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C6F47" w14:textId="77777777" w:rsidR="00D60C9B" w:rsidRDefault="00D60C9B" w:rsidP="00D60C9B">
      <w:pPr>
        <w:spacing w:line="259" w:lineRule="auto"/>
        <w:jc w:val="center"/>
        <w:rPr>
          <w:sz w:val="40"/>
          <w:szCs w:val="40"/>
        </w:rPr>
      </w:pPr>
    </w:p>
    <w:p w14:paraId="375FCDB7" w14:textId="77777777" w:rsidR="00D60C9B" w:rsidRDefault="00D60C9B" w:rsidP="00D60C9B">
      <w:pPr>
        <w:spacing w:line="259" w:lineRule="auto"/>
        <w:jc w:val="center"/>
        <w:rPr>
          <w:sz w:val="40"/>
          <w:szCs w:val="40"/>
        </w:rPr>
      </w:pPr>
    </w:p>
    <w:p w14:paraId="17934249" w14:textId="77777777" w:rsidR="00D60C9B" w:rsidRDefault="00D60C9B" w:rsidP="00D60C9B">
      <w:pPr>
        <w:spacing w:line="259" w:lineRule="auto"/>
        <w:jc w:val="center"/>
        <w:rPr>
          <w:sz w:val="40"/>
          <w:szCs w:val="40"/>
        </w:rPr>
      </w:pPr>
    </w:p>
    <w:p w14:paraId="3B16285A" w14:textId="719E1FE7" w:rsidR="00D60C9B" w:rsidRPr="00D60C9B" w:rsidRDefault="00D60C9B" w:rsidP="00D60C9B">
      <w:pPr>
        <w:spacing w:line="259" w:lineRule="auto"/>
        <w:jc w:val="center"/>
        <w:rPr>
          <w:sz w:val="40"/>
          <w:szCs w:val="40"/>
        </w:rPr>
      </w:pPr>
      <w:r w:rsidRPr="00D60C9B">
        <w:rPr>
          <w:sz w:val="40"/>
          <w:szCs w:val="40"/>
        </w:rPr>
        <w:t>University of Wales Trinity Sai</w:t>
      </w:r>
      <w:r>
        <w:rPr>
          <w:sz w:val="40"/>
          <w:szCs w:val="40"/>
        </w:rPr>
        <w:t>n</w:t>
      </w:r>
      <w:r w:rsidRPr="00D60C9B">
        <w:rPr>
          <w:sz w:val="40"/>
          <w:szCs w:val="40"/>
        </w:rPr>
        <w:t>t David</w:t>
      </w:r>
    </w:p>
    <w:p w14:paraId="3B4941C1" w14:textId="77777777" w:rsidR="00D60C9B" w:rsidRPr="00D60C9B" w:rsidRDefault="00D60C9B" w:rsidP="00D60C9B">
      <w:pPr>
        <w:spacing w:line="259" w:lineRule="auto"/>
        <w:jc w:val="center"/>
        <w:rPr>
          <w:sz w:val="40"/>
          <w:szCs w:val="40"/>
        </w:rPr>
      </w:pPr>
      <w:r w:rsidRPr="00D60C9B">
        <w:rPr>
          <w:sz w:val="40"/>
          <w:szCs w:val="40"/>
        </w:rPr>
        <w:t>School of Engineering</w:t>
      </w:r>
    </w:p>
    <w:p w14:paraId="4C0BE899" w14:textId="77777777" w:rsidR="00D60C9B" w:rsidRPr="00D60C9B" w:rsidRDefault="00D60C9B" w:rsidP="00D60C9B">
      <w:pPr>
        <w:spacing w:line="259" w:lineRule="auto"/>
        <w:jc w:val="center"/>
        <w:rPr>
          <w:sz w:val="40"/>
          <w:szCs w:val="40"/>
        </w:rPr>
      </w:pPr>
    </w:p>
    <w:p w14:paraId="5602D4B9" w14:textId="7D690C29" w:rsidR="00D60C9B" w:rsidRPr="00D60C9B" w:rsidRDefault="0060041D" w:rsidP="00D60C9B">
      <w:pPr>
        <w:spacing w:line="259" w:lineRule="auto"/>
        <w:jc w:val="center"/>
        <w:rPr>
          <w:sz w:val="40"/>
          <w:szCs w:val="40"/>
        </w:rPr>
      </w:pPr>
      <w:r>
        <w:rPr>
          <w:sz w:val="40"/>
          <w:szCs w:val="40"/>
        </w:rPr>
        <w:t>Analysis and Simulation of a Centrifugal Clutch</w:t>
      </w:r>
    </w:p>
    <w:p w14:paraId="7A98AA8D" w14:textId="157974FF" w:rsidR="00D60C9B" w:rsidRPr="00D60C9B" w:rsidRDefault="0060041D" w:rsidP="00D60C9B">
      <w:pPr>
        <w:spacing w:line="259" w:lineRule="auto"/>
        <w:jc w:val="center"/>
        <w:rPr>
          <w:sz w:val="40"/>
          <w:szCs w:val="40"/>
        </w:rPr>
      </w:pPr>
      <w:r>
        <w:rPr>
          <w:sz w:val="40"/>
          <w:szCs w:val="40"/>
        </w:rPr>
        <w:t>Stress Analysis and Dynamics ACMA5010</w:t>
      </w:r>
    </w:p>
    <w:p w14:paraId="54A8FFB1" w14:textId="77777777" w:rsidR="00D60C9B" w:rsidRPr="00D60C9B" w:rsidRDefault="00D60C9B" w:rsidP="00D60C9B">
      <w:pPr>
        <w:spacing w:line="259" w:lineRule="auto"/>
        <w:jc w:val="center"/>
        <w:rPr>
          <w:sz w:val="40"/>
          <w:szCs w:val="40"/>
        </w:rPr>
      </w:pPr>
    </w:p>
    <w:p w14:paraId="5599FF42" w14:textId="19EE2187" w:rsidR="00D60C9B" w:rsidRPr="00D60C9B" w:rsidRDefault="0060041D" w:rsidP="00D60C9B">
      <w:pPr>
        <w:spacing w:line="259" w:lineRule="auto"/>
        <w:jc w:val="center"/>
        <w:rPr>
          <w:sz w:val="40"/>
          <w:szCs w:val="40"/>
        </w:rPr>
      </w:pPr>
      <w:r>
        <w:rPr>
          <w:sz w:val="40"/>
          <w:szCs w:val="40"/>
        </w:rPr>
        <w:t>Heather Came</w:t>
      </w:r>
    </w:p>
    <w:p w14:paraId="1F4AF451" w14:textId="00598A52" w:rsidR="00D60C9B" w:rsidRPr="00D60C9B" w:rsidRDefault="0060041D" w:rsidP="00D60C9B">
      <w:pPr>
        <w:spacing w:line="259" w:lineRule="auto"/>
        <w:jc w:val="center"/>
        <w:rPr>
          <w:sz w:val="40"/>
          <w:szCs w:val="40"/>
        </w:rPr>
      </w:pPr>
      <w:r>
        <w:rPr>
          <w:sz w:val="40"/>
          <w:szCs w:val="40"/>
        </w:rPr>
        <w:t>2208198</w:t>
      </w:r>
    </w:p>
    <w:p w14:paraId="431D9800" w14:textId="2F931959" w:rsidR="004658BF" w:rsidRDefault="00EF24A8" w:rsidP="00D60C9B">
      <w:pPr>
        <w:spacing w:line="259" w:lineRule="auto"/>
        <w:jc w:val="center"/>
      </w:pPr>
      <w:r>
        <w:rPr>
          <w:sz w:val="40"/>
          <w:szCs w:val="40"/>
        </w:rPr>
        <w:t>11</w:t>
      </w:r>
      <w:r w:rsidR="0060041D">
        <w:rPr>
          <w:sz w:val="40"/>
          <w:szCs w:val="40"/>
        </w:rPr>
        <w:t>/1</w:t>
      </w:r>
      <w:r>
        <w:rPr>
          <w:sz w:val="40"/>
          <w:szCs w:val="40"/>
        </w:rPr>
        <w:t>1</w:t>
      </w:r>
      <w:r w:rsidR="0060041D">
        <w:rPr>
          <w:sz w:val="40"/>
          <w:szCs w:val="40"/>
        </w:rPr>
        <w:t>/2024</w:t>
      </w:r>
      <w:r w:rsidR="004658BF">
        <w:br w:type="page"/>
      </w:r>
    </w:p>
    <w:sdt>
      <w:sdtPr>
        <w:rPr>
          <w:rFonts w:ascii="Times New Roman" w:eastAsiaTheme="minorHAnsi" w:hAnsi="Times New Roman" w:cstheme="minorBidi"/>
          <w:color w:val="auto"/>
          <w:sz w:val="22"/>
          <w:szCs w:val="22"/>
          <w:lang w:val="en-GB"/>
        </w:rPr>
        <w:id w:val="1995452659"/>
        <w:docPartObj>
          <w:docPartGallery w:val="Table of Contents"/>
          <w:docPartUnique/>
        </w:docPartObj>
      </w:sdtPr>
      <w:sdtEndPr>
        <w:rPr>
          <w:b/>
          <w:bCs/>
          <w:noProof/>
        </w:rPr>
      </w:sdtEndPr>
      <w:sdtContent>
        <w:p w14:paraId="3C9B1642" w14:textId="24B1BCDE" w:rsidR="00AE7B11" w:rsidRDefault="004658BF" w:rsidP="00AE7B11">
          <w:pPr>
            <w:pStyle w:val="TOCHeading"/>
          </w:pPr>
          <w:r>
            <w:t>Contents</w:t>
          </w:r>
        </w:p>
        <w:p w14:paraId="1AD31B72" w14:textId="77777777" w:rsidR="00AE7B11" w:rsidRPr="00AE7B11" w:rsidRDefault="00AE7B11" w:rsidP="00AE7B11">
          <w:pPr>
            <w:rPr>
              <w:lang w:val="en-US"/>
            </w:rPr>
          </w:pPr>
        </w:p>
        <w:p w14:paraId="360BDB79" w14:textId="5629AA5F" w:rsidR="00AE7B11" w:rsidRPr="00AE7B11" w:rsidRDefault="00AE7B11" w:rsidP="00AE7B11">
          <w:pPr>
            <w:rPr>
              <w:lang w:val="en-US"/>
            </w:rPr>
          </w:pPr>
          <w:r w:rsidRPr="00AE7B11">
            <w:rPr>
              <w:lang w:val="en-US"/>
            </w:rPr>
            <w:t>Task A</w:t>
          </w:r>
        </w:p>
        <w:p w14:paraId="56AB7A81" w14:textId="595608A1" w:rsidR="00E76A75" w:rsidRDefault="004658B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82242979" w:history="1">
            <w:r w:rsidR="00E76A75" w:rsidRPr="008C324F">
              <w:rPr>
                <w:rStyle w:val="Hyperlink"/>
                <w:noProof/>
              </w:rPr>
              <w:t>1</w:t>
            </w:r>
            <w:r w:rsidR="00E76A75">
              <w:rPr>
                <w:rFonts w:asciiTheme="minorHAnsi" w:eastAsiaTheme="minorEastAsia" w:hAnsiTheme="minorHAnsi"/>
                <w:noProof/>
                <w:kern w:val="2"/>
                <w:sz w:val="24"/>
                <w:szCs w:val="24"/>
                <w:lang w:eastAsia="en-GB"/>
                <w14:ligatures w14:val="standardContextual"/>
              </w:rPr>
              <w:tab/>
            </w:r>
            <w:r w:rsidR="00E76A75" w:rsidRPr="008C324F">
              <w:rPr>
                <w:rStyle w:val="Hyperlink"/>
                <w:noProof/>
              </w:rPr>
              <w:t>Introduction</w:t>
            </w:r>
            <w:r w:rsidR="00E76A75">
              <w:rPr>
                <w:noProof/>
                <w:webHidden/>
              </w:rPr>
              <w:tab/>
            </w:r>
            <w:r w:rsidR="00E76A75">
              <w:rPr>
                <w:noProof/>
                <w:webHidden/>
              </w:rPr>
              <w:fldChar w:fldCharType="begin"/>
            </w:r>
            <w:r w:rsidR="00E76A75">
              <w:rPr>
                <w:noProof/>
                <w:webHidden/>
              </w:rPr>
              <w:instrText xml:space="preserve"> PAGEREF _Toc182242979 \h </w:instrText>
            </w:r>
            <w:r w:rsidR="00E76A75">
              <w:rPr>
                <w:noProof/>
                <w:webHidden/>
              </w:rPr>
            </w:r>
            <w:r w:rsidR="00E76A75">
              <w:rPr>
                <w:noProof/>
                <w:webHidden/>
              </w:rPr>
              <w:fldChar w:fldCharType="separate"/>
            </w:r>
            <w:r w:rsidR="00E76A75">
              <w:rPr>
                <w:noProof/>
                <w:webHidden/>
              </w:rPr>
              <w:t>1</w:t>
            </w:r>
            <w:r w:rsidR="00E76A75">
              <w:rPr>
                <w:noProof/>
                <w:webHidden/>
              </w:rPr>
              <w:fldChar w:fldCharType="end"/>
            </w:r>
          </w:hyperlink>
        </w:p>
        <w:p w14:paraId="0B87813B" w14:textId="4A69A7B1"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80" w:history="1">
            <w:r w:rsidRPr="008C324F">
              <w:rPr>
                <w:rStyle w:val="Hyperlink"/>
                <w:noProof/>
              </w:rPr>
              <w:t>2</w:t>
            </w:r>
            <w:r>
              <w:rPr>
                <w:rFonts w:asciiTheme="minorHAnsi" w:eastAsiaTheme="minorEastAsia" w:hAnsiTheme="minorHAnsi"/>
                <w:noProof/>
                <w:kern w:val="2"/>
                <w:sz w:val="24"/>
                <w:szCs w:val="24"/>
                <w:lang w:eastAsia="en-GB"/>
                <w14:ligatures w14:val="standardContextual"/>
              </w:rPr>
              <w:tab/>
            </w:r>
            <w:r w:rsidRPr="008C324F">
              <w:rPr>
                <w:rStyle w:val="Hyperlink"/>
                <w:noProof/>
              </w:rPr>
              <w:t>Historical Development of the Centrifugal Clutch</w:t>
            </w:r>
            <w:r>
              <w:rPr>
                <w:noProof/>
                <w:webHidden/>
              </w:rPr>
              <w:tab/>
            </w:r>
            <w:r>
              <w:rPr>
                <w:noProof/>
                <w:webHidden/>
              </w:rPr>
              <w:fldChar w:fldCharType="begin"/>
            </w:r>
            <w:r>
              <w:rPr>
                <w:noProof/>
                <w:webHidden/>
              </w:rPr>
              <w:instrText xml:space="preserve"> PAGEREF _Toc182242980 \h </w:instrText>
            </w:r>
            <w:r>
              <w:rPr>
                <w:noProof/>
                <w:webHidden/>
              </w:rPr>
            </w:r>
            <w:r>
              <w:rPr>
                <w:noProof/>
                <w:webHidden/>
              </w:rPr>
              <w:fldChar w:fldCharType="separate"/>
            </w:r>
            <w:r>
              <w:rPr>
                <w:noProof/>
                <w:webHidden/>
              </w:rPr>
              <w:t>2</w:t>
            </w:r>
            <w:r>
              <w:rPr>
                <w:noProof/>
                <w:webHidden/>
              </w:rPr>
              <w:fldChar w:fldCharType="end"/>
            </w:r>
          </w:hyperlink>
        </w:p>
        <w:p w14:paraId="68756A28" w14:textId="6553E965"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81" w:history="1">
            <w:r w:rsidRPr="008C324F">
              <w:rPr>
                <w:rStyle w:val="Hyperlink"/>
                <w:noProof/>
              </w:rPr>
              <w:t>3</w:t>
            </w:r>
            <w:r>
              <w:rPr>
                <w:rFonts w:asciiTheme="minorHAnsi" w:eastAsiaTheme="minorEastAsia" w:hAnsiTheme="minorHAnsi"/>
                <w:noProof/>
                <w:kern w:val="2"/>
                <w:sz w:val="24"/>
                <w:szCs w:val="24"/>
                <w:lang w:eastAsia="en-GB"/>
                <w14:ligatures w14:val="standardContextual"/>
              </w:rPr>
              <w:tab/>
            </w:r>
            <w:r w:rsidRPr="008C324F">
              <w:rPr>
                <w:rStyle w:val="Hyperlink"/>
                <w:noProof/>
              </w:rPr>
              <w:t>Design and Mechanics of Centrifugal Clutches</w:t>
            </w:r>
            <w:r>
              <w:rPr>
                <w:noProof/>
                <w:webHidden/>
              </w:rPr>
              <w:tab/>
            </w:r>
            <w:r>
              <w:rPr>
                <w:noProof/>
                <w:webHidden/>
              </w:rPr>
              <w:fldChar w:fldCharType="begin"/>
            </w:r>
            <w:r>
              <w:rPr>
                <w:noProof/>
                <w:webHidden/>
              </w:rPr>
              <w:instrText xml:space="preserve"> PAGEREF _Toc182242981 \h </w:instrText>
            </w:r>
            <w:r>
              <w:rPr>
                <w:noProof/>
                <w:webHidden/>
              </w:rPr>
            </w:r>
            <w:r>
              <w:rPr>
                <w:noProof/>
                <w:webHidden/>
              </w:rPr>
              <w:fldChar w:fldCharType="separate"/>
            </w:r>
            <w:r>
              <w:rPr>
                <w:noProof/>
                <w:webHidden/>
              </w:rPr>
              <w:t>3</w:t>
            </w:r>
            <w:r>
              <w:rPr>
                <w:noProof/>
                <w:webHidden/>
              </w:rPr>
              <w:fldChar w:fldCharType="end"/>
            </w:r>
          </w:hyperlink>
        </w:p>
        <w:p w14:paraId="7B76636F" w14:textId="19FA11E0" w:rsidR="00E76A75" w:rsidRDefault="00E76A75">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2242982" w:history="1">
            <w:r w:rsidRPr="008C324F">
              <w:rPr>
                <w:rStyle w:val="Hyperlink"/>
                <w:noProof/>
              </w:rPr>
              <w:t>3.1</w:t>
            </w:r>
            <w:r>
              <w:rPr>
                <w:rFonts w:asciiTheme="minorHAnsi" w:eastAsiaTheme="minorEastAsia" w:hAnsiTheme="minorHAnsi"/>
                <w:noProof/>
                <w:kern w:val="2"/>
                <w:sz w:val="24"/>
                <w:szCs w:val="24"/>
                <w:lang w:eastAsia="en-GB"/>
                <w14:ligatures w14:val="standardContextual"/>
              </w:rPr>
              <w:tab/>
            </w:r>
            <w:r w:rsidRPr="008C324F">
              <w:rPr>
                <w:rStyle w:val="Hyperlink"/>
                <w:noProof/>
              </w:rPr>
              <w:t>Operating Principle</w:t>
            </w:r>
            <w:r>
              <w:rPr>
                <w:noProof/>
                <w:webHidden/>
              </w:rPr>
              <w:tab/>
            </w:r>
            <w:r>
              <w:rPr>
                <w:noProof/>
                <w:webHidden/>
              </w:rPr>
              <w:fldChar w:fldCharType="begin"/>
            </w:r>
            <w:r>
              <w:rPr>
                <w:noProof/>
                <w:webHidden/>
              </w:rPr>
              <w:instrText xml:space="preserve"> PAGEREF _Toc182242982 \h </w:instrText>
            </w:r>
            <w:r>
              <w:rPr>
                <w:noProof/>
                <w:webHidden/>
              </w:rPr>
            </w:r>
            <w:r>
              <w:rPr>
                <w:noProof/>
                <w:webHidden/>
              </w:rPr>
              <w:fldChar w:fldCharType="separate"/>
            </w:r>
            <w:r>
              <w:rPr>
                <w:noProof/>
                <w:webHidden/>
              </w:rPr>
              <w:t>3</w:t>
            </w:r>
            <w:r>
              <w:rPr>
                <w:noProof/>
                <w:webHidden/>
              </w:rPr>
              <w:fldChar w:fldCharType="end"/>
            </w:r>
          </w:hyperlink>
        </w:p>
        <w:p w14:paraId="07D1908A" w14:textId="2936AFCC" w:rsidR="00E76A75" w:rsidRDefault="00E76A75">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2242983" w:history="1">
            <w:r w:rsidRPr="008C324F">
              <w:rPr>
                <w:rStyle w:val="Hyperlink"/>
                <w:noProof/>
              </w:rPr>
              <w:t>3.2</w:t>
            </w:r>
            <w:r>
              <w:rPr>
                <w:rFonts w:asciiTheme="minorHAnsi" w:eastAsiaTheme="minorEastAsia" w:hAnsiTheme="minorHAnsi"/>
                <w:noProof/>
                <w:kern w:val="2"/>
                <w:sz w:val="24"/>
                <w:szCs w:val="24"/>
                <w:lang w:eastAsia="en-GB"/>
                <w14:ligatures w14:val="standardContextual"/>
              </w:rPr>
              <w:tab/>
            </w:r>
            <w:r w:rsidRPr="008C324F">
              <w:rPr>
                <w:rStyle w:val="Hyperlink"/>
                <w:noProof/>
              </w:rPr>
              <w:t>Typical Components and Their Functions</w:t>
            </w:r>
            <w:r>
              <w:rPr>
                <w:noProof/>
                <w:webHidden/>
              </w:rPr>
              <w:tab/>
            </w:r>
            <w:r>
              <w:rPr>
                <w:noProof/>
                <w:webHidden/>
              </w:rPr>
              <w:fldChar w:fldCharType="begin"/>
            </w:r>
            <w:r>
              <w:rPr>
                <w:noProof/>
                <w:webHidden/>
              </w:rPr>
              <w:instrText xml:space="preserve"> PAGEREF _Toc182242983 \h </w:instrText>
            </w:r>
            <w:r>
              <w:rPr>
                <w:noProof/>
                <w:webHidden/>
              </w:rPr>
            </w:r>
            <w:r>
              <w:rPr>
                <w:noProof/>
                <w:webHidden/>
              </w:rPr>
              <w:fldChar w:fldCharType="separate"/>
            </w:r>
            <w:r>
              <w:rPr>
                <w:noProof/>
                <w:webHidden/>
              </w:rPr>
              <w:t>3</w:t>
            </w:r>
            <w:r>
              <w:rPr>
                <w:noProof/>
                <w:webHidden/>
              </w:rPr>
              <w:fldChar w:fldCharType="end"/>
            </w:r>
          </w:hyperlink>
        </w:p>
        <w:p w14:paraId="0DA2B150" w14:textId="7A77735B" w:rsidR="00E76A75" w:rsidRDefault="00E76A75">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2242984" w:history="1">
            <w:r w:rsidRPr="008C324F">
              <w:rPr>
                <w:rStyle w:val="Hyperlink"/>
                <w:noProof/>
              </w:rPr>
              <w:t>3.3</w:t>
            </w:r>
            <w:r>
              <w:rPr>
                <w:rFonts w:asciiTheme="minorHAnsi" w:eastAsiaTheme="minorEastAsia" w:hAnsiTheme="minorHAnsi"/>
                <w:noProof/>
                <w:kern w:val="2"/>
                <w:sz w:val="24"/>
                <w:szCs w:val="24"/>
                <w:lang w:eastAsia="en-GB"/>
                <w14:ligatures w14:val="standardContextual"/>
              </w:rPr>
              <w:tab/>
            </w:r>
            <w:r w:rsidRPr="008C324F">
              <w:rPr>
                <w:rStyle w:val="Hyperlink"/>
                <w:noProof/>
              </w:rPr>
              <w:t>Diagram of a Centrifugal Clutch</w:t>
            </w:r>
            <w:r>
              <w:rPr>
                <w:noProof/>
                <w:webHidden/>
              </w:rPr>
              <w:tab/>
            </w:r>
            <w:r>
              <w:rPr>
                <w:noProof/>
                <w:webHidden/>
              </w:rPr>
              <w:fldChar w:fldCharType="begin"/>
            </w:r>
            <w:r>
              <w:rPr>
                <w:noProof/>
                <w:webHidden/>
              </w:rPr>
              <w:instrText xml:space="preserve"> PAGEREF _Toc182242984 \h </w:instrText>
            </w:r>
            <w:r>
              <w:rPr>
                <w:noProof/>
                <w:webHidden/>
              </w:rPr>
            </w:r>
            <w:r>
              <w:rPr>
                <w:noProof/>
                <w:webHidden/>
              </w:rPr>
              <w:fldChar w:fldCharType="separate"/>
            </w:r>
            <w:r>
              <w:rPr>
                <w:noProof/>
                <w:webHidden/>
              </w:rPr>
              <w:t>4</w:t>
            </w:r>
            <w:r>
              <w:rPr>
                <w:noProof/>
                <w:webHidden/>
              </w:rPr>
              <w:fldChar w:fldCharType="end"/>
            </w:r>
          </w:hyperlink>
        </w:p>
        <w:p w14:paraId="3578FFDD" w14:textId="4A192AD0"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85" w:history="1">
            <w:r w:rsidRPr="008C324F">
              <w:rPr>
                <w:rStyle w:val="Hyperlink"/>
                <w:noProof/>
              </w:rPr>
              <w:t>4</w:t>
            </w:r>
            <w:r>
              <w:rPr>
                <w:rFonts w:asciiTheme="minorHAnsi" w:eastAsiaTheme="minorEastAsia" w:hAnsiTheme="minorHAnsi"/>
                <w:noProof/>
                <w:kern w:val="2"/>
                <w:sz w:val="24"/>
                <w:szCs w:val="24"/>
                <w:lang w:eastAsia="en-GB"/>
                <w14:ligatures w14:val="standardContextual"/>
              </w:rPr>
              <w:tab/>
            </w:r>
            <w:r w:rsidRPr="008C324F">
              <w:rPr>
                <w:rStyle w:val="Hyperlink"/>
                <w:noProof/>
              </w:rPr>
              <w:t>Choice of Materials for Centrifugal Clutches</w:t>
            </w:r>
            <w:r>
              <w:rPr>
                <w:noProof/>
                <w:webHidden/>
              </w:rPr>
              <w:tab/>
            </w:r>
            <w:r>
              <w:rPr>
                <w:noProof/>
                <w:webHidden/>
              </w:rPr>
              <w:fldChar w:fldCharType="begin"/>
            </w:r>
            <w:r>
              <w:rPr>
                <w:noProof/>
                <w:webHidden/>
              </w:rPr>
              <w:instrText xml:space="preserve"> PAGEREF _Toc182242985 \h </w:instrText>
            </w:r>
            <w:r>
              <w:rPr>
                <w:noProof/>
                <w:webHidden/>
              </w:rPr>
            </w:r>
            <w:r>
              <w:rPr>
                <w:noProof/>
                <w:webHidden/>
              </w:rPr>
              <w:fldChar w:fldCharType="separate"/>
            </w:r>
            <w:r>
              <w:rPr>
                <w:noProof/>
                <w:webHidden/>
              </w:rPr>
              <w:t>5</w:t>
            </w:r>
            <w:r>
              <w:rPr>
                <w:noProof/>
                <w:webHidden/>
              </w:rPr>
              <w:fldChar w:fldCharType="end"/>
            </w:r>
          </w:hyperlink>
        </w:p>
        <w:p w14:paraId="7DFC84CB" w14:textId="0AA59512"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86" w:history="1">
            <w:r w:rsidRPr="008C324F">
              <w:rPr>
                <w:rStyle w:val="Hyperlink"/>
                <w:noProof/>
              </w:rPr>
              <w:t>5</w:t>
            </w:r>
            <w:r>
              <w:rPr>
                <w:rFonts w:asciiTheme="minorHAnsi" w:eastAsiaTheme="minorEastAsia" w:hAnsiTheme="minorHAnsi"/>
                <w:noProof/>
                <w:kern w:val="2"/>
                <w:sz w:val="24"/>
                <w:szCs w:val="24"/>
                <w:lang w:eastAsia="en-GB"/>
                <w14:ligatures w14:val="standardContextual"/>
              </w:rPr>
              <w:tab/>
            </w:r>
            <w:r w:rsidRPr="008C324F">
              <w:rPr>
                <w:rStyle w:val="Hyperlink"/>
                <w:noProof/>
              </w:rPr>
              <w:t>Applications of Centrifugal Clutches</w:t>
            </w:r>
            <w:r>
              <w:rPr>
                <w:noProof/>
                <w:webHidden/>
              </w:rPr>
              <w:tab/>
            </w:r>
            <w:r>
              <w:rPr>
                <w:noProof/>
                <w:webHidden/>
              </w:rPr>
              <w:fldChar w:fldCharType="begin"/>
            </w:r>
            <w:r>
              <w:rPr>
                <w:noProof/>
                <w:webHidden/>
              </w:rPr>
              <w:instrText xml:space="preserve"> PAGEREF _Toc182242986 \h </w:instrText>
            </w:r>
            <w:r>
              <w:rPr>
                <w:noProof/>
                <w:webHidden/>
              </w:rPr>
            </w:r>
            <w:r>
              <w:rPr>
                <w:noProof/>
                <w:webHidden/>
              </w:rPr>
              <w:fldChar w:fldCharType="separate"/>
            </w:r>
            <w:r>
              <w:rPr>
                <w:noProof/>
                <w:webHidden/>
              </w:rPr>
              <w:t>6</w:t>
            </w:r>
            <w:r>
              <w:rPr>
                <w:noProof/>
                <w:webHidden/>
              </w:rPr>
              <w:fldChar w:fldCharType="end"/>
            </w:r>
          </w:hyperlink>
        </w:p>
        <w:p w14:paraId="5B7F52D6" w14:textId="2E237888"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87" w:history="1">
            <w:r w:rsidRPr="008C324F">
              <w:rPr>
                <w:rStyle w:val="Hyperlink"/>
                <w:noProof/>
              </w:rPr>
              <w:t>6</w:t>
            </w:r>
            <w:r>
              <w:rPr>
                <w:rFonts w:asciiTheme="minorHAnsi" w:eastAsiaTheme="minorEastAsia" w:hAnsiTheme="minorHAnsi"/>
                <w:noProof/>
                <w:kern w:val="2"/>
                <w:sz w:val="24"/>
                <w:szCs w:val="24"/>
                <w:lang w:eastAsia="en-GB"/>
                <w14:ligatures w14:val="standardContextual"/>
              </w:rPr>
              <w:tab/>
            </w:r>
            <w:r w:rsidRPr="008C324F">
              <w:rPr>
                <w:rStyle w:val="Hyperlink"/>
                <w:noProof/>
              </w:rPr>
              <w:t>Operating Conditions of a Centrifugal Clutch</w:t>
            </w:r>
            <w:r>
              <w:rPr>
                <w:noProof/>
                <w:webHidden/>
              </w:rPr>
              <w:tab/>
            </w:r>
            <w:r>
              <w:rPr>
                <w:noProof/>
                <w:webHidden/>
              </w:rPr>
              <w:fldChar w:fldCharType="begin"/>
            </w:r>
            <w:r>
              <w:rPr>
                <w:noProof/>
                <w:webHidden/>
              </w:rPr>
              <w:instrText xml:space="preserve"> PAGEREF _Toc182242987 \h </w:instrText>
            </w:r>
            <w:r>
              <w:rPr>
                <w:noProof/>
                <w:webHidden/>
              </w:rPr>
            </w:r>
            <w:r>
              <w:rPr>
                <w:noProof/>
                <w:webHidden/>
              </w:rPr>
              <w:fldChar w:fldCharType="separate"/>
            </w:r>
            <w:r>
              <w:rPr>
                <w:noProof/>
                <w:webHidden/>
              </w:rPr>
              <w:t>7</w:t>
            </w:r>
            <w:r>
              <w:rPr>
                <w:noProof/>
                <w:webHidden/>
              </w:rPr>
              <w:fldChar w:fldCharType="end"/>
            </w:r>
          </w:hyperlink>
        </w:p>
        <w:p w14:paraId="3E99B595" w14:textId="05696EA8"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88" w:history="1">
            <w:r w:rsidRPr="008C324F">
              <w:rPr>
                <w:rStyle w:val="Hyperlink"/>
                <w:noProof/>
              </w:rPr>
              <w:t>7</w:t>
            </w:r>
            <w:r>
              <w:rPr>
                <w:rFonts w:asciiTheme="minorHAnsi" w:eastAsiaTheme="minorEastAsia" w:hAnsiTheme="minorHAnsi"/>
                <w:noProof/>
                <w:kern w:val="2"/>
                <w:sz w:val="24"/>
                <w:szCs w:val="24"/>
                <w:lang w:eastAsia="en-GB"/>
                <w14:ligatures w14:val="standardContextual"/>
              </w:rPr>
              <w:tab/>
            </w:r>
            <w:r w:rsidRPr="008C324F">
              <w:rPr>
                <w:rStyle w:val="Hyperlink"/>
                <w:noProof/>
              </w:rPr>
              <w:t>Advantages and Disadvantages of Centrifugal Clutches</w:t>
            </w:r>
            <w:r>
              <w:rPr>
                <w:noProof/>
                <w:webHidden/>
              </w:rPr>
              <w:tab/>
            </w:r>
            <w:r>
              <w:rPr>
                <w:noProof/>
                <w:webHidden/>
              </w:rPr>
              <w:fldChar w:fldCharType="begin"/>
            </w:r>
            <w:r>
              <w:rPr>
                <w:noProof/>
                <w:webHidden/>
              </w:rPr>
              <w:instrText xml:space="preserve"> PAGEREF _Toc182242988 \h </w:instrText>
            </w:r>
            <w:r>
              <w:rPr>
                <w:noProof/>
                <w:webHidden/>
              </w:rPr>
            </w:r>
            <w:r>
              <w:rPr>
                <w:noProof/>
                <w:webHidden/>
              </w:rPr>
              <w:fldChar w:fldCharType="separate"/>
            </w:r>
            <w:r>
              <w:rPr>
                <w:noProof/>
                <w:webHidden/>
              </w:rPr>
              <w:t>8</w:t>
            </w:r>
            <w:r>
              <w:rPr>
                <w:noProof/>
                <w:webHidden/>
              </w:rPr>
              <w:fldChar w:fldCharType="end"/>
            </w:r>
          </w:hyperlink>
        </w:p>
        <w:p w14:paraId="29D7E6CD" w14:textId="06306178"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89" w:history="1">
            <w:r w:rsidRPr="008C324F">
              <w:rPr>
                <w:rStyle w:val="Hyperlink"/>
                <w:noProof/>
              </w:rPr>
              <w:t>8</w:t>
            </w:r>
            <w:r>
              <w:rPr>
                <w:rFonts w:asciiTheme="minorHAnsi" w:eastAsiaTheme="minorEastAsia" w:hAnsiTheme="minorHAnsi"/>
                <w:noProof/>
                <w:kern w:val="2"/>
                <w:sz w:val="24"/>
                <w:szCs w:val="24"/>
                <w:lang w:eastAsia="en-GB"/>
                <w14:ligatures w14:val="standardContextual"/>
              </w:rPr>
              <w:tab/>
            </w:r>
            <w:r w:rsidRPr="008C324F">
              <w:rPr>
                <w:rStyle w:val="Hyperlink"/>
                <w:noProof/>
              </w:rPr>
              <w:t>Introduction to Electromagnetic Clutches</w:t>
            </w:r>
            <w:r>
              <w:rPr>
                <w:noProof/>
                <w:webHidden/>
              </w:rPr>
              <w:tab/>
            </w:r>
            <w:r>
              <w:rPr>
                <w:noProof/>
                <w:webHidden/>
              </w:rPr>
              <w:fldChar w:fldCharType="begin"/>
            </w:r>
            <w:r>
              <w:rPr>
                <w:noProof/>
                <w:webHidden/>
              </w:rPr>
              <w:instrText xml:space="preserve"> PAGEREF _Toc182242989 \h </w:instrText>
            </w:r>
            <w:r>
              <w:rPr>
                <w:noProof/>
                <w:webHidden/>
              </w:rPr>
            </w:r>
            <w:r>
              <w:rPr>
                <w:noProof/>
                <w:webHidden/>
              </w:rPr>
              <w:fldChar w:fldCharType="separate"/>
            </w:r>
            <w:r>
              <w:rPr>
                <w:noProof/>
                <w:webHidden/>
              </w:rPr>
              <w:t>9</w:t>
            </w:r>
            <w:r>
              <w:rPr>
                <w:noProof/>
                <w:webHidden/>
              </w:rPr>
              <w:fldChar w:fldCharType="end"/>
            </w:r>
          </w:hyperlink>
        </w:p>
        <w:p w14:paraId="5ABE1FDC" w14:textId="73457488"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0" w:history="1">
            <w:r w:rsidRPr="008C324F">
              <w:rPr>
                <w:rStyle w:val="Hyperlink"/>
                <w:noProof/>
              </w:rPr>
              <w:t>9</w:t>
            </w:r>
            <w:r>
              <w:rPr>
                <w:rFonts w:asciiTheme="minorHAnsi" w:eastAsiaTheme="minorEastAsia" w:hAnsiTheme="minorHAnsi"/>
                <w:noProof/>
                <w:kern w:val="2"/>
                <w:sz w:val="24"/>
                <w:szCs w:val="24"/>
                <w:lang w:eastAsia="en-GB"/>
                <w14:ligatures w14:val="standardContextual"/>
              </w:rPr>
              <w:tab/>
            </w:r>
            <w:r w:rsidRPr="008C324F">
              <w:rPr>
                <w:rStyle w:val="Hyperlink"/>
                <w:noProof/>
              </w:rPr>
              <w:t>Advantages and Disadvantages in Automation</w:t>
            </w:r>
            <w:r>
              <w:rPr>
                <w:noProof/>
                <w:webHidden/>
              </w:rPr>
              <w:tab/>
            </w:r>
            <w:r>
              <w:rPr>
                <w:noProof/>
                <w:webHidden/>
              </w:rPr>
              <w:fldChar w:fldCharType="begin"/>
            </w:r>
            <w:r>
              <w:rPr>
                <w:noProof/>
                <w:webHidden/>
              </w:rPr>
              <w:instrText xml:space="preserve"> PAGEREF _Toc182242990 \h </w:instrText>
            </w:r>
            <w:r>
              <w:rPr>
                <w:noProof/>
                <w:webHidden/>
              </w:rPr>
            </w:r>
            <w:r>
              <w:rPr>
                <w:noProof/>
                <w:webHidden/>
              </w:rPr>
              <w:fldChar w:fldCharType="separate"/>
            </w:r>
            <w:r>
              <w:rPr>
                <w:noProof/>
                <w:webHidden/>
              </w:rPr>
              <w:t>10</w:t>
            </w:r>
            <w:r>
              <w:rPr>
                <w:noProof/>
                <w:webHidden/>
              </w:rPr>
              <w:fldChar w:fldCharType="end"/>
            </w:r>
          </w:hyperlink>
        </w:p>
        <w:p w14:paraId="4AD92F83" w14:textId="25AAE6B8"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1" w:history="1">
            <w:r w:rsidRPr="008C324F">
              <w:rPr>
                <w:rStyle w:val="Hyperlink"/>
                <w:noProof/>
              </w:rPr>
              <w:t>10</w:t>
            </w:r>
            <w:r>
              <w:rPr>
                <w:rFonts w:asciiTheme="minorHAnsi" w:eastAsiaTheme="minorEastAsia" w:hAnsiTheme="minorHAnsi"/>
                <w:noProof/>
                <w:kern w:val="2"/>
                <w:sz w:val="24"/>
                <w:szCs w:val="24"/>
                <w:lang w:eastAsia="en-GB"/>
                <w14:ligatures w14:val="standardContextual"/>
              </w:rPr>
              <w:tab/>
            </w:r>
            <w:r w:rsidRPr="008C324F">
              <w:rPr>
                <w:rStyle w:val="Hyperlink"/>
                <w:noProof/>
              </w:rPr>
              <w:t>Applications of Electromagnetic Clutches in Modern Automation</w:t>
            </w:r>
            <w:r>
              <w:rPr>
                <w:noProof/>
                <w:webHidden/>
              </w:rPr>
              <w:tab/>
            </w:r>
            <w:r>
              <w:rPr>
                <w:noProof/>
                <w:webHidden/>
              </w:rPr>
              <w:fldChar w:fldCharType="begin"/>
            </w:r>
            <w:r>
              <w:rPr>
                <w:noProof/>
                <w:webHidden/>
              </w:rPr>
              <w:instrText xml:space="preserve"> PAGEREF _Toc182242991 \h </w:instrText>
            </w:r>
            <w:r>
              <w:rPr>
                <w:noProof/>
                <w:webHidden/>
              </w:rPr>
            </w:r>
            <w:r>
              <w:rPr>
                <w:noProof/>
                <w:webHidden/>
              </w:rPr>
              <w:fldChar w:fldCharType="separate"/>
            </w:r>
            <w:r>
              <w:rPr>
                <w:noProof/>
                <w:webHidden/>
              </w:rPr>
              <w:t>11</w:t>
            </w:r>
            <w:r>
              <w:rPr>
                <w:noProof/>
                <w:webHidden/>
              </w:rPr>
              <w:fldChar w:fldCharType="end"/>
            </w:r>
          </w:hyperlink>
        </w:p>
        <w:p w14:paraId="09008059" w14:textId="61070EBA" w:rsidR="00E76A75" w:rsidRDefault="00E76A75">
          <w:pPr>
            <w:pStyle w:val="TOC1"/>
            <w:tabs>
              <w:tab w:val="left" w:pos="480"/>
              <w:tab w:val="right" w:leader="dot" w:pos="9016"/>
            </w:tabs>
            <w:rPr>
              <w:rStyle w:val="Hyperlink"/>
              <w:noProof/>
            </w:rPr>
          </w:pPr>
          <w:hyperlink w:anchor="_Toc182242992" w:history="1">
            <w:r w:rsidRPr="008C324F">
              <w:rPr>
                <w:rStyle w:val="Hyperlink"/>
                <w:noProof/>
              </w:rPr>
              <w:t>11</w:t>
            </w:r>
            <w:r>
              <w:rPr>
                <w:rFonts w:asciiTheme="minorHAnsi" w:eastAsiaTheme="minorEastAsia" w:hAnsiTheme="minorHAnsi"/>
                <w:noProof/>
                <w:kern w:val="2"/>
                <w:sz w:val="24"/>
                <w:szCs w:val="24"/>
                <w:lang w:eastAsia="en-GB"/>
                <w14:ligatures w14:val="standardContextual"/>
              </w:rPr>
              <w:tab/>
            </w:r>
            <w:r w:rsidRPr="008C324F">
              <w:rPr>
                <w:rStyle w:val="Hyperlink"/>
                <w:noProof/>
              </w:rPr>
              <w:t>Conclusion</w:t>
            </w:r>
            <w:r>
              <w:rPr>
                <w:noProof/>
                <w:webHidden/>
              </w:rPr>
              <w:tab/>
            </w:r>
            <w:r>
              <w:rPr>
                <w:noProof/>
                <w:webHidden/>
              </w:rPr>
              <w:fldChar w:fldCharType="begin"/>
            </w:r>
            <w:r>
              <w:rPr>
                <w:noProof/>
                <w:webHidden/>
              </w:rPr>
              <w:instrText xml:space="preserve"> PAGEREF _Toc182242992 \h </w:instrText>
            </w:r>
            <w:r>
              <w:rPr>
                <w:noProof/>
                <w:webHidden/>
              </w:rPr>
            </w:r>
            <w:r>
              <w:rPr>
                <w:noProof/>
                <w:webHidden/>
              </w:rPr>
              <w:fldChar w:fldCharType="separate"/>
            </w:r>
            <w:r>
              <w:rPr>
                <w:noProof/>
                <w:webHidden/>
              </w:rPr>
              <w:t>12</w:t>
            </w:r>
            <w:r>
              <w:rPr>
                <w:noProof/>
                <w:webHidden/>
              </w:rPr>
              <w:fldChar w:fldCharType="end"/>
            </w:r>
          </w:hyperlink>
        </w:p>
        <w:p w14:paraId="4EAF38CE" w14:textId="207C7C98" w:rsidR="00E76A75" w:rsidRPr="00E76A75" w:rsidRDefault="00E76A75" w:rsidP="00E76A75">
          <w:r>
            <w:t>Task B</w:t>
          </w:r>
        </w:p>
        <w:p w14:paraId="73487BF1" w14:textId="48BE1F9F"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3" w:history="1">
            <w:r w:rsidRPr="008C324F">
              <w:rPr>
                <w:rStyle w:val="Hyperlink"/>
                <w:noProof/>
              </w:rPr>
              <w:t>12</w:t>
            </w:r>
            <w:r>
              <w:rPr>
                <w:rFonts w:asciiTheme="minorHAnsi" w:eastAsiaTheme="minorEastAsia" w:hAnsiTheme="minorHAnsi"/>
                <w:noProof/>
                <w:kern w:val="2"/>
                <w:sz w:val="24"/>
                <w:szCs w:val="24"/>
                <w:lang w:eastAsia="en-GB"/>
                <w14:ligatures w14:val="standardContextual"/>
              </w:rPr>
              <w:tab/>
            </w:r>
            <w:r w:rsidRPr="008C324F">
              <w:rPr>
                <w:rStyle w:val="Hyperlink"/>
                <w:noProof/>
                <w:shd w:val="clear" w:color="auto" w:fill="FFFFFF"/>
              </w:rPr>
              <w:t>Question 1</w:t>
            </w:r>
            <w:r>
              <w:rPr>
                <w:noProof/>
                <w:webHidden/>
              </w:rPr>
              <w:tab/>
            </w:r>
            <w:r>
              <w:rPr>
                <w:noProof/>
                <w:webHidden/>
              </w:rPr>
              <w:fldChar w:fldCharType="begin"/>
            </w:r>
            <w:r>
              <w:rPr>
                <w:noProof/>
                <w:webHidden/>
              </w:rPr>
              <w:instrText xml:space="preserve"> PAGEREF _Toc182242993 \h </w:instrText>
            </w:r>
            <w:r>
              <w:rPr>
                <w:noProof/>
                <w:webHidden/>
              </w:rPr>
            </w:r>
            <w:r>
              <w:rPr>
                <w:noProof/>
                <w:webHidden/>
              </w:rPr>
              <w:fldChar w:fldCharType="separate"/>
            </w:r>
            <w:r>
              <w:rPr>
                <w:noProof/>
                <w:webHidden/>
              </w:rPr>
              <w:t>14</w:t>
            </w:r>
            <w:r>
              <w:rPr>
                <w:noProof/>
                <w:webHidden/>
              </w:rPr>
              <w:fldChar w:fldCharType="end"/>
            </w:r>
          </w:hyperlink>
        </w:p>
        <w:p w14:paraId="3EC7D3CC" w14:textId="0986803B"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4" w:history="1">
            <w:r w:rsidRPr="008C324F">
              <w:rPr>
                <w:rStyle w:val="Hyperlink"/>
                <w:noProof/>
              </w:rPr>
              <w:t>13</w:t>
            </w:r>
            <w:r>
              <w:rPr>
                <w:rFonts w:asciiTheme="minorHAnsi" w:eastAsiaTheme="minorEastAsia" w:hAnsiTheme="minorHAnsi"/>
                <w:noProof/>
                <w:kern w:val="2"/>
                <w:sz w:val="24"/>
                <w:szCs w:val="24"/>
                <w:lang w:eastAsia="en-GB"/>
                <w14:ligatures w14:val="standardContextual"/>
              </w:rPr>
              <w:tab/>
            </w:r>
            <w:r w:rsidRPr="008C324F">
              <w:rPr>
                <w:rStyle w:val="Hyperlink"/>
                <w:noProof/>
                <w:shd w:val="clear" w:color="auto" w:fill="FFFFFF"/>
              </w:rPr>
              <w:t>Question 2</w:t>
            </w:r>
            <w:r>
              <w:rPr>
                <w:noProof/>
                <w:webHidden/>
              </w:rPr>
              <w:tab/>
            </w:r>
            <w:r>
              <w:rPr>
                <w:noProof/>
                <w:webHidden/>
              </w:rPr>
              <w:fldChar w:fldCharType="begin"/>
            </w:r>
            <w:r>
              <w:rPr>
                <w:noProof/>
                <w:webHidden/>
              </w:rPr>
              <w:instrText xml:space="preserve"> PAGEREF _Toc182242994 \h </w:instrText>
            </w:r>
            <w:r>
              <w:rPr>
                <w:noProof/>
                <w:webHidden/>
              </w:rPr>
            </w:r>
            <w:r>
              <w:rPr>
                <w:noProof/>
                <w:webHidden/>
              </w:rPr>
              <w:fldChar w:fldCharType="separate"/>
            </w:r>
            <w:r>
              <w:rPr>
                <w:noProof/>
                <w:webHidden/>
              </w:rPr>
              <w:t>15</w:t>
            </w:r>
            <w:r>
              <w:rPr>
                <w:noProof/>
                <w:webHidden/>
              </w:rPr>
              <w:fldChar w:fldCharType="end"/>
            </w:r>
          </w:hyperlink>
        </w:p>
        <w:p w14:paraId="13150DB5" w14:textId="13A1BFF4"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5" w:history="1">
            <w:r w:rsidRPr="008C324F">
              <w:rPr>
                <w:rStyle w:val="Hyperlink"/>
                <w:noProof/>
              </w:rPr>
              <w:t>14</w:t>
            </w:r>
            <w:r>
              <w:rPr>
                <w:rFonts w:asciiTheme="minorHAnsi" w:eastAsiaTheme="minorEastAsia" w:hAnsiTheme="minorHAnsi"/>
                <w:noProof/>
                <w:kern w:val="2"/>
                <w:sz w:val="24"/>
                <w:szCs w:val="24"/>
                <w:lang w:eastAsia="en-GB"/>
                <w14:ligatures w14:val="standardContextual"/>
              </w:rPr>
              <w:tab/>
            </w:r>
            <w:r w:rsidRPr="008C324F">
              <w:rPr>
                <w:rStyle w:val="Hyperlink"/>
                <w:noProof/>
                <w:shd w:val="clear" w:color="auto" w:fill="FFFFFF"/>
              </w:rPr>
              <w:t>Question 3</w:t>
            </w:r>
            <w:r>
              <w:rPr>
                <w:noProof/>
                <w:webHidden/>
              </w:rPr>
              <w:tab/>
            </w:r>
            <w:r>
              <w:rPr>
                <w:noProof/>
                <w:webHidden/>
              </w:rPr>
              <w:fldChar w:fldCharType="begin"/>
            </w:r>
            <w:r>
              <w:rPr>
                <w:noProof/>
                <w:webHidden/>
              </w:rPr>
              <w:instrText xml:space="preserve"> PAGEREF _Toc182242995 \h </w:instrText>
            </w:r>
            <w:r>
              <w:rPr>
                <w:noProof/>
                <w:webHidden/>
              </w:rPr>
            </w:r>
            <w:r>
              <w:rPr>
                <w:noProof/>
                <w:webHidden/>
              </w:rPr>
              <w:fldChar w:fldCharType="separate"/>
            </w:r>
            <w:r>
              <w:rPr>
                <w:noProof/>
                <w:webHidden/>
              </w:rPr>
              <w:t>17</w:t>
            </w:r>
            <w:r>
              <w:rPr>
                <w:noProof/>
                <w:webHidden/>
              </w:rPr>
              <w:fldChar w:fldCharType="end"/>
            </w:r>
          </w:hyperlink>
        </w:p>
        <w:p w14:paraId="29BB8F01" w14:textId="0DE96E17"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6" w:history="1">
            <w:r w:rsidRPr="008C324F">
              <w:rPr>
                <w:rStyle w:val="Hyperlink"/>
                <w:noProof/>
              </w:rPr>
              <w:t>15</w:t>
            </w:r>
            <w:r>
              <w:rPr>
                <w:rFonts w:asciiTheme="minorHAnsi" w:eastAsiaTheme="minorEastAsia" w:hAnsiTheme="minorHAnsi"/>
                <w:noProof/>
                <w:kern w:val="2"/>
                <w:sz w:val="24"/>
                <w:szCs w:val="24"/>
                <w:lang w:eastAsia="en-GB"/>
                <w14:ligatures w14:val="standardContextual"/>
              </w:rPr>
              <w:tab/>
            </w:r>
            <w:r w:rsidRPr="008C324F">
              <w:rPr>
                <w:rStyle w:val="Hyperlink"/>
                <w:noProof/>
                <w:shd w:val="clear" w:color="auto" w:fill="FFFFFF"/>
              </w:rPr>
              <w:t>Question 4</w:t>
            </w:r>
            <w:r>
              <w:rPr>
                <w:noProof/>
                <w:webHidden/>
              </w:rPr>
              <w:tab/>
            </w:r>
            <w:r>
              <w:rPr>
                <w:noProof/>
                <w:webHidden/>
              </w:rPr>
              <w:fldChar w:fldCharType="begin"/>
            </w:r>
            <w:r>
              <w:rPr>
                <w:noProof/>
                <w:webHidden/>
              </w:rPr>
              <w:instrText xml:space="preserve"> PAGEREF _Toc182242996 \h </w:instrText>
            </w:r>
            <w:r>
              <w:rPr>
                <w:noProof/>
                <w:webHidden/>
              </w:rPr>
            </w:r>
            <w:r>
              <w:rPr>
                <w:noProof/>
                <w:webHidden/>
              </w:rPr>
              <w:fldChar w:fldCharType="separate"/>
            </w:r>
            <w:r>
              <w:rPr>
                <w:noProof/>
                <w:webHidden/>
              </w:rPr>
              <w:t>18</w:t>
            </w:r>
            <w:r>
              <w:rPr>
                <w:noProof/>
                <w:webHidden/>
              </w:rPr>
              <w:fldChar w:fldCharType="end"/>
            </w:r>
          </w:hyperlink>
        </w:p>
        <w:p w14:paraId="1B69E053" w14:textId="00F82258"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7" w:history="1">
            <w:r w:rsidRPr="008C324F">
              <w:rPr>
                <w:rStyle w:val="Hyperlink"/>
                <w:noProof/>
              </w:rPr>
              <w:t>16</w:t>
            </w:r>
            <w:r>
              <w:rPr>
                <w:rFonts w:asciiTheme="minorHAnsi" w:eastAsiaTheme="minorEastAsia" w:hAnsiTheme="minorHAnsi"/>
                <w:noProof/>
                <w:kern w:val="2"/>
                <w:sz w:val="24"/>
                <w:szCs w:val="24"/>
                <w:lang w:eastAsia="en-GB"/>
                <w14:ligatures w14:val="standardContextual"/>
              </w:rPr>
              <w:tab/>
            </w:r>
            <w:r w:rsidRPr="008C324F">
              <w:rPr>
                <w:rStyle w:val="Hyperlink"/>
                <w:noProof/>
                <w:shd w:val="clear" w:color="auto" w:fill="FFFFFF"/>
              </w:rPr>
              <w:t>Question 5</w:t>
            </w:r>
            <w:r>
              <w:rPr>
                <w:noProof/>
                <w:webHidden/>
              </w:rPr>
              <w:tab/>
            </w:r>
            <w:r>
              <w:rPr>
                <w:noProof/>
                <w:webHidden/>
              </w:rPr>
              <w:fldChar w:fldCharType="begin"/>
            </w:r>
            <w:r>
              <w:rPr>
                <w:noProof/>
                <w:webHidden/>
              </w:rPr>
              <w:instrText xml:space="preserve"> PAGEREF _Toc182242997 \h </w:instrText>
            </w:r>
            <w:r>
              <w:rPr>
                <w:noProof/>
                <w:webHidden/>
              </w:rPr>
            </w:r>
            <w:r>
              <w:rPr>
                <w:noProof/>
                <w:webHidden/>
              </w:rPr>
              <w:fldChar w:fldCharType="separate"/>
            </w:r>
            <w:r>
              <w:rPr>
                <w:noProof/>
                <w:webHidden/>
              </w:rPr>
              <w:t>19</w:t>
            </w:r>
            <w:r>
              <w:rPr>
                <w:noProof/>
                <w:webHidden/>
              </w:rPr>
              <w:fldChar w:fldCharType="end"/>
            </w:r>
          </w:hyperlink>
        </w:p>
        <w:p w14:paraId="47CF8427" w14:textId="6C22D6F7"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8" w:history="1">
            <w:r w:rsidRPr="008C324F">
              <w:rPr>
                <w:rStyle w:val="Hyperlink"/>
                <w:noProof/>
              </w:rPr>
              <w:t>17</w:t>
            </w:r>
            <w:r>
              <w:rPr>
                <w:rFonts w:asciiTheme="minorHAnsi" w:eastAsiaTheme="minorEastAsia" w:hAnsiTheme="minorHAnsi"/>
                <w:noProof/>
                <w:kern w:val="2"/>
                <w:sz w:val="24"/>
                <w:szCs w:val="24"/>
                <w:lang w:eastAsia="en-GB"/>
                <w14:ligatures w14:val="standardContextual"/>
              </w:rPr>
              <w:tab/>
            </w:r>
            <w:r w:rsidRPr="008C324F">
              <w:rPr>
                <w:rStyle w:val="Hyperlink"/>
                <w:noProof/>
                <w:shd w:val="clear" w:color="auto" w:fill="FFFFFF"/>
              </w:rPr>
              <w:t>Question 6</w:t>
            </w:r>
            <w:r>
              <w:rPr>
                <w:noProof/>
                <w:webHidden/>
              </w:rPr>
              <w:tab/>
            </w:r>
            <w:r>
              <w:rPr>
                <w:noProof/>
                <w:webHidden/>
              </w:rPr>
              <w:fldChar w:fldCharType="begin"/>
            </w:r>
            <w:r>
              <w:rPr>
                <w:noProof/>
                <w:webHidden/>
              </w:rPr>
              <w:instrText xml:space="preserve"> PAGEREF _Toc182242998 \h </w:instrText>
            </w:r>
            <w:r>
              <w:rPr>
                <w:noProof/>
                <w:webHidden/>
              </w:rPr>
            </w:r>
            <w:r>
              <w:rPr>
                <w:noProof/>
                <w:webHidden/>
              </w:rPr>
              <w:fldChar w:fldCharType="separate"/>
            </w:r>
            <w:r>
              <w:rPr>
                <w:noProof/>
                <w:webHidden/>
              </w:rPr>
              <w:t>21</w:t>
            </w:r>
            <w:r>
              <w:rPr>
                <w:noProof/>
                <w:webHidden/>
              </w:rPr>
              <w:fldChar w:fldCharType="end"/>
            </w:r>
          </w:hyperlink>
        </w:p>
        <w:p w14:paraId="7F0DA840" w14:textId="00F2BBAE"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2999" w:history="1">
            <w:r w:rsidRPr="008C324F">
              <w:rPr>
                <w:rStyle w:val="Hyperlink"/>
                <w:noProof/>
              </w:rPr>
              <w:t>18</w:t>
            </w:r>
            <w:r>
              <w:rPr>
                <w:rFonts w:asciiTheme="minorHAnsi" w:eastAsiaTheme="minorEastAsia" w:hAnsiTheme="minorHAnsi"/>
                <w:noProof/>
                <w:kern w:val="2"/>
                <w:sz w:val="24"/>
                <w:szCs w:val="24"/>
                <w:lang w:eastAsia="en-GB"/>
                <w14:ligatures w14:val="standardContextual"/>
              </w:rPr>
              <w:tab/>
            </w:r>
            <w:r w:rsidRPr="008C324F">
              <w:rPr>
                <w:rStyle w:val="Hyperlink"/>
                <w:noProof/>
                <w:shd w:val="clear" w:color="auto" w:fill="FFFFFF"/>
              </w:rPr>
              <w:t>Question 7</w:t>
            </w:r>
            <w:r>
              <w:rPr>
                <w:noProof/>
                <w:webHidden/>
              </w:rPr>
              <w:tab/>
            </w:r>
            <w:r>
              <w:rPr>
                <w:noProof/>
                <w:webHidden/>
              </w:rPr>
              <w:fldChar w:fldCharType="begin"/>
            </w:r>
            <w:r>
              <w:rPr>
                <w:noProof/>
                <w:webHidden/>
              </w:rPr>
              <w:instrText xml:space="preserve"> PAGEREF _Toc182242999 \h </w:instrText>
            </w:r>
            <w:r>
              <w:rPr>
                <w:noProof/>
                <w:webHidden/>
              </w:rPr>
            </w:r>
            <w:r>
              <w:rPr>
                <w:noProof/>
                <w:webHidden/>
              </w:rPr>
              <w:fldChar w:fldCharType="separate"/>
            </w:r>
            <w:r>
              <w:rPr>
                <w:noProof/>
                <w:webHidden/>
              </w:rPr>
              <w:t>23</w:t>
            </w:r>
            <w:r>
              <w:rPr>
                <w:noProof/>
                <w:webHidden/>
              </w:rPr>
              <w:fldChar w:fldCharType="end"/>
            </w:r>
          </w:hyperlink>
        </w:p>
        <w:p w14:paraId="49FCA885" w14:textId="36EB0EFB"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3000" w:history="1">
            <w:r w:rsidRPr="008C324F">
              <w:rPr>
                <w:rStyle w:val="Hyperlink"/>
                <w:noProof/>
              </w:rPr>
              <w:t>19</w:t>
            </w:r>
            <w:r>
              <w:rPr>
                <w:rFonts w:asciiTheme="minorHAnsi" w:eastAsiaTheme="minorEastAsia" w:hAnsiTheme="minorHAnsi"/>
                <w:noProof/>
                <w:kern w:val="2"/>
                <w:sz w:val="24"/>
                <w:szCs w:val="24"/>
                <w:lang w:eastAsia="en-GB"/>
                <w14:ligatures w14:val="standardContextual"/>
              </w:rPr>
              <w:tab/>
            </w:r>
            <w:r w:rsidRPr="008C324F">
              <w:rPr>
                <w:rStyle w:val="Hyperlink"/>
                <w:noProof/>
              </w:rPr>
              <w:t>Question 8</w:t>
            </w:r>
            <w:r>
              <w:rPr>
                <w:noProof/>
                <w:webHidden/>
              </w:rPr>
              <w:tab/>
            </w:r>
            <w:r>
              <w:rPr>
                <w:noProof/>
                <w:webHidden/>
              </w:rPr>
              <w:fldChar w:fldCharType="begin"/>
            </w:r>
            <w:r>
              <w:rPr>
                <w:noProof/>
                <w:webHidden/>
              </w:rPr>
              <w:instrText xml:space="preserve"> PAGEREF _Toc182243000 \h </w:instrText>
            </w:r>
            <w:r>
              <w:rPr>
                <w:noProof/>
                <w:webHidden/>
              </w:rPr>
            </w:r>
            <w:r>
              <w:rPr>
                <w:noProof/>
                <w:webHidden/>
              </w:rPr>
              <w:fldChar w:fldCharType="separate"/>
            </w:r>
            <w:r>
              <w:rPr>
                <w:noProof/>
                <w:webHidden/>
              </w:rPr>
              <w:t>25</w:t>
            </w:r>
            <w:r>
              <w:rPr>
                <w:noProof/>
                <w:webHidden/>
              </w:rPr>
              <w:fldChar w:fldCharType="end"/>
            </w:r>
          </w:hyperlink>
        </w:p>
        <w:p w14:paraId="7CD9C729" w14:textId="250F6206"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3001" w:history="1">
            <w:r w:rsidRPr="008C324F">
              <w:rPr>
                <w:rStyle w:val="Hyperlink"/>
                <w:noProof/>
              </w:rPr>
              <w:t>20</w:t>
            </w:r>
            <w:r>
              <w:rPr>
                <w:rFonts w:asciiTheme="minorHAnsi" w:eastAsiaTheme="minorEastAsia" w:hAnsiTheme="minorHAnsi"/>
                <w:noProof/>
                <w:kern w:val="2"/>
                <w:sz w:val="24"/>
                <w:szCs w:val="24"/>
                <w:lang w:eastAsia="en-GB"/>
                <w14:ligatures w14:val="standardContextual"/>
              </w:rPr>
              <w:tab/>
            </w:r>
            <w:r w:rsidRPr="008C324F">
              <w:rPr>
                <w:rStyle w:val="Hyperlink"/>
                <w:noProof/>
              </w:rPr>
              <w:t>References</w:t>
            </w:r>
            <w:r>
              <w:rPr>
                <w:noProof/>
                <w:webHidden/>
              </w:rPr>
              <w:tab/>
            </w:r>
            <w:r>
              <w:rPr>
                <w:noProof/>
                <w:webHidden/>
              </w:rPr>
              <w:fldChar w:fldCharType="begin"/>
            </w:r>
            <w:r>
              <w:rPr>
                <w:noProof/>
                <w:webHidden/>
              </w:rPr>
              <w:instrText xml:space="preserve"> PAGEREF _Toc182243001 \h </w:instrText>
            </w:r>
            <w:r>
              <w:rPr>
                <w:noProof/>
                <w:webHidden/>
              </w:rPr>
            </w:r>
            <w:r>
              <w:rPr>
                <w:noProof/>
                <w:webHidden/>
              </w:rPr>
              <w:fldChar w:fldCharType="separate"/>
            </w:r>
            <w:r>
              <w:rPr>
                <w:noProof/>
                <w:webHidden/>
              </w:rPr>
              <w:t>26</w:t>
            </w:r>
            <w:r>
              <w:rPr>
                <w:noProof/>
                <w:webHidden/>
              </w:rPr>
              <w:fldChar w:fldCharType="end"/>
            </w:r>
          </w:hyperlink>
        </w:p>
        <w:p w14:paraId="49BA6FB9" w14:textId="7FBFE15E" w:rsidR="00E76A75" w:rsidRDefault="00E76A7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82243002" w:history="1">
            <w:r w:rsidRPr="008C324F">
              <w:rPr>
                <w:rStyle w:val="Hyperlink"/>
                <w:noProof/>
              </w:rPr>
              <w:t>21</w:t>
            </w:r>
            <w:r>
              <w:rPr>
                <w:rFonts w:asciiTheme="minorHAnsi" w:eastAsiaTheme="minorEastAsia" w:hAnsiTheme="minorHAnsi"/>
                <w:noProof/>
                <w:kern w:val="2"/>
                <w:sz w:val="24"/>
                <w:szCs w:val="24"/>
                <w:lang w:eastAsia="en-GB"/>
                <w14:ligatures w14:val="standardContextual"/>
              </w:rPr>
              <w:tab/>
            </w:r>
            <w:r w:rsidRPr="008C324F">
              <w:rPr>
                <w:rStyle w:val="Hyperlink"/>
                <w:noProof/>
              </w:rPr>
              <w:t>Appendix</w:t>
            </w:r>
            <w:r>
              <w:rPr>
                <w:noProof/>
                <w:webHidden/>
              </w:rPr>
              <w:tab/>
            </w:r>
            <w:r>
              <w:rPr>
                <w:noProof/>
                <w:webHidden/>
              </w:rPr>
              <w:fldChar w:fldCharType="begin"/>
            </w:r>
            <w:r>
              <w:rPr>
                <w:noProof/>
                <w:webHidden/>
              </w:rPr>
              <w:instrText xml:space="preserve"> PAGEREF _Toc182243002 \h </w:instrText>
            </w:r>
            <w:r>
              <w:rPr>
                <w:noProof/>
                <w:webHidden/>
              </w:rPr>
            </w:r>
            <w:r>
              <w:rPr>
                <w:noProof/>
                <w:webHidden/>
              </w:rPr>
              <w:fldChar w:fldCharType="separate"/>
            </w:r>
            <w:r>
              <w:rPr>
                <w:noProof/>
                <w:webHidden/>
              </w:rPr>
              <w:t>32</w:t>
            </w:r>
            <w:r>
              <w:rPr>
                <w:noProof/>
                <w:webHidden/>
              </w:rPr>
              <w:fldChar w:fldCharType="end"/>
            </w:r>
          </w:hyperlink>
        </w:p>
        <w:p w14:paraId="235CAFD4" w14:textId="105CE18E" w:rsidR="004658BF" w:rsidRDefault="004658BF">
          <w:r>
            <w:rPr>
              <w:b/>
              <w:bCs/>
              <w:noProof/>
            </w:rPr>
            <w:fldChar w:fldCharType="end"/>
          </w:r>
        </w:p>
      </w:sdtContent>
    </w:sdt>
    <w:p w14:paraId="3A328D59" w14:textId="6F939FD1" w:rsidR="00E76A75" w:rsidRDefault="00D60C9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lastRenderedPageBreak/>
        <w:fldChar w:fldCharType="begin"/>
      </w:r>
      <w:r>
        <w:instrText xml:space="preserve"> TOC \h \z \c "Figure" </w:instrText>
      </w:r>
      <w:r>
        <w:fldChar w:fldCharType="separate"/>
      </w:r>
      <w:hyperlink w:anchor="_Toc182243003" w:history="1">
        <w:r w:rsidR="00E76A75" w:rsidRPr="00AA651D">
          <w:rPr>
            <w:rStyle w:val="Hyperlink"/>
            <w:noProof/>
          </w:rPr>
          <w:t>Figure 1 – Physics of a centrifugal clutch (PlanMED, 2021)</w:t>
        </w:r>
        <w:r w:rsidR="00E76A75">
          <w:rPr>
            <w:noProof/>
            <w:webHidden/>
          </w:rPr>
          <w:tab/>
        </w:r>
        <w:r w:rsidR="00E76A75">
          <w:rPr>
            <w:noProof/>
            <w:webHidden/>
          </w:rPr>
          <w:fldChar w:fldCharType="begin"/>
        </w:r>
        <w:r w:rsidR="00E76A75">
          <w:rPr>
            <w:noProof/>
            <w:webHidden/>
          </w:rPr>
          <w:instrText xml:space="preserve"> PAGEREF _Toc182243003 \h </w:instrText>
        </w:r>
        <w:r w:rsidR="00E76A75">
          <w:rPr>
            <w:noProof/>
            <w:webHidden/>
          </w:rPr>
        </w:r>
        <w:r w:rsidR="00E76A75">
          <w:rPr>
            <w:noProof/>
            <w:webHidden/>
          </w:rPr>
          <w:fldChar w:fldCharType="separate"/>
        </w:r>
        <w:r w:rsidR="00E76A75">
          <w:rPr>
            <w:noProof/>
            <w:webHidden/>
          </w:rPr>
          <w:t>3</w:t>
        </w:r>
        <w:r w:rsidR="00E76A75">
          <w:rPr>
            <w:noProof/>
            <w:webHidden/>
          </w:rPr>
          <w:fldChar w:fldCharType="end"/>
        </w:r>
      </w:hyperlink>
    </w:p>
    <w:p w14:paraId="40655FCE" w14:textId="59A52BE9" w:rsidR="00E76A75" w:rsidRDefault="00E76A7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2243004" w:history="1">
        <w:r w:rsidRPr="00AA651D">
          <w:rPr>
            <w:rStyle w:val="Hyperlink"/>
            <w:noProof/>
          </w:rPr>
          <w:t>Figure 2 - Diagram of a centrifugal clutch (Kholil and Dwiyati, 2021)</w:t>
        </w:r>
        <w:r>
          <w:rPr>
            <w:noProof/>
            <w:webHidden/>
          </w:rPr>
          <w:tab/>
        </w:r>
        <w:r>
          <w:rPr>
            <w:noProof/>
            <w:webHidden/>
          </w:rPr>
          <w:fldChar w:fldCharType="begin"/>
        </w:r>
        <w:r>
          <w:rPr>
            <w:noProof/>
            <w:webHidden/>
          </w:rPr>
          <w:instrText xml:space="preserve"> PAGEREF _Toc182243004 \h </w:instrText>
        </w:r>
        <w:r>
          <w:rPr>
            <w:noProof/>
            <w:webHidden/>
          </w:rPr>
        </w:r>
        <w:r>
          <w:rPr>
            <w:noProof/>
            <w:webHidden/>
          </w:rPr>
          <w:fldChar w:fldCharType="separate"/>
        </w:r>
        <w:r>
          <w:rPr>
            <w:noProof/>
            <w:webHidden/>
          </w:rPr>
          <w:t>4</w:t>
        </w:r>
        <w:r>
          <w:rPr>
            <w:noProof/>
            <w:webHidden/>
          </w:rPr>
          <w:fldChar w:fldCharType="end"/>
        </w:r>
      </w:hyperlink>
    </w:p>
    <w:p w14:paraId="0C193ED3" w14:textId="05B38FE8" w:rsidR="00E76A75" w:rsidRDefault="00E76A7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2243005" w:history="1">
        <w:r w:rsidRPr="00AA651D">
          <w:rPr>
            <w:rStyle w:val="Hyperlink"/>
            <w:noProof/>
          </w:rPr>
          <w:t>Figure 3 - Diagram of an Electromagnetic Clutch (Jaber, 2024).</w:t>
        </w:r>
        <w:r>
          <w:rPr>
            <w:noProof/>
            <w:webHidden/>
          </w:rPr>
          <w:tab/>
        </w:r>
        <w:r>
          <w:rPr>
            <w:noProof/>
            <w:webHidden/>
          </w:rPr>
          <w:fldChar w:fldCharType="begin"/>
        </w:r>
        <w:r>
          <w:rPr>
            <w:noProof/>
            <w:webHidden/>
          </w:rPr>
          <w:instrText xml:space="preserve"> PAGEREF _Toc182243005 \h </w:instrText>
        </w:r>
        <w:r>
          <w:rPr>
            <w:noProof/>
            <w:webHidden/>
          </w:rPr>
        </w:r>
        <w:r>
          <w:rPr>
            <w:noProof/>
            <w:webHidden/>
          </w:rPr>
          <w:fldChar w:fldCharType="separate"/>
        </w:r>
        <w:r>
          <w:rPr>
            <w:noProof/>
            <w:webHidden/>
          </w:rPr>
          <w:t>9</w:t>
        </w:r>
        <w:r>
          <w:rPr>
            <w:noProof/>
            <w:webHidden/>
          </w:rPr>
          <w:fldChar w:fldCharType="end"/>
        </w:r>
      </w:hyperlink>
    </w:p>
    <w:p w14:paraId="3F8BE817" w14:textId="457E5354" w:rsidR="00E76A75" w:rsidRDefault="00E76A7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2243006" w:history="1">
        <w:r w:rsidRPr="00AA651D">
          <w:rPr>
            <w:rStyle w:val="Hyperlink"/>
            <w:noProof/>
          </w:rPr>
          <w:t>Figure 4 - Graph displaying the transmitted torque against the driving shaft speed when the coefficient is 0.35</w:t>
        </w:r>
        <w:r>
          <w:rPr>
            <w:noProof/>
            <w:webHidden/>
          </w:rPr>
          <w:tab/>
        </w:r>
        <w:r>
          <w:rPr>
            <w:noProof/>
            <w:webHidden/>
          </w:rPr>
          <w:fldChar w:fldCharType="begin"/>
        </w:r>
        <w:r>
          <w:rPr>
            <w:noProof/>
            <w:webHidden/>
          </w:rPr>
          <w:instrText xml:space="preserve"> PAGEREF _Toc182243006 \h </w:instrText>
        </w:r>
        <w:r>
          <w:rPr>
            <w:noProof/>
            <w:webHidden/>
          </w:rPr>
        </w:r>
        <w:r>
          <w:rPr>
            <w:noProof/>
            <w:webHidden/>
          </w:rPr>
          <w:fldChar w:fldCharType="separate"/>
        </w:r>
        <w:r>
          <w:rPr>
            <w:noProof/>
            <w:webHidden/>
          </w:rPr>
          <w:t>20</w:t>
        </w:r>
        <w:r>
          <w:rPr>
            <w:noProof/>
            <w:webHidden/>
          </w:rPr>
          <w:fldChar w:fldCharType="end"/>
        </w:r>
      </w:hyperlink>
    </w:p>
    <w:p w14:paraId="7553801C" w14:textId="59B987E5" w:rsidR="00E76A75" w:rsidRDefault="00E76A7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2243007" w:history="1">
        <w:r w:rsidRPr="00AA651D">
          <w:rPr>
            <w:rStyle w:val="Hyperlink"/>
            <w:noProof/>
          </w:rPr>
          <w:t>Figure 5 - Graph displaying the transmitted torque against the driving shaft speed with varying coefficients</w:t>
        </w:r>
        <w:r>
          <w:rPr>
            <w:noProof/>
            <w:webHidden/>
          </w:rPr>
          <w:tab/>
        </w:r>
        <w:r>
          <w:rPr>
            <w:noProof/>
            <w:webHidden/>
          </w:rPr>
          <w:fldChar w:fldCharType="begin"/>
        </w:r>
        <w:r>
          <w:rPr>
            <w:noProof/>
            <w:webHidden/>
          </w:rPr>
          <w:instrText xml:space="preserve"> PAGEREF _Toc182243007 \h </w:instrText>
        </w:r>
        <w:r>
          <w:rPr>
            <w:noProof/>
            <w:webHidden/>
          </w:rPr>
        </w:r>
        <w:r>
          <w:rPr>
            <w:noProof/>
            <w:webHidden/>
          </w:rPr>
          <w:fldChar w:fldCharType="separate"/>
        </w:r>
        <w:r>
          <w:rPr>
            <w:noProof/>
            <w:webHidden/>
          </w:rPr>
          <w:t>21</w:t>
        </w:r>
        <w:r>
          <w:rPr>
            <w:noProof/>
            <w:webHidden/>
          </w:rPr>
          <w:fldChar w:fldCharType="end"/>
        </w:r>
      </w:hyperlink>
    </w:p>
    <w:p w14:paraId="1F66B67F" w14:textId="6417F3C7" w:rsidR="00E76A75" w:rsidRDefault="00E76A7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82243008" w:history="1">
        <w:r w:rsidRPr="00AA651D">
          <w:rPr>
            <w:rStyle w:val="Hyperlink"/>
            <w:noProof/>
          </w:rPr>
          <w:t>Figure 6 - Task B</w:t>
        </w:r>
        <w:r>
          <w:rPr>
            <w:noProof/>
            <w:webHidden/>
          </w:rPr>
          <w:tab/>
        </w:r>
        <w:r>
          <w:rPr>
            <w:noProof/>
            <w:webHidden/>
          </w:rPr>
          <w:fldChar w:fldCharType="begin"/>
        </w:r>
        <w:r>
          <w:rPr>
            <w:noProof/>
            <w:webHidden/>
          </w:rPr>
          <w:instrText xml:space="preserve"> PAGEREF _Toc182243008 \h </w:instrText>
        </w:r>
        <w:r>
          <w:rPr>
            <w:noProof/>
            <w:webHidden/>
          </w:rPr>
        </w:r>
        <w:r>
          <w:rPr>
            <w:noProof/>
            <w:webHidden/>
          </w:rPr>
          <w:fldChar w:fldCharType="separate"/>
        </w:r>
        <w:r>
          <w:rPr>
            <w:noProof/>
            <w:webHidden/>
          </w:rPr>
          <w:t>32</w:t>
        </w:r>
        <w:r>
          <w:rPr>
            <w:noProof/>
            <w:webHidden/>
          </w:rPr>
          <w:fldChar w:fldCharType="end"/>
        </w:r>
      </w:hyperlink>
    </w:p>
    <w:p w14:paraId="67A3D4DB" w14:textId="4273F795" w:rsidR="004658BF" w:rsidRDefault="00D60C9B">
      <w:r>
        <w:fldChar w:fldCharType="end"/>
      </w:r>
    </w:p>
    <w:p w14:paraId="3AD59D7A" w14:textId="77777777" w:rsidR="004658BF" w:rsidRDefault="004658BF">
      <w:pPr>
        <w:spacing w:line="259" w:lineRule="auto"/>
      </w:pPr>
      <w:r>
        <w:br w:type="page"/>
      </w:r>
    </w:p>
    <w:p w14:paraId="421DD223" w14:textId="226C5AB4" w:rsidR="00E0170A" w:rsidRDefault="00E0170A">
      <w:pPr>
        <w:sectPr w:rsidR="00E0170A" w:rsidSect="004C5FFE">
          <w:footerReference w:type="default" r:id="rId8"/>
          <w:pgSz w:w="11906" w:h="16838"/>
          <w:pgMar w:top="1440" w:right="1440" w:bottom="1440" w:left="1440" w:header="708" w:footer="708" w:gutter="0"/>
          <w:pgNumType w:fmt="lowerRoman"/>
          <w:cols w:space="708"/>
          <w:titlePg/>
          <w:docGrid w:linePitch="360"/>
        </w:sectPr>
      </w:pPr>
    </w:p>
    <w:p w14:paraId="243FC2CC" w14:textId="48070BD8" w:rsidR="00050FE8" w:rsidRDefault="00050FE8" w:rsidP="00050FE8">
      <w:pPr>
        <w:pStyle w:val="TOCHeading"/>
      </w:pPr>
      <w:r>
        <w:lastRenderedPageBreak/>
        <w:t>Task A</w:t>
      </w:r>
    </w:p>
    <w:p w14:paraId="42E33373" w14:textId="77777777" w:rsidR="00050FE8" w:rsidRPr="00050FE8" w:rsidRDefault="00050FE8" w:rsidP="00050FE8">
      <w:pPr>
        <w:rPr>
          <w:lang w:val="en-US"/>
        </w:rPr>
      </w:pPr>
    </w:p>
    <w:p w14:paraId="3131D495" w14:textId="70CA843B" w:rsidR="00483065" w:rsidRDefault="00483065" w:rsidP="00483065">
      <w:pPr>
        <w:pStyle w:val="Heading1"/>
      </w:pPr>
      <w:bookmarkStart w:id="0" w:name="_Toc182242979"/>
      <w:r>
        <w:t>Introduction</w:t>
      </w:r>
      <w:bookmarkEnd w:id="0"/>
    </w:p>
    <w:p w14:paraId="3DF1FD3C" w14:textId="77777777" w:rsidR="006C7726" w:rsidRDefault="006C7726" w:rsidP="00A14476"/>
    <w:p w14:paraId="1593C05C" w14:textId="061E9870" w:rsidR="006C7726" w:rsidRPr="00A14476" w:rsidRDefault="0077075C" w:rsidP="00050FE8">
      <w:pPr>
        <w:jc w:val="both"/>
      </w:pPr>
      <w:r>
        <w:t>C</w:t>
      </w:r>
      <w:r w:rsidR="006C7726" w:rsidRPr="006C7726">
        <w:t xml:space="preserve">entrifugal clutches </w:t>
      </w:r>
      <w:r>
        <w:t>are</w:t>
      </w:r>
      <w:r w:rsidR="006C7726" w:rsidRPr="006C7726">
        <w:t xml:space="preserve"> vital for small, motorised equipment due to their simplicity and automatic engagement</w:t>
      </w:r>
      <w:r w:rsidR="00F560B7">
        <w:t xml:space="preserve">. </w:t>
      </w:r>
      <w:r>
        <w:t>They</w:t>
      </w:r>
      <w:r w:rsidR="006C7726" w:rsidRPr="006C7726">
        <w:t xml:space="preserve"> offer a practical</w:t>
      </w:r>
      <w:r>
        <w:t xml:space="preserve"> </w:t>
      </w:r>
      <w:r w:rsidR="006C7726" w:rsidRPr="006C7726">
        <w:t>solution for tools and small machinery, with ongoing advancements</w:t>
      </w:r>
      <w:r>
        <w:t xml:space="preserve"> </w:t>
      </w:r>
      <w:r w:rsidR="006C7726" w:rsidRPr="006C7726">
        <w:t xml:space="preserve">improving their efficiency. This </w:t>
      </w:r>
      <w:r w:rsidR="00F560B7">
        <w:t>report</w:t>
      </w:r>
      <w:r w:rsidR="006C7726" w:rsidRPr="006C7726">
        <w:t xml:space="preserve"> explores the materials, applications, and advantages of centrifugal clutches, alongside the role of electromagnetic clutches in automated manufacturing</w:t>
      </w:r>
      <w:r w:rsidR="00F560B7">
        <w:t>.</w:t>
      </w:r>
    </w:p>
    <w:p w14:paraId="237E32A9" w14:textId="77777777" w:rsidR="00CE1DF0" w:rsidRDefault="00CE1DF0" w:rsidP="00CE1DF0">
      <w:pPr>
        <w:rPr>
          <w:b/>
          <w:bCs/>
        </w:rPr>
      </w:pPr>
    </w:p>
    <w:p w14:paraId="5ED82BA0" w14:textId="77777777" w:rsidR="00CE1DF0" w:rsidRDefault="00CE1DF0" w:rsidP="00CE1DF0">
      <w:pPr>
        <w:rPr>
          <w:b/>
          <w:bCs/>
        </w:rPr>
      </w:pPr>
    </w:p>
    <w:p w14:paraId="5A2ED95D" w14:textId="77777777" w:rsidR="00CE1DF0" w:rsidRDefault="00CE1DF0" w:rsidP="00CE1DF0">
      <w:pPr>
        <w:rPr>
          <w:b/>
          <w:bCs/>
        </w:rPr>
      </w:pPr>
    </w:p>
    <w:p w14:paraId="5B2AA937" w14:textId="77777777" w:rsidR="00CE1DF0" w:rsidRDefault="00CE1DF0" w:rsidP="00CE1DF0">
      <w:pPr>
        <w:rPr>
          <w:b/>
          <w:bCs/>
        </w:rPr>
      </w:pPr>
    </w:p>
    <w:p w14:paraId="35686360" w14:textId="77777777" w:rsidR="00CE1DF0" w:rsidRDefault="00CE1DF0" w:rsidP="00CE1DF0">
      <w:pPr>
        <w:rPr>
          <w:b/>
          <w:bCs/>
        </w:rPr>
      </w:pPr>
    </w:p>
    <w:p w14:paraId="3D9E0048" w14:textId="77777777" w:rsidR="00CE1DF0" w:rsidRDefault="00CE1DF0" w:rsidP="00CE1DF0">
      <w:pPr>
        <w:rPr>
          <w:b/>
          <w:bCs/>
        </w:rPr>
      </w:pPr>
    </w:p>
    <w:p w14:paraId="485B9BC2" w14:textId="77777777" w:rsidR="00CE1DF0" w:rsidRDefault="00CE1DF0" w:rsidP="00CE1DF0">
      <w:pPr>
        <w:rPr>
          <w:b/>
          <w:bCs/>
        </w:rPr>
      </w:pPr>
    </w:p>
    <w:p w14:paraId="665B88DB" w14:textId="77777777" w:rsidR="00CE1DF0" w:rsidRDefault="00CE1DF0" w:rsidP="00CE1DF0">
      <w:pPr>
        <w:rPr>
          <w:b/>
          <w:bCs/>
        </w:rPr>
      </w:pPr>
    </w:p>
    <w:p w14:paraId="50F75993" w14:textId="77777777" w:rsidR="00CE1DF0" w:rsidRDefault="00CE1DF0" w:rsidP="00CE1DF0">
      <w:pPr>
        <w:rPr>
          <w:b/>
          <w:bCs/>
        </w:rPr>
      </w:pPr>
    </w:p>
    <w:p w14:paraId="50D4CF59" w14:textId="77777777" w:rsidR="00CE1DF0" w:rsidRDefault="00CE1DF0" w:rsidP="00CE1DF0">
      <w:pPr>
        <w:rPr>
          <w:b/>
          <w:bCs/>
        </w:rPr>
      </w:pPr>
    </w:p>
    <w:p w14:paraId="127A8507" w14:textId="77777777" w:rsidR="00CE1DF0" w:rsidRDefault="00CE1DF0" w:rsidP="00CE1DF0">
      <w:pPr>
        <w:rPr>
          <w:b/>
          <w:bCs/>
        </w:rPr>
      </w:pPr>
    </w:p>
    <w:p w14:paraId="37A409B2" w14:textId="77777777" w:rsidR="00CE1DF0" w:rsidRDefault="00CE1DF0" w:rsidP="00CE1DF0">
      <w:pPr>
        <w:rPr>
          <w:b/>
          <w:bCs/>
        </w:rPr>
      </w:pPr>
    </w:p>
    <w:p w14:paraId="2FA55986" w14:textId="77777777" w:rsidR="00CE1DF0" w:rsidRDefault="00CE1DF0" w:rsidP="00CE1DF0">
      <w:pPr>
        <w:rPr>
          <w:b/>
          <w:bCs/>
        </w:rPr>
      </w:pPr>
    </w:p>
    <w:p w14:paraId="707D10A7" w14:textId="77777777" w:rsidR="00CE1DF0" w:rsidRDefault="00CE1DF0" w:rsidP="00CE1DF0">
      <w:pPr>
        <w:rPr>
          <w:b/>
          <w:bCs/>
        </w:rPr>
      </w:pPr>
    </w:p>
    <w:p w14:paraId="3C34BE3E" w14:textId="77777777" w:rsidR="00CE1DF0" w:rsidRDefault="00CE1DF0" w:rsidP="00CE1DF0">
      <w:pPr>
        <w:rPr>
          <w:b/>
          <w:bCs/>
        </w:rPr>
      </w:pPr>
    </w:p>
    <w:p w14:paraId="7B7957CF" w14:textId="77777777" w:rsidR="00CE1DF0" w:rsidRDefault="00CE1DF0" w:rsidP="00CE1DF0">
      <w:pPr>
        <w:rPr>
          <w:b/>
          <w:bCs/>
        </w:rPr>
      </w:pPr>
    </w:p>
    <w:p w14:paraId="0C1BEC60" w14:textId="77777777" w:rsidR="00577BE4" w:rsidRPr="00805F7E" w:rsidRDefault="00577BE4" w:rsidP="00CE1DF0">
      <w:pPr>
        <w:rPr>
          <w:b/>
          <w:bCs/>
        </w:rPr>
      </w:pPr>
    </w:p>
    <w:p w14:paraId="2EE774D4" w14:textId="334FA550" w:rsidR="00A14476" w:rsidRPr="00A14476" w:rsidRDefault="00A14476" w:rsidP="00805F7E">
      <w:pPr>
        <w:pStyle w:val="Heading1"/>
      </w:pPr>
      <w:bookmarkStart w:id="1" w:name="_Toc182242980"/>
      <w:r w:rsidRPr="00A14476">
        <w:lastRenderedPageBreak/>
        <w:t>Historical Development of the Centrifugal Clutch</w:t>
      </w:r>
      <w:bookmarkEnd w:id="1"/>
    </w:p>
    <w:p w14:paraId="747F6CE6" w14:textId="76FEC9FC" w:rsidR="00DE1A38" w:rsidRDefault="00DE1A38" w:rsidP="00050FE8">
      <w:pPr>
        <w:jc w:val="both"/>
      </w:pPr>
    </w:p>
    <w:p w14:paraId="0AFAA8C9" w14:textId="34337D5C" w:rsidR="00AA23AB" w:rsidRPr="00F15DD1" w:rsidRDefault="00B253F1" w:rsidP="00050FE8">
      <w:pPr>
        <w:jc w:val="both"/>
      </w:pPr>
      <w:r w:rsidRPr="00B253F1">
        <w:t>Early concepts</w:t>
      </w:r>
      <w:r w:rsidR="00DE1A38">
        <w:t xml:space="preserve"> and initial development </w:t>
      </w:r>
      <w:r w:rsidRPr="00B253F1">
        <w:t xml:space="preserve">of </w:t>
      </w:r>
      <w:r w:rsidR="00EB1932" w:rsidRPr="00DE1A38">
        <w:t xml:space="preserve">the </w:t>
      </w:r>
      <w:r w:rsidRPr="00B253F1">
        <w:t xml:space="preserve">centrifugal clutch </w:t>
      </w:r>
      <w:r w:rsidR="00EB1932" w:rsidRPr="00DE1A38">
        <w:t>appeared</w:t>
      </w:r>
      <w:r w:rsidRPr="00DE1A38">
        <w:t xml:space="preserve"> </w:t>
      </w:r>
      <w:r w:rsidR="00D95CA0" w:rsidRPr="00DE1A38">
        <w:t>during</w:t>
      </w:r>
      <w:r w:rsidRPr="00DE1A38">
        <w:t xml:space="preserve"> the 19</w:t>
      </w:r>
      <w:r w:rsidR="00DE1A38" w:rsidRPr="00DE1A38">
        <w:t>th century</w:t>
      </w:r>
      <w:r w:rsidRPr="00B253F1">
        <w:t xml:space="preserve"> </w:t>
      </w:r>
      <w:r w:rsidR="00EB1932" w:rsidRPr="00DE1A38">
        <w:t xml:space="preserve">within </w:t>
      </w:r>
      <w:r w:rsidR="00DE1A38" w:rsidRPr="00DE1A38">
        <w:t xml:space="preserve">the </w:t>
      </w:r>
      <w:r w:rsidR="00EB1932" w:rsidRPr="00DE1A38">
        <w:t>locomotive</w:t>
      </w:r>
      <w:r w:rsidR="00DE1A38" w:rsidRPr="00DE1A38">
        <w:t xml:space="preserve"> industry</w:t>
      </w:r>
      <w:r w:rsidR="00DE1A38" w:rsidRPr="00DE1A38">
        <w:rPr>
          <w:rFonts w:eastAsia="Times New Roman" w:cs="Times New Roman"/>
          <w:sz w:val="24"/>
          <w:szCs w:val="24"/>
          <w:lang w:eastAsia="en-GB"/>
        </w:rPr>
        <w:t xml:space="preserve"> </w:t>
      </w:r>
      <w:r w:rsidR="00DE1A38" w:rsidRPr="00DE1A38">
        <w:t>(</w:t>
      </w:r>
      <w:proofErr w:type="spellStart"/>
      <w:r w:rsidR="00DE1A38" w:rsidRPr="00DE1A38">
        <w:t>Sirajeddine</w:t>
      </w:r>
      <w:proofErr w:type="spellEnd"/>
      <w:r w:rsidR="00DE1A38" w:rsidRPr="00DE1A38">
        <w:t>, 2023)</w:t>
      </w:r>
      <w:r w:rsidR="00566087" w:rsidRPr="00DE1A38">
        <w:t xml:space="preserve">. </w:t>
      </w:r>
      <w:r w:rsidR="00577BE4" w:rsidRPr="00DE1A38">
        <w:t>It</w:t>
      </w:r>
      <w:r w:rsidR="00577BE4">
        <w:t xml:space="preserve"> </w:t>
      </w:r>
      <w:r w:rsidR="00EB1932" w:rsidRPr="00A84DB4">
        <w:t xml:space="preserve">was developed through the contributions of various engineers. </w:t>
      </w:r>
      <w:r w:rsidRPr="00B253F1">
        <w:t>By the 1</w:t>
      </w:r>
      <w:r w:rsidR="00DE1A38">
        <w:t>90</w:t>
      </w:r>
      <w:r w:rsidRPr="00B253F1">
        <w:t xml:space="preserve">0s, centrifugal clutches were </w:t>
      </w:r>
      <w:r w:rsidR="002812BB" w:rsidRPr="00A84DB4">
        <w:t>gaining popularity and being utilised in</w:t>
      </w:r>
      <w:r w:rsidRPr="00B253F1">
        <w:t xml:space="preserve"> equipment </w:t>
      </w:r>
      <w:r w:rsidR="00944C01" w:rsidRPr="00A84DB4">
        <w:t xml:space="preserve">such as </w:t>
      </w:r>
      <w:r w:rsidRPr="00B253F1">
        <w:t xml:space="preserve">lawn mowers and light industrial machinery. </w:t>
      </w:r>
    </w:p>
    <w:p w14:paraId="4C5B6C30" w14:textId="0D8709DA" w:rsidR="00AA23AB" w:rsidRPr="00F15DD1" w:rsidRDefault="00B253F1" w:rsidP="00050FE8">
      <w:pPr>
        <w:jc w:val="both"/>
      </w:pPr>
      <w:r w:rsidRPr="00B253F1">
        <w:t xml:space="preserve">The post-war era marked a shift </w:t>
      </w:r>
      <w:r w:rsidR="002812BB" w:rsidRPr="00F15DD1">
        <w:t xml:space="preserve">from organic composites </w:t>
      </w:r>
      <w:r w:rsidRPr="00B253F1">
        <w:t xml:space="preserve">to high-performance friction materials that could handle higher speeds and </w:t>
      </w:r>
      <w:r w:rsidR="00944C01" w:rsidRPr="00F15DD1">
        <w:t>temperatures, improving</w:t>
      </w:r>
      <w:r w:rsidR="002812BB" w:rsidRPr="00F15DD1">
        <w:t xml:space="preserve"> the longevity of the clutch. </w:t>
      </w:r>
      <w:r w:rsidRPr="00B253F1">
        <w:t xml:space="preserve">As technology </w:t>
      </w:r>
      <w:r w:rsidR="00DE1A38" w:rsidRPr="00B253F1">
        <w:t>progress</w:t>
      </w:r>
      <w:r w:rsidR="00404327">
        <w:t>ed into the late 1900s</w:t>
      </w:r>
      <w:r w:rsidR="00AA23AB" w:rsidRPr="00F15DD1">
        <w:t xml:space="preserve">, </w:t>
      </w:r>
      <w:r w:rsidRPr="00B253F1">
        <w:t>centrifugal clutches began to incorporate lightweight alloys like aluminium and titanium</w:t>
      </w:r>
      <w:r w:rsidR="003756B3">
        <w:t xml:space="preserve"> </w:t>
      </w:r>
      <w:r w:rsidR="003756B3" w:rsidRPr="003756B3">
        <w:t>(Khan et al., 2024)</w:t>
      </w:r>
      <w:r w:rsidR="003756B3">
        <w:t xml:space="preserve">. </w:t>
      </w:r>
      <w:r w:rsidRPr="00B253F1">
        <w:t>These materials reduced clutch weight while maintaining durability, making them particularly effective in high-speed applications like chainsaws and other small engine machinery.</w:t>
      </w:r>
    </w:p>
    <w:p w14:paraId="3CDACCCF" w14:textId="77777777" w:rsidR="00050FE8" w:rsidRDefault="00050FE8" w:rsidP="00A14476"/>
    <w:p w14:paraId="0009F3FB" w14:textId="77777777" w:rsidR="00420B95" w:rsidRDefault="00420B95" w:rsidP="00A14476"/>
    <w:p w14:paraId="2019D05D" w14:textId="77777777" w:rsidR="00420B95" w:rsidRDefault="00420B95" w:rsidP="00A14476"/>
    <w:p w14:paraId="1ED8D33D" w14:textId="77777777" w:rsidR="00420B95" w:rsidRDefault="00420B95" w:rsidP="00A14476"/>
    <w:p w14:paraId="4F03FFA5" w14:textId="77777777" w:rsidR="00420B95" w:rsidRDefault="00420B95" w:rsidP="00A14476"/>
    <w:p w14:paraId="6FA278FC" w14:textId="77777777" w:rsidR="00420B95" w:rsidRDefault="00420B95" w:rsidP="00A14476"/>
    <w:p w14:paraId="317C7634" w14:textId="77777777" w:rsidR="00420B95" w:rsidRDefault="00420B95" w:rsidP="00A14476"/>
    <w:p w14:paraId="01D5CF7B" w14:textId="77777777" w:rsidR="00420B95" w:rsidRDefault="00420B95" w:rsidP="00A14476"/>
    <w:p w14:paraId="19CB2E6B" w14:textId="77777777" w:rsidR="00420B95" w:rsidRDefault="00420B95" w:rsidP="00A14476"/>
    <w:p w14:paraId="3D13785C" w14:textId="77777777" w:rsidR="00420B95" w:rsidRDefault="00420B95" w:rsidP="00A14476"/>
    <w:p w14:paraId="678E0221" w14:textId="77777777" w:rsidR="00420B95" w:rsidRDefault="00420B95" w:rsidP="00A14476"/>
    <w:p w14:paraId="7A3E4896" w14:textId="77777777" w:rsidR="00420B95" w:rsidRDefault="00420B95" w:rsidP="00A14476"/>
    <w:p w14:paraId="57CB3FC5" w14:textId="77777777" w:rsidR="00420B95" w:rsidRDefault="00420B95" w:rsidP="00A14476"/>
    <w:p w14:paraId="7049B398" w14:textId="77777777" w:rsidR="00420B95" w:rsidRDefault="00420B95" w:rsidP="00A14476"/>
    <w:p w14:paraId="5341D8E6" w14:textId="77777777" w:rsidR="00420B95" w:rsidRDefault="00420B95" w:rsidP="00A14476"/>
    <w:p w14:paraId="2A2054B0" w14:textId="77777777" w:rsidR="00420B95" w:rsidRPr="00A14476" w:rsidRDefault="00420B95" w:rsidP="00A14476"/>
    <w:p w14:paraId="40956862" w14:textId="6FA19FC2" w:rsidR="00A14476" w:rsidRDefault="00A14476" w:rsidP="00263AB8">
      <w:pPr>
        <w:pStyle w:val="Heading1"/>
      </w:pPr>
      <w:bookmarkStart w:id="2" w:name="_Toc182242981"/>
      <w:r w:rsidRPr="00A14476">
        <w:lastRenderedPageBreak/>
        <w:t>Design and Mechanics of Centrifugal Clutches</w:t>
      </w:r>
      <w:bookmarkEnd w:id="2"/>
    </w:p>
    <w:p w14:paraId="0F3BCA8C" w14:textId="77777777" w:rsidR="00E62BBB" w:rsidRPr="00E62BBB" w:rsidRDefault="00E62BBB" w:rsidP="00E62BBB"/>
    <w:p w14:paraId="3E7F54E8" w14:textId="38A187B9" w:rsidR="00263AB8" w:rsidRDefault="00A14476" w:rsidP="00263AB8">
      <w:pPr>
        <w:pStyle w:val="Heading2"/>
      </w:pPr>
      <w:bookmarkStart w:id="3" w:name="_Toc182242982"/>
      <w:r w:rsidRPr="00A14476">
        <w:t>Operating Principle</w:t>
      </w:r>
      <w:bookmarkEnd w:id="3"/>
    </w:p>
    <w:p w14:paraId="6DA374F8" w14:textId="77777777" w:rsidR="00E0032D" w:rsidRPr="00E0032D" w:rsidRDefault="00E0032D" w:rsidP="00E0032D"/>
    <w:p w14:paraId="0B45EA91" w14:textId="14AB5146" w:rsidR="00263AB8" w:rsidRDefault="00263AB8" w:rsidP="00050FE8">
      <w:pPr>
        <w:jc w:val="both"/>
      </w:pPr>
      <w:r w:rsidRPr="00263AB8">
        <w:t>The operation of a centrifugal clutch relies on centrifugal force to engage</w:t>
      </w:r>
      <w:r w:rsidR="007F2098">
        <w:t>/</w:t>
      </w:r>
      <w:r w:rsidRPr="00263AB8">
        <w:t>disengage</w:t>
      </w:r>
      <w:r w:rsidR="00404327">
        <w:t xml:space="preserve"> the clutch</w:t>
      </w:r>
      <w:r w:rsidRPr="00263AB8">
        <w:t xml:space="preserve">. </w:t>
      </w:r>
      <w:r w:rsidR="001F60E8">
        <w:t>The centrifugal force increases a</w:t>
      </w:r>
      <w:r w:rsidRPr="00263AB8">
        <w:t>s the engine speed increases</w:t>
      </w:r>
      <w:r w:rsidR="00256541">
        <w:t>. T</w:t>
      </w:r>
      <w:r w:rsidR="001F60E8">
        <w:t>he</w:t>
      </w:r>
      <w:r w:rsidRPr="00263AB8">
        <w:t xml:space="preserve"> shoes within the clutch are forced outward, pressing against the drum and transmitting torque to the driven shaft. When the engine speed decreases, the force drops, causing the clutch to disengage and stop power transmission</w:t>
      </w:r>
      <w:r w:rsidR="003369CC">
        <w:t xml:space="preserve"> </w:t>
      </w:r>
      <w:r w:rsidR="003369CC" w:rsidRPr="003369CC">
        <w:t>(</w:t>
      </w:r>
      <w:proofErr w:type="spellStart"/>
      <w:r w:rsidR="003369CC" w:rsidRPr="003369CC">
        <w:t>Sirajeddine</w:t>
      </w:r>
      <w:proofErr w:type="spellEnd"/>
      <w:r w:rsidR="003369CC" w:rsidRPr="003369CC">
        <w:t>, 2023)</w:t>
      </w:r>
      <w:r w:rsidR="003369CC">
        <w:t>.</w:t>
      </w:r>
    </w:p>
    <w:p w14:paraId="3C5C9084" w14:textId="4E88875E" w:rsidR="003369CC" w:rsidRDefault="003369CC" w:rsidP="00263AB8"/>
    <w:p w14:paraId="26173281" w14:textId="3B5C9642" w:rsidR="003369CC" w:rsidRDefault="003369CC" w:rsidP="00386BDD">
      <w:pPr>
        <w:jc w:val="center"/>
      </w:pPr>
      <w:r>
        <w:rPr>
          <w:noProof/>
        </w:rPr>
        <w:drawing>
          <wp:inline distT="0" distB="0" distL="0" distR="0" wp14:anchorId="4EA40EEF" wp14:editId="01485243">
            <wp:extent cx="5731510" cy="1597660"/>
            <wp:effectExtent l="0" t="0" r="2540" b="2540"/>
            <wp:docPr id="258578482" name="Picture 2" descr="How Does A Centrifuge Work - Centrif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Does A Centrifuge Work - Centrifu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597660"/>
                    </a:xfrm>
                    <a:prstGeom prst="rect">
                      <a:avLst/>
                    </a:prstGeom>
                    <a:noFill/>
                    <a:ln>
                      <a:noFill/>
                    </a:ln>
                  </pic:spPr>
                </pic:pic>
              </a:graphicData>
            </a:graphic>
          </wp:inline>
        </w:drawing>
      </w:r>
    </w:p>
    <w:p w14:paraId="1F950D18" w14:textId="22B02495" w:rsidR="003369CC" w:rsidRPr="00263AB8" w:rsidRDefault="004F29BB" w:rsidP="004F29BB">
      <w:pPr>
        <w:pStyle w:val="Caption"/>
      </w:pPr>
      <w:bookmarkStart w:id="4" w:name="_Toc182243003"/>
      <w:r>
        <w:t xml:space="preserve">Figure </w:t>
      </w:r>
      <w:fldSimple w:instr=" SEQ Figure \* ARABIC ">
        <w:r w:rsidR="00C516B0">
          <w:rPr>
            <w:noProof/>
          </w:rPr>
          <w:t>1</w:t>
        </w:r>
      </w:fldSimple>
      <w:r>
        <w:t xml:space="preserve"> </w:t>
      </w:r>
      <w:r w:rsidR="00C41665">
        <w:t>–</w:t>
      </w:r>
      <w:r>
        <w:t xml:space="preserve"> </w:t>
      </w:r>
      <w:r w:rsidR="00C41665">
        <w:t>Physics</w:t>
      </w:r>
      <w:r>
        <w:t xml:space="preserve"> of a centrifugal clutch (</w:t>
      </w:r>
      <w:proofErr w:type="spellStart"/>
      <w:r>
        <w:t>PlanMED</w:t>
      </w:r>
      <w:proofErr w:type="spellEnd"/>
      <w:r>
        <w:t>, 2021)</w:t>
      </w:r>
      <w:bookmarkEnd w:id="4"/>
    </w:p>
    <w:p w14:paraId="26F25D1F" w14:textId="77777777" w:rsidR="00263AB8" w:rsidRPr="00A14476" w:rsidRDefault="00263AB8" w:rsidP="00263AB8"/>
    <w:p w14:paraId="75AF10E5" w14:textId="4D30001D" w:rsidR="00A14476" w:rsidRPr="00A14476" w:rsidRDefault="00A14476" w:rsidP="00263AB8">
      <w:pPr>
        <w:pStyle w:val="Heading2"/>
      </w:pPr>
      <w:bookmarkStart w:id="5" w:name="_Toc182242983"/>
      <w:r w:rsidRPr="00A14476">
        <w:t>Typical Components and Their Functions</w:t>
      </w:r>
      <w:bookmarkEnd w:id="5"/>
    </w:p>
    <w:p w14:paraId="4268F130" w14:textId="4892F0A8" w:rsidR="00263AB8" w:rsidRDefault="00263AB8" w:rsidP="00263AB8"/>
    <w:p w14:paraId="0480AC19" w14:textId="34235B9F" w:rsidR="00263AB8" w:rsidRDefault="00263AB8" w:rsidP="00050FE8">
      <w:pPr>
        <w:jc w:val="both"/>
      </w:pPr>
      <w:r w:rsidRPr="00263AB8">
        <w:t>Centrifugal clutches key components:</w:t>
      </w:r>
    </w:p>
    <w:p w14:paraId="52E894BB" w14:textId="791205B3" w:rsidR="009A4AFE" w:rsidRPr="00263AB8" w:rsidRDefault="009A4AFE" w:rsidP="00050FE8">
      <w:pPr>
        <w:numPr>
          <w:ilvl w:val="0"/>
          <w:numId w:val="10"/>
        </w:numPr>
        <w:jc w:val="both"/>
      </w:pPr>
      <w:r>
        <w:rPr>
          <w:b/>
          <w:bCs/>
        </w:rPr>
        <w:t>Friction Lining</w:t>
      </w:r>
      <w:r w:rsidRPr="00AA3966">
        <w:t>:</w:t>
      </w:r>
      <w:r>
        <w:t xml:space="preserve"> </w:t>
      </w:r>
      <w:r w:rsidR="003D15A3">
        <w:t xml:space="preserve">this </w:t>
      </w:r>
      <w:r>
        <w:t>is located on the outer surface of the shoes and is used to contact the drum. The lining helps hold the drum in place and prevent slipp</w:t>
      </w:r>
      <w:r w:rsidR="00404327">
        <w:t>ing</w:t>
      </w:r>
      <w:r w:rsidR="003D15A3">
        <w:t>,</w:t>
      </w:r>
      <w:r>
        <w:t xml:space="preserve"> enabling efficient torque transfer</w:t>
      </w:r>
      <w:r w:rsidR="00C839FD">
        <w:t>.</w:t>
      </w:r>
    </w:p>
    <w:p w14:paraId="5756E02C" w14:textId="3CDA5774" w:rsidR="00263AB8" w:rsidRDefault="00263AB8" w:rsidP="00050FE8">
      <w:pPr>
        <w:numPr>
          <w:ilvl w:val="0"/>
          <w:numId w:val="10"/>
        </w:numPr>
        <w:jc w:val="both"/>
      </w:pPr>
      <w:r w:rsidRPr="00263AB8">
        <w:rPr>
          <w:b/>
          <w:bCs/>
        </w:rPr>
        <w:t>Shoes</w:t>
      </w:r>
      <w:r w:rsidRPr="00263AB8">
        <w:t xml:space="preserve">: </w:t>
      </w:r>
      <w:r w:rsidR="00C839FD">
        <w:t>t</w:t>
      </w:r>
      <w:r w:rsidR="00136C58">
        <w:t>hese c</w:t>
      </w:r>
      <w:r w:rsidR="00136C58" w:rsidRPr="00263AB8">
        <w:t>omponents move outward with centrifugal force as the engine speed increases</w:t>
      </w:r>
      <w:r w:rsidR="00136C58">
        <w:t xml:space="preserve">. </w:t>
      </w:r>
      <w:r w:rsidRPr="00263AB8">
        <w:t>The</w:t>
      </w:r>
      <w:r w:rsidR="007F2098">
        <w:t>y</w:t>
      </w:r>
      <w:r w:rsidRPr="00263AB8">
        <w:t xml:space="preserve"> </w:t>
      </w:r>
      <w:r w:rsidR="00136C58">
        <w:t xml:space="preserve">slide along guideways </w:t>
      </w:r>
      <w:r w:rsidR="00AA3966">
        <w:t>and</w:t>
      </w:r>
      <w:r w:rsidR="00136C58">
        <w:t xml:space="preserve"> initiate contact with the </w:t>
      </w:r>
      <w:r w:rsidR="00F41841">
        <w:t>drum.</w:t>
      </w:r>
      <w:r w:rsidR="00136C58">
        <w:t xml:space="preserve"> </w:t>
      </w:r>
    </w:p>
    <w:p w14:paraId="3AE2CE74" w14:textId="3DBF4800" w:rsidR="00263AB8" w:rsidRDefault="00263AB8" w:rsidP="00050FE8">
      <w:pPr>
        <w:numPr>
          <w:ilvl w:val="0"/>
          <w:numId w:val="10"/>
        </w:numPr>
        <w:jc w:val="both"/>
      </w:pPr>
      <w:r w:rsidRPr="00263AB8">
        <w:rPr>
          <w:b/>
          <w:bCs/>
        </w:rPr>
        <w:t>Springs</w:t>
      </w:r>
      <w:r w:rsidRPr="00263AB8">
        <w:t xml:space="preserve">: </w:t>
      </w:r>
      <w:r w:rsidR="00404327">
        <w:t>s</w:t>
      </w:r>
      <w:r w:rsidRPr="00263AB8">
        <w:t>prings keep the shoes in place at low speeds, ensuring the clutch remains disengag</w:t>
      </w:r>
      <w:r w:rsidR="00262539">
        <w:t>ed</w:t>
      </w:r>
      <w:r w:rsidRPr="00263AB8">
        <w:t>.</w:t>
      </w:r>
      <w:r w:rsidR="00262539">
        <w:t xml:space="preserve"> As the centrifugal force increases it eventually exceed</w:t>
      </w:r>
      <w:r w:rsidR="00404327">
        <w:t>s</w:t>
      </w:r>
      <w:r w:rsidR="00262539">
        <w:t xml:space="preserve"> the tension force of the spring</w:t>
      </w:r>
      <w:r w:rsidR="00404327">
        <w:t>,</w:t>
      </w:r>
      <w:r w:rsidR="00262539">
        <w:t xml:space="preserve"> allowing the shoes to engage with the drum.</w:t>
      </w:r>
    </w:p>
    <w:p w14:paraId="22E3A6E0" w14:textId="5C5AF63A" w:rsidR="009A4AFE" w:rsidRDefault="009A4AFE" w:rsidP="009A4AFE">
      <w:pPr>
        <w:numPr>
          <w:ilvl w:val="0"/>
          <w:numId w:val="10"/>
        </w:numPr>
        <w:jc w:val="both"/>
      </w:pPr>
      <w:r w:rsidRPr="00526614">
        <w:rPr>
          <w:b/>
          <w:bCs/>
        </w:rPr>
        <w:lastRenderedPageBreak/>
        <w:t>Drum</w:t>
      </w:r>
      <w:r w:rsidRPr="00526614">
        <w:t xml:space="preserve">: </w:t>
      </w:r>
      <w:r w:rsidR="00404327">
        <w:t>t</w:t>
      </w:r>
      <w:r w:rsidRPr="00526614">
        <w:t>he drum</w:t>
      </w:r>
      <w:r>
        <w:t xml:space="preserve"> </w:t>
      </w:r>
      <w:r w:rsidRPr="00AF1AC5">
        <w:t>houses the clutch shoes. It is connected to the driven shaft and begins to rotate once the clutch shoes make sufficient contact with its inner surface, typically when a specific RPM is reached. This contact allows the drum to transfer torque from the engine to the driven shaft, effectively engaging the transmission system.</w:t>
      </w:r>
    </w:p>
    <w:p w14:paraId="72C4C1EF" w14:textId="07FAC853" w:rsidR="009A4AFE" w:rsidRDefault="009A4AFE" w:rsidP="009A4AFE">
      <w:pPr>
        <w:numPr>
          <w:ilvl w:val="0"/>
          <w:numId w:val="10"/>
        </w:numPr>
        <w:jc w:val="both"/>
      </w:pPr>
      <w:r w:rsidRPr="00263AB8">
        <w:rPr>
          <w:b/>
          <w:bCs/>
        </w:rPr>
        <w:t>Hub</w:t>
      </w:r>
      <w:r w:rsidRPr="00263AB8">
        <w:t xml:space="preserve">: The hub holds the clutch assembly together and </w:t>
      </w:r>
      <w:r w:rsidRPr="00A1115D">
        <w:t>serves as a mounting point</w:t>
      </w:r>
      <w:r w:rsidR="0073035C">
        <w:t xml:space="preserve">. It </w:t>
      </w:r>
      <w:r w:rsidRPr="00A1115D">
        <w:t>is critical for proper alignment</w:t>
      </w:r>
      <w:r w:rsidR="0073035C">
        <w:t>.</w:t>
      </w:r>
    </w:p>
    <w:p w14:paraId="1F8EAA3E" w14:textId="7C044D92" w:rsidR="00526614" w:rsidRDefault="00136C58" w:rsidP="00526614">
      <w:pPr>
        <w:numPr>
          <w:ilvl w:val="0"/>
          <w:numId w:val="10"/>
        </w:numPr>
        <w:jc w:val="both"/>
      </w:pPr>
      <w:r>
        <w:rPr>
          <w:b/>
          <w:bCs/>
        </w:rPr>
        <w:t>Spiders/Guides</w:t>
      </w:r>
      <w:r w:rsidRPr="00136C58">
        <w:t>:</w:t>
      </w:r>
      <w:r>
        <w:t xml:space="preserve"> These are mounted on the motor/drive shaft and </w:t>
      </w:r>
      <w:r w:rsidR="00404327">
        <w:t xml:space="preserve">are </w:t>
      </w:r>
      <w:r>
        <w:t>distributed evenly</w:t>
      </w:r>
      <w:r w:rsidR="005105A4">
        <w:t xml:space="preserve"> </w:t>
      </w:r>
      <w:r w:rsidR="00813D34">
        <w:t>to</w:t>
      </w:r>
      <w:r w:rsidR="005105A4">
        <w:t xml:space="preserve"> </w:t>
      </w:r>
      <w:r w:rsidR="001E4725" w:rsidRPr="001E4725">
        <w:t xml:space="preserve">keep </w:t>
      </w:r>
      <w:r w:rsidR="001E4725" w:rsidRPr="00526614">
        <w:t>the shoes aligned</w:t>
      </w:r>
      <w:r w:rsidR="00813D34">
        <w:t>,</w:t>
      </w:r>
      <w:r w:rsidR="005105A4" w:rsidRPr="00526614">
        <w:t xml:space="preserve"> ensuring smooth movement </w:t>
      </w:r>
      <w:r w:rsidR="00A1115D" w:rsidRPr="00526614">
        <w:t xml:space="preserve">(Shivansh </w:t>
      </w:r>
      <w:proofErr w:type="spellStart"/>
      <w:r w:rsidR="00A1115D" w:rsidRPr="00526614">
        <w:t>Sabhadiya</w:t>
      </w:r>
      <w:proofErr w:type="spellEnd"/>
      <w:r w:rsidR="00A1115D" w:rsidRPr="00526614">
        <w:t>, 2024).</w:t>
      </w:r>
    </w:p>
    <w:p w14:paraId="7092C03C" w14:textId="77777777" w:rsidR="00263AB8" w:rsidRDefault="00263AB8" w:rsidP="00263AB8"/>
    <w:p w14:paraId="170BCC10" w14:textId="313F9DBA" w:rsidR="00A14476" w:rsidRDefault="00A14476" w:rsidP="00263AB8">
      <w:pPr>
        <w:pStyle w:val="Heading2"/>
      </w:pPr>
      <w:bookmarkStart w:id="6" w:name="_Toc182242984"/>
      <w:r w:rsidRPr="00A14476">
        <w:t>Diagram of a Centrifugal Clutch</w:t>
      </w:r>
      <w:bookmarkEnd w:id="6"/>
    </w:p>
    <w:p w14:paraId="3BDD9C12" w14:textId="77777777" w:rsidR="00E0032D" w:rsidRPr="00E0032D" w:rsidRDefault="00E0032D" w:rsidP="00E0032D"/>
    <w:p w14:paraId="582E0D69" w14:textId="2511169A" w:rsidR="00084F2A" w:rsidRDefault="00084F2A" w:rsidP="00386BDD">
      <w:pPr>
        <w:jc w:val="center"/>
        <w:rPr>
          <w:highlight w:val="yellow"/>
        </w:rPr>
      </w:pPr>
      <w:r>
        <w:rPr>
          <w:noProof/>
        </w:rPr>
        <w:drawing>
          <wp:inline distT="0" distB="0" distL="0" distR="0" wp14:anchorId="1F182ED5" wp14:editId="6473BAC3">
            <wp:extent cx="5731510" cy="2282825"/>
            <wp:effectExtent l="0" t="0" r="2540" b="3175"/>
            <wp:docPr id="1388779831" name="Picture 3" descr="Centrifugal clutc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trifugal clutch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82825"/>
                    </a:xfrm>
                    <a:prstGeom prst="rect">
                      <a:avLst/>
                    </a:prstGeom>
                    <a:noFill/>
                    <a:ln>
                      <a:noFill/>
                    </a:ln>
                  </pic:spPr>
                </pic:pic>
              </a:graphicData>
            </a:graphic>
          </wp:inline>
        </w:drawing>
      </w:r>
    </w:p>
    <w:p w14:paraId="64F0AEA6" w14:textId="0DA37E1C" w:rsidR="00E0032D" w:rsidRPr="00E0032D" w:rsidRDefault="00C41665" w:rsidP="00C41665">
      <w:pPr>
        <w:pStyle w:val="Caption"/>
      </w:pPr>
      <w:bookmarkStart w:id="7" w:name="_Toc182243004"/>
      <w:r>
        <w:t xml:space="preserve">Figure </w:t>
      </w:r>
      <w:fldSimple w:instr=" SEQ Figure \* ARABIC ">
        <w:r w:rsidR="00C516B0">
          <w:rPr>
            <w:noProof/>
          </w:rPr>
          <w:t>2</w:t>
        </w:r>
      </w:fldSimple>
      <w:r>
        <w:t xml:space="preserve"> - Diagram of a centrifugal clutch </w:t>
      </w:r>
      <w:r w:rsidR="00E0032D" w:rsidRPr="00E0032D">
        <w:t>(</w:t>
      </w:r>
      <w:proofErr w:type="spellStart"/>
      <w:r w:rsidR="00E0032D" w:rsidRPr="00E0032D">
        <w:t>Kholil</w:t>
      </w:r>
      <w:proofErr w:type="spellEnd"/>
      <w:r w:rsidR="00E0032D" w:rsidRPr="00E0032D">
        <w:t xml:space="preserve"> and </w:t>
      </w:r>
      <w:proofErr w:type="spellStart"/>
      <w:r w:rsidR="00E0032D" w:rsidRPr="00E0032D">
        <w:t>Dwiyati</w:t>
      </w:r>
      <w:proofErr w:type="spellEnd"/>
      <w:r w:rsidR="00E0032D" w:rsidRPr="00E0032D">
        <w:t>, 2021)</w:t>
      </w:r>
      <w:bookmarkEnd w:id="7"/>
    </w:p>
    <w:p w14:paraId="3284A2E3" w14:textId="0166A4A9" w:rsidR="00A14476" w:rsidRDefault="00A14476" w:rsidP="00A14476"/>
    <w:p w14:paraId="4005C113" w14:textId="77777777" w:rsidR="00CE1DF0" w:rsidRDefault="00CE1DF0" w:rsidP="00A14476"/>
    <w:p w14:paraId="470860AB" w14:textId="77777777" w:rsidR="00CE1DF0" w:rsidRDefault="00CE1DF0" w:rsidP="00A14476"/>
    <w:p w14:paraId="4E766E3F" w14:textId="77777777" w:rsidR="00CE1DF0" w:rsidRDefault="00CE1DF0" w:rsidP="00A14476"/>
    <w:p w14:paraId="44B80584" w14:textId="77777777" w:rsidR="00CE1DF0" w:rsidRDefault="00CE1DF0" w:rsidP="00A14476"/>
    <w:p w14:paraId="32974D3C" w14:textId="77777777" w:rsidR="00CE1DF0" w:rsidRDefault="00CE1DF0" w:rsidP="00A14476"/>
    <w:p w14:paraId="52E9188C" w14:textId="77777777" w:rsidR="00FB378C" w:rsidRDefault="00FB378C" w:rsidP="00A14476"/>
    <w:p w14:paraId="46C7EFE4" w14:textId="77777777" w:rsidR="00CE1DF0" w:rsidRDefault="00CE1DF0" w:rsidP="00A14476"/>
    <w:p w14:paraId="6B8BE53F" w14:textId="77777777" w:rsidR="00CE1DF0" w:rsidRPr="00A14476" w:rsidRDefault="00CE1DF0" w:rsidP="00A14476"/>
    <w:p w14:paraId="2569B349" w14:textId="65D85A49" w:rsidR="00A14476" w:rsidRPr="00A14476" w:rsidRDefault="00A14476" w:rsidP="00263AB8">
      <w:pPr>
        <w:pStyle w:val="Heading1"/>
      </w:pPr>
      <w:bookmarkStart w:id="8" w:name="_Toc182242985"/>
      <w:r w:rsidRPr="00A14476">
        <w:lastRenderedPageBreak/>
        <w:t>Choice of Materials for Centrifugal Clutches</w:t>
      </w:r>
      <w:bookmarkEnd w:id="8"/>
    </w:p>
    <w:p w14:paraId="40548A82" w14:textId="77777777" w:rsidR="00A22BB1" w:rsidRDefault="00A22BB1" w:rsidP="00050FE8">
      <w:pPr>
        <w:jc w:val="both"/>
      </w:pPr>
    </w:p>
    <w:p w14:paraId="77E02AAE" w14:textId="0B599704" w:rsidR="00D572A8" w:rsidRPr="00DF485C" w:rsidRDefault="00A22BB1" w:rsidP="00050FE8">
      <w:pPr>
        <w:jc w:val="both"/>
      </w:pPr>
      <w:r w:rsidRPr="00DF485C">
        <w:t>Centrifugal clutches are made with carefully selected materials</w:t>
      </w:r>
      <w:r w:rsidR="00FB378C">
        <w:t>, these include:</w:t>
      </w:r>
    </w:p>
    <w:p w14:paraId="5478403E" w14:textId="23E031F0" w:rsidR="00BB119E" w:rsidRPr="00DF485C" w:rsidRDefault="00A22BB1" w:rsidP="00262539">
      <w:pPr>
        <w:pStyle w:val="ListParagraph"/>
        <w:numPr>
          <w:ilvl w:val="0"/>
          <w:numId w:val="26"/>
        </w:numPr>
        <w:jc w:val="both"/>
      </w:pPr>
      <w:r w:rsidRPr="009A4AFE">
        <w:rPr>
          <w:b/>
          <w:bCs/>
        </w:rPr>
        <w:t>Friction linings</w:t>
      </w:r>
      <w:r w:rsidR="00256541" w:rsidRPr="00256541">
        <w:t>:</w:t>
      </w:r>
      <w:r w:rsidRPr="00DF485C">
        <w:t xml:space="preserve"> use materials </w:t>
      </w:r>
      <w:r w:rsidR="00BB119E" w:rsidRPr="00DF485C">
        <w:t>such as</w:t>
      </w:r>
      <w:r w:rsidRPr="00DF485C">
        <w:t xml:space="preserve"> ceramic or sintered metal for high performance, and </w:t>
      </w:r>
      <w:r w:rsidR="00832678" w:rsidRPr="00DF485C">
        <w:t>Kevlar</w:t>
      </w:r>
      <w:r w:rsidRPr="00DF485C">
        <w:t xml:space="preserve"> for durability</w:t>
      </w:r>
      <w:r w:rsidR="00256541">
        <w:t xml:space="preserve"> and </w:t>
      </w:r>
      <w:r w:rsidRPr="00DF485C">
        <w:t>heat tolerance</w:t>
      </w:r>
      <w:r w:rsidR="0035740A" w:rsidRPr="00DF485C">
        <w:rPr>
          <w:rFonts w:eastAsia="Times New Roman" w:cs="Times New Roman"/>
          <w:sz w:val="24"/>
          <w:szCs w:val="24"/>
          <w:lang w:eastAsia="en-GB"/>
        </w:rPr>
        <w:t xml:space="preserve"> </w:t>
      </w:r>
      <w:r w:rsidR="0035740A" w:rsidRPr="00DF485C">
        <w:t>(Phoenix Friction, 2022)</w:t>
      </w:r>
      <w:r w:rsidRPr="00DF485C">
        <w:t>.</w:t>
      </w:r>
      <w:r w:rsidR="002609E2">
        <w:t xml:space="preserve"> H</w:t>
      </w:r>
      <w:r w:rsidR="00F6220A" w:rsidRPr="00DF485C">
        <w:t>igher-performance linings improve torque transfer and reduce wear under extreme conditions.</w:t>
      </w:r>
      <w:r w:rsidR="00262539" w:rsidRPr="00DF485C">
        <w:t xml:space="preserve"> </w:t>
      </w:r>
      <w:r w:rsidR="001B3DFE" w:rsidRPr="00DF485C">
        <w:t>Recent studies are exploring the use of wood powder and coconut fibres as an environmental</w:t>
      </w:r>
      <w:r w:rsidR="00256541">
        <w:t>ly friendly</w:t>
      </w:r>
      <w:r w:rsidR="001B3DFE" w:rsidRPr="00DF485C">
        <w:t xml:space="preserve"> alternativ</w:t>
      </w:r>
      <w:r w:rsidR="001B3DFE" w:rsidRPr="00F41841">
        <w:t>e (</w:t>
      </w:r>
      <w:proofErr w:type="spellStart"/>
      <w:r w:rsidR="001B3DFE" w:rsidRPr="00F41841">
        <w:t>Kholil</w:t>
      </w:r>
      <w:proofErr w:type="spellEnd"/>
      <w:r w:rsidR="001B3DFE" w:rsidRPr="00F41841">
        <w:t xml:space="preserve"> et al, 2021).</w:t>
      </w:r>
    </w:p>
    <w:p w14:paraId="3281DF85" w14:textId="6AE89495" w:rsidR="00526614" w:rsidRPr="00EA2CB8" w:rsidRDefault="00A22BB1" w:rsidP="00526614">
      <w:pPr>
        <w:pStyle w:val="ListParagraph"/>
        <w:numPr>
          <w:ilvl w:val="0"/>
          <w:numId w:val="26"/>
        </w:numPr>
        <w:jc w:val="both"/>
      </w:pPr>
      <w:r w:rsidRPr="00EA2CB8">
        <w:rPr>
          <w:b/>
          <w:bCs/>
        </w:rPr>
        <w:t>Shoes</w:t>
      </w:r>
      <w:r w:rsidR="00256541" w:rsidRPr="00256541">
        <w:t>:</w:t>
      </w:r>
      <w:r w:rsidRPr="00256541">
        <w:t xml:space="preserve"> </w:t>
      </w:r>
      <w:r w:rsidRPr="00EA2CB8">
        <w:t>are often aluminium for lightweight applications</w:t>
      </w:r>
      <w:r w:rsidR="00526614" w:rsidRPr="00EA2CB8">
        <w:t>. For higher stress applications</w:t>
      </w:r>
      <w:r w:rsidRPr="00EA2CB8">
        <w:t xml:space="preserve"> cast iron and steel are used due to their durability</w:t>
      </w:r>
      <w:r w:rsidR="00526614" w:rsidRPr="00EA2CB8">
        <w:t>. L</w:t>
      </w:r>
      <w:r w:rsidRPr="00EA2CB8">
        <w:t>ightweight alloys, such as titanium-aluminium, reduce weight without sacrificing strength</w:t>
      </w:r>
      <w:r w:rsidR="00A77043" w:rsidRPr="00EA2CB8">
        <w:rPr>
          <w:rFonts w:eastAsia="Times New Roman" w:cs="Times New Roman"/>
          <w:sz w:val="24"/>
          <w:szCs w:val="24"/>
          <w:lang w:eastAsia="en-GB"/>
        </w:rPr>
        <w:t xml:space="preserve"> </w:t>
      </w:r>
      <w:r w:rsidR="00A77043" w:rsidRPr="00EA2CB8">
        <w:t>(Science Direct, 2023)</w:t>
      </w:r>
      <w:r w:rsidRPr="00EA2CB8">
        <w:t xml:space="preserve">. </w:t>
      </w:r>
    </w:p>
    <w:p w14:paraId="3DDC33FD" w14:textId="77991482" w:rsidR="00526614" w:rsidRPr="00EA2CB8" w:rsidRDefault="00A22BB1" w:rsidP="00526614">
      <w:pPr>
        <w:pStyle w:val="ListParagraph"/>
        <w:numPr>
          <w:ilvl w:val="0"/>
          <w:numId w:val="26"/>
        </w:numPr>
        <w:jc w:val="both"/>
      </w:pPr>
      <w:r w:rsidRPr="00EA2CB8">
        <w:rPr>
          <w:b/>
          <w:bCs/>
        </w:rPr>
        <w:t>Springs</w:t>
      </w:r>
      <w:r w:rsidR="00256541" w:rsidRPr="00256541">
        <w:t>:</w:t>
      </w:r>
      <w:r w:rsidRPr="00EA2CB8">
        <w:t xml:space="preserve"> typically use high-carbon or stainless steel for elasticity and corrosion resistance</w:t>
      </w:r>
      <w:r w:rsidR="002609E2">
        <w:t xml:space="preserve"> </w:t>
      </w:r>
      <w:r w:rsidR="00CA4F06" w:rsidRPr="00EA2CB8">
        <w:t>(TEVEMA Marketing, 2024).</w:t>
      </w:r>
      <w:r w:rsidRPr="00EA2CB8">
        <w:t xml:space="preserve"> </w:t>
      </w:r>
    </w:p>
    <w:p w14:paraId="35E0DBE1" w14:textId="46B4AD25" w:rsidR="00526614" w:rsidRPr="00EA2CB8" w:rsidRDefault="00A22BB1" w:rsidP="00526614">
      <w:pPr>
        <w:pStyle w:val="ListParagraph"/>
        <w:numPr>
          <w:ilvl w:val="0"/>
          <w:numId w:val="26"/>
        </w:numPr>
        <w:jc w:val="both"/>
      </w:pPr>
      <w:r w:rsidRPr="00EA2CB8">
        <w:rPr>
          <w:b/>
          <w:bCs/>
        </w:rPr>
        <w:t>Drums</w:t>
      </w:r>
      <w:r w:rsidR="00256541" w:rsidRPr="00256541">
        <w:t>:</w:t>
      </w:r>
      <w:r w:rsidRPr="00EA2CB8">
        <w:t xml:space="preserve"> use cast iron or steel for strength, </w:t>
      </w:r>
      <w:r w:rsidR="0098554E" w:rsidRPr="00EA2CB8">
        <w:t xml:space="preserve">or </w:t>
      </w:r>
      <w:r w:rsidRPr="00EA2CB8">
        <w:t xml:space="preserve">composite drums </w:t>
      </w:r>
      <w:r w:rsidR="00A27C49">
        <w:t>for</w:t>
      </w:r>
      <w:r w:rsidR="0098554E" w:rsidRPr="00EA2CB8">
        <w:t xml:space="preserve"> lightweight </w:t>
      </w:r>
      <w:r w:rsidR="00A27C49">
        <w:t>applications.</w:t>
      </w:r>
      <w:r w:rsidRPr="00EA2CB8">
        <w:t xml:space="preserve"> </w:t>
      </w:r>
    </w:p>
    <w:p w14:paraId="35B9BC92" w14:textId="51F698C2" w:rsidR="00D572A8" w:rsidRDefault="00F6220A" w:rsidP="00D572A8">
      <w:pPr>
        <w:pStyle w:val="ListParagraph"/>
        <w:numPr>
          <w:ilvl w:val="0"/>
          <w:numId w:val="26"/>
        </w:numPr>
        <w:jc w:val="both"/>
      </w:pPr>
      <w:r w:rsidRPr="00EA2CB8">
        <w:rPr>
          <w:b/>
          <w:bCs/>
        </w:rPr>
        <w:t>Hubs and Spiders/Guides</w:t>
      </w:r>
      <w:r w:rsidRPr="00EA2CB8">
        <w:t xml:space="preserve">: </w:t>
      </w:r>
      <w:r w:rsidR="00DB17FF">
        <w:t>s</w:t>
      </w:r>
      <w:r w:rsidRPr="00EA2CB8">
        <w:t>teel hubs provide the necessary strength and durability to withstand the stress of high RPMs</w:t>
      </w:r>
      <w:r w:rsidR="00EA2CB8" w:rsidRPr="00EA2CB8">
        <w:t>. G</w:t>
      </w:r>
      <w:r w:rsidRPr="00EA2CB8">
        <w:t xml:space="preserve">uides </w:t>
      </w:r>
      <w:r w:rsidR="002C0E87">
        <w:t>often</w:t>
      </w:r>
      <w:r w:rsidRPr="00EA2CB8">
        <w:t xml:space="preserve"> use lightweight metals or fibre composites in to reduce wear and improve performance.</w:t>
      </w:r>
    </w:p>
    <w:p w14:paraId="43E2DCD7" w14:textId="77777777" w:rsidR="00D572A8" w:rsidRPr="00EA2CB8" w:rsidRDefault="00D572A8" w:rsidP="00D572A8">
      <w:pPr>
        <w:jc w:val="both"/>
      </w:pPr>
    </w:p>
    <w:p w14:paraId="6E31F48D" w14:textId="35ACF61B" w:rsidR="00CA4F06" w:rsidRPr="00D572A8" w:rsidRDefault="00D572A8" w:rsidP="00050FE8">
      <w:pPr>
        <w:jc w:val="both"/>
      </w:pPr>
      <w:r w:rsidRPr="00D572A8">
        <w:t>A</w:t>
      </w:r>
      <w:r w:rsidR="00A22BB1" w:rsidRPr="00D572A8">
        <w:t xml:space="preserve">dvancements in materials, such as high-strength alloys and carbon-fibre-reinforced polymers, have </w:t>
      </w:r>
      <w:r w:rsidRPr="00D572A8">
        <w:t>considerably</w:t>
      </w:r>
      <w:r w:rsidR="00A22BB1" w:rsidRPr="00D572A8">
        <w:t xml:space="preserve"> </w:t>
      </w:r>
      <w:r w:rsidRPr="00D572A8">
        <w:t>enhanced</w:t>
      </w:r>
      <w:r w:rsidR="00A22BB1" w:rsidRPr="00D572A8">
        <w:t xml:space="preserve"> the durability and performance of centrifugal clutches by reducing wear and </w:t>
      </w:r>
      <w:r w:rsidRPr="00D572A8">
        <w:t>improving</w:t>
      </w:r>
      <w:r w:rsidR="00A22BB1" w:rsidRPr="00D572A8">
        <w:t xml:space="preserve"> heat resistance. Sintered composites</w:t>
      </w:r>
      <w:r w:rsidRPr="00D572A8">
        <w:t>,</w:t>
      </w:r>
      <w:r w:rsidR="00A22BB1" w:rsidRPr="00D572A8">
        <w:t xml:space="preserve"> with additives like graphite or copper</w:t>
      </w:r>
      <w:r w:rsidRPr="00D572A8">
        <w:t>,</w:t>
      </w:r>
      <w:r w:rsidR="00A22BB1" w:rsidRPr="00D572A8">
        <w:t xml:space="preserve"> now provide better heat dissipation, extending the lifespan of clutches in high-</w:t>
      </w:r>
      <w:r w:rsidRPr="00D572A8">
        <w:t>stress</w:t>
      </w:r>
      <w:r w:rsidR="00A22BB1" w:rsidRPr="00D572A8">
        <w:t xml:space="preserve"> applications</w:t>
      </w:r>
      <w:r w:rsidR="003756B3">
        <w:t xml:space="preserve"> </w:t>
      </w:r>
      <w:r w:rsidR="003756B3" w:rsidRPr="003756B3">
        <w:t>(Padmanabhan et al., 2023)</w:t>
      </w:r>
      <w:r w:rsidR="003756B3">
        <w:t>.</w:t>
      </w:r>
    </w:p>
    <w:p w14:paraId="2C1E7E2A" w14:textId="77777777" w:rsidR="00CE1DF0" w:rsidRDefault="00CE1DF0" w:rsidP="00A14476"/>
    <w:p w14:paraId="6DF578FC" w14:textId="77777777" w:rsidR="00CE1DF0" w:rsidRDefault="00CE1DF0" w:rsidP="00A14476"/>
    <w:p w14:paraId="2A81BF5A" w14:textId="77777777" w:rsidR="00420B95" w:rsidRDefault="00420B95" w:rsidP="00A14476"/>
    <w:p w14:paraId="52C8DDD4" w14:textId="77777777" w:rsidR="00420B95" w:rsidRPr="00A14476" w:rsidRDefault="00420B95" w:rsidP="00A14476"/>
    <w:p w14:paraId="02FA891E" w14:textId="77777777" w:rsidR="00A11A34" w:rsidRDefault="00A11A34" w:rsidP="00A11A34"/>
    <w:p w14:paraId="7B4420C0" w14:textId="77777777" w:rsidR="00812C05" w:rsidRPr="00A11A34" w:rsidRDefault="00812C05" w:rsidP="00A11A34"/>
    <w:p w14:paraId="59438767" w14:textId="70F38333" w:rsidR="00A14476" w:rsidRPr="00EE0553" w:rsidRDefault="00A14476" w:rsidP="00C8528F">
      <w:pPr>
        <w:pStyle w:val="Heading1"/>
      </w:pPr>
      <w:bookmarkStart w:id="9" w:name="_Toc182242986"/>
      <w:r w:rsidRPr="00EE0553">
        <w:lastRenderedPageBreak/>
        <w:t>Applications</w:t>
      </w:r>
      <w:r w:rsidR="00E67E99" w:rsidRPr="00EE0553">
        <w:t xml:space="preserve"> of Centrifugal Clutches</w:t>
      </w:r>
      <w:bookmarkEnd w:id="9"/>
    </w:p>
    <w:p w14:paraId="1AF80F4F" w14:textId="5A0F07BD" w:rsidR="00263AB8" w:rsidRPr="00EE0553" w:rsidRDefault="00263AB8" w:rsidP="00263AB8"/>
    <w:p w14:paraId="0BE3FBC8" w14:textId="40F57975" w:rsidR="00263AB8" w:rsidRPr="00EE0553" w:rsidRDefault="00263AB8" w:rsidP="00050FE8">
      <w:pPr>
        <w:jc w:val="both"/>
      </w:pPr>
      <w:r w:rsidRPr="00EE0553">
        <w:t xml:space="preserve">Centrifugal clutches are widely used in </w:t>
      </w:r>
      <w:r w:rsidR="00A11A34" w:rsidRPr="00EE0553">
        <w:t>small, motorised</w:t>
      </w:r>
      <w:r w:rsidRPr="00EE0553">
        <w:t xml:space="preserve"> equipment</w:t>
      </w:r>
      <w:r w:rsidR="00E671C0">
        <w:t xml:space="preserve">. </w:t>
      </w:r>
      <w:r w:rsidRPr="00EE0553">
        <w:t>Common applications include:</w:t>
      </w:r>
    </w:p>
    <w:p w14:paraId="443ED6B6" w14:textId="295D4A37" w:rsidR="00263AB8" w:rsidRPr="00EE0553" w:rsidRDefault="00263AB8" w:rsidP="00050FE8">
      <w:pPr>
        <w:numPr>
          <w:ilvl w:val="0"/>
          <w:numId w:val="12"/>
        </w:numPr>
        <w:jc w:val="both"/>
      </w:pPr>
      <w:r w:rsidRPr="00EE0553">
        <w:rPr>
          <w:b/>
          <w:bCs/>
        </w:rPr>
        <w:t>Garden Equipment</w:t>
      </w:r>
      <w:r w:rsidRPr="00EE0553">
        <w:t xml:space="preserve">: </w:t>
      </w:r>
      <w:r w:rsidR="00282C86">
        <w:t>l</w:t>
      </w:r>
      <w:r w:rsidRPr="00EE0553">
        <w:t>awnmowers, chainsaws, and leaf blowers benefit from centrifugal clutches</w:t>
      </w:r>
      <w:r w:rsidR="00282C86">
        <w:t xml:space="preserve"> </w:t>
      </w:r>
      <w:r w:rsidRPr="00EE0553">
        <w:t xml:space="preserve">as </w:t>
      </w:r>
      <w:r w:rsidR="00E671C0">
        <w:t xml:space="preserve">they enable </w:t>
      </w:r>
      <w:r w:rsidR="001F1E92" w:rsidRPr="00EE0553">
        <w:t>smooth operation without manual intervention</w:t>
      </w:r>
      <w:r w:rsidRPr="00EE0553">
        <w:t>.</w:t>
      </w:r>
    </w:p>
    <w:p w14:paraId="39BFE0A8" w14:textId="2A1A71FF" w:rsidR="00263AB8" w:rsidRPr="00EE0553" w:rsidRDefault="00263AB8" w:rsidP="00187524">
      <w:pPr>
        <w:numPr>
          <w:ilvl w:val="0"/>
          <w:numId w:val="12"/>
        </w:numPr>
        <w:jc w:val="both"/>
      </w:pPr>
      <w:r w:rsidRPr="00EE0553">
        <w:rPr>
          <w:b/>
          <w:bCs/>
        </w:rPr>
        <w:t>Small Vehicles</w:t>
      </w:r>
      <w:r w:rsidRPr="00EE0553">
        <w:t xml:space="preserve">: </w:t>
      </w:r>
      <w:r w:rsidR="00282C86">
        <w:t>g</w:t>
      </w:r>
      <w:r w:rsidRPr="00EE0553">
        <w:t xml:space="preserve">o-karts, </w:t>
      </w:r>
      <w:r w:rsidR="00A11A34" w:rsidRPr="00EE0553">
        <w:t>mopeds and</w:t>
      </w:r>
      <w:r w:rsidRPr="00EE0553">
        <w:t xml:space="preserve"> scooters use centrifugal clutches for smooth power transmission without requiring a manual clutch</w:t>
      </w:r>
      <w:r w:rsidR="001F1E92" w:rsidRPr="00EE0553">
        <w:t>, making these vehicles eas</w:t>
      </w:r>
      <w:r w:rsidR="00EE0553" w:rsidRPr="00EE0553">
        <w:t>ier</w:t>
      </w:r>
      <w:r w:rsidR="001F1E92" w:rsidRPr="00EE0553">
        <w:t xml:space="preserve"> to operate</w:t>
      </w:r>
      <w:r w:rsidR="00187524">
        <w:t xml:space="preserve"> </w:t>
      </w:r>
      <w:r w:rsidR="00187524" w:rsidRPr="00187524">
        <w:t>(Sehgal, Pratap and Kuhar, 2017)</w:t>
      </w:r>
      <w:r w:rsidR="00187524">
        <w:t>.</w:t>
      </w:r>
    </w:p>
    <w:p w14:paraId="3909974D" w14:textId="72643833" w:rsidR="00263AB8" w:rsidRPr="00EE0553" w:rsidRDefault="00263AB8" w:rsidP="00050FE8">
      <w:pPr>
        <w:numPr>
          <w:ilvl w:val="0"/>
          <w:numId w:val="12"/>
        </w:numPr>
        <w:jc w:val="both"/>
      </w:pPr>
      <w:r w:rsidRPr="00EE0553">
        <w:rPr>
          <w:b/>
          <w:bCs/>
        </w:rPr>
        <w:t>Industrial Machinery</w:t>
      </w:r>
      <w:r w:rsidRPr="00EE0553">
        <w:t xml:space="preserve">: </w:t>
      </w:r>
      <w:r w:rsidR="00282C86">
        <w:t>l</w:t>
      </w:r>
      <w:r w:rsidRPr="00EE0553">
        <w:t>ow-power industrial machines, such as concrete mixers, use centrifugal clutches for automatic power control</w:t>
      </w:r>
      <w:r w:rsidR="001F1E92" w:rsidRPr="00EE0553">
        <w:t>, making them efficient for tasks with variable loads and speeds</w:t>
      </w:r>
      <w:r w:rsidR="00931C8F" w:rsidRPr="00EE0553">
        <w:t xml:space="preserve"> </w:t>
      </w:r>
      <w:r w:rsidR="00A11A34" w:rsidRPr="00EE0553">
        <w:t>(</w:t>
      </w:r>
      <w:proofErr w:type="spellStart"/>
      <w:r w:rsidR="00A11A34" w:rsidRPr="00EE0553">
        <w:t>Testbook</w:t>
      </w:r>
      <w:proofErr w:type="spellEnd"/>
      <w:r w:rsidR="00A11A34" w:rsidRPr="00EE0553">
        <w:t>, 2023).</w:t>
      </w:r>
    </w:p>
    <w:p w14:paraId="6A80EF78" w14:textId="77777777" w:rsidR="00263AB8" w:rsidRDefault="00263AB8" w:rsidP="00263AB8">
      <w:pPr>
        <w:rPr>
          <w:highlight w:val="yellow"/>
        </w:rPr>
      </w:pPr>
    </w:p>
    <w:p w14:paraId="463A1F4D" w14:textId="77777777" w:rsidR="00420B95" w:rsidRDefault="00420B95" w:rsidP="00263AB8">
      <w:pPr>
        <w:rPr>
          <w:highlight w:val="yellow"/>
        </w:rPr>
      </w:pPr>
    </w:p>
    <w:p w14:paraId="403C3FDB" w14:textId="77777777" w:rsidR="00420B95" w:rsidRDefault="00420B95" w:rsidP="00263AB8">
      <w:pPr>
        <w:rPr>
          <w:highlight w:val="yellow"/>
        </w:rPr>
      </w:pPr>
    </w:p>
    <w:p w14:paraId="3ED5604D" w14:textId="77777777" w:rsidR="00420B95" w:rsidRDefault="00420B95" w:rsidP="00263AB8">
      <w:pPr>
        <w:rPr>
          <w:highlight w:val="yellow"/>
        </w:rPr>
      </w:pPr>
    </w:p>
    <w:p w14:paraId="5C08D925" w14:textId="77777777" w:rsidR="00420B95" w:rsidRDefault="00420B95" w:rsidP="00263AB8">
      <w:pPr>
        <w:rPr>
          <w:highlight w:val="yellow"/>
        </w:rPr>
      </w:pPr>
    </w:p>
    <w:p w14:paraId="4F25BB91" w14:textId="77777777" w:rsidR="00420B95" w:rsidRDefault="00420B95" w:rsidP="00263AB8">
      <w:pPr>
        <w:rPr>
          <w:highlight w:val="yellow"/>
        </w:rPr>
      </w:pPr>
    </w:p>
    <w:p w14:paraId="60B85BFC" w14:textId="77777777" w:rsidR="00420B95" w:rsidRDefault="00420B95" w:rsidP="00263AB8">
      <w:pPr>
        <w:rPr>
          <w:highlight w:val="yellow"/>
        </w:rPr>
      </w:pPr>
    </w:p>
    <w:p w14:paraId="1509CC94" w14:textId="77777777" w:rsidR="00420B95" w:rsidRDefault="00420B95" w:rsidP="00263AB8">
      <w:pPr>
        <w:rPr>
          <w:highlight w:val="yellow"/>
        </w:rPr>
      </w:pPr>
    </w:p>
    <w:p w14:paraId="50DC586E" w14:textId="77777777" w:rsidR="00420B95" w:rsidRDefault="00420B95" w:rsidP="00263AB8">
      <w:pPr>
        <w:rPr>
          <w:highlight w:val="yellow"/>
        </w:rPr>
      </w:pPr>
    </w:p>
    <w:p w14:paraId="4EB62D29" w14:textId="77777777" w:rsidR="00420B95" w:rsidRDefault="00420B95" w:rsidP="00263AB8">
      <w:pPr>
        <w:rPr>
          <w:highlight w:val="yellow"/>
        </w:rPr>
      </w:pPr>
    </w:p>
    <w:p w14:paraId="1B9F019B" w14:textId="77777777" w:rsidR="00420B95" w:rsidRDefault="00420B95" w:rsidP="00263AB8">
      <w:pPr>
        <w:rPr>
          <w:highlight w:val="yellow"/>
        </w:rPr>
      </w:pPr>
    </w:p>
    <w:p w14:paraId="3354686B" w14:textId="77777777" w:rsidR="00420B95" w:rsidRDefault="00420B95" w:rsidP="00263AB8">
      <w:pPr>
        <w:rPr>
          <w:highlight w:val="yellow"/>
        </w:rPr>
      </w:pPr>
    </w:p>
    <w:p w14:paraId="203A3750" w14:textId="77777777" w:rsidR="00420B95" w:rsidRDefault="00420B95" w:rsidP="00263AB8">
      <w:pPr>
        <w:rPr>
          <w:highlight w:val="yellow"/>
        </w:rPr>
      </w:pPr>
    </w:p>
    <w:p w14:paraId="63546CB5" w14:textId="77777777" w:rsidR="00420B95" w:rsidRDefault="00420B95" w:rsidP="00263AB8">
      <w:pPr>
        <w:rPr>
          <w:highlight w:val="yellow"/>
        </w:rPr>
      </w:pPr>
    </w:p>
    <w:p w14:paraId="1D41CADB" w14:textId="77777777" w:rsidR="00420B95" w:rsidRDefault="00420B95" w:rsidP="00263AB8">
      <w:pPr>
        <w:rPr>
          <w:highlight w:val="yellow"/>
        </w:rPr>
      </w:pPr>
    </w:p>
    <w:p w14:paraId="2E92CE3B" w14:textId="77777777" w:rsidR="00420B95" w:rsidRPr="00120AA3" w:rsidRDefault="00420B95" w:rsidP="00263AB8">
      <w:pPr>
        <w:rPr>
          <w:highlight w:val="yellow"/>
        </w:rPr>
      </w:pPr>
    </w:p>
    <w:p w14:paraId="21E561D1" w14:textId="55BCF5B1" w:rsidR="00A14476" w:rsidRPr="00C207A5" w:rsidRDefault="00A14476" w:rsidP="00C8528F">
      <w:pPr>
        <w:pStyle w:val="Heading1"/>
      </w:pPr>
      <w:bookmarkStart w:id="10" w:name="_Toc182242987"/>
      <w:r w:rsidRPr="00C207A5">
        <w:lastRenderedPageBreak/>
        <w:t>Operating Conditions</w:t>
      </w:r>
      <w:r w:rsidR="008C4294" w:rsidRPr="00C207A5">
        <w:t xml:space="preserve"> of a Centrifugal Clutch</w:t>
      </w:r>
      <w:bookmarkEnd w:id="10"/>
    </w:p>
    <w:p w14:paraId="791732CB" w14:textId="77777777" w:rsidR="00137CDE" w:rsidRPr="00C207A5" w:rsidRDefault="00137CDE" w:rsidP="00137CDE"/>
    <w:p w14:paraId="10857132" w14:textId="0FDDFAB2" w:rsidR="00137CDE" w:rsidRPr="00137CDE" w:rsidRDefault="00137CDE" w:rsidP="00050FE8">
      <w:pPr>
        <w:jc w:val="both"/>
      </w:pPr>
      <w:r w:rsidRPr="00137CDE">
        <w:t>Centrifugal clutches operate under varying conditions, which include</w:t>
      </w:r>
      <w:r w:rsidR="001F1E92" w:rsidRPr="00C207A5">
        <w:t>:</w:t>
      </w:r>
    </w:p>
    <w:p w14:paraId="6A5439D8" w14:textId="1B3B3BAF" w:rsidR="00137CDE" w:rsidRPr="00137CDE" w:rsidRDefault="00137CDE" w:rsidP="00050FE8">
      <w:pPr>
        <w:numPr>
          <w:ilvl w:val="0"/>
          <w:numId w:val="19"/>
        </w:numPr>
        <w:jc w:val="both"/>
      </w:pPr>
      <w:r w:rsidRPr="00137CDE">
        <w:rPr>
          <w:b/>
          <w:bCs/>
        </w:rPr>
        <w:t>Temperature:</w:t>
      </w:r>
      <w:r w:rsidRPr="00137CDE">
        <w:t xml:space="preserve"> </w:t>
      </w:r>
      <w:r w:rsidR="00A2576F">
        <w:t>centrifugal c</w:t>
      </w:r>
      <w:r w:rsidRPr="00137CDE">
        <w:t>lutches must cope with heat generated by friction, especially in high-speed applications</w:t>
      </w:r>
      <w:r w:rsidR="00A2576F">
        <w:t>; therefore,</w:t>
      </w:r>
      <w:r w:rsidRPr="00137CDE">
        <w:t xml:space="preserve"> requiring heat-resistant materials to prevent wear or failure.</w:t>
      </w:r>
    </w:p>
    <w:p w14:paraId="3C3BF387" w14:textId="554CC8CC" w:rsidR="00137CDE" w:rsidRPr="00137CDE" w:rsidRDefault="00137CDE" w:rsidP="00FC42F0">
      <w:pPr>
        <w:numPr>
          <w:ilvl w:val="0"/>
          <w:numId w:val="19"/>
        </w:numPr>
        <w:jc w:val="both"/>
      </w:pPr>
      <w:r w:rsidRPr="00137CDE">
        <w:rPr>
          <w:b/>
          <w:bCs/>
        </w:rPr>
        <w:t>Speed:</w:t>
      </w:r>
      <w:r w:rsidRPr="00137CDE">
        <w:t xml:space="preserve"> </w:t>
      </w:r>
      <w:r w:rsidR="00A2576F">
        <w:t>centrifugal</w:t>
      </w:r>
      <w:r w:rsidRPr="00137CDE">
        <w:t xml:space="preserve"> clutch</w:t>
      </w:r>
      <w:r w:rsidR="00A2576F">
        <w:t>es</w:t>
      </w:r>
      <w:r w:rsidRPr="00137CDE">
        <w:t xml:space="preserve"> typically </w:t>
      </w:r>
      <w:r w:rsidR="00597907" w:rsidRPr="00137CDE">
        <w:t>engage</w:t>
      </w:r>
      <w:r w:rsidRPr="00137CDE">
        <w:t xml:space="preserve"> at engine speeds </w:t>
      </w:r>
      <w:r w:rsidR="00597907">
        <w:t>between</w:t>
      </w:r>
      <w:r w:rsidR="00A2576F">
        <w:t xml:space="preserve"> </w:t>
      </w:r>
      <w:r w:rsidRPr="00137CDE">
        <w:t>1,500–3,000 RPM, though this can vary</w:t>
      </w:r>
      <w:r w:rsidR="00597907">
        <w:t xml:space="preserve"> </w:t>
      </w:r>
      <w:r w:rsidR="00FC42F0" w:rsidRPr="00FC42F0">
        <w:t>(GKG, 2021)</w:t>
      </w:r>
      <w:r w:rsidR="00597907">
        <w:t>.</w:t>
      </w:r>
      <w:r w:rsidR="00D42ED9">
        <w:t xml:space="preserve"> </w:t>
      </w:r>
      <w:r w:rsidRPr="00137CDE">
        <w:t>The clutch must engage smoothly as speed increases, ensuring reliable torque transfer without slipping.</w:t>
      </w:r>
    </w:p>
    <w:p w14:paraId="38DA87D4" w14:textId="1C635044" w:rsidR="00137CDE" w:rsidRPr="00137CDE" w:rsidRDefault="00137CDE" w:rsidP="00A2576F">
      <w:pPr>
        <w:numPr>
          <w:ilvl w:val="0"/>
          <w:numId w:val="19"/>
        </w:numPr>
        <w:jc w:val="both"/>
      </w:pPr>
      <w:r w:rsidRPr="00137CDE">
        <w:rPr>
          <w:b/>
          <w:bCs/>
        </w:rPr>
        <w:t xml:space="preserve">Load </w:t>
      </w:r>
      <w:r w:rsidR="000C0254">
        <w:rPr>
          <w:b/>
          <w:bCs/>
        </w:rPr>
        <w:t>v</w:t>
      </w:r>
      <w:r w:rsidRPr="00137CDE">
        <w:rPr>
          <w:b/>
          <w:bCs/>
        </w:rPr>
        <w:t>ariations:</w:t>
      </w:r>
      <w:r w:rsidRPr="00137CDE">
        <w:t xml:space="preserve"> </w:t>
      </w:r>
      <w:r w:rsidR="000C0254">
        <w:t>c</w:t>
      </w:r>
      <w:r w:rsidR="000C0254" w:rsidRPr="000C0254">
        <w:t>entrifugal clutches are designed to handle intermittent loads by engaging and disengaging as needed</w:t>
      </w:r>
      <w:r w:rsidR="00256541">
        <w:t>,</w:t>
      </w:r>
      <w:r w:rsidR="000C0254" w:rsidRPr="000C0254">
        <w:t xml:space="preserve"> based on speed rather than directly responding to load fluctuations</w:t>
      </w:r>
      <w:r w:rsidR="00B3117D">
        <w:t>.</w:t>
      </w:r>
    </w:p>
    <w:p w14:paraId="5C3A054A" w14:textId="6B936BCC" w:rsidR="00A14476" w:rsidRDefault="00A14476" w:rsidP="00A14476"/>
    <w:p w14:paraId="458DC29E" w14:textId="77777777" w:rsidR="00CE1DF0" w:rsidRDefault="00CE1DF0" w:rsidP="00A14476"/>
    <w:p w14:paraId="4107927A" w14:textId="77777777" w:rsidR="00CE1DF0" w:rsidRDefault="00CE1DF0" w:rsidP="00A14476"/>
    <w:p w14:paraId="33BB707F" w14:textId="77777777" w:rsidR="00CE1DF0" w:rsidRDefault="00CE1DF0" w:rsidP="00A14476"/>
    <w:p w14:paraId="78DAF822" w14:textId="77777777" w:rsidR="00CE1DF0" w:rsidRDefault="00CE1DF0" w:rsidP="00A14476"/>
    <w:p w14:paraId="0ED52C7E" w14:textId="77777777" w:rsidR="00CE1DF0" w:rsidRDefault="00CE1DF0" w:rsidP="00A14476"/>
    <w:p w14:paraId="1AEB295F" w14:textId="77777777" w:rsidR="00CE1DF0" w:rsidRDefault="00CE1DF0" w:rsidP="00A14476"/>
    <w:p w14:paraId="5E4942ED" w14:textId="77777777" w:rsidR="00CE1DF0" w:rsidRDefault="00CE1DF0" w:rsidP="00A14476"/>
    <w:p w14:paraId="0A3B99EE" w14:textId="77777777" w:rsidR="00CE1DF0" w:rsidRDefault="00CE1DF0" w:rsidP="00A14476"/>
    <w:p w14:paraId="77DCCAF1" w14:textId="77777777" w:rsidR="00CE1DF0" w:rsidRDefault="00CE1DF0" w:rsidP="00A14476"/>
    <w:p w14:paraId="3E2FE100" w14:textId="77777777" w:rsidR="00CE1DF0" w:rsidRDefault="00CE1DF0" w:rsidP="00A14476"/>
    <w:p w14:paraId="5B76F937" w14:textId="77777777" w:rsidR="00CE1DF0" w:rsidRDefault="00CE1DF0" w:rsidP="00A14476"/>
    <w:p w14:paraId="60AF2A46" w14:textId="77777777" w:rsidR="00CE1DF0" w:rsidRDefault="00CE1DF0" w:rsidP="00A14476"/>
    <w:p w14:paraId="470589CB" w14:textId="77777777" w:rsidR="00CE1DF0" w:rsidRDefault="00CE1DF0" w:rsidP="00A14476"/>
    <w:p w14:paraId="36F3D2CE" w14:textId="77777777" w:rsidR="00CE1DF0" w:rsidRDefault="00CE1DF0" w:rsidP="00A14476"/>
    <w:p w14:paraId="279B9036" w14:textId="77777777" w:rsidR="00CE1DF0" w:rsidRPr="00A14476" w:rsidRDefault="00CE1DF0" w:rsidP="00A14476"/>
    <w:p w14:paraId="38E9CD69" w14:textId="6E012854" w:rsidR="00A14476" w:rsidRPr="00A14476" w:rsidRDefault="00A14476" w:rsidP="00263AB8">
      <w:pPr>
        <w:pStyle w:val="Heading1"/>
      </w:pPr>
      <w:bookmarkStart w:id="11" w:name="_Toc182242988"/>
      <w:r w:rsidRPr="00A14476">
        <w:lastRenderedPageBreak/>
        <w:t xml:space="preserve">Advantages </w:t>
      </w:r>
      <w:r w:rsidR="00120AA3">
        <w:t xml:space="preserve">and Disadvantages </w:t>
      </w:r>
      <w:r w:rsidRPr="00A14476">
        <w:t>of Centrifugal Clutches</w:t>
      </w:r>
      <w:bookmarkEnd w:id="11"/>
    </w:p>
    <w:p w14:paraId="17C23FEA" w14:textId="71ADE9CD" w:rsidR="00C62B18" w:rsidRDefault="00C62B18" w:rsidP="00C62B18"/>
    <w:p w14:paraId="676CB6E4" w14:textId="63530F9D" w:rsidR="003C5ADD" w:rsidRPr="00C62B18" w:rsidRDefault="00C62B18" w:rsidP="00050FE8">
      <w:pPr>
        <w:jc w:val="both"/>
      </w:pPr>
      <w:r w:rsidRPr="00C62B18">
        <w:t>Centrifugal clutches offer several distinct advantages</w:t>
      </w:r>
      <w:r w:rsidR="00867E1E">
        <w:t xml:space="preserve"> </w:t>
      </w:r>
      <w:r w:rsidRPr="00C62B18">
        <w:t>suitable for small engine applications:</w:t>
      </w:r>
    </w:p>
    <w:p w14:paraId="39C43BFB" w14:textId="541B8ECB" w:rsidR="00C62B18" w:rsidRPr="00C62B18" w:rsidRDefault="00C62B18" w:rsidP="00050FE8">
      <w:pPr>
        <w:numPr>
          <w:ilvl w:val="0"/>
          <w:numId w:val="14"/>
        </w:numPr>
        <w:jc w:val="both"/>
      </w:pPr>
      <w:r w:rsidRPr="00C62B18">
        <w:rPr>
          <w:b/>
          <w:bCs/>
        </w:rPr>
        <w:t>Automatic Engagement</w:t>
      </w:r>
      <w:r w:rsidRPr="00C62B18">
        <w:t xml:space="preserve">: </w:t>
      </w:r>
      <w:r w:rsidR="003D0443">
        <w:t>t</w:t>
      </w:r>
      <w:r w:rsidRPr="00C62B18">
        <w:t>hey require no manual control, automatically engaging as engine speed increases.</w:t>
      </w:r>
    </w:p>
    <w:p w14:paraId="383DD64A" w14:textId="67C0024F" w:rsidR="00C62B18" w:rsidRPr="00C62B18" w:rsidRDefault="00C62B18" w:rsidP="00050FE8">
      <w:pPr>
        <w:numPr>
          <w:ilvl w:val="0"/>
          <w:numId w:val="14"/>
        </w:numPr>
        <w:jc w:val="both"/>
      </w:pPr>
      <w:r w:rsidRPr="00C62B18">
        <w:rPr>
          <w:b/>
          <w:bCs/>
        </w:rPr>
        <w:t>Safety and Simplicity</w:t>
      </w:r>
      <w:r w:rsidRPr="00C62B18">
        <w:t xml:space="preserve">: </w:t>
      </w:r>
      <w:r w:rsidR="003D0443">
        <w:t>b</w:t>
      </w:r>
      <w:r w:rsidRPr="00C62B18">
        <w:t>y disengaging at low speeds, they provide an additional safety feature, reducing power transmission when the engine is idle.</w:t>
      </w:r>
    </w:p>
    <w:p w14:paraId="3752A103" w14:textId="318EC4EE" w:rsidR="00C62B18" w:rsidRPr="00C62B18" w:rsidRDefault="00C62B18" w:rsidP="00050FE8">
      <w:pPr>
        <w:numPr>
          <w:ilvl w:val="0"/>
          <w:numId w:val="14"/>
        </w:numPr>
        <w:jc w:val="both"/>
      </w:pPr>
      <w:r w:rsidRPr="00C62B18">
        <w:rPr>
          <w:b/>
          <w:bCs/>
        </w:rPr>
        <w:t>Low Maintenance</w:t>
      </w:r>
      <w:r w:rsidRPr="00C62B18">
        <w:t xml:space="preserve">: </w:t>
      </w:r>
      <w:r w:rsidR="003D0443">
        <w:t>t</w:t>
      </w:r>
      <w:r w:rsidRPr="00C62B18">
        <w:t xml:space="preserve">hey are simpler to maintain than </w:t>
      </w:r>
      <w:r w:rsidR="00CE444F">
        <w:t>alternative</w:t>
      </w:r>
      <w:r w:rsidRPr="00C62B18">
        <w:t xml:space="preserve"> clutches</w:t>
      </w:r>
      <w:r w:rsidR="00C5513C">
        <w:t>. W</w:t>
      </w:r>
      <w:r w:rsidRPr="00C62B18">
        <w:t xml:space="preserve">ith fewer components </w:t>
      </w:r>
      <w:r w:rsidR="00867E1E">
        <w:t>and simpler mechanic</w:t>
      </w:r>
      <w:r w:rsidR="00C5513C">
        <w:t>s, they require</w:t>
      </w:r>
      <w:r w:rsidRPr="00C62B18">
        <w:t xml:space="preserve"> </w:t>
      </w:r>
      <w:r w:rsidR="00C5513C">
        <w:t xml:space="preserve">only </w:t>
      </w:r>
      <w:r w:rsidRPr="00C62B18">
        <w:t xml:space="preserve">routine adjustments </w:t>
      </w:r>
      <w:r w:rsidR="00C5513C">
        <w:t>and</w:t>
      </w:r>
      <w:r w:rsidRPr="00C62B18">
        <w:t xml:space="preserve"> repairs.</w:t>
      </w:r>
      <w:r w:rsidR="00CE444F">
        <w:t xml:space="preserve"> </w:t>
      </w:r>
    </w:p>
    <w:p w14:paraId="77F7B88B" w14:textId="00A6E66E" w:rsidR="00C62B18" w:rsidRDefault="00C62B18" w:rsidP="00050FE8">
      <w:pPr>
        <w:numPr>
          <w:ilvl w:val="0"/>
          <w:numId w:val="14"/>
        </w:numPr>
        <w:jc w:val="both"/>
      </w:pPr>
      <w:r w:rsidRPr="00C62B18">
        <w:rPr>
          <w:b/>
          <w:bCs/>
        </w:rPr>
        <w:t>Cost-Effectiveness</w:t>
      </w:r>
      <w:r w:rsidRPr="00C62B18">
        <w:t xml:space="preserve">: </w:t>
      </w:r>
      <w:r w:rsidR="003D0443">
        <w:t>c</w:t>
      </w:r>
      <w:r w:rsidRPr="00C62B18">
        <w:t>ompared to electromagnetic clutches, centrifugal clutches are relatively affordable, both in initial cost and ongoing maintenance.</w:t>
      </w:r>
    </w:p>
    <w:p w14:paraId="756F9F22" w14:textId="73DC87CD" w:rsidR="00C62B18" w:rsidRDefault="00867E1E" w:rsidP="00050FE8">
      <w:pPr>
        <w:jc w:val="both"/>
      </w:pPr>
      <w:r w:rsidRPr="003D0443">
        <w:t>Unlike</w:t>
      </w:r>
      <w:r>
        <w:rPr>
          <w:b/>
          <w:bCs/>
        </w:rPr>
        <w:t xml:space="preserve"> </w:t>
      </w:r>
      <w:r w:rsidRPr="00867E1E">
        <w:t>fluid clutches, which use hydraulic fluid for smooth engagement, centrifugal clutches are more straightforward and economical. This simplicity makes them particularly well-suited for small engines where automatic engagement and low maintenance are priorities</w:t>
      </w:r>
      <w:r w:rsidR="002F1088">
        <w:t xml:space="preserve"> </w:t>
      </w:r>
      <w:r w:rsidR="002F1088" w:rsidRPr="002F1088">
        <w:t>(BLM Team, 2019)</w:t>
      </w:r>
      <w:r w:rsidR="002F1088">
        <w:t>.</w:t>
      </w:r>
    </w:p>
    <w:p w14:paraId="77AB1B48" w14:textId="77777777" w:rsidR="003C5ADD" w:rsidRPr="00C62B18" w:rsidRDefault="003C5ADD" w:rsidP="00050FE8">
      <w:pPr>
        <w:jc w:val="both"/>
      </w:pPr>
    </w:p>
    <w:p w14:paraId="3AE7199D" w14:textId="4ECE81B6" w:rsidR="003C5ADD" w:rsidRDefault="00A60C94" w:rsidP="00050FE8">
      <w:pPr>
        <w:jc w:val="both"/>
      </w:pPr>
      <w:r>
        <w:t>However, centrifugal clutches also have disadvantages:</w:t>
      </w:r>
    </w:p>
    <w:p w14:paraId="00D4A068" w14:textId="66F465D1" w:rsidR="00A60C94" w:rsidRDefault="00A60C94" w:rsidP="00A60C94">
      <w:pPr>
        <w:pStyle w:val="ListParagraph"/>
        <w:numPr>
          <w:ilvl w:val="0"/>
          <w:numId w:val="27"/>
        </w:numPr>
        <w:jc w:val="both"/>
      </w:pPr>
      <w:r>
        <w:rPr>
          <w:b/>
          <w:bCs/>
        </w:rPr>
        <w:t>Limited t</w:t>
      </w:r>
      <w:r w:rsidRPr="00A60C94">
        <w:rPr>
          <w:b/>
          <w:bCs/>
        </w:rPr>
        <w:t>orque capacity</w:t>
      </w:r>
      <w:r>
        <w:t xml:space="preserve">: </w:t>
      </w:r>
      <w:r w:rsidR="00CA74CC">
        <w:t>c</w:t>
      </w:r>
      <w:r>
        <w:t>entrifugal clutches may not be appropriate for applications requiring high torque as they have a limited capacity.</w:t>
      </w:r>
    </w:p>
    <w:p w14:paraId="50BC9F0B" w14:textId="527541ED" w:rsidR="00A60C94" w:rsidRDefault="00A60C94" w:rsidP="00FC42F0">
      <w:pPr>
        <w:pStyle w:val="ListParagraph"/>
        <w:numPr>
          <w:ilvl w:val="0"/>
          <w:numId w:val="27"/>
        </w:numPr>
        <w:jc w:val="both"/>
      </w:pPr>
      <w:r w:rsidRPr="00A60C94">
        <w:rPr>
          <w:b/>
          <w:bCs/>
        </w:rPr>
        <w:t>Slipping</w:t>
      </w:r>
      <w:r>
        <w:t xml:space="preserve">: </w:t>
      </w:r>
      <w:r w:rsidR="002E6475">
        <w:t>s</w:t>
      </w:r>
      <w:r>
        <w:t>lipping is common with centrifugal clutches</w:t>
      </w:r>
      <w:r w:rsidR="00FC42F0">
        <w:t xml:space="preserve"> </w:t>
      </w:r>
      <w:r>
        <w:t>and can damage parts of the clutch such as the friction lining and drum</w:t>
      </w:r>
      <w:r w:rsidR="00FC42F0">
        <w:t xml:space="preserve"> </w:t>
      </w:r>
      <w:r w:rsidR="00FC42F0" w:rsidRPr="00FC42F0">
        <w:t>(Peterson, 2023)</w:t>
      </w:r>
      <w:r w:rsidR="00FC42F0">
        <w:t>.</w:t>
      </w:r>
    </w:p>
    <w:p w14:paraId="3071EC3A" w14:textId="78A04F38" w:rsidR="00A60C94" w:rsidRDefault="00A60C94" w:rsidP="00A60C94">
      <w:pPr>
        <w:pStyle w:val="ListParagraph"/>
        <w:numPr>
          <w:ilvl w:val="0"/>
          <w:numId w:val="27"/>
        </w:numPr>
        <w:jc w:val="both"/>
      </w:pPr>
      <w:r w:rsidRPr="00A60C94">
        <w:rPr>
          <w:b/>
          <w:bCs/>
        </w:rPr>
        <w:t>Lack of control over engagement</w:t>
      </w:r>
      <w:r>
        <w:t xml:space="preserve">: </w:t>
      </w:r>
      <w:r w:rsidR="002E6475">
        <w:t>i</w:t>
      </w:r>
      <w:r w:rsidRPr="00A60C94">
        <w:t xml:space="preserve">n high-performance applications that require precise control over engagement, centrifugal clutches may not be suitable. </w:t>
      </w:r>
      <w:r w:rsidR="003D0443">
        <w:t>They</w:t>
      </w:r>
      <w:r w:rsidRPr="00A60C94">
        <w:t xml:space="preserve"> are designed to engage automatically at a specific RPM threshold, limiting the operator’s ability to adjust</w:t>
      </w:r>
      <w:r>
        <w:t>/</w:t>
      </w:r>
      <w:r w:rsidRPr="00A60C94">
        <w:t xml:space="preserve">control engagement </w:t>
      </w:r>
      <w:r w:rsidRPr="000C2663">
        <w:t>points according to varying needs.</w:t>
      </w:r>
    </w:p>
    <w:p w14:paraId="4F3994F6" w14:textId="77777777" w:rsidR="00CE1DF0" w:rsidRDefault="00CE1DF0" w:rsidP="00C62B18"/>
    <w:p w14:paraId="4479AE26" w14:textId="77777777" w:rsidR="00CE1DF0" w:rsidRDefault="00CE1DF0" w:rsidP="00C62B18"/>
    <w:p w14:paraId="28CBB91B" w14:textId="77777777" w:rsidR="00CE1DF0" w:rsidRDefault="00CE1DF0" w:rsidP="00C62B18"/>
    <w:p w14:paraId="57DE7049" w14:textId="77777777" w:rsidR="00CE1DF0" w:rsidRDefault="00CE1DF0" w:rsidP="00C62B18"/>
    <w:p w14:paraId="38D79907" w14:textId="77777777" w:rsidR="00CE1DF0" w:rsidRDefault="00CE1DF0" w:rsidP="00C62B18"/>
    <w:p w14:paraId="155958E3" w14:textId="77777777" w:rsidR="00CE1DF0" w:rsidRPr="00A14476" w:rsidRDefault="00CE1DF0" w:rsidP="00C62B18"/>
    <w:p w14:paraId="1D77681D" w14:textId="77777777" w:rsidR="00005D47" w:rsidRPr="00A14476" w:rsidRDefault="00005D47" w:rsidP="00005D47">
      <w:pPr>
        <w:pStyle w:val="Heading1"/>
      </w:pPr>
      <w:bookmarkStart w:id="12" w:name="_Toc182242989"/>
      <w:r w:rsidRPr="00A14476">
        <w:lastRenderedPageBreak/>
        <w:t>Introduction to Electromagnetic Clutches</w:t>
      </w:r>
      <w:bookmarkEnd w:id="12"/>
    </w:p>
    <w:p w14:paraId="03E80E67" w14:textId="4AF893E1" w:rsidR="00C62B18" w:rsidRDefault="00C62B18" w:rsidP="00C62B18"/>
    <w:p w14:paraId="06F298F6" w14:textId="7CB71172" w:rsidR="00C62B18" w:rsidRDefault="00C62B18" w:rsidP="00050FE8">
      <w:pPr>
        <w:jc w:val="both"/>
      </w:pPr>
      <w:r w:rsidRPr="00C62B18">
        <w:t xml:space="preserve">Electromagnetic </w:t>
      </w:r>
      <w:r w:rsidR="00282C86">
        <w:t xml:space="preserve">clutches </w:t>
      </w:r>
      <w:r w:rsidR="00ED09DF">
        <w:t xml:space="preserve">use </w:t>
      </w:r>
      <w:r w:rsidRPr="00C62B18">
        <w:t>an electromagnet to engage</w:t>
      </w:r>
      <w:r w:rsidR="00282C86">
        <w:t xml:space="preserve"> and </w:t>
      </w:r>
      <w:r w:rsidRPr="00C62B18">
        <w:t>disengage</w:t>
      </w:r>
      <w:r w:rsidR="00282C86">
        <w:t>,</w:t>
      </w:r>
      <w:r w:rsidRPr="00C62B18">
        <w:t xml:space="preserve"> </w:t>
      </w:r>
      <w:r w:rsidR="007A1F29">
        <w:t xml:space="preserve">using an electric </w:t>
      </w:r>
      <w:r w:rsidR="007A1F29" w:rsidRPr="007A1F29">
        <w:t>current</w:t>
      </w:r>
      <w:r w:rsidRPr="007A1F29">
        <w:t xml:space="preserve">. </w:t>
      </w:r>
      <w:r w:rsidR="000A2FB9" w:rsidRPr="0007246D">
        <w:t xml:space="preserve">When current flows through the </w:t>
      </w:r>
      <w:r w:rsidR="007A1F29" w:rsidRPr="007A1F29">
        <w:t>electromagnet</w:t>
      </w:r>
      <w:r w:rsidR="000A2FB9" w:rsidRPr="0007246D">
        <w:t>, it creates a magnetic field that pulls an armature, which engages the clutch and transfers torque from the driving shaft to the driven shaft.</w:t>
      </w:r>
      <w:r w:rsidR="000A2FB9" w:rsidRPr="007A1F29">
        <w:t xml:space="preserve"> </w:t>
      </w:r>
      <w:r w:rsidRPr="007A1F29">
        <w:t>This</w:t>
      </w:r>
      <w:r w:rsidRPr="00C62B18">
        <w:t xml:space="preserve"> allows for precise control over clutch operation, making them ideal for applications requiring accurate engagement</w:t>
      </w:r>
      <w:r w:rsidR="00ED09DF">
        <w:t>/</w:t>
      </w:r>
      <w:r w:rsidRPr="00C62B18">
        <w:t xml:space="preserve">disengagement </w:t>
      </w:r>
      <w:r w:rsidR="002F1088" w:rsidRPr="002F1088">
        <w:t>(Jaber, 2024)</w:t>
      </w:r>
      <w:r w:rsidR="002F1088">
        <w:t>.</w:t>
      </w:r>
    </w:p>
    <w:p w14:paraId="33F92840" w14:textId="77777777" w:rsidR="000A2FB9" w:rsidRDefault="000A2FB9" w:rsidP="00C62B18"/>
    <w:p w14:paraId="1A63C409" w14:textId="56B79A43" w:rsidR="0007246D" w:rsidRPr="00C62B18" w:rsidRDefault="0007246D" w:rsidP="00386BDD">
      <w:pPr>
        <w:jc w:val="center"/>
      </w:pPr>
      <w:r w:rsidRPr="0007246D">
        <w:rPr>
          <w:noProof/>
        </w:rPr>
        <w:drawing>
          <wp:inline distT="0" distB="0" distL="0" distR="0" wp14:anchorId="315CEA1B" wp14:editId="745A7AF0">
            <wp:extent cx="5731510" cy="2868930"/>
            <wp:effectExtent l="0" t="0" r="2540" b="7620"/>
            <wp:docPr id="1013743392" name="Picture 1" descr="Schematic showing the components of an electromagnetic cl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 showing the components of an electromagnetic clutc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64BE15BE" w14:textId="344813AB" w:rsidR="00C62B18" w:rsidRDefault="00386BDD" w:rsidP="00386BDD">
      <w:pPr>
        <w:pStyle w:val="Caption"/>
      </w:pPr>
      <w:bookmarkStart w:id="13" w:name="_Toc182243005"/>
      <w:r>
        <w:t xml:space="preserve">Figure </w:t>
      </w:r>
      <w:fldSimple w:instr=" SEQ Figure \* ARABIC ">
        <w:r w:rsidR="00C516B0">
          <w:rPr>
            <w:noProof/>
          </w:rPr>
          <w:t>3</w:t>
        </w:r>
      </w:fldSimple>
      <w:r>
        <w:t xml:space="preserve"> - Diagram of an Electromagnetic Clutch </w:t>
      </w:r>
      <w:r w:rsidR="0007246D" w:rsidRPr="002F1088">
        <w:t>(Jaber, 2024)</w:t>
      </w:r>
      <w:r w:rsidR="0007246D">
        <w:t>.</w:t>
      </w:r>
      <w:bookmarkEnd w:id="13"/>
    </w:p>
    <w:p w14:paraId="6444244C" w14:textId="77777777" w:rsidR="000C3530" w:rsidRDefault="000C3530" w:rsidP="00C62B18"/>
    <w:p w14:paraId="320A9B54" w14:textId="77777777" w:rsidR="00420B95" w:rsidRDefault="00420B95" w:rsidP="00C62B18"/>
    <w:p w14:paraId="7B7911B9" w14:textId="77777777" w:rsidR="00420B95" w:rsidRDefault="00420B95" w:rsidP="00C62B18"/>
    <w:p w14:paraId="0B8F32FB" w14:textId="77777777" w:rsidR="00420B95" w:rsidRDefault="00420B95" w:rsidP="00C62B18"/>
    <w:p w14:paraId="51BCD81C" w14:textId="77777777" w:rsidR="00420B95" w:rsidRDefault="00420B95" w:rsidP="00C62B18"/>
    <w:p w14:paraId="4FF4B0D6" w14:textId="77777777" w:rsidR="00420B95" w:rsidRDefault="00420B95" w:rsidP="00C62B18"/>
    <w:p w14:paraId="7640D782" w14:textId="77777777" w:rsidR="00420B95" w:rsidRDefault="00420B95" w:rsidP="00C62B18"/>
    <w:p w14:paraId="0E7B4F7E" w14:textId="77777777" w:rsidR="00420B95" w:rsidRPr="00A14476" w:rsidRDefault="00420B95" w:rsidP="00C62B18"/>
    <w:p w14:paraId="3607389A" w14:textId="0A997C11" w:rsidR="00A14476" w:rsidRPr="007A1F29" w:rsidRDefault="00A14476" w:rsidP="00005D47">
      <w:pPr>
        <w:pStyle w:val="Heading1"/>
      </w:pPr>
      <w:bookmarkStart w:id="14" w:name="_Toc182242990"/>
      <w:r w:rsidRPr="007A1F29">
        <w:lastRenderedPageBreak/>
        <w:t xml:space="preserve">Advantages </w:t>
      </w:r>
      <w:r w:rsidR="00005D47">
        <w:t xml:space="preserve">and Disadvantages </w:t>
      </w:r>
      <w:r w:rsidRPr="007A1F29">
        <w:t>in Automation</w:t>
      </w:r>
      <w:bookmarkEnd w:id="14"/>
    </w:p>
    <w:p w14:paraId="55212C79" w14:textId="77777777" w:rsidR="00633ADC" w:rsidRDefault="00633ADC" w:rsidP="00050FE8">
      <w:pPr>
        <w:ind w:left="1440"/>
        <w:jc w:val="both"/>
      </w:pPr>
    </w:p>
    <w:p w14:paraId="57C278CA" w14:textId="77777777" w:rsidR="00C62B18" w:rsidRPr="00C62B18" w:rsidRDefault="00C62B18" w:rsidP="00DE303A">
      <w:pPr>
        <w:jc w:val="both"/>
      </w:pPr>
      <w:r w:rsidRPr="00C62B18">
        <w:t>Electromagnetic clutches provide several benefits for automated manufacturing:</w:t>
      </w:r>
    </w:p>
    <w:p w14:paraId="5AA0B7E5" w14:textId="7EE3EED9" w:rsidR="00C62B18" w:rsidRDefault="00C62B18" w:rsidP="00FC42F0">
      <w:pPr>
        <w:numPr>
          <w:ilvl w:val="0"/>
          <w:numId w:val="15"/>
        </w:numPr>
        <w:jc w:val="both"/>
      </w:pPr>
      <w:r w:rsidRPr="00C62B18">
        <w:rPr>
          <w:b/>
          <w:bCs/>
        </w:rPr>
        <w:t>High Precision and Speed</w:t>
      </w:r>
      <w:r w:rsidRPr="00C62B18">
        <w:t xml:space="preserve">: </w:t>
      </w:r>
      <w:r w:rsidR="00422AC5">
        <w:t>t</w:t>
      </w:r>
      <w:r w:rsidRPr="00C62B18">
        <w:t>hey engage</w:t>
      </w:r>
      <w:r w:rsidR="00422AC5">
        <w:t>/</w:t>
      </w:r>
      <w:r w:rsidRPr="00C62B18">
        <w:t xml:space="preserve">disengage quickly and accurately, making them </w:t>
      </w:r>
      <w:r w:rsidRPr="005C7ECD">
        <w:t>suitable for high-speed applications</w:t>
      </w:r>
      <w:r w:rsidR="007A1F29" w:rsidRPr="005C7ECD">
        <w:t>, such as robotics and assembly lines,</w:t>
      </w:r>
      <w:r w:rsidRPr="005C7ECD">
        <w:t xml:space="preserve"> where timing is critical</w:t>
      </w:r>
      <w:r w:rsidR="00FC42F0">
        <w:t xml:space="preserve"> </w:t>
      </w:r>
      <w:r w:rsidR="00FC42F0" w:rsidRPr="00FC42F0">
        <w:t>(</w:t>
      </w:r>
      <w:proofErr w:type="spellStart"/>
      <w:r w:rsidR="00FC42F0" w:rsidRPr="00FC42F0">
        <w:t>KTSales</w:t>
      </w:r>
      <w:proofErr w:type="spellEnd"/>
      <w:r w:rsidR="00FC42F0" w:rsidRPr="00FC42F0">
        <w:t>, 2024)</w:t>
      </w:r>
      <w:r w:rsidR="00FC42F0">
        <w:t>.</w:t>
      </w:r>
    </w:p>
    <w:p w14:paraId="0AD12875" w14:textId="1A6BFA1C" w:rsidR="00CD4AC1" w:rsidRPr="005C7ECD" w:rsidRDefault="00CD4AC1" w:rsidP="00DE303A">
      <w:pPr>
        <w:numPr>
          <w:ilvl w:val="0"/>
          <w:numId w:val="15"/>
        </w:numPr>
        <w:jc w:val="both"/>
      </w:pPr>
      <w:r>
        <w:rPr>
          <w:b/>
          <w:bCs/>
        </w:rPr>
        <w:t>Infrequent Maintenance</w:t>
      </w:r>
      <w:r w:rsidRPr="00CD4AC1">
        <w:t>:</w:t>
      </w:r>
      <w:r>
        <w:t xml:space="preserve"> </w:t>
      </w:r>
      <w:r w:rsidR="00422AC5">
        <w:t>a</w:t>
      </w:r>
      <w:r>
        <w:t xml:space="preserve">s the clutch does not mechanically wear, maintenance occurrences are </w:t>
      </w:r>
      <w:r w:rsidR="00A30DB4">
        <w:t>minimal</w:t>
      </w:r>
      <w:r>
        <w:t xml:space="preserve"> which results in lower costs and </w:t>
      </w:r>
      <w:r w:rsidR="00422AC5">
        <w:t>less down</w:t>
      </w:r>
      <w:r>
        <w:t xml:space="preserve">-time. </w:t>
      </w:r>
    </w:p>
    <w:p w14:paraId="62BBB637" w14:textId="35C8B025" w:rsidR="00C62B18" w:rsidRPr="005C7ECD" w:rsidRDefault="00C62B18" w:rsidP="00DE303A">
      <w:pPr>
        <w:numPr>
          <w:ilvl w:val="0"/>
          <w:numId w:val="17"/>
        </w:numPr>
        <w:jc w:val="both"/>
      </w:pPr>
      <w:r w:rsidRPr="005C7ECD">
        <w:rPr>
          <w:b/>
          <w:bCs/>
        </w:rPr>
        <w:t>Reliability and Durability</w:t>
      </w:r>
      <w:r w:rsidRPr="005C7ECD">
        <w:t>:</w:t>
      </w:r>
      <w:r w:rsidR="008B78D1">
        <w:t xml:space="preserve"> </w:t>
      </w:r>
      <w:r w:rsidRPr="005C7ECD">
        <w:t>as they do not rely on mechanical contact for engagement</w:t>
      </w:r>
      <w:r w:rsidR="00670E3F" w:rsidRPr="005C7ECD">
        <w:t xml:space="preserve"> but instead engage magnetically</w:t>
      </w:r>
      <w:r w:rsidR="008B78D1">
        <w:t>, less wear occurs</w:t>
      </w:r>
      <w:r w:rsidR="00A30DB4">
        <w:t xml:space="preserve"> over time</w:t>
      </w:r>
      <w:r w:rsidR="008B78D1">
        <w:t xml:space="preserve"> lengthening their lifespan</w:t>
      </w:r>
      <w:r w:rsidR="00A30DB4">
        <w:t>.</w:t>
      </w:r>
    </w:p>
    <w:p w14:paraId="564A36A5" w14:textId="4E5AFC56" w:rsidR="00C62B18" w:rsidRPr="00CD4AC1" w:rsidRDefault="00C62B18" w:rsidP="00DE303A">
      <w:pPr>
        <w:numPr>
          <w:ilvl w:val="0"/>
          <w:numId w:val="15"/>
        </w:numPr>
        <w:jc w:val="both"/>
      </w:pPr>
      <w:r w:rsidRPr="00CD4AC1">
        <w:rPr>
          <w:b/>
          <w:bCs/>
        </w:rPr>
        <w:t>Remote and Automated Control</w:t>
      </w:r>
      <w:r w:rsidRPr="00CD4AC1">
        <w:t xml:space="preserve">: </w:t>
      </w:r>
      <w:r w:rsidR="003370E2">
        <w:t>t</w:t>
      </w:r>
      <w:r w:rsidRPr="00CD4AC1">
        <w:t>hese clutches can be controlled remotely, making them highly suitable for integration with computerised and automated systems.</w:t>
      </w:r>
    </w:p>
    <w:p w14:paraId="35B9A7B3" w14:textId="3E2ED615" w:rsidR="00DE595D" w:rsidRPr="00CD4AC1" w:rsidRDefault="00DE595D" w:rsidP="00DE303A">
      <w:pPr>
        <w:numPr>
          <w:ilvl w:val="0"/>
          <w:numId w:val="15"/>
        </w:numPr>
        <w:jc w:val="both"/>
      </w:pPr>
      <w:r w:rsidRPr="00633ADC">
        <w:rPr>
          <w:b/>
          <w:bCs/>
        </w:rPr>
        <w:t>E</w:t>
      </w:r>
      <w:r w:rsidRPr="00CD4AC1">
        <w:rPr>
          <w:b/>
          <w:bCs/>
        </w:rPr>
        <w:t>nergy Efficient</w:t>
      </w:r>
      <w:r w:rsidRPr="00CD4AC1">
        <w:t xml:space="preserve">: </w:t>
      </w:r>
      <w:r w:rsidR="003370E2">
        <w:t>e</w:t>
      </w:r>
      <w:r w:rsidRPr="00CD4AC1">
        <w:t>lectromagnetic</w:t>
      </w:r>
      <w:r w:rsidRPr="00633ADC">
        <w:t xml:space="preserve"> clutches consume power only when engaged</w:t>
      </w:r>
      <w:r w:rsidR="00E5550B">
        <w:t>.</w:t>
      </w:r>
    </w:p>
    <w:p w14:paraId="343FA40A" w14:textId="77777777" w:rsidR="00745386" w:rsidRDefault="00DE595D" w:rsidP="00745386">
      <w:pPr>
        <w:numPr>
          <w:ilvl w:val="0"/>
          <w:numId w:val="17"/>
        </w:numPr>
        <w:jc w:val="both"/>
      </w:pPr>
      <w:r w:rsidRPr="00CD4AC1">
        <w:rPr>
          <w:b/>
          <w:bCs/>
        </w:rPr>
        <w:t>Control</w:t>
      </w:r>
      <w:r w:rsidRPr="00CD4AC1">
        <w:t xml:space="preserve">: </w:t>
      </w:r>
      <w:bookmarkStart w:id="15" w:name="_Hlk182150991"/>
      <w:r w:rsidR="003370E2">
        <w:t>e</w:t>
      </w:r>
      <w:r w:rsidR="00633ADC" w:rsidRPr="00633ADC">
        <w:t>lectro</w:t>
      </w:r>
      <w:r w:rsidR="00DF3782">
        <w:t>ma</w:t>
      </w:r>
      <w:r w:rsidR="00633ADC" w:rsidRPr="00633ADC">
        <w:t>gnetic</w:t>
      </w:r>
      <w:bookmarkEnd w:id="15"/>
      <w:r w:rsidR="00633ADC" w:rsidRPr="00633ADC">
        <w:t xml:space="preserve"> clutches allow for precise control over power transmission</w:t>
      </w:r>
      <w:r w:rsidR="00CD4AC1" w:rsidRPr="00CD4AC1">
        <w:t xml:space="preserve"> and rapid response time which results in swift engagement/disengagement. </w:t>
      </w:r>
    </w:p>
    <w:p w14:paraId="27712EE1" w14:textId="16E397B4" w:rsidR="00F43DBC" w:rsidRPr="00745386" w:rsidRDefault="00633ADC" w:rsidP="00745386">
      <w:pPr>
        <w:numPr>
          <w:ilvl w:val="0"/>
          <w:numId w:val="17"/>
        </w:numPr>
        <w:jc w:val="both"/>
      </w:pPr>
      <w:r w:rsidRPr="00633ADC">
        <w:rPr>
          <w:b/>
          <w:bCs/>
        </w:rPr>
        <w:t>T</w:t>
      </w:r>
      <w:r w:rsidR="00DE595D" w:rsidRPr="00745386">
        <w:rPr>
          <w:b/>
          <w:bCs/>
        </w:rPr>
        <w:t>orque</w:t>
      </w:r>
      <w:r w:rsidR="00DE595D" w:rsidRPr="00745386">
        <w:t xml:space="preserve">: </w:t>
      </w:r>
      <w:r w:rsidR="00DF3782" w:rsidRPr="00745386">
        <w:t xml:space="preserve">electromagnetic </w:t>
      </w:r>
      <w:r w:rsidRPr="00633ADC">
        <w:t>clutches can transmit high torque efficiently, making them suitable for heavy-duty applications.</w:t>
      </w:r>
      <w:r w:rsidR="00DE595D" w:rsidRPr="00745386">
        <w:t xml:space="preserve"> </w:t>
      </w:r>
      <w:r w:rsidRPr="00633ADC">
        <w:t>Torque transmission can be adjusted by controlling the current supplied</w:t>
      </w:r>
      <w:r w:rsidR="00745386" w:rsidRPr="00745386">
        <w:t xml:space="preserve"> (OGURA, 2024).</w:t>
      </w:r>
    </w:p>
    <w:p w14:paraId="6AEFD3A1" w14:textId="15A310AC" w:rsidR="00633ADC" w:rsidRDefault="00F43DBC" w:rsidP="00DE303A">
      <w:pPr>
        <w:jc w:val="both"/>
      </w:pPr>
      <w:r w:rsidRPr="00C62B18">
        <w:t>In automated manufacturing, where processes must be repeated with exact timing and precision, electromagnetic clutches are invaluable</w:t>
      </w:r>
      <w:r>
        <w:t xml:space="preserve"> </w:t>
      </w:r>
      <w:r w:rsidR="00633ADC" w:rsidRPr="00633ADC">
        <w:t>(Dr Solenoid, 2024)</w:t>
      </w:r>
      <w:r>
        <w:t>.</w:t>
      </w:r>
    </w:p>
    <w:p w14:paraId="346FDD56" w14:textId="77777777" w:rsidR="00445127" w:rsidRPr="00F43DBC" w:rsidRDefault="00445127" w:rsidP="00DE303A">
      <w:pPr>
        <w:jc w:val="both"/>
        <w:rPr>
          <w:highlight w:val="red"/>
        </w:rPr>
      </w:pPr>
    </w:p>
    <w:p w14:paraId="46B468BB" w14:textId="4CA1F144" w:rsidR="00C62B18" w:rsidRDefault="00445127" w:rsidP="00DE303A">
      <w:pPr>
        <w:jc w:val="both"/>
      </w:pPr>
      <w:r w:rsidRPr="001C4BFE">
        <w:t>However, electromagnetic clutches also come with drawbacks:</w:t>
      </w:r>
    </w:p>
    <w:p w14:paraId="682EF43C" w14:textId="2BD5F777" w:rsidR="00445127" w:rsidRDefault="00F233EF" w:rsidP="00DE303A">
      <w:pPr>
        <w:pStyle w:val="ListParagraph"/>
        <w:numPr>
          <w:ilvl w:val="0"/>
          <w:numId w:val="29"/>
        </w:numPr>
        <w:jc w:val="both"/>
      </w:pPr>
      <w:r w:rsidRPr="00F233EF">
        <w:rPr>
          <w:b/>
          <w:bCs/>
        </w:rPr>
        <w:t>Power dependent</w:t>
      </w:r>
      <w:r>
        <w:t xml:space="preserve">: </w:t>
      </w:r>
      <w:r w:rsidR="00282C86">
        <w:t>e</w:t>
      </w:r>
      <w:r>
        <w:t xml:space="preserve">lectromagnetic clutches rely on a power source and therefore are vulnerable to electrical issues. </w:t>
      </w:r>
      <w:r w:rsidRPr="00F233EF">
        <w:t>In the event of a power failure, the clutch will cease to function, as it relies on engine speed to engage.</w:t>
      </w:r>
    </w:p>
    <w:p w14:paraId="4FB12CE8" w14:textId="3A9A8B54" w:rsidR="0084789C" w:rsidRDefault="00A30DB4" w:rsidP="00DE303A">
      <w:pPr>
        <w:pStyle w:val="ListParagraph"/>
        <w:numPr>
          <w:ilvl w:val="0"/>
          <w:numId w:val="29"/>
        </w:numPr>
        <w:jc w:val="both"/>
      </w:pPr>
      <w:r>
        <w:rPr>
          <w:b/>
          <w:bCs/>
        </w:rPr>
        <w:t>Upfront c</w:t>
      </w:r>
      <w:r w:rsidR="0084789C">
        <w:rPr>
          <w:b/>
          <w:bCs/>
        </w:rPr>
        <w:t>ost</w:t>
      </w:r>
      <w:r w:rsidR="0084789C" w:rsidRPr="0084789C">
        <w:t>:</w:t>
      </w:r>
      <w:r w:rsidR="0084789C">
        <w:t xml:space="preserve"> </w:t>
      </w:r>
      <w:r w:rsidR="002C3311">
        <w:t>t</w:t>
      </w:r>
      <w:r w:rsidR="0084789C">
        <w:t>he materials and technology used within the clutch m</w:t>
      </w:r>
      <w:r w:rsidR="002C3311">
        <w:t>akes it</w:t>
      </w:r>
      <w:r w:rsidR="0084789C">
        <w:t xml:space="preserve"> expensive </w:t>
      </w:r>
      <w:r>
        <w:t xml:space="preserve">initially, </w:t>
      </w:r>
      <w:r w:rsidR="0084789C">
        <w:t>especially compared to centrifugal clutches.</w:t>
      </w:r>
    </w:p>
    <w:p w14:paraId="4F0F48BA" w14:textId="4A5590DA" w:rsidR="00114491" w:rsidRPr="00A14476" w:rsidRDefault="00114491" w:rsidP="00745386">
      <w:pPr>
        <w:pStyle w:val="ListParagraph"/>
        <w:numPr>
          <w:ilvl w:val="0"/>
          <w:numId w:val="29"/>
        </w:numPr>
        <w:jc w:val="both"/>
      </w:pPr>
      <w:r>
        <w:rPr>
          <w:b/>
          <w:bCs/>
        </w:rPr>
        <w:t>Maintenance needs</w:t>
      </w:r>
      <w:r w:rsidRPr="00114491">
        <w:t>:</w:t>
      </w:r>
      <w:r>
        <w:t xml:space="preserve"> </w:t>
      </w:r>
      <w:r w:rsidR="002C3311">
        <w:t>when maintenance is required, t</w:t>
      </w:r>
      <w:r w:rsidRPr="00114491">
        <w:t>he complexity of the clutch assembly and the specialised materials used can make maintenance and replacement parts costly and time-consuming</w:t>
      </w:r>
      <w:r w:rsidR="002C3311">
        <w:t xml:space="preserve">; </w:t>
      </w:r>
      <w:r w:rsidRPr="00114491">
        <w:t>often resulting in increased downtime and higher overall operating costs</w:t>
      </w:r>
      <w:r w:rsidR="008B78D1">
        <w:t xml:space="preserve"> </w:t>
      </w:r>
      <w:r w:rsidR="00745386" w:rsidRPr="00745386">
        <w:t>(Somani, 2023)</w:t>
      </w:r>
      <w:r w:rsidR="00745386">
        <w:t>.</w:t>
      </w:r>
    </w:p>
    <w:p w14:paraId="205313F6" w14:textId="1B415D05" w:rsidR="00A14476" w:rsidRPr="00A14476" w:rsidRDefault="00A14476" w:rsidP="001E5A31">
      <w:pPr>
        <w:pStyle w:val="Heading1"/>
      </w:pPr>
      <w:bookmarkStart w:id="16" w:name="_Toc182242991"/>
      <w:r w:rsidRPr="00A14476">
        <w:lastRenderedPageBreak/>
        <w:t xml:space="preserve">Applications </w:t>
      </w:r>
      <w:r w:rsidR="00F15947">
        <w:t xml:space="preserve">of Electromagnetic Clutches </w:t>
      </w:r>
      <w:r w:rsidR="00005D47">
        <w:t>in Modern Automation</w:t>
      </w:r>
      <w:bookmarkEnd w:id="16"/>
      <w:r w:rsidR="00005D47">
        <w:t xml:space="preserve"> </w:t>
      </w:r>
    </w:p>
    <w:p w14:paraId="5C904E3B" w14:textId="77777777" w:rsidR="00F77A48" w:rsidRDefault="00F77A48" w:rsidP="00C62B18"/>
    <w:p w14:paraId="1E0C9C75" w14:textId="708DF3B4" w:rsidR="00C62B18" w:rsidRPr="00C62B18" w:rsidRDefault="0011486C" w:rsidP="00DE303A">
      <w:pPr>
        <w:jc w:val="both"/>
      </w:pPr>
      <w:r>
        <w:t>Electromagnetic clutches are used</w:t>
      </w:r>
      <w:r w:rsidRPr="00755C17">
        <w:t xml:space="preserve"> for environments where timing, efficiency, and precision are vital</w:t>
      </w:r>
      <w:r>
        <w:t>. They are</w:t>
      </w:r>
      <w:r w:rsidR="00E16ED2">
        <w:t xml:space="preserve"> utilised in modern automation for various applications</w:t>
      </w:r>
      <w:r>
        <w:t xml:space="preserve"> such as:</w:t>
      </w:r>
    </w:p>
    <w:p w14:paraId="64DAF311" w14:textId="6D5E248D" w:rsidR="00C62B18" w:rsidRPr="00C62B18" w:rsidRDefault="00C62B18" w:rsidP="00F13148">
      <w:pPr>
        <w:numPr>
          <w:ilvl w:val="0"/>
          <w:numId w:val="16"/>
        </w:numPr>
        <w:jc w:val="both"/>
      </w:pPr>
      <w:r w:rsidRPr="00C62B18">
        <w:rPr>
          <w:b/>
          <w:bCs/>
        </w:rPr>
        <w:t>Robotic</w:t>
      </w:r>
      <w:r w:rsidR="003C0DB8">
        <w:rPr>
          <w:b/>
          <w:bCs/>
        </w:rPr>
        <w:t>s</w:t>
      </w:r>
      <w:r w:rsidRPr="00C62B18">
        <w:t xml:space="preserve">: </w:t>
      </w:r>
      <w:r w:rsidR="0011486C">
        <w:t>e</w:t>
      </w:r>
      <w:r w:rsidR="00C4079F">
        <w:t>lectromagnetic c</w:t>
      </w:r>
      <w:r w:rsidRPr="00C62B18">
        <w:t>lutches allow for precise movement control</w:t>
      </w:r>
      <w:r w:rsidR="0011486C">
        <w:t xml:space="preserve">. </w:t>
      </w:r>
      <w:r w:rsidR="00C4079F">
        <w:t>This</w:t>
      </w:r>
      <w:r w:rsidRPr="00C62B18">
        <w:t xml:space="preserve"> </w:t>
      </w:r>
      <w:r w:rsidR="00E16ED2" w:rsidRPr="00C62B18">
        <w:t>enab</w:t>
      </w:r>
      <w:r w:rsidR="00E16ED2">
        <w:t>les</w:t>
      </w:r>
      <w:r w:rsidRPr="00C62B18">
        <w:t xml:space="preserve"> robots to carry out detailed tasks with high accuracy</w:t>
      </w:r>
      <w:r w:rsidR="00F13148">
        <w:t xml:space="preserve"> </w:t>
      </w:r>
      <w:r w:rsidR="00F13148" w:rsidRPr="00F13148">
        <w:t>(SG Transmission, 2021)</w:t>
      </w:r>
      <w:r w:rsidR="00F13148">
        <w:t>.</w:t>
      </w:r>
    </w:p>
    <w:p w14:paraId="3EABC6B7" w14:textId="2A1F590A" w:rsidR="00C62B18" w:rsidRPr="00C62B18" w:rsidRDefault="00C62B18" w:rsidP="00E4006E">
      <w:pPr>
        <w:numPr>
          <w:ilvl w:val="0"/>
          <w:numId w:val="16"/>
        </w:numPr>
        <w:jc w:val="both"/>
      </w:pPr>
      <w:r w:rsidRPr="00C62B18">
        <w:rPr>
          <w:b/>
          <w:bCs/>
        </w:rPr>
        <w:t>Conveyor Belts</w:t>
      </w:r>
      <w:r w:rsidRPr="00C62B18">
        <w:t xml:space="preserve">: </w:t>
      </w:r>
      <w:r w:rsidR="00282C86">
        <w:t>e</w:t>
      </w:r>
      <w:r w:rsidR="00C4079F">
        <w:t>lectromagnetic clutches are w</w:t>
      </w:r>
      <w:r w:rsidR="00755C17" w:rsidRPr="00755C17">
        <w:t xml:space="preserve">idely used in automated conveyor systems to manage </w:t>
      </w:r>
      <w:r w:rsidR="0011486C">
        <w:t>start/</w:t>
      </w:r>
      <w:r w:rsidR="00755C17" w:rsidRPr="00755C17">
        <w:t>stop sequences smoothly, optimising the flow of materials</w:t>
      </w:r>
      <w:r w:rsidR="00E4006E">
        <w:t xml:space="preserve"> </w:t>
      </w:r>
      <w:r w:rsidR="00E4006E" w:rsidRPr="00E4006E">
        <w:t>(Morgan, 2023)</w:t>
      </w:r>
      <w:r w:rsidR="00755C17">
        <w:t>.</w:t>
      </w:r>
      <w:r w:rsidR="00C4079F">
        <w:t xml:space="preserve"> Control over engagement/disengagement is essential in manufacturing plants.</w:t>
      </w:r>
    </w:p>
    <w:p w14:paraId="5243CB6C" w14:textId="3A69D8D8" w:rsidR="003C0DB8" w:rsidRPr="003C0DB8" w:rsidRDefault="003C0DB8" w:rsidP="00E4006E">
      <w:pPr>
        <w:numPr>
          <w:ilvl w:val="0"/>
          <w:numId w:val="16"/>
        </w:numPr>
        <w:jc w:val="both"/>
      </w:pPr>
      <w:r w:rsidRPr="003C0DB8">
        <w:rPr>
          <w:b/>
          <w:bCs/>
        </w:rPr>
        <w:t>Automotive:</w:t>
      </w:r>
      <w:r w:rsidRPr="003C0DB8">
        <w:t> </w:t>
      </w:r>
      <w:r w:rsidR="0011486C">
        <w:t>e</w:t>
      </w:r>
      <w:r w:rsidR="00C4079F">
        <w:t>lectromagnetic clutches are u</w:t>
      </w:r>
      <w:r w:rsidRPr="003C0DB8">
        <w:t>sed</w:t>
      </w:r>
      <w:r>
        <w:t xml:space="preserve"> for power steering as well as</w:t>
      </w:r>
      <w:r w:rsidRPr="003C0DB8">
        <w:t xml:space="preserve"> air conditioning systems</w:t>
      </w:r>
      <w:r>
        <w:t xml:space="preserve"> </w:t>
      </w:r>
      <w:r w:rsidR="00755C17" w:rsidRPr="00755C17">
        <w:t>where controlled engagement enhances performance and safety</w:t>
      </w:r>
      <w:r w:rsidR="008B78D1">
        <w:t xml:space="preserve"> </w:t>
      </w:r>
      <w:r w:rsidR="00E4006E" w:rsidRPr="00E4006E">
        <w:t>(Jaber, 2024)</w:t>
      </w:r>
      <w:r w:rsidR="00E4006E">
        <w:t>.</w:t>
      </w:r>
    </w:p>
    <w:p w14:paraId="38D158AE" w14:textId="36304F03" w:rsidR="003C0DB8" w:rsidRPr="00C62B18" w:rsidRDefault="003C0DB8" w:rsidP="00E4006E">
      <w:pPr>
        <w:numPr>
          <w:ilvl w:val="0"/>
          <w:numId w:val="16"/>
        </w:numPr>
        <w:jc w:val="both"/>
      </w:pPr>
      <w:r w:rsidRPr="003C0DB8">
        <w:rPr>
          <w:b/>
          <w:bCs/>
        </w:rPr>
        <w:t>Aerospace:</w:t>
      </w:r>
      <w:r w:rsidRPr="003C0DB8">
        <w:t> </w:t>
      </w:r>
      <w:r w:rsidR="0011486C">
        <w:t>d</w:t>
      </w:r>
      <w:r w:rsidR="00C4079F">
        <w:t>ue to their ability to accurately transmit torque, electromagnetic clutches are</w:t>
      </w:r>
      <w:r w:rsidR="00C4079F" w:rsidRPr="003C0DB8">
        <w:t xml:space="preserve"> </w:t>
      </w:r>
      <w:r w:rsidR="00C4079F">
        <w:t>e</w:t>
      </w:r>
      <w:r w:rsidRPr="003C0DB8">
        <w:t xml:space="preserve">mployed in </w:t>
      </w:r>
      <w:r>
        <w:t>aviation</w:t>
      </w:r>
      <w:r w:rsidRPr="003C0DB8">
        <w:t xml:space="preserve"> </w:t>
      </w:r>
      <w:r>
        <w:t xml:space="preserve">to </w:t>
      </w:r>
      <w:r w:rsidR="00755C17">
        <w:t>manage</w:t>
      </w:r>
      <w:r w:rsidRPr="003C0DB8">
        <w:t xml:space="preserve"> </w:t>
      </w:r>
      <w:r w:rsidR="00755C17">
        <w:t xml:space="preserve">precise </w:t>
      </w:r>
      <w:r w:rsidRPr="003C0DB8">
        <w:t>control of power transfer</w:t>
      </w:r>
      <w:r>
        <w:t xml:space="preserve"> on an aircraft</w:t>
      </w:r>
      <w:r w:rsidR="008B78D1">
        <w:t xml:space="preserve"> </w:t>
      </w:r>
      <w:r w:rsidR="00E4006E" w:rsidRPr="00E4006E">
        <w:t>(SEPAC, 2024)</w:t>
      </w:r>
      <w:r w:rsidR="00E4006E">
        <w:t>.</w:t>
      </w:r>
    </w:p>
    <w:p w14:paraId="63B01198" w14:textId="77777777" w:rsidR="008B78D1" w:rsidRDefault="008B78D1" w:rsidP="00C62B18"/>
    <w:p w14:paraId="23BF8362" w14:textId="77777777" w:rsidR="00CE1DF0" w:rsidRDefault="00CE1DF0" w:rsidP="00C62B18"/>
    <w:p w14:paraId="100A9748" w14:textId="77777777" w:rsidR="00CE1DF0" w:rsidRDefault="00CE1DF0" w:rsidP="00C62B18"/>
    <w:p w14:paraId="7DC3E5F4" w14:textId="77777777" w:rsidR="00CE1DF0" w:rsidRDefault="00CE1DF0" w:rsidP="00C62B18"/>
    <w:p w14:paraId="20364551" w14:textId="77777777" w:rsidR="00CE1DF0" w:rsidRDefault="00CE1DF0" w:rsidP="00C62B18"/>
    <w:p w14:paraId="0CFA3F22" w14:textId="77777777" w:rsidR="00CE1DF0" w:rsidRDefault="00CE1DF0" w:rsidP="00C62B18"/>
    <w:p w14:paraId="2A831CE6" w14:textId="77777777" w:rsidR="00CE1DF0" w:rsidRDefault="00CE1DF0" w:rsidP="00C62B18"/>
    <w:p w14:paraId="1B3B975D" w14:textId="77777777" w:rsidR="00CE1DF0" w:rsidRDefault="00CE1DF0" w:rsidP="00C62B18"/>
    <w:p w14:paraId="35D1313F" w14:textId="77777777" w:rsidR="00CE1DF0" w:rsidRDefault="00CE1DF0" w:rsidP="00C62B18"/>
    <w:p w14:paraId="165E9294" w14:textId="77777777" w:rsidR="00CE1DF0" w:rsidRDefault="00CE1DF0" w:rsidP="00C62B18"/>
    <w:p w14:paraId="3172D0B6" w14:textId="77777777" w:rsidR="00CE1DF0" w:rsidRDefault="00CE1DF0" w:rsidP="00C62B18"/>
    <w:p w14:paraId="1B129034" w14:textId="77777777" w:rsidR="00CE1DF0" w:rsidRDefault="00CE1DF0" w:rsidP="00C62B18"/>
    <w:p w14:paraId="794F90B4" w14:textId="77777777" w:rsidR="00CE1DF0" w:rsidRDefault="00CE1DF0" w:rsidP="00C62B18"/>
    <w:p w14:paraId="7E4313DF" w14:textId="77777777" w:rsidR="00CE1DF0" w:rsidRDefault="00CE1DF0" w:rsidP="00C62B18"/>
    <w:p w14:paraId="0D529ACA" w14:textId="77777777" w:rsidR="00CE1DF0" w:rsidRPr="00A14476" w:rsidRDefault="00CE1DF0" w:rsidP="00C62B18"/>
    <w:p w14:paraId="6D72B465" w14:textId="56734B9E" w:rsidR="00C62B18" w:rsidRPr="00BB23F5" w:rsidRDefault="00A14476" w:rsidP="00C62B18">
      <w:pPr>
        <w:pStyle w:val="Heading1"/>
      </w:pPr>
      <w:bookmarkStart w:id="17" w:name="_Toc182242992"/>
      <w:r w:rsidRPr="00BB23F5">
        <w:lastRenderedPageBreak/>
        <w:t>Conclusion</w:t>
      </w:r>
      <w:bookmarkEnd w:id="17"/>
    </w:p>
    <w:p w14:paraId="5635F03F" w14:textId="77777777" w:rsidR="002432C6" w:rsidRPr="00BB23F5" w:rsidRDefault="002432C6" w:rsidP="002432C6"/>
    <w:p w14:paraId="2F823A52" w14:textId="3F2E8BB5" w:rsidR="00C62B18" w:rsidRPr="00C62B18" w:rsidRDefault="00C62B18" w:rsidP="00050FE8">
      <w:pPr>
        <w:jc w:val="both"/>
      </w:pPr>
      <w:r w:rsidRPr="00BB23F5">
        <w:t>Centrifugal and electromagnetic clutches illustrate how clutch technology has adapted to meet the diverse needs of modern engineering. Centrifugal clutches have provided a reliable, low-cost solution for small, motorised equipment requiring automatic engagement, with material advancements enhancing their durability and performance. In contrast, electromagnetic clutches have enabled precise and efficient power transmission in automated manufacturing processes, where timing and control are paramount. Together, these technologies showcase the adaptability of clutch designs to meet both traditional and advanced industrial requirements.</w:t>
      </w:r>
    </w:p>
    <w:p w14:paraId="378C482F" w14:textId="77777777" w:rsidR="00C62B18" w:rsidRPr="00A14476" w:rsidRDefault="00C62B18" w:rsidP="00C62B18"/>
    <w:p w14:paraId="42233385" w14:textId="27C28B28" w:rsidR="00483065" w:rsidRDefault="00483065"/>
    <w:p w14:paraId="49DD6F22" w14:textId="77777777" w:rsidR="007A1F29" w:rsidRDefault="007A1F29"/>
    <w:p w14:paraId="64ECBF20" w14:textId="77777777" w:rsidR="007A1F29" w:rsidRDefault="007A1F29"/>
    <w:p w14:paraId="5A50949E" w14:textId="77777777" w:rsidR="007A1F29" w:rsidRDefault="007A1F29"/>
    <w:p w14:paraId="059B7CD4" w14:textId="77777777" w:rsidR="007A1F29" w:rsidRDefault="007A1F29"/>
    <w:p w14:paraId="7EFF338A" w14:textId="77777777" w:rsidR="007A1F29" w:rsidRDefault="007A1F29"/>
    <w:p w14:paraId="2F10A3B5" w14:textId="77777777" w:rsidR="007A1F29" w:rsidRDefault="007A1F29"/>
    <w:p w14:paraId="2A0A19FA" w14:textId="77777777" w:rsidR="007A1F29" w:rsidRDefault="007A1F29"/>
    <w:p w14:paraId="67F8E6F8" w14:textId="77777777" w:rsidR="007A1F29" w:rsidRDefault="007A1F29"/>
    <w:p w14:paraId="0890266A" w14:textId="77777777" w:rsidR="007A1F29" w:rsidRDefault="007A1F29"/>
    <w:p w14:paraId="5D3F5AAB" w14:textId="77777777" w:rsidR="007A1F29" w:rsidRDefault="007A1F29"/>
    <w:p w14:paraId="0A4076CF" w14:textId="77777777" w:rsidR="007A1F29" w:rsidRDefault="007A1F29"/>
    <w:p w14:paraId="6D13E4B5" w14:textId="77777777" w:rsidR="007A1F29" w:rsidRDefault="007A1F29"/>
    <w:p w14:paraId="5594F777" w14:textId="77777777" w:rsidR="007A1F29" w:rsidRDefault="007A1F29"/>
    <w:p w14:paraId="0F5D87E1" w14:textId="77777777" w:rsidR="007A1F29" w:rsidRDefault="007A1F29"/>
    <w:p w14:paraId="5807C5FB" w14:textId="77777777" w:rsidR="007A1F29" w:rsidRDefault="007A1F29"/>
    <w:p w14:paraId="4542EE7E" w14:textId="77777777" w:rsidR="00E0170A" w:rsidRDefault="00E0170A"/>
    <w:p w14:paraId="071DB7D1" w14:textId="77777777" w:rsidR="00E0170A" w:rsidRDefault="00E0170A"/>
    <w:p w14:paraId="6C690875" w14:textId="7289E205" w:rsidR="00197C9E" w:rsidRDefault="001C1918" w:rsidP="00050FE8">
      <w:pPr>
        <w:pStyle w:val="TOCHeading"/>
      </w:pPr>
      <w:r>
        <w:lastRenderedPageBreak/>
        <w:t xml:space="preserve">Task </w:t>
      </w:r>
      <w:r w:rsidR="003C7892">
        <w:t>B</w:t>
      </w:r>
    </w:p>
    <w:p w14:paraId="38E2104A" w14:textId="77777777" w:rsidR="00050FE8" w:rsidRDefault="00050FE8" w:rsidP="00050FE8">
      <w:pPr>
        <w:rPr>
          <w:lang w:val="en-US"/>
        </w:rPr>
      </w:pPr>
    </w:p>
    <w:p w14:paraId="54A0B3F8" w14:textId="2034B9AF" w:rsidR="00C41665" w:rsidRDefault="00813703" w:rsidP="00C41665">
      <w:pPr>
        <w:jc w:val="both"/>
        <w:rPr>
          <w:lang w:val="en-US"/>
        </w:rPr>
      </w:pPr>
      <w:r>
        <w:rPr>
          <w:lang w:val="en-US"/>
        </w:rPr>
        <w:t>Please s</w:t>
      </w:r>
      <w:r w:rsidR="00C41665">
        <w:rPr>
          <w:lang w:val="en-US"/>
        </w:rPr>
        <w:t xml:space="preserve">ee </w:t>
      </w:r>
      <w:r w:rsidR="00420B95">
        <w:rPr>
          <w:lang w:val="en-US"/>
        </w:rPr>
        <w:t>the Appendix</w:t>
      </w:r>
      <w:r w:rsidR="00C41665">
        <w:rPr>
          <w:lang w:val="en-US"/>
        </w:rPr>
        <w:t xml:space="preserve"> for </w:t>
      </w:r>
      <w:r>
        <w:rPr>
          <w:lang w:val="en-US"/>
        </w:rPr>
        <w:t xml:space="preserve">Task B </w:t>
      </w:r>
      <w:r w:rsidR="00C41665">
        <w:rPr>
          <w:lang w:val="en-US"/>
        </w:rPr>
        <w:t>questions.</w:t>
      </w:r>
    </w:p>
    <w:p w14:paraId="244BC74F" w14:textId="77777777" w:rsidR="00C41665" w:rsidRPr="00050FE8" w:rsidRDefault="00C41665" w:rsidP="00C41665">
      <w:pPr>
        <w:jc w:val="both"/>
        <w:rPr>
          <w:lang w:val="en-US"/>
        </w:rPr>
      </w:pPr>
    </w:p>
    <w:p w14:paraId="6D464B21" w14:textId="0A29E07E" w:rsidR="00AE39AD" w:rsidRDefault="00AE39AD" w:rsidP="00C41665">
      <w:pPr>
        <w:jc w:val="both"/>
      </w:pPr>
      <w:r>
        <w:t>Known values converted to SI units:</w:t>
      </w:r>
    </w:p>
    <w:p w14:paraId="4D62E55E" w14:textId="42E118A5" w:rsidR="00F35DED" w:rsidRPr="00AE39AD" w:rsidRDefault="00F35DED" w:rsidP="00C41665">
      <w:pPr>
        <w:jc w:val="both"/>
        <w:rPr>
          <w:rFonts w:cs="Times New Roman"/>
          <w:color w:val="000000"/>
          <w:shd w:val="clear" w:color="auto" w:fill="FFFFFF"/>
        </w:rPr>
      </w:pPr>
      <w:r w:rsidRPr="00AE39AD">
        <w:rPr>
          <w:rFonts w:cs="Times New Roman"/>
          <w:color w:val="000000"/>
          <w:shd w:val="clear" w:color="auto" w:fill="FFFFFF"/>
        </w:rPr>
        <w:t>Mass of each shoe m</w:t>
      </w:r>
      <w:r w:rsidR="0096615A" w:rsidRPr="00AE39AD">
        <w:rPr>
          <w:rFonts w:cs="Times New Roman"/>
          <w:color w:val="000000"/>
          <w:shd w:val="clear" w:color="auto" w:fill="FFFFFF"/>
        </w:rPr>
        <w:t xml:space="preserve"> </w:t>
      </w:r>
      <w:r w:rsidRPr="00AE39AD">
        <w:rPr>
          <w:rFonts w:cs="Times New Roman"/>
          <w:color w:val="000000"/>
          <w:shd w:val="clear" w:color="auto" w:fill="FFFFFF"/>
        </w:rPr>
        <w:t>=</w:t>
      </w:r>
      <w:r w:rsidR="0096615A" w:rsidRPr="00AE39AD">
        <w:rPr>
          <w:rFonts w:cs="Times New Roman"/>
          <w:color w:val="000000"/>
          <w:shd w:val="clear" w:color="auto" w:fill="FFFFFF"/>
        </w:rPr>
        <w:t xml:space="preserve"> </w:t>
      </w:r>
      <w:r w:rsidRPr="00AE39AD">
        <w:rPr>
          <w:rFonts w:cs="Times New Roman"/>
          <w:color w:val="000000"/>
          <w:shd w:val="clear" w:color="auto" w:fill="FFFFFF"/>
        </w:rPr>
        <w:t xml:space="preserve">275grams = 0.275kg </w:t>
      </w:r>
    </w:p>
    <w:p w14:paraId="3768CD57" w14:textId="0C7BDAB5" w:rsidR="00F35DED" w:rsidRPr="00AE39AD" w:rsidRDefault="00F35DED" w:rsidP="00C41665">
      <w:pPr>
        <w:jc w:val="both"/>
        <w:rPr>
          <w:rFonts w:cs="Times New Roman"/>
          <w:color w:val="000000"/>
          <w:shd w:val="clear" w:color="auto" w:fill="FFFFFF"/>
        </w:rPr>
      </w:pPr>
      <w:r w:rsidRPr="00AE39AD">
        <w:rPr>
          <w:rFonts w:cs="Times New Roman"/>
          <w:color w:val="000000"/>
          <w:shd w:val="clear" w:color="auto" w:fill="FFFFFF"/>
        </w:rPr>
        <w:t>Stiffness of the spring k</w:t>
      </w:r>
      <w:r w:rsidR="0096615A" w:rsidRPr="00AE39AD">
        <w:rPr>
          <w:rFonts w:cs="Times New Roman"/>
          <w:color w:val="000000"/>
          <w:shd w:val="clear" w:color="auto" w:fill="FFFFFF"/>
        </w:rPr>
        <w:t xml:space="preserve"> </w:t>
      </w:r>
      <w:r w:rsidRPr="00AE39AD">
        <w:rPr>
          <w:rFonts w:cs="Times New Roman"/>
          <w:color w:val="000000"/>
          <w:shd w:val="clear" w:color="auto" w:fill="FFFFFF"/>
        </w:rPr>
        <w:t>=</w:t>
      </w:r>
      <w:r w:rsidR="0096615A" w:rsidRPr="00AE39AD">
        <w:rPr>
          <w:rFonts w:cs="Times New Roman"/>
          <w:color w:val="000000"/>
          <w:shd w:val="clear" w:color="auto" w:fill="FFFFFF"/>
        </w:rPr>
        <w:t xml:space="preserve"> </w:t>
      </w:r>
      <w:r w:rsidRPr="00AE39AD">
        <w:rPr>
          <w:rFonts w:cs="Times New Roman"/>
          <w:color w:val="000000"/>
          <w:shd w:val="clear" w:color="auto" w:fill="FFFFFF"/>
        </w:rPr>
        <w:t>7.5kN/m</w:t>
      </w:r>
      <w:r w:rsidR="0096615A" w:rsidRPr="00AE39AD">
        <w:rPr>
          <w:rFonts w:cs="Times New Roman"/>
          <w:color w:val="000000"/>
          <w:shd w:val="clear" w:color="auto" w:fill="FFFFFF"/>
        </w:rPr>
        <w:t xml:space="preserve"> </w:t>
      </w:r>
      <w:r w:rsidRPr="00AE39AD">
        <w:rPr>
          <w:rFonts w:cs="Times New Roman"/>
          <w:color w:val="000000"/>
          <w:shd w:val="clear" w:color="auto" w:fill="FFFFFF"/>
        </w:rPr>
        <w:t>=</w:t>
      </w:r>
      <w:r w:rsidR="0096615A" w:rsidRPr="00AE39AD">
        <w:rPr>
          <w:rFonts w:cs="Times New Roman"/>
          <w:color w:val="000000"/>
          <w:shd w:val="clear" w:color="auto" w:fill="FFFFFF"/>
        </w:rPr>
        <w:t xml:space="preserve"> </w:t>
      </w:r>
      <w:r w:rsidRPr="00AE39AD">
        <w:rPr>
          <w:rFonts w:cs="Times New Roman"/>
          <w:color w:val="000000"/>
          <w:shd w:val="clear" w:color="auto" w:fill="FFFFFF"/>
        </w:rPr>
        <w:t>7500N/m</w:t>
      </w:r>
    </w:p>
    <w:p w14:paraId="30923269" w14:textId="30F56C8D" w:rsidR="00F35DED" w:rsidRPr="00AE39AD" w:rsidRDefault="00F35DED" w:rsidP="00C41665">
      <w:pPr>
        <w:jc w:val="both"/>
        <w:rPr>
          <w:rFonts w:cs="Times New Roman"/>
          <w:color w:val="000000"/>
          <w:shd w:val="clear" w:color="auto" w:fill="FFFFFF"/>
        </w:rPr>
      </w:pPr>
      <w:r w:rsidRPr="00AE39AD">
        <w:rPr>
          <w:rFonts w:cs="Times New Roman"/>
          <w:color w:val="000000"/>
          <w:shd w:val="clear" w:color="auto" w:fill="FFFFFF"/>
        </w:rPr>
        <w:t>Coefficient of friction μ</w:t>
      </w:r>
      <w:r w:rsidR="006418B2">
        <w:rPr>
          <w:rFonts w:cs="Times New Roman"/>
          <w:color w:val="000000"/>
          <w:shd w:val="clear" w:color="auto" w:fill="FFFFFF"/>
        </w:rPr>
        <w:t xml:space="preserve"> </w:t>
      </w:r>
      <w:r w:rsidRPr="00AE39AD">
        <w:rPr>
          <w:rFonts w:cs="Times New Roman"/>
          <w:color w:val="000000"/>
          <w:shd w:val="clear" w:color="auto" w:fill="FFFFFF"/>
        </w:rPr>
        <w:t>=</w:t>
      </w:r>
      <w:r w:rsidR="006418B2">
        <w:rPr>
          <w:rFonts w:cs="Times New Roman"/>
          <w:color w:val="000000"/>
          <w:shd w:val="clear" w:color="auto" w:fill="FFFFFF"/>
        </w:rPr>
        <w:t xml:space="preserve"> </w:t>
      </w:r>
      <w:r w:rsidRPr="00AE39AD">
        <w:rPr>
          <w:rFonts w:cs="Times New Roman"/>
          <w:color w:val="000000"/>
          <w:shd w:val="clear" w:color="auto" w:fill="FFFFFF"/>
        </w:rPr>
        <w:t>0.35</w:t>
      </w:r>
    </w:p>
    <w:p w14:paraId="58E03798" w14:textId="6F50E9A5" w:rsidR="00F35DED" w:rsidRPr="00AE39AD" w:rsidRDefault="00F35DED" w:rsidP="00C41665">
      <w:pPr>
        <w:jc w:val="both"/>
        <w:rPr>
          <w:rFonts w:cs="Times New Roman"/>
          <w:color w:val="000000"/>
          <w:shd w:val="clear" w:color="auto" w:fill="FFFFFF"/>
        </w:rPr>
      </w:pPr>
      <w:r w:rsidRPr="00AE39AD">
        <w:rPr>
          <w:rFonts w:cs="Times New Roman"/>
          <w:color w:val="000000"/>
          <w:shd w:val="clear" w:color="auto" w:fill="FFFFFF"/>
        </w:rPr>
        <w:t xml:space="preserve">Centre of mass radius (of each </w:t>
      </w:r>
      <w:r w:rsidR="006418B2" w:rsidRPr="00AE39AD">
        <w:rPr>
          <w:rFonts w:cs="Times New Roman"/>
          <w:color w:val="000000"/>
          <w:shd w:val="clear" w:color="auto" w:fill="FFFFFF"/>
        </w:rPr>
        <w:t>shoe</w:t>
      </w:r>
      <w:r w:rsidRPr="00AE39AD">
        <w:rPr>
          <w:rFonts w:cs="Times New Roman"/>
          <w:color w:val="000000"/>
          <w:shd w:val="clear" w:color="auto" w:fill="FFFFFF"/>
        </w:rPr>
        <w:t xml:space="preserve"> from the shaft centres at rest position) r</w:t>
      </w:r>
      <w:r w:rsidR="0096615A" w:rsidRPr="00AE39AD">
        <w:rPr>
          <w:rFonts w:cs="Times New Roman"/>
          <w:color w:val="000000"/>
          <w:shd w:val="clear" w:color="auto" w:fill="FFFFFF"/>
        </w:rPr>
        <w:t xml:space="preserve"> </w:t>
      </w:r>
      <w:r w:rsidRPr="00AE39AD">
        <w:rPr>
          <w:rFonts w:cs="Times New Roman"/>
          <w:color w:val="000000"/>
          <w:shd w:val="clear" w:color="auto" w:fill="FFFFFF"/>
        </w:rPr>
        <w:t>=</w:t>
      </w:r>
      <w:r w:rsidR="0096615A" w:rsidRPr="00AE39AD">
        <w:rPr>
          <w:rFonts w:cs="Times New Roman"/>
          <w:color w:val="000000"/>
          <w:shd w:val="clear" w:color="auto" w:fill="FFFFFF"/>
        </w:rPr>
        <w:t xml:space="preserve"> </w:t>
      </w:r>
      <w:r w:rsidRPr="00AE39AD">
        <w:rPr>
          <w:rFonts w:cs="Times New Roman"/>
          <w:color w:val="000000"/>
          <w:shd w:val="clear" w:color="auto" w:fill="FFFFFF"/>
        </w:rPr>
        <w:t>95mm</w:t>
      </w:r>
      <w:r w:rsidR="0096615A" w:rsidRPr="00AE39AD">
        <w:rPr>
          <w:rFonts w:cs="Times New Roman"/>
          <w:color w:val="000000"/>
          <w:shd w:val="clear" w:color="auto" w:fill="FFFFFF"/>
        </w:rPr>
        <w:t xml:space="preserve"> </w:t>
      </w:r>
      <w:r w:rsidRPr="00AE39AD">
        <w:rPr>
          <w:rFonts w:cs="Times New Roman"/>
          <w:color w:val="000000"/>
          <w:shd w:val="clear" w:color="auto" w:fill="FFFFFF"/>
        </w:rPr>
        <w:t>=</w:t>
      </w:r>
      <w:r w:rsidR="0096615A" w:rsidRPr="00AE39AD">
        <w:rPr>
          <w:rFonts w:cs="Times New Roman"/>
          <w:color w:val="000000"/>
          <w:shd w:val="clear" w:color="auto" w:fill="FFFFFF"/>
        </w:rPr>
        <w:t xml:space="preserve"> </w:t>
      </w:r>
      <w:r w:rsidRPr="00AE39AD">
        <w:rPr>
          <w:rFonts w:cs="Times New Roman"/>
          <w:color w:val="000000"/>
          <w:shd w:val="clear" w:color="auto" w:fill="FFFFFF"/>
        </w:rPr>
        <w:t>0.095m</w:t>
      </w:r>
    </w:p>
    <w:p w14:paraId="7EC5BAB9" w14:textId="55DFF8F2" w:rsidR="00F35DED" w:rsidRPr="00AE39AD" w:rsidRDefault="00F35DED" w:rsidP="00C41665">
      <w:pPr>
        <w:jc w:val="both"/>
        <w:rPr>
          <w:rFonts w:cs="Times New Roman"/>
          <w:color w:val="000000"/>
          <w:shd w:val="clear" w:color="auto" w:fill="FFFFFF"/>
        </w:rPr>
      </w:pPr>
      <w:r w:rsidRPr="00AE39AD">
        <w:rPr>
          <w:rFonts w:cs="Times New Roman"/>
          <w:color w:val="000000"/>
          <w:shd w:val="clear" w:color="auto" w:fill="FFFFFF"/>
        </w:rPr>
        <w:t>Clearance distance/gap between the shoes and inner drum c</w:t>
      </w:r>
      <w:r w:rsidR="006418B2">
        <w:rPr>
          <w:rFonts w:cs="Times New Roman"/>
          <w:color w:val="000000"/>
          <w:shd w:val="clear" w:color="auto" w:fill="FFFFFF"/>
        </w:rPr>
        <w:t xml:space="preserve"> </w:t>
      </w:r>
      <w:r w:rsidRPr="00AE39AD">
        <w:rPr>
          <w:rFonts w:cs="Times New Roman"/>
          <w:color w:val="000000"/>
          <w:shd w:val="clear" w:color="auto" w:fill="FFFFFF"/>
        </w:rPr>
        <w:t>=</w:t>
      </w:r>
      <w:r w:rsidR="006418B2">
        <w:rPr>
          <w:rFonts w:cs="Times New Roman"/>
          <w:color w:val="000000"/>
          <w:shd w:val="clear" w:color="auto" w:fill="FFFFFF"/>
        </w:rPr>
        <w:t xml:space="preserve"> </w:t>
      </w:r>
      <w:r w:rsidRPr="00AE39AD">
        <w:rPr>
          <w:rFonts w:cs="Times New Roman"/>
          <w:color w:val="000000"/>
          <w:shd w:val="clear" w:color="auto" w:fill="FFFFFF"/>
        </w:rPr>
        <w:t>9 mm</w:t>
      </w:r>
      <w:r w:rsidR="0096615A" w:rsidRPr="00AE39AD">
        <w:rPr>
          <w:rFonts w:cs="Times New Roman"/>
          <w:color w:val="000000"/>
          <w:shd w:val="clear" w:color="auto" w:fill="FFFFFF"/>
        </w:rPr>
        <w:t xml:space="preserve"> </w:t>
      </w:r>
      <w:r w:rsidRPr="00AE39AD">
        <w:rPr>
          <w:rFonts w:cs="Times New Roman"/>
          <w:color w:val="000000"/>
          <w:shd w:val="clear" w:color="auto" w:fill="FFFFFF"/>
        </w:rPr>
        <w:t>=</w:t>
      </w:r>
      <w:r w:rsidR="0096615A" w:rsidRPr="00AE39AD">
        <w:rPr>
          <w:rFonts w:cs="Times New Roman"/>
          <w:color w:val="000000"/>
          <w:shd w:val="clear" w:color="auto" w:fill="FFFFFF"/>
        </w:rPr>
        <w:t xml:space="preserve"> </w:t>
      </w:r>
      <w:r w:rsidRPr="00AE39AD">
        <w:rPr>
          <w:rFonts w:cs="Times New Roman"/>
          <w:color w:val="000000"/>
          <w:shd w:val="clear" w:color="auto" w:fill="FFFFFF"/>
        </w:rPr>
        <w:t>0.009 m</w:t>
      </w:r>
    </w:p>
    <w:p w14:paraId="26C67632" w14:textId="3459D20A" w:rsidR="00F35DED" w:rsidRDefault="00F35DED" w:rsidP="00C41665">
      <w:pPr>
        <w:jc w:val="both"/>
        <w:rPr>
          <w:rFonts w:cs="Times New Roman"/>
          <w:color w:val="000000"/>
          <w:shd w:val="clear" w:color="auto" w:fill="FFFFFF"/>
        </w:rPr>
      </w:pPr>
      <w:r w:rsidRPr="00AE39AD">
        <w:rPr>
          <w:rFonts w:cs="Times New Roman"/>
          <w:color w:val="000000"/>
          <w:shd w:val="clear" w:color="auto" w:fill="FFFFFF"/>
        </w:rPr>
        <w:t>Outer drum wall thickness t</w:t>
      </w:r>
      <w:r w:rsidR="006418B2">
        <w:rPr>
          <w:rFonts w:cs="Times New Roman"/>
          <w:color w:val="000000"/>
          <w:shd w:val="clear" w:color="auto" w:fill="FFFFFF"/>
        </w:rPr>
        <w:t xml:space="preserve"> </w:t>
      </w:r>
      <w:r w:rsidRPr="00AE39AD">
        <w:rPr>
          <w:rFonts w:cs="Times New Roman"/>
          <w:color w:val="000000"/>
          <w:shd w:val="clear" w:color="auto" w:fill="FFFFFF"/>
        </w:rPr>
        <w:t>=</w:t>
      </w:r>
      <w:r w:rsidR="006418B2">
        <w:rPr>
          <w:rFonts w:cs="Times New Roman"/>
          <w:color w:val="000000"/>
          <w:shd w:val="clear" w:color="auto" w:fill="FFFFFF"/>
        </w:rPr>
        <w:t xml:space="preserve"> </w:t>
      </w:r>
      <w:r w:rsidRPr="00AE39AD">
        <w:rPr>
          <w:rFonts w:cs="Times New Roman"/>
          <w:color w:val="000000"/>
          <w:shd w:val="clear" w:color="auto" w:fill="FFFFFF"/>
        </w:rPr>
        <w:t>4mm</w:t>
      </w:r>
      <w:r w:rsidR="0096615A" w:rsidRPr="00AE39AD">
        <w:rPr>
          <w:rFonts w:cs="Times New Roman"/>
          <w:color w:val="000000"/>
          <w:shd w:val="clear" w:color="auto" w:fill="FFFFFF"/>
        </w:rPr>
        <w:t xml:space="preserve"> </w:t>
      </w:r>
      <w:r w:rsidRPr="00AE39AD">
        <w:rPr>
          <w:rFonts w:cs="Times New Roman"/>
          <w:color w:val="000000"/>
          <w:shd w:val="clear" w:color="auto" w:fill="FFFFFF"/>
        </w:rPr>
        <w:t>=</w:t>
      </w:r>
      <w:r w:rsidR="0096615A" w:rsidRPr="00AE39AD">
        <w:rPr>
          <w:rFonts w:cs="Times New Roman"/>
          <w:color w:val="000000"/>
          <w:shd w:val="clear" w:color="auto" w:fill="FFFFFF"/>
        </w:rPr>
        <w:t xml:space="preserve"> </w:t>
      </w:r>
      <w:r w:rsidRPr="00AE39AD">
        <w:rPr>
          <w:rFonts w:cs="Times New Roman"/>
          <w:color w:val="000000"/>
          <w:shd w:val="clear" w:color="auto" w:fill="FFFFFF"/>
        </w:rPr>
        <w:t>0.004 m</w:t>
      </w:r>
    </w:p>
    <w:p w14:paraId="1EC9B7E6" w14:textId="57982D11" w:rsidR="00A4670A" w:rsidRPr="00AE39AD" w:rsidRDefault="00A4670A" w:rsidP="00C41665">
      <w:pPr>
        <w:jc w:val="both"/>
        <w:rPr>
          <w:rFonts w:cs="Times New Roman"/>
          <w:color w:val="000000"/>
          <w:shd w:val="clear" w:color="auto" w:fill="FFFFFF"/>
        </w:rPr>
      </w:pPr>
      <w:r>
        <w:rPr>
          <w:rFonts w:cs="Times New Roman"/>
          <w:color w:val="000000"/>
          <w:shd w:val="clear" w:color="auto" w:fill="FFFFFF"/>
        </w:rPr>
        <w:t>Number of shoes: 4</w:t>
      </w:r>
    </w:p>
    <w:p w14:paraId="283D6E7A" w14:textId="77777777" w:rsidR="003C7892" w:rsidRDefault="003C7892" w:rsidP="00197C9E">
      <w:pPr>
        <w:rPr>
          <w:rFonts w:asciiTheme="minorHAnsi" w:hAnsiTheme="minorHAnsi" w:cstheme="minorHAnsi"/>
          <w:color w:val="000000"/>
          <w:shd w:val="clear" w:color="auto" w:fill="FFFFFF"/>
        </w:rPr>
      </w:pPr>
    </w:p>
    <w:p w14:paraId="547BBB15" w14:textId="77777777" w:rsidR="00B324F0" w:rsidRDefault="00B324F0" w:rsidP="00197C9E">
      <w:pPr>
        <w:rPr>
          <w:rFonts w:asciiTheme="minorHAnsi" w:hAnsiTheme="minorHAnsi" w:cstheme="minorHAnsi"/>
          <w:color w:val="000000"/>
          <w:shd w:val="clear" w:color="auto" w:fill="FFFFFF"/>
        </w:rPr>
      </w:pPr>
    </w:p>
    <w:p w14:paraId="03EEB868" w14:textId="77777777" w:rsidR="00B324F0" w:rsidRDefault="00B324F0" w:rsidP="00197C9E">
      <w:pPr>
        <w:rPr>
          <w:rFonts w:asciiTheme="minorHAnsi" w:hAnsiTheme="minorHAnsi" w:cstheme="minorHAnsi"/>
          <w:color w:val="000000"/>
          <w:shd w:val="clear" w:color="auto" w:fill="FFFFFF"/>
        </w:rPr>
      </w:pPr>
    </w:p>
    <w:p w14:paraId="28F6DF17" w14:textId="77777777" w:rsidR="00B324F0" w:rsidRDefault="00B324F0" w:rsidP="00197C9E">
      <w:pPr>
        <w:rPr>
          <w:rFonts w:asciiTheme="minorHAnsi" w:hAnsiTheme="minorHAnsi" w:cstheme="minorHAnsi"/>
          <w:color w:val="000000"/>
          <w:shd w:val="clear" w:color="auto" w:fill="FFFFFF"/>
        </w:rPr>
      </w:pPr>
    </w:p>
    <w:p w14:paraId="074DBE88" w14:textId="77777777" w:rsidR="00B324F0" w:rsidRDefault="00B324F0" w:rsidP="00197C9E">
      <w:pPr>
        <w:rPr>
          <w:rFonts w:asciiTheme="minorHAnsi" w:hAnsiTheme="minorHAnsi" w:cstheme="minorHAnsi"/>
          <w:color w:val="000000"/>
          <w:shd w:val="clear" w:color="auto" w:fill="FFFFFF"/>
        </w:rPr>
      </w:pPr>
    </w:p>
    <w:p w14:paraId="22A78039" w14:textId="77777777" w:rsidR="00B324F0" w:rsidRDefault="00B324F0" w:rsidP="00197C9E">
      <w:pPr>
        <w:rPr>
          <w:rFonts w:asciiTheme="minorHAnsi" w:hAnsiTheme="minorHAnsi" w:cstheme="minorHAnsi"/>
          <w:color w:val="000000"/>
          <w:shd w:val="clear" w:color="auto" w:fill="FFFFFF"/>
        </w:rPr>
      </w:pPr>
    </w:p>
    <w:p w14:paraId="725299FE" w14:textId="77777777" w:rsidR="00B324F0" w:rsidRDefault="00B324F0" w:rsidP="00197C9E">
      <w:pPr>
        <w:rPr>
          <w:rFonts w:asciiTheme="minorHAnsi" w:hAnsiTheme="minorHAnsi" w:cstheme="minorHAnsi"/>
          <w:color w:val="000000"/>
          <w:shd w:val="clear" w:color="auto" w:fill="FFFFFF"/>
        </w:rPr>
      </w:pPr>
    </w:p>
    <w:p w14:paraId="7E62680B" w14:textId="77777777" w:rsidR="00B324F0" w:rsidRDefault="00B324F0" w:rsidP="00197C9E">
      <w:pPr>
        <w:rPr>
          <w:rFonts w:asciiTheme="minorHAnsi" w:hAnsiTheme="minorHAnsi" w:cstheme="minorHAnsi"/>
          <w:color w:val="000000"/>
          <w:shd w:val="clear" w:color="auto" w:fill="FFFFFF"/>
        </w:rPr>
      </w:pPr>
    </w:p>
    <w:p w14:paraId="0489EF6A" w14:textId="77777777" w:rsidR="00B324F0" w:rsidRDefault="00B324F0" w:rsidP="00197C9E">
      <w:pPr>
        <w:rPr>
          <w:rFonts w:asciiTheme="minorHAnsi" w:hAnsiTheme="minorHAnsi" w:cstheme="minorHAnsi"/>
          <w:color w:val="000000"/>
          <w:shd w:val="clear" w:color="auto" w:fill="FFFFFF"/>
        </w:rPr>
      </w:pPr>
    </w:p>
    <w:p w14:paraId="4730EEC9" w14:textId="77777777" w:rsidR="00B324F0" w:rsidRDefault="00B324F0" w:rsidP="00197C9E">
      <w:pPr>
        <w:rPr>
          <w:rFonts w:asciiTheme="minorHAnsi" w:hAnsiTheme="minorHAnsi" w:cstheme="minorHAnsi"/>
          <w:color w:val="000000"/>
          <w:shd w:val="clear" w:color="auto" w:fill="FFFFFF"/>
        </w:rPr>
      </w:pPr>
    </w:p>
    <w:p w14:paraId="6015AEEA" w14:textId="77777777" w:rsidR="00B324F0" w:rsidRDefault="00B324F0" w:rsidP="00197C9E">
      <w:pPr>
        <w:rPr>
          <w:rFonts w:asciiTheme="minorHAnsi" w:hAnsiTheme="minorHAnsi" w:cstheme="minorHAnsi"/>
          <w:color w:val="000000"/>
          <w:shd w:val="clear" w:color="auto" w:fill="FFFFFF"/>
        </w:rPr>
      </w:pPr>
    </w:p>
    <w:p w14:paraId="1224536E" w14:textId="77777777" w:rsidR="00B324F0" w:rsidRDefault="00B324F0" w:rsidP="00197C9E">
      <w:pPr>
        <w:rPr>
          <w:rFonts w:asciiTheme="minorHAnsi" w:hAnsiTheme="minorHAnsi" w:cstheme="minorHAnsi"/>
          <w:color w:val="000000"/>
          <w:shd w:val="clear" w:color="auto" w:fill="FFFFFF"/>
        </w:rPr>
      </w:pPr>
    </w:p>
    <w:p w14:paraId="077615C5" w14:textId="77777777" w:rsidR="00B324F0" w:rsidRDefault="00B324F0" w:rsidP="00197C9E">
      <w:pPr>
        <w:rPr>
          <w:rFonts w:asciiTheme="minorHAnsi" w:hAnsiTheme="minorHAnsi" w:cstheme="minorHAnsi"/>
          <w:color w:val="000000"/>
          <w:shd w:val="clear" w:color="auto" w:fill="FFFFFF"/>
        </w:rPr>
      </w:pPr>
    </w:p>
    <w:p w14:paraId="756E13A6" w14:textId="77777777" w:rsidR="00B324F0" w:rsidRDefault="00B324F0" w:rsidP="00197C9E">
      <w:pPr>
        <w:rPr>
          <w:rFonts w:asciiTheme="minorHAnsi" w:hAnsiTheme="minorHAnsi" w:cstheme="minorHAnsi"/>
          <w:color w:val="000000"/>
          <w:shd w:val="clear" w:color="auto" w:fill="FFFFFF"/>
        </w:rPr>
      </w:pPr>
    </w:p>
    <w:p w14:paraId="76129D69" w14:textId="23288A25" w:rsidR="003C7892" w:rsidRDefault="003C7892" w:rsidP="00050FE8">
      <w:pPr>
        <w:pStyle w:val="Heading1"/>
        <w:rPr>
          <w:shd w:val="clear" w:color="auto" w:fill="FFFFFF"/>
        </w:rPr>
      </w:pPr>
      <w:bookmarkStart w:id="18" w:name="_Toc182242993"/>
      <w:r>
        <w:rPr>
          <w:shd w:val="clear" w:color="auto" w:fill="FFFFFF"/>
        </w:rPr>
        <w:lastRenderedPageBreak/>
        <w:t>Question 1</w:t>
      </w:r>
      <w:bookmarkEnd w:id="18"/>
    </w:p>
    <w:p w14:paraId="7A17F03B" w14:textId="77777777" w:rsidR="00361524" w:rsidRPr="00361524" w:rsidRDefault="00361524" w:rsidP="00361524"/>
    <w:p w14:paraId="0A8675C0" w14:textId="145FF95C" w:rsidR="003C7892" w:rsidRPr="003C7892" w:rsidRDefault="003C7892" w:rsidP="003C7892">
      <w:pPr>
        <w:rPr>
          <w:rFonts w:asciiTheme="minorHAnsi" w:hAnsiTheme="minorHAnsi" w:cstheme="minorHAnsi"/>
          <w:color w:val="000000"/>
          <w:shd w:val="clear" w:color="auto" w:fill="FFFFFF"/>
        </w:rPr>
      </w:pPr>
      <w:r w:rsidRPr="003C7892">
        <w:rPr>
          <w:rFonts w:asciiTheme="minorHAnsi" w:hAnsiTheme="minorHAnsi" w:cstheme="minorHAnsi"/>
          <w:color w:val="000000"/>
          <w:shd w:val="clear" w:color="auto" w:fill="FFFFFF"/>
        </w:rPr>
        <w:t xml:space="preserve">The outer drum's inner radius </w:t>
      </w:r>
      <w:proofErr w:type="spellStart"/>
      <w:r w:rsidR="00EF5EA3">
        <w:rPr>
          <w:rFonts w:asciiTheme="minorHAnsi" w:hAnsiTheme="minorHAnsi" w:cstheme="minorHAnsi"/>
          <w:color w:val="000000"/>
          <w:shd w:val="clear" w:color="auto" w:fill="FFFFFF"/>
        </w:rPr>
        <w:t>r</w:t>
      </w:r>
      <w:r w:rsidRPr="003C7892">
        <w:rPr>
          <w:rFonts w:asciiTheme="minorHAnsi" w:hAnsiTheme="minorHAnsi" w:cstheme="minorHAnsi"/>
          <w:color w:val="000000"/>
          <w:shd w:val="clear" w:color="auto" w:fill="FFFFFF"/>
          <w:vertAlign w:val="subscript"/>
        </w:rPr>
        <w:t>inner</w:t>
      </w:r>
      <w:proofErr w:type="spellEnd"/>
      <w:r w:rsidRPr="003C7892">
        <w:rPr>
          <w:rFonts w:asciiTheme="minorHAnsi" w:hAnsiTheme="minorHAnsi" w:cstheme="minorHAnsi"/>
          <w:color w:val="000000"/>
          <w:shd w:val="clear" w:color="auto" w:fill="FFFFFF"/>
        </w:rPr>
        <w:t xml:space="preserve"> ​ is given by the sum of the centre of mass radius and the clearance distance:</w:t>
      </w:r>
    </w:p>
    <w:p w14:paraId="63600C6E" w14:textId="189A76BD" w:rsidR="003C7892" w:rsidRPr="005E53D7" w:rsidRDefault="00000000" w:rsidP="003C7892">
      <w:pPr>
        <w:rPr>
          <w:rFonts w:asciiTheme="minorHAnsi" w:eastAsiaTheme="minorEastAsia" w:hAnsiTheme="minorHAnsi" w:cstheme="minorHAnsi"/>
          <w:color w:val="000000"/>
          <w:shd w:val="clear" w:color="auto" w:fill="FFFFFF"/>
        </w:rPr>
      </w:pPr>
      <m:oMathPara>
        <m:oMath>
          <m:sSub>
            <m:sSubPr>
              <m:ctrlPr>
                <w:rPr>
                  <w:rFonts w:ascii="Cambria Math" w:hAnsi="Cambria Math" w:cstheme="minorHAnsi"/>
                  <w:i/>
                  <w:color w:val="000000"/>
                  <w:shd w:val="clear" w:color="auto" w:fill="FFFFFF"/>
                </w:rPr>
              </m:ctrlPr>
            </m:sSubPr>
            <m:e>
              <m:r>
                <w:rPr>
                  <w:rFonts w:ascii="Cambria Math" w:hAnsi="Cambria Math" w:cstheme="minorHAnsi"/>
                  <w:color w:val="000000"/>
                  <w:shd w:val="clear" w:color="auto" w:fill="FFFFFF"/>
                </w:rPr>
                <m:t>r</m:t>
              </m:r>
            </m:e>
            <m:sub>
              <m:r>
                <w:rPr>
                  <w:rFonts w:ascii="Cambria Math" w:hAnsi="Cambria Math" w:cstheme="minorHAnsi"/>
                  <w:color w:val="000000"/>
                  <w:shd w:val="clear" w:color="auto" w:fill="FFFFFF"/>
                </w:rPr>
                <m:t>inner</m:t>
              </m:r>
            </m:sub>
          </m:sSub>
          <m:r>
            <w:rPr>
              <w:rFonts w:ascii="Cambria Math" w:hAnsi="Cambria Math" w:cstheme="minorHAnsi"/>
              <w:color w:val="000000"/>
              <w:shd w:val="clear" w:color="auto" w:fill="FFFFFF"/>
              <w:vertAlign w:val="subscript"/>
            </w:rPr>
            <m:t xml:space="preserve"> </m:t>
          </m:r>
          <m:r>
            <w:rPr>
              <w:rFonts w:ascii="Cambria Math" w:hAnsi="Cambria Math" w:cstheme="minorHAnsi"/>
              <w:color w:val="000000"/>
              <w:shd w:val="clear" w:color="auto" w:fill="FFFFFF"/>
            </w:rPr>
            <m:t>= r + c = 0.095m + 0.009m= 0.104m</m:t>
          </m:r>
        </m:oMath>
      </m:oMathPara>
    </w:p>
    <w:p w14:paraId="1FBA31A9" w14:textId="34CDF306" w:rsidR="005E53D7" w:rsidRDefault="005E53D7" w:rsidP="003C7892">
      <w:pPr>
        <w:rPr>
          <w:rFonts w:asciiTheme="minorHAnsi"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 xml:space="preserve">Diameter = </m:t>
          </m:r>
          <m:sSub>
            <m:sSubPr>
              <m:ctrlPr>
                <w:rPr>
                  <w:rFonts w:ascii="Cambria Math" w:hAnsi="Cambria Math" w:cstheme="minorHAnsi"/>
                  <w:i/>
                  <w:color w:val="000000"/>
                  <w:shd w:val="clear" w:color="auto" w:fill="FFFFFF"/>
                </w:rPr>
              </m:ctrlPr>
            </m:sSubPr>
            <m:e>
              <m:r>
                <w:rPr>
                  <w:rFonts w:ascii="Cambria Math" w:hAnsi="Cambria Math" w:cstheme="minorHAnsi"/>
                  <w:color w:val="000000"/>
                  <w:shd w:val="clear" w:color="auto" w:fill="FFFFFF"/>
                </w:rPr>
                <m:t>r</m:t>
              </m:r>
            </m:e>
            <m:sub>
              <m:r>
                <w:rPr>
                  <w:rFonts w:ascii="Cambria Math" w:hAnsi="Cambria Math" w:cstheme="minorHAnsi"/>
                  <w:color w:val="000000"/>
                  <w:shd w:val="clear" w:color="auto" w:fill="FFFFFF"/>
                </w:rPr>
                <m:t>inner</m:t>
              </m:r>
            </m:sub>
          </m:sSub>
          <m:r>
            <w:rPr>
              <w:rFonts w:ascii="Cambria Math" w:hAnsi="Cambria Math" w:cstheme="minorHAnsi"/>
              <w:color w:val="000000"/>
              <w:shd w:val="clear" w:color="auto" w:fill="FFFFFF"/>
            </w:rPr>
            <m:t xml:space="preserve">*2 </m:t>
          </m:r>
        </m:oMath>
      </m:oMathPara>
    </w:p>
    <w:p w14:paraId="5CBA065F" w14:textId="1D8ED0A5" w:rsidR="003C7892" w:rsidRPr="003C7892" w:rsidRDefault="005E53D7" w:rsidP="003C7892">
      <w:pPr>
        <w:rPr>
          <w:rFonts w:asciiTheme="minorHAnsi" w:hAnsiTheme="minorHAnsi" w:cstheme="minorHAnsi"/>
          <w:color w:val="000000"/>
          <w:shd w:val="clear" w:color="auto" w:fill="FFFFFF"/>
        </w:rPr>
      </w:pPr>
      <m:oMathPara>
        <m:oMath>
          <m:r>
            <w:rPr>
              <w:rFonts w:ascii="Cambria Math" w:hAnsi="Cambria Math" w:cstheme="minorHAnsi"/>
              <w:color w:val="000000"/>
              <w:shd w:val="clear" w:color="auto" w:fill="FFFFFF"/>
            </w:rPr>
            <m:t>D = 0.208m</m:t>
          </m:r>
        </m:oMath>
      </m:oMathPara>
    </w:p>
    <w:p w14:paraId="76C9D550" w14:textId="66DBE73A" w:rsidR="003C7892" w:rsidRPr="005E53D7" w:rsidRDefault="003C7892" w:rsidP="005E53D7">
      <w:pPr>
        <w:jc w:val="both"/>
        <w:rPr>
          <w:rFonts w:cs="Times New Roman"/>
          <w:color w:val="000000"/>
          <w:shd w:val="clear" w:color="auto" w:fill="FFFFFF"/>
        </w:rPr>
      </w:pPr>
      <w:r w:rsidRPr="005E53D7">
        <w:rPr>
          <w:rFonts w:cs="Times New Roman"/>
          <w:color w:val="000000"/>
          <w:shd w:val="clear" w:color="auto" w:fill="FFFFFF"/>
        </w:rPr>
        <w:t>Include the wall thickness o</w:t>
      </w:r>
      <w:r w:rsidR="00447D70" w:rsidRPr="005E53D7">
        <w:rPr>
          <w:rFonts w:cs="Times New Roman"/>
          <w:color w:val="000000"/>
          <w:shd w:val="clear" w:color="auto" w:fill="FFFFFF"/>
        </w:rPr>
        <w:t>n</w:t>
      </w:r>
      <w:r w:rsidRPr="005E53D7">
        <w:rPr>
          <w:rFonts w:cs="Times New Roman"/>
          <w:color w:val="000000"/>
          <w:shd w:val="clear" w:color="auto" w:fill="FFFFFF"/>
        </w:rPr>
        <w:t xml:space="preserve"> </w:t>
      </w:r>
      <w:r w:rsidR="00447D70" w:rsidRPr="005E53D7">
        <w:rPr>
          <w:rFonts w:cs="Times New Roman"/>
          <w:color w:val="000000"/>
          <w:shd w:val="clear" w:color="auto" w:fill="FFFFFF"/>
        </w:rPr>
        <w:t>either</w:t>
      </w:r>
      <w:r w:rsidRPr="005E53D7">
        <w:rPr>
          <w:rFonts w:cs="Times New Roman"/>
          <w:color w:val="000000"/>
          <w:shd w:val="clear" w:color="auto" w:fill="FFFFFF"/>
        </w:rPr>
        <w:t xml:space="preserve"> side:</w:t>
      </w:r>
    </w:p>
    <w:p w14:paraId="0B781FDB" w14:textId="4A51C567" w:rsidR="003C7892" w:rsidRDefault="005E53D7" w:rsidP="003C7892">
      <w:pPr>
        <w:rPr>
          <w:rFonts w:asciiTheme="minorHAnsi" w:hAnsiTheme="minorHAnsi" w:cstheme="minorHAnsi"/>
          <w:color w:val="000000"/>
          <w:shd w:val="clear" w:color="auto" w:fill="FFFFFF"/>
        </w:rPr>
      </w:pPr>
      <m:oMathPara>
        <m:oMath>
          <m:r>
            <w:rPr>
              <w:rFonts w:ascii="Cambria Math" w:hAnsi="Cambria Math" w:cstheme="minorHAnsi"/>
              <w:color w:val="000000"/>
              <w:shd w:val="clear" w:color="auto" w:fill="FFFFFF"/>
            </w:rPr>
            <m:t>0.208 + (2*0.04) = 0.216m = 216mm</m:t>
          </m:r>
        </m:oMath>
      </m:oMathPara>
    </w:p>
    <w:p w14:paraId="1FEA00E8" w14:textId="77777777" w:rsidR="003C7892" w:rsidRDefault="003C7892" w:rsidP="003C7892">
      <w:pPr>
        <w:rPr>
          <w:rFonts w:asciiTheme="minorHAnsi" w:hAnsiTheme="minorHAnsi" w:cstheme="minorHAnsi"/>
          <w:color w:val="000000"/>
          <w:shd w:val="clear" w:color="auto" w:fill="FFFFFF"/>
        </w:rPr>
      </w:pPr>
    </w:p>
    <w:p w14:paraId="23A25887" w14:textId="77777777" w:rsidR="00B324F0" w:rsidRDefault="00B324F0" w:rsidP="003C7892">
      <w:pPr>
        <w:rPr>
          <w:rFonts w:asciiTheme="minorHAnsi" w:hAnsiTheme="minorHAnsi" w:cstheme="minorHAnsi"/>
          <w:color w:val="000000"/>
          <w:shd w:val="clear" w:color="auto" w:fill="FFFFFF"/>
        </w:rPr>
      </w:pPr>
    </w:p>
    <w:p w14:paraId="247BB32B" w14:textId="77777777" w:rsidR="00B324F0" w:rsidRDefault="00B324F0" w:rsidP="003C7892">
      <w:pPr>
        <w:rPr>
          <w:rFonts w:asciiTheme="minorHAnsi" w:hAnsiTheme="minorHAnsi" w:cstheme="minorHAnsi"/>
          <w:color w:val="000000"/>
          <w:shd w:val="clear" w:color="auto" w:fill="FFFFFF"/>
        </w:rPr>
      </w:pPr>
    </w:p>
    <w:p w14:paraId="0AEAFA62" w14:textId="77777777" w:rsidR="00B324F0" w:rsidRDefault="00B324F0" w:rsidP="003C7892">
      <w:pPr>
        <w:rPr>
          <w:rFonts w:asciiTheme="minorHAnsi" w:hAnsiTheme="minorHAnsi" w:cstheme="minorHAnsi"/>
          <w:color w:val="000000"/>
          <w:shd w:val="clear" w:color="auto" w:fill="FFFFFF"/>
        </w:rPr>
      </w:pPr>
    </w:p>
    <w:p w14:paraId="72CB1AB3" w14:textId="77777777" w:rsidR="00B324F0" w:rsidRDefault="00B324F0" w:rsidP="003C7892">
      <w:pPr>
        <w:rPr>
          <w:rFonts w:asciiTheme="minorHAnsi" w:hAnsiTheme="minorHAnsi" w:cstheme="minorHAnsi"/>
          <w:color w:val="000000"/>
          <w:shd w:val="clear" w:color="auto" w:fill="FFFFFF"/>
        </w:rPr>
      </w:pPr>
    </w:p>
    <w:p w14:paraId="5302F576" w14:textId="77777777" w:rsidR="00B324F0" w:rsidRDefault="00B324F0" w:rsidP="003C7892">
      <w:pPr>
        <w:rPr>
          <w:rFonts w:asciiTheme="minorHAnsi" w:hAnsiTheme="minorHAnsi" w:cstheme="minorHAnsi"/>
          <w:color w:val="000000"/>
          <w:shd w:val="clear" w:color="auto" w:fill="FFFFFF"/>
        </w:rPr>
      </w:pPr>
    </w:p>
    <w:p w14:paraId="0FBE089C" w14:textId="77777777" w:rsidR="00B324F0" w:rsidRDefault="00B324F0" w:rsidP="003C7892">
      <w:pPr>
        <w:rPr>
          <w:rFonts w:asciiTheme="minorHAnsi" w:hAnsiTheme="minorHAnsi" w:cstheme="minorHAnsi"/>
          <w:color w:val="000000"/>
          <w:shd w:val="clear" w:color="auto" w:fill="FFFFFF"/>
        </w:rPr>
      </w:pPr>
    </w:p>
    <w:p w14:paraId="7C02F693" w14:textId="77777777" w:rsidR="00B324F0" w:rsidRDefault="00B324F0" w:rsidP="003C7892">
      <w:pPr>
        <w:rPr>
          <w:rFonts w:asciiTheme="minorHAnsi" w:hAnsiTheme="minorHAnsi" w:cstheme="minorHAnsi"/>
          <w:color w:val="000000"/>
          <w:shd w:val="clear" w:color="auto" w:fill="FFFFFF"/>
        </w:rPr>
      </w:pPr>
    </w:p>
    <w:p w14:paraId="00158A7D" w14:textId="77777777" w:rsidR="00B324F0" w:rsidRDefault="00B324F0" w:rsidP="003C7892">
      <w:pPr>
        <w:rPr>
          <w:rFonts w:asciiTheme="minorHAnsi" w:hAnsiTheme="minorHAnsi" w:cstheme="minorHAnsi"/>
          <w:color w:val="000000"/>
          <w:shd w:val="clear" w:color="auto" w:fill="FFFFFF"/>
        </w:rPr>
      </w:pPr>
    </w:p>
    <w:p w14:paraId="6A2AF379" w14:textId="77777777" w:rsidR="00B324F0" w:rsidRDefault="00B324F0" w:rsidP="003C7892">
      <w:pPr>
        <w:rPr>
          <w:rFonts w:asciiTheme="minorHAnsi" w:hAnsiTheme="minorHAnsi" w:cstheme="minorHAnsi"/>
          <w:color w:val="000000"/>
          <w:shd w:val="clear" w:color="auto" w:fill="FFFFFF"/>
        </w:rPr>
      </w:pPr>
    </w:p>
    <w:p w14:paraId="645C9240" w14:textId="77777777" w:rsidR="00B324F0" w:rsidRDefault="00B324F0" w:rsidP="003C7892">
      <w:pPr>
        <w:rPr>
          <w:rFonts w:asciiTheme="minorHAnsi" w:hAnsiTheme="minorHAnsi" w:cstheme="minorHAnsi"/>
          <w:color w:val="000000"/>
          <w:shd w:val="clear" w:color="auto" w:fill="FFFFFF"/>
        </w:rPr>
      </w:pPr>
    </w:p>
    <w:p w14:paraId="6E3A5740" w14:textId="77777777" w:rsidR="00B324F0" w:rsidRDefault="00B324F0" w:rsidP="003C7892">
      <w:pPr>
        <w:rPr>
          <w:rFonts w:asciiTheme="minorHAnsi" w:hAnsiTheme="minorHAnsi" w:cstheme="minorHAnsi"/>
          <w:color w:val="000000"/>
          <w:shd w:val="clear" w:color="auto" w:fill="FFFFFF"/>
        </w:rPr>
      </w:pPr>
    </w:p>
    <w:p w14:paraId="711B7BEC" w14:textId="77777777" w:rsidR="00B324F0" w:rsidRDefault="00B324F0" w:rsidP="003C7892">
      <w:pPr>
        <w:rPr>
          <w:rFonts w:asciiTheme="minorHAnsi" w:hAnsiTheme="minorHAnsi" w:cstheme="minorHAnsi"/>
          <w:color w:val="000000"/>
          <w:shd w:val="clear" w:color="auto" w:fill="FFFFFF"/>
        </w:rPr>
      </w:pPr>
    </w:p>
    <w:p w14:paraId="3FE0AFB8" w14:textId="77777777" w:rsidR="00B324F0" w:rsidRDefault="00B324F0" w:rsidP="003C7892">
      <w:pPr>
        <w:rPr>
          <w:rFonts w:asciiTheme="minorHAnsi" w:hAnsiTheme="minorHAnsi" w:cstheme="minorHAnsi"/>
          <w:color w:val="000000"/>
          <w:shd w:val="clear" w:color="auto" w:fill="FFFFFF"/>
        </w:rPr>
      </w:pPr>
    </w:p>
    <w:p w14:paraId="1578D30C" w14:textId="77777777" w:rsidR="00B324F0" w:rsidRPr="003C7892" w:rsidRDefault="00B324F0" w:rsidP="003C7892">
      <w:pPr>
        <w:rPr>
          <w:rFonts w:asciiTheme="minorHAnsi" w:hAnsiTheme="minorHAnsi" w:cstheme="minorHAnsi"/>
          <w:color w:val="000000"/>
          <w:shd w:val="clear" w:color="auto" w:fill="FFFFFF"/>
        </w:rPr>
      </w:pPr>
    </w:p>
    <w:p w14:paraId="4D4F37B6" w14:textId="4B89E1A2" w:rsidR="003C7892" w:rsidRDefault="00447D70" w:rsidP="00050FE8">
      <w:pPr>
        <w:pStyle w:val="Heading1"/>
        <w:rPr>
          <w:shd w:val="clear" w:color="auto" w:fill="FFFFFF"/>
        </w:rPr>
      </w:pPr>
      <w:bookmarkStart w:id="19" w:name="_Toc182242994"/>
      <w:r>
        <w:rPr>
          <w:shd w:val="clear" w:color="auto" w:fill="FFFFFF"/>
        </w:rPr>
        <w:lastRenderedPageBreak/>
        <w:t>Question 2</w:t>
      </w:r>
      <w:bookmarkEnd w:id="19"/>
    </w:p>
    <w:p w14:paraId="6FA5B684" w14:textId="77777777" w:rsidR="00361524" w:rsidRPr="00361524" w:rsidRDefault="00361524" w:rsidP="00361524"/>
    <w:p w14:paraId="54F039A8" w14:textId="66467353" w:rsidR="00447D70" w:rsidRPr="005E53D7" w:rsidRDefault="00447D70" w:rsidP="005E53D7">
      <w:pPr>
        <w:jc w:val="both"/>
        <w:rPr>
          <w:rFonts w:cs="Times New Roman"/>
          <w:color w:val="000000"/>
          <w:shd w:val="clear" w:color="auto" w:fill="FFFFFF"/>
        </w:rPr>
      </w:pPr>
      <w:r w:rsidRPr="00475222">
        <w:rPr>
          <w:rFonts w:cs="Times New Roman"/>
          <w:color w:val="000000"/>
          <w:shd w:val="clear" w:color="auto" w:fill="FFFFFF"/>
        </w:rPr>
        <w:t xml:space="preserve">The engagement speed is the speed at which the shoes </w:t>
      </w:r>
      <w:r w:rsidR="00D12564" w:rsidRPr="00475222">
        <w:rPr>
          <w:rFonts w:cs="Times New Roman"/>
          <w:color w:val="000000"/>
          <w:shd w:val="clear" w:color="auto" w:fill="FFFFFF"/>
        </w:rPr>
        <w:t>contact</w:t>
      </w:r>
      <w:r w:rsidRPr="00475222">
        <w:rPr>
          <w:rFonts w:cs="Times New Roman"/>
          <w:color w:val="000000"/>
          <w:shd w:val="clear" w:color="auto" w:fill="FFFFFF"/>
        </w:rPr>
        <w:t xml:space="preserve"> the outer drum, overcoming the force of the spring. The force exerted by the </w:t>
      </w:r>
      <w:r w:rsidR="00475222" w:rsidRPr="00475222">
        <w:rPr>
          <w:rFonts w:cs="Times New Roman"/>
          <w:color w:val="000000"/>
          <w:shd w:val="clear" w:color="auto" w:fill="FFFFFF"/>
        </w:rPr>
        <w:t>spring is</w:t>
      </w:r>
      <w:r w:rsidRPr="00475222">
        <w:rPr>
          <w:rFonts w:cs="Times New Roman"/>
          <w:color w:val="000000"/>
          <w:shd w:val="clear" w:color="auto" w:fill="FFFFFF"/>
        </w:rPr>
        <w:t xml:space="preserve"> given by Hooke's Law:</w:t>
      </w:r>
    </w:p>
    <w:p w14:paraId="416920A8" w14:textId="685B5F84" w:rsidR="003D356D" w:rsidRDefault="003D356D" w:rsidP="00197C9E">
      <w:pPr>
        <w:rPr>
          <w:rFonts w:asciiTheme="minorHAnsi" w:eastAsiaTheme="minorEastAsia" w:hAnsiTheme="minorHAnsi" w:cstheme="minorHAnsi"/>
          <w:color w:val="000000"/>
          <w:shd w:val="clear" w:color="auto" w:fill="FFFFFF"/>
        </w:rPr>
      </w:pPr>
      <m:oMathPara>
        <m:oMath>
          <m:r>
            <w:rPr>
              <w:rFonts w:ascii="Cambria Math" w:hAnsi="Cambria Math" w:cstheme="minorHAnsi"/>
              <w:color w:val="000000"/>
              <w:shd w:val="clear" w:color="auto" w:fill="FFFFFF"/>
            </w:rPr>
            <m:t>F = kΔx</m:t>
          </m:r>
        </m:oMath>
      </m:oMathPara>
    </w:p>
    <w:p w14:paraId="2579DC0A" w14:textId="6CB0D81A" w:rsidR="003D356D" w:rsidRPr="00D12564" w:rsidRDefault="003D356D" w:rsidP="00197C9E">
      <w:pPr>
        <w:rPr>
          <w:rFonts w:asciiTheme="minorHAnsi" w:eastAsiaTheme="minorEastAsia" w:hAnsiTheme="minorHAnsi" w:cstheme="minorHAnsi"/>
          <w:color w:val="000000"/>
          <w:shd w:val="clear" w:color="auto" w:fill="FFFFFF"/>
        </w:rPr>
      </w:pPr>
      <m:oMathPara>
        <m:oMath>
          <m:r>
            <w:rPr>
              <w:rFonts w:ascii="Cambria Math" w:hAnsi="Cambria Math" w:cstheme="minorHAnsi"/>
              <w:color w:val="000000"/>
              <w:shd w:val="clear" w:color="auto" w:fill="FFFFFF"/>
            </w:rPr>
            <m:t>Δx=c</m:t>
          </m:r>
        </m:oMath>
      </m:oMathPara>
    </w:p>
    <w:p w14:paraId="1BB750A5" w14:textId="74EF2AA8" w:rsidR="00D12564" w:rsidRPr="0096615A" w:rsidRDefault="00D12564" w:rsidP="00197C9E">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F = kc</m:t>
          </m:r>
        </m:oMath>
      </m:oMathPara>
    </w:p>
    <w:p w14:paraId="76A3E946" w14:textId="77777777" w:rsidR="0096615A" w:rsidRPr="005E53D7" w:rsidRDefault="0096615A" w:rsidP="005E53D7">
      <w:pPr>
        <w:jc w:val="both"/>
        <w:rPr>
          <w:rFonts w:cs="Times New Roman"/>
          <w:color w:val="000000"/>
          <w:shd w:val="clear" w:color="auto" w:fill="FFFFFF"/>
        </w:rPr>
      </w:pPr>
      <w:r w:rsidRPr="005E53D7">
        <w:rPr>
          <w:rFonts w:cs="Times New Roman"/>
          <w:color w:val="000000"/>
          <w:shd w:val="clear" w:color="auto" w:fill="FFFFFF"/>
        </w:rPr>
        <w:t>k = 7500N/m</w:t>
      </w:r>
    </w:p>
    <w:p w14:paraId="09390CE8" w14:textId="77777777" w:rsidR="0096615A" w:rsidRPr="00D12564" w:rsidRDefault="0096615A" w:rsidP="005E53D7">
      <w:pPr>
        <w:jc w:val="both"/>
        <w:rPr>
          <w:rFonts w:cs="Times New Roman"/>
          <w:color w:val="000000"/>
          <w:shd w:val="clear" w:color="auto" w:fill="FFFFFF"/>
        </w:rPr>
      </w:pPr>
      <w:r w:rsidRPr="00D12564">
        <w:rPr>
          <w:rFonts w:cs="Times New Roman"/>
          <w:color w:val="000000"/>
          <w:shd w:val="clear" w:color="auto" w:fill="FFFFFF"/>
        </w:rPr>
        <w:t>c = 0.009m</w:t>
      </w:r>
    </w:p>
    <w:p w14:paraId="14AE1D3A" w14:textId="77777777" w:rsidR="0096615A" w:rsidRDefault="0096615A" w:rsidP="00197C9E">
      <w:pPr>
        <w:rPr>
          <w:rFonts w:asciiTheme="minorHAnsi" w:eastAsiaTheme="minorEastAsia" w:hAnsiTheme="minorHAnsi" w:cstheme="minorHAnsi"/>
          <w:color w:val="000000"/>
          <w:shd w:val="clear" w:color="auto" w:fill="FFFFFF"/>
        </w:rPr>
      </w:pPr>
    </w:p>
    <w:p w14:paraId="62C60412" w14:textId="526CC120" w:rsidR="00447D70" w:rsidRDefault="003D356D" w:rsidP="00197C9E">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F = 7500 * 0.009=67.5N</m:t>
          </m:r>
        </m:oMath>
      </m:oMathPara>
    </w:p>
    <w:p w14:paraId="011782E2" w14:textId="12682584" w:rsidR="00054E3C" w:rsidRDefault="00054E3C" w:rsidP="005E53D7">
      <w:pPr>
        <w:jc w:val="both"/>
        <w:rPr>
          <w:rFonts w:asciiTheme="minorHAnsi" w:hAnsiTheme="minorHAnsi" w:cstheme="minorHAnsi"/>
          <w:color w:val="000000"/>
          <w:shd w:val="clear" w:color="auto" w:fill="FFFFFF"/>
        </w:rPr>
      </w:pPr>
      <w:r w:rsidRPr="005E53D7">
        <w:rPr>
          <w:rFonts w:eastAsiaTheme="minorEastAsia" w:cs="Times New Roman"/>
          <w:color w:val="000000"/>
          <w:shd w:val="clear" w:color="auto" w:fill="FFFFFF"/>
        </w:rPr>
        <w:t xml:space="preserve">Therefore 67.5N is the tension force of the spring </w:t>
      </w:r>
      <w:r w:rsidR="00EB71F3" w:rsidRPr="005E53D7">
        <w:rPr>
          <w:rFonts w:eastAsiaTheme="minorEastAsia" w:cs="Times New Roman"/>
          <w:color w:val="000000"/>
          <w:shd w:val="clear" w:color="auto" w:fill="FFFFFF"/>
        </w:rPr>
        <w:t>(</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spring</m:t>
            </m:r>
          </m:sub>
        </m:sSub>
      </m:oMath>
      <w:r w:rsidR="00EB71F3" w:rsidRPr="005E53D7">
        <w:rPr>
          <w:rFonts w:eastAsiaTheme="minorEastAsia" w:cs="Times New Roman"/>
          <w:color w:val="000000"/>
          <w:shd w:val="clear" w:color="auto" w:fill="FFFFFF"/>
        </w:rPr>
        <w:t xml:space="preserve">) </w:t>
      </w:r>
      <w:r w:rsidRPr="005E53D7">
        <w:rPr>
          <w:rFonts w:eastAsiaTheme="minorEastAsia" w:cs="Times New Roman"/>
          <w:color w:val="000000"/>
          <w:shd w:val="clear" w:color="auto" w:fill="FFFFFF"/>
        </w:rPr>
        <w:t>when its extension is 9mm. This means that for the shoes to contact the drum the centrifugal force must be equivalent. To calculate the speed at which the forces are equal</w:t>
      </w:r>
      <w:r w:rsidR="00913174">
        <w:rPr>
          <w:rFonts w:eastAsiaTheme="minorEastAsia" w:cs="Times New Roman"/>
          <w:color w:val="000000"/>
          <w:shd w:val="clear" w:color="auto" w:fill="FFFFFF"/>
        </w:rPr>
        <w:t xml:space="preserve">, </w:t>
      </w:r>
      <w:r w:rsidRPr="005E53D7">
        <w:rPr>
          <w:rFonts w:eastAsiaTheme="minorEastAsia" w:cs="Times New Roman"/>
          <w:color w:val="000000"/>
          <w:shd w:val="clear" w:color="auto" w:fill="FFFFFF"/>
        </w:rPr>
        <w:t>use the formula</w:t>
      </w:r>
      <w:r>
        <w:rPr>
          <w:rFonts w:asciiTheme="minorHAnsi" w:eastAsiaTheme="minorEastAsia" w:hAnsiTheme="minorHAnsi" w:cstheme="minorHAnsi"/>
          <w:color w:val="000000"/>
          <w:shd w:val="clear" w:color="auto" w:fill="FFFFFF"/>
        </w:rPr>
        <w:t xml:space="preserve"> </w:t>
      </w:r>
      <m:oMath>
        <m:r>
          <w:rPr>
            <w:rFonts w:ascii="Cambria Math" w:eastAsiaTheme="minorEastAsia" w:hAnsi="Cambria Math" w:cstheme="minorHAnsi"/>
            <w:color w:val="000000"/>
            <w:shd w:val="clear" w:color="auto" w:fill="FFFFFF"/>
          </w:rPr>
          <m:t>F=m</m:t>
        </m:r>
        <m:sSup>
          <m:sSupPr>
            <m:ctrlPr>
              <w:rPr>
                <w:rFonts w:ascii="Cambria Math" w:eastAsiaTheme="minorEastAsia" w:hAnsi="Cambria Math" w:cstheme="minorHAnsi"/>
                <w:i/>
                <w:color w:val="000000"/>
                <w:shd w:val="clear" w:color="auto" w:fill="FFFFFF"/>
              </w:rPr>
            </m:ctrlPr>
          </m:sSupPr>
          <m:e>
            <m:r>
              <w:rPr>
                <w:rFonts w:ascii="Cambria Math" w:eastAsiaTheme="minorEastAsia" w:hAnsi="Cambria Math" w:cstheme="minorHAnsi"/>
                <w:color w:val="000000"/>
                <w:shd w:val="clear" w:color="auto" w:fill="FFFFFF"/>
              </w:rPr>
              <m:t>ω</m:t>
            </m:r>
          </m:e>
          <m:sup>
            <m:r>
              <w:rPr>
                <w:rFonts w:ascii="Cambria Math" w:eastAsiaTheme="minorEastAsia" w:hAnsi="Cambria Math" w:cstheme="minorHAnsi"/>
                <w:color w:val="000000"/>
                <w:shd w:val="clear" w:color="auto" w:fill="FFFFFF"/>
              </w:rPr>
              <m:t>2</m:t>
            </m:r>
          </m:sup>
        </m:sSup>
        <m:r>
          <w:rPr>
            <w:rFonts w:ascii="Cambria Math" w:eastAsiaTheme="minorEastAsia" w:hAnsi="Cambria Math" w:cstheme="minorHAnsi"/>
            <w:color w:val="000000"/>
            <w:shd w:val="clear" w:color="auto" w:fill="FFFFFF"/>
          </w:rPr>
          <m:t>r</m:t>
        </m:r>
      </m:oMath>
      <w:r>
        <w:rPr>
          <w:rFonts w:asciiTheme="minorHAnsi" w:hAnsiTheme="minorHAnsi" w:cstheme="minorHAnsi"/>
          <w:color w:val="000000"/>
          <w:shd w:val="clear" w:color="auto" w:fill="FFFFFF"/>
        </w:rPr>
        <w:t xml:space="preserve"> </w:t>
      </w:r>
    </w:p>
    <w:p w14:paraId="7B5F9C40" w14:textId="4073E83C" w:rsidR="00F35DED" w:rsidRDefault="00054E3C" w:rsidP="005E53D7">
      <w:pPr>
        <w:jc w:val="both"/>
        <w:rPr>
          <w:rFonts w:asciiTheme="minorHAnsi" w:eastAsiaTheme="minorEastAsia" w:hAnsiTheme="minorHAnsi" w:cstheme="minorHAnsi"/>
          <w:color w:val="000000"/>
          <w:shd w:val="clear" w:color="auto" w:fill="FFFFFF"/>
        </w:rPr>
      </w:pPr>
      <w:r w:rsidRPr="005E53D7">
        <w:rPr>
          <w:rFonts w:cs="Times New Roman"/>
          <w:color w:val="000000"/>
          <w:shd w:val="clear" w:color="auto" w:fill="FFFFFF"/>
        </w:rPr>
        <w:t>The formula can be arranged to find angular velocity</w:t>
      </w:r>
      <w:r>
        <w:rPr>
          <w:rFonts w:asciiTheme="minorHAnsi" w:hAnsiTheme="minorHAnsi" w:cstheme="minorHAnsi"/>
          <w:color w:val="000000"/>
          <w:shd w:val="clear" w:color="auto" w:fill="FFFFFF"/>
        </w:rPr>
        <w:t xml:space="preserve">: </w:t>
      </w:r>
      <m:oMath>
        <m:r>
          <w:rPr>
            <w:rFonts w:ascii="Cambria Math" w:hAnsi="Cambria Math" w:cstheme="minorHAnsi"/>
            <w:color w:val="000000"/>
            <w:shd w:val="clear" w:color="auto" w:fill="FFFFFF"/>
          </w:rPr>
          <m:t>ω=</m:t>
        </m:r>
        <m:rad>
          <m:radPr>
            <m:degHide m:val="1"/>
            <m:ctrlPr>
              <w:rPr>
                <w:rFonts w:ascii="Cambria Math" w:hAnsi="Cambria Math" w:cstheme="minorHAnsi"/>
                <w:i/>
                <w:color w:val="000000"/>
                <w:shd w:val="clear" w:color="auto" w:fill="FFFFFF"/>
              </w:rPr>
            </m:ctrlPr>
          </m:radPr>
          <m:deg/>
          <m:e>
            <m:f>
              <m:fPr>
                <m:ctrlPr>
                  <w:rPr>
                    <w:rFonts w:ascii="Cambria Math" w:hAnsi="Cambria Math" w:cstheme="minorHAnsi"/>
                    <w:i/>
                    <w:color w:val="000000"/>
                    <w:shd w:val="clear" w:color="auto" w:fill="FFFFFF"/>
                  </w:rPr>
                </m:ctrlPr>
              </m:fPr>
              <m:num>
                <m:r>
                  <w:rPr>
                    <w:rFonts w:ascii="Cambria Math" w:hAnsi="Cambria Math" w:cstheme="minorHAnsi"/>
                    <w:color w:val="000000"/>
                    <w:shd w:val="clear" w:color="auto" w:fill="FFFFFF"/>
                  </w:rPr>
                  <m:t>F</m:t>
                </m:r>
              </m:num>
              <m:den>
                <m:r>
                  <w:rPr>
                    <w:rFonts w:ascii="Cambria Math" w:hAnsi="Cambria Math" w:cstheme="minorHAnsi"/>
                    <w:color w:val="000000"/>
                    <w:shd w:val="clear" w:color="auto" w:fill="FFFFFF"/>
                  </w:rPr>
                  <m:t>mr</m:t>
                </m:r>
              </m:den>
            </m:f>
          </m:e>
        </m:rad>
      </m:oMath>
    </w:p>
    <w:p w14:paraId="41022C50" w14:textId="27924CC0" w:rsidR="00054E3C" w:rsidRPr="005E53D7" w:rsidRDefault="00054E3C" w:rsidP="005E53D7">
      <w:pPr>
        <w:jc w:val="both"/>
        <w:rPr>
          <w:rFonts w:eastAsiaTheme="minorEastAsia" w:cs="Times New Roman"/>
          <w:color w:val="000000"/>
          <w:shd w:val="clear" w:color="auto" w:fill="FFFFFF"/>
        </w:rPr>
      </w:pPr>
      <w:r w:rsidRPr="005E53D7">
        <w:rPr>
          <w:rFonts w:eastAsiaTheme="minorEastAsia" w:cs="Times New Roman"/>
          <w:color w:val="000000"/>
          <w:shd w:val="clear" w:color="auto" w:fill="FFFFFF"/>
        </w:rPr>
        <w:t>F = 67.5</w:t>
      </w:r>
      <w:r w:rsidR="0096615A" w:rsidRPr="005E53D7">
        <w:rPr>
          <w:rFonts w:eastAsiaTheme="minorEastAsia" w:cs="Times New Roman"/>
          <w:color w:val="000000"/>
          <w:shd w:val="clear" w:color="auto" w:fill="FFFFFF"/>
        </w:rPr>
        <w:t>N</w:t>
      </w:r>
    </w:p>
    <w:p w14:paraId="5FE11AFD" w14:textId="04485B3E" w:rsidR="00054E3C" w:rsidRPr="005E53D7" w:rsidRDefault="00054E3C" w:rsidP="005E53D7">
      <w:pPr>
        <w:jc w:val="both"/>
        <w:rPr>
          <w:rFonts w:eastAsiaTheme="minorEastAsia" w:cs="Times New Roman"/>
          <w:color w:val="000000"/>
          <w:shd w:val="clear" w:color="auto" w:fill="FFFFFF"/>
        </w:rPr>
      </w:pPr>
      <w:r w:rsidRPr="005E53D7">
        <w:rPr>
          <w:rFonts w:eastAsiaTheme="minorEastAsia" w:cs="Times New Roman"/>
          <w:color w:val="000000"/>
          <w:shd w:val="clear" w:color="auto" w:fill="FFFFFF"/>
        </w:rPr>
        <w:t>m = 0.275kg</w:t>
      </w:r>
    </w:p>
    <w:p w14:paraId="490B362D" w14:textId="77777777" w:rsidR="00054E3C" w:rsidRPr="005E53D7" w:rsidRDefault="00054E3C" w:rsidP="005E53D7">
      <w:pPr>
        <w:jc w:val="both"/>
        <w:rPr>
          <w:rStyle w:val="normaltextrun"/>
          <w:rFonts w:cs="Times New Roman"/>
          <w:color w:val="000000"/>
          <w:shd w:val="clear" w:color="auto" w:fill="FFFFFF"/>
        </w:rPr>
      </w:pPr>
      <w:r w:rsidRPr="005E53D7">
        <w:rPr>
          <w:rFonts w:eastAsiaTheme="minorEastAsia" w:cs="Times New Roman"/>
          <w:color w:val="000000"/>
          <w:shd w:val="clear" w:color="auto" w:fill="FFFFFF"/>
        </w:rPr>
        <w:t>r = 0.104m</w:t>
      </w:r>
    </w:p>
    <w:p w14:paraId="7811A87B" w14:textId="6E1F7CFF" w:rsidR="003D3795" w:rsidRPr="00054E3C" w:rsidRDefault="00054E3C" w:rsidP="00197C9E">
      <w:pPr>
        <w:rPr>
          <w:rFonts w:asciiTheme="minorHAnsi" w:eastAsiaTheme="minorEastAsia" w:hAnsiTheme="minorHAnsi" w:cstheme="minorHAnsi"/>
          <w:color w:val="000000"/>
          <w:shd w:val="clear" w:color="auto" w:fill="FFFFFF"/>
        </w:rPr>
      </w:pPr>
      <m:oMathPara>
        <m:oMath>
          <m:r>
            <w:rPr>
              <w:rFonts w:ascii="Cambria Math" w:hAnsi="Cambria Math" w:cstheme="minorHAnsi"/>
              <w:color w:val="000000"/>
              <w:shd w:val="clear" w:color="auto" w:fill="FFFFFF"/>
            </w:rPr>
            <m:t>ω=</m:t>
          </m:r>
          <m:rad>
            <m:radPr>
              <m:degHide m:val="1"/>
              <m:ctrlPr>
                <w:rPr>
                  <w:rFonts w:ascii="Cambria Math" w:hAnsi="Cambria Math" w:cstheme="minorHAnsi"/>
                  <w:i/>
                  <w:color w:val="000000"/>
                  <w:shd w:val="clear" w:color="auto" w:fill="FFFFFF"/>
                </w:rPr>
              </m:ctrlPr>
            </m:radPr>
            <m:deg/>
            <m:e>
              <m:f>
                <m:fPr>
                  <m:ctrlPr>
                    <w:rPr>
                      <w:rFonts w:ascii="Cambria Math" w:hAnsi="Cambria Math" w:cstheme="minorHAnsi"/>
                      <w:i/>
                      <w:color w:val="000000"/>
                      <w:shd w:val="clear" w:color="auto" w:fill="FFFFFF"/>
                    </w:rPr>
                  </m:ctrlPr>
                </m:fPr>
                <m:num>
                  <m:r>
                    <w:rPr>
                      <w:rFonts w:ascii="Cambria Math" w:hAnsi="Cambria Math" w:cstheme="minorHAnsi"/>
                      <w:color w:val="000000"/>
                      <w:shd w:val="clear" w:color="auto" w:fill="FFFFFF"/>
                    </w:rPr>
                    <m:t>67.5</m:t>
                  </m:r>
                </m:num>
                <m:den>
                  <m:r>
                    <w:rPr>
                      <w:rFonts w:ascii="Cambria Math" w:hAnsi="Cambria Math" w:cstheme="minorHAnsi"/>
                      <w:color w:val="000000"/>
                      <w:shd w:val="clear" w:color="auto" w:fill="FFFFFF"/>
                    </w:rPr>
                    <m:t>0.275*0.104</m:t>
                  </m:r>
                </m:den>
              </m:f>
            </m:e>
          </m:rad>
        </m:oMath>
      </m:oMathPara>
    </w:p>
    <w:p w14:paraId="7EDCBEA8" w14:textId="7405D73C" w:rsidR="00054E3C" w:rsidRPr="00054E3C" w:rsidRDefault="00054E3C" w:rsidP="00054E3C">
      <w:pPr>
        <w:rPr>
          <w:rFonts w:asciiTheme="minorHAnsi" w:eastAsiaTheme="minorEastAsia" w:hAnsiTheme="minorHAnsi" w:cstheme="minorHAnsi"/>
          <w:color w:val="000000"/>
          <w:shd w:val="clear" w:color="auto" w:fill="FFFFFF"/>
        </w:rPr>
      </w:pPr>
      <m:oMathPara>
        <m:oMath>
          <m:r>
            <w:rPr>
              <w:rFonts w:ascii="Cambria Math" w:hAnsi="Cambria Math" w:cstheme="minorHAnsi"/>
              <w:color w:val="000000"/>
              <w:shd w:val="clear" w:color="auto" w:fill="FFFFFF"/>
            </w:rPr>
            <m:t>ω=</m:t>
          </m:r>
          <m:rad>
            <m:radPr>
              <m:degHide m:val="1"/>
              <m:ctrlPr>
                <w:rPr>
                  <w:rFonts w:ascii="Cambria Math" w:hAnsi="Cambria Math" w:cstheme="minorHAnsi"/>
                  <w:i/>
                  <w:color w:val="000000"/>
                  <w:shd w:val="clear" w:color="auto" w:fill="FFFFFF"/>
                </w:rPr>
              </m:ctrlPr>
            </m:radPr>
            <m:deg/>
            <m:e>
              <m:f>
                <m:fPr>
                  <m:ctrlPr>
                    <w:rPr>
                      <w:rFonts w:ascii="Cambria Math" w:hAnsi="Cambria Math" w:cstheme="minorHAnsi"/>
                      <w:i/>
                      <w:color w:val="000000"/>
                      <w:shd w:val="clear" w:color="auto" w:fill="FFFFFF"/>
                    </w:rPr>
                  </m:ctrlPr>
                </m:fPr>
                <m:num>
                  <m:r>
                    <w:rPr>
                      <w:rFonts w:ascii="Cambria Math" w:hAnsi="Cambria Math" w:cstheme="minorHAnsi"/>
                      <w:color w:val="000000"/>
                      <w:shd w:val="clear" w:color="auto" w:fill="FFFFFF"/>
                    </w:rPr>
                    <m:t>67.5</m:t>
                  </m:r>
                </m:num>
                <m:den>
                  <m:r>
                    <w:rPr>
                      <w:rFonts w:ascii="Cambria Math" w:hAnsi="Cambria Math" w:cstheme="minorHAnsi"/>
                      <w:color w:val="000000"/>
                      <w:shd w:val="clear" w:color="auto" w:fill="FFFFFF"/>
                    </w:rPr>
                    <m:t>0.0286</m:t>
                  </m:r>
                </m:den>
              </m:f>
            </m:e>
          </m:rad>
        </m:oMath>
      </m:oMathPara>
    </w:p>
    <w:p w14:paraId="2C6B2E50" w14:textId="2E1A1725" w:rsidR="00054E3C" w:rsidRPr="0021504A" w:rsidRDefault="00000000" w:rsidP="00054E3C">
      <w:pPr>
        <w:rPr>
          <w:rFonts w:asciiTheme="minorHAnsi" w:eastAsiaTheme="minorEastAsia" w:hAnsiTheme="minorHAnsi" w:cstheme="minorHAnsi"/>
          <w:color w:val="000000"/>
          <w:shd w:val="clear" w:color="auto" w:fill="FFFFFF"/>
        </w:rPr>
      </w:pPr>
      <m:oMathPara>
        <m:oMath>
          <m:rad>
            <m:radPr>
              <m:degHide m:val="1"/>
              <m:ctrlPr>
                <w:rPr>
                  <w:rFonts w:ascii="Cambria Math" w:hAnsi="Cambria Math" w:cstheme="minorHAnsi"/>
                  <w:i/>
                  <w:color w:val="000000"/>
                  <w:shd w:val="clear" w:color="auto" w:fill="FFFFFF"/>
                </w:rPr>
              </m:ctrlPr>
            </m:radPr>
            <m:deg/>
            <m:e>
              <m:f>
                <m:fPr>
                  <m:ctrlPr>
                    <w:rPr>
                      <w:rFonts w:ascii="Cambria Math" w:hAnsi="Cambria Math" w:cstheme="minorHAnsi"/>
                      <w:i/>
                      <w:color w:val="000000"/>
                      <w:shd w:val="clear" w:color="auto" w:fill="FFFFFF"/>
                    </w:rPr>
                  </m:ctrlPr>
                </m:fPr>
                <m:num>
                  <m:r>
                    <w:rPr>
                      <w:rFonts w:ascii="Cambria Math" w:hAnsi="Cambria Math" w:cstheme="minorHAnsi"/>
                      <w:color w:val="000000"/>
                      <w:shd w:val="clear" w:color="auto" w:fill="FFFFFF"/>
                    </w:rPr>
                    <m:t>67.5</m:t>
                  </m:r>
                </m:num>
                <m:den>
                  <m:r>
                    <w:rPr>
                      <w:rFonts w:ascii="Cambria Math" w:hAnsi="Cambria Math" w:cstheme="minorHAnsi"/>
                      <w:color w:val="000000"/>
                      <w:shd w:val="clear" w:color="auto" w:fill="FFFFFF"/>
                    </w:rPr>
                    <m:t>0.0286</m:t>
                  </m:r>
                </m:den>
              </m:f>
            </m:e>
          </m:rad>
          <m:r>
            <w:rPr>
              <w:rFonts w:ascii="Cambria Math" w:hAnsi="Cambria Math" w:cstheme="minorHAnsi"/>
              <w:color w:val="000000"/>
              <w:shd w:val="clear" w:color="auto" w:fill="FFFFFF"/>
            </w:rPr>
            <m:t>=</m:t>
          </m:r>
          <m:r>
            <m:rPr>
              <m:sty m:val="p"/>
            </m:rPr>
            <w:rPr>
              <w:rFonts w:ascii="Cambria Math" w:eastAsiaTheme="minorEastAsia" w:hAnsi="Cambria Math" w:cstheme="minorHAnsi"/>
              <w:color w:val="000000"/>
              <w:shd w:val="clear" w:color="auto" w:fill="FFFFFF"/>
            </w:rPr>
            <m:t>48.58127067 rad/s</m:t>
          </m:r>
        </m:oMath>
      </m:oMathPara>
    </w:p>
    <w:p w14:paraId="158A24F3" w14:textId="1C292B7A" w:rsidR="0021504A" w:rsidRDefault="005E53D7"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RPM = (rad/s) * (60/2π)</m:t>
          </m:r>
        </m:oMath>
      </m:oMathPara>
    </w:p>
    <w:p w14:paraId="0C243D10" w14:textId="2D664625" w:rsidR="0021504A" w:rsidRDefault="005E53D7"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48.58127067 * (60/2π) = 463.9169622</m:t>
          </m:r>
        </m:oMath>
      </m:oMathPara>
    </w:p>
    <w:p w14:paraId="7AA8D1E1" w14:textId="7AB87C8A" w:rsidR="0021504A" w:rsidRDefault="005E53D7"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w:lastRenderedPageBreak/>
            <m:t>ω = 464RPM</m:t>
          </m:r>
        </m:oMath>
      </m:oMathPara>
    </w:p>
    <w:p w14:paraId="3FF03EF9" w14:textId="77777777" w:rsidR="00452AB2" w:rsidRDefault="00452AB2" w:rsidP="00054E3C">
      <w:pPr>
        <w:rPr>
          <w:rFonts w:asciiTheme="minorHAnsi" w:eastAsiaTheme="minorEastAsia" w:hAnsiTheme="minorHAnsi" w:cstheme="minorHAnsi"/>
          <w:color w:val="000000"/>
          <w:shd w:val="clear" w:color="auto" w:fill="FFFFFF"/>
        </w:rPr>
      </w:pPr>
    </w:p>
    <w:p w14:paraId="07DC4708" w14:textId="77777777" w:rsidR="00B324F0" w:rsidRDefault="00B324F0" w:rsidP="00054E3C">
      <w:pPr>
        <w:rPr>
          <w:rFonts w:asciiTheme="minorHAnsi" w:eastAsiaTheme="minorEastAsia" w:hAnsiTheme="minorHAnsi" w:cstheme="minorHAnsi"/>
          <w:color w:val="000000"/>
          <w:shd w:val="clear" w:color="auto" w:fill="FFFFFF"/>
        </w:rPr>
      </w:pPr>
    </w:p>
    <w:p w14:paraId="7424D67E" w14:textId="77777777" w:rsidR="00B324F0" w:rsidRDefault="00B324F0" w:rsidP="00054E3C">
      <w:pPr>
        <w:rPr>
          <w:rFonts w:asciiTheme="minorHAnsi" w:eastAsiaTheme="minorEastAsia" w:hAnsiTheme="minorHAnsi" w:cstheme="minorHAnsi"/>
          <w:color w:val="000000"/>
          <w:shd w:val="clear" w:color="auto" w:fill="FFFFFF"/>
        </w:rPr>
      </w:pPr>
    </w:p>
    <w:p w14:paraId="0DCD6651" w14:textId="77777777" w:rsidR="00B324F0" w:rsidRDefault="00B324F0" w:rsidP="00054E3C">
      <w:pPr>
        <w:rPr>
          <w:rFonts w:asciiTheme="minorHAnsi" w:eastAsiaTheme="minorEastAsia" w:hAnsiTheme="minorHAnsi" w:cstheme="minorHAnsi"/>
          <w:color w:val="000000"/>
          <w:shd w:val="clear" w:color="auto" w:fill="FFFFFF"/>
        </w:rPr>
      </w:pPr>
    </w:p>
    <w:p w14:paraId="1F607988" w14:textId="77777777" w:rsidR="00B324F0" w:rsidRDefault="00B324F0" w:rsidP="00054E3C">
      <w:pPr>
        <w:rPr>
          <w:rFonts w:asciiTheme="minorHAnsi" w:eastAsiaTheme="minorEastAsia" w:hAnsiTheme="minorHAnsi" w:cstheme="minorHAnsi"/>
          <w:color w:val="000000"/>
          <w:shd w:val="clear" w:color="auto" w:fill="FFFFFF"/>
        </w:rPr>
      </w:pPr>
    </w:p>
    <w:p w14:paraId="17BE6575" w14:textId="77777777" w:rsidR="00B324F0" w:rsidRDefault="00B324F0" w:rsidP="00054E3C">
      <w:pPr>
        <w:rPr>
          <w:rFonts w:asciiTheme="minorHAnsi" w:eastAsiaTheme="minorEastAsia" w:hAnsiTheme="minorHAnsi" w:cstheme="minorHAnsi"/>
          <w:color w:val="000000"/>
          <w:shd w:val="clear" w:color="auto" w:fill="FFFFFF"/>
        </w:rPr>
      </w:pPr>
    </w:p>
    <w:p w14:paraId="504E5025" w14:textId="77777777" w:rsidR="00B324F0" w:rsidRDefault="00B324F0" w:rsidP="00054E3C">
      <w:pPr>
        <w:rPr>
          <w:rFonts w:asciiTheme="minorHAnsi" w:eastAsiaTheme="minorEastAsia" w:hAnsiTheme="minorHAnsi" w:cstheme="minorHAnsi"/>
          <w:color w:val="000000"/>
          <w:shd w:val="clear" w:color="auto" w:fill="FFFFFF"/>
        </w:rPr>
      </w:pPr>
    </w:p>
    <w:p w14:paraId="07AF958E" w14:textId="77777777" w:rsidR="00B324F0" w:rsidRDefault="00B324F0" w:rsidP="00054E3C">
      <w:pPr>
        <w:rPr>
          <w:rFonts w:asciiTheme="minorHAnsi" w:eastAsiaTheme="minorEastAsia" w:hAnsiTheme="minorHAnsi" w:cstheme="minorHAnsi"/>
          <w:color w:val="000000"/>
          <w:shd w:val="clear" w:color="auto" w:fill="FFFFFF"/>
        </w:rPr>
      </w:pPr>
    </w:p>
    <w:p w14:paraId="32407FEE" w14:textId="77777777" w:rsidR="00B324F0" w:rsidRDefault="00B324F0" w:rsidP="00054E3C">
      <w:pPr>
        <w:rPr>
          <w:rFonts w:asciiTheme="minorHAnsi" w:eastAsiaTheme="minorEastAsia" w:hAnsiTheme="minorHAnsi" w:cstheme="minorHAnsi"/>
          <w:color w:val="000000"/>
          <w:shd w:val="clear" w:color="auto" w:fill="FFFFFF"/>
        </w:rPr>
      </w:pPr>
    </w:p>
    <w:p w14:paraId="48E6D6E7" w14:textId="77777777" w:rsidR="00B324F0" w:rsidRDefault="00B324F0" w:rsidP="00054E3C">
      <w:pPr>
        <w:rPr>
          <w:rFonts w:asciiTheme="minorHAnsi" w:eastAsiaTheme="minorEastAsia" w:hAnsiTheme="minorHAnsi" w:cstheme="minorHAnsi"/>
          <w:color w:val="000000"/>
          <w:shd w:val="clear" w:color="auto" w:fill="FFFFFF"/>
        </w:rPr>
      </w:pPr>
    </w:p>
    <w:p w14:paraId="453A6C74" w14:textId="77777777" w:rsidR="00B324F0" w:rsidRDefault="00B324F0" w:rsidP="00054E3C">
      <w:pPr>
        <w:rPr>
          <w:rFonts w:asciiTheme="minorHAnsi" w:eastAsiaTheme="minorEastAsia" w:hAnsiTheme="minorHAnsi" w:cstheme="minorHAnsi"/>
          <w:color w:val="000000"/>
          <w:shd w:val="clear" w:color="auto" w:fill="FFFFFF"/>
        </w:rPr>
      </w:pPr>
    </w:p>
    <w:p w14:paraId="1C564CBA" w14:textId="77777777" w:rsidR="00B324F0" w:rsidRDefault="00B324F0" w:rsidP="00054E3C">
      <w:pPr>
        <w:rPr>
          <w:rFonts w:asciiTheme="minorHAnsi" w:eastAsiaTheme="minorEastAsia" w:hAnsiTheme="minorHAnsi" w:cstheme="minorHAnsi"/>
          <w:color w:val="000000"/>
          <w:shd w:val="clear" w:color="auto" w:fill="FFFFFF"/>
        </w:rPr>
      </w:pPr>
    </w:p>
    <w:p w14:paraId="124AC154" w14:textId="77777777" w:rsidR="00B324F0" w:rsidRDefault="00B324F0" w:rsidP="00054E3C">
      <w:pPr>
        <w:rPr>
          <w:rFonts w:asciiTheme="minorHAnsi" w:eastAsiaTheme="minorEastAsia" w:hAnsiTheme="minorHAnsi" w:cstheme="minorHAnsi"/>
          <w:color w:val="000000"/>
          <w:shd w:val="clear" w:color="auto" w:fill="FFFFFF"/>
        </w:rPr>
      </w:pPr>
    </w:p>
    <w:p w14:paraId="77F2B3B6" w14:textId="77777777" w:rsidR="00B324F0" w:rsidRDefault="00B324F0" w:rsidP="00054E3C">
      <w:pPr>
        <w:rPr>
          <w:rFonts w:asciiTheme="minorHAnsi" w:eastAsiaTheme="minorEastAsia" w:hAnsiTheme="minorHAnsi" w:cstheme="minorHAnsi"/>
          <w:color w:val="000000"/>
          <w:shd w:val="clear" w:color="auto" w:fill="FFFFFF"/>
        </w:rPr>
      </w:pPr>
    </w:p>
    <w:p w14:paraId="60B71188" w14:textId="77777777" w:rsidR="00B324F0" w:rsidRDefault="00B324F0" w:rsidP="00054E3C">
      <w:pPr>
        <w:rPr>
          <w:rFonts w:asciiTheme="minorHAnsi" w:eastAsiaTheme="minorEastAsia" w:hAnsiTheme="minorHAnsi" w:cstheme="minorHAnsi"/>
          <w:color w:val="000000"/>
          <w:shd w:val="clear" w:color="auto" w:fill="FFFFFF"/>
        </w:rPr>
      </w:pPr>
    </w:p>
    <w:p w14:paraId="679C082D" w14:textId="77777777" w:rsidR="00B324F0" w:rsidRDefault="00B324F0" w:rsidP="00054E3C">
      <w:pPr>
        <w:rPr>
          <w:rFonts w:asciiTheme="minorHAnsi" w:eastAsiaTheme="minorEastAsia" w:hAnsiTheme="minorHAnsi" w:cstheme="minorHAnsi"/>
          <w:color w:val="000000"/>
          <w:shd w:val="clear" w:color="auto" w:fill="FFFFFF"/>
        </w:rPr>
      </w:pPr>
    </w:p>
    <w:p w14:paraId="13D53FA3" w14:textId="77777777" w:rsidR="00B324F0" w:rsidRDefault="00B324F0" w:rsidP="00054E3C">
      <w:pPr>
        <w:rPr>
          <w:rFonts w:asciiTheme="minorHAnsi" w:eastAsiaTheme="minorEastAsia" w:hAnsiTheme="minorHAnsi" w:cstheme="minorHAnsi"/>
          <w:color w:val="000000"/>
          <w:shd w:val="clear" w:color="auto" w:fill="FFFFFF"/>
        </w:rPr>
      </w:pPr>
    </w:p>
    <w:p w14:paraId="59F9E3C7" w14:textId="77777777" w:rsidR="00B324F0" w:rsidRDefault="00B324F0" w:rsidP="00054E3C">
      <w:pPr>
        <w:rPr>
          <w:rFonts w:asciiTheme="minorHAnsi" w:eastAsiaTheme="minorEastAsia" w:hAnsiTheme="minorHAnsi" w:cstheme="minorHAnsi"/>
          <w:color w:val="000000"/>
          <w:shd w:val="clear" w:color="auto" w:fill="FFFFFF"/>
        </w:rPr>
      </w:pPr>
    </w:p>
    <w:p w14:paraId="1674CD97" w14:textId="77777777" w:rsidR="00B324F0" w:rsidRDefault="00B324F0" w:rsidP="00054E3C">
      <w:pPr>
        <w:rPr>
          <w:rFonts w:asciiTheme="minorHAnsi" w:eastAsiaTheme="minorEastAsia" w:hAnsiTheme="minorHAnsi" w:cstheme="minorHAnsi"/>
          <w:color w:val="000000"/>
          <w:shd w:val="clear" w:color="auto" w:fill="FFFFFF"/>
        </w:rPr>
      </w:pPr>
    </w:p>
    <w:p w14:paraId="5C662592" w14:textId="77777777" w:rsidR="00B324F0" w:rsidRDefault="00B324F0" w:rsidP="00054E3C">
      <w:pPr>
        <w:rPr>
          <w:rFonts w:asciiTheme="minorHAnsi" w:eastAsiaTheme="minorEastAsia" w:hAnsiTheme="minorHAnsi" w:cstheme="minorHAnsi"/>
          <w:color w:val="000000"/>
          <w:shd w:val="clear" w:color="auto" w:fill="FFFFFF"/>
        </w:rPr>
      </w:pPr>
    </w:p>
    <w:p w14:paraId="73E2FAE2" w14:textId="77777777" w:rsidR="00B324F0" w:rsidRDefault="00B324F0" w:rsidP="00054E3C">
      <w:pPr>
        <w:rPr>
          <w:rFonts w:asciiTheme="minorHAnsi" w:eastAsiaTheme="minorEastAsia" w:hAnsiTheme="minorHAnsi" w:cstheme="minorHAnsi"/>
          <w:color w:val="000000"/>
          <w:shd w:val="clear" w:color="auto" w:fill="FFFFFF"/>
        </w:rPr>
      </w:pPr>
    </w:p>
    <w:p w14:paraId="0481C18D" w14:textId="77777777" w:rsidR="00B324F0" w:rsidRDefault="00B324F0" w:rsidP="00054E3C">
      <w:pPr>
        <w:rPr>
          <w:rFonts w:asciiTheme="minorHAnsi" w:eastAsiaTheme="minorEastAsia" w:hAnsiTheme="minorHAnsi" w:cstheme="minorHAnsi"/>
          <w:color w:val="000000"/>
          <w:shd w:val="clear" w:color="auto" w:fill="FFFFFF"/>
        </w:rPr>
      </w:pPr>
    </w:p>
    <w:p w14:paraId="1877C50D" w14:textId="77777777" w:rsidR="00B324F0" w:rsidRDefault="00B324F0" w:rsidP="00054E3C">
      <w:pPr>
        <w:rPr>
          <w:rFonts w:asciiTheme="minorHAnsi" w:eastAsiaTheme="minorEastAsia" w:hAnsiTheme="minorHAnsi" w:cstheme="minorHAnsi"/>
          <w:color w:val="000000"/>
          <w:shd w:val="clear" w:color="auto" w:fill="FFFFFF"/>
        </w:rPr>
      </w:pPr>
    </w:p>
    <w:p w14:paraId="093F3F1F" w14:textId="33665D09" w:rsidR="00452AB2" w:rsidRDefault="00452AB2" w:rsidP="00050FE8">
      <w:pPr>
        <w:pStyle w:val="Heading1"/>
        <w:rPr>
          <w:rFonts w:eastAsiaTheme="minorEastAsia"/>
          <w:shd w:val="clear" w:color="auto" w:fill="FFFFFF"/>
        </w:rPr>
      </w:pPr>
      <w:bookmarkStart w:id="20" w:name="_Toc182242995"/>
      <w:r>
        <w:rPr>
          <w:rFonts w:eastAsiaTheme="minorEastAsia"/>
          <w:shd w:val="clear" w:color="auto" w:fill="FFFFFF"/>
        </w:rPr>
        <w:lastRenderedPageBreak/>
        <w:t>Question 3</w:t>
      </w:r>
      <w:bookmarkEnd w:id="20"/>
    </w:p>
    <w:p w14:paraId="6E3D836D" w14:textId="77777777" w:rsidR="00361524" w:rsidRPr="00361524" w:rsidRDefault="00361524" w:rsidP="00361524"/>
    <w:p w14:paraId="1476904E" w14:textId="39A110E0" w:rsidR="00452AB2" w:rsidRPr="005E53D7" w:rsidRDefault="00452AB2" w:rsidP="005E53D7">
      <w:pPr>
        <w:jc w:val="both"/>
        <w:rPr>
          <w:rFonts w:eastAsiaTheme="minorEastAsia" w:cs="Times New Roman"/>
          <w:color w:val="000000"/>
          <w:shd w:val="clear" w:color="auto" w:fill="FFFFFF"/>
        </w:rPr>
      </w:pPr>
      <w:r w:rsidRPr="005E53D7">
        <w:rPr>
          <w:rFonts w:eastAsiaTheme="minorEastAsia" w:cs="Times New Roman"/>
          <w:color w:val="000000"/>
          <w:shd w:val="clear" w:color="auto" w:fill="FFFFFF"/>
        </w:rPr>
        <w:t>Driving shaft speed = 550</w:t>
      </w:r>
      <w:r w:rsidR="0096615A" w:rsidRPr="005E53D7">
        <w:rPr>
          <w:rFonts w:eastAsiaTheme="minorEastAsia" w:cs="Times New Roman"/>
          <w:color w:val="000000"/>
          <w:shd w:val="clear" w:color="auto" w:fill="FFFFFF"/>
        </w:rPr>
        <w:t>RPM</w:t>
      </w:r>
      <w:r w:rsidRPr="005E53D7">
        <w:rPr>
          <w:rFonts w:eastAsiaTheme="minorEastAsia" w:cs="Times New Roman"/>
          <w:color w:val="000000"/>
          <w:shd w:val="clear" w:color="auto" w:fill="FFFFFF"/>
        </w:rPr>
        <w:t xml:space="preserve"> </w:t>
      </w:r>
    </w:p>
    <w:p w14:paraId="17CA28EB" w14:textId="77FF9FE7" w:rsidR="00452AB2" w:rsidRDefault="00452AB2" w:rsidP="00452AB2">
      <w:pPr>
        <w:rPr>
          <w:rFonts w:asciiTheme="minorHAnsi" w:eastAsiaTheme="minorEastAsia" w:hAnsiTheme="minorHAnsi" w:cstheme="minorHAnsi"/>
          <w:color w:val="000000"/>
          <w:shd w:val="clear" w:color="auto" w:fill="FFFFFF"/>
        </w:rPr>
      </w:pPr>
      <w:r w:rsidRPr="00452AB2">
        <w:rPr>
          <w:rFonts w:asciiTheme="minorHAnsi" w:eastAsiaTheme="minorEastAsia" w:hAnsiTheme="minorHAnsi" w:cstheme="minorHAnsi"/>
          <w:color w:val="000000"/>
          <w:shd w:val="clear" w:color="auto" w:fill="FFFFFF"/>
        </w:rPr>
        <w:t>rad/s = RPM</w:t>
      </w:r>
      <w:r w:rsidR="002F48F4">
        <w:rPr>
          <w:rFonts w:asciiTheme="minorHAnsi" w:eastAsiaTheme="minorEastAsia" w:hAnsiTheme="minorHAnsi" w:cstheme="minorHAnsi"/>
          <w:color w:val="000000"/>
          <w:shd w:val="clear" w:color="auto" w:fill="FFFFFF"/>
        </w:rPr>
        <w:t>/ (</w:t>
      </w:r>
      <m:oMath>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60</m:t>
            </m:r>
          </m:num>
          <m:den>
            <m:r>
              <w:rPr>
                <w:rFonts w:ascii="Cambria Math" w:eastAsiaTheme="minorEastAsia" w:hAnsi="Cambria Math" w:cstheme="minorHAnsi"/>
                <w:color w:val="000000"/>
                <w:shd w:val="clear" w:color="auto" w:fill="FFFFFF"/>
              </w:rPr>
              <m:t>2π</m:t>
            </m:r>
          </m:den>
        </m:f>
      </m:oMath>
      <w:r w:rsidR="002F48F4">
        <w:rPr>
          <w:rFonts w:asciiTheme="minorHAnsi" w:eastAsiaTheme="minorEastAsia" w:hAnsiTheme="minorHAnsi" w:cstheme="minorHAnsi"/>
          <w:color w:val="000000"/>
          <w:shd w:val="clear" w:color="auto" w:fill="FFFFFF"/>
        </w:rPr>
        <w:t>)</w:t>
      </w:r>
    </w:p>
    <w:p w14:paraId="117CEFA5" w14:textId="2914FAF5" w:rsidR="000301EA" w:rsidRDefault="00452AB2" w:rsidP="00452AB2">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550(</w:t>
      </w:r>
      <m:oMath>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60</m:t>
            </m:r>
          </m:num>
          <m:den>
            <m:r>
              <w:rPr>
                <w:rFonts w:ascii="Cambria Math" w:eastAsiaTheme="minorEastAsia" w:hAnsi="Cambria Math" w:cstheme="minorHAnsi"/>
                <w:color w:val="000000"/>
                <w:shd w:val="clear" w:color="auto" w:fill="FFFFFF"/>
              </w:rPr>
              <m:t>2π</m:t>
            </m:r>
          </m:den>
        </m:f>
      </m:oMath>
      <w:r>
        <w:rPr>
          <w:rFonts w:asciiTheme="minorHAnsi" w:eastAsiaTheme="minorEastAsia" w:hAnsiTheme="minorHAnsi" w:cstheme="minorHAnsi"/>
          <w:color w:val="000000"/>
          <w:shd w:val="clear" w:color="auto" w:fill="FFFFFF"/>
        </w:rPr>
        <w:t xml:space="preserve">) </w:t>
      </w:r>
      <w:r w:rsidR="002F48F4">
        <w:rPr>
          <w:rFonts w:asciiTheme="minorHAnsi" w:eastAsiaTheme="minorEastAsia" w:hAnsiTheme="minorHAnsi" w:cstheme="minorHAnsi"/>
          <w:color w:val="000000"/>
          <w:shd w:val="clear" w:color="auto" w:fill="FFFFFF"/>
        </w:rPr>
        <w:t xml:space="preserve">= 57.596rad/s </w:t>
      </w:r>
    </w:p>
    <w:p w14:paraId="67C9B6B9" w14:textId="7DFAF258" w:rsidR="00B313B7" w:rsidRPr="005E53D7" w:rsidRDefault="00E14758" w:rsidP="005E53D7">
      <w:pPr>
        <w:jc w:val="both"/>
        <w:rPr>
          <w:rFonts w:eastAsiaTheme="minorEastAsia" w:cs="Times New Roman"/>
          <w:color w:val="000000"/>
          <w:shd w:val="clear" w:color="auto" w:fill="FFFFFF"/>
        </w:rPr>
      </w:pPr>
      <w:r>
        <w:rPr>
          <w:rFonts w:eastAsiaTheme="minorEastAsia" w:cs="Times New Roman"/>
          <w:color w:val="000000"/>
          <w:shd w:val="clear" w:color="auto" w:fill="FFFFFF"/>
        </w:rPr>
        <w:t>S</w:t>
      </w:r>
      <w:r w:rsidR="00EC42E7">
        <w:rPr>
          <w:rFonts w:eastAsiaTheme="minorEastAsia" w:cs="Times New Roman"/>
          <w:color w:val="000000"/>
          <w:shd w:val="clear" w:color="auto" w:fill="FFFFFF"/>
        </w:rPr>
        <w:t>ubstitute</w:t>
      </w:r>
      <w:r>
        <w:rPr>
          <w:rFonts w:eastAsiaTheme="minorEastAsia" w:cs="Times New Roman"/>
          <w:color w:val="000000"/>
          <w:shd w:val="clear" w:color="auto" w:fill="FFFFFF"/>
        </w:rPr>
        <w:t>d</w:t>
      </w:r>
      <w:r w:rsidR="00EC42E7">
        <w:rPr>
          <w:rFonts w:eastAsiaTheme="minorEastAsia" w:cs="Times New Roman"/>
          <w:color w:val="000000"/>
          <w:shd w:val="clear" w:color="auto" w:fill="FFFFFF"/>
        </w:rPr>
        <w:t xml:space="preserve"> </w:t>
      </w:r>
      <w:r w:rsidR="0076134A">
        <w:rPr>
          <w:rFonts w:eastAsiaTheme="minorEastAsia" w:cs="Times New Roman"/>
          <w:color w:val="000000"/>
          <w:shd w:val="clear" w:color="auto" w:fill="FFFFFF"/>
        </w:rPr>
        <w:t>into</w:t>
      </w:r>
      <w:r w:rsidR="00EC42E7">
        <w:rPr>
          <w:rFonts w:eastAsiaTheme="minorEastAsia" w:cs="Times New Roman"/>
          <w:color w:val="000000"/>
          <w:shd w:val="clear" w:color="auto" w:fill="FFFFFF"/>
        </w:rPr>
        <w:t xml:space="preserve"> </w:t>
      </w:r>
      <w:r w:rsidR="00B313B7" w:rsidRPr="005E53D7">
        <w:rPr>
          <w:rFonts w:eastAsiaTheme="minorEastAsia" w:cs="Times New Roman"/>
          <w:color w:val="000000"/>
          <w:shd w:val="clear" w:color="auto" w:fill="FFFFFF"/>
        </w:rPr>
        <w:t xml:space="preserve">the equation </w:t>
      </w:r>
      <m:oMath>
        <m:r>
          <w:rPr>
            <w:rFonts w:ascii="Cambria Math" w:eastAsiaTheme="minorEastAsia" w:hAnsi="Cambria Math" w:cs="Times New Roman"/>
            <w:color w:val="000000"/>
            <w:shd w:val="clear" w:color="auto" w:fill="FFFFFF"/>
          </w:rPr>
          <m:t>F=m</m:t>
        </m:r>
        <m:sSup>
          <m:sSupPr>
            <m:ctrlPr>
              <w:rPr>
                <w:rFonts w:ascii="Cambria Math" w:eastAsiaTheme="minorEastAsia" w:hAnsi="Cambria Math" w:cs="Times New Roman"/>
                <w:i/>
                <w:color w:val="000000"/>
                <w:shd w:val="clear" w:color="auto" w:fill="FFFFFF"/>
              </w:rPr>
            </m:ctrlPr>
          </m:sSupPr>
          <m:e>
            <m:r>
              <w:rPr>
                <w:rFonts w:ascii="Cambria Math" w:eastAsiaTheme="minorEastAsia" w:hAnsi="Cambria Math" w:cs="Times New Roman"/>
                <w:color w:val="000000"/>
                <w:shd w:val="clear" w:color="auto" w:fill="FFFFFF"/>
              </w:rPr>
              <m:t>ω</m:t>
            </m:r>
          </m:e>
          <m:sup>
            <m:r>
              <w:rPr>
                <w:rFonts w:ascii="Cambria Math" w:eastAsiaTheme="minorEastAsia" w:hAnsi="Cambria Math" w:cs="Times New Roman"/>
                <w:color w:val="000000"/>
                <w:shd w:val="clear" w:color="auto" w:fill="FFFFFF"/>
              </w:rPr>
              <m:t>2</m:t>
            </m:r>
          </m:sup>
        </m:sSup>
        <m:r>
          <w:rPr>
            <w:rFonts w:ascii="Cambria Math" w:eastAsiaTheme="minorEastAsia" w:hAnsi="Cambria Math" w:cs="Times New Roman"/>
            <w:color w:val="000000"/>
            <w:shd w:val="clear" w:color="auto" w:fill="FFFFFF"/>
          </w:rPr>
          <m:t>r</m:t>
        </m:r>
      </m:oMath>
      <w:r w:rsidR="00B313B7" w:rsidRPr="005E53D7">
        <w:rPr>
          <w:rFonts w:eastAsiaTheme="minorEastAsia" w:cs="Times New Roman"/>
          <w:color w:val="000000"/>
          <w:shd w:val="clear" w:color="auto" w:fill="FFFFFF"/>
        </w:rPr>
        <w:t xml:space="preserve"> </w:t>
      </w:r>
      <w:r w:rsidR="00EC42E7">
        <w:rPr>
          <w:rFonts w:eastAsiaTheme="minorEastAsia" w:cs="Times New Roman"/>
          <w:color w:val="000000"/>
          <w:shd w:val="clear" w:color="auto" w:fill="FFFFFF"/>
        </w:rPr>
        <w:t>to</w:t>
      </w:r>
      <w:r w:rsidR="00B313B7" w:rsidRPr="005E53D7">
        <w:rPr>
          <w:rFonts w:eastAsiaTheme="minorEastAsia" w:cs="Times New Roman"/>
          <w:color w:val="000000"/>
          <w:shd w:val="clear" w:color="auto" w:fill="FFFFFF"/>
        </w:rPr>
        <w:t xml:space="preserve"> work out radial force</w:t>
      </w:r>
      <w:r>
        <w:rPr>
          <w:rFonts w:eastAsiaTheme="minorEastAsia" w:cs="Times New Roman"/>
          <w:color w:val="000000"/>
          <w:shd w:val="clear" w:color="auto" w:fill="FFFFFF"/>
        </w:rPr>
        <w:t>:</w:t>
      </w:r>
    </w:p>
    <w:p w14:paraId="1A631FDA" w14:textId="57963F62" w:rsidR="00B313B7" w:rsidRPr="00452AB2" w:rsidRDefault="00B313B7" w:rsidP="00452AB2">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ω = 57.596rad/s</w:t>
      </w:r>
    </w:p>
    <w:p w14:paraId="28EF11AE" w14:textId="308B46D5" w:rsidR="00452AB2" w:rsidRDefault="00452AB2" w:rsidP="00054E3C">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r = 0.095m</w:t>
      </w:r>
    </w:p>
    <w:p w14:paraId="466E61BE" w14:textId="1BD5D8CB" w:rsidR="00452AB2" w:rsidRDefault="00452AB2" w:rsidP="00054E3C">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m = 0.275kg</w:t>
      </w:r>
    </w:p>
    <w:p w14:paraId="7A9E368F" w14:textId="6C2CDA2B" w:rsidR="00AA653A" w:rsidRPr="00AA653A" w:rsidRDefault="00AA653A"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F=0.275*</m:t>
          </m:r>
          <m:sSup>
            <m:sSupPr>
              <m:ctrlPr>
                <w:rPr>
                  <w:rFonts w:ascii="Cambria Math" w:eastAsiaTheme="minorEastAsia" w:hAnsi="Cambria Math" w:cstheme="minorHAnsi"/>
                  <w:i/>
                  <w:color w:val="000000"/>
                  <w:shd w:val="clear" w:color="auto" w:fill="FFFFFF"/>
                </w:rPr>
              </m:ctrlPr>
            </m:sSupPr>
            <m:e>
              <m:r>
                <w:rPr>
                  <w:rFonts w:ascii="Cambria Math" w:eastAsiaTheme="minorEastAsia" w:hAnsi="Cambria Math" w:cstheme="minorHAnsi"/>
                  <w:color w:val="000000"/>
                  <w:shd w:val="clear" w:color="auto" w:fill="FFFFFF"/>
                </w:rPr>
                <m:t>57.596</m:t>
              </m:r>
            </m:e>
            <m:sup>
              <m:r>
                <w:rPr>
                  <w:rFonts w:ascii="Cambria Math" w:eastAsiaTheme="minorEastAsia" w:hAnsi="Cambria Math" w:cstheme="minorHAnsi"/>
                  <w:color w:val="000000"/>
                  <w:shd w:val="clear" w:color="auto" w:fill="FFFFFF"/>
                </w:rPr>
                <m:t>2</m:t>
              </m:r>
            </m:sup>
          </m:sSup>
          <m:r>
            <w:rPr>
              <w:rFonts w:ascii="Cambria Math" w:eastAsiaTheme="minorEastAsia" w:hAnsi="Cambria Math" w:cstheme="minorHAnsi"/>
              <w:color w:val="000000"/>
              <w:shd w:val="clear" w:color="auto" w:fill="FFFFFF"/>
            </w:rPr>
            <m:t>*0.104</m:t>
          </m:r>
        </m:oMath>
      </m:oMathPara>
    </w:p>
    <w:p w14:paraId="066524D1" w14:textId="6518D82B" w:rsidR="00AA653A" w:rsidRPr="003D356D" w:rsidRDefault="00AA653A"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F=94.875</m:t>
          </m:r>
        </m:oMath>
      </m:oMathPara>
    </w:p>
    <w:p w14:paraId="2CDC322F" w14:textId="6A6D5EB4" w:rsidR="003D356D" w:rsidRPr="005E53D7" w:rsidRDefault="00523E33" w:rsidP="005E53D7">
      <w:pPr>
        <w:jc w:val="both"/>
        <w:rPr>
          <w:rFonts w:eastAsiaTheme="minorEastAsia" w:cs="Times New Roman"/>
          <w:color w:val="000000"/>
          <w:shd w:val="clear" w:color="auto" w:fill="FFFFFF"/>
        </w:rPr>
      </w:pPr>
      <w:r w:rsidRPr="005E53D7">
        <w:rPr>
          <w:rFonts w:eastAsiaTheme="minorEastAsia" w:cs="Times New Roman"/>
          <w:color w:val="000000"/>
          <w:shd w:val="clear" w:color="auto" w:fill="FFFFFF"/>
        </w:rPr>
        <w:t xml:space="preserve">Given the force of the spring was 67.5N, </w:t>
      </w:r>
      <w:r w:rsidR="00EC42E7">
        <w:rPr>
          <w:rFonts w:eastAsiaTheme="minorEastAsia" w:cs="Times New Roman"/>
          <w:color w:val="000000"/>
          <w:shd w:val="clear" w:color="auto" w:fill="FFFFFF"/>
        </w:rPr>
        <w:t xml:space="preserve">this must be </w:t>
      </w:r>
      <w:r w:rsidR="0076134A" w:rsidRPr="005E53D7">
        <w:rPr>
          <w:rFonts w:eastAsiaTheme="minorEastAsia" w:cs="Times New Roman"/>
          <w:color w:val="000000"/>
          <w:shd w:val="clear" w:color="auto" w:fill="FFFFFF"/>
        </w:rPr>
        <w:t>subtracted</w:t>
      </w:r>
      <w:r w:rsidRPr="005E53D7">
        <w:rPr>
          <w:rFonts w:eastAsiaTheme="minorEastAsia" w:cs="Times New Roman"/>
          <w:color w:val="000000"/>
          <w:shd w:val="clear" w:color="auto" w:fill="FFFFFF"/>
        </w:rPr>
        <w:t xml:space="preserve"> this from 94.875N.</w:t>
      </w:r>
    </w:p>
    <w:p w14:paraId="4655C540" w14:textId="57F8B7C0" w:rsidR="003D356D" w:rsidRDefault="00B313B7"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 xml:space="preserve">94.875 – 67.5 = 27.375 </m:t>
          </m:r>
        </m:oMath>
      </m:oMathPara>
    </w:p>
    <w:p w14:paraId="57F0B382" w14:textId="348FCE12" w:rsidR="003D356D" w:rsidRPr="005E53D7" w:rsidRDefault="00B313B7" w:rsidP="005E53D7">
      <w:pPr>
        <w:jc w:val="both"/>
        <w:rPr>
          <w:rFonts w:eastAsiaTheme="minorEastAsia" w:cs="Times New Roman"/>
          <w:color w:val="000000"/>
          <w:shd w:val="clear" w:color="auto" w:fill="FFFFFF"/>
        </w:rPr>
      </w:pPr>
      <w:r w:rsidRPr="005E53D7">
        <w:rPr>
          <w:rFonts w:eastAsiaTheme="minorEastAsia" w:cs="Times New Roman"/>
          <w:color w:val="000000"/>
          <w:shd w:val="clear" w:color="auto" w:fill="FFFFFF"/>
        </w:rPr>
        <w:t>As 27.375 is for one shoe, it must be multiplied by the number of shoes in the clutch.</w:t>
      </w:r>
    </w:p>
    <w:p w14:paraId="623E9602" w14:textId="7BAE3449" w:rsidR="003D356D" w:rsidRPr="00B324F0" w:rsidRDefault="003D356D"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27.375 * 4 = 109.5</m:t>
          </m:r>
        </m:oMath>
      </m:oMathPara>
    </w:p>
    <w:p w14:paraId="6BDFACFA" w14:textId="69968EC4" w:rsidR="00B324F0" w:rsidRPr="00071723" w:rsidRDefault="00071723" w:rsidP="00071723">
      <w:pPr>
        <w:jc w:val="both"/>
        <w:rPr>
          <w:rFonts w:eastAsiaTheme="minorEastAsia" w:cs="Times New Roman"/>
          <w:color w:val="000000"/>
          <w:shd w:val="clear" w:color="auto" w:fill="FFFFFF"/>
        </w:rPr>
      </w:pPr>
      <w:r w:rsidRPr="00071723">
        <w:rPr>
          <w:rFonts w:eastAsiaTheme="minorEastAsia" w:cs="Times New Roman"/>
          <w:color w:val="000000"/>
          <w:shd w:val="clear" w:color="auto" w:fill="FFFFFF"/>
        </w:rPr>
        <w:t>The radial force acting on the clutch when the driving shaft is rotating at 550RPM = 109.5N</w:t>
      </w:r>
    </w:p>
    <w:p w14:paraId="4AF3B53C" w14:textId="77777777" w:rsidR="00B324F0" w:rsidRDefault="00B324F0" w:rsidP="00054E3C">
      <w:pPr>
        <w:rPr>
          <w:rFonts w:asciiTheme="minorHAnsi" w:eastAsiaTheme="minorEastAsia" w:hAnsiTheme="minorHAnsi" w:cstheme="minorHAnsi"/>
          <w:color w:val="000000"/>
          <w:shd w:val="clear" w:color="auto" w:fill="FFFFFF"/>
        </w:rPr>
      </w:pPr>
    </w:p>
    <w:p w14:paraId="1C30E7DF" w14:textId="77777777" w:rsidR="002F48F4" w:rsidRDefault="002F48F4" w:rsidP="00054E3C">
      <w:pPr>
        <w:rPr>
          <w:rFonts w:asciiTheme="minorHAnsi" w:eastAsiaTheme="minorEastAsia" w:hAnsiTheme="minorHAnsi" w:cstheme="minorHAnsi"/>
          <w:color w:val="000000"/>
          <w:shd w:val="clear" w:color="auto" w:fill="FFFFFF"/>
        </w:rPr>
      </w:pPr>
    </w:p>
    <w:p w14:paraId="455DC289" w14:textId="77777777" w:rsidR="00B324F0" w:rsidRDefault="00B324F0" w:rsidP="00054E3C">
      <w:pPr>
        <w:rPr>
          <w:rFonts w:asciiTheme="minorHAnsi" w:eastAsiaTheme="minorEastAsia" w:hAnsiTheme="minorHAnsi" w:cstheme="minorHAnsi"/>
          <w:color w:val="000000"/>
          <w:shd w:val="clear" w:color="auto" w:fill="FFFFFF"/>
        </w:rPr>
      </w:pPr>
    </w:p>
    <w:p w14:paraId="50B29E9C" w14:textId="77777777" w:rsidR="00B324F0" w:rsidRDefault="00B324F0" w:rsidP="00054E3C">
      <w:pPr>
        <w:rPr>
          <w:rFonts w:asciiTheme="minorHAnsi" w:eastAsiaTheme="minorEastAsia" w:hAnsiTheme="minorHAnsi" w:cstheme="minorHAnsi"/>
          <w:color w:val="000000"/>
          <w:shd w:val="clear" w:color="auto" w:fill="FFFFFF"/>
        </w:rPr>
      </w:pPr>
    </w:p>
    <w:p w14:paraId="11DE50A2" w14:textId="77777777" w:rsidR="00B324F0" w:rsidRDefault="00B324F0" w:rsidP="00054E3C">
      <w:pPr>
        <w:rPr>
          <w:rFonts w:asciiTheme="minorHAnsi" w:eastAsiaTheme="minorEastAsia" w:hAnsiTheme="minorHAnsi" w:cstheme="minorHAnsi"/>
          <w:color w:val="000000"/>
          <w:shd w:val="clear" w:color="auto" w:fill="FFFFFF"/>
        </w:rPr>
      </w:pPr>
    </w:p>
    <w:p w14:paraId="05E16DF0" w14:textId="77777777" w:rsidR="00613423" w:rsidRDefault="00613423" w:rsidP="00054E3C">
      <w:pPr>
        <w:rPr>
          <w:rFonts w:asciiTheme="minorHAnsi" w:eastAsiaTheme="minorEastAsia" w:hAnsiTheme="minorHAnsi" w:cstheme="minorHAnsi"/>
          <w:color w:val="000000"/>
          <w:shd w:val="clear" w:color="auto" w:fill="FFFFFF"/>
        </w:rPr>
      </w:pPr>
    </w:p>
    <w:p w14:paraId="74E8F3F3" w14:textId="77777777" w:rsidR="00B324F0" w:rsidRDefault="00B324F0" w:rsidP="00054E3C">
      <w:pPr>
        <w:rPr>
          <w:rFonts w:asciiTheme="minorHAnsi" w:eastAsiaTheme="minorEastAsia" w:hAnsiTheme="minorHAnsi" w:cstheme="minorHAnsi"/>
          <w:color w:val="000000"/>
          <w:shd w:val="clear" w:color="auto" w:fill="FFFFFF"/>
        </w:rPr>
      </w:pPr>
    </w:p>
    <w:p w14:paraId="2F69ABE6" w14:textId="77777777" w:rsidR="00B324F0" w:rsidRPr="00AA653A" w:rsidRDefault="00B324F0" w:rsidP="00054E3C">
      <w:pPr>
        <w:rPr>
          <w:rFonts w:asciiTheme="minorHAnsi" w:eastAsiaTheme="minorEastAsia" w:hAnsiTheme="minorHAnsi" w:cstheme="minorHAnsi"/>
          <w:color w:val="000000"/>
          <w:shd w:val="clear" w:color="auto" w:fill="FFFFFF"/>
        </w:rPr>
      </w:pPr>
    </w:p>
    <w:p w14:paraId="13048472" w14:textId="75ABDD85" w:rsidR="00AA653A" w:rsidRDefault="00BB18BD" w:rsidP="00050FE8">
      <w:pPr>
        <w:pStyle w:val="Heading1"/>
        <w:rPr>
          <w:rFonts w:eastAsiaTheme="minorEastAsia"/>
          <w:shd w:val="clear" w:color="auto" w:fill="FFFFFF"/>
        </w:rPr>
      </w:pPr>
      <w:bookmarkStart w:id="21" w:name="_Toc182242996"/>
      <w:r>
        <w:rPr>
          <w:rFonts w:eastAsiaTheme="minorEastAsia"/>
          <w:shd w:val="clear" w:color="auto" w:fill="FFFFFF"/>
        </w:rPr>
        <w:lastRenderedPageBreak/>
        <w:t>Question 4</w:t>
      </w:r>
      <w:bookmarkEnd w:id="21"/>
    </w:p>
    <w:p w14:paraId="7DBB88B9" w14:textId="77777777" w:rsidR="00361524" w:rsidRPr="00361524" w:rsidRDefault="00361524" w:rsidP="00361524"/>
    <w:p w14:paraId="1FA9D24A" w14:textId="5093798F" w:rsidR="00BB18BD" w:rsidRPr="00050FE8" w:rsidRDefault="00BB18BD"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Driving shaft is rotating at speed = 550</w:t>
      </w:r>
      <w:r w:rsidR="0096615A" w:rsidRPr="00050FE8">
        <w:rPr>
          <w:rFonts w:eastAsiaTheme="minorEastAsia" w:cs="Times New Roman"/>
          <w:color w:val="000000"/>
          <w:shd w:val="clear" w:color="auto" w:fill="FFFFFF"/>
        </w:rPr>
        <w:t>RPM</w:t>
      </w:r>
      <w:r w:rsidRPr="00050FE8">
        <w:rPr>
          <w:rFonts w:eastAsiaTheme="minorEastAsia" w:cs="Times New Roman"/>
          <w:color w:val="000000"/>
          <w:shd w:val="clear" w:color="auto" w:fill="FFFFFF"/>
        </w:rPr>
        <w:t xml:space="preserve"> </w:t>
      </w:r>
    </w:p>
    <w:p w14:paraId="565C2957" w14:textId="262CBE9B" w:rsidR="00BE65F4" w:rsidRDefault="00BE65F4" w:rsidP="00BE65F4">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rad/s = RPM/(</m:t>
          </m:r>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60</m:t>
              </m:r>
            </m:num>
            <m:den>
              <m:r>
                <w:rPr>
                  <w:rFonts w:ascii="Cambria Math" w:eastAsiaTheme="minorEastAsia" w:hAnsi="Cambria Math" w:cstheme="minorHAnsi"/>
                  <w:color w:val="000000"/>
                  <w:shd w:val="clear" w:color="auto" w:fill="FFFFFF"/>
                </w:rPr>
                <m:t>2π</m:t>
              </m:r>
            </m:den>
          </m:f>
          <m:r>
            <w:rPr>
              <w:rFonts w:ascii="Cambria Math" w:eastAsiaTheme="minorEastAsia" w:hAnsi="Cambria Math" w:cstheme="minorHAnsi"/>
              <w:color w:val="000000"/>
              <w:shd w:val="clear" w:color="auto" w:fill="FFFFFF"/>
            </w:rPr>
            <m:t xml:space="preserve">) </m:t>
          </m:r>
        </m:oMath>
      </m:oMathPara>
    </w:p>
    <w:p w14:paraId="6614F3D7" w14:textId="4C897A6E" w:rsidR="00BB18BD" w:rsidRDefault="00000000" w:rsidP="00BB18BD">
      <w:pPr>
        <w:rPr>
          <w:rFonts w:asciiTheme="minorHAnsi" w:eastAsiaTheme="minorEastAsia" w:hAnsiTheme="minorHAnsi" w:cstheme="minorHAnsi"/>
          <w:color w:val="000000"/>
          <w:shd w:val="clear" w:color="auto" w:fill="FFFFFF"/>
        </w:rPr>
      </w:pPr>
      <m:oMathPara>
        <m:oMath>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550</m:t>
              </m:r>
            </m:num>
            <m:den>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60</m:t>
                  </m:r>
                </m:num>
                <m:den>
                  <m:r>
                    <w:rPr>
                      <w:rFonts w:ascii="Cambria Math" w:eastAsiaTheme="minorEastAsia" w:hAnsi="Cambria Math" w:cstheme="minorHAnsi"/>
                      <w:color w:val="000000"/>
                      <w:shd w:val="clear" w:color="auto" w:fill="FFFFFF"/>
                    </w:rPr>
                    <m:t>2π</m:t>
                  </m:r>
                </m:den>
              </m:f>
            </m:den>
          </m:f>
          <m:r>
            <w:rPr>
              <w:rFonts w:ascii="Cambria Math" w:eastAsiaTheme="minorEastAsia" w:hAnsi="Cambria Math" w:cstheme="minorHAnsi"/>
              <w:color w:val="000000"/>
              <w:shd w:val="clear" w:color="auto" w:fill="FFFFFF"/>
            </w:rPr>
            <m:t xml:space="preserve">= 57.596 </m:t>
          </m:r>
        </m:oMath>
      </m:oMathPara>
    </w:p>
    <w:p w14:paraId="4CDB7198" w14:textId="2BCB3B1F" w:rsidR="00BB18BD" w:rsidRPr="00452AB2" w:rsidRDefault="00EC530A" w:rsidP="00BB18BD">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ω = 57.596 rad/s</m:t>
          </m:r>
        </m:oMath>
      </m:oMathPara>
    </w:p>
    <w:p w14:paraId="033F9296" w14:textId="3F6ED018" w:rsidR="00BB18BD" w:rsidRPr="00050FE8" w:rsidRDefault="00EC42E7" w:rsidP="00050FE8">
      <w:pPr>
        <w:jc w:val="both"/>
        <w:rPr>
          <w:rFonts w:eastAsiaTheme="minorEastAsia" w:cs="Times New Roman"/>
          <w:color w:val="000000"/>
          <w:shd w:val="clear" w:color="auto" w:fill="FFFFFF"/>
        </w:rPr>
      </w:pPr>
      <w:r>
        <w:rPr>
          <w:rFonts w:eastAsiaTheme="minorEastAsia" w:cs="Times New Roman"/>
          <w:color w:val="000000"/>
          <w:shd w:val="clear" w:color="auto" w:fill="FFFFFF"/>
        </w:rPr>
        <w:t>Using the known information</w:t>
      </w:r>
      <w:r w:rsidR="00AD2C5B">
        <w:rPr>
          <w:rFonts w:eastAsiaTheme="minorEastAsia" w:cs="Times New Roman"/>
          <w:color w:val="000000"/>
          <w:shd w:val="clear" w:color="auto" w:fill="FFFFFF"/>
        </w:rPr>
        <w:t>; t</w:t>
      </w:r>
      <w:r w:rsidR="00BB18BD" w:rsidRPr="00050FE8">
        <w:rPr>
          <w:rFonts w:eastAsiaTheme="minorEastAsia" w:cs="Times New Roman"/>
          <w:color w:val="000000"/>
          <w:shd w:val="clear" w:color="auto" w:fill="FFFFFF"/>
        </w:rPr>
        <w:t>o calculate the torque transmitted</w:t>
      </w:r>
      <w:r>
        <w:rPr>
          <w:rFonts w:eastAsiaTheme="minorEastAsia" w:cs="Times New Roman"/>
          <w:color w:val="000000"/>
          <w:shd w:val="clear" w:color="auto" w:fill="FFFFFF"/>
        </w:rPr>
        <w:t>,</w:t>
      </w:r>
      <w:r w:rsidR="00BB18BD" w:rsidRPr="00050FE8">
        <w:rPr>
          <w:rFonts w:eastAsiaTheme="minorEastAsia" w:cs="Times New Roman"/>
          <w:color w:val="000000"/>
          <w:shd w:val="clear" w:color="auto" w:fill="FFFFFF"/>
        </w:rPr>
        <w:t xml:space="preserve"> use the formula:</w:t>
      </w:r>
    </w:p>
    <w:p w14:paraId="6DC422E8" w14:textId="29606856" w:rsidR="00BB18BD" w:rsidRPr="0021504A" w:rsidRDefault="00BB18BD" w:rsidP="00054E3C">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T = F * r * μ</m:t>
          </m:r>
        </m:oMath>
      </m:oMathPara>
    </w:p>
    <w:p w14:paraId="735BAA66" w14:textId="6B81F8E3" w:rsidR="0021504A" w:rsidRDefault="00BB18BD" w:rsidP="00054E3C">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F = 109.5N</w:t>
      </w:r>
    </w:p>
    <w:p w14:paraId="51912B4B" w14:textId="1B66B493" w:rsidR="00BB18BD" w:rsidRDefault="00BB18BD" w:rsidP="00054E3C">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r = 0.104m</w:t>
      </w:r>
    </w:p>
    <w:p w14:paraId="403777B0" w14:textId="0A287A52" w:rsidR="00BB18BD" w:rsidRDefault="00BB18BD" w:rsidP="00054E3C">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µ = 0.35</w:t>
      </w:r>
    </w:p>
    <w:p w14:paraId="77A3DC2A" w14:textId="6985EA65" w:rsidR="00BB18BD" w:rsidRPr="00BB18BD" w:rsidRDefault="00775D7B" w:rsidP="00BB18BD">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T = 109.5 * 0.104 * 0.35 = 3.9858</m:t>
          </m:r>
        </m:oMath>
      </m:oMathPara>
    </w:p>
    <w:p w14:paraId="0EEC102B" w14:textId="16244139" w:rsidR="00BB18BD" w:rsidRPr="00B324F0" w:rsidRDefault="00775D7B" w:rsidP="00BB18BD">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T = 3.99Nm</m:t>
          </m:r>
        </m:oMath>
      </m:oMathPara>
    </w:p>
    <w:p w14:paraId="7E8A79D6" w14:textId="77777777" w:rsidR="00B324F0" w:rsidRDefault="00B324F0" w:rsidP="00BB18BD">
      <w:pPr>
        <w:rPr>
          <w:rFonts w:asciiTheme="minorHAnsi" w:eastAsiaTheme="minorEastAsia" w:hAnsiTheme="minorHAnsi" w:cstheme="minorHAnsi"/>
          <w:color w:val="000000"/>
          <w:shd w:val="clear" w:color="auto" w:fill="FFFFFF"/>
        </w:rPr>
      </w:pPr>
    </w:p>
    <w:p w14:paraId="665E1159" w14:textId="77777777" w:rsidR="00B324F0" w:rsidRDefault="00B324F0" w:rsidP="00BB18BD">
      <w:pPr>
        <w:rPr>
          <w:rFonts w:asciiTheme="minorHAnsi" w:eastAsiaTheme="minorEastAsia" w:hAnsiTheme="minorHAnsi" w:cstheme="minorHAnsi"/>
          <w:color w:val="000000"/>
          <w:shd w:val="clear" w:color="auto" w:fill="FFFFFF"/>
        </w:rPr>
      </w:pPr>
    </w:p>
    <w:p w14:paraId="34731C18" w14:textId="77777777" w:rsidR="00B324F0" w:rsidRDefault="00B324F0" w:rsidP="00BB18BD">
      <w:pPr>
        <w:rPr>
          <w:rFonts w:asciiTheme="minorHAnsi" w:eastAsiaTheme="minorEastAsia" w:hAnsiTheme="minorHAnsi" w:cstheme="minorHAnsi"/>
          <w:color w:val="000000"/>
          <w:shd w:val="clear" w:color="auto" w:fill="FFFFFF"/>
        </w:rPr>
      </w:pPr>
    </w:p>
    <w:p w14:paraId="27AC3D00" w14:textId="77777777" w:rsidR="00B324F0" w:rsidRDefault="00B324F0" w:rsidP="00BB18BD">
      <w:pPr>
        <w:rPr>
          <w:rFonts w:asciiTheme="minorHAnsi" w:eastAsiaTheme="minorEastAsia" w:hAnsiTheme="minorHAnsi" w:cstheme="minorHAnsi"/>
          <w:color w:val="000000"/>
          <w:shd w:val="clear" w:color="auto" w:fill="FFFFFF"/>
        </w:rPr>
      </w:pPr>
    </w:p>
    <w:p w14:paraId="47BF43E5" w14:textId="77777777" w:rsidR="00B324F0" w:rsidRDefault="00B324F0" w:rsidP="00BB18BD">
      <w:pPr>
        <w:rPr>
          <w:rFonts w:asciiTheme="minorHAnsi" w:eastAsiaTheme="minorEastAsia" w:hAnsiTheme="minorHAnsi" w:cstheme="minorHAnsi"/>
          <w:color w:val="000000"/>
          <w:shd w:val="clear" w:color="auto" w:fill="FFFFFF"/>
        </w:rPr>
      </w:pPr>
    </w:p>
    <w:p w14:paraId="097F3EFF" w14:textId="77777777" w:rsidR="00B324F0" w:rsidRDefault="00B324F0" w:rsidP="00BB18BD">
      <w:pPr>
        <w:rPr>
          <w:rFonts w:asciiTheme="minorHAnsi" w:eastAsiaTheme="minorEastAsia" w:hAnsiTheme="minorHAnsi" w:cstheme="minorHAnsi"/>
          <w:color w:val="000000"/>
          <w:shd w:val="clear" w:color="auto" w:fill="FFFFFF"/>
        </w:rPr>
      </w:pPr>
    </w:p>
    <w:p w14:paraId="63F33101" w14:textId="77777777" w:rsidR="00B324F0" w:rsidRDefault="00B324F0" w:rsidP="00BB18BD">
      <w:pPr>
        <w:rPr>
          <w:rFonts w:asciiTheme="minorHAnsi" w:eastAsiaTheme="minorEastAsia" w:hAnsiTheme="minorHAnsi" w:cstheme="minorHAnsi"/>
          <w:color w:val="000000"/>
          <w:shd w:val="clear" w:color="auto" w:fill="FFFFFF"/>
        </w:rPr>
      </w:pPr>
    </w:p>
    <w:p w14:paraId="7EE4A7C4" w14:textId="77777777" w:rsidR="00B324F0" w:rsidRDefault="00B324F0" w:rsidP="00BB18BD">
      <w:pPr>
        <w:rPr>
          <w:rFonts w:asciiTheme="minorHAnsi" w:eastAsiaTheme="minorEastAsia" w:hAnsiTheme="minorHAnsi" w:cstheme="minorHAnsi"/>
          <w:color w:val="000000"/>
          <w:shd w:val="clear" w:color="auto" w:fill="FFFFFF"/>
        </w:rPr>
      </w:pPr>
    </w:p>
    <w:p w14:paraId="72B4E0A0" w14:textId="77777777" w:rsidR="00B324F0" w:rsidRDefault="00B324F0" w:rsidP="00BB18BD">
      <w:pPr>
        <w:rPr>
          <w:rFonts w:asciiTheme="minorHAnsi" w:eastAsiaTheme="minorEastAsia" w:hAnsiTheme="minorHAnsi" w:cstheme="minorHAnsi"/>
          <w:color w:val="000000"/>
          <w:shd w:val="clear" w:color="auto" w:fill="FFFFFF"/>
        </w:rPr>
      </w:pPr>
    </w:p>
    <w:p w14:paraId="72FFA6DD" w14:textId="77777777" w:rsidR="00B324F0" w:rsidRPr="0021504A" w:rsidRDefault="00B324F0" w:rsidP="00BB18BD">
      <w:pPr>
        <w:rPr>
          <w:rFonts w:asciiTheme="minorHAnsi" w:eastAsiaTheme="minorEastAsia" w:hAnsiTheme="minorHAnsi" w:cstheme="minorHAnsi"/>
          <w:color w:val="000000"/>
          <w:shd w:val="clear" w:color="auto" w:fill="FFFFFF"/>
        </w:rPr>
      </w:pPr>
    </w:p>
    <w:p w14:paraId="0FB79B16" w14:textId="0A7C26D4" w:rsidR="00BB18BD" w:rsidRDefault="00813B0D" w:rsidP="00050FE8">
      <w:pPr>
        <w:pStyle w:val="Heading1"/>
        <w:rPr>
          <w:rFonts w:eastAsiaTheme="minorEastAsia"/>
          <w:shd w:val="clear" w:color="auto" w:fill="FFFFFF"/>
        </w:rPr>
      </w:pPr>
      <w:bookmarkStart w:id="22" w:name="_Toc182242997"/>
      <w:r>
        <w:rPr>
          <w:rFonts w:eastAsiaTheme="minorEastAsia"/>
          <w:shd w:val="clear" w:color="auto" w:fill="FFFFFF"/>
        </w:rPr>
        <w:lastRenderedPageBreak/>
        <w:t>Question 5</w:t>
      </w:r>
      <w:bookmarkEnd w:id="22"/>
    </w:p>
    <w:p w14:paraId="580F304F" w14:textId="77777777" w:rsidR="00B6085F" w:rsidRDefault="00B6085F" w:rsidP="00BB18BD">
      <w:pPr>
        <w:rPr>
          <w:rFonts w:asciiTheme="minorHAnsi" w:eastAsiaTheme="minorEastAsia" w:hAnsiTheme="minorHAnsi" w:cstheme="minorHAnsi"/>
          <w:color w:val="000000"/>
          <w:shd w:val="clear" w:color="auto" w:fill="FFFFFF"/>
        </w:rPr>
      </w:pPr>
    </w:p>
    <w:p w14:paraId="5E5DF7A4" w14:textId="77777777" w:rsidR="00AE39AD" w:rsidRPr="00050FE8" w:rsidRDefault="00AE39AD" w:rsidP="00050FE8">
      <w:pPr>
        <w:jc w:val="both"/>
        <w:rPr>
          <w:rFonts w:cs="Times New Roman"/>
          <w:color w:val="000000"/>
          <w:shd w:val="clear" w:color="auto" w:fill="FFFFFF"/>
        </w:rPr>
      </w:pPr>
      <w:r w:rsidRPr="00050FE8">
        <w:rPr>
          <w:rFonts w:cs="Times New Roman"/>
          <w:color w:val="000000"/>
          <w:shd w:val="clear" w:color="auto" w:fill="FFFFFF"/>
        </w:rPr>
        <w:t xml:space="preserve">Mass of each shoe m = 275grams = 0.275kg </w:t>
      </w:r>
    </w:p>
    <w:p w14:paraId="462DAC32" w14:textId="77777777" w:rsidR="00AE39AD" w:rsidRPr="00050FE8" w:rsidRDefault="00AE39AD" w:rsidP="00050FE8">
      <w:pPr>
        <w:jc w:val="both"/>
        <w:rPr>
          <w:rFonts w:cs="Times New Roman"/>
          <w:color w:val="000000"/>
          <w:shd w:val="clear" w:color="auto" w:fill="FFFFFF"/>
        </w:rPr>
      </w:pPr>
      <w:r w:rsidRPr="00050FE8">
        <w:rPr>
          <w:rFonts w:cs="Times New Roman"/>
          <w:color w:val="000000"/>
          <w:shd w:val="clear" w:color="auto" w:fill="FFFFFF"/>
        </w:rPr>
        <w:t>Coefficient of friction μ=0.35</w:t>
      </w:r>
    </w:p>
    <w:p w14:paraId="1DEE49CD" w14:textId="588F71A2" w:rsidR="00AE39AD" w:rsidRPr="00050FE8" w:rsidRDefault="006C54AC" w:rsidP="00050FE8">
      <w:pPr>
        <w:jc w:val="both"/>
        <w:rPr>
          <w:rFonts w:cs="Times New Roman"/>
          <w:color w:val="000000"/>
          <w:shd w:val="clear" w:color="auto" w:fill="FFFFFF"/>
        </w:rPr>
      </w:pPr>
      <w:r w:rsidRPr="00050FE8">
        <w:rPr>
          <w:rFonts w:cs="Times New Roman"/>
          <w:color w:val="000000"/>
          <w:shd w:val="clear" w:color="auto" w:fill="FFFFFF"/>
        </w:rPr>
        <w:t>r</w:t>
      </w:r>
      <w:r w:rsidR="00EF5EA3" w:rsidRPr="00050FE8">
        <w:rPr>
          <w:rFonts w:cs="Times New Roman"/>
          <w:color w:val="000000"/>
          <w:shd w:val="clear" w:color="auto" w:fill="FFFFFF"/>
        </w:rPr>
        <w:t xml:space="preserve"> = </w:t>
      </w:r>
      <w:r w:rsidR="004D5192" w:rsidRPr="00050FE8">
        <w:rPr>
          <w:rFonts w:cs="Times New Roman"/>
          <w:color w:val="000000"/>
          <w:shd w:val="clear" w:color="auto" w:fill="FFFFFF"/>
        </w:rPr>
        <w:t xml:space="preserve">0.104m </w:t>
      </w:r>
    </w:p>
    <w:p w14:paraId="0F1F790D" w14:textId="78C6B38F" w:rsidR="008C5CD2" w:rsidRPr="00050FE8" w:rsidRDefault="008C5CD2" w:rsidP="00050FE8">
      <w:pPr>
        <w:jc w:val="both"/>
        <w:rPr>
          <w:rFonts w:cs="Times New Roman"/>
          <w:color w:val="000000"/>
          <w:shd w:val="clear" w:color="auto" w:fill="FFFFFF"/>
        </w:rPr>
      </w:pPr>
      <w:proofErr w:type="spellStart"/>
      <w:r w:rsidRPr="00050FE8">
        <w:rPr>
          <w:rFonts w:cs="Times New Roman"/>
          <w:color w:val="000000"/>
          <w:shd w:val="clear" w:color="auto" w:fill="FFFFFF"/>
        </w:rPr>
        <w:t>F</w:t>
      </w:r>
      <w:r w:rsidRPr="00050FE8">
        <w:rPr>
          <w:rFonts w:cs="Times New Roman"/>
          <w:color w:val="000000"/>
          <w:shd w:val="clear" w:color="auto" w:fill="FFFFFF"/>
          <w:vertAlign w:val="subscript"/>
        </w:rPr>
        <w:t>spring</w:t>
      </w:r>
      <w:proofErr w:type="spellEnd"/>
      <w:r w:rsidRPr="00050FE8">
        <w:rPr>
          <w:rFonts w:cs="Times New Roman"/>
          <w:color w:val="000000"/>
          <w:shd w:val="clear" w:color="auto" w:fill="FFFFFF"/>
        </w:rPr>
        <w:t xml:space="preserve"> = 67.5N</w:t>
      </w:r>
    </w:p>
    <w:p w14:paraId="13CB9AC0" w14:textId="54924942" w:rsidR="00A75950" w:rsidRPr="00050FE8" w:rsidRDefault="00A75950" w:rsidP="00050FE8">
      <w:pPr>
        <w:jc w:val="both"/>
        <w:rPr>
          <w:rFonts w:cs="Times New Roman"/>
          <w:color w:val="000000"/>
          <w:shd w:val="clear" w:color="auto" w:fill="FFFFFF"/>
        </w:rPr>
      </w:pPr>
      <w:r w:rsidRPr="00050FE8">
        <w:rPr>
          <w:rFonts w:cs="Times New Roman"/>
          <w:color w:val="000000"/>
          <w:shd w:val="clear" w:color="auto" w:fill="FFFFFF"/>
        </w:rPr>
        <w:t>No. of shoes = 4</w:t>
      </w:r>
    </w:p>
    <w:p w14:paraId="00AF4104" w14:textId="77777777" w:rsidR="00AE39AD" w:rsidRPr="00050FE8" w:rsidRDefault="00AE39AD" w:rsidP="00050FE8">
      <w:pPr>
        <w:jc w:val="both"/>
        <w:rPr>
          <w:rFonts w:eastAsiaTheme="minorEastAsia" w:cs="Times New Roman"/>
          <w:color w:val="000000"/>
          <w:shd w:val="clear" w:color="auto" w:fill="FFFFFF"/>
        </w:rPr>
      </w:pPr>
    </w:p>
    <w:p w14:paraId="5F664FA6" w14:textId="3948E0BC" w:rsidR="00F3508E" w:rsidRPr="00501736" w:rsidRDefault="00501736"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 xml:space="preserve">To calculate the transmitted torque at the driven shaft against driving shaft speed </w:t>
      </w:r>
      <w:r w:rsidR="00EC42E7">
        <w:rPr>
          <w:rFonts w:eastAsiaTheme="minorEastAsia" w:cs="Times New Roman"/>
          <w:color w:val="000000"/>
          <w:shd w:val="clear" w:color="auto" w:fill="FFFFFF"/>
        </w:rPr>
        <w:t>and create a graph,</w:t>
      </w:r>
      <w:r w:rsidRPr="00050FE8">
        <w:rPr>
          <w:rFonts w:eastAsiaTheme="minorEastAsia" w:cs="Times New Roman"/>
          <w:color w:val="000000"/>
          <w:shd w:val="clear" w:color="auto" w:fill="FFFFFF"/>
        </w:rPr>
        <w:t xml:space="preserve"> </w:t>
      </w:r>
      <w:r w:rsidR="00AE39AD" w:rsidRPr="00050FE8">
        <w:rPr>
          <w:rFonts w:eastAsiaTheme="minorEastAsia" w:cs="Times New Roman"/>
          <w:color w:val="000000"/>
          <w:shd w:val="clear" w:color="auto" w:fill="FFFFFF"/>
        </w:rPr>
        <w:t>MATLA</w:t>
      </w:r>
      <w:r w:rsidR="00F3508E">
        <w:rPr>
          <w:rFonts w:eastAsiaTheme="minorEastAsia" w:cs="Times New Roman"/>
          <w:color w:val="000000"/>
          <w:shd w:val="clear" w:color="auto" w:fill="FFFFFF"/>
        </w:rPr>
        <w:t>B</w:t>
      </w:r>
      <w:r w:rsidR="00EC42E7">
        <w:rPr>
          <w:rFonts w:eastAsiaTheme="minorEastAsia" w:cs="Times New Roman"/>
          <w:color w:val="000000"/>
          <w:shd w:val="clear" w:color="auto" w:fill="FFFFFF"/>
        </w:rPr>
        <w:t xml:space="preserve"> can be utilised</w:t>
      </w:r>
      <w:r w:rsidR="00F3508E">
        <w:rPr>
          <w:rFonts w:eastAsiaTheme="minorEastAsia" w:cs="Times New Roman"/>
          <w:color w:val="000000"/>
          <w:shd w:val="clear" w:color="auto" w:fill="FFFFFF"/>
        </w:rPr>
        <w:t xml:space="preserve">. </w:t>
      </w:r>
      <w:r w:rsidR="00EC42E7">
        <w:rPr>
          <w:rFonts w:eastAsiaTheme="minorEastAsia" w:cs="Times New Roman"/>
          <w:color w:val="000000"/>
          <w:shd w:val="clear" w:color="auto" w:fill="FFFFFF"/>
        </w:rPr>
        <w:t>To mathematically calculate each torque,</w:t>
      </w:r>
      <w:r w:rsidRPr="00050FE8">
        <w:rPr>
          <w:rFonts w:eastAsiaTheme="minorEastAsia" w:cs="Times New Roman"/>
          <w:color w:val="000000"/>
          <w:shd w:val="clear" w:color="auto" w:fill="FFFFFF"/>
        </w:rPr>
        <w:t xml:space="preserve"> </w:t>
      </w:r>
      <w:r w:rsidR="00EC42E7" w:rsidRPr="00050FE8">
        <w:rPr>
          <w:rFonts w:eastAsiaTheme="minorEastAsia" w:cs="Times New Roman"/>
          <w:color w:val="000000"/>
          <w:shd w:val="clear" w:color="auto" w:fill="FFFFFF"/>
        </w:rPr>
        <w:t>follow</w:t>
      </w:r>
      <w:r w:rsidR="00F3508E">
        <w:rPr>
          <w:rFonts w:eastAsiaTheme="minorEastAsia" w:cs="Times New Roman"/>
          <w:color w:val="000000"/>
          <w:shd w:val="clear" w:color="auto" w:fill="FFFFFF"/>
        </w:rPr>
        <w:t xml:space="preserve"> these</w:t>
      </w:r>
      <w:r w:rsidRPr="00050FE8">
        <w:rPr>
          <w:rFonts w:eastAsiaTheme="minorEastAsia" w:cs="Times New Roman"/>
          <w:color w:val="000000"/>
          <w:shd w:val="clear" w:color="auto" w:fill="FFFFFF"/>
        </w:rPr>
        <w:t xml:space="preserve"> steps</w:t>
      </w:r>
      <w:r w:rsidR="002D2AC9">
        <w:rPr>
          <w:rFonts w:eastAsiaTheme="minorEastAsia" w:cs="Times New Roman"/>
          <w:color w:val="000000"/>
          <w:shd w:val="clear" w:color="auto" w:fill="FFFFFF"/>
        </w:rPr>
        <w:t>:</w:t>
      </w:r>
    </w:p>
    <w:p w14:paraId="53F2B288" w14:textId="1F9D979A" w:rsidR="00501736" w:rsidRPr="00501736" w:rsidRDefault="00885477" w:rsidP="00050FE8">
      <w:pPr>
        <w:numPr>
          <w:ilvl w:val="0"/>
          <w:numId w:val="22"/>
        </w:num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Firstly, RPM must be converted to radians using</w:t>
      </w:r>
      <w:r w:rsidR="00501736" w:rsidRPr="00501736">
        <w:rPr>
          <w:rFonts w:eastAsiaTheme="minorEastAsia" w:cs="Times New Roman"/>
          <w:color w:val="000000"/>
          <w:shd w:val="clear" w:color="auto" w:fill="FFFFFF"/>
        </w:rPr>
        <w:t xml:space="preserve"> </w:t>
      </w:r>
      <m:oMath>
        <m:r>
          <w:rPr>
            <w:rFonts w:ascii="Cambria Math" w:eastAsiaTheme="minorEastAsia" w:hAnsi="Cambria Math" w:cs="Times New Roman"/>
            <w:color w:val="000000"/>
            <w:shd w:val="clear" w:color="auto" w:fill="FFFFFF"/>
          </w:rPr>
          <m:t>ω= RPM*</m:t>
        </m:r>
        <m:f>
          <m:fPr>
            <m:ctrlPr>
              <w:rPr>
                <w:rFonts w:ascii="Cambria Math" w:eastAsiaTheme="minorEastAsia" w:hAnsi="Cambria Math" w:cs="Times New Roman"/>
                <w:i/>
                <w:color w:val="000000"/>
                <w:shd w:val="clear" w:color="auto" w:fill="FFFFFF"/>
              </w:rPr>
            </m:ctrlPr>
          </m:fPr>
          <m:num>
            <m:r>
              <w:rPr>
                <w:rFonts w:ascii="Cambria Math" w:eastAsiaTheme="minorEastAsia" w:hAnsi="Cambria Math" w:cs="Times New Roman"/>
                <w:color w:val="000000"/>
                <w:shd w:val="clear" w:color="auto" w:fill="FFFFFF"/>
              </w:rPr>
              <m:t>2π</m:t>
            </m:r>
          </m:num>
          <m:den>
            <m:r>
              <w:rPr>
                <w:rFonts w:ascii="Cambria Math" w:eastAsiaTheme="minorEastAsia" w:hAnsi="Cambria Math" w:cs="Times New Roman"/>
                <w:color w:val="000000"/>
                <w:shd w:val="clear" w:color="auto" w:fill="FFFFFF"/>
              </w:rPr>
              <m:t>60</m:t>
            </m:r>
          </m:den>
        </m:f>
      </m:oMath>
    </w:p>
    <w:p w14:paraId="20B7F189" w14:textId="77C10F5D" w:rsidR="00501736" w:rsidRPr="00501736" w:rsidRDefault="00501736" w:rsidP="00050FE8">
      <w:pPr>
        <w:numPr>
          <w:ilvl w:val="0"/>
          <w:numId w:val="22"/>
        </w:numPr>
        <w:jc w:val="both"/>
        <w:rPr>
          <w:rFonts w:eastAsiaTheme="minorEastAsia" w:cs="Times New Roman"/>
          <w:color w:val="000000"/>
          <w:shd w:val="clear" w:color="auto" w:fill="FFFFFF"/>
        </w:rPr>
      </w:pPr>
      <w:r w:rsidRPr="00501736">
        <w:rPr>
          <w:rFonts w:eastAsiaTheme="minorEastAsia" w:cs="Times New Roman"/>
          <w:color w:val="000000"/>
          <w:shd w:val="clear" w:color="auto" w:fill="FFFFFF"/>
        </w:rPr>
        <w:t>Use ω</w:t>
      </w:r>
      <w:r w:rsidRPr="00050FE8">
        <w:rPr>
          <w:rFonts w:eastAsiaTheme="minorEastAsia" w:cs="Times New Roman"/>
          <w:color w:val="000000"/>
          <w:shd w:val="clear" w:color="auto" w:fill="FFFFFF"/>
        </w:rPr>
        <w:t xml:space="preserve"> to find</w:t>
      </w:r>
      <w:r w:rsidRPr="00501736">
        <w:rPr>
          <w:rFonts w:eastAsiaTheme="minorEastAsia" w:cs="Times New Roman"/>
          <w:color w:val="000000"/>
          <w:shd w:val="clear" w:color="auto" w:fill="FFFFFF"/>
        </w:rPr>
        <w:t xml:space="preserve">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centrifugal</m:t>
            </m:r>
          </m:sub>
        </m:sSub>
      </m:oMath>
      <w:r w:rsidR="00AE39AD" w:rsidRPr="00050FE8">
        <w:rPr>
          <w:rFonts w:eastAsiaTheme="minorEastAsia" w:cs="Times New Roman"/>
          <w:color w:val="000000"/>
          <w:shd w:val="clear" w:color="auto" w:fill="FFFFFF"/>
          <w:vertAlign w:val="subscript"/>
        </w:rPr>
        <w:t xml:space="preserve"> </w:t>
      </w:r>
      <w:r w:rsidR="00AE39AD" w:rsidRPr="00050FE8">
        <w:rPr>
          <w:rFonts w:eastAsiaTheme="minorEastAsia" w:cs="Times New Roman"/>
          <w:color w:val="000000"/>
          <w:shd w:val="clear" w:color="auto" w:fill="FFFFFF"/>
        </w:rPr>
        <w:t>using</w:t>
      </w:r>
      <w:r w:rsidR="00F3508E">
        <w:rPr>
          <w:rFonts w:eastAsiaTheme="minorEastAsia" w:cs="Times New Roman"/>
          <w:color w:val="000000"/>
          <w:shd w:val="clear" w:color="auto" w:fill="FFFFFF"/>
        </w:rPr>
        <w:t xml:space="preserve"> the formula</w:t>
      </w:r>
      <w:r w:rsidR="00AE39AD" w:rsidRPr="00050FE8">
        <w:rPr>
          <w:rFonts w:eastAsiaTheme="minorEastAsia" w:cs="Times New Roman"/>
          <w:color w:val="000000"/>
          <w:shd w:val="clear" w:color="auto" w:fill="FFFFFF"/>
        </w:rPr>
        <w:t xml:space="preserve">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centrifugal</m:t>
            </m:r>
          </m:sub>
        </m:sSub>
        <m:r>
          <w:rPr>
            <w:rFonts w:ascii="Cambria Math" w:eastAsiaTheme="minorEastAsia" w:hAnsi="Cambria Math" w:cs="Times New Roman"/>
            <w:color w:val="000000"/>
            <w:shd w:val="clear" w:color="auto" w:fill="FFFFFF"/>
          </w:rPr>
          <m:t>​= m*</m:t>
        </m:r>
        <m:sSup>
          <m:sSupPr>
            <m:ctrlPr>
              <w:rPr>
                <w:rFonts w:ascii="Cambria Math" w:eastAsiaTheme="minorEastAsia" w:hAnsi="Cambria Math" w:cs="Times New Roman"/>
                <w:i/>
                <w:color w:val="000000"/>
                <w:shd w:val="clear" w:color="auto" w:fill="FFFFFF"/>
              </w:rPr>
            </m:ctrlPr>
          </m:sSupPr>
          <m:e>
            <m:r>
              <w:rPr>
                <w:rFonts w:ascii="Cambria Math" w:eastAsiaTheme="minorEastAsia" w:hAnsi="Cambria Math" w:cs="Times New Roman"/>
                <w:color w:val="000000"/>
                <w:shd w:val="clear" w:color="auto" w:fill="FFFFFF"/>
              </w:rPr>
              <m:t>ω</m:t>
            </m:r>
          </m:e>
          <m:sup>
            <m:r>
              <w:rPr>
                <w:rFonts w:ascii="Cambria Math" w:eastAsiaTheme="minorEastAsia" w:hAnsi="Cambria Math" w:cs="Times New Roman"/>
                <w:color w:val="000000"/>
                <w:shd w:val="clear" w:color="auto" w:fill="FFFFFF"/>
              </w:rPr>
              <m:t>2</m:t>
            </m:r>
          </m:sup>
        </m:sSup>
        <m:r>
          <w:rPr>
            <w:rFonts w:ascii="Cambria Math" w:eastAsiaTheme="minorEastAsia" w:hAnsi="Cambria Math" w:cs="Times New Roman"/>
            <w:color w:val="000000"/>
            <w:shd w:val="clear" w:color="auto" w:fill="FFFFFF"/>
          </w:rPr>
          <m:t>*r</m:t>
        </m:r>
      </m:oMath>
    </w:p>
    <w:p w14:paraId="4BB9DE59" w14:textId="364BB30A" w:rsidR="00501736" w:rsidRPr="00501736" w:rsidRDefault="002D2AC9" w:rsidP="00050FE8">
      <w:pPr>
        <w:numPr>
          <w:ilvl w:val="0"/>
          <w:numId w:val="22"/>
        </w:numPr>
        <w:jc w:val="both"/>
        <w:rPr>
          <w:rFonts w:eastAsiaTheme="minorEastAsia" w:cs="Times New Roman"/>
          <w:color w:val="000000"/>
          <w:shd w:val="clear" w:color="auto" w:fill="FFFFFF"/>
        </w:rPr>
      </w:pPr>
      <w:r>
        <w:rPr>
          <w:rFonts w:eastAsiaTheme="minorEastAsia" w:cs="Times New Roman"/>
          <w:color w:val="000000"/>
          <w:shd w:val="clear" w:color="auto" w:fill="FFFFFF"/>
        </w:rPr>
        <w:t>To</w:t>
      </w:r>
      <w:r w:rsidR="00501736" w:rsidRPr="00050FE8">
        <w:rPr>
          <w:rFonts w:eastAsiaTheme="minorEastAsia" w:cs="Times New Roman"/>
          <w:color w:val="000000"/>
          <w:shd w:val="clear" w:color="auto" w:fill="FFFFFF"/>
        </w:rPr>
        <w:t xml:space="preserve"> </w:t>
      </w:r>
      <w:r w:rsidR="008D1431">
        <w:rPr>
          <w:rFonts w:eastAsiaTheme="minorEastAsia" w:cs="Times New Roman"/>
          <w:color w:val="000000"/>
          <w:shd w:val="clear" w:color="auto" w:fill="FFFFFF"/>
        </w:rPr>
        <w:t>work out the total force per shoe</w:t>
      </w:r>
      <w:r w:rsidR="00501736" w:rsidRPr="00050FE8">
        <w:rPr>
          <w:rFonts w:eastAsiaTheme="minorEastAsia" w:cs="Times New Roman"/>
          <w:color w:val="000000"/>
          <w:shd w:val="clear" w:color="auto" w:fill="FFFFFF"/>
        </w:rPr>
        <w:t xml:space="preserve"> </w:t>
      </w:r>
      <w:r w:rsidR="008D1431">
        <w:rPr>
          <w:rFonts w:eastAsiaTheme="minorEastAsia" w:cs="Times New Roman"/>
          <w:color w:val="000000"/>
          <w:shd w:val="clear" w:color="auto" w:fill="FFFFFF"/>
        </w:rPr>
        <w:t>(</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net</m:t>
            </m:r>
          </m:sub>
        </m:sSub>
      </m:oMath>
      <w:r w:rsidR="008D1431">
        <w:rPr>
          <w:rFonts w:eastAsiaTheme="minorEastAsia" w:cs="Times New Roman"/>
          <w:color w:val="000000"/>
          <w:shd w:val="clear" w:color="auto" w:fill="FFFFFF"/>
        </w:rPr>
        <w:t>)</w:t>
      </w:r>
      <w:r w:rsidR="001A16C0" w:rsidRPr="00050FE8">
        <w:rPr>
          <w:rFonts w:eastAsiaTheme="minorEastAsia" w:cs="Times New Roman"/>
          <w:color w:val="000000"/>
          <w:shd w:val="clear" w:color="auto" w:fill="FFFFFF"/>
        </w:rPr>
        <w:t xml:space="preserve"> </w:t>
      </w:r>
      <w:r>
        <w:rPr>
          <w:rFonts w:eastAsiaTheme="minorEastAsia" w:cs="Times New Roman"/>
          <w:color w:val="000000"/>
          <w:shd w:val="clear" w:color="auto" w:fill="FFFFFF"/>
        </w:rPr>
        <w:t>substitute into</w:t>
      </w:r>
      <w:r w:rsidR="00CB7ACC" w:rsidRPr="00050FE8">
        <w:rPr>
          <w:rFonts w:eastAsiaTheme="minorEastAsia" w:cs="Times New Roman"/>
          <w:color w:val="000000"/>
          <w:shd w:val="clear" w:color="auto" w:fill="FFFFFF"/>
        </w:rPr>
        <w:t xml:space="preserve">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net</m:t>
            </m:r>
          </m:sub>
        </m:sSub>
        <m:r>
          <w:rPr>
            <w:rFonts w:ascii="Cambria Math" w:eastAsiaTheme="minorEastAsia" w:hAnsi="Cambria Math" w:cs="Times New Roman"/>
            <w:color w:val="000000"/>
            <w:shd w:val="clear" w:color="auto" w:fill="FFFFFF"/>
          </w:rPr>
          <m:t xml:space="preserve">= </m:t>
        </m:r>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centrifugal</m:t>
            </m:r>
          </m:sub>
        </m:sSub>
        <m:r>
          <w:rPr>
            <w:rFonts w:ascii="Cambria Math" w:eastAsiaTheme="minorEastAsia" w:hAnsi="Cambria Math" w:cs="Times New Roman"/>
            <w:color w:val="000000"/>
            <w:shd w:val="clear" w:color="auto" w:fill="FFFFFF"/>
          </w:rPr>
          <m:t>-</m:t>
        </m:r>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spring</m:t>
            </m:r>
          </m:sub>
        </m:sSub>
      </m:oMath>
    </w:p>
    <w:p w14:paraId="3493E469" w14:textId="3B579F1E" w:rsidR="00501736" w:rsidRPr="00501736" w:rsidRDefault="00A11075" w:rsidP="00050FE8">
      <w:pPr>
        <w:numPr>
          <w:ilvl w:val="0"/>
          <w:numId w:val="22"/>
        </w:num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 xml:space="preserve">As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net</m:t>
            </m:r>
          </m:sub>
        </m:sSub>
      </m:oMath>
      <w:r w:rsidRPr="00050FE8">
        <w:rPr>
          <w:rFonts w:eastAsiaTheme="minorEastAsia" w:cs="Times New Roman"/>
          <w:color w:val="000000"/>
          <w:shd w:val="clear" w:color="auto" w:fill="FFFFFF"/>
        </w:rPr>
        <w:t xml:space="preserve"> is per shoe, m</w:t>
      </w:r>
      <w:r w:rsidR="00501736" w:rsidRPr="00501736">
        <w:rPr>
          <w:rFonts w:eastAsiaTheme="minorEastAsia" w:cs="Times New Roman"/>
          <w:color w:val="000000"/>
          <w:shd w:val="clear" w:color="auto" w:fill="FFFFFF"/>
        </w:rPr>
        <w:t xml:space="preserve">ultiply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net</m:t>
            </m:r>
          </m:sub>
        </m:sSub>
      </m:oMath>
      <w:r w:rsidRPr="00050FE8">
        <w:rPr>
          <w:rFonts w:eastAsiaTheme="minorEastAsia" w:cs="Times New Roman"/>
          <w:color w:val="000000"/>
          <w:shd w:val="clear" w:color="auto" w:fill="FFFFFF"/>
        </w:rPr>
        <w:t xml:space="preserve"> </w:t>
      </w:r>
      <w:r w:rsidR="00501736" w:rsidRPr="00501736">
        <w:rPr>
          <w:rFonts w:eastAsiaTheme="minorEastAsia" w:cs="Times New Roman"/>
          <w:color w:val="000000"/>
          <w:shd w:val="clear" w:color="auto" w:fill="FFFFFF"/>
        </w:rPr>
        <w:t>per </w:t>
      </w:r>
      <w:r w:rsidR="00501736" w:rsidRPr="00050FE8">
        <w:rPr>
          <w:rFonts w:eastAsiaTheme="minorEastAsia" w:cs="Times New Roman"/>
          <w:color w:val="000000"/>
          <w:shd w:val="clear" w:color="auto" w:fill="FFFFFF"/>
        </w:rPr>
        <w:t xml:space="preserve">number of </w:t>
      </w:r>
      <w:r w:rsidR="00501736" w:rsidRPr="00501736">
        <w:rPr>
          <w:rFonts w:eastAsiaTheme="minorEastAsia" w:cs="Times New Roman"/>
          <w:color w:val="000000"/>
          <w:shd w:val="clear" w:color="auto" w:fill="FFFFFF"/>
        </w:rPr>
        <w:t>shoe</w:t>
      </w:r>
      <w:r w:rsidR="00501736" w:rsidRPr="00050FE8">
        <w:rPr>
          <w:rFonts w:eastAsiaTheme="minorEastAsia" w:cs="Times New Roman"/>
          <w:color w:val="000000"/>
          <w:shd w:val="clear" w:color="auto" w:fill="FFFFFF"/>
        </w:rPr>
        <w:t>s</w:t>
      </w:r>
      <w:r w:rsidR="00501736" w:rsidRPr="00501736">
        <w:rPr>
          <w:rFonts w:eastAsiaTheme="minorEastAsia" w:cs="Times New Roman"/>
          <w:color w:val="000000"/>
          <w:shd w:val="clear" w:color="auto" w:fill="FFFFFF"/>
        </w:rPr>
        <w:t xml:space="preserve"> to get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total</m:t>
            </m:r>
          </m:sub>
        </m:sSub>
      </m:oMath>
      <w:r w:rsidR="00CB7ACC" w:rsidRPr="00050FE8">
        <w:rPr>
          <w:rFonts w:eastAsiaTheme="minorEastAsia" w:cs="Times New Roman"/>
          <w:color w:val="000000"/>
          <w:shd w:val="clear" w:color="auto" w:fill="FFFFFF"/>
        </w:rPr>
        <w:t xml:space="preserve"> </w:t>
      </w:r>
      <w:r w:rsidR="008D1431" w:rsidRPr="00050FE8">
        <w:rPr>
          <w:rFonts w:eastAsiaTheme="minorEastAsia" w:cs="Times New Roman"/>
          <w:color w:val="000000"/>
          <w:shd w:val="clear" w:color="auto" w:fill="FFFFFF"/>
        </w:rPr>
        <w:t>e.g.</w:t>
      </w:r>
      <w:r w:rsidR="00CB7ACC" w:rsidRPr="00050FE8">
        <w:rPr>
          <w:rFonts w:eastAsiaTheme="minorEastAsia" w:cs="Times New Roman"/>
          <w:color w:val="000000"/>
          <w:shd w:val="clear" w:color="auto" w:fill="FFFFFF"/>
        </w:rPr>
        <w:t xml:space="preserve">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total</m:t>
            </m:r>
          </m:sub>
        </m:sSub>
        <m:r>
          <w:rPr>
            <w:rFonts w:ascii="Cambria Math" w:eastAsiaTheme="minorEastAsia" w:hAnsi="Cambria Math" w:cs="Times New Roman"/>
            <w:color w:val="000000"/>
            <w:shd w:val="clear" w:color="auto" w:fill="FFFFFF"/>
          </w:rPr>
          <m:t xml:space="preserve">= </m:t>
        </m:r>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net</m:t>
            </m:r>
          </m:sub>
        </m:sSub>
        <m:r>
          <w:rPr>
            <w:rFonts w:ascii="Cambria Math" w:eastAsiaTheme="minorEastAsia" w:hAnsi="Cambria Math" w:cs="Times New Roman"/>
            <w:color w:val="000000"/>
            <w:shd w:val="clear" w:color="auto" w:fill="FFFFFF"/>
          </w:rPr>
          <m:t xml:space="preserve"> *4</m:t>
        </m:r>
      </m:oMath>
    </w:p>
    <w:p w14:paraId="28AE4F16" w14:textId="0777B46C" w:rsidR="00501736" w:rsidRPr="00501736" w:rsidRDefault="00501736" w:rsidP="00050FE8">
      <w:pPr>
        <w:numPr>
          <w:ilvl w:val="0"/>
          <w:numId w:val="22"/>
        </w:numPr>
        <w:jc w:val="both"/>
        <w:rPr>
          <w:rFonts w:eastAsiaTheme="minorEastAsia" w:cs="Times New Roman"/>
          <w:color w:val="000000"/>
          <w:shd w:val="clear" w:color="auto" w:fill="FFFFFF"/>
        </w:rPr>
      </w:pPr>
      <w:r w:rsidRPr="00501736">
        <w:rPr>
          <w:rFonts w:eastAsiaTheme="minorEastAsia" w:cs="Times New Roman"/>
          <w:color w:val="000000"/>
          <w:shd w:val="clear" w:color="auto" w:fill="FFFFFF"/>
        </w:rPr>
        <w:t xml:space="preserve">Use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F</m:t>
            </m:r>
          </m:e>
          <m:sub>
            <m:r>
              <w:rPr>
                <w:rFonts w:ascii="Cambria Math" w:eastAsiaTheme="minorEastAsia" w:hAnsi="Cambria Math" w:cs="Times New Roman"/>
                <w:color w:val="000000"/>
                <w:shd w:val="clear" w:color="auto" w:fill="FFFFFF"/>
              </w:rPr>
              <m:t>total</m:t>
            </m:r>
          </m:sub>
        </m:sSub>
      </m:oMath>
      <w:r w:rsidR="006C54AC" w:rsidRPr="00050FE8">
        <w:rPr>
          <w:rFonts w:eastAsiaTheme="minorEastAsia" w:cs="Times New Roman"/>
          <w:color w:val="000000"/>
          <w:shd w:val="clear" w:color="auto" w:fill="FFFFFF"/>
        </w:rPr>
        <w:t xml:space="preserve">, </w:t>
      </w:r>
      <m:oMath>
        <m:r>
          <w:rPr>
            <w:rFonts w:ascii="Cambria Math" w:eastAsiaTheme="minorEastAsia" w:hAnsi="Cambria Math" w:cs="Times New Roman"/>
            <w:color w:val="000000"/>
            <w:shd w:val="clear" w:color="auto" w:fill="FFFFFF"/>
          </w:rPr>
          <m:t>r</m:t>
        </m:r>
      </m:oMath>
      <w:r w:rsidRPr="00050FE8">
        <w:rPr>
          <w:rFonts w:eastAsiaTheme="minorEastAsia" w:cs="Times New Roman"/>
          <w:color w:val="000000"/>
          <w:shd w:val="clear" w:color="auto" w:fill="FFFFFF"/>
        </w:rPr>
        <w:t xml:space="preserve"> </w:t>
      </w:r>
      <w:r w:rsidRPr="00501736">
        <w:rPr>
          <w:rFonts w:eastAsiaTheme="minorEastAsia" w:cs="Times New Roman"/>
          <w:color w:val="000000"/>
          <w:shd w:val="clear" w:color="auto" w:fill="FFFFFF"/>
        </w:rPr>
        <w:t xml:space="preserve">and </w:t>
      </w:r>
      <m:oMath>
        <m:r>
          <w:rPr>
            <w:rFonts w:ascii="Cambria Math" w:eastAsiaTheme="minorEastAsia" w:hAnsi="Cambria Math" w:cs="Times New Roman"/>
            <w:color w:val="000000"/>
            <w:shd w:val="clear" w:color="auto" w:fill="FFFFFF"/>
          </w:rPr>
          <m:t>μ</m:t>
        </m:r>
      </m:oMath>
      <w:r w:rsidRPr="00501736">
        <w:rPr>
          <w:rFonts w:eastAsiaTheme="minorEastAsia" w:cs="Times New Roman"/>
          <w:color w:val="000000"/>
          <w:shd w:val="clear" w:color="auto" w:fill="FFFFFF"/>
        </w:rPr>
        <w:t xml:space="preserve"> to calculate the transmitted torque </w:t>
      </w:r>
      <m:oMath>
        <m:r>
          <w:rPr>
            <w:rFonts w:ascii="Cambria Math" w:eastAsiaTheme="minorEastAsia" w:hAnsi="Cambria Math" w:cs="Times New Roman"/>
            <w:color w:val="000000"/>
            <w:shd w:val="clear" w:color="auto" w:fill="FFFFFF"/>
          </w:rPr>
          <m:t>T</m:t>
        </m:r>
      </m:oMath>
      <w:r w:rsidR="001C198E" w:rsidRPr="00050FE8">
        <w:rPr>
          <w:rFonts w:eastAsiaTheme="minorEastAsia" w:cs="Times New Roman"/>
          <w:color w:val="000000"/>
          <w:shd w:val="clear" w:color="auto" w:fill="FFFFFF"/>
        </w:rPr>
        <w:t xml:space="preserve"> using </w:t>
      </w:r>
      <m:oMath>
        <m:sSub>
          <m:sSubPr>
            <m:ctrlPr>
              <w:rPr>
                <w:rFonts w:ascii="Cambria Math" w:eastAsiaTheme="minorEastAsia" w:hAnsi="Cambria Math" w:cs="Times New Roman"/>
                <w:i/>
                <w:color w:val="000000"/>
                <w:shd w:val="clear" w:color="auto" w:fill="FFFFFF"/>
              </w:rPr>
            </m:ctrlPr>
          </m:sSubPr>
          <m:e>
            <m:r>
              <w:rPr>
                <w:rFonts w:ascii="Cambria Math" w:eastAsiaTheme="minorEastAsia" w:hAnsi="Cambria Math" w:cs="Times New Roman"/>
                <w:color w:val="000000"/>
                <w:shd w:val="clear" w:color="auto" w:fill="FFFFFF"/>
              </w:rPr>
              <m:t>T=F</m:t>
            </m:r>
          </m:e>
          <m:sub>
            <m:r>
              <w:rPr>
                <w:rFonts w:ascii="Cambria Math" w:eastAsiaTheme="minorEastAsia" w:hAnsi="Cambria Math" w:cs="Times New Roman"/>
                <w:color w:val="000000"/>
                <w:shd w:val="clear" w:color="auto" w:fill="FFFFFF"/>
              </w:rPr>
              <m:t>total</m:t>
            </m:r>
          </m:sub>
        </m:sSub>
        <m:r>
          <w:rPr>
            <w:rFonts w:ascii="Cambria Math" w:eastAsiaTheme="minorEastAsia" w:hAnsi="Cambria Math" w:cs="Times New Roman"/>
            <w:color w:val="000000"/>
            <w:shd w:val="clear" w:color="auto" w:fill="FFFFFF"/>
          </w:rPr>
          <m:t>* r* μ</m:t>
        </m:r>
      </m:oMath>
    </w:p>
    <w:p w14:paraId="421CC8A6" w14:textId="479616F6" w:rsidR="00501736" w:rsidRPr="00501736" w:rsidRDefault="00501736" w:rsidP="00050FE8">
      <w:pPr>
        <w:jc w:val="both"/>
        <w:rPr>
          <w:rFonts w:eastAsiaTheme="minorEastAsia" w:cs="Times New Roman"/>
          <w:color w:val="000000"/>
          <w:shd w:val="clear" w:color="auto" w:fill="FFFFFF"/>
        </w:rPr>
      </w:pPr>
      <w:r w:rsidRPr="00501736">
        <w:rPr>
          <w:rFonts w:eastAsiaTheme="minorEastAsia" w:cs="Times New Roman"/>
          <w:color w:val="000000"/>
          <w:shd w:val="clear" w:color="auto" w:fill="FFFFFF"/>
        </w:rPr>
        <w:t xml:space="preserve">Repeat this process for each RPM value </w:t>
      </w:r>
      <w:r w:rsidR="002D2AC9">
        <w:rPr>
          <w:rFonts w:eastAsiaTheme="minorEastAsia" w:cs="Times New Roman"/>
          <w:color w:val="000000"/>
          <w:shd w:val="clear" w:color="auto" w:fill="FFFFFF"/>
        </w:rPr>
        <w:t>in the given range, in increments of 25RPM.</w:t>
      </w:r>
    </w:p>
    <w:p w14:paraId="52288BF1" w14:textId="77777777" w:rsidR="00531972" w:rsidRDefault="00531972" w:rsidP="00050FE8">
      <w:pPr>
        <w:jc w:val="both"/>
        <w:rPr>
          <w:rFonts w:eastAsiaTheme="minorEastAsia" w:cs="Times New Roman"/>
          <w:color w:val="000000"/>
          <w:shd w:val="clear" w:color="auto" w:fill="FFFFFF"/>
        </w:rPr>
      </w:pPr>
    </w:p>
    <w:p w14:paraId="070CA8F2" w14:textId="4F8C3DB8" w:rsidR="00501736" w:rsidRPr="00050FE8" w:rsidRDefault="00501736"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Example using 450RPM:</w:t>
      </w:r>
    </w:p>
    <w:p w14:paraId="0DC6A650" w14:textId="55937DF1" w:rsidR="00AE39AD" w:rsidRPr="00050FE8" w:rsidRDefault="00565E9E"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Firstly, convert to radians.</w:t>
      </w:r>
    </w:p>
    <w:p w14:paraId="20F32E6C" w14:textId="2739C248" w:rsidR="00CB7ACC" w:rsidRDefault="00CB7ACC" w:rsidP="00BB18BD">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ω=RPM ×</m:t>
          </m:r>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2π</m:t>
              </m:r>
            </m:num>
            <m:den>
              <m:r>
                <w:rPr>
                  <w:rFonts w:ascii="Cambria Math" w:eastAsiaTheme="minorEastAsia" w:hAnsi="Cambria Math" w:cstheme="minorHAnsi"/>
                  <w:color w:val="000000"/>
                  <w:shd w:val="clear" w:color="auto" w:fill="FFFFFF"/>
                </w:rPr>
                <m:t>60</m:t>
              </m:r>
            </m:den>
          </m:f>
        </m:oMath>
      </m:oMathPara>
    </w:p>
    <w:p w14:paraId="5AABAC03" w14:textId="7351C06D" w:rsidR="00501736" w:rsidRPr="004D5192" w:rsidRDefault="00501736" w:rsidP="00CB7A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450 ×</m:t>
          </m:r>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2π</m:t>
              </m:r>
            </m:num>
            <m:den>
              <m:r>
                <w:rPr>
                  <w:rFonts w:ascii="Cambria Math" w:eastAsiaTheme="minorEastAsia" w:hAnsi="Cambria Math" w:cstheme="minorHAnsi"/>
                  <w:color w:val="000000"/>
                  <w:shd w:val="clear" w:color="auto" w:fill="FFFFFF"/>
                </w:rPr>
                <m:t>60</m:t>
              </m:r>
            </m:den>
          </m:f>
          <m:r>
            <w:rPr>
              <w:rFonts w:ascii="Cambria Math" w:eastAsiaTheme="minorEastAsia" w:hAnsi="Cambria Math" w:cstheme="minorHAnsi"/>
              <w:color w:val="000000"/>
              <w:shd w:val="clear" w:color="auto" w:fill="FFFFFF"/>
            </w:rPr>
            <m:t>=47.12rad/s</m:t>
          </m:r>
        </m:oMath>
      </m:oMathPara>
    </w:p>
    <w:bookmarkStart w:id="23" w:name="_Hlk182051554"/>
    <w:p w14:paraId="71E3FEED" w14:textId="494E8C0E" w:rsidR="00CB7ACC" w:rsidRPr="004D5192" w:rsidRDefault="00000000" w:rsidP="00CB7ACC">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centrifugal</m:t>
              </m:r>
            </m:sub>
          </m:sSub>
          <m:r>
            <w:rPr>
              <w:rFonts w:ascii="Cambria Math" w:eastAsiaTheme="minorEastAsia" w:hAnsi="Cambria Math" w:cstheme="minorHAnsi"/>
              <w:color w:val="000000"/>
              <w:shd w:val="clear" w:color="auto" w:fill="FFFFFF"/>
            </w:rPr>
            <m:t>​= m*</m:t>
          </m:r>
          <m:sSup>
            <m:sSupPr>
              <m:ctrlPr>
                <w:rPr>
                  <w:rFonts w:ascii="Cambria Math" w:eastAsiaTheme="minorEastAsia" w:hAnsi="Cambria Math" w:cstheme="minorHAnsi"/>
                  <w:i/>
                  <w:color w:val="000000"/>
                  <w:shd w:val="clear" w:color="auto" w:fill="FFFFFF"/>
                </w:rPr>
              </m:ctrlPr>
            </m:sSupPr>
            <m:e>
              <m:r>
                <w:rPr>
                  <w:rFonts w:ascii="Cambria Math" w:eastAsiaTheme="minorEastAsia" w:hAnsi="Cambria Math" w:cstheme="minorHAnsi"/>
                  <w:color w:val="000000"/>
                  <w:shd w:val="clear" w:color="auto" w:fill="FFFFFF"/>
                </w:rPr>
                <m:t>ω</m:t>
              </m:r>
            </m:e>
            <m:sup>
              <m:r>
                <w:rPr>
                  <w:rFonts w:ascii="Cambria Math" w:eastAsiaTheme="minorEastAsia" w:hAnsi="Cambria Math" w:cstheme="minorHAnsi"/>
                  <w:color w:val="000000"/>
                  <w:shd w:val="clear" w:color="auto" w:fill="FFFFFF"/>
                </w:rPr>
                <m:t>2</m:t>
              </m:r>
            </m:sup>
          </m:sSup>
          <m:r>
            <w:rPr>
              <w:rFonts w:ascii="Cambria Math" w:eastAsiaTheme="minorEastAsia" w:hAnsi="Cambria Math" w:cstheme="minorHAnsi"/>
              <w:color w:val="000000"/>
              <w:shd w:val="clear" w:color="auto" w:fill="FFFFFF"/>
            </w:rPr>
            <m:t>*r</m:t>
          </m:r>
        </m:oMath>
      </m:oMathPara>
    </w:p>
    <w:bookmarkEnd w:id="23"/>
    <w:p w14:paraId="08391EBD" w14:textId="52E4CD55" w:rsidR="00AE39AD" w:rsidRPr="00CB7ACC" w:rsidRDefault="00AE39AD" w:rsidP="00CB7A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0.275*</m:t>
          </m:r>
          <m:sSup>
            <m:sSupPr>
              <m:ctrlPr>
                <w:rPr>
                  <w:rFonts w:ascii="Cambria Math" w:eastAsiaTheme="minorEastAsia" w:hAnsi="Cambria Math" w:cstheme="minorHAnsi"/>
                  <w:i/>
                  <w:color w:val="000000"/>
                  <w:shd w:val="clear" w:color="auto" w:fill="FFFFFF"/>
                </w:rPr>
              </m:ctrlPr>
            </m:sSupPr>
            <m:e>
              <m:d>
                <m:dPr>
                  <m:ctrlPr>
                    <w:rPr>
                      <w:rFonts w:ascii="Cambria Math" w:eastAsiaTheme="minorEastAsia" w:hAnsi="Cambria Math" w:cstheme="minorHAnsi"/>
                      <w:i/>
                      <w:color w:val="000000"/>
                      <w:shd w:val="clear" w:color="auto" w:fill="FFFFFF"/>
                    </w:rPr>
                  </m:ctrlPr>
                </m:dPr>
                <m:e>
                  <m:r>
                    <w:rPr>
                      <w:rFonts w:ascii="Cambria Math" w:eastAsiaTheme="minorEastAsia" w:hAnsi="Cambria Math" w:cstheme="minorHAnsi"/>
                      <w:color w:val="000000"/>
                      <w:shd w:val="clear" w:color="auto" w:fill="FFFFFF"/>
                    </w:rPr>
                    <m:t>47.12</m:t>
                  </m:r>
                </m:e>
              </m:d>
            </m:e>
            <m:sup>
              <m:r>
                <w:rPr>
                  <w:rFonts w:ascii="Cambria Math" w:eastAsiaTheme="minorEastAsia" w:hAnsi="Cambria Math" w:cstheme="minorHAnsi"/>
                  <w:color w:val="000000"/>
                  <w:shd w:val="clear" w:color="auto" w:fill="FFFFFF"/>
                </w:rPr>
                <m:t>2</m:t>
              </m:r>
            </m:sup>
          </m:sSup>
          <m:r>
            <w:rPr>
              <w:rFonts w:ascii="Cambria Math" w:eastAsiaTheme="minorEastAsia" w:hAnsi="Cambria Math" w:cstheme="minorHAnsi"/>
              <w:color w:val="000000"/>
              <w:shd w:val="clear" w:color="auto" w:fill="FFFFFF"/>
            </w:rPr>
            <m:t>*0.104=63.804N</m:t>
          </m:r>
        </m:oMath>
      </m:oMathPara>
    </w:p>
    <w:p w14:paraId="61159564" w14:textId="432C7215" w:rsidR="00CB7ACC" w:rsidRPr="00CB7ACC" w:rsidRDefault="00000000" w:rsidP="00CB7ACC">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net</m:t>
              </m:r>
            </m:sub>
          </m:sSub>
          <m:r>
            <w:rPr>
              <w:rFonts w:ascii="Cambria Math" w:eastAsiaTheme="minorEastAsia" w:hAnsi="Cambria Math" w:cstheme="minorHAnsi"/>
              <w:color w:val="000000"/>
              <w:shd w:val="clear" w:color="auto" w:fill="FFFFFF"/>
            </w:rPr>
            <m:t xml:space="preserve">= </m:t>
          </m:r>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centrifugal</m:t>
              </m:r>
            </m:sub>
          </m:sSub>
          <m:r>
            <w:rPr>
              <w:rFonts w:ascii="Cambria Math" w:eastAsiaTheme="minorEastAsia" w:hAnsi="Cambria Math" w:cstheme="minorHAnsi"/>
              <w:color w:val="000000"/>
              <w:shd w:val="clear" w:color="auto" w:fill="FFFFFF"/>
            </w:rPr>
            <m:t>-</m:t>
          </m:r>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spring</m:t>
              </m:r>
            </m:sub>
          </m:sSub>
        </m:oMath>
      </m:oMathPara>
    </w:p>
    <w:p w14:paraId="67232FEC" w14:textId="3BC8B9AF" w:rsidR="00CB7ACC" w:rsidRPr="00964A2D" w:rsidRDefault="006C54AC" w:rsidP="00CB7A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63.804-67.5= -3.696</m:t>
          </m:r>
        </m:oMath>
      </m:oMathPara>
    </w:p>
    <w:p w14:paraId="26D2CB1F" w14:textId="2E315726" w:rsidR="00964A2D" w:rsidRPr="00050FE8" w:rsidRDefault="00964A2D"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lastRenderedPageBreak/>
        <w:t>As the net force is negative, this indicates that there is no engagement.</w:t>
      </w:r>
    </w:p>
    <w:p w14:paraId="713F1FBC" w14:textId="4456FF8D" w:rsidR="00CB7ACC" w:rsidRPr="00CB7ACC" w:rsidRDefault="00000000" w:rsidP="00CB7ACC">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total</m:t>
              </m:r>
            </m:sub>
          </m:sSub>
          <m:r>
            <w:rPr>
              <w:rFonts w:ascii="Cambria Math" w:eastAsiaTheme="minorEastAsia" w:hAnsi="Cambria Math" w:cstheme="minorHAnsi"/>
              <w:color w:val="000000"/>
              <w:shd w:val="clear" w:color="auto" w:fill="FFFFFF"/>
            </w:rPr>
            <m:t xml:space="preserve">= </m:t>
          </m:r>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net</m:t>
              </m:r>
            </m:sub>
          </m:sSub>
          <m:r>
            <w:rPr>
              <w:rFonts w:ascii="Cambria Math" w:eastAsiaTheme="minorEastAsia" w:hAnsi="Cambria Math" w:cstheme="minorHAnsi"/>
              <w:color w:val="000000"/>
              <w:shd w:val="clear" w:color="auto" w:fill="FFFFFF"/>
            </w:rPr>
            <m:t xml:space="preserve"> per shoe*4</m:t>
          </m:r>
        </m:oMath>
      </m:oMathPara>
    </w:p>
    <w:p w14:paraId="5C67227C" w14:textId="28DF32E0" w:rsidR="00CB7ACC" w:rsidRPr="004D5192" w:rsidRDefault="001C198E" w:rsidP="00CB7A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-3.696*4= -14.784</m:t>
          </m:r>
        </m:oMath>
      </m:oMathPara>
    </w:p>
    <w:p w14:paraId="12B0474B" w14:textId="2C3CB0FA" w:rsidR="001C198E" w:rsidRPr="001C198E" w:rsidRDefault="00000000" w:rsidP="00CB7ACC">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T=F</m:t>
              </m:r>
            </m:e>
            <m:sub>
              <m:r>
                <w:rPr>
                  <w:rFonts w:ascii="Cambria Math" w:eastAsiaTheme="minorEastAsia" w:hAnsi="Cambria Math" w:cstheme="minorHAnsi"/>
                  <w:color w:val="000000"/>
                  <w:shd w:val="clear" w:color="auto" w:fill="FFFFFF"/>
                </w:rPr>
                <m:t>total</m:t>
              </m:r>
            </m:sub>
          </m:sSub>
          <m:r>
            <w:rPr>
              <w:rFonts w:ascii="Cambria Math" w:eastAsiaTheme="minorEastAsia" w:hAnsi="Cambria Math" w:cstheme="minorHAnsi"/>
              <w:color w:val="000000"/>
              <w:shd w:val="clear" w:color="auto" w:fill="FFFFFF"/>
            </w:rPr>
            <m:t>* r* μ</m:t>
          </m:r>
        </m:oMath>
      </m:oMathPara>
    </w:p>
    <w:p w14:paraId="6BF68E44" w14:textId="34214B4F" w:rsidR="001C198E" w:rsidRPr="00021EF2" w:rsidRDefault="001C198E" w:rsidP="00CB7A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-14.784* 0.104* 0.35= -0.54Nm</m:t>
          </m:r>
        </m:oMath>
      </m:oMathPara>
    </w:p>
    <w:p w14:paraId="5090ED9A" w14:textId="6209666D" w:rsidR="00813B0D" w:rsidRDefault="00021EF2"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 xml:space="preserve">As </w:t>
      </w:r>
      <w:r w:rsidR="00FA0701">
        <w:rPr>
          <w:rFonts w:eastAsiaTheme="minorEastAsia" w:cs="Times New Roman"/>
          <w:color w:val="000000"/>
          <w:shd w:val="clear" w:color="auto" w:fill="FFFFFF"/>
        </w:rPr>
        <w:t>displayed</w:t>
      </w:r>
      <w:r w:rsidRPr="00050FE8">
        <w:rPr>
          <w:rFonts w:eastAsiaTheme="minorEastAsia" w:cs="Times New Roman"/>
          <w:color w:val="000000"/>
          <w:shd w:val="clear" w:color="auto" w:fill="FFFFFF"/>
        </w:rPr>
        <w:t xml:space="preserve"> </w:t>
      </w:r>
      <w:r w:rsidR="009A1591">
        <w:rPr>
          <w:rFonts w:eastAsiaTheme="minorEastAsia" w:cs="Times New Roman"/>
          <w:color w:val="000000"/>
          <w:shd w:val="clear" w:color="auto" w:fill="FFFFFF"/>
        </w:rPr>
        <w:t xml:space="preserve">at </w:t>
      </w:r>
      <w:r w:rsidRPr="00050FE8">
        <w:rPr>
          <w:rFonts w:eastAsiaTheme="minorEastAsia" w:cs="Times New Roman"/>
          <w:color w:val="000000"/>
          <w:shd w:val="clear" w:color="auto" w:fill="FFFFFF"/>
        </w:rPr>
        <w:t xml:space="preserve">450RPM on the graph below </w:t>
      </w:r>
      <w:r w:rsidR="009A1591">
        <w:rPr>
          <w:rFonts w:eastAsiaTheme="minorEastAsia" w:cs="Times New Roman"/>
          <w:color w:val="000000"/>
          <w:shd w:val="clear" w:color="auto" w:fill="FFFFFF"/>
        </w:rPr>
        <w:t>the transmitted torque is</w:t>
      </w:r>
      <w:r w:rsidRPr="00050FE8">
        <w:rPr>
          <w:rFonts w:eastAsiaTheme="minorEastAsia" w:cs="Times New Roman"/>
          <w:color w:val="000000"/>
          <w:shd w:val="clear" w:color="auto" w:fill="FFFFFF"/>
        </w:rPr>
        <w:t xml:space="preserve"> </w:t>
      </w:r>
      <w:r w:rsidR="009A1591">
        <w:rPr>
          <w:rFonts w:eastAsiaTheme="minorEastAsia" w:cs="Times New Roman"/>
          <w:color w:val="000000"/>
          <w:shd w:val="clear" w:color="auto" w:fill="FFFFFF"/>
        </w:rPr>
        <w:t>roughly 0.5Nm, supporting the calculation.</w:t>
      </w:r>
    </w:p>
    <w:p w14:paraId="0771A905" w14:textId="77777777" w:rsidR="00531972" w:rsidRPr="00050FE8" w:rsidRDefault="00531972" w:rsidP="00050FE8">
      <w:pPr>
        <w:jc w:val="both"/>
        <w:rPr>
          <w:rFonts w:eastAsiaTheme="minorEastAsia" w:cs="Times New Roman"/>
          <w:color w:val="000000"/>
          <w:shd w:val="clear" w:color="auto" w:fill="FFFFFF"/>
        </w:rPr>
      </w:pPr>
    </w:p>
    <w:p w14:paraId="52AECE77" w14:textId="3D7F8A51" w:rsidR="008D5A04" w:rsidRDefault="008D5A04" w:rsidP="00386BDD">
      <w:pPr>
        <w:jc w:val="center"/>
        <w:rPr>
          <w:rFonts w:asciiTheme="minorHAnsi" w:eastAsiaTheme="minorEastAsia" w:hAnsiTheme="minorHAnsi" w:cstheme="minorHAnsi"/>
          <w:color w:val="000000"/>
          <w:shd w:val="clear" w:color="auto" w:fill="FFFFFF"/>
        </w:rPr>
      </w:pPr>
      <w:r>
        <w:rPr>
          <w:noProof/>
        </w:rPr>
        <w:drawing>
          <wp:inline distT="0" distB="0" distL="0" distR="0" wp14:anchorId="15970340" wp14:editId="3A959B2B">
            <wp:extent cx="5731510" cy="4274820"/>
            <wp:effectExtent l="19050" t="19050" r="21590" b="11430"/>
            <wp:docPr id="1389772265" name="Picture 3"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72265" name="Picture 3" descr="A graph with a red lin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274820"/>
                    </a:xfrm>
                    <a:prstGeom prst="rect">
                      <a:avLst/>
                    </a:prstGeom>
                    <a:noFill/>
                    <a:ln>
                      <a:solidFill>
                        <a:schemeClr val="tx1"/>
                      </a:solidFill>
                    </a:ln>
                  </pic:spPr>
                </pic:pic>
              </a:graphicData>
            </a:graphic>
          </wp:inline>
        </w:drawing>
      </w:r>
    </w:p>
    <w:p w14:paraId="1410229F" w14:textId="4A2A24A5" w:rsidR="00386BDD" w:rsidRDefault="00386BDD" w:rsidP="00386BDD">
      <w:pPr>
        <w:pStyle w:val="Caption"/>
        <w:rPr>
          <w:rFonts w:asciiTheme="minorHAnsi" w:eastAsiaTheme="minorEastAsia" w:hAnsiTheme="minorHAnsi" w:cstheme="minorHAnsi"/>
          <w:color w:val="000000"/>
          <w:shd w:val="clear" w:color="auto" w:fill="FFFFFF"/>
        </w:rPr>
      </w:pPr>
      <w:bookmarkStart w:id="24" w:name="_Toc182243006"/>
      <w:r>
        <w:t xml:space="preserve">Figure </w:t>
      </w:r>
      <w:fldSimple w:instr=" SEQ Figure \* ARABIC ">
        <w:r w:rsidR="00C516B0">
          <w:rPr>
            <w:noProof/>
          </w:rPr>
          <w:t>4</w:t>
        </w:r>
      </w:fldSimple>
      <w:r>
        <w:t xml:space="preserve"> - Graph displaying the transmitted torque against the driving shaft speed when the coefficient is 0.35</w:t>
      </w:r>
      <w:bookmarkEnd w:id="24"/>
    </w:p>
    <w:p w14:paraId="28D022C6" w14:textId="77777777" w:rsidR="00B324F0" w:rsidRDefault="00B324F0" w:rsidP="00054E3C">
      <w:pPr>
        <w:rPr>
          <w:rFonts w:asciiTheme="minorHAnsi" w:eastAsiaTheme="minorEastAsia" w:hAnsiTheme="minorHAnsi" w:cstheme="minorHAnsi"/>
          <w:color w:val="000000"/>
          <w:shd w:val="clear" w:color="auto" w:fill="FFFFFF"/>
        </w:rPr>
      </w:pPr>
    </w:p>
    <w:p w14:paraId="20980249" w14:textId="77777777" w:rsidR="00306156" w:rsidRDefault="00306156" w:rsidP="00054E3C">
      <w:pPr>
        <w:rPr>
          <w:rFonts w:asciiTheme="minorHAnsi" w:eastAsiaTheme="minorEastAsia" w:hAnsiTheme="minorHAnsi" w:cstheme="minorHAnsi"/>
          <w:color w:val="000000"/>
          <w:shd w:val="clear" w:color="auto" w:fill="FFFFFF"/>
        </w:rPr>
      </w:pPr>
    </w:p>
    <w:p w14:paraId="4794A5DB" w14:textId="77777777" w:rsidR="00306156" w:rsidRDefault="00306156" w:rsidP="00054E3C">
      <w:pPr>
        <w:rPr>
          <w:rFonts w:asciiTheme="minorHAnsi" w:eastAsiaTheme="minorEastAsia" w:hAnsiTheme="minorHAnsi" w:cstheme="minorHAnsi"/>
          <w:color w:val="000000"/>
          <w:shd w:val="clear" w:color="auto" w:fill="FFFFFF"/>
        </w:rPr>
      </w:pPr>
    </w:p>
    <w:p w14:paraId="3FB1B5FA" w14:textId="3779B202" w:rsidR="00663717" w:rsidRDefault="00663717" w:rsidP="00050FE8">
      <w:pPr>
        <w:pStyle w:val="Heading1"/>
        <w:rPr>
          <w:rFonts w:eastAsiaTheme="minorEastAsia"/>
          <w:shd w:val="clear" w:color="auto" w:fill="FFFFFF"/>
        </w:rPr>
      </w:pPr>
      <w:bookmarkStart w:id="25" w:name="_Toc182242998"/>
      <w:r>
        <w:rPr>
          <w:rFonts w:eastAsiaTheme="minorEastAsia"/>
          <w:shd w:val="clear" w:color="auto" w:fill="FFFFFF"/>
        </w:rPr>
        <w:lastRenderedPageBreak/>
        <w:t>Question 6</w:t>
      </w:r>
      <w:bookmarkEnd w:id="25"/>
    </w:p>
    <w:p w14:paraId="5CE9233B" w14:textId="77777777" w:rsidR="00433FB2" w:rsidRDefault="00433FB2" w:rsidP="00054E3C">
      <w:pPr>
        <w:rPr>
          <w:rFonts w:asciiTheme="minorHAnsi" w:eastAsiaTheme="minorEastAsia" w:hAnsiTheme="minorHAnsi" w:cstheme="minorHAnsi"/>
          <w:color w:val="000000"/>
          <w:shd w:val="clear" w:color="auto" w:fill="FFFFFF"/>
        </w:rPr>
      </w:pPr>
    </w:p>
    <w:p w14:paraId="4AB3A69A" w14:textId="6AFFC8D3" w:rsidR="00D70FB2" w:rsidRDefault="00DD6D5C"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 xml:space="preserve">To calculate the torque transmitted at various speeds when the coefficient of friction </w:t>
      </w:r>
      <w:r w:rsidR="00424FB3">
        <w:rPr>
          <w:rFonts w:eastAsiaTheme="minorEastAsia" w:cs="Times New Roman"/>
          <w:color w:val="000000"/>
          <w:shd w:val="clear" w:color="auto" w:fill="FFFFFF"/>
        </w:rPr>
        <w:t>changes</w:t>
      </w:r>
      <w:r w:rsidR="00ED5065">
        <w:rPr>
          <w:rFonts w:eastAsiaTheme="minorEastAsia" w:cs="Times New Roman"/>
          <w:color w:val="000000"/>
          <w:shd w:val="clear" w:color="auto" w:fill="FFFFFF"/>
        </w:rPr>
        <w:t xml:space="preserve">, </w:t>
      </w:r>
      <w:r w:rsidR="00424FB3">
        <w:rPr>
          <w:rFonts w:eastAsiaTheme="minorEastAsia" w:cs="Times New Roman"/>
          <w:color w:val="000000"/>
          <w:shd w:val="clear" w:color="auto" w:fill="FFFFFF"/>
        </w:rPr>
        <w:t xml:space="preserve">one can </w:t>
      </w:r>
      <w:r w:rsidRPr="00050FE8">
        <w:rPr>
          <w:rFonts w:eastAsiaTheme="minorEastAsia" w:cs="Times New Roman"/>
          <w:color w:val="000000"/>
          <w:shd w:val="clear" w:color="auto" w:fill="FFFFFF"/>
        </w:rPr>
        <w:t xml:space="preserve">repeat the calculations stated above but replace </w:t>
      </w:r>
      <m:oMath>
        <m:r>
          <w:rPr>
            <w:rFonts w:ascii="Cambria Math" w:eastAsiaTheme="minorEastAsia" w:hAnsi="Cambria Math" w:cs="Times New Roman"/>
            <w:color w:val="000000"/>
            <w:shd w:val="clear" w:color="auto" w:fill="FFFFFF"/>
          </w:rPr>
          <m:t>μ</m:t>
        </m:r>
      </m:oMath>
      <w:r w:rsidRPr="00050FE8">
        <w:rPr>
          <w:rFonts w:eastAsiaTheme="minorEastAsia" w:cs="Times New Roman"/>
          <w:color w:val="000000"/>
          <w:shd w:val="clear" w:color="auto" w:fill="FFFFFF"/>
        </w:rPr>
        <w:t xml:space="preserve"> with the adopted coefficient</w:t>
      </w:r>
      <w:r w:rsidR="00D70FB2">
        <w:rPr>
          <w:rFonts w:eastAsiaTheme="minorEastAsia" w:cs="Times New Roman"/>
          <w:color w:val="000000"/>
          <w:shd w:val="clear" w:color="auto" w:fill="FFFFFF"/>
        </w:rPr>
        <w:t>.</w:t>
      </w:r>
      <w:r w:rsidRPr="00050FE8">
        <w:rPr>
          <w:rFonts w:eastAsiaTheme="minorEastAsia" w:cs="Times New Roman"/>
          <w:color w:val="000000"/>
          <w:shd w:val="clear" w:color="auto" w:fill="FFFFFF"/>
        </w:rPr>
        <w:t xml:space="preserve"> </w:t>
      </w:r>
    </w:p>
    <w:p w14:paraId="335D5BFC" w14:textId="69A27B3D" w:rsidR="00DD6D5C" w:rsidRPr="00745FFB" w:rsidRDefault="00DD6D5C"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 xml:space="preserve"> </w:t>
      </w:r>
      <m:oMath>
        <m:r>
          <w:rPr>
            <w:rFonts w:ascii="Cambria Math" w:eastAsiaTheme="minorEastAsia" w:hAnsi="Cambria Math" w:cs="Times New Roman"/>
            <w:color w:val="000000"/>
            <w:shd w:val="clear" w:color="auto" w:fill="FFFFFF"/>
          </w:rPr>
          <m:t>μ=0.3</m:t>
        </m:r>
      </m:oMath>
      <w:r w:rsidRPr="00050FE8">
        <w:rPr>
          <w:rFonts w:eastAsiaTheme="minorEastAsia" w:cs="Times New Roman"/>
          <w:i/>
          <w:color w:val="000000"/>
          <w:shd w:val="clear" w:color="auto" w:fill="FFFFFF"/>
        </w:rPr>
        <w:br/>
      </w:r>
      <m:oMathPara>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T=F</m:t>
              </m:r>
            </m:e>
            <m:sub>
              <m:r>
                <w:rPr>
                  <w:rFonts w:ascii="Cambria Math" w:eastAsiaTheme="minorEastAsia" w:hAnsi="Cambria Math" w:cstheme="minorHAnsi"/>
                  <w:color w:val="000000"/>
                  <w:shd w:val="clear" w:color="auto" w:fill="FFFFFF"/>
                </w:rPr>
                <m:t>total</m:t>
              </m:r>
            </m:sub>
          </m:sSub>
          <m:r>
            <w:rPr>
              <w:rFonts w:ascii="Cambria Math" w:eastAsiaTheme="minorEastAsia" w:hAnsi="Cambria Math" w:cstheme="minorHAnsi"/>
              <w:color w:val="000000"/>
              <w:shd w:val="clear" w:color="auto" w:fill="FFFFFF"/>
            </w:rPr>
            <m:t>* r* μ</m:t>
          </m:r>
        </m:oMath>
      </m:oMathPara>
    </w:p>
    <w:p w14:paraId="1F9E91F0" w14:textId="16B6C8C5" w:rsidR="00DD6D5C" w:rsidRPr="00021EF2" w:rsidRDefault="00732E66" w:rsidP="00DD6D5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-14.784* 0.104* 0.3= -0.46Nm</m:t>
          </m:r>
        </m:oMath>
      </m:oMathPara>
    </w:p>
    <w:p w14:paraId="771A046D" w14:textId="2B52223F" w:rsidR="00570E2B" w:rsidRDefault="00DD6D5C" w:rsidP="00DD6D5C">
      <w:pPr>
        <w:rPr>
          <w:rFonts w:asciiTheme="minorHAnsi" w:eastAsiaTheme="minorEastAsia" w:hAnsiTheme="minorHAnsi" w:cstheme="minorHAnsi"/>
          <w:color w:val="000000"/>
          <w:shd w:val="clear" w:color="auto" w:fill="FFFFFF"/>
        </w:rPr>
      </w:pPr>
      <w:r>
        <w:rPr>
          <w:rFonts w:asciiTheme="minorHAnsi" w:eastAsiaTheme="minorEastAsia" w:hAnsiTheme="minorHAnsi" w:cstheme="minorHAnsi"/>
          <w:color w:val="000000"/>
          <w:shd w:val="clear" w:color="auto" w:fill="FFFFFF"/>
        </w:rPr>
        <w:t xml:space="preserve"> </w:t>
      </w:r>
      <m:oMath>
        <m:r>
          <w:rPr>
            <w:rFonts w:ascii="Cambria Math" w:eastAsiaTheme="minorEastAsia" w:hAnsi="Cambria Math" w:cstheme="minorHAnsi"/>
            <w:color w:val="000000"/>
            <w:shd w:val="clear" w:color="auto" w:fill="FFFFFF"/>
          </w:rPr>
          <m:t>μ=0.4</m:t>
        </m:r>
      </m:oMath>
    </w:p>
    <w:p w14:paraId="3DB39A04" w14:textId="129B04F7" w:rsidR="00DD6D5C" w:rsidRPr="00021EF2" w:rsidRDefault="00732E66" w:rsidP="00DD6D5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-14.784* 0.104* 0.4= -0.62Nm</m:t>
          </m:r>
        </m:oMath>
      </m:oMathPara>
    </w:p>
    <w:p w14:paraId="77317914" w14:textId="4F58E816" w:rsidR="00DD6D5C" w:rsidRPr="00050FE8" w:rsidRDefault="00DD6D5C" w:rsidP="00050FE8">
      <w:pPr>
        <w:jc w:val="both"/>
        <w:rPr>
          <w:rFonts w:eastAsiaTheme="minorEastAsia" w:cs="Times New Roman"/>
          <w:color w:val="000000"/>
          <w:shd w:val="clear" w:color="auto" w:fill="FFFFFF"/>
        </w:rPr>
      </w:pPr>
      <w:r w:rsidRPr="00050FE8">
        <w:rPr>
          <w:rFonts w:eastAsiaTheme="minorEastAsia" w:cs="Times New Roman"/>
          <w:color w:val="000000"/>
          <w:shd w:val="clear" w:color="auto" w:fill="FFFFFF"/>
        </w:rPr>
        <w:t>Th</w:t>
      </w:r>
      <w:r w:rsidR="00ED5065">
        <w:rPr>
          <w:rFonts w:eastAsiaTheme="minorEastAsia" w:cs="Times New Roman"/>
          <w:color w:val="000000"/>
          <w:shd w:val="clear" w:color="auto" w:fill="FFFFFF"/>
        </w:rPr>
        <w:t xml:space="preserve">is value is </w:t>
      </w:r>
      <w:r w:rsidR="002C450D" w:rsidRPr="00050FE8">
        <w:rPr>
          <w:rFonts w:eastAsiaTheme="minorEastAsia" w:cs="Times New Roman"/>
          <w:color w:val="000000"/>
          <w:shd w:val="clear" w:color="auto" w:fill="FFFFFF"/>
        </w:rPr>
        <w:t>consist</w:t>
      </w:r>
      <w:r w:rsidR="002C450D">
        <w:rPr>
          <w:rFonts w:eastAsiaTheme="minorEastAsia" w:cs="Times New Roman"/>
          <w:color w:val="000000"/>
          <w:shd w:val="clear" w:color="auto" w:fill="FFFFFF"/>
        </w:rPr>
        <w:t>ent</w:t>
      </w:r>
      <w:r w:rsidRPr="00050FE8">
        <w:rPr>
          <w:rFonts w:eastAsiaTheme="minorEastAsia" w:cs="Times New Roman"/>
          <w:color w:val="000000"/>
          <w:shd w:val="clear" w:color="auto" w:fill="FFFFFF"/>
        </w:rPr>
        <w:t xml:space="preserve"> with the graph</w:t>
      </w:r>
      <w:r w:rsidR="002C450D">
        <w:rPr>
          <w:rFonts w:eastAsiaTheme="minorEastAsia" w:cs="Times New Roman"/>
          <w:color w:val="000000"/>
          <w:shd w:val="clear" w:color="auto" w:fill="FFFFFF"/>
        </w:rPr>
        <w:t>.</w:t>
      </w:r>
    </w:p>
    <w:p w14:paraId="5F4E0737" w14:textId="2FB05D23" w:rsidR="00663717" w:rsidRDefault="00663717" w:rsidP="00570E2B">
      <w:pPr>
        <w:jc w:val="center"/>
        <w:rPr>
          <w:rFonts w:asciiTheme="minorHAnsi" w:eastAsiaTheme="minorEastAsia" w:hAnsiTheme="minorHAnsi" w:cstheme="minorHAnsi"/>
          <w:color w:val="000000"/>
          <w:shd w:val="clear" w:color="auto" w:fill="FFFFFF"/>
        </w:rPr>
      </w:pPr>
    </w:p>
    <w:p w14:paraId="719596AF" w14:textId="2859A653" w:rsidR="008F40CF" w:rsidRDefault="00C2715C" w:rsidP="00570E2B">
      <w:pPr>
        <w:jc w:val="center"/>
        <w:rPr>
          <w:rFonts w:asciiTheme="minorHAnsi" w:eastAsiaTheme="minorEastAsia" w:hAnsiTheme="minorHAnsi" w:cstheme="minorHAnsi"/>
          <w:color w:val="000000"/>
          <w:shd w:val="clear" w:color="auto" w:fill="FFFFFF"/>
        </w:rPr>
      </w:pPr>
      <w:r w:rsidRPr="00595C06">
        <w:rPr>
          <w:rFonts w:asciiTheme="minorHAnsi" w:eastAsiaTheme="minorEastAsia" w:hAnsiTheme="minorHAnsi" w:cstheme="minorHAnsi"/>
          <w:noProof/>
          <w:color w:val="000000"/>
          <w:shd w:val="clear" w:color="auto" w:fill="FFFFFF"/>
        </w:rPr>
        <w:drawing>
          <wp:inline distT="0" distB="0" distL="0" distR="0" wp14:anchorId="124E796C" wp14:editId="4B8BF475">
            <wp:extent cx="5792814" cy="4294873"/>
            <wp:effectExtent l="19050" t="19050" r="17780" b="10795"/>
            <wp:docPr id="346898533" name="Picture 1" descr="A graph of a graph showing the effect of friction on transmi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898533" name="Picture 1" descr="A graph of a graph showing the effect of friction on transmission&#10;&#10;Description automatically generated"/>
                    <pic:cNvPicPr/>
                  </pic:nvPicPr>
                  <pic:blipFill>
                    <a:blip r:embed="rId13"/>
                    <a:stretch>
                      <a:fillRect/>
                    </a:stretch>
                  </pic:blipFill>
                  <pic:spPr>
                    <a:xfrm>
                      <a:off x="0" y="0"/>
                      <a:ext cx="5807625" cy="4305854"/>
                    </a:xfrm>
                    <a:prstGeom prst="rect">
                      <a:avLst/>
                    </a:prstGeom>
                    <a:ln>
                      <a:solidFill>
                        <a:schemeClr val="tx1"/>
                      </a:solidFill>
                    </a:ln>
                  </pic:spPr>
                </pic:pic>
              </a:graphicData>
            </a:graphic>
          </wp:inline>
        </w:drawing>
      </w:r>
    </w:p>
    <w:p w14:paraId="6C2D4633" w14:textId="6302CD9D" w:rsidR="00386BDD" w:rsidRDefault="00386BDD" w:rsidP="00386BDD">
      <w:pPr>
        <w:pStyle w:val="Caption"/>
        <w:rPr>
          <w:rFonts w:asciiTheme="minorHAnsi" w:eastAsiaTheme="minorEastAsia" w:hAnsiTheme="minorHAnsi" w:cstheme="minorHAnsi"/>
          <w:color w:val="000000"/>
          <w:shd w:val="clear" w:color="auto" w:fill="FFFFFF"/>
        </w:rPr>
      </w:pPr>
      <w:bookmarkStart w:id="26" w:name="_Toc182243007"/>
      <w:r>
        <w:t xml:space="preserve">Figure </w:t>
      </w:r>
      <w:fldSimple w:instr=" SEQ Figure \* ARABIC ">
        <w:r w:rsidR="00C516B0">
          <w:rPr>
            <w:noProof/>
          </w:rPr>
          <w:t>5</w:t>
        </w:r>
      </w:fldSimple>
      <w:r>
        <w:t xml:space="preserve"> - Graph displaying the transmitted torque against the driving shaft speed with </w:t>
      </w:r>
      <w:r w:rsidR="009B65C4">
        <w:t>varying</w:t>
      </w:r>
      <w:r>
        <w:t xml:space="preserve"> coefficients</w:t>
      </w:r>
      <w:bookmarkEnd w:id="26"/>
    </w:p>
    <w:p w14:paraId="43FF9363" w14:textId="77777777" w:rsidR="00531972" w:rsidRPr="00054E3C" w:rsidRDefault="00531972" w:rsidP="00C516B0">
      <w:pPr>
        <w:rPr>
          <w:rFonts w:asciiTheme="minorHAnsi" w:eastAsiaTheme="minorEastAsia" w:hAnsiTheme="minorHAnsi" w:cstheme="minorHAnsi"/>
          <w:color w:val="000000"/>
          <w:shd w:val="clear" w:color="auto" w:fill="FFFFFF"/>
        </w:rPr>
      </w:pPr>
    </w:p>
    <w:p w14:paraId="70B6AA1D" w14:textId="4E697981" w:rsidR="00631B2D" w:rsidRPr="00631B2D" w:rsidRDefault="00631B2D" w:rsidP="00B8370D">
      <w:pPr>
        <w:jc w:val="both"/>
        <w:rPr>
          <w:rFonts w:eastAsiaTheme="minorEastAsia" w:cs="Times New Roman"/>
          <w:color w:val="000000"/>
          <w:shd w:val="clear" w:color="auto" w:fill="FFFFFF"/>
        </w:rPr>
      </w:pPr>
      <w:r w:rsidRPr="00631B2D">
        <w:rPr>
          <w:rFonts w:eastAsiaTheme="minorEastAsia" w:cs="Times New Roman"/>
          <w:color w:val="000000"/>
          <w:shd w:val="clear" w:color="auto" w:fill="FFFFFF"/>
        </w:rPr>
        <w:lastRenderedPageBreak/>
        <w:t>At low speeds e.g., 450 RPM, where centrifugal force F</w:t>
      </w:r>
      <w:r w:rsidRPr="00631B2D">
        <w:rPr>
          <w:rFonts w:eastAsiaTheme="minorEastAsia" w:cs="Times New Roman"/>
          <w:color w:val="000000"/>
          <w:shd w:val="clear" w:color="auto" w:fill="FFFFFF"/>
          <w:vertAlign w:val="subscript"/>
        </w:rPr>
        <w:t>centrifugal</w:t>
      </w:r>
      <w:r w:rsidR="00DB0906" w:rsidRPr="00B8370D">
        <w:rPr>
          <w:rFonts w:eastAsiaTheme="minorEastAsia" w:cs="Times New Roman"/>
          <w:color w:val="000000"/>
          <w:shd w:val="clear" w:color="auto" w:fill="FFFFFF"/>
          <w:vertAlign w:val="subscript"/>
        </w:rPr>
        <w:t xml:space="preserve"> </w:t>
      </w:r>
      <w:r w:rsidRPr="00631B2D">
        <w:rPr>
          <w:rFonts w:eastAsiaTheme="minorEastAsia" w:cs="Times New Roman"/>
          <w:color w:val="000000"/>
          <w:shd w:val="clear" w:color="auto" w:fill="FFFFFF"/>
        </w:rPr>
        <w:t>​ is too weak to overcome</w:t>
      </w:r>
      <w:r w:rsidR="00B8370D" w:rsidRPr="00B8370D">
        <w:rPr>
          <w:rFonts w:eastAsiaTheme="minorEastAsia" w:cs="Times New Roman"/>
          <w:color w:val="000000"/>
          <w:shd w:val="clear" w:color="auto" w:fill="FFFFFF"/>
        </w:rPr>
        <w:t xml:space="preserve"> the spring force</w:t>
      </w:r>
      <w:r w:rsidRPr="00631B2D">
        <w:rPr>
          <w:rFonts w:eastAsiaTheme="minorEastAsia" w:cs="Times New Roman"/>
          <w:color w:val="000000"/>
          <w:shd w:val="clear" w:color="auto" w:fill="FFFFFF"/>
        </w:rPr>
        <w:t xml:space="preserve"> </w:t>
      </w:r>
      <w:proofErr w:type="spellStart"/>
      <w:r w:rsidR="003119A0" w:rsidRPr="00631B2D">
        <w:rPr>
          <w:rFonts w:eastAsiaTheme="minorEastAsia" w:cs="Times New Roman"/>
          <w:color w:val="000000"/>
          <w:shd w:val="clear" w:color="auto" w:fill="FFFFFF"/>
        </w:rPr>
        <w:t>F</w:t>
      </w:r>
      <w:r w:rsidR="003119A0" w:rsidRPr="00631B2D">
        <w:rPr>
          <w:rFonts w:eastAsiaTheme="minorEastAsia" w:cs="Times New Roman"/>
          <w:color w:val="000000"/>
          <w:shd w:val="clear" w:color="auto" w:fill="FFFFFF"/>
          <w:vertAlign w:val="subscript"/>
        </w:rPr>
        <w:t>spring</w:t>
      </w:r>
      <w:proofErr w:type="spellEnd"/>
      <w:r w:rsidR="003119A0" w:rsidRPr="00B8370D">
        <w:rPr>
          <w:rFonts w:eastAsiaTheme="minorEastAsia" w:cs="Times New Roman"/>
          <w:color w:val="000000"/>
          <w:shd w:val="clear" w:color="auto" w:fill="FFFFFF"/>
        </w:rPr>
        <w:t>, changing</w:t>
      </w:r>
      <w:r w:rsidR="00B8370D" w:rsidRPr="00B8370D">
        <w:rPr>
          <w:rFonts w:eastAsiaTheme="minorEastAsia" w:cs="Times New Roman"/>
          <w:color w:val="000000"/>
          <w:shd w:val="clear" w:color="auto" w:fill="FFFFFF"/>
        </w:rPr>
        <w:t xml:space="preserve"> the coefficient</w:t>
      </w:r>
      <w:r w:rsidRPr="00631B2D">
        <w:rPr>
          <w:rFonts w:eastAsiaTheme="minorEastAsia" w:cs="Times New Roman"/>
          <w:color w:val="000000"/>
          <w:shd w:val="clear" w:color="auto" w:fill="FFFFFF"/>
        </w:rPr>
        <w:t xml:space="preserve"> μ has no effect on torque, as the shoes do not engage.</w:t>
      </w:r>
      <w:r w:rsidR="00B8370D" w:rsidRPr="00B8370D">
        <w:rPr>
          <w:rFonts w:eastAsiaTheme="minorEastAsia" w:cs="Times New Roman"/>
          <w:color w:val="000000"/>
          <w:shd w:val="clear" w:color="auto" w:fill="FFFFFF"/>
        </w:rPr>
        <w:t xml:space="preserve"> A</w:t>
      </w:r>
      <w:r w:rsidRPr="00631B2D">
        <w:rPr>
          <w:rFonts w:eastAsiaTheme="minorEastAsia" w:cs="Times New Roman"/>
          <w:color w:val="000000"/>
          <w:shd w:val="clear" w:color="auto" w:fill="FFFFFF"/>
        </w:rPr>
        <w:t>t higher speeds, whe</w:t>
      </w:r>
      <w:r w:rsidR="00B8370D" w:rsidRPr="00B8370D">
        <w:rPr>
          <w:rFonts w:eastAsiaTheme="minorEastAsia" w:cs="Times New Roman"/>
          <w:color w:val="000000"/>
          <w:shd w:val="clear" w:color="auto" w:fill="FFFFFF"/>
        </w:rPr>
        <w:t>n</w:t>
      </w:r>
      <w:r w:rsidRPr="00631B2D">
        <w:rPr>
          <w:rFonts w:eastAsiaTheme="minorEastAsia" w:cs="Times New Roman"/>
          <w:color w:val="000000"/>
          <w:shd w:val="clear" w:color="auto" w:fill="FFFFFF"/>
        </w:rPr>
        <w:t xml:space="preserve"> F</w:t>
      </w:r>
      <w:r w:rsidRPr="00631B2D">
        <w:rPr>
          <w:rFonts w:eastAsiaTheme="minorEastAsia" w:cs="Times New Roman"/>
          <w:color w:val="000000"/>
          <w:shd w:val="clear" w:color="auto" w:fill="FFFFFF"/>
          <w:vertAlign w:val="subscript"/>
        </w:rPr>
        <w:t>centrifugal</w:t>
      </w:r>
      <w:r w:rsidR="003119A0">
        <w:rPr>
          <w:rFonts w:eastAsiaTheme="minorEastAsia" w:cs="Times New Roman"/>
          <w:color w:val="000000"/>
          <w:shd w:val="clear" w:color="auto" w:fill="FFFFFF"/>
        </w:rPr>
        <w:t xml:space="preserve"> is greater than </w:t>
      </w:r>
      <w:proofErr w:type="spellStart"/>
      <w:r w:rsidRPr="00631B2D">
        <w:rPr>
          <w:rFonts w:eastAsiaTheme="minorEastAsia" w:cs="Times New Roman"/>
          <w:color w:val="000000"/>
          <w:shd w:val="clear" w:color="auto" w:fill="FFFFFF"/>
        </w:rPr>
        <w:t>F</w:t>
      </w:r>
      <w:r w:rsidRPr="00631B2D">
        <w:rPr>
          <w:rFonts w:eastAsiaTheme="minorEastAsia" w:cs="Times New Roman"/>
          <w:color w:val="000000"/>
          <w:shd w:val="clear" w:color="auto" w:fill="FFFFFF"/>
          <w:vertAlign w:val="subscript"/>
        </w:rPr>
        <w:t>spring</w:t>
      </w:r>
      <w:proofErr w:type="spellEnd"/>
      <w:r w:rsidR="00DB0906" w:rsidRPr="00B8370D">
        <w:rPr>
          <w:rFonts w:eastAsiaTheme="minorEastAsia" w:cs="Times New Roman"/>
          <w:color w:val="000000"/>
          <w:shd w:val="clear" w:color="auto" w:fill="FFFFFF"/>
        </w:rPr>
        <w:t xml:space="preserve"> </w:t>
      </w:r>
      <w:r w:rsidRPr="00631B2D">
        <w:rPr>
          <w:rFonts w:eastAsiaTheme="minorEastAsia" w:cs="Times New Roman"/>
          <w:color w:val="000000"/>
          <w:shd w:val="clear" w:color="auto" w:fill="FFFFFF"/>
        </w:rPr>
        <w:t xml:space="preserve">and the shoes engage, a higher μ </w:t>
      </w:r>
      <w:r w:rsidR="00974967" w:rsidRPr="00631B2D">
        <w:rPr>
          <w:rFonts w:eastAsiaTheme="minorEastAsia" w:cs="Times New Roman"/>
          <w:color w:val="000000"/>
          <w:shd w:val="clear" w:color="auto" w:fill="FFFFFF"/>
        </w:rPr>
        <w:t>e.g., 0.</w:t>
      </w:r>
      <w:r w:rsidR="00974967">
        <w:rPr>
          <w:rFonts w:eastAsiaTheme="minorEastAsia" w:cs="Times New Roman"/>
          <w:color w:val="000000"/>
          <w:shd w:val="clear" w:color="auto" w:fill="FFFFFF"/>
        </w:rPr>
        <w:t xml:space="preserve">4 </w:t>
      </w:r>
      <w:r w:rsidRPr="00631B2D">
        <w:rPr>
          <w:rFonts w:eastAsiaTheme="minorEastAsia" w:cs="Times New Roman"/>
          <w:color w:val="000000"/>
          <w:shd w:val="clear" w:color="auto" w:fill="FFFFFF"/>
        </w:rPr>
        <w:t>significantly increases the transmitted torque</w:t>
      </w:r>
      <w:r w:rsidR="00974967">
        <w:rPr>
          <w:rFonts w:eastAsiaTheme="minorEastAsia" w:cs="Times New Roman"/>
          <w:color w:val="000000"/>
          <w:shd w:val="clear" w:color="auto" w:fill="FFFFFF"/>
        </w:rPr>
        <w:t>; w</w:t>
      </w:r>
      <w:r w:rsidR="00676D4C">
        <w:rPr>
          <w:rFonts w:eastAsiaTheme="minorEastAsia" w:cs="Times New Roman"/>
          <w:color w:val="000000"/>
          <w:shd w:val="clear" w:color="auto" w:fill="FFFFFF"/>
        </w:rPr>
        <w:t>hereas</w:t>
      </w:r>
      <w:r w:rsidR="003119A0">
        <w:rPr>
          <w:rFonts w:eastAsiaTheme="minorEastAsia" w:cs="Times New Roman"/>
          <w:color w:val="000000"/>
          <w:shd w:val="clear" w:color="auto" w:fill="FFFFFF"/>
        </w:rPr>
        <w:t xml:space="preserve"> a </w:t>
      </w:r>
      <w:r w:rsidR="003119A0" w:rsidRPr="00B8370D">
        <w:rPr>
          <w:rFonts w:eastAsiaTheme="minorEastAsia" w:cs="Times New Roman"/>
          <w:color w:val="000000"/>
          <w:shd w:val="clear" w:color="auto" w:fill="FFFFFF"/>
        </w:rPr>
        <w:t xml:space="preserve">lower </w:t>
      </w:r>
      <w:r w:rsidR="003119A0" w:rsidRPr="00631B2D">
        <w:rPr>
          <w:rFonts w:eastAsiaTheme="minorEastAsia" w:cs="Times New Roman"/>
          <w:color w:val="000000"/>
          <w:shd w:val="clear" w:color="auto" w:fill="FFFFFF"/>
        </w:rPr>
        <w:t>μ</w:t>
      </w:r>
      <w:r w:rsidR="003119A0" w:rsidRPr="00B8370D">
        <w:rPr>
          <w:rFonts w:eastAsiaTheme="minorEastAsia" w:cs="Times New Roman"/>
          <w:color w:val="000000"/>
          <w:shd w:val="clear" w:color="auto" w:fill="FFFFFF"/>
        </w:rPr>
        <w:t xml:space="preserve"> </w:t>
      </w:r>
      <w:r w:rsidR="003119A0" w:rsidRPr="00631B2D">
        <w:rPr>
          <w:rFonts w:eastAsiaTheme="minorEastAsia" w:cs="Times New Roman"/>
          <w:color w:val="000000"/>
          <w:shd w:val="clear" w:color="auto" w:fill="FFFFFF"/>
        </w:rPr>
        <w:t>e.g., 0.3</w:t>
      </w:r>
      <w:r w:rsidR="003119A0" w:rsidRPr="00B8370D">
        <w:rPr>
          <w:rFonts w:eastAsiaTheme="minorEastAsia" w:cs="Times New Roman"/>
          <w:color w:val="000000"/>
          <w:shd w:val="clear" w:color="auto" w:fill="FFFFFF"/>
        </w:rPr>
        <w:t>, r</w:t>
      </w:r>
      <w:r w:rsidR="003119A0" w:rsidRPr="00631B2D">
        <w:rPr>
          <w:rFonts w:eastAsiaTheme="minorEastAsia" w:cs="Times New Roman"/>
          <w:color w:val="000000"/>
          <w:shd w:val="clear" w:color="auto" w:fill="FFFFFF"/>
        </w:rPr>
        <w:t>esults in lower torque transmission.</w:t>
      </w:r>
      <w:r w:rsidR="003119A0" w:rsidRPr="00B8370D">
        <w:rPr>
          <w:rFonts w:eastAsiaTheme="minorEastAsia" w:cs="Times New Roman"/>
          <w:color w:val="000000"/>
          <w:shd w:val="clear" w:color="auto" w:fill="FFFFFF"/>
        </w:rPr>
        <w:t xml:space="preserve"> </w:t>
      </w:r>
      <w:r w:rsidR="00630814">
        <w:rPr>
          <w:rFonts w:eastAsiaTheme="minorEastAsia" w:cs="Times New Roman"/>
          <w:color w:val="000000"/>
          <w:shd w:val="clear" w:color="auto" w:fill="FFFFFF"/>
        </w:rPr>
        <w:t>This is because</w:t>
      </w:r>
      <w:r w:rsidR="00676D4C">
        <w:rPr>
          <w:rFonts w:eastAsiaTheme="minorEastAsia" w:cs="Times New Roman"/>
          <w:color w:val="000000"/>
          <w:shd w:val="clear" w:color="auto" w:fill="FFFFFF"/>
        </w:rPr>
        <w:t>,</w:t>
      </w:r>
      <w:r w:rsidR="00630814">
        <w:rPr>
          <w:rFonts w:eastAsiaTheme="minorEastAsia" w:cs="Times New Roman"/>
          <w:color w:val="000000"/>
          <w:shd w:val="clear" w:color="auto" w:fill="FFFFFF"/>
        </w:rPr>
        <w:t xml:space="preserve"> </w:t>
      </w:r>
      <w:r w:rsidR="003119A0">
        <w:rPr>
          <w:rFonts w:eastAsiaTheme="minorEastAsia" w:cs="Times New Roman"/>
          <w:color w:val="000000"/>
          <w:shd w:val="clear" w:color="auto" w:fill="FFFFFF"/>
        </w:rPr>
        <w:t xml:space="preserve">the </w:t>
      </w:r>
      <w:r w:rsidR="00630814">
        <w:rPr>
          <w:rFonts w:eastAsiaTheme="minorEastAsia" w:cs="Times New Roman"/>
          <w:color w:val="000000"/>
          <w:shd w:val="clear" w:color="auto" w:fill="FFFFFF"/>
        </w:rPr>
        <w:t xml:space="preserve">higher </w:t>
      </w:r>
      <w:r w:rsidR="003119A0">
        <w:rPr>
          <w:rFonts w:eastAsiaTheme="minorEastAsia" w:cs="Times New Roman"/>
          <w:color w:val="000000"/>
          <w:shd w:val="clear" w:color="auto" w:fill="FFFFFF"/>
        </w:rPr>
        <w:t xml:space="preserve">the </w:t>
      </w:r>
      <w:r w:rsidR="00630814">
        <w:rPr>
          <w:rFonts w:eastAsiaTheme="minorEastAsia" w:cs="Times New Roman"/>
          <w:color w:val="000000"/>
          <w:shd w:val="clear" w:color="auto" w:fill="FFFFFF"/>
        </w:rPr>
        <w:t xml:space="preserve">coefficient </w:t>
      </w:r>
      <w:r w:rsidR="003119A0">
        <w:rPr>
          <w:rFonts w:eastAsiaTheme="minorEastAsia" w:cs="Times New Roman"/>
          <w:color w:val="000000"/>
          <w:shd w:val="clear" w:color="auto" w:fill="FFFFFF"/>
        </w:rPr>
        <w:t>the greater the</w:t>
      </w:r>
      <w:r w:rsidR="00630814">
        <w:rPr>
          <w:rFonts w:eastAsiaTheme="minorEastAsia" w:cs="Times New Roman"/>
          <w:color w:val="000000"/>
          <w:shd w:val="clear" w:color="auto" w:fill="FFFFFF"/>
        </w:rPr>
        <w:t xml:space="preserve"> grip </w:t>
      </w:r>
      <w:r w:rsidR="003119A0">
        <w:rPr>
          <w:rFonts w:eastAsiaTheme="minorEastAsia" w:cs="Times New Roman"/>
          <w:color w:val="000000"/>
          <w:shd w:val="clear" w:color="auto" w:fill="FFFFFF"/>
        </w:rPr>
        <w:t xml:space="preserve">the shoe friction lining has </w:t>
      </w:r>
      <w:r w:rsidR="00630814">
        <w:rPr>
          <w:rFonts w:eastAsiaTheme="minorEastAsia" w:cs="Times New Roman"/>
          <w:color w:val="000000"/>
          <w:shd w:val="clear" w:color="auto" w:fill="FFFFFF"/>
        </w:rPr>
        <w:t xml:space="preserve">on the drum </w:t>
      </w:r>
      <w:r w:rsidR="00676D4C">
        <w:rPr>
          <w:rFonts w:eastAsiaTheme="minorEastAsia" w:cs="Times New Roman"/>
          <w:color w:val="000000"/>
          <w:shd w:val="clear" w:color="auto" w:fill="FFFFFF"/>
        </w:rPr>
        <w:t>resulting in</w:t>
      </w:r>
      <w:r w:rsidR="00630814">
        <w:rPr>
          <w:rFonts w:eastAsiaTheme="minorEastAsia" w:cs="Times New Roman"/>
          <w:color w:val="000000"/>
          <w:shd w:val="clear" w:color="auto" w:fill="FFFFFF"/>
        </w:rPr>
        <w:t xml:space="preserve"> </w:t>
      </w:r>
      <w:r w:rsidR="00676D4C">
        <w:rPr>
          <w:rFonts w:eastAsiaTheme="minorEastAsia" w:cs="Times New Roman"/>
          <w:color w:val="000000"/>
          <w:shd w:val="clear" w:color="auto" w:fill="FFFFFF"/>
        </w:rPr>
        <w:t xml:space="preserve">less </w:t>
      </w:r>
      <w:r w:rsidR="00630814">
        <w:rPr>
          <w:rFonts w:eastAsiaTheme="minorEastAsia" w:cs="Times New Roman"/>
          <w:color w:val="000000"/>
          <w:shd w:val="clear" w:color="auto" w:fill="FFFFFF"/>
        </w:rPr>
        <w:t>slipping.</w:t>
      </w:r>
      <w:r w:rsidR="003119A0" w:rsidRPr="003119A0">
        <w:t xml:space="preserve"> </w:t>
      </w:r>
      <w:r w:rsidR="003119A0" w:rsidRPr="003119A0">
        <w:rPr>
          <w:rFonts w:eastAsiaTheme="minorEastAsia" w:cs="Times New Roman"/>
          <w:color w:val="000000"/>
          <w:shd w:val="clear" w:color="auto" w:fill="FFFFFF"/>
        </w:rPr>
        <w:t>This increased grip allows more torque to be transferred from the clutch to the driven shaft, as there’s less relative movement</w:t>
      </w:r>
      <w:r w:rsidR="003119A0">
        <w:rPr>
          <w:rFonts w:eastAsiaTheme="minorEastAsia" w:cs="Times New Roman"/>
          <w:color w:val="000000"/>
          <w:shd w:val="clear" w:color="auto" w:fill="FFFFFF"/>
        </w:rPr>
        <w:t>.</w:t>
      </w:r>
      <w:r w:rsidR="00B8370D" w:rsidRPr="00B8370D">
        <w:rPr>
          <w:rFonts w:eastAsiaTheme="minorEastAsia" w:cs="Times New Roman"/>
          <w:color w:val="000000"/>
          <w:shd w:val="clear" w:color="auto" w:fill="FFFFFF"/>
        </w:rPr>
        <w:t xml:space="preserve"> </w:t>
      </w:r>
      <w:r w:rsidRPr="00631B2D">
        <w:rPr>
          <w:rFonts w:eastAsiaTheme="minorEastAsia" w:cs="Times New Roman"/>
          <w:color w:val="000000"/>
          <w:shd w:val="clear" w:color="auto" w:fill="FFFFFF"/>
        </w:rPr>
        <w:t>Choosing μ requires balancing torque needs with material durability.</w:t>
      </w:r>
      <w:r w:rsidR="00676D4C">
        <w:rPr>
          <w:rFonts w:eastAsiaTheme="minorEastAsia" w:cs="Times New Roman"/>
          <w:color w:val="000000"/>
          <w:shd w:val="clear" w:color="auto" w:fill="FFFFFF"/>
        </w:rPr>
        <w:t xml:space="preserve"> It’s important to note, the graph does not consider external factors acting on the clutch such as oil, wear or swarf that could affect the performance of the clutch.</w:t>
      </w:r>
    </w:p>
    <w:p w14:paraId="07D25DF5" w14:textId="77777777" w:rsidR="00054E3C" w:rsidRDefault="00054E3C" w:rsidP="00054E3C">
      <w:pPr>
        <w:rPr>
          <w:rFonts w:asciiTheme="minorHAnsi" w:eastAsiaTheme="minorEastAsia" w:hAnsiTheme="minorHAnsi" w:cstheme="minorHAnsi"/>
          <w:color w:val="000000"/>
          <w:shd w:val="clear" w:color="auto" w:fill="FFFFFF"/>
        </w:rPr>
      </w:pPr>
    </w:p>
    <w:p w14:paraId="0104DFEE" w14:textId="77777777" w:rsidR="00420B95" w:rsidRDefault="00420B95" w:rsidP="00054E3C">
      <w:pPr>
        <w:rPr>
          <w:rFonts w:asciiTheme="minorHAnsi" w:eastAsiaTheme="minorEastAsia" w:hAnsiTheme="minorHAnsi" w:cstheme="minorHAnsi"/>
          <w:color w:val="000000"/>
          <w:shd w:val="clear" w:color="auto" w:fill="FFFFFF"/>
        </w:rPr>
      </w:pPr>
    </w:p>
    <w:p w14:paraId="6E7CDA93" w14:textId="77777777" w:rsidR="00420B95" w:rsidRDefault="00420B95" w:rsidP="00054E3C">
      <w:pPr>
        <w:rPr>
          <w:rFonts w:asciiTheme="minorHAnsi" w:eastAsiaTheme="minorEastAsia" w:hAnsiTheme="minorHAnsi" w:cstheme="minorHAnsi"/>
          <w:color w:val="000000"/>
          <w:shd w:val="clear" w:color="auto" w:fill="FFFFFF"/>
        </w:rPr>
      </w:pPr>
    </w:p>
    <w:p w14:paraId="20C2F5C4" w14:textId="77777777" w:rsidR="00420B95" w:rsidRDefault="00420B95" w:rsidP="00054E3C">
      <w:pPr>
        <w:rPr>
          <w:rFonts w:asciiTheme="minorHAnsi" w:eastAsiaTheme="minorEastAsia" w:hAnsiTheme="minorHAnsi" w:cstheme="minorHAnsi"/>
          <w:color w:val="000000"/>
          <w:shd w:val="clear" w:color="auto" w:fill="FFFFFF"/>
        </w:rPr>
      </w:pPr>
    </w:p>
    <w:p w14:paraId="0C2A433B" w14:textId="77777777" w:rsidR="00420B95" w:rsidRDefault="00420B95" w:rsidP="00054E3C">
      <w:pPr>
        <w:rPr>
          <w:rFonts w:asciiTheme="minorHAnsi" w:eastAsiaTheme="minorEastAsia" w:hAnsiTheme="minorHAnsi" w:cstheme="minorHAnsi"/>
          <w:color w:val="000000"/>
          <w:shd w:val="clear" w:color="auto" w:fill="FFFFFF"/>
        </w:rPr>
      </w:pPr>
    </w:p>
    <w:p w14:paraId="5112510A" w14:textId="77777777" w:rsidR="00420B95" w:rsidRDefault="00420B95" w:rsidP="00054E3C">
      <w:pPr>
        <w:rPr>
          <w:rFonts w:asciiTheme="minorHAnsi" w:eastAsiaTheme="minorEastAsia" w:hAnsiTheme="minorHAnsi" w:cstheme="minorHAnsi"/>
          <w:color w:val="000000"/>
          <w:shd w:val="clear" w:color="auto" w:fill="FFFFFF"/>
        </w:rPr>
      </w:pPr>
    </w:p>
    <w:p w14:paraId="6340EACE" w14:textId="77777777" w:rsidR="00420B95" w:rsidRDefault="00420B95" w:rsidP="00054E3C">
      <w:pPr>
        <w:rPr>
          <w:rFonts w:asciiTheme="minorHAnsi" w:eastAsiaTheme="minorEastAsia" w:hAnsiTheme="minorHAnsi" w:cstheme="minorHAnsi"/>
          <w:color w:val="000000"/>
          <w:shd w:val="clear" w:color="auto" w:fill="FFFFFF"/>
        </w:rPr>
      </w:pPr>
    </w:p>
    <w:p w14:paraId="7CE1A2EF" w14:textId="77777777" w:rsidR="00420B95" w:rsidRDefault="00420B95" w:rsidP="00054E3C">
      <w:pPr>
        <w:rPr>
          <w:rFonts w:asciiTheme="minorHAnsi" w:eastAsiaTheme="minorEastAsia" w:hAnsiTheme="minorHAnsi" w:cstheme="minorHAnsi"/>
          <w:color w:val="000000"/>
          <w:shd w:val="clear" w:color="auto" w:fill="FFFFFF"/>
        </w:rPr>
      </w:pPr>
    </w:p>
    <w:p w14:paraId="452C4A25" w14:textId="77777777" w:rsidR="00420B95" w:rsidRDefault="00420B95" w:rsidP="00054E3C">
      <w:pPr>
        <w:rPr>
          <w:rFonts w:asciiTheme="minorHAnsi" w:eastAsiaTheme="minorEastAsia" w:hAnsiTheme="minorHAnsi" w:cstheme="minorHAnsi"/>
          <w:color w:val="000000"/>
          <w:shd w:val="clear" w:color="auto" w:fill="FFFFFF"/>
        </w:rPr>
      </w:pPr>
    </w:p>
    <w:p w14:paraId="02EF0A50" w14:textId="77777777" w:rsidR="00420B95" w:rsidRDefault="00420B95" w:rsidP="00054E3C">
      <w:pPr>
        <w:rPr>
          <w:rFonts w:asciiTheme="minorHAnsi" w:eastAsiaTheme="minorEastAsia" w:hAnsiTheme="minorHAnsi" w:cstheme="minorHAnsi"/>
          <w:color w:val="000000"/>
          <w:shd w:val="clear" w:color="auto" w:fill="FFFFFF"/>
        </w:rPr>
      </w:pPr>
    </w:p>
    <w:p w14:paraId="5EB96BA4" w14:textId="77777777" w:rsidR="00420B95" w:rsidRDefault="00420B95" w:rsidP="00054E3C">
      <w:pPr>
        <w:rPr>
          <w:rFonts w:asciiTheme="minorHAnsi" w:eastAsiaTheme="minorEastAsia" w:hAnsiTheme="minorHAnsi" w:cstheme="minorHAnsi"/>
          <w:color w:val="000000"/>
          <w:shd w:val="clear" w:color="auto" w:fill="FFFFFF"/>
        </w:rPr>
      </w:pPr>
    </w:p>
    <w:p w14:paraId="155F7AFF" w14:textId="77777777" w:rsidR="00420B95" w:rsidRDefault="00420B95" w:rsidP="00054E3C">
      <w:pPr>
        <w:rPr>
          <w:rFonts w:asciiTheme="minorHAnsi" w:eastAsiaTheme="minorEastAsia" w:hAnsiTheme="minorHAnsi" w:cstheme="minorHAnsi"/>
          <w:color w:val="000000"/>
          <w:shd w:val="clear" w:color="auto" w:fill="FFFFFF"/>
        </w:rPr>
      </w:pPr>
    </w:p>
    <w:p w14:paraId="13AFAFE7" w14:textId="77777777" w:rsidR="00420B95" w:rsidRDefault="00420B95" w:rsidP="00054E3C">
      <w:pPr>
        <w:rPr>
          <w:rFonts w:asciiTheme="minorHAnsi" w:eastAsiaTheme="minorEastAsia" w:hAnsiTheme="minorHAnsi" w:cstheme="minorHAnsi"/>
          <w:color w:val="000000"/>
          <w:shd w:val="clear" w:color="auto" w:fill="FFFFFF"/>
        </w:rPr>
      </w:pPr>
    </w:p>
    <w:p w14:paraId="1082B4F0" w14:textId="77777777" w:rsidR="00420B95" w:rsidRDefault="00420B95" w:rsidP="00054E3C">
      <w:pPr>
        <w:rPr>
          <w:rFonts w:asciiTheme="minorHAnsi" w:eastAsiaTheme="minorEastAsia" w:hAnsiTheme="minorHAnsi" w:cstheme="minorHAnsi"/>
          <w:color w:val="000000"/>
          <w:shd w:val="clear" w:color="auto" w:fill="FFFFFF"/>
        </w:rPr>
      </w:pPr>
    </w:p>
    <w:p w14:paraId="0FF74E21" w14:textId="77777777" w:rsidR="00420B95" w:rsidRDefault="00420B95" w:rsidP="00054E3C">
      <w:pPr>
        <w:rPr>
          <w:rFonts w:asciiTheme="minorHAnsi" w:eastAsiaTheme="minorEastAsia" w:hAnsiTheme="minorHAnsi" w:cstheme="minorHAnsi"/>
          <w:color w:val="000000"/>
          <w:shd w:val="clear" w:color="auto" w:fill="FFFFFF"/>
        </w:rPr>
      </w:pPr>
    </w:p>
    <w:p w14:paraId="6FC1DA4F" w14:textId="77777777" w:rsidR="00420B95" w:rsidRDefault="00420B95" w:rsidP="00054E3C">
      <w:pPr>
        <w:rPr>
          <w:rFonts w:asciiTheme="minorHAnsi" w:eastAsiaTheme="minorEastAsia" w:hAnsiTheme="minorHAnsi" w:cstheme="minorHAnsi"/>
          <w:color w:val="000000"/>
          <w:shd w:val="clear" w:color="auto" w:fill="FFFFFF"/>
        </w:rPr>
      </w:pPr>
    </w:p>
    <w:p w14:paraId="007C49C9" w14:textId="77777777" w:rsidR="00420B95" w:rsidRPr="00054E3C" w:rsidRDefault="00420B95" w:rsidP="00054E3C">
      <w:pPr>
        <w:rPr>
          <w:rFonts w:asciiTheme="minorHAnsi" w:eastAsiaTheme="minorEastAsia" w:hAnsiTheme="minorHAnsi" w:cstheme="minorHAnsi"/>
          <w:color w:val="000000"/>
          <w:shd w:val="clear" w:color="auto" w:fill="FFFFFF"/>
        </w:rPr>
      </w:pPr>
    </w:p>
    <w:p w14:paraId="01283743" w14:textId="0C43F6E1" w:rsidR="00054E3C" w:rsidRDefault="0093141F" w:rsidP="00050FE8">
      <w:pPr>
        <w:pStyle w:val="Heading1"/>
        <w:rPr>
          <w:rFonts w:eastAsiaTheme="minorEastAsia"/>
          <w:shd w:val="clear" w:color="auto" w:fill="FFFFFF"/>
        </w:rPr>
      </w:pPr>
      <w:bookmarkStart w:id="27" w:name="_Toc182242999"/>
      <w:r>
        <w:rPr>
          <w:rFonts w:eastAsiaTheme="minorEastAsia"/>
          <w:shd w:val="clear" w:color="auto" w:fill="FFFFFF"/>
        </w:rPr>
        <w:lastRenderedPageBreak/>
        <w:t>Question 7</w:t>
      </w:r>
      <w:bookmarkEnd w:id="27"/>
    </w:p>
    <w:p w14:paraId="2399EA9A" w14:textId="77777777" w:rsidR="001F5458" w:rsidRDefault="001F5458" w:rsidP="00050FE8">
      <w:pPr>
        <w:jc w:val="both"/>
        <w:rPr>
          <w:rFonts w:eastAsiaTheme="minorEastAsia" w:cs="Times New Roman"/>
          <w:color w:val="000000"/>
          <w:shd w:val="clear" w:color="auto" w:fill="FFFFFF"/>
        </w:rPr>
      </w:pPr>
    </w:p>
    <w:p w14:paraId="3DD9631E" w14:textId="131142F5" w:rsidR="00AD1069" w:rsidRPr="008D7BF0" w:rsidRDefault="00AD1069" w:rsidP="00050FE8">
      <w:pPr>
        <w:jc w:val="both"/>
        <w:rPr>
          <w:rFonts w:eastAsiaTheme="minorEastAsia" w:cs="Times New Roman"/>
          <w:shd w:val="clear" w:color="auto" w:fill="FFFFFF"/>
        </w:rPr>
      </w:pPr>
      <w:r w:rsidRPr="008D7BF0">
        <w:rPr>
          <w:rFonts w:eastAsiaTheme="minorEastAsia" w:cs="Times New Roman"/>
          <w:shd w:val="clear" w:color="auto" w:fill="FFFFFF"/>
        </w:rPr>
        <w:t xml:space="preserve">I will determine the maximum torque </w:t>
      </w:r>
      <w:r w:rsidR="006736F6">
        <w:rPr>
          <w:rFonts w:eastAsiaTheme="minorEastAsia" w:cs="Times New Roman"/>
          <w:shd w:val="clear" w:color="auto" w:fill="FFFFFF"/>
        </w:rPr>
        <w:t xml:space="preserve">from question 5, </w:t>
      </w:r>
      <w:r w:rsidRPr="008D7BF0">
        <w:rPr>
          <w:rFonts w:eastAsiaTheme="minorEastAsia" w:cs="Times New Roman"/>
          <w:shd w:val="clear" w:color="auto" w:fill="FFFFFF"/>
        </w:rPr>
        <w:t>us</w:t>
      </w:r>
      <w:r w:rsidR="001F5458" w:rsidRPr="008D7BF0">
        <w:rPr>
          <w:rFonts w:eastAsiaTheme="minorEastAsia" w:cs="Times New Roman"/>
          <w:shd w:val="clear" w:color="auto" w:fill="FFFFFF"/>
        </w:rPr>
        <w:t>ing</w:t>
      </w:r>
      <w:r w:rsidRPr="008D7BF0">
        <w:rPr>
          <w:rFonts w:eastAsiaTheme="minorEastAsia" w:cs="Times New Roman"/>
          <w:shd w:val="clear" w:color="auto" w:fill="FFFFFF"/>
        </w:rPr>
        <w:t xml:space="preserve"> the coefficient of </w:t>
      </w:r>
      <w:r w:rsidR="009B65C4" w:rsidRPr="008D7BF0">
        <w:rPr>
          <w:rFonts w:eastAsiaTheme="minorEastAsia" w:cs="Times New Roman"/>
          <w:shd w:val="clear" w:color="auto" w:fill="FFFFFF"/>
        </w:rPr>
        <w:t>0.35</w:t>
      </w:r>
      <w:r w:rsidR="009B65C4">
        <w:rPr>
          <w:rFonts w:eastAsiaTheme="minorEastAsia" w:cs="Times New Roman"/>
          <w:shd w:val="clear" w:color="auto" w:fill="FFFFFF"/>
        </w:rPr>
        <w:t>.</w:t>
      </w:r>
    </w:p>
    <w:p w14:paraId="7DABDA6D" w14:textId="77777777" w:rsidR="00531972" w:rsidRPr="008D7BF0" w:rsidRDefault="00531972" w:rsidP="00050FE8">
      <w:pPr>
        <w:jc w:val="both"/>
        <w:rPr>
          <w:rFonts w:eastAsiaTheme="minorEastAsia" w:cs="Times New Roman"/>
          <w:shd w:val="clear" w:color="auto" w:fill="FFFFFF"/>
        </w:rPr>
      </w:pPr>
    </w:p>
    <w:p w14:paraId="356BCEC0" w14:textId="7CA83F60" w:rsidR="00D52FE1" w:rsidRPr="00D52FE1" w:rsidRDefault="00D52FE1" w:rsidP="00050FE8">
      <w:pPr>
        <w:jc w:val="both"/>
        <w:rPr>
          <w:rFonts w:eastAsiaTheme="minorEastAsia" w:cs="Times New Roman"/>
          <w:shd w:val="clear" w:color="auto" w:fill="FFFFFF"/>
        </w:rPr>
      </w:pPr>
      <w:r w:rsidRPr="008D7BF0">
        <w:rPr>
          <w:rFonts w:eastAsiaTheme="minorEastAsia" w:cs="Times New Roman"/>
          <w:shd w:val="clear" w:color="auto" w:fill="FFFFFF"/>
        </w:rPr>
        <w:t>k =</w:t>
      </w:r>
      <w:r w:rsidRPr="00D52FE1">
        <w:rPr>
          <w:rFonts w:eastAsiaTheme="minorEastAsia" w:cs="Times New Roman"/>
          <w:shd w:val="clear" w:color="auto" w:fill="FFFFFF"/>
        </w:rPr>
        <w:t xml:space="preserve"> 7500N/m</w:t>
      </w:r>
    </w:p>
    <w:p w14:paraId="03E779DD" w14:textId="5D94324B" w:rsidR="00D52FE1" w:rsidRPr="00D52FE1" w:rsidRDefault="00D52FE1" w:rsidP="00050FE8">
      <w:pPr>
        <w:jc w:val="both"/>
        <w:rPr>
          <w:rFonts w:eastAsiaTheme="minorEastAsia" w:cs="Times New Roman"/>
          <w:shd w:val="clear" w:color="auto" w:fill="FFFFFF"/>
        </w:rPr>
      </w:pPr>
      <w:r w:rsidRPr="008D7BF0">
        <w:rPr>
          <w:rFonts w:eastAsiaTheme="minorEastAsia" w:cs="Times New Roman"/>
          <w:shd w:val="clear" w:color="auto" w:fill="FFFFFF"/>
        </w:rPr>
        <w:t>d (clearance) =</w:t>
      </w:r>
      <w:r w:rsidRPr="00D52FE1">
        <w:rPr>
          <w:rFonts w:eastAsiaTheme="minorEastAsia" w:cs="Times New Roman"/>
          <w:shd w:val="clear" w:color="auto" w:fill="FFFFFF"/>
        </w:rPr>
        <w:t xml:space="preserve"> 0.009m</w:t>
      </w:r>
    </w:p>
    <w:p w14:paraId="04B6EF34" w14:textId="184265C2" w:rsidR="00D52FE1" w:rsidRPr="00D52FE1" w:rsidRDefault="00D52FE1" w:rsidP="00050FE8">
      <w:pPr>
        <w:jc w:val="both"/>
        <w:rPr>
          <w:rFonts w:eastAsiaTheme="minorEastAsia" w:cs="Times New Roman"/>
          <w:shd w:val="clear" w:color="auto" w:fill="FFFFFF"/>
        </w:rPr>
      </w:pPr>
      <w:r w:rsidRPr="008D7BF0">
        <w:rPr>
          <w:rFonts w:eastAsiaTheme="minorEastAsia" w:cs="Times New Roman"/>
          <w:shd w:val="clear" w:color="auto" w:fill="FFFFFF"/>
        </w:rPr>
        <w:t>r</w:t>
      </w:r>
      <w:r w:rsidR="00287462" w:rsidRPr="008D7BF0">
        <w:rPr>
          <w:rFonts w:eastAsiaTheme="minorEastAsia" w:cs="Times New Roman"/>
          <w:shd w:val="clear" w:color="auto" w:fill="FFFFFF"/>
        </w:rPr>
        <w:t xml:space="preserve"> = 0.108</w:t>
      </w:r>
      <w:r w:rsidR="009B65C4">
        <w:rPr>
          <w:rFonts w:eastAsiaTheme="minorEastAsia" w:cs="Times New Roman"/>
          <w:shd w:val="clear" w:color="auto" w:fill="FFFFFF"/>
        </w:rPr>
        <w:t>m</w:t>
      </w:r>
      <w:r w:rsidR="00287462" w:rsidRPr="008D7BF0">
        <w:rPr>
          <w:rFonts w:eastAsiaTheme="minorEastAsia" w:cs="Times New Roman"/>
          <w:shd w:val="clear" w:color="auto" w:fill="FFFFFF"/>
        </w:rPr>
        <w:t xml:space="preserve"> (radius + wall thickness </w:t>
      </w:r>
      <w:r w:rsidR="006F3599" w:rsidRPr="008D7BF0">
        <w:rPr>
          <w:rFonts w:eastAsiaTheme="minorEastAsia" w:cs="Times New Roman"/>
          <w:shd w:val="clear" w:color="auto" w:fill="FFFFFF"/>
        </w:rPr>
        <w:t>= 0.104</w:t>
      </w:r>
      <w:r w:rsidRPr="00D52FE1">
        <w:rPr>
          <w:rFonts w:eastAsiaTheme="minorEastAsia" w:cs="Times New Roman"/>
          <w:shd w:val="clear" w:color="auto" w:fill="FFFFFF"/>
        </w:rPr>
        <w:t xml:space="preserve"> </w:t>
      </w:r>
      <w:r w:rsidR="00287462" w:rsidRPr="008D7BF0">
        <w:rPr>
          <w:rFonts w:eastAsiaTheme="minorEastAsia" w:cs="Times New Roman"/>
          <w:shd w:val="clear" w:color="auto" w:fill="FFFFFF"/>
        </w:rPr>
        <w:t>+ 0.04)</w:t>
      </w:r>
    </w:p>
    <w:p w14:paraId="0607BC27" w14:textId="195A6128" w:rsidR="00D52FE1" w:rsidRPr="008D7BF0" w:rsidRDefault="00D52FE1" w:rsidP="00050FE8">
      <w:pPr>
        <w:jc w:val="both"/>
        <w:rPr>
          <w:rFonts w:eastAsiaTheme="minorEastAsia" w:cs="Times New Roman"/>
          <w:shd w:val="clear" w:color="auto" w:fill="FFFFFF"/>
        </w:rPr>
      </w:pPr>
      <w:r w:rsidRPr="008D7BF0">
        <w:rPr>
          <w:rFonts w:eastAsiaTheme="minorEastAsia" w:cs="Times New Roman"/>
          <w:shd w:val="clear" w:color="auto" w:fill="FFFFFF"/>
        </w:rPr>
        <w:t>Maximum RPM: 700RPM</w:t>
      </w:r>
    </w:p>
    <w:p w14:paraId="372170E7" w14:textId="08AA7D4D" w:rsidR="0093141F" w:rsidRPr="008D7BF0" w:rsidRDefault="00921E4D" w:rsidP="00050FE8">
      <w:pPr>
        <w:jc w:val="both"/>
        <w:rPr>
          <w:rFonts w:eastAsiaTheme="minorEastAsia" w:cs="Times New Roman"/>
          <w:shd w:val="clear" w:color="auto" w:fill="FFFFFF"/>
        </w:rPr>
      </w:pPr>
      <w:r w:rsidRPr="008D7BF0">
        <w:rPr>
          <w:rFonts w:eastAsiaTheme="minorEastAsia" w:cs="Times New Roman"/>
          <w:shd w:val="clear" w:color="auto" w:fill="FFFFFF"/>
        </w:rPr>
        <w:t>m</w:t>
      </w:r>
      <w:r w:rsidR="00287462" w:rsidRPr="008D7BF0">
        <w:rPr>
          <w:rFonts w:eastAsiaTheme="minorEastAsia" w:cs="Times New Roman"/>
          <w:shd w:val="clear" w:color="auto" w:fill="FFFFFF"/>
        </w:rPr>
        <w:t xml:space="preserve"> (mass</w:t>
      </w:r>
      <w:r w:rsidRPr="008D7BF0">
        <w:rPr>
          <w:rFonts w:eastAsiaTheme="minorEastAsia" w:cs="Times New Roman"/>
          <w:shd w:val="clear" w:color="auto" w:fill="FFFFFF"/>
        </w:rPr>
        <w:t xml:space="preserve"> of drum</w:t>
      </w:r>
      <w:r w:rsidR="00287462" w:rsidRPr="008D7BF0">
        <w:rPr>
          <w:rFonts w:eastAsiaTheme="minorEastAsia" w:cs="Times New Roman"/>
          <w:shd w:val="clear" w:color="auto" w:fill="FFFFFF"/>
        </w:rPr>
        <w:t>)</w:t>
      </w:r>
      <w:r w:rsidRPr="008D7BF0">
        <w:rPr>
          <w:rFonts w:eastAsiaTheme="minorEastAsia" w:cs="Times New Roman"/>
          <w:shd w:val="clear" w:color="auto" w:fill="FFFFFF"/>
        </w:rPr>
        <w:t xml:space="preserve"> = 750grams = 0.75</w:t>
      </w:r>
      <w:r w:rsidR="00287462" w:rsidRPr="008D7BF0">
        <w:rPr>
          <w:rFonts w:eastAsiaTheme="minorEastAsia" w:cs="Times New Roman"/>
          <w:shd w:val="clear" w:color="auto" w:fill="FFFFFF"/>
        </w:rPr>
        <w:t>k</w:t>
      </w:r>
      <w:r w:rsidRPr="008D7BF0">
        <w:rPr>
          <w:rFonts w:eastAsiaTheme="minorEastAsia" w:cs="Times New Roman"/>
          <w:shd w:val="clear" w:color="auto" w:fill="FFFFFF"/>
        </w:rPr>
        <w:t>g</w:t>
      </w:r>
    </w:p>
    <w:p w14:paraId="0A4C8283" w14:textId="427311B1" w:rsidR="00921E4D" w:rsidRPr="008D7BF0" w:rsidRDefault="00BE65F4" w:rsidP="00050FE8">
      <w:pPr>
        <w:jc w:val="both"/>
        <w:rPr>
          <w:rFonts w:eastAsiaTheme="minorEastAsia" w:cs="Times New Roman"/>
          <w:shd w:val="clear" w:color="auto" w:fill="FFFFFF"/>
        </w:rPr>
      </w:pPr>
      <w:r w:rsidRPr="008D7BF0">
        <w:rPr>
          <w:rFonts w:eastAsiaTheme="minorEastAsia" w:cs="Times New Roman"/>
          <w:shd w:val="clear" w:color="auto" w:fill="FFFFFF"/>
        </w:rPr>
        <w:t xml:space="preserve">maximum possible transmitted torque: </w:t>
      </w:r>
      <w:r w:rsidR="00D52FE1" w:rsidRPr="008D7BF0">
        <w:rPr>
          <w:rFonts w:eastAsiaTheme="minorEastAsia" w:cs="Times New Roman"/>
          <w:shd w:val="clear" w:color="auto" w:fill="FFFFFF"/>
        </w:rPr>
        <w:t>700RPM</w:t>
      </w:r>
    </w:p>
    <w:p w14:paraId="03898B67" w14:textId="0CEE01A1" w:rsidR="006365CC" w:rsidRPr="008D7BF0" w:rsidRDefault="006365CC" w:rsidP="00050FE8">
      <w:pPr>
        <w:tabs>
          <w:tab w:val="left" w:pos="3240"/>
        </w:tabs>
        <w:jc w:val="both"/>
        <w:rPr>
          <w:rFonts w:eastAsiaTheme="minorEastAsia" w:cs="Times New Roman"/>
          <w:shd w:val="clear" w:color="auto" w:fill="FFFFFF"/>
        </w:rPr>
      </w:pPr>
      <w:r w:rsidRPr="00D52FE1">
        <w:rPr>
          <w:rFonts w:eastAsiaTheme="minorEastAsia" w:cs="Times New Roman"/>
          <w:shd w:val="clear" w:color="auto" w:fill="FFFFFF"/>
        </w:rPr>
        <w:t>μ</w:t>
      </w:r>
      <w:r w:rsidRPr="008D7BF0">
        <w:rPr>
          <w:rFonts w:eastAsiaTheme="minorEastAsia" w:cs="Times New Roman"/>
          <w:shd w:val="clear" w:color="auto" w:fill="FFFFFF"/>
        </w:rPr>
        <w:t xml:space="preserve"> =</w:t>
      </w:r>
      <w:r w:rsidRPr="00D52FE1">
        <w:rPr>
          <w:rFonts w:eastAsiaTheme="minorEastAsia" w:cs="Times New Roman"/>
          <w:shd w:val="clear" w:color="auto" w:fill="FFFFFF"/>
        </w:rPr>
        <w:t xml:space="preserve"> 0.35</w:t>
      </w:r>
      <w:r w:rsidRPr="008D7BF0">
        <w:rPr>
          <w:rFonts w:eastAsiaTheme="minorEastAsia" w:cs="Times New Roman"/>
          <w:shd w:val="clear" w:color="auto" w:fill="FFFFFF"/>
        </w:rPr>
        <w:t xml:space="preserve"> (as used in question 5)</w:t>
      </w:r>
      <w:r w:rsidR="009E4FAE" w:rsidRPr="008D7BF0">
        <w:rPr>
          <w:rFonts w:eastAsiaTheme="minorEastAsia" w:cs="Times New Roman"/>
          <w:shd w:val="clear" w:color="auto" w:fill="FFFFFF"/>
        </w:rPr>
        <w:tab/>
      </w:r>
    </w:p>
    <w:p w14:paraId="1E8D2FFD" w14:textId="693E2861" w:rsidR="006365CC" w:rsidRPr="008D7BF0" w:rsidRDefault="009E4FAE" w:rsidP="00531972">
      <w:pPr>
        <w:tabs>
          <w:tab w:val="left" w:pos="3240"/>
        </w:tabs>
        <w:jc w:val="both"/>
        <w:rPr>
          <w:rFonts w:eastAsiaTheme="minorEastAsia" w:cs="Times New Roman"/>
          <w:shd w:val="clear" w:color="auto" w:fill="FFFFFF"/>
        </w:rPr>
      </w:pPr>
      <w:proofErr w:type="spellStart"/>
      <w:r w:rsidRPr="008D7BF0">
        <w:rPr>
          <w:rFonts w:eastAsiaTheme="minorEastAsia" w:cs="Times New Roman"/>
          <w:shd w:val="clear" w:color="auto" w:fill="FFFFFF"/>
        </w:rPr>
        <w:t>F</w:t>
      </w:r>
      <w:r w:rsidRPr="008D7BF0">
        <w:rPr>
          <w:rFonts w:eastAsiaTheme="minorEastAsia" w:cs="Times New Roman"/>
          <w:shd w:val="clear" w:color="auto" w:fill="FFFFFF"/>
          <w:vertAlign w:val="subscript"/>
        </w:rPr>
        <w:t>net</w:t>
      </w:r>
      <w:proofErr w:type="spellEnd"/>
      <w:r w:rsidRPr="008D7BF0">
        <w:rPr>
          <w:rFonts w:eastAsiaTheme="minorEastAsia" w:cs="Times New Roman"/>
          <w:shd w:val="clear" w:color="auto" w:fill="FFFFFF"/>
          <w:vertAlign w:val="subscript"/>
        </w:rPr>
        <w:t xml:space="preserve"> </w:t>
      </w:r>
      <w:r w:rsidRPr="008D7BF0">
        <w:rPr>
          <w:rFonts w:eastAsiaTheme="minorEastAsia" w:cs="Times New Roman"/>
          <w:shd w:val="clear" w:color="auto" w:fill="FFFFFF"/>
        </w:rPr>
        <w:t>= total force per shoe</w:t>
      </w:r>
    </w:p>
    <w:p w14:paraId="019C51DC" w14:textId="77777777" w:rsidR="00531972" w:rsidRPr="00531972" w:rsidRDefault="00531972" w:rsidP="00531972">
      <w:pPr>
        <w:tabs>
          <w:tab w:val="left" w:pos="3240"/>
        </w:tabs>
        <w:jc w:val="both"/>
        <w:rPr>
          <w:rFonts w:eastAsiaTheme="minorEastAsia" w:cs="Times New Roman"/>
          <w:color w:val="000000"/>
          <w:shd w:val="clear" w:color="auto" w:fill="FFFFFF"/>
        </w:rPr>
      </w:pPr>
    </w:p>
    <w:p w14:paraId="48B6AE63" w14:textId="1E3C4C25" w:rsidR="00D52FE1" w:rsidRDefault="00D52FE1" w:rsidP="00D52FE1">
      <w:pPr>
        <w:rPr>
          <w:rFonts w:asciiTheme="minorHAnsi" w:eastAsiaTheme="minorEastAsia" w:hAnsiTheme="minorHAnsi" w:cstheme="minorHAnsi"/>
          <w:color w:val="000000"/>
          <w:shd w:val="clear" w:color="auto" w:fill="FFFFFF"/>
        </w:rPr>
      </w:pPr>
      <m:oMathPara>
        <m:oMath>
          <m:r>
            <w:rPr>
              <w:rFonts w:ascii="Cambria Math" w:eastAsiaTheme="minorEastAsia" w:hAnsi="Cambria Math" w:cstheme="minorHAnsi"/>
              <w:color w:val="000000"/>
              <w:shd w:val="clear" w:color="auto" w:fill="FFFFFF"/>
            </w:rPr>
            <m:t>ω=700*</m:t>
          </m:r>
          <m:f>
            <m:fPr>
              <m:ctrlPr>
                <w:rPr>
                  <w:rFonts w:ascii="Cambria Math" w:eastAsiaTheme="minorEastAsia" w:hAnsi="Cambria Math" w:cstheme="minorHAnsi"/>
                  <w:i/>
                  <w:color w:val="000000"/>
                  <w:shd w:val="clear" w:color="auto" w:fill="FFFFFF"/>
                </w:rPr>
              </m:ctrlPr>
            </m:fPr>
            <m:num>
              <m:r>
                <w:rPr>
                  <w:rFonts w:ascii="Cambria Math" w:eastAsiaTheme="minorEastAsia" w:hAnsi="Cambria Math" w:cstheme="minorHAnsi"/>
                  <w:color w:val="000000"/>
                  <w:shd w:val="clear" w:color="auto" w:fill="FFFFFF"/>
                </w:rPr>
                <m:t>2π</m:t>
              </m:r>
            </m:num>
            <m:den>
              <m:r>
                <w:rPr>
                  <w:rFonts w:ascii="Cambria Math" w:eastAsiaTheme="minorEastAsia" w:hAnsi="Cambria Math" w:cstheme="minorHAnsi"/>
                  <w:color w:val="000000"/>
                  <w:shd w:val="clear" w:color="auto" w:fill="FFFFFF"/>
                </w:rPr>
                <m:t>60</m:t>
              </m:r>
            </m:den>
          </m:f>
          <m:r>
            <w:rPr>
              <w:rFonts w:ascii="Cambria Math" w:eastAsiaTheme="minorEastAsia" w:hAnsi="Cambria Math" w:cstheme="minorHAnsi"/>
              <w:color w:val="000000"/>
              <w:shd w:val="clear" w:color="auto" w:fill="FFFFFF"/>
            </w:rPr>
            <m:t xml:space="preserve">=73.304  </m:t>
          </m:r>
        </m:oMath>
      </m:oMathPara>
    </w:p>
    <w:p w14:paraId="56FE1A0F" w14:textId="77777777" w:rsidR="00D52FE1" w:rsidRPr="004D5192" w:rsidRDefault="00000000" w:rsidP="00D52FE1">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centrifugal</m:t>
              </m:r>
            </m:sub>
          </m:sSub>
          <m:r>
            <w:rPr>
              <w:rFonts w:ascii="Cambria Math" w:eastAsiaTheme="minorEastAsia" w:hAnsi="Cambria Math" w:cstheme="minorHAnsi"/>
              <w:color w:val="000000"/>
              <w:shd w:val="clear" w:color="auto" w:fill="FFFFFF"/>
            </w:rPr>
            <m:t>​= m*</m:t>
          </m:r>
          <m:sSup>
            <m:sSupPr>
              <m:ctrlPr>
                <w:rPr>
                  <w:rFonts w:ascii="Cambria Math" w:eastAsiaTheme="minorEastAsia" w:hAnsi="Cambria Math" w:cstheme="minorHAnsi"/>
                  <w:i/>
                  <w:color w:val="000000"/>
                  <w:shd w:val="clear" w:color="auto" w:fill="FFFFFF"/>
                </w:rPr>
              </m:ctrlPr>
            </m:sSupPr>
            <m:e>
              <m:r>
                <w:rPr>
                  <w:rFonts w:ascii="Cambria Math" w:eastAsiaTheme="minorEastAsia" w:hAnsi="Cambria Math" w:cstheme="minorHAnsi"/>
                  <w:color w:val="000000"/>
                  <w:shd w:val="clear" w:color="auto" w:fill="FFFFFF"/>
                </w:rPr>
                <m:t>ω</m:t>
              </m:r>
            </m:e>
            <m:sup>
              <m:r>
                <w:rPr>
                  <w:rFonts w:ascii="Cambria Math" w:eastAsiaTheme="minorEastAsia" w:hAnsi="Cambria Math" w:cstheme="minorHAnsi"/>
                  <w:color w:val="000000"/>
                  <w:shd w:val="clear" w:color="auto" w:fill="FFFFFF"/>
                </w:rPr>
                <m:t>2</m:t>
              </m:r>
            </m:sup>
          </m:sSup>
          <m:r>
            <w:rPr>
              <w:rFonts w:ascii="Cambria Math" w:eastAsiaTheme="minorEastAsia" w:hAnsi="Cambria Math" w:cstheme="minorHAnsi"/>
              <w:color w:val="000000"/>
              <w:shd w:val="clear" w:color="auto" w:fill="FFFFFF"/>
            </w:rPr>
            <m:t>*r</m:t>
          </m:r>
        </m:oMath>
      </m:oMathPara>
    </w:p>
    <w:p w14:paraId="6D3A8405" w14:textId="035E7454" w:rsidR="00D52FE1" w:rsidRPr="004D5192" w:rsidRDefault="00D52FE1" w:rsidP="00D52FE1">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0.275*</m:t>
          </m:r>
          <m:sSup>
            <m:sSupPr>
              <m:ctrlPr>
                <w:rPr>
                  <w:rFonts w:ascii="Cambria Math" w:eastAsiaTheme="minorEastAsia" w:hAnsi="Cambria Math" w:cstheme="minorHAnsi"/>
                  <w:i/>
                  <w:color w:val="000000"/>
                  <w:shd w:val="clear" w:color="auto" w:fill="FFFFFF"/>
                </w:rPr>
              </m:ctrlPr>
            </m:sSupPr>
            <m:e>
              <m:d>
                <m:dPr>
                  <m:ctrlPr>
                    <w:rPr>
                      <w:rFonts w:ascii="Cambria Math" w:eastAsiaTheme="minorEastAsia" w:hAnsi="Cambria Math" w:cstheme="minorHAnsi"/>
                      <w:i/>
                      <w:color w:val="000000"/>
                      <w:shd w:val="clear" w:color="auto" w:fill="FFFFFF"/>
                    </w:rPr>
                  </m:ctrlPr>
                </m:dPr>
                <m:e>
                  <m:r>
                    <w:rPr>
                      <w:rFonts w:ascii="Cambria Math" w:eastAsiaTheme="minorEastAsia" w:hAnsi="Cambria Math" w:cstheme="minorHAnsi"/>
                      <w:color w:val="000000"/>
                      <w:shd w:val="clear" w:color="auto" w:fill="FFFFFF"/>
                    </w:rPr>
                    <m:t>73.304</m:t>
                  </m:r>
                </m:e>
              </m:d>
            </m:e>
            <m:sup>
              <m:r>
                <w:rPr>
                  <w:rFonts w:ascii="Cambria Math" w:eastAsiaTheme="minorEastAsia" w:hAnsi="Cambria Math" w:cstheme="minorHAnsi"/>
                  <w:color w:val="000000"/>
                  <w:shd w:val="clear" w:color="auto" w:fill="FFFFFF"/>
                </w:rPr>
                <m:t>2</m:t>
              </m:r>
            </m:sup>
          </m:sSup>
          <m:r>
            <w:rPr>
              <w:rFonts w:ascii="Cambria Math" w:eastAsiaTheme="minorEastAsia" w:hAnsi="Cambria Math" w:cstheme="minorHAnsi"/>
              <w:color w:val="000000"/>
              <w:shd w:val="clear" w:color="auto" w:fill="FFFFFF"/>
            </w:rPr>
            <m:t>*0.104=153.68</m:t>
          </m:r>
        </m:oMath>
      </m:oMathPara>
    </w:p>
    <w:p w14:paraId="6970B9FB" w14:textId="368CBC36" w:rsidR="006365CC" w:rsidRPr="00CB7ACC" w:rsidRDefault="00000000" w:rsidP="006365CC">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net</m:t>
              </m:r>
            </m:sub>
          </m:sSub>
          <m:r>
            <w:rPr>
              <w:rFonts w:ascii="Cambria Math" w:eastAsiaTheme="minorEastAsia" w:hAnsi="Cambria Math" w:cstheme="minorHAnsi"/>
              <w:color w:val="000000"/>
              <w:shd w:val="clear" w:color="auto" w:fill="FFFFFF"/>
            </w:rPr>
            <m:t xml:space="preserve">= </m:t>
          </m:r>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centrifugal</m:t>
              </m:r>
            </m:sub>
          </m:sSub>
          <m:r>
            <w:rPr>
              <w:rFonts w:ascii="Cambria Math" w:eastAsiaTheme="minorEastAsia" w:hAnsi="Cambria Math" w:cstheme="minorHAnsi"/>
              <w:color w:val="000000"/>
              <w:shd w:val="clear" w:color="auto" w:fill="FFFFFF"/>
            </w:rPr>
            <m:t>-</m:t>
          </m:r>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spring</m:t>
              </m:r>
            </m:sub>
          </m:sSub>
        </m:oMath>
      </m:oMathPara>
    </w:p>
    <w:p w14:paraId="249BC055" w14:textId="226E14F7" w:rsidR="006365CC" w:rsidRPr="006365CC" w:rsidRDefault="006365CC" w:rsidP="006365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153.68-67.5=86.18</m:t>
          </m:r>
        </m:oMath>
      </m:oMathPara>
    </w:p>
    <w:p w14:paraId="06978A0E" w14:textId="501D3E5B" w:rsidR="006365CC" w:rsidRPr="00CB7ACC" w:rsidRDefault="00000000" w:rsidP="006365CC">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total</m:t>
              </m:r>
            </m:sub>
          </m:sSub>
          <m:r>
            <w:rPr>
              <w:rFonts w:ascii="Cambria Math" w:eastAsiaTheme="minorEastAsia" w:hAnsi="Cambria Math" w:cstheme="minorHAnsi"/>
              <w:color w:val="000000"/>
              <w:shd w:val="clear" w:color="auto" w:fill="FFFFFF"/>
            </w:rPr>
            <m:t xml:space="preserve">= </m:t>
          </m:r>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F</m:t>
              </m:r>
            </m:e>
            <m:sub>
              <m:r>
                <w:rPr>
                  <w:rFonts w:ascii="Cambria Math" w:eastAsiaTheme="minorEastAsia" w:hAnsi="Cambria Math" w:cstheme="minorHAnsi"/>
                  <w:color w:val="000000"/>
                  <w:shd w:val="clear" w:color="auto" w:fill="FFFFFF"/>
                </w:rPr>
                <m:t>net</m:t>
              </m:r>
            </m:sub>
          </m:sSub>
          <m:r>
            <w:rPr>
              <w:rFonts w:ascii="Cambria Math" w:eastAsiaTheme="minorEastAsia" w:hAnsi="Cambria Math" w:cstheme="minorHAnsi"/>
              <w:color w:val="000000"/>
              <w:shd w:val="clear" w:color="auto" w:fill="FFFFFF"/>
            </w:rPr>
            <m:t xml:space="preserve"> *4</m:t>
          </m:r>
        </m:oMath>
      </m:oMathPara>
    </w:p>
    <w:p w14:paraId="7E97E950" w14:textId="0877E7C7" w:rsidR="006365CC" w:rsidRPr="006365CC" w:rsidRDefault="006365CC" w:rsidP="006365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86.18*4=344.72N</m:t>
          </m:r>
        </m:oMath>
      </m:oMathPara>
    </w:p>
    <w:p w14:paraId="784927D1" w14:textId="29897AA8" w:rsidR="006365CC" w:rsidRPr="00CB7ACC" w:rsidRDefault="00000000" w:rsidP="006365CC">
      <w:pPr>
        <w:rPr>
          <w:rFonts w:asciiTheme="minorHAnsi" w:eastAsiaTheme="minorEastAsia" w:hAnsiTheme="minorHAnsi" w:cstheme="minorHAnsi"/>
          <w:color w:val="000000"/>
          <w:shd w:val="clear" w:color="auto" w:fill="FFFFFF"/>
        </w:rPr>
      </w:pPr>
      <m:oMathPara>
        <m:oMathParaPr>
          <m:jc m:val="center"/>
        </m:oMathParaPr>
        <m:oMath>
          <m:sSub>
            <m:sSubPr>
              <m:ctrlPr>
                <w:rPr>
                  <w:rFonts w:ascii="Cambria Math" w:eastAsiaTheme="minorEastAsia" w:hAnsi="Cambria Math" w:cstheme="minorHAnsi"/>
                  <w:i/>
                  <w:color w:val="000000"/>
                  <w:shd w:val="clear" w:color="auto" w:fill="FFFFFF"/>
                </w:rPr>
              </m:ctrlPr>
            </m:sSubPr>
            <m:e>
              <m:r>
                <w:rPr>
                  <w:rFonts w:ascii="Cambria Math" w:eastAsiaTheme="minorEastAsia" w:hAnsi="Cambria Math" w:cstheme="minorHAnsi"/>
                  <w:color w:val="000000"/>
                  <w:shd w:val="clear" w:color="auto" w:fill="FFFFFF"/>
                </w:rPr>
                <m:t>T=F</m:t>
              </m:r>
            </m:e>
            <m:sub>
              <m:r>
                <w:rPr>
                  <w:rFonts w:ascii="Cambria Math" w:eastAsiaTheme="minorEastAsia" w:hAnsi="Cambria Math" w:cstheme="minorHAnsi"/>
                  <w:color w:val="000000"/>
                  <w:shd w:val="clear" w:color="auto" w:fill="FFFFFF"/>
                </w:rPr>
                <m:t>total</m:t>
              </m:r>
            </m:sub>
          </m:sSub>
          <m:r>
            <w:rPr>
              <w:rFonts w:ascii="Cambria Math" w:eastAsiaTheme="minorEastAsia" w:hAnsi="Cambria Math" w:cstheme="minorHAnsi"/>
              <w:color w:val="000000"/>
              <w:shd w:val="clear" w:color="auto" w:fill="FFFFFF"/>
            </w:rPr>
            <m:t>* r* μ</m:t>
          </m:r>
        </m:oMath>
      </m:oMathPara>
    </w:p>
    <w:p w14:paraId="62B2F616" w14:textId="0C407BEF" w:rsidR="006365CC" w:rsidRPr="006365CC" w:rsidRDefault="006365CC" w:rsidP="006365CC">
      <w:pPr>
        <w:rPr>
          <w:rFonts w:asciiTheme="minorHAnsi" w:eastAsiaTheme="minorEastAsia" w:hAnsiTheme="minorHAnsi" w:cstheme="minorHAnsi"/>
          <w:color w:val="000000"/>
          <w:shd w:val="clear" w:color="auto" w:fill="FFFFFF"/>
        </w:rPr>
      </w:pPr>
      <m:oMathPara>
        <m:oMathParaPr>
          <m:jc m:val="center"/>
        </m:oMathParaPr>
        <m:oMath>
          <m:r>
            <w:rPr>
              <w:rFonts w:ascii="Cambria Math" w:eastAsiaTheme="minorEastAsia" w:hAnsi="Cambria Math" w:cstheme="minorHAnsi"/>
              <w:color w:val="000000"/>
              <w:shd w:val="clear" w:color="auto" w:fill="FFFFFF"/>
            </w:rPr>
            <m:t>344.72* 0.104* 0.35=12.548</m:t>
          </m:r>
        </m:oMath>
      </m:oMathPara>
    </w:p>
    <w:p w14:paraId="05D9EA16" w14:textId="13F5F063" w:rsidR="00531972" w:rsidRPr="002604F2" w:rsidRDefault="006365CC" w:rsidP="00197C9E">
      <w:pPr>
        <w:rPr>
          <w:rFonts w:asciiTheme="minorHAnsi" w:eastAsiaTheme="minorEastAsia" w:hAnsiTheme="minorHAnsi" w:cstheme="minorHAnsi"/>
          <w:color w:val="000000"/>
          <w:shd w:val="clear" w:color="auto" w:fill="FFFFFF"/>
        </w:rPr>
      </w:pPr>
      <m:oMathPara>
        <m:oMath>
          <m:r>
            <w:rPr>
              <w:rFonts w:ascii="Cambria Math" w:hAnsi="Cambria Math" w:cstheme="minorHAnsi"/>
              <w:color w:val="000000"/>
              <w:shd w:val="clear" w:color="auto" w:fill="FFFFFF"/>
            </w:rPr>
            <m:t>T = 12.55Nm</m:t>
          </m:r>
        </m:oMath>
      </m:oMathPara>
    </w:p>
    <w:p w14:paraId="618C4D8C" w14:textId="275F3BB6" w:rsidR="002604F2" w:rsidRPr="00050FE8" w:rsidRDefault="002604F2" w:rsidP="00050FE8">
      <w:pPr>
        <w:jc w:val="both"/>
        <w:rPr>
          <w:rFonts w:cs="Times New Roman"/>
          <w:color w:val="000000"/>
          <w:shd w:val="clear" w:color="auto" w:fill="FFFFFF"/>
        </w:rPr>
      </w:pPr>
      <w:r w:rsidRPr="00050FE8">
        <w:rPr>
          <w:rFonts w:eastAsiaTheme="minorEastAsia" w:cs="Times New Roman"/>
          <w:color w:val="000000"/>
          <w:shd w:val="clear" w:color="auto" w:fill="FFFFFF"/>
        </w:rPr>
        <w:t>Now to work out angular acceleration</w:t>
      </w:r>
      <w:r w:rsidR="00050FE8" w:rsidRPr="00050FE8">
        <w:rPr>
          <w:rFonts w:eastAsiaTheme="minorEastAsia" w:cs="Times New Roman"/>
          <w:color w:val="000000"/>
          <w:shd w:val="clear" w:color="auto" w:fill="FFFFFF"/>
        </w:rPr>
        <w:t>:</w:t>
      </w:r>
    </w:p>
    <w:p w14:paraId="31809A61" w14:textId="354AE2CD" w:rsidR="001C1918" w:rsidRDefault="002604F2">
      <m:oMathPara>
        <m:oMath>
          <m:r>
            <w:rPr>
              <w:rFonts w:ascii="Cambria Math" w:hAnsi="Cambria Math"/>
            </w:rPr>
            <m:t>α</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I</m:t>
              </m:r>
            </m:den>
          </m:f>
        </m:oMath>
      </m:oMathPara>
    </w:p>
    <w:p w14:paraId="706440DC" w14:textId="17033E28" w:rsidR="001C1918" w:rsidRDefault="00732E66" w:rsidP="00050FE8">
      <w:pPr>
        <w:jc w:val="both"/>
      </w:pPr>
      <w:r>
        <w:lastRenderedPageBreak/>
        <w:t>As the drum is considered a solid disc, t</w:t>
      </w:r>
      <w:r w:rsidR="00287462">
        <w:t>o work out the moment of inertia I</w:t>
      </w:r>
      <w:r w:rsidR="00EC42E7">
        <w:t xml:space="preserve"> this equation can be used:</w:t>
      </w:r>
      <w:r w:rsidR="00287462">
        <w:t xml:space="preserve"> </w:t>
      </w:r>
    </w:p>
    <w:p w14:paraId="1B8916CE" w14:textId="58F3C03D" w:rsidR="00287462" w:rsidRDefault="00287462">
      <m:oMathPara>
        <m:oMath>
          <m:r>
            <w:rPr>
              <w:rFonts w:ascii="Cambria Math" w:hAnsi="Cambria Math"/>
            </w:rPr>
            <m:t>I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 m * </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m:t>
          </m:r>
        </m:oMath>
      </m:oMathPara>
    </w:p>
    <w:p w14:paraId="4CF8E571" w14:textId="6DE4EE38" w:rsidR="00287462" w:rsidRPr="00287462" w:rsidRDefault="00287462" w:rsidP="00287462">
      <w:pPr>
        <w:rPr>
          <w:rFonts w:eastAsiaTheme="minorEastAsia"/>
        </w:rPr>
      </w:pPr>
      <m:oMathPara>
        <m:oMath>
          <m:r>
            <w:rPr>
              <w:rFonts w:ascii="Cambria Math" w:hAnsi="Cambria Math"/>
            </w:rPr>
            <m:t>I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 0.75 *</m:t>
          </m:r>
          <m:sSup>
            <m:sSupPr>
              <m:ctrlPr>
                <w:rPr>
                  <w:rFonts w:ascii="Cambria Math" w:hAnsi="Cambria Math"/>
                  <w:i/>
                </w:rPr>
              </m:ctrlPr>
            </m:sSupPr>
            <m:e>
              <m:d>
                <m:dPr>
                  <m:ctrlPr>
                    <w:rPr>
                      <w:rFonts w:ascii="Cambria Math" w:hAnsi="Cambria Math"/>
                      <w:i/>
                    </w:rPr>
                  </m:ctrlPr>
                </m:dPr>
                <m:e>
                  <m:r>
                    <w:rPr>
                      <w:rFonts w:ascii="Cambria Math" w:hAnsi="Cambria Math"/>
                    </w:rPr>
                    <m:t>0.108</m:t>
                  </m:r>
                </m:e>
              </m:d>
            </m:e>
            <m:sup>
              <m:r>
                <w:rPr>
                  <w:rFonts w:ascii="Cambria Math" w:hAnsi="Cambria Math"/>
                </w:rPr>
                <m:t>2</m:t>
              </m:r>
            </m:sup>
          </m:sSup>
          <m:r>
            <w:rPr>
              <w:rFonts w:ascii="Cambria Math" w:hAnsi="Cambria Math"/>
            </w:rPr>
            <m:t xml:space="preserve"> </m:t>
          </m:r>
        </m:oMath>
      </m:oMathPara>
    </w:p>
    <w:p w14:paraId="73403FA1" w14:textId="7FAB62CD" w:rsidR="00287462" w:rsidRPr="00287462" w:rsidRDefault="00287462" w:rsidP="00287462">
      <w:pPr>
        <w:rPr>
          <w:rFonts w:eastAsiaTheme="minorEastAsia"/>
        </w:rPr>
      </w:pPr>
      <m:oMathPara>
        <m:oMath>
          <m:r>
            <w:rPr>
              <w:rFonts w:ascii="Cambria Math" w:hAnsi="Cambria Math"/>
            </w:rPr>
            <m:t>I =0.004374kg</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 xml:space="preserve"> </m:t>
          </m:r>
        </m:oMath>
      </m:oMathPara>
    </w:p>
    <w:p w14:paraId="511D7C8E" w14:textId="3819409D" w:rsidR="00287462" w:rsidRDefault="00287462" w:rsidP="00050FE8">
      <w:pPr>
        <w:jc w:val="both"/>
        <w:rPr>
          <w:rFonts w:eastAsiaTheme="minorEastAsia"/>
        </w:rPr>
      </w:pPr>
      <w:r>
        <w:rPr>
          <w:rFonts w:eastAsiaTheme="minorEastAsia"/>
        </w:rPr>
        <w:t>Now substitute into the formula</w:t>
      </w:r>
      <w:r w:rsidR="00C07571">
        <w:rPr>
          <w:rFonts w:eastAsiaTheme="minorEastAsia"/>
        </w:rPr>
        <w:t>:</w:t>
      </w:r>
      <w:r>
        <w:rPr>
          <w:rFonts w:eastAsiaTheme="minorEastAsia"/>
        </w:rPr>
        <w:t xml:space="preserve"> </w:t>
      </w:r>
    </w:p>
    <w:p w14:paraId="1AAF57A1" w14:textId="77777777" w:rsidR="00287462" w:rsidRDefault="00287462" w:rsidP="00287462">
      <m:oMathPara>
        <m:oMath>
          <m:r>
            <w:rPr>
              <w:rFonts w:ascii="Cambria Math" w:hAnsi="Cambria Math"/>
            </w:rPr>
            <m:t>α</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I</m:t>
              </m:r>
            </m:den>
          </m:f>
        </m:oMath>
      </m:oMathPara>
    </w:p>
    <w:p w14:paraId="53C177A8" w14:textId="0E0F7DDD" w:rsidR="00287462" w:rsidRPr="00287462" w:rsidRDefault="00287462" w:rsidP="00287462">
      <w:pPr>
        <w:rPr>
          <w:rFonts w:eastAsiaTheme="minorEastAsia"/>
        </w:rPr>
      </w:pPr>
      <m:oMathPara>
        <m:oMath>
          <m:r>
            <w:rPr>
              <w:rFonts w:ascii="Cambria Math" w:hAnsi="Cambria Math"/>
            </w:rPr>
            <m:t>α</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12.55</m:t>
              </m:r>
            </m:num>
            <m:den>
              <m:r>
                <w:rPr>
                  <w:rFonts w:ascii="Cambria Math" w:eastAsiaTheme="minorEastAsia" w:hAnsi="Cambria Math"/>
                </w:rPr>
                <m:t>0.004374</m:t>
              </m:r>
            </m:den>
          </m:f>
        </m:oMath>
      </m:oMathPara>
    </w:p>
    <w:p w14:paraId="4267E241" w14:textId="2769D7D6" w:rsidR="00287462" w:rsidRPr="00B324F0" w:rsidRDefault="00287462" w:rsidP="00287462">
      <w:pPr>
        <w:rPr>
          <w:rFonts w:eastAsiaTheme="minorEastAsia"/>
        </w:rPr>
      </w:pPr>
      <m:oMathPara>
        <m:oMath>
          <m:r>
            <w:rPr>
              <w:rFonts w:ascii="Cambria Math" w:hAnsi="Cambria Math"/>
            </w:rPr>
            <m:t>α</m:t>
          </m:r>
          <m:r>
            <w:rPr>
              <w:rFonts w:ascii="Cambria Math" w:eastAsiaTheme="minorEastAsia" w:hAnsi="Cambria Math"/>
            </w:rPr>
            <m:t>=2869.23rad/</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oMath>
      </m:oMathPara>
    </w:p>
    <w:p w14:paraId="0A2F59F6" w14:textId="77777777" w:rsidR="00B324F0" w:rsidRDefault="00B324F0" w:rsidP="00287462">
      <w:pPr>
        <w:rPr>
          <w:rFonts w:eastAsiaTheme="minorEastAsia"/>
        </w:rPr>
      </w:pPr>
    </w:p>
    <w:p w14:paraId="4D772592" w14:textId="77777777" w:rsidR="00B324F0" w:rsidRDefault="00B324F0" w:rsidP="00287462">
      <w:pPr>
        <w:rPr>
          <w:rFonts w:eastAsiaTheme="minorEastAsia"/>
        </w:rPr>
      </w:pPr>
    </w:p>
    <w:p w14:paraId="04F149A2" w14:textId="77777777" w:rsidR="00B324F0" w:rsidRDefault="00B324F0" w:rsidP="00287462">
      <w:pPr>
        <w:rPr>
          <w:rFonts w:eastAsiaTheme="minorEastAsia"/>
        </w:rPr>
      </w:pPr>
    </w:p>
    <w:p w14:paraId="72686F40" w14:textId="77777777" w:rsidR="00B324F0" w:rsidRDefault="00B324F0" w:rsidP="00287462">
      <w:pPr>
        <w:rPr>
          <w:rFonts w:eastAsiaTheme="minorEastAsia"/>
        </w:rPr>
      </w:pPr>
    </w:p>
    <w:p w14:paraId="0A73041E" w14:textId="77777777" w:rsidR="00B324F0" w:rsidRDefault="00B324F0" w:rsidP="00287462">
      <w:pPr>
        <w:rPr>
          <w:rFonts w:eastAsiaTheme="minorEastAsia"/>
        </w:rPr>
      </w:pPr>
    </w:p>
    <w:p w14:paraId="17F46374" w14:textId="77777777" w:rsidR="00B324F0" w:rsidRDefault="00B324F0" w:rsidP="00287462">
      <w:pPr>
        <w:rPr>
          <w:rFonts w:eastAsiaTheme="minorEastAsia"/>
        </w:rPr>
      </w:pPr>
    </w:p>
    <w:p w14:paraId="096D29EE" w14:textId="77777777" w:rsidR="00B324F0" w:rsidRDefault="00B324F0" w:rsidP="00287462">
      <w:pPr>
        <w:rPr>
          <w:rFonts w:eastAsiaTheme="minorEastAsia"/>
        </w:rPr>
      </w:pPr>
    </w:p>
    <w:p w14:paraId="3F81F7BD" w14:textId="77777777" w:rsidR="00B324F0" w:rsidRDefault="00B324F0" w:rsidP="00287462">
      <w:pPr>
        <w:rPr>
          <w:rFonts w:eastAsiaTheme="minorEastAsia"/>
        </w:rPr>
      </w:pPr>
    </w:p>
    <w:p w14:paraId="2D92FBBA" w14:textId="77777777" w:rsidR="00B324F0" w:rsidRDefault="00B324F0" w:rsidP="00287462">
      <w:pPr>
        <w:rPr>
          <w:rFonts w:eastAsiaTheme="minorEastAsia"/>
        </w:rPr>
      </w:pPr>
    </w:p>
    <w:p w14:paraId="139866E4" w14:textId="77777777" w:rsidR="00B324F0" w:rsidRDefault="00B324F0" w:rsidP="00287462">
      <w:pPr>
        <w:rPr>
          <w:rFonts w:eastAsiaTheme="minorEastAsia"/>
        </w:rPr>
      </w:pPr>
    </w:p>
    <w:p w14:paraId="710632A0" w14:textId="77777777" w:rsidR="00B324F0" w:rsidRDefault="00B324F0" w:rsidP="00287462">
      <w:pPr>
        <w:rPr>
          <w:rFonts w:eastAsiaTheme="minorEastAsia"/>
        </w:rPr>
      </w:pPr>
    </w:p>
    <w:p w14:paraId="10BF5B0C" w14:textId="77777777" w:rsidR="00B324F0" w:rsidRDefault="00B324F0" w:rsidP="00287462">
      <w:pPr>
        <w:rPr>
          <w:rFonts w:eastAsiaTheme="minorEastAsia"/>
        </w:rPr>
      </w:pPr>
    </w:p>
    <w:p w14:paraId="66346ADF" w14:textId="77777777" w:rsidR="00B324F0" w:rsidRDefault="00B324F0" w:rsidP="00287462">
      <w:pPr>
        <w:rPr>
          <w:rFonts w:eastAsiaTheme="minorEastAsia"/>
        </w:rPr>
      </w:pPr>
    </w:p>
    <w:p w14:paraId="634EEA68" w14:textId="77777777" w:rsidR="00B324F0" w:rsidRDefault="00B324F0" w:rsidP="00287462">
      <w:pPr>
        <w:rPr>
          <w:rFonts w:eastAsiaTheme="minorEastAsia"/>
        </w:rPr>
      </w:pPr>
    </w:p>
    <w:p w14:paraId="476FBE7E" w14:textId="77777777" w:rsidR="00B324F0" w:rsidRDefault="00B324F0" w:rsidP="00287462"/>
    <w:p w14:paraId="0D9EA868" w14:textId="341A1B98" w:rsidR="00287462" w:rsidRDefault="00732E66" w:rsidP="00050FE8">
      <w:pPr>
        <w:pStyle w:val="Heading1"/>
      </w:pPr>
      <w:bookmarkStart w:id="28" w:name="_Toc182243000"/>
      <w:r>
        <w:lastRenderedPageBreak/>
        <w:t>Question 8</w:t>
      </w:r>
      <w:bookmarkEnd w:id="28"/>
    </w:p>
    <w:p w14:paraId="3ACDC5B9" w14:textId="77777777" w:rsidR="00050FE8" w:rsidRPr="00050FE8" w:rsidRDefault="00050FE8" w:rsidP="00050FE8"/>
    <w:p w14:paraId="15FC308F" w14:textId="3D5F5E5C" w:rsidR="00287462" w:rsidRDefault="006115FF" w:rsidP="00050FE8">
      <w:pPr>
        <w:jc w:val="both"/>
      </w:pPr>
      <w:proofErr w:type="spellStart"/>
      <w:r>
        <w:t>D</w:t>
      </w:r>
      <w:r>
        <w:rPr>
          <w:vertAlign w:val="subscript"/>
        </w:rPr>
        <w:t>shaft</w:t>
      </w:r>
      <w:proofErr w:type="spellEnd"/>
      <w:r>
        <w:t xml:space="preserve"> (diameter of the driven shaft) = 17.5mm = 0.0175m</w:t>
      </w:r>
    </w:p>
    <w:p w14:paraId="7B970D02" w14:textId="5F25BE8F" w:rsidR="006115FF" w:rsidRDefault="006115FF" w:rsidP="00287462">
      <m:oMathPara>
        <m:oMath>
          <m:r>
            <w:rPr>
              <w:rFonts w:ascii="Cambria Math" w:hAnsi="Cambria Math"/>
            </w:rPr>
            <m:t>r =</m:t>
          </m:r>
          <m:f>
            <m:fPr>
              <m:ctrlPr>
                <w:rPr>
                  <w:rFonts w:ascii="Cambria Math" w:hAnsi="Cambria Math"/>
                  <w:i/>
                </w:rPr>
              </m:ctrlPr>
            </m:fPr>
            <m:num>
              <m:r>
                <w:rPr>
                  <w:rFonts w:ascii="Cambria Math" w:hAnsi="Cambria Math"/>
                </w:rPr>
                <m:t>0.0175</m:t>
              </m:r>
            </m:num>
            <m:den>
              <m:r>
                <w:rPr>
                  <w:rFonts w:ascii="Cambria Math" w:hAnsi="Cambria Math"/>
                </w:rPr>
                <m:t>2</m:t>
              </m:r>
            </m:den>
          </m:f>
        </m:oMath>
      </m:oMathPara>
    </w:p>
    <w:p w14:paraId="654B4783" w14:textId="5ECE4A10" w:rsidR="006115FF" w:rsidRPr="006115FF" w:rsidRDefault="006115FF" w:rsidP="00050FE8">
      <w:pPr>
        <w:jc w:val="both"/>
      </w:pPr>
      <w:proofErr w:type="spellStart"/>
      <w:r>
        <w:t>r</w:t>
      </w:r>
      <w:r>
        <w:rPr>
          <w:vertAlign w:val="subscript"/>
        </w:rPr>
        <w:t>shaft</w:t>
      </w:r>
      <w:proofErr w:type="spellEnd"/>
      <w:r>
        <w:t xml:space="preserve"> = 0.00875m</w:t>
      </w:r>
    </w:p>
    <w:p w14:paraId="4C889808" w14:textId="5D3AE5AA" w:rsidR="001C1918" w:rsidRDefault="006115FF" w:rsidP="00050FE8">
      <w:pPr>
        <w:jc w:val="both"/>
      </w:pPr>
      <w:proofErr w:type="spellStart"/>
      <w:r>
        <w:t>F</w:t>
      </w:r>
      <w:r>
        <w:rPr>
          <w:vertAlign w:val="subscript"/>
        </w:rPr>
        <w:t>brakimg</w:t>
      </w:r>
      <w:proofErr w:type="spellEnd"/>
      <w:r>
        <w:rPr>
          <w:vertAlign w:val="subscript"/>
        </w:rPr>
        <w:t xml:space="preserve"> </w:t>
      </w:r>
      <w:r>
        <w:t>(tangential braking force applied to the driven shaft) = 500</w:t>
      </w:r>
      <w:r w:rsidR="0038459C">
        <w:t>N</w:t>
      </w:r>
      <w:r>
        <w:t xml:space="preserve"> </w:t>
      </w:r>
    </w:p>
    <w:p w14:paraId="0DE2E780" w14:textId="5B6B25B6" w:rsidR="006115FF" w:rsidRDefault="006115FF" w:rsidP="00050FE8">
      <w:pPr>
        <w:jc w:val="both"/>
      </w:pPr>
      <w:proofErr w:type="spellStart"/>
      <w:r>
        <w:t>T</w:t>
      </w:r>
      <w:r>
        <w:rPr>
          <w:vertAlign w:val="subscript"/>
        </w:rPr>
        <w:t>max</w:t>
      </w:r>
      <w:proofErr w:type="spellEnd"/>
      <w:r>
        <w:t xml:space="preserve"> = 12.55Nm</w:t>
      </w:r>
    </w:p>
    <w:p w14:paraId="73B88E63" w14:textId="1538387C" w:rsidR="00574AE7" w:rsidRPr="006115FF" w:rsidRDefault="00574AE7" w:rsidP="00050FE8">
      <w:pPr>
        <w:jc w:val="both"/>
      </w:pPr>
      <w:r>
        <w:t>I = 0.004374kgm</w:t>
      </w:r>
      <w:r>
        <w:rPr>
          <w:vertAlign w:val="superscript"/>
        </w:rPr>
        <w:t>2</w:t>
      </w:r>
      <w:r>
        <w:t xml:space="preserve"> </w:t>
      </w:r>
    </w:p>
    <w:p w14:paraId="5C46C7C6" w14:textId="70BF233A" w:rsidR="001C1918" w:rsidRDefault="00574AE7" w:rsidP="00050FE8">
      <w:pPr>
        <w:jc w:val="both"/>
      </w:pPr>
      <w:r>
        <w:t xml:space="preserve">Using the equation for torque </w:t>
      </w:r>
    </w:p>
    <w:p w14:paraId="473FEFC9" w14:textId="1BCF03F0" w:rsidR="00574AE7" w:rsidRPr="00574AE7" w:rsidRDefault="00000000">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braking</m:t>
              </m:r>
            </m:sub>
          </m:sSub>
          <m:r>
            <w:rPr>
              <w:rFonts w:ascii="Cambria Math" w:hAnsi="Cambria Math"/>
            </w:rPr>
            <m:t>=F*</m:t>
          </m:r>
          <m:sSub>
            <m:sSubPr>
              <m:ctrlPr>
                <w:rPr>
                  <w:rFonts w:ascii="Cambria Math" w:hAnsi="Cambria Math"/>
                  <w:i/>
                </w:rPr>
              </m:ctrlPr>
            </m:sSubPr>
            <m:e>
              <m:r>
                <w:rPr>
                  <w:rFonts w:ascii="Cambria Math" w:hAnsi="Cambria Math"/>
                </w:rPr>
                <m:t>r</m:t>
              </m:r>
            </m:e>
            <m:sub>
              <m:r>
                <w:rPr>
                  <w:rFonts w:ascii="Cambria Math" w:hAnsi="Cambria Math"/>
                </w:rPr>
                <m:t>shaft</m:t>
              </m:r>
            </m:sub>
          </m:sSub>
        </m:oMath>
      </m:oMathPara>
    </w:p>
    <w:p w14:paraId="52A6F7EB" w14:textId="66EBCC0A" w:rsidR="00574AE7" w:rsidRPr="00574AE7" w:rsidRDefault="00574AE7" w:rsidP="00574AE7">
      <w:pPr>
        <w:rPr>
          <w:rFonts w:eastAsiaTheme="minorEastAsia"/>
        </w:rPr>
      </w:pPr>
      <m:oMathPara>
        <m:oMath>
          <m:r>
            <w:rPr>
              <w:rFonts w:ascii="Cambria Math" w:hAnsi="Cambria Math"/>
            </w:rPr>
            <m:t>500*0.00875=4.375Nm</m:t>
          </m:r>
        </m:oMath>
      </m:oMathPara>
    </w:p>
    <w:p w14:paraId="1FE9D03D" w14:textId="22CEF1F9" w:rsidR="005B2DA5" w:rsidRPr="00574AE7" w:rsidRDefault="00000000" w:rsidP="005B2DA5">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total</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braking</m:t>
              </m:r>
            </m:sub>
          </m:sSub>
        </m:oMath>
      </m:oMathPara>
    </w:p>
    <w:p w14:paraId="3D7761C4" w14:textId="5F4361E9" w:rsidR="005B2DA5" w:rsidRPr="00574AE7" w:rsidRDefault="005B2DA5" w:rsidP="005B2DA5">
      <w:pPr>
        <w:rPr>
          <w:rFonts w:eastAsiaTheme="minorEastAsia"/>
        </w:rPr>
      </w:pPr>
      <m:oMathPara>
        <m:oMath>
          <m:r>
            <w:rPr>
              <w:rFonts w:ascii="Cambria Math" w:hAnsi="Cambria Math"/>
            </w:rPr>
            <m:t>12.55-4.375=8.175Nm</m:t>
          </m:r>
        </m:oMath>
      </m:oMathPara>
    </w:p>
    <w:p w14:paraId="57DC33F7" w14:textId="43471CF2" w:rsidR="00B41476" w:rsidRPr="00287462" w:rsidRDefault="00B41476" w:rsidP="00B41476">
      <w:pPr>
        <w:rPr>
          <w:rFonts w:eastAsiaTheme="minorEastAsia"/>
        </w:rPr>
      </w:pPr>
      <m:oMathPara>
        <m:oMath>
          <m:r>
            <w:rPr>
              <w:rFonts w:ascii="Cambria Math" w:hAnsi="Cambria Math"/>
            </w:rPr>
            <m:t>α</m:t>
          </m:r>
          <m:r>
            <w:rPr>
              <w:rFonts w:ascii="Cambria Math" w:eastAsiaTheme="minorEastAsia" w:hAnsi="Cambria Math"/>
            </w:rPr>
            <m:t>=</m:t>
          </m:r>
          <m:f>
            <m:fPr>
              <m:ctrlPr>
                <w:rPr>
                  <w:rFonts w:ascii="Cambria Math" w:eastAsiaTheme="minorEastAsia"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total</m:t>
                  </m:r>
                </m:sub>
              </m:sSub>
            </m:num>
            <m:den>
              <m:r>
                <w:rPr>
                  <w:rFonts w:ascii="Cambria Math" w:eastAsiaTheme="minorEastAsia" w:hAnsi="Cambria Math"/>
                </w:rPr>
                <m:t>I</m:t>
              </m:r>
            </m:den>
          </m:f>
        </m:oMath>
      </m:oMathPara>
    </w:p>
    <w:p w14:paraId="773F00E2" w14:textId="2FF68A66" w:rsidR="00B41476" w:rsidRPr="00B41476" w:rsidRDefault="00000000" w:rsidP="00B41476">
      <w:pPr>
        <w:rPr>
          <w:rFonts w:eastAsiaTheme="minorEastAsia"/>
        </w:rPr>
      </w:pPr>
      <m:oMathPara>
        <m:oMath>
          <m:f>
            <m:fPr>
              <m:ctrlPr>
                <w:rPr>
                  <w:rFonts w:ascii="Cambria Math" w:eastAsiaTheme="minorEastAsia" w:hAnsi="Cambria Math"/>
                  <w:i/>
                </w:rPr>
              </m:ctrlPr>
            </m:fPr>
            <m:num>
              <m:r>
                <w:rPr>
                  <w:rFonts w:ascii="Cambria Math" w:hAnsi="Cambria Math"/>
                </w:rPr>
                <m:t>8.175</m:t>
              </m:r>
            </m:num>
            <m:den>
              <m:r>
                <w:rPr>
                  <w:rFonts w:ascii="Cambria Math" w:eastAsiaTheme="minorEastAsia" w:hAnsi="Cambria Math"/>
                </w:rPr>
                <m:t>0.004374</m:t>
              </m:r>
            </m:den>
          </m:f>
          <m:r>
            <w:rPr>
              <w:rFonts w:ascii="Cambria Math" w:eastAsiaTheme="minorEastAsia" w:hAnsi="Cambria Math"/>
            </w:rPr>
            <m:t>=1868.9986</m:t>
          </m:r>
        </m:oMath>
      </m:oMathPara>
    </w:p>
    <w:p w14:paraId="448E8F5D" w14:textId="2642EAB9" w:rsidR="00B41476" w:rsidRPr="00287462" w:rsidRDefault="00B41476" w:rsidP="00B41476">
      <w:pPr>
        <w:rPr>
          <w:rFonts w:eastAsiaTheme="minorEastAsia"/>
        </w:rPr>
      </w:pPr>
      <m:oMathPara>
        <m:oMath>
          <m:r>
            <w:rPr>
              <w:rFonts w:ascii="Cambria Math" w:eastAsiaTheme="minorEastAsia" w:hAnsi="Cambria Math"/>
            </w:rPr>
            <m:t>=1869rad/</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oMath>
      </m:oMathPara>
    </w:p>
    <w:p w14:paraId="783F3712" w14:textId="77777777" w:rsidR="001C1918" w:rsidRDefault="001C1918"/>
    <w:p w14:paraId="5FFF60F1" w14:textId="77777777" w:rsidR="001C1918" w:rsidRDefault="001C1918"/>
    <w:p w14:paraId="4CF16678" w14:textId="77777777" w:rsidR="001C1918" w:rsidRDefault="001C1918"/>
    <w:p w14:paraId="468936B1" w14:textId="77777777" w:rsidR="001C1918" w:rsidRDefault="001C1918"/>
    <w:p w14:paraId="49EE949A" w14:textId="77777777" w:rsidR="001C1918" w:rsidRDefault="001C1918"/>
    <w:p w14:paraId="69410F13" w14:textId="77777777" w:rsidR="001C1918" w:rsidRDefault="001C1918"/>
    <w:p w14:paraId="26532371" w14:textId="77777777" w:rsidR="001C1918" w:rsidRDefault="001C1918"/>
    <w:p w14:paraId="50BBAF0A" w14:textId="77777777" w:rsidR="007A1F29" w:rsidRDefault="007A1F29"/>
    <w:p w14:paraId="15AF5313" w14:textId="0C0EA2DF" w:rsidR="00483065" w:rsidRDefault="00483065" w:rsidP="00483065">
      <w:pPr>
        <w:pStyle w:val="Heading1"/>
      </w:pPr>
      <w:bookmarkStart w:id="29" w:name="_Toc182243001"/>
      <w:r>
        <w:lastRenderedPageBreak/>
        <w:t>References</w:t>
      </w:r>
      <w:bookmarkEnd w:id="29"/>
    </w:p>
    <w:p w14:paraId="34D32FC7" w14:textId="77777777" w:rsidR="00316C46" w:rsidRPr="00316C46" w:rsidRDefault="00316C46" w:rsidP="00316C46"/>
    <w:p w14:paraId="7BC26BF8"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Anand, M. and Das, A.K. (2021). Issues in Fabrication of 3D Components through DMLS Technique: a Review. </w:t>
      </w:r>
      <w:r w:rsidRPr="001459BE">
        <w:rPr>
          <w:rFonts w:cs="Times New Roman"/>
          <w:i/>
          <w:iCs/>
          <w:lang w:val="en-US"/>
        </w:rPr>
        <w:t>Optics &amp; Laser Technology</w:t>
      </w:r>
      <w:r w:rsidRPr="001459BE">
        <w:rPr>
          <w:rFonts w:cs="Times New Roman"/>
          <w:lang w:val="en-US"/>
        </w:rPr>
        <w:t xml:space="preserve">, 139(1), p.106914. </w:t>
      </w:r>
      <w:proofErr w:type="spellStart"/>
      <w:r w:rsidRPr="001459BE">
        <w:rPr>
          <w:rFonts w:cs="Times New Roman"/>
          <w:lang w:val="en-US"/>
        </w:rPr>
        <w:t>doi:</w:t>
      </w:r>
      <w:hyperlink r:id="rId14" w:history="1">
        <w:r w:rsidRPr="001459BE">
          <w:rPr>
            <w:rFonts w:cs="Times New Roman"/>
            <w:lang w:val="en-US"/>
          </w:rPr>
          <w:t>https</w:t>
        </w:r>
        <w:proofErr w:type="spellEnd"/>
        <w:r w:rsidRPr="001459BE">
          <w:rPr>
            <w:rFonts w:cs="Times New Roman"/>
            <w:lang w:val="en-US"/>
          </w:rPr>
          <w:t>://doi.org/10.1016/j.optlastec.2021.106914</w:t>
        </w:r>
      </w:hyperlink>
      <w:r w:rsidRPr="001459BE">
        <w:rPr>
          <w:rFonts w:cs="Times New Roman"/>
          <w:lang w:val="en-US"/>
        </w:rPr>
        <w:t>.</w:t>
      </w:r>
    </w:p>
    <w:p w14:paraId="6CB4F969"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BBC Bitesize (2019). </w:t>
      </w:r>
      <w:r w:rsidRPr="001459BE">
        <w:rPr>
          <w:rFonts w:cs="Times New Roman"/>
          <w:i/>
          <w:iCs/>
          <w:lang w:val="en-US"/>
        </w:rPr>
        <w:t>Design Briefs and Specifications - Investigating - AQA - GCSE Design and Technology Revision - AQA</w:t>
      </w:r>
      <w:r w:rsidRPr="001459BE">
        <w:rPr>
          <w:rFonts w:cs="Times New Roman"/>
          <w:lang w:val="en-US"/>
        </w:rPr>
        <w:t xml:space="preserve">. [online] BBC Bitesize. Available at: </w:t>
      </w:r>
      <w:hyperlink r:id="rId15" w:history="1">
        <w:r w:rsidRPr="001459BE">
          <w:rPr>
            <w:rFonts w:cs="Times New Roman"/>
            <w:lang w:val="en-US"/>
          </w:rPr>
          <w:t>https://www.bbc.co.uk/bitesize/guides/zbn6pbk/revision/3</w:t>
        </w:r>
      </w:hyperlink>
      <w:r w:rsidRPr="001459BE">
        <w:rPr>
          <w:rFonts w:cs="Times New Roman"/>
          <w:lang w:val="en-US"/>
        </w:rPr>
        <w:t xml:space="preserve"> [Accessed 20 May 2024].</w:t>
      </w:r>
    </w:p>
    <w:p w14:paraId="75D115C5"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Bitonti, F. (2019). </w:t>
      </w:r>
      <w:r w:rsidRPr="001459BE">
        <w:rPr>
          <w:rFonts w:cs="Times New Roman"/>
          <w:i/>
          <w:iCs/>
          <w:lang w:val="en-US"/>
        </w:rPr>
        <w:t>3D Printing Design</w:t>
      </w:r>
      <w:r w:rsidRPr="001459BE">
        <w:rPr>
          <w:rFonts w:cs="Times New Roman"/>
          <w:lang w:val="en-US"/>
        </w:rPr>
        <w:t>. Bloomsbury Visual Arts.</w:t>
      </w:r>
    </w:p>
    <w:p w14:paraId="713D24AB"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BLM Team (2019). </w:t>
      </w:r>
      <w:r w:rsidRPr="001459BE">
        <w:rPr>
          <w:rFonts w:cs="Times New Roman"/>
          <w:i/>
          <w:iCs/>
          <w:lang w:val="en-US"/>
        </w:rPr>
        <w:t>Advantages and Disadvantages of Centrifugal Clutches</w:t>
      </w:r>
      <w:r w:rsidRPr="001459BE">
        <w:rPr>
          <w:rFonts w:cs="Times New Roman"/>
          <w:lang w:val="en-US"/>
        </w:rPr>
        <w:t xml:space="preserve">. [online] BLM Automatic Clutch. Available at: </w:t>
      </w:r>
      <w:hyperlink r:id="rId16" w:history="1">
        <w:r w:rsidRPr="001459BE">
          <w:rPr>
            <w:rStyle w:val="Hyperlink"/>
            <w:rFonts w:cs="Times New Roman"/>
            <w:lang w:val="en-US"/>
          </w:rPr>
          <w:t>https://www.centrifugalclutches.com</w:t>
        </w:r>
      </w:hyperlink>
      <w:r w:rsidRPr="001459BE">
        <w:rPr>
          <w:rFonts w:cs="Times New Roman"/>
          <w:lang w:val="en-US"/>
        </w:rPr>
        <w:t>[Accessed 20 Oct. 2024].</w:t>
      </w:r>
    </w:p>
    <w:p w14:paraId="51B4A8EF"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Boyer, R.R. (1995). Titanium for aerospace: Rationale and Applications. </w:t>
      </w:r>
      <w:r w:rsidRPr="001459BE">
        <w:rPr>
          <w:rFonts w:cs="Times New Roman"/>
          <w:i/>
          <w:iCs/>
          <w:lang w:val="en-US"/>
        </w:rPr>
        <w:t>Advanced Performance Materials</w:t>
      </w:r>
      <w:r w:rsidRPr="001459BE">
        <w:rPr>
          <w:rFonts w:cs="Times New Roman"/>
          <w:lang w:val="en-US"/>
        </w:rPr>
        <w:t xml:space="preserve">, 2(4), pp.349–368. </w:t>
      </w:r>
      <w:proofErr w:type="spellStart"/>
      <w:r w:rsidRPr="001459BE">
        <w:rPr>
          <w:rFonts w:cs="Times New Roman"/>
          <w:lang w:val="en-US"/>
        </w:rPr>
        <w:t>doi:</w:t>
      </w:r>
      <w:hyperlink r:id="rId17" w:history="1">
        <w:r w:rsidRPr="001459BE">
          <w:rPr>
            <w:rFonts w:cs="Times New Roman"/>
            <w:lang w:val="en-US"/>
          </w:rPr>
          <w:t>https</w:t>
        </w:r>
        <w:proofErr w:type="spellEnd"/>
        <w:r w:rsidRPr="001459BE">
          <w:rPr>
            <w:rFonts w:cs="Times New Roman"/>
            <w:lang w:val="en-US"/>
          </w:rPr>
          <w:t>://doi.org/10.1007/bf00705316</w:t>
        </w:r>
      </w:hyperlink>
      <w:r w:rsidRPr="001459BE">
        <w:rPr>
          <w:rFonts w:cs="Times New Roman"/>
          <w:lang w:val="en-US"/>
        </w:rPr>
        <w:t>.</w:t>
      </w:r>
    </w:p>
    <w:p w14:paraId="1AC1B98F"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BOYI (2024). </w:t>
      </w:r>
      <w:r w:rsidRPr="001459BE">
        <w:rPr>
          <w:rFonts w:cs="Times New Roman"/>
          <w:i/>
          <w:iCs/>
          <w:lang w:val="en-US"/>
        </w:rPr>
        <w:t>Mechanical Manufacturing and Its Lifecycle - BOYICNC Mechanical Parts</w:t>
      </w:r>
      <w:r w:rsidRPr="001459BE">
        <w:rPr>
          <w:rFonts w:cs="Times New Roman"/>
          <w:lang w:val="en-US"/>
        </w:rPr>
        <w:t xml:space="preserve">. [online] BOYICNC Mechanical Parts - BOYICNC Mechanical Parts. Available at: </w:t>
      </w:r>
      <w:hyperlink r:id="rId18" w:history="1">
        <w:r w:rsidRPr="001459BE">
          <w:rPr>
            <w:rFonts w:cs="Times New Roman"/>
            <w:lang w:val="en-US"/>
          </w:rPr>
          <w:t>https://boyicnc.com/2024/03/13/understanding-die-casting-methodology-material-selection-and-variants/</w:t>
        </w:r>
      </w:hyperlink>
      <w:r w:rsidRPr="001459BE">
        <w:rPr>
          <w:rFonts w:cs="Times New Roman"/>
          <w:lang w:val="en-US"/>
        </w:rPr>
        <w:t xml:space="preserve"> [Accessed 7 Jun. 2024].</w:t>
      </w:r>
    </w:p>
    <w:p w14:paraId="14F86989"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BPF (2019). </w:t>
      </w:r>
      <w:r w:rsidRPr="001459BE">
        <w:rPr>
          <w:rFonts w:cs="Times New Roman"/>
          <w:i/>
          <w:iCs/>
          <w:lang w:val="en-US"/>
        </w:rPr>
        <w:t>Plastics in Electrical and Electronic Applications</w:t>
      </w:r>
      <w:r w:rsidRPr="001459BE">
        <w:rPr>
          <w:rFonts w:cs="Times New Roman"/>
          <w:lang w:val="en-US"/>
        </w:rPr>
        <w:t xml:space="preserve">. [online] Bpf.co.uk. Available at: </w:t>
      </w:r>
      <w:hyperlink r:id="rId19" w:history="1">
        <w:r w:rsidRPr="001459BE">
          <w:rPr>
            <w:rFonts w:cs="Times New Roman"/>
            <w:lang w:val="en-US"/>
          </w:rPr>
          <w:t>https://www.bpf.co.uk/innovation/plastics_in_electrical_and_electronic_applications.aspx</w:t>
        </w:r>
      </w:hyperlink>
      <w:r w:rsidRPr="001459BE">
        <w:rPr>
          <w:rFonts w:cs="Times New Roman"/>
          <w:lang w:val="en-US"/>
        </w:rPr>
        <w:t xml:space="preserve"> [Accessed 15 Jun. 2024].</w:t>
      </w:r>
    </w:p>
    <w:p w14:paraId="18F5644B"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Broadbent, T. (1950). </w:t>
      </w:r>
      <w:r w:rsidRPr="001459BE">
        <w:rPr>
          <w:rFonts w:cs="Times New Roman"/>
          <w:i/>
          <w:iCs/>
          <w:lang w:val="en-US"/>
        </w:rPr>
        <w:t>The Broadbent Automatic Centrifugal Clutch, Pulleys, Couplings, and Brakes</w:t>
      </w:r>
      <w:r w:rsidRPr="001459BE">
        <w:rPr>
          <w:rFonts w:cs="Times New Roman"/>
          <w:lang w:val="en-US"/>
        </w:rPr>
        <w:t>.</w:t>
      </w:r>
    </w:p>
    <w:p w14:paraId="19155B94"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BSA </w:t>
      </w:r>
      <w:proofErr w:type="spellStart"/>
      <w:r w:rsidRPr="001459BE">
        <w:rPr>
          <w:rFonts w:cs="Times New Roman"/>
          <w:lang w:val="en-US"/>
        </w:rPr>
        <w:t>Mouldings</w:t>
      </w:r>
      <w:proofErr w:type="spellEnd"/>
      <w:r w:rsidRPr="001459BE">
        <w:rPr>
          <w:rFonts w:cs="Times New Roman"/>
          <w:lang w:val="en-US"/>
        </w:rPr>
        <w:t xml:space="preserve"> (2017). </w:t>
      </w:r>
      <w:r w:rsidRPr="001459BE">
        <w:rPr>
          <w:rFonts w:cs="Times New Roman"/>
          <w:i/>
          <w:iCs/>
          <w:lang w:val="en-US"/>
        </w:rPr>
        <w:t xml:space="preserve">Injection </w:t>
      </w:r>
      <w:proofErr w:type="spellStart"/>
      <w:r w:rsidRPr="001459BE">
        <w:rPr>
          <w:rFonts w:cs="Times New Roman"/>
          <w:i/>
          <w:iCs/>
          <w:lang w:val="en-US"/>
        </w:rPr>
        <w:t>Moulding</w:t>
      </w:r>
      <w:proofErr w:type="spellEnd"/>
      <w:r w:rsidRPr="001459BE">
        <w:rPr>
          <w:rFonts w:cs="Times New Roman"/>
          <w:i/>
          <w:iCs/>
          <w:lang w:val="en-US"/>
        </w:rPr>
        <w:t xml:space="preserve"> Process - the Art of Injection </w:t>
      </w:r>
      <w:proofErr w:type="spellStart"/>
      <w:r w:rsidRPr="001459BE">
        <w:rPr>
          <w:rFonts w:cs="Times New Roman"/>
          <w:i/>
          <w:iCs/>
          <w:lang w:val="en-US"/>
        </w:rPr>
        <w:t>Moulding</w:t>
      </w:r>
      <w:proofErr w:type="spellEnd"/>
      <w:r w:rsidRPr="001459BE">
        <w:rPr>
          <w:rFonts w:cs="Times New Roman"/>
          <w:lang w:val="en-US"/>
        </w:rPr>
        <w:t xml:space="preserve">. [online] BSA </w:t>
      </w:r>
      <w:proofErr w:type="spellStart"/>
      <w:r w:rsidRPr="001459BE">
        <w:rPr>
          <w:rFonts w:cs="Times New Roman"/>
          <w:lang w:val="en-US"/>
        </w:rPr>
        <w:t>Mouldings</w:t>
      </w:r>
      <w:proofErr w:type="spellEnd"/>
      <w:r w:rsidRPr="001459BE">
        <w:rPr>
          <w:rFonts w:cs="Times New Roman"/>
          <w:lang w:val="en-US"/>
        </w:rPr>
        <w:t xml:space="preserve"> - Plastic Injection </w:t>
      </w:r>
      <w:proofErr w:type="spellStart"/>
      <w:r w:rsidRPr="001459BE">
        <w:rPr>
          <w:rFonts w:cs="Times New Roman"/>
          <w:lang w:val="en-US"/>
        </w:rPr>
        <w:t>Moulding</w:t>
      </w:r>
      <w:proofErr w:type="spellEnd"/>
      <w:r w:rsidRPr="001459BE">
        <w:rPr>
          <w:rFonts w:cs="Times New Roman"/>
          <w:lang w:val="en-US"/>
        </w:rPr>
        <w:t xml:space="preserve">. Available at: </w:t>
      </w:r>
      <w:hyperlink r:id="rId20" w:history="1">
        <w:r w:rsidRPr="001459BE">
          <w:rPr>
            <w:rFonts w:cs="Times New Roman"/>
            <w:lang w:val="en-US"/>
          </w:rPr>
          <w:t>https://www.bsamouldings.co.uk/injection-moulding-process</w:t>
        </w:r>
      </w:hyperlink>
      <w:r w:rsidRPr="001459BE">
        <w:rPr>
          <w:rFonts w:cs="Times New Roman"/>
          <w:lang w:val="en-US"/>
        </w:rPr>
        <w:t xml:space="preserve"> [Accessed 11 Jun. 2024].</w:t>
      </w:r>
    </w:p>
    <w:p w14:paraId="6366F76F"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California Metals (2024). </w:t>
      </w:r>
      <w:r w:rsidRPr="001459BE">
        <w:rPr>
          <w:rFonts w:cs="Times New Roman"/>
          <w:i/>
          <w:iCs/>
          <w:lang w:val="en-US"/>
        </w:rPr>
        <w:t xml:space="preserve">The Titanium Revolution: Unveiling </w:t>
      </w:r>
      <w:proofErr w:type="gramStart"/>
      <w:r w:rsidRPr="001459BE">
        <w:rPr>
          <w:rFonts w:cs="Times New Roman"/>
          <w:i/>
          <w:iCs/>
          <w:lang w:val="en-US"/>
        </w:rPr>
        <w:t>the Strength</w:t>
      </w:r>
      <w:proofErr w:type="gramEnd"/>
      <w:r w:rsidRPr="001459BE">
        <w:rPr>
          <w:rFonts w:cs="Times New Roman"/>
          <w:i/>
          <w:iCs/>
          <w:lang w:val="en-US"/>
        </w:rPr>
        <w:t>, Versatility, and Sustainability of a Metal Marvel</w:t>
      </w:r>
      <w:r w:rsidRPr="001459BE">
        <w:rPr>
          <w:rFonts w:cs="Times New Roman"/>
          <w:lang w:val="en-US"/>
        </w:rPr>
        <w:t xml:space="preserve">. [online] Sustainable Metal Technologies. Available at: </w:t>
      </w:r>
      <w:hyperlink r:id="rId21" w:history="1">
        <w:r w:rsidRPr="001459BE">
          <w:rPr>
            <w:rFonts w:cs="Times New Roman"/>
            <w:lang w:val="en-US"/>
          </w:rPr>
          <w:t>https://www.californiametals.com/sustainability/the-titanium-revolution-unveiling-the-strength-versatility-and-sustainability-of-a-metal-marvel/</w:t>
        </w:r>
      </w:hyperlink>
      <w:r w:rsidRPr="001459BE">
        <w:rPr>
          <w:rFonts w:cs="Times New Roman"/>
          <w:lang w:val="en-US"/>
        </w:rPr>
        <w:t xml:space="preserve"> [Accessed 7 Apr. 2024].</w:t>
      </w:r>
    </w:p>
    <w:p w14:paraId="002F3FC9"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Campbell, J. (2015). </w:t>
      </w:r>
      <w:r w:rsidRPr="001459BE">
        <w:rPr>
          <w:rFonts w:cs="Times New Roman"/>
          <w:i/>
          <w:iCs/>
          <w:lang w:val="en-US"/>
        </w:rPr>
        <w:t xml:space="preserve">Complete Casting Handbook: Metal Casting processes, metallurgy, Techniques </w:t>
      </w:r>
      <w:r w:rsidRPr="001459BE">
        <w:rPr>
          <w:rFonts w:cs="Times New Roman"/>
          <w:i/>
          <w:iCs/>
          <w:lang w:val="en-US"/>
        </w:rPr>
        <w:lastRenderedPageBreak/>
        <w:t>and Design</w:t>
      </w:r>
      <w:r w:rsidRPr="001459BE">
        <w:rPr>
          <w:rFonts w:cs="Times New Roman"/>
          <w:lang w:val="en-US"/>
        </w:rPr>
        <w:t>. 2nd ed. Amsterdam: Elsevier: Butterworth-Heinemann.</w:t>
      </w:r>
    </w:p>
    <w:p w14:paraId="2FAEA90F"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Chanda, M. and Roy, S.K. (2008). </w:t>
      </w:r>
      <w:proofErr w:type="gramStart"/>
      <w:r w:rsidRPr="001459BE">
        <w:rPr>
          <w:rFonts w:cs="Times New Roman"/>
          <w:i/>
          <w:iCs/>
          <w:lang w:val="en-US"/>
        </w:rPr>
        <w:t>Plastics</w:t>
      </w:r>
      <w:proofErr w:type="gramEnd"/>
      <w:r w:rsidRPr="001459BE">
        <w:rPr>
          <w:rFonts w:cs="Times New Roman"/>
          <w:i/>
          <w:iCs/>
          <w:lang w:val="en-US"/>
        </w:rPr>
        <w:t xml:space="preserve"> Fundamentals, Properties, and Testing</w:t>
      </w:r>
      <w:r w:rsidRPr="001459BE">
        <w:rPr>
          <w:rFonts w:cs="Times New Roman"/>
          <w:lang w:val="en-US"/>
        </w:rPr>
        <w:t>. Boca Raton: CRC Press.</w:t>
      </w:r>
    </w:p>
    <w:p w14:paraId="5A987047"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Chen, J. (2023). </w:t>
      </w:r>
      <w:r w:rsidRPr="001459BE">
        <w:rPr>
          <w:rFonts w:cs="Times New Roman"/>
          <w:i/>
          <w:iCs/>
          <w:lang w:val="en-US"/>
        </w:rPr>
        <w:t>How CNC Machining and Injection Molding Used for Manufacturing Auto parts?</w:t>
      </w:r>
      <w:r w:rsidRPr="001459BE">
        <w:rPr>
          <w:rFonts w:cs="Times New Roman"/>
          <w:lang w:val="en-US"/>
        </w:rPr>
        <w:t xml:space="preserve"> [online] www.linkedin.com. Available at: </w:t>
      </w:r>
      <w:hyperlink r:id="rId22" w:history="1">
        <w:r w:rsidRPr="001459BE">
          <w:rPr>
            <w:rFonts w:cs="Times New Roman"/>
            <w:lang w:val="en-US"/>
          </w:rPr>
          <w:t>https://www.linkedin.com/pulse/how-cnc-machining-injection-molding-used-auto-parts-johnny-chen-rnw6c</w:t>
        </w:r>
      </w:hyperlink>
      <w:r w:rsidRPr="001459BE">
        <w:rPr>
          <w:rFonts w:cs="Times New Roman"/>
          <w:lang w:val="en-US"/>
        </w:rPr>
        <w:t xml:space="preserve"> [Accessed 11 May 2024].</w:t>
      </w:r>
    </w:p>
    <w:p w14:paraId="25183520"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Conger Industries (2022). </w:t>
      </w:r>
      <w:r w:rsidRPr="001459BE">
        <w:rPr>
          <w:rFonts w:cs="Times New Roman"/>
          <w:i/>
          <w:iCs/>
          <w:lang w:val="en-US"/>
        </w:rPr>
        <w:t>How to Reduce Lead Times: 11 Tips for Manufacturers &amp; Warehouses</w:t>
      </w:r>
      <w:r w:rsidRPr="001459BE">
        <w:rPr>
          <w:rFonts w:cs="Times New Roman"/>
          <w:lang w:val="en-US"/>
        </w:rPr>
        <w:t xml:space="preserve">. [online] Conger Industries Inc. Available at: </w:t>
      </w:r>
      <w:hyperlink r:id="rId23" w:history="1">
        <w:r w:rsidRPr="001459BE">
          <w:rPr>
            <w:rFonts w:cs="Times New Roman"/>
            <w:lang w:val="en-US"/>
          </w:rPr>
          <w:t>https://www.conger.com/reduce-lead-time/</w:t>
        </w:r>
      </w:hyperlink>
      <w:r w:rsidRPr="001459BE">
        <w:rPr>
          <w:rFonts w:cs="Times New Roman"/>
          <w:lang w:val="en-US"/>
        </w:rPr>
        <w:t xml:space="preserve"> [Accessed 7 Jun. 2024].</w:t>
      </w:r>
    </w:p>
    <w:p w14:paraId="2CBAE498"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Dr Solenoid (2024). </w:t>
      </w:r>
      <w:r w:rsidRPr="001459BE">
        <w:rPr>
          <w:rFonts w:cs="Times New Roman"/>
          <w:i/>
          <w:iCs/>
          <w:lang w:val="en-US"/>
        </w:rPr>
        <w:t>AS-0417 DC 12V C Type Flame Pull Push Solenoid</w:t>
      </w:r>
      <w:r w:rsidRPr="001459BE">
        <w:rPr>
          <w:rFonts w:cs="Times New Roman"/>
          <w:lang w:val="en-US"/>
        </w:rPr>
        <w:t xml:space="preserve">. [online] AS-0417 DC 12V C Type Flame Pull Push Solenoid. Available at: </w:t>
      </w:r>
      <w:hyperlink r:id="rId24" w:history="1">
        <w:r w:rsidRPr="001459BE">
          <w:rPr>
            <w:rStyle w:val="Hyperlink"/>
            <w:rFonts w:cs="Times New Roman"/>
            <w:lang w:val="en-US"/>
          </w:rPr>
          <w:t>https://www.drsolenoid.com</w:t>
        </w:r>
      </w:hyperlink>
      <w:r w:rsidRPr="001459BE">
        <w:rPr>
          <w:rFonts w:cs="Times New Roman"/>
          <w:lang w:val="en-US"/>
        </w:rPr>
        <w:t>[Accessed 6 Nov. 2024].</w:t>
      </w:r>
    </w:p>
    <w:p w14:paraId="18E05823"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Essentra (2023). </w:t>
      </w:r>
      <w:r w:rsidRPr="001459BE">
        <w:rPr>
          <w:rFonts w:cs="Times New Roman"/>
          <w:i/>
          <w:iCs/>
          <w:lang w:val="en-US"/>
        </w:rPr>
        <w:t xml:space="preserve">Design for Sustainability: </w:t>
      </w:r>
      <w:proofErr w:type="spellStart"/>
      <w:r w:rsidRPr="001459BE">
        <w:rPr>
          <w:rFonts w:cs="Times New Roman"/>
          <w:i/>
          <w:iCs/>
          <w:lang w:val="en-US"/>
        </w:rPr>
        <w:t>Optimising</w:t>
      </w:r>
      <w:proofErr w:type="spellEnd"/>
      <w:r w:rsidRPr="001459BE">
        <w:rPr>
          <w:rFonts w:cs="Times New Roman"/>
          <w:i/>
          <w:iCs/>
          <w:lang w:val="en-US"/>
        </w:rPr>
        <w:t xml:space="preserve"> Plastic Injection </w:t>
      </w:r>
      <w:proofErr w:type="spellStart"/>
      <w:r w:rsidRPr="001459BE">
        <w:rPr>
          <w:rFonts w:cs="Times New Roman"/>
          <w:i/>
          <w:iCs/>
          <w:lang w:val="en-US"/>
        </w:rPr>
        <w:t>Moulding</w:t>
      </w:r>
      <w:proofErr w:type="spellEnd"/>
      <w:r w:rsidRPr="001459BE">
        <w:rPr>
          <w:rFonts w:cs="Times New Roman"/>
          <w:i/>
          <w:iCs/>
          <w:lang w:val="en-US"/>
        </w:rPr>
        <w:t xml:space="preserve"> Processes</w:t>
      </w:r>
      <w:r w:rsidRPr="001459BE">
        <w:rPr>
          <w:rFonts w:cs="Times New Roman"/>
          <w:lang w:val="en-US"/>
        </w:rPr>
        <w:t xml:space="preserve">. [online] www.essentracomponents.com. Available at: </w:t>
      </w:r>
      <w:hyperlink r:id="rId25" w:history="1">
        <w:r w:rsidRPr="001459BE">
          <w:rPr>
            <w:rStyle w:val="Hyperlink"/>
            <w:rFonts w:cs="Times New Roman"/>
            <w:lang w:val="en-US"/>
          </w:rPr>
          <w:t>https://www.essentracomponents.com</w:t>
        </w:r>
      </w:hyperlink>
      <w:r w:rsidRPr="001459BE">
        <w:rPr>
          <w:rFonts w:cs="Times New Roman"/>
          <w:lang w:val="en-US"/>
        </w:rPr>
        <w:t>[Accessed 7 Jun. 2024].</w:t>
      </w:r>
    </w:p>
    <w:p w14:paraId="71A2040A"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Formlabs</w:t>
      </w:r>
      <w:proofErr w:type="spellEnd"/>
      <w:r w:rsidRPr="001459BE">
        <w:rPr>
          <w:rFonts w:cs="Times New Roman"/>
          <w:lang w:val="en-US"/>
        </w:rPr>
        <w:t xml:space="preserve"> (2021). </w:t>
      </w:r>
      <w:r w:rsidRPr="001459BE">
        <w:rPr>
          <w:rFonts w:cs="Times New Roman"/>
          <w:i/>
          <w:iCs/>
          <w:lang w:val="en-US"/>
        </w:rPr>
        <w:t>Additive Manufacturing: Industry Trends and Outlook</w:t>
      </w:r>
      <w:r w:rsidRPr="001459BE">
        <w:rPr>
          <w:rFonts w:cs="Times New Roman"/>
          <w:lang w:val="en-US"/>
        </w:rPr>
        <w:t xml:space="preserve">. [online] </w:t>
      </w:r>
      <w:proofErr w:type="spellStart"/>
      <w:r w:rsidRPr="001459BE">
        <w:rPr>
          <w:rFonts w:cs="Times New Roman"/>
          <w:lang w:val="en-US"/>
        </w:rPr>
        <w:t>Formlabs</w:t>
      </w:r>
      <w:proofErr w:type="spellEnd"/>
      <w:r w:rsidRPr="001459BE">
        <w:rPr>
          <w:rFonts w:cs="Times New Roman"/>
          <w:lang w:val="en-US"/>
        </w:rPr>
        <w:t xml:space="preserve">. Available at: </w:t>
      </w:r>
      <w:hyperlink r:id="rId26" w:history="1">
        <w:r w:rsidRPr="001459BE">
          <w:rPr>
            <w:rFonts w:cs="Times New Roman"/>
            <w:lang w:val="en-US"/>
          </w:rPr>
          <w:t>https://formlabs.com/uk/blog/additive-manufacturing/</w:t>
        </w:r>
      </w:hyperlink>
      <w:r w:rsidRPr="001459BE">
        <w:rPr>
          <w:rFonts w:cs="Times New Roman"/>
          <w:lang w:val="en-US"/>
        </w:rPr>
        <w:t xml:space="preserve"> [Accessed 8 Jun. 2024].</w:t>
      </w:r>
    </w:p>
    <w:p w14:paraId="6F81DEDA"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Gayette</w:t>
      </w:r>
      <w:proofErr w:type="spellEnd"/>
      <w:r w:rsidRPr="001459BE">
        <w:rPr>
          <w:rFonts w:cs="Times New Roman"/>
          <w:lang w:val="en-US"/>
        </w:rPr>
        <w:t xml:space="preserve">, M. (2022). </w:t>
      </w:r>
      <w:r w:rsidRPr="001459BE">
        <w:rPr>
          <w:rFonts w:cs="Times New Roman"/>
          <w:i/>
          <w:iCs/>
          <w:lang w:val="en-US"/>
        </w:rPr>
        <w:t>Top 10 Advantages of Additive Manufacturing</w:t>
      </w:r>
      <w:r w:rsidRPr="001459BE">
        <w:rPr>
          <w:rFonts w:cs="Times New Roman"/>
          <w:lang w:val="en-US"/>
        </w:rPr>
        <w:t xml:space="preserve">. [online] www.ptc.com. Available at: </w:t>
      </w:r>
      <w:hyperlink r:id="rId27" w:history="1">
        <w:r w:rsidRPr="001459BE">
          <w:rPr>
            <w:rFonts w:cs="Times New Roman"/>
            <w:lang w:val="en-US"/>
          </w:rPr>
          <w:t>https://www.ptc.com/en/blogs/cad/10-additive-manufacturing-advantages</w:t>
        </w:r>
      </w:hyperlink>
      <w:r w:rsidRPr="001459BE">
        <w:rPr>
          <w:rFonts w:cs="Times New Roman"/>
          <w:lang w:val="en-US"/>
        </w:rPr>
        <w:t xml:space="preserve"> [Accessed 8 Jun. 2024].</w:t>
      </w:r>
    </w:p>
    <w:p w14:paraId="644F4EB3"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Gebhardt, A. (2011). </w:t>
      </w:r>
      <w:r w:rsidRPr="001459BE">
        <w:rPr>
          <w:rFonts w:cs="Times New Roman"/>
          <w:i/>
          <w:iCs/>
          <w:lang w:val="en-US"/>
        </w:rPr>
        <w:t>Understanding Additive Manufacturing</w:t>
      </w:r>
      <w:r w:rsidRPr="001459BE">
        <w:rPr>
          <w:rFonts w:cs="Times New Roman"/>
          <w:lang w:val="en-US"/>
        </w:rPr>
        <w:t xml:space="preserve">. Hanser </w:t>
      </w:r>
      <w:proofErr w:type="spellStart"/>
      <w:r w:rsidRPr="001459BE">
        <w:rPr>
          <w:rFonts w:cs="Times New Roman"/>
          <w:lang w:val="en-US"/>
        </w:rPr>
        <w:t>Fachbuchverlag</w:t>
      </w:r>
      <w:proofErr w:type="spellEnd"/>
      <w:r w:rsidRPr="001459BE">
        <w:rPr>
          <w:rFonts w:cs="Times New Roman"/>
          <w:lang w:val="en-US"/>
        </w:rPr>
        <w:t>.</w:t>
      </w:r>
    </w:p>
    <w:p w14:paraId="518B0C75"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GKG (2021). </w:t>
      </w:r>
      <w:r w:rsidRPr="001459BE">
        <w:rPr>
          <w:rFonts w:cs="Times New Roman"/>
          <w:i/>
          <w:iCs/>
          <w:lang w:val="en-US"/>
        </w:rPr>
        <w:t>Go-Kart Guru - Go Kart Clutches: Which Kind Should I Use?</w:t>
      </w:r>
      <w:r w:rsidRPr="001459BE">
        <w:rPr>
          <w:rFonts w:cs="Times New Roman"/>
          <w:lang w:val="en-US"/>
        </w:rPr>
        <w:t xml:space="preserve"> [online] Go-Kart Guru. Available at: </w:t>
      </w:r>
      <w:hyperlink r:id="rId28" w:history="1">
        <w:r w:rsidRPr="001459BE">
          <w:rPr>
            <w:rFonts w:cs="Times New Roman"/>
            <w:lang w:val="en-US"/>
          </w:rPr>
          <w:t>https://gokartguru.com/go-kart-clutches-which-kind-should-i-use/</w:t>
        </w:r>
      </w:hyperlink>
      <w:r w:rsidRPr="001459BE">
        <w:rPr>
          <w:rFonts w:cs="Times New Roman"/>
          <w:lang w:val="en-US"/>
        </w:rPr>
        <w:t xml:space="preserve"> [Accessed 1 Nov. 2024].</w:t>
      </w:r>
    </w:p>
    <w:p w14:paraId="5E69BFC4"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Groover, M.P. (2016). </w:t>
      </w:r>
      <w:r w:rsidRPr="001459BE">
        <w:rPr>
          <w:rFonts w:cs="Times New Roman"/>
          <w:i/>
          <w:iCs/>
          <w:lang w:val="en-US"/>
        </w:rPr>
        <w:t>Principles of Modern Manufacturing</w:t>
      </w:r>
      <w:r w:rsidRPr="001459BE">
        <w:rPr>
          <w:rFonts w:cs="Times New Roman"/>
          <w:lang w:val="en-US"/>
        </w:rPr>
        <w:t xml:space="preserve">. 4th ed. </w:t>
      </w:r>
      <w:proofErr w:type="gramStart"/>
      <w:r w:rsidRPr="001459BE">
        <w:rPr>
          <w:rFonts w:cs="Times New Roman"/>
          <w:lang w:val="en-US"/>
        </w:rPr>
        <w:t>Singapore ;</w:t>
      </w:r>
      <w:proofErr w:type="gramEnd"/>
      <w:r w:rsidRPr="001459BE">
        <w:rPr>
          <w:rFonts w:cs="Times New Roman"/>
          <w:lang w:val="en-US"/>
        </w:rPr>
        <w:t xml:space="preserve"> Hoboken, New Jersey: John Wiley &amp; Sons, Inc.</w:t>
      </w:r>
    </w:p>
    <w:p w14:paraId="19EEA530"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Guevara, P. (2023). </w:t>
      </w:r>
      <w:r w:rsidRPr="001459BE">
        <w:rPr>
          <w:rFonts w:cs="Times New Roman"/>
          <w:i/>
          <w:iCs/>
          <w:lang w:val="en-US"/>
        </w:rPr>
        <w:t>A Guide to Quality Function Deployment</w:t>
      </w:r>
      <w:r w:rsidRPr="001459BE">
        <w:rPr>
          <w:rFonts w:cs="Times New Roman"/>
          <w:lang w:val="en-US"/>
        </w:rPr>
        <w:t xml:space="preserve">. [online] </w:t>
      </w:r>
      <w:proofErr w:type="spellStart"/>
      <w:r w:rsidRPr="001459BE">
        <w:rPr>
          <w:rFonts w:cs="Times New Roman"/>
          <w:lang w:val="en-US"/>
        </w:rPr>
        <w:t>SafetyCulture</w:t>
      </w:r>
      <w:proofErr w:type="spellEnd"/>
      <w:r w:rsidRPr="001459BE">
        <w:rPr>
          <w:rFonts w:cs="Times New Roman"/>
          <w:lang w:val="en-US"/>
        </w:rPr>
        <w:t xml:space="preserve">. Available at: </w:t>
      </w:r>
      <w:hyperlink r:id="rId29" w:history="1">
        <w:r w:rsidRPr="001459BE">
          <w:rPr>
            <w:rFonts w:cs="Times New Roman"/>
            <w:lang w:val="en-US"/>
          </w:rPr>
          <w:t>https://safetyculture.com/topics/qfd/</w:t>
        </w:r>
      </w:hyperlink>
      <w:r w:rsidRPr="001459BE">
        <w:rPr>
          <w:rFonts w:cs="Times New Roman"/>
          <w:lang w:val="en-US"/>
        </w:rPr>
        <w:t xml:space="preserve"> [Accessed 3 Jun. 2024].</w:t>
      </w:r>
    </w:p>
    <w:p w14:paraId="7343D3E3"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Hatch, M. (2022). </w:t>
      </w:r>
      <w:r w:rsidRPr="001459BE">
        <w:rPr>
          <w:rFonts w:cs="Times New Roman"/>
          <w:i/>
          <w:iCs/>
          <w:lang w:val="en-US"/>
        </w:rPr>
        <w:t xml:space="preserve">Advantages and Disadvantages of Injection </w:t>
      </w:r>
      <w:proofErr w:type="spellStart"/>
      <w:r w:rsidRPr="001459BE">
        <w:rPr>
          <w:rFonts w:cs="Times New Roman"/>
          <w:i/>
          <w:iCs/>
          <w:lang w:val="en-US"/>
        </w:rPr>
        <w:t>Moulding</w:t>
      </w:r>
      <w:proofErr w:type="spellEnd"/>
      <w:r w:rsidRPr="001459BE">
        <w:rPr>
          <w:rFonts w:cs="Times New Roman"/>
          <w:i/>
          <w:iCs/>
          <w:lang w:val="en-US"/>
        </w:rPr>
        <w:t xml:space="preserve"> | </w:t>
      </w:r>
      <w:proofErr w:type="spellStart"/>
      <w:r w:rsidRPr="001459BE">
        <w:rPr>
          <w:rFonts w:cs="Times New Roman"/>
          <w:i/>
          <w:iCs/>
          <w:lang w:val="en-US"/>
        </w:rPr>
        <w:t>Protolabs</w:t>
      </w:r>
      <w:proofErr w:type="spellEnd"/>
      <w:r w:rsidRPr="001459BE">
        <w:rPr>
          <w:rFonts w:cs="Times New Roman"/>
          <w:lang w:val="en-US"/>
        </w:rPr>
        <w:t xml:space="preserve">. [online] www.protolabs.com. Available at: </w:t>
      </w:r>
      <w:hyperlink r:id="rId30" w:anchor=":~:text=It%20minimises%20moulding%20costs%20and" w:history="1">
        <w:r w:rsidRPr="001459BE">
          <w:rPr>
            <w:rFonts w:cs="Times New Roman"/>
            <w:lang w:val="en-US"/>
          </w:rPr>
          <w:t>https://www.protolabs.com/en-gb/resources/blog/injection-moulding-what-are-the-advantages/#:~:text=It%20minimises%20moulding%20costs%20and</w:t>
        </w:r>
      </w:hyperlink>
      <w:r w:rsidRPr="001459BE">
        <w:rPr>
          <w:rFonts w:cs="Times New Roman"/>
          <w:lang w:val="en-US"/>
        </w:rPr>
        <w:t xml:space="preserve"> </w:t>
      </w:r>
      <w:r w:rsidRPr="001459BE">
        <w:rPr>
          <w:rFonts w:cs="Times New Roman"/>
          <w:lang w:val="en-US"/>
        </w:rPr>
        <w:lastRenderedPageBreak/>
        <w:t>[Accessed 7 Jun. 2024].</w:t>
      </w:r>
    </w:p>
    <w:p w14:paraId="0C24A72D"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Haworth Castings (2021). </w:t>
      </w:r>
      <w:r w:rsidRPr="001459BE">
        <w:rPr>
          <w:rFonts w:cs="Times New Roman"/>
          <w:i/>
          <w:iCs/>
          <w:lang w:val="en-US"/>
        </w:rPr>
        <w:t>Machining versus Casting – What Is Right for My requirements?</w:t>
      </w:r>
      <w:r w:rsidRPr="001459BE">
        <w:rPr>
          <w:rFonts w:cs="Times New Roman"/>
          <w:lang w:val="en-US"/>
        </w:rPr>
        <w:t xml:space="preserve"> [online] Haworth Castings. Available at: </w:t>
      </w:r>
      <w:hyperlink r:id="rId31" w:history="1">
        <w:r w:rsidRPr="001459BE">
          <w:rPr>
            <w:rStyle w:val="Hyperlink"/>
            <w:rFonts w:cs="Times New Roman"/>
            <w:lang w:val="en-US"/>
          </w:rPr>
          <w:t>https://haworthcastings.co.uk</w:t>
        </w:r>
      </w:hyperlink>
      <w:r w:rsidRPr="001459BE">
        <w:rPr>
          <w:rFonts w:cs="Times New Roman"/>
          <w:lang w:val="en-US"/>
        </w:rPr>
        <w:t>[Accessed 15 Jun. 2024].</w:t>
      </w:r>
    </w:p>
    <w:p w14:paraId="752E18A0"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Injection </w:t>
      </w:r>
      <w:proofErr w:type="spellStart"/>
      <w:r w:rsidRPr="001459BE">
        <w:rPr>
          <w:rFonts w:cs="Times New Roman"/>
          <w:lang w:val="en-US"/>
        </w:rPr>
        <w:t>Moulders</w:t>
      </w:r>
      <w:proofErr w:type="spellEnd"/>
      <w:r w:rsidRPr="001459BE">
        <w:rPr>
          <w:rFonts w:cs="Times New Roman"/>
          <w:lang w:val="en-US"/>
        </w:rPr>
        <w:t xml:space="preserve"> (2023). </w:t>
      </w:r>
      <w:r w:rsidRPr="001459BE">
        <w:rPr>
          <w:rFonts w:cs="Times New Roman"/>
          <w:i/>
          <w:iCs/>
          <w:lang w:val="en-US"/>
        </w:rPr>
        <w:t xml:space="preserve">Why Injection </w:t>
      </w:r>
      <w:proofErr w:type="spellStart"/>
      <w:r w:rsidRPr="001459BE">
        <w:rPr>
          <w:rFonts w:cs="Times New Roman"/>
          <w:i/>
          <w:iCs/>
          <w:lang w:val="en-US"/>
        </w:rPr>
        <w:t>Moulding</w:t>
      </w:r>
      <w:proofErr w:type="spellEnd"/>
      <w:r w:rsidRPr="001459BE">
        <w:rPr>
          <w:rFonts w:cs="Times New Roman"/>
          <w:i/>
          <w:iCs/>
          <w:lang w:val="en-US"/>
        </w:rPr>
        <w:t xml:space="preserve"> Is Ideal for High-Volume Manufacturing</w:t>
      </w:r>
      <w:r w:rsidRPr="001459BE">
        <w:rPr>
          <w:rFonts w:cs="Times New Roman"/>
          <w:lang w:val="en-US"/>
        </w:rPr>
        <w:t xml:space="preserve">. [online] </w:t>
      </w:r>
      <w:proofErr w:type="gramStart"/>
      <w:r w:rsidRPr="001459BE">
        <w:rPr>
          <w:rFonts w:cs="Times New Roman"/>
          <w:lang w:val="en-US"/>
        </w:rPr>
        <w:t>injectionmoulders.co.uk</w:t>
      </w:r>
      <w:proofErr w:type="gramEnd"/>
      <w:r w:rsidRPr="001459BE">
        <w:rPr>
          <w:rFonts w:cs="Times New Roman"/>
          <w:lang w:val="en-US"/>
        </w:rPr>
        <w:t xml:space="preserve">. Available at: </w:t>
      </w:r>
      <w:hyperlink r:id="rId32" w:history="1">
        <w:r w:rsidRPr="001459BE">
          <w:rPr>
            <w:rStyle w:val="Hyperlink"/>
            <w:rFonts w:cs="Times New Roman"/>
            <w:lang w:val="en-US"/>
          </w:rPr>
          <w:t>https://injectionmoulders.co.uk/</w:t>
        </w:r>
      </w:hyperlink>
      <w:r w:rsidRPr="001459BE">
        <w:rPr>
          <w:rFonts w:cs="Times New Roman"/>
          <w:lang w:val="en-US"/>
        </w:rPr>
        <w:t>[Accessed 3 Jun. 2024].</w:t>
      </w:r>
    </w:p>
    <w:p w14:paraId="0473A392"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Jaber, S. (2024). </w:t>
      </w:r>
      <w:r w:rsidRPr="001459BE">
        <w:rPr>
          <w:rFonts w:cs="Times New Roman"/>
          <w:i/>
          <w:iCs/>
          <w:lang w:val="en-US"/>
        </w:rPr>
        <w:t xml:space="preserve">Electromagnetic Clutch Design: Simulate and </w:t>
      </w:r>
      <w:proofErr w:type="gramStart"/>
      <w:r w:rsidRPr="001459BE">
        <w:rPr>
          <w:rFonts w:cs="Times New Roman"/>
          <w:i/>
          <w:iCs/>
          <w:lang w:val="en-US"/>
        </w:rPr>
        <w:t>Optimize</w:t>
      </w:r>
      <w:proofErr w:type="gramEnd"/>
      <w:r w:rsidRPr="001459BE">
        <w:rPr>
          <w:rFonts w:cs="Times New Roman"/>
          <w:lang w:val="en-US"/>
        </w:rPr>
        <w:t xml:space="preserve">. [online] </w:t>
      </w:r>
      <w:proofErr w:type="spellStart"/>
      <w:r w:rsidRPr="001459BE">
        <w:rPr>
          <w:rFonts w:cs="Times New Roman"/>
          <w:lang w:val="en-US"/>
        </w:rPr>
        <w:t>SimScale</w:t>
      </w:r>
      <w:proofErr w:type="spellEnd"/>
      <w:r w:rsidRPr="001459BE">
        <w:rPr>
          <w:rFonts w:cs="Times New Roman"/>
          <w:lang w:val="en-US"/>
        </w:rPr>
        <w:t xml:space="preserve">. Available at: </w:t>
      </w:r>
      <w:hyperlink r:id="rId33" w:history="1">
        <w:r w:rsidRPr="001459BE">
          <w:rPr>
            <w:rFonts w:cs="Times New Roman"/>
            <w:lang w:val="en-US"/>
          </w:rPr>
          <w:t>https://www.simscale.com/blog/electromagnetic-clutch-design-simulate-and-optimize/</w:t>
        </w:r>
      </w:hyperlink>
      <w:r w:rsidRPr="001459BE">
        <w:rPr>
          <w:rFonts w:cs="Times New Roman"/>
          <w:lang w:val="en-US"/>
        </w:rPr>
        <w:t xml:space="preserve"> [Accessed 1 Nov. 2024].</w:t>
      </w:r>
    </w:p>
    <w:p w14:paraId="6356CBD0"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Jung, S., Kara, L.B., Nie, Z., Simpson, T.W. and Whitefoot, K.S. (2023). Is Additive Manufacturing an Environmentally and Economically Preferred Alternative for Mass Production? </w:t>
      </w:r>
      <w:r w:rsidRPr="001459BE">
        <w:rPr>
          <w:rFonts w:cs="Times New Roman"/>
          <w:i/>
          <w:iCs/>
          <w:lang w:val="en-US"/>
        </w:rPr>
        <w:t>Environmental Science &amp; Technology</w:t>
      </w:r>
      <w:r w:rsidRPr="001459BE">
        <w:rPr>
          <w:rFonts w:cs="Times New Roman"/>
          <w:lang w:val="en-US"/>
        </w:rPr>
        <w:t xml:space="preserve">, [online] 57(16), pp.6373–6386. </w:t>
      </w:r>
      <w:proofErr w:type="spellStart"/>
      <w:r w:rsidRPr="001459BE">
        <w:rPr>
          <w:rFonts w:cs="Times New Roman"/>
          <w:lang w:val="en-US"/>
        </w:rPr>
        <w:t>doi:</w:t>
      </w:r>
      <w:hyperlink r:id="rId34" w:history="1">
        <w:r w:rsidRPr="001459BE">
          <w:rPr>
            <w:rFonts w:cs="Times New Roman"/>
            <w:lang w:val="en-US"/>
          </w:rPr>
          <w:t>https</w:t>
        </w:r>
        <w:proofErr w:type="spellEnd"/>
        <w:r w:rsidRPr="001459BE">
          <w:rPr>
            <w:rFonts w:cs="Times New Roman"/>
            <w:lang w:val="en-US"/>
          </w:rPr>
          <w:t>://doi.org/10.1021/acs.est.2c04927</w:t>
        </w:r>
      </w:hyperlink>
      <w:r w:rsidRPr="001459BE">
        <w:rPr>
          <w:rFonts w:cs="Times New Roman"/>
          <w:lang w:val="en-US"/>
        </w:rPr>
        <w:t>.</w:t>
      </w:r>
    </w:p>
    <w:p w14:paraId="13D5D81C"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Khan, F., Hossain, N., </w:t>
      </w:r>
      <w:proofErr w:type="spellStart"/>
      <w:r w:rsidRPr="001459BE">
        <w:rPr>
          <w:rFonts w:cs="Times New Roman"/>
          <w:lang w:val="en-US"/>
        </w:rPr>
        <w:t>Mim</w:t>
      </w:r>
      <w:proofErr w:type="spellEnd"/>
      <w:r w:rsidRPr="001459BE">
        <w:rPr>
          <w:rFonts w:cs="Times New Roman"/>
          <w:lang w:val="en-US"/>
        </w:rPr>
        <w:t xml:space="preserve">, J.J., Rahman, S.M.M., Iqbal, </w:t>
      </w:r>
      <w:proofErr w:type="spellStart"/>
      <w:r w:rsidRPr="001459BE">
        <w:rPr>
          <w:rFonts w:cs="Times New Roman"/>
          <w:lang w:val="en-US"/>
        </w:rPr>
        <w:t>Md.J</w:t>
      </w:r>
      <w:proofErr w:type="spellEnd"/>
      <w:r w:rsidRPr="001459BE">
        <w:rPr>
          <w:rFonts w:cs="Times New Roman"/>
          <w:lang w:val="en-US"/>
        </w:rPr>
        <w:t xml:space="preserve">., Billah, M. and Chowdhury, M.A. (2024). Advances of Composite Materials in Automobile Applications – A Review. </w:t>
      </w:r>
      <w:r w:rsidRPr="001459BE">
        <w:rPr>
          <w:rFonts w:cs="Times New Roman"/>
          <w:i/>
          <w:iCs/>
          <w:lang w:val="en-US"/>
        </w:rPr>
        <w:t>Journal of Engineering Research</w:t>
      </w:r>
      <w:r w:rsidRPr="001459BE">
        <w:rPr>
          <w:rFonts w:cs="Times New Roman"/>
          <w:lang w:val="en-US"/>
        </w:rPr>
        <w:t xml:space="preserve">, [online] 2. </w:t>
      </w:r>
      <w:proofErr w:type="spellStart"/>
      <w:r w:rsidRPr="001459BE">
        <w:rPr>
          <w:rFonts w:cs="Times New Roman"/>
          <w:lang w:val="en-US"/>
        </w:rPr>
        <w:t>doi:</w:t>
      </w:r>
      <w:hyperlink r:id="rId35" w:history="1">
        <w:r w:rsidRPr="001459BE">
          <w:rPr>
            <w:rFonts w:cs="Times New Roman"/>
            <w:lang w:val="en-US"/>
          </w:rPr>
          <w:t>https</w:t>
        </w:r>
        <w:proofErr w:type="spellEnd"/>
        <w:r w:rsidRPr="001459BE">
          <w:rPr>
            <w:rFonts w:cs="Times New Roman"/>
            <w:lang w:val="en-US"/>
          </w:rPr>
          <w:t>://doi.org/10.1016/j.jer.2024.02.017</w:t>
        </w:r>
      </w:hyperlink>
      <w:r w:rsidRPr="001459BE">
        <w:rPr>
          <w:rFonts w:cs="Times New Roman"/>
          <w:lang w:val="en-US"/>
        </w:rPr>
        <w:t>.</w:t>
      </w:r>
    </w:p>
    <w:p w14:paraId="0DD07315" w14:textId="220BFB55"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Kholil</w:t>
      </w:r>
      <w:proofErr w:type="spellEnd"/>
      <w:r w:rsidRPr="001459BE">
        <w:rPr>
          <w:rFonts w:cs="Times New Roman"/>
          <w:lang w:val="en-US"/>
        </w:rPr>
        <w:t xml:space="preserve">, A., </w:t>
      </w:r>
      <w:proofErr w:type="spellStart"/>
      <w:r w:rsidRPr="001459BE">
        <w:rPr>
          <w:rFonts w:cs="Times New Roman"/>
          <w:lang w:val="en-US"/>
        </w:rPr>
        <w:t>Dwiyati</w:t>
      </w:r>
      <w:proofErr w:type="spellEnd"/>
      <w:r w:rsidRPr="001459BE">
        <w:rPr>
          <w:rFonts w:cs="Times New Roman"/>
          <w:lang w:val="en-US"/>
        </w:rPr>
        <w:t xml:space="preserve">, S.T., </w:t>
      </w:r>
      <w:proofErr w:type="spellStart"/>
      <w:r w:rsidRPr="001459BE">
        <w:rPr>
          <w:rFonts w:cs="Times New Roman"/>
          <w:lang w:val="en-US"/>
        </w:rPr>
        <w:t>Riyadi</w:t>
      </w:r>
      <w:proofErr w:type="spellEnd"/>
      <w:r w:rsidRPr="001459BE">
        <w:rPr>
          <w:rFonts w:cs="Times New Roman"/>
          <w:lang w:val="en-US"/>
        </w:rPr>
        <w:t xml:space="preserve">, R., Siregar, J.P., Yoga, N.G. and Aji, A.I. (2021). Characteristics of Wood powder, Coconut </w:t>
      </w:r>
      <w:r w:rsidR="00E76A75" w:rsidRPr="001459BE">
        <w:rPr>
          <w:rFonts w:cs="Times New Roman"/>
          <w:lang w:val="en-US"/>
        </w:rPr>
        <w:t>Fiber,</w:t>
      </w:r>
      <w:r w:rsidRPr="001459BE">
        <w:rPr>
          <w:rFonts w:cs="Times New Roman"/>
          <w:lang w:val="en-US"/>
        </w:rPr>
        <w:t xml:space="preserve"> and Green Mussel Shell Composite for Motorcycle Centrifugal Clutch Pads. </w:t>
      </w:r>
      <w:r w:rsidRPr="001459BE">
        <w:rPr>
          <w:rFonts w:cs="Times New Roman"/>
          <w:i/>
          <w:iCs/>
          <w:lang w:val="en-US"/>
        </w:rPr>
        <w:t>IOP Conference Series: Materials Science and Engineering</w:t>
      </w:r>
      <w:r w:rsidRPr="001459BE">
        <w:rPr>
          <w:rFonts w:cs="Times New Roman"/>
          <w:lang w:val="en-US"/>
        </w:rPr>
        <w:t xml:space="preserve">, 1098(6), p.062034. </w:t>
      </w:r>
      <w:proofErr w:type="spellStart"/>
      <w:r w:rsidRPr="001459BE">
        <w:rPr>
          <w:rFonts w:cs="Times New Roman"/>
          <w:lang w:val="en-US"/>
        </w:rPr>
        <w:t>doi:</w:t>
      </w:r>
      <w:hyperlink r:id="rId36" w:history="1">
        <w:r w:rsidRPr="001459BE">
          <w:rPr>
            <w:rFonts w:cs="Times New Roman"/>
            <w:lang w:val="en-US"/>
          </w:rPr>
          <w:t>https</w:t>
        </w:r>
        <w:proofErr w:type="spellEnd"/>
        <w:r w:rsidRPr="001459BE">
          <w:rPr>
            <w:rFonts w:cs="Times New Roman"/>
            <w:lang w:val="en-US"/>
          </w:rPr>
          <w:t>://doi.org/10.1088/1757-899x/1098/6/062034</w:t>
        </w:r>
      </w:hyperlink>
      <w:r w:rsidRPr="001459BE">
        <w:rPr>
          <w:rFonts w:cs="Times New Roman"/>
          <w:lang w:val="en-US"/>
        </w:rPr>
        <w:t>.</w:t>
      </w:r>
    </w:p>
    <w:p w14:paraId="10DB95FE"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Kolman, R. (2020). Residual Stress Analysis of Additive Manufacturing of Metallic Parts Using Ultrasonic waves: State of the Art Review. </w:t>
      </w:r>
      <w:r w:rsidRPr="001459BE">
        <w:rPr>
          <w:rFonts w:cs="Times New Roman"/>
          <w:i/>
          <w:iCs/>
          <w:lang w:val="en-US"/>
        </w:rPr>
        <w:t>Journal of Materials Research and Technology</w:t>
      </w:r>
      <w:r w:rsidRPr="001459BE">
        <w:rPr>
          <w:rFonts w:cs="Times New Roman"/>
          <w:lang w:val="en-US"/>
        </w:rPr>
        <w:t xml:space="preserve">, [online] 9(4), pp.9457–9477. </w:t>
      </w:r>
      <w:proofErr w:type="spellStart"/>
      <w:r w:rsidRPr="001459BE">
        <w:rPr>
          <w:rFonts w:cs="Times New Roman"/>
          <w:lang w:val="en-US"/>
        </w:rPr>
        <w:t>doi:</w:t>
      </w:r>
      <w:hyperlink r:id="rId37" w:history="1">
        <w:r w:rsidRPr="001459BE">
          <w:rPr>
            <w:rFonts w:cs="Times New Roman"/>
            <w:lang w:val="en-US"/>
          </w:rPr>
          <w:t>https</w:t>
        </w:r>
        <w:proofErr w:type="spellEnd"/>
        <w:r w:rsidRPr="001459BE">
          <w:rPr>
            <w:rFonts w:cs="Times New Roman"/>
            <w:lang w:val="en-US"/>
          </w:rPr>
          <w:t>://doi.org/10.1016/j.jmrt.2020.05.092</w:t>
        </w:r>
      </w:hyperlink>
      <w:r w:rsidRPr="001459BE">
        <w:rPr>
          <w:rFonts w:cs="Times New Roman"/>
          <w:lang w:val="en-US"/>
        </w:rPr>
        <w:t>.</w:t>
      </w:r>
    </w:p>
    <w:p w14:paraId="5315EEF0"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KTSales</w:t>
      </w:r>
      <w:proofErr w:type="spellEnd"/>
      <w:r w:rsidRPr="001459BE">
        <w:rPr>
          <w:rFonts w:cs="Times New Roman"/>
          <w:lang w:val="en-US"/>
        </w:rPr>
        <w:t xml:space="preserve"> (2024). </w:t>
      </w:r>
      <w:r w:rsidRPr="001459BE">
        <w:rPr>
          <w:rFonts w:cs="Times New Roman"/>
          <w:i/>
          <w:iCs/>
          <w:lang w:val="en-US"/>
        </w:rPr>
        <w:t xml:space="preserve">The Role of Industrial Electromagnets in Automation and Robotics - Ningbo </w:t>
      </w:r>
      <w:proofErr w:type="spellStart"/>
      <w:r w:rsidRPr="001459BE">
        <w:rPr>
          <w:rFonts w:cs="Times New Roman"/>
          <w:i/>
          <w:iCs/>
          <w:lang w:val="en-US"/>
        </w:rPr>
        <w:t>Ketian</w:t>
      </w:r>
      <w:proofErr w:type="spellEnd"/>
      <w:r w:rsidRPr="001459BE">
        <w:rPr>
          <w:rFonts w:cs="Times New Roman"/>
          <w:i/>
          <w:iCs/>
          <w:lang w:val="en-US"/>
        </w:rPr>
        <w:t xml:space="preserve"> Magnet CO.,LTD.</w:t>
      </w:r>
      <w:r w:rsidRPr="001459BE">
        <w:rPr>
          <w:rFonts w:cs="Times New Roman"/>
          <w:lang w:val="en-US"/>
        </w:rPr>
        <w:t xml:space="preserve"> [online] Ningbo </w:t>
      </w:r>
      <w:proofErr w:type="spellStart"/>
      <w:r w:rsidRPr="001459BE">
        <w:rPr>
          <w:rFonts w:cs="Times New Roman"/>
          <w:lang w:val="en-US"/>
        </w:rPr>
        <w:t>Ketian</w:t>
      </w:r>
      <w:proofErr w:type="spellEnd"/>
      <w:r w:rsidRPr="001459BE">
        <w:rPr>
          <w:rFonts w:cs="Times New Roman"/>
          <w:lang w:val="en-US"/>
        </w:rPr>
        <w:t xml:space="preserve"> Magnet CO.,LTD. Available at: </w:t>
      </w:r>
      <w:hyperlink r:id="rId38" w:history="1">
        <w:r w:rsidRPr="001459BE">
          <w:rPr>
            <w:rFonts w:cs="Times New Roman"/>
            <w:lang w:val="en-US"/>
          </w:rPr>
          <w:t>https://www.ktmagnet.com/the-role-of-industrial-electromagnets-in-automation-and-robotics.html</w:t>
        </w:r>
      </w:hyperlink>
      <w:r w:rsidRPr="001459BE">
        <w:rPr>
          <w:rFonts w:cs="Times New Roman"/>
          <w:lang w:val="en-US"/>
        </w:rPr>
        <w:t xml:space="preserve"> [Accessed 15 Oct. 2024].</w:t>
      </w:r>
    </w:p>
    <w:p w14:paraId="0B7C59D6"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Locke, R.M. and Wellhausen, R. (2014). </w:t>
      </w:r>
      <w:r w:rsidRPr="001459BE">
        <w:rPr>
          <w:rFonts w:cs="Times New Roman"/>
          <w:i/>
          <w:iCs/>
          <w:lang w:val="en-US"/>
        </w:rPr>
        <w:t>Production in the Innovation Economy</w:t>
      </w:r>
      <w:r w:rsidRPr="001459BE">
        <w:rPr>
          <w:rFonts w:cs="Times New Roman"/>
          <w:lang w:val="en-US"/>
        </w:rPr>
        <w:t>. MIT Press.</w:t>
      </w:r>
    </w:p>
    <w:p w14:paraId="3C8F28C1"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Loughborough University (2024). </w:t>
      </w:r>
      <w:r w:rsidRPr="001459BE">
        <w:rPr>
          <w:rFonts w:cs="Times New Roman"/>
          <w:i/>
          <w:iCs/>
          <w:lang w:val="en-US"/>
        </w:rPr>
        <w:t>Powder Bed Fusion | Additive Manufacturing Research Group | Loughborough University</w:t>
      </w:r>
      <w:r w:rsidRPr="001459BE">
        <w:rPr>
          <w:rFonts w:cs="Times New Roman"/>
          <w:lang w:val="en-US"/>
        </w:rPr>
        <w:t xml:space="preserve">. [online] www.lboro.ac.uk. Available at: </w:t>
      </w:r>
      <w:hyperlink r:id="rId39" w:anchor=":~:text=Direct%20metal%20laser%20sintering%20(DMLS)%20is%20the%20same%20as%20SLS" w:history="1">
        <w:r w:rsidRPr="001459BE">
          <w:rPr>
            <w:rFonts w:cs="Times New Roman"/>
            <w:lang w:val="en-US"/>
          </w:rPr>
          <w:t>https://www.lboro.ac.uk/research/amrg/about/the7categoriesofadditivemanufacturing/powderbedfusion/#:~:text=Direct%20metal%20laser%20sintering%20(DMLS)%20is%20the%20same%20as%20SLS</w:t>
        </w:r>
      </w:hyperlink>
      <w:r w:rsidRPr="001459BE">
        <w:rPr>
          <w:rFonts w:cs="Times New Roman"/>
          <w:lang w:val="en-US"/>
        </w:rPr>
        <w:t xml:space="preserve"> </w:t>
      </w:r>
      <w:r w:rsidRPr="001459BE">
        <w:rPr>
          <w:rFonts w:cs="Times New Roman"/>
          <w:lang w:val="en-US"/>
        </w:rPr>
        <w:lastRenderedPageBreak/>
        <w:t>[Accessed 7 Jun. 2024].</w:t>
      </w:r>
    </w:p>
    <w:p w14:paraId="5B1B4EED"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Madhavadas</w:t>
      </w:r>
      <w:proofErr w:type="spellEnd"/>
      <w:r w:rsidRPr="001459BE">
        <w:rPr>
          <w:rFonts w:cs="Times New Roman"/>
          <w:lang w:val="en-US"/>
        </w:rPr>
        <w:t xml:space="preserve">, V., Srivastava, D., Sakthivel, A. and Chadha, U. (2022). </w:t>
      </w:r>
      <w:r w:rsidRPr="001459BE">
        <w:rPr>
          <w:rFonts w:cs="Times New Roman"/>
          <w:i/>
          <w:iCs/>
          <w:lang w:val="en-US"/>
        </w:rPr>
        <w:t xml:space="preserve">A Review </w:t>
      </w:r>
      <w:proofErr w:type="gramStart"/>
      <w:r w:rsidRPr="001459BE">
        <w:rPr>
          <w:rFonts w:cs="Times New Roman"/>
          <w:i/>
          <w:iCs/>
          <w:lang w:val="en-US"/>
        </w:rPr>
        <w:t>on</w:t>
      </w:r>
      <w:proofErr w:type="gramEnd"/>
      <w:r w:rsidRPr="001459BE">
        <w:rPr>
          <w:rFonts w:cs="Times New Roman"/>
          <w:i/>
          <w:iCs/>
          <w:lang w:val="en-US"/>
        </w:rPr>
        <w:t xml:space="preserve"> Metal Additive Manufacturing for Intricately Shaped Aerospace Components</w:t>
      </w:r>
      <w:r w:rsidRPr="001459BE">
        <w:rPr>
          <w:rFonts w:cs="Times New Roman"/>
          <w:lang w:val="en-US"/>
        </w:rPr>
        <w:t xml:space="preserve">. [online] Available at: </w:t>
      </w:r>
      <w:hyperlink r:id="rId40" w:history="1">
        <w:r w:rsidRPr="001459BE">
          <w:rPr>
            <w:rFonts w:cs="Times New Roman"/>
            <w:lang w:val="en-US"/>
          </w:rPr>
          <w:t>https://www.researchgate.net/publication/362269138_A_review_on_metal_additive_manufacturing_for_intricately_shaped_aerospace_components</w:t>
        </w:r>
      </w:hyperlink>
      <w:r w:rsidRPr="001459BE">
        <w:rPr>
          <w:rFonts w:cs="Times New Roman"/>
          <w:lang w:val="en-US"/>
        </w:rPr>
        <w:t xml:space="preserve"> [Accessed 3 Jul. 2024].</w:t>
      </w:r>
    </w:p>
    <w:p w14:paraId="41AFB9A2"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Milewski, J.O. (2017). </w:t>
      </w:r>
      <w:r w:rsidRPr="001459BE">
        <w:rPr>
          <w:rFonts w:cs="Times New Roman"/>
          <w:i/>
          <w:iCs/>
          <w:lang w:val="en-US"/>
        </w:rPr>
        <w:t xml:space="preserve">Additive Manufacturing of </w:t>
      </w:r>
      <w:proofErr w:type="gramStart"/>
      <w:r w:rsidRPr="001459BE">
        <w:rPr>
          <w:rFonts w:cs="Times New Roman"/>
          <w:i/>
          <w:iCs/>
          <w:lang w:val="en-US"/>
        </w:rPr>
        <w:t>Metals :</w:t>
      </w:r>
      <w:proofErr w:type="gramEnd"/>
      <w:r w:rsidRPr="001459BE">
        <w:rPr>
          <w:rFonts w:cs="Times New Roman"/>
          <w:i/>
          <w:iCs/>
          <w:lang w:val="en-US"/>
        </w:rPr>
        <w:t xml:space="preserve"> From Fundamental Technology to Rocket Nozzles, Medical Implants, and Custom Jewelry</w:t>
      </w:r>
      <w:r w:rsidRPr="001459BE">
        <w:rPr>
          <w:rFonts w:cs="Times New Roman"/>
          <w:lang w:val="en-US"/>
        </w:rPr>
        <w:t>. Cham: Springer International Publishing.</w:t>
      </w:r>
    </w:p>
    <w:p w14:paraId="0D714609"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Morgan, D. (2023). </w:t>
      </w:r>
      <w:r w:rsidRPr="001459BE">
        <w:rPr>
          <w:rFonts w:cs="Times New Roman"/>
          <w:i/>
          <w:iCs/>
          <w:lang w:val="en-US"/>
        </w:rPr>
        <w:t xml:space="preserve">Electromagnetic Clutches &amp; Brakes Are Revolutionizing Material Handling. Unleash </w:t>
      </w:r>
      <w:proofErr w:type="gramStart"/>
      <w:r w:rsidRPr="001459BE">
        <w:rPr>
          <w:rFonts w:cs="Times New Roman"/>
          <w:i/>
          <w:iCs/>
          <w:lang w:val="en-US"/>
        </w:rPr>
        <w:t>the Precision</w:t>
      </w:r>
      <w:proofErr w:type="gramEnd"/>
      <w:r w:rsidRPr="001459BE">
        <w:rPr>
          <w:rFonts w:cs="Times New Roman"/>
          <w:i/>
          <w:iCs/>
          <w:lang w:val="en-US"/>
        </w:rPr>
        <w:t xml:space="preserve"> and Efficiency</w:t>
      </w:r>
      <w:r w:rsidRPr="001459BE">
        <w:rPr>
          <w:rFonts w:cs="Times New Roman"/>
          <w:lang w:val="en-US"/>
        </w:rPr>
        <w:t xml:space="preserve">. [online] Multidimensions.co.in. Available at: </w:t>
      </w:r>
      <w:hyperlink r:id="rId41" w:history="1">
        <w:r w:rsidRPr="001459BE">
          <w:rPr>
            <w:rFonts w:cs="Times New Roman"/>
            <w:lang w:val="en-US"/>
          </w:rPr>
          <w:t>https://multidimensions.co.in/blogs/precision-and-efficiency-electromagnetic-clutches-and-brakes-in-material-handling-systems?srsltid=AfmBOoqIJ0QwA1ckKnclSaNbKTTTUgvCUER4IsteFuxzoFvs7UAJx3KD</w:t>
        </w:r>
      </w:hyperlink>
      <w:r w:rsidRPr="001459BE">
        <w:rPr>
          <w:rFonts w:cs="Times New Roman"/>
          <w:lang w:val="en-US"/>
        </w:rPr>
        <w:t xml:space="preserve"> [Accessed 22 Oct. 2024].</w:t>
      </w:r>
    </w:p>
    <w:p w14:paraId="4D987400"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OGURA (2024). </w:t>
      </w:r>
      <w:r w:rsidRPr="001459BE">
        <w:rPr>
          <w:rFonts w:cs="Times New Roman"/>
          <w:i/>
          <w:iCs/>
          <w:lang w:val="en-US"/>
        </w:rPr>
        <w:t xml:space="preserve">Electromagnetic Clutches and Brakes Available from </w:t>
      </w:r>
      <w:proofErr w:type="spellStart"/>
      <w:r w:rsidRPr="001459BE">
        <w:rPr>
          <w:rFonts w:cs="Times New Roman"/>
          <w:i/>
          <w:iCs/>
          <w:lang w:val="en-US"/>
        </w:rPr>
        <w:t>Jbj</w:t>
      </w:r>
      <w:proofErr w:type="spellEnd"/>
      <w:r w:rsidRPr="001459BE">
        <w:rPr>
          <w:rFonts w:cs="Times New Roman"/>
          <w:i/>
          <w:iCs/>
          <w:lang w:val="en-US"/>
        </w:rPr>
        <w:t xml:space="preserve"> Techniques Limited</w:t>
      </w:r>
      <w:r w:rsidRPr="001459BE">
        <w:rPr>
          <w:rFonts w:cs="Times New Roman"/>
          <w:lang w:val="en-US"/>
        </w:rPr>
        <w:t xml:space="preserve">. [online] Jbj.co.uk. Available at: </w:t>
      </w:r>
      <w:hyperlink r:id="rId42" w:history="1">
        <w:r w:rsidRPr="001459BE">
          <w:rPr>
            <w:rStyle w:val="Hyperlink"/>
            <w:rFonts w:cs="Times New Roman"/>
            <w:lang w:val="en-US"/>
          </w:rPr>
          <w:t>https://www.Electromagnetic_clutches-from-jbj</w:t>
        </w:r>
      </w:hyperlink>
      <w:r>
        <w:rPr>
          <w:rFonts w:cs="Times New Roman"/>
          <w:lang w:val="en-US"/>
        </w:rPr>
        <w:t xml:space="preserve"> </w:t>
      </w:r>
      <w:r w:rsidRPr="001459BE">
        <w:rPr>
          <w:rFonts w:cs="Times New Roman"/>
          <w:lang w:val="en-US"/>
        </w:rPr>
        <w:t>[Accessed 18 Oct. 2024].</w:t>
      </w:r>
    </w:p>
    <w:p w14:paraId="6CA70EB2"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Orthwein, W.C. (2004). </w:t>
      </w:r>
      <w:r w:rsidRPr="001459BE">
        <w:rPr>
          <w:rFonts w:cs="Times New Roman"/>
          <w:i/>
          <w:iCs/>
          <w:lang w:val="en-US"/>
        </w:rPr>
        <w:t>Clutches and Brakes</w:t>
      </w:r>
      <w:r w:rsidRPr="001459BE">
        <w:rPr>
          <w:rFonts w:cs="Times New Roman"/>
          <w:lang w:val="en-US"/>
        </w:rPr>
        <w:t>. CRC Press.</w:t>
      </w:r>
    </w:p>
    <w:p w14:paraId="5FEBB5AD"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Padasak</w:t>
      </w:r>
      <w:proofErr w:type="spellEnd"/>
      <w:r w:rsidRPr="001459BE">
        <w:rPr>
          <w:rFonts w:cs="Times New Roman"/>
          <w:lang w:val="en-US"/>
        </w:rPr>
        <w:t xml:space="preserve">, Z. (2022). </w:t>
      </w:r>
      <w:r w:rsidRPr="001459BE">
        <w:rPr>
          <w:rFonts w:cs="Times New Roman"/>
          <w:i/>
          <w:iCs/>
          <w:lang w:val="en-US"/>
        </w:rPr>
        <w:t>Advantages &amp; Disadvantages of Additive Manufacturing</w:t>
      </w:r>
      <w:r w:rsidRPr="001459BE">
        <w:rPr>
          <w:rFonts w:cs="Times New Roman"/>
          <w:lang w:val="en-US"/>
        </w:rPr>
        <w:t xml:space="preserve">. [online] www.alphaprecisionpm.com. Available at: </w:t>
      </w:r>
      <w:hyperlink r:id="rId43" w:history="1">
        <w:r w:rsidRPr="001459BE">
          <w:rPr>
            <w:rStyle w:val="Hyperlink"/>
            <w:rFonts w:cs="Times New Roman"/>
            <w:lang w:val="en-US"/>
          </w:rPr>
          <w:t>https://www.additive-manufacturing</w:t>
        </w:r>
      </w:hyperlink>
      <w:r>
        <w:rPr>
          <w:rFonts w:cs="Times New Roman"/>
          <w:lang w:val="en-US"/>
        </w:rPr>
        <w:t xml:space="preserve"> </w:t>
      </w:r>
      <w:r w:rsidRPr="001459BE">
        <w:rPr>
          <w:rFonts w:cs="Times New Roman"/>
          <w:lang w:val="en-US"/>
        </w:rPr>
        <w:t>[Accessed 8 Jun. 2024].</w:t>
      </w:r>
    </w:p>
    <w:p w14:paraId="70A5A727"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Padmanabhan, S., Vinod Kumar, T., Sendil Kumar, D., Velmurugan, G., Akshay Kumar, B. and Hitesh Sri Subramanyam, K. (2023). Investigation of structural and thermal analysis of clutch facings with different friction materials. </w:t>
      </w:r>
      <w:r w:rsidRPr="001459BE">
        <w:rPr>
          <w:rFonts w:cs="Times New Roman"/>
          <w:i/>
          <w:iCs/>
          <w:lang w:val="en-US"/>
        </w:rPr>
        <w:t>Materials Today: Proceedings</w:t>
      </w:r>
      <w:r w:rsidRPr="001459BE">
        <w:rPr>
          <w:rFonts w:cs="Times New Roman"/>
          <w:lang w:val="en-US"/>
        </w:rPr>
        <w:t xml:space="preserve">, [online] 92, pp.98–105. </w:t>
      </w:r>
      <w:proofErr w:type="spellStart"/>
      <w:r w:rsidRPr="001459BE">
        <w:rPr>
          <w:rFonts w:cs="Times New Roman"/>
          <w:lang w:val="en-US"/>
        </w:rPr>
        <w:t>doi:</w:t>
      </w:r>
      <w:hyperlink r:id="rId44" w:history="1">
        <w:r w:rsidRPr="001459BE">
          <w:rPr>
            <w:rFonts w:cs="Times New Roman"/>
            <w:lang w:val="en-US"/>
          </w:rPr>
          <w:t>https</w:t>
        </w:r>
        <w:proofErr w:type="spellEnd"/>
        <w:r w:rsidRPr="001459BE">
          <w:rPr>
            <w:rFonts w:cs="Times New Roman"/>
            <w:lang w:val="en-US"/>
          </w:rPr>
          <w:t>://doi.org/10.1016/j.matpr.2023.03.757</w:t>
        </w:r>
      </w:hyperlink>
      <w:r w:rsidRPr="001459BE">
        <w:rPr>
          <w:rFonts w:cs="Times New Roman"/>
          <w:lang w:val="en-US"/>
        </w:rPr>
        <w:t>.</w:t>
      </w:r>
    </w:p>
    <w:p w14:paraId="1E0A864B"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Peterson, J. (2023). </w:t>
      </w:r>
      <w:r w:rsidRPr="001459BE">
        <w:rPr>
          <w:rFonts w:cs="Times New Roman"/>
          <w:i/>
          <w:iCs/>
          <w:lang w:val="en-US"/>
        </w:rPr>
        <w:t>How to Tell If Centrifugal Clutch Is Bad</w:t>
      </w:r>
      <w:r w:rsidRPr="001459BE">
        <w:rPr>
          <w:rFonts w:cs="Times New Roman"/>
          <w:lang w:val="en-US"/>
        </w:rPr>
        <w:t xml:space="preserve">. [online] Go Karting Buddy. Available at: </w:t>
      </w:r>
      <w:hyperlink r:id="rId45" w:history="1">
        <w:r w:rsidRPr="001459BE">
          <w:rPr>
            <w:rFonts w:cs="Times New Roman"/>
            <w:lang w:val="en-US"/>
          </w:rPr>
          <w:t>https://gokartingbuddy.com/how-to-tell-if-centrifugal-clutch-is-bad/</w:t>
        </w:r>
      </w:hyperlink>
      <w:r w:rsidRPr="001459BE">
        <w:rPr>
          <w:rFonts w:cs="Times New Roman"/>
          <w:lang w:val="en-US"/>
        </w:rPr>
        <w:t xml:space="preserve"> [Accessed 7 Oct. 2024].</w:t>
      </w:r>
    </w:p>
    <w:p w14:paraId="14CEC04B"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Protolabs</w:t>
      </w:r>
      <w:proofErr w:type="spellEnd"/>
      <w:r w:rsidRPr="001459BE">
        <w:rPr>
          <w:rFonts w:cs="Times New Roman"/>
          <w:lang w:val="en-US"/>
        </w:rPr>
        <w:t xml:space="preserve"> (2019). </w:t>
      </w:r>
      <w:r w:rsidRPr="001459BE">
        <w:rPr>
          <w:rFonts w:cs="Times New Roman"/>
          <w:i/>
          <w:iCs/>
          <w:lang w:val="en-US"/>
        </w:rPr>
        <w:t xml:space="preserve">6 Reasons Why </w:t>
      </w:r>
      <w:proofErr w:type="spellStart"/>
      <w:r w:rsidRPr="001459BE">
        <w:rPr>
          <w:rFonts w:cs="Times New Roman"/>
          <w:i/>
          <w:iCs/>
          <w:lang w:val="en-US"/>
        </w:rPr>
        <w:t>Aluminium</w:t>
      </w:r>
      <w:proofErr w:type="spellEnd"/>
      <w:r w:rsidRPr="001459BE">
        <w:rPr>
          <w:rFonts w:cs="Times New Roman"/>
          <w:i/>
          <w:iCs/>
          <w:lang w:val="en-US"/>
        </w:rPr>
        <w:t xml:space="preserve"> Is Great for Your CNC Machined Parts</w:t>
      </w:r>
      <w:r w:rsidRPr="001459BE">
        <w:rPr>
          <w:rFonts w:cs="Times New Roman"/>
          <w:lang w:val="en-US"/>
        </w:rPr>
        <w:t xml:space="preserve">. [online] www.protolabs.com. Available at: </w:t>
      </w:r>
      <w:hyperlink r:id="rId46" w:history="1">
        <w:r>
          <w:rPr>
            <w:rFonts w:cs="Times New Roman"/>
            <w:lang w:val="en-US"/>
          </w:rPr>
          <w:t>https://advantages-of-aluminium-for-cnc/</w:t>
        </w:r>
      </w:hyperlink>
      <w:r w:rsidRPr="001459BE">
        <w:rPr>
          <w:rFonts w:cs="Times New Roman"/>
          <w:lang w:val="en-US"/>
        </w:rPr>
        <w:t xml:space="preserve"> [Accessed 12 Jun. 2024].</w:t>
      </w:r>
    </w:p>
    <w:p w14:paraId="5AB3B6F1"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Pugh, S. (1991). </w:t>
      </w:r>
      <w:r w:rsidRPr="001459BE">
        <w:rPr>
          <w:rFonts w:cs="Times New Roman"/>
          <w:i/>
          <w:iCs/>
          <w:lang w:val="en-US"/>
        </w:rPr>
        <w:t>Total Design</w:t>
      </w:r>
      <w:r w:rsidRPr="001459BE">
        <w:rPr>
          <w:rFonts w:cs="Times New Roman"/>
          <w:lang w:val="en-US"/>
        </w:rPr>
        <w:t>. Prentice Hall.</w:t>
      </w:r>
    </w:p>
    <w:p w14:paraId="3B7E1025"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Science Direct (2023). </w:t>
      </w:r>
      <w:r w:rsidRPr="001459BE">
        <w:rPr>
          <w:rFonts w:cs="Times New Roman"/>
          <w:i/>
          <w:iCs/>
          <w:lang w:val="en-US"/>
        </w:rPr>
        <w:t>Aluminum Alloys - an Overview | ScienceDirect Topics</w:t>
      </w:r>
      <w:r w:rsidRPr="001459BE">
        <w:rPr>
          <w:rFonts w:cs="Times New Roman"/>
          <w:lang w:val="en-US"/>
        </w:rPr>
        <w:t xml:space="preserve">. [online] www.sciencedirect.com. Available at: </w:t>
      </w:r>
      <w:hyperlink r:id="rId47" w:history="1">
        <w:r w:rsidRPr="001459BE">
          <w:rPr>
            <w:rStyle w:val="Hyperlink"/>
            <w:rFonts w:cs="Times New Roman"/>
            <w:lang w:val="en-US"/>
          </w:rPr>
          <w:t>https://materials-science/aluminum-alloys</w:t>
        </w:r>
      </w:hyperlink>
      <w:r>
        <w:rPr>
          <w:rFonts w:cs="Times New Roman"/>
          <w:lang w:val="en-US"/>
        </w:rPr>
        <w:t xml:space="preserve"> </w:t>
      </w:r>
      <w:r w:rsidRPr="001459BE">
        <w:rPr>
          <w:rFonts w:cs="Times New Roman"/>
          <w:lang w:val="en-US"/>
        </w:rPr>
        <w:t xml:space="preserve">[Accessed 7 Jun. </w:t>
      </w:r>
      <w:r w:rsidRPr="001459BE">
        <w:rPr>
          <w:rFonts w:cs="Times New Roman"/>
          <w:lang w:val="en-US"/>
        </w:rPr>
        <w:lastRenderedPageBreak/>
        <w:t>2024].</w:t>
      </w:r>
    </w:p>
    <w:p w14:paraId="6E3E380D"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Sehgal, K., Pratap, A. and Kuhar, R. (2017). Centrifugal Clutch Design for Various Applications. [online] pp.22–28. doi:</w:t>
      </w:r>
      <w:hyperlink r:id="rId48" w:history="1">
        <w:r w:rsidRPr="001459BE">
          <w:rPr>
            <w:rFonts w:cs="Times New Roman"/>
            <w:lang w:val="en-US"/>
          </w:rPr>
          <w:t>https://www.ijrdo.org/index.php/mce/article/download/668/621/</w:t>
        </w:r>
      </w:hyperlink>
      <w:r w:rsidRPr="001459BE">
        <w:rPr>
          <w:rFonts w:cs="Times New Roman"/>
          <w:lang w:val="en-US"/>
        </w:rPr>
        <w:t>.</w:t>
      </w:r>
    </w:p>
    <w:p w14:paraId="63F9380B"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SEPAC (2024). </w:t>
      </w:r>
      <w:r w:rsidRPr="001459BE">
        <w:rPr>
          <w:rFonts w:cs="Times New Roman"/>
          <w:i/>
          <w:iCs/>
          <w:lang w:val="en-US"/>
        </w:rPr>
        <w:t>Aerospace</w:t>
      </w:r>
      <w:r w:rsidRPr="001459BE">
        <w:rPr>
          <w:rFonts w:cs="Times New Roman"/>
          <w:lang w:val="en-US"/>
        </w:rPr>
        <w:t xml:space="preserve">. [online] SEPAC, Inc. Available at: </w:t>
      </w:r>
      <w:hyperlink r:id="rId49" w:history="1">
        <w:r w:rsidRPr="001459BE">
          <w:rPr>
            <w:rFonts w:cs="Times New Roman"/>
            <w:lang w:val="en-US"/>
          </w:rPr>
          <w:t>https://sepac.com/industries/aerospace/</w:t>
        </w:r>
      </w:hyperlink>
      <w:r w:rsidRPr="001459BE">
        <w:rPr>
          <w:rFonts w:cs="Times New Roman"/>
          <w:lang w:val="en-US"/>
        </w:rPr>
        <w:t xml:space="preserve"> [Accessed 6 Nov. 2024].</w:t>
      </w:r>
    </w:p>
    <w:p w14:paraId="6AE7D86F"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SG Transmission (2021). </w:t>
      </w:r>
      <w:r w:rsidRPr="001459BE">
        <w:rPr>
          <w:rFonts w:cs="Times New Roman"/>
          <w:i/>
          <w:iCs/>
          <w:lang w:val="en-US"/>
        </w:rPr>
        <w:t>Robotics | SG Transmission</w:t>
      </w:r>
      <w:r w:rsidRPr="001459BE">
        <w:rPr>
          <w:rFonts w:cs="Times New Roman"/>
          <w:lang w:val="en-US"/>
        </w:rPr>
        <w:t xml:space="preserve">. [online] SG Transmission. Available at: </w:t>
      </w:r>
      <w:hyperlink r:id="rId50" w:history="1">
        <w:r w:rsidRPr="001459BE">
          <w:rPr>
            <w:rFonts w:cs="Times New Roman"/>
            <w:lang w:val="en-US"/>
          </w:rPr>
          <w:t>https://www.sgtransmission.com/sectors/robotics</w:t>
        </w:r>
      </w:hyperlink>
      <w:r w:rsidRPr="001459BE">
        <w:rPr>
          <w:rFonts w:cs="Times New Roman"/>
          <w:lang w:val="en-US"/>
        </w:rPr>
        <w:t xml:space="preserve"> [Accessed 1 Nov. 2024].</w:t>
      </w:r>
    </w:p>
    <w:p w14:paraId="5B66FD61"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Sha, W. (2013). </w:t>
      </w:r>
      <w:r w:rsidRPr="001459BE">
        <w:rPr>
          <w:rFonts w:cs="Times New Roman"/>
          <w:i/>
          <w:iCs/>
          <w:lang w:val="en-US"/>
        </w:rPr>
        <w:t>Steels</w:t>
      </w:r>
      <w:r w:rsidRPr="001459BE">
        <w:rPr>
          <w:rFonts w:cs="Times New Roman"/>
          <w:lang w:val="en-US"/>
        </w:rPr>
        <w:t>. Springer Science &amp; Business Media.</w:t>
      </w:r>
    </w:p>
    <w:p w14:paraId="1913512D"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Shaver, R. (1996). </w:t>
      </w:r>
      <w:r w:rsidRPr="001459BE">
        <w:rPr>
          <w:rFonts w:cs="Times New Roman"/>
          <w:i/>
          <w:iCs/>
          <w:lang w:val="en-US"/>
        </w:rPr>
        <w:t>Manual Transmission Clutch Systems</w:t>
      </w:r>
      <w:r w:rsidRPr="001459BE">
        <w:rPr>
          <w:rFonts w:cs="Times New Roman"/>
          <w:lang w:val="en-US"/>
        </w:rPr>
        <w:t>. SAE International.</w:t>
      </w:r>
    </w:p>
    <w:p w14:paraId="151DE425"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Sims, J. (2023). </w:t>
      </w:r>
      <w:r w:rsidRPr="001459BE">
        <w:rPr>
          <w:rFonts w:cs="Times New Roman"/>
          <w:i/>
          <w:iCs/>
          <w:lang w:val="en-US"/>
        </w:rPr>
        <w:t>An Overview of Titanium Anodizing and Its Applications in Aerospace</w:t>
      </w:r>
      <w:r w:rsidRPr="001459BE">
        <w:rPr>
          <w:rFonts w:cs="Times New Roman"/>
          <w:lang w:val="en-US"/>
        </w:rPr>
        <w:t xml:space="preserve">. [online] Valence Surface Technologies. Available at: </w:t>
      </w:r>
      <w:hyperlink r:id="rId51" w:history="1">
        <w:r w:rsidRPr="001459BE">
          <w:rPr>
            <w:rFonts w:cs="Times New Roman"/>
            <w:lang w:val="en-US"/>
          </w:rPr>
          <w:t>https://www.valencesurfacetech.com/the-news/titanium-anodizing/</w:t>
        </w:r>
      </w:hyperlink>
      <w:r w:rsidRPr="001459BE">
        <w:rPr>
          <w:rFonts w:cs="Times New Roman"/>
          <w:lang w:val="en-US"/>
        </w:rPr>
        <w:t xml:space="preserve"> [Accessed 28 Jun. 2024].</w:t>
      </w:r>
    </w:p>
    <w:p w14:paraId="36C62D25"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Sirajeddine</w:t>
      </w:r>
      <w:proofErr w:type="spellEnd"/>
      <w:r w:rsidRPr="001459BE">
        <w:rPr>
          <w:rFonts w:cs="Times New Roman"/>
          <w:lang w:val="en-US"/>
        </w:rPr>
        <w:t xml:space="preserve">, Y. (2023). </w:t>
      </w:r>
      <w:r w:rsidRPr="001459BE">
        <w:rPr>
          <w:rFonts w:cs="Times New Roman"/>
          <w:i/>
          <w:iCs/>
          <w:lang w:val="en-US"/>
        </w:rPr>
        <w:t>Centrifugal Clutch - How It Works</w:t>
      </w:r>
      <w:r w:rsidRPr="001459BE">
        <w:rPr>
          <w:rFonts w:cs="Times New Roman"/>
          <w:lang w:val="en-US"/>
        </w:rPr>
        <w:t xml:space="preserve">. [online] www.linkedin.com. Available at: </w:t>
      </w:r>
      <w:hyperlink r:id="rId52" w:history="1">
        <w:r w:rsidRPr="001459BE">
          <w:rPr>
            <w:rFonts w:cs="Times New Roman"/>
            <w:lang w:val="en-US"/>
          </w:rPr>
          <w:t>https://www.linkedin.com/pulse/centrifugal-clutch-how-works-youness-sirajeddine</w:t>
        </w:r>
      </w:hyperlink>
      <w:r w:rsidRPr="001459BE">
        <w:rPr>
          <w:rFonts w:cs="Times New Roman"/>
          <w:lang w:val="en-US"/>
        </w:rPr>
        <w:t xml:space="preserve"> [Accessed 5 Nov. 2024].</w:t>
      </w:r>
    </w:p>
    <w:p w14:paraId="6BBEA5C7"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Smith, N. (2020). </w:t>
      </w:r>
      <w:r w:rsidRPr="001459BE">
        <w:rPr>
          <w:rFonts w:cs="Times New Roman"/>
          <w:i/>
          <w:iCs/>
          <w:lang w:val="en-US"/>
        </w:rPr>
        <w:t>History in the Making – the single-plate Dry Clutch</w:t>
      </w:r>
      <w:r w:rsidRPr="001459BE">
        <w:rPr>
          <w:rFonts w:cs="Times New Roman"/>
          <w:lang w:val="en-US"/>
        </w:rPr>
        <w:t xml:space="preserve">. [online] autotechnician.co.uk. Available at: </w:t>
      </w:r>
      <w:hyperlink r:id="rId53" w:history="1">
        <w:r w:rsidRPr="001459BE">
          <w:rPr>
            <w:rFonts w:cs="Times New Roman"/>
            <w:lang w:val="en-US"/>
          </w:rPr>
          <w:t>https://autotechnician.co.uk/history-in-the-making-the-single-plate-dry-clutch/</w:t>
        </w:r>
      </w:hyperlink>
      <w:r w:rsidRPr="001459BE">
        <w:rPr>
          <w:rFonts w:cs="Times New Roman"/>
          <w:lang w:val="en-US"/>
        </w:rPr>
        <w:t xml:space="preserve"> [Accessed 9 Oct. 2024].</w:t>
      </w:r>
    </w:p>
    <w:p w14:paraId="0BEAAC1F"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Somani, A. (2023). </w:t>
      </w:r>
      <w:r w:rsidRPr="001459BE">
        <w:rPr>
          <w:rFonts w:cs="Times New Roman"/>
          <w:i/>
          <w:iCs/>
          <w:lang w:val="en-US"/>
        </w:rPr>
        <w:t>Tips for Maintaining and Servicing Electromagnetic Clutches</w:t>
      </w:r>
      <w:r w:rsidRPr="001459BE">
        <w:rPr>
          <w:rFonts w:cs="Times New Roman"/>
          <w:lang w:val="en-US"/>
        </w:rPr>
        <w:t xml:space="preserve">. [online] Shree Krishna Sales. Available at: </w:t>
      </w:r>
      <w:hyperlink r:id="rId54" w:history="1">
        <w:r w:rsidRPr="001459BE">
          <w:rPr>
            <w:rStyle w:val="Hyperlink"/>
            <w:rFonts w:cs="Times New Roman"/>
            <w:lang w:val="en-US"/>
          </w:rPr>
          <w:t>https://www.shreekrishnasales.com/post</w:t>
        </w:r>
      </w:hyperlink>
      <w:r w:rsidRPr="001459BE">
        <w:rPr>
          <w:rFonts w:cs="Times New Roman"/>
          <w:lang w:val="en-US"/>
        </w:rPr>
        <w:t>[Accessed 3 Nov. 2024].</w:t>
      </w:r>
    </w:p>
    <w:p w14:paraId="44D9D93C"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Sunny, T.H., </w:t>
      </w:r>
      <w:proofErr w:type="spellStart"/>
      <w:r w:rsidRPr="001459BE">
        <w:rPr>
          <w:rFonts w:cs="Times New Roman"/>
          <w:lang w:val="en-US"/>
        </w:rPr>
        <w:t>Shalvin</w:t>
      </w:r>
      <w:proofErr w:type="spellEnd"/>
      <w:r w:rsidRPr="001459BE">
        <w:rPr>
          <w:rFonts w:cs="Times New Roman"/>
          <w:lang w:val="en-US"/>
        </w:rPr>
        <w:t xml:space="preserve"> (2014). </w:t>
      </w:r>
      <w:r w:rsidRPr="001459BE">
        <w:rPr>
          <w:rFonts w:cs="Times New Roman"/>
          <w:i/>
          <w:iCs/>
          <w:lang w:val="en-US"/>
        </w:rPr>
        <w:t>Design for X (DFX)</w:t>
      </w:r>
      <w:r w:rsidRPr="001459BE">
        <w:rPr>
          <w:rFonts w:cs="Times New Roman"/>
          <w:lang w:val="en-US"/>
        </w:rPr>
        <w:t xml:space="preserve">. [online] Six Sigma Study Guide. Available at: </w:t>
      </w:r>
      <w:hyperlink r:id="rId55" w:anchor=":~:text=This%20approach%20entails%20early%20consideration" w:history="1">
        <w:r w:rsidRPr="001459BE">
          <w:rPr>
            <w:rFonts w:cs="Times New Roman"/>
            <w:lang w:val="en-US"/>
          </w:rPr>
          <w:t>https://sixsigmastudyguide.com/design-for-x-dfx/#:~:text=This%20approach%20entails%20early%20consideration</w:t>
        </w:r>
      </w:hyperlink>
      <w:r w:rsidRPr="001459BE">
        <w:rPr>
          <w:rFonts w:cs="Times New Roman"/>
          <w:lang w:val="en-US"/>
        </w:rPr>
        <w:t xml:space="preserve"> [Accessed 11 Jun. 2024].</w:t>
      </w:r>
    </w:p>
    <w:p w14:paraId="746FA092"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Tarlengco</w:t>
      </w:r>
      <w:proofErr w:type="spellEnd"/>
      <w:r w:rsidRPr="001459BE">
        <w:rPr>
          <w:rFonts w:cs="Times New Roman"/>
          <w:lang w:val="en-US"/>
        </w:rPr>
        <w:t xml:space="preserve">, J. (2024). </w:t>
      </w:r>
      <w:r w:rsidRPr="001459BE">
        <w:rPr>
          <w:rFonts w:cs="Times New Roman"/>
          <w:i/>
          <w:iCs/>
          <w:lang w:val="en-US"/>
        </w:rPr>
        <w:t>DFMEA: Design Failure Mode and Effects Analysis</w:t>
      </w:r>
      <w:r w:rsidRPr="001459BE">
        <w:rPr>
          <w:rFonts w:cs="Times New Roman"/>
          <w:lang w:val="en-US"/>
        </w:rPr>
        <w:t xml:space="preserve">. [online] </w:t>
      </w:r>
      <w:proofErr w:type="spellStart"/>
      <w:r w:rsidRPr="001459BE">
        <w:rPr>
          <w:rFonts w:cs="Times New Roman"/>
          <w:lang w:val="en-US"/>
        </w:rPr>
        <w:t>SafetyCulture</w:t>
      </w:r>
      <w:proofErr w:type="spellEnd"/>
      <w:r w:rsidRPr="001459BE">
        <w:rPr>
          <w:rFonts w:cs="Times New Roman"/>
          <w:lang w:val="en-US"/>
        </w:rPr>
        <w:t xml:space="preserve">. Available at: </w:t>
      </w:r>
      <w:hyperlink r:id="rId56" w:history="1">
        <w:r w:rsidRPr="001459BE">
          <w:rPr>
            <w:rFonts w:cs="Times New Roman"/>
            <w:lang w:val="en-US"/>
          </w:rPr>
          <w:t>https://safetyculture.com/topics/dfmea-design-failure-mode-and-effects-analysis/</w:t>
        </w:r>
      </w:hyperlink>
      <w:r w:rsidRPr="001459BE">
        <w:rPr>
          <w:rFonts w:cs="Times New Roman"/>
          <w:lang w:val="en-US"/>
        </w:rPr>
        <w:t xml:space="preserve"> [Accessed 4 Jul. 2024].</w:t>
      </w:r>
    </w:p>
    <w:p w14:paraId="796FEFB4"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Testbook</w:t>
      </w:r>
      <w:proofErr w:type="spellEnd"/>
      <w:r w:rsidRPr="001459BE">
        <w:rPr>
          <w:rFonts w:cs="Times New Roman"/>
          <w:lang w:val="en-US"/>
        </w:rPr>
        <w:t xml:space="preserve"> (2023). </w:t>
      </w:r>
      <w:r w:rsidRPr="001459BE">
        <w:rPr>
          <w:rFonts w:cs="Times New Roman"/>
          <w:i/>
          <w:iCs/>
          <w:lang w:val="en-US"/>
        </w:rPr>
        <w:t>Centrifugal Clutch- Diagram, Working, Advantages and Applications</w:t>
      </w:r>
      <w:r w:rsidRPr="001459BE">
        <w:rPr>
          <w:rFonts w:cs="Times New Roman"/>
          <w:lang w:val="en-US"/>
        </w:rPr>
        <w:t xml:space="preserve">. [online] </w:t>
      </w:r>
      <w:proofErr w:type="spellStart"/>
      <w:r w:rsidRPr="001459BE">
        <w:rPr>
          <w:rFonts w:cs="Times New Roman"/>
          <w:lang w:val="en-US"/>
        </w:rPr>
        <w:t>Testbook</w:t>
      </w:r>
      <w:proofErr w:type="spellEnd"/>
      <w:r w:rsidRPr="001459BE">
        <w:rPr>
          <w:rFonts w:cs="Times New Roman"/>
          <w:lang w:val="en-US"/>
        </w:rPr>
        <w:t xml:space="preserve">. Available at: </w:t>
      </w:r>
      <w:hyperlink r:id="rId57" w:history="1">
        <w:r w:rsidRPr="001459BE">
          <w:rPr>
            <w:rFonts w:cs="Times New Roman"/>
            <w:lang w:val="en-US"/>
          </w:rPr>
          <w:t>https://testbook.com/mechanical-engineering/centrifugal-clutch</w:t>
        </w:r>
      </w:hyperlink>
      <w:r w:rsidRPr="001459BE">
        <w:rPr>
          <w:rFonts w:cs="Times New Roman"/>
          <w:lang w:val="en-US"/>
        </w:rPr>
        <w:t xml:space="preserve"> [Accessed 26 Oct. 2024].</w:t>
      </w:r>
    </w:p>
    <w:p w14:paraId="564BD788"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lastRenderedPageBreak/>
        <w:t xml:space="preserve">TEVEMA Marketing (2024). </w:t>
      </w:r>
      <w:r w:rsidRPr="001459BE">
        <w:rPr>
          <w:rFonts w:cs="Times New Roman"/>
          <w:i/>
          <w:iCs/>
          <w:lang w:val="en-US"/>
        </w:rPr>
        <w:t>The Influence of Carbon Fiber, Superconductors on Springs -</w:t>
      </w:r>
      <w:r w:rsidRPr="001459BE">
        <w:rPr>
          <w:rFonts w:cs="Times New Roman"/>
          <w:lang w:val="en-US"/>
        </w:rPr>
        <w:t xml:space="preserve">. [online] </w:t>
      </w:r>
      <w:proofErr w:type="spellStart"/>
      <w:r w:rsidRPr="001459BE">
        <w:rPr>
          <w:rFonts w:cs="Times New Roman"/>
          <w:lang w:val="en-US"/>
        </w:rPr>
        <w:t>Technische</w:t>
      </w:r>
      <w:proofErr w:type="spellEnd"/>
      <w:r w:rsidRPr="001459BE">
        <w:rPr>
          <w:rFonts w:cs="Times New Roman"/>
          <w:lang w:val="en-US"/>
        </w:rPr>
        <w:t xml:space="preserve"> Veren Specialist | Tevema.com. Available at: </w:t>
      </w:r>
      <w:hyperlink r:id="rId58" w:history="1">
        <w:r w:rsidRPr="001459BE">
          <w:rPr>
            <w:rStyle w:val="Hyperlink"/>
            <w:rFonts w:cs="Times New Roman"/>
            <w:lang w:val="en-US"/>
          </w:rPr>
          <w:t>https://www.tevema.com</w:t>
        </w:r>
      </w:hyperlink>
      <w:r w:rsidRPr="001459BE">
        <w:rPr>
          <w:rFonts w:cs="Times New Roman"/>
          <w:lang w:val="en-US"/>
        </w:rPr>
        <w:t>[Accessed 6 Oct. 2024].</w:t>
      </w:r>
    </w:p>
    <w:p w14:paraId="36986216"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Thomas, D.S. and Gilbert, S.W. (2014). Costs and Cost Effectiveness of Additive Manufacturing. </w:t>
      </w:r>
      <w:r w:rsidRPr="001459BE">
        <w:rPr>
          <w:rFonts w:cs="Times New Roman"/>
          <w:i/>
          <w:iCs/>
          <w:lang w:val="en-US"/>
        </w:rPr>
        <w:t>Costs and Cost Effectiveness of Additive Manufacturing</w:t>
      </w:r>
      <w:r w:rsidRPr="001459BE">
        <w:rPr>
          <w:rFonts w:cs="Times New Roman"/>
          <w:lang w:val="en-US"/>
        </w:rPr>
        <w:t xml:space="preserve">, [online] 2(1). </w:t>
      </w:r>
      <w:proofErr w:type="spellStart"/>
      <w:r w:rsidRPr="001459BE">
        <w:rPr>
          <w:rFonts w:cs="Times New Roman"/>
          <w:lang w:val="en-US"/>
        </w:rPr>
        <w:t>doi:</w:t>
      </w:r>
      <w:hyperlink r:id="rId59" w:history="1">
        <w:r w:rsidRPr="001459BE">
          <w:rPr>
            <w:rFonts w:cs="Times New Roman"/>
            <w:lang w:val="en-US"/>
          </w:rPr>
          <w:t>https</w:t>
        </w:r>
        <w:proofErr w:type="spellEnd"/>
        <w:r w:rsidRPr="001459BE">
          <w:rPr>
            <w:rFonts w:cs="Times New Roman"/>
            <w:lang w:val="en-US"/>
          </w:rPr>
          <w:t>://doi.org/10.6028/nist.sp.1176</w:t>
        </w:r>
      </w:hyperlink>
      <w:r w:rsidRPr="001459BE">
        <w:rPr>
          <w:rFonts w:cs="Times New Roman"/>
          <w:lang w:val="en-US"/>
        </w:rPr>
        <w:t>.</w:t>
      </w:r>
    </w:p>
    <w:p w14:paraId="0EF7AC21"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Vorob’Yeva</w:t>
      </w:r>
      <w:proofErr w:type="spellEnd"/>
      <w:r w:rsidRPr="001459BE">
        <w:rPr>
          <w:rFonts w:cs="Times New Roman"/>
          <w:lang w:val="en-US"/>
        </w:rPr>
        <w:t xml:space="preserve">, T.M. and Blunn, O.M. (2013). </w:t>
      </w:r>
      <w:r w:rsidRPr="001459BE">
        <w:rPr>
          <w:rFonts w:cs="Times New Roman"/>
          <w:i/>
          <w:iCs/>
          <w:lang w:val="en-US"/>
        </w:rPr>
        <w:t>Electromagnetic Clutches and Couplings</w:t>
      </w:r>
      <w:r w:rsidRPr="001459BE">
        <w:rPr>
          <w:rFonts w:cs="Times New Roman"/>
          <w:lang w:val="en-US"/>
        </w:rPr>
        <w:t>. Elsevier.</w:t>
      </w:r>
    </w:p>
    <w:p w14:paraId="4E932210" w14:textId="77777777" w:rsidR="00316C46" w:rsidRPr="001459BE" w:rsidRDefault="00316C46" w:rsidP="00316C46">
      <w:pPr>
        <w:widowControl w:val="0"/>
        <w:autoSpaceDE w:val="0"/>
        <w:autoSpaceDN w:val="0"/>
        <w:adjustRightInd w:val="0"/>
        <w:spacing w:after="240"/>
        <w:jc w:val="both"/>
        <w:rPr>
          <w:rFonts w:cs="Times New Roman"/>
          <w:lang w:val="en-US"/>
        </w:rPr>
      </w:pPr>
      <w:proofErr w:type="spellStart"/>
      <w:r w:rsidRPr="001459BE">
        <w:rPr>
          <w:rFonts w:cs="Times New Roman"/>
          <w:lang w:val="en-US"/>
        </w:rPr>
        <w:t>Xiaozhong</w:t>
      </w:r>
      <w:proofErr w:type="spellEnd"/>
      <w:r w:rsidRPr="001459BE">
        <w:rPr>
          <w:rFonts w:cs="Times New Roman"/>
          <w:lang w:val="en-US"/>
        </w:rPr>
        <w:t xml:space="preserve">, R. (2020). </w:t>
      </w:r>
      <w:r w:rsidRPr="001459BE">
        <w:rPr>
          <w:rFonts w:cs="Times New Roman"/>
          <w:i/>
          <w:iCs/>
          <w:lang w:val="en-US"/>
        </w:rPr>
        <w:t>Fundamentals of Manufacturing Technology</w:t>
      </w:r>
      <w:r w:rsidRPr="001459BE">
        <w:rPr>
          <w:rFonts w:cs="Times New Roman"/>
          <w:lang w:val="en-US"/>
        </w:rPr>
        <w:t>. Alpha Science International, Limited.</w:t>
      </w:r>
    </w:p>
    <w:p w14:paraId="7D8EA2DD" w14:textId="77777777" w:rsidR="00316C46" w:rsidRPr="001459BE" w:rsidRDefault="00316C46" w:rsidP="00316C46">
      <w:pPr>
        <w:widowControl w:val="0"/>
        <w:autoSpaceDE w:val="0"/>
        <w:autoSpaceDN w:val="0"/>
        <w:adjustRightInd w:val="0"/>
        <w:spacing w:after="240"/>
        <w:jc w:val="both"/>
        <w:rPr>
          <w:rFonts w:cs="Times New Roman"/>
          <w:lang w:val="en-US"/>
        </w:rPr>
      </w:pPr>
      <w:r w:rsidRPr="001459BE">
        <w:rPr>
          <w:rFonts w:cs="Times New Roman"/>
          <w:lang w:val="en-US"/>
        </w:rPr>
        <w:t xml:space="preserve">Ye, R. (2024). </w:t>
      </w:r>
      <w:r w:rsidRPr="001459BE">
        <w:rPr>
          <w:rFonts w:cs="Times New Roman"/>
          <w:i/>
          <w:iCs/>
          <w:lang w:val="en-US"/>
        </w:rPr>
        <w:t>Injection Molding Vs CNC machining: Differences and 14 Comparison Points</w:t>
      </w:r>
      <w:r w:rsidRPr="001459BE">
        <w:rPr>
          <w:rFonts w:cs="Times New Roman"/>
          <w:lang w:val="en-US"/>
        </w:rPr>
        <w:t xml:space="preserve">. [online] Rapid Prototyping &amp; Low Volume Production. Available at: </w:t>
      </w:r>
      <w:hyperlink r:id="rId60" w:history="1">
        <w:r w:rsidRPr="001459BE">
          <w:rPr>
            <w:rFonts w:cs="Times New Roman"/>
            <w:lang w:val="en-US"/>
          </w:rPr>
          <w:t>https://www.3erp.com/blog/injection-molding-vs-cnc-machining/</w:t>
        </w:r>
      </w:hyperlink>
      <w:r w:rsidRPr="001459BE">
        <w:rPr>
          <w:rFonts w:cs="Times New Roman"/>
          <w:lang w:val="en-US"/>
        </w:rPr>
        <w:t xml:space="preserve"> [Accessed 11 Jun. 2024].</w:t>
      </w:r>
    </w:p>
    <w:p w14:paraId="2C2A9BB3" w14:textId="77777777" w:rsidR="00C41665" w:rsidRDefault="00C41665" w:rsidP="00C41665"/>
    <w:p w14:paraId="225C763E" w14:textId="77777777" w:rsidR="00C41665" w:rsidRDefault="00C41665" w:rsidP="00C41665"/>
    <w:p w14:paraId="017CAF3F" w14:textId="77777777" w:rsidR="00C41665" w:rsidRDefault="00C41665" w:rsidP="00C41665"/>
    <w:p w14:paraId="07060066" w14:textId="77777777" w:rsidR="00C41665" w:rsidRDefault="00C41665" w:rsidP="00C41665"/>
    <w:p w14:paraId="0D48B092" w14:textId="77777777" w:rsidR="00C41665" w:rsidRDefault="00C41665" w:rsidP="00C41665"/>
    <w:p w14:paraId="25EB2462" w14:textId="77777777" w:rsidR="00420B95" w:rsidRDefault="00420B95" w:rsidP="00C41665"/>
    <w:p w14:paraId="44AAD51A" w14:textId="77777777" w:rsidR="00420B95" w:rsidRDefault="00420B95" w:rsidP="00C41665"/>
    <w:p w14:paraId="02282AB1" w14:textId="77777777" w:rsidR="00420B95" w:rsidRDefault="00420B95" w:rsidP="00C41665"/>
    <w:p w14:paraId="7780D010" w14:textId="77777777" w:rsidR="00420B95" w:rsidRDefault="00420B95" w:rsidP="00C41665"/>
    <w:p w14:paraId="60A765FF" w14:textId="77777777" w:rsidR="00420B95" w:rsidRDefault="00420B95" w:rsidP="00C41665"/>
    <w:p w14:paraId="5AE1085C" w14:textId="77777777" w:rsidR="00420B95" w:rsidRDefault="00420B95" w:rsidP="00C41665"/>
    <w:p w14:paraId="67506B0D" w14:textId="77777777" w:rsidR="00420B95" w:rsidRDefault="00420B95" w:rsidP="00C41665"/>
    <w:p w14:paraId="1C3EC04C" w14:textId="77777777" w:rsidR="00420B95" w:rsidRDefault="00420B95" w:rsidP="00C41665"/>
    <w:p w14:paraId="4648E38C" w14:textId="77777777" w:rsidR="00420B95" w:rsidRDefault="00420B95" w:rsidP="00C41665"/>
    <w:p w14:paraId="66A81C17" w14:textId="77777777" w:rsidR="00420B95" w:rsidRDefault="00420B95" w:rsidP="00C41665"/>
    <w:p w14:paraId="1E3F7C28" w14:textId="4283357B" w:rsidR="00C41665" w:rsidRDefault="00C41665" w:rsidP="00C41665">
      <w:pPr>
        <w:pStyle w:val="Heading1"/>
      </w:pPr>
      <w:bookmarkStart w:id="30" w:name="_Toc182243002"/>
      <w:r>
        <w:lastRenderedPageBreak/>
        <w:t>Appendix</w:t>
      </w:r>
      <w:bookmarkEnd w:id="30"/>
    </w:p>
    <w:p w14:paraId="6DB3105A" w14:textId="77777777" w:rsidR="00C41665" w:rsidRPr="00C41665" w:rsidRDefault="00C41665" w:rsidP="00C41665"/>
    <w:p w14:paraId="398DAB4C" w14:textId="7DFEF763" w:rsidR="00C41665" w:rsidRDefault="00C41665" w:rsidP="00C41665">
      <w:r w:rsidRPr="00C41665">
        <w:rPr>
          <w:noProof/>
        </w:rPr>
        <w:drawing>
          <wp:inline distT="0" distB="0" distL="0" distR="0" wp14:anchorId="396599A3" wp14:editId="28BA4DFA">
            <wp:extent cx="5719000" cy="7170821"/>
            <wp:effectExtent l="0" t="0" r="0" b="0"/>
            <wp:docPr id="1242663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63125" name=""/>
                    <pic:cNvPicPr/>
                  </pic:nvPicPr>
                  <pic:blipFill>
                    <a:blip r:embed="rId61"/>
                    <a:stretch>
                      <a:fillRect/>
                    </a:stretch>
                  </pic:blipFill>
                  <pic:spPr>
                    <a:xfrm>
                      <a:off x="0" y="0"/>
                      <a:ext cx="5726113" cy="7179739"/>
                    </a:xfrm>
                    <a:prstGeom prst="rect">
                      <a:avLst/>
                    </a:prstGeom>
                  </pic:spPr>
                </pic:pic>
              </a:graphicData>
            </a:graphic>
          </wp:inline>
        </w:drawing>
      </w:r>
    </w:p>
    <w:p w14:paraId="20853E3D" w14:textId="5C27CC81" w:rsidR="00C516B0" w:rsidRDefault="00C516B0" w:rsidP="00C516B0">
      <w:pPr>
        <w:pStyle w:val="Caption"/>
      </w:pPr>
      <w:bookmarkStart w:id="31" w:name="_Toc182243008"/>
      <w:r>
        <w:t xml:space="preserve">Figure </w:t>
      </w:r>
      <w:fldSimple w:instr=" SEQ Figure \* ARABIC ">
        <w:r>
          <w:rPr>
            <w:noProof/>
          </w:rPr>
          <w:t>6</w:t>
        </w:r>
      </w:fldSimple>
      <w:r>
        <w:t xml:space="preserve"> - Task B</w:t>
      </w:r>
      <w:bookmarkEnd w:id="31"/>
    </w:p>
    <w:p w14:paraId="68D7B352" w14:textId="77777777" w:rsidR="00C41665" w:rsidRPr="00C41665" w:rsidRDefault="00C41665" w:rsidP="00C41665"/>
    <w:sectPr w:rsidR="00C41665" w:rsidRPr="00C41665" w:rsidSect="004C5FF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69B63" w14:textId="77777777" w:rsidR="00B33D05" w:rsidRDefault="00B33D05" w:rsidP="00483065">
      <w:pPr>
        <w:spacing w:after="0" w:line="240" w:lineRule="auto"/>
      </w:pPr>
      <w:r>
        <w:separator/>
      </w:r>
    </w:p>
  </w:endnote>
  <w:endnote w:type="continuationSeparator" w:id="0">
    <w:p w14:paraId="6217AED6" w14:textId="77777777" w:rsidR="00B33D05" w:rsidRDefault="00B33D05" w:rsidP="00483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1659242"/>
      <w:docPartObj>
        <w:docPartGallery w:val="Page Numbers (Bottom of Page)"/>
        <w:docPartUnique/>
      </w:docPartObj>
    </w:sdtPr>
    <w:sdtEndPr>
      <w:rPr>
        <w:noProof/>
      </w:rPr>
    </w:sdtEndPr>
    <w:sdtContent>
      <w:p w14:paraId="51A4A0FA" w14:textId="56A31CF7" w:rsidR="004658BF" w:rsidRDefault="004658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8F9BF" w14:textId="77777777" w:rsidR="004658BF" w:rsidRDefault="00465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823B8" w14:textId="77777777" w:rsidR="00B33D05" w:rsidRDefault="00B33D05" w:rsidP="00483065">
      <w:pPr>
        <w:spacing w:after="0" w:line="240" w:lineRule="auto"/>
      </w:pPr>
      <w:r>
        <w:separator/>
      </w:r>
    </w:p>
  </w:footnote>
  <w:footnote w:type="continuationSeparator" w:id="0">
    <w:p w14:paraId="23F3DC0F" w14:textId="77777777" w:rsidR="00B33D05" w:rsidRDefault="00B33D05" w:rsidP="00483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61F57"/>
    <w:multiLevelType w:val="multilevel"/>
    <w:tmpl w:val="113A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23A31"/>
    <w:multiLevelType w:val="multilevel"/>
    <w:tmpl w:val="690C5E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80294"/>
    <w:multiLevelType w:val="multilevel"/>
    <w:tmpl w:val="3F30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90086"/>
    <w:multiLevelType w:val="multilevel"/>
    <w:tmpl w:val="8D1E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D7940"/>
    <w:multiLevelType w:val="multilevel"/>
    <w:tmpl w:val="B7CC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9287F"/>
    <w:multiLevelType w:val="multilevel"/>
    <w:tmpl w:val="8F80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A489E"/>
    <w:multiLevelType w:val="multilevel"/>
    <w:tmpl w:val="4F36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4038F"/>
    <w:multiLevelType w:val="multilevel"/>
    <w:tmpl w:val="8EB05B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263A4"/>
    <w:multiLevelType w:val="multilevel"/>
    <w:tmpl w:val="FC72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3A1487"/>
    <w:multiLevelType w:val="multilevel"/>
    <w:tmpl w:val="FC72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EE36BE"/>
    <w:multiLevelType w:val="multilevel"/>
    <w:tmpl w:val="CA18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235FF1"/>
    <w:multiLevelType w:val="multilevel"/>
    <w:tmpl w:val="FC72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212F8"/>
    <w:multiLevelType w:val="multilevel"/>
    <w:tmpl w:val="B8C60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CC16BC"/>
    <w:multiLevelType w:val="multilevel"/>
    <w:tmpl w:val="B1F0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B76E98"/>
    <w:multiLevelType w:val="multilevel"/>
    <w:tmpl w:val="295E4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254246"/>
    <w:multiLevelType w:val="multilevel"/>
    <w:tmpl w:val="9852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72836"/>
    <w:multiLevelType w:val="multilevel"/>
    <w:tmpl w:val="99D02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831BAE"/>
    <w:multiLevelType w:val="multilevel"/>
    <w:tmpl w:val="1CFAFC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203663"/>
    <w:multiLevelType w:val="multilevel"/>
    <w:tmpl w:val="3FB6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F67A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59A902B5"/>
    <w:multiLevelType w:val="multilevel"/>
    <w:tmpl w:val="12E2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8C2BAE"/>
    <w:multiLevelType w:val="multilevel"/>
    <w:tmpl w:val="B642A0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3968B5"/>
    <w:multiLevelType w:val="multilevel"/>
    <w:tmpl w:val="512E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EB6D99"/>
    <w:multiLevelType w:val="multilevel"/>
    <w:tmpl w:val="AA94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405F50"/>
    <w:multiLevelType w:val="multilevel"/>
    <w:tmpl w:val="FC72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39166B"/>
    <w:multiLevelType w:val="hybridMultilevel"/>
    <w:tmpl w:val="8514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47DB0"/>
    <w:multiLevelType w:val="multilevel"/>
    <w:tmpl w:val="2DB6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395022"/>
    <w:multiLevelType w:val="multilevel"/>
    <w:tmpl w:val="D7044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CF4BFE"/>
    <w:multiLevelType w:val="multilevel"/>
    <w:tmpl w:val="03286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6C2808"/>
    <w:multiLevelType w:val="multilevel"/>
    <w:tmpl w:val="00146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927896">
    <w:abstractNumId w:val="19"/>
  </w:num>
  <w:num w:numId="2" w16cid:durableId="170949046">
    <w:abstractNumId w:val="12"/>
  </w:num>
  <w:num w:numId="3" w16cid:durableId="1639794741">
    <w:abstractNumId w:val="0"/>
  </w:num>
  <w:num w:numId="4" w16cid:durableId="901255003">
    <w:abstractNumId w:val="17"/>
  </w:num>
  <w:num w:numId="5" w16cid:durableId="517695537">
    <w:abstractNumId w:val="18"/>
  </w:num>
  <w:num w:numId="6" w16cid:durableId="1147942735">
    <w:abstractNumId w:val="28"/>
  </w:num>
  <w:num w:numId="7" w16cid:durableId="1978144527">
    <w:abstractNumId w:val="3"/>
  </w:num>
  <w:num w:numId="8" w16cid:durableId="176894544">
    <w:abstractNumId w:val="14"/>
  </w:num>
  <w:num w:numId="9" w16cid:durableId="92945986">
    <w:abstractNumId w:val="23"/>
  </w:num>
  <w:num w:numId="10" w16cid:durableId="945386886">
    <w:abstractNumId w:val="11"/>
  </w:num>
  <w:num w:numId="11" w16cid:durableId="323318933">
    <w:abstractNumId w:val="20"/>
  </w:num>
  <w:num w:numId="12" w16cid:durableId="852642974">
    <w:abstractNumId w:val="15"/>
  </w:num>
  <w:num w:numId="13" w16cid:durableId="202788050">
    <w:abstractNumId w:val="29"/>
  </w:num>
  <w:num w:numId="14" w16cid:durableId="761603891">
    <w:abstractNumId w:val="22"/>
  </w:num>
  <w:num w:numId="15" w16cid:durableId="2057389084">
    <w:abstractNumId w:val="5"/>
  </w:num>
  <w:num w:numId="16" w16cid:durableId="2132936461">
    <w:abstractNumId w:val="6"/>
  </w:num>
  <w:num w:numId="17" w16cid:durableId="961956443">
    <w:abstractNumId w:val="21"/>
  </w:num>
  <w:num w:numId="18" w16cid:durableId="1409577002">
    <w:abstractNumId w:val="13"/>
  </w:num>
  <w:num w:numId="19" w16cid:durableId="1802651193">
    <w:abstractNumId w:val="4"/>
  </w:num>
  <w:num w:numId="20" w16cid:durableId="1275093979">
    <w:abstractNumId w:val="16"/>
  </w:num>
  <w:num w:numId="21" w16cid:durableId="1902790647">
    <w:abstractNumId w:val="10"/>
  </w:num>
  <w:num w:numId="22" w16cid:durableId="1495878097">
    <w:abstractNumId w:val="27"/>
  </w:num>
  <w:num w:numId="23" w16cid:durableId="1980260348">
    <w:abstractNumId w:val="7"/>
  </w:num>
  <w:num w:numId="24" w16cid:durableId="2067294982">
    <w:abstractNumId w:val="2"/>
  </w:num>
  <w:num w:numId="25" w16cid:durableId="1819346083">
    <w:abstractNumId w:val="26"/>
  </w:num>
  <w:num w:numId="26" w16cid:durableId="2112705307">
    <w:abstractNumId w:val="25"/>
  </w:num>
  <w:num w:numId="27" w16cid:durableId="777258371">
    <w:abstractNumId w:val="8"/>
  </w:num>
  <w:num w:numId="28" w16cid:durableId="1325431084">
    <w:abstractNumId w:val="24"/>
  </w:num>
  <w:num w:numId="29" w16cid:durableId="2055541468">
    <w:abstractNumId w:val="9"/>
  </w:num>
  <w:num w:numId="30" w16cid:durableId="1185553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65"/>
    <w:rsid w:val="00005D47"/>
    <w:rsid w:val="0001029C"/>
    <w:rsid w:val="00021EF2"/>
    <w:rsid w:val="000223F8"/>
    <w:rsid w:val="000301EA"/>
    <w:rsid w:val="00033D63"/>
    <w:rsid w:val="000358C2"/>
    <w:rsid w:val="00042D45"/>
    <w:rsid w:val="00050FE8"/>
    <w:rsid w:val="00054E3C"/>
    <w:rsid w:val="0007045D"/>
    <w:rsid w:val="00071723"/>
    <w:rsid w:val="0007246D"/>
    <w:rsid w:val="0007618E"/>
    <w:rsid w:val="00084F2A"/>
    <w:rsid w:val="000937A4"/>
    <w:rsid w:val="00094A35"/>
    <w:rsid w:val="000A2FB9"/>
    <w:rsid w:val="000B76E1"/>
    <w:rsid w:val="000C0254"/>
    <w:rsid w:val="000C0282"/>
    <w:rsid w:val="000C2663"/>
    <w:rsid w:val="000C3530"/>
    <w:rsid w:val="000F3445"/>
    <w:rsid w:val="00100EF7"/>
    <w:rsid w:val="00102F55"/>
    <w:rsid w:val="00114491"/>
    <w:rsid w:val="0011486C"/>
    <w:rsid w:val="00120AA3"/>
    <w:rsid w:val="0013538C"/>
    <w:rsid w:val="00136C58"/>
    <w:rsid w:val="00137CDE"/>
    <w:rsid w:val="00185054"/>
    <w:rsid w:val="00187524"/>
    <w:rsid w:val="00197C9E"/>
    <w:rsid w:val="001A16C0"/>
    <w:rsid w:val="001B3DFE"/>
    <w:rsid w:val="001C1918"/>
    <w:rsid w:val="001C198E"/>
    <w:rsid w:val="001C4BFE"/>
    <w:rsid w:val="001E4725"/>
    <w:rsid w:val="001E5A31"/>
    <w:rsid w:val="001F1E92"/>
    <w:rsid w:val="001F44C5"/>
    <w:rsid w:val="001F5458"/>
    <w:rsid w:val="001F60E8"/>
    <w:rsid w:val="0021504A"/>
    <w:rsid w:val="002432C6"/>
    <w:rsid w:val="00245570"/>
    <w:rsid w:val="0024684E"/>
    <w:rsid w:val="00255BAB"/>
    <w:rsid w:val="00256541"/>
    <w:rsid w:val="002604F2"/>
    <w:rsid w:val="002609E2"/>
    <w:rsid w:val="00261628"/>
    <w:rsid w:val="00262539"/>
    <w:rsid w:val="00263AB8"/>
    <w:rsid w:val="002812BB"/>
    <w:rsid w:val="00282C86"/>
    <w:rsid w:val="0028531E"/>
    <w:rsid w:val="00287462"/>
    <w:rsid w:val="002B074E"/>
    <w:rsid w:val="002C0E87"/>
    <w:rsid w:val="002C3311"/>
    <w:rsid w:val="002C450D"/>
    <w:rsid w:val="002D2AC9"/>
    <w:rsid w:val="002E6475"/>
    <w:rsid w:val="002F1088"/>
    <w:rsid w:val="002F48F4"/>
    <w:rsid w:val="00306156"/>
    <w:rsid w:val="003119A0"/>
    <w:rsid w:val="00316C46"/>
    <w:rsid w:val="003369CC"/>
    <w:rsid w:val="003370E2"/>
    <w:rsid w:val="00351A36"/>
    <w:rsid w:val="0035740A"/>
    <w:rsid w:val="00361524"/>
    <w:rsid w:val="003756B3"/>
    <w:rsid w:val="0038222F"/>
    <w:rsid w:val="0038459C"/>
    <w:rsid w:val="00386BDD"/>
    <w:rsid w:val="003C0DB8"/>
    <w:rsid w:val="003C5ADD"/>
    <w:rsid w:val="003C7892"/>
    <w:rsid w:val="003D0443"/>
    <w:rsid w:val="003D15A3"/>
    <w:rsid w:val="003D356D"/>
    <w:rsid w:val="003D3795"/>
    <w:rsid w:val="003F1BB6"/>
    <w:rsid w:val="00404327"/>
    <w:rsid w:val="00420B95"/>
    <w:rsid w:val="004213C3"/>
    <w:rsid w:val="00422AC5"/>
    <w:rsid w:val="00424FB3"/>
    <w:rsid w:val="00433FB2"/>
    <w:rsid w:val="00445127"/>
    <w:rsid w:val="00447D70"/>
    <w:rsid w:val="00452AB2"/>
    <w:rsid w:val="004571D8"/>
    <w:rsid w:val="00460601"/>
    <w:rsid w:val="004658BF"/>
    <w:rsid w:val="00475222"/>
    <w:rsid w:val="00483065"/>
    <w:rsid w:val="00491DC5"/>
    <w:rsid w:val="004A4ECA"/>
    <w:rsid w:val="004C5FFE"/>
    <w:rsid w:val="004D5192"/>
    <w:rsid w:val="004F29BB"/>
    <w:rsid w:val="00501736"/>
    <w:rsid w:val="005105A4"/>
    <w:rsid w:val="00523E33"/>
    <w:rsid w:val="00526614"/>
    <w:rsid w:val="00531972"/>
    <w:rsid w:val="00565E9E"/>
    <w:rsid w:val="00566087"/>
    <w:rsid w:val="00570E2B"/>
    <w:rsid w:val="00574AE7"/>
    <w:rsid w:val="00577BE4"/>
    <w:rsid w:val="00595C06"/>
    <w:rsid w:val="005975CC"/>
    <w:rsid w:val="00597907"/>
    <w:rsid w:val="005B2DA5"/>
    <w:rsid w:val="005C7ECD"/>
    <w:rsid w:val="005E10F6"/>
    <w:rsid w:val="005E53D7"/>
    <w:rsid w:val="0060041D"/>
    <w:rsid w:val="00602262"/>
    <w:rsid w:val="006115FF"/>
    <w:rsid w:val="00613423"/>
    <w:rsid w:val="00630814"/>
    <w:rsid w:val="00631B2D"/>
    <w:rsid w:val="00633ADC"/>
    <w:rsid w:val="006365CC"/>
    <w:rsid w:val="006418B2"/>
    <w:rsid w:val="006575E5"/>
    <w:rsid w:val="00663717"/>
    <w:rsid w:val="00670E3F"/>
    <w:rsid w:val="006736F6"/>
    <w:rsid w:val="00676D4C"/>
    <w:rsid w:val="00677827"/>
    <w:rsid w:val="00686A54"/>
    <w:rsid w:val="006A3E52"/>
    <w:rsid w:val="006C54AC"/>
    <w:rsid w:val="006C7726"/>
    <w:rsid w:val="006F3599"/>
    <w:rsid w:val="0073035C"/>
    <w:rsid w:val="00732E66"/>
    <w:rsid w:val="00742F6A"/>
    <w:rsid w:val="00745386"/>
    <w:rsid w:val="00745FFB"/>
    <w:rsid w:val="00755C17"/>
    <w:rsid w:val="0076134A"/>
    <w:rsid w:val="007661A8"/>
    <w:rsid w:val="0077075C"/>
    <w:rsid w:val="00774558"/>
    <w:rsid w:val="00775D7B"/>
    <w:rsid w:val="00787723"/>
    <w:rsid w:val="007A1F29"/>
    <w:rsid w:val="007F18B5"/>
    <w:rsid w:val="007F2098"/>
    <w:rsid w:val="00805F7E"/>
    <w:rsid w:val="00812C05"/>
    <w:rsid w:val="00812E8B"/>
    <w:rsid w:val="00813703"/>
    <w:rsid w:val="00813B0D"/>
    <w:rsid w:val="00813D34"/>
    <w:rsid w:val="00832678"/>
    <w:rsid w:val="0084789C"/>
    <w:rsid w:val="00850EE6"/>
    <w:rsid w:val="00867E1E"/>
    <w:rsid w:val="008773FE"/>
    <w:rsid w:val="00885477"/>
    <w:rsid w:val="008B78D1"/>
    <w:rsid w:val="008C2FBA"/>
    <w:rsid w:val="008C4294"/>
    <w:rsid w:val="008C5CD2"/>
    <w:rsid w:val="008D1431"/>
    <w:rsid w:val="008D5A04"/>
    <w:rsid w:val="008D7BF0"/>
    <w:rsid w:val="008E233B"/>
    <w:rsid w:val="008F40CF"/>
    <w:rsid w:val="00913174"/>
    <w:rsid w:val="00913936"/>
    <w:rsid w:val="00921E4D"/>
    <w:rsid w:val="009239DF"/>
    <w:rsid w:val="00924D06"/>
    <w:rsid w:val="0093141F"/>
    <w:rsid w:val="00931C8F"/>
    <w:rsid w:val="00932BD9"/>
    <w:rsid w:val="00943760"/>
    <w:rsid w:val="00944C01"/>
    <w:rsid w:val="00946F86"/>
    <w:rsid w:val="009649FD"/>
    <w:rsid w:val="00964A2D"/>
    <w:rsid w:val="0096615A"/>
    <w:rsid w:val="00974967"/>
    <w:rsid w:val="0098554E"/>
    <w:rsid w:val="009948A1"/>
    <w:rsid w:val="009A1591"/>
    <w:rsid w:val="009A4AFE"/>
    <w:rsid w:val="009B65C4"/>
    <w:rsid w:val="009E4FAE"/>
    <w:rsid w:val="009F0C18"/>
    <w:rsid w:val="00A000AE"/>
    <w:rsid w:val="00A11075"/>
    <w:rsid w:val="00A1115D"/>
    <w:rsid w:val="00A11A34"/>
    <w:rsid w:val="00A14476"/>
    <w:rsid w:val="00A22BB1"/>
    <w:rsid w:val="00A2576F"/>
    <w:rsid w:val="00A27C49"/>
    <w:rsid w:val="00A30DB4"/>
    <w:rsid w:val="00A31EEC"/>
    <w:rsid w:val="00A4670A"/>
    <w:rsid w:val="00A60C94"/>
    <w:rsid w:val="00A75950"/>
    <w:rsid w:val="00A77043"/>
    <w:rsid w:val="00A84DB4"/>
    <w:rsid w:val="00A95701"/>
    <w:rsid w:val="00AA23AB"/>
    <w:rsid w:val="00AA3966"/>
    <w:rsid w:val="00AA653A"/>
    <w:rsid w:val="00AD1069"/>
    <w:rsid w:val="00AD2C5B"/>
    <w:rsid w:val="00AE39AD"/>
    <w:rsid w:val="00AE7B11"/>
    <w:rsid w:val="00AF1AC5"/>
    <w:rsid w:val="00B1483D"/>
    <w:rsid w:val="00B253F1"/>
    <w:rsid w:val="00B3117D"/>
    <w:rsid w:val="00B313B7"/>
    <w:rsid w:val="00B32391"/>
    <w:rsid w:val="00B324F0"/>
    <w:rsid w:val="00B33D05"/>
    <w:rsid w:val="00B41476"/>
    <w:rsid w:val="00B6085F"/>
    <w:rsid w:val="00B63A2A"/>
    <w:rsid w:val="00B8370D"/>
    <w:rsid w:val="00BB119E"/>
    <w:rsid w:val="00BB18BD"/>
    <w:rsid w:val="00BB23F5"/>
    <w:rsid w:val="00BC1E82"/>
    <w:rsid w:val="00BE65F4"/>
    <w:rsid w:val="00BF09DB"/>
    <w:rsid w:val="00C07571"/>
    <w:rsid w:val="00C1731E"/>
    <w:rsid w:val="00C207A5"/>
    <w:rsid w:val="00C2715C"/>
    <w:rsid w:val="00C4079F"/>
    <w:rsid w:val="00C41665"/>
    <w:rsid w:val="00C516B0"/>
    <w:rsid w:val="00C5513C"/>
    <w:rsid w:val="00C62B18"/>
    <w:rsid w:val="00C808B1"/>
    <w:rsid w:val="00C839FD"/>
    <w:rsid w:val="00C8528F"/>
    <w:rsid w:val="00C853EC"/>
    <w:rsid w:val="00CA4F06"/>
    <w:rsid w:val="00CA74CC"/>
    <w:rsid w:val="00CB7ACC"/>
    <w:rsid w:val="00CD4AC1"/>
    <w:rsid w:val="00CE1DF0"/>
    <w:rsid w:val="00CE444F"/>
    <w:rsid w:val="00CE5657"/>
    <w:rsid w:val="00D02663"/>
    <w:rsid w:val="00D02A37"/>
    <w:rsid w:val="00D03F4D"/>
    <w:rsid w:val="00D12564"/>
    <w:rsid w:val="00D15DC6"/>
    <w:rsid w:val="00D34F32"/>
    <w:rsid w:val="00D42A1D"/>
    <w:rsid w:val="00D42ED9"/>
    <w:rsid w:val="00D52FE1"/>
    <w:rsid w:val="00D572A8"/>
    <w:rsid w:val="00D60C9B"/>
    <w:rsid w:val="00D70FB2"/>
    <w:rsid w:val="00D95CA0"/>
    <w:rsid w:val="00DB0906"/>
    <w:rsid w:val="00DB17FF"/>
    <w:rsid w:val="00DD123E"/>
    <w:rsid w:val="00DD2E0B"/>
    <w:rsid w:val="00DD6D5C"/>
    <w:rsid w:val="00DE1A38"/>
    <w:rsid w:val="00DE303A"/>
    <w:rsid w:val="00DE595D"/>
    <w:rsid w:val="00DF2DDC"/>
    <w:rsid w:val="00DF3782"/>
    <w:rsid w:val="00DF485C"/>
    <w:rsid w:val="00E0032D"/>
    <w:rsid w:val="00E0170A"/>
    <w:rsid w:val="00E14758"/>
    <w:rsid w:val="00E16ED2"/>
    <w:rsid w:val="00E244D5"/>
    <w:rsid w:val="00E3628E"/>
    <w:rsid w:val="00E4006E"/>
    <w:rsid w:val="00E40B1B"/>
    <w:rsid w:val="00E5550B"/>
    <w:rsid w:val="00E62BBB"/>
    <w:rsid w:val="00E671C0"/>
    <w:rsid w:val="00E67E99"/>
    <w:rsid w:val="00E70DC7"/>
    <w:rsid w:val="00E76A75"/>
    <w:rsid w:val="00E77168"/>
    <w:rsid w:val="00EA2CB8"/>
    <w:rsid w:val="00EB1932"/>
    <w:rsid w:val="00EB41DA"/>
    <w:rsid w:val="00EB71F3"/>
    <w:rsid w:val="00EC42E7"/>
    <w:rsid w:val="00EC530A"/>
    <w:rsid w:val="00ED09DF"/>
    <w:rsid w:val="00ED5065"/>
    <w:rsid w:val="00EE0553"/>
    <w:rsid w:val="00EE3420"/>
    <w:rsid w:val="00EF24A8"/>
    <w:rsid w:val="00EF5EA3"/>
    <w:rsid w:val="00F13148"/>
    <w:rsid w:val="00F15947"/>
    <w:rsid w:val="00F15DD1"/>
    <w:rsid w:val="00F233EF"/>
    <w:rsid w:val="00F248C1"/>
    <w:rsid w:val="00F3508E"/>
    <w:rsid w:val="00F35DED"/>
    <w:rsid w:val="00F41841"/>
    <w:rsid w:val="00F43DBC"/>
    <w:rsid w:val="00F560B7"/>
    <w:rsid w:val="00F6083A"/>
    <w:rsid w:val="00F61155"/>
    <w:rsid w:val="00F6220A"/>
    <w:rsid w:val="00F77A48"/>
    <w:rsid w:val="00F77CCD"/>
    <w:rsid w:val="00F81343"/>
    <w:rsid w:val="00F9288E"/>
    <w:rsid w:val="00FA0701"/>
    <w:rsid w:val="00FA280B"/>
    <w:rsid w:val="00FB378C"/>
    <w:rsid w:val="00FC42F0"/>
    <w:rsid w:val="00FD3AB0"/>
    <w:rsid w:val="00FF7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49356"/>
  <w15:chartTrackingRefBased/>
  <w15:docId w15:val="{F1FDAC6D-8411-4FF6-8B13-3284CF17F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65"/>
    <w:pPr>
      <w:spacing w:line="360" w:lineRule="auto"/>
    </w:pPr>
    <w:rPr>
      <w:rFonts w:ascii="Times New Roman" w:hAnsi="Times New Roman"/>
    </w:rPr>
  </w:style>
  <w:style w:type="paragraph" w:styleId="Heading1">
    <w:name w:val="heading 1"/>
    <w:basedOn w:val="Normal"/>
    <w:next w:val="Normal"/>
    <w:link w:val="Heading1Char"/>
    <w:uiPriority w:val="9"/>
    <w:qFormat/>
    <w:rsid w:val="004830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0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306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306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306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306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306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30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30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0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30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830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30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830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830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830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830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30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83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065"/>
    <w:rPr>
      <w:rFonts w:ascii="Times New Roman" w:hAnsi="Times New Roman"/>
    </w:rPr>
  </w:style>
  <w:style w:type="paragraph" w:styleId="Footer">
    <w:name w:val="footer"/>
    <w:basedOn w:val="Normal"/>
    <w:link w:val="FooterChar"/>
    <w:uiPriority w:val="99"/>
    <w:unhideWhenUsed/>
    <w:rsid w:val="00483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065"/>
    <w:rPr>
      <w:rFonts w:ascii="Times New Roman" w:hAnsi="Times New Roman"/>
    </w:rPr>
  </w:style>
  <w:style w:type="paragraph" w:styleId="TOCHeading">
    <w:name w:val="TOC Heading"/>
    <w:basedOn w:val="Heading1"/>
    <w:next w:val="Normal"/>
    <w:uiPriority w:val="39"/>
    <w:unhideWhenUsed/>
    <w:qFormat/>
    <w:rsid w:val="004658BF"/>
    <w:pPr>
      <w:numPr>
        <w:numId w:val="0"/>
      </w:numPr>
      <w:spacing w:line="259" w:lineRule="auto"/>
      <w:outlineLvl w:val="9"/>
    </w:pPr>
    <w:rPr>
      <w:lang w:val="en-US"/>
    </w:rPr>
  </w:style>
  <w:style w:type="paragraph" w:styleId="TOC1">
    <w:name w:val="toc 1"/>
    <w:basedOn w:val="Normal"/>
    <w:next w:val="Normal"/>
    <w:autoRedefine/>
    <w:uiPriority w:val="39"/>
    <w:unhideWhenUsed/>
    <w:rsid w:val="004658BF"/>
    <w:pPr>
      <w:spacing w:after="100"/>
    </w:pPr>
  </w:style>
  <w:style w:type="character" w:styleId="Hyperlink">
    <w:name w:val="Hyperlink"/>
    <w:basedOn w:val="DefaultParagraphFont"/>
    <w:uiPriority w:val="99"/>
    <w:unhideWhenUsed/>
    <w:rsid w:val="004658BF"/>
    <w:rPr>
      <w:color w:val="0563C1" w:themeColor="hyperlink"/>
      <w:u w:val="single"/>
    </w:rPr>
  </w:style>
  <w:style w:type="paragraph" w:styleId="TOC2">
    <w:name w:val="toc 2"/>
    <w:basedOn w:val="Normal"/>
    <w:next w:val="Normal"/>
    <w:autoRedefine/>
    <w:uiPriority w:val="39"/>
    <w:unhideWhenUsed/>
    <w:rsid w:val="004658BF"/>
    <w:pPr>
      <w:spacing w:after="100"/>
      <w:ind w:left="220"/>
    </w:pPr>
  </w:style>
  <w:style w:type="table" w:styleId="TableGrid">
    <w:name w:val="Table Grid"/>
    <w:basedOn w:val="TableNormal"/>
    <w:uiPriority w:val="39"/>
    <w:rsid w:val="0046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58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0C9B"/>
    <w:pPr>
      <w:spacing w:after="0"/>
    </w:pPr>
  </w:style>
  <w:style w:type="paragraph" w:styleId="ListParagraph">
    <w:name w:val="List Paragraph"/>
    <w:basedOn w:val="Normal"/>
    <w:uiPriority w:val="34"/>
    <w:qFormat/>
    <w:rsid w:val="00F43DBC"/>
    <w:pPr>
      <w:ind w:left="720"/>
      <w:contextualSpacing/>
    </w:pPr>
  </w:style>
  <w:style w:type="character" w:customStyle="1" w:styleId="normaltextrun">
    <w:name w:val="normaltextrun"/>
    <w:basedOn w:val="DefaultParagraphFont"/>
    <w:rsid w:val="00BC1E82"/>
  </w:style>
  <w:style w:type="character" w:styleId="PlaceholderText">
    <w:name w:val="Placeholder Text"/>
    <w:basedOn w:val="DefaultParagraphFont"/>
    <w:uiPriority w:val="99"/>
    <w:semiHidden/>
    <w:rsid w:val="00054E3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17474">
      <w:bodyDiv w:val="1"/>
      <w:marLeft w:val="0"/>
      <w:marRight w:val="0"/>
      <w:marTop w:val="0"/>
      <w:marBottom w:val="0"/>
      <w:divBdr>
        <w:top w:val="none" w:sz="0" w:space="0" w:color="auto"/>
        <w:left w:val="none" w:sz="0" w:space="0" w:color="auto"/>
        <w:bottom w:val="none" w:sz="0" w:space="0" w:color="auto"/>
        <w:right w:val="none" w:sz="0" w:space="0" w:color="auto"/>
      </w:divBdr>
    </w:div>
    <w:div w:id="140662882">
      <w:bodyDiv w:val="1"/>
      <w:marLeft w:val="0"/>
      <w:marRight w:val="0"/>
      <w:marTop w:val="0"/>
      <w:marBottom w:val="0"/>
      <w:divBdr>
        <w:top w:val="none" w:sz="0" w:space="0" w:color="auto"/>
        <w:left w:val="none" w:sz="0" w:space="0" w:color="auto"/>
        <w:bottom w:val="none" w:sz="0" w:space="0" w:color="auto"/>
        <w:right w:val="none" w:sz="0" w:space="0" w:color="auto"/>
      </w:divBdr>
    </w:div>
    <w:div w:id="151680022">
      <w:bodyDiv w:val="1"/>
      <w:marLeft w:val="0"/>
      <w:marRight w:val="0"/>
      <w:marTop w:val="0"/>
      <w:marBottom w:val="0"/>
      <w:divBdr>
        <w:top w:val="none" w:sz="0" w:space="0" w:color="auto"/>
        <w:left w:val="none" w:sz="0" w:space="0" w:color="auto"/>
        <w:bottom w:val="none" w:sz="0" w:space="0" w:color="auto"/>
        <w:right w:val="none" w:sz="0" w:space="0" w:color="auto"/>
      </w:divBdr>
    </w:div>
    <w:div w:id="162673279">
      <w:bodyDiv w:val="1"/>
      <w:marLeft w:val="0"/>
      <w:marRight w:val="0"/>
      <w:marTop w:val="0"/>
      <w:marBottom w:val="0"/>
      <w:divBdr>
        <w:top w:val="none" w:sz="0" w:space="0" w:color="auto"/>
        <w:left w:val="none" w:sz="0" w:space="0" w:color="auto"/>
        <w:bottom w:val="none" w:sz="0" w:space="0" w:color="auto"/>
        <w:right w:val="none" w:sz="0" w:space="0" w:color="auto"/>
      </w:divBdr>
    </w:div>
    <w:div w:id="266960751">
      <w:bodyDiv w:val="1"/>
      <w:marLeft w:val="0"/>
      <w:marRight w:val="0"/>
      <w:marTop w:val="0"/>
      <w:marBottom w:val="0"/>
      <w:divBdr>
        <w:top w:val="none" w:sz="0" w:space="0" w:color="auto"/>
        <w:left w:val="none" w:sz="0" w:space="0" w:color="auto"/>
        <w:bottom w:val="none" w:sz="0" w:space="0" w:color="auto"/>
        <w:right w:val="none" w:sz="0" w:space="0" w:color="auto"/>
      </w:divBdr>
    </w:div>
    <w:div w:id="269552601">
      <w:bodyDiv w:val="1"/>
      <w:marLeft w:val="0"/>
      <w:marRight w:val="0"/>
      <w:marTop w:val="0"/>
      <w:marBottom w:val="0"/>
      <w:divBdr>
        <w:top w:val="none" w:sz="0" w:space="0" w:color="auto"/>
        <w:left w:val="none" w:sz="0" w:space="0" w:color="auto"/>
        <w:bottom w:val="none" w:sz="0" w:space="0" w:color="auto"/>
        <w:right w:val="none" w:sz="0" w:space="0" w:color="auto"/>
      </w:divBdr>
    </w:div>
    <w:div w:id="278267393">
      <w:bodyDiv w:val="1"/>
      <w:marLeft w:val="0"/>
      <w:marRight w:val="0"/>
      <w:marTop w:val="0"/>
      <w:marBottom w:val="0"/>
      <w:divBdr>
        <w:top w:val="none" w:sz="0" w:space="0" w:color="auto"/>
        <w:left w:val="none" w:sz="0" w:space="0" w:color="auto"/>
        <w:bottom w:val="none" w:sz="0" w:space="0" w:color="auto"/>
        <w:right w:val="none" w:sz="0" w:space="0" w:color="auto"/>
      </w:divBdr>
    </w:div>
    <w:div w:id="287204872">
      <w:bodyDiv w:val="1"/>
      <w:marLeft w:val="0"/>
      <w:marRight w:val="0"/>
      <w:marTop w:val="0"/>
      <w:marBottom w:val="0"/>
      <w:divBdr>
        <w:top w:val="none" w:sz="0" w:space="0" w:color="auto"/>
        <w:left w:val="none" w:sz="0" w:space="0" w:color="auto"/>
        <w:bottom w:val="none" w:sz="0" w:space="0" w:color="auto"/>
        <w:right w:val="none" w:sz="0" w:space="0" w:color="auto"/>
      </w:divBdr>
    </w:div>
    <w:div w:id="322244300">
      <w:bodyDiv w:val="1"/>
      <w:marLeft w:val="0"/>
      <w:marRight w:val="0"/>
      <w:marTop w:val="0"/>
      <w:marBottom w:val="0"/>
      <w:divBdr>
        <w:top w:val="none" w:sz="0" w:space="0" w:color="auto"/>
        <w:left w:val="none" w:sz="0" w:space="0" w:color="auto"/>
        <w:bottom w:val="none" w:sz="0" w:space="0" w:color="auto"/>
        <w:right w:val="none" w:sz="0" w:space="0" w:color="auto"/>
      </w:divBdr>
    </w:div>
    <w:div w:id="360591149">
      <w:bodyDiv w:val="1"/>
      <w:marLeft w:val="0"/>
      <w:marRight w:val="0"/>
      <w:marTop w:val="0"/>
      <w:marBottom w:val="0"/>
      <w:divBdr>
        <w:top w:val="none" w:sz="0" w:space="0" w:color="auto"/>
        <w:left w:val="none" w:sz="0" w:space="0" w:color="auto"/>
        <w:bottom w:val="none" w:sz="0" w:space="0" w:color="auto"/>
        <w:right w:val="none" w:sz="0" w:space="0" w:color="auto"/>
      </w:divBdr>
    </w:div>
    <w:div w:id="429594434">
      <w:bodyDiv w:val="1"/>
      <w:marLeft w:val="0"/>
      <w:marRight w:val="0"/>
      <w:marTop w:val="0"/>
      <w:marBottom w:val="0"/>
      <w:divBdr>
        <w:top w:val="none" w:sz="0" w:space="0" w:color="auto"/>
        <w:left w:val="none" w:sz="0" w:space="0" w:color="auto"/>
        <w:bottom w:val="none" w:sz="0" w:space="0" w:color="auto"/>
        <w:right w:val="none" w:sz="0" w:space="0" w:color="auto"/>
      </w:divBdr>
    </w:div>
    <w:div w:id="448478882">
      <w:bodyDiv w:val="1"/>
      <w:marLeft w:val="0"/>
      <w:marRight w:val="0"/>
      <w:marTop w:val="0"/>
      <w:marBottom w:val="0"/>
      <w:divBdr>
        <w:top w:val="none" w:sz="0" w:space="0" w:color="auto"/>
        <w:left w:val="none" w:sz="0" w:space="0" w:color="auto"/>
        <w:bottom w:val="none" w:sz="0" w:space="0" w:color="auto"/>
        <w:right w:val="none" w:sz="0" w:space="0" w:color="auto"/>
      </w:divBdr>
    </w:div>
    <w:div w:id="452675547">
      <w:bodyDiv w:val="1"/>
      <w:marLeft w:val="0"/>
      <w:marRight w:val="0"/>
      <w:marTop w:val="0"/>
      <w:marBottom w:val="0"/>
      <w:divBdr>
        <w:top w:val="none" w:sz="0" w:space="0" w:color="auto"/>
        <w:left w:val="none" w:sz="0" w:space="0" w:color="auto"/>
        <w:bottom w:val="none" w:sz="0" w:space="0" w:color="auto"/>
        <w:right w:val="none" w:sz="0" w:space="0" w:color="auto"/>
      </w:divBdr>
    </w:div>
    <w:div w:id="483471347">
      <w:bodyDiv w:val="1"/>
      <w:marLeft w:val="0"/>
      <w:marRight w:val="0"/>
      <w:marTop w:val="0"/>
      <w:marBottom w:val="0"/>
      <w:divBdr>
        <w:top w:val="none" w:sz="0" w:space="0" w:color="auto"/>
        <w:left w:val="none" w:sz="0" w:space="0" w:color="auto"/>
        <w:bottom w:val="none" w:sz="0" w:space="0" w:color="auto"/>
        <w:right w:val="none" w:sz="0" w:space="0" w:color="auto"/>
      </w:divBdr>
    </w:div>
    <w:div w:id="491140762">
      <w:bodyDiv w:val="1"/>
      <w:marLeft w:val="0"/>
      <w:marRight w:val="0"/>
      <w:marTop w:val="0"/>
      <w:marBottom w:val="0"/>
      <w:divBdr>
        <w:top w:val="none" w:sz="0" w:space="0" w:color="auto"/>
        <w:left w:val="none" w:sz="0" w:space="0" w:color="auto"/>
        <w:bottom w:val="none" w:sz="0" w:space="0" w:color="auto"/>
        <w:right w:val="none" w:sz="0" w:space="0" w:color="auto"/>
      </w:divBdr>
    </w:div>
    <w:div w:id="519121855">
      <w:bodyDiv w:val="1"/>
      <w:marLeft w:val="0"/>
      <w:marRight w:val="0"/>
      <w:marTop w:val="0"/>
      <w:marBottom w:val="0"/>
      <w:divBdr>
        <w:top w:val="none" w:sz="0" w:space="0" w:color="auto"/>
        <w:left w:val="none" w:sz="0" w:space="0" w:color="auto"/>
        <w:bottom w:val="none" w:sz="0" w:space="0" w:color="auto"/>
        <w:right w:val="none" w:sz="0" w:space="0" w:color="auto"/>
      </w:divBdr>
    </w:div>
    <w:div w:id="538978391">
      <w:bodyDiv w:val="1"/>
      <w:marLeft w:val="0"/>
      <w:marRight w:val="0"/>
      <w:marTop w:val="0"/>
      <w:marBottom w:val="0"/>
      <w:divBdr>
        <w:top w:val="none" w:sz="0" w:space="0" w:color="auto"/>
        <w:left w:val="none" w:sz="0" w:space="0" w:color="auto"/>
        <w:bottom w:val="none" w:sz="0" w:space="0" w:color="auto"/>
        <w:right w:val="none" w:sz="0" w:space="0" w:color="auto"/>
      </w:divBdr>
    </w:div>
    <w:div w:id="553345753">
      <w:bodyDiv w:val="1"/>
      <w:marLeft w:val="0"/>
      <w:marRight w:val="0"/>
      <w:marTop w:val="0"/>
      <w:marBottom w:val="0"/>
      <w:divBdr>
        <w:top w:val="none" w:sz="0" w:space="0" w:color="auto"/>
        <w:left w:val="none" w:sz="0" w:space="0" w:color="auto"/>
        <w:bottom w:val="none" w:sz="0" w:space="0" w:color="auto"/>
        <w:right w:val="none" w:sz="0" w:space="0" w:color="auto"/>
      </w:divBdr>
    </w:div>
    <w:div w:id="602612912">
      <w:bodyDiv w:val="1"/>
      <w:marLeft w:val="0"/>
      <w:marRight w:val="0"/>
      <w:marTop w:val="0"/>
      <w:marBottom w:val="0"/>
      <w:divBdr>
        <w:top w:val="none" w:sz="0" w:space="0" w:color="auto"/>
        <w:left w:val="none" w:sz="0" w:space="0" w:color="auto"/>
        <w:bottom w:val="none" w:sz="0" w:space="0" w:color="auto"/>
        <w:right w:val="none" w:sz="0" w:space="0" w:color="auto"/>
      </w:divBdr>
    </w:div>
    <w:div w:id="610284555">
      <w:bodyDiv w:val="1"/>
      <w:marLeft w:val="0"/>
      <w:marRight w:val="0"/>
      <w:marTop w:val="0"/>
      <w:marBottom w:val="0"/>
      <w:divBdr>
        <w:top w:val="none" w:sz="0" w:space="0" w:color="auto"/>
        <w:left w:val="none" w:sz="0" w:space="0" w:color="auto"/>
        <w:bottom w:val="none" w:sz="0" w:space="0" w:color="auto"/>
        <w:right w:val="none" w:sz="0" w:space="0" w:color="auto"/>
      </w:divBdr>
    </w:div>
    <w:div w:id="636885335">
      <w:bodyDiv w:val="1"/>
      <w:marLeft w:val="0"/>
      <w:marRight w:val="0"/>
      <w:marTop w:val="0"/>
      <w:marBottom w:val="0"/>
      <w:divBdr>
        <w:top w:val="none" w:sz="0" w:space="0" w:color="auto"/>
        <w:left w:val="none" w:sz="0" w:space="0" w:color="auto"/>
        <w:bottom w:val="none" w:sz="0" w:space="0" w:color="auto"/>
        <w:right w:val="none" w:sz="0" w:space="0" w:color="auto"/>
      </w:divBdr>
    </w:div>
    <w:div w:id="655376669">
      <w:bodyDiv w:val="1"/>
      <w:marLeft w:val="0"/>
      <w:marRight w:val="0"/>
      <w:marTop w:val="0"/>
      <w:marBottom w:val="0"/>
      <w:divBdr>
        <w:top w:val="none" w:sz="0" w:space="0" w:color="auto"/>
        <w:left w:val="none" w:sz="0" w:space="0" w:color="auto"/>
        <w:bottom w:val="none" w:sz="0" w:space="0" w:color="auto"/>
        <w:right w:val="none" w:sz="0" w:space="0" w:color="auto"/>
      </w:divBdr>
    </w:div>
    <w:div w:id="720520432">
      <w:bodyDiv w:val="1"/>
      <w:marLeft w:val="0"/>
      <w:marRight w:val="0"/>
      <w:marTop w:val="0"/>
      <w:marBottom w:val="0"/>
      <w:divBdr>
        <w:top w:val="none" w:sz="0" w:space="0" w:color="auto"/>
        <w:left w:val="none" w:sz="0" w:space="0" w:color="auto"/>
        <w:bottom w:val="none" w:sz="0" w:space="0" w:color="auto"/>
        <w:right w:val="none" w:sz="0" w:space="0" w:color="auto"/>
      </w:divBdr>
    </w:div>
    <w:div w:id="721708647">
      <w:bodyDiv w:val="1"/>
      <w:marLeft w:val="0"/>
      <w:marRight w:val="0"/>
      <w:marTop w:val="0"/>
      <w:marBottom w:val="0"/>
      <w:divBdr>
        <w:top w:val="none" w:sz="0" w:space="0" w:color="auto"/>
        <w:left w:val="none" w:sz="0" w:space="0" w:color="auto"/>
        <w:bottom w:val="none" w:sz="0" w:space="0" w:color="auto"/>
        <w:right w:val="none" w:sz="0" w:space="0" w:color="auto"/>
      </w:divBdr>
    </w:div>
    <w:div w:id="727343200">
      <w:bodyDiv w:val="1"/>
      <w:marLeft w:val="0"/>
      <w:marRight w:val="0"/>
      <w:marTop w:val="0"/>
      <w:marBottom w:val="0"/>
      <w:divBdr>
        <w:top w:val="none" w:sz="0" w:space="0" w:color="auto"/>
        <w:left w:val="none" w:sz="0" w:space="0" w:color="auto"/>
        <w:bottom w:val="none" w:sz="0" w:space="0" w:color="auto"/>
        <w:right w:val="none" w:sz="0" w:space="0" w:color="auto"/>
      </w:divBdr>
    </w:div>
    <w:div w:id="798693355">
      <w:bodyDiv w:val="1"/>
      <w:marLeft w:val="0"/>
      <w:marRight w:val="0"/>
      <w:marTop w:val="0"/>
      <w:marBottom w:val="0"/>
      <w:divBdr>
        <w:top w:val="none" w:sz="0" w:space="0" w:color="auto"/>
        <w:left w:val="none" w:sz="0" w:space="0" w:color="auto"/>
        <w:bottom w:val="none" w:sz="0" w:space="0" w:color="auto"/>
        <w:right w:val="none" w:sz="0" w:space="0" w:color="auto"/>
      </w:divBdr>
    </w:div>
    <w:div w:id="809637759">
      <w:bodyDiv w:val="1"/>
      <w:marLeft w:val="0"/>
      <w:marRight w:val="0"/>
      <w:marTop w:val="0"/>
      <w:marBottom w:val="0"/>
      <w:divBdr>
        <w:top w:val="none" w:sz="0" w:space="0" w:color="auto"/>
        <w:left w:val="none" w:sz="0" w:space="0" w:color="auto"/>
        <w:bottom w:val="none" w:sz="0" w:space="0" w:color="auto"/>
        <w:right w:val="none" w:sz="0" w:space="0" w:color="auto"/>
      </w:divBdr>
    </w:div>
    <w:div w:id="813062711">
      <w:bodyDiv w:val="1"/>
      <w:marLeft w:val="0"/>
      <w:marRight w:val="0"/>
      <w:marTop w:val="0"/>
      <w:marBottom w:val="0"/>
      <w:divBdr>
        <w:top w:val="none" w:sz="0" w:space="0" w:color="auto"/>
        <w:left w:val="none" w:sz="0" w:space="0" w:color="auto"/>
        <w:bottom w:val="none" w:sz="0" w:space="0" w:color="auto"/>
        <w:right w:val="none" w:sz="0" w:space="0" w:color="auto"/>
      </w:divBdr>
    </w:div>
    <w:div w:id="931232666">
      <w:bodyDiv w:val="1"/>
      <w:marLeft w:val="0"/>
      <w:marRight w:val="0"/>
      <w:marTop w:val="0"/>
      <w:marBottom w:val="0"/>
      <w:divBdr>
        <w:top w:val="none" w:sz="0" w:space="0" w:color="auto"/>
        <w:left w:val="none" w:sz="0" w:space="0" w:color="auto"/>
        <w:bottom w:val="none" w:sz="0" w:space="0" w:color="auto"/>
        <w:right w:val="none" w:sz="0" w:space="0" w:color="auto"/>
      </w:divBdr>
    </w:div>
    <w:div w:id="1002124654">
      <w:bodyDiv w:val="1"/>
      <w:marLeft w:val="0"/>
      <w:marRight w:val="0"/>
      <w:marTop w:val="0"/>
      <w:marBottom w:val="0"/>
      <w:divBdr>
        <w:top w:val="none" w:sz="0" w:space="0" w:color="auto"/>
        <w:left w:val="none" w:sz="0" w:space="0" w:color="auto"/>
        <w:bottom w:val="none" w:sz="0" w:space="0" w:color="auto"/>
        <w:right w:val="none" w:sz="0" w:space="0" w:color="auto"/>
      </w:divBdr>
    </w:div>
    <w:div w:id="1038513034">
      <w:bodyDiv w:val="1"/>
      <w:marLeft w:val="0"/>
      <w:marRight w:val="0"/>
      <w:marTop w:val="0"/>
      <w:marBottom w:val="0"/>
      <w:divBdr>
        <w:top w:val="none" w:sz="0" w:space="0" w:color="auto"/>
        <w:left w:val="none" w:sz="0" w:space="0" w:color="auto"/>
        <w:bottom w:val="none" w:sz="0" w:space="0" w:color="auto"/>
        <w:right w:val="none" w:sz="0" w:space="0" w:color="auto"/>
      </w:divBdr>
    </w:div>
    <w:div w:id="1060594487">
      <w:bodyDiv w:val="1"/>
      <w:marLeft w:val="0"/>
      <w:marRight w:val="0"/>
      <w:marTop w:val="0"/>
      <w:marBottom w:val="0"/>
      <w:divBdr>
        <w:top w:val="none" w:sz="0" w:space="0" w:color="auto"/>
        <w:left w:val="none" w:sz="0" w:space="0" w:color="auto"/>
        <w:bottom w:val="none" w:sz="0" w:space="0" w:color="auto"/>
        <w:right w:val="none" w:sz="0" w:space="0" w:color="auto"/>
      </w:divBdr>
    </w:div>
    <w:div w:id="1081878858">
      <w:bodyDiv w:val="1"/>
      <w:marLeft w:val="0"/>
      <w:marRight w:val="0"/>
      <w:marTop w:val="0"/>
      <w:marBottom w:val="0"/>
      <w:divBdr>
        <w:top w:val="none" w:sz="0" w:space="0" w:color="auto"/>
        <w:left w:val="none" w:sz="0" w:space="0" w:color="auto"/>
        <w:bottom w:val="none" w:sz="0" w:space="0" w:color="auto"/>
        <w:right w:val="none" w:sz="0" w:space="0" w:color="auto"/>
      </w:divBdr>
    </w:div>
    <w:div w:id="1099064630">
      <w:bodyDiv w:val="1"/>
      <w:marLeft w:val="0"/>
      <w:marRight w:val="0"/>
      <w:marTop w:val="0"/>
      <w:marBottom w:val="0"/>
      <w:divBdr>
        <w:top w:val="none" w:sz="0" w:space="0" w:color="auto"/>
        <w:left w:val="none" w:sz="0" w:space="0" w:color="auto"/>
        <w:bottom w:val="none" w:sz="0" w:space="0" w:color="auto"/>
        <w:right w:val="none" w:sz="0" w:space="0" w:color="auto"/>
      </w:divBdr>
    </w:div>
    <w:div w:id="1101729725">
      <w:bodyDiv w:val="1"/>
      <w:marLeft w:val="0"/>
      <w:marRight w:val="0"/>
      <w:marTop w:val="0"/>
      <w:marBottom w:val="0"/>
      <w:divBdr>
        <w:top w:val="none" w:sz="0" w:space="0" w:color="auto"/>
        <w:left w:val="none" w:sz="0" w:space="0" w:color="auto"/>
        <w:bottom w:val="none" w:sz="0" w:space="0" w:color="auto"/>
        <w:right w:val="none" w:sz="0" w:space="0" w:color="auto"/>
      </w:divBdr>
    </w:div>
    <w:div w:id="1106267463">
      <w:bodyDiv w:val="1"/>
      <w:marLeft w:val="0"/>
      <w:marRight w:val="0"/>
      <w:marTop w:val="0"/>
      <w:marBottom w:val="0"/>
      <w:divBdr>
        <w:top w:val="none" w:sz="0" w:space="0" w:color="auto"/>
        <w:left w:val="none" w:sz="0" w:space="0" w:color="auto"/>
        <w:bottom w:val="none" w:sz="0" w:space="0" w:color="auto"/>
        <w:right w:val="none" w:sz="0" w:space="0" w:color="auto"/>
      </w:divBdr>
    </w:div>
    <w:div w:id="1114058857">
      <w:bodyDiv w:val="1"/>
      <w:marLeft w:val="0"/>
      <w:marRight w:val="0"/>
      <w:marTop w:val="0"/>
      <w:marBottom w:val="0"/>
      <w:divBdr>
        <w:top w:val="none" w:sz="0" w:space="0" w:color="auto"/>
        <w:left w:val="none" w:sz="0" w:space="0" w:color="auto"/>
        <w:bottom w:val="none" w:sz="0" w:space="0" w:color="auto"/>
        <w:right w:val="none" w:sz="0" w:space="0" w:color="auto"/>
      </w:divBdr>
    </w:div>
    <w:div w:id="1114205279">
      <w:bodyDiv w:val="1"/>
      <w:marLeft w:val="0"/>
      <w:marRight w:val="0"/>
      <w:marTop w:val="0"/>
      <w:marBottom w:val="0"/>
      <w:divBdr>
        <w:top w:val="none" w:sz="0" w:space="0" w:color="auto"/>
        <w:left w:val="none" w:sz="0" w:space="0" w:color="auto"/>
        <w:bottom w:val="none" w:sz="0" w:space="0" w:color="auto"/>
        <w:right w:val="none" w:sz="0" w:space="0" w:color="auto"/>
      </w:divBdr>
    </w:div>
    <w:div w:id="1142312231">
      <w:bodyDiv w:val="1"/>
      <w:marLeft w:val="0"/>
      <w:marRight w:val="0"/>
      <w:marTop w:val="0"/>
      <w:marBottom w:val="0"/>
      <w:divBdr>
        <w:top w:val="none" w:sz="0" w:space="0" w:color="auto"/>
        <w:left w:val="none" w:sz="0" w:space="0" w:color="auto"/>
        <w:bottom w:val="none" w:sz="0" w:space="0" w:color="auto"/>
        <w:right w:val="none" w:sz="0" w:space="0" w:color="auto"/>
      </w:divBdr>
    </w:div>
    <w:div w:id="1179732299">
      <w:bodyDiv w:val="1"/>
      <w:marLeft w:val="0"/>
      <w:marRight w:val="0"/>
      <w:marTop w:val="0"/>
      <w:marBottom w:val="0"/>
      <w:divBdr>
        <w:top w:val="none" w:sz="0" w:space="0" w:color="auto"/>
        <w:left w:val="none" w:sz="0" w:space="0" w:color="auto"/>
        <w:bottom w:val="none" w:sz="0" w:space="0" w:color="auto"/>
        <w:right w:val="none" w:sz="0" w:space="0" w:color="auto"/>
      </w:divBdr>
    </w:div>
    <w:div w:id="1219627510">
      <w:bodyDiv w:val="1"/>
      <w:marLeft w:val="0"/>
      <w:marRight w:val="0"/>
      <w:marTop w:val="0"/>
      <w:marBottom w:val="0"/>
      <w:divBdr>
        <w:top w:val="none" w:sz="0" w:space="0" w:color="auto"/>
        <w:left w:val="none" w:sz="0" w:space="0" w:color="auto"/>
        <w:bottom w:val="none" w:sz="0" w:space="0" w:color="auto"/>
        <w:right w:val="none" w:sz="0" w:space="0" w:color="auto"/>
      </w:divBdr>
    </w:div>
    <w:div w:id="1228800545">
      <w:bodyDiv w:val="1"/>
      <w:marLeft w:val="0"/>
      <w:marRight w:val="0"/>
      <w:marTop w:val="0"/>
      <w:marBottom w:val="0"/>
      <w:divBdr>
        <w:top w:val="none" w:sz="0" w:space="0" w:color="auto"/>
        <w:left w:val="none" w:sz="0" w:space="0" w:color="auto"/>
        <w:bottom w:val="none" w:sz="0" w:space="0" w:color="auto"/>
        <w:right w:val="none" w:sz="0" w:space="0" w:color="auto"/>
      </w:divBdr>
    </w:div>
    <w:div w:id="1269779764">
      <w:bodyDiv w:val="1"/>
      <w:marLeft w:val="0"/>
      <w:marRight w:val="0"/>
      <w:marTop w:val="0"/>
      <w:marBottom w:val="0"/>
      <w:divBdr>
        <w:top w:val="none" w:sz="0" w:space="0" w:color="auto"/>
        <w:left w:val="none" w:sz="0" w:space="0" w:color="auto"/>
        <w:bottom w:val="none" w:sz="0" w:space="0" w:color="auto"/>
        <w:right w:val="none" w:sz="0" w:space="0" w:color="auto"/>
      </w:divBdr>
    </w:div>
    <w:div w:id="1308128029">
      <w:bodyDiv w:val="1"/>
      <w:marLeft w:val="0"/>
      <w:marRight w:val="0"/>
      <w:marTop w:val="0"/>
      <w:marBottom w:val="0"/>
      <w:divBdr>
        <w:top w:val="none" w:sz="0" w:space="0" w:color="auto"/>
        <w:left w:val="none" w:sz="0" w:space="0" w:color="auto"/>
        <w:bottom w:val="none" w:sz="0" w:space="0" w:color="auto"/>
        <w:right w:val="none" w:sz="0" w:space="0" w:color="auto"/>
      </w:divBdr>
    </w:div>
    <w:div w:id="1406223666">
      <w:bodyDiv w:val="1"/>
      <w:marLeft w:val="0"/>
      <w:marRight w:val="0"/>
      <w:marTop w:val="0"/>
      <w:marBottom w:val="0"/>
      <w:divBdr>
        <w:top w:val="none" w:sz="0" w:space="0" w:color="auto"/>
        <w:left w:val="none" w:sz="0" w:space="0" w:color="auto"/>
        <w:bottom w:val="none" w:sz="0" w:space="0" w:color="auto"/>
        <w:right w:val="none" w:sz="0" w:space="0" w:color="auto"/>
      </w:divBdr>
    </w:div>
    <w:div w:id="1414467726">
      <w:bodyDiv w:val="1"/>
      <w:marLeft w:val="0"/>
      <w:marRight w:val="0"/>
      <w:marTop w:val="0"/>
      <w:marBottom w:val="0"/>
      <w:divBdr>
        <w:top w:val="none" w:sz="0" w:space="0" w:color="auto"/>
        <w:left w:val="none" w:sz="0" w:space="0" w:color="auto"/>
        <w:bottom w:val="none" w:sz="0" w:space="0" w:color="auto"/>
        <w:right w:val="none" w:sz="0" w:space="0" w:color="auto"/>
      </w:divBdr>
    </w:div>
    <w:div w:id="1482311302">
      <w:bodyDiv w:val="1"/>
      <w:marLeft w:val="0"/>
      <w:marRight w:val="0"/>
      <w:marTop w:val="0"/>
      <w:marBottom w:val="0"/>
      <w:divBdr>
        <w:top w:val="none" w:sz="0" w:space="0" w:color="auto"/>
        <w:left w:val="none" w:sz="0" w:space="0" w:color="auto"/>
        <w:bottom w:val="none" w:sz="0" w:space="0" w:color="auto"/>
        <w:right w:val="none" w:sz="0" w:space="0" w:color="auto"/>
      </w:divBdr>
    </w:div>
    <w:div w:id="1571619472">
      <w:bodyDiv w:val="1"/>
      <w:marLeft w:val="0"/>
      <w:marRight w:val="0"/>
      <w:marTop w:val="0"/>
      <w:marBottom w:val="0"/>
      <w:divBdr>
        <w:top w:val="none" w:sz="0" w:space="0" w:color="auto"/>
        <w:left w:val="none" w:sz="0" w:space="0" w:color="auto"/>
        <w:bottom w:val="none" w:sz="0" w:space="0" w:color="auto"/>
        <w:right w:val="none" w:sz="0" w:space="0" w:color="auto"/>
      </w:divBdr>
    </w:div>
    <w:div w:id="1705060462">
      <w:bodyDiv w:val="1"/>
      <w:marLeft w:val="0"/>
      <w:marRight w:val="0"/>
      <w:marTop w:val="0"/>
      <w:marBottom w:val="0"/>
      <w:divBdr>
        <w:top w:val="none" w:sz="0" w:space="0" w:color="auto"/>
        <w:left w:val="none" w:sz="0" w:space="0" w:color="auto"/>
        <w:bottom w:val="none" w:sz="0" w:space="0" w:color="auto"/>
        <w:right w:val="none" w:sz="0" w:space="0" w:color="auto"/>
      </w:divBdr>
    </w:div>
    <w:div w:id="1915815373">
      <w:bodyDiv w:val="1"/>
      <w:marLeft w:val="0"/>
      <w:marRight w:val="0"/>
      <w:marTop w:val="0"/>
      <w:marBottom w:val="0"/>
      <w:divBdr>
        <w:top w:val="none" w:sz="0" w:space="0" w:color="auto"/>
        <w:left w:val="none" w:sz="0" w:space="0" w:color="auto"/>
        <w:bottom w:val="none" w:sz="0" w:space="0" w:color="auto"/>
        <w:right w:val="none" w:sz="0" w:space="0" w:color="auto"/>
      </w:divBdr>
    </w:div>
    <w:div w:id="1932271274">
      <w:bodyDiv w:val="1"/>
      <w:marLeft w:val="0"/>
      <w:marRight w:val="0"/>
      <w:marTop w:val="0"/>
      <w:marBottom w:val="0"/>
      <w:divBdr>
        <w:top w:val="none" w:sz="0" w:space="0" w:color="auto"/>
        <w:left w:val="none" w:sz="0" w:space="0" w:color="auto"/>
        <w:bottom w:val="none" w:sz="0" w:space="0" w:color="auto"/>
        <w:right w:val="none" w:sz="0" w:space="0" w:color="auto"/>
      </w:divBdr>
    </w:div>
    <w:div w:id="2022471510">
      <w:bodyDiv w:val="1"/>
      <w:marLeft w:val="0"/>
      <w:marRight w:val="0"/>
      <w:marTop w:val="0"/>
      <w:marBottom w:val="0"/>
      <w:divBdr>
        <w:top w:val="none" w:sz="0" w:space="0" w:color="auto"/>
        <w:left w:val="none" w:sz="0" w:space="0" w:color="auto"/>
        <w:bottom w:val="none" w:sz="0" w:space="0" w:color="auto"/>
        <w:right w:val="none" w:sz="0" w:space="0" w:color="auto"/>
      </w:divBdr>
    </w:div>
    <w:div w:id="208760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oyicnc.com/2024/03/13/understanding-die-casting-methodology-material-selection-and-variants/" TargetMode="External"/><Relationship Id="rId26" Type="http://schemas.openxmlformats.org/officeDocument/2006/relationships/hyperlink" Target="https://formlabs.com/uk/blog/additive-manufacturing/" TargetMode="External"/><Relationship Id="rId39" Type="http://schemas.openxmlformats.org/officeDocument/2006/relationships/hyperlink" Target="https://www.lboro.ac.uk/research/amrg/about/the7categoriesofadditivemanufacturing/powderbedfusion/" TargetMode="External"/><Relationship Id="rId21" Type="http://schemas.openxmlformats.org/officeDocument/2006/relationships/hyperlink" Target="https://www.californiametals.com/sustainability/the-titanium-revolution-unveiling-the-strength-versatility-and-sustainability-of-a-metal-marvel/" TargetMode="External"/><Relationship Id="rId34" Type="http://schemas.openxmlformats.org/officeDocument/2006/relationships/hyperlink" Target="https://doi.org/10.1021/acs.est.2c04927" TargetMode="External"/><Relationship Id="rId42" Type="http://schemas.openxmlformats.org/officeDocument/2006/relationships/hyperlink" Target="https://www.jbj.co.uk/e-publications/Electromagnetic_clutches-from-jbj-Techniques-Limited/18/" TargetMode="External"/><Relationship Id="rId47" Type="http://schemas.openxmlformats.org/officeDocument/2006/relationships/hyperlink" Target="https://www.sciencedirect.com/topics/materials-science/aluminum-alloys" TargetMode="External"/><Relationship Id="rId50" Type="http://schemas.openxmlformats.org/officeDocument/2006/relationships/hyperlink" Target="https://www.sgtransmission.com/sectors/robotics" TargetMode="External"/><Relationship Id="rId55" Type="http://schemas.openxmlformats.org/officeDocument/2006/relationships/hyperlink" Target="https://sixsigmastudyguide.com/design-for-x-dfx/"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entrifugalclutches.com/blog/advantages-disadvantages-centrifugal-clutches/" TargetMode="External"/><Relationship Id="rId29" Type="http://schemas.openxmlformats.org/officeDocument/2006/relationships/hyperlink" Target="https://safetyculture.com/topics/qfd/" TargetMode="External"/><Relationship Id="rId11" Type="http://schemas.openxmlformats.org/officeDocument/2006/relationships/image" Target="media/image3.jpeg"/><Relationship Id="rId24" Type="http://schemas.openxmlformats.org/officeDocument/2006/relationships/hyperlink" Target="https://www.drsolenoid.com/news/electromagnetic-clutch-brake-working-principle-advantages-disadvantages-and-application/" TargetMode="External"/><Relationship Id="rId32" Type="http://schemas.openxmlformats.org/officeDocument/2006/relationships/hyperlink" Target="https://injectionmoulders.co.uk/why-injection-moulding-is-ideal-for-high-volume-manufacturing/" TargetMode="External"/><Relationship Id="rId37" Type="http://schemas.openxmlformats.org/officeDocument/2006/relationships/hyperlink" Target="https://doi.org/10.1016/j.jmrt.2020.05.092" TargetMode="External"/><Relationship Id="rId40" Type="http://schemas.openxmlformats.org/officeDocument/2006/relationships/hyperlink" Target="https://www.researchgate.net/publication/362269138_A_review_on_metal_additive_manufacturing_for_intricately_shaped_aerospace_components" TargetMode="External"/><Relationship Id="rId45" Type="http://schemas.openxmlformats.org/officeDocument/2006/relationships/hyperlink" Target="https://gokartingbuddy.com/how-to-tell-if-centrifugal-clutch-is-bad/" TargetMode="External"/><Relationship Id="rId53" Type="http://schemas.openxmlformats.org/officeDocument/2006/relationships/hyperlink" Target="https://autotechnician.co.uk/history-in-the-making-the-single-plate-dry-clutch/" TargetMode="External"/><Relationship Id="rId58" Type="http://schemas.openxmlformats.org/officeDocument/2006/relationships/hyperlink" Target="https://www.tevema.com/impact-carbon-fiber-superconductors-springs/" TargetMode="External"/><Relationship Id="rId5" Type="http://schemas.openxmlformats.org/officeDocument/2006/relationships/webSettings" Target="webSettings.xml"/><Relationship Id="rId61" Type="http://schemas.openxmlformats.org/officeDocument/2006/relationships/image" Target="media/image6.png"/><Relationship Id="rId19" Type="http://schemas.openxmlformats.org/officeDocument/2006/relationships/hyperlink" Target="https://www.bpf.co.uk/innovation/plastics_in_electrical_and_electronic_applications.aspx" TargetMode="External"/><Relationship Id="rId14" Type="http://schemas.openxmlformats.org/officeDocument/2006/relationships/hyperlink" Target="https://doi.org/10.1016/j.optlastec.2021.106914" TargetMode="External"/><Relationship Id="rId22" Type="http://schemas.openxmlformats.org/officeDocument/2006/relationships/hyperlink" Target="https://www.linkedin.com/pulse/how-cnc-machining-injection-molding-used-auto-parts-johnny-chen-rnw6c" TargetMode="External"/><Relationship Id="rId27" Type="http://schemas.openxmlformats.org/officeDocument/2006/relationships/hyperlink" Target="https://www.ptc.com/en/blogs/cad/10-additive-manufacturing-advantages" TargetMode="External"/><Relationship Id="rId30" Type="http://schemas.openxmlformats.org/officeDocument/2006/relationships/hyperlink" Target="https://www.protolabs.com/en-gb/resources/blog/injection-moulding-what-are-the-advantages/" TargetMode="External"/><Relationship Id="rId35" Type="http://schemas.openxmlformats.org/officeDocument/2006/relationships/hyperlink" Target="https://doi.org/10.1016/j.jer.2024.02.017" TargetMode="External"/><Relationship Id="rId43" Type="http://schemas.openxmlformats.org/officeDocument/2006/relationships/hyperlink" Target="https://www.alphaprecisionpm.com/blog/top-10-advantages-and-disadvantages-of-using-additive-manufacturing" TargetMode="External"/><Relationship Id="rId48" Type="http://schemas.openxmlformats.org/officeDocument/2006/relationships/hyperlink" Target="https://www.ijrdo.org/index.php/mce/article/download/668/621/" TargetMode="External"/><Relationship Id="rId56" Type="http://schemas.openxmlformats.org/officeDocument/2006/relationships/hyperlink" Target="https://safetyculture.com/topics/dfmea-design-failure-mode-and-effects-analysis/" TargetMode="External"/><Relationship Id="rId8" Type="http://schemas.openxmlformats.org/officeDocument/2006/relationships/footer" Target="footer1.xml"/><Relationship Id="rId51" Type="http://schemas.openxmlformats.org/officeDocument/2006/relationships/hyperlink" Target="https://www.valencesurfacetech.com/the-news/titanium-anodizin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007/bf00705316" TargetMode="External"/><Relationship Id="rId25" Type="http://schemas.openxmlformats.org/officeDocument/2006/relationships/hyperlink" Target="https://www.essentracomponents.com/en-gb/news/manufacturing/injection-moulding/optimising-plastic-injection-moulding-processes" TargetMode="External"/><Relationship Id="rId33" Type="http://schemas.openxmlformats.org/officeDocument/2006/relationships/hyperlink" Target="https://www.simscale.com/blog/electromagnetic-clutch-design-simulate-and-optimize/" TargetMode="External"/><Relationship Id="rId38" Type="http://schemas.openxmlformats.org/officeDocument/2006/relationships/hyperlink" Target="https://www.ktmagnet.com/the-role-of-industrial-electromagnets-in-automation-and-robotics.html" TargetMode="External"/><Relationship Id="rId46" Type="http://schemas.openxmlformats.org/officeDocument/2006/relationships/hyperlink" Target="https://www.protolabs.com/en-gb/resources/design-tips/advantages-of-aluminium-for-cnc/" TargetMode="External"/><Relationship Id="rId59" Type="http://schemas.openxmlformats.org/officeDocument/2006/relationships/hyperlink" Target="https://doi.org/10.6028/nist.sp.1176" TargetMode="External"/><Relationship Id="rId20" Type="http://schemas.openxmlformats.org/officeDocument/2006/relationships/hyperlink" Target="https://www.bsamouldings.co.uk/injection-moulding-process" TargetMode="External"/><Relationship Id="rId41" Type="http://schemas.openxmlformats.org/officeDocument/2006/relationships/hyperlink" Target="https://multidimensions.co.in/blogs/precision-and-efficiency-electromagnetic-clutches-and-brakes-in-material-handling-systems?srsltid=AfmBOoqIJ0QwA1ckKnclSaNbKTTTUgvCUER4IsteFuxzoFvs7UAJx3KD" TargetMode="External"/><Relationship Id="rId54" Type="http://schemas.openxmlformats.org/officeDocument/2006/relationships/hyperlink" Target="https://www.shreekrishnasales.com/post/tips-for-maintaining-and-servicing-electromagnetic-clutch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bitesize/guides/zbn6pbk/revision/3" TargetMode="External"/><Relationship Id="rId23" Type="http://schemas.openxmlformats.org/officeDocument/2006/relationships/hyperlink" Target="https://www.conger.com/reduce-lead-time/" TargetMode="External"/><Relationship Id="rId28" Type="http://schemas.openxmlformats.org/officeDocument/2006/relationships/hyperlink" Target="https://gokartguru.com/go-kart-clutches-which-kind-should-i-use/" TargetMode="External"/><Relationship Id="rId36" Type="http://schemas.openxmlformats.org/officeDocument/2006/relationships/hyperlink" Target="https://doi.org/10.1088/1757-899x/1098/6/062034" TargetMode="External"/><Relationship Id="rId49" Type="http://schemas.openxmlformats.org/officeDocument/2006/relationships/hyperlink" Target="https://sepac.com/industries/aerospace/" TargetMode="External"/><Relationship Id="rId57" Type="http://schemas.openxmlformats.org/officeDocument/2006/relationships/hyperlink" Target="https://testbook.com/mechanical-engineering/centrifugal-clutch" TargetMode="External"/><Relationship Id="rId10" Type="http://schemas.openxmlformats.org/officeDocument/2006/relationships/image" Target="media/image2.png"/><Relationship Id="rId31" Type="http://schemas.openxmlformats.org/officeDocument/2006/relationships/hyperlink" Target="https://haworthcastings.co.uk/news/machining-versus-casting-what-is-right-for-my-requirements/" TargetMode="External"/><Relationship Id="rId44" Type="http://schemas.openxmlformats.org/officeDocument/2006/relationships/hyperlink" Target="https://doi.org/10.1016/j.matpr.2023.03.757" TargetMode="External"/><Relationship Id="rId52" Type="http://schemas.openxmlformats.org/officeDocument/2006/relationships/hyperlink" Target="https://www.linkedin.com/pulse/centrifugal-clutch-how-works-youness-sirajeddine" TargetMode="External"/><Relationship Id="rId60" Type="http://schemas.openxmlformats.org/officeDocument/2006/relationships/hyperlink" Target="https://www.3erp.com/blog/injection-molding-vs-cnc-machining/"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220E-CE47-45EF-AA67-FC528E6D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35</Pages>
  <Words>5893</Words>
  <Characters>33595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Exeter</Company>
  <LinksUpToDate>false</LinksUpToDate>
  <CharactersWithSpaces>39410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 Heather</dc:creator>
  <cp:keywords/>
  <dc:description/>
  <cp:lastModifiedBy>Heather Came (2208198)</cp:lastModifiedBy>
  <cp:revision>8</cp:revision>
  <dcterms:created xsi:type="dcterms:W3CDTF">2024-11-11T18:54:00Z</dcterms:created>
  <dcterms:modified xsi:type="dcterms:W3CDTF">2024-11-11T19:52:00Z</dcterms:modified>
</cp:coreProperties>
</file>