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F5333" w:rsidRDefault="003B4294" w:rsidP="00BF5333">
      <w:pPr>
        <w:jc w:val="center"/>
        <w:rPr>
          <w:b/>
          <w:bCs/>
        </w:rPr>
      </w:pPr>
      <w:r>
        <w:rPr>
          <w:noProof/>
        </w:rPr>
        <mc:AlternateContent>
          <mc:Choice Requires="wps">
            <w:drawing>
              <wp:anchor distT="0" distB="0" distL="114300" distR="114300" simplePos="0" relativeHeight="251658240" behindDoc="0" locked="0" layoutInCell="1" allowOverlap="1">
                <wp:simplePos x="0" y="0"/>
                <wp:positionH relativeFrom="column">
                  <wp:posOffset>-187036</wp:posOffset>
                </wp:positionH>
                <wp:positionV relativeFrom="paragraph">
                  <wp:posOffset>-166370</wp:posOffset>
                </wp:positionV>
                <wp:extent cx="5909733" cy="886178"/>
                <wp:effectExtent l="0" t="0" r="0" b="0"/>
                <wp:wrapNone/>
                <wp:docPr id="1" name="Text Box 1"/>
                <wp:cNvGraphicFramePr/>
                <a:graphic xmlns:a="http://schemas.openxmlformats.org/drawingml/2006/main">
                  <a:graphicData uri="http://schemas.microsoft.com/office/word/2010/wordprocessingShape">
                    <wps:wsp>
                      <wps:cNvSpPr txBox="1"/>
                      <wps:spPr>
                        <a:xfrm>
                          <a:off x="0" y="0"/>
                          <a:ext cx="5909733" cy="886178"/>
                        </a:xfrm>
                        <a:prstGeom prst="rect">
                          <a:avLst/>
                        </a:prstGeom>
                        <a:noFill/>
                        <a:ln>
                          <a:noFill/>
                        </a:ln>
                      </wps:spPr>
                      <wps:txbx>
                        <w:txbxContent>
                          <w:p w:rsidR="001E1AA1" w:rsidRPr="00C004B8" w:rsidRDefault="001E1AA1" w:rsidP="00BF5333">
                            <w:pPr>
                              <w:spacing w:line="360" w:lineRule="auto"/>
                              <w:jc w:val="cente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C004B8">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 DAVID, LONDON CAMPUS</w:t>
                            </w:r>
                          </w:p>
                        </w:txbxContent>
                      </wps:txbx>
                      <wps:bodyPr rot="0" spcFirstLastPara="0" vertOverflow="overflow" horzOverflow="overflow" vert="horz" wrap="square" numCol="1" spcCol="0" rtlCol="0" fromWordArt="0" anchor="t" anchorCtr="0" forceAA="0" compatLnSpc="1">
                        <a:prstTxWarp prst="textNoShape">
                          <a:avLst/>
                        </a:prstTxWarp>
                        <a:scene3d>
                          <a:camera prst="orthographicFront"/>
                          <a:lightRig rig="threePt" dir="t"/>
                        </a:scene3d>
                        <a:sp3d extrusionH="57150">
                          <a:bevelT w="38100" h="38100" prst="convex"/>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4.75pt;margin-top:-13.1pt;width:465.35pt;height:6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" filled="f" stroked="f">
                <v:textbox>
                  <w:txbxContent>
                    <w:p w:rsidR="001E1AA1" w:rsidRPr="00C004B8" w:rsidRDefault="001E1AA1" w:rsidP="00BF5333">
                      <w:pPr>
                        <w:spacing w:line="360" w:lineRule="auto"/>
                        <w:jc w:val="cente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C004B8">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 DAVID, LONDON CAMPUS</w:t>
                      </w:r>
                    </w:p>
                  </w:txbxContent>
                </v:textbox>
              </v:shape>
            </w:pict>
          </mc:Fallback>
        </mc:AlternateContent>
      </w:r>
    </w:p>
    <w:p w:rsidR="00BF5333" w:rsidRDefault="00BF5333" w:rsidP="00BF5333">
      <w:pPr>
        <w:spacing w:line="360" w:lineRule="auto"/>
        <w:jc w:val="center"/>
        <w:rPr>
          <w:b/>
          <w:sz w:val="40"/>
          <w:szCs w:val="40"/>
        </w:rPr>
      </w:pPr>
    </w:p>
    <w:p w:rsidR="00BF5333" w:rsidRDefault="00BF5333" w:rsidP="00BF5333">
      <w:pPr>
        <w:spacing w:line="360" w:lineRule="auto"/>
        <w:rPr>
          <w:b/>
          <w:sz w:val="40"/>
          <w:szCs w:val="40"/>
        </w:rPr>
      </w:pPr>
    </w:p>
    <w:p w:rsidR="00BF5333" w:rsidRDefault="003B4294" w:rsidP="00BF5333">
      <w:pPr>
        <w:spacing w:line="360" w:lineRule="auto"/>
        <w:jc w:val="center"/>
        <w:rPr>
          <w:b/>
          <w:sz w:val="40"/>
          <w:szCs w:val="40"/>
        </w:rPr>
      </w:pPr>
      <w:r w:rsidRPr="00C004B8">
        <w:rPr>
          <w:b/>
          <w:sz w:val="40"/>
          <w:szCs w:val="40"/>
        </w:rPr>
        <w:t>LCDB700</w:t>
      </w:r>
      <w:r>
        <w:rPr>
          <w:b/>
          <w:sz w:val="40"/>
          <w:szCs w:val="40"/>
        </w:rPr>
        <w:t>1</w:t>
      </w:r>
    </w:p>
    <w:p w:rsidR="00BF5333" w:rsidRPr="00C004B8" w:rsidRDefault="00BF5333" w:rsidP="00BF5333">
      <w:pPr>
        <w:spacing w:line="360" w:lineRule="auto"/>
        <w:jc w:val="center"/>
        <w:rPr>
          <w:b/>
          <w:sz w:val="40"/>
          <w:szCs w:val="40"/>
        </w:rPr>
      </w:pPr>
    </w:p>
    <w:p w:rsidR="00BF5333" w:rsidRDefault="003B4294" w:rsidP="00BF5333">
      <w:pPr>
        <w:spacing w:line="360" w:lineRule="auto"/>
        <w:jc w:val="center"/>
        <w:rPr>
          <w:b/>
        </w:rPr>
      </w:pPr>
      <w:r>
        <w:rPr>
          <w:b/>
          <w:sz w:val="40"/>
          <w:szCs w:val="40"/>
        </w:rPr>
        <w:t>ENTREPRENEURIAL PERSPECTIVES</w:t>
      </w:r>
    </w:p>
    <w:p w:rsidR="00BF5333" w:rsidRPr="00AD6FDF" w:rsidRDefault="00BF5333" w:rsidP="00BF5333">
      <w:pPr>
        <w:spacing w:line="360" w:lineRule="auto"/>
        <w:jc w:val="center"/>
        <w:rPr>
          <w:b/>
        </w:rPr>
      </w:pPr>
    </w:p>
    <w:p w:rsidR="00796617" w:rsidRDefault="00796617" w:rsidP="00AF3C75">
      <w:pPr>
        <w:spacing w:line="720" w:lineRule="auto"/>
        <w:jc w:val="both"/>
        <w:rPr>
          <w:b/>
        </w:rPr>
      </w:pPr>
    </w:p>
    <w:p w:rsidR="00BF5333" w:rsidRPr="00E41785" w:rsidRDefault="003B4294" w:rsidP="00AF3C75">
      <w:pPr>
        <w:spacing w:line="720" w:lineRule="auto"/>
        <w:jc w:val="both"/>
      </w:pPr>
      <w:r w:rsidRPr="00AD6FDF">
        <w:rPr>
          <w:b/>
        </w:rPr>
        <w:t xml:space="preserve">PROGRAMME: </w:t>
      </w:r>
      <w:r w:rsidRPr="00AD6FDF">
        <w:t>DOCTOR OF BUSINESS ADMINISTRATION</w:t>
      </w:r>
    </w:p>
    <w:p w:rsidR="00BF5333" w:rsidRPr="00E41785" w:rsidRDefault="003B4294" w:rsidP="00E41785">
      <w:pPr>
        <w:spacing w:line="720" w:lineRule="auto"/>
        <w:jc w:val="both"/>
      </w:pPr>
      <w:r w:rsidRPr="00AD6FDF">
        <w:rPr>
          <w:b/>
        </w:rPr>
        <w:t>SUBMITTED BY:</w:t>
      </w:r>
      <w:r w:rsidRPr="00AD6FDF">
        <w:t xml:space="preserve"> JENIFER MHOJA NKWABI </w:t>
      </w:r>
      <w:r w:rsidRPr="00AD6FDF">
        <w:rPr>
          <w:b/>
          <w:bCs/>
        </w:rPr>
        <w:t>(SID: 1814553)</w:t>
      </w:r>
    </w:p>
    <w:p w:rsidR="00BF5333" w:rsidRPr="00E41785" w:rsidRDefault="003B4294" w:rsidP="00AF3C75">
      <w:pPr>
        <w:spacing w:line="720" w:lineRule="auto"/>
        <w:jc w:val="both"/>
      </w:pPr>
      <w:r>
        <w:rPr>
          <w:b/>
        </w:rPr>
        <w:t>PROPOSAL TITLE</w:t>
      </w:r>
      <w:r w:rsidRPr="00E4566E">
        <w:rPr>
          <w:b/>
        </w:rPr>
        <w:t>:</w:t>
      </w:r>
      <w:r w:rsidRPr="00E4566E">
        <w:rPr>
          <w:bCs/>
        </w:rPr>
        <w:t xml:space="preserve"> </w:t>
      </w:r>
      <w:r w:rsidR="00D462FF" w:rsidRPr="00D462FF">
        <w:t xml:space="preserve">Mental health and entrepreneurship: </w:t>
      </w:r>
      <w:r w:rsidR="00233B75">
        <w:t>Do</w:t>
      </w:r>
      <w:r w:rsidR="00D462FF" w:rsidRPr="00D462FF">
        <w:t xml:space="preserve"> entrepreneurial stress and sleep deprivation i</w:t>
      </w:r>
      <w:r w:rsidR="00233B75">
        <w:t>mpact</w:t>
      </w:r>
      <w:r w:rsidR="00D462FF" w:rsidRPr="00D462FF">
        <w:t xml:space="preserve"> the cognitive performance of Tanzanian</w:t>
      </w:r>
      <w:r w:rsidR="00DF34F9">
        <w:t xml:space="preserve"> </w:t>
      </w:r>
      <w:r w:rsidR="00D462FF" w:rsidRPr="00D462FF">
        <w:t>entrepreneurs</w:t>
      </w:r>
    </w:p>
    <w:p w:rsidR="00BF5333" w:rsidRPr="00E41785" w:rsidRDefault="003B4294" w:rsidP="00AF3C75">
      <w:pPr>
        <w:spacing w:line="720" w:lineRule="auto"/>
        <w:jc w:val="both"/>
      </w:pPr>
      <w:r w:rsidRPr="00AD6FDF">
        <w:rPr>
          <w:b/>
        </w:rPr>
        <w:t>MODULE LEADER:</w:t>
      </w:r>
      <w:r w:rsidRPr="00AD6FDF">
        <w:t xml:space="preserve"> </w:t>
      </w:r>
      <w:proofErr w:type="spellStart"/>
      <w:r w:rsidRPr="00AD6FDF">
        <w:t>Dr.</w:t>
      </w:r>
      <w:proofErr w:type="spellEnd"/>
      <w:r w:rsidRPr="00AD6FDF">
        <w:t xml:space="preserve"> </w:t>
      </w:r>
      <w:r>
        <w:t>GLADIUS KULOTHUNGAN</w:t>
      </w:r>
    </w:p>
    <w:p w:rsidR="00BF5333" w:rsidRPr="00AD6FDF" w:rsidRDefault="003B4294" w:rsidP="00AF3C75">
      <w:pPr>
        <w:spacing w:line="720" w:lineRule="auto"/>
        <w:jc w:val="both"/>
      </w:pPr>
      <w:r>
        <w:rPr>
          <w:b/>
        </w:rPr>
        <w:t>DATE OF SUBMISSION</w:t>
      </w:r>
      <w:r w:rsidRPr="00AD6FDF">
        <w:rPr>
          <w:b/>
        </w:rPr>
        <w:t xml:space="preserve">: </w:t>
      </w:r>
      <w:r>
        <w:t>18</w:t>
      </w:r>
      <w:r w:rsidRPr="00AD6FDF">
        <w:t>/05/2020</w:t>
      </w:r>
    </w:p>
    <w:p w:rsidR="00AF3C75" w:rsidRDefault="00AF3C75" w:rsidP="00BF5333">
      <w:pPr>
        <w:jc w:val="both"/>
        <w:rPr>
          <w:b/>
        </w:rPr>
      </w:pPr>
    </w:p>
    <w:p w:rsidR="00AF3C75" w:rsidRDefault="00AF3C75" w:rsidP="00BF5333">
      <w:pPr>
        <w:jc w:val="both"/>
        <w:rPr>
          <w:b/>
        </w:rPr>
      </w:pPr>
    </w:p>
    <w:p w:rsidR="00AF3C75" w:rsidRDefault="00AF3C75" w:rsidP="00BF5333">
      <w:pPr>
        <w:jc w:val="both"/>
        <w:rPr>
          <w:b/>
        </w:rPr>
      </w:pPr>
    </w:p>
    <w:p w:rsidR="00E41785" w:rsidRDefault="00E41785" w:rsidP="00BF5333">
      <w:pPr>
        <w:jc w:val="both"/>
        <w:rPr>
          <w:b/>
        </w:rPr>
      </w:pPr>
    </w:p>
    <w:p w:rsidR="00E41785" w:rsidRDefault="00E41785" w:rsidP="00BF5333">
      <w:pPr>
        <w:jc w:val="both"/>
        <w:rPr>
          <w:b/>
        </w:rPr>
      </w:pPr>
    </w:p>
    <w:p w:rsidR="00E41785" w:rsidRDefault="00E41785" w:rsidP="00BF5333">
      <w:pPr>
        <w:jc w:val="both"/>
        <w:rPr>
          <w:b/>
        </w:rPr>
      </w:pPr>
    </w:p>
    <w:p w:rsidR="00E41785" w:rsidRDefault="00E41785" w:rsidP="00BF5333">
      <w:pPr>
        <w:jc w:val="both"/>
        <w:rPr>
          <w:b/>
        </w:rPr>
      </w:pPr>
    </w:p>
    <w:p w:rsidR="00E41785" w:rsidRDefault="00E41785" w:rsidP="00BF5333">
      <w:pPr>
        <w:jc w:val="both"/>
        <w:rPr>
          <w:b/>
        </w:rPr>
      </w:pPr>
    </w:p>
    <w:p w:rsidR="00E41785" w:rsidRDefault="00E41785" w:rsidP="00BF5333">
      <w:pPr>
        <w:jc w:val="both"/>
        <w:rPr>
          <w:b/>
        </w:rPr>
      </w:pPr>
    </w:p>
    <w:p w:rsidR="00E41785" w:rsidRDefault="00E41785" w:rsidP="00BF5333">
      <w:pPr>
        <w:jc w:val="both"/>
        <w:rPr>
          <w:b/>
        </w:rPr>
      </w:pPr>
    </w:p>
    <w:p w:rsidR="00E41785" w:rsidRDefault="00E41785" w:rsidP="00BF5333">
      <w:pPr>
        <w:jc w:val="both"/>
        <w:rPr>
          <w:b/>
        </w:rPr>
      </w:pPr>
    </w:p>
    <w:p w:rsidR="00E41785" w:rsidRDefault="00E41785" w:rsidP="00BF5333">
      <w:pPr>
        <w:jc w:val="both"/>
        <w:rPr>
          <w:b/>
        </w:rPr>
      </w:pPr>
    </w:p>
    <w:p w:rsidR="00E41785" w:rsidRPr="000F6454" w:rsidRDefault="003B4294" w:rsidP="000F6454">
      <w:pPr>
        <w:jc w:val="both"/>
      </w:pPr>
      <w:r w:rsidRPr="00AD6FDF">
        <w:rPr>
          <w:b/>
        </w:rPr>
        <w:t xml:space="preserve">WORD COUNT: </w:t>
      </w:r>
      <w:r w:rsidR="00DA5BB8">
        <w:rPr>
          <w:bCs/>
        </w:rPr>
        <w:t>49</w:t>
      </w:r>
      <w:r w:rsidR="00961EFC">
        <w:rPr>
          <w:bCs/>
        </w:rPr>
        <w:t>3</w:t>
      </w:r>
      <w:r w:rsidR="007A6DC5">
        <w:rPr>
          <w:bCs/>
        </w:rPr>
        <w:t>3</w:t>
      </w:r>
      <w:r>
        <w:t xml:space="preserve"> </w:t>
      </w:r>
      <w:r w:rsidRPr="00AD6FDF">
        <w:t>words (excluding,</w:t>
      </w:r>
      <w:r w:rsidR="00DA5BB8">
        <w:t xml:space="preserve"> titles,</w:t>
      </w:r>
      <w:r w:rsidR="002B4E35">
        <w:t xml:space="preserve"> table of contents,</w:t>
      </w:r>
      <w:r w:rsidR="00DA5BB8">
        <w:t xml:space="preserve"> headings,</w:t>
      </w:r>
      <w:r w:rsidRPr="00AD6FDF">
        <w:t xml:space="preserve"> </w:t>
      </w:r>
      <w:r>
        <w:t xml:space="preserve">abstract, </w:t>
      </w:r>
      <w:r w:rsidRPr="00AD6FDF">
        <w:t xml:space="preserve">cover page, </w:t>
      </w:r>
      <w:r w:rsidR="00DA53DA">
        <w:t xml:space="preserve">list of </w:t>
      </w:r>
      <w:r w:rsidR="008E0522">
        <w:t xml:space="preserve">tables &amp; </w:t>
      </w:r>
      <w:r w:rsidRPr="00AD6FDF">
        <w:t xml:space="preserve">abbreviations, </w:t>
      </w:r>
      <w:r w:rsidR="00DA5BB8">
        <w:t xml:space="preserve">tables </w:t>
      </w:r>
      <w:r w:rsidR="00DA53DA">
        <w:t xml:space="preserve">and </w:t>
      </w:r>
      <w:r w:rsidRPr="00AD6FDF">
        <w:t>references)</w:t>
      </w:r>
    </w:p>
    <w:p w:rsidR="00CF43FA" w:rsidRDefault="003B4294" w:rsidP="00792D2E">
      <w:pPr>
        <w:pStyle w:val="Heading1"/>
        <w:jc w:val="center"/>
        <w:rPr>
          <w:rFonts w:ascii="Times New Roman" w:hAnsi="Times New Roman" w:cs="Times New Roman"/>
          <w:b/>
          <w:bCs/>
          <w:color w:val="000000" w:themeColor="text1"/>
          <w:sz w:val="24"/>
          <w:szCs w:val="24"/>
        </w:rPr>
      </w:pPr>
      <w:bookmarkStart w:id="0" w:name="_Toc40638560"/>
      <w:r w:rsidRPr="00792D2E">
        <w:rPr>
          <w:rFonts w:ascii="Times New Roman" w:hAnsi="Times New Roman" w:cs="Times New Roman"/>
          <w:b/>
          <w:bCs/>
          <w:color w:val="000000" w:themeColor="text1"/>
          <w:sz w:val="24"/>
          <w:szCs w:val="24"/>
        </w:rPr>
        <w:lastRenderedPageBreak/>
        <w:t>ABSTRACT</w:t>
      </w:r>
      <w:bookmarkEnd w:id="0"/>
    </w:p>
    <w:p w:rsidR="00281C33" w:rsidRPr="00281C33" w:rsidRDefault="00281C33" w:rsidP="00281C33"/>
    <w:p w:rsidR="005F3CF3" w:rsidRDefault="003B4294" w:rsidP="0096500A">
      <w:pPr>
        <w:spacing w:after="120" w:line="480" w:lineRule="auto"/>
        <w:jc w:val="both"/>
        <w:rPr>
          <w:iCs/>
        </w:rPr>
      </w:pPr>
      <w:r>
        <w:rPr>
          <w:iCs/>
        </w:rPr>
        <w:t>“</w:t>
      </w:r>
      <w:r w:rsidRPr="00281C33">
        <w:rPr>
          <w:iCs/>
        </w:rPr>
        <w:t>Anything that’s human is mentionable, and anything that is mentionable can be more manageable. When we can talk about our feelings, they become less overwhelming, less upsetting, and less scary. The people we trust with that important talk can help us know that we are not alone. – Fred Rogers</w:t>
      </w:r>
      <w:r>
        <w:rPr>
          <w:iCs/>
        </w:rPr>
        <w:t>”</w:t>
      </w:r>
      <w:r w:rsidR="00C26662" w:rsidRPr="00C26662">
        <w:rPr>
          <w:color w:val="000000"/>
        </w:rPr>
        <w:t xml:space="preserve"> </w:t>
      </w:r>
      <w:r w:rsidR="00C26662" w:rsidRPr="00C26662">
        <w:rPr>
          <w:iCs/>
        </w:rPr>
        <w:t xml:space="preserve">(Bolton and </w:t>
      </w:r>
      <w:proofErr w:type="spellStart"/>
      <w:r w:rsidR="00C26662" w:rsidRPr="00C26662">
        <w:rPr>
          <w:iCs/>
        </w:rPr>
        <w:t>DePodwin</w:t>
      </w:r>
      <w:proofErr w:type="spellEnd"/>
      <w:r w:rsidR="00C26662" w:rsidRPr="00C26662">
        <w:rPr>
          <w:iCs/>
        </w:rPr>
        <w:t>, 2019</w:t>
      </w:r>
      <w:r w:rsidR="00C26662">
        <w:rPr>
          <w:iCs/>
        </w:rPr>
        <w:t>, p. 2</w:t>
      </w:r>
      <w:r w:rsidR="00C26662" w:rsidRPr="00C26662">
        <w:rPr>
          <w:iCs/>
        </w:rPr>
        <w:t>)</w:t>
      </w:r>
      <w:r>
        <w:rPr>
          <w:iCs/>
        </w:rPr>
        <w:t xml:space="preserve">. </w:t>
      </w:r>
      <w:r w:rsidR="00DF34F9" w:rsidRPr="00DF34F9">
        <w:rPr>
          <w:iCs/>
        </w:rPr>
        <w:t>I</w:t>
      </w:r>
      <w:r w:rsidRPr="00DF34F9">
        <w:rPr>
          <w:iCs/>
        </w:rPr>
        <w:t>n</w:t>
      </w:r>
      <w:r>
        <w:rPr>
          <w:iCs/>
        </w:rPr>
        <w:t xml:space="preserve"> the light of the above, it is of urgent need for entrepreneurship academia to realize the importance of the mental health</w:t>
      </w:r>
      <w:r w:rsidRPr="00281C33">
        <w:rPr>
          <w:iCs/>
        </w:rPr>
        <w:t xml:space="preserve"> </w:t>
      </w:r>
      <w:r>
        <w:rPr>
          <w:iCs/>
        </w:rPr>
        <w:t>of entrepreneurs, and this is because they are the breadwinners of every economy and their nature of work is emotionally straining</w:t>
      </w:r>
      <w:r w:rsidR="00CA4FF5">
        <w:rPr>
          <w:iCs/>
        </w:rPr>
        <w:t>, and they need an emotive lending hand</w:t>
      </w:r>
      <w:r>
        <w:rPr>
          <w:iCs/>
        </w:rPr>
        <w:t xml:space="preserve">. Therefore, every nation needs to support these individuals to serve a common purpose which is the economic development of the country.  Hence, this study will be used to introduce to the Tanzanian context the </w:t>
      </w:r>
      <w:r w:rsidR="006B63E3">
        <w:rPr>
          <w:iCs/>
        </w:rPr>
        <w:t>importance</w:t>
      </w:r>
      <w:r>
        <w:rPr>
          <w:iCs/>
        </w:rPr>
        <w:t xml:space="preserve"> of the mental health of entrepreneurs </w:t>
      </w:r>
      <w:r w:rsidR="000C58E2">
        <w:rPr>
          <w:iCs/>
        </w:rPr>
        <w:t>on the</w:t>
      </w:r>
      <w:r>
        <w:rPr>
          <w:iCs/>
        </w:rPr>
        <w:t xml:space="preserve"> cognitive function</w:t>
      </w:r>
      <w:r w:rsidR="00AF7297">
        <w:rPr>
          <w:iCs/>
        </w:rPr>
        <w:t>ing</w:t>
      </w:r>
      <w:r w:rsidR="000C58E2">
        <w:rPr>
          <w:iCs/>
        </w:rPr>
        <w:t xml:space="preserve"> of the brain</w:t>
      </w:r>
      <w:r>
        <w:rPr>
          <w:iCs/>
        </w:rPr>
        <w:t xml:space="preserve"> by investigating the impact of stress and sleeplessness on cognitive functioning.</w:t>
      </w:r>
      <w:r w:rsidR="00DF34F9">
        <w:rPr>
          <w:iCs/>
        </w:rPr>
        <w:t xml:space="preserve"> Specifically, the study will focus on SME entrepreneurs. </w:t>
      </w:r>
    </w:p>
    <w:p w:rsidR="0096500A" w:rsidRDefault="0096500A" w:rsidP="0096500A">
      <w:pPr>
        <w:spacing w:after="120" w:line="480" w:lineRule="auto"/>
        <w:jc w:val="both"/>
        <w:rPr>
          <w:iCs/>
        </w:rPr>
      </w:pPr>
    </w:p>
    <w:p w:rsidR="0096500A" w:rsidRDefault="003B4294" w:rsidP="0096500A">
      <w:pPr>
        <w:spacing w:after="120" w:line="480" w:lineRule="auto"/>
        <w:jc w:val="both"/>
        <w:rPr>
          <w:iCs/>
        </w:rPr>
      </w:pPr>
      <w:r>
        <w:rPr>
          <w:iCs/>
        </w:rPr>
        <w:t>To the researcher's knowledge, this type of study has not yet been studied in the Tanzanian setting. Hence a gap presents itself and needs urgent addressing.</w:t>
      </w:r>
    </w:p>
    <w:p w:rsidR="00CF43FA" w:rsidRDefault="00CF43FA" w:rsidP="00286104">
      <w:pPr>
        <w:pStyle w:val="Heading1"/>
        <w:spacing w:line="360" w:lineRule="auto"/>
        <w:jc w:val="both"/>
        <w:rPr>
          <w:rFonts w:ascii="Times New Roman" w:hAnsi="Times New Roman" w:cs="Times New Roman"/>
          <w:b/>
          <w:bCs/>
          <w:color w:val="000000" w:themeColor="text1"/>
          <w:sz w:val="24"/>
          <w:szCs w:val="24"/>
        </w:rPr>
      </w:pPr>
    </w:p>
    <w:p w:rsidR="00CF43FA" w:rsidRDefault="00CF43FA" w:rsidP="00286104">
      <w:pPr>
        <w:pStyle w:val="Heading1"/>
        <w:spacing w:line="360" w:lineRule="auto"/>
        <w:jc w:val="both"/>
        <w:rPr>
          <w:rFonts w:ascii="Times New Roman" w:hAnsi="Times New Roman" w:cs="Times New Roman"/>
          <w:b/>
          <w:bCs/>
          <w:color w:val="000000" w:themeColor="text1"/>
          <w:sz w:val="24"/>
          <w:szCs w:val="24"/>
        </w:rPr>
      </w:pPr>
    </w:p>
    <w:p w:rsidR="00CF43FA" w:rsidRDefault="00CF43FA" w:rsidP="00286104">
      <w:pPr>
        <w:pStyle w:val="Heading1"/>
        <w:spacing w:line="360" w:lineRule="auto"/>
        <w:jc w:val="both"/>
        <w:rPr>
          <w:rFonts w:ascii="Times New Roman" w:hAnsi="Times New Roman" w:cs="Times New Roman"/>
          <w:b/>
          <w:bCs/>
          <w:color w:val="000000" w:themeColor="text1"/>
          <w:sz w:val="24"/>
          <w:szCs w:val="24"/>
        </w:rPr>
      </w:pPr>
    </w:p>
    <w:p w:rsidR="00CF43FA" w:rsidRDefault="00CF43FA" w:rsidP="00286104">
      <w:pPr>
        <w:pStyle w:val="Heading1"/>
        <w:spacing w:line="360" w:lineRule="auto"/>
        <w:jc w:val="both"/>
        <w:rPr>
          <w:rFonts w:ascii="Times New Roman" w:hAnsi="Times New Roman" w:cs="Times New Roman"/>
          <w:b/>
          <w:bCs/>
          <w:color w:val="000000" w:themeColor="text1"/>
          <w:sz w:val="24"/>
          <w:szCs w:val="24"/>
        </w:rPr>
      </w:pPr>
    </w:p>
    <w:p w:rsidR="00CF43FA" w:rsidRDefault="00CF43FA" w:rsidP="00286104">
      <w:pPr>
        <w:pStyle w:val="Heading1"/>
        <w:spacing w:line="360" w:lineRule="auto"/>
        <w:jc w:val="both"/>
        <w:rPr>
          <w:rFonts w:ascii="Times New Roman" w:hAnsi="Times New Roman" w:cs="Times New Roman"/>
          <w:b/>
          <w:bCs/>
          <w:color w:val="000000" w:themeColor="text1"/>
          <w:sz w:val="24"/>
          <w:szCs w:val="24"/>
        </w:rPr>
      </w:pPr>
    </w:p>
    <w:p w:rsidR="0096500A" w:rsidRDefault="0096500A" w:rsidP="0096500A"/>
    <w:p w:rsidR="0096500A" w:rsidRDefault="0096500A" w:rsidP="0096500A"/>
    <w:p w:rsidR="0096500A" w:rsidRDefault="0096500A" w:rsidP="0096500A"/>
    <w:p w:rsidR="0096500A" w:rsidRPr="0096500A" w:rsidRDefault="0096500A" w:rsidP="0096500A"/>
    <w:sdt>
      <w:sdtPr>
        <w:rPr>
          <w:rFonts w:ascii="Times New Roman" w:eastAsia="Times New Roman" w:hAnsi="Times New Roman" w:cs="Times New Roman"/>
          <w:b w:val="0"/>
          <w:bCs w:val="0"/>
          <w:color w:val="auto"/>
          <w:sz w:val="24"/>
          <w:szCs w:val="24"/>
          <w:lang w:val="en-GB"/>
        </w:rPr>
        <w:id w:val="-204878384"/>
        <w:docPartObj>
          <w:docPartGallery w:val="Table of Contents"/>
          <w:docPartUnique/>
        </w:docPartObj>
      </w:sdtPr>
      <w:sdtEndPr>
        <w:rPr>
          <w:noProof/>
        </w:rPr>
      </w:sdtEndPr>
      <w:sdtContent>
        <w:p w:rsidR="00CF43FA" w:rsidRPr="00CF43FA" w:rsidRDefault="003B4294" w:rsidP="00CF43FA">
          <w:pPr>
            <w:pStyle w:val="TOCHeading"/>
            <w:jc w:val="center"/>
            <w:rPr>
              <w:rFonts w:ascii="Times New Roman" w:hAnsi="Times New Roman" w:cs="Times New Roman"/>
              <w:color w:val="000000" w:themeColor="text1"/>
              <w:sz w:val="24"/>
              <w:szCs w:val="24"/>
            </w:rPr>
          </w:pPr>
          <w:r w:rsidRPr="00CF43FA">
            <w:rPr>
              <w:rFonts w:ascii="Times New Roman" w:hAnsi="Times New Roman" w:cs="Times New Roman"/>
              <w:color w:val="000000" w:themeColor="text1"/>
              <w:sz w:val="24"/>
              <w:szCs w:val="24"/>
            </w:rPr>
            <w:t>TABLE OF CONTENTS</w:t>
          </w:r>
        </w:p>
        <w:p w:rsidR="008E3A03" w:rsidRDefault="003B4294">
          <w:pPr>
            <w:pStyle w:val="TOC1"/>
            <w:tabs>
              <w:tab w:val="right" w:leader="dot" w:pos="9010"/>
            </w:tabs>
            <w:rPr>
              <w:rFonts w:asciiTheme="minorHAnsi" w:eastAsiaTheme="minorEastAsia" w:hAnsiTheme="minorHAnsi"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40638560" w:history="1">
            <w:r w:rsidR="008E3A03" w:rsidRPr="00CC201C">
              <w:rPr>
                <w:rStyle w:val="Hyperlink"/>
                <w:noProof/>
              </w:rPr>
              <w:t>ABSTRACT</w:t>
            </w:r>
            <w:r w:rsidR="008E3A03">
              <w:rPr>
                <w:noProof/>
                <w:webHidden/>
              </w:rPr>
              <w:tab/>
            </w:r>
            <w:r w:rsidR="008E3A03">
              <w:rPr>
                <w:noProof/>
                <w:webHidden/>
              </w:rPr>
              <w:fldChar w:fldCharType="begin"/>
            </w:r>
            <w:r w:rsidR="008E3A03">
              <w:rPr>
                <w:noProof/>
                <w:webHidden/>
              </w:rPr>
              <w:instrText xml:space="preserve"> PAGEREF _Toc40638560 \h </w:instrText>
            </w:r>
            <w:r w:rsidR="008E3A03">
              <w:rPr>
                <w:noProof/>
                <w:webHidden/>
              </w:rPr>
            </w:r>
            <w:r w:rsidR="008E3A03">
              <w:rPr>
                <w:noProof/>
                <w:webHidden/>
              </w:rPr>
              <w:fldChar w:fldCharType="separate"/>
            </w:r>
            <w:r w:rsidR="008E3A03">
              <w:rPr>
                <w:noProof/>
                <w:webHidden/>
              </w:rPr>
              <w:t>2</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61" w:history="1">
            <w:r w:rsidR="008E3A03" w:rsidRPr="00CC201C">
              <w:rPr>
                <w:rStyle w:val="Hyperlink"/>
                <w:noProof/>
              </w:rPr>
              <w:t>LIST OF TABLES</w:t>
            </w:r>
            <w:r w:rsidR="008E3A03">
              <w:rPr>
                <w:noProof/>
                <w:webHidden/>
              </w:rPr>
              <w:tab/>
            </w:r>
            <w:r w:rsidR="008E3A03">
              <w:rPr>
                <w:noProof/>
                <w:webHidden/>
              </w:rPr>
              <w:fldChar w:fldCharType="begin"/>
            </w:r>
            <w:r w:rsidR="008E3A03">
              <w:rPr>
                <w:noProof/>
                <w:webHidden/>
              </w:rPr>
              <w:instrText xml:space="preserve"> PAGEREF _Toc40638561 \h </w:instrText>
            </w:r>
            <w:r w:rsidR="008E3A03">
              <w:rPr>
                <w:noProof/>
                <w:webHidden/>
              </w:rPr>
            </w:r>
            <w:r w:rsidR="008E3A03">
              <w:rPr>
                <w:noProof/>
                <w:webHidden/>
              </w:rPr>
              <w:fldChar w:fldCharType="separate"/>
            </w:r>
            <w:r w:rsidR="008E3A03">
              <w:rPr>
                <w:noProof/>
                <w:webHidden/>
              </w:rPr>
              <w:t>4</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62" w:history="1">
            <w:r w:rsidR="008E3A03" w:rsidRPr="00CC201C">
              <w:rPr>
                <w:rStyle w:val="Hyperlink"/>
                <w:noProof/>
              </w:rPr>
              <w:t>ABBREVIATIONS</w:t>
            </w:r>
            <w:r w:rsidR="008E3A03">
              <w:rPr>
                <w:noProof/>
                <w:webHidden/>
              </w:rPr>
              <w:tab/>
            </w:r>
            <w:r w:rsidR="008E3A03">
              <w:rPr>
                <w:noProof/>
                <w:webHidden/>
              </w:rPr>
              <w:fldChar w:fldCharType="begin"/>
            </w:r>
            <w:r w:rsidR="008E3A03">
              <w:rPr>
                <w:noProof/>
                <w:webHidden/>
              </w:rPr>
              <w:instrText xml:space="preserve"> PAGEREF _Toc40638562 \h </w:instrText>
            </w:r>
            <w:r w:rsidR="008E3A03">
              <w:rPr>
                <w:noProof/>
                <w:webHidden/>
              </w:rPr>
            </w:r>
            <w:r w:rsidR="008E3A03">
              <w:rPr>
                <w:noProof/>
                <w:webHidden/>
              </w:rPr>
              <w:fldChar w:fldCharType="separate"/>
            </w:r>
            <w:r w:rsidR="008E3A03">
              <w:rPr>
                <w:noProof/>
                <w:webHidden/>
              </w:rPr>
              <w:t>5</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63" w:history="1">
            <w:r w:rsidR="008E3A03" w:rsidRPr="00CC201C">
              <w:rPr>
                <w:rStyle w:val="Hyperlink"/>
                <w:noProof/>
              </w:rPr>
              <w:t>CHAPTER ONE: INTRODUCTION</w:t>
            </w:r>
            <w:r w:rsidR="008E3A03">
              <w:rPr>
                <w:noProof/>
                <w:webHidden/>
              </w:rPr>
              <w:tab/>
            </w:r>
            <w:r w:rsidR="008E3A03">
              <w:rPr>
                <w:noProof/>
                <w:webHidden/>
              </w:rPr>
              <w:fldChar w:fldCharType="begin"/>
            </w:r>
            <w:r w:rsidR="008E3A03">
              <w:rPr>
                <w:noProof/>
                <w:webHidden/>
              </w:rPr>
              <w:instrText xml:space="preserve"> PAGEREF _Toc40638563 \h </w:instrText>
            </w:r>
            <w:r w:rsidR="008E3A03">
              <w:rPr>
                <w:noProof/>
                <w:webHidden/>
              </w:rPr>
            </w:r>
            <w:r w:rsidR="008E3A03">
              <w:rPr>
                <w:noProof/>
                <w:webHidden/>
              </w:rPr>
              <w:fldChar w:fldCharType="separate"/>
            </w:r>
            <w:r w:rsidR="008E3A03">
              <w:rPr>
                <w:noProof/>
                <w:webHidden/>
              </w:rPr>
              <w:t>1</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64" w:history="1">
            <w:r w:rsidR="008E3A03" w:rsidRPr="00CC201C">
              <w:rPr>
                <w:rStyle w:val="Hyperlink"/>
                <w:b/>
                <w:bCs/>
                <w:noProof/>
              </w:rPr>
              <w:t>1.1 Background of the study</w:t>
            </w:r>
            <w:r w:rsidR="008E3A03">
              <w:rPr>
                <w:noProof/>
                <w:webHidden/>
              </w:rPr>
              <w:tab/>
            </w:r>
            <w:r w:rsidR="008E3A03">
              <w:rPr>
                <w:noProof/>
                <w:webHidden/>
              </w:rPr>
              <w:fldChar w:fldCharType="begin"/>
            </w:r>
            <w:r w:rsidR="008E3A03">
              <w:rPr>
                <w:noProof/>
                <w:webHidden/>
              </w:rPr>
              <w:instrText xml:space="preserve"> PAGEREF _Toc40638564 \h </w:instrText>
            </w:r>
            <w:r w:rsidR="008E3A03">
              <w:rPr>
                <w:noProof/>
                <w:webHidden/>
              </w:rPr>
            </w:r>
            <w:r w:rsidR="008E3A03">
              <w:rPr>
                <w:noProof/>
                <w:webHidden/>
              </w:rPr>
              <w:fldChar w:fldCharType="separate"/>
            </w:r>
            <w:r w:rsidR="008E3A03">
              <w:rPr>
                <w:noProof/>
                <w:webHidden/>
              </w:rPr>
              <w:t>1</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65" w:history="1">
            <w:r w:rsidR="008E3A03" w:rsidRPr="00CC201C">
              <w:rPr>
                <w:rStyle w:val="Hyperlink"/>
                <w:b/>
                <w:bCs/>
                <w:noProof/>
              </w:rPr>
              <w:t>1.2 Significance, overall purpose and specific objectives of the proposed research</w:t>
            </w:r>
            <w:r w:rsidR="008E3A03">
              <w:rPr>
                <w:noProof/>
                <w:webHidden/>
              </w:rPr>
              <w:tab/>
            </w:r>
            <w:r w:rsidR="008E3A03">
              <w:rPr>
                <w:noProof/>
                <w:webHidden/>
              </w:rPr>
              <w:fldChar w:fldCharType="begin"/>
            </w:r>
            <w:r w:rsidR="008E3A03">
              <w:rPr>
                <w:noProof/>
                <w:webHidden/>
              </w:rPr>
              <w:instrText xml:space="preserve"> PAGEREF _Toc40638565 \h </w:instrText>
            </w:r>
            <w:r w:rsidR="008E3A03">
              <w:rPr>
                <w:noProof/>
                <w:webHidden/>
              </w:rPr>
            </w:r>
            <w:r w:rsidR="008E3A03">
              <w:rPr>
                <w:noProof/>
                <w:webHidden/>
              </w:rPr>
              <w:fldChar w:fldCharType="separate"/>
            </w:r>
            <w:r w:rsidR="008E3A03">
              <w:rPr>
                <w:noProof/>
                <w:webHidden/>
              </w:rPr>
              <w:t>3</w:t>
            </w:r>
            <w:r w:rsidR="008E3A03">
              <w:rPr>
                <w:noProof/>
                <w:webHidden/>
              </w:rPr>
              <w:fldChar w:fldCharType="end"/>
            </w:r>
          </w:hyperlink>
        </w:p>
        <w:p w:rsidR="008E3A03" w:rsidRDefault="00F76B46">
          <w:pPr>
            <w:pStyle w:val="TOC3"/>
            <w:tabs>
              <w:tab w:val="right" w:leader="dot" w:pos="9010"/>
            </w:tabs>
            <w:rPr>
              <w:rFonts w:asciiTheme="minorHAnsi" w:eastAsiaTheme="minorEastAsia" w:hAnsiTheme="minorHAnsi" w:cstheme="minorBidi"/>
              <w:i w:val="0"/>
              <w:iCs w:val="0"/>
              <w:noProof/>
              <w:sz w:val="24"/>
              <w:szCs w:val="24"/>
            </w:rPr>
          </w:pPr>
          <w:hyperlink w:anchor="_Toc40638566" w:history="1">
            <w:r w:rsidR="008E3A03" w:rsidRPr="00CC201C">
              <w:rPr>
                <w:rStyle w:val="Hyperlink"/>
                <w:b/>
                <w:bCs/>
                <w:noProof/>
              </w:rPr>
              <w:t>1.2.1 The significance of the proposed research</w:t>
            </w:r>
            <w:r w:rsidR="008E3A03">
              <w:rPr>
                <w:noProof/>
                <w:webHidden/>
              </w:rPr>
              <w:tab/>
            </w:r>
            <w:r w:rsidR="008E3A03">
              <w:rPr>
                <w:noProof/>
                <w:webHidden/>
              </w:rPr>
              <w:fldChar w:fldCharType="begin"/>
            </w:r>
            <w:r w:rsidR="008E3A03">
              <w:rPr>
                <w:noProof/>
                <w:webHidden/>
              </w:rPr>
              <w:instrText xml:space="preserve"> PAGEREF _Toc40638566 \h </w:instrText>
            </w:r>
            <w:r w:rsidR="008E3A03">
              <w:rPr>
                <w:noProof/>
                <w:webHidden/>
              </w:rPr>
            </w:r>
            <w:r w:rsidR="008E3A03">
              <w:rPr>
                <w:noProof/>
                <w:webHidden/>
              </w:rPr>
              <w:fldChar w:fldCharType="separate"/>
            </w:r>
            <w:r w:rsidR="008E3A03">
              <w:rPr>
                <w:noProof/>
                <w:webHidden/>
              </w:rPr>
              <w:t>3</w:t>
            </w:r>
            <w:r w:rsidR="008E3A03">
              <w:rPr>
                <w:noProof/>
                <w:webHidden/>
              </w:rPr>
              <w:fldChar w:fldCharType="end"/>
            </w:r>
          </w:hyperlink>
        </w:p>
        <w:p w:rsidR="008E3A03" w:rsidRDefault="00F76B46">
          <w:pPr>
            <w:pStyle w:val="TOC3"/>
            <w:tabs>
              <w:tab w:val="right" w:leader="dot" w:pos="9010"/>
            </w:tabs>
            <w:rPr>
              <w:rFonts w:asciiTheme="minorHAnsi" w:eastAsiaTheme="minorEastAsia" w:hAnsiTheme="minorHAnsi" w:cstheme="minorBidi"/>
              <w:i w:val="0"/>
              <w:iCs w:val="0"/>
              <w:noProof/>
              <w:sz w:val="24"/>
              <w:szCs w:val="24"/>
            </w:rPr>
          </w:pPr>
          <w:hyperlink w:anchor="_Toc40638567" w:history="1">
            <w:r w:rsidR="008E3A03" w:rsidRPr="00CC201C">
              <w:rPr>
                <w:rStyle w:val="Hyperlink"/>
                <w:b/>
                <w:bCs/>
                <w:noProof/>
              </w:rPr>
              <w:t>1.2.2 The overall purpose and specific objectives of the research proposed</w:t>
            </w:r>
            <w:r w:rsidR="008E3A03">
              <w:rPr>
                <w:noProof/>
                <w:webHidden/>
              </w:rPr>
              <w:tab/>
            </w:r>
            <w:r w:rsidR="008E3A03">
              <w:rPr>
                <w:noProof/>
                <w:webHidden/>
              </w:rPr>
              <w:fldChar w:fldCharType="begin"/>
            </w:r>
            <w:r w:rsidR="008E3A03">
              <w:rPr>
                <w:noProof/>
                <w:webHidden/>
              </w:rPr>
              <w:instrText xml:space="preserve"> PAGEREF _Toc40638567 \h </w:instrText>
            </w:r>
            <w:r w:rsidR="008E3A03">
              <w:rPr>
                <w:noProof/>
                <w:webHidden/>
              </w:rPr>
            </w:r>
            <w:r w:rsidR="008E3A03">
              <w:rPr>
                <w:noProof/>
                <w:webHidden/>
              </w:rPr>
              <w:fldChar w:fldCharType="separate"/>
            </w:r>
            <w:r w:rsidR="008E3A03">
              <w:rPr>
                <w:noProof/>
                <w:webHidden/>
              </w:rPr>
              <w:t>4</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68" w:history="1">
            <w:r w:rsidR="008E3A03" w:rsidRPr="00CC201C">
              <w:rPr>
                <w:rStyle w:val="Hyperlink"/>
                <w:b/>
                <w:bCs/>
                <w:noProof/>
              </w:rPr>
              <w:t>1.3 Research Questions</w:t>
            </w:r>
            <w:r w:rsidR="008E3A03">
              <w:rPr>
                <w:noProof/>
                <w:webHidden/>
              </w:rPr>
              <w:tab/>
            </w:r>
            <w:r w:rsidR="008E3A03">
              <w:rPr>
                <w:noProof/>
                <w:webHidden/>
              </w:rPr>
              <w:fldChar w:fldCharType="begin"/>
            </w:r>
            <w:r w:rsidR="008E3A03">
              <w:rPr>
                <w:noProof/>
                <w:webHidden/>
              </w:rPr>
              <w:instrText xml:space="preserve"> PAGEREF _Toc40638568 \h </w:instrText>
            </w:r>
            <w:r w:rsidR="008E3A03">
              <w:rPr>
                <w:noProof/>
                <w:webHidden/>
              </w:rPr>
            </w:r>
            <w:r w:rsidR="008E3A03">
              <w:rPr>
                <w:noProof/>
                <w:webHidden/>
              </w:rPr>
              <w:fldChar w:fldCharType="separate"/>
            </w:r>
            <w:r w:rsidR="008E3A03">
              <w:rPr>
                <w:noProof/>
                <w:webHidden/>
              </w:rPr>
              <w:t>5</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69" w:history="1">
            <w:r w:rsidR="008E3A03" w:rsidRPr="00CC201C">
              <w:rPr>
                <w:rStyle w:val="Hyperlink"/>
                <w:noProof/>
              </w:rPr>
              <w:t>CHAPTER TWO: THEORETICAL FRAMEWORK</w:t>
            </w:r>
            <w:r w:rsidR="008E3A03">
              <w:rPr>
                <w:noProof/>
                <w:webHidden/>
              </w:rPr>
              <w:tab/>
            </w:r>
            <w:r w:rsidR="008E3A03">
              <w:rPr>
                <w:noProof/>
                <w:webHidden/>
              </w:rPr>
              <w:fldChar w:fldCharType="begin"/>
            </w:r>
            <w:r w:rsidR="008E3A03">
              <w:rPr>
                <w:noProof/>
                <w:webHidden/>
              </w:rPr>
              <w:instrText xml:space="preserve"> PAGEREF _Toc40638569 \h </w:instrText>
            </w:r>
            <w:r w:rsidR="008E3A03">
              <w:rPr>
                <w:noProof/>
                <w:webHidden/>
              </w:rPr>
            </w:r>
            <w:r w:rsidR="008E3A03">
              <w:rPr>
                <w:noProof/>
                <w:webHidden/>
              </w:rPr>
              <w:fldChar w:fldCharType="separate"/>
            </w:r>
            <w:r w:rsidR="008E3A03">
              <w:rPr>
                <w:noProof/>
                <w:webHidden/>
              </w:rPr>
              <w:t>6</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0" w:history="1">
            <w:r w:rsidR="008E3A03" w:rsidRPr="00CC201C">
              <w:rPr>
                <w:rStyle w:val="Hyperlink"/>
                <w:b/>
                <w:bCs/>
                <w:noProof/>
              </w:rPr>
              <w:t>2.1 Defining fundamental terms used in this study</w:t>
            </w:r>
            <w:r w:rsidR="008E3A03">
              <w:rPr>
                <w:noProof/>
                <w:webHidden/>
              </w:rPr>
              <w:tab/>
            </w:r>
            <w:r w:rsidR="008E3A03">
              <w:rPr>
                <w:noProof/>
                <w:webHidden/>
              </w:rPr>
              <w:fldChar w:fldCharType="begin"/>
            </w:r>
            <w:r w:rsidR="008E3A03">
              <w:rPr>
                <w:noProof/>
                <w:webHidden/>
              </w:rPr>
              <w:instrText xml:space="preserve"> PAGEREF _Toc40638570 \h </w:instrText>
            </w:r>
            <w:r w:rsidR="008E3A03">
              <w:rPr>
                <w:noProof/>
                <w:webHidden/>
              </w:rPr>
            </w:r>
            <w:r w:rsidR="008E3A03">
              <w:rPr>
                <w:noProof/>
                <w:webHidden/>
              </w:rPr>
              <w:fldChar w:fldCharType="separate"/>
            </w:r>
            <w:r w:rsidR="008E3A03">
              <w:rPr>
                <w:noProof/>
                <w:webHidden/>
              </w:rPr>
              <w:t>6</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1" w:history="1">
            <w:r w:rsidR="008E3A03" w:rsidRPr="00CC201C">
              <w:rPr>
                <w:rStyle w:val="Hyperlink"/>
                <w:b/>
                <w:bCs/>
                <w:noProof/>
              </w:rPr>
              <w:t>2.2 The link between mental health and entrepreneurship and performance</w:t>
            </w:r>
            <w:r w:rsidR="008E3A03">
              <w:rPr>
                <w:noProof/>
                <w:webHidden/>
              </w:rPr>
              <w:tab/>
            </w:r>
            <w:r w:rsidR="008E3A03">
              <w:rPr>
                <w:noProof/>
                <w:webHidden/>
              </w:rPr>
              <w:fldChar w:fldCharType="begin"/>
            </w:r>
            <w:r w:rsidR="008E3A03">
              <w:rPr>
                <w:noProof/>
                <w:webHidden/>
              </w:rPr>
              <w:instrText xml:space="preserve"> PAGEREF _Toc40638571 \h </w:instrText>
            </w:r>
            <w:r w:rsidR="008E3A03">
              <w:rPr>
                <w:noProof/>
                <w:webHidden/>
              </w:rPr>
            </w:r>
            <w:r w:rsidR="008E3A03">
              <w:rPr>
                <w:noProof/>
                <w:webHidden/>
              </w:rPr>
              <w:fldChar w:fldCharType="separate"/>
            </w:r>
            <w:r w:rsidR="008E3A03">
              <w:rPr>
                <w:noProof/>
                <w:webHidden/>
              </w:rPr>
              <w:t>6</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2" w:history="1">
            <w:r w:rsidR="008E3A03" w:rsidRPr="00CC201C">
              <w:rPr>
                <w:rStyle w:val="Hyperlink"/>
                <w:b/>
                <w:bCs/>
                <w:noProof/>
              </w:rPr>
              <w:t>2.3 Entrepreneurial stress and cognitive performance: Models and theories</w:t>
            </w:r>
            <w:r w:rsidR="008E3A03">
              <w:rPr>
                <w:noProof/>
                <w:webHidden/>
              </w:rPr>
              <w:tab/>
            </w:r>
            <w:r w:rsidR="008E3A03">
              <w:rPr>
                <w:noProof/>
                <w:webHidden/>
              </w:rPr>
              <w:fldChar w:fldCharType="begin"/>
            </w:r>
            <w:r w:rsidR="008E3A03">
              <w:rPr>
                <w:noProof/>
                <w:webHidden/>
              </w:rPr>
              <w:instrText xml:space="preserve"> PAGEREF _Toc40638572 \h </w:instrText>
            </w:r>
            <w:r w:rsidR="008E3A03">
              <w:rPr>
                <w:noProof/>
                <w:webHidden/>
              </w:rPr>
            </w:r>
            <w:r w:rsidR="008E3A03">
              <w:rPr>
                <w:noProof/>
                <w:webHidden/>
              </w:rPr>
              <w:fldChar w:fldCharType="separate"/>
            </w:r>
            <w:r w:rsidR="008E3A03">
              <w:rPr>
                <w:noProof/>
                <w:webHidden/>
              </w:rPr>
              <w:t>7</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3" w:history="1">
            <w:r w:rsidR="008E3A03" w:rsidRPr="00CC201C">
              <w:rPr>
                <w:rStyle w:val="Hyperlink"/>
                <w:b/>
                <w:bCs/>
                <w:noProof/>
              </w:rPr>
              <w:t>2.4 Sleep deprivation and entrepreneur cognitive performance: Models and theories</w:t>
            </w:r>
            <w:r w:rsidR="008E3A03">
              <w:rPr>
                <w:noProof/>
                <w:webHidden/>
              </w:rPr>
              <w:tab/>
            </w:r>
            <w:r w:rsidR="008E3A03">
              <w:rPr>
                <w:noProof/>
                <w:webHidden/>
              </w:rPr>
              <w:fldChar w:fldCharType="begin"/>
            </w:r>
            <w:r w:rsidR="008E3A03">
              <w:rPr>
                <w:noProof/>
                <w:webHidden/>
              </w:rPr>
              <w:instrText xml:space="preserve"> PAGEREF _Toc40638573 \h </w:instrText>
            </w:r>
            <w:r w:rsidR="008E3A03">
              <w:rPr>
                <w:noProof/>
                <w:webHidden/>
              </w:rPr>
            </w:r>
            <w:r w:rsidR="008E3A03">
              <w:rPr>
                <w:noProof/>
                <w:webHidden/>
              </w:rPr>
              <w:fldChar w:fldCharType="separate"/>
            </w:r>
            <w:r w:rsidR="008E3A03">
              <w:rPr>
                <w:noProof/>
                <w:webHidden/>
              </w:rPr>
              <w:t>9</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74" w:history="1">
            <w:r w:rsidR="008E3A03" w:rsidRPr="00CC201C">
              <w:rPr>
                <w:rStyle w:val="Hyperlink"/>
                <w:noProof/>
              </w:rPr>
              <w:t>CHAPTER THREE: METHODOLOGY</w:t>
            </w:r>
            <w:r w:rsidR="008E3A03">
              <w:rPr>
                <w:noProof/>
                <w:webHidden/>
              </w:rPr>
              <w:tab/>
            </w:r>
            <w:r w:rsidR="008E3A03">
              <w:rPr>
                <w:noProof/>
                <w:webHidden/>
              </w:rPr>
              <w:fldChar w:fldCharType="begin"/>
            </w:r>
            <w:r w:rsidR="008E3A03">
              <w:rPr>
                <w:noProof/>
                <w:webHidden/>
              </w:rPr>
              <w:instrText xml:space="preserve"> PAGEREF _Toc40638574 \h </w:instrText>
            </w:r>
            <w:r w:rsidR="008E3A03">
              <w:rPr>
                <w:noProof/>
                <w:webHidden/>
              </w:rPr>
            </w:r>
            <w:r w:rsidR="008E3A03">
              <w:rPr>
                <w:noProof/>
                <w:webHidden/>
              </w:rPr>
              <w:fldChar w:fldCharType="separate"/>
            </w:r>
            <w:r w:rsidR="008E3A03">
              <w:rPr>
                <w:noProof/>
                <w:webHidden/>
              </w:rPr>
              <w:t>10</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5" w:history="1">
            <w:r w:rsidR="008E3A03" w:rsidRPr="00CC201C">
              <w:rPr>
                <w:rStyle w:val="Hyperlink"/>
                <w:b/>
                <w:bCs/>
                <w:noProof/>
              </w:rPr>
              <w:t>3.1 The Design of the Research</w:t>
            </w:r>
            <w:r w:rsidR="008E3A03">
              <w:rPr>
                <w:noProof/>
                <w:webHidden/>
              </w:rPr>
              <w:tab/>
            </w:r>
            <w:r w:rsidR="008E3A03">
              <w:rPr>
                <w:noProof/>
                <w:webHidden/>
              </w:rPr>
              <w:fldChar w:fldCharType="begin"/>
            </w:r>
            <w:r w:rsidR="008E3A03">
              <w:rPr>
                <w:noProof/>
                <w:webHidden/>
              </w:rPr>
              <w:instrText xml:space="preserve"> PAGEREF _Toc40638575 \h </w:instrText>
            </w:r>
            <w:r w:rsidR="008E3A03">
              <w:rPr>
                <w:noProof/>
                <w:webHidden/>
              </w:rPr>
            </w:r>
            <w:r w:rsidR="008E3A03">
              <w:rPr>
                <w:noProof/>
                <w:webHidden/>
              </w:rPr>
              <w:fldChar w:fldCharType="separate"/>
            </w:r>
            <w:r w:rsidR="008E3A03">
              <w:rPr>
                <w:noProof/>
                <w:webHidden/>
              </w:rPr>
              <w:t>10</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6" w:history="1">
            <w:r w:rsidR="008E3A03" w:rsidRPr="00CC201C">
              <w:rPr>
                <w:rStyle w:val="Hyperlink"/>
                <w:b/>
                <w:bCs/>
                <w:noProof/>
              </w:rPr>
              <w:t>3.2 The Philosophy of the Research</w:t>
            </w:r>
            <w:r w:rsidR="008E3A03">
              <w:rPr>
                <w:noProof/>
                <w:webHidden/>
              </w:rPr>
              <w:tab/>
            </w:r>
            <w:r w:rsidR="008E3A03">
              <w:rPr>
                <w:noProof/>
                <w:webHidden/>
              </w:rPr>
              <w:fldChar w:fldCharType="begin"/>
            </w:r>
            <w:r w:rsidR="008E3A03">
              <w:rPr>
                <w:noProof/>
                <w:webHidden/>
              </w:rPr>
              <w:instrText xml:space="preserve"> PAGEREF _Toc40638576 \h </w:instrText>
            </w:r>
            <w:r w:rsidR="008E3A03">
              <w:rPr>
                <w:noProof/>
                <w:webHidden/>
              </w:rPr>
            </w:r>
            <w:r w:rsidR="008E3A03">
              <w:rPr>
                <w:noProof/>
                <w:webHidden/>
              </w:rPr>
              <w:fldChar w:fldCharType="separate"/>
            </w:r>
            <w:r w:rsidR="008E3A03">
              <w:rPr>
                <w:noProof/>
                <w:webHidden/>
              </w:rPr>
              <w:t>10</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7" w:history="1">
            <w:r w:rsidR="008E3A03" w:rsidRPr="00CC201C">
              <w:rPr>
                <w:rStyle w:val="Hyperlink"/>
                <w:b/>
                <w:bCs/>
                <w:noProof/>
              </w:rPr>
              <w:t>3.3 The Research Strategy/Approach</w:t>
            </w:r>
            <w:r w:rsidR="008E3A03">
              <w:rPr>
                <w:noProof/>
                <w:webHidden/>
              </w:rPr>
              <w:tab/>
            </w:r>
            <w:r w:rsidR="008E3A03">
              <w:rPr>
                <w:noProof/>
                <w:webHidden/>
              </w:rPr>
              <w:fldChar w:fldCharType="begin"/>
            </w:r>
            <w:r w:rsidR="008E3A03">
              <w:rPr>
                <w:noProof/>
                <w:webHidden/>
              </w:rPr>
              <w:instrText xml:space="preserve"> PAGEREF _Toc40638577 \h </w:instrText>
            </w:r>
            <w:r w:rsidR="008E3A03">
              <w:rPr>
                <w:noProof/>
                <w:webHidden/>
              </w:rPr>
            </w:r>
            <w:r w:rsidR="008E3A03">
              <w:rPr>
                <w:noProof/>
                <w:webHidden/>
              </w:rPr>
              <w:fldChar w:fldCharType="separate"/>
            </w:r>
            <w:r w:rsidR="008E3A03">
              <w:rPr>
                <w:noProof/>
                <w:webHidden/>
              </w:rPr>
              <w:t>10</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78" w:history="1">
            <w:r w:rsidR="008E3A03" w:rsidRPr="00CC201C">
              <w:rPr>
                <w:rStyle w:val="Hyperlink"/>
                <w:b/>
                <w:bCs/>
                <w:noProof/>
              </w:rPr>
              <w:t>3.4 Methods of research</w:t>
            </w:r>
            <w:r w:rsidR="008E3A03">
              <w:rPr>
                <w:noProof/>
                <w:webHidden/>
              </w:rPr>
              <w:tab/>
            </w:r>
            <w:r w:rsidR="008E3A03">
              <w:rPr>
                <w:noProof/>
                <w:webHidden/>
              </w:rPr>
              <w:fldChar w:fldCharType="begin"/>
            </w:r>
            <w:r w:rsidR="008E3A03">
              <w:rPr>
                <w:noProof/>
                <w:webHidden/>
              </w:rPr>
              <w:instrText xml:space="preserve"> PAGEREF _Toc40638578 \h </w:instrText>
            </w:r>
            <w:r w:rsidR="008E3A03">
              <w:rPr>
                <w:noProof/>
                <w:webHidden/>
              </w:rPr>
            </w:r>
            <w:r w:rsidR="008E3A03">
              <w:rPr>
                <w:noProof/>
                <w:webHidden/>
              </w:rPr>
              <w:fldChar w:fldCharType="separate"/>
            </w:r>
            <w:r w:rsidR="008E3A03">
              <w:rPr>
                <w:noProof/>
                <w:webHidden/>
              </w:rPr>
              <w:t>11</w:t>
            </w:r>
            <w:r w:rsidR="008E3A03">
              <w:rPr>
                <w:noProof/>
                <w:webHidden/>
              </w:rPr>
              <w:fldChar w:fldCharType="end"/>
            </w:r>
          </w:hyperlink>
        </w:p>
        <w:p w:rsidR="008E3A03" w:rsidRDefault="00F76B46">
          <w:pPr>
            <w:pStyle w:val="TOC3"/>
            <w:tabs>
              <w:tab w:val="right" w:leader="dot" w:pos="9010"/>
            </w:tabs>
            <w:rPr>
              <w:rFonts w:asciiTheme="minorHAnsi" w:eastAsiaTheme="minorEastAsia" w:hAnsiTheme="minorHAnsi" w:cstheme="minorBidi"/>
              <w:i w:val="0"/>
              <w:iCs w:val="0"/>
              <w:noProof/>
              <w:sz w:val="24"/>
              <w:szCs w:val="24"/>
            </w:rPr>
          </w:pPr>
          <w:hyperlink w:anchor="_Toc40638579" w:history="1">
            <w:r w:rsidR="008E3A03" w:rsidRPr="00CC201C">
              <w:rPr>
                <w:rStyle w:val="Hyperlink"/>
                <w:b/>
                <w:bCs/>
                <w:noProof/>
              </w:rPr>
              <w:t>3.4.1 Justification for using Mixed-Methods</w:t>
            </w:r>
            <w:r w:rsidR="008E3A03">
              <w:rPr>
                <w:noProof/>
                <w:webHidden/>
              </w:rPr>
              <w:tab/>
            </w:r>
            <w:r w:rsidR="008E3A03">
              <w:rPr>
                <w:noProof/>
                <w:webHidden/>
              </w:rPr>
              <w:fldChar w:fldCharType="begin"/>
            </w:r>
            <w:r w:rsidR="008E3A03">
              <w:rPr>
                <w:noProof/>
                <w:webHidden/>
              </w:rPr>
              <w:instrText xml:space="preserve"> PAGEREF _Toc40638579 \h </w:instrText>
            </w:r>
            <w:r w:rsidR="008E3A03">
              <w:rPr>
                <w:noProof/>
                <w:webHidden/>
              </w:rPr>
            </w:r>
            <w:r w:rsidR="008E3A03">
              <w:rPr>
                <w:noProof/>
                <w:webHidden/>
              </w:rPr>
              <w:fldChar w:fldCharType="separate"/>
            </w:r>
            <w:r w:rsidR="008E3A03">
              <w:rPr>
                <w:noProof/>
                <w:webHidden/>
              </w:rPr>
              <w:t>11</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80" w:history="1">
            <w:r w:rsidR="008E3A03" w:rsidRPr="00CC201C">
              <w:rPr>
                <w:rStyle w:val="Hyperlink"/>
                <w:b/>
                <w:bCs/>
                <w:noProof/>
              </w:rPr>
              <w:t>3.5 Sources of data collection</w:t>
            </w:r>
            <w:r w:rsidR="008E3A03">
              <w:rPr>
                <w:noProof/>
                <w:webHidden/>
              </w:rPr>
              <w:tab/>
            </w:r>
            <w:r w:rsidR="008E3A03">
              <w:rPr>
                <w:noProof/>
                <w:webHidden/>
              </w:rPr>
              <w:fldChar w:fldCharType="begin"/>
            </w:r>
            <w:r w:rsidR="008E3A03">
              <w:rPr>
                <w:noProof/>
                <w:webHidden/>
              </w:rPr>
              <w:instrText xml:space="preserve"> PAGEREF _Toc40638580 \h </w:instrText>
            </w:r>
            <w:r w:rsidR="008E3A03">
              <w:rPr>
                <w:noProof/>
                <w:webHidden/>
              </w:rPr>
            </w:r>
            <w:r w:rsidR="008E3A03">
              <w:rPr>
                <w:noProof/>
                <w:webHidden/>
              </w:rPr>
              <w:fldChar w:fldCharType="separate"/>
            </w:r>
            <w:r w:rsidR="008E3A03">
              <w:rPr>
                <w:noProof/>
                <w:webHidden/>
              </w:rPr>
              <w:t>11</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81" w:history="1">
            <w:r w:rsidR="008E3A03" w:rsidRPr="00CC201C">
              <w:rPr>
                <w:rStyle w:val="Hyperlink"/>
                <w:b/>
                <w:bCs/>
                <w:noProof/>
              </w:rPr>
              <w:t>3.6 Population</w:t>
            </w:r>
            <w:r w:rsidR="008E3A03">
              <w:rPr>
                <w:noProof/>
                <w:webHidden/>
              </w:rPr>
              <w:tab/>
            </w:r>
            <w:r w:rsidR="008E3A03">
              <w:rPr>
                <w:noProof/>
                <w:webHidden/>
              </w:rPr>
              <w:fldChar w:fldCharType="begin"/>
            </w:r>
            <w:r w:rsidR="008E3A03">
              <w:rPr>
                <w:noProof/>
                <w:webHidden/>
              </w:rPr>
              <w:instrText xml:space="preserve"> PAGEREF _Toc40638581 \h </w:instrText>
            </w:r>
            <w:r w:rsidR="008E3A03">
              <w:rPr>
                <w:noProof/>
                <w:webHidden/>
              </w:rPr>
            </w:r>
            <w:r w:rsidR="008E3A03">
              <w:rPr>
                <w:noProof/>
                <w:webHidden/>
              </w:rPr>
              <w:fldChar w:fldCharType="separate"/>
            </w:r>
            <w:r w:rsidR="008E3A03">
              <w:rPr>
                <w:noProof/>
                <w:webHidden/>
              </w:rPr>
              <w:t>12</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82" w:history="1">
            <w:r w:rsidR="008E3A03" w:rsidRPr="00CC201C">
              <w:rPr>
                <w:rStyle w:val="Hyperlink"/>
                <w:b/>
                <w:bCs/>
                <w:noProof/>
              </w:rPr>
              <w:t>3.7 Sampling</w:t>
            </w:r>
            <w:r w:rsidR="008E3A03">
              <w:rPr>
                <w:noProof/>
                <w:webHidden/>
              </w:rPr>
              <w:tab/>
            </w:r>
            <w:r w:rsidR="008E3A03">
              <w:rPr>
                <w:noProof/>
                <w:webHidden/>
              </w:rPr>
              <w:fldChar w:fldCharType="begin"/>
            </w:r>
            <w:r w:rsidR="008E3A03">
              <w:rPr>
                <w:noProof/>
                <w:webHidden/>
              </w:rPr>
              <w:instrText xml:space="preserve"> PAGEREF _Toc40638582 \h </w:instrText>
            </w:r>
            <w:r w:rsidR="008E3A03">
              <w:rPr>
                <w:noProof/>
                <w:webHidden/>
              </w:rPr>
            </w:r>
            <w:r w:rsidR="008E3A03">
              <w:rPr>
                <w:noProof/>
                <w:webHidden/>
              </w:rPr>
              <w:fldChar w:fldCharType="separate"/>
            </w:r>
            <w:r w:rsidR="008E3A03">
              <w:rPr>
                <w:noProof/>
                <w:webHidden/>
              </w:rPr>
              <w:t>12</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83" w:history="1">
            <w:r w:rsidR="008E3A03" w:rsidRPr="00CC201C">
              <w:rPr>
                <w:rStyle w:val="Hyperlink"/>
                <w:b/>
                <w:bCs/>
                <w:noProof/>
              </w:rPr>
              <w:t>3.8 Ethical considerations</w:t>
            </w:r>
            <w:r w:rsidR="008E3A03">
              <w:rPr>
                <w:noProof/>
                <w:webHidden/>
              </w:rPr>
              <w:tab/>
            </w:r>
            <w:r w:rsidR="008E3A03">
              <w:rPr>
                <w:noProof/>
                <w:webHidden/>
              </w:rPr>
              <w:fldChar w:fldCharType="begin"/>
            </w:r>
            <w:r w:rsidR="008E3A03">
              <w:rPr>
                <w:noProof/>
                <w:webHidden/>
              </w:rPr>
              <w:instrText xml:space="preserve"> PAGEREF _Toc40638583 \h </w:instrText>
            </w:r>
            <w:r w:rsidR="008E3A03">
              <w:rPr>
                <w:noProof/>
                <w:webHidden/>
              </w:rPr>
            </w:r>
            <w:r w:rsidR="008E3A03">
              <w:rPr>
                <w:noProof/>
                <w:webHidden/>
              </w:rPr>
              <w:fldChar w:fldCharType="separate"/>
            </w:r>
            <w:r w:rsidR="008E3A03">
              <w:rPr>
                <w:noProof/>
                <w:webHidden/>
              </w:rPr>
              <w:t>12</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84" w:history="1">
            <w:r w:rsidR="008E3A03" w:rsidRPr="00CC201C">
              <w:rPr>
                <w:rStyle w:val="Hyperlink"/>
                <w:noProof/>
              </w:rPr>
              <w:t>CHAPTER-FOUR: KEY LITERATURE &amp; RESEARCH GAP IDENTIFICATION</w:t>
            </w:r>
            <w:r w:rsidR="008E3A03">
              <w:rPr>
                <w:noProof/>
                <w:webHidden/>
              </w:rPr>
              <w:tab/>
            </w:r>
            <w:r w:rsidR="008E3A03">
              <w:rPr>
                <w:noProof/>
                <w:webHidden/>
              </w:rPr>
              <w:fldChar w:fldCharType="begin"/>
            </w:r>
            <w:r w:rsidR="008E3A03">
              <w:rPr>
                <w:noProof/>
                <w:webHidden/>
              </w:rPr>
              <w:instrText xml:space="preserve"> PAGEREF _Toc40638584 \h </w:instrText>
            </w:r>
            <w:r w:rsidR="008E3A03">
              <w:rPr>
                <w:noProof/>
                <w:webHidden/>
              </w:rPr>
            </w:r>
            <w:r w:rsidR="008E3A03">
              <w:rPr>
                <w:noProof/>
                <w:webHidden/>
              </w:rPr>
              <w:fldChar w:fldCharType="separate"/>
            </w:r>
            <w:r w:rsidR="008E3A03">
              <w:rPr>
                <w:noProof/>
                <w:webHidden/>
              </w:rPr>
              <w:t>13</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85" w:history="1">
            <w:r w:rsidR="008E3A03" w:rsidRPr="00CC201C">
              <w:rPr>
                <w:rStyle w:val="Hyperlink"/>
                <w:b/>
                <w:bCs/>
                <w:noProof/>
              </w:rPr>
              <w:t>4.1 Literature review of the key studies used</w:t>
            </w:r>
            <w:r w:rsidR="008E3A03">
              <w:rPr>
                <w:noProof/>
                <w:webHidden/>
              </w:rPr>
              <w:tab/>
            </w:r>
            <w:r w:rsidR="008E3A03">
              <w:rPr>
                <w:noProof/>
                <w:webHidden/>
              </w:rPr>
              <w:fldChar w:fldCharType="begin"/>
            </w:r>
            <w:r w:rsidR="008E3A03">
              <w:rPr>
                <w:noProof/>
                <w:webHidden/>
              </w:rPr>
              <w:instrText xml:space="preserve"> PAGEREF _Toc40638585 \h </w:instrText>
            </w:r>
            <w:r w:rsidR="008E3A03">
              <w:rPr>
                <w:noProof/>
                <w:webHidden/>
              </w:rPr>
            </w:r>
            <w:r w:rsidR="008E3A03">
              <w:rPr>
                <w:noProof/>
                <w:webHidden/>
              </w:rPr>
              <w:fldChar w:fldCharType="separate"/>
            </w:r>
            <w:r w:rsidR="008E3A03">
              <w:rPr>
                <w:noProof/>
                <w:webHidden/>
              </w:rPr>
              <w:t>13</w:t>
            </w:r>
            <w:r w:rsidR="008E3A03">
              <w:rPr>
                <w:noProof/>
                <w:webHidden/>
              </w:rPr>
              <w:fldChar w:fldCharType="end"/>
            </w:r>
          </w:hyperlink>
        </w:p>
        <w:p w:rsidR="008E3A03" w:rsidRDefault="00F76B46">
          <w:pPr>
            <w:pStyle w:val="TOC2"/>
            <w:tabs>
              <w:tab w:val="right" w:leader="dot" w:pos="9010"/>
            </w:tabs>
            <w:rPr>
              <w:rFonts w:asciiTheme="minorHAnsi" w:eastAsiaTheme="minorEastAsia" w:hAnsiTheme="minorHAnsi" w:cstheme="minorBidi"/>
              <w:smallCaps w:val="0"/>
              <w:noProof/>
              <w:sz w:val="24"/>
              <w:szCs w:val="24"/>
            </w:rPr>
          </w:pPr>
          <w:hyperlink w:anchor="_Toc40638586" w:history="1">
            <w:r w:rsidR="008E3A03" w:rsidRPr="00CC201C">
              <w:rPr>
                <w:rStyle w:val="Hyperlink"/>
                <w:b/>
                <w:bCs/>
                <w:noProof/>
              </w:rPr>
              <w:t>4.2 Research Gaps</w:t>
            </w:r>
            <w:r w:rsidR="008E3A03">
              <w:rPr>
                <w:noProof/>
                <w:webHidden/>
              </w:rPr>
              <w:tab/>
            </w:r>
            <w:r w:rsidR="008E3A03">
              <w:rPr>
                <w:noProof/>
                <w:webHidden/>
              </w:rPr>
              <w:fldChar w:fldCharType="begin"/>
            </w:r>
            <w:r w:rsidR="008E3A03">
              <w:rPr>
                <w:noProof/>
                <w:webHidden/>
              </w:rPr>
              <w:instrText xml:space="preserve"> PAGEREF _Toc40638586 \h </w:instrText>
            </w:r>
            <w:r w:rsidR="008E3A03">
              <w:rPr>
                <w:noProof/>
                <w:webHidden/>
              </w:rPr>
            </w:r>
            <w:r w:rsidR="008E3A03">
              <w:rPr>
                <w:noProof/>
                <w:webHidden/>
              </w:rPr>
              <w:fldChar w:fldCharType="separate"/>
            </w:r>
            <w:r w:rsidR="008E3A03">
              <w:rPr>
                <w:noProof/>
                <w:webHidden/>
              </w:rPr>
              <w:t>17</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87" w:history="1">
            <w:r w:rsidR="008E3A03" w:rsidRPr="00CC201C">
              <w:rPr>
                <w:rStyle w:val="Hyperlink"/>
                <w:noProof/>
              </w:rPr>
              <w:t>Facilities for accessing required data and resources for the investigation</w:t>
            </w:r>
            <w:r w:rsidR="008E3A03">
              <w:rPr>
                <w:noProof/>
                <w:webHidden/>
              </w:rPr>
              <w:tab/>
            </w:r>
            <w:r w:rsidR="008E3A03">
              <w:rPr>
                <w:noProof/>
                <w:webHidden/>
              </w:rPr>
              <w:fldChar w:fldCharType="begin"/>
            </w:r>
            <w:r w:rsidR="008E3A03">
              <w:rPr>
                <w:noProof/>
                <w:webHidden/>
              </w:rPr>
              <w:instrText xml:space="preserve"> PAGEREF _Toc40638587 \h </w:instrText>
            </w:r>
            <w:r w:rsidR="008E3A03">
              <w:rPr>
                <w:noProof/>
                <w:webHidden/>
              </w:rPr>
            </w:r>
            <w:r w:rsidR="008E3A03">
              <w:rPr>
                <w:noProof/>
                <w:webHidden/>
              </w:rPr>
              <w:fldChar w:fldCharType="separate"/>
            </w:r>
            <w:r w:rsidR="008E3A03">
              <w:rPr>
                <w:noProof/>
                <w:webHidden/>
              </w:rPr>
              <w:t>19</w:t>
            </w:r>
            <w:r w:rsidR="008E3A03">
              <w:rPr>
                <w:noProof/>
                <w:webHidden/>
              </w:rPr>
              <w:fldChar w:fldCharType="end"/>
            </w:r>
          </w:hyperlink>
        </w:p>
        <w:p w:rsidR="008E3A03" w:rsidRDefault="00F76B46">
          <w:pPr>
            <w:pStyle w:val="TOC1"/>
            <w:tabs>
              <w:tab w:val="right" w:leader="dot" w:pos="9010"/>
            </w:tabs>
            <w:rPr>
              <w:rFonts w:asciiTheme="minorHAnsi" w:eastAsiaTheme="minorEastAsia" w:hAnsiTheme="minorHAnsi" w:cstheme="minorBidi"/>
              <w:b w:val="0"/>
              <w:bCs w:val="0"/>
              <w:caps w:val="0"/>
              <w:noProof/>
              <w:sz w:val="24"/>
              <w:szCs w:val="24"/>
            </w:rPr>
          </w:pPr>
          <w:hyperlink w:anchor="_Toc40638588" w:history="1">
            <w:r w:rsidR="008E3A03" w:rsidRPr="00CC201C">
              <w:rPr>
                <w:rStyle w:val="Hyperlink"/>
                <w:noProof/>
              </w:rPr>
              <w:t>References</w:t>
            </w:r>
            <w:r w:rsidR="008E3A03">
              <w:rPr>
                <w:noProof/>
                <w:webHidden/>
              </w:rPr>
              <w:tab/>
            </w:r>
            <w:r w:rsidR="008E3A03">
              <w:rPr>
                <w:noProof/>
                <w:webHidden/>
              </w:rPr>
              <w:fldChar w:fldCharType="begin"/>
            </w:r>
            <w:r w:rsidR="008E3A03">
              <w:rPr>
                <w:noProof/>
                <w:webHidden/>
              </w:rPr>
              <w:instrText xml:space="preserve"> PAGEREF _Toc40638588 \h </w:instrText>
            </w:r>
            <w:r w:rsidR="008E3A03">
              <w:rPr>
                <w:noProof/>
                <w:webHidden/>
              </w:rPr>
            </w:r>
            <w:r w:rsidR="008E3A03">
              <w:rPr>
                <w:noProof/>
                <w:webHidden/>
              </w:rPr>
              <w:fldChar w:fldCharType="separate"/>
            </w:r>
            <w:r w:rsidR="008E3A03">
              <w:rPr>
                <w:noProof/>
                <w:webHidden/>
              </w:rPr>
              <w:t>20</w:t>
            </w:r>
            <w:r w:rsidR="008E3A03">
              <w:rPr>
                <w:noProof/>
                <w:webHidden/>
              </w:rPr>
              <w:fldChar w:fldCharType="end"/>
            </w:r>
          </w:hyperlink>
        </w:p>
        <w:p w:rsidR="00CF43FA" w:rsidRDefault="003B4294">
          <w:r>
            <w:rPr>
              <w:b/>
              <w:bCs/>
              <w:noProof/>
            </w:rPr>
            <w:fldChar w:fldCharType="end"/>
          </w:r>
        </w:p>
      </w:sdtContent>
    </w:sdt>
    <w:p w:rsidR="006964C0" w:rsidRDefault="006964C0" w:rsidP="00836202">
      <w:pPr>
        <w:pStyle w:val="Heading1"/>
        <w:jc w:val="center"/>
        <w:rPr>
          <w:rFonts w:ascii="Times New Roman" w:hAnsi="Times New Roman" w:cs="Times New Roman"/>
          <w:color w:val="000000" w:themeColor="text1"/>
          <w:sz w:val="24"/>
          <w:szCs w:val="24"/>
        </w:rPr>
      </w:pPr>
    </w:p>
    <w:p w:rsidR="006964C0" w:rsidRDefault="006964C0" w:rsidP="00836202">
      <w:pPr>
        <w:pStyle w:val="Heading1"/>
        <w:jc w:val="center"/>
        <w:rPr>
          <w:rFonts w:ascii="Times New Roman" w:hAnsi="Times New Roman" w:cs="Times New Roman"/>
          <w:color w:val="000000" w:themeColor="text1"/>
          <w:sz w:val="24"/>
          <w:szCs w:val="24"/>
        </w:rPr>
      </w:pPr>
    </w:p>
    <w:p w:rsidR="006964C0" w:rsidRDefault="006964C0" w:rsidP="006964C0">
      <w:pPr>
        <w:pStyle w:val="Heading1"/>
        <w:rPr>
          <w:rFonts w:ascii="Times New Roman" w:hAnsi="Times New Roman" w:cs="Times New Roman"/>
          <w:color w:val="000000" w:themeColor="text1"/>
          <w:sz w:val="24"/>
          <w:szCs w:val="24"/>
        </w:rPr>
      </w:pPr>
    </w:p>
    <w:p w:rsidR="006964C0" w:rsidRPr="006964C0" w:rsidRDefault="006964C0" w:rsidP="006964C0"/>
    <w:p w:rsidR="00CF43FA" w:rsidRDefault="00CF43FA" w:rsidP="00286104">
      <w:pPr>
        <w:pStyle w:val="Heading1"/>
        <w:spacing w:line="360" w:lineRule="auto"/>
        <w:jc w:val="both"/>
        <w:rPr>
          <w:rFonts w:ascii="Times New Roman" w:hAnsi="Times New Roman" w:cs="Times New Roman"/>
          <w:b/>
          <w:bCs/>
          <w:color w:val="000000" w:themeColor="text1"/>
          <w:sz w:val="24"/>
          <w:szCs w:val="24"/>
        </w:rPr>
      </w:pPr>
    </w:p>
    <w:p w:rsidR="006964C0" w:rsidRDefault="006964C0" w:rsidP="006964C0"/>
    <w:p w:rsidR="006964C0" w:rsidRPr="006964C0" w:rsidRDefault="006964C0" w:rsidP="006964C0"/>
    <w:p w:rsidR="00CF43FA" w:rsidRDefault="00CF43FA" w:rsidP="00286104">
      <w:pPr>
        <w:pStyle w:val="Heading1"/>
        <w:spacing w:line="360" w:lineRule="auto"/>
        <w:jc w:val="both"/>
        <w:rPr>
          <w:rFonts w:ascii="Times New Roman" w:hAnsi="Times New Roman" w:cs="Times New Roman"/>
          <w:b/>
          <w:bCs/>
          <w:color w:val="000000" w:themeColor="text1"/>
          <w:sz w:val="24"/>
          <w:szCs w:val="24"/>
        </w:rPr>
      </w:pPr>
    </w:p>
    <w:p w:rsidR="006964C0" w:rsidRDefault="006964C0" w:rsidP="006964C0">
      <w:pPr>
        <w:pStyle w:val="Heading1"/>
        <w:rPr>
          <w:rFonts w:ascii="Times New Roman" w:hAnsi="Times New Roman" w:cs="Times New Roman"/>
          <w:b/>
          <w:bCs/>
          <w:color w:val="000000" w:themeColor="text1"/>
          <w:sz w:val="24"/>
          <w:szCs w:val="24"/>
        </w:rPr>
      </w:pPr>
    </w:p>
    <w:p w:rsidR="006964C0" w:rsidRDefault="006964C0" w:rsidP="006964C0"/>
    <w:p w:rsidR="006964C0" w:rsidRPr="006964C0" w:rsidRDefault="006964C0" w:rsidP="006964C0"/>
    <w:p w:rsidR="006964C0" w:rsidRPr="00836202" w:rsidRDefault="003B4294" w:rsidP="006964C0">
      <w:pPr>
        <w:pStyle w:val="Heading1"/>
        <w:jc w:val="center"/>
        <w:rPr>
          <w:rFonts w:ascii="Times New Roman" w:hAnsi="Times New Roman" w:cs="Times New Roman"/>
          <w:color w:val="000000" w:themeColor="text1"/>
          <w:sz w:val="24"/>
          <w:szCs w:val="24"/>
        </w:rPr>
      </w:pPr>
      <w:r w:rsidRPr="00836202">
        <w:rPr>
          <w:rFonts w:ascii="Times New Roman" w:hAnsi="Times New Roman" w:cs="Times New Roman"/>
          <w:color w:val="000000" w:themeColor="text1"/>
          <w:sz w:val="24"/>
          <w:szCs w:val="24"/>
        </w:rPr>
        <w:lastRenderedPageBreak/>
        <w:t xml:space="preserve"> </w:t>
      </w:r>
      <w:bookmarkStart w:id="1" w:name="_Toc40638561"/>
      <w:r w:rsidR="00074E0C">
        <w:rPr>
          <w:rFonts w:ascii="Times New Roman" w:hAnsi="Times New Roman" w:cs="Times New Roman"/>
          <w:color w:val="000000" w:themeColor="text1"/>
          <w:sz w:val="24"/>
          <w:szCs w:val="24"/>
        </w:rPr>
        <w:t xml:space="preserve"> TABLES</w:t>
      </w:r>
      <w:bookmarkEnd w:id="1"/>
      <w:r w:rsidR="007B7952">
        <w:rPr>
          <w:rFonts w:ascii="Times New Roman" w:hAnsi="Times New Roman" w:cs="Times New Roman"/>
          <w:color w:val="000000" w:themeColor="text1"/>
          <w:sz w:val="24"/>
          <w:szCs w:val="24"/>
        </w:rPr>
        <w:t xml:space="preserve"> LIST</w:t>
      </w:r>
    </w:p>
    <w:p w:rsidR="006964C0" w:rsidRDefault="006964C0" w:rsidP="006964C0">
      <w:pPr>
        <w:pStyle w:val="Heading1"/>
        <w:spacing w:line="360" w:lineRule="auto"/>
        <w:jc w:val="both"/>
        <w:rPr>
          <w:rFonts w:ascii="Times New Roman" w:hAnsi="Times New Roman" w:cs="Times New Roman"/>
          <w:b/>
          <w:bCs/>
          <w:color w:val="000000" w:themeColor="text1"/>
          <w:sz w:val="24"/>
          <w:szCs w:val="24"/>
        </w:rPr>
      </w:pPr>
    </w:p>
    <w:p w:rsidR="006964C0" w:rsidRDefault="006964C0" w:rsidP="00836202">
      <w:pPr>
        <w:pStyle w:val="Heading1"/>
        <w:jc w:val="center"/>
        <w:rPr>
          <w:rFonts w:ascii="Times New Roman" w:hAnsi="Times New Roman" w:cs="Times New Roman"/>
          <w:b/>
          <w:bCs/>
          <w:color w:val="000000" w:themeColor="text1"/>
          <w:sz w:val="24"/>
          <w:szCs w:val="24"/>
        </w:rPr>
      </w:pPr>
    </w:p>
    <w:p w:rsidR="003507F1" w:rsidRDefault="003B4294">
      <w:pPr>
        <w:pStyle w:val="TableofFigures"/>
        <w:tabs>
          <w:tab w:val="right" w:leader="dot" w:pos="9010"/>
        </w:tabs>
        <w:rPr>
          <w:rFonts w:eastAsiaTheme="minorEastAsia" w:cstheme="minorBidi"/>
          <w:smallCaps w:val="0"/>
          <w:noProof/>
          <w:sz w:val="24"/>
          <w:szCs w:val="24"/>
        </w:rPr>
      </w:pPr>
      <w:r>
        <w:rPr>
          <w:rFonts w:ascii="Times New Roman" w:hAnsi="Times New Roman"/>
          <w:b/>
          <w:bCs/>
          <w:color w:val="000000" w:themeColor="text1"/>
          <w:sz w:val="24"/>
          <w:szCs w:val="24"/>
        </w:rPr>
        <w:fldChar w:fldCharType="begin"/>
      </w:r>
      <w:r>
        <w:rPr>
          <w:rFonts w:ascii="Times New Roman" w:hAnsi="Times New Roman"/>
          <w:b/>
          <w:bCs/>
          <w:color w:val="000000" w:themeColor="text1"/>
          <w:sz w:val="24"/>
          <w:szCs w:val="24"/>
        </w:rPr>
        <w:instrText xml:space="preserve"> TOC \h \z \c "Table" </w:instrText>
      </w:r>
      <w:r>
        <w:rPr>
          <w:rFonts w:ascii="Times New Roman" w:hAnsi="Times New Roman"/>
          <w:b/>
          <w:bCs/>
          <w:color w:val="000000" w:themeColor="text1"/>
          <w:sz w:val="24"/>
          <w:szCs w:val="24"/>
        </w:rPr>
        <w:fldChar w:fldCharType="separate"/>
      </w:r>
      <w:hyperlink w:anchor="_Toc40571715" w:history="1">
        <w:r w:rsidRPr="00EF475B">
          <w:rPr>
            <w:rStyle w:val="Hyperlink"/>
            <w:b/>
            <w:bCs/>
            <w:noProof/>
          </w:rPr>
          <w:t>Table:1 Summary of focal literature used in the study</w:t>
        </w:r>
        <w:r>
          <w:rPr>
            <w:noProof/>
            <w:webHidden/>
          </w:rPr>
          <w:tab/>
        </w:r>
        <w:r>
          <w:rPr>
            <w:noProof/>
            <w:webHidden/>
          </w:rPr>
          <w:fldChar w:fldCharType="begin"/>
        </w:r>
        <w:r>
          <w:rPr>
            <w:noProof/>
            <w:webHidden/>
          </w:rPr>
          <w:instrText xml:space="preserve"> PAGEREF _Toc40571715 \h </w:instrText>
        </w:r>
        <w:r>
          <w:rPr>
            <w:noProof/>
            <w:webHidden/>
          </w:rPr>
        </w:r>
        <w:r>
          <w:rPr>
            <w:noProof/>
            <w:webHidden/>
          </w:rPr>
          <w:fldChar w:fldCharType="separate"/>
        </w:r>
        <w:r w:rsidR="001A7CF0">
          <w:rPr>
            <w:noProof/>
            <w:webHidden/>
          </w:rPr>
          <w:t>15</w:t>
        </w:r>
        <w:r>
          <w:rPr>
            <w:noProof/>
            <w:webHidden/>
          </w:rPr>
          <w:fldChar w:fldCharType="end"/>
        </w:r>
      </w:hyperlink>
    </w:p>
    <w:p w:rsidR="006964C0" w:rsidRDefault="003B4294" w:rsidP="006964C0">
      <w:pPr>
        <w:pStyle w:val="Heading1"/>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fldChar w:fldCharType="end"/>
      </w:r>
    </w:p>
    <w:p w:rsidR="006964C0" w:rsidRDefault="006964C0" w:rsidP="00836202">
      <w:pPr>
        <w:pStyle w:val="Heading1"/>
        <w:jc w:val="center"/>
        <w:rPr>
          <w:rFonts w:ascii="Times New Roman" w:hAnsi="Times New Roman" w:cs="Times New Roman"/>
          <w:b/>
          <w:bCs/>
          <w:color w:val="000000" w:themeColor="text1"/>
          <w:sz w:val="24"/>
          <w:szCs w:val="24"/>
        </w:rPr>
      </w:pPr>
    </w:p>
    <w:p w:rsidR="006964C0" w:rsidRDefault="006964C0" w:rsidP="00836202">
      <w:pPr>
        <w:pStyle w:val="Heading1"/>
        <w:jc w:val="center"/>
        <w:rPr>
          <w:rFonts w:ascii="Times New Roman" w:hAnsi="Times New Roman" w:cs="Times New Roman"/>
          <w:b/>
          <w:bCs/>
          <w:color w:val="000000" w:themeColor="text1"/>
          <w:sz w:val="24"/>
          <w:szCs w:val="24"/>
        </w:rPr>
      </w:pPr>
    </w:p>
    <w:p w:rsidR="006964C0" w:rsidRDefault="006964C0" w:rsidP="00836202">
      <w:pPr>
        <w:pStyle w:val="Heading1"/>
        <w:jc w:val="center"/>
        <w:rPr>
          <w:rFonts w:ascii="Times New Roman" w:hAnsi="Times New Roman" w:cs="Times New Roman"/>
          <w:b/>
          <w:bCs/>
          <w:color w:val="000000" w:themeColor="text1"/>
          <w:sz w:val="24"/>
          <w:szCs w:val="24"/>
        </w:rPr>
      </w:pPr>
    </w:p>
    <w:p w:rsidR="006964C0" w:rsidRDefault="006964C0" w:rsidP="00836202">
      <w:pPr>
        <w:pStyle w:val="Heading1"/>
        <w:jc w:val="center"/>
        <w:rPr>
          <w:rFonts w:ascii="Times New Roman" w:hAnsi="Times New Roman" w:cs="Times New Roman"/>
          <w:b/>
          <w:bCs/>
          <w:color w:val="000000" w:themeColor="text1"/>
          <w:sz w:val="24"/>
          <w:szCs w:val="24"/>
        </w:rPr>
      </w:pPr>
    </w:p>
    <w:p w:rsidR="006964C0" w:rsidRDefault="006964C0" w:rsidP="00836202">
      <w:pPr>
        <w:pStyle w:val="Heading1"/>
        <w:jc w:val="center"/>
        <w:rPr>
          <w:rFonts w:ascii="Times New Roman" w:hAnsi="Times New Roman" w:cs="Times New Roman"/>
          <w:b/>
          <w:bCs/>
          <w:color w:val="000000" w:themeColor="text1"/>
          <w:sz w:val="24"/>
          <w:szCs w:val="24"/>
        </w:rPr>
      </w:pPr>
    </w:p>
    <w:p w:rsidR="006964C0" w:rsidRDefault="006964C0" w:rsidP="00836202">
      <w:pPr>
        <w:pStyle w:val="Heading1"/>
        <w:jc w:val="center"/>
        <w:rPr>
          <w:rFonts w:ascii="Times New Roman" w:hAnsi="Times New Roman" w:cs="Times New Roman"/>
          <w:b/>
          <w:bCs/>
          <w:color w:val="000000" w:themeColor="text1"/>
          <w:sz w:val="24"/>
          <w:szCs w:val="24"/>
        </w:rPr>
      </w:pPr>
    </w:p>
    <w:p w:rsidR="00516717" w:rsidRDefault="00516717" w:rsidP="00836202">
      <w:pPr>
        <w:pStyle w:val="Heading1"/>
        <w:jc w:val="center"/>
        <w:rPr>
          <w:rFonts w:ascii="Times New Roman" w:hAnsi="Times New Roman" w:cs="Times New Roman"/>
          <w:b/>
          <w:bCs/>
          <w:color w:val="000000" w:themeColor="text1"/>
          <w:sz w:val="24"/>
          <w:szCs w:val="24"/>
        </w:rPr>
      </w:pPr>
    </w:p>
    <w:p w:rsidR="00516717" w:rsidRDefault="00516717" w:rsidP="00836202">
      <w:pPr>
        <w:pStyle w:val="Heading1"/>
        <w:jc w:val="center"/>
        <w:rPr>
          <w:rFonts w:ascii="Times New Roman" w:hAnsi="Times New Roman" w:cs="Times New Roman"/>
          <w:b/>
          <w:bCs/>
          <w:color w:val="000000" w:themeColor="text1"/>
          <w:sz w:val="24"/>
          <w:szCs w:val="24"/>
        </w:rPr>
      </w:pPr>
    </w:p>
    <w:p w:rsidR="00516717" w:rsidRDefault="00516717" w:rsidP="00836202">
      <w:pPr>
        <w:pStyle w:val="Heading1"/>
        <w:jc w:val="center"/>
        <w:rPr>
          <w:rFonts w:ascii="Times New Roman" w:hAnsi="Times New Roman" w:cs="Times New Roman"/>
          <w:b/>
          <w:bCs/>
          <w:color w:val="000000" w:themeColor="text1"/>
          <w:sz w:val="24"/>
          <w:szCs w:val="24"/>
        </w:rPr>
      </w:pPr>
    </w:p>
    <w:p w:rsidR="00516717" w:rsidRDefault="00516717" w:rsidP="00836202">
      <w:pPr>
        <w:pStyle w:val="Heading1"/>
        <w:jc w:val="center"/>
        <w:rPr>
          <w:rFonts w:ascii="Times New Roman" w:hAnsi="Times New Roman" w:cs="Times New Roman"/>
          <w:b/>
          <w:bCs/>
          <w:color w:val="000000" w:themeColor="text1"/>
          <w:sz w:val="24"/>
          <w:szCs w:val="24"/>
        </w:rPr>
      </w:pPr>
    </w:p>
    <w:p w:rsidR="00516717" w:rsidRDefault="00516717" w:rsidP="00836202">
      <w:pPr>
        <w:pStyle w:val="Heading1"/>
        <w:jc w:val="center"/>
        <w:rPr>
          <w:rFonts w:ascii="Times New Roman" w:hAnsi="Times New Roman" w:cs="Times New Roman"/>
          <w:b/>
          <w:bCs/>
          <w:color w:val="000000" w:themeColor="text1"/>
          <w:sz w:val="24"/>
          <w:szCs w:val="24"/>
        </w:rPr>
      </w:pPr>
    </w:p>
    <w:p w:rsidR="00516717" w:rsidRDefault="00516717" w:rsidP="00516717">
      <w:pPr>
        <w:pStyle w:val="Heading1"/>
        <w:rPr>
          <w:rFonts w:ascii="Times New Roman" w:hAnsi="Times New Roman" w:cs="Times New Roman"/>
          <w:b/>
          <w:bCs/>
          <w:color w:val="000000" w:themeColor="text1"/>
          <w:sz w:val="24"/>
          <w:szCs w:val="24"/>
        </w:rPr>
      </w:pPr>
    </w:p>
    <w:p w:rsidR="00516717" w:rsidRDefault="00516717" w:rsidP="00516717"/>
    <w:p w:rsidR="00516717" w:rsidRDefault="00516717" w:rsidP="00516717"/>
    <w:p w:rsidR="00516717" w:rsidRDefault="00516717" w:rsidP="00516717"/>
    <w:p w:rsidR="00516717" w:rsidRDefault="00516717" w:rsidP="00516717"/>
    <w:p w:rsidR="00516717" w:rsidRDefault="00516717" w:rsidP="00516717"/>
    <w:p w:rsidR="00516717" w:rsidRDefault="00516717" w:rsidP="00516717"/>
    <w:p w:rsidR="00516717" w:rsidRDefault="00516717" w:rsidP="00516717"/>
    <w:p w:rsidR="00516717" w:rsidRPr="00516717" w:rsidRDefault="00516717" w:rsidP="00516717"/>
    <w:p w:rsidR="00516717" w:rsidRDefault="00516717" w:rsidP="00516717">
      <w:pPr>
        <w:pStyle w:val="Heading1"/>
        <w:rPr>
          <w:rFonts w:ascii="Times New Roman" w:hAnsi="Times New Roman" w:cs="Times New Roman"/>
          <w:b/>
          <w:bCs/>
          <w:color w:val="000000" w:themeColor="text1"/>
          <w:sz w:val="24"/>
          <w:szCs w:val="24"/>
        </w:rPr>
      </w:pPr>
    </w:p>
    <w:p w:rsidR="00516717" w:rsidRDefault="00516717" w:rsidP="00516717"/>
    <w:p w:rsidR="00516717" w:rsidRDefault="00516717" w:rsidP="00516717"/>
    <w:p w:rsidR="00516717" w:rsidRDefault="00516717" w:rsidP="00516717"/>
    <w:p w:rsidR="00516717" w:rsidRDefault="00516717" w:rsidP="00516717"/>
    <w:p w:rsidR="00516717" w:rsidRDefault="00516717" w:rsidP="00516717"/>
    <w:p w:rsidR="00516717" w:rsidRDefault="00516717" w:rsidP="00516717"/>
    <w:p w:rsidR="00516717" w:rsidRDefault="00516717" w:rsidP="00516717"/>
    <w:p w:rsidR="00516717" w:rsidRPr="00516717" w:rsidRDefault="00516717" w:rsidP="00516717"/>
    <w:p w:rsidR="00836202" w:rsidRPr="00836202" w:rsidRDefault="003B4294" w:rsidP="00836202">
      <w:pPr>
        <w:pStyle w:val="Heading1"/>
        <w:jc w:val="center"/>
        <w:rPr>
          <w:rFonts w:ascii="Times New Roman" w:hAnsi="Times New Roman" w:cs="Times New Roman"/>
          <w:b/>
          <w:bCs/>
          <w:color w:val="000000" w:themeColor="text1"/>
          <w:sz w:val="24"/>
          <w:szCs w:val="24"/>
        </w:rPr>
      </w:pPr>
      <w:bookmarkStart w:id="2" w:name="_Toc40638562"/>
      <w:r w:rsidRPr="00836202">
        <w:rPr>
          <w:rFonts w:ascii="Times New Roman" w:hAnsi="Times New Roman" w:cs="Times New Roman"/>
          <w:b/>
          <w:bCs/>
          <w:color w:val="000000" w:themeColor="text1"/>
          <w:sz w:val="24"/>
          <w:szCs w:val="24"/>
        </w:rPr>
        <w:lastRenderedPageBreak/>
        <w:t>ABBREVIATIONS</w:t>
      </w:r>
      <w:bookmarkEnd w:id="2"/>
    </w:p>
    <w:p w:rsidR="00516717" w:rsidRDefault="00516717" w:rsidP="00516717">
      <w:pPr>
        <w:spacing w:line="360" w:lineRule="auto"/>
      </w:pPr>
    </w:p>
    <w:p w:rsidR="00E44C3D" w:rsidRDefault="003B4294" w:rsidP="00E44C3D">
      <w:pPr>
        <w:spacing w:line="360" w:lineRule="auto"/>
      </w:pPr>
      <w:r w:rsidRPr="00E60BD1">
        <w:t>BBT: Broaden and Build theory</w:t>
      </w:r>
    </w:p>
    <w:p w:rsidR="00516717" w:rsidRPr="00E60BD1" w:rsidRDefault="003B4294" w:rsidP="00E44C3D">
      <w:pPr>
        <w:spacing w:line="360" w:lineRule="auto"/>
      </w:pPr>
      <w:r w:rsidRPr="00E60BD1">
        <w:t xml:space="preserve"> </w:t>
      </w:r>
    </w:p>
    <w:p w:rsidR="00516717" w:rsidRDefault="003B4294" w:rsidP="00E44C3D">
      <w:pPr>
        <w:spacing w:line="360" w:lineRule="auto"/>
        <w:rPr>
          <w:color w:val="000000" w:themeColor="text1"/>
        </w:rPr>
      </w:pPr>
      <w:proofErr w:type="spellStart"/>
      <w:r w:rsidRPr="00E60BD1">
        <w:rPr>
          <w:color w:val="000000" w:themeColor="text1"/>
        </w:rPr>
        <w:t>DTB</w:t>
      </w:r>
      <w:r w:rsidR="00CC53ED" w:rsidRPr="00E60BD1">
        <w:rPr>
          <w:color w:val="000000" w:themeColor="text1"/>
        </w:rPr>
        <w:t>i</w:t>
      </w:r>
      <w:proofErr w:type="spellEnd"/>
      <w:r w:rsidRPr="00E60BD1">
        <w:rPr>
          <w:color w:val="000000" w:themeColor="text1"/>
        </w:rPr>
        <w:t>:</w:t>
      </w:r>
      <w:r w:rsidR="00E60BD1" w:rsidRPr="00E60BD1">
        <w:rPr>
          <w:color w:val="111111"/>
        </w:rPr>
        <w:t xml:space="preserve"> D</w:t>
      </w:r>
      <w:r w:rsidR="00E60BD1" w:rsidRPr="00E60BD1">
        <w:rPr>
          <w:color w:val="000000" w:themeColor="text1"/>
        </w:rPr>
        <w:t xml:space="preserve">ar es Salaam </w:t>
      </w:r>
      <w:proofErr w:type="spellStart"/>
      <w:r w:rsidR="00E60BD1" w:rsidRPr="00E60BD1">
        <w:rPr>
          <w:color w:val="000000" w:themeColor="text1"/>
        </w:rPr>
        <w:t>Teknohama</w:t>
      </w:r>
      <w:proofErr w:type="spellEnd"/>
      <w:r w:rsidR="00E60BD1" w:rsidRPr="00E60BD1">
        <w:rPr>
          <w:color w:val="000000" w:themeColor="text1"/>
        </w:rPr>
        <w:t xml:space="preserve"> Business Incubator </w:t>
      </w:r>
    </w:p>
    <w:p w:rsidR="00E44C3D" w:rsidRDefault="00E44C3D" w:rsidP="00E44C3D">
      <w:pPr>
        <w:spacing w:line="360" w:lineRule="auto"/>
        <w:rPr>
          <w:color w:val="000000" w:themeColor="text1"/>
        </w:rPr>
      </w:pPr>
    </w:p>
    <w:p w:rsidR="00E44C3D" w:rsidRDefault="003B4294" w:rsidP="00E44C3D">
      <w:pPr>
        <w:spacing w:line="360" w:lineRule="auto"/>
        <w:rPr>
          <w:color w:val="000000" w:themeColor="text1"/>
        </w:rPr>
      </w:pPr>
      <w:r>
        <w:rPr>
          <w:color w:val="000000" w:themeColor="text1"/>
        </w:rPr>
        <w:t xml:space="preserve">IMED: </w:t>
      </w:r>
      <w:r w:rsidRPr="00E60BD1">
        <w:rPr>
          <w:color w:val="000000" w:themeColor="text1"/>
        </w:rPr>
        <w:t xml:space="preserve">Institute for </w:t>
      </w:r>
      <w:r>
        <w:rPr>
          <w:color w:val="000000" w:themeColor="text1"/>
        </w:rPr>
        <w:t>M</w:t>
      </w:r>
      <w:r w:rsidRPr="00E60BD1">
        <w:rPr>
          <w:color w:val="000000" w:themeColor="text1"/>
        </w:rPr>
        <w:t xml:space="preserve">anagement and </w:t>
      </w:r>
      <w:r>
        <w:rPr>
          <w:color w:val="000000" w:themeColor="text1"/>
        </w:rPr>
        <w:t>E</w:t>
      </w:r>
      <w:r w:rsidRPr="00E60BD1">
        <w:rPr>
          <w:color w:val="000000" w:themeColor="text1"/>
        </w:rPr>
        <w:t xml:space="preserve">ntrepreneurship </w:t>
      </w:r>
      <w:r>
        <w:rPr>
          <w:color w:val="000000" w:themeColor="text1"/>
        </w:rPr>
        <w:t>D</w:t>
      </w:r>
      <w:r w:rsidRPr="00E60BD1">
        <w:rPr>
          <w:color w:val="000000" w:themeColor="text1"/>
        </w:rPr>
        <w:t>evelopment</w:t>
      </w:r>
    </w:p>
    <w:p w:rsidR="00E60BD1" w:rsidRPr="00E60BD1" w:rsidRDefault="003B4294" w:rsidP="00E44C3D">
      <w:pPr>
        <w:spacing w:line="360" w:lineRule="auto"/>
        <w:rPr>
          <w:color w:val="000000" w:themeColor="text1"/>
        </w:rPr>
      </w:pPr>
      <w:r w:rsidRPr="00E60BD1">
        <w:rPr>
          <w:color w:val="000000" w:themeColor="text1"/>
        </w:rPr>
        <w:t xml:space="preserve"> </w:t>
      </w:r>
    </w:p>
    <w:p w:rsidR="00516717" w:rsidRDefault="003B4294" w:rsidP="00E44C3D">
      <w:pPr>
        <w:spacing w:line="360" w:lineRule="auto"/>
      </w:pPr>
      <w:r>
        <w:t>JDR-M: T</w:t>
      </w:r>
      <w:r w:rsidRPr="00516717">
        <w:t xml:space="preserve">he </w:t>
      </w:r>
      <w:r>
        <w:t>J</w:t>
      </w:r>
      <w:r w:rsidRPr="00516717">
        <w:t xml:space="preserve">ob </w:t>
      </w:r>
      <w:r>
        <w:t>D</w:t>
      </w:r>
      <w:r w:rsidRPr="00516717">
        <w:t xml:space="preserve">emand </w:t>
      </w:r>
      <w:r>
        <w:t>R</w:t>
      </w:r>
      <w:r w:rsidRPr="00516717">
        <w:t xml:space="preserve">esource model </w:t>
      </w:r>
    </w:p>
    <w:p w:rsidR="00E44C3D" w:rsidRDefault="00E44C3D" w:rsidP="00E44C3D">
      <w:pPr>
        <w:spacing w:line="360" w:lineRule="auto"/>
      </w:pPr>
    </w:p>
    <w:p w:rsidR="00E44C3D" w:rsidRDefault="003B4294" w:rsidP="00E44C3D">
      <w:pPr>
        <w:spacing w:line="360" w:lineRule="auto"/>
      </w:pPr>
      <w:proofErr w:type="spellStart"/>
      <w:r>
        <w:t>N</w:t>
      </w:r>
      <w:r w:rsidR="00E429FD">
        <w:t>vivo</w:t>
      </w:r>
      <w:proofErr w:type="spellEnd"/>
      <w:r>
        <w:t>:</w:t>
      </w:r>
      <w:r w:rsidR="00E429FD">
        <w:t xml:space="preserve"> </w:t>
      </w:r>
      <w:r w:rsidR="00E429FD" w:rsidRPr="00E429FD">
        <w:t xml:space="preserve">Navigating </w:t>
      </w:r>
      <w:r w:rsidR="00E429FD">
        <w:t>V</w:t>
      </w:r>
      <w:r w:rsidR="00E429FD" w:rsidRPr="00E429FD">
        <w:t>iewpoint</w:t>
      </w:r>
      <w:r w:rsidR="00E429FD">
        <w:t>s</w:t>
      </w:r>
      <w:r w:rsidR="00E429FD" w:rsidRPr="00E429FD">
        <w:t xml:space="preserve"> </w:t>
      </w:r>
      <w:r w:rsidR="00E429FD">
        <w:t>I</w:t>
      </w:r>
      <w:r w:rsidR="00E429FD" w:rsidRPr="00E429FD">
        <w:t xml:space="preserve">mages and </w:t>
      </w:r>
      <w:r w:rsidR="00E429FD">
        <w:t>V</w:t>
      </w:r>
      <w:r w:rsidR="00E429FD" w:rsidRPr="00E429FD">
        <w:t>alue</w:t>
      </w:r>
    </w:p>
    <w:p w:rsidR="00516717" w:rsidRDefault="003B4294" w:rsidP="00E44C3D">
      <w:pPr>
        <w:spacing w:line="360" w:lineRule="auto"/>
      </w:pPr>
      <w:r w:rsidRPr="00E429FD">
        <w:t xml:space="preserve"> </w:t>
      </w:r>
    </w:p>
    <w:p w:rsidR="00516717" w:rsidRDefault="003B4294" w:rsidP="00E44C3D">
      <w:pPr>
        <w:spacing w:line="360" w:lineRule="auto"/>
      </w:pPr>
      <w:r>
        <w:t>PESTLE: P</w:t>
      </w:r>
      <w:r w:rsidRPr="00516717">
        <w:t>olitical</w:t>
      </w:r>
      <w:r>
        <w:t>,</w:t>
      </w:r>
      <w:r w:rsidRPr="00516717">
        <w:t xml:space="preserve"> </w:t>
      </w:r>
      <w:r>
        <w:t>E</w:t>
      </w:r>
      <w:r w:rsidRPr="00516717">
        <w:t>conomic</w:t>
      </w:r>
      <w:r>
        <w:t>,</w:t>
      </w:r>
      <w:r w:rsidRPr="00516717">
        <w:t xml:space="preserve"> </w:t>
      </w:r>
      <w:r>
        <w:t>S</w:t>
      </w:r>
      <w:r w:rsidRPr="00516717">
        <w:t>ocial</w:t>
      </w:r>
      <w:r>
        <w:t>,</w:t>
      </w:r>
      <w:r w:rsidRPr="00516717">
        <w:t xml:space="preserve"> </w:t>
      </w:r>
      <w:r>
        <w:t>T</w:t>
      </w:r>
      <w:r w:rsidRPr="00516717">
        <w:t>echnological</w:t>
      </w:r>
      <w:r>
        <w:t>,</w:t>
      </w:r>
      <w:r w:rsidRPr="00516717">
        <w:t xml:space="preserve"> </w:t>
      </w:r>
      <w:r>
        <w:t>L</w:t>
      </w:r>
      <w:r w:rsidRPr="00516717">
        <w:t>egal an</w:t>
      </w:r>
      <w:r>
        <w:t>d</w:t>
      </w:r>
      <w:r w:rsidRPr="00516717">
        <w:t xml:space="preserve"> </w:t>
      </w:r>
      <w:r>
        <w:t>E</w:t>
      </w:r>
      <w:r w:rsidRPr="00516717">
        <w:t xml:space="preserve">nvironmental </w:t>
      </w:r>
      <w:r>
        <w:t>F</w:t>
      </w:r>
      <w:r w:rsidRPr="00516717">
        <w:t xml:space="preserve">actors </w:t>
      </w:r>
    </w:p>
    <w:p w:rsidR="00E44C3D" w:rsidRDefault="00E44C3D" w:rsidP="00E44C3D">
      <w:pPr>
        <w:spacing w:line="360" w:lineRule="auto"/>
      </w:pPr>
    </w:p>
    <w:p w:rsidR="00516717" w:rsidRDefault="003B4294" w:rsidP="00E44C3D">
      <w:pPr>
        <w:spacing w:line="360" w:lineRule="auto"/>
      </w:pPr>
      <w:r>
        <w:t xml:space="preserve">RBV: </w:t>
      </w:r>
      <w:r w:rsidR="00CC53ED" w:rsidRPr="00CC53ED">
        <w:t>Resource-Based Theory</w:t>
      </w:r>
    </w:p>
    <w:p w:rsidR="00E44C3D" w:rsidRPr="0031222A" w:rsidRDefault="00E44C3D" w:rsidP="00E44C3D">
      <w:pPr>
        <w:spacing w:line="360" w:lineRule="auto"/>
      </w:pPr>
    </w:p>
    <w:p w:rsidR="00516717" w:rsidRDefault="003B4294" w:rsidP="00E44C3D">
      <w:pPr>
        <w:spacing w:line="360" w:lineRule="auto"/>
      </w:pPr>
      <w:r>
        <w:t xml:space="preserve">REM: </w:t>
      </w:r>
      <w:r w:rsidR="00CC53ED">
        <w:t>Recovery Effort Model</w:t>
      </w:r>
    </w:p>
    <w:p w:rsidR="00E44C3D" w:rsidRDefault="00E44C3D" w:rsidP="00E44C3D">
      <w:pPr>
        <w:spacing w:line="360" w:lineRule="auto"/>
      </w:pPr>
    </w:p>
    <w:p w:rsidR="00E44C3D" w:rsidRDefault="003B4294" w:rsidP="00E44C3D">
      <w:pPr>
        <w:spacing w:line="360" w:lineRule="auto"/>
      </w:pPr>
      <w:r>
        <w:t>SAT: T</w:t>
      </w:r>
      <w:r w:rsidRPr="00516717">
        <w:t xml:space="preserve">he </w:t>
      </w:r>
      <w:r>
        <w:t>S</w:t>
      </w:r>
      <w:r w:rsidRPr="00516717">
        <w:t>tress</w:t>
      </w:r>
      <w:r>
        <w:t>-A</w:t>
      </w:r>
      <w:r w:rsidRPr="00516717">
        <w:t xml:space="preserve">ppraisal </w:t>
      </w:r>
      <w:r>
        <w:t>T</w:t>
      </w:r>
      <w:r w:rsidRPr="00516717">
        <w:t xml:space="preserve">heory </w:t>
      </w:r>
    </w:p>
    <w:p w:rsidR="00204EA4" w:rsidRDefault="00204EA4" w:rsidP="00E44C3D">
      <w:pPr>
        <w:spacing w:line="360" w:lineRule="auto"/>
      </w:pPr>
    </w:p>
    <w:p w:rsidR="007B50D5" w:rsidRDefault="003B4294" w:rsidP="00E44C3D">
      <w:pPr>
        <w:spacing w:line="360" w:lineRule="auto"/>
      </w:pPr>
      <w:r>
        <w:t>SCCT: T</w:t>
      </w:r>
      <w:r w:rsidRPr="00516717">
        <w:t xml:space="preserve">he </w:t>
      </w:r>
      <w:r>
        <w:t>S</w:t>
      </w:r>
      <w:r w:rsidRPr="00516717">
        <w:t xml:space="preserve">ocial </w:t>
      </w:r>
      <w:r>
        <w:t>C</w:t>
      </w:r>
      <w:r w:rsidRPr="00516717">
        <w:t xml:space="preserve">ognitive </w:t>
      </w:r>
      <w:r>
        <w:t>C</w:t>
      </w:r>
      <w:r w:rsidRPr="00516717">
        <w:t xml:space="preserve">areer </w:t>
      </w:r>
      <w:r>
        <w:t>T</w:t>
      </w:r>
      <w:r w:rsidRPr="00516717">
        <w:t xml:space="preserve">heory </w:t>
      </w:r>
    </w:p>
    <w:p w:rsidR="007B50D5" w:rsidRDefault="007B50D5" w:rsidP="00E44C3D">
      <w:pPr>
        <w:spacing w:line="360" w:lineRule="auto"/>
      </w:pPr>
    </w:p>
    <w:p w:rsidR="00516717" w:rsidRDefault="003B4294" w:rsidP="007B50D5">
      <w:r w:rsidRPr="0031222A">
        <w:t>SIDO</w:t>
      </w:r>
      <w:r>
        <w:t>: T</w:t>
      </w:r>
      <w:r w:rsidRPr="00516717">
        <w:t xml:space="preserve">he </w:t>
      </w:r>
      <w:r>
        <w:t>S</w:t>
      </w:r>
      <w:r w:rsidRPr="00516717">
        <w:t xml:space="preserve">mall </w:t>
      </w:r>
      <w:r>
        <w:t>I</w:t>
      </w:r>
      <w:r w:rsidRPr="00516717">
        <w:t xml:space="preserve">ndustries </w:t>
      </w:r>
      <w:r>
        <w:t>D</w:t>
      </w:r>
      <w:r w:rsidRPr="00516717">
        <w:t xml:space="preserve">evelopment </w:t>
      </w:r>
      <w:r>
        <w:t>O</w:t>
      </w:r>
      <w:r w:rsidRPr="00516717">
        <w:t xml:space="preserve">rganisation </w:t>
      </w:r>
    </w:p>
    <w:p w:rsidR="007B50D5" w:rsidRPr="00E44C3D" w:rsidRDefault="007B50D5" w:rsidP="00E44C3D"/>
    <w:p w:rsidR="00516717" w:rsidRDefault="003B4294" w:rsidP="00E44C3D">
      <w:pPr>
        <w:spacing w:line="360" w:lineRule="auto"/>
      </w:pPr>
      <w:r>
        <w:t>SMEs: S</w:t>
      </w:r>
      <w:r w:rsidRPr="00516717">
        <w:t xml:space="preserve">mall </w:t>
      </w:r>
      <w:r>
        <w:t>M</w:t>
      </w:r>
      <w:r w:rsidRPr="00516717">
        <w:t xml:space="preserve">edium enterprises </w:t>
      </w:r>
    </w:p>
    <w:p w:rsidR="00E44C3D" w:rsidRPr="0031222A" w:rsidRDefault="00E44C3D" w:rsidP="00E44C3D">
      <w:pPr>
        <w:spacing w:line="360" w:lineRule="auto"/>
      </w:pPr>
    </w:p>
    <w:p w:rsidR="00CC53ED" w:rsidRDefault="003B4294" w:rsidP="00E44C3D">
      <w:pPr>
        <w:spacing w:line="360" w:lineRule="auto"/>
      </w:pPr>
      <w:r w:rsidRPr="0031222A">
        <w:t>SPSS</w:t>
      </w:r>
      <w:r>
        <w:t>:</w:t>
      </w:r>
      <w:r w:rsidRPr="0031222A">
        <w:t xml:space="preserve"> </w:t>
      </w:r>
      <w:r w:rsidRPr="00CC53ED">
        <w:t xml:space="preserve">Statistical </w:t>
      </w:r>
      <w:r>
        <w:t>P</w:t>
      </w:r>
      <w:r w:rsidRPr="00CC53ED">
        <w:t xml:space="preserve">ackage for the </w:t>
      </w:r>
      <w:r>
        <w:t>S</w:t>
      </w:r>
      <w:r w:rsidRPr="00CC53ED">
        <w:t xml:space="preserve">ocial Sciences </w:t>
      </w:r>
    </w:p>
    <w:p w:rsidR="00E44C3D" w:rsidRDefault="00E44C3D" w:rsidP="00E44C3D">
      <w:pPr>
        <w:spacing w:line="360" w:lineRule="auto"/>
      </w:pPr>
    </w:p>
    <w:p w:rsidR="00516717" w:rsidRDefault="003B4294" w:rsidP="00E44C3D">
      <w:pPr>
        <w:spacing w:line="360" w:lineRule="auto"/>
        <w:rPr>
          <w:b/>
          <w:bCs/>
          <w:color w:val="000000" w:themeColor="text1"/>
        </w:rPr>
      </w:pPr>
      <w:r w:rsidRPr="0031222A">
        <w:rPr>
          <w:color w:val="000000" w:themeColor="text1"/>
        </w:rPr>
        <w:t>TARI</w:t>
      </w:r>
      <w:r>
        <w:rPr>
          <w:color w:val="000000" w:themeColor="text1"/>
        </w:rPr>
        <w:t>:</w:t>
      </w:r>
      <w:r w:rsidR="00E44C3D">
        <w:rPr>
          <w:color w:val="000000" w:themeColor="text1"/>
        </w:rPr>
        <w:t xml:space="preserve"> </w:t>
      </w:r>
      <w:r w:rsidR="00CC53ED" w:rsidRPr="00CC53ED">
        <w:rPr>
          <w:color w:val="000000" w:themeColor="text1"/>
        </w:rPr>
        <w:t>Tanzania Agricultural Research Institute</w:t>
      </w:r>
      <w:r w:rsidR="00CC53ED" w:rsidRPr="00CC53ED">
        <w:rPr>
          <w:b/>
          <w:bCs/>
          <w:color w:val="000000" w:themeColor="text1"/>
        </w:rPr>
        <w:t xml:space="preserve"> </w:t>
      </w:r>
    </w:p>
    <w:p w:rsidR="00E44C3D" w:rsidRPr="00CC53ED" w:rsidRDefault="00E44C3D" w:rsidP="00E44C3D">
      <w:pPr>
        <w:spacing w:line="360" w:lineRule="auto"/>
      </w:pPr>
    </w:p>
    <w:p w:rsidR="00516717" w:rsidRDefault="003B4294" w:rsidP="00E44C3D">
      <w:pPr>
        <w:spacing w:line="360" w:lineRule="auto"/>
      </w:pPr>
      <w:r>
        <w:t xml:space="preserve">UK: </w:t>
      </w:r>
      <w:r w:rsidRPr="00516717">
        <w:t xml:space="preserve">United Kingdom </w:t>
      </w:r>
    </w:p>
    <w:p w:rsidR="00E44C3D" w:rsidRDefault="00E44C3D" w:rsidP="00E44C3D">
      <w:pPr>
        <w:spacing w:line="360" w:lineRule="auto"/>
      </w:pPr>
    </w:p>
    <w:p w:rsidR="00516717" w:rsidRDefault="003B4294" w:rsidP="00E44C3D">
      <w:pPr>
        <w:spacing w:line="360" w:lineRule="auto"/>
      </w:pPr>
      <w:r>
        <w:t xml:space="preserve">USA: </w:t>
      </w:r>
      <w:r w:rsidRPr="00516717">
        <w:t xml:space="preserve">The United States of America </w:t>
      </w:r>
    </w:p>
    <w:p w:rsidR="00E44C3D" w:rsidRDefault="00E44C3D" w:rsidP="00E44C3D">
      <w:pPr>
        <w:spacing w:line="360" w:lineRule="auto"/>
      </w:pPr>
    </w:p>
    <w:p w:rsidR="000937CD" w:rsidRPr="000937CD" w:rsidRDefault="003B4294" w:rsidP="000937CD">
      <w:pPr>
        <w:spacing w:line="360" w:lineRule="auto"/>
      </w:pPr>
      <w:r>
        <w:t xml:space="preserve">UWTSD: </w:t>
      </w:r>
      <w:r w:rsidRPr="00516717">
        <w:t>University of Wales Trinity S</w:t>
      </w:r>
      <w:r>
        <w:t>aint</w:t>
      </w:r>
      <w:r w:rsidRPr="00516717">
        <w:t xml:space="preserve"> Davi</w:t>
      </w:r>
      <w:r>
        <w:t>d</w:t>
      </w:r>
    </w:p>
    <w:p w:rsidR="008D4F03" w:rsidRDefault="008D4F03" w:rsidP="002B7730">
      <w:pPr>
        <w:pStyle w:val="Heading1"/>
        <w:jc w:val="center"/>
        <w:rPr>
          <w:rFonts w:ascii="Times New Roman" w:hAnsi="Times New Roman" w:cs="Times New Roman"/>
          <w:b/>
          <w:bCs/>
          <w:color w:val="000000" w:themeColor="text1"/>
          <w:sz w:val="24"/>
          <w:szCs w:val="24"/>
        </w:rPr>
        <w:sectPr w:rsidR="008D4F03" w:rsidSect="00B7690A">
          <w:footerReference w:type="even" r:id="rId8"/>
          <w:pgSz w:w="11900" w:h="16840"/>
          <w:pgMar w:top="1440" w:right="1440" w:bottom="1440" w:left="1440" w:header="708" w:footer="708" w:gutter="0"/>
          <w:cols w:space="708"/>
          <w:docGrid w:linePitch="360"/>
        </w:sectPr>
      </w:pPr>
    </w:p>
    <w:p w:rsidR="002B7730" w:rsidRPr="002B7730" w:rsidRDefault="003B4294" w:rsidP="002B7730">
      <w:pPr>
        <w:pStyle w:val="Heading1"/>
        <w:jc w:val="center"/>
        <w:rPr>
          <w:rFonts w:ascii="Times New Roman" w:hAnsi="Times New Roman" w:cs="Times New Roman"/>
          <w:b/>
          <w:bCs/>
          <w:color w:val="000000" w:themeColor="text1"/>
          <w:sz w:val="24"/>
          <w:szCs w:val="24"/>
        </w:rPr>
      </w:pPr>
      <w:bookmarkStart w:id="3" w:name="_Toc40638563"/>
      <w:r w:rsidRPr="00B86297">
        <w:rPr>
          <w:rFonts w:ascii="Times New Roman" w:hAnsi="Times New Roman" w:cs="Times New Roman"/>
          <w:b/>
          <w:bCs/>
          <w:color w:val="000000" w:themeColor="text1"/>
          <w:sz w:val="24"/>
          <w:szCs w:val="24"/>
        </w:rPr>
        <w:lastRenderedPageBreak/>
        <w:t>CHAPTER ONE</w:t>
      </w:r>
      <w:r>
        <w:rPr>
          <w:rFonts w:ascii="Times New Roman" w:hAnsi="Times New Roman" w:cs="Times New Roman"/>
          <w:b/>
          <w:bCs/>
          <w:color w:val="000000" w:themeColor="text1"/>
          <w:sz w:val="24"/>
          <w:szCs w:val="24"/>
        </w:rPr>
        <w:t>: INTRODUCTION</w:t>
      </w:r>
      <w:bookmarkEnd w:id="3"/>
    </w:p>
    <w:p w:rsidR="002B7730" w:rsidRPr="002B7730" w:rsidRDefault="002B7730" w:rsidP="002B7730"/>
    <w:p w:rsidR="002B7730" w:rsidRDefault="003B4294" w:rsidP="002B7730">
      <w:pPr>
        <w:spacing w:line="360" w:lineRule="auto"/>
        <w:jc w:val="both"/>
        <w:rPr>
          <w:b/>
          <w:bCs/>
        </w:rPr>
      </w:pPr>
      <w:r w:rsidRPr="002B7730">
        <w:rPr>
          <w:b/>
          <w:bCs/>
        </w:rPr>
        <w:t>Mental health and entrepreneurship:</w:t>
      </w:r>
      <w:r w:rsidR="00D05D41">
        <w:rPr>
          <w:b/>
          <w:bCs/>
        </w:rPr>
        <w:t xml:space="preserve"> </w:t>
      </w:r>
      <w:r w:rsidR="00DA53DA">
        <w:rPr>
          <w:b/>
          <w:bCs/>
        </w:rPr>
        <w:t>Do</w:t>
      </w:r>
      <w:r w:rsidR="00D05D41">
        <w:rPr>
          <w:b/>
          <w:bCs/>
        </w:rPr>
        <w:t xml:space="preserve"> e</w:t>
      </w:r>
      <w:r w:rsidR="00CB38C4">
        <w:rPr>
          <w:b/>
          <w:bCs/>
        </w:rPr>
        <w:t>ntrepreneurial</w:t>
      </w:r>
      <w:r w:rsidR="00D234AD">
        <w:rPr>
          <w:b/>
          <w:bCs/>
        </w:rPr>
        <w:t xml:space="preserve"> </w:t>
      </w:r>
      <w:r w:rsidRPr="002B7730">
        <w:rPr>
          <w:b/>
          <w:bCs/>
        </w:rPr>
        <w:t xml:space="preserve">stress and </w:t>
      </w:r>
      <w:r w:rsidR="00D05D41">
        <w:rPr>
          <w:b/>
          <w:bCs/>
        </w:rPr>
        <w:t>s</w:t>
      </w:r>
      <w:r w:rsidRPr="002B7730">
        <w:rPr>
          <w:b/>
          <w:bCs/>
        </w:rPr>
        <w:t>leep</w:t>
      </w:r>
      <w:r w:rsidR="00495FED" w:rsidRPr="002B7730">
        <w:rPr>
          <w:b/>
          <w:bCs/>
        </w:rPr>
        <w:t xml:space="preserve"> deprivation</w:t>
      </w:r>
      <w:r w:rsidRPr="002B7730">
        <w:rPr>
          <w:b/>
          <w:bCs/>
        </w:rPr>
        <w:t xml:space="preserve"> </w:t>
      </w:r>
      <w:r w:rsidR="00D05D41">
        <w:rPr>
          <w:b/>
          <w:bCs/>
        </w:rPr>
        <w:t>i</w:t>
      </w:r>
      <w:r w:rsidR="00DA53DA">
        <w:rPr>
          <w:b/>
          <w:bCs/>
        </w:rPr>
        <w:t xml:space="preserve">mpact </w:t>
      </w:r>
      <w:r w:rsidRPr="002B7730">
        <w:rPr>
          <w:b/>
          <w:bCs/>
        </w:rPr>
        <w:t>the</w:t>
      </w:r>
      <w:r w:rsidR="00D05D41">
        <w:rPr>
          <w:b/>
          <w:bCs/>
        </w:rPr>
        <w:t xml:space="preserve"> cognitive</w:t>
      </w:r>
      <w:r w:rsidRPr="002B7730">
        <w:rPr>
          <w:b/>
          <w:bCs/>
        </w:rPr>
        <w:t xml:space="preserve"> </w:t>
      </w:r>
      <w:r w:rsidR="00D839C7">
        <w:rPr>
          <w:b/>
          <w:bCs/>
        </w:rPr>
        <w:t>performance</w:t>
      </w:r>
      <w:r w:rsidRPr="002B7730">
        <w:rPr>
          <w:b/>
          <w:bCs/>
        </w:rPr>
        <w:t xml:space="preserve"> of </w:t>
      </w:r>
      <w:r w:rsidR="00DA4A18" w:rsidRPr="002B7730">
        <w:rPr>
          <w:b/>
          <w:bCs/>
        </w:rPr>
        <w:t>Tanzanian</w:t>
      </w:r>
      <w:r w:rsidR="00315BA3">
        <w:rPr>
          <w:b/>
          <w:bCs/>
        </w:rPr>
        <w:t xml:space="preserve"> </w:t>
      </w:r>
      <w:r w:rsidRPr="002B7730">
        <w:rPr>
          <w:b/>
          <w:bCs/>
        </w:rPr>
        <w:t>entrepreneur</w:t>
      </w:r>
      <w:r w:rsidR="00DA4A18" w:rsidRPr="002B7730">
        <w:rPr>
          <w:b/>
          <w:bCs/>
        </w:rPr>
        <w:t>s</w:t>
      </w:r>
    </w:p>
    <w:p w:rsidR="002B7730" w:rsidRPr="002B7730" w:rsidRDefault="002B7730" w:rsidP="002B7730">
      <w:pPr>
        <w:spacing w:line="360" w:lineRule="auto"/>
        <w:jc w:val="both"/>
        <w:rPr>
          <w:b/>
          <w:bCs/>
        </w:rPr>
      </w:pPr>
    </w:p>
    <w:p w:rsidR="00B10A05" w:rsidRPr="002B7730" w:rsidRDefault="003B4294" w:rsidP="002B7730">
      <w:pPr>
        <w:pStyle w:val="Heading2"/>
        <w:rPr>
          <w:rFonts w:ascii="Times New Roman" w:hAnsi="Times New Roman" w:cs="Times New Roman"/>
          <w:b/>
          <w:bCs/>
          <w:color w:val="000000" w:themeColor="text1"/>
          <w:sz w:val="24"/>
          <w:szCs w:val="24"/>
        </w:rPr>
      </w:pPr>
      <w:bookmarkStart w:id="4" w:name="_Toc40638564"/>
      <w:r w:rsidRPr="002B7730">
        <w:rPr>
          <w:rFonts w:ascii="Times New Roman" w:hAnsi="Times New Roman" w:cs="Times New Roman"/>
          <w:b/>
          <w:bCs/>
          <w:color w:val="000000" w:themeColor="text1"/>
          <w:sz w:val="24"/>
          <w:szCs w:val="24"/>
        </w:rPr>
        <w:t>1.1 Background of the study</w:t>
      </w:r>
      <w:bookmarkEnd w:id="4"/>
    </w:p>
    <w:p w:rsidR="00B10A05" w:rsidRPr="00B10A05" w:rsidRDefault="00B10A05" w:rsidP="00B003EF">
      <w:pPr>
        <w:jc w:val="both"/>
      </w:pPr>
    </w:p>
    <w:p w:rsidR="00B21E72" w:rsidRDefault="003B4294" w:rsidP="00B003EF">
      <w:pPr>
        <w:spacing w:line="360" w:lineRule="auto"/>
        <w:jc w:val="both"/>
      </w:pPr>
      <w:r>
        <w:t>Entrepreneurs</w:t>
      </w:r>
      <w:r w:rsidR="000318FE">
        <w:t xml:space="preserve"> are the </w:t>
      </w:r>
      <w:r w:rsidR="009053D8">
        <w:t xml:space="preserve">cornerstones </w:t>
      </w:r>
      <w:r w:rsidR="000318FE">
        <w:t xml:space="preserve">of every economy; hence every nation should be </w:t>
      </w:r>
      <w:r w:rsidR="00024152">
        <w:t>concerned</w:t>
      </w:r>
      <w:r w:rsidR="000318FE">
        <w:t xml:space="preserve"> about any factors that hinder the</w:t>
      </w:r>
      <w:r w:rsidR="00F32F88">
        <w:t xml:space="preserve"> success of these influential </w:t>
      </w:r>
      <w:r w:rsidR="00024152">
        <w:t>individuals</w:t>
      </w:r>
      <w:r w:rsidR="00F32F88">
        <w:t xml:space="preserve"> </w:t>
      </w:r>
      <w:r w:rsidR="00024152">
        <w:t xml:space="preserve">and their ventures. In the preceding entrepreneurship literature, </w:t>
      </w:r>
      <w:r w:rsidR="00B003EF">
        <w:t>researchers</w:t>
      </w:r>
      <w:r w:rsidR="0015116C">
        <w:t xml:space="preserve"> (</w:t>
      </w:r>
      <w:r w:rsidR="0015116C" w:rsidRPr="0015116C">
        <w:t>Yap and Souder, 1994</w:t>
      </w:r>
      <w:r w:rsidR="0015116C">
        <w:t>;</w:t>
      </w:r>
      <w:r w:rsidR="00C7665C">
        <w:t xml:space="preserve"> </w:t>
      </w:r>
      <w:r w:rsidR="00A50FC3" w:rsidRPr="00A50FC3">
        <w:t>Wong et al., 1994</w:t>
      </w:r>
      <w:r w:rsidR="00A50FC3">
        <w:t xml:space="preserve">; </w:t>
      </w:r>
      <w:r w:rsidR="00C7665C" w:rsidRPr="00C7665C">
        <w:t>Thompson, 1999</w:t>
      </w:r>
      <w:r w:rsidR="00C7665C">
        <w:t xml:space="preserve">; </w:t>
      </w:r>
      <w:r w:rsidR="0015116C" w:rsidRPr="0015116C">
        <w:t>Cabrera and Mauricio, 2017</w:t>
      </w:r>
      <w:r w:rsidR="0015116C">
        <w:t xml:space="preserve">; </w:t>
      </w:r>
      <w:r w:rsidR="0015116C" w:rsidRPr="0015116C">
        <w:t xml:space="preserve">Wang and </w:t>
      </w:r>
      <w:proofErr w:type="spellStart"/>
      <w:r w:rsidR="0015116C" w:rsidRPr="0015116C">
        <w:t>Rusu</w:t>
      </w:r>
      <w:proofErr w:type="spellEnd"/>
      <w:r w:rsidR="0015116C" w:rsidRPr="0015116C">
        <w:t>, 2018</w:t>
      </w:r>
      <w:r w:rsidR="0015116C">
        <w:t>)</w:t>
      </w:r>
      <w:r w:rsidR="00B003EF">
        <w:t xml:space="preserve"> have put </w:t>
      </w:r>
      <w:r w:rsidR="00024152">
        <w:t xml:space="preserve">much emphasis </w:t>
      </w:r>
      <w:r w:rsidR="00B003EF">
        <w:t xml:space="preserve">on </w:t>
      </w:r>
      <w:r w:rsidR="00024152">
        <w:t xml:space="preserve">studying </w:t>
      </w:r>
      <w:r w:rsidR="00B003EF">
        <w:t xml:space="preserve">and analysing </w:t>
      </w:r>
      <w:r w:rsidR="00024152">
        <w:t xml:space="preserve">various elements that hinder the growth of </w:t>
      </w:r>
      <w:r w:rsidR="00B003EF">
        <w:t>entrepreneurs</w:t>
      </w:r>
      <w:r w:rsidR="00024152">
        <w:t xml:space="preserve"> </w:t>
      </w:r>
      <w:r w:rsidR="00B003EF">
        <w:t xml:space="preserve">such as economic, social, environmental, legal/political and technological impediments. </w:t>
      </w:r>
      <w:r w:rsidR="00C7665C">
        <w:t>Nevert</w:t>
      </w:r>
      <w:r w:rsidR="00B003EF">
        <w:t xml:space="preserve">heless, </w:t>
      </w:r>
      <w:r w:rsidR="00114319" w:rsidRPr="00114319">
        <w:t xml:space="preserve">the psychological/physiological factors that hinder the </w:t>
      </w:r>
      <w:r w:rsidR="00114319">
        <w:t>entrepreneur’s</w:t>
      </w:r>
      <w:r w:rsidR="00114319" w:rsidRPr="00114319">
        <w:t xml:space="preserve"> cognitive abilities in their entrepreneurial venture have received very little attention. </w:t>
      </w:r>
      <w:r>
        <w:t>(</w:t>
      </w:r>
      <w:r w:rsidRPr="00F502B8">
        <w:t>Gish et al.,</w:t>
      </w:r>
      <w:r w:rsidRPr="008146A0">
        <w:t xml:space="preserve"> </w:t>
      </w:r>
      <w:r w:rsidRPr="00F502B8">
        <w:t>2019</w:t>
      </w:r>
      <w:r>
        <w:t>)</w:t>
      </w:r>
      <w:r w:rsidR="009053D8">
        <w:t xml:space="preserve">. </w:t>
      </w:r>
      <w:r w:rsidR="00D458FB">
        <w:t>Cognitive abilities such as</w:t>
      </w:r>
      <w:r w:rsidR="00F42AB2">
        <w:t xml:space="preserve"> creative/innovative thinking, risk-taking and resilient mindset, decision-making</w:t>
      </w:r>
      <w:r w:rsidR="001A181F">
        <w:t>/</w:t>
      </w:r>
      <w:r w:rsidR="00F42AB2">
        <w:t>problem-solving abilities and an "effectuating mind"</w:t>
      </w:r>
      <w:r w:rsidR="004D74AD">
        <w:t xml:space="preserve"> </w:t>
      </w:r>
      <w:r w:rsidR="002307E2">
        <w:t>are</w:t>
      </w:r>
      <w:r w:rsidR="004D74AD">
        <w:t xml:space="preserve"> recognised as the critical components needed for the contemporary and upcoming entrepreneurs</w:t>
      </w:r>
      <w:r w:rsidR="004D74AD" w:rsidRPr="004D74AD">
        <w:rPr>
          <w:rFonts w:ascii="Arial" w:hAnsi="Arial" w:cs="Arial"/>
          <w:color w:val="000000"/>
          <w:sz w:val="20"/>
          <w:szCs w:val="20"/>
          <w:shd w:val="clear" w:color="auto" w:fill="FFFFFF"/>
        </w:rPr>
        <w:t xml:space="preserve"> </w:t>
      </w:r>
      <w:r w:rsidR="004D74AD" w:rsidRPr="004D74AD">
        <w:t>(</w:t>
      </w:r>
      <w:proofErr w:type="spellStart"/>
      <w:r w:rsidR="004D74AD" w:rsidRPr="004D74AD">
        <w:t>Duening</w:t>
      </w:r>
      <w:proofErr w:type="spellEnd"/>
      <w:r w:rsidR="004D74AD" w:rsidRPr="004D74AD">
        <w:t>, 2010</w:t>
      </w:r>
      <w:r w:rsidR="004D74AD">
        <w:t>, p. 14).</w:t>
      </w:r>
      <w:r w:rsidR="00C7665C">
        <w:t xml:space="preserve"> </w:t>
      </w:r>
      <w:r>
        <w:t xml:space="preserve"> Therefore, the mental</w:t>
      </w:r>
      <w:r w:rsidR="00CF43FA">
        <w:t xml:space="preserve"> </w:t>
      </w:r>
      <w:r>
        <w:t xml:space="preserve">well-being of an entrepreneur has become an </w:t>
      </w:r>
      <w:r w:rsidR="003B172F">
        <w:t>essential</w:t>
      </w:r>
      <w:r>
        <w:t xml:space="preserve"> </w:t>
      </w:r>
      <w:r w:rsidR="003B172F">
        <w:t>issue</w:t>
      </w:r>
      <w:r>
        <w:t xml:space="preserve"> in the entrepreneurship literature because the nature of entrepreneurship is an emotionally arduous journey packed with uncertainties</w:t>
      </w:r>
      <w:r w:rsidR="005D3FB6">
        <w:t xml:space="preserve"> </w:t>
      </w:r>
      <w:r w:rsidR="008D7421" w:rsidRPr="008D7421">
        <w:t>(Stephan, 2018</w:t>
      </w:r>
      <w:r w:rsidRPr="00B21E72">
        <w:t>)</w:t>
      </w:r>
      <w:r>
        <w:t>.</w:t>
      </w:r>
    </w:p>
    <w:p w:rsidR="00E374FE" w:rsidRDefault="00E374FE" w:rsidP="00B003EF">
      <w:pPr>
        <w:spacing w:line="360" w:lineRule="auto"/>
        <w:jc w:val="both"/>
      </w:pPr>
    </w:p>
    <w:p w:rsidR="00286104" w:rsidRDefault="003B4294" w:rsidP="00C669DC">
      <w:pPr>
        <w:spacing w:line="360" w:lineRule="auto"/>
        <w:jc w:val="both"/>
      </w:pPr>
      <w:r>
        <w:t xml:space="preserve">Nowadays, the business environment is chaotic, unbalanced, uncertain, extremely competitive and endlessly changing; </w:t>
      </w:r>
      <w:r w:rsidR="00911CB1">
        <w:t>therefore, it demands</w:t>
      </w:r>
      <w:r>
        <w:t xml:space="preserve"> </w:t>
      </w:r>
      <w:r w:rsidR="00C4674F">
        <w:t xml:space="preserve">an </w:t>
      </w:r>
      <w:r>
        <w:t xml:space="preserve">entrepreneur to persevere. The </w:t>
      </w:r>
      <w:r w:rsidR="00CE5096">
        <w:t xml:space="preserve">need for </w:t>
      </w:r>
      <w:r>
        <w:t>entrepreneurship perseverance is</w:t>
      </w:r>
      <w:r w:rsidR="00CE5096">
        <w:t xml:space="preserve"> based on the role that these individuals play towards creating employment prospects, developing new products/services, attracting foreign investors and tourists, mitigating poverty, improving GDP etc. (</w:t>
      </w:r>
      <w:proofErr w:type="spellStart"/>
      <w:r w:rsidR="00CE5096" w:rsidRPr="005D3FB6">
        <w:t>Omrane</w:t>
      </w:r>
      <w:proofErr w:type="spellEnd"/>
      <w:r w:rsidR="00CE5096" w:rsidRPr="005D3FB6">
        <w:t xml:space="preserve">, </w:t>
      </w:r>
      <w:proofErr w:type="spellStart"/>
      <w:r w:rsidR="00CE5096" w:rsidRPr="005D3FB6">
        <w:t>Kammoun</w:t>
      </w:r>
      <w:proofErr w:type="spellEnd"/>
      <w:r w:rsidR="00CE5096" w:rsidRPr="005D3FB6">
        <w:t xml:space="preserve"> and Seaman, 2018</w:t>
      </w:r>
      <w:r w:rsidR="00CE5096">
        <w:t xml:space="preserve">). Although </w:t>
      </w:r>
      <w:r w:rsidR="00C15A69">
        <w:t>an entrepreneur</w:t>
      </w:r>
      <w:r w:rsidR="001A7CF0">
        <w:t>’</w:t>
      </w:r>
      <w:r w:rsidR="00C15A69">
        <w:t>s</w:t>
      </w:r>
      <w:r w:rsidR="00034618">
        <w:t xml:space="preserve"> massive contribution towards</w:t>
      </w:r>
      <w:r w:rsidR="00CE5096">
        <w:t xml:space="preserve"> the creation of value for their economies is well-known, very little is known about the mental</w:t>
      </w:r>
      <w:r w:rsidR="007034D2">
        <w:t>/</w:t>
      </w:r>
      <w:r w:rsidR="00CF43FA">
        <w:t>physical</w:t>
      </w:r>
      <w:r w:rsidR="00C4674F">
        <w:t xml:space="preserve"> health</w:t>
      </w:r>
      <w:r w:rsidR="00CE5096">
        <w:t xml:space="preserve"> challenges that impact these significant individuals</w:t>
      </w:r>
      <w:r w:rsidR="00E374FE" w:rsidRPr="00E374FE">
        <w:t xml:space="preserve"> </w:t>
      </w:r>
      <w:r w:rsidR="00E374FE">
        <w:t>(</w:t>
      </w:r>
      <w:r w:rsidR="00E374FE" w:rsidRPr="008D7421">
        <w:t>Stephan, 2018</w:t>
      </w:r>
      <w:r w:rsidR="00E374FE">
        <w:t>)</w:t>
      </w:r>
      <w:r w:rsidR="00CE5096">
        <w:t xml:space="preserve">. </w:t>
      </w:r>
      <w:r w:rsidR="00E374FE">
        <w:t xml:space="preserve">Researchers </w:t>
      </w:r>
      <w:r w:rsidR="00E374FE" w:rsidRPr="00F502B8">
        <w:t>(</w:t>
      </w:r>
      <w:proofErr w:type="spellStart"/>
      <w:r w:rsidR="00311377">
        <w:t>Kariv</w:t>
      </w:r>
      <w:proofErr w:type="spellEnd"/>
      <w:r w:rsidR="00311377">
        <w:t>, 2008</w:t>
      </w:r>
      <w:r w:rsidR="00E374FE">
        <w:t xml:space="preserve">; </w:t>
      </w:r>
      <w:proofErr w:type="spellStart"/>
      <w:r w:rsidR="00E374FE" w:rsidRPr="00F502B8">
        <w:t>Gunia</w:t>
      </w:r>
      <w:proofErr w:type="spellEnd"/>
      <w:r w:rsidR="00E374FE" w:rsidRPr="00F502B8">
        <w:t>, 2018</w:t>
      </w:r>
      <w:r w:rsidR="00E374FE">
        <w:t xml:space="preserve">; </w:t>
      </w:r>
      <w:r w:rsidR="00E374FE" w:rsidRPr="008146A0">
        <w:t>Williamson et al., 2018</w:t>
      </w:r>
      <w:r w:rsidR="00E374FE">
        <w:t xml:space="preserve">) have found entrepreneurial stress </w:t>
      </w:r>
      <w:r w:rsidR="00B83490">
        <w:t xml:space="preserve">and </w:t>
      </w:r>
      <w:r w:rsidR="00521181">
        <w:t xml:space="preserve">sleeplessness </w:t>
      </w:r>
      <w:r w:rsidR="00E374FE">
        <w:t>to be the major hindrances to the mental</w:t>
      </w:r>
      <w:r w:rsidR="00AE001D">
        <w:t xml:space="preserve"> </w:t>
      </w:r>
      <w:r w:rsidR="00E374FE">
        <w:t>well</w:t>
      </w:r>
      <w:r w:rsidR="00A073E6">
        <w:t>-</w:t>
      </w:r>
      <w:r w:rsidR="00E374FE">
        <w:t xml:space="preserve">being </w:t>
      </w:r>
      <w:r w:rsidR="00B83490">
        <w:t>of an entrepreneur</w:t>
      </w:r>
      <w:r w:rsidR="00521181">
        <w:t xml:space="preserve">. </w:t>
      </w:r>
    </w:p>
    <w:p w:rsidR="002950A4" w:rsidRDefault="002950A4" w:rsidP="00947E06">
      <w:pPr>
        <w:spacing w:line="360" w:lineRule="auto"/>
        <w:jc w:val="both"/>
      </w:pPr>
    </w:p>
    <w:p w:rsidR="0047547B" w:rsidRDefault="003B4294" w:rsidP="00947E06">
      <w:pPr>
        <w:spacing w:line="360" w:lineRule="auto"/>
        <w:jc w:val="both"/>
      </w:pPr>
      <w:r>
        <w:lastRenderedPageBreak/>
        <w:t xml:space="preserve">In this milieu, the entrepreneurship journey </w:t>
      </w:r>
      <w:r w:rsidR="00725FBC">
        <w:t>although very rewarding comes with a heavy price to pay which is stress,</w:t>
      </w:r>
      <w:r w:rsidR="00644701">
        <w:t xml:space="preserve"> </w:t>
      </w:r>
      <w:r w:rsidR="00725FBC">
        <w:t>especially at the start of a new venture</w:t>
      </w:r>
      <w:r w:rsidR="00644701">
        <w:t>; which is why only a few make it to the top</w:t>
      </w:r>
      <w:r w:rsidR="005809D4">
        <w:t xml:space="preserve"> (</w:t>
      </w:r>
      <w:r w:rsidR="005809D4" w:rsidRPr="00644701">
        <w:t xml:space="preserve">Wei, </w:t>
      </w:r>
      <w:proofErr w:type="spellStart"/>
      <w:r w:rsidR="005809D4" w:rsidRPr="00644701">
        <w:t>Cang</w:t>
      </w:r>
      <w:proofErr w:type="spellEnd"/>
      <w:r w:rsidR="005809D4" w:rsidRPr="00644701">
        <w:t xml:space="preserve"> and </w:t>
      </w:r>
      <w:proofErr w:type="spellStart"/>
      <w:r w:rsidR="005809D4" w:rsidRPr="00644701">
        <w:t>Hisrich</w:t>
      </w:r>
      <w:proofErr w:type="spellEnd"/>
      <w:r w:rsidR="005809D4" w:rsidRPr="00644701">
        <w:t>, 2015</w:t>
      </w:r>
      <w:r w:rsidR="005809D4">
        <w:t>)</w:t>
      </w:r>
      <w:r>
        <w:t xml:space="preserve">. </w:t>
      </w:r>
      <w:r w:rsidR="00725FBC">
        <w:t xml:space="preserve">Entrepreneurial stress </w:t>
      </w:r>
      <w:r w:rsidR="0042532C">
        <w:t>arises</w:t>
      </w:r>
      <w:r w:rsidR="00EB7F35">
        <w:t xml:space="preserve"> as a result of </w:t>
      </w:r>
      <w:r w:rsidR="00725FBC">
        <w:t xml:space="preserve">certain factors such as social segregation/loneliness, </w:t>
      </w:r>
      <w:r w:rsidR="00E9487A">
        <w:t>work</w:t>
      </w:r>
      <w:r w:rsidR="0078624F">
        <w:t>-</w:t>
      </w:r>
      <w:r w:rsidR="00E9487A">
        <w:t>obsession, family</w:t>
      </w:r>
      <w:r w:rsidR="0078624F">
        <w:t>-</w:t>
      </w:r>
      <w:r w:rsidR="00E9487A">
        <w:t xml:space="preserve">conflict, fear of the unknown and failure, financial liabilities, desire for achievement, lack of sleep, </w:t>
      </w:r>
      <w:r w:rsidR="00644701">
        <w:t xml:space="preserve">strict </w:t>
      </w:r>
      <w:r w:rsidR="00E9487A">
        <w:t xml:space="preserve">legal requirements, </w:t>
      </w:r>
      <w:r w:rsidR="00CF43FA">
        <w:t xml:space="preserve">uncooperative employees, </w:t>
      </w:r>
      <w:r w:rsidR="00E9487A">
        <w:t>etc., (</w:t>
      </w:r>
      <w:proofErr w:type="spellStart"/>
      <w:r w:rsidR="00E9487A">
        <w:t>Tahar</w:t>
      </w:r>
      <w:proofErr w:type="spellEnd"/>
      <w:r w:rsidR="00E9487A">
        <w:t>, 2012)</w:t>
      </w:r>
      <w:r w:rsidR="00644701">
        <w:t xml:space="preserve">. </w:t>
      </w:r>
      <w:r w:rsidR="005809D4">
        <w:t>Majority of the research (</w:t>
      </w:r>
      <w:proofErr w:type="spellStart"/>
      <w:r w:rsidR="00853922" w:rsidRPr="00853922">
        <w:t>Grupe</w:t>
      </w:r>
      <w:proofErr w:type="spellEnd"/>
      <w:r w:rsidR="00853922" w:rsidRPr="00853922">
        <w:t xml:space="preserve"> et al., 2019</w:t>
      </w:r>
      <w:r w:rsidR="00853922">
        <w:t>;</w:t>
      </w:r>
      <w:r w:rsidR="00286104">
        <w:t xml:space="preserve"> </w:t>
      </w:r>
      <w:r w:rsidR="00286104" w:rsidRPr="00853922">
        <w:t>Qureshi, Lambert and Frank, 2019</w:t>
      </w:r>
      <w:r w:rsidR="00286104">
        <w:t>;</w:t>
      </w:r>
      <w:r w:rsidR="00853922">
        <w:t xml:space="preserve"> </w:t>
      </w:r>
      <w:r w:rsidR="00853922" w:rsidRPr="00853922">
        <w:t>Mac</w:t>
      </w:r>
      <w:r w:rsidR="00286104">
        <w:t>i</w:t>
      </w:r>
      <w:r w:rsidR="00853922" w:rsidRPr="00853922">
        <w:t>ntyre et al., 2019</w:t>
      </w:r>
      <w:r w:rsidR="00853922">
        <w:t>;</w:t>
      </w:r>
      <w:r w:rsidR="00286104">
        <w:t xml:space="preserve"> </w:t>
      </w:r>
      <w:r w:rsidR="00286104" w:rsidRPr="00853922">
        <w:t>Xu et al., 2019</w:t>
      </w:r>
      <w:r w:rsidR="00286104">
        <w:t xml:space="preserve">; </w:t>
      </w:r>
      <w:r w:rsidR="00286104" w:rsidRPr="00416389">
        <w:t>Zhou et al., 2019</w:t>
      </w:r>
      <w:r w:rsidR="00416389">
        <w:t xml:space="preserve">) </w:t>
      </w:r>
      <w:r w:rsidR="005809D4">
        <w:t>on job-related stressors have focused on the type of stresses affecting professionals such as</w:t>
      </w:r>
      <w:r w:rsidR="00286104" w:rsidRPr="00286104">
        <w:t xml:space="preserve"> </w:t>
      </w:r>
      <w:r w:rsidR="00286104">
        <w:t>police officers,</w:t>
      </w:r>
      <w:r w:rsidR="00DA4A18">
        <w:t xml:space="preserve"> </w:t>
      </w:r>
      <w:r w:rsidR="005809D4">
        <w:t>teachers,</w:t>
      </w:r>
      <w:r w:rsidR="00DA4A18">
        <w:t xml:space="preserve"> nurses and</w:t>
      </w:r>
      <w:r w:rsidR="00286104">
        <w:t xml:space="preserve"> doctors</w:t>
      </w:r>
      <w:r w:rsidR="005809D4">
        <w:t>, employees etc., and have forgotten a significant contributor to the economy which is the entrepreneur</w:t>
      </w:r>
      <w:r w:rsidR="00915945">
        <w:t>s</w:t>
      </w:r>
      <w:r w:rsidR="005809D4">
        <w:t>. Recently, researchers</w:t>
      </w:r>
      <w:r w:rsidR="00416389">
        <w:t xml:space="preserve"> </w:t>
      </w:r>
      <w:r w:rsidR="00416389" w:rsidRPr="00416389">
        <w:t xml:space="preserve">(Wei, </w:t>
      </w:r>
      <w:proofErr w:type="spellStart"/>
      <w:r w:rsidR="00416389" w:rsidRPr="00416389">
        <w:t>Cang</w:t>
      </w:r>
      <w:proofErr w:type="spellEnd"/>
      <w:r w:rsidR="00416389" w:rsidRPr="00416389">
        <w:t xml:space="preserve"> and </w:t>
      </w:r>
      <w:proofErr w:type="spellStart"/>
      <w:r w:rsidR="00416389" w:rsidRPr="00416389">
        <w:t>Hisrich</w:t>
      </w:r>
      <w:proofErr w:type="spellEnd"/>
      <w:r w:rsidR="00416389" w:rsidRPr="00416389">
        <w:t>, 2015</w:t>
      </w:r>
      <w:r w:rsidR="00416389">
        <w:t xml:space="preserve">; </w:t>
      </w:r>
      <w:proofErr w:type="spellStart"/>
      <w:r w:rsidR="00416389" w:rsidRPr="00416389">
        <w:t>Lechat</w:t>
      </w:r>
      <w:proofErr w:type="spellEnd"/>
      <w:r w:rsidR="00416389" w:rsidRPr="00416389">
        <w:t xml:space="preserve"> and </w:t>
      </w:r>
      <w:proofErr w:type="spellStart"/>
      <w:r w:rsidR="00416389" w:rsidRPr="00416389">
        <w:t>Torrès</w:t>
      </w:r>
      <w:proofErr w:type="spellEnd"/>
      <w:r w:rsidR="00416389" w:rsidRPr="00416389">
        <w:t>, 2017)</w:t>
      </w:r>
      <w:r w:rsidR="00416389">
        <w:t xml:space="preserve"> </w:t>
      </w:r>
      <w:r w:rsidR="005809D4">
        <w:t>have realised the importance of analysing the different stressors of entrepreneurs to come up with coping strategies and support systems</w:t>
      </w:r>
      <w:r w:rsidR="00A03F30">
        <w:t xml:space="preserve">. </w:t>
      </w:r>
    </w:p>
    <w:p w:rsidR="0047547B" w:rsidRDefault="0047547B" w:rsidP="00B10A05">
      <w:pPr>
        <w:spacing w:line="360" w:lineRule="auto"/>
      </w:pPr>
    </w:p>
    <w:p w:rsidR="006F6A9C" w:rsidRDefault="003B4294" w:rsidP="00614822">
      <w:pPr>
        <w:spacing w:line="360" w:lineRule="auto"/>
        <w:jc w:val="both"/>
      </w:pPr>
      <w:r>
        <w:t xml:space="preserve">Stress and sleep are interconnected </w:t>
      </w:r>
      <w:r w:rsidRPr="00274F2B">
        <w:t>(</w:t>
      </w:r>
      <w:proofErr w:type="spellStart"/>
      <w:r w:rsidRPr="00274F2B">
        <w:t>Armon</w:t>
      </w:r>
      <w:proofErr w:type="spellEnd"/>
      <w:r w:rsidRPr="00274F2B">
        <w:t>, 2009)</w:t>
      </w:r>
      <w:r>
        <w:t xml:space="preserve">. When an individual is highly </w:t>
      </w:r>
      <w:r w:rsidR="00600C7E">
        <w:t>stressed,</w:t>
      </w:r>
      <w:r>
        <w:t xml:space="preserve"> they experience the inability to shut down their brains thought process, which can lead to sleep</w:t>
      </w:r>
      <w:r w:rsidR="00F12D9C">
        <w:t xml:space="preserve"> </w:t>
      </w:r>
      <w:r>
        <w:t xml:space="preserve">deprivation </w:t>
      </w:r>
      <w:r w:rsidRPr="00274F2B">
        <w:t xml:space="preserve">(Levasseur, Tang and </w:t>
      </w:r>
      <w:proofErr w:type="spellStart"/>
      <w:r w:rsidRPr="00274F2B">
        <w:t>Karami</w:t>
      </w:r>
      <w:proofErr w:type="spellEnd"/>
      <w:r w:rsidRPr="00274F2B">
        <w:t>, 2019)</w:t>
      </w:r>
      <w:r>
        <w:t xml:space="preserve">. </w:t>
      </w:r>
      <w:r w:rsidR="00600C7E">
        <w:t xml:space="preserve"> </w:t>
      </w:r>
      <w:r w:rsidR="00E374FE">
        <w:t xml:space="preserve">Sleep is a biological requirement for every human being, </w:t>
      </w:r>
      <w:r w:rsidR="00600C7E">
        <w:t>so when this is disturbed the cognitive and physical capabilities of an individual are negatively impacted.</w:t>
      </w:r>
      <w:r w:rsidR="00DA4A18">
        <w:t xml:space="preserve"> </w:t>
      </w:r>
      <w:r w:rsidR="00600C7E">
        <w:t xml:space="preserve">Surprisingly, </w:t>
      </w:r>
      <w:r w:rsidR="00DA4A18">
        <w:t>sleeping disturbances are experienced by many individuals worldwide</w:t>
      </w:r>
      <w:r w:rsidR="00AB1508">
        <w:t xml:space="preserve">. </w:t>
      </w:r>
      <w:r w:rsidR="00600C7E">
        <w:t>Statisticall</w:t>
      </w:r>
      <w:r w:rsidR="007012E4">
        <w:t xml:space="preserve">y, </w:t>
      </w:r>
      <w:r w:rsidR="00600C7E">
        <w:t xml:space="preserve">the </w:t>
      </w:r>
      <w:r w:rsidR="007012E4">
        <w:t xml:space="preserve">length </w:t>
      </w:r>
      <w:r w:rsidR="00600C7E">
        <w:t xml:space="preserve">of sleep in individuals, </w:t>
      </w:r>
      <w:r w:rsidR="007012E4">
        <w:t xml:space="preserve">especially for entrepreneurs, </w:t>
      </w:r>
      <w:r w:rsidR="00600C7E">
        <w:t>has</w:t>
      </w:r>
      <w:r w:rsidR="007012E4">
        <w:t xml:space="preserve"> seen a reduction of 40% (less than </w:t>
      </w:r>
      <w:r w:rsidR="0029184A">
        <w:t>6 hours of sleep) in the USA which is contradictory to the requirement of 7 to 9 hours (</w:t>
      </w:r>
      <w:proofErr w:type="spellStart"/>
      <w:r w:rsidR="0029184A" w:rsidRPr="00F502B8">
        <w:t>Gunia</w:t>
      </w:r>
      <w:proofErr w:type="spellEnd"/>
      <w:r w:rsidR="0029184A" w:rsidRPr="00F502B8">
        <w:t>, 2018</w:t>
      </w:r>
      <w:r w:rsidR="0029184A">
        <w:t>). Furthermore, count</w:t>
      </w:r>
      <w:r w:rsidR="00DA4A18">
        <w:t xml:space="preserve">ries like </w:t>
      </w:r>
      <w:r w:rsidR="00C20CF7">
        <w:t>the UK</w:t>
      </w:r>
      <w:r w:rsidR="002A0F30">
        <w:t xml:space="preserve"> </w:t>
      </w:r>
      <w:r w:rsidR="002A0F30" w:rsidRPr="002A0F30">
        <w:t>(Pérez et al., 2019)</w:t>
      </w:r>
      <w:r w:rsidR="002A0F30">
        <w:t xml:space="preserve">, </w:t>
      </w:r>
      <w:r w:rsidR="00975ADD">
        <w:t>India</w:t>
      </w:r>
      <w:r w:rsidR="00F76209">
        <w:t xml:space="preserve"> </w:t>
      </w:r>
      <w:r w:rsidR="00F76209" w:rsidRPr="00F76209">
        <w:t xml:space="preserve">(Raja and </w:t>
      </w:r>
      <w:proofErr w:type="spellStart"/>
      <w:r w:rsidR="00F76209" w:rsidRPr="00F76209">
        <w:t>Bhasin</w:t>
      </w:r>
      <w:proofErr w:type="spellEnd"/>
      <w:r w:rsidR="00F76209" w:rsidRPr="00F76209">
        <w:t>, 2014)</w:t>
      </w:r>
      <w:r w:rsidR="00F76209">
        <w:t xml:space="preserve">, </w:t>
      </w:r>
      <w:r w:rsidR="00C20CF7">
        <w:t>China</w:t>
      </w:r>
      <w:r w:rsidR="00F76209">
        <w:t xml:space="preserve"> </w:t>
      </w:r>
      <w:r w:rsidR="00E87F0E" w:rsidRPr="00E87F0E">
        <w:t>(Hu et al., 2019)</w:t>
      </w:r>
      <w:r w:rsidR="00C20CF7">
        <w:t xml:space="preserve">, </w:t>
      </w:r>
      <w:r w:rsidR="00961F6A">
        <w:t xml:space="preserve">Japan </w:t>
      </w:r>
      <w:r w:rsidR="00961F6A" w:rsidRPr="00961F6A">
        <w:t>(Islam et al., 2019)</w:t>
      </w:r>
      <w:r w:rsidR="00816DF9">
        <w:t xml:space="preserve">, </w:t>
      </w:r>
      <w:r w:rsidR="002A0F30">
        <w:t xml:space="preserve">etc. report that the sleep deprivation rate for working individuals is at 56%, </w:t>
      </w:r>
      <w:r w:rsidR="00975ADD">
        <w:t>60%</w:t>
      </w:r>
      <w:r w:rsidR="00F76209">
        <w:t>, 65.6%</w:t>
      </w:r>
      <w:r w:rsidR="00E87F0E">
        <w:t xml:space="preserve"> and </w:t>
      </w:r>
      <w:r w:rsidR="00614822">
        <w:t>63.5</w:t>
      </w:r>
      <w:r w:rsidR="00961F6A">
        <w:t>%</w:t>
      </w:r>
      <w:r w:rsidR="00F76209">
        <w:t xml:space="preserve"> </w:t>
      </w:r>
      <w:r w:rsidR="002A0F30">
        <w:t>respectively.</w:t>
      </w:r>
      <w:r w:rsidR="00614822">
        <w:t xml:space="preserve"> Sleep</w:t>
      </w:r>
      <w:r w:rsidR="00F12D9C">
        <w:t>lessness</w:t>
      </w:r>
      <w:r w:rsidR="00614822">
        <w:t xml:space="preserve"> causes significant problems for businesses and ultimately the economy; for example, in the US, lack of sleep has cost its economy about 156 billion dollars due to lower efficiency and increase in accidents</w:t>
      </w:r>
      <w:r w:rsidR="00CF43FA">
        <w:t xml:space="preserve"> (</w:t>
      </w:r>
      <w:proofErr w:type="spellStart"/>
      <w:r w:rsidR="00CF43FA" w:rsidRPr="00F502B8">
        <w:t>Gunia</w:t>
      </w:r>
      <w:proofErr w:type="spellEnd"/>
      <w:r w:rsidR="00CF43FA" w:rsidRPr="00F502B8">
        <w:t>, 2018</w:t>
      </w:r>
      <w:r w:rsidR="00CF43FA">
        <w:t>)</w:t>
      </w:r>
      <w:r w:rsidR="00614822">
        <w:t>. Likewise</w:t>
      </w:r>
      <w:r w:rsidR="00F12D9C">
        <w:t>,</w:t>
      </w:r>
      <w:r w:rsidR="00F33876">
        <w:t xml:space="preserve"> </w:t>
      </w:r>
      <w:r w:rsidR="00F33876" w:rsidRPr="008146A0">
        <w:t>Williamson et al.</w:t>
      </w:r>
      <w:r w:rsidR="00F12D9C">
        <w:t xml:space="preserve"> (</w:t>
      </w:r>
      <w:r w:rsidR="00F33876" w:rsidRPr="008146A0">
        <w:t>2018</w:t>
      </w:r>
      <w:r w:rsidR="00F33876">
        <w:t xml:space="preserve">) </w:t>
      </w:r>
      <w:r w:rsidR="00F12D9C">
        <w:t>find</w:t>
      </w:r>
      <w:r w:rsidR="00614822">
        <w:t xml:space="preserve"> that decreased sleep quality can negatively impact the cognitive abilities of entrepreneurs thus resulting in reduced health condition</w:t>
      </w:r>
      <w:r w:rsidR="00F12D9C">
        <w:t xml:space="preserve"> such as </w:t>
      </w:r>
      <w:r w:rsidR="00614822">
        <w:t xml:space="preserve">chronic stress, insomnia, increased blood pressure and </w:t>
      </w:r>
      <w:r w:rsidR="00FC258A">
        <w:t xml:space="preserve">amplified </w:t>
      </w:r>
      <w:r w:rsidR="00614822">
        <w:t>mortality rate</w:t>
      </w:r>
      <w:r w:rsidR="00FC258A">
        <w:t>s</w:t>
      </w:r>
      <w:r w:rsidR="00F33876">
        <w:t>; ultimately leading to closure or bankruptcy of enterprises</w:t>
      </w:r>
      <w:r w:rsidR="00614822">
        <w:t>.</w:t>
      </w:r>
    </w:p>
    <w:p w:rsidR="00F33876" w:rsidRDefault="00F33876" w:rsidP="00614822">
      <w:pPr>
        <w:spacing w:line="360" w:lineRule="auto"/>
        <w:jc w:val="both"/>
      </w:pPr>
    </w:p>
    <w:p w:rsidR="007D544D" w:rsidRDefault="007D544D" w:rsidP="00614822">
      <w:pPr>
        <w:spacing w:line="360" w:lineRule="auto"/>
        <w:jc w:val="both"/>
      </w:pPr>
    </w:p>
    <w:p w:rsidR="007D544D" w:rsidRDefault="007D544D" w:rsidP="00614822">
      <w:pPr>
        <w:spacing w:line="360" w:lineRule="auto"/>
        <w:jc w:val="both"/>
      </w:pPr>
    </w:p>
    <w:p w:rsidR="00F33876" w:rsidRDefault="001A7CF0" w:rsidP="00614822">
      <w:pPr>
        <w:spacing w:line="360" w:lineRule="auto"/>
        <w:jc w:val="both"/>
      </w:pPr>
      <w:r>
        <w:lastRenderedPageBreak/>
        <w:t>T</w:t>
      </w:r>
      <w:r w:rsidR="007D544D" w:rsidRPr="00A03F30">
        <w:t>he number of studies</w:t>
      </w:r>
      <w:r>
        <w:t xml:space="preserve"> </w:t>
      </w:r>
      <w:r w:rsidR="007D544D" w:rsidRPr="00A03F30">
        <w:t>remains limited to</w:t>
      </w:r>
      <w:r w:rsidR="007D544D">
        <w:t xml:space="preserve"> the</w:t>
      </w:r>
      <w:r w:rsidR="007D544D" w:rsidRPr="00A03F30">
        <w:t xml:space="preserve"> developed economies (e.g. United States, UK, France,</w:t>
      </w:r>
      <w:r w:rsidR="007D544D">
        <w:t xml:space="preserve"> </w:t>
      </w:r>
      <w:r w:rsidR="007D544D" w:rsidRPr="00A03F30">
        <w:t xml:space="preserve">etc.) </w:t>
      </w:r>
      <w:r w:rsidR="007D544D">
        <w:t xml:space="preserve">and some </w:t>
      </w:r>
      <w:r w:rsidR="007D544D" w:rsidRPr="00A03F30">
        <w:t>emerging economies (e.g. China,</w:t>
      </w:r>
      <w:r w:rsidR="007D544D">
        <w:t xml:space="preserve"> </w:t>
      </w:r>
      <w:r w:rsidR="007D544D" w:rsidRPr="00A03F30">
        <w:t>India, Nigeria etc.).</w:t>
      </w:r>
      <w:r w:rsidR="007D544D">
        <w:t xml:space="preserve"> Therefore, there is a need for more studies regarding the stressors of entrepreneurs, especially in the developing context like Tanzania. </w:t>
      </w:r>
      <w:r w:rsidR="00667F29">
        <w:t>Furthermore</w:t>
      </w:r>
      <w:r w:rsidR="003B4294">
        <w:t xml:space="preserve">, </w:t>
      </w:r>
      <w:r w:rsidR="00103E84">
        <w:t>in</w:t>
      </w:r>
      <w:r w:rsidR="00DE23F5">
        <w:t xml:space="preserve"> the</w:t>
      </w:r>
      <w:r w:rsidR="00103E84">
        <w:t xml:space="preserve"> African context </w:t>
      </w:r>
      <w:r w:rsidR="00DE23F5">
        <w:t>physiological and psychological</w:t>
      </w:r>
      <w:r w:rsidR="00103E84">
        <w:t xml:space="preserve"> factors have been overlooked, there exists only a few studies from Nigeria</w:t>
      </w:r>
      <w:r w:rsidR="00FA35A8">
        <w:t xml:space="preserve"> </w:t>
      </w:r>
      <w:r w:rsidR="00FA35A8" w:rsidRPr="00274F2B">
        <w:t>(Akande, 1992)</w:t>
      </w:r>
      <w:r w:rsidR="00DE23F5">
        <w:t xml:space="preserve">, Uganda </w:t>
      </w:r>
      <w:r w:rsidR="00DE23F5" w:rsidRPr="00DE23F5">
        <w:t>(</w:t>
      </w:r>
      <w:proofErr w:type="spellStart"/>
      <w:r w:rsidR="00DE23F5" w:rsidRPr="00DE23F5">
        <w:t>Baluku</w:t>
      </w:r>
      <w:proofErr w:type="spellEnd"/>
      <w:r w:rsidR="00DE23F5" w:rsidRPr="00DE23F5">
        <w:t xml:space="preserve">, </w:t>
      </w:r>
      <w:proofErr w:type="spellStart"/>
      <w:r w:rsidR="00DE23F5" w:rsidRPr="00DE23F5">
        <w:t>Kikooma</w:t>
      </w:r>
      <w:proofErr w:type="spellEnd"/>
      <w:r w:rsidR="00DE23F5" w:rsidRPr="00DE23F5">
        <w:t xml:space="preserve"> and </w:t>
      </w:r>
      <w:proofErr w:type="spellStart"/>
      <w:r w:rsidR="00DE23F5" w:rsidRPr="00DE23F5">
        <w:t>Kibanja</w:t>
      </w:r>
      <w:proofErr w:type="spellEnd"/>
      <w:r w:rsidR="00DE23F5" w:rsidRPr="00DE23F5">
        <w:t>, 2016)</w:t>
      </w:r>
      <w:r w:rsidR="00DE23F5">
        <w:t xml:space="preserve">, </w:t>
      </w:r>
      <w:r w:rsidR="00FA35A8">
        <w:t xml:space="preserve">South-Africa </w:t>
      </w:r>
      <w:r w:rsidR="00FA35A8" w:rsidRPr="00FA35A8">
        <w:t>(</w:t>
      </w:r>
      <w:proofErr w:type="spellStart"/>
      <w:r w:rsidR="00FA35A8" w:rsidRPr="00FA35A8">
        <w:t>Fatoki</w:t>
      </w:r>
      <w:proofErr w:type="spellEnd"/>
      <w:r w:rsidR="00FA35A8" w:rsidRPr="00FA35A8">
        <w:t>, 2019)</w:t>
      </w:r>
      <w:r w:rsidR="00FA35A8">
        <w:t>, etc</w:t>
      </w:r>
      <w:r w:rsidR="00CF43FA">
        <w:t xml:space="preserve">. </w:t>
      </w:r>
      <w:r w:rsidR="007D544D">
        <w:t>Generally</w:t>
      </w:r>
      <w:r w:rsidR="00CF43FA">
        <w:t xml:space="preserve">, the study of the effect of deprived sleep and stress on entrepreneurial </w:t>
      </w:r>
      <w:r w:rsidR="00667F29">
        <w:t xml:space="preserve">cognitive </w:t>
      </w:r>
      <w:r w:rsidR="00CF43FA">
        <w:t>performance in the African context</w:t>
      </w:r>
      <w:r w:rsidR="00667F29">
        <w:t xml:space="preserve"> have been under investigated. As a matter of </w:t>
      </w:r>
      <w:r>
        <w:t>fact,</w:t>
      </w:r>
      <w:r w:rsidR="00667F29">
        <w:t xml:space="preserve"> the proposed topic </w:t>
      </w:r>
      <w:r w:rsidR="00CF43FA">
        <w:t>has yet to be investigated</w:t>
      </w:r>
      <w:r w:rsidR="00667F29">
        <w:t xml:space="preserve"> in the Tanzanian setting</w:t>
      </w:r>
      <w:r w:rsidR="00CF43FA">
        <w:t>; therefore, a gap presents itself which needs urgent attention.</w:t>
      </w:r>
    </w:p>
    <w:p w:rsidR="006F6A9C" w:rsidRPr="007621EB" w:rsidRDefault="006F6A9C" w:rsidP="007621EB">
      <w:pPr>
        <w:pStyle w:val="Heading1"/>
        <w:rPr>
          <w:rFonts w:ascii="Times New Roman" w:hAnsi="Times New Roman" w:cs="Times New Roman"/>
          <w:b/>
          <w:bCs/>
          <w:color w:val="000000" w:themeColor="text1"/>
          <w:sz w:val="24"/>
          <w:szCs w:val="24"/>
        </w:rPr>
      </w:pPr>
    </w:p>
    <w:p w:rsidR="006F6A9C" w:rsidRPr="002B7730" w:rsidRDefault="003B4294" w:rsidP="002B7730">
      <w:pPr>
        <w:pStyle w:val="Heading2"/>
        <w:rPr>
          <w:rFonts w:ascii="Times New Roman" w:hAnsi="Times New Roman" w:cs="Times New Roman"/>
          <w:b/>
          <w:bCs/>
          <w:sz w:val="24"/>
          <w:szCs w:val="24"/>
        </w:rPr>
      </w:pPr>
      <w:bookmarkStart w:id="5" w:name="_Toc40638565"/>
      <w:r w:rsidRPr="002B7730">
        <w:rPr>
          <w:rFonts w:ascii="Times New Roman" w:hAnsi="Times New Roman" w:cs="Times New Roman"/>
          <w:b/>
          <w:bCs/>
          <w:color w:val="000000" w:themeColor="text1"/>
          <w:sz w:val="24"/>
          <w:szCs w:val="24"/>
        </w:rPr>
        <w:t>1.2 Significanc</w:t>
      </w:r>
      <w:r w:rsidR="0004509C">
        <w:rPr>
          <w:rFonts w:ascii="Times New Roman" w:hAnsi="Times New Roman" w:cs="Times New Roman"/>
          <w:b/>
          <w:bCs/>
          <w:color w:val="000000" w:themeColor="text1"/>
          <w:sz w:val="24"/>
          <w:szCs w:val="24"/>
        </w:rPr>
        <w:t>e</w:t>
      </w:r>
      <w:r w:rsidR="00B83255">
        <w:rPr>
          <w:rFonts w:ascii="Times New Roman" w:hAnsi="Times New Roman" w:cs="Times New Roman"/>
          <w:b/>
          <w:bCs/>
          <w:color w:val="000000" w:themeColor="text1"/>
          <w:sz w:val="24"/>
          <w:szCs w:val="24"/>
        </w:rPr>
        <w:t xml:space="preserve">, </w:t>
      </w:r>
      <w:r w:rsidR="0004509C">
        <w:rPr>
          <w:rFonts w:ascii="Times New Roman" w:hAnsi="Times New Roman" w:cs="Times New Roman"/>
          <w:b/>
          <w:bCs/>
          <w:color w:val="000000" w:themeColor="text1"/>
          <w:sz w:val="24"/>
          <w:szCs w:val="24"/>
        </w:rPr>
        <w:t xml:space="preserve">overall </w:t>
      </w:r>
      <w:r w:rsidR="00AA178E">
        <w:rPr>
          <w:rFonts w:ascii="Times New Roman" w:hAnsi="Times New Roman" w:cs="Times New Roman"/>
          <w:b/>
          <w:bCs/>
          <w:color w:val="000000" w:themeColor="text1"/>
          <w:sz w:val="24"/>
          <w:szCs w:val="24"/>
        </w:rPr>
        <w:t>purpose</w:t>
      </w:r>
      <w:r w:rsidR="0004509C">
        <w:rPr>
          <w:rFonts w:ascii="Times New Roman" w:hAnsi="Times New Roman" w:cs="Times New Roman"/>
          <w:b/>
          <w:bCs/>
          <w:color w:val="000000" w:themeColor="text1"/>
          <w:sz w:val="24"/>
          <w:szCs w:val="24"/>
        </w:rPr>
        <w:t xml:space="preserve"> and specific </w:t>
      </w:r>
      <w:r w:rsidRPr="002B7730">
        <w:rPr>
          <w:rFonts w:ascii="Times New Roman" w:hAnsi="Times New Roman" w:cs="Times New Roman"/>
          <w:b/>
          <w:bCs/>
          <w:color w:val="000000" w:themeColor="text1"/>
          <w:sz w:val="24"/>
          <w:szCs w:val="24"/>
        </w:rPr>
        <w:t>objectives of th</w:t>
      </w:r>
      <w:r w:rsidR="00DE73BF">
        <w:rPr>
          <w:rFonts w:ascii="Times New Roman" w:hAnsi="Times New Roman" w:cs="Times New Roman"/>
          <w:b/>
          <w:bCs/>
          <w:color w:val="000000" w:themeColor="text1"/>
          <w:sz w:val="24"/>
          <w:szCs w:val="24"/>
        </w:rPr>
        <w:t>e proposed</w:t>
      </w:r>
      <w:r w:rsidR="005033F2">
        <w:rPr>
          <w:rFonts w:ascii="Times New Roman" w:hAnsi="Times New Roman" w:cs="Times New Roman"/>
          <w:b/>
          <w:bCs/>
          <w:color w:val="000000" w:themeColor="text1"/>
          <w:sz w:val="24"/>
          <w:szCs w:val="24"/>
        </w:rPr>
        <w:t xml:space="preserve"> research</w:t>
      </w:r>
      <w:bookmarkEnd w:id="5"/>
    </w:p>
    <w:p w:rsidR="007621EB" w:rsidRDefault="007621EB" w:rsidP="007621EB"/>
    <w:p w:rsidR="007621EB" w:rsidRPr="00495FED" w:rsidRDefault="003B4294" w:rsidP="00495FED">
      <w:pPr>
        <w:spacing w:line="360" w:lineRule="auto"/>
        <w:jc w:val="both"/>
      </w:pPr>
      <w:r w:rsidRPr="00495FED">
        <w:t xml:space="preserve">Business research is done to serve a purpose and depict the importance of the subject </w:t>
      </w:r>
      <w:r w:rsidR="00A44443">
        <w:t xml:space="preserve">-matter </w:t>
      </w:r>
      <w:r w:rsidRPr="00495FED">
        <w:t>in solving different issues surrounding the business</w:t>
      </w:r>
      <w:r>
        <w:t xml:space="preserve"> atmosphere. Therefore, this section shall enumerate the significance, aims and objectives of the </w:t>
      </w:r>
      <w:r w:rsidR="000F0D60">
        <w:t>proposed</w:t>
      </w:r>
      <w:r w:rsidR="000903F5">
        <w:t xml:space="preserve"> research</w:t>
      </w:r>
      <w:r>
        <w:t>:</w:t>
      </w:r>
    </w:p>
    <w:p w:rsidR="006F6A9C" w:rsidRPr="002B7730" w:rsidRDefault="006F6A9C" w:rsidP="002B7730">
      <w:pPr>
        <w:pStyle w:val="Heading3"/>
        <w:jc w:val="both"/>
        <w:rPr>
          <w:rFonts w:ascii="Times New Roman" w:hAnsi="Times New Roman" w:cs="Times New Roman"/>
          <w:b/>
          <w:bCs/>
        </w:rPr>
      </w:pPr>
    </w:p>
    <w:p w:rsidR="00F33876" w:rsidRPr="002B7730" w:rsidRDefault="003B4294" w:rsidP="002B7730">
      <w:pPr>
        <w:pStyle w:val="Heading3"/>
        <w:jc w:val="both"/>
        <w:rPr>
          <w:rFonts w:ascii="Times New Roman" w:hAnsi="Times New Roman" w:cs="Times New Roman"/>
          <w:b/>
          <w:bCs/>
          <w:color w:val="000000" w:themeColor="text1"/>
        </w:rPr>
      </w:pPr>
      <w:bookmarkStart w:id="6" w:name="_Toc40638566"/>
      <w:r w:rsidRPr="002B7730">
        <w:rPr>
          <w:rFonts w:ascii="Times New Roman" w:hAnsi="Times New Roman" w:cs="Times New Roman"/>
          <w:b/>
          <w:bCs/>
          <w:color w:val="000000" w:themeColor="text1"/>
        </w:rPr>
        <w:t>1.2.1 The significance</w:t>
      </w:r>
      <w:r w:rsidR="00495FED" w:rsidRPr="002B7730">
        <w:rPr>
          <w:rFonts w:ascii="Times New Roman" w:hAnsi="Times New Roman" w:cs="Times New Roman"/>
          <w:b/>
          <w:bCs/>
          <w:color w:val="000000" w:themeColor="text1"/>
        </w:rPr>
        <w:t xml:space="preserve"> of the </w:t>
      </w:r>
      <w:r w:rsidR="005033F2">
        <w:rPr>
          <w:rFonts w:ascii="Times New Roman" w:hAnsi="Times New Roman" w:cs="Times New Roman"/>
          <w:b/>
          <w:bCs/>
          <w:color w:val="000000" w:themeColor="text1"/>
        </w:rPr>
        <w:t>proposed research</w:t>
      </w:r>
      <w:bookmarkEnd w:id="6"/>
    </w:p>
    <w:p w:rsidR="00495FED" w:rsidRDefault="00495FED" w:rsidP="00495FED"/>
    <w:p w:rsidR="00854604" w:rsidRDefault="003B4294" w:rsidP="00495FED">
      <w:pPr>
        <w:spacing w:line="360" w:lineRule="auto"/>
        <w:jc w:val="both"/>
      </w:pPr>
      <w:r>
        <w:t>It has been stressed that entrepreneurs provide their economies with various advantages and are thus an essential group of individuals for every nation. Astoundingly, research has shown little interest in the wellbeing of these individuals despite the knowledge of the difficult</w:t>
      </w:r>
      <w:r w:rsidR="00C4674F">
        <w:t xml:space="preserve">ies’ </w:t>
      </w:r>
      <w:r>
        <w:t>entrepreneurs go through with their ventures. Such negligence has mostly been seeing in the African context where psychological</w:t>
      </w:r>
      <w:r w:rsidR="00A2347B">
        <w:t>/</w:t>
      </w:r>
      <w:r w:rsidR="009D16AE">
        <w:t>physiological</w:t>
      </w:r>
      <w:r>
        <w:t xml:space="preserve"> variables (such as stress and </w:t>
      </w:r>
      <w:r w:rsidR="00A2347B">
        <w:t>sleeplessness</w:t>
      </w:r>
      <w:r>
        <w:t>)</w:t>
      </w:r>
      <w:r w:rsidR="00A2347B">
        <w:t xml:space="preserve"> </w:t>
      </w:r>
      <w:r w:rsidR="009D16AE">
        <w:t xml:space="preserve">are ignored </w:t>
      </w:r>
      <w:r w:rsidR="009D16AE" w:rsidRPr="00DE23F5">
        <w:t>(</w:t>
      </w:r>
      <w:proofErr w:type="spellStart"/>
      <w:r w:rsidR="009D16AE" w:rsidRPr="00DE23F5">
        <w:t>Baluku</w:t>
      </w:r>
      <w:proofErr w:type="spellEnd"/>
      <w:r w:rsidR="009D16AE" w:rsidRPr="00DE23F5">
        <w:t xml:space="preserve">, </w:t>
      </w:r>
      <w:proofErr w:type="spellStart"/>
      <w:r w:rsidR="009D16AE" w:rsidRPr="00DE23F5">
        <w:t>Kikooma</w:t>
      </w:r>
      <w:proofErr w:type="spellEnd"/>
      <w:r w:rsidR="009D16AE" w:rsidRPr="00DE23F5">
        <w:t xml:space="preserve"> and </w:t>
      </w:r>
      <w:proofErr w:type="spellStart"/>
      <w:r w:rsidR="009D16AE" w:rsidRPr="00DE23F5">
        <w:t>Kibanja</w:t>
      </w:r>
      <w:proofErr w:type="spellEnd"/>
      <w:r w:rsidR="009D16AE" w:rsidRPr="00DE23F5">
        <w:t>, 2016</w:t>
      </w:r>
      <w:r w:rsidR="009D16AE">
        <w:t xml:space="preserve">). </w:t>
      </w:r>
    </w:p>
    <w:p w:rsidR="00854604" w:rsidRDefault="00854604" w:rsidP="00495FED">
      <w:pPr>
        <w:spacing w:line="360" w:lineRule="auto"/>
        <w:jc w:val="both"/>
      </w:pPr>
    </w:p>
    <w:p w:rsidR="00495FED" w:rsidRPr="00495FED" w:rsidRDefault="009D16AE" w:rsidP="00495FED">
      <w:pPr>
        <w:spacing w:line="360" w:lineRule="auto"/>
        <w:jc w:val="both"/>
      </w:pPr>
      <w:r>
        <w:t>Studies have shown that sleep</w:t>
      </w:r>
      <w:r w:rsidR="00854604">
        <w:t>lessness</w:t>
      </w:r>
      <w:r>
        <w:t xml:space="preserve"> </w:t>
      </w:r>
      <w:r w:rsidR="008548B9">
        <w:t xml:space="preserve">and stress </w:t>
      </w:r>
      <w:r>
        <w:t>can inhibit the innovativeness of an entrepreneur because his/her cognitive abilities are deduced (</w:t>
      </w:r>
      <w:r w:rsidRPr="008146A0">
        <w:t>Williamson et al., 2018</w:t>
      </w:r>
      <w:r>
        <w:t xml:space="preserve">), </w:t>
      </w:r>
      <w:r w:rsidR="008548B9">
        <w:t xml:space="preserve">and </w:t>
      </w:r>
      <w:r>
        <w:t>can cause chronic stress in entrepreneurs which ultimately causes burnouts</w:t>
      </w:r>
      <w:r w:rsidR="008548B9">
        <w:t>, insomnia, etc</w:t>
      </w:r>
      <w:r>
        <w:t>. causing severe health problems (</w:t>
      </w:r>
      <w:proofErr w:type="spellStart"/>
      <w:r>
        <w:t>Tahar</w:t>
      </w:r>
      <w:proofErr w:type="spellEnd"/>
      <w:r>
        <w:t>, 2012</w:t>
      </w:r>
      <w:r w:rsidR="008548B9">
        <w:t xml:space="preserve">; </w:t>
      </w:r>
      <w:proofErr w:type="spellStart"/>
      <w:r w:rsidR="008548B9">
        <w:t>Gunia</w:t>
      </w:r>
      <w:proofErr w:type="spellEnd"/>
      <w:r w:rsidR="008548B9">
        <w:t>, 2018</w:t>
      </w:r>
      <w:r w:rsidR="00854604">
        <w:t xml:space="preserve">). </w:t>
      </w:r>
      <w:r w:rsidR="00796AC5">
        <w:t xml:space="preserve">Poor mental well-being of entrepreneurs </w:t>
      </w:r>
      <w:r w:rsidR="00854604">
        <w:t>has</w:t>
      </w:r>
      <w:r w:rsidR="00796AC5">
        <w:t xml:space="preserve"> massive consequences on the economy of a country because they may lead to the closure of the business</w:t>
      </w:r>
      <w:r w:rsidR="001A7CF0">
        <w:t>;</w:t>
      </w:r>
      <w:r w:rsidR="00796AC5">
        <w:t xml:space="preserve"> and no economy wants this to happen. Therefore, it is of emergent significance to introduce this study to the Tanzanian context to retain and emotionally support existing/newer entrepreneurs. Further, this study will open doors for other academics in the </w:t>
      </w:r>
      <w:r w:rsidR="00796AC5">
        <w:lastRenderedPageBreak/>
        <w:t>Tanzanian context to expand on the subject to come up with expounding</w:t>
      </w:r>
      <w:r w:rsidR="00CC0CAA">
        <w:t xml:space="preserve"> coping</w:t>
      </w:r>
      <w:r w:rsidR="00796AC5">
        <w:t xml:space="preserve"> solutions in sustaining the </w:t>
      </w:r>
      <w:r w:rsidR="00CC0CAA">
        <w:t xml:space="preserve">mental and physical </w:t>
      </w:r>
      <w:r w:rsidR="00796AC5">
        <w:t xml:space="preserve">health of different entrepreneurs. </w:t>
      </w:r>
    </w:p>
    <w:p w:rsidR="007621EB" w:rsidRPr="00894C97" w:rsidRDefault="003B4294" w:rsidP="00894C97">
      <w:pPr>
        <w:jc w:val="both"/>
        <w:rPr>
          <w:b/>
          <w:bCs/>
          <w:color w:val="000000" w:themeColor="text1"/>
        </w:rPr>
      </w:pPr>
      <w:r w:rsidRPr="00894C97">
        <w:rPr>
          <w:b/>
          <w:bCs/>
          <w:color w:val="000000" w:themeColor="text1"/>
        </w:rPr>
        <w:t xml:space="preserve"> </w:t>
      </w:r>
    </w:p>
    <w:p w:rsidR="00894C97" w:rsidRDefault="003B4294" w:rsidP="00E0218B">
      <w:pPr>
        <w:pStyle w:val="Heading3"/>
        <w:jc w:val="both"/>
        <w:rPr>
          <w:rFonts w:ascii="Times New Roman" w:hAnsi="Times New Roman" w:cs="Times New Roman"/>
          <w:b/>
          <w:bCs/>
          <w:color w:val="000000" w:themeColor="text1"/>
        </w:rPr>
      </w:pPr>
      <w:bookmarkStart w:id="7" w:name="_Toc40638567"/>
      <w:r w:rsidRPr="002B7730">
        <w:rPr>
          <w:rFonts w:ascii="Times New Roman" w:hAnsi="Times New Roman" w:cs="Times New Roman"/>
          <w:b/>
          <w:bCs/>
          <w:color w:val="000000" w:themeColor="text1"/>
        </w:rPr>
        <w:t xml:space="preserve">1.2.2 </w:t>
      </w:r>
      <w:r w:rsidR="003070CE">
        <w:rPr>
          <w:rFonts w:ascii="Times New Roman" w:hAnsi="Times New Roman" w:cs="Times New Roman"/>
          <w:b/>
          <w:bCs/>
          <w:color w:val="000000" w:themeColor="text1"/>
        </w:rPr>
        <w:t xml:space="preserve">The overall </w:t>
      </w:r>
      <w:r w:rsidR="00E0218B">
        <w:rPr>
          <w:rFonts w:ascii="Times New Roman" w:hAnsi="Times New Roman" w:cs="Times New Roman"/>
          <w:b/>
          <w:bCs/>
          <w:color w:val="000000" w:themeColor="text1"/>
        </w:rPr>
        <w:t>purpose</w:t>
      </w:r>
      <w:r w:rsidRPr="002B7730">
        <w:rPr>
          <w:rFonts w:ascii="Times New Roman" w:hAnsi="Times New Roman" w:cs="Times New Roman"/>
          <w:b/>
          <w:bCs/>
          <w:color w:val="000000" w:themeColor="text1"/>
        </w:rPr>
        <w:t xml:space="preserve"> and </w:t>
      </w:r>
      <w:r w:rsidR="003070CE">
        <w:rPr>
          <w:rFonts w:ascii="Times New Roman" w:hAnsi="Times New Roman" w:cs="Times New Roman"/>
          <w:b/>
          <w:bCs/>
          <w:color w:val="000000" w:themeColor="text1"/>
        </w:rPr>
        <w:t xml:space="preserve">specific </w:t>
      </w:r>
      <w:r w:rsidRPr="002B7730">
        <w:rPr>
          <w:rFonts w:ascii="Times New Roman" w:hAnsi="Times New Roman" w:cs="Times New Roman"/>
          <w:b/>
          <w:bCs/>
          <w:color w:val="000000" w:themeColor="text1"/>
        </w:rPr>
        <w:t>objectives of th</w:t>
      </w:r>
      <w:r w:rsidR="003070CE">
        <w:rPr>
          <w:rFonts w:ascii="Times New Roman" w:hAnsi="Times New Roman" w:cs="Times New Roman"/>
          <w:b/>
          <w:bCs/>
          <w:color w:val="000000" w:themeColor="text1"/>
        </w:rPr>
        <w:t>e research</w:t>
      </w:r>
      <w:r w:rsidR="005033F2">
        <w:rPr>
          <w:rFonts w:ascii="Times New Roman" w:hAnsi="Times New Roman" w:cs="Times New Roman"/>
          <w:b/>
          <w:bCs/>
          <w:color w:val="000000" w:themeColor="text1"/>
        </w:rPr>
        <w:t xml:space="preserve"> proposed</w:t>
      </w:r>
      <w:bookmarkEnd w:id="7"/>
    </w:p>
    <w:p w:rsidR="00E0218B" w:rsidRPr="00E0218B" w:rsidRDefault="00E0218B" w:rsidP="00E0218B"/>
    <w:p w:rsidR="00894C97" w:rsidRDefault="003B4294" w:rsidP="00894C97">
      <w:pPr>
        <w:spacing w:line="360" w:lineRule="auto"/>
        <w:jc w:val="both"/>
      </w:pPr>
      <w:r w:rsidRPr="00894C97">
        <w:t xml:space="preserve">From section 1.2.1, it is clear that there is a need for </w:t>
      </w:r>
      <w:r w:rsidR="009077D8">
        <w:t>investigating into</w:t>
      </w:r>
      <w:r w:rsidRPr="00894C97">
        <w:t xml:space="preserve"> the </w:t>
      </w:r>
      <w:r w:rsidR="009077D8" w:rsidRPr="00894C97">
        <w:t>effect</w:t>
      </w:r>
      <w:r w:rsidRPr="00894C97">
        <w:t xml:space="preserve"> of stress and sleep deprivation </w:t>
      </w:r>
      <w:r w:rsidR="009077D8">
        <w:t>o</w:t>
      </w:r>
      <w:r w:rsidRPr="00894C97">
        <w:t xml:space="preserve">n the </w:t>
      </w:r>
      <w:r w:rsidR="009077D8">
        <w:t xml:space="preserve">cognitive </w:t>
      </w:r>
      <w:r w:rsidR="00C77A31">
        <w:t>performances</w:t>
      </w:r>
      <w:r w:rsidR="009077D8">
        <w:t xml:space="preserve"> </w:t>
      </w:r>
      <w:r w:rsidR="001771CE">
        <w:t xml:space="preserve">of </w:t>
      </w:r>
      <w:r w:rsidR="009077D8">
        <w:t xml:space="preserve">Tanzanian </w:t>
      </w:r>
      <w:r w:rsidRPr="00894C97">
        <w:t>entrepreneurs</w:t>
      </w:r>
      <w:r>
        <w:t>.</w:t>
      </w:r>
      <w:r w:rsidR="00317E31">
        <w:t xml:space="preserve"> </w:t>
      </w:r>
      <w:r>
        <w:t>The</w:t>
      </w:r>
      <w:r w:rsidR="009077D8">
        <w:t xml:space="preserve"> </w:t>
      </w:r>
      <w:r>
        <w:t xml:space="preserve">Tanzanian Government, like other leaders of other developing countries, have recognised the importance of </w:t>
      </w:r>
      <w:r w:rsidR="00317E31">
        <w:t>boosting</w:t>
      </w:r>
      <w:r>
        <w:t xml:space="preserve"> entrepreneurial growth and encouraging newer ventures for the purpose of economic development</w:t>
      </w:r>
      <w:r w:rsidR="002B77E7">
        <w:t xml:space="preserve"> </w:t>
      </w:r>
      <w:r w:rsidR="002B77E7" w:rsidRPr="002B77E7">
        <w:t>(</w:t>
      </w:r>
      <w:proofErr w:type="spellStart"/>
      <w:r w:rsidR="002B77E7" w:rsidRPr="002B77E7">
        <w:t>Mashenene</w:t>
      </w:r>
      <w:proofErr w:type="spellEnd"/>
      <w:r w:rsidR="002B77E7" w:rsidRPr="002B77E7">
        <w:t xml:space="preserve">, Macha and </w:t>
      </w:r>
      <w:proofErr w:type="spellStart"/>
      <w:r w:rsidR="002B77E7" w:rsidRPr="002B77E7">
        <w:t>Donge</w:t>
      </w:r>
      <w:proofErr w:type="spellEnd"/>
      <w:r w:rsidR="002B77E7" w:rsidRPr="002B77E7">
        <w:t>, 2014)</w:t>
      </w:r>
      <w:r>
        <w:t xml:space="preserve">. </w:t>
      </w:r>
      <w:r w:rsidR="00317E31">
        <w:t xml:space="preserve">However, </w:t>
      </w:r>
      <w:r w:rsidR="002B77E7">
        <w:t xml:space="preserve">studies </w:t>
      </w:r>
      <w:r w:rsidR="002B77E7" w:rsidRPr="002B77E7">
        <w:t>(Anderson, 2017)</w:t>
      </w:r>
      <w:r w:rsidR="002B77E7">
        <w:t xml:space="preserve"> in Tanzania</w:t>
      </w:r>
      <w:r w:rsidR="00317E31">
        <w:t xml:space="preserve"> have been limited to elements of the economic, social, environmental and technological impediments that inhibit entrepreneurial development; but there is a need to go further these boundaries</w:t>
      </w:r>
      <w:r w:rsidR="002B77E7">
        <w:rPr>
          <w:rFonts w:ascii="Arial" w:hAnsi="Arial" w:cs="Arial"/>
          <w:color w:val="000000"/>
          <w:sz w:val="20"/>
          <w:szCs w:val="20"/>
          <w:shd w:val="clear" w:color="auto" w:fill="FFFFFF"/>
        </w:rPr>
        <w:t xml:space="preserve">. </w:t>
      </w:r>
      <w:r w:rsidR="00317E31">
        <w:t>Psychologica</w:t>
      </w:r>
      <w:r w:rsidR="0082282F">
        <w:t>l/</w:t>
      </w:r>
      <w:r w:rsidR="00317E31">
        <w:t>physiological factors are just as vital in the development of entrepreneurs and their ventures, and without understanding the impact of these elements, entrepreneurs will not be able to survive in the long</w:t>
      </w:r>
      <w:r w:rsidR="0082282F">
        <w:t>-</w:t>
      </w:r>
      <w:r w:rsidR="00317E31">
        <w:t>run due to the emotional toll and pressures of the various business environmental factors (PESTLE).</w:t>
      </w:r>
    </w:p>
    <w:p w:rsidR="00317E31" w:rsidRDefault="00317E31" w:rsidP="00894C97">
      <w:pPr>
        <w:spacing w:line="360" w:lineRule="auto"/>
        <w:jc w:val="both"/>
      </w:pPr>
    </w:p>
    <w:p w:rsidR="00317E31" w:rsidRDefault="003B4294" w:rsidP="00894C97">
      <w:pPr>
        <w:spacing w:line="360" w:lineRule="auto"/>
        <w:jc w:val="both"/>
      </w:pPr>
      <w:r>
        <w:t>People of the developing world shun, ignore and are unaware of the impact of different mental situations on their well-being which directly impact</w:t>
      </w:r>
      <w:r w:rsidR="00915945">
        <w:t>s</w:t>
      </w:r>
      <w:r>
        <w:t xml:space="preserve"> their ability to work productively, additionally, they perceive that mental issues are limited to the western world </w:t>
      </w:r>
      <w:r w:rsidRPr="00DE23F5">
        <w:t>(</w:t>
      </w:r>
      <w:proofErr w:type="spellStart"/>
      <w:r w:rsidRPr="00DE23F5">
        <w:t>Baluku</w:t>
      </w:r>
      <w:proofErr w:type="spellEnd"/>
      <w:r w:rsidRPr="00DE23F5">
        <w:t xml:space="preserve">, </w:t>
      </w:r>
      <w:proofErr w:type="spellStart"/>
      <w:r w:rsidRPr="00DE23F5">
        <w:t>Kikooma</w:t>
      </w:r>
      <w:proofErr w:type="spellEnd"/>
      <w:r w:rsidRPr="00DE23F5">
        <w:t xml:space="preserve"> and </w:t>
      </w:r>
      <w:proofErr w:type="spellStart"/>
      <w:r w:rsidRPr="00DE23F5">
        <w:t>Kibanja</w:t>
      </w:r>
      <w:proofErr w:type="spellEnd"/>
      <w:r w:rsidRPr="00DE23F5">
        <w:t>, 2016</w:t>
      </w:r>
      <w:r>
        <w:t xml:space="preserve">). The researcher hopes that extending this research of the western culture to the developing atmosphere will enable entrepreneurs and the society to realize the importance of mental well-being for the success of any careers, especially the entrepreneurial kind. </w:t>
      </w:r>
      <w:r w:rsidR="00CD73D0">
        <w:t xml:space="preserve">Furthermore, this will help the Government to provide for schemes that can lend and emotional support to entrepreneurs and other workers of different sectors as well. </w:t>
      </w:r>
    </w:p>
    <w:p w:rsidR="00CD73D0" w:rsidRDefault="00CD73D0" w:rsidP="00894C97">
      <w:pPr>
        <w:spacing w:line="360" w:lineRule="auto"/>
        <w:jc w:val="both"/>
      </w:pPr>
    </w:p>
    <w:p w:rsidR="00CD73D0" w:rsidRDefault="001771CE" w:rsidP="00CD73D0">
      <w:pPr>
        <w:spacing w:line="360" w:lineRule="auto"/>
        <w:jc w:val="both"/>
      </w:pPr>
      <w:r>
        <w:t>In view of the above</w:t>
      </w:r>
      <w:r w:rsidR="003B4294">
        <w:t xml:space="preserve">, the </w:t>
      </w:r>
      <w:r w:rsidR="00670D57">
        <w:t>overall purpose of the study</w:t>
      </w:r>
      <w:r w:rsidR="003B4294">
        <w:t xml:space="preserve"> is to discover the </w:t>
      </w:r>
      <w:r w:rsidR="002631E1">
        <w:t>linkage</w:t>
      </w:r>
      <w:r w:rsidR="003B4294">
        <w:t xml:space="preserve"> between mental health and </w:t>
      </w:r>
      <w:r w:rsidR="00FD36DA">
        <w:t>entrepreneurship</w:t>
      </w:r>
      <w:r w:rsidR="003B4294">
        <w:t xml:space="preserve"> while discovering the </w:t>
      </w:r>
      <w:r w:rsidR="00D05D41">
        <w:t>influence</w:t>
      </w:r>
      <w:r w:rsidR="003B4294">
        <w:t xml:space="preserve"> of</w:t>
      </w:r>
      <w:r w:rsidR="00CB38C4">
        <w:t xml:space="preserve"> entrepreneurial</w:t>
      </w:r>
      <w:r w:rsidR="003B4294">
        <w:t xml:space="preserve"> stress and sleep deprivation </w:t>
      </w:r>
      <w:r w:rsidR="002631E1">
        <w:t>o</w:t>
      </w:r>
      <w:r w:rsidR="003B4294">
        <w:t xml:space="preserve">n the </w:t>
      </w:r>
      <w:r w:rsidR="00D05D41">
        <w:t xml:space="preserve">cognitive </w:t>
      </w:r>
      <w:r w:rsidR="003B4294">
        <w:t>abilit</w:t>
      </w:r>
      <w:r w:rsidR="00D05D41">
        <w:t>ies</w:t>
      </w:r>
      <w:r w:rsidR="003B4294">
        <w:t xml:space="preserve"> of entrepreneurs in the Tanzanian setting</w:t>
      </w:r>
      <w:r w:rsidR="00C77A31">
        <w:t>; the major focus will be on SME entrepreneurs</w:t>
      </w:r>
      <w:r w:rsidR="003B4294">
        <w:t>. Subsequently, the study has the following</w:t>
      </w:r>
      <w:r w:rsidR="00C328FA">
        <w:t xml:space="preserve"> specific </w:t>
      </w:r>
      <w:r w:rsidR="003B4294">
        <w:t>objectives.</w:t>
      </w:r>
    </w:p>
    <w:p w:rsidR="00CD73D0" w:rsidRDefault="00CD73D0" w:rsidP="00CD73D0">
      <w:pPr>
        <w:spacing w:line="360" w:lineRule="auto"/>
        <w:jc w:val="both"/>
      </w:pPr>
    </w:p>
    <w:p w:rsidR="00CD73D0" w:rsidRDefault="003B4294" w:rsidP="00CD73D0">
      <w:pPr>
        <w:pStyle w:val="ListParagraph"/>
        <w:numPr>
          <w:ilvl w:val="0"/>
          <w:numId w:val="1"/>
        </w:numPr>
        <w:spacing w:line="360" w:lineRule="auto"/>
        <w:jc w:val="both"/>
      </w:pPr>
      <w:r>
        <w:t xml:space="preserve">To discover whether </w:t>
      </w:r>
      <w:r w:rsidR="00CB38C4">
        <w:t>entrepreneurial</w:t>
      </w:r>
      <w:r w:rsidR="008D74EB">
        <w:t xml:space="preserve"> </w:t>
      </w:r>
      <w:r>
        <w:t xml:space="preserve">stress </w:t>
      </w:r>
      <w:r w:rsidR="00D05D41">
        <w:t>influences</w:t>
      </w:r>
      <w:r>
        <w:t xml:space="preserve"> the </w:t>
      </w:r>
      <w:r w:rsidR="00D05D41">
        <w:t xml:space="preserve">cognitive elements </w:t>
      </w:r>
      <w:r>
        <w:t xml:space="preserve">of </w:t>
      </w:r>
      <w:r w:rsidR="00C77A31">
        <w:t xml:space="preserve">SME </w:t>
      </w:r>
      <w:r>
        <w:t>Tanzanian entrepreneurs.</w:t>
      </w:r>
    </w:p>
    <w:p w:rsidR="00CD73D0" w:rsidRDefault="003B4294" w:rsidP="00CD73D0">
      <w:pPr>
        <w:pStyle w:val="ListParagraph"/>
        <w:numPr>
          <w:ilvl w:val="0"/>
          <w:numId w:val="1"/>
        </w:numPr>
        <w:spacing w:line="360" w:lineRule="auto"/>
        <w:jc w:val="both"/>
      </w:pPr>
      <w:r>
        <w:lastRenderedPageBreak/>
        <w:t>To determine whether sleep deprivation impacts the</w:t>
      </w:r>
      <w:r w:rsidR="00D05D41">
        <w:t xml:space="preserve"> cognitive elements</w:t>
      </w:r>
      <w:r>
        <w:t xml:space="preserve"> </w:t>
      </w:r>
      <w:r w:rsidR="0008172E">
        <w:t xml:space="preserve">of </w:t>
      </w:r>
      <w:r w:rsidR="00C77A31">
        <w:t xml:space="preserve">SME </w:t>
      </w:r>
      <w:r w:rsidR="0008172E">
        <w:t>entrepreneurs</w:t>
      </w:r>
      <w:r w:rsidR="00D05D41">
        <w:t xml:space="preserve"> in </w:t>
      </w:r>
      <w:r>
        <w:t>Tanzania</w:t>
      </w:r>
      <w:r w:rsidR="00D05D41">
        <w:t xml:space="preserve">. </w:t>
      </w:r>
    </w:p>
    <w:p w:rsidR="00CD73D0" w:rsidRPr="002F345E" w:rsidRDefault="003B4294" w:rsidP="00CD73D0">
      <w:pPr>
        <w:pStyle w:val="ListParagraph"/>
        <w:numPr>
          <w:ilvl w:val="0"/>
          <w:numId w:val="1"/>
        </w:numPr>
        <w:spacing w:line="360" w:lineRule="auto"/>
        <w:jc w:val="both"/>
      </w:pPr>
      <w:r>
        <w:t xml:space="preserve">To </w:t>
      </w:r>
      <w:r w:rsidR="00C328FA">
        <w:t>provide</w:t>
      </w:r>
      <w:r>
        <w:t xml:space="preserve"> recommendations to the Tanzanian Government to set up schemes</w:t>
      </w:r>
      <w:r w:rsidR="00C328FA">
        <w:t xml:space="preserve"> and organisations that can emotionally support the entrepreneurial mental well-being. </w:t>
      </w:r>
    </w:p>
    <w:p w:rsidR="007621EB" w:rsidRPr="00B86297" w:rsidRDefault="007621EB" w:rsidP="00B86297">
      <w:pPr>
        <w:pStyle w:val="Heading1"/>
        <w:rPr>
          <w:rFonts w:ascii="Times New Roman" w:hAnsi="Times New Roman" w:cs="Times New Roman"/>
          <w:b/>
          <w:bCs/>
          <w:color w:val="000000" w:themeColor="text1"/>
          <w:sz w:val="24"/>
          <w:szCs w:val="24"/>
        </w:rPr>
      </w:pPr>
    </w:p>
    <w:p w:rsidR="002F345E" w:rsidRPr="002B7730" w:rsidRDefault="003B4294" w:rsidP="002B7730">
      <w:pPr>
        <w:pStyle w:val="Heading2"/>
        <w:rPr>
          <w:rFonts w:ascii="Times New Roman" w:hAnsi="Times New Roman" w:cs="Times New Roman"/>
          <w:b/>
          <w:bCs/>
          <w:color w:val="000000" w:themeColor="text1"/>
          <w:sz w:val="24"/>
          <w:szCs w:val="24"/>
        </w:rPr>
      </w:pPr>
      <w:bookmarkStart w:id="8" w:name="_Toc40638568"/>
      <w:r w:rsidRPr="002B7730">
        <w:rPr>
          <w:rFonts w:ascii="Times New Roman" w:hAnsi="Times New Roman" w:cs="Times New Roman"/>
          <w:b/>
          <w:bCs/>
          <w:color w:val="000000" w:themeColor="text1"/>
          <w:sz w:val="24"/>
          <w:szCs w:val="24"/>
        </w:rPr>
        <w:t>1.3 Research Questions</w:t>
      </w:r>
      <w:bookmarkEnd w:id="8"/>
    </w:p>
    <w:p w:rsidR="002F345E" w:rsidRPr="002F345E" w:rsidRDefault="002F345E" w:rsidP="002F345E"/>
    <w:p w:rsidR="002F345E" w:rsidRDefault="000C76FC" w:rsidP="002F345E">
      <w:pPr>
        <w:spacing w:line="360" w:lineRule="auto"/>
        <w:jc w:val="both"/>
      </w:pPr>
      <w:r w:rsidRPr="000C76FC">
        <w:t xml:space="preserve">The following questions are </w:t>
      </w:r>
      <w:r>
        <w:t>proposed</w:t>
      </w:r>
      <w:r w:rsidRPr="000C76FC">
        <w:t xml:space="preserve"> based on the objectives and </w:t>
      </w:r>
      <w:r w:rsidR="002C375D">
        <w:t>purposes</w:t>
      </w:r>
      <w:r w:rsidR="002C375D" w:rsidRPr="000C76FC">
        <w:t xml:space="preserve"> </w:t>
      </w:r>
      <w:r w:rsidRPr="000C76FC">
        <w:t>of the aforementioned</w:t>
      </w:r>
      <w:r w:rsidR="002C375D">
        <w:t xml:space="preserve"> analysis: </w:t>
      </w:r>
    </w:p>
    <w:p w:rsidR="002F345E" w:rsidRDefault="002F345E" w:rsidP="002F345E">
      <w:pPr>
        <w:spacing w:line="360" w:lineRule="auto"/>
        <w:jc w:val="both"/>
      </w:pPr>
    </w:p>
    <w:p w:rsidR="002F345E" w:rsidRPr="002F345E" w:rsidRDefault="00D51D61" w:rsidP="002F345E">
      <w:pPr>
        <w:pStyle w:val="ListParagraph"/>
        <w:numPr>
          <w:ilvl w:val="0"/>
          <w:numId w:val="2"/>
        </w:numPr>
        <w:spacing w:line="360" w:lineRule="auto"/>
        <w:jc w:val="both"/>
        <w:rPr>
          <w:color w:val="000000" w:themeColor="text1"/>
        </w:rPr>
      </w:pPr>
      <w:r>
        <w:rPr>
          <w:color w:val="000000" w:themeColor="text1"/>
        </w:rPr>
        <w:t>Does</w:t>
      </w:r>
      <w:r w:rsidR="003B4294" w:rsidRPr="002F345E">
        <w:rPr>
          <w:color w:val="000000" w:themeColor="text1"/>
        </w:rPr>
        <w:t xml:space="preserve"> </w:t>
      </w:r>
      <w:r w:rsidR="003B4294">
        <w:rPr>
          <w:color w:val="000000" w:themeColor="text1"/>
        </w:rPr>
        <w:t>entrepreneurial</w:t>
      </w:r>
      <w:r w:rsidR="008D74EB">
        <w:rPr>
          <w:color w:val="000000" w:themeColor="text1"/>
        </w:rPr>
        <w:t xml:space="preserve"> </w:t>
      </w:r>
      <w:r w:rsidR="003B4294" w:rsidRPr="002F345E">
        <w:rPr>
          <w:color w:val="000000" w:themeColor="text1"/>
        </w:rPr>
        <w:t xml:space="preserve">stress </w:t>
      </w:r>
      <w:r w:rsidR="00D05D41">
        <w:rPr>
          <w:color w:val="000000" w:themeColor="text1"/>
        </w:rPr>
        <w:t>influen</w:t>
      </w:r>
      <w:r>
        <w:rPr>
          <w:color w:val="000000" w:themeColor="text1"/>
        </w:rPr>
        <w:t>ce</w:t>
      </w:r>
      <w:r w:rsidR="003B4294" w:rsidRPr="002F345E">
        <w:rPr>
          <w:color w:val="000000" w:themeColor="text1"/>
        </w:rPr>
        <w:t xml:space="preserve"> the</w:t>
      </w:r>
      <w:r w:rsidR="00D05D41">
        <w:rPr>
          <w:color w:val="000000" w:themeColor="text1"/>
        </w:rPr>
        <w:t xml:space="preserve"> cognitive elements of</w:t>
      </w:r>
      <w:r w:rsidR="0000003B">
        <w:rPr>
          <w:color w:val="000000" w:themeColor="text1"/>
        </w:rPr>
        <w:t xml:space="preserve"> </w:t>
      </w:r>
      <w:r w:rsidR="00C77A31">
        <w:rPr>
          <w:color w:val="000000" w:themeColor="text1"/>
        </w:rPr>
        <w:t xml:space="preserve">SME </w:t>
      </w:r>
      <w:r w:rsidR="003B4294" w:rsidRPr="002F345E">
        <w:rPr>
          <w:color w:val="000000" w:themeColor="text1"/>
        </w:rPr>
        <w:t>Tanzanian entrepreneurs</w:t>
      </w:r>
      <w:r w:rsidR="00D05D41">
        <w:rPr>
          <w:color w:val="000000" w:themeColor="text1"/>
        </w:rPr>
        <w:t xml:space="preserve">? </w:t>
      </w:r>
    </w:p>
    <w:p w:rsidR="00F33876" w:rsidRPr="0000003B" w:rsidRDefault="003B4294" w:rsidP="008B36F1">
      <w:pPr>
        <w:pStyle w:val="ListParagraph"/>
        <w:numPr>
          <w:ilvl w:val="0"/>
          <w:numId w:val="2"/>
        </w:numPr>
        <w:spacing w:line="360" w:lineRule="auto"/>
        <w:jc w:val="both"/>
      </w:pPr>
      <w:r w:rsidRPr="0000003B">
        <w:rPr>
          <w:color w:val="000000" w:themeColor="text1"/>
        </w:rPr>
        <w:t>Does sleep deprivation</w:t>
      </w:r>
      <w:r w:rsidR="00D05D41">
        <w:rPr>
          <w:color w:val="000000" w:themeColor="text1"/>
        </w:rPr>
        <w:t xml:space="preserve"> impact</w:t>
      </w:r>
      <w:r w:rsidRPr="0000003B">
        <w:rPr>
          <w:color w:val="000000" w:themeColor="text1"/>
        </w:rPr>
        <w:t xml:space="preserve"> </w:t>
      </w:r>
      <w:r w:rsidR="0000003B" w:rsidRPr="0000003B">
        <w:rPr>
          <w:color w:val="000000" w:themeColor="text1"/>
        </w:rPr>
        <w:t xml:space="preserve">the </w:t>
      </w:r>
      <w:r w:rsidR="00D05D41">
        <w:rPr>
          <w:color w:val="000000" w:themeColor="text1"/>
        </w:rPr>
        <w:t>cognitive elements</w:t>
      </w:r>
      <w:r w:rsidR="0000003B" w:rsidRPr="0000003B">
        <w:rPr>
          <w:color w:val="000000" w:themeColor="text1"/>
        </w:rPr>
        <w:t xml:space="preserve"> of </w:t>
      </w:r>
      <w:r w:rsidR="00C77A31">
        <w:rPr>
          <w:color w:val="000000" w:themeColor="text1"/>
        </w:rPr>
        <w:t xml:space="preserve">SME </w:t>
      </w:r>
      <w:r w:rsidRPr="0000003B">
        <w:rPr>
          <w:color w:val="000000" w:themeColor="text1"/>
        </w:rPr>
        <w:t>Tanzanian entrepreneurs</w:t>
      </w:r>
      <w:r w:rsidR="00D05D41">
        <w:rPr>
          <w:color w:val="000000" w:themeColor="text1"/>
        </w:rPr>
        <w:t>?</w:t>
      </w:r>
    </w:p>
    <w:p w:rsidR="0000003B" w:rsidRPr="0000003B" w:rsidRDefault="003B4294" w:rsidP="0000003B">
      <w:pPr>
        <w:pStyle w:val="ListParagraph"/>
        <w:numPr>
          <w:ilvl w:val="0"/>
          <w:numId w:val="2"/>
        </w:numPr>
        <w:spacing w:line="360" w:lineRule="auto"/>
        <w:jc w:val="both"/>
        <w:rPr>
          <w:color w:val="000000" w:themeColor="text1"/>
        </w:rPr>
      </w:pPr>
      <w:r>
        <w:rPr>
          <w:color w:val="000000" w:themeColor="text1"/>
        </w:rPr>
        <w:t>What schemes can be derived to help the Tanzanian</w:t>
      </w:r>
      <w:r w:rsidR="00E55240">
        <w:rPr>
          <w:color w:val="000000" w:themeColor="text1"/>
        </w:rPr>
        <w:t xml:space="preserve"> Government</w:t>
      </w:r>
      <w:r>
        <w:rPr>
          <w:color w:val="000000" w:themeColor="text1"/>
        </w:rPr>
        <w:t xml:space="preserve"> set-up schemes </w:t>
      </w:r>
      <w:r w:rsidRPr="0000003B">
        <w:rPr>
          <w:color w:val="000000" w:themeColor="text1"/>
        </w:rPr>
        <w:t>and organisations that can emotionally support the entrepreneurial mental well-being?</w:t>
      </w:r>
    </w:p>
    <w:p w:rsidR="0000003B" w:rsidRPr="0000003B" w:rsidRDefault="0000003B" w:rsidP="0000003B">
      <w:pPr>
        <w:pStyle w:val="ListParagraph"/>
        <w:spacing w:line="360" w:lineRule="auto"/>
        <w:jc w:val="both"/>
      </w:pPr>
    </w:p>
    <w:p w:rsidR="00F33876" w:rsidRPr="002F345E" w:rsidRDefault="00F33876" w:rsidP="002F345E">
      <w:pPr>
        <w:spacing w:line="360" w:lineRule="auto"/>
        <w:jc w:val="both"/>
      </w:pPr>
    </w:p>
    <w:p w:rsidR="00F33876" w:rsidRPr="002F345E" w:rsidRDefault="00F33876" w:rsidP="002F345E">
      <w:pPr>
        <w:spacing w:line="360" w:lineRule="auto"/>
        <w:jc w:val="both"/>
      </w:pPr>
    </w:p>
    <w:p w:rsidR="00F33876" w:rsidRPr="002F345E" w:rsidRDefault="00F33876" w:rsidP="002F345E">
      <w:pPr>
        <w:spacing w:line="360" w:lineRule="auto"/>
        <w:jc w:val="both"/>
      </w:pPr>
    </w:p>
    <w:p w:rsidR="00F33876" w:rsidRPr="002F345E" w:rsidRDefault="00F33876" w:rsidP="002F345E">
      <w:pPr>
        <w:spacing w:line="360" w:lineRule="auto"/>
        <w:jc w:val="both"/>
      </w:pPr>
    </w:p>
    <w:p w:rsidR="00F33876" w:rsidRPr="002F345E" w:rsidRDefault="00F33876" w:rsidP="002F345E">
      <w:pPr>
        <w:spacing w:line="360" w:lineRule="auto"/>
        <w:jc w:val="both"/>
      </w:pPr>
    </w:p>
    <w:p w:rsidR="00F33876" w:rsidRPr="002F345E" w:rsidRDefault="00F33876" w:rsidP="002F345E">
      <w:pPr>
        <w:spacing w:line="360" w:lineRule="auto"/>
        <w:jc w:val="both"/>
      </w:pPr>
    </w:p>
    <w:p w:rsidR="00F33876" w:rsidRPr="002F345E" w:rsidRDefault="00F33876" w:rsidP="002F345E">
      <w:pPr>
        <w:spacing w:line="360" w:lineRule="auto"/>
        <w:jc w:val="both"/>
      </w:pPr>
    </w:p>
    <w:p w:rsidR="00F33876" w:rsidRPr="002F345E" w:rsidRDefault="00F33876" w:rsidP="002F345E">
      <w:pPr>
        <w:spacing w:line="360" w:lineRule="auto"/>
        <w:jc w:val="both"/>
      </w:pPr>
    </w:p>
    <w:p w:rsidR="00F33876" w:rsidRDefault="00F33876" w:rsidP="00B10A05">
      <w:pPr>
        <w:spacing w:line="360" w:lineRule="auto"/>
      </w:pPr>
    </w:p>
    <w:p w:rsidR="00F33876" w:rsidRDefault="00F33876" w:rsidP="00B10A05">
      <w:pPr>
        <w:spacing w:line="360" w:lineRule="auto"/>
      </w:pPr>
    </w:p>
    <w:p w:rsidR="00F33876" w:rsidRDefault="00F33876" w:rsidP="00B10A05">
      <w:pPr>
        <w:spacing w:line="360" w:lineRule="auto"/>
      </w:pPr>
    </w:p>
    <w:p w:rsidR="00F33876" w:rsidRDefault="00F33876" w:rsidP="00B10A05">
      <w:pPr>
        <w:spacing w:line="360" w:lineRule="auto"/>
      </w:pPr>
    </w:p>
    <w:p w:rsidR="003C6F6E" w:rsidRDefault="003C6F6E" w:rsidP="007D1A34">
      <w:pPr>
        <w:pStyle w:val="Heading1"/>
        <w:rPr>
          <w:rFonts w:ascii="Times New Roman" w:hAnsi="Times New Roman" w:cs="Times New Roman"/>
          <w:b/>
          <w:bCs/>
          <w:color w:val="000000" w:themeColor="text1"/>
          <w:sz w:val="24"/>
          <w:szCs w:val="24"/>
        </w:rPr>
      </w:pPr>
    </w:p>
    <w:p w:rsidR="007D1A34" w:rsidRDefault="007D1A34" w:rsidP="007D1A34"/>
    <w:p w:rsidR="007D1A34" w:rsidRPr="007D1A34" w:rsidRDefault="007D1A34" w:rsidP="007D1A34"/>
    <w:p w:rsidR="00F03929" w:rsidRPr="00F03929" w:rsidRDefault="00F03929" w:rsidP="00F03929"/>
    <w:p w:rsidR="00F33876" w:rsidRPr="00B86297" w:rsidRDefault="003B4294" w:rsidP="004B6B09">
      <w:pPr>
        <w:pStyle w:val="Heading1"/>
        <w:jc w:val="center"/>
        <w:rPr>
          <w:rFonts w:ascii="Times New Roman" w:hAnsi="Times New Roman" w:cs="Times New Roman"/>
          <w:b/>
          <w:bCs/>
          <w:color w:val="000000" w:themeColor="text1"/>
          <w:sz w:val="24"/>
          <w:szCs w:val="24"/>
        </w:rPr>
      </w:pPr>
      <w:bookmarkStart w:id="9" w:name="_Toc40638569"/>
      <w:r w:rsidRPr="00B86297">
        <w:rPr>
          <w:rFonts w:ascii="Times New Roman" w:hAnsi="Times New Roman" w:cs="Times New Roman"/>
          <w:b/>
          <w:bCs/>
          <w:color w:val="000000" w:themeColor="text1"/>
          <w:sz w:val="24"/>
          <w:szCs w:val="24"/>
        </w:rPr>
        <w:lastRenderedPageBreak/>
        <w:t>CHAPTER</w:t>
      </w:r>
      <w:r w:rsidR="003C6F6E">
        <w:rPr>
          <w:rFonts w:ascii="Times New Roman" w:hAnsi="Times New Roman" w:cs="Times New Roman"/>
          <w:b/>
          <w:bCs/>
          <w:color w:val="000000" w:themeColor="text1"/>
          <w:sz w:val="24"/>
          <w:szCs w:val="24"/>
        </w:rPr>
        <w:t xml:space="preserve"> </w:t>
      </w:r>
      <w:r w:rsidRPr="00B86297">
        <w:rPr>
          <w:rFonts w:ascii="Times New Roman" w:hAnsi="Times New Roman" w:cs="Times New Roman"/>
          <w:b/>
          <w:bCs/>
          <w:color w:val="000000" w:themeColor="text1"/>
          <w:sz w:val="24"/>
          <w:szCs w:val="24"/>
        </w:rPr>
        <w:t>TWO</w:t>
      </w:r>
      <w:r w:rsidR="004B6B09">
        <w:rPr>
          <w:rFonts w:ascii="Times New Roman" w:hAnsi="Times New Roman" w:cs="Times New Roman"/>
          <w:b/>
          <w:bCs/>
          <w:color w:val="000000" w:themeColor="text1"/>
          <w:sz w:val="24"/>
          <w:szCs w:val="24"/>
        </w:rPr>
        <w:t>: THEORETICAL FRAMEWORK</w:t>
      </w:r>
      <w:bookmarkEnd w:id="9"/>
      <w:r w:rsidRPr="00B86297">
        <w:rPr>
          <w:rFonts w:ascii="Times New Roman" w:hAnsi="Times New Roman" w:cs="Times New Roman"/>
          <w:b/>
          <w:bCs/>
          <w:color w:val="000000" w:themeColor="text1"/>
          <w:sz w:val="24"/>
          <w:szCs w:val="24"/>
        </w:rPr>
        <w:t xml:space="preserve"> </w:t>
      </w:r>
    </w:p>
    <w:p w:rsidR="00F33876" w:rsidRDefault="00F33876" w:rsidP="00B10A05">
      <w:pPr>
        <w:spacing w:line="360" w:lineRule="auto"/>
      </w:pPr>
    </w:p>
    <w:p w:rsidR="00F33876" w:rsidRDefault="00F33876" w:rsidP="00B10A05">
      <w:pPr>
        <w:spacing w:line="360" w:lineRule="auto"/>
      </w:pPr>
    </w:p>
    <w:p w:rsidR="00F33876" w:rsidRDefault="003B4294" w:rsidP="00386E9F">
      <w:pPr>
        <w:pStyle w:val="Heading2"/>
        <w:spacing w:line="360" w:lineRule="auto"/>
        <w:jc w:val="both"/>
        <w:rPr>
          <w:rFonts w:ascii="Times New Roman" w:hAnsi="Times New Roman" w:cs="Times New Roman"/>
          <w:b/>
          <w:bCs/>
          <w:color w:val="000000" w:themeColor="text1"/>
          <w:sz w:val="24"/>
          <w:szCs w:val="24"/>
        </w:rPr>
      </w:pPr>
      <w:bookmarkStart w:id="10" w:name="_Toc40638570"/>
      <w:r>
        <w:rPr>
          <w:rFonts w:ascii="Times New Roman" w:hAnsi="Times New Roman" w:cs="Times New Roman"/>
          <w:b/>
          <w:bCs/>
          <w:color w:val="000000" w:themeColor="text1"/>
          <w:sz w:val="24"/>
          <w:szCs w:val="24"/>
        </w:rPr>
        <w:t xml:space="preserve">2.1 </w:t>
      </w:r>
      <w:r w:rsidR="005478CC" w:rsidRPr="005D7921">
        <w:rPr>
          <w:rFonts w:ascii="Times New Roman" w:hAnsi="Times New Roman" w:cs="Times New Roman"/>
          <w:b/>
          <w:bCs/>
          <w:color w:val="000000" w:themeColor="text1"/>
          <w:sz w:val="24"/>
          <w:szCs w:val="24"/>
        </w:rPr>
        <w:t>Defini</w:t>
      </w:r>
      <w:r w:rsidR="0077554D">
        <w:rPr>
          <w:rFonts w:ascii="Times New Roman" w:hAnsi="Times New Roman" w:cs="Times New Roman"/>
          <w:b/>
          <w:bCs/>
          <w:color w:val="000000" w:themeColor="text1"/>
          <w:sz w:val="24"/>
          <w:szCs w:val="24"/>
        </w:rPr>
        <w:t>ng fundamental terms used in this study</w:t>
      </w:r>
      <w:bookmarkEnd w:id="10"/>
    </w:p>
    <w:p w:rsidR="005D7921" w:rsidRDefault="005D7921" w:rsidP="00386E9F">
      <w:pPr>
        <w:spacing w:line="360" w:lineRule="auto"/>
      </w:pPr>
    </w:p>
    <w:p w:rsidR="005D7921" w:rsidRPr="001102EB" w:rsidRDefault="003B4294" w:rsidP="006A7E91">
      <w:pPr>
        <w:pStyle w:val="ListParagraph"/>
        <w:numPr>
          <w:ilvl w:val="0"/>
          <w:numId w:val="5"/>
        </w:numPr>
        <w:spacing w:line="360" w:lineRule="auto"/>
        <w:jc w:val="both"/>
      </w:pPr>
      <w:r w:rsidRPr="001102EB">
        <w:rPr>
          <w:b/>
          <w:bCs/>
        </w:rPr>
        <w:t xml:space="preserve">Mental health: </w:t>
      </w:r>
      <w:r w:rsidR="00ED75A5" w:rsidRPr="001102EB">
        <w:t xml:space="preserve">In this study, </w:t>
      </w:r>
      <w:r w:rsidR="007B7952">
        <w:t>“</w:t>
      </w:r>
      <w:r w:rsidR="00ED75A5" w:rsidRPr="001102EB">
        <w:t>mental health</w:t>
      </w:r>
      <w:r w:rsidR="00B52597">
        <w:t xml:space="preserve"> is referred to</w:t>
      </w:r>
      <w:r w:rsidR="00ED75A5" w:rsidRPr="001102EB">
        <w:t xml:space="preserve"> as </w:t>
      </w:r>
      <w:r w:rsidR="001102EB">
        <w:t>the</w:t>
      </w:r>
      <w:r w:rsidR="00ED75A5" w:rsidRPr="001102EB">
        <w:t xml:space="preserve"> </w:t>
      </w:r>
      <w:r w:rsidR="006A7E91">
        <w:t>state</w:t>
      </w:r>
      <w:r w:rsidR="00ED75A5" w:rsidRPr="001102EB">
        <w:t xml:space="preserve"> of </w:t>
      </w:r>
      <w:r w:rsidR="006A7E91">
        <w:t>well-being”</w:t>
      </w:r>
      <w:r w:rsidR="00ED75A5" w:rsidRPr="001102EB">
        <w:t xml:space="preserve"> in which an entrepreneur can function cognitively, work efficiently and prolifically towards contributing</w:t>
      </w:r>
      <w:r w:rsidR="003C6F6E">
        <w:t xml:space="preserve"> to</w:t>
      </w:r>
      <w:r w:rsidR="00ED75A5" w:rsidRPr="001102EB">
        <w:t xml:space="preserve"> his/her countries economic growth</w:t>
      </w:r>
      <w:r w:rsidR="006A7E91" w:rsidRPr="006A7E91">
        <w:rPr>
          <w:rFonts w:ascii="Arial" w:hAnsi="Arial" w:cs="Arial"/>
          <w:color w:val="000000"/>
          <w:sz w:val="20"/>
          <w:szCs w:val="20"/>
          <w:shd w:val="clear" w:color="auto" w:fill="FFFFFF"/>
        </w:rPr>
        <w:t xml:space="preserve"> </w:t>
      </w:r>
      <w:r w:rsidR="006A7E91" w:rsidRPr="006A7E91">
        <w:t>(</w:t>
      </w:r>
      <w:proofErr w:type="spellStart"/>
      <w:r w:rsidR="006A7E91" w:rsidRPr="006A7E91">
        <w:t>Galderisi</w:t>
      </w:r>
      <w:proofErr w:type="spellEnd"/>
      <w:r w:rsidR="006A7E91" w:rsidRPr="006A7E91">
        <w:t xml:space="preserve"> et al., 2015</w:t>
      </w:r>
      <w:r w:rsidR="006A7E91">
        <w:t>, p. 231</w:t>
      </w:r>
      <w:r w:rsidR="006A7E91" w:rsidRPr="006A7E91">
        <w:t>)</w:t>
      </w:r>
      <w:r w:rsidR="00ED75A5" w:rsidRPr="001102EB">
        <w:t xml:space="preserve">.  </w:t>
      </w:r>
    </w:p>
    <w:p w:rsidR="00CB38C4" w:rsidRPr="001102EB" w:rsidRDefault="00CB38C4" w:rsidP="00ED75A5">
      <w:pPr>
        <w:spacing w:line="360" w:lineRule="auto"/>
        <w:jc w:val="both"/>
      </w:pPr>
    </w:p>
    <w:p w:rsidR="00005CBA" w:rsidRPr="002F0E51" w:rsidRDefault="003B4294" w:rsidP="002F0E51">
      <w:pPr>
        <w:pStyle w:val="ListParagraph"/>
        <w:numPr>
          <w:ilvl w:val="0"/>
          <w:numId w:val="5"/>
        </w:numPr>
        <w:spacing w:line="360" w:lineRule="auto"/>
        <w:jc w:val="both"/>
      </w:pPr>
      <w:r w:rsidRPr="001102EB">
        <w:rPr>
          <w:b/>
          <w:bCs/>
        </w:rPr>
        <w:t>Entrepreneurship</w:t>
      </w:r>
      <w:r w:rsidRPr="002F0E51">
        <w:rPr>
          <w:b/>
          <w:bCs/>
        </w:rPr>
        <w:t>:</w:t>
      </w:r>
      <w:r w:rsidRPr="002F0E51">
        <w:t xml:space="preserve"> </w:t>
      </w:r>
      <w:r w:rsidR="00CB38C4" w:rsidRPr="002F0E51">
        <w:t>Till date, there is no an agreed-upon definition of entrepreneurship; hence, researchers should define entrepreneurship depending on the context of their study</w:t>
      </w:r>
      <w:r w:rsidR="001102EB" w:rsidRPr="002F0E51">
        <w:t xml:space="preserve"> </w:t>
      </w:r>
      <w:r w:rsidR="00ED75A5" w:rsidRPr="002F0E51">
        <w:rPr>
          <w:rFonts w:eastAsiaTheme="minorHAnsi"/>
          <w:lang w:eastAsia="en-US"/>
        </w:rPr>
        <w:t>(Packard, 2017)</w:t>
      </w:r>
      <w:r w:rsidR="00CB38C4" w:rsidRPr="002F0E51">
        <w:t xml:space="preserve">. </w:t>
      </w:r>
      <w:r w:rsidR="00ED75A5" w:rsidRPr="002F0E51">
        <w:t>Therefore, in this study entrepreneurship is defined as the</w:t>
      </w:r>
      <w:r w:rsidR="001102EB" w:rsidRPr="002F0E51">
        <w:t xml:space="preserve"> act of pursuing opportunities and capital, bearing risks, engaging in innovation and maintaining a stable mental health to protect the capacity of cognitive elements</w:t>
      </w:r>
      <w:r w:rsidR="002F0E51" w:rsidRPr="002F0E51">
        <w:t xml:space="preserve"> </w:t>
      </w:r>
      <w:r w:rsidR="001102EB" w:rsidRPr="002F0E51">
        <w:t xml:space="preserve">all towards making </w:t>
      </w:r>
      <w:r w:rsidR="00222DDE" w:rsidRPr="002F0E51">
        <w:t>substantial</w:t>
      </w:r>
      <w:r w:rsidR="001102EB" w:rsidRPr="002F0E51">
        <w:t xml:space="preserve"> contributions to </w:t>
      </w:r>
      <w:r w:rsidR="002F0E51">
        <w:t xml:space="preserve">the </w:t>
      </w:r>
      <w:r w:rsidR="001102EB" w:rsidRPr="002F0E51">
        <w:t>economic development</w:t>
      </w:r>
      <w:r w:rsidR="002F0E51">
        <w:t xml:space="preserve"> by </w:t>
      </w:r>
      <w:r w:rsidR="002F0E51" w:rsidRPr="002F0E51">
        <w:t>surviving the turmoil of the business environment</w:t>
      </w:r>
      <w:r w:rsidR="001102EB" w:rsidRPr="002F0E51">
        <w:t xml:space="preserve">. </w:t>
      </w:r>
    </w:p>
    <w:p w:rsidR="002F0E51" w:rsidRPr="002F0E51" w:rsidRDefault="002F0E51" w:rsidP="002F0E51">
      <w:pPr>
        <w:pStyle w:val="ListParagraph"/>
        <w:spacing w:line="360" w:lineRule="auto"/>
        <w:jc w:val="both"/>
      </w:pPr>
    </w:p>
    <w:p w:rsidR="00ED75A5" w:rsidRDefault="003B4294" w:rsidP="00005CBA">
      <w:pPr>
        <w:pStyle w:val="ListParagraph"/>
        <w:numPr>
          <w:ilvl w:val="0"/>
          <w:numId w:val="5"/>
        </w:numPr>
        <w:spacing w:line="360" w:lineRule="auto"/>
        <w:jc w:val="both"/>
      </w:pPr>
      <w:r w:rsidRPr="001102EB">
        <w:rPr>
          <w:b/>
          <w:bCs/>
        </w:rPr>
        <w:t>Entrepreneurial stress</w:t>
      </w:r>
      <w:r w:rsidR="002F0E51">
        <w:rPr>
          <w:b/>
          <w:bCs/>
        </w:rPr>
        <w:t xml:space="preserve">: </w:t>
      </w:r>
      <w:r w:rsidR="002F0E51" w:rsidRPr="002F0E51">
        <w:t>In this context,</w:t>
      </w:r>
      <w:r w:rsidR="002F0E51">
        <w:rPr>
          <w:b/>
          <w:bCs/>
        </w:rPr>
        <w:t xml:space="preserve"> </w:t>
      </w:r>
      <w:r w:rsidR="002F0E51">
        <w:t>e</w:t>
      </w:r>
      <w:r w:rsidR="002F0E51" w:rsidRPr="002F0E51">
        <w:t xml:space="preserve">ntrepreneurial stress is defined as the degree to which an entrepreneur feels overwhelmed </w:t>
      </w:r>
      <w:r w:rsidR="002F0E51">
        <w:t xml:space="preserve">and is unable to manage different situations as a result of difficulties faced in the </w:t>
      </w:r>
      <w:r w:rsidR="00A84E17">
        <w:t xml:space="preserve">daily undertakings </w:t>
      </w:r>
      <w:r w:rsidR="002F0E51">
        <w:t>of a business that can, in turn, have destructive mental issues on one's health and cognitive ability.</w:t>
      </w:r>
    </w:p>
    <w:p w:rsidR="002F0E51" w:rsidRPr="002F0E51" w:rsidRDefault="002F0E51" w:rsidP="002F0E51">
      <w:pPr>
        <w:pStyle w:val="ListParagraph"/>
        <w:spacing w:line="360" w:lineRule="auto"/>
        <w:jc w:val="both"/>
      </w:pPr>
    </w:p>
    <w:p w:rsidR="00ED75A5" w:rsidRPr="002F0E51" w:rsidRDefault="003B4294" w:rsidP="00005CBA">
      <w:pPr>
        <w:pStyle w:val="ListParagraph"/>
        <w:numPr>
          <w:ilvl w:val="0"/>
          <w:numId w:val="5"/>
        </w:numPr>
        <w:spacing w:line="360" w:lineRule="auto"/>
        <w:jc w:val="both"/>
      </w:pPr>
      <w:r w:rsidRPr="001102EB">
        <w:rPr>
          <w:b/>
          <w:bCs/>
        </w:rPr>
        <w:t xml:space="preserve">Sleep deprivation: </w:t>
      </w:r>
      <w:r w:rsidR="002F0E51" w:rsidRPr="002F0E51">
        <w:t xml:space="preserve">In this study, sleep deprivation refers to the decline in sleep quality as a result of stress and other complicated situations in an </w:t>
      </w:r>
      <w:r w:rsidR="00A90CE4" w:rsidRPr="002F0E51">
        <w:t>entrepreneur</w:t>
      </w:r>
      <w:r w:rsidR="00A90CE4">
        <w:t>s’</w:t>
      </w:r>
      <w:r w:rsidR="002F0E51" w:rsidRPr="002F0E51">
        <w:t xml:space="preserve"> work and personal life.</w:t>
      </w:r>
    </w:p>
    <w:p w:rsidR="005D7921" w:rsidRDefault="005D7921" w:rsidP="005D7921"/>
    <w:p w:rsidR="009552E8" w:rsidRDefault="009552E8" w:rsidP="005D7921"/>
    <w:p w:rsidR="009552E8" w:rsidRPr="009552E8" w:rsidRDefault="003B4294" w:rsidP="009552E8">
      <w:pPr>
        <w:pStyle w:val="Heading2"/>
        <w:rPr>
          <w:rFonts w:ascii="Times New Roman" w:hAnsi="Times New Roman" w:cs="Times New Roman"/>
          <w:b/>
          <w:bCs/>
          <w:color w:val="000000" w:themeColor="text1"/>
          <w:sz w:val="24"/>
          <w:szCs w:val="24"/>
        </w:rPr>
      </w:pPr>
      <w:bookmarkStart w:id="11" w:name="_Toc40638571"/>
      <w:r>
        <w:rPr>
          <w:rFonts w:ascii="Times New Roman" w:hAnsi="Times New Roman" w:cs="Times New Roman"/>
          <w:b/>
          <w:bCs/>
          <w:color w:val="000000" w:themeColor="text1"/>
          <w:sz w:val="24"/>
          <w:szCs w:val="24"/>
        </w:rPr>
        <w:t xml:space="preserve">2.2 </w:t>
      </w:r>
      <w:r w:rsidRPr="009552E8">
        <w:rPr>
          <w:rFonts w:ascii="Times New Roman" w:hAnsi="Times New Roman" w:cs="Times New Roman"/>
          <w:b/>
          <w:bCs/>
          <w:color w:val="000000" w:themeColor="text1"/>
          <w:sz w:val="24"/>
          <w:szCs w:val="24"/>
        </w:rPr>
        <w:t>The link between mental health and entrepreneurship</w:t>
      </w:r>
      <w:r w:rsidR="002C07AF">
        <w:rPr>
          <w:rFonts w:ascii="Times New Roman" w:hAnsi="Times New Roman" w:cs="Times New Roman"/>
          <w:b/>
          <w:bCs/>
          <w:color w:val="000000" w:themeColor="text1"/>
          <w:sz w:val="24"/>
          <w:szCs w:val="24"/>
        </w:rPr>
        <w:t xml:space="preserve"> and </w:t>
      </w:r>
      <w:r w:rsidR="00C825D1">
        <w:rPr>
          <w:rFonts w:ascii="Times New Roman" w:hAnsi="Times New Roman" w:cs="Times New Roman"/>
          <w:b/>
          <w:bCs/>
          <w:color w:val="000000" w:themeColor="text1"/>
          <w:sz w:val="24"/>
          <w:szCs w:val="24"/>
        </w:rPr>
        <w:t>performance</w:t>
      </w:r>
      <w:bookmarkEnd w:id="11"/>
    </w:p>
    <w:p w:rsidR="005D7921" w:rsidRDefault="005D7921" w:rsidP="005D7921"/>
    <w:p w:rsidR="005D7921" w:rsidRDefault="005D7921" w:rsidP="005D7921"/>
    <w:p w:rsidR="005D7921" w:rsidRDefault="003B4294" w:rsidP="009552E8">
      <w:pPr>
        <w:spacing w:line="360" w:lineRule="auto"/>
        <w:jc w:val="both"/>
      </w:pPr>
      <w:r w:rsidRPr="009552E8">
        <w:t>Literature (</w:t>
      </w:r>
      <w:proofErr w:type="spellStart"/>
      <w:r w:rsidRPr="009552E8">
        <w:t>Gunia</w:t>
      </w:r>
      <w:proofErr w:type="spellEnd"/>
      <w:r w:rsidRPr="009552E8">
        <w:t xml:space="preserve">, 2018; </w:t>
      </w:r>
      <w:proofErr w:type="spellStart"/>
      <w:r w:rsidRPr="009552E8">
        <w:t>Rauh</w:t>
      </w:r>
      <w:proofErr w:type="spellEnd"/>
      <w:r w:rsidRPr="009552E8">
        <w:t xml:space="preserve">, Fink and </w:t>
      </w:r>
      <w:proofErr w:type="spellStart"/>
      <w:r w:rsidRPr="009552E8">
        <w:t>Hatak</w:t>
      </w:r>
      <w:proofErr w:type="spellEnd"/>
      <w:r w:rsidRPr="009552E8">
        <w:t>, 2018</w:t>
      </w:r>
      <w:r>
        <w:t xml:space="preserve">; </w:t>
      </w:r>
      <w:r w:rsidR="001D5BF2" w:rsidRPr="009552E8">
        <w:t xml:space="preserve">Levasseur, Tang and </w:t>
      </w:r>
      <w:proofErr w:type="spellStart"/>
      <w:r w:rsidR="001D5BF2" w:rsidRPr="009552E8">
        <w:t>Karami</w:t>
      </w:r>
      <w:proofErr w:type="spellEnd"/>
      <w:r w:rsidR="001D5BF2" w:rsidRPr="009552E8">
        <w:t>, 2019</w:t>
      </w:r>
      <w:r w:rsidR="001D5BF2">
        <w:t xml:space="preserve">; </w:t>
      </w:r>
      <w:proofErr w:type="spellStart"/>
      <w:r w:rsidR="001D5BF2" w:rsidRPr="00B21E72">
        <w:t>Shir</w:t>
      </w:r>
      <w:proofErr w:type="spellEnd"/>
      <w:r w:rsidR="001D5BF2" w:rsidRPr="00B21E72">
        <w:t xml:space="preserve">, Nikolaev and </w:t>
      </w:r>
      <w:proofErr w:type="spellStart"/>
      <w:r w:rsidR="001D5BF2" w:rsidRPr="00B21E72">
        <w:t>Wincent</w:t>
      </w:r>
      <w:proofErr w:type="spellEnd"/>
      <w:r w:rsidR="001D5BF2" w:rsidRPr="00B21E72">
        <w:t>, 2019</w:t>
      </w:r>
      <w:r w:rsidRPr="009552E8">
        <w:t xml:space="preserve">) indicate a connexion between mental health and </w:t>
      </w:r>
      <w:r>
        <w:t>entrepreneurship</w:t>
      </w:r>
      <w:r w:rsidRPr="009552E8">
        <w:t xml:space="preserve">. </w:t>
      </w:r>
      <w:r w:rsidR="00BE4816">
        <w:t xml:space="preserve">Scholars </w:t>
      </w:r>
      <w:r w:rsidR="00BE4816" w:rsidRPr="00BE4816">
        <w:t>(Nikolaev, Boudreaux and Wood, 2019)</w:t>
      </w:r>
      <w:r w:rsidR="001D5BF2">
        <w:t xml:space="preserve"> suggest that the entrepreneurs</w:t>
      </w:r>
      <w:r w:rsidR="00BE4816">
        <w:t>’</w:t>
      </w:r>
      <w:r w:rsidR="001D5BF2">
        <w:t xml:space="preserve"> nature of work is complicated and mentally challenging due to situations such </w:t>
      </w:r>
      <w:r w:rsidR="001D5BF2">
        <w:lastRenderedPageBreak/>
        <w:t xml:space="preserve">as </w:t>
      </w:r>
      <w:r w:rsidR="00BE4816">
        <w:t>workload, loneliness, debt, opportunity seeking, competition, technological changes, etc.; as such entrepreneurs mental and physical health may be affected due to stress, anxiety, sleeplessness and fear of the unknown. Therefore, mental well-being can pose severe challenges in the performance of an entrepreneur</w:t>
      </w:r>
      <w:r w:rsidR="002C07AF">
        <w:t xml:space="preserve"> and their businesses</w:t>
      </w:r>
      <w:r w:rsidR="00BE4816">
        <w:t xml:space="preserve">. For instance, </w:t>
      </w:r>
      <w:proofErr w:type="spellStart"/>
      <w:r w:rsidR="00BE4816" w:rsidRPr="00817385">
        <w:t>Kouchaki</w:t>
      </w:r>
      <w:proofErr w:type="spellEnd"/>
      <w:r w:rsidR="00BE4816" w:rsidRPr="00817385">
        <w:t xml:space="preserve"> and Desai </w:t>
      </w:r>
      <w:r w:rsidR="00BE4816">
        <w:t>(</w:t>
      </w:r>
      <w:r w:rsidR="00BE4816" w:rsidRPr="00817385">
        <w:t>2015)</w:t>
      </w:r>
      <w:r w:rsidR="00BE4816">
        <w:t xml:space="preserve"> find that anxiety, stress and fear can cause entrepreneurs to act unethically and engage in illegal businesses. Furthermore, the mental status of an entrepreneur can lead to psychopathic leadership and decreased cognitive abilities such as decision-making which in turn affects the performance of an enterprise</w:t>
      </w:r>
      <w:r w:rsidR="002C07AF">
        <w:t xml:space="preserve">, as discovered by </w:t>
      </w:r>
      <w:r w:rsidR="002C07AF" w:rsidRPr="008B36F1">
        <w:t xml:space="preserve">Miller, </w:t>
      </w:r>
      <w:proofErr w:type="spellStart"/>
      <w:r w:rsidR="002C07AF" w:rsidRPr="008B36F1">
        <w:t>Wiklund</w:t>
      </w:r>
      <w:proofErr w:type="spellEnd"/>
      <w:r w:rsidR="002C07AF" w:rsidRPr="008B36F1">
        <w:t xml:space="preserve"> and Yu</w:t>
      </w:r>
      <w:r w:rsidR="002C07AF">
        <w:t xml:space="preserve"> (</w:t>
      </w:r>
      <w:r w:rsidR="002C07AF" w:rsidRPr="008B36F1">
        <w:t>2019</w:t>
      </w:r>
      <w:r w:rsidR="002C07AF">
        <w:t>)</w:t>
      </w:r>
      <w:r w:rsidR="00BE4816">
        <w:t>.</w:t>
      </w:r>
      <w:r w:rsidR="002C07AF">
        <w:t xml:space="preserve"> Mental distress can also impact the innovativeness of an entrepreneur which is the critical skill in today's competitive and dynamic environment.  For instance, </w:t>
      </w:r>
      <w:proofErr w:type="spellStart"/>
      <w:r w:rsidR="002C07AF">
        <w:t>Kariv</w:t>
      </w:r>
      <w:proofErr w:type="spellEnd"/>
      <w:r w:rsidR="002C07AF">
        <w:t xml:space="preserve"> (2008), Williamson et al. (2018) and (</w:t>
      </w:r>
      <w:proofErr w:type="spellStart"/>
      <w:r w:rsidR="002C07AF">
        <w:t>Hafer</w:t>
      </w:r>
      <w:proofErr w:type="spellEnd"/>
      <w:r w:rsidR="002C07AF">
        <w:t xml:space="preserve"> and Jones, 2014) find that</w:t>
      </w:r>
      <w:r w:rsidR="00BE4816">
        <w:t xml:space="preserve"> </w:t>
      </w:r>
      <w:r w:rsidR="002C07AF">
        <w:t xml:space="preserve">negative moods can decrease the ability of entrepreneurs to be creative or even recognise prospective opportunities. </w:t>
      </w:r>
    </w:p>
    <w:p w:rsidR="002C07AF" w:rsidRDefault="002C07AF" w:rsidP="009552E8">
      <w:pPr>
        <w:spacing w:line="360" w:lineRule="auto"/>
        <w:jc w:val="both"/>
      </w:pPr>
    </w:p>
    <w:p w:rsidR="002C07AF" w:rsidRDefault="003B4294" w:rsidP="009552E8">
      <w:pPr>
        <w:spacing w:line="360" w:lineRule="auto"/>
        <w:jc w:val="both"/>
      </w:pPr>
      <w:r>
        <w:t xml:space="preserve">The link between mental health and entrepreneurship is not all towards the negative side. For, instance </w:t>
      </w:r>
      <w:proofErr w:type="spellStart"/>
      <w:r w:rsidRPr="00817385">
        <w:t>Stroe</w:t>
      </w:r>
      <w:proofErr w:type="spellEnd"/>
      <w:r w:rsidRPr="00817385">
        <w:t xml:space="preserve">, </w:t>
      </w:r>
      <w:proofErr w:type="spellStart"/>
      <w:r w:rsidRPr="00817385">
        <w:t>Wincent</w:t>
      </w:r>
      <w:proofErr w:type="spellEnd"/>
      <w:r w:rsidRPr="00817385">
        <w:t xml:space="preserve"> and </w:t>
      </w:r>
      <w:proofErr w:type="spellStart"/>
      <w:r w:rsidRPr="00817385">
        <w:t>Parida</w:t>
      </w:r>
      <w:proofErr w:type="spellEnd"/>
      <w:r w:rsidRPr="00817385">
        <w:t xml:space="preserve"> </w:t>
      </w:r>
      <w:r>
        <w:t>(</w:t>
      </w:r>
      <w:r w:rsidRPr="00817385">
        <w:t>2018)</w:t>
      </w:r>
      <w:r>
        <w:t xml:space="preserve"> discover that</w:t>
      </w:r>
      <w:r w:rsidR="00EA5D85">
        <w:t xml:space="preserve"> emotions such as stress, fear, anxiety and sleep disorders can increase innovative thinking, accelerated achievement need and determination &amp; perseverance, which then leads to success. However, </w:t>
      </w:r>
      <w:proofErr w:type="spellStart"/>
      <w:r w:rsidR="00EA5D85">
        <w:t>Gunia</w:t>
      </w:r>
      <w:proofErr w:type="spellEnd"/>
      <w:r w:rsidR="00EA5D85">
        <w:t xml:space="preserve"> (2018) proposes that the same can cause decreased health which may lead to consequences such as the closure of the business, as noticed by </w:t>
      </w:r>
      <w:proofErr w:type="spellStart"/>
      <w:r w:rsidR="00EA5D85" w:rsidRPr="00E968A1">
        <w:t>Sardeshmukh</w:t>
      </w:r>
      <w:proofErr w:type="spellEnd"/>
      <w:r w:rsidR="00EA5D85" w:rsidRPr="00E968A1">
        <w:t xml:space="preserve">, Goldsby and Smith </w:t>
      </w:r>
      <w:r w:rsidR="00EA5D85">
        <w:t>(</w:t>
      </w:r>
      <w:r w:rsidR="00EA5D85" w:rsidRPr="00E968A1">
        <w:t>2020</w:t>
      </w:r>
      <w:r w:rsidR="00EA5D85">
        <w:t>).</w:t>
      </w:r>
    </w:p>
    <w:p w:rsidR="00EA5D85" w:rsidRDefault="00EA5D85" w:rsidP="009552E8">
      <w:pPr>
        <w:spacing w:line="360" w:lineRule="auto"/>
        <w:jc w:val="both"/>
      </w:pPr>
    </w:p>
    <w:p w:rsidR="00EA5D85" w:rsidRDefault="003B4294" w:rsidP="009552E8">
      <w:pPr>
        <w:spacing w:line="360" w:lineRule="auto"/>
        <w:jc w:val="both"/>
      </w:pPr>
      <w:r>
        <w:t>The above analysis presents a strong relationship between mental health and entrepreneurial performance; thus, it is of essence to the entrepreneurial body of knowledge.</w:t>
      </w:r>
    </w:p>
    <w:p w:rsidR="004B1A21" w:rsidRDefault="004B1A21" w:rsidP="00B10A05">
      <w:pPr>
        <w:spacing w:line="360" w:lineRule="auto"/>
      </w:pPr>
    </w:p>
    <w:p w:rsidR="005478CC" w:rsidRDefault="003B4294" w:rsidP="00C825D1">
      <w:pPr>
        <w:pStyle w:val="Heading2"/>
        <w:jc w:val="both"/>
        <w:rPr>
          <w:rFonts w:ascii="Times New Roman" w:hAnsi="Times New Roman" w:cs="Times New Roman"/>
          <w:b/>
          <w:bCs/>
          <w:color w:val="000000" w:themeColor="text1"/>
          <w:sz w:val="24"/>
          <w:szCs w:val="24"/>
        </w:rPr>
      </w:pPr>
      <w:bookmarkStart w:id="12" w:name="_Toc40638572"/>
      <w:r w:rsidRPr="00C825D1">
        <w:rPr>
          <w:rFonts w:ascii="Times New Roman" w:hAnsi="Times New Roman" w:cs="Times New Roman"/>
          <w:b/>
          <w:bCs/>
          <w:color w:val="000000" w:themeColor="text1"/>
          <w:sz w:val="24"/>
          <w:szCs w:val="24"/>
        </w:rPr>
        <w:t>2.3 Entrepreneurial stress</w:t>
      </w:r>
      <w:r w:rsidR="00070DC8">
        <w:rPr>
          <w:rFonts w:ascii="Times New Roman" w:hAnsi="Times New Roman" w:cs="Times New Roman"/>
          <w:b/>
          <w:bCs/>
          <w:color w:val="000000" w:themeColor="text1"/>
          <w:sz w:val="24"/>
          <w:szCs w:val="24"/>
        </w:rPr>
        <w:t xml:space="preserve"> and </w:t>
      </w:r>
      <w:r w:rsidR="00FC38D9">
        <w:rPr>
          <w:rFonts w:ascii="Times New Roman" w:hAnsi="Times New Roman" w:cs="Times New Roman"/>
          <w:b/>
          <w:bCs/>
          <w:color w:val="000000" w:themeColor="text1"/>
          <w:sz w:val="24"/>
          <w:szCs w:val="24"/>
        </w:rPr>
        <w:t xml:space="preserve">cognitive </w:t>
      </w:r>
      <w:r w:rsidR="00070DC8">
        <w:rPr>
          <w:rFonts w:ascii="Times New Roman" w:hAnsi="Times New Roman" w:cs="Times New Roman"/>
          <w:b/>
          <w:bCs/>
          <w:color w:val="000000" w:themeColor="text1"/>
          <w:sz w:val="24"/>
          <w:szCs w:val="24"/>
        </w:rPr>
        <w:t>performance</w:t>
      </w:r>
      <w:r w:rsidRPr="00C825D1">
        <w:rPr>
          <w:rFonts w:ascii="Times New Roman" w:hAnsi="Times New Roman" w:cs="Times New Roman"/>
          <w:b/>
          <w:bCs/>
          <w:color w:val="000000" w:themeColor="text1"/>
          <w:sz w:val="24"/>
          <w:szCs w:val="24"/>
        </w:rPr>
        <w:t>: Models and theories</w:t>
      </w:r>
      <w:bookmarkEnd w:id="12"/>
      <w:r w:rsidRPr="00C825D1">
        <w:rPr>
          <w:rFonts w:ascii="Times New Roman" w:hAnsi="Times New Roman" w:cs="Times New Roman"/>
          <w:b/>
          <w:bCs/>
          <w:color w:val="000000" w:themeColor="text1"/>
          <w:sz w:val="24"/>
          <w:szCs w:val="24"/>
        </w:rPr>
        <w:t xml:space="preserve"> </w:t>
      </w:r>
    </w:p>
    <w:p w:rsidR="00070DC8" w:rsidRDefault="00070DC8" w:rsidP="00070DC8"/>
    <w:p w:rsidR="00D839C7" w:rsidRDefault="003B4294" w:rsidP="004B1A21">
      <w:pPr>
        <w:spacing w:line="360" w:lineRule="auto"/>
        <w:jc w:val="both"/>
      </w:pPr>
      <w:r>
        <w:t xml:space="preserve">The following are </w:t>
      </w:r>
      <w:r w:rsidR="004B1A21">
        <w:t>d</w:t>
      </w:r>
      <w:r w:rsidR="004A5A01">
        <w:t>ominant</w:t>
      </w:r>
      <w:r w:rsidR="004B1A21">
        <w:t xml:space="preserve"> frameworks adopted by different researchers on the subject relating to stress and entrepreneurship. </w:t>
      </w:r>
    </w:p>
    <w:p w:rsidR="00D839C7" w:rsidRPr="004A5A01" w:rsidRDefault="00D839C7" w:rsidP="004B1A21">
      <w:pPr>
        <w:spacing w:line="360" w:lineRule="auto"/>
        <w:jc w:val="both"/>
        <w:rPr>
          <w:b/>
          <w:bCs/>
        </w:rPr>
      </w:pPr>
    </w:p>
    <w:p w:rsidR="00205100" w:rsidRDefault="003B4294" w:rsidP="00D45D00">
      <w:pPr>
        <w:pStyle w:val="ListParagraph"/>
        <w:numPr>
          <w:ilvl w:val="0"/>
          <w:numId w:val="6"/>
        </w:numPr>
        <w:spacing w:line="360" w:lineRule="auto"/>
        <w:ind w:left="714" w:hanging="357"/>
        <w:jc w:val="both"/>
      </w:pPr>
      <w:r w:rsidRPr="004A5A01">
        <w:rPr>
          <w:b/>
          <w:bCs/>
        </w:rPr>
        <w:t>Resource-Based Theory (RBT):</w:t>
      </w:r>
      <w:r>
        <w:t xml:space="preserve"> </w:t>
      </w:r>
      <w:r w:rsidR="00D45D00" w:rsidRPr="00D45D00">
        <w:t xml:space="preserve">RBV is the foremost used theory in entrepreneurial studies in explaining relationships relating to a performance nature (Grant and Ferris, 2012). </w:t>
      </w:r>
      <w:r>
        <w:t xml:space="preserve">RBV counters that </w:t>
      </w:r>
      <w:r w:rsidR="004A5A01">
        <w:t>cognitive</w:t>
      </w:r>
      <w:r>
        <w:t xml:space="preserve"> performance</w:t>
      </w:r>
      <w:r w:rsidR="004A5A01">
        <w:t xml:space="preserve"> </w:t>
      </w:r>
      <w:r>
        <w:t xml:space="preserve">is influenced by the capacities, expertise and talents of an entrepreneur. </w:t>
      </w:r>
      <w:r w:rsidR="004B1A21">
        <w:t>In h</w:t>
      </w:r>
      <w:r>
        <w:t>er</w:t>
      </w:r>
      <w:r w:rsidR="004B1A21">
        <w:t xml:space="preserve"> study, </w:t>
      </w:r>
      <w:proofErr w:type="spellStart"/>
      <w:r w:rsidR="004B1A21">
        <w:t>Kariv</w:t>
      </w:r>
      <w:proofErr w:type="spellEnd"/>
      <w:r w:rsidR="004B1A21">
        <w:t xml:space="preserve"> (2008) employed a resource-based </w:t>
      </w:r>
      <w:r w:rsidR="007B5275">
        <w:t xml:space="preserve">view </w:t>
      </w:r>
      <w:r w:rsidR="004B1A21">
        <w:t>theory</w:t>
      </w:r>
      <w:r w:rsidR="007B5275">
        <w:t xml:space="preserve"> (RBV)</w:t>
      </w:r>
      <w:r w:rsidR="004B1A21">
        <w:t xml:space="preserve"> </w:t>
      </w:r>
      <w:r>
        <w:t xml:space="preserve">as the guiding framework in understanding the connection between stress and entrepreneurial performance. The results reveal </w:t>
      </w:r>
      <w:r w:rsidR="004A5A01">
        <w:t xml:space="preserve">that </w:t>
      </w:r>
      <w:r>
        <w:lastRenderedPageBreak/>
        <w:t>positive stresses (obsessive work passion, increased need for innovation and rewards, etc.) increase performance and negative stresses (deprived sleep, loneliness, relationship conflict, burnout, etc.) decrease cognitive abilities. Same results have been discovered by</w:t>
      </w:r>
      <w:r w:rsidR="00D132D4">
        <w:t xml:space="preserve"> </w:t>
      </w:r>
      <w:r w:rsidR="00D132D4" w:rsidRPr="00D132D4">
        <w:t>Akinola et al.</w:t>
      </w:r>
      <w:r w:rsidR="00D132D4">
        <w:t xml:space="preserve"> (</w:t>
      </w:r>
      <w:r w:rsidR="00D132D4" w:rsidRPr="00D132D4">
        <w:t>2019</w:t>
      </w:r>
      <w:r w:rsidR="00D132D4">
        <w:t>)</w:t>
      </w:r>
      <w:r w:rsidR="00D45D00">
        <w:t xml:space="preserve">, </w:t>
      </w:r>
      <w:r w:rsidR="00D45D00" w:rsidRPr="00171DAD">
        <w:t xml:space="preserve">Cardon and Patel </w:t>
      </w:r>
      <w:r w:rsidR="00D45D00">
        <w:t>(</w:t>
      </w:r>
      <w:r w:rsidR="00D45D00" w:rsidRPr="00171DAD">
        <w:t>2013)</w:t>
      </w:r>
      <w:r w:rsidR="00D45D00">
        <w:t xml:space="preserve">, </w:t>
      </w:r>
      <w:proofErr w:type="spellStart"/>
      <w:r w:rsidR="00D132D4">
        <w:t>Gunia</w:t>
      </w:r>
      <w:proofErr w:type="spellEnd"/>
      <w:r w:rsidR="00D132D4">
        <w:t xml:space="preserve"> (2018) and </w:t>
      </w:r>
      <w:proofErr w:type="spellStart"/>
      <w:r w:rsidRPr="003F3FE5">
        <w:t>LePine</w:t>
      </w:r>
      <w:proofErr w:type="spellEnd"/>
      <w:r w:rsidRPr="003F3FE5">
        <w:t xml:space="preserve"> et al. </w:t>
      </w:r>
      <w:r>
        <w:t>(</w:t>
      </w:r>
      <w:r w:rsidRPr="003F3FE5">
        <w:t>2016</w:t>
      </w:r>
      <w:r>
        <w:t>)</w:t>
      </w:r>
    </w:p>
    <w:p w:rsidR="00205100" w:rsidRDefault="00205100" w:rsidP="00205100">
      <w:pPr>
        <w:pStyle w:val="ListParagraph"/>
        <w:spacing w:line="360" w:lineRule="auto"/>
        <w:jc w:val="both"/>
      </w:pPr>
    </w:p>
    <w:p w:rsidR="00D45D00" w:rsidRDefault="003B4294" w:rsidP="004400C9">
      <w:pPr>
        <w:pStyle w:val="ListParagraph"/>
        <w:numPr>
          <w:ilvl w:val="0"/>
          <w:numId w:val="6"/>
        </w:numPr>
        <w:spacing w:line="360" w:lineRule="auto"/>
        <w:jc w:val="both"/>
      </w:pPr>
      <w:r w:rsidRPr="00D45D00">
        <w:rPr>
          <w:b/>
          <w:bCs/>
        </w:rPr>
        <w:t>S</w:t>
      </w:r>
      <w:r w:rsidR="004B1A21" w:rsidRPr="00D45D00">
        <w:rPr>
          <w:b/>
          <w:bCs/>
        </w:rPr>
        <w:t>tress</w:t>
      </w:r>
      <w:r w:rsidR="007B5275" w:rsidRPr="00D45D00">
        <w:rPr>
          <w:b/>
          <w:bCs/>
        </w:rPr>
        <w:t>-appraisal theory (SAT)</w:t>
      </w:r>
      <w:r w:rsidRPr="00D45D00">
        <w:rPr>
          <w:b/>
          <w:bCs/>
        </w:rPr>
        <w:t>:</w:t>
      </w:r>
      <w:r>
        <w:t xml:space="preserve"> </w:t>
      </w:r>
      <w:r w:rsidR="003F3FE5">
        <w:t>SAT measures the different levels of stressors and their impact o</w:t>
      </w:r>
      <w:r>
        <w:t>n</w:t>
      </w:r>
      <w:r w:rsidR="003F3FE5">
        <w:t xml:space="preserve"> t</w:t>
      </w:r>
      <w:r>
        <w:t>he</w:t>
      </w:r>
      <w:r w:rsidR="003F3FE5">
        <w:t xml:space="preserve"> entrepreneur’s </w:t>
      </w:r>
      <w:r>
        <w:t xml:space="preserve">mental </w:t>
      </w:r>
      <w:r w:rsidR="003F3FE5">
        <w:t>performance</w:t>
      </w:r>
      <w:r>
        <w:t xml:space="preserve">. In her study </w:t>
      </w:r>
      <w:proofErr w:type="spellStart"/>
      <w:r>
        <w:t>Kariv</w:t>
      </w:r>
      <w:proofErr w:type="spellEnd"/>
      <w:r>
        <w:t xml:space="preserve"> (2008) discovers that male and female entrepreneurs experience different types of stressors. For male </w:t>
      </w:r>
      <w:r w:rsidR="004400C9">
        <w:t>entrepreneurs’</w:t>
      </w:r>
      <w:r>
        <w:t xml:space="preserve"> stressors are of a higher achieving nature (such as finding new opportunities, increasing profitability and efficiency whereas for their </w:t>
      </w:r>
      <w:r w:rsidR="004400C9">
        <w:t>counterparts’</w:t>
      </w:r>
      <w:r>
        <w:t xml:space="preserve"> stressors are </w:t>
      </w:r>
      <w:r w:rsidR="004400C9">
        <w:t>due to confidence, work-life balance, competition with other females, etc. (</w:t>
      </w:r>
      <w:r w:rsidR="004400C9" w:rsidRPr="00277647">
        <w:t xml:space="preserve">Kokila and </w:t>
      </w:r>
      <w:proofErr w:type="spellStart"/>
      <w:r w:rsidR="004400C9" w:rsidRPr="00277647">
        <w:t>Subashini</w:t>
      </w:r>
      <w:proofErr w:type="spellEnd"/>
      <w:r w:rsidR="004400C9">
        <w:t xml:space="preserve">, </w:t>
      </w:r>
      <w:r w:rsidR="004400C9" w:rsidRPr="00277647">
        <w:t>2016)</w:t>
      </w:r>
      <w:r w:rsidR="004400C9">
        <w:t xml:space="preserve">. Similar studies </w:t>
      </w:r>
      <w:r w:rsidR="004400C9" w:rsidRPr="004400C9">
        <w:t>(</w:t>
      </w:r>
      <w:proofErr w:type="spellStart"/>
      <w:r w:rsidR="004400C9" w:rsidRPr="004400C9">
        <w:t>Balhara</w:t>
      </w:r>
      <w:proofErr w:type="spellEnd"/>
      <w:r w:rsidR="004400C9" w:rsidRPr="004400C9">
        <w:t>, Verma and Gupta, 2012</w:t>
      </w:r>
      <w:r w:rsidR="004400C9">
        <w:t xml:space="preserve">; </w:t>
      </w:r>
      <w:r w:rsidR="004400C9" w:rsidRPr="004400C9">
        <w:t>(Mayor, 2015)</w:t>
      </w:r>
      <w:r w:rsidR="004400C9">
        <w:t xml:space="preserve"> are consistent with the above findings. </w:t>
      </w:r>
    </w:p>
    <w:p w:rsidR="00F0419C" w:rsidRDefault="00F0419C" w:rsidP="00F0419C">
      <w:pPr>
        <w:pStyle w:val="ListParagraph"/>
        <w:spacing w:line="360" w:lineRule="auto"/>
        <w:jc w:val="both"/>
      </w:pPr>
    </w:p>
    <w:p w:rsidR="004400C9" w:rsidRDefault="003B4294" w:rsidP="00482C18">
      <w:pPr>
        <w:pStyle w:val="ListParagraph"/>
        <w:numPr>
          <w:ilvl w:val="0"/>
          <w:numId w:val="6"/>
        </w:numPr>
        <w:spacing w:line="360" w:lineRule="auto"/>
        <w:jc w:val="both"/>
      </w:pPr>
      <w:r>
        <w:rPr>
          <w:b/>
          <w:bCs/>
        </w:rPr>
        <w:t xml:space="preserve">Job Demand </w:t>
      </w:r>
      <w:r w:rsidR="00F0419C">
        <w:rPr>
          <w:b/>
          <w:bCs/>
        </w:rPr>
        <w:t xml:space="preserve">Resource Model (JDR-M): </w:t>
      </w:r>
      <w:r w:rsidR="00F0419C" w:rsidRPr="00F0419C">
        <w:t xml:space="preserve">JDR-M </w:t>
      </w:r>
      <w:r w:rsidR="00F0419C">
        <w:t xml:space="preserve">argues that </w:t>
      </w:r>
      <w:r w:rsidR="00F0419C" w:rsidRPr="00F0419C">
        <w:t xml:space="preserve">while all jobs have their own triggers of well-being, all factors, independent of the individual conditions and resources concerned </w:t>
      </w:r>
      <w:r w:rsidR="00222DDE">
        <w:t>are concerned with two factors:</w:t>
      </w:r>
      <w:r w:rsidR="00F0419C" w:rsidRPr="00F0419C">
        <w:t xml:space="preserve"> </w:t>
      </w:r>
      <w:r w:rsidR="00222DDE">
        <w:t>“</w:t>
      </w:r>
      <w:r w:rsidR="00F0419C">
        <w:t xml:space="preserve">job demand </w:t>
      </w:r>
      <w:r w:rsidR="00F0419C" w:rsidRPr="00F0419C">
        <w:t xml:space="preserve">and </w:t>
      </w:r>
      <w:r w:rsidR="00F0419C">
        <w:t xml:space="preserve">job </w:t>
      </w:r>
      <w:r w:rsidR="00F0419C" w:rsidRPr="00F0419C">
        <w:t>resources</w:t>
      </w:r>
      <w:r w:rsidR="00482C18">
        <w:t>”</w:t>
      </w:r>
      <w:r w:rsidR="00F0419C" w:rsidRPr="00F0419C">
        <w:t xml:space="preserve">, thereby constituting an aggregate paradigm which can be generalised to specific </w:t>
      </w:r>
      <w:r w:rsidR="00F0419C">
        <w:t>occupational</w:t>
      </w:r>
      <w:r w:rsidR="00F0419C" w:rsidRPr="00F0419C">
        <w:t xml:space="preserve"> contexts</w:t>
      </w:r>
      <w:r w:rsidR="00F0419C">
        <w:t xml:space="preserve"> </w:t>
      </w:r>
      <w:r w:rsidR="00482C18" w:rsidRPr="00482C18">
        <w:t>(</w:t>
      </w:r>
      <w:proofErr w:type="spellStart"/>
      <w:r w:rsidR="00482C18" w:rsidRPr="00482C18">
        <w:t>Annink</w:t>
      </w:r>
      <w:proofErr w:type="spellEnd"/>
      <w:r w:rsidR="00482C18" w:rsidRPr="00482C18">
        <w:t xml:space="preserve">, Den </w:t>
      </w:r>
      <w:proofErr w:type="spellStart"/>
      <w:r w:rsidR="00482C18" w:rsidRPr="00482C18">
        <w:t>Dulk</w:t>
      </w:r>
      <w:proofErr w:type="spellEnd"/>
      <w:r w:rsidR="00482C18" w:rsidRPr="00482C18">
        <w:t xml:space="preserve"> and </w:t>
      </w:r>
      <w:proofErr w:type="spellStart"/>
      <w:r w:rsidR="00482C18" w:rsidRPr="00482C18">
        <w:t>Amorós</w:t>
      </w:r>
      <w:proofErr w:type="spellEnd"/>
      <w:r w:rsidR="00482C18" w:rsidRPr="00482C18">
        <w:t>, 2016</w:t>
      </w:r>
      <w:r w:rsidR="00482C18">
        <w:t>, p. 883</w:t>
      </w:r>
      <w:r w:rsidR="00482C18" w:rsidRPr="00482C18">
        <w:t>)</w:t>
      </w:r>
      <w:r w:rsidR="00482C18">
        <w:t xml:space="preserve">. </w:t>
      </w:r>
      <w:r w:rsidR="00F0419C">
        <w:t xml:space="preserve">In their study, </w:t>
      </w:r>
      <w:r w:rsidR="00F0419C" w:rsidRPr="00F0419C">
        <w:t xml:space="preserve">Hatch et al. </w:t>
      </w:r>
      <w:r w:rsidR="00F0419C">
        <w:t>(</w:t>
      </w:r>
      <w:r w:rsidR="00F0419C" w:rsidRPr="00F0419C">
        <w:t>2019</w:t>
      </w:r>
      <w:r w:rsidR="00F0419C">
        <w:t xml:space="preserve">) discover that </w:t>
      </w:r>
      <w:r w:rsidR="00EA40AA">
        <w:t>occupational-related negative stressors cause harmful impacts on the health of working individuals leading to chronic stress which then causes burnout. The same is reported by other academics</w:t>
      </w:r>
      <w:r w:rsidR="00965E3B">
        <w:t xml:space="preserve"> </w:t>
      </w:r>
      <w:r w:rsidR="00965E3B" w:rsidRPr="00965E3B">
        <w:t>(Grover et al., 2016</w:t>
      </w:r>
      <w:r w:rsidR="00965E3B">
        <w:t xml:space="preserve">; </w:t>
      </w:r>
      <w:r w:rsidR="00965E3B" w:rsidRPr="00965E3B">
        <w:t xml:space="preserve">Molino, Bakker and </w:t>
      </w:r>
      <w:proofErr w:type="spellStart"/>
      <w:r w:rsidR="00965E3B" w:rsidRPr="00965E3B">
        <w:t>Ghislieri</w:t>
      </w:r>
      <w:proofErr w:type="spellEnd"/>
      <w:r w:rsidR="00965E3B" w:rsidRPr="00965E3B">
        <w:t>, 2015</w:t>
      </w:r>
      <w:r w:rsidR="00965E3B">
        <w:t xml:space="preserve">; </w:t>
      </w:r>
      <w:proofErr w:type="spellStart"/>
      <w:r w:rsidR="00965E3B" w:rsidRPr="00965E3B">
        <w:t>Mudrak</w:t>
      </w:r>
      <w:proofErr w:type="spellEnd"/>
      <w:r w:rsidR="00965E3B" w:rsidRPr="00965E3B">
        <w:t xml:space="preserve"> et al., 2017</w:t>
      </w:r>
      <w:r w:rsidR="00965E3B">
        <w:t xml:space="preserve">) who employed the same model. </w:t>
      </w:r>
    </w:p>
    <w:p w:rsidR="004400C9" w:rsidRDefault="004400C9" w:rsidP="00D45D00">
      <w:pPr>
        <w:pStyle w:val="ListParagraph"/>
        <w:spacing w:line="360" w:lineRule="auto"/>
        <w:jc w:val="both"/>
      </w:pPr>
    </w:p>
    <w:p w:rsidR="00B21C57" w:rsidRDefault="003B4294" w:rsidP="009644F3">
      <w:pPr>
        <w:pStyle w:val="ListParagraph"/>
        <w:spacing w:line="360" w:lineRule="auto"/>
        <w:jc w:val="both"/>
      </w:pPr>
      <w:r>
        <w:t>In this study, the researcher will deploy SAT</w:t>
      </w:r>
      <w:r w:rsidR="00DC1502">
        <w:t xml:space="preserve"> and JDR-M</w:t>
      </w:r>
      <w:r>
        <w:t xml:space="preserve"> to understand the role of stress in the cognitive performance of Tanzanian entrepreneurs</w:t>
      </w:r>
      <w:r w:rsidR="00DC1502">
        <w:t xml:space="preserve"> as employed by </w:t>
      </w:r>
      <w:proofErr w:type="spellStart"/>
      <w:r w:rsidR="00DC1502">
        <w:t>Kariv</w:t>
      </w:r>
      <w:proofErr w:type="spellEnd"/>
      <w:r w:rsidR="00DC1502">
        <w:t xml:space="preserve"> (2008) and </w:t>
      </w:r>
      <w:proofErr w:type="spellStart"/>
      <w:r w:rsidR="00DC1502" w:rsidRPr="00DC1502">
        <w:t>Kattenbach</w:t>
      </w:r>
      <w:proofErr w:type="spellEnd"/>
      <w:r w:rsidR="00DC1502" w:rsidRPr="00DC1502">
        <w:t xml:space="preserve"> and </w:t>
      </w:r>
      <w:proofErr w:type="spellStart"/>
      <w:r w:rsidR="00DC1502" w:rsidRPr="00DC1502">
        <w:t>Fietze</w:t>
      </w:r>
      <w:proofErr w:type="spellEnd"/>
      <w:r w:rsidR="00DC1502" w:rsidRPr="00DC1502">
        <w:t xml:space="preserve"> </w:t>
      </w:r>
      <w:r w:rsidR="00DC1502">
        <w:t>(</w:t>
      </w:r>
      <w:r w:rsidR="00DC1502" w:rsidRPr="00DC1502">
        <w:t>2018)</w:t>
      </w:r>
      <w:r w:rsidR="00DC1502">
        <w:t xml:space="preserve"> respectively. The argument is based on the </w:t>
      </w:r>
      <w:r w:rsidR="00AE50EA">
        <w:t>ground</w:t>
      </w:r>
      <w:r w:rsidR="00DC1502">
        <w:t xml:space="preserve"> that SAT allows the understanding of different stressors (both positive and negative) entrepreneurs (whether male or female) go through in their entrepreneurial activities and its response to the cognitive functions whereas JDR-M helps in investigating how job demands and resources</w:t>
      </w:r>
      <w:r w:rsidR="0048139A">
        <w:t xml:space="preserve"> cause mental strains which then</w:t>
      </w:r>
      <w:r w:rsidR="00DC1502">
        <w:t xml:space="preserve"> impact cognitive functioning</w:t>
      </w:r>
      <w:r w:rsidR="00DC1502" w:rsidRPr="00DC1502">
        <w:rPr>
          <w:color w:val="000000"/>
        </w:rPr>
        <w:t xml:space="preserve"> </w:t>
      </w:r>
      <w:r w:rsidR="00DC1502" w:rsidRPr="00DC1502">
        <w:t>(</w:t>
      </w:r>
      <w:proofErr w:type="spellStart"/>
      <w:r w:rsidR="00DC1502" w:rsidRPr="00DC1502">
        <w:t>Dijkhuizen</w:t>
      </w:r>
      <w:proofErr w:type="spellEnd"/>
      <w:r w:rsidR="00DC1502" w:rsidRPr="00DC1502">
        <w:t xml:space="preserve"> et al., 2014)</w:t>
      </w:r>
      <w:r w:rsidR="00DC1502">
        <w:t xml:space="preserve">.  </w:t>
      </w:r>
      <w:r w:rsidR="009644F3">
        <w:t xml:space="preserve">Additionally, </w:t>
      </w:r>
      <w:proofErr w:type="spellStart"/>
      <w:r w:rsidR="00421CB8">
        <w:t>Kariv</w:t>
      </w:r>
      <w:proofErr w:type="spellEnd"/>
      <w:r w:rsidR="00421CB8">
        <w:t xml:space="preserve"> (20</w:t>
      </w:r>
      <w:r w:rsidR="009644F3">
        <w:t>00</w:t>
      </w:r>
      <w:r w:rsidR="00421CB8">
        <w:t>)</w:t>
      </w:r>
      <w:r w:rsidR="007B5275">
        <w:t xml:space="preserve"> argues that using only one theory results in</w:t>
      </w:r>
      <w:r>
        <w:t xml:space="preserve"> biased conclusions</w:t>
      </w:r>
      <w:r w:rsidR="00421CB8">
        <w:t xml:space="preserve"> that </w:t>
      </w:r>
      <w:r w:rsidR="009644F3">
        <w:t>cause</w:t>
      </w:r>
      <w:r w:rsidR="00421CB8">
        <w:t xml:space="preserve"> ineffective</w:t>
      </w:r>
      <w:r w:rsidR="009644F3">
        <w:t>ness</w:t>
      </w:r>
      <w:r w:rsidR="00421CB8">
        <w:t xml:space="preserve"> </w:t>
      </w:r>
      <w:r w:rsidR="000F2E63">
        <w:t xml:space="preserve">in </w:t>
      </w:r>
      <w:r w:rsidR="00421CB8">
        <w:t>practical</w:t>
      </w:r>
      <w:r w:rsidR="009644F3">
        <w:t>ity</w:t>
      </w:r>
      <w:r w:rsidR="00421CB8">
        <w:t>.</w:t>
      </w:r>
    </w:p>
    <w:p w:rsidR="006964C0" w:rsidRDefault="006964C0" w:rsidP="00B10A05">
      <w:pPr>
        <w:spacing w:line="360" w:lineRule="auto"/>
      </w:pPr>
    </w:p>
    <w:p w:rsidR="005478CC" w:rsidRPr="00C825D1" w:rsidRDefault="003B4294" w:rsidP="00C825D1">
      <w:pPr>
        <w:pStyle w:val="Heading2"/>
        <w:jc w:val="both"/>
        <w:rPr>
          <w:rFonts w:ascii="Times New Roman" w:hAnsi="Times New Roman" w:cs="Times New Roman"/>
          <w:b/>
          <w:bCs/>
          <w:color w:val="000000" w:themeColor="text1"/>
          <w:sz w:val="24"/>
          <w:szCs w:val="24"/>
        </w:rPr>
      </w:pPr>
      <w:bookmarkStart w:id="13" w:name="_Toc40638573"/>
      <w:r w:rsidRPr="00C825D1">
        <w:rPr>
          <w:rFonts w:ascii="Times New Roman" w:hAnsi="Times New Roman" w:cs="Times New Roman"/>
          <w:b/>
          <w:bCs/>
          <w:color w:val="000000" w:themeColor="text1"/>
          <w:sz w:val="24"/>
          <w:szCs w:val="24"/>
        </w:rPr>
        <w:t>2.4 Sleep deprivation</w:t>
      </w:r>
      <w:r w:rsidR="00070DC8">
        <w:rPr>
          <w:rFonts w:ascii="Times New Roman" w:hAnsi="Times New Roman" w:cs="Times New Roman"/>
          <w:b/>
          <w:bCs/>
          <w:color w:val="000000" w:themeColor="text1"/>
          <w:sz w:val="24"/>
          <w:szCs w:val="24"/>
        </w:rPr>
        <w:t xml:space="preserve"> and entrepreneur</w:t>
      </w:r>
      <w:r w:rsidR="00FC38D9">
        <w:rPr>
          <w:rFonts w:ascii="Times New Roman" w:hAnsi="Times New Roman" w:cs="Times New Roman"/>
          <w:b/>
          <w:bCs/>
          <w:color w:val="000000" w:themeColor="text1"/>
          <w:sz w:val="24"/>
          <w:szCs w:val="24"/>
        </w:rPr>
        <w:t xml:space="preserve"> cognitive</w:t>
      </w:r>
      <w:r w:rsidR="00070DC8">
        <w:rPr>
          <w:rFonts w:ascii="Times New Roman" w:hAnsi="Times New Roman" w:cs="Times New Roman"/>
          <w:b/>
          <w:bCs/>
          <w:color w:val="000000" w:themeColor="text1"/>
          <w:sz w:val="24"/>
          <w:szCs w:val="24"/>
        </w:rPr>
        <w:t xml:space="preserve"> performance</w:t>
      </w:r>
      <w:r w:rsidRPr="00C825D1">
        <w:rPr>
          <w:rFonts w:ascii="Times New Roman" w:hAnsi="Times New Roman" w:cs="Times New Roman"/>
          <w:b/>
          <w:bCs/>
          <w:color w:val="000000" w:themeColor="text1"/>
          <w:sz w:val="24"/>
          <w:szCs w:val="24"/>
        </w:rPr>
        <w:t>: Models and theories</w:t>
      </w:r>
      <w:bookmarkEnd w:id="13"/>
    </w:p>
    <w:p w:rsidR="00F33876" w:rsidRDefault="00F33876" w:rsidP="00F01C16">
      <w:pPr>
        <w:spacing w:line="360" w:lineRule="auto"/>
        <w:jc w:val="both"/>
      </w:pPr>
    </w:p>
    <w:p w:rsidR="00F33876" w:rsidRDefault="003B4294" w:rsidP="00F01C16">
      <w:pPr>
        <w:spacing w:line="360" w:lineRule="auto"/>
        <w:jc w:val="both"/>
      </w:pPr>
      <w:r>
        <w:t xml:space="preserve">Scholars have employed different theories </w:t>
      </w:r>
      <w:r w:rsidR="00F01C16">
        <w:t xml:space="preserve">and models to understand the influence of sleep deprivation on entrepreneurs’ cognitive performance. </w:t>
      </w:r>
      <w:r w:rsidR="007D1CAA" w:rsidRPr="007D1CAA">
        <w:t xml:space="preserve">To evaluate sleep's effect on innovative behaviour </w:t>
      </w:r>
      <w:r w:rsidR="00F01C16">
        <w:t xml:space="preserve">of Chilean entrepreneurs, Williamson et al. (2018, p. 584) deployed two frameworks such as the “Recovery Effort Model (REM) and the Broaden and Build theory (BBT)”.  REM </w:t>
      </w:r>
      <w:r w:rsidR="002449A8">
        <w:t xml:space="preserve">proposes that individuals' physiological abilities decrease as a result of cognitively demanding tasks; however, these can be recouped through rest and sleep. The BBT model posits that positive moods improve cognitive functioning and vice-versa. </w:t>
      </w:r>
      <w:r w:rsidR="00A76498">
        <w:t xml:space="preserve">Williamson et al. (2018) discover that deprived sleep can negatively impact the </w:t>
      </w:r>
      <w:r w:rsidR="00963E50">
        <w:t>entrepreneur’s</w:t>
      </w:r>
      <w:r w:rsidR="00A76498">
        <w:t xml:space="preserve"> cognitive elements causing them to lose opportunities or be creative and vice-versa; same results were discovered by </w:t>
      </w:r>
      <w:r w:rsidR="00A76498" w:rsidRPr="00A76498">
        <w:t xml:space="preserve">Bennett, Bakker and Field </w:t>
      </w:r>
      <w:r w:rsidR="00A76498">
        <w:t>(</w:t>
      </w:r>
      <w:r w:rsidR="00A76498" w:rsidRPr="00A76498">
        <w:t>2017</w:t>
      </w:r>
      <w:r w:rsidR="00A76498">
        <w:t xml:space="preserve">) </w:t>
      </w:r>
      <w:r w:rsidR="00A76498" w:rsidRPr="00A76498">
        <w:t xml:space="preserve">Gish and Wagner </w:t>
      </w:r>
      <w:r w:rsidR="00A76498">
        <w:t>(</w:t>
      </w:r>
      <w:r w:rsidR="00A76498" w:rsidRPr="00A76498">
        <w:t>2017</w:t>
      </w:r>
      <w:r w:rsidR="00A76498">
        <w:t>)</w:t>
      </w:r>
      <w:r w:rsidR="00C57F47">
        <w:t xml:space="preserve"> </w:t>
      </w:r>
      <w:proofErr w:type="spellStart"/>
      <w:r w:rsidR="00C57F47">
        <w:t>Gunia</w:t>
      </w:r>
      <w:proofErr w:type="spellEnd"/>
      <w:r w:rsidR="00C57F47">
        <w:t xml:space="preserve"> (2018)</w:t>
      </w:r>
      <w:r w:rsidR="00A76498">
        <w:t>.</w:t>
      </w:r>
    </w:p>
    <w:p w:rsidR="007C5812" w:rsidRDefault="007C5812" w:rsidP="00F01C16">
      <w:pPr>
        <w:spacing w:line="360" w:lineRule="auto"/>
        <w:jc w:val="both"/>
      </w:pPr>
    </w:p>
    <w:p w:rsidR="00163650" w:rsidRDefault="003B4294" w:rsidP="00163650">
      <w:pPr>
        <w:spacing w:line="360" w:lineRule="auto"/>
        <w:jc w:val="both"/>
      </w:pPr>
      <w:r>
        <w:t xml:space="preserve">Social cognitive career theory (SCCT) </w:t>
      </w:r>
      <w:r w:rsidR="00636B65">
        <w:t xml:space="preserve">is another </w:t>
      </w:r>
      <w:r w:rsidR="000B14CC">
        <w:t>theory</w:t>
      </w:r>
      <w:r w:rsidR="00636B65">
        <w:t xml:space="preserve"> </w:t>
      </w:r>
      <w:r w:rsidR="00A34DE0">
        <w:t>aimed at</w:t>
      </w:r>
      <w:r>
        <w:t xml:space="preserve"> identify</w:t>
      </w:r>
      <w:r w:rsidR="00A34DE0">
        <w:t>ing</w:t>
      </w:r>
      <w:r>
        <w:t xml:space="preserve"> the cognitive performance</w:t>
      </w:r>
      <w:r w:rsidR="00BA4EA0">
        <w:t>s</w:t>
      </w:r>
      <w:r>
        <w:t xml:space="preserve"> of working individuals. SCCT aims at analysing </w:t>
      </w:r>
      <w:r w:rsidRPr="00163650">
        <w:t>the degree of achievement by individuals in the</w:t>
      </w:r>
      <w:r w:rsidR="00911AA0">
        <w:t>ir jobs</w:t>
      </w:r>
      <w:r w:rsidRPr="00163650">
        <w:t xml:space="preserve"> and the extent to which they tend to face obstacles</w:t>
      </w:r>
      <w:r w:rsidR="00911AA0" w:rsidRPr="00911AA0">
        <w:rPr>
          <w:color w:val="000000"/>
        </w:rPr>
        <w:t xml:space="preserve"> </w:t>
      </w:r>
      <w:r w:rsidR="00911AA0" w:rsidRPr="00911AA0">
        <w:t>(Lindley, 2005)</w:t>
      </w:r>
      <w:r w:rsidRPr="00163650">
        <w:t>.</w:t>
      </w:r>
      <w:r w:rsidR="00911AA0">
        <w:t xml:space="preserve"> Research (</w:t>
      </w:r>
      <w:r w:rsidR="00911AA0">
        <w:rPr>
          <w:rStyle w:val="selectable"/>
          <w:color w:val="000000"/>
        </w:rPr>
        <w:t xml:space="preserve">Ng and </w:t>
      </w:r>
      <w:proofErr w:type="spellStart"/>
      <w:r w:rsidR="00911AA0">
        <w:rPr>
          <w:rStyle w:val="selectable"/>
          <w:color w:val="000000"/>
        </w:rPr>
        <w:t>Lucianetti</w:t>
      </w:r>
      <w:proofErr w:type="spellEnd"/>
      <w:r w:rsidR="00911AA0">
        <w:rPr>
          <w:rStyle w:val="selectable"/>
          <w:color w:val="000000"/>
        </w:rPr>
        <w:t xml:space="preserve">, 2016; </w:t>
      </w:r>
      <w:proofErr w:type="spellStart"/>
      <w:r w:rsidR="00911AA0" w:rsidRPr="00911AA0">
        <w:rPr>
          <w:color w:val="000000"/>
        </w:rPr>
        <w:t>Ozyilmaz</w:t>
      </w:r>
      <w:proofErr w:type="spellEnd"/>
      <w:r w:rsidR="00911AA0" w:rsidRPr="00911AA0">
        <w:rPr>
          <w:color w:val="000000"/>
        </w:rPr>
        <w:t xml:space="preserve">, Erdogan and </w:t>
      </w:r>
      <w:proofErr w:type="spellStart"/>
      <w:r w:rsidR="00911AA0" w:rsidRPr="00911AA0">
        <w:rPr>
          <w:color w:val="000000"/>
        </w:rPr>
        <w:t>Karaeminogullari</w:t>
      </w:r>
      <w:proofErr w:type="spellEnd"/>
      <w:r w:rsidR="00911AA0" w:rsidRPr="00911AA0">
        <w:rPr>
          <w:color w:val="000000"/>
        </w:rPr>
        <w:t>, 2017</w:t>
      </w:r>
      <w:r w:rsidR="00911AA0">
        <w:rPr>
          <w:rStyle w:val="selectable"/>
          <w:color w:val="000000"/>
        </w:rPr>
        <w:t xml:space="preserve">) </w:t>
      </w:r>
      <w:r w:rsidR="00911AA0">
        <w:t>discovered that sleeplessness impairs cognitive functioning, thus inhibiting workers ability to cope with work-related struggles and limits job performance.</w:t>
      </w:r>
    </w:p>
    <w:p w:rsidR="00911AA0" w:rsidRDefault="00911AA0" w:rsidP="00163650">
      <w:pPr>
        <w:spacing w:line="360" w:lineRule="auto"/>
        <w:jc w:val="both"/>
      </w:pPr>
    </w:p>
    <w:p w:rsidR="00911AA0" w:rsidRPr="00015A16" w:rsidRDefault="00C77A31" w:rsidP="00163650">
      <w:pPr>
        <w:spacing w:line="360" w:lineRule="auto"/>
        <w:jc w:val="both"/>
      </w:pPr>
      <w:r>
        <w:t xml:space="preserve">Considering </w:t>
      </w:r>
      <w:r w:rsidR="003B4294">
        <w:t>the above, this study will employ REM and BBT as employed by Williamson et al. (2018)</w:t>
      </w:r>
      <w:r w:rsidR="00015A16">
        <w:t xml:space="preserve">. The argument is that REM helps in understanding the importance of biological attributes such as sleep in repairing the cognitive abilities of individuals </w:t>
      </w:r>
      <w:r w:rsidR="00015A16" w:rsidRPr="00015A16">
        <w:t>(Nolan, 2010)</w:t>
      </w:r>
      <w:r w:rsidR="00015A16">
        <w:t>. Similarly, BBT studies different moods that contribute towards bad or good functioning of mental abilities such as creativity, problem-solving, decision-making,</w:t>
      </w:r>
      <w:r w:rsidR="00015A16" w:rsidRPr="00015A16">
        <w:rPr>
          <w:color w:val="000000"/>
        </w:rPr>
        <w:t xml:space="preserve"> </w:t>
      </w:r>
      <w:r w:rsidR="00015A16">
        <w:t xml:space="preserve">etc. </w:t>
      </w:r>
      <w:r w:rsidR="00015A16" w:rsidRPr="00015A16">
        <w:t>(Barnes and Wagner, 2009)</w:t>
      </w:r>
      <w:r w:rsidR="00015A16">
        <w:t>.</w:t>
      </w:r>
    </w:p>
    <w:p w:rsidR="00163650" w:rsidRPr="00163650" w:rsidRDefault="00163650" w:rsidP="00163650">
      <w:pPr>
        <w:spacing w:line="360" w:lineRule="auto"/>
        <w:jc w:val="both"/>
      </w:pPr>
    </w:p>
    <w:p w:rsidR="00EF11F6" w:rsidRDefault="00EF11F6" w:rsidP="00EF11F6">
      <w:pPr>
        <w:pStyle w:val="Heading1"/>
        <w:rPr>
          <w:rFonts w:ascii="Times New Roman" w:hAnsi="Times New Roman" w:cs="Times New Roman"/>
          <w:b/>
          <w:bCs/>
          <w:color w:val="000000" w:themeColor="text1"/>
          <w:sz w:val="24"/>
          <w:szCs w:val="24"/>
        </w:rPr>
      </w:pPr>
    </w:p>
    <w:p w:rsidR="00EF11F6" w:rsidRDefault="00EF11F6" w:rsidP="00EF11F6"/>
    <w:p w:rsidR="00EF11F6" w:rsidRPr="00EF11F6" w:rsidRDefault="00EF11F6" w:rsidP="00EF11F6"/>
    <w:p w:rsidR="0018408D" w:rsidRDefault="0018408D" w:rsidP="00EF11F6">
      <w:pPr>
        <w:pStyle w:val="Heading1"/>
        <w:jc w:val="center"/>
        <w:rPr>
          <w:rFonts w:ascii="Times New Roman" w:hAnsi="Times New Roman" w:cs="Times New Roman"/>
          <w:b/>
          <w:bCs/>
          <w:color w:val="000000" w:themeColor="text1"/>
          <w:sz w:val="24"/>
          <w:szCs w:val="24"/>
        </w:rPr>
      </w:pPr>
      <w:bookmarkStart w:id="14" w:name="_Toc40638574"/>
    </w:p>
    <w:p w:rsidR="0018408D" w:rsidRPr="0018408D" w:rsidRDefault="0018408D" w:rsidP="0018408D"/>
    <w:p w:rsidR="009053D8" w:rsidRPr="00D30F01" w:rsidRDefault="003B4294" w:rsidP="00EF11F6">
      <w:pPr>
        <w:pStyle w:val="Heading1"/>
        <w:jc w:val="center"/>
        <w:rPr>
          <w:rFonts w:ascii="Times New Roman" w:hAnsi="Times New Roman" w:cs="Times New Roman"/>
          <w:b/>
          <w:bCs/>
          <w:color w:val="000000" w:themeColor="text1"/>
          <w:sz w:val="24"/>
          <w:szCs w:val="24"/>
        </w:rPr>
      </w:pPr>
      <w:r w:rsidRPr="00D30F01">
        <w:rPr>
          <w:rFonts w:ascii="Times New Roman" w:hAnsi="Times New Roman" w:cs="Times New Roman"/>
          <w:b/>
          <w:bCs/>
          <w:color w:val="000000" w:themeColor="text1"/>
          <w:sz w:val="24"/>
          <w:szCs w:val="24"/>
        </w:rPr>
        <w:lastRenderedPageBreak/>
        <w:t>CHAPTER THREE: METHODOLOGY</w:t>
      </w:r>
      <w:bookmarkEnd w:id="14"/>
    </w:p>
    <w:p w:rsidR="007470EB" w:rsidRDefault="007470EB" w:rsidP="00DA2191">
      <w:pPr>
        <w:spacing w:line="360" w:lineRule="auto"/>
        <w:jc w:val="both"/>
      </w:pPr>
    </w:p>
    <w:p w:rsidR="008A778D" w:rsidRDefault="003B4294" w:rsidP="00DA2191">
      <w:pPr>
        <w:spacing w:line="360" w:lineRule="auto"/>
        <w:jc w:val="both"/>
      </w:pPr>
      <w:r>
        <w:t xml:space="preserve">This part of the study will enumerate the methods and techniques that the researcher will deploy </w:t>
      </w:r>
      <w:r w:rsidR="000955BD">
        <w:t xml:space="preserve">to investigate the </w:t>
      </w:r>
      <w:r>
        <w:t xml:space="preserve">proposed research questions as set out in Chapter-one of this proposal. </w:t>
      </w:r>
    </w:p>
    <w:p w:rsidR="00FD6D28" w:rsidRDefault="00FD6D28" w:rsidP="00DA2191">
      <w:pPr>
        <w:spacing w:line="360" w:lineRule="auto"/>
        <w:jc w:val="both"/>
      </w:pPr>
    </w:p>
    <w:p w:rsidR="00DA2191" w:rsidRDefault="003B4294" w:rsidP="00242405">
      <w:pPr>
        <w:pStyle w:val="Heading2"/>
        <w:rPr>
          <w:rFonts w:ascii="Times New Roman" w:hAnsi="Times New Roman" w:cs="Times New Roman"/>
          <w:b/>
          <w:bCs/>
          <w:color w:val="000000" w:themeColor="text1"/>
          <w:sz w:val="24"/>
          <w:szCs w:val="24"/>
        </w:rPr>
      </w:pPr>
      <w:bookmarkStart w:id="15" w:name="_Toc40638575"/>
      <w:r w:rsidRPr="00242405">
        <w:rPr>
          <w:rFonts w:ascii="Times New Roman" w:hAnsi="Times New Roman" w:cs="Times New Roman"/>
          <w:b/>
          <w:bCs/>
          <w:color w:val="000000" w:themeColor="text1"/>
          <w:sz w:val="24"/>
          <w:szCs w:val="24"/>
        </w:rPr>
        <w:t>3.</w:t>
      </w:r>
      <w:r w:rsidR="000244EF">
        <w:rPr>
          <w:rFonts w:ascii="Times New Roman" w:hAnsi="Times New Roman" w:cs="Times New Roman"/>
          <w:b/>
          <w:bCs/>
          <w:color w:val="000000" w:themeColor="text1"/>
          <w:sz w:val="24"/>
          <w:szCs w:val="24"/>
        </w:rPr>
        <w:t>1</w:t>
      </w:r>
      <w:r w:rsidRPr="00242405">
        <w:rPr>
          <w:rFonts w:ascii="Times New Roman" w:hAnsi="Times New Roman" w:cs="Times New Roman"/>
          <w:b/>
          <w:bCs/>
          <w:color w:val="000000" w:themeColor="text1"/>
          <w:sz w:val="24"/>
          <w:szCs w:val="24"/>
        </w:rPr>
        <w:t xml:space="preserve"> </w:t>
      </w:r>
      <w:r w:rsidR="00242405" w:rsidRPr="00242405">
        <w:rPr>
          <w:rFonts w:ascii="Times New Roman" w:hAnsi="Times New Roman" w:cs="Times New Roman"/>
          <w:b/>
          <w:bCs/>
          <w:color w:val="000000" w:themeColor="text1"/>
          <w:sz w:val="24"/>
          <w:szCs w:val="24"/>
        </w:rPr>
        <w:t>The Design of the Research</w:t>
      </w:r>
      <w:bookmarkEnd w:id="15"/>
    </w:p>
    <w:p w:rsidR="00242405" w:rsidRDefault="00242405" w:rsidP="00242405">
      <w:pPr>
        <w:jc w:val="both"/>
      </w:pPr>
    </w:p>
    <w:p w:rsidR="00E01C88" w:rsidRDefault="003B4294" w:rsidP="00242405">
      <w:pPr>
        <w:spacing w:line="360" w:lineRule="auto"/>
        <w:jc w:val="both"/>
      </w:pPr>
      <w:r>
        <w:t>It is significant for scholars to draft a design f</w:t>
      </w:r>
      <w:r w:rsidR="00B84223">
        <w:t xml:space="preserve">or </w:t>
      </w:r>
      <w:r>
        <w:t>their study, and this will act as their guide tool in fulfilling the research objectives proposed for the purpose of making contributions to academia</w:t>
      </w:r>
      <w:r w:rsidR="00385310" w:rsidRPr="00385310">
        <w:rPr>
          <w:rFonts w:ascii="Arial" w:hAnsi="Arial" w:cs="Arial"/>
          <w:color w:val="000000"/>
          <w:sz w:val="20"/>
          <w:szCs w:val="20"/>
          <w:shd w:val="clear" w:color="auto" w:fill="FFFFFF"/>
        </w:rPr>
        <w:t xml:space="preserve"> </w:t>
      </w:r>
      <w:r w:rsidR="00385310" w:rsidRPr="00385310">
        <w:t>(</w:t>
      </w:r>
      <w:proofErr w:type="spellStart"/>
      <w:r w:rsidR="00385310" w:rsidRPr="00385310">
        <w:t>Marczyk</w:t>
      </w:r>
      <w:proofErr w:type="spellEnd"/>
      <w:r w:rsidR="00385310" w:rsidRPr="00385310">
        <w:t>, DeMatteo and Festinger, 2005)</w:t>
      </w:r>
      <w:r>
        <w:t>. In simple terms, a map that directs the researcher's journey towards the final destination (academia contribution)</w:t>
      </w:r>
      <w:r w:rsidR="005C16D3">
        <w:t xml:space="preserve"> is termed as a research design</w:t>
      </w:r>
      <w:r>
        <w:t>.</w:t>
      </w:r>
    </w:p>
    <w:p w:rsidR="00E01C88" w:rsidRDefault="00E01C88" w:rsidP="00242405">
      <w:pPr>
        <w:spacing w:line="360" w:lineRule="auto"/>
        <w:jc w:val="both"/>
      </w:pPr>
    </w:p>
    <w:p w:rsidR="00E01C88" w:rsidRDefault="003B4294" w:rsidP="00242405">
      <w:pPr>
        <w:spacing w:line="360" w:lineRule="auto"/>
        <w:jc w:val="both"/>
      </w:pPr>
      <w:r>
        <w:t>Th</w:t>
      </w:r>
      <w:r w:rsidR="00385310">
        <w:t>e research will</w:t>
      </w:r>
      <w:r>
        <w:t xml:space="preserve"> adopt an </w:t>
      </w:r>
      <w:r w:rsidR="005211C5" w:rsidRPr="006941CE">
        <w:t xml:space="preserve">exploratory </w:t>
      </w:r>
      <w:r>
        <w:t>design because the link between mental health and entrepreneurship have not been introduced to the Tanzanian setting. As a result, the researcher hopes this will open more doors in the Tanzanian Academia background in investigating the role of mental health on entrepreneur's well-being and therefore contribute to sustaining the different businesses in Tanzania</w:t>
      </w:r>
      <w:r w:rsidR="00610D82">
        <w:t xml:space="preserve"> </w:t>
      </w:r>
      <w:r w:rsidR="00F856EB" w:rsidRPr="00F856EB">
        <w:t>(</w:t>
      </w:r>
      <w:proofErr w:type="spellStart"/>
      <w:r w:rsidR="00F856EB" w:rsidRPr="00F856EB">
        <w:t>Ivankova</w:t>
      </w:r>
      <w:proofErr w:type="spellEnd"/>
      <w:r w:rsidR="00F856EB" w:rsidRPr="00F856EB">
        <w:t>, Creswell and Stick, 2006)</w:t>
      </w:r>
      <w:r>
        <w:t xml:space="preserve">. </w:t>
      </w:r>
    </w:p>
    <w:p w:rsidR="000244EF" w:rsidRDefault="000244EF" w:rsidP="00242405">
      <w:pPr>
        <w:spacing w:line="360" w:lineRule="auto"/>
        <w:jc w:val="both"/>
      </w:pPr>
    </w:p>
    <w:p w:rsidR="000244EF" w:rsidRDefault="000244EF" w:rsidP="000244EF">
      <w:pPr>
        <w:pStyle w:val="Heading2"/>
        <w:rPr>
          <w:rFonts w:ascii="Times New Roman" w:hAnsi="Times New Roman" w:cs="Times New Roman"/>
          <w:b/>
          <w:bCs/>
          <w:color w:val="000000" w:themeColor="text1"/>
          <w:sz w:val="24"/>
          <w:szCs w:val="24"/>
        </w:rPr>
      </w:pPr>
      <w:bookmarkStart w:id="16" w:name="_Toc40638576"/>
      <w:r w:rsidRPr="00E23BDF">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2</w:t>
      </w:r>
      <w:r w:rsidR="004E561C">
        <w:rPr>
          <w:rFonts w:ascii="Times New Roman" w:hAnsi="Times New Roman" w:cs="Times New Roman"/>
          <w:b/>
          <w:bCs/>
          <w:color w:val="000000" w:themeColor="text1"/>
          <w:sz w:val="24"/>
          <w:szCs w:val="24"/>
        </w:rPr>
        <w:t xml:space="preserve"> The</w:t>
      </w:r>
      <w:r w:rsidRPr="00E23BDF">
        <w:rPr>
          <w:rFonts w:ascii="Times New Roman" w:hAnsi="Times New Roman" w:cs="Times New Roman"/>
          <w:b/>
          <w:bCs/>
          <w:color w:val="000000" w:themeColor="text1"/>
          <w:sz w:val="24"/>
          <w:szCs w:val="24"/>
        </w:rPr>
        <w:t xml:space="preserve"> </w:t>
      </w:r>
      <w:r w:rsidR="004E561C">
        <w:rPr>
          <w:rFonts w:ascii="Times New Roman" w:hAnsi="Times New Roman" w:cs="Times New Roman"/>
          <w:b/>
          <w:bCs/>
          <w:color w:val="000000" w:themeColor="text1"/>
          <w:sz w:val="24"/>
          <w:szCs w:val="24"/>
        </w:rPr>
        <w:t>P</w:t>
      </w:r>
      <w:r w:rsidRPr="00E23BDF">
        <w:rPr>
          <w:rFonts w:ascii="Times New Roman" w:hAnsi="Times New Roman" w:cs="Times New Roman"/>
          <w:b/>
          <w:bCs/>
          <w:color w:val="000000" w:themeColor="text1"/>
          <w:sz w:val="24"/>
          <w:szCs w:val="24"/>
        </w:rPr>
        <w:t xml:space="preserve">hilosophy of the </w:t>
      </w:r>
      <w:r w:rsidR="004E561C">
        <w:rPr>
          <w:rFonts w:ascii="Times New Roman" w:hAnsi="Times New Roman" w:cs="Times New Roman"/>
          <w:b/>
          <w:bCs/>
          <w:color w:val="000000" w:themeColor="text1"/>
          <w:sz w:val="24"/>
          <w:szCs w:val="24"/>
        </w:rPr>
        <w:t>R</w:t>
      </w:r>
      <w:r w:rsidRPr="00E23BDF">
        <w:rPr>
          <w:rFonts w:ascii="Times New Roman" w:hAnsi="Times New Roman" w:cs="Times New Roman"/>
          <w:b/>
          <w:bCs/>
          <w:color w:val="000000" w:themeColor="text1"/>
          <w:sz w:val="24"/>
          <w:szCs w:val="24"/>
        </w:rPr>
        <w:t>esearch</w:t>
      </w:r>
      <w:bookmarkEnd w:id="16"/>
    </w:p>
    <w:p w:rsidR="000244EF" w:rsidRDefault="000244EF" w:rsidP="000244EF"/>
    <w:p w:rsidR="000244EF" w:rsidRDefault="000244EF" w:rsidP="000244EF">
      <w:pPr>
        <w:spacing w:line="360" w:lineRule="auto"/>
        <w:jc w:val="both"/>
      </w:pPr>
      <w:r>
        <w:t xml:space="preserve">It is crucial for a researcher to use a </w:t>
      </w:r>
      <w:r w:rsidRPr="00964797">
        <w:t>philosophical</w:t>
      </w:r>
      <w:r>
        <w:t xml:space="preserve"> concept that best defines his/her belief and assumptions of the phenomena studied. Philosophical underpinnings are important because they can affect the quality and validity of the research undertaken</w:t>
      </w:r>
      <w:r w:rsidRPr="00964797">
        <w:rPr>
          <w:rFonts w:ascii="Arial" w:hAnsi="Arial" w:cs="Arial"/>
          <w:color w:val="000000"/>
          <w:sz w:val="20"/>
          <w:szCs w:val="20"/>
          <w:shd w:val="clear" w:color="auto" w:fill="FFFFFF"/>
        </w:rPr>
        <w:t xml:space="preserve"> </w:t>
      </w:r>
      <w:r w:rsidRPr="00964797">
        <w:t>(Venkatesh, Brown and Sullivan, 2016)</w:t>
      </w:r>
      <w:r>
        <w:t xml:space="preserve">.  </w:t>
      </w:r>
    </w:p>
    <w:p w:rsidR="000244EF" w:rsidRDefault="000244EF" w:rsidP="000244EF">
      <w:pPr>
        <w:spacing w:line="360" w:lineRule="auto"/>
        <w:jc w:val="both"/>
      </w:pPr>
    </w:p>
    <w:p w:rsidR="000244EF" w:rsidRDefault="000244EF" w:rsidP="000244EF">
      <w:pPr>
        <w:spacing w:line="360" w:lineRule="auto"/>
        <w:jc w:val="both"/>
      </w:pPr>
      <w:r>
        <w:t xml:space="preserve">This study will follow a pragmatic philosophy because it allows the researcher to combine </w:t>
      </w:r>
      <w:r w:rsidR="0001616F">
        <w:t xml:space="preserve">both </w:t>
      </w:r>
      <w:r>
        <w:t>quantitative and qualitative</w:t>
      </w:r>
      <w:r w:rsidR="0001616F">
        <w:t xml:space="preserve"> methods</w:t>
      </w:r>
      <w:r>
        <w:t xml:space="preserve"> that are </w:t>
      </w:r>
      <w:r w:rsidR="0001616F">
        <w:t>suitable</w:t>
      </w:r>
      <w:r>
        <w:t xml:space="preserve"> in answering the research questions </w:t>
      </w:r>
      <w:r w:rsidRPr="00FD6D28">
        <w:t>(</w:t>
      </w:r>
      <w:proofErr w:type="spellStart"/>
      <w:r w:rsidRPr="00FD6D28">
        <w:t>Biesta</w:t>
      </w:r>
      <w:proofErr w:type="spellEnd"/>
      <w:r w:rsidRPr="00FD6D28">
        <w:t>, 2010)</w:t>
      </w:r>
      <w:r>
        <w:t xml:space="preserve">. </w:t>
      </w:r>
    </w:p>
    <w:p w:rsidR="000244EF" w:rsidRDefault="000244EF" w:rsidP="00242405">
      <w:pPr>
        <w:spacing w:line="360" w:lineRule="auto"/>
        <w:jc w:val="both"/>
      </w:pPr>
    </w:p>
    <w:p w:rsidR="00E01C88" w:rsidRDefault="00E01C88" w:rsidP="00242405">
      <w:pPr>
        <w:spacing w:line="360" w:lineRule="auto"/>
        <w:jc w:val="both"/>
      </w:pPr>
    </w:p>
    <w:p w:rsidR="00E01C88" w:rsidRDefault="003B4294" w:rsidP="00E01C88">
      <w:pPr>
        <w:pStyle w:val="Heading2"/>
        <w:rPr>
          <w:rFonts w:ascii="Times New Roman" w:hAnsi="Times New Roman" w:cs="Times New Roman"/>
          <w:b/>
          <w:bCs/>
          <w:color w:val="000000" w:themeColor="text1"/>
          <w:sz w:val="24"/>
          <w:szCs w:val="24"/>
        </w:rPr>
      </w:pPr>
      <w:bookmarkStart w:id="17" w:name="_Toc40638577"/>
      <w:r w:rsidRPr="00E01C88">
        <w:rPr>
          <w:rFonts w:ascii="Times New Roman" w:hAnsi="Times New Roman" w:cs="Times New Roman"/>
          <w:b/>
          <w:bCs/>
          <w:color w:val="000000" w:themeColor="text1"/>
          <w:sz w:val="24"/>
          <w:szCs w:val="24"/>
        </w:rPr>
        <w:t>3.</w:t>
      </w:r>
      <w:r w:rsidR="00E23BDF">
        <w:rPr>
          <w:rFonts w:ascii="Times New Roman" w:hAnsi="Times New Roman" w:cs="Times New Roman"/>
          <w:b/>
          <w:bCs/>
          <w:color w:val="000000" w:themeColor="text1"/>
          <w:sz w:val="24"/>
          <w:szCs w:val="24"/>
        </w:rPr>
        <w:t>3</w:t>
      </w:r>
      <w:r w:rsidRPr="00E01C88">
        <w:rPr>
          <w:rFonts w:ascii="Times New Roman" w:hAnsi="Times New Roman" w:cs="Times New Roman"/>
          <w:b/>
          <w:bCs/>
          <w:color w:val="000000" w:themeColor="text1"/>
          <w:sz w:val="24"/>
          <w:szCs w:val="24"/>
        </w:rPr>
        <w:t xml:space="preserve"> The Research Strategy/Approach</w:t>
      </w:r>
      <w:bookmarkEnd w:id="17"/>
    </w:p>
    <w:p w:rsidR="00E56809" w:rsidRDefault="00E56809" w:rsidP="00E56809"/>
    <w:p w:rsidR="00E56809" w:rsidRDefault="00E56809" w:rsidP="00DA2191">
      <w:pPr>
        <w:spacing w:line="360" w:lineRule="auto"/>
        <w:jc w:val="both"/>
      </w:pPr>
      <w:r w:rsidRPr="00E56809">
        <w:t xml:space="preserve">This research will use </w:t>
      </w:r>
      <w:r>
        <w:t>a</w:t>
      </w:r>
      <w:r w:rsidRPr="00E56809">
        <w:t xml:space="preserve">bductive </w:t>
      </w:r>
      <w:r>
        <w:t>reasoning</w:t>
      </w:r>
      <w:r w:rsidRPr="00E56809">
        <w:t xml:space="preserve"> which combines both </w:t>
      </w:r>
      <w:r>
        <w:t xml:space="preserve">inductive </w:t>
      </w:r>
      <w:r w:rsidRPr="00E56809">
        <w:t>and</w:t>
      </w:r>
      <w:r>
        <w:t xml:space="preserve"> deductive strategies </w:t>
      </w:r>
      <w:r w:rsidR="003B4294">
        <w:t xml:space="preserve">to </w:t>
      </w:r>
      <w:r>
        <w:t>allow rational inferences towards developing newer frameworks and modifying existing theories</w:t>
      </w:r>
      <w:r w:rsidRPr="00E56809">
        <w:rPr>
          <w:rFonts w:ascii="Arial" w:hAnsi="Arial" w:cs="Arial"/>
          <w:color w:val="000000"/>
          <w:sz w:val="20"/>
          <w:szCs w:val="20"/>
          <w:shd w:val="clear" w:color="auto" w:fill="FFFFFF"/>
        </w:rPr>
        <w:t xml:space="preserve"> </w:t>
      </w:r>
      <w:r w:rsidRPr="00E56809">
        <w:t>(</w:t>
      </w:r>
      <w:proofErr w:type="spellStart"/>
      <w:r w:rsidRPr="00E56809">
        <w:t>Awuzie</w:t>
      </w:r>
      <w:proofErr w:type="spellEnd"/>
      <w:r w:rsidRPr="00E56809">
        <w:t xml:space="preserve"> and McDermott, 2017)</w:t>
      </w:r>
      <w:r>
        <w:t xml:space="preserve">. Although </w:t>
      </w:r>
      <w:r w:rsidR="001D2B63">
        <w:t>it is</w:t>
      </w:r>
      <w:r w:rsidR="00ED32AE">
        <w:t xml:space="preserve"> </w:t>
      </w:r>
      <w:r>
        <w:t>difficult to implement</w:t>
      </w:r>
      <w:r w:rsidR="00ED32AE">
        <w:t xml:space="preserve"> an </w:t>
      </w:r>
      <w:r w:rsidR="00ED32AE">
        <w:lastRenderedPageBreak/>
        <w:t>abductive research</w:t>
      </w:r>
      <w:r w:rsidR="009F18E6">
        <w:t>, it is useful in reducing problems such as lack of clearness</w:t>
      </w:r>
      <w:r>
        <w:t xml:space="preserve"> </w:t>
      </w:r>
      <w:r w:rsidR="009F18E6">
        <w:t xml:space="preserve">in theory choices and deficiencies of empirical data in building new theory caused by </w:t>
      </w:r>
      <w:r>
        <w:t>inductive and deductive approaches</w:t>
      </w:r>
      <w:r w:rsidR="009F18E6">
        <w:t xml:space="preserve"> respectively</w:t>
      </w:r>
      <w:r>
        <w:t xml:space="preserve"> </w:t>
      </w:r>
      <w:r w:rsidR="005E5360" w:rsidRPr="005E5360">
        <w:t xml:space="preserve">(Dubois and </w:t>
      </w:r>
      <w:proofErr w:type="spellStart"/>
      <w:r w:rsidR="005E5360" w:rsidRPr="005E5360">
        <w:t>Gadde</w:t>
      </w:r>
      <w:proofErr w:type="spellEnd"/>
      <w:r w:rsidR="005E5360" w:rsidRPr="005E5360">
        <w:t>, 2014)</w:t>
      </w:r>
      <w:r w:rsidR="005E5360">
        <w:t xml:space="preserve">. </w:t>
      </w:r>
    </w:p>
    <w:p w:rsidR="009F18E6" w:rsidRDefault="009F18E6" w:rsidP="00DA2191">
      <w:pPr>
        <w:spacing w:line="360" w:lineRule="auto"/>
        <w:jc w:val="both"/>
      </w:pPr>
    </w:p>
    <w:p w:rsidR="005E5360" w:rsidRPr="00964797" w:rsidRDefault="003B4294" w:rsidP="00964797">
      <w:pPr>
        <w:pStyle w:val="Heading2"/>
        <w:rPr>
          <w:rFonts w:ascii="Times New Roman" w:hAnsi="Times New Roman" w:cs="Times New Roman"/>
          <w:b/>
          <w:bCs/>
          <w:color w:val="000000" w:themeColor="text1"/>
          <w:sz w:val="24"/>
          <w:szCs w:val="24"/>
        </w:rPr>
      </w:pPr>
      <w:bookmarkStart w:id="18" w:name="_Toc40638578"/>
      <w:r w:rsidRPr="00964797">
        <w:rPr>
          <w:rFonts w:ascii="Times New Roman" w:hAnsi="Times New Roman" w:cs="Times New Roman"/>
          <w:b/>
          <w:bCs/>
          <w:color w:val="000000" w:themeColor="text1"/>
          <w:sz w:val="24"/>
          <w:szCs w:val="24"/>
        </w:rPr>
        <w:t>3.</w:t>
      </w:r>
      <w:r w:rsidR="00E23BDF" w:rsidRPr="00964797">
        <w:rPr>
          <w:rFonts w:ascii="Times New Roman" w:hAnsi="Times New Roman" w:cs="Times New Roman"/>
          <w:b/>
          <w:bCs/>
          <w:color w:val="000000" w:themeColor="text1"/>
          <w:sz w:val="24"/>
          <w:szCs w:val="24"/>
        </w:rPr>
        <w:t>4</w:t>
      </w:r>
      <w:r w:rsidRPr="00964797">
        <w:rPr>
          <w:rFonts w:ascii="Times New Roman" w:hAnsi="Times New Roman" w:cs="Times New Roman"/>
          <w:b/>
          <w:bCs/>
          <w:color w:val="000000" w:themeColor="text1"/>
          <w:sz w:val="24"/>
          <w:szCs w:val="24"/>
        </w:rPr>
        <w:t xml:space="preserve"> Methods of research</w:t>
      </w:r>
      <w:bookmarkEnd w:id="18"/>
    </w:p>
    <w:p w:rsidR="00CE3A45" w:rsidRDefault="00CE3A45" w:rsidP="00DA2191">
      <w:pPr>
        <w:spacing w:line="360" w:lineRule="auto"/>
        <w:jc w:val="both"/>
      </w:pPr>
    </w:p>
    <w:p w:rsidR="005B2502" w:rsidRDefault="003B4294" w:rsidP="00DA2191">
      <w:pPr>
        <w:spacing w:line="360" w:lineRule="auto"/>
        <w:jc w:val="both"/>
      </w:pPr>
      <w:r>
        <w:t xml:space="preserve">A quantitative research method </w:t>
      </w:r>
      <w:r w:rsidR="004D0B51">
        <w:t>is</w:t>
      </w:r>
      <w:r>
        <w:t xml:space="preserve"> the use of </w:t>
      </w:r>
      <w:r w:rsidR="004D0B51">
        <w:t xml:space="preserve">statistical and </w:t>
      </w:r>
      <w:r>
        <w:t xml:space="preserve">computational tools to manipulate collected data </w:t>
      </w:r>
      <w:r w:rsidR="004D0B51">
        <w:t>from questionnaires,</w:t>
      </w:r>
      <w:r w:rsidR="00321F69">
        <w:t xml:space="preserve"> </w:t>
      </w:r>
      <w:r w:rsidR="004D0B51">
        <w:t>surveys</w:t>
      </w:r>
      <w:r w:rsidR="00321F69">
        <w:t>, etc</w:t>
      </w:r>
      <w:r w:rsidR="004D0B51">
        <w:t>. to explain and discover solutions to different research problems.</w:t>
      </w:r>
      <w:r w:rsidR="00E33698">
        <w:t xml:space="preserve"> This method</w:t>
      </w:r>
      <w:r w:rsidR="004D0B51">
        <w:t xml:space="preserve"> is useful because it </w:t>
      </w:r>
      <w:r w:rsidR="00E33698">
        <w:t>allows generalizability</w:t>
      </w:r>
      <w:r w:rsidR="004D0B51">
        <w:t>; however, it does not take into account emotions, subjective opinions of experienced people</w:t>
      </w:r>
      <w:r w:rsidR="005211C5">
        <w:t xml:space="preserve"> which may offer detailed insights to the problem</w:t>
      </w:r>
      <w:r w:rsidR="00B50E8F">
        <w:t xml:space="preserve"> </w:t>
      </w:r>
      <w:r w:rsidR="009547D3" w:rsidRPr="00E33698">
        <w:t>(</w:t>
      </w:r>
      <w:proofErr w:type="spellStart"/>
      <w:r w:rsidR="009547D3" w:rsidRPr="00E33698">
        <w:t>Trafimow</w:t>
      </w:r>
      <w:proofErr w:type="spellEnd"/>
      <w:r w:rsidR="009547D3" w:rsidRPr="00E33698">
        <w:t>, 2013)</w:t>
      </w:r>
      <w:r w:rsidR="005211C5">
        <w:t>. On the other hand, Qualitative research</w:t>
      </w:r>
      <w:r w:rsidR="004D0B51">
        <w:t xml:space="preserve"> </w:t>
      </w:r>
      <w:r w:rsidR="005211C5">
        <w:t>takes into account different human emotions</w:t>
      </w:r>
      <w:r>
        <w:t xml:space="preserve"> that can offer a broader perspective to the reality of the problem; </w:t>
      </w:r>
      <w:r w:rsidR="00E1203D">
        <w:t>however,</w:t>
      </w:r>
      <w:r>
        <w:t xml:space="preserve"> results from this type of method are subjective thus are ungeneralizable to the population</w:t>
      </w:r>
      <w:r w:rsidR="00B50E8F">
        <w:t xml:space="preserve"> </w:t>
      </w:r>
      <w:r w:rsidR="00B50E8F" w:rsidRPr="00B50E8F">
        <w:t xml:space="preserve">(Rutberg and </w:t>
      </w:r>
      <w:proofErr w:type="spellStart"/>
      <w:r w:rsidR="00B50E8F" w:rsidRPr="00B50E8F">
        <w:t>Bouikidis</w:t>
      </w:r>
      <w:proofErr w:type="spellEnd"/>
      <w:r w:rsidR="00B50E8F" w:rsidRPr="00B50E8F">
        <w:t>, 2018)</w:t>
      </w:r>
      <w:r>
        <w:t>. To bridge the gap between the above methods, a combination of the two can be used, which is termed a</w:t>
      </w:r>
      <w:r w:rsidR="00EF11F6">
        <w:t>s</w:t>
      </w:r>
      <w:r>
        <w:t xml:space="preserve"> </w:t>
      </w:r>
      <w:r w:rsidR="00BC75CE">
        <w:t>mixed</w:t>
      </w:r>
      <w:r w:rsidR="00E71553">
        <w:t>-</w:t>
      </w:r>
      <w:r w:rsidR="00BC75CE">
        <w:t>methods</w:t>
      </w:r>
      <w:r>
        <w:t xml:space="preserve">. </w:t>
      </w:r>
    </w:p>
    <w:p w:rsidR="006E5CF0" w:rsidRDefault="006E5CF0" w:rsidP="00DA2191">
      <w:pPr>
        <w:spacing w:line="360" w:lineRule="auto"/>
        <w:jc w:val="both"/>
      </w:pPr>
    </w:p>
    <w:p w:rsidR="006E5CF0" w:rsidRPr="006E5CF0" w:rsidRDefault="006E5CF0" w:rsidP="006E5CF0">
      <w:pPr>
        <w:pStyle w:val="Heading3"/>
        <w:jc w:val="both"/>
        <w:rPr>
          <w:rFonts w:ascii="Times New Roman" w:hAnsi="Times New Roman" w:cs="Times New Roman"/>
          <w:b/>
          <w:bCs/>
          <w:color w:val="000000" w:themeColor="text1"/>
        </w:rPr>
      </w:pPr>
      <w:bookmarkStart w:id="19" w:name="_Toc40638579"/>
      <w:r w:rsidRPr="006E5CF0">
        <w:rPr>
          <w:rFonts w:ascii="Times New Roman" w:hAnsi="Times New Roman" w:cs="Times New Roman"/>
          <w:b/>
          <w:bCs/>
          <w:color w:val="000000" w:themeColor="text1"/>
        </w:rPr>
        <w:t>3.4.1 Justification for using Mixed</w:t>
      </w:r>
      <w:r w:rsidR="00964797">
        <w:rPr>
          <w:rFonts w:ascii="Times New Roman" w:hAnsi="Times New Roman" w:cs="Times New Roman"/>
          <w:b/>
          <w:bCs/>
          <w:color w:val="000000" w:themeColor="text1"/>
        </w:rPr>
        <w:t>-M</w:t>
      </w:r>
      <w:r w:rsidRPr="006E5CF0">
        <w:rPr>
          <w:rFonts w:ascii="Times New Roman" w:hAnsi="Times New Roman" w:cs="Times New Roman"/>
          <w:b/>
          <w:bCs/>
          <w:color w:val="000000" w:themeColor="text1"/>
        </w:rPr>
        <w:t>ethod</w:t>
      </w:r>
      <w:r>
        <w:rPr>
          <w:rFonts w:ascii="Times New Roman" w:hAnsi="Times New Roman" w:cs="Times New Roman"/>
          <w:b/>
          <w:bCs/>
          <w:color w:val="000000" w:themeColor="text1"/>
        </w:rPr>
        <w:t>s</w:t>
      </w:r>
      <w:bookmarkEnd w:id="19"/>
    </w:p>
    <w:p w:rsidR="005B2502" w:rsidRDefault="005B2502" w:rsidP="00DA2191">
      <w:pPr>
        <w:spacing w:line="360" w:lineRule="auto"/>
        <w:jc w:val="both"/>
      </w:pPr>
    </w:p>
    <w:p w:rsidR="008A778D" w:rsidRDefault="003B4294" w:rsidP="005B2502">
      <w:pPr>
        <w:spacing w:line="360" w:lineRule="auto"/>
        <w:jc w:val="both"/>
      </w:pPr>
      <w:r>
        <w:t>In this stud</w:t>
      </w:r>
      <w:r w:rsidR="00F05F6D">
        <w:t>y</w:t>
      </w:r>
      <w:r>
        <w:t xml:space="preserve"> mixed</w:t>
      </w:r>
      <w:r w:rsidR="00E71553">
        <w:t>-</w:t>
      </w:r>
      <w:r w:rsidR="00F05F6D">
        <w:t>method</w:t>
      </w:r>
      <w:r w:rsidR="00BC75CE">
        <w:t>s</w:t>
      </w:r>
      <w:r>
        <w:t xml:space="preserve"> </w:t>
      </w:r>
      <w:r w:rsidR="00F05F6D">
        <w:t xml:space="preserve">will be used </w:t>
      </w:r>
      <w:r>
        <w:t>because the problem studied requires understanding from real-life events through interviews, use of questionnaires to test the applicability of the theories proposed and to get rid of the shortcomings that quantitative and qualitative methods present. It is argued that such an approach provides more robust evidence to the finding</w:t>
      </w:r>
      <w:r w:rsidR="0011150D">
        <w:t>s</w:t>
      </w:r>
      <w:r>
        <w:t xml:space="preserve"> discovered </w:t>
      </w:r>
      <w:r w:rsidRPr="005B2502">
        <w:t>(</w:t>
      </w:r>
      <w:proofErr w:type="spellStart"/>
      <w:r w:rsidRPr="005B2502">
        <w:t>Tashakkori</w:t>
      </w:r>
      <w:proofErr w:type="spellEnd"/>
      <w:r w:rsidRPr="005B2502">
        <w:t xml:space="preserve"> and Creswell, 2007)</w:t>
      </w:r>
      <w:r w:rsidR="007C73B8">
        <w:t>.</w:t>
      </w:r>
    </w:p>
    <w:p w:rsidR="009053D8" w:rsidRDefault="009053D8" w:rsidP="00B10A05">
      <w:pPr>
        <w:spacing w:line="360" w:lineRule="auto"/>
      </w:pPr>
    </w:p>
    <w:p w:rsidR="005211C5" w:rsidRDefault="003B4294" w:rsidP="0011150D">
      <w:pPr>
        <w:pStyle w:val="Heading2"/>
        <w:jc w:val="both"/>
        <w:rPr>
          <w:rFonts w:ascii="Times New Roman" w:hAnsi="Times New Roman" w:cs="Times New Roman"/>
          <w:b/>
          <w:bCs/>
          <w:color w:val="000000" w:themeColor="text1"/>
          <w:sz w:val="24"/>
          <w:szCs w:val="24"/>
        </w:rPr>
      </w:pPr>
      <w:bookmarkStart w:id="20" w:name="_Toc40638580"/>
      <w:r w:rsidRPr="0011150D">
        <w:rPr>
          <w:rFonts w:ascii="Times New Roman" w:hAnsi="Times New Roman" w:cs="Times New Roman"/>
          <w:b/>
          <w:bCs/>
          <w:color w:val="000000" w:themeColor="text1"/>
          <w:sz w:val="24"/>
          <w:szCs w:val="24"/>
        </w:rPr>
        <w:t>3.</w:t>
      </w:r>
      <w:r w:rsidR="006E5CF0">
        <w:rPr>
          <w:rFonts w:ascii="Times New Roman" w:hAnsi="Times New Roman" w:cs="Times New Roman"/>
          <w:b/>
          <w:bCs/>
          <w:color w:val="000000" w:themeColor="text1"/>
          <w:sz w:val="24"/>
          <w:szCs w:val="24"/>
        </w:rPr>
        <w:t>5</w:t>
      </w:r>
      <w:r w:rsidRPr="0011150D">
        <w:rPr>
          <w:rFonts w:ascii="Times New Roman" w:hAnsi="Times New Roman" w:cs="Times New Roman"/>
          <w:b/>
          <w:bCs/>
          <w:color w:val="000000" w:themeColor="text1"/>
          <w:sz w:val="24"/>
          <w:szCs w:val="24"/>
        </w:rPr>
        <w:t xml:space="preserve"> Sources of data collection</w:t>
      </w:r>
      <w:bookmarkEnd w:id="20"/>
    </w:p>
    <w:p w:rsidR="0011150D" w:rsidRDefault="0011150D" w:rsidP="0011150D"/>
    <w:p w:rsidR="0011150D" w:rsidRDefault="003B4294" w:rsidP="0011150D">
      <w:pPr>
        <w:spacing w:line="360" w:lineRule="auto"/>
        <w:jc w:val="both"/>
      </w:pPr>
      <w:r>
        <w:t>Primary data is that which is original and has to be freshly collected by the researcher usually through questionnaires, surveys, diaries, interviews, etc</w:t>
      </w:r>
      <w:r w:rsidR="00E54802">
        <w:t>, i</w:t>
      </w:r>
      <w:r>
        <w:t>n contrast, secondary data is the information that already exists, such as</w:t>
      </w:r>
      <w:r w:rsidR="00927C27">
        <w:t xml:space="preserve"> journal articles, books, historical facts, etc</w:t>
      </w:r>
      <w:r w:rsidR="00E54802">
        <w:t xml:space="preserve"> </w:t>
      </w:r>
      <w:r w:rsidR="00E54802" w:rsidRPr="00927C27">
        <w:t>(</w:t>
      </w:r>
      <w:proofErr w:type="spellStart"/>
      <w:r w:rsidR="00E54802" w:rsidRPr="00927C27">
        <w:t>Montereau</w:t>
      </w:r>
      <w:proofErr w:type="spellEnd"/>
      <w:r w:rsidR="00E54802" w:rsidRPr="00927C27">
        <w:t>, 2013)</w:t>
      </w:r>
      <w:r w:rsidR="00927C27">
        <w:t xml:space="preserve">. Tertiary sources </w:t>
      </w:r>
      <w:r w:rsidR="00052599">
        <w:t>are</w:t>
      </w:r>
      <w:r w:rsidR="004B0848">
        <w:t xml:space="preserve"> a</w:t>
      </w:r>
      <w:r w:rsidR="00927C27">
        <w:t xml:space="preserve"> combin</w:t>
      </w:r>
      <w:r w:rsidR="004B0848">
        <w:t>ation of</w:t>
      </w:r>
      <w:r w:rsidR="00927C27">
        <w:t xml:space="preserve"> both</w:t>
      </w:r>
      <w:r w:rsidR="004B0848">
        <w:t xml:space="preserve"> secondary</w:t>
      </w:r>
      <w:r w:rsidR="00927C27">
        <w:t xml:space="preserve"> and </w:t>
      </w:r>
      <w:r w:rsidR="004B0848">
        <w:t xml:space="preserve">primary </w:t>
      </w:r>
      <w:r w:rsidR="00666043">
        <w:t>sources</w:t>
      </w:r>
      <w:r w:rsidR="00927C27">
        <w:t xml:space="preserve"> to help the researcher in locating supplementary resources, and these include bibliographies, abstracts, dictionaries, key terms, search</w:t>
      </w:r>
      <w:r w:rsidR="00BF7B27">
        <w:t>-</w:t>
      </w:r>
      <w:r w:rsidR="00927C27">
        <w:t>engines, etc</w:t>
      </w:r>
      <w:r w:rsidR="00927C27" w:rsidRPr="00927C27">
        <w:rPr>
          <w:color w:val="000000"/>
        </w:rPr>
        <w:t xml:space="preserve">. </w:t>
      </w:r>
      <w:r w:rsidR="00927C27" w:rsidRPr="00927C27">
        <w:t>(</w:t>
      </w:r>
      <w:proofErr w:type="spellStart"/>
      <w:r w:rsidR="00927C27" w:rsidRPr="00927C27">
        <w:t>Montereau</w:t>
      </w:r>
      <w:proofErr w:type="spellEnd"/>
      <w:r w:rsidR="00927C27" w:rsidRPr="00927C27">
        <w:t>, 2013)</w:t>
      </w:r>
      <w:r w:rsidR="00927C27">
        <w:t xml:space="preserve">. </w:t>
      </w:r>
    </w:p>
    <w:p w:rsidR="00927C27" w:rsidRDefault="00927C27" w:rsidP="0011150D">
      <w:pPr>
        <w:spacing w:line="360" w:lineRule="auto"/>
        <w:jc w:val="both"/>
      </w:pPr>
    </w:p>
    <w:p w:rsidR="007C73B8" w:rsidRDefault="003B4294" w:rsidP="00D05D37">
      <w:pPr>
        <w:spacing w:line="360" w:lineRule="auto"/>
        <w:jc w:val="both"/>
      </w:pPr>
      <w:r>
        <w:t>To find literature that is most suited to this paper, the researcher will employ all the above-listed sources</w:t>
      </w:r>
      <w:r w:rsidR="00167806">
        <w:t>, which will allow a broader understanding of the problem.</w:t>
      </w:r>
    </w:p>
    <w:p w:rsidR="007C73B8" w:rsidRDefault="003B4294" w:rsidP="007C73B8">
      <w:pPr>
        <w:pStyle w:val="Heading2"/>
        <w:jc w:val="both"/>
        <w:rPr>
          <w:rFonts w:ascii="Times New Roman" w:hAnsi="Times New Roman" w:cs="Times New Roman"/>
          <w:b/>
          <w:bCs/>
          <w:color w:val="000000" w:themeColor="text1"/>
          <w:sz w:val="24"/>
          <w:szCs w:val="24"/>
        </w:rPr>
      </w:pPr>
      <w:bookmarkStart w:id="21" w:name="_Toc40638581"/>
      <w:r w:rsidRPr="007C73B8">
        <w:rPr>
          <w:rFonts w:ascii="Times New Roman" w:hAnsi="Times New Roman" w:cs="Times New Roman"/>
          <w:b/>
          <w:bCs/>
          <w:color w:val="000000" w:themeColor="text1"/>
          <w:sz w:val="24"/>
          <w:szCs w:val="24"/>
        </w:rPr>
        <w:lastRenderedPageBreak/>
        <w:t>3.</w:t>
      </w:r>
      <w:r w:rsidR="00E23BDF">
        <w:rPr>
          <w:rFonts w:ascii="Times New Roman" w:hAnsi="Times New Roman" w:cs="Times New Roman"/>
          <w:b/>
          <w:bCs/>
          <w:color w:val="000000" w:themeColor="text1"/>
          <w:sz w:val="24"/>
          <w:szCs w:val="24"/>
        </w:rPr>
        <w:t xml:space="preserve">6 </w:t>
      </w:r>
      <w:r w:rsidRPr="007C73B8">
        <w:rPr>
          <w:rFonts w:ascii="Times New Roman" w:hAnsi="Times New Roman" w:cs="Times New Roman"/>
          <w:b/>
          <w:bCs/>
          <w:color w:val="000000" w:themeColor="text1"/>
          <w:sz w:val="24"/>
          <w:szCs w:val="24"/>
        </w:rPr>
        <w:t>Population</w:t>
      </w:r>
      <w:bookmarkEnd w:id="21"/>
    </w:p>
    <w:p w:rsidR="00880CCB" w:rsidRDefault="00880CCB" w:rsidP="00880CCB"/>
    <w:p w:rsidR="00321F69" w:rsidRDefault="003B4294" w:rsidP="00321F69">
      <w:pPr>
        <w:spacing w:line="360" w:lineRule="auto"/>
        <w:jc w:val="both"/>
      </w:pPr>
      <w:r>
        <w:t xml:space="preserve">According to </w:t>
      </w:r>
      <w:proofErr w:type="spellStart"/>
      <w:r w:rsidRPr="00880CCB">
        <w:t>Kapinga</w:t>
      </w:r>
      <w:proofErr w:type="spellEnd"/>
      <w:r w:rsidRPr="00880CCB">
        <w:t xml:space="preserve"> et al. </w:t>
      </w:r>
      <w:r>
        <w:t>(</w:t>
      </w:r>
      <w:r w:rsidRPr="00880CCB">
        <w:t>2018)</w:t>
      </w:r>
      <w:r>
        <w:t>, there are approximately 1.7 million</w:t>
      </w:r>
      <w:r w:rsidR="0087171A">
        <w:t xml:space="preserve"> SME</w:t>
      </w:r>
      <w:r>
        <w:t xml:space="preserve"> entrepreneurs in Tanzania across different regions. Due to resource and time limitations, it is impossible for a researcher to interview all of the entrepreneurs in the duration of 3 years. Hence, the author will use </w:t>
      </w:r>
      <w:proofErr w:type="spellStart"/>
      <w:r w:rsidR="0087171A">
        <w:t>Slovin’s</w:t>
      </w:r>
      <w:proofErr w:type="spellEnd"/>
      <w:r w:rsidR="0087171A">
        <w:t xml:space="preserve"> Formula </w:t>
      </w:r>
      <w:r>
        <w:t>to estimate the sample size for the study.</w:t>
      </w:r>
    </w:p>
    <w:p w:rsidR="00E23BDF" w:rsidRDefault="00E23BDF" w:rsidP="00321F69">
      <w:pPr>
        <w:spacing w:line="360" w:lineRule="auto"/>
        <w:jc w:val="both"/>
      </w:pPr>
    </w:p>
    <w:p w:rsidR="007C73B8" w:rsidRDefault="003B4294" w:rsidP="007C73B8">
      <w:pPr>
        <w:pStyle w:val="Heading2"/>
        <w:rPr>
          <w:rFonts w:ascii="Times New Roman" w:hAnsi="Times New Roman" w:cs="Times New Roman"/>
          <w:b/>
          <w:bCs/>
          <w:color w:val="000000" w:themeColor="text1"/>
          <w:sz w:val="24"/>
          <w:szCs w:val="24"/>
        </w:rPr>
      </w:pPr>
      <w:bookmarkStart w:id="22" w:name="_Toc40638582"/>
      <w:r w:rsidRPr="007C73B8">
        <w:rPr>
          <w:rFonts w:ascii="Times New Roman" w:hAnsi="Times New Roman" w:cs="Times New Roman"/>
          <w:b/>
          <w:bCs/>
          <w:color w:val="000000" w:themeColor="text1"/>
          <w:sz w:val="24"/>
          <w:szCs w:val="24"/>
        </w:rPr>
        <w:t>3.</w:t>
      </w:r>
      <w:r w:rsidR="00E23BDF">
        <w:rPr>
          <w:rFonts w:ascii="Times New Roman" w:hAnsi="Times New Roman" w:cs="Times New Roman"/>
          <w:b/>
          <w:bCs/>
          <w:color w:val="000000" w:themeColor="text1"/>
          <w:sz w:val="24"/>
          <w:szCs w:val="24"/>
        </w:rPr>
        <w:t>7</w:t>
      </w:r>
      <w:r w:rsidRPr="007C73B8">
        <w:rPr>
          <w:rFonts w:ascii="Times New Roman" w:hAnsi="Times New Roman" w:cs="Times New Roman"/>
          <w:b/>
          <w:bCs/>
          <w:color w:val="000000" w:themeColor="text1"/>
          <w:sz w:val="24"/>
          <w:szCs w:val="24"/>
        </w:rPr>
        <w:t xml:space="preserve"> Sampling</w:t>
      </w:r>
      <w:bookmarkEnd w:id="22"/>
    </w:p>
    <w:p w:rsidR="002D60FE" w:rsidRDefault="002D60FE" w:rsidP="002D60FE"/>
    <w:p w:rsidR="007D4092" w:rsidRPr="00007811" w:rsidRDefault="002D60FE" w:rsidP="007D4092">
      <w:pPr>
        <w:spacing w:line="360" w:lineRule="auto"/>
        <w:jc w:val="both"/>
      </w:pPr>
      <w:r>
        <w:t>T</w:t>
      </w:r>
      <w:r w:rsidRPr="002D60FE">
        <w:t>he study will have two samples:</w:t>
      </w:r>
      <w:r>
        <w:t xml:space="preserve"> </w:t>
      </w:r>
      <w:r w:rsidRPr="002D60FE">
        <w:t>Qualitative and Quantitative sample</w:t>
      </w:r>
      <w:r>
        <w:t xml:space="preserve">. </w:t>
      </w:r>
      <w:r w:rsidRPr="002D60FE">
        <w:t>In the qualitative sample the researcher will interview 20</w:t>
      </w:r>
      <w:r>
        <w:t xml:space="preserve"> SME</w:t>
      </w:r>
      <w:r w:rsidRPr="002D60FE">
        <w:t xml:space="preserve"> entrepreneurs</w:t>
      </w:r>
      <w:r>
        <w:t xml:space="preserve"> (both male and female)</w:t>
      </w:r>
      <w:r w:rsidRPr="002D60FE">
        <w:t xml:space="preserve">. This sample size is suitable since </w:t>
      </w:r>
      <w:r>
        <w:t>r</w:t>
      </w:r>
      <w:r w:rsidRPr="002D60FE">
        <w:t>esearchers recommend that a sample size of not less than 12 participants in a qualitative sample is suitable to reach saturation</w:t>
      </w:r>
      <w:r w:rsidR="001C6621">
        <w:t xml:space="preserve"> </w:t>
      </w:r>
      <w:r w:rsidR="001C6621" w:rsidRPr="001C6621">
        <w:t>(</w:t>
      </w:r>
      <w:proofErr w:type="spellStart"/>
      <w:r w:rsidR="001C6621" w:rsidRPr="001C6621">
        <w:t>Malterud</w:t>
      </w:r>
      <w:proofErr w:type="spellEnd"/>
      <w:r w:rsidR="001C6621" w:rsidRPr="001C6621">
        <w:t xml:space="preserve">, </w:t>
      </w:r>
      <w:proofErr w:type="spellStart"/>
      <w:r w:rsidR="001C6621" w:rsidRPr="001C6621">
        <w:t>Siersma</w:t>
      </w:r>
      <w:proofErr w:type="spellEnd"/>
      <w:r w:rsidR="001C6621" w:rsidRPr="001C6621">
        <w:t xml:space="preserve"> and </w:t>
      </w:r>
      <w:proofErr w:type="spellStart"/>
      <w:r w:rsidR="001C6621" w:rsidRPr="001C6621">
        <w:t>Guassora</w:t>
      </w:r>
      <w:proofErr w:type="spellEnd"/>
      <w:r w:rsidR="001C6621" w:rsidRPr="001C6621">
        <w:t>, 2016)</w:t>
      </w:r>
      <w:r w:rsidR="001C6621">
        <w:t>.</w:t>
      </w:r>
      <w:r w:rsidR="00007811">
        <w:t xml:space="preserve"> </w:t>
      </w:r>
      <w:r w:rsidR="003B4294">
        <w:t xml:space="preserve">Similarly, for the questionnaire, </w:t>
      </w:r>
      <w:r w:rsidR="00880CCB">
        <w:t>the sample size will be 384</w:t>
      </w:r>
      <w:r w:rsidR="000917B4">
        <w:t xml:space="preserve"> (calculated at</w:t>
      </w:r>
      <w:r w:rsidR="000917B4" w:rsidRPr="000917B4">
        <w:rPr>
          <w:rFonts w:ascii="Helvetica" w:hAnsi="Helvetica"/>
          <w:color w:val="FFFFFF"/>
          <w:sz w:val="18"/>
          <w:szCs w:val="18"/>
        </w:rPr>
        <w:t xml:space="preserve"> </w:t>
      </w:r>
      <w:r w:rsidR="000917B4" w:rsidRPr="000917B4">
        <w:t>95% confidence level and margin era of 5%</w:t>
      </w:r>
      <w:r w:rsidR="000917B4">
        <w:t xml:space="preserve"> of 1.7 million entrepreneurs)</w:t>
      </w:r>
      <w:r w:rsidR="00880CCB">
        <w:t xml:space="preserve"> </w:t>
      </w:r>
      <w:r w:rsidR="003B4294">
        <w:t xml:space="preserve">Tanzanian </w:t>
      </w:r>
      <w:r w:rsidR="00007811">
        <w:t xml:space="preserve">SME </w:t>
      </w:r>
      <w:r w:rsidR="003B4294">
        <w:t>entrepreneurs</w:t>
      </w:r>
      <w:r w:rsidR="000917B4">
        <w:t xml:space="preserve"> </w:t>
      </w:r>
      <w:r w:rsidR="003B4294">
        <w:t>from both gender</w:t>
      </w:r>
      <w:r w:rsidR="00007811">
        <w:t>s</w:t>
      </w:r>
      <w:r w:rsidR="003B4294">
        <w:t>. This number is close to previous studies of the same nature (</w:t>
      </w:r>
      <w:proofErr w:type="spellStart"/>
      <w:r w:rsidR="003B4294">
        <w:t>Gunia</w:t>
      </w:r>
      <w:proofErr w:type="spellEnd"/>
      <w:r w:rsidR="003B4294">
        <w:t xml:space="preserve">, 2018; </w:t>
      </w:r>
      <w:r w:rsidR="003B4294" w:rsidRPr="0040734D">
        <w:rPr>
          <w:color w:val="000000"/>
        </w:rPr>
        <w:t xml:space="preserve">Levasseur, Tang and </w:t>
      </w:r>
      <w:proofErr w:type="spellStart"/>
      <w:r w:rsidR="003B4294" w:rsidRPr="0040734D">
        <w:rPr>
          <w:color w:val="000000"/>
        </w:rPr>
        <w:t>Karami</w:t>
      </w:r>
      <w:proofErr w:type="spellEnd"/>
      <w:r w:rsidR="003B4294" w:rsidRPr="0040734D">
        <w:rPr>
          <w:color w:val="000000"/>
        </w:rPr>
        <w:t>, 201</w:t>
      </w:r>
      <w:r w:rsidR="003B4294">
        <w:rPr>
          <w:color w:val="000000"/>
        </w:rPr>
        <w:t xml:space="preserve">9; </w:t>
      </w:r>
      <w:r w:rsidR="003B4294">
        <w:t>Williamson et al., 2018)</w:t>
      </w:r>
      <w:r w:rsidR="00CE3A45">
        <w:t>.</w:t>
      </w:r>
    </w:p>
    <w:p w:rsidR="0068367D" w:rsidRDefault="0068367D" w:rsidP="00B10A05">
      <w:pPr>
        <w:spacing w:line="360" w:lineRule="auto"/>
      </w:pPr>
    </w:p>
    <w:p w:rsidR="009053D8" w:rsidRDefault="003B4294" w:rsidP="007C73B8">
      <w:pPr>
        <w:pStyle w:val="Heading2"/>
        <w:rPr>
          <w:rFonts w:ascii="Times New Roman" w:hAnsi="Times New Roman" w:cs="Times New Roman"/>
          <w:b/>
          <w:bCs/>
          <w:color w:val="000000" w:themeColor="text1"/>
          <w:sz w:val="24"/>
          <w:szCs w:val="24"/>
        </w:rPr>
      </w:pPr>
      <w:bookmarkStart w:id="23" w:name="_Toc40638583"/>
      <w:r w:rsidRPr="007C73B8">
        <w:rPr>
          <w:rFonts w:ascii="Times New Roman" w:hAnsi="Times New Roman" w:cs="Times New Roman"/>
          <w:b/>
          <w:bCs/>
          <w:color w:val="000000" w:themeColor="text1"/>
          <w:sz w:val="24"/>
          <w:szCs w:val="24"/>
        </w:rPr>
        <w:t>3.</w:t>
      </w:r>
      <w:r w:rsidR="00E23BDF">
        <w:rPr>
          <w:rFonts w:ascii="Times New Roman" w:hAnsi="Times New Roman" w:cs="Times New Roman"/>
          <w:b/>
          <w:bCs/>
          <w:color w:val="000000" w:themeColor="text1"/>
          <w:sz w:val="24"/>
          <w:szCs w:val="24"/>
        </w:rPr>
        <w:t>8</w:t>
      </w:r>
      <w:r w:rsidRPr="007C73B8">
        <w:rPr>
          <w:rFonts w:ascii="Times New Roman" w:hAnsi="Times New Roman" w:cs="Times New Roman"/>
          <w:b/>
          <w:bCs/>
          <w:color w:val="000000" w:themeColor="text1"/>
          <w:sz w:val="24"/>
          <w:szCs w:val="24"/>
        </w:rPr>
        <w:t xml:space="preserve"> Ethical considerations</w:t>
      </w:r>
      <w:bookmarkEnd w:id="23"/>
    </w:p>
    <w:p w:rsidR="007C73B8" w:rsidRDefault="007C73B8" w:rsidP="007C73B8">
      <w:pPr>
        <w:jc w:val="both"/>
      </w:pPr>
    </w:p>
    <w:p w:rsidR="007C73B8" w:rsidRPr="00443F3C" w:rsidRDefault="00443F3C" w:rsidP="00443F3C">
      <w:pPr>
        <w:spacing w:line="360" w:lineRule="auto"/>
        <w:jc w:val="both"/>
        <w:rPr>
          <w:b/>
          <w:bCs/>
          <w:color w:val="000000" w:themeColor="text1"/>
        </w:rPr>
      </w:pPr>
      <w:r>
        <w:t xml:space="preserve">Ethical </w:t>
      </w:r>
      <w:r>
        <w:rPr>
          <w:color w:val="000000" w:themeColor="text1"/>
        </w:rPr>
        <w:t xml:space="preserve">principles </w:t>
      </w:r>
      <w:r>
        <w:t xml:space="preserve">are important in any research because they involve actual organisations and real people and if not adhered to, they can be harm respondents, the researcher and the organisation the researcher is involved in. </w:t>
      </w:r>
      <w:r w:rsidR="003B4294">
        <w:t xml:space="preserve">The </w:t>
      </w:r>
      <w:r w:rsidR="0068367D">
        <w:t>researcher</w:t>
      </w:r>
      <w:r w:rsidR="003B4294">
        <w:t xml:space="preserve"> agrees to strictly follow the rules and policies of research as laid ou</w:t>
      </w:r>
      <w:r w:rsidR="0068367D">
        <w:t>t</w:t>
      </w:r>
      <w:r w:rsidR="003B4294">
        <w:t xml:space="preserve"> by</w:t>
      </w:r>
      <w:r w:rsidR="0068367D">
        <w:t xml:space="preserve"> the University of Wales Trinity Saint David</w:t>
      </w:r>
      <w:r w:rsidR="003B4294">
        <w:t xml:space="preserve"> </w:t>
      </w:r>
      <w:r w:rsidR="0068367D">
        <w:t>(</w:t>
      </w:r>
      <w:r w:rsidR="003B4294">
        <w:t>UWTSD</w:t>
      </w:r>
      <w:r w:rsidR="0068367D">
        <w:t>). These include:</w:t>
      </w:r>
    </w:p>
    <w:p w:rsidR="0068367D" w:rsidRDefault="0068367D" w:rsidP="007C73B8">
      <w:pPr>
        <w:spacing w:line="360" w:lineRule="auto"/>
        <w:jc w:val="both"/>
      </w:pPr>
    </w:p>
    <w:p w:rsidR="0068367D" w:rsidRDefault="003B4294" w:rsidP="0068367D">
      <w:pPr>
        <w:pStyle w:val="ListParagraph"/>
        <w:numPr>
          <w:ilvl w:val="0"/>
          <w:numId w:val="7"/>
        </w:numPr>
        <w:spacing w:line="360" w:lineRule="auto"/>
        <w:jc w:val="both"/>
      </w:pPr>
      <w:r w:rsidRPr="001D57CD">
        <w:rPr>
          <w:b/>
          <w:bCs/>
        </w:rPr>
        <w:t>Beneficence and Non-maleficence</w:t>
      </w:r>
      <w:r>
        <w:rPr>
          <w:b/>
          <w:bCs/>
        </w:rPr>
        <w:t xml:space="preserve">: </w:t>
      </w:r>
      <w:r w:rsidRPr="0068367D">
        <w:t>This policy</w:t>
      </w:r>
      <w:r>
        <w:t xml:space="preserve"> posits that problem </w:t>
      </w:r>
      <w:r w:rsidR="00B95817">
        <w:t>studied</w:t>
      </w:r>
      <w:r>
        <w:t xml:space="preserve"> by the researcher must be beneficial </w:t>
      </w:r>
      <w:r w:rsidR="004E4772">
        <w:t xml:space="preserve">and should not harm the participants. </w:t>
      </w:r>
    </w:p>
    <w:p w:rsidR="005A206D" w:rsidRDefault="005A206D" w:rsidP="005A206D">
      <w:pPr>
        <w:pStyle w:val="ListParagraph"/>
        <w:spacing w:line="360" w:lineRule="auto"/>
        <w:jc w:val="both"/>
      </w:pPr>
    </w:p>
    <w:p w:rsidR="0068367D" w:rsidRDefault="003B4294" w:rsidP="0068367D">
      <w:pPr>
        <w:pStyle w:val="ListParagraph"/>
        <w:numPr>
          <w:ilvl w:val="0"/>
          <w:numId w:val="7"/>
        </w:numPr>
        <w:spacing w:line="360" w:lineRule="auto"/>
        <w:jc w:val="both"/>
      </w:pPr>
      <w:r w:rsidRPr="0068367D">
        <w:rPr>
          <w:b/>
          <w:bCs/>
        </w:rPr>
        <w:t>Anonymity and confidentiality</w:t>
      </w:r>
      <w:r>
        <w:rPr>
          <w:b/>
          <w:bCs/>
        </w:rPr>
        <w:t>:</w:t>
      </w:r>
      <w:r w:rsidRPr="0068367D">
        <w:rPr>
          <w:b/>
          <w:bCs/>
        </w:rPr>
        <w:t xml:space="preserve"> </w:t>
      </w:r>
      <w:r w:rsidR="00B95817">
        <w:t>P</w:t>
      </w:r>
      <w:r w:rsidR="00136D79" w:rsidRPr="00136D79">
        <w:t>articipants</w:t>
      </w:r>
      <w:r w:rsidR="005A206D">
        <w:t>’</w:t>
      </w:r>
      <w:r w:rsidR="00136D79" w:rsidRPr="00136D79">
        <w:t xml:space="preserve"> personal information must be kept private and confidential. Furthermore, in certain situations, the study can be released only with approval from the participants.</w:t>
      </w:r>
    </w:p>
    <w:p w:rsidR="005A206D" w:rsidRDefault="005A206D" w:rsidP="005A206D">
      <w:pPr>
        <w:pStyle w:val="ListParagraph"/>
        <w:spacing w:line="360" w:lineRule="auto"/>
        <w:jc w:val="both"/>
      </w:pPr>
    </w:p>
    <w:p w:rsidR="00986B75" w:rsidRPr="00BC60FB" w:rsidRDefault="003B4294" w:rsidP="00E9276A">
      <w:pPr>
        <w:pStyle w:val="ListParagraph"/>
        <w:numPr>
          <w:ilvl w:val="0"/>
          <w:numId w:val="7"/>
        </w:numPr>
        <w:spacing w:line="360" w:lineRule="auto"/>
        <w:jc w:val="both"/>
      </w:pPr>
      <w:r w:rsidRPr="00733D04">
        <w:rPr>
          <w:b/>
          <w:bCs/>
        </w:rPr>
        <w:t xml:space="preserve">Autonomy and Justice: </w:t>
      </w:r>
      <w:r w:rsidR="00733D04">
        <w:t xml:space="preserve">Respondents must be treated equally, and </w:t>
      </w:r>
      <w:r w:rsidRPr="005A206D">
        <w:t xml:space="preserve">the respondents must willingly cooperate </w:t>
      </w:r>
      <w:r w:rsidR="00733D04">
        <w:t xml:space="preserve">only after truthful </w:t>
      </w:r>
      <w:r w:rsidRPr="005A206D">
        <w:t xml:space="preserve">information </w:t>
      </w:r>
      <w:r w:rsidR="00733D04">
        <w:t>is disclosed.</w:t>
      </w:r>
    </w:p>
    <w:p w:rsidR="00D30F01" w:rsidRPr="00D30F01" w:rsidRDefault="003B4294" w:rsidP="00E9276A">
      <w:pPr>
        <w:pStyle w:val="Heading1"/>
        <w:rPr>
          <w:rFonts w:ascii="Times New Roman" w:hAnsi="Times New Roman" w:cs="Times New Roman"/>
          <w:b/>
          <w:bCs/>
          <w:color w:val="000000" w:themeColor="text1"/>
          <w:sz w:val="24"/>
          <w:szCs w:val="24"/>
        </w:rPr>
      </w:pPr>
      <w:bookmarkStart w:id="24" w:name="_Toc40638584"/>
      <w:r w:rsidRPr="00D30F01">
        <w:rPr>
          <w:rFonts w:ascii="Times New Roman" w:hAnsi="Times New Roman" w:cs="Times New Roman"/>
          <w:b/>
          <w:bCs/>
          <w:color w:val="000000" w:themeColor="text1"/>
          <w:sz w:val="24"/>
          <w:szCs w:val="24"/>
        </w:rPr>
        <w:lastRenderedPageBreak/>
        <w:t>CHAPTER</w:t>
      </w:r>
      <w:r>
        <w:rPr>
          <w:rFonts w:ascii="Times New Roman" w:hAnsi="Times New Roman" w:cs="Times New Roman"/>
          <w:b/>
          <w:bCs/>
          <w:color w:val="000000" w:themeColor="text1"/>
          <w:sz w:val="24"/>
          <w:szCs w:val="24"/>
        </w:rPr>
        <w:t>-FOUR</w:t>
      </w:r>
      <w:r w:rsidRPr="00D30F01">
        <w:rPr>
          <w:rFonts w:ascii="Times New Roman" w:hAnsi="Times New Roman" w:cs="Times New Roman"/>
          <w:b/>
          <w:bCs/>
          <w:color w:val="000000" w:themeColor="text1"/>
          <w:sz w:val="24"/>
          <w:szCs w:val="24"/>
        </w:rPr>
        <w:t xml:space="preserve">: </w:t>
      </w:r>
      <w:r w:rsidR="001F20D1">
        <w:rPr>
          <w:rFonts w:ascii="Times New Roman" w:hAnsi="Times New Roman" w:cs="Times New Roman"/>
          <w:b/>
          <w:bCs/>
          <w:color w:val="000000" w:themeColor="text1"/>
          <w:sz w:val="24"/>
          <w:szCs w:val="24"/>
        </w:rPr>
        <w:t xml:space="preserve">KEY LITERATURE &amp; </w:t>
      </w:r>
      <w:r w:rsidRPr="00D30F01">
        <w:rPr>
          <w:rFonts w:ascii="Times New Roman" w:hAnsi="Times New Roman" w:cs="Times New Roman"/>
          <w:b/>
          <w:bCs/>
          <w:color w:val="000000" w:themeColor="text1"/>
          <w:sz w:val="24"/>
          <w:szCs w:val="24"/>
        </w:rPr>
        <w:t>RESEARCH GAP IDENTIFICATION</w:t>
      </w:r>
      <w:bookmarkEnd w:id="24"/>
    </w:p>
    <w:p w:rsidR="00D30F01" w:rsidRDefault="00D30F01" w:rsidP="00B10A05">
      <w:pPr>
        <w:spacing w:line="360" w:lineRule="auto"/>
      </w:pPr>
    </w:p>
    <w:p w:rsidR="00563DB7" w:rsidRPr="00563DB7" w:rsidRDefault="003B4294" w:rsidP="00563DB7">
      <w:pPr>
        <w:pStyle w:val="Heading2"/>
        <w:rPr>
          <w:rFonts w:ascii="Times New Roman" w:hAnsi="Times New Roman" w:cs="Times New Roman"/>
          <w:b/>
          <w:bCs/>
          <w:color w:val="000000" w:themeColor="text1"/>
          <w:sz w:val="24"/>
          <w:szCs w:val="24"/>
        </w:rPr>
      </w:pPr>
      <w:bookmarkStart w:id="25" w:name="_Toc40638585"/>
      <w:r w:rsidRPr="00563DB7">
        <w:rPr>
          <w:rFonts w:ascii="Times New Roman" w:hAnsi="Times New Roman" w:cs="Times New Roman"/>
          <w:b/>
          <w:bCs/>
          <w:color w:val="000000" w:themeColor="text1"/>
          <w:sz w:val="24"/>
          <w:szCs w:val="24"/>
        </w:rPr>
        <w:t>4.1 Literature review of the key studies used</w:t>
      </w:r>
      <w:bookmarkEnd w:id="25"/>
    </w:p>
    <w:p w:rsidR="00563DB7" w:rsidRPr="00563DB7" w:rsidRDefault="00563DB7" w:rsidP="00563DB7">
      <w:pPr>
        <w:spacing w:line="360" w:lineRule="auto"/>
        <w:jc w:val="both"/>
        <w:rPr>
          <w:b/>
          <w:bCs/>
        </w:rPr>
      </w:pPr>
    </w:p>
    <w:p w:rsidR="00563DB7" w:rsidRDefault="003B4294" w:rsidP="00563DB7">
      <w:pPr>
        <w:spacing w:line="360" w:lineRule="auto"/>
        <w:jc w:val="both"/>
      </w:pPr>
      <w:r>
        <w:t>Isaac Newton parrots, “</w:t>
      </w:r>
      <w:r w:rsidRPr="00563DB7">
        <w:t>If I have seen further it is by standing on the shoulders of Giants</w:t>
      </w:r>
      <w:r>
        <w:t>”. Expounding on this, any researchers work need</w:t>
      </w:r>
      <w:r w:rsidR="0040734D">
        <w:t>s</w:t>
      </w:r>
      <w:r>
        <w:t xml:space="preserve"> the contributions and </w:t>
      </w:r>
      <w:r w:rsidR="0040734D">
        <w:t>knowledge</w:t>
      </w:r>
      <w:r>
        <w:t xml:space="preserve"> of previous s</w:t>
      </w:r>
      <w:r w:rsidR="00E672D8">
        <w:t>cholars</w:t>
      </w:r>
      <w:r>
        <w:t xml:space="preserve"> in order to bring out newer understandings and improved solutions to any issues at hand</w:t>
      </w:r>
      <w:r w:rsidR="0040734D">
        <w:t>, and this study is of no exception.</w:t>
      </w:r>
    </w:p>
    <w:p w:rsidR="00563DB7" w:rsidRDefault="00563DB7" w:rsidP="0040734D">
      <w:pPr>
        <w:spacing w:line="360" w:lineRule="auto"/>
        <w:jc w:val="both"/>
      </w:pPr>
    </w:p>
    <w:p w:rsidR="00D30F01" w:rsidRDefault="003B4294" w:rsidP="009422E1">
      <w:pPr>
        <w:spacing w:line="360" w:lineRule="auto"/>
        <w:jc w:val="both"/>
      </w:pPr>
      <w:r>
        <w:t>Amassing literature</w:t>
      </w:r>
      <w:r w:rsidR="0040734D">
        <w:t xml:space="preserve"> (</w:t>
      </w:r>
      <w:proofErr w:type="spellStart"/>
      <w:r w:rsidR="0040734D">
        <w:t>Gunia</w:t>
      </w:r>
      <w:proofErr w:type="spellEnd"/>
      <w:r w:rsidR="0040734D">
        <w:t xml:space="preserve">, 2018; </w:t>
      </w:r>
      <w:r w:rsidR="0040734D" w:rsidRPr="0040734D">
        <w:rPr>
          <w:color w:val="000000"/>
        </w:rPr>
        <w:t xml:space="preserve">Rauch, Fink and </w:t>
      </w:r>
      <w:proofErr w:type="spellStart"/>
      <w:r w:rsidR="0040734D" w:rsidRPr="0040734D">
        <w:rPr>
          <w:color w:val="000000"/>
        </w:rPr>
        <w:t>Hatak</w:t>
      </w:r>
      <w:proofErr w:type="spellEnd"/>
      <w:r w:rsidR="0040734D" w:rsidRPr="0040734D">
        <w:rPr>
          <w:color w:val="000000"/>
        </w:rPr>
        <w:t>, 2018)</w:t>
      </w:r>
      <w:r w:rsidR="0040734D">
        <w:t xml:space="preserve"> </w:t>
      </w:r>
      <w:r>
        <w:t xml:space="preserve">propose a </w:t>
      </w:r>
      <w:r w:rsidR="00321F69">
        <w:t>connexion</w:t>
      </w:r>
      <w:r>
        <w:t xml:space="preserve"> betwee</w:t>
      </w:r>
      <w:r w:rsidR="00BD30B8">
        <w:t>n</w:t>
      </w:r>
      <w:r>
        <w:t xml:space="preserve"> entrepreneurship</w:t>
      </w:r>
      <w:r w:rsidR="00BD30B8">
        <w:t xml:space="preserve"> and mental health</w:t>
      </w:r>
      <w:r>
        <w:t xml:space="preserve">. </w:t>
      </w:r>
      <w:r w:rsidR="0040734D">
        <w:t>The area of mental health has been</w:t>
      </w:r>
      <w:r w:rsidR="003319A7">
        <w:t xml:space="preserve"> vastly</w:t>
      </w:r>
      <w:r w:rsidR="0040734D">
        <w:t xml:space="preserve"> studied across different disciplines </w:t>
      </w:r>
      <w:r w:rsidR="00E94CD6">
        <w:t xml:space="preserve">such as </w:t>
      </w:r>
      <w:r w:rsidR="003319A7">
        <w:t>engineering, political science, security, “</w:t>
      </w:r>
      <w:r w:rsidR="003319A7" w:rsidRPr="003319A7">
        <w:t>psychology, medicine, public healt</w:t>
      </w:r>
      <w:r w:rsidR="003319A7">
        <w:t xml:space="preserve">h”, etc. </w:t>
      </w:r>
      <w:r w:rsidR="00E94CD6" w:rsidRPr="008D7421">
        <w:t>(</w:t>
      </w:r>
      <w:proofErr w:type="spellStart"/>
      <w:r w:rsidR="003319A7" w:rsidRPr="00416389">
        <w:t>Lechat</w:t>
      </w:r>
      <w:proofErr w:type="spellEnd"/>
      <w:r w:rsidR="003319A7" w:rsidRPr="00416389">
        <w:t xml:space="preserve"> and </w:t>
      </w:r>
      <w:proofErr w:type="spellStart"/>
      <w:r w:rsidR="003319A7" w:rsidRPr="00416389">
        <w:t>Torrès</w:t>
      </w:r>
      <w:proofErr w:type="spellEnd"/>
      <w:r w:rsidR="003319A7" w:rsidRPr="00416389">
        <w:t>, 2017</w:t>
      </w:r>
      <w:r w:rsidR="003319A7">
        <w:t xml:space="preserve">; </w:t>
      </w:r>
      <w:r w:rsidR="00E94CD6" w:rsidRPr="008D7421">
        <w:t>Stephan, 2018</w:t>
      </w:r>
      <w:r w:rsidR="003319A7">
        <w:t>, p. 3).</w:t>
      </w:r>
      <w:r w:rsidR="005612CA">
        <w:t xml:space="preserve"> The limitation in the</w:t>
      </w:r>
      <w:r w:rsidR="003319A7">
        <w:t xml:space="preserve"> studies </w:t>
      </w:r>
      <w:r w:rsidR="005612CA">
        <w:t xml:space="preserve">of mental health in entrepreneurship has made </w:t>
      </w:r>
      <w:r w:rsidR="003319A7">
        <w:t>academics reali</w:t>
      </w:r>
      <w:r w:rsidR="005612CA">
        <w:t>ze</w:t>
      </w:r>
      <w:r w:rsidR="003319A7">
        <w:t xml:space="preserve"> the importance of the mental well-being of the entrepreneurial lifestyle (</w:t>
      </w:r>
      <w:r w:rsidR="003319A7" w:rsidRPr="008146A0">
        <w:t>Williamson et al., 2018</w:t>
      </w:r>
      <w:r w:rsidR="003319A7">
        <w:t xml:space="preserve">). </w:t>
      </w:r>
      <w:proofErr w:type="spellStart"/>
      <w:r w:rsidR="009422E1" w:rsidRPr="0015116C">
        <w:t>Hafer</w:t>
      </w:r>
      <w:proofErr w:type="spellEnd"/>
      <w:r w:rsidR="009422E1" w:rsidRPr="0015116C">
        <w:t xml:space="preserve"> and Jones</w:t>
      </w:r>
      <w:r w:rsidR="00552312">
        <w:t xml:space="preserve"> </w:t>
      </w:r>
      <w:r w:rsidR="009422E1">
        <w:t>(</w:t>
      </w:r>
      <w:r w:rsidR="009422E1" w:rsidRPr="0015116C">
        <w:t>2014</w:t>
      </w:r>
      <w:r w:rsidR="009422E1">
        <w:t>)</w:t>
      </w:r>
      <w:r w:rsidR="006E095D">
        <w:t xml:space="preserve"> argue that mental</w:t>
      </w:r>
      <w:r w:rsidR="009422E1">
        <w:t xml:space="preserve"> well-being </w:t>
      </w:r>
      <w:r w:rsidR="006E095D">
        <w:t xml:space="preserve">has a direct impact on the cognitive capacities (problem-solving, innovative behaviour, </w:t>
      </w:r>
      <w:r w:rsidR="009422E1">
        <w:t>decision-making, etc.)</w:t>
      </w:r>
      <w:r w:rsidR="006E095D">
        <w:t xml:space="preserve"> of an entrepreneur which are crucial in the day-to-day activities of an entrepreneur.</w:t>
      </w:r>
      <w:r w:rsidR="00552312">
        <w:t xml:space="preserve"> Specifically, scholars (</w:t>
      </w:r>
      <w:proofErr w:type="spellStart"/>
      <w:r w:rsidR="004E225D" w:rsidRPr="004E225D">
        <w:t>Wincent</w:t>
      </w:r>
      <w:proofErr w:type="spellEnd"/>
      <w:r w:rsidR="004E225D" w:rsidRPr="004E225D">
        <w:t xml:space="preserve"> and </w:t>
      </w:r>
      <w:proofErr w:type="spellStart"/>
      <w:r w:rsidR="004E225D" w:rsidRPr="004E225D">
        <w:t>Örtqvist</w:t>
      </w:r>
      <w:proofErr w:type="spellEnd"/>
      <w:r w:rsidR="004E225D" w:rsidRPr="004E225D">
        <w:t>, 2009</w:t>
      </w:r>
      <w:r w:rsidR="004E225D">
        <w:t xml:space="preserve">; </w:t>
      </w:r>
      <w:proofErr w:type="spellStart"/>
      <w:r w:rsidR="00552312" w:rsidRPr="00552312">
        <w:t>Bouwmans</w:t>
      </w:r>
      <w:proofErr w:type="spellEnd"/>
      <w:r w:rsidR="00552312" w:rsidRPr="00552312">
        <w:t xml:space="preserve"> et al., 2017)</w:t>
      </w:r>
      <w:r w:rsidR="00552312">
        <w:t xml:space="preserve"> have found that </w:t>
      </w:r>
      <w:r w:rsidR="004E225D">
        <w:t xml:space="preserve">role stress and </w:t>
      </w:r>
      <w:r w:rsidR="00552312">
        <w:t xml:space="preserve">sleeplessness are the leading causes towards entrepreneurs’ health and cognitive decline.  </w:t>
      </w:r>
    </w:p>
    <w:p w:rsidR="0022344B" w:rsidRDefault="0022344B" w:rsidP="009422E1">
      <w:pPr>
        <w:spacing w:line="360" w:lineRule="auto"/>
        <w:jc w:val="both"/>
      </w:pPr>
    </w:p>
    <w:p w:rsidR="000B0C2C" w:rsidRDefault="003B4294" w:rsidP="009422E1">
      <w:pPr>
        <w:spacing w:line="360" w:lineRule="auto"/>
        <w:jc w:val="both"/>
      </w:pPr>
      <w:r>
        <w:t>Role</w:t>
      </w:r>
      <w:r w:rsidR="003456C7">
        <w:t xml:space="preserve"> stress has received so much attention, especially across various disciplines (</w:t>
      </w:r>
      <w:proofErr w:type="spellStart"/>
      <w:r w:rsidR="003456C7" w:rsidRPr="004E225D">
        <w:t>Wincent</w:t>
      </w:r>
      <w:proofErr w:type="spellEnd"/>
      <w:r w:rsidR="003456C7" w:rsidRPr="004E225D">
        <w:t xml:space="preserve"> and </w:t>
      </w:r>
      <w:proofErr w:type="spellStart"/>
      <w:r w:rsidR="003456C7" w:rsidRPr="004E225D">
        <w:t>Örtqvist</w:t>
      </w:r>
      <w:proofErr w:type="spellEnd"/>
      <w:r w:rsidR="003456C7" w:rsidRPr="004E225D">
        <w:t>, 2009</w:t>
      </w:r>
      <w:r w:rsidR="003456C7">
        <w:t>). One that is of particular interest to researchers is the entrepreneurial stress</w:t>
      </w:r>
      <w:r w:rsidR="003162D4">
        <w:t xml:space="preserve"> because of the </w:t>
      </w:r>
      <w:r w:rsidR="00182CC5">
        <w:t>complex</w:t>
      </w:r>
      <w:r w:rsidR="003162D4">
        <w:t xml:space="preserve"> responsibilities an entrepreneur bears such as finding capital, realizing opportunities, building enterprises, protecting personal relationships, adhering to legal regulations, etc.; especially during the </w:t>
      </w:r>
      <w:r w:rsidR="003162D4" w:rsidRPr="003162D4">
        <w:t>embryonic stage</w:t>
      </w:r>
      <w:r w:rsidR="003162D4">
        <w:t xml:space="preserve"> of an enterprise (</w:t>
      </w:r>
      <w:proofErr w:type="spellStart"/>
      <w:r w:rsidR="003162D4">
        <w:t>Tahar</w:t>
      </w:r>
      <w:proofErr w:type="spellEnd"/>
      <w:r w:rsidR="003162D4">
        <w:t xml:space="preserve">, 2012). </w:t>
      </w:r>
      <w:r w:rsidR="00182CC5">
        <w:t xml:space="preserve">Scholars </w:t>
      </w:r>
      <w:r w:rsidR="00BD30B8">
        <w:t xml:space="preserve">find </w:t>
      </w:r>
      <w:r w:rsidR="006C2B14">
        <w:t>entrepreneurial</w:t>
      </w:r>
      <w:r w:rsidR="00BD30B8">
        <w:t xml:space="preserve"> stress</w:t>
      </w:r>
      <w:r w:rsidR="00182CC5">
        <w:t xml:space="preserve"> </w:t>
      </w:r>
      <w:r w:rsidR="00B84223">
        <w:t>is</w:t>
      </w:r>
      <w:r w:rsidR="00E6317E">
        <w:t xml:space="preserve"> detrimental</w:t>
      </w:r>
      <w:r w:rsidR="006C2B14">
        <w:t xml:space="preserve"> and</w:t>
      </w:r>
      <w:r w:rsidR="00E6317E">
        <w:t xml:space="preserve"> ca</w:t>
      </w:r>
      <w:r w:rsidR="006C2B14">
        <w:t>n lead to</w:t>
      </w:r>
      <w:r w:rsidR="00E6317E">
        <w:t xml:space="preserve"> </w:t>
      </w:r>
      <w:r w:rsidR="00182CC5">
        <w:t>burnout</w:t>
      </w:r>
      <w:r w:rsidR="005A1902">
        <w:t xml:space="preserve"> </w:t>
      </w:r>
      <w:r w:rsidR="00166202">
        <w:t>(</w:t>
      </w:r>
      <w:r w:rsidR="00166202" w:rsidRPr="00416389">
        <w:t xml:space="preserve">Wei, </w:t>
      </w:r>
      <w:proofErr w:type="spellStart"/>
      <w:r w:rsidR="00166202" w:rsidRPr="00416389">
        <w:t>Cang</w:t>
      </w:r>
      <w:proofErr w:type="spellEnd"/>
      <w:r w:rsidR="00166202" w:rsidRPr="00416389">
        <w:t xml:space="preserve"> and </w:t>
      </w:r>
      <w:proofErr w:type="spellStart"/>
      <w:r w:rsidR="00166202" w:rsidRPr="00416389">
        <w:t>Hisrich</w:t>
      </w:r>
      <w:proofErr w:type="spellEnd"/>
      <w:r w:rsidR="00166202" w:rsidRPr="00416389">
        <w:t>, 2015</w:t>
      </w:r>
      <w:r w:rsidR="00166202">
        <w:t>)</w:t>
      </w:r>
      <w:r w:rsidR="00182CC5">
        <w:t xml:space="preserve">, </w:t>
      </w:r>
      <w:r w:rsidR="00166202">
        <w:t>sleep disorders (</w:t>
      </w:r>
      <w:proofErr w:type="spellStart"/>
      <w:r w:rsidR="00166202" w:rsidRPr="00416389">
        <w:t>Kollmann</w:t>
      </w:r>
      <w:proofErr w:type="spellEnd"/>
      <w:r w:rsidR="00166202" w:rsidRPr="00416389">
        <w:t xml:space="preserve">, </w:t>
      </w:r>
      <w:proofErr w:type="spellStart"/>
      <w:r w:rsidR="00166202" w:rsidRPr="00416389">
        <w:t>Stöckmann</w:t>
      </w:r>
      <w:proofErr w:type="spellEnd"/>
      <w:r w:rsidR="00166202" w:rsidRPr="00416389">
        <w:t xml:space="preserve"> and </w:t>
      </w:r>
      <w:proofErr w:type="spellStart"/>
      <w:r w:rsidR="00166202" w:rsidRPr="00416389">
        <w:t>Kensbock</w:t>
      </w:r>
      <w:proofErr w:type="spellEnd"/>
      <w:r w:rsidR="00166202" w:rsidRPr="00416389">
        <w:t>, 2019</w:t>
      </w:r>
      <w:r w:rsidR="00166202">
        <w:t>),</w:t>
      </w:r>
      <w:r w:rsidR="008B36F1">
        <w:t xml:space="preserve"> mental disorders </w:t>
      </w:r>
      <w:r w:rsidR="008B36F1" w:rsidRPr="008B36F1">
        <w:t xml:space="preserve">(Miller, </w:t>
      </w:r>
      <w:proofErr w:type="spellStart"/>
      <w:r w:rsidR="008B36F1" w:rsidRPr="008B36F1">
        <w:t>Wiklund</w:t>
      </w:r>
      <w:proofErr w:type="spellEnd"/>
      <w:r w:rsidR="008B36F1" w:rsidRPr="008B36F1">
        <w:t xml:space="preserve"> and Yu, 2019)</w:t>
      </w:r>
      <w:r w:rsidR="00166202">
        <w:t xml:space="preserve"> and increased mortality rate</w:t>
      </w:r>
      <w:r w:rsidR="00166202" w:rsidRPr="00166202">
        <w:rPr>
          <w:color w:val="000000"/>
        </w:rPr>
        <w:t xml:space="preserve"> </w:t>
      </w:r>
      <w:r w:rsidR="00166202" w:rsidRPr="00166202">
        <w:t>(</w:t>
      </w:r>
      <w:proofErr w:type="spellStart"/>
      <w:r w:rsidR="00166202" w:rsidRPr="00166202">
        <w:t>Grandner</w:t>
      </w:r>
      <w:proofErr w:type="spellEnd"/>
      <w:r w:rsidR="00166202" w:rsidRPr="00166202">
        <w:t xml:space="preserve"> et al., 2010)</w:t>
      </w:r>
      <w:r w:rsidR="00166202">
        <w:t xml:space="preserve">. Since entrepreneurs are the breadwinners of every economy, researchers are beginning to show interest in the area of mental wellness and its impact on entrepreneurship. </w:t>
      </w:r>
      <w:proofErr w:type="spellStart"/>
      <w:r w:rsidR="00876C10">
        <w:t>Tahar</w:t>
      </w:r>
      <w:proofErr w:type="spellEnd"/>
      <w:r w:rsidR="00876C10">
        <w:t xml:space="preserve"> (2012) finds that there are numerous stressors (</w:t>
      </w:r>
      <w:r w:rsidR="00147AF2">
        <w:t>workload</w:t>
      </w:r>
      <w:r w:rsidR="00876C10">
        <w:t>,</w:t>
      </w:r>
      <w:r w:rsidR="00147AF2">
        <w:t xml:space="preserve"> loneliness, achievement need, family relationships strains, increase in debts, etc.)</w:t>
      </w:r>
      <w:r w:rsidR="00876C10">
        <w:t xml:space="preserve"> and all of them interact </w:t>
      </w:r>
      <w:r w:rsidR="00147AF2">
        <w:t xml:space="preserve">negatively </w:t>
      </w:r>
      <w:r w:rsidR="00876C10">
        <w:t>with the entrepreneurial wellness at different levels</w:t>
      </w:r>
      <w:r w:rsidR="00147AF2">
        <w:t xml:space="preserve">; the same has been identified by </w:t>
      </w:r>
      <w:proofErr w:type="spellStart"/>
      <w:r w:rsidR="00147AF2" w:rsidRPr="00147AF2">
        <w:t>Obschonka</w:t>
      </w:r>
      <w:proofErr w:type="spellEnd"/>
      <w:r w:rsidR="00147AF2" w:rsidRPr="00147AF2">
        <w:t xml:space="preserve"> and </w:t>
      </w:r>
      <w:proofErr w:type="spellStart"/>
      <w:r w:rsidR="00147AF2" w:rsidRPr="00147AF2">
        <w:t>Silbereisen</w:t>
      </w:r>
      <w:proofErr w:type="spellEnd"/>
      <w:r w:rsidR="00147AF2" w:rsidRPr="00147AF2">
        <w:t xml:space="preserve"> </w:t>
      </w:r>
      <w:r w:rsidR="00147AF2">
        <w:t>(</w:t>
      </w:r>
      <w:r w:rsidR="00147AF2" w:rsidRPr="00147AF2">
        <w:t>2015)</w:t>
      </w:r>
      <w:r w:rsidR="00147AF2">
        <w:t xml:space="preserve">. </w:t>
      </w:r>
      <w:r w:rsidR="00817385">
        <w:lastRenderedPageBreak/>
        <w:t xml:space="preserve">For instance, </w:t>
      </w:r>
      <w:proofErr w:type="spellStart"/>
      <w:r w:rsidR="00817385" w:rsidRPr="00817385">
        <w:t>Kouchaki</w:t>
      </w:r>
      <w:proofErr w:type="spellEnd"/>
      <w:r w:rsidR="00817385" w:rsidRPr="00817385">
        <w:t xml:space="preserve"> and Desai </w:t>
      </w:r>
      <w:r w:rsidR="00817385">
        <w:t>(</w:t>
      </w:r>
      <w:r w:rsidR="00817385" w:rsidRPr="00817385">
        <w:t>2015)</w:t>
      </w:r>
      <w:r w:rsidR="00817385">
        <w:t xml:space="preserve"> discover that stress can lead to unethical practices such as window dressing, engaging in illegal businesses</w:t>
      </w:r>
      <w:r w:rsidR="008B36F1">
        <w:t xml:space="preserve">, cheating and lying behaviours </w:t>
      </w:r>
      <w:r w:rsidR="00817385">
        <w:t>to make quick bucks in working individuals</w:t>
      </w:r>
      <w:r w:rsidR="008B36F1">
        <w:t>.</w:t>
      </w:r>
    </w:p>
    <w:p w:rsidR="000B0C2C" w:rsidRDefault="000B0C2C" w:rsidP="009422E1">
      <w:pPr>
        <w:spacing w:line="360" w:lineRule="auto"/>
        <w:jc w:val="both"/>
      </w:pPr>
    </w:p>
    <w:p w:rsidR="000B0C2C" w:rsidRDefault="003B4294" w:rsidP="009422E1">
      <w:pPr>
        <w:spacing w:line="360" w:lineRule="auto"/>
        <w:jc w:val="both"/>
      </w:pPr>
      <w:r>
        <w:t>T</w:t>
      </w:r>
      <w:r w:rsidR="00277647">
        <w:t xml:space="preserve">here are dissimilar entrepreneurial stressors based on the gender factor. For women entrepreneurs, </w:t>
      </w:r>
      <w:proofErr w:type="spellStart"/>
      <w:r w:rsidR="00171DAD" w:rsidRPr="002358EC">
        <w:t>Kariv</w:t>
      </w:r>
      <w:proofErr w:type="spellEnd"/>
      <w:r w:rsidR="00171DAD" w:rsidRPr="002358EC">
        <w:t xml:space="preserve"> </w:t>
      </w:r>
      <w:r w:rsidR="00171DAD">
        <w:t>(</w:t>
      </w:r>
      <w:r w:rsidR="00171DAD" w:rsidRPr="002358EC">
        <w:t>2008</w:t>
      </w:r>
      <w:r w:rsidR="00171DAD">
        <w:t xml:space="preserve">) and </w:t>
      </w:r>
      <w:r w:rsidR="00277647" w:rsidRPr="00277647">
        <w:t xml:space="preserve">Kokila and </w:t>
      </w:r>
      <w:proofErr w:type="spellStart"/>
      <w:r w:rsidR="00277647" w:rsidRPr="00277647">
        <w:t>Subashini</w:t>
      </w:r>
      <w:proofErr w:type="spellEnd"/>
      <w:r w:rsidR="00277647" w:rsidRPr="00277647">
        <w:t xml:space="preserve"> </w:t>
      </w:r>
      <w:r w:rsidR="00EE2B6D">
        <w:t>(</w:t>
      </w:r>
      <w:r w:rsidR="00277647" w:rsidRPr="00277647">
        <w:t>2016)</w:t>
      </w:r>
      <w:r w:rsidR="00EE2B6D">
        <w:t xml:space="preserve"> </w:t>
      </w:r>
      <w:r w:rsidR="00277647">
        <w:t>find that stressors are caused by family life demands, ageing, competition with male and female counterparts, confidence, recognition, difficulty in raising funds, etc</w:t>
      </w:r>
      <w:r w:rsidR="00EE2B6D">
        <w:t xml:space="preserve">. </w:t>
      </w:r>
      <w:r w:rsidR="002358EC">
        <w:t>W</w:t>
      </w:r>
      <w:r w:rsidR="00EE2B6D">
        <w:t xml:space="preserve">hereas for </w:t>
      </w:r>
      <w:r w:rsidR="002358EC">
        <w:t xml:space="preserve">male </w:t>
      </w:r>
      <w:r w:rsidR="00171DAD">
        <w:t>entrepreneurs’</w:t>
      </w:r>
      <w:r w:rsidR="00EE2B6D">
        <w:t xml:space="preserve"> stressors are</w:t>
      </w:r>
      <w:r w:rsidR="002358EC">
        <w:t xml:space="preserve"> higher achieving and </w:t>
      </w:r>
      <w:r w:rsidR="00EE2B6D">
        <w:t>more associated with financ</w:t>
      </w:r>
      <w:r w:rsidR="002358EC">
        <w:t xml:space="preserve">es, discovering innovative ways of doing things, industrial competition, investment and profitability, etc. </w:t>
      </w:r>
      <w:r w:rsidR="002358EC" w:rsidRPr="002358EC">
        <w:t>(</w:t>
      </w:r>
      <w:proofErr w:type="spellStart"/>
      <w:r w:rsidR="002358EC" w:rsidRPr="002358EC">
        <w:t>Kariv</w:t>
      </w:r>
      <w:proofErr w:type="spellEnd"/>
      <w:r w:rsidR="002358EC" w:rsidRPr="002358EC">
        <w:t>, 2008)</w:t>
      </w:r>
      <w:r w:rsidR="00171DAD">
        <w:t xml:space="preserve">. </w:t>
      </w:r>
    </w:p>
    <w:p w:rsidR="000B0C2C" w:rsidRDefault="000B0C2C" w:rsidP="009422E1">
      <w:pPr>
        <w:spacing w:line="360" w:lineRule="auto"/>
        <w:jc w:val="both"/>
      </w:pPr>
    </w:p>
    <w:p w:rsidR="002733C7" w:rsidRDefault="003B4294" w:rsidP="009422E1">
      <w:pPr>
        <w:spacing w:line="360" w:lineRule="auto"/>
        <w:jc w:val="both"/>
      </w:pPr>
      <w:r>
        <w:t>Beyond gender,</w:t>
      </w:r>
      <w:r w:rsidR="00906C3F">
        <w:t xml:space="preserve"> scholars</w:t>
      </w:r>
      <w:r>
        <w:t xml:space="preserve"> find that SMEs face different stressors from larger enterprises. </w:t>
      </w:r>
      <w:r w:rsidR="00906C3F">
        <w:t xml:space="preserve">For example, </w:t>
      </w:r>
      <w:r w:rsidR="00906C3F" w:rsidRPr="00906C3F">
        <w:t xml:space="preserve">Fernet et al. </w:t>
      </w:r>
      <w:r w:rsidR="00906C3F">
        <w:t>(</w:t>
      </w:r>
      <w:r w:rsidR="00906C3F" w:rsidRPr="00906C3F">
        <w:t xml:space="preserve">2016) </w:t>
      </w:r>
      <w:r w:rsidR="00906C3F">
        <w:t>discover that SME entrepreneurs invest in a single firm and they devote so much time and effort which cause stressors such as workload, limited capital and investment opportunities</w:t>
      </w:r>
      <w:r w:rsidR="00E968A1">
        <w:t xml:space="preserve"> that impact the performance. However, for large scale, </w:t>
      </w:r>
      <w:r w:rsidR="005E214B">
        <w:t>entrepreneurs’</w:t>
      </w:r>
      <w:r w:rsidR="00E968A1">
        <w:t xml:space="preserve"> stressors are more concerned with innovation, staying on the top, making more money, attracting investors, killing competition</w:t>
      </w:r>
      <w:r w:rsidR="0022344B">
        <w:t>,</w:t>
      </w:r>
      <w:r w:rsidR="00E968A1">
        <w:t xml:space="preserve"> strengthening brands</w:t>
      </w:r>
      <w:r w:rsidR="0022344B">
        <w:t xml:space="preserve">, etc. </w:t>
      </w:r>
      <w:r w:rsidR="00E968A1" w:rsidRPr="00E968A1">
        <w:t>(</w:t>
      </w:r>
      <w:r w:rsidR="006A3D09" w:rsidRPr="008D74EB">
        <w:t xml:space="preserve">Lai, </w:t>
      </w:r>
      <w:proofErr w:type="spellStart"/>
      <w:r w:rsidR="006A3D09" w:rsidRPr="008D74EB">
        <w:t>Saridakis</w:t>
      </w:r>
      <w:proofErr w:type="spellEnd"/>
      <w:r w:rsidR="006A3D09" w:rsidRPr="008D74EB">
        <w:t xml:space="preserve"> and Blackburn, 2013</w:t>
      </w:r>
      <w:r w:rsidR="006A3D09">
        <w:t xml:space="preserve">; </w:t>
      </w:r>
      <w:proofErr w:type="spellStart"/>
      <w:r w:rsidR="00E968A1" w:rsidRPr="00E968A1">
        <w:t>Sardeshmukh</w:t>
      </w:r>
      <w:proofErr w:type="spellEnd"/>
      <w:r w:rsidR="00E968A1" w:rsidRPr="00E968A1">
        <w:t>, Goldsby and Smith, 2020)</w:t>
      </w:r>
      <w:r w:rsidR="00E968A1">
        <w:t xml:space="preserve"> etc</w:t>
      </w:r>
      <w:r w:rsidR="005E214B">
        <w:t xml:space="preserve">. Even stress seems to affect family-owned business performance as argued by </w:t>
      </w:r>
      <w:r w:rsidR="005E214B" w:rsidRPr="005E214B">
        <w:t xml:space="preserve">Miller, </w:t>
      </w:r>
      <w:proofErr w:type="spellStart"/>
      <w:r w:rsidR="005E214B" w:rsidRPr="005E214B">
        <w:t>Wiklund</w:t>
      </w:r>
      <w:proofErr w:type="spellEnd"/>
      <w:r w:rsidR="005E214B" w:rsidRPr="005E214B">
        <w:t xml:space="preserve"> and Yu </w:t>
      </w:r>
      <w:r w:rsidR="005E214B">
        <w:t>(</w:t>
      </w:r>
      <w:r w:rsidR="005E214B" w:rsidRPr="005E214B">
        <w:t>2019)</w:t>
      </w:r>
      <w:r w:rsidR="005E214B">
        <w:t xml:space="preserve"> and extends to immigrant entrepreneurs (</w:t>
      </w:r>
      <w:proofErr w:type="spellStart"/>
      <w:r w:rsidR="005E214B">
        <w:t>Fatoki</w:t>
      </w:r>
      <w:proofErr w:type="spellEnd"/>
      <w:r w:rsidR="005E214B">
        <w:t>, 2019).</w:t>
      </w:r>
      <w:r w:rsidR="00684327">
        <w:t xml:space="preserve"> </w:t>
      </w:r>
      <w:r w:rsidR="005E214B">
        <w:t>Overall</w:t>
      </w:r>
      <w:r>
        <w:t xml:space="preserve">, stress has a negative impact on entrepreneurial performance. However, contradictorily, </w:t>
      </w:r>
      <w:r w:rsidRPr="00171DAD">
        <w:t xml:space="preserve">Cardon and Patel </w:t>
      </w:r>
      <w:r>
        <w:t>(</w:t>
      </w:r>
      <w:r w:rsidRPr="00171DAD">
        <w:t>2013)</w:t>
      </w:r>
      <w:r>
        <w:t xml:space="preserve"> have not only focused on the negativity of stress rather they </w:t>
      </w:r>
      <w:r w:rsidR="000D1519">
        <w:t>indicate</w:t>
      </w:r>
      <w:r>
        <w:t xml:space="preserve"> that entrepreneurial stress has </w:t>
      </w:r>
      <w:r w:rsidR="000D1519">
        <w:t xml:space="preserve">good </w:t>
      </w:r>
      <w:r>
        <w:t>and</w:t>
      </w:r>
      <w:r w:rsidR="000D1519">
        <w:t xml:space="preserve"> bad impacts</w:t>
      </w:r>
      <w:r>
        <w:t>, the goodness is the financial reward from the ventures while the negative posits detrimental effects on the</w:t>
      </w:r>
      <w:r w:rsidR="00B84223">
        <w:t xml:space="preserve"> entrepreneurs</w:t>
      </w:r>
      <w:r>
        <w:t xml:space="preserve"> </w:t>
      </w:r>
      <w:r w:rsidR="00427390">
        <w:t>mental &amp; physical</w:t>
      </w:r>
      <w:r>
        <w:t xml:space="preserve"> health.</w:t>
      </w:r>
    </w:p>
    <w:p w:rsidR="005E214B" w:rsidRDefault="005E214B" w:rsidP="009422E1">
      <w:pPr>
        <w:spacing w:line="360" w:lineRule="auto"/>
        <w:jc w:val="both"/>
      </w:pPr>
    </w:p>
    <w:p w:rsidR="00FD4B91" w:rsidRDefault="003B4294" w:rsidP="009422E1">
      <w:pPr>
        <w:spacing w:line="360" w:lineRule="auto"/>
        <w:jc w:val="both"/>
      </w:pPr>
      <w:r>
        <w:t xml:space="preserve">The link between </w:t>
      </w:r>
      <w:r w:rsidR="00E17D4E">
        <w:t>entrepreneurial</w:t>
      </w:r>
      <w:r w:rsidR="00C17583">
        <w:t xml:space="preserve"> </w:t>
      </w:r>
      <w:r>
        <w:t>stress and deprived sleep is undeniable</w:t>
      </w:r>
      <w:r w:rsidR="00C17583">
        <w:t>; therefore, there</w:t>
      </w:r>
      <w:r w:rsidR="00F62D9E">
        <w:t xml:space="preserve"> also</w:t>
      </w:r>
      <w:r w:rsidR="00C17583">
        <w:t xml:space="preserve"> is a need for investigating the effect of deprived sleep in entrepreneurs'</w:t>
      </w:r>
      <w:r w:rsidR="00F62D9E">
        <w:t xml:space="preserve"> cognitive </w:t>
      </w:r>
      <w:r w:rsidR="00C17583">
        <w:t>performance. R</w:t>
      </w:r>
      <w:r w:rsidR="00F221C0">
        <w:t xml:space="preserve">esearch has discovered that there is a relationship between sleeplessness and </w:t>
      </w:r>
      <w:r w:rsidR="00C17583">
        <w:t xml:space="preserve">the creative thinking </w:t>
      </w:r>
      <w:r w:rsidR="00F221C0">
        <w:t xml:space="preserve">of an entrepreneur. For instance, </w:t>
      </w:r>
      <w:r w:rsidR="00C17583" w:rsidRPr="008146A0">
        <w:t xml:space="preserve">Williamson et al. </w:t>
      </w:r>
      <w:r w:rsidR="00C17583">
        <w:t>(</w:t>
      </w:r>
      <w:r w:rsidR="00C17583" w:rsidRPr="008146A0">
        <w:t>2018</w:t>
      </w:r>
      <w:r w:rsidR="00C17583">
        <w:t xml:space="preserve">) conducted a study to measure daily innovative behaviour of 121 entrepreneurs in Chile and found that sleep is </w:t>
      </w:r>
      <w:r w:rsidR="00165FDF">
        <w:t xml:space="preserve">a </w:t>
      </w:r>
      <w:r w:rsidR="00C17583">
        <w:t>predecessor of creative thinking</w:t>
      </w:r>
      <w:r w:rsidR="00165FDF">
        <w:t xml:space="preserve">. </w:t>
      </w:r>
      <w:r w:rsidR="003679C0">
        <w:t>Additionally</w:t>
      </w:r>
      <w:r w:rsidR="00165FDF">
        <w:t>, the same study investigated different moods of entrepreneurs depending on their quality of sleep and found that when entrepreneurs had a lower quality of sleep</w:t>
      </w:r>
      <w:r w:rsidR="00205E2E">
        <w:t xml:space="preserve"> the previous nights, </w:t>
      </w:r>
      <w:r w:rsidR="00F62D9E">
        <w:t>it</w:t>
      </w:r>
      <w:r w:rsidR="00205E2E">
        <w:t xml:space="preserve"> reflected negative moods the next day</w:t>
      </w:r>
      <w:r w:rsidR="00165FDF">
        <w:t xml:space="preserve"> and vice-versa. The same results were noticed by other academics </w:t>
      </w:r>
      <w:r w:rsidR="00165FDF" w:rsidRPr="00165FDF">
        <w:t>(Budnick and Barber, 2015</w:t>
      </w:r>
      <w:r w:rsidR="00165FDF">
        <w:t xml:space="preserve">; </w:t>
      </w:r>
      <w:r w:rsidR="00EA1F74" w:rsidRPr="00274F2B">
        <w:lastRenderedPageBreak/>
        <w:t xml:space="preserve">Levasseur, Tang and </w:t>
      </w:r>
      <w:proofErr w:type="spellStart"/>
      <w:r w:rsidR="00EA1F74" w:rsidRPr="00274F2B">
        <w:t>Karami</w:t>
      </w:r>
      <w:proofErr w:type="spellEnd"/>
      <w:r w:rsidR="00EA1F74" w:rsidRPr="00274F2B">
        <w:t>, 2019</w:t>
      </w:r>
      <w:r w:rsidR="00EA1F74">
        <w:t xml:space="preserve">; </w:t>
      </w:r>
      <w:r w:rsidR="00165FDF" w:rsidRPr="00165FDF">
        <w:t>Mullins et al., 2014)</w:t>
      </w:r>
      <w:r w:rsidR="003679C0">
        <w:t xml:space="preserve">. Likewise, </w:t>
      </w:r>
      <w:r w:rsidR="003679C0" w:rsidRPr="00F502B8">
        <w:t>Gish et al.</w:t>
      </w:r>
      <w:r w:rsidR="003679C0" w:rsidRPr="008146A0">
        <w:t xml:space="preserve"> </w:t>
      </w:r>
      <w:r w:rsidR="003679C0">
        <w:t>(</w:t>
      </w:r>
      <w:r w:rsidR="003679C0" w:rsidRPr="00F502B8">
        <w:t>2019</w:t>
      </w:r>
      <w:r w:rsidR="003679C0">
        <w:t xml:space="preserve">) investigated the </w:t>
      </w:r>
      <w:r w:rsidR="00627AA4">
        <w:t>relation</w:t>
      </w:r>
      <w:r w:rsidR="003679C0">
        <w:t xml:space="preserve"> between sleep and entrepreneurs</w:t>
      </w:r>
      <w:r w:rsidR="00F62D9E">
        <w:t>’</w:t>
      </w:r>
      <w:r w:rsidR="003679C0">
        <w:t xml:space="preserve"> capacity to recognize </w:t>
      </w:r>
      <w:r w:rsidR="00F62D9E">
        <w:t xml:space="preserve">and imagine </w:t>
      </w:r>
      <w:r w:rsidR="003679C0">
        <w:t>new</w:t>
      </w:r>
      <w:r w:rsidR="00F62D9E">
        <w:t>er</w:t>
      </w:r>
      <w:r w:rsidR="003679C0">
        <w:t xml:space="preserve"> opportunities and found that </w:t>
      </w:r>
      <w:r w:rsidR="00F62D9E">
        <w:t xml:space="preserve">getting quality sleep helps in doing so and vice-versa. However, studies like </w:t>
      </w:r>
      <w:proofErr w:type="spellStart"/>
      <w:r w:rsidR="00F62D9E">
        <w:t>Gunia</w:t>
      </w:r>
      <w:proofErr w:type="spellEnd"/>
      <w:r w:rsidR="00F62D9E">
        <w:t xml:space="preserve"> (2018) took a completely different approach to understanding the link between sleep and entrepreneurial performance. It has been suggested</w:t>
      </w:r>
      <w:r w:rsidR="00817385">
        <w:t xml:space="preserve"> by researchers </w:t>
      </w:r>
      <w:r w:rsidR="00817385" w:rsidRPr="00817385">
        <w:t>(</w:t>
      </w:r>
      <w:proofErr w:type="spellStart"/>
      <w:r w:rsidR="00817385" w:rsidRPr="00817385">
        <w:t>Stroe</w:t>
      </w:r>
      <w:proofErr w:type="spellEnd"/>
      <w:r w:rsidR="00817385" w:rsidRPr="00817385">
        <w:t xml:space="preserve">, </w:t>
      </w:r>
      <w:proofErr w:type="spellStart"/>
      <w:r w:rsidR="00817385" w:rsidRPr="00817385">
        <w:t>Wincent</w:t>
      </w:r>
      <w:proofErr w:type="spellEnd"/>
      <w:r w:rsidR="00817385" w:rsidRPr="00817385">
        <w:t xml:space="preserve"> and </w:t>
      </w:r>
      <w:proofErr w:type="spellStart"/>
      <w:r w:rsidR="00817385" w:rsidRPr="00817385">
        <w:t>Parida</w:t>
      </w:r>
      <w:proofErr w:type="spellEnd"/>
      <w:r w:rsidR="00817385" w:rsidRPr="00817385">
        <w:t>, 2018)</w:t>
      </w:r>
      <w:r w:rsidR="00F62D9E">
        <w:t xml:space="preserve"> that when </w:t>
      </w:r>
      <w:r w:rsidR="00EA1F74">
        <w:t>entrepreneurs</w:t>
      </w:r>
      <w:r w:rsidR="00F62D9E">
        <w:t xml:space="preserve"> seek newer ventures, deprived sleep, stress, anxiety, etc. can</w:t>
      </w:r>
      <w:r w:rsidR="00EA1F74">
        <w:t xml:space="preserve"> motivate them in achieving their goals, but </w:t>
      </w:r>
      <w:r w:rsidR="002B77E7">
        <w:t xml:space="preserve"> </w:t>
      </w:r>
      <w:proofErr w:type="spellStart"/>
      <w:r w:rsidR="002B77E7">
        <w:t>Gunia</w:t>
      </w:r>
      <w:proofErr w:type="spellEnd"/>
      <w:r w:rsidR="002B77E7">
        <w:t xml:space="preserve"> (2018)  realized that </w:t>
      </w:r>
      <w:r w:rsidR="00EA1F74">
        <w:t xml:space="preserve">the same could be their downfall once they become successful; and </w:t>
      </w:r>
      <w:r w:rsidR="002B77E7">
        <w:t xml:space="preserve">thus </w:t>
      </w:r>
      <w:r w:rsidR="00EA1F74">
        <w:t>ma</w:t>
      </w:r>
      <w:r w:rsidR="002B77E7">
        <w:t>k</w:t>
      </w:r>
      <w:r w:rsidR="00EA1F74">
        <w:t>e a</w:t>
      </w:r>
      <w:r w:rsidR="002B77E7">
        <w:t xml:space="preserve"> unique</w:t>
      </w:r>
      <w:r w:rsidR="00EA1F74">
        <w:t xml:space="preserve"> contribution in discovering the </w:t>
      </w:r>
      <w:r w:rsidR="00817385">
        <w:t>positives and negatives</w:t>
      </w:r>
      <w:r w:rsidR="00EA1F74">
        <w:t xml:space="preserve"> </w:t>
      </w:r>
      <w:r w:rsidR="00817385">
        <w:t>of</w:t>
      </w:r>
      <w:r w:rsidR="000B0C2C">
        <w:t xml:space="preserve"> sleep quality</w:t>
      </w:r>
      <w:r w:rsidR="00EA1F74">
        <w:t xml:space="preserve">. </w:t>
      </w:r>
    </w:p>
    <w:p w:rsidR="00FD4B91" w:rsidRDefault="00FD4B91" w:rsidP="009422E1">
      <w:pPr>
        <w:spacing w:line="360" w:lineRule="auto"/>
        <w:jc w:val="both"/>
      </w:pPr>
    </w:p>
    <w:p w:rsidR="00C17583" w:rsidRDefault="003B4294" w:rsidP="009422E1">
      <w:pPr>
        <w:spacing w:line="360" w:lineRule="auto"/>
        <w:jc w:val="both"/>
      </w:pPr>
      <w:r>
        <w:t xml:space="preserve">All the above </w:t>
      </w:r>
      <w:r w:rsidR="002733C7">
        <w:t>literature has opened the eyes of the researcher in understanding just how important mental health is beneficial for the entreprene</w:t>
      </w:r>
      <w:r w:rsidR="005E214B">
        <w:t>ur</w:t>
      </w:r>
      <w:r w:rsidR="00684327">
        <w:t>s</w:t>
      </w:r>
      <w:r w:rsidR="000B0C2C">
        <w:t xml:space="preserve"> and their</w:t>
      </w:r>
      <w:r w:rsidR="005E214B">
        <w:t xml:space="preserve"> venture continuity and performance </w:t>
      </w:r>
      <w:r w:rsidR="00684327">
        <w:t xml:space="preserve">in the economic growth contribution. </w:t>
      </w:r>
      <w:r w:rsidR="005E214B">
        <w:t xml:space="preserve">However, the common gap in the literature above is that its missing studies from the </w:t>
      </w:r>
      <w:r w:rsidR="00FD4B91">
        <w:t>African context</w:t>
      </w:r>
      <w:r w:rsidR="00684327">
        <w:t xml:space="preserve">, and this needs emergent attention. </w:t>
      </w:r>
      <w:r w:rsidR="00020EB3">
        <w:t xml:space="preserve">Table: 1 shows a </w:t>
      </w:r>
      <w:r w:rsidR="00707878">
        <w:t xml:space="preserve">summary of the critical literature's used as </w:t>
      </w:r>
      <w:r w:rsidR="00020EB3">
        <w:t xml:space="preserve">a </w:t>
      </w:r>
      <w:r w:rsidR="00707878">
        <w:t>guide for the study.</w:t>
      </w:r>
    </w:p>
    <w:p w:rsidR="00242206" w:rsidRDefault="00242206" w:rsidP="009422E1">
      <w:pPr>
        <w:spacing w:line="360" w:lineRule="auto"/>
        <w:jc w:val="both"/>
      </w:pPr>
    </w:p>
    <w:p w:rsidR="00707878" w:rsidRDefault="003B4294" w:rsidP="00242206">
      <w:pPr>
        <w:pStyle w:val="Caption"/>
        <w:keepNext/>
        <w:jc w:val="both"/>
        <w:rPr>
          <w:b/>
          <w:bCs/>
          <w:i w:val="0"/>
          <w:iCs w:val="0"/>
          <w:color w:val="000000" w:themeColor="text1"/>
          <w:sz w:val="24"/>
          <w:szCs w:val="24"/>
        </w:rPr>
      </w:pPr>
      <w:bookmarkStart w:id="26" w:name="_Toc40571715"/>
      <w:r w:rsidRPr="00242206">
        <w:rPr>
          <w:b/>
          <w:bCs/>
          <w:i w:val="0"/>
          <w:iCs w:val="0"/>
          <w:color w:val="000000" w:themeColor="text1"/>
          <w:sz w:val="24"/>
          <w:szCs w:val="24"/>
        </w:rPr>
        <w:t>Table</w:t>
      </w:r>
      <w:r>
        <w:rPr>
          <w:b/>
          <w:bCs/>
          <w:i w:val="0"/>
          <w:iCs w:val="0"/>
          <w:color w:val="000000" w:themeColor="text1"/>
          <w:sz w:val="24"/>
          <w:szCs w:val="24"/>
        </w:rPr>
        <w:t>:</w:t>
      </w:r>
      <w:r w:rsidRPr="00242206">
        <w:rPr>
          <w:b/>
          <w:bCs/>
          <w:i w:val="0"/>
          <w:iCs w:val="0"/>
          <w:color w:val="000000" w:themeColor="text1"/>
          <w:sz w:val="24"/>
          <w:szCs w:val="24"/>
        </w:rPr>
        <w:fldChar w:fldCharType="begin"/>
      </w:r>
      <w:r w:rsidRPr="00242206">
        <w:rPr>
          <w:b/>
          <w:bCs/>
          <w:i w:val="0"/>
          <w:iCs w:val="0"/>
          <w:color w:val="000000" w:themeColor="text1"/>
          <w:sz w:val="24"/>
          <w:szCs w:val="24"/>
        </w:rPr>
        <w:instrText xml:space="preserve"> SEQ Table \* ARABIC </w:instrText>
      </w:r>
      <w:r w:rsidRPr="00242206">
        <w:rPr>
          <w:b/>
          <w:bCs/>
          <w:i w:val="0"/>
          <w:iCs w:val="0"/>
          <w:color w:val="000000" w:themeColor="text1"/>
          <w:sz w:val="24"/>
          <w:szCs w:val="24"/>
        </w:rPr>
        <w:fldChar w:fldCharType="separate"/>
      </w:r>
      <w:r w:rsidRPr="00242206">
        <w:rPr>
          <w:b/>
          <w:bCs/>
          <w:i w:val="0"/>
          <w:iCs w:val="0"/>
          <w:noProof/>
          <w:color w:val="000000" w:themeColor="text1"/>
          <w:sz w:val="24"/>
          <w:szCs w:val="24"/>
        </w:rPr>
        <w:t>1</w:t>
      </w:r>
      <w:r w:rsidRPr="00242206">
        <w:rPr>
          <w:b/>
          <w:bCs/>
          <w:i w:val="0"/>
          <w:iCs w:val="0"/>
          <w:color w:val="000000" w:themeColor="text1"/>
          <w:sz w:val="24"/>
          <w:szCs w:val="24"/>
        </w:rPr>
        <w:fldChar w:fldCharType="end"/>
      </w:r>
      <w:r w:rsidRPr="00242206">
        <w:rPr>
          <w:b/>
          <w:bCs/>
          <w:i w:val="0"/>
          <w:iCs w:val="0"/>
          <w:color w:val="000000" w:themeColor="text1"/>
          <w:sz w:val="24"/>
          <w:szCs w:val="24"/>
        </w:rPr>
        <w:t xml:space="preserve"> Summary of focal literature used in the study</w:t>
      </w:r>
      <w:bookmarkEnd w:id="26"/>
    </w:p>
    <w:p w:rsidR="00242206" w:rsidRPr="00242206" w:rsidRDefault="00242206" w:rsidP="00242206"/>
    <w:tbl>
      <w:tblPr>
        <w:tblStyle w:val="TableGrid"/>
        <w:tblW w:w="10060" w:type="dxa"/>
        <w:tblLook w:val="04A0" w:firstRow="1" w:lastRow="0" w:firstColumn="1" w:lastColumn="0" w:noHBand="0" w:noVBand="1"/>
      </w:tblPr>
      <w:tblGrid>
        <w:gridCol w:w="664"/>
        <w:gridCol w:w="2025"/>
        <w:gridCol w:w="3402"/>
        <w:gridCol w:w="3969"/>
      </w:tblGrid>
      <w:tr w:rsidR="007168B5" w:rsidTr="008075D0">
        <w:tc>
          <w:tcPr>
            <w:tcW w:w="664" w:type="dxa"/>
          </w:tcPr>
          <w:p w:rsidR="00707878" w:rsidRDefault="003B4294" w:rsidP="00707878">
            <w:pPr>
              <w:spacing w:line="360" w:lineRule="auto"/>
              <w:jc w:val="center"/>
              <w:rPr>
                <w:b/>
                <w:bCs/>
              </w:rPr>
            </w:pPr>
            <w:r>
              <w:rPr>
                <w:b/>
                <w:bCs/>
              </w:rPr>
              <w:t>S.no</w:t>
            </w:r>
          </w:p>
        </w:tc>
        <w:tc>
          <w:tcPr>
            <w:tcW w:w="2025" w:type="dxa"/>
          </w:tcPr>
          <w:p w:rsidR="00707878" w:rsidRDefault="003B4294" w:rsidP="00707878">
            <w:pPr>
              <w:spacing w:line="360" w:lineRule="auto"/>
              <w:jc w:val="center"/>
              <w:rPr>
                <w:b/>
                <w:bCs/>
              </w:rPr>
            </w:pPr>
            <w:r>
              <w:rPr>
                <w:b/>
                <w:bCs/>
              </w:rPr>
              <w:t>Scholar</w:t>
            </w:r>
          </w:p>
        </w:tc>
        <w:tc>
          <w:tcPr>
            <w:tcW w:w="3402" w:type="dxa"/>
          </w:tcPr>
          <w:p w:rsidR="00707878" w:rsidRDefault="003B4294" w:rsidP="00707878">
            <w:pPr>
              <w:spacing w:line="360" w:lineRule="auto"/>
              <w:jc w:val="center"/>
              <w:rPr>
                <w:b/>
                <w:bCs/>
              </w:rPr>
            </w:pPr>
            <w:r>
              <w:rPr>
                <w:b/>
                <w:bCs/>
              </w:rPr>
              <w:t>Article Title</w:t>
            </w:r>
          </w:p>
        </w:tc>
        <w:tc>
          <w:tcPr>
            <w:tcW w:w="3969" w:type="dxa"/>
          </w:tcPr>
          <w:p w:rsidR="00707878" w:rsidRDefault="003B4294" w:rsidP="00707878">
            <w:pPr>
              <w:spacing w:line="360" w:lineRule="auto"/>
              <w:jc w:val="center"/>
              <w:rPr>
                <w:b/>
                <w:bCs/>
              </w:rPr>
            </w:pPr>
            <w:r>
              <w:rPr>
                <w:b/>
                <w:bCs/>
              </w:rPr>
              <w:t>Main Findings</w:t>
            </w:r>
          </w:p>
        </w:tc>
      </w:tr>
      <w:tr w:rsidR="007168B5" w:rsidTr="008075D0">
        <w:tc>
          <w:tcPr>
            <w:tcW w:w="664" w:type="dxa"/>
          </w:tcPr>
          <w:p w:rsidR="008075D0" w:rsidRDefault="003B4294" w:rsidP="008075D0">
            <w:pPr>
              <w:spacing w:line="360" w:lineRule="auto"/>
              <w:jc w:val="both"/>
              <w:rPr>
                <w:b/>
                <w:bCs/>
              </w:rPr>
            </w:pPr>
            <w:r>
              <w:rPr>
                <w:b/>
                <w:bCs/>
              </w:rPr>
              <w:t>1</w:t>
            </w:r>
          </w:p>
        </w:tc>
        <w:tc>
          <w:tcPr>
            <w:tcW w:w="2025" w:type="dxa"/>
          </w:tcPr>
          <w:p w:rsidR="008075D0" w:rsidRPr="00171DAD" w:rsidRDefault="003B4294" w:rsidP="008075D0">
            <w:pPr>
              <w:spacing w:line="360" w:lineRule="auto"/>
              <w:jc w:val="both"/>
            </w:pPr>
            <w:proofErr w:type="spellStart"/>
            <w:r w:rsidRPr="002358EC">
              <w:t>Kariv</w:t>
            </w:r>
            <w:proofErr w:type="spellEnd"/>
            <w:r w:rsidRPr="002358EC">
              <w:t xml:space="preserve"> </w:t>
            </w:r>
            <w:r>
              <w:t>(</w:t>
            </w:r>
            <w:r w:rsidRPr="002358EC">
              <w:t>2008)</w:t>
            </w:r>
          </w:p>
        </w:tc>
        <w:tc>
          <w:tcPr>
            <w:tcW w:w="3402" w:type="dxa"/>
          </w:tcPr>
          <w:p w:rsidR="008075D0" w:rsidRDefault="003B4294" w:rsidP="008075D0">
            <w:pPr>
              <w:spacing w:line="360" w:lineRule="auto"/>
              <w:jc w:val="both"/>
            </w:pPr>
            <w:r>
              <w:t>“</w:t>
            </w:r>
            <w:r w:rsidRPr="00133728">
              <w:t>The Relationship between Stress and Business Performance among Men and Women Entrepreneurs</w:t>
            </w:r>
            <w:r>
              <w:t>”</w:t>
            </w:r>
          </w:p>
        </w:tc>
        <w:tc>
          <w:tcPr>
            <w:tcW w:w="3969" w:type="dxa"/>
          </w:tcPr>
          <w:p w:rsidR="008075D0" w:rsidRPr="00B507B2" w:rsidRDefault="003B4294" w:rsidP="008075D0">
            <w:pPr>
              <w:spacing w:line="360" w:lineRule="auto"/>
              <w:jc w:val="both"/>
            </w:pPr>
            <w:r w:rsidRPr="00B507B2">
              <w:t>Though stressors differ between men and women</w:t>
            </w:r>
            <w:r>
              <w:t>, the common factor is that positive stress increases financial performance, whereas negative stress dents it.</w:t>
            </w:r>
          </w:p>
        </w:tc>
      </w:tr>
      <w:tr w:rsidR="007168B5" w:rsidTr="008075D0">
        <w:tc>
          <w:tcPr>
            <w:tcW w:w="664" w:type="dxa"/>
          </w:tcPr>
          <w:p w:rsidR="008075D0" w:rsidRDefault="003B4294" w:rsidP="008075D0">
            <w:pPr>
              <w:spacing w:line="360" w:lineRule="auto"/>
              <w:jc w:val="both"/>
              <w:rPr>
                <w:b/>
                <w:bCs/>
              </w:rPr>
            </w:pPr>
            <w:r>
              <w:rPr>
                <w:b/>
                <w:bCs/>
              </w:rPr>
              <w:t>2</w:t>
            </w:r>
          </w:p>
        </w:tc>
        <w:tc>
          <w:tcPr>
            <w:tcW w:w="2025" w:type="dxa"/>
          </w:tcPr>
          <w:p w:rsidR="008075D0" w:rsidRPr="002358EC" w:rsidRDefault="003B4294" w:rsidP="008075D0">
            <w:pPr>
              <w:spacing w:line="360" w:lineRule="auto"/>
              <w:jc w:val="both"/>
            </w:pPr>
            <w:proofErr w:type="spellStart"/>
            <w:r>
              <w:t>Tahar</w:t>
            </w:r>
            <w:proofErr w:type="spellEnd"/>
            <w:r>
              <w:t xml:space="preserve"> </w:t>
            </w:r>
            <w:r w:rsidR="00020EB3">
              <w:t>(</w:t>
            </w:r>
            <w:r>
              <w:t>2012</w:t>
            </w:r>
            <w:r w:rsidR="00020EB3">
              <w:t>)</w:t>
            </w:r>
          </w:p>
        </w:tc>
        <w:tc>
          <w:tcPr>
            <w:tcW w:w="3402" w:type="dxa"/>
          </w:tcPr>
          <w:p w:rsidR="008075D0" w:rsidRDefault="003B4294" w:rsidP="008075D0">
            <w:pPr>
              <w:spacing w:line="360" w:lineRule="auto"/>
              <w:jc w:val="both"/>
            </w:pPr>
            <w:r>
              <w:t>“Entrepreneurial Stressors”</w:t>
            </w:r>
          </w:p>
        </w:tc>
        <w:tc>
          <w:tcPr>
            <w:tcW w:w="3969" w:type="dxa"/>
          </w:tcPr>
          <w:p w:rsidR="008075D0" w:rsidRPr="00B507B2" w:rsidRDefault="003B4294" w:rsidP="008075D0">
            <w:pPr>
              <w:spacing w:line="360" w:lineRule="auto"/>
              <w:jc w:val="both"/>
            </w:pPr>
            <w:r w:rsidRPr="00B507B2">
              <w:t>Entrepreneur stressors are not limited to work</w:t>
            </w:r>
            <w:r>
              <w:t xml:space="preserve"> or the environmental disruptions</w:t>
            </w:r>
            <w:r w:rsidRPr="00B507B2">
              <w:t xml:space="preserve"> but extend to include conflicts in personal relationships</w:t>
            </w:r>
            <w:r>
              <w:t xml:space="preserve"> which can adversely affect personality and leadership</w:t>
            </w:r>
          </w:p>
        </w:tc>
      </w:tr>
      <w:tr w:rsidR="007168B5" w:rsidTr="008075D0">
        <w:tc>
          <w:tcPr>
            <w:tcW w:w="664" w:type="dxa"/>
          </w:tcPr>
          <w:p w:rsidR="008075D0" w:rsidRDefault="003B4294" w:rsidP="008075D0">
            <w:pPr>
              <w:spacing w:line="360" w:lineRule="auto"/>
              <w:jc w:val="both"/>
              <w:rPr>
                <w:b/>
                <w:bCs/>
              </w:rPr>
            </w:pPr>
            <w:r>
              <w:rPr>
                <w:b/>
                <w:bCs/>
              </w:rPr>
              <w:t>3</w:t>
            </w:r>
          </w:p>
        </w:tc>
        <w:tc>
          <w:tcPr>
            <w:tcW w:w="2025" w:type="dxa"/>
          </w:tcPr>
          <w:p w:rsidR="008075D0" w:rsidRDefault="003B4294" w:rsidP="008075D0">
            <w:pPr>
              <w:spacing w:line="360" w:lineRule="auto"/>
              <w:jc w:val="both"/>
              <w:rPr>
                <w:b/>
                <w:bCs/>
              </w:rPr>
            </w:pPr>
            <w:r w:rsidRPr="00171DAD">
              <w:t xml:space="preserve">Cardon and Patel </w:t>
            </w:r>
            <w:r>
              <w:t>(</w:t>
            </w:r>
            <w:r w:rsidRPr="00171DAD">
              <w:t>2013)</w:t>
            </w:r>
          </w:p>
        </w:tc>
        <w:tc>
          <w:tcPr>
            <w:tcW w:w="3402" w:type="dxa"/>
          </w:tcPr>
          <w:p w:rsidR="008075D0" w:rsidRDefault="003B4294" w:rsidP="008075D0">
            <w:pPr>
              <w:spacing w:line="360" w:lineRule="auto"/>
              <w:jc w:val="both"/>
              <w:rPr>
                <w:b/>
                <w:bCs/>
              </w:rPr>
            </w:pPr>
            <w:r>
              <w:t>“</w:t>
            </w:r>
            <w:r w:rsidRPr="00085E26">
              <w:t>Is Stress Worth it? Stress-Related Health and Wealth Trade-Offs for Entrepreneurs</w:t>
            </w:r>
            <w:r>
              <w:t>”</w:t>
            </w:r>
          </w:p>
        </w:tc>
        <w:tc>
          <w:tcPr>
            <w:tcW w:w="3969" w:type="dxa"/>
          </w:tcPr>
          <w:p w:rsidR="008075D0" w:rsidRPr="003858CA" w:rsidRDefault="003B4294" w:rsidP="008075D0">
            <w:pPr>
              <w:spacing w:line="360" w:lineRule="auto"/>
              <w:jc w:val="both"/>
            </w:pPr>
            <w:r w:rsidRPr="003858CA">
              <w:t xml:space="preserve">Entrepreneurs experience more stress compared to employees. But there are positive and negative stresses. The </w:t>
            </w:r>
            <w:r w:rsidRPr="003858CA">
              <w:lastRenderedPageBreak/>
              <w:t>positive stress leads to increased income, whereas negative stress causes a decline in mental and physical health.</w:t>
            </w:r>
          </w:p>
        </w:tc>
      </w:tr>
      <w:tr w:rsidR="007168B5" w:rsidTr="008075D0">
        <w:tc>
          <w:tcPr>
            <w:tcW w:w="664" w:type="dxa"/>
          </w:tcPr>
          <w:p w:rsidR="008075D0" w:rsidRDefault="003B4294" w:rsidP="008075D0">
            <w:pPr>
              <w:spacing w:line="360" w:lineRule="auto"/>
              <w:jc w:val="both"/>
              <w:rPr>
                <w:b/>
                <w:bCs/>
              </w:rPr>
            </w:pPr>
            <w:r>
              <w:rPr>
                <w:b/>
                <w:bCs/>
              </w:rPr>
              <w:lastRenderedPageBreak/>
              <w:t>4</w:t>
            </w:r>
          </w:p>
        </w:tc>
        <w:tc>
          <w:tcPr>
            <w:tcW w:w="2025" w:type="dxa"/>
          </w:tcPr>
          <w:p w:rsidR="008075D0" w:rsidRPr="00171DAD" w:rsidRDefault="003B4294" w:rsidP="008075D0">
            <w:pPr>
              <w:spacing w:line="360" w:lineRule="auto"/>
              <w:jc w:val="both"/>
            </w:pPr>
            <w:r w:rsidRPr="008D74EB">
              <w:t xml:space="preserve">Lai, </w:t>
            </w:r>
            <w:proofErr w:type="spellStart"/>
            <w:r w:rsidRPr="008D74EB">
              <w:t>Saridakis</w:t>
            </w:r>
            <w:proofErr w:type="spellEnd"/>
            <w:r w:rsidRPr="008D74EB">
              <w:t xml:space="preserve"> and Blackburn </w:t>
            </w:r>
            <w:r>
              <w:t>(</w:t>
            </w:r>
            <w:r w:rsidRPr="008D74EB">
              <w:t>2013</w:t>
            </w:r>
            <w:r w:rsidR="00D411A4">
              <w:t>, p. 222</w:t>
            </w:r>
            <w:r>
              <w:t>)</w:t>
            </w:r>
          </w:p>
        </w:tc>
        <w:tc>
          <w:tcPr>
            <w:tcW w:w="3402" w:type="dxa"/>
          </w:tcPr>
          <w:p w:rsidR="008075D0" w:rsidRDefault="003B4294" w:rsidP="008075D0">
            <w:pPr>
              <w:spacing w:line="360" w:lineRule="auto"/>
              <w:jc w:val="both"/>
            </w:pPr>
            <w:r w:rsidRPr="00085E26">
              <w:t>“Job Stress in the United Kingdom: Are Small and Medium-Sized Enterprises and Large Enterprises Different?”</w:t>
            </w:r>
          </w:p>
        </w:tc>
        <w:tc>
          <w:tcPr>
            <w:tcW w:w="3969" w:type="dxa"/>
          </w:tcPr>
          <w:p w:rsidR="008075D0" w:rsidRPr="00D411A4" w:rsidRDefault="003B4294" w:rsidP="008075D0">
            <w:pPr>
              <w:spacing w:line="360" w:lineRule="auto"/>
              <w:jc w:val="both"/>
            </w:pPr>
            <w:r w:rsidRPr="00D411A4">
              <w:t xml:space="preserve">This unique study finds that SME entrepreneurs experience lower rates of stress compared to large entrepreneurs. In </w:t>
            </w:r>
            <w:r w:rsidR="00D411A4" w:rsidRPr="00D411A4">
              <w:t>SMEs, stressors included workload, lower available opportunities, etc. whereas large enterprises experience lower employee engagement, "qualitative workload", etc</w:t>
            </w:r>
          </w:p>
        </w:tc>
      </w:tr>
      <w:tr w:rsidR="007168B5" w:rsidTr="008075D0">
        <w:tc>
          <w:tcPr>
            <w:tcW w:w="664" w:type="dxa"/>
          </w:tcPr>
          <w:p w:rsidR="008075D0" w:rsidRDefault="003B4294" w:rsidP="008075D0">
            <w:pPr>
              <w:spacing w:line="360" w:lineRule="auto"/>
              <w:jc w:val="both"/>
              <w:rPr>
                <w:b/>
                <w:bCs/>
              </w:rPr>
            </w:pPr>
            <w:r>
              <w:rPr>
                <w:b/>
                <w:bCs/>
              </w:rPr>
              <w:t>5</w:t>
            </w:r>
          </w:p>
        </w:tc>
        <w:tc>
          <w:tcPr>
            <w:tcW w:w="2025" w:type="dxa"/>
          </w:tcPr>
          <w:p w:rsidR="008075D0" w:rsidRPr="008D74EB" w:rsidRDefault="003B4294" w:rsidP="008075D0">
            <w:pPr>
              <w:spacing w:line="360" w:lineRule="auto"/>
              <w:jc w:val="both"/>
            </w:pPr>
            <w:r w:rsidRPr="00416389">
              <w:t xml:space="preserve">Wei, </w:t>
            </w:r>
            <w:proofErr w:type="spellStart"/>
            <w:r w:rsidRPr="00416389">
              <w:t>Cang</w:t>
            </w:r>
            <w:proofErr w:type="spellEnd"/>
            <w:r w:rsidRPr="00416389">
              <w:t xml:space="preserve"> and </w:t>
            </w:r>
            <w:proofErr w:type="spellStart"/>
            <w:r w:rsidRPr="00416389">
              <w:t>Hisrich</w:t>
            </w:r>
            <w:proofErr w:type="spellEnd"/>
            <w:r w:rsidRPr="00416389">
              <w:t xml:space="preserve"> </w:t>
            </w:r>
            <w:r>
              <w:t>(</w:t>
            </w:r>
            <w:r w:rsidRPr="00416389">
              <w:t>2015</w:t>
            </w:r>
            <w:r>
              <w:t>)</w:t>
            </w:r>
          </w:p>
        </w:tc>
        <w:tc>
          <w:tcPr>
            <w:tcW w:w="3402" w:type="dxa"/>
          </w:tcPr>
          <w:p w:rsidR="008075D0" w:rsidRPr="00085E26" w:rsidRDefault="003B4294" w:rsidP="008075D0">
            <w:pPr>
              <w:spacing w:line="360" w:lineRule="auto"/>
              <w:jc w:val="both"/>
            </w:pPr>
            <w:r>
              <w:t>“</w:t>
            </w:r>
            <w:r w:rsidRPr="00133728">
              <w:t>Entrepreneurial Stressors as Predictors of Entrepreneurial Burnout</w:t>
            </w:r>
            <w:r>
              <w:t>”</w:t>
            </w:r>
          </w:p>
        </w:tc>
        <w:tc>
          <w:tcPr>
            <w:tcW w:w="3969" w:type="dxa"/>
          </w:tcPr>
          <w:p w:rsidR="008075D0" w:rsidRPr="00D411A4" w:rsidRDefault="003B4294" w:rsidP="008075D0">
            <w:pPr>
              <w:spacing w:line="360" w:lineRule="auto"/>
              <w:jc w:val="both"/>
            </w:pPr>
            <w:r w:rsidRPr="00D411A4">
              <w:t>Work-life balance</w:t>
            </w:r>
            <w:r>
              <w:t xml:space="preserve"> and workload</w:t>
            </w:r>
            <w:r w:rsidRPr="00D411A4">
              <w:t xml:space="preserve"> pose as the lead cause</w:t>
            </w:r>
            <w:r>
              <w:t>s</w:t>
            </w:r>
            <w:r w:rsidRPr="00D411A4">
              <w:t xml:space="preserve"> for entrepreneurial stress which leads to chronic stress and ultimately causes burnout</w:t>
            </w:r>
            <w:r>
              <w:t>.</w:t>
            </w:r>
          </w:p>
        </w:tc>
      </w:tr>
      <w:tr w:rsidR="007168B5" w:rsidTr="008075D0">
        <w:tc>
          <w:tcPr>
            <w:tcW w:w="664" w:type="dxa"/>
          </w:tcPr>
          <w:p w:rsidR="008075D0" w:rsidRDefault="003B4294" w:rsidP="008075D0">
            <w:pPr>
              <w:spacing w:line="360" w:lineRule="auto"/>
              <w:jc w:val="both"/>
              <w:rPr>
                <w:b/>
                <w:bCs/>
              </w:rPr>
            </w:pPr>
            <w:r>
              <w:rPr>
                <w:b/>
                <w:bCs/>
              </w:rPr>
              <w:t>6</w:t>
            </w:r>
          </w:p>
        </w:tc>
        <w:tc>
          <w:tcPr>
            <w:tcW w:w="2025" w:type="dxa"/>
          </w:tcPr>
          <w:p w:rsidR="008075D0" w:rsidRDefault="003B4294" w:rsidP="008075D0">
            <w:pPr>
              <w:spacing w:line="360" w:lineRule="auto"/>
              <w:jc w:val="both"/>
              <w:rPr>
                <w:b/>
                <w:bCs/>
              </w:rPr>
            </w:pPr>
            <w:r w:rsidRPr="008D74EB">
              <w:t xml:space="preserve">Kokila and </w:t>
            </w:r>
            <w:proofErr w:type="spellStart"/>
            <w:r w:rsidRPr="008D74EB">
              <w:t>Subashini</w:t>
            </w:r>
            <w:proofErr w:type="spellEnd"/>
            <w:r>
              <w:t xml:space="preserve"> (</w:t>
            </w:r>
            <w:r w:rsidRPr="008D74EB">
              <w:t>2016)</w:t>
            </w:r>
          </w:p>
        </w:tc>
        <w:tc>
          <w:tcPr>
            <w:tcW w:w="3402" w:type="dxa"/>
          </w:tcPr>
          <w:p w:rsidR="008075D0" w:rsidRPr="00C42108" w:rsidRDefault="003B4294" w:rsidP="008075D0">
            <w:pPr>
              <w:spacing w:line="360" w:lineRule="auto"/>
              <w:jc w:val="both"/>
            </w:pPr>
            <w:r>
              <w:t>“</w:t>
            </w:r>
            <w:r w:rsidR="00C42108">
              <w:t>‘</w:t>
            </w:r>
            <w:r w:rsidR="00C42108" w:rsidRPr="004C79B1">
              <w:t xml:space="preserve">Stress Faced by </w:t>
            </w:r>
            <w:r w:rsidR="00C42108">
              <w:t>Women Entrepreneurs – A critical Review”</w:t>
            </w:r>
          </w:p>
        </w:tc>
        <w:tc>
          <w:tcPr>
            <w:tcW w:w="3969" w:type="dxa"/>
          </w:tcPr>
          <w:p w:rsidR="008075D0" w:rsidRPr="00C42108" w:rsidRDefault="003B4294" w:rsidP="008075D0">
            <w:pPr>
              <w:spacing w:line="360" w:lineRule="auto"/>
              <w:jc w:val="both"/>
            </w:pPr>
            <w:r w:rsidRPr="00C42108">
              <w:t>Women entrepreneurs</w:t>
            </w:r>
            <w:r>
              <w:t xml:space="preserve"> experience more stress than their counterparts due to</w:t>
            </w:r>
            <w:r w:rsidRPr="00C42108">
              <w:t xml:space="preserve"> stressors related to work-life balance, non-support from family members, struggle with confidence, ageing, creating networks, raising capital, etc. </w:t>
            </w:r>
          </w:p>
        </w:tc>
      </w:tr>
      <w:tr w:rsidR="007168B5" w:rsidTr="008075D0">
        <w:tc>
          <w:tcPr>
            <w:tcW w:w="664" w:type="dxa"/>
          </w:tcPr>
          <w:p w:rsidR="008075D0" w:rsidRDefault="003B4294" w:rsidP="008075D0">
            <w:pPr>
              <w:spacing w:line="360" w:lineRule="auto"/>
              <w:jc w:val="both"/>
              <w:rPr>
                <w:b/>
                <w:bCs/>
              </w:rPr>
            </w:pPr>
            <w:r>
              <w:rPr>
                <w:b/>
                <w:bCs/>
              </w:rPr>
              <w:t>7</w:t>
            </w:r>
          </w:p>
        </w:tc>
        <w:tc>
          <w:tcPr>
            <w:tcW w:w="2025" w:type="dxa"/>
          </w:tcPr>
          <w:p w:rsidR="008075D0" w:rsidRPr="005D3FB6" w:rsidRDefault="003B4294" w:rsidP="008075D0">
            <w:pPr>
              <w:spacing w:line="360" w:lineRule="auto"/>
              <w:jc w:val="both"/>
            </w:pPr>
            <w:proofErr w:type="spellStart"/>
            <w:r>
              <w:t>Gunia</w:t>
            </w:r>
            <w:proofErr w:type="spellEnd"/>
            <w:r>
              <w:t xml:space="preserve"> (2018)</w:t>
            </w:r>
          </w:p>
        </w:tc>
        <w:tc>
          <w:tcPr>
            <w:tcW w:w="3402" w:type="dxa"/>
          </w:tcPr>
          <w:p w:rsidR="008075D0" w:rsidRDefault="003B4294" w:rsidP="008075D0">
            <w:pPr>
              <w:spacing w:line="360" w:lineRule="auto"/>
              <w:jc w:val="both"/>
            </w:pPr>
            <w:r>
              <w:t>“</w:t>
            </w:r>
            <w:r w:rsidRPr="00BB0FAD">
              <w:t xml:space="preserve">The Sleep Trap: Do Sleep Problems Prompt Entrepreneurial Motives </w:t>
            </w:r>
            <w:r>
              <w:t>b</w:t>
            </w:r>
            <w:r w:rsidRPr="00BB0FAD">
              <w:t>ut Undermine Entrepreneurial Means?</w:t>
            </w:r>
            <w:r>
              <w:t>”</w:t>
            </w:r>
          </w:p>
        </w:tc>
        <w:tc>
          <w:tcPr>
            <w:tcW w:w="3969" w:type="dxa"/>
          </w:tcPr>
          <w:p w:rsidR="008075D0" w:rsidRPr="009D42EA" w:rsidRDefault="003B4294" w:rsidP="008075D0">
            <w:pPr>
              <w:spacing w:line="360" w:lineRule="auto"/>
              <w:jc w:val="both"/>
            </w:pPr>
            <w:r w:rsidRPr="009D42EA">
              <w:t>The success of entrepreneurs happens because of sleepless nights, stress, workload, etc. and these are the same factors that weaken the mental/physical health of the entrepreneurs. Hence, stressors are both positive and dark</w:t>
            </w:r>
          </w:p>
        </w:tc>
      </w:tr>
      <w:tr w:rsidR="007168B5" w:rsidTr="008075D0">
        <w:tc>
          <w:tcPr>
            <w:tcW w:w="664" w:type="dxa"/>
          </w:tcPr>
          <w:p w:rsidR="008E189E" w:rsidRDefault="003B4294" w:rsidP="008E189E">
            <w:pPr>
              <w:spacing w:line="360" w:lineRule="auto"/>
              <w:jc w:val="both"/>
              <w:rPr>
                <w:b/>
                <w:bCs/>
              </w:rPr>
            </w:pPr>
            <w:r>
              <w:rPr>
                <w:b/>
                <w:bCs/>
              </w:rPr>
              <w:t>8</w:t>
            </w:r>
          </w:p>
        </w:tc>
        <w:tc>
          <w:tcPr>
            <w:tcW w:w="2025" w:type="dxa"/>
          </w:tcPr>
          <w:p w:rsidR="008E189E" w:rsidRPr="005D3FB6" w:rsidRDefault="003B4294" w:rsidP="008E189E">
            <w:pPr>
              <w:spacing w:line="360" w:lineRule="auto"/>
              <w:jc w:val="both"/>
            </w:pPr>
            <w:r w:rsidRPr="008146A0">
              <w:t xml:space="preserve">Williamson et al. </w:t>
            </w:r>
            <w:r>
              <w:t>(</w:t>
            </w:r>
            <w:r w:rsidRPr="008146A0">
              <w:t>2018</w:t>
            </w:r>
            <w:r>
              <w:t>)</w:t>
            </w:r>
          </w:p>
        </w:tc>
        <w:tc>
          <w:tcPr>
            <w:tcW w:w="3402" w:type="dxa"/>
          </w:tcPr>
          <w:p w:rsidR="008E189E" w:rsidRDefault="003B4294" w:rsidP="008E189E">
            <w:pPr>
              <w:spacing w:line="360" w:lineRule="auto"/>
              <w:jc w:val="both"/>
            </w:pPr>
            <w:r>
              <w:t>“</w:t>
            </w:r>
            <w:r w:rsidRPr="00BB0FAD">
              <w:t xml:space="preserve">Rest, Zest, and My Innovative Best: Sleep and Mood as Drivers of Entrepreneurs’ Innovative </w:t>
            </w:r>
            <w:proofErr w:type="spellStart"/>
            <w:r w:rsidRPr="00BB0FAD">
              <w:t>Behavior</w:t>
            </w:r>
            <w:proofErr w:type="spellEnd"/>
            <w:r>
              <w:t>”</w:t>
            </w:r>
          </w:p>
        </w:tc>
        <w:tc>
          <w:tcPr>
            <w:tcW w:w="3969" w:type="dxa"/>
          </w:tcPr>
          <w:p w:rsidR="008E189E" w:rsidRPr="003858CA" w:rsidRDefault="003B4294" w:rsidP="008E189E">
            <w:pPr>
              <w:spacing w:line="360" w:lineRule="auto"/>
              <w:jc w:val="both"/>
            </w:pPr>
            <w:r w:rsidRPr="003858CA">
              <w:t>The quality of sleep determines an entrepreneur</w:t>
            </w:r>
            <w:r>
              <w:t>s’ i</w:t>
            </w:r>
            <w:r w:rsidRPr="003858CA">
              <w:t>nnovative</w:t>
            </w:r>
            <w:r>
              <w:t>ness</w:t>
            </w:r>
            <w:r w:rsidR="003858CA">
              <w:t>. Sleeplessness and negative moods affect the cognitive capabilities of an entrepreneur and vice-versa.</w:t>
            </w:r>
          </w:p>
        </w:tc>
      </w:tr>
      <w:tr w:rsidR="007168B5" w:rsidTr="008075D0">
        <w:tc>
          <w:tcPr>
            <w:tcW w:w="664" w:type="dxa"/>
          </w:tcPr>
          <w:p w:rsidR="008E189E" w:rsidRDefault="003B4294" w:rsidP="008E189E">
            <w:pPr>
              <w:spacing w:line="360" w:lineRule="auto"/>
              <w:jc w:val="both"/>
              <w:rPr>
                <w:b/>
                <w:bCs/>
              </w:rPr>
            </w:pPr>
            <w:r>
              <w:rPr>
                <w:b/>
                <w:bCs/>
              </w:rPr>
              <w:lastRenderedPageBreak/>
              <w:t>9</w:t>
            </w:r>
          </w:p>
        </w:tc>
        <w:tc>
          <w:tcPr>
            <w:tcW w:w="2025" w:type="dxa"/>
          </w:tcPr>
          <w:p w:rsidR="008E189E" w:rsidRPr="00B21E72" w:rsidRDefault="003B4294" w:rsidP="008E189E">
            <w:pPr>
              <w:spacing w:line="360" w:lineRule="auto"/>
              <w:jc w:val="both"/>
            </w:pPr>
            <w:proofErr w:type="spellStart"/>
            <w:r w:rsidRPr="005D3FB6">
              <w:t>Omrane</w:t>
            </w:r>
            <w:proofErr w:type="spellEnd"/>
            <w:r w:rsidRPr="005D3FB6">
              <w:t xml:space="preserve">, </w:t>
            </w:r>
            <w:proofErr w:type="spellStart"/>
            <w:r w:rsidRPr="005D3FB6">
              <w:t>Kammoun</w:t>
            </w:r>
            <w:proofErr w:type="spellEnd"/>
            <w:r w:rsidRPr="005D3FB6">
              <w:t xml:space="preserve"> and Seaman </w:t>
            </w:r>
            <w:r>
              <w:t>(</w:t>
            </w:r>
            <w:r w:rsidRPr="005D3FB6">
              <w:t>2018</w:t>
            </w:r>
            <w:r>
              <w:t>)</w:t>
            </w:r>
          </w:p>
        </w:tc>
        <w:tc>
          <w:tcPr>
            <w:tcW w:w="3402" w:type="dxa"/>
          </w:tcPr>
          <w:p w:rsidR="008E189E" w:rsidRDefault="003B4294" w:rsidP="008E189E">
            <w:pPr>
              <w:spacing w:line="360" w:lineRule="auto"/>
              <w:jc w:val="both"/>
              <w:rPr>
                <w:b/>
                <w:bCs/>
              </w:rPr>
            </w:pPr>
            <w:r>
              <w:t>“</w:t>
            </w:r>
            <w:r w:rsidRPr="00133728">
              <w:t>Entrepreneurial Burnout: Causes, Consequences and Way Out</w:t>
            </w:r>
            <w:r>
              <w:t>”</w:t>
            </w:r>
          </w:p>
        </w:tc>
        <w:tc>
          <w:tcPr>
            <w:tcW w:w="3969" w:type="dxa"/>
          </w:tcPr>
          <w:p w:rsidR="008E189E" w:rsidRPr="00D679B1" w:rsidRDefault="003B4294" w:rsidP="008E189E">
            <w:pPr>
              <w:spacing w:line="360" w:lineRule="auto"/>
              <w:jc w:val="both"/>
            </w:pPr>
            <w:r w:rsidRPr="00D679B1">
              <w:t>Blossoming entrepreneurs face a considerable number of stressors that might impact their ability to recognise newer opportunities as chronic stress leads to burnout</w:t>
            </w:r>
          </w:p>
        </w:tc>
      </w:tr>
      <w:tr w:rsidR="007168B5" w:rsidTr="008075D0">
        <w:tc>
          <w:tcPr>
            <w:tcW w:w="664" w:type="dxa"/>
          </w:tcPr>
          <w:p w:rsidR="008E189E" w:rsidRDefault="003B4294" w:rsidP="008E189E">
            <w:pPr>
              <w:spacing w:line="360" w:lineRule="auto"/>
              <w:jc w:val="both"/>
              <w:rPr>
                <w:b/>
                <w:bCs/>
              </w:rPr>
            </w:pPr>
            <w:r>
              <w:rPr>
                <w:b/>
                <w:bCs/>
              </w:rPr>
              <w:t>10</w:t>
            </w:r>
          </w:p>
        </w:tc>
        <w:tc>
          <w:tcPr>
            <w:tcW w:w="2025" w:type="dxa"/>
          </w:tcPr>
          <w:p w:rsidR="008E189E" w:rsidRDefault="003B4294" w:rsidP="008E189E">
            <w:pPr>
              <w:spacing w:line="360" w:lineRule="auto"/>
              <w:jc w:val="both"/>
              <w:rPr>
                <w:b/>
                <w:bCs/>
              </w:rPr>
            </w:pPr>
            <w:r w:rsidRPr="00F502B8">
              <w:t>Gish et al.</w:t>
            </w:r>
            <w:r w:rsidRPr="008146A0">
              <w:t xml:space="preserve"> </w:t>
            </w:r>
            <w:r>
              <w:t>(</w:t>
            </w:r>
            <w:r w:rsidRPr="00F502B8">
              <w:t>2019</w:t>
            </w:r>
            <w:r>
              <w:t>)</w:t>
            </w:r>
          </w:p>
        </w:tc>
        <w:tc>
          <w:tcPr>
            <w:tcW w:w="3402" w:type="dxa"/>
          </w:tcPr>
          <w:p w:rsidR="008E189E" w:rsidRDefault="003B4294" w:rsidP="008E189E">
            <w:pPr>
              <w:spacing w:line="360" w:lineRule="auto"/>
              <w:jc w:val="both"/>
              <w:rPr>
                <w:b/>
                <w:bCs/>
              </w:rPr>
            </w:pPr>
            <w:r>
              <w:t>“</w:t>
            </w:r>
            <w:r w:rsidRPr="00BB0FAD">
              <w:t>Sleep and entrepreneurs' abilities to imagine and form initial beliefs about new venture ideas</w:t>
            </w:r>
            <w:r>
              <w:t>”</w:t>
            </w:r>
          </w:p>
        </w:tc>
        <w:tc>
          <w:tcPr>
            <w:tcW w:w="3969" w:type="dxa"/>
          </w:tcPr>
          <w:p w:rsidR="00D679B1" w:rsidRDefault="003B4294" w:rsidP="00D679B1">
            <w:pPr>
              <w:spacing w:line="360" w:lineRule="auto"/>
              <w:jc w:val="both"/>
            </w:pPr>
            <w:r w:rsidRPr="00D679B1">
              <w:t xml:space="preserve">The findings suggest that proper </w:t>
            </w:r>
            <w:r>
              <w:t xml:space="preserve">sleep </w:t>
            </w:r>
            <w:r w:rsidRPr="00D679B1">
              <w:t>is beneficial for the capacity of entrepreneurs to perform cognitive activities, which strengthen entrepreneurial development</w:t>
            </w:r>
            <w:r>
              <w:t>.</w:t>
            </w:r>
          </w:p>
          <w:p w:rsidR="008E189E" w:rsidRPr="00D679B1" w:rsidRDefault="008E189E" w:rsidP="00D679B1">
            <w:pPr>
              <w:jc w:val="both"/>
            </w:pPr>
          </w:p>
        </w:tc>
      </w:tr>
      <w:tr w:rsidR="007168B5" w:rsidTr="008075D0">
        <w:tc>
          <w:tcPr>
            <w:tcW w:w="664" w:type="dxa"/>
          </w:tcPr>
          <w:p w:rsidR="008E189E" w:rsidRDefault="003B4294" w:rsidP="008E189E">
            <w:pPr>
              <w:spacing w:line="360" w:lineRule="auto"/>
              <w:jc w:val="both"/>
              <w:rPr>
                <w:b/>
                <w:bCs/>
              </w:rPr>
            </w:pPr>
            <w:r>
              <w:rPr>
                <w:b/>
                <w:bCs/>
              </w:rPr>
              <w:t>11</w:t>
            </w:r>
          </w:p>
        </w:tc>
        <w:tc>
          <w:tcPr>
            <w:tcW w:w="2025" w:type="dxa"/>
          </w:tcPr>
          <w:p w:rsidR="008E189E" w:rsidRDefault="003B4294" w:rsidP="008E189E">
            <w:pPr>
              <w:spacing w:line="360" w:lineRule="auto"/>
              <w:jc w:val="both"/>
              <w:rPr>
                <w:b/>
                <w:bCs/>
              </w:rPr>
            </w:pPr>
            <w:r w:rsidRPr="00274F2B">
              <w:t xml:space="preserve">Levasseur, Tang and </w:t>
            </w:r>
            <w:proofErr w:type="spellStart"/>
            <w:r w:rsidRPr="00274F2B">
              <w:t>Karami</w:t>
            </w:r>
            <w:proofErr w:type="spellEnd"/>
            <w:r>
              <w:t xml:space="preserve"> (</w:t>
            </w:r>
            <w:r w:rsidRPr="00274F2B">
              <w:t>2019</w:t>
            </w:r>
            <w:r>
              <w:t>)</w:t>
            </w:r>
          </w:p>
        </w:tc>
        <w:tc>
          <w:tcPr>
            <w:tcW w:w="3402" w:type="dxa"/>
          </w:tcPr>
          <w:p w:rsidR="008E189E" w:rsidRDefault="003B4294" w:rsidP="008E189E">
            <w:pPr>
              <w:spacing w:line="360" w:lineRule="auto"/>
              <w:jc w:val="both"/>
              <w:rPr>
                <w:b/>
                <w:bCs/>
              </w:rPr>
            </w:pPr>
            <w:r>
              <w:t>“</w:t>
            </w:r>
            <w:r w:rsidRPr="00133728">
              <w:t>Insomnia: An Important Antecedent Impacting Entrepreneurs’ Health</w:t>
            </w:r>
            <w:r>
              <w:t>”</w:t>
            </w:r>
          </w:p>
        </w:tc>
        <w:tc>
          <w:tcPr>
            <w:tcW w:w="3969" w:type="dxa"/>
          </w:tcPr>
          <w:p w:rsidR="008E189E" w:rsidRPr="00D679B1" w:rsidRDefault="003B4294" w:rsidP="008E189E">
            <w:pPr>
              <w:spacing w:line="360" w:lineRule="auto"/>
              <w:jc w:val="both"/>
            </w:pPr>
            <w:r w:rsidRPr="00D679B1">
              <w:t>Sleeping properly improves the health and mental abilities of entrepreneurs</w:t>
            </w:r>
            <w:r>
              <w:t>.</w:t>
            </w:r>
          </w:p>
        </w:tc>
      </w:tr>
      <w:tr w:rsidR="007168B5" w:rsidTr="008075D0">
        <w:tc>
          <w:tcPr>
            <w:tcW w:w="664" w:type="dxa"/>
          </w:tcPr>
          <w:p w:rsidR="008E189E" w:rsidRDefault="003B4294" w:rsidP="008E189E">
            <w:pPr>
              <w:spacing w:line="360" w:lineRule="auto"/>
              <w:jc w:val="both"/>
              <w:rPr>
                <w:b/>
                <w:bCs/>
              </w:rPr>
            </w:pPr>
            <w:r>
              <w:rPr>
                <w:b/>
                <w:bCs/>
              </w:rPr>
              <w:t>12</w:t>
            </w:r>
          </w:p>
        </w:tc>
        <w:tc>
          <w:tcPr>
            <w:tcW w:w="2025" w:type="dxa"/>
          </w:tcPr>
          <w:p w:rsidR="008E189E" w:rsidRDefault="003B4294" w:rsidP="008E189E">
            <w:pPr>
              <w:spacing w:line="360" w:lineRule="auto"/>
              <w:jc w:val="both"/>
              <w:rPr>
                <w:b/>
                <w:bCs/>
              </w:rPr>
            </w:pPr>
            <w:proofErr w:type="spellStart"/>
            <w:r w:rsidRPr="00B21E72">
              <w:t>Shir</w:t>
            </w:r>
            <w:proofErr w:type="spellEnd"/>
            <w:r w:rsidRPr="00B21E72">
              <w:t xml:space="preserve">, Nikolaev and </w:t>
            </w:r>
            <w:proofErr w:type="spellStart"/>
            <w:r w:rsidRPr="00B21E72">
              <w:t>Wincent</w:t>
            </w:r>
            <w:proofErr w:type="spellEnd"/>
            <w:r w:rsidRPr="00B21E72">
              <w:t xml:space="preserve"> </w:t>
            </w:r>
            <w:r w:rsidR="00E9328D">
              <w:t>(</w:t>
            </w:r>
            <w:r w:rsidRPr="00B21E72">
              <w:t>2019</w:t>
            </w:r>
            <w:r w:rsidR="00E9328D">
              <w:t>)</w:t>
            </w:r>
          </w:p>
        </w:tc>
        <w:tc>
          <w:tcPr>
            <w:tcW w:w="3402" w:type="dxa"/>
          </w:tcPr>
          <w:p w:rsidR="008E189E" w:rsidRDefault="003B4294" w:rsidP="008E189E">
            <w:pPr>
              <w:spacing w:line="360" w:lineRule="auto"/>
              <w:jc w:val="both"/>
              <w:rPr>
                <w:b/>
                <w:bCs/>
              </w:rPr>
            </w:pPr>
            <w:r>
              <w:t>“</w:t>
            </w:r>
            <w:r w:rsidRPr="00BB0FAD">
              <w:t>Entrepreneurship and well-being: The role of psychological autonomy, competence, and relatedness</w:t>
            </w:r>
            <w:r>
              <w:t>”</w:t>
            </w:r>
          </w:p>
        </w:tc>
        <w:tc>
          <w:tcPr>
            <w:tcW w:w="3969" w:type="dxa"/>
          </w:tcPr>
          <w:p w:rsidR="00C81C0C" w:rsidRDefault="003B4294" w:rsidP="00C81C0C">
            <w:pPr>
              <w:spacing w:line="360" w:lineRule="auto"/>
              <w:jc w:val="both"/>
            </w:pPr>
            <w:r>
              <w:t>A</w:t>
            </w:r>
            <w:r w:rsidRPr="00D679B1">
              <w:t>ctive commitment to business tasks is strongly linked to the well-being of non-entrepreneurial work. Therefore</w:t>
            </w:r>
            <w:r>
              <w:t>,</w:t>
            </w:r>
            <w:r w:rsidRPr="00D679B1">
              <w:t xml:space="preserve"> </w:t>
            </w:r>
            <w:r>
              <w:t>self</w:t>
            </w:r>
            <w:r w:rsidRPr="00D679B1">
              <w:t>-</w:t>
            </w:r>
            <w:r>
              <w:t xml:space="preserve">establishment and </w:t>
            </w:r>
            <w:r w:rsidRPr="00D679B1">
              <w:t>self-sufficiency</w:t>
            </w:r>
            <w:r>
              <w:t xml:space="preserve"> are essential for handling </w:t>
            </w:r>
            <w:r w:rsidRPr="00D679B1">
              <w:t>psychological needs.</w:t>
            </w:r>
          </w:p>
          <w:p w:rsidR="008E189E" w:rsidRDefault="008E189E" w:rsidP="008E189E">
            <w:pPr>
              <w:spacing w:line="360" w:lineRule="auto"/>
              <w:jc w:val="both"/>
              <w:rPr>
                <w:b/>
                <w:bCs/>
              </w:rPr>
            </w:pPr>
          </w:p>
        </w:tc>
      </w:tr>
    </w:tbl>
    <w:p w:rsidR="00C42108" w:rsidRDefault="00C42108" w:rsidP="009422E1">
      <w:pPr>
        <w:spacing w:line="360" w:lineRule="auto"/>
        <w:jc w:val="both"/>
      </w:pPr>
    </w:p>
    <w:p w:rsidR="00C42108" w:rsidRDefault="00C42108" w:rsidP="009422E1">
      <w:pPr>
        <w:spacing w:line="360" w:lineRule="auto"/>
        <w:jc w:val="both"/>
      </w:pPr>
    </w:p>
    <w:p w:rsidR="00B65371" w:rsidRDefault="003B4294" w:rsidP="00FD4B91">
      <w:pPr>
        <w:pStyle w:val="Heading2"/>
        <w:jc w:val="both"/>
        <w:rPr>
          <w:rFonts w:ascii="Times New Roman" w:hAnsi="Times New Roman" w:cs="Times New Roman"/>
          <w:b/>
          <w:bCs/>
          <w:color w:val="000000" w:themeColor="text1"/>
          <w:sz w:val="24"/>
          <w:szCs w:val="24"/>
        </w:rPr>
      </w:pPr>
      <w:bookmarkStart w:id="27" w:name="_Toc40638586"/>
      <w:r w:rsidRPr="00FD4B91">
        <w:rPr>
          <w:rFonts w:ascii="Times New Roman" w:hAnsi="Times New Roman" w:cs="Times New Roman"/>
          <w:b/>
          <w:bCs/>
          <w:color w:val="000000" w:themeColor="text1"/>
          <w:sz w:val="24"/>
          <w:szCs w:val="24"/>
        </w:rPr>
        <w:t>4.2 Research Gaps</w:t>
      </w:r>
      <w:bookmarkEnd w:id="27"/>
    </w:p>
    <w:p w:rsidR="00FD4B91" w:rsidRDefault="00FD4B91" w:rsidP="00FD4B91"/>
    <w:p w:rsidR="00FD4B91" w:rsidRDefault="003B4294" w:rsidP="00FD4B91">
      <w:pPr>
        <w:spacing w:line="360" w:lineRule="auto"/>
        <w:jc w:val="both"/>
      </w:pPr>
      <w:r w:rsidRPr="00FD4B91">
        <w:t xml:space="preserve">Based on the review of articles regarding mental health and entrepreneurship with specific attention </w:t>
      </w:r>
      <w:r w:rsidR="001A7CF0">
        <w:t>to</w:t>
      </w:r>
      <w:r w:rsidRPr="00FD4B91">
        <w:t xml:space="preserve"> </w:t>
      </w:r>
      <w:r w:rsidR="00C42108">
        <w:t xml:space="preserve">entrepreneurial </w:t>
      </w:r>
      <w:r w:rsidRPr="00FD4B91">
        <w:t xml:space="preserve">stress and sleep deprivation </w:t>
      </w:r>
      <w:r w:rsidR="001A7CF0">
        <w:t>and</w:t>
      </w:r>
      <w:r w:rsidRPr="00FD4B91">
        <w:t xml:space="preserve"> its impact on </w:t>
      </w:r>
      <w:r w:rsidR="00C42108">
        <w:t xml:space="preserve">cognitive </w:t>
      </w:r>
      <w:r w:rsidRPr="00FD4B91">
        <w:t>performance</w:t>
      </w:r>
      <w:r w:rsidR="003456C7">
        <w:t>,</w:t>
      </w:r>
      <w:r w:rsidRPr="00FD4B91">
        <w:t xml:space="preserve"> the following gaps have been identified by the researcher for the purpose of making a contribution not only to literature but the practical business field</w:t>
      </w:r>
      <w:r>
        <w:t>:</w:t>
      </w:r>
    </w:p>
    <w:p w:rsidR="00FD4B91" w:rsidRDefault="00FD4B91" w:rsidP="00FD4B91">
      <w:pPr>
        <w:spacing w:line="360" w:lineRule="auto"/>
        <w:jc w:val="both"/>
      </w:pPr>
    </w:p>
    <w:p w:rsidR="003456C7" w:rsidRDefault="003B4294" w:rsidP="00A756F3">
      <w:pPr>
        <w:pStyle w:val="ListParagraph"/>
        <w:numPr>
          <w:ilvl w:val="0"/>
          <w:numId w:val="3"/>
        </w:numPr>
        <w:spacing w:line="360" w:lineRule="auto"/>
        <w:jc w:val="both"/>
      </w:pPr>
      <w:r>
        <w:t>There are a few studies on the link between mental wellness and entrepreneurial performance and the researcher would like to expound on the matter.</w:t>
      </w:r>
      <w:r w:rsidR="008A778D">
        <w:t xml:space="preserve"> </w:t>
      </w:r>
      <w:r w:rsidR="00460D9D">
        <w:t>Majority of studies have either chosen a quantitative approach</w:t>
      </w:r>
      <w:r w:rsidR="002D0F2A">
        <w:t xml:space="preserve"> (Williamson et al., 2018)</w:t>
      </w:r>
      <w:r w:rsidR="00460D9D">
        <w:t xml:space="preserve"> or a </w:t>
      </w:r>
      <w:r w:rsidR="00460D9D">
        <w:lastRenderedPageBreak/>
        <w:t>qualitative approach</w:t>
      </w:r>
      <w:r w:rsidR="002D0F2A">
        <w:t xml:space="preserve"> (Tahir, 2012)</w:t>
      </w:r>
      <w:r w:rsidR="00EC505A">
        <w:t xml:space="preserve">. To make the study relevant, applicable and rich in understanding the </w:t>
      </w:r>
      <w:r w:rsidR="00460D9D">
        <w:t>researcher will use a mixed-method approach</w:t>
      </w:r>
      <w:r w:rsidR="00EC505A">
        <w:t>.</w:t>
      </w:r>
    </w:p>
    <w:p w:rsidR="00EC505A" w:rsidRDefault="00EC505A" w:rsidP="00EC505A">
      <w:pPr>
        <w:pStyle w:val="ListParagraph"/>
        <w:spacing w:line="360" w:lineRule="auto"/>
        <w:jc w:val="both"/>
      </w:pPr>
    </w:p>
    <w:p w:rsidR="00FD4B91" w:rsidRPr="00DD60C1" w:rsidRDefault="003B4294" w:rsidP="00DD60C1">
      <w:pPr>
        <w:pStyle w:val="ListParagraph"/>
        <w:numPr>
          <w:ilvl w:val="0"/>
          <w:numId w:val="3"/>
        </w:numPr>
        <w:spacing w:line="360" w:lineRule="auto"/>
        <w:jc w:val="both"/>
      </w:pPr>
      <w:r>
        <w:t xml:space="preserve">Scholars have focused on studying stress and sleeplessness as separate factors affecting entrepreneurial performance. However, there is a link between the two. </w:t>
      </w:r>
      <w:r w:rsidR="00DD60C1">
        <w:t>Sleeplessness can cause stress and vice-versa. Additionally, s</w:t>
      </w:r>
      <w:r w:rsidRPr="00DD60C1">
        <w:t xml:space="preserve">leep is a by-product of stress; the more the individual is stressed the less sleep they get. Hence, the researcher wants to study these factors together to understand their unique </w:t>
      </w:r>
      <w:r w:rsidR="003456C7" w:rsidRPr="00DD60C1">
        <w:t>influence</w:t>
      </w:r>
      <w:r w:rsidRPr="00DD60C1">
        <w:t xml:space="preserve"> </w:t>
      </w:r>
      <w:r w:rsidR="003456C7" w:rsidRPr="00DD60C1">
        <w:t xml:space="preserve">on </w:t>
      </w:r>
      <w:r w:rsidRPr="00DD60C1">
        <w:t xml:space="preserve">the wellbeing and </w:t>
      </w:r>
      <w:r w:rsidR="008A778D">
        <w:t xml:space="preserve">cognitive </w:t>
      </w:r>
      <w:r w:rsidR="008A778D" w:rsidRPr="00DD60C1">
        <w:t>functioning</w:t>
      </w:r>
      <w:r w:rsidRPr="00DD60C1">
        <w:t xml:space="preserve"> of an entrepreneur.</w:t>
      </w:r>
    </w:p>
    <w:p w:rsidR="00166202" w:rsidRDefault="00166202" w:rsidP="00166202">
      <w:pPr>
        <w:pStyle w:val="ListParagraph"/>
        <w:spacing w:line="360" w:lineRule="auto"/>
        <w:jc w:val="both"/>
      </w:pPr>
    </w:p>
    <w:p w:rsidR="0031222A" w:rsidRPr="007470EB" w:rsidRDefault="003B4294" w:rsidP="003D758B">
      <w:pPr>
        <w:pStyle w:val="ListParagraph"/>
        <w:numPr>
          <w:ilvl w:val="0"/>
          <w:numId w:val="3"/>
        </w:numPr>
        <w:spacing w:line="360" w:lineRule="auto"/>
        <w:jc w:val="both"/>
        <w:rPr>
          <w:b/>
          <w:bCs/>
          <w:color w:val="000000" w:themeColor="text1"/>
        </w:rPr>
      </w:pPr>
      <w:r>
        <w:t>The most critical gap the researcher wants to address is on the matter of geographical investigation. From section 4.1, research on the subject-matter have come from countries like the US</w:t>
      </w:r>
      <w:r w:rsidR="006964C0">
        <w:t>A</w:t>
      </w:r>
      <w:r w:rsidR="00751CFC">
        <w:t xml:space="preserve"> (</w:t>
      </w:r>
      <w:proofErr w:type="spellStart"/>
      <w:r w:rsidR="00751CFC">
        <w:t>Gunia</w:t>
      </w:r>
      <w:proofErr w:type="spellEnd"/>
      <w:r w:rsidR="00751CFC">
        <w:t>, 2018)</w:t>
      </w:r>
      <w:r>
        <w:t>, UK</w:t>
      </w:r>
      <w:r w:rsidR="008D74EB" w:rsidRPr="008D74EB">
        <w:rPr>
          <w:rFonts w:ascii="Arial" w:hAnsi="Arial" w:cs="Arial"/>
          <w:color w:val="000000"/>
          <w:sz w:val="20"/>
          <w:szCs w:val="20"/>
          <w:shd w:val="clear" w:color="auto" w:fill="FFFFFF"/>
        </w:rPr>
        <w:t xml:space="preserve"> </w:t>
      </w:r>
      <w:r w:rsidR="008D74EB" w:rsidRPr="008D74EB">
        <w:t xml:space="preserve">(Lai, </w:t>
      </w:r>
      <w:proofErr w:type="spellStart"/>
      <w:r w:rsidR="008D74EB" w:rsidRPr="008D74EB">
        <w:t>Saridakis</w:t>
      </w:r>
      <w:proofErr w:type="spellEnd"/>
      <w:r w:rsidR="008D74EB" w:rsidRPr="008D74EB">
        <w:t xml:space="preserve"> and Blackburn, 2013)</w:t>
      </w:r>
      <w:r w:rsidRPr="008D74EB">
        <w:t>, Iran</w:t>
      </w:r>
      <w:r w:rsidR="00751CFC" w:rsidRPr="008D74EB">
        <w:t xml:space="preserve"> (Levasseur, Tang and </w:t>
      </w:r>
      <w:proofErr w:type="spellStart"/>
      <w:r w:rsidR="00751CFC" w:rsidRPr="008D74EB">
        <w:t>Karami</w:t>
      </w:r>
      <w:proofErr w:type="spellEnd"/>
      <w:r w:rsidR="00751CFC" w:rsidRPr="008D74EB">
        <w:t>, 2019)</w:t>
      </w:r>
      <w:r w:rsidRPr="008D74EB">
        <w:t>, Chile</w:t>
      </w:r>
      <w:r w:rsidR="00751CFC" w:rsidRPr="008D74EB">
        <w:t xml:space="preserve"> (Williamson et al., 2018)</w:t>
      </w:r>
      <w:r w:rsidRPr="008D74EB">
        <w:t>, Nigeria</w:t>
      </w:r>
      <w:r w:rsidR="00751CFC" w:rsidRPr="008D74EB">
        <w:t xml:space="preserve"> (Akande,1992)</w:t>
      </w:r>
      <w:r w:rsidRPr="008D74EB">
        <w:t xml:space="preserve">, </w:t>
      </w:r>
      <w:r w:rsidR="00166202" w:rsidRPr="008D74EB">
        <w:t>China</w:t>
      </w:r>
      <w:r w:rsidR="00751CFC" w:rsidRPr="008D74EB">
        <w:t xml:space="preserve"> (Wei, </w:t>
      </w:r>
      <w:proofErr w:type="spellStart"/>
      <w:r w:rsidR="00751CFC" w:rsidRPr="008D74EB">
        <w:t>Cang</w:t>
      </w:r>
      <w:proofErr w:type="spellEnd"/>
      <w:r w:rsidR="00751CFC" w:rsidRPr="008D74EB">
        <w:t xml:space="preserve"> and </w:t>
      </w:r>
      <w:proofErr w:type="spellStart"/>
      <w:r w:rsidR="00751CFC" w:rsidRPr="008D74EB">
        <w:t>Hisrich</w:t>
      </w:r>
      <w:proofErr w:type="spellEnd"/>
      <w:r w:rsidR="00751CFC" w:rsidRPr="008D74EB">
        <w:t>, 2015)</w:t>
      </w:r>
      <w:r w:rsidR="00DD60C1" w:rsidRPr="008D74EB">
        <w:t>, India</w:t>
      </w:r>
      <w:r w:rsidR="00751CFC" w:rsidRPr="008D74EB">
        <w:t xml:space="preserve"> </w:t>
      </w:r>
      <w:r w:rsidR="008D74EB" w:rsidRPr="008D74EB">
        <w:t xml:space="preserve">(Kokila and </w:t>
      </w:r>
      <w:proofErr w:type="spellStart"/>
      <w:r w:rsidR="008D74EB" w:rsidRPr="008D74EB">
        <w:t>Subashini</w:t>
      </w:r>
      <w:proofErr w:type="spellEnd"/>
      <w:r w:rsidR="008D74EB" w:rsidRPr="008D74EB">
        <w:t>, 2016)</w:t>
      </w:r>
      <w:r w:rsidR="00751CFC" w:rsidRPr="008D74EB">
        <w:t>, South Africa (</w:t>
      </w:r>
      <w:proofErr w:type="spellStart"/>
      <w:r w:rsidR="00751CFC" w:rsidRPr="008D74EB">
        <w:t>Fatoki</w:t>
      </w:r>
      <w:proofErr w:type="spellEnd"/>
      <w:r w:rsidR="00751CFC" w:rsidRPr="008D74EB">
        <w:t xml:space="preserve">, 2019) </w:t>
      </w:r>
      <w:r w:rsidR="00DD60C1" w:rsidRPr="008D74EB">
        <w:t>etc. but to the researcher's knowledge, there are no studies in the Tanzanian literature that expound on th</w:t>
      </w:r>
      <w:r w:rsidR="00014D25">
        <w:t>e proposed</w:t>
      </w:r>
      <w:r w:rsidR="00DD60C1" w:rsidRPr="008D74EB">
        <w:t xml:space="preserve"> subject</w:t>
      </w:r>
      <w:r w:rsidR="00014D25">
        <w:t>-matter</w:t>
      </w:r>
      <w:r w:rsidR="00DD60C1" w:rsidRPr="008D74EB">
        <w:t>. Furthermore, Tanzanian</w:t>
      </w:r>
      <w:r w:rsidR="008D74EB">
        <w:t>s</w:t>
      </w:r>
      <w:r w:rsidR="00DD60C1" w:rsidRPr="008D74EB">
        <w:t xml:space="preserve"> are known of their ignorance in acknowledging mental well-being as a hindrance in entrepreneurial activity, </w:t>
      </w:r>
      <w:r w:rsidR="00B46A13" w:rsidRPr="008D74EB">
        <w:t>so</w:t>
      </w:r>
      <w:r w:rsidR="00DD60C1" w:rsidRPr="008D74EB">
        <w:t xml:space="preserve"> this study </w:t>
      </w:r>
      <w:r w:rsidR="00B46A13">
        <w:t>will</w:t>
      </w:r>
      <w:r w:rsidR="00DD60C1" w:rsidRPr="008D74EB">
        <w:t xml:space="preserve"> bridge the gap by</w:t>
      </w:r>
      <w:r w:rsidR="00A66786">
        <w:t xml:space="preserve"> contributing</w:t>
      </w:r>
      <w:r w:rsidR="00DD60C1" w:rsidRPr="008D74EB">
        <w:t xml:space="preserve"> practical evidence that explicitly offers insights on the importance of mental and physical well-being of the Tanzanian entrepreneurs; the hope is that it will reduce the amount of entrepreneurial exit in the business </w:t>
      </w:r>
      <w:r w:rsidR="00751CFC" w:rsidRPr="008D74EB">
        <w:t>troposphere</w:t>
      </w:r>
      <w:r w:rsidR="00460D9D">
        <w:t>.</w:t>
      </w:r>
    </w:p>
    <w:p w:rsidR="007470EB" w:rsidRDefault="007470EB" w:rsidP="007470EB">
      <w:pPr>
        <w:spacing w:line="360" w:lineRule="auto"/>
        <w:jc w:val="both"/>
        <w:rPr>
          <w:b/>
          <w:bCs/>
          <w:color w:val="000000" w:themeColor="text1"/>
        </w:rPr>
      </w:pPr>
    </w:p>
    <w:p w:rsidR="007470EB" w:rsidRDefault="007470EB" w:rsidP="007470EB">
      <w:pPr>
        <w:spacing w:line="360" w:lineRule="auto"/>
        <w:jc w:val="both"/>
        <w:rPr>
          <w:b/>
          <w:bCs/>
          <w:color w:val="000000" w:themeColor="text1"/>
        </w:rPr>
      </w:pPr>
    </w:p>
    <w:p w:rsidR="007470EB" w:rsidRDefault="007470EB" w:rsidP="007470EB">
      <w:pPr>
        <w:spacing w:line="360" w:lineRule="auto"/>
        <w:jc w:val="both"/>
        <w:rPr>
          <w:b/>
          <w:bCs/>
          <w:color w:val="000000" w:themeColor="text1"/>
        </w:rPr>
      </w:pPr>
    </w:p>
    <w:p w:rsidR="007470EB" w:rsidRDefault="007470EB" w:rsidP="007470EB">
      <w:pPr>
        <w:spacing w:line="360" w:lineRule="auto"/>
        <w:jc w:val="both"/>
        <w:rPr>
          <w:b/>
          <w:bCs/>
          <w:color w:val="000000" w:themeColor="text1"/>
        </w:rPr>
      </w:pPr>
    </w:p>
    <w:p w:rsidR="007470EB" w:rsidRDefault="007470EB" w:rsidP="007470EB">
      <w:pPr>
        <w:spacing w:line="360" w:lineRule="auto"/>
        <w:jc w:val="both"/>
        <w:rPr>
          <w:b/>
          <w:bCs/>
          <w:color w:val="000000" w:themeColor="text1"/>
        </w:rPr>
      </w:pPr>
    </w:p>
    <w:p w:rsidR="007470EB" w:rsidRDefault="007470EB" w:rsidP="007470EB">
      <w:pPr>
        <w:spacing w:line="360" w:lineRule="auto"/>
        <w:jc w:val="both"/>
        <w:rPr>
          <w:b/>
          <w:bCs/>
          <w:color w:val="000000" w:themeColor="text1"/>
        </w:rPr>
      </w:pPr>
    </w:p>
    <w:p w:rsidR="007470EB" w:rsidRDefault="007470EB" w:rsidP="007470EB">
      <w:pPr>
        <w:spacing w:line="360" w:lineRule="auto"/>
        <w:jc w:val="both"/>
        <w:rPr>
          <w:b/>
          <w:bCs/>
          <w:color w:val="000000" w:themeColor="text1"/>
        </w:rPr>
      </w:pPr>
    </w:p>
    <w:p w:rsidR="007470EB" w:rsidRPr="007470EB" w:rsidRDefault="007470EB" w:rsidP="007470EB">
      <w:pPr>
        <w:spacing w:line="360" w:lineRule="auto"/>
        <w:jc w:val="both"/>
        <w:rPr>
          <w:b/>
          <w:bCs/>
          <w:color w:val="000000" w:themeColor="text1"/>
        </w:rPr>
      </w:pPr>
    </w:p>
    <w:p w:rsidR="00BC60FB" w:rsidRDefault="00BC60FB" w:rsidP="005D50CC">
      <w:pPr>
        <w:pStyle w:val="Heading1"/>
        <w:rPr>
          <w:rFonts w:ascii="Times New Roman" w:hAnsi="Times New Roman" w:cs="Times New Roman"/>
          <w:b/>
          <w:bCs/>
          <w:color w:val="000000" w:themeColor="text1"/>
          <w:sz w:val="24"/>
          <w:szCs w:val="24"/>
        </w:rPr>
      </w:pPr>
    </w:p>
    <w:p w:rsidR="001A7CF0" w:rsidRPr="001A7CF0" w:rsidRDefault="001A7CF0" w:rsidP="001A7CF0"/>
    <w:p w:rsidR="008F0094" w:rsidRPr="005D50CC" w:rsidRDefault="003B4294" w:rsidP="005D50CC">
      <w:pPr>
        <w:pStyle w:val="Heading1"/>
        <w:rPr>
          <w:rFonts w:ascii="Times New Roman" w:hAnsi="Times New Roman" w:cs="Times New Roman"/>
          <w:b/>
          <w:bCs/>
          <w:color w:val="000000" w:themeColor="text1"/>
          <w:sz w:val="24"/>
          <w:szCs w:val="24"/>
        </w:rPr>
      </w:pPr>
      <w:bookmarkStart w:id="28" w:name="_Toc40638587"/>
      <w:r w:rsidRPr="005D50CC">
        <w:rPr>
          <w:rFonts w:ascii="Times New Roman" w:hAnsi="Times New Roman" w:cs="Times New Roman"/>
          <w:b/>
          <w:bCs/>
          <w:color w:val="000000" w:themeColor="text1"/>
          <w:sz w:val="24"/>
          <w:szCs w:val="24"/>
        </w:rPr>
        <w:lastRenderedPageBreak/>
        <w:t>Facilities</w:t>
      </w:r>
      <w:r w:rsidR="00014D25">
        <w:rPr>
          <w:rFonts w:ascii="Times New Roman" w:hAnsi="Times New Roman" w:cs="Times New Roman"/>
          <w:b/>
          <w:bCs/>
          <w:color w:val="000000" w:themeColor="text1"/>
          <w:sz w:val="24"/>
          <w:szCs w:val="24"/>
        </w:rPr>
        <w:t xml:space="preserve"> for</w:t>
      </w:r>
      <w:r w:rsidRPr="005D50CC">
        <w:rPr>
          <w:rFonts w:ascii="Times New Roman" w:hAnsi="Times New Roman" w:cs="Times New Roman"/>
          <w:b/>
          <w:bCs/>
          <w:color w:val="000000" w:themeColor="text1"/>
          <w:sz w:val="24"/>
          <w:szCs w:val="24"/>
        </w:rPr>
        <w:t xml:space="preserve"> access</w:t>
      </w:r>
      <w:r w:rsidR="00014D25">
        <w:rPr>
          <w:rFonts w:ascii="Times New Roman" w:hAnsi="Times New Roman" w:cs="Times New Roman"/>
          <w:b/>
          <w:bCs/>
          <w:color w:val="000000" w:themeColor="text1"/>
          <w:sz w:val="24"/>
          <w:szCs w:val="24"/>
        </w:rPr>
        <w:t>ing</w:t>
      </w:r>
      <w:r w:rsidRPr="005D50CC">
        <w:rPr>
          <w:rFonts w:ascii="Times New Roman" w:hAnsi="Times New Roman" w:cs="Times New Roman"/>
          <w:b/>
          <w:bCs/>
          <w:color w:val="000000" w:themeColor="text1"/>
          <w:sz w:val="24"/>
          <w:szCs w:val="24"/>
        </w:rPr>
        <w:t xml:space="preserve"> required data and resources for the investigation</w:t>
      </w:r>
      <w:bookmarkEnd w:id="28"/>
    </w:p>
    <w:p w:rsidR="008F0094" w:rsidRDefault="008F0094" w:rsidP="00460D9D">
      <w:pPr>
        <w:pStyle w:val="ListParagraph"/>
        <w:spacing w:line="360" w:lineRule="auto"/>
        <w:jc w:val="both"/>
        <w:rPr>
          <w:b/>
          <w:bCs/>
          <w:color w:val="000000" w:themeColor="text1"/>
        </w:rPr>
      </w:pPr>
    </w:p>
    <w:p w:rsidR="003D758B" w:rsidRPr="003D758B" w:rsidRDefault="003B4294" w:rsidP="003D758B">
      <w:pPr>
        <w:spacing w:line="360" w:lineRule="auto"/>
        <w:jc w:val="both"/>
        <w:rPr>
          <w:color w:val="000000" w:themeColor="text1"/>
        </w:rPr>
      </w:pPr>
      <w:r w:rsidRPr="003D758B">
        <w:rPr>
          <w:color w:val="000000" w:themeColor="text1"/>
        </w:rPr>
        <w:t>The researcher has access for different journal</w:t>
      </w:r>
      <w:r>
        <w:rPr>
          <w:color w:val="000000" w:themeColor="text1"/>
        </w:rPr>
        <w:t>s,</w:t>
      </w:r>
      <w:r w:rsidRPr="003D758B">
        <w:rPr>
          <w:color w:val="000000" w:themeColor="text1"/>
        </w:rPr>
        <w:t xml:space="preserve"> articles</w:t>
      </w:r>
      <w:r>
        <w:rPr>
          <w:color w:val="000000" w:themeColor="text1"/>
        </w:rPr>
        <w:t xml:space="preserve"> and books</w:t>
      </w:r>
      <w:r w:rsidRPr="003D758B">
        <w:rPr>
          <w:color w:val="000000" w:themeColor="text1"/>
        </w:rPr>
        <w:t xml:space="preserve"> that </w:t>
      </w:r>
      <w:r>
        <w:rPr>
          <w:color w:val="000000" w:themeColor="text1"/>
        </w:rPr>
        <w:t>are available and accessible</w:t>
      </w:r>
      <w:r w:rsidRPr="003D758B">
        <w:rPr>
          <w:color w:val="000000" w:themeColor="text1"/>
        </w:rPr>
        <w:t xml:space="preserve"> from UWTSD library</w:t>
      </w:r>
      <w:r>
        <w:rPr>
          <w:color w:val="000000" w:themeColor="text1"/>
        </w:rPr>
        <w:t xml:space="preserve"> and other databases such as google scholar, Scopus, research gate, etc. Similarly, access to respondents will be achieved by contacting </w:t>
      </w:r>
      <w:r w:rsidR="0031222A">
        <w:rPr>
          <w:color w:val="000000" w:themeColor="text1"/>
        </w:rPr>
        <w:t>entrepreneurial research</w:t>
      </w:r>
      <w:r>
        <w:rPr>
          <w:color w:val="000000" w:themeColor="text1"/>
        </w:rPr>
        <w:t xml:space="preserve"> organisations in Tanzania such as SIDO, </w:t>
      </w:r>
      <w:proofErr w:type="spellStart"/>
      <w:r>
        <w:rPr>
          <w:color w:val="000000" w:themeColor="text1"/>
        </w:rPr>
        <w:t>DTB</w:t>
      </w:r>
      <w:r w:rsidR="00CC53ED">
        <w:rPr>
          <w:color w:val="000000" w:themeColor="text1"/>
        </w:rPr>
        <w:t>i</w:t>
      </w:r>
      <w:proofErr w:type="spellEnd"/>
      <w:r>
        <w:rPr>
          <w:color w:val="000000" w:themeColor="text1"/>
        </w:rPr>
        <w:t>,</w:t>
      </w:r>
      <w:r w:rsidR="0031222A">
        <w:rPr>
          <w:color w:val="000000" w:themeColor="text1"/>
        </w:rPr>
        <w:t xml:space="preserve"> TARI,</w:t>
      </w:r>
      <w:r w:rsidR="00CC53ED">
        <w:rPr>
          <w:color w:val="000000" w:themeColor="text1"/>
        </w:rPr>
        <w:t xml:space="preserve"> IMED</w:t>
      </w:r>
      <w:r w:rsidR="0031222A">
        <w:rPr>
          <w:color w:val="000000" w:themeColor="text1"/>
        </w:rPr>
        <w:t xml:space="preserve"> etc.; </w:t>
      </w:r>
      <w:r w:rsidR="0050488A">
        <w:rPr>
          <w:color w:val="000000" w:themeColor="text1"/>
        </w:rPr>
        <w:t>similarly,</w:t>
      </w:r>
      <w:r w:rsidR="0031222A">
        <w:rPr>
          <w:color w:val="000000" w:themeColor="text1"/>
        </w:rPr>
        <w:t xml:space="preserve"> the researcher's father is an entrepreneur and can provide contact information of other entrepreneurs.  For the data analysis, UWTSD offers free software packages such as SPSS, </w:t>
      </w:r>
      <w:proofErr w:type="spellStart"/>
      <w:r w:rsidR="0031222A">
        <w:rPr>
          <w:color w:val="000000" w:themeColor="text1"/>
        </w:rPr>
        <w:t>N</w:t>
      </w:r>
      <w:r w:rsidR="005D50CC">
        <w:rPr>
          <w:color w:val="000000" w:themeColor="text1"/>
        </w:rPr>
        <w:t>vivo</w:t>
      </w:r>
      <w:proofErr w:type="spellEnd"/>
      <w:r w:rsidR="0031222A">
        <w:rPr>
          <w:color w:val="000000" w:themeColor="text1"/>
        </w:rPr>
        <w:t xml:space="preserve">, etc. </w:t>
      </w:r>
      <w:r>
        <w:rPr>
          <w:color w:val="000000" w:themeColor="text1"/>
        </w:rPr>
        <w:t xml:space="preserve">Since the study is based in Tanzania, financial resources </w:t>
      </w:r>
      <w:r w:rsidR="0031222A">
        <w:rPr>
          <w:color w:val="000000" w:themeColor="text1"/>
        </w:rPr>
        <w:t xml:space="preserve">for the data collection will be covered by the researcher’s father. </w:t>
      </w:r>
    </w:p>
    <w:p w:rsidR="008F0094" w:rsidRDefault="008F0094" w:rsidP="00460D9D">
      <w:pPr>
        <w:pStyle w:val="ListParagraph"/>
        <w:spacing w:line="360" w:lineRule="auto"/>
        <w:jc w:val="both"/>
        <w:rPr>
          <w:b/>
          <w:bCs/>
          <w:color w:val="000000" w:themeColor="text1"/>
        </w:rPr>
      </w:pPr>
    </w:p>
    <w:p w:rsidR="008F0094" w:rsidRDefault="008F0094" w:rsidP="00460D9D">
      <w:pPr>
        <w:pStyle w:val="ListParagraph"/>
        <w:spacing w:line="360" w:lineRule="auto"/>
        <w:jc w:val="both"/>
        <w:rPr>
          <w:b/>
          <w:bCs/>
          <w:color w:val="000000" w:themeColor="text1"/>
        </w:rPr>
      </w:pPr>
    </w:p>
    <w:p w:rsidR="008F0094" w:rsidRDefault="008F0094" w:rsidP="00460D9D">
      <w:pPr>
        <w:pStyle w:val="ListParagraph"/>
        <w:spacing w:line="360" w:lineRule="auto"/>
        <w:jc w:val="both"/>
        <w:rPr>
          <w:b/>
          <w:bCs/>
          <w:color w:val="000000" w:themeColor="text1"/>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Default="008F0094" w:rsidP="008F0094">
      <w:pPr>
        <w:spacing w:line="360" w:lineRule="auto"/>
        <w:jc w:val="both"/>
        <w:rPr>
          <w:b/>
          <w:bCs/>
          <w:color w:val="000000" w:themeColor="text1"/>
          <w:sz w:val="28"/>
          <w:szCs w:val="28"/>
        </w:rPr>
      </w:pPr>
    </w:p>
    <w:p w:rsidR="008F0094" w:rsidRPr="004714BF" w:rsidRDefault="003B4294" w:rsidP="004714BF">
      <w:pPr>
        <w:pStyle w:val="Heading1"/>
        <w:jc w:val="both"/>
        <w:rPr>
          <w:rFonts w:ascii="Times New Roman" w:hAnsi="Times New Roman" w:cs="Times New Roman"/>
          <w:b/>
          <w:bCs/>
          <w:color w:val="000000" w:themeColor="text1"/>
          <w:sz w:val="28"/>
          <w:szCs w:val="28"/>
        </w:rPr>
      </w:pPr>
      <w:bookmarkStart w:id="29" w:name="_Toc40638588"/>
      <w:r w:rsidRPr="004714BF">
        <w:rPr>
          <w:rFonts w:ascii="Times New Roman" w:hAnsi="Times New Roman" w:cs="Times New Roman"/>
          <w:b/>
          <w:bCs/>
          <w:color w:val="000000" w:themeColor="text1"/>
          <w:sz w:val="28"/>
          <w:szCs w:val="28"/>
        </w:rPr>
        <w:lastRenderedPageBreak/>
        <w:t>References</w:t>
      </w:r>
      <w:bookmarkEnd w:id="29"/>
      <w:r w:rsidRPr="004714BF">
        <w:rPr>
          <w:rFonts w:ascii="Times New Roman" w:hAnsi="Times New Roman" w:cs="Times New Roman"/>
          <w:b/>
          <w:bCs/>
          <w:color w:val="000000" w:themeColor="text1"/>
          <w:sz w:val="28"/>
          <w:szCs w:val="28"/>
        </w:rPr>
        <w:t xml:space="preserve"> </w:t>
      </w:r>
    </w:p>
    <w:p w:rsidR="008F0094" w:rsidRPr="008F0094" w:rsidRDefault="008F0094" w:rsidP="008F0094"/>
    <w:p w:rsidR="008F0094" w:rsidRDefault="003B4294" w:rsidP="008F0094">
      <w:pPr>
        <w:spacing w:line="360" w:lineRule="auto"/>
        <w:jc w:val="both"/>
      </w:pPr>
      <w:r w:rsidRPr="00133728">
        <w:t xml:space="preserve">Akande, A. (1992) </w:t>
      </w:r>
      <w:r>
        <w:t>‘</w:t>
      </w:r>
      <w:r w:rsidRPr="00133728">
        <w:t>Coping with Entrepreneurial Stress: A Nigerian Case Study</w:t>
      </w:r>
      <w:r>
        <w:t>’</w:t>
      </w:r>
      <w:r w:rsidRPr="00133728">
        <w:t>. </w:t>
      </w:r>
      <w:r w:rsidRPr="00133728">
        <w:rPr>
          <w:i/>
          <w:iCs/>
        </w:rPr>
        <w:t>Leadership &amp; Organization Development Journal</w:t>
      </w:r>
      <w:r w:rsidRPr="00133728">
        <w:t>. Vol.13 (2), pp.</w:t>
      </w:r>
      <w:r>
        <w:t xml:space="preserve"> </w:t>
      </w:r>
      <w:r w:rsidRPr="00133728">
        <w:t>27-32.</w:t>
      </w:r>
      <w:r>
        <w:t xml:space="preserve"> DOI: </w:t>
      </w:r>
      <w:r w:rsidRPr="00133728">
        <w:t>10.1108/01437739210009608</w:t>
      </w:r>
    </w:p>
    <w:p w:rsidR="004714BF" w:rsidRDefault="004714BF" w:rsidP="008F0094">
      <w:pPr>
        <w:spacing w:line="360" w:lineRule="auto"/>
        <w:jc w:val="both"/>
      </w:pPr>
    </w:p>
    <w:p w:rsidR="008F0094" w:rsidRDefault="003B4294" w:rsidP="008F0094">
      <w:pPr>
        <w:spacing w:line="360" w:lineRule="auto"/>
        <w:jc w:val="both"/>
      </w:pPr>
      <w:r w:rsidRPr="00433B62">
        <w:t xml:space="preserve">Akinola, M., Kapadia, C., Lu, J. and Mason, M. (2019) </w:t>
      </w:r>
      <w:r>
        <w:t>‘</w:t>
      </w:r>
      <w:r w:rsidRPr="00433B62">
        <w:t>Incorporating Physiology into Creativity Research and Practice: The Effects of Bodily Stress Responses on Creativity in Organizations</w:t>
      </w:r>
      <w:r>
        <w:t>’</w:t>
      </w:r>
      <w:r w:rsidRPr="00433B62">
        <w:t>. </w:t>
      </w:r>
      <w:r w:rsidRPr="00433B62">
        <w:rPr>
          <w:i/>
          <w:iCs/>
        </w:rPr>
        <w:t>Academy of Management Perspectives</w:t>
      </w:r>
      <w:r w:rsidRPr="00433B62">
        <w:t>. Vol.33 (2), pp.</w:t>
      </w:r>
      <w:r>
        <w:t xml:space="preserve"> </w:t>
      </w:r>
      <w:r w:rsidRPr="00433B62">
        <w:t>163-184</w:t>
      </w:r>
      <w:r>
        <w:t xml:space="preserve">. DOI: </w:t>
      </w:r>
      <w:r w:rsidRPr="0046511A">
        <w:t>10.5465/amp.2017.0094</w:t>
      </w:r>
    </w:p>
    <w:p w:rsidR="004714BF" w:rsidRDefault="004714BF" w:rsidP="008F0094">
      <w:pPr>
        <w:spacing w:line="360" w:lineRule="auto"/>
        <w:jc w:val="both"/>
      </w:pPr>
    </w:p>
    <w:p w:rsidR="00AB1410" w:rsidRDefault="003B4294" w:rsidP="008F0094">
      <w:pPr>
        <w:spacing w:line="360" w:lineRule="auto"/>
        <w:jc w:val="both"/>
      </w:pPr>
      <w:r w:rsidRPr="00433B62">
        <w:t>Allen, J. and Marmot, M. (2014) </w:t>
      </w:r>
      <w:r w:rsidRPr="00433B62">
        <w:rPr>
          <w:i/>
          <w:iCs/>
        </w:rPr>
        <w:t>Social determinants of mental health</w:t>
      </w:r>
      <w:r w:rsidRPr="00433B62">
        <w:t>. Geneva: Switzerland: World Health Organization.</w:t>
      </w:r>
    </w:p>
    <w:p w:rsidR="00AB1410" w:rsidRDefault="00AB1410" w:rsidP="008F0094">
      <w:pPr>
        <w:spacing w:line="360" w:lineRule="auto"/>
        <w:jc w:val="both"/>
      </w:pPr>
    </w:p>
    <w:p w:rsidR="00AB1410" w:rsidRDefault="003B4294" w:rsidP="008F0094">
      <w:pPr>
        <w:spacing w:line="360" w:lineRule="auto"/>
        <w:jc w:val="both"/>
      </w:pPr>
      <w:r w:rsidRPr="00433B62">
        <w:t xml:space="preserve">Anderson, W. (2017) </w:t>
      </w:r>
      <w:r>
        <w:t>‘</w:t>
      </w:r>
      <w:r w:rsidRPr="00433B62">
        <w:t>Factors Affecting Small &amp; Medium Enterprises (SMEs) Start- up and Growth in Tanzania</w:t>
      </w:r>
      <w:r>
        <w:t>’</w:t>
      </w:r>
      <w:r w:rsidRPr="00433B62">
        <w:t>. </w:t>
      </w:r>
      <w:r w:rsidRPr="00433B62">
        <w:rPr>
          <w:i/>
          <w:iCs/>
        </w:rPr>
        <w:t>The Pan-African Journal of Business Management</w:t>
      </w:r>
      <w:r w:rsidRPr="00433B62">
        <w:t>. Vol.1 (1), pp.</w:t>
      </w:r>
      <w:r>
        <w:t xml:space="preserve"> </w:t>
      </w:r>
      <w:r w:rsidRPr="00433B62">
        <w:t>1-70. Available: https://pajbm.out.ac.tz/PAJBM%20Vol%201.pdf#page=6 [Accessed 15 May 2020].</w:t>
      </w:r>
    </w:p>
    <w:p w:rsidR="0000565F" w:rsidRDefault="0000565F" w:rsidP="008F0094">
      <w:pPr>
        <w:spacing w:line="360" w:lineRule="auto"/>
        <w:jc w:val="both"/>
      </w:pPr>
    </w:p>
    <w:p w:rsidR="0000565F" w:rsidRDefault="003B4294" w:rsidP="008F0094">
      <w:pPr>
        <w:spacing w:line="360" w:lineRule="auto"/>
        <w:jc w:val="both"/>
      </w:pPr>
      <w:proofErr w:type="spellStart"/>
      <w:r w:rsidRPr="00C15A69">
        <w:t>Annink</w:t>
      </w:r>
      <w:proofErr w:type="spellEnd"/>
      <w:r w:rsidRPr="00C15A69">
        <w:t xml:space="preserve">, A., Den </w:t>
      </w:r>
      <w:proofErr w:type="spellStart"/>
      <w:r w:rsidRPr="00C15A69">
        <w:t>Dulk</w:t>
      </w:r>
      <w:proofErr w:type="spellEnd"/>
      <w:r w:rsidRPr="00C15A69">
        <w:t xml:space="preserve">, L. and </w:t>
      </w:r>
      <w:proofErr w:type="spellStart"/>
      <w:r w:rsidRPr="00C15A69">
        <w:t>Amorós</w:t>
      </w:r>
      <w:proofErr w:type="spellEnd"/>
      <w:r w:rsidRPr="00C15A69">
        <w:t xml:space="preserve">, J. (2016) </w:t>
      </w:r>
      <w:r>
        <w:t>‘</w:t>
      </w:r>
      <w:r w:rsidRPr="00C15A69">
        <w:t>Different strokes for different folks? The impact of heterogeneity in work characteristics and country contexts on work-life balance among the self-employed</w:t>
      </w:r>
      <w:r>
        <w:t>’</w:t>
      </w:r>
      <w:r w:rsidRPr="00C15A69">
        <w:t>. </w:t>
      </w:r>
      <w:r w:rsidRPr="00C15A69">
        <w:rPr>
          <w:i/>
          <w:iCs/>
        </w:rPr>
        <w:t xml:space="preserve">International Journal of Entrepreneurial </w:t>
      </w:r>
      <w:proofErr w:type="spellStart"/>
      <w:r w:rsidRPr="00C15A69">
        <w:rPr>
          <w:i/>
          <w:iCs/>
        </w:rPr>
        <w:t>Behavior</w:t>
      </w:r>
      <w:proofErr w:type="spellEnd"/>
      <w:r w:rsidRPr="00C15A69">
        <w:rPr>
          <w:i/>
          <w:iCs/>
        </w:rPr>
        <w:t xml:space="preserve"> &amp; Research</w:t>
      </w:r>
      <w:r w:rsidRPr="00C15A69">
        <w:t>. Vol.22 (6), pp.880-902.</w:t>
      </w:r>
      <w:r>
        <w:t xml:space="preserve"> DOI: </w:t>
      </w:r>
      <w:r w:rsidRPr="00C15A69">
        <w:t>10.1108/ijebr-04-2016-0127</w:t>
      </w:r>
    </w:p>
    <w:p w:rsidR="0000565F" w:rsidRDefault="0000565F" w:rsidP="008F0094">
      <w:pPr>
        <w:spacing w:line="360" w:lineRule="auto"/>
        <w:jc w:val="both"/>
      </w:pPr>
    </w:p>
    <w:p w:rsidR="0000565F" w:rsidRDefault="003B4294" w:rsidP="008F0094">
      <w:pPr>
        <w:spacing w:line="360" w:lineRule="auto"/>
        <w:jc w:val="both"/>
      </w:pPr>
      <w:proofErr w:type="spellStart"/>
      <w:r w:rsidRPr="00133728">
        <w:t>Armon</w:t>
      </w:r>
      <w:proofErr w:type="spellEnd"/>
      <w:r w:rsidRPr="00133728">
        <w:t xml:space="preserve">, G. (2009) </w:t>
      </w:r>
      <w:r>
        <w:t>‘</w:t>
      </w:r>
      <w:r w:rsidRPr="00133728">
        <w:t>Do burnout and insomnia predict each other's levels of change over time independently of the job demand control-support (JDC-S) model?</w:t>
      </w:r>
      <w:r>
        <w:t>’</w:t>
      </w:r>
      <w:r w:rsidRPr="00133728">
        <w:t>. </w:t>
      </w:r>
      <w:r w:rsidRPr="00133728">
        <w:rPr>
          <w:i/>
          <w:iCs/>
        </w:rPr>
        <w:t>Stress and Health</w:t>
      </w:r>
      <w:r w:rsidRPr="00133728">
        <w:t>. Vol.25 (4), pp.</w:t>
      </w:r>
      <w:r>
        <w:t xml:space="preserve"> </w:t>
      </w:r>
      <w:r w:rsidRPr="00133728">
        <w:t>333-342.</w:t>
      </w:r>
      <w:r>
        <w:t xml:space="preserve"> DOI: </w:t>
      </w:r>
      <w:r w:rsidRPr="00133728">
        <w:t>10.1002/smi.1266</w:t>
      </w:r>
    </w:p>
    <w:p w:rsidR="008E18A8" w:rsidRDefault="008E18A8" w:rsidP="008F0094">
      <w:pPr>
        <w:spacing w:line="360" w:lineRule="auto"/>
        <w:jc w:val="both"/>
      </w:pPr>
    </w:p>
    <w:p w:rsidR="008E18A8" w:rsidRPr="008E18A8" w:rsidRDefault="008E18A8" w:rsidP="008E18A8">
      <w:pPr>
        <w:spacing w:line="360" w:lineRule="auto"/>
        <w:jc w:val="both"/>
      </w:pPr>
      <w:proofErr w:type="spellStart"/>
      <w:r w:rsidRPr="008E18A8">
        <w:t>Awuzie</w:t>
      </w:r>
      <w:proofErr w:type="spellEnd"/>
      <w:r w:rsidRPr="008E18A8">
        <w:t xml:space="preserve">, B. and McDermott, P. (2017) </w:t>
      </w:r>
      <w:r>
        <w:t>‘</w:t>
      </w:r>
      <w:r w:rsidRPr="008E18A8">
        <w:t>An abductive approach to qualitative built environment research</w:t>
      </w:r>
      <w:r>
        <w:t>’</w:t>
      </w:r>
      <w:r w:rsidRPr="008E18A8">
        <w:t>. </w:t>
      </w:r>
      <w:r w:rsidRPr="008E18A8">
        <w:rPr>
          <w:i/>
          <w:iCs/>
        </w:rPr>
        <w:t>Qualitative Research Journal</w:t>
      </w:r>
      <w:r w:rsidRPr="008E18A8">
        <w:t>. Vol.17 (4), pp.</w:t>
      </w:r>
      <w:r>
        <w:t xml:space="preserve"> </w:t>
      </w:r>
      <w:r w:rsidRPr="008E18A8">
        <w:t>356-372.</w:t>
      </w:r>
      <w:r>
        <w:t xml:space="preserve"> DOI: </w:t>
      </w:r>
      <w:r w:rsidRPr="008E18A8">
        <w:t>10.1108/qrj-08-2016-0048</w:t>
      </w:r>
    </w:p>
    <w:p w:rsidR="008E18A8" w:rsidRDefault="008E18A8" w:rsidP="008F0094">
      <w:pPr>
        <w:spacing w:line="360" w:lineRule="auto"/>
        <w:jc w:val="both"/>
      </w:pPr>
    </w:p>
    <w:p w:rsidR="004714BF" w:rsidRDefault="004714BF" w:rsidP="008F0094">
      <w:pPr>
        <w:spacing w:line="360" w:lineRule="auto"/>
        <w:jc w:val="both"/>
      </w:pPr>
    </w:p>
    <w:p w:rsidR="008F0094" w:rsidRDefault="003B4294" w:rsidP="008F0094">
      <w:pPr>
        <w:spacing w:line="360" w:lineRule="auto"/>
        <w:jc w:val="both"/>
      </w:pPr>
      <w:r w:rsidRPr="00433B62">
        <w:lastRenderedPageBreak/>
        <w:t xml:space="preserve">Bakker, A. and </w:t>
      </w:r>
      <w:proofErr w:type="spellStart"/>
      <w:r w:rsidRPr="00433B62">
        <w:t>Demerouti</w:t>
      </w:r>
      <w:proofErr w:type="spellEnd"/>
      <w:r w:rsidRPr="00433B62">
        <w:t xml:space="preserve">, E. (2007) </w:t>
      </w:r>
      <w:r>
        <w:t>‘</w:t>
      </w:r>
      <w:r w:rsidRPr="00433B62">
        <w:t>The Job Demands‐Resources model: state of the art</w:t>
      </w:r>
      <w:r>
        <w:t>’</w:t>
      </w:r>
      <w:r w:rsidRPr="00433B62">
        <w:t>. </w:t>
      </w:r>
      <w:r w:rsidRPr="00433B62">
        <w:rPr>
          <w:i/>
          <w:iCs/>
        </w:rPr>
        <w:t>Journal of Managerial Psychology</w:t>
      </w:r>
      <w:r w:rsidRPr="00433B62">
        <w:t>. Vol.22 (3), pp.</w:t>
      </w:r>
      <w:r>
        <w:t xml:space="preserve"> </w:t>
      </w:r>
      <w:r w:rsidRPr="00433B62">
        <w:t>309-328.</w:t>
      </w:r>
      <w:r>
        <w:t xml:space="preserve"> DOI: </w:t>
      </w:r>
      <w:r w:rsidRPr="0046511A">
        <w:t>10.1108/02683940710733115</w:t>
      </w:r>
    </w:p>
    <w:p w:rsidR="004714BF" w:rsidRDefault="004714BF" w:rsidP="008F0094">
      <w:pPr>
        <w:spacing w:line="360" w:lineRule="auto"/>
        <w:jc w:val="both"/>
      </w:pPr>
    </w:p>
    <w:p w:rsidR="008F0094" w:rsidRDefault="003B4294" w:rsidP="008F0094">
      <w:pPr>
        <w:spacing w:line="360" w:lineRule="auto"/>
        <w:jc w:val="both"/>
      </w:pPr>
      <w:proofErr w:type="spellStart"/>
      <w:r w:rsidRPr="00433B62">
        <w:t>Balhara</w:t>
      </w:r>
      <w:proofErr w:type="spellEnd"/>
      <w:r w:rsidRPr="00433B62">
        <w:t xml:space="preserve">, Y., Verma, R. and Gupta, C. (2012) </w:t>
      </w:r>
      <w:r>
        <w:t>‘</w:t>
      </w:r>
      <w:r w:rsidRPr="00433B62">
        <w:t xml:space="preserve">Gender differences in stress response: Role of developmental and biological </w:t>
      </w:r>
      <w:proofErr w:type="gramStart"/>
      <w:r w:rsidRPr="00433B62">
        <w:t>determinants</w:t>
      </w:r>
      <w:r>
        <w:t>’</w:t>
      </w:r>
      <w:proofErr w:type="gramEnd"/>
      <w:r w:rsidRPr="00433B62">
        <w:t>. </w:t>
      </w:r>
      <w:r w:rsidRPr="00433B62">
        <w:rPr>
          <w:i/>
          <w:iCs/>
        </w:rPr>
        <w:t>Industrial Psychiatry Journal</w:t>
      </w:r>
      <w:r w:rsidRPr="00433B62">
        <w:t>. Vol.20 (1), p.</w:t>
      </w:r>
      <w:r>
        <w:t xml:space="preserve"> </w:t>
      </w:r>
      <w:r w:rsidRPr="00433B62">
        <w:t>4.</w:t>
      </w:r>
      <w:r>
        <w:t xml:space="preserve"> DOI: </w:t>
      </w:r>
      <w:r w:rsidRPr="0046511A">
        <w:t>10.4103/0972-6748.98407</w:t>
      </w:r>
    </w:p>
    <w:p w:rsidR="004714BF" w:rsidRDefault="004714BF" w:rsidP="008F0094">
      <w:pPr>
        <w:spacing w:line="360" w:lineRule="auto"/>
        <w:jc w:val="both"/>
      </w:pPr>
    </w:p>
    <w:p w:rsidR="008F0094" w:rsidRDefault="003B4294" w:rsidP="008F0094">
      <w:pPr>
        <w:spacing w:line="360" w:lineRule="auto"/>
        <w:jc w:val="both"/>
      </w:pPr>
      <w:proofErr w:type="spellStart"/>
      <w:r w:rsidRPr="00A57571">
        <w:t>Baluku</w:t>
      </w:r>
      <w:proofErr w:type="spellEnd"/>
      <w:r w:rsidRPr="00A57571">
        <w:t xml:space="preserve">, M., </w:t>
      </w:r>
      <w:proofErr w:type="spellStart"/>
      <w:r w:rsidRPr="00A57571">
        <w:t>Kikooma</w:t>
      </w:r>
      <w:proofErr w:type="spellEnd"/>
      <w:r w:rsidRPr="00A57571">
        <w:t xml:space="preserve">, J. and </w:t>
      </w:r>
      <w:proofErr w:type="spellStart"/>
      <w:r w:rsidRPr="00A57571">
        <w:t>Kibanja</w:t>
      </w:r>
      <w:proofErr w:type="spellEnd"/>
      <w:r w:rsidRPr="00A57571">
        <w:t xml:space="preserve">, G. (2016) </w:t>
      </w:r>
      <w:r>
        <w:t>‘</w:t>
      </w:r>
      <w:r w:rsidRPr="00A57571">
        <w:t xml:space="preserve">Psychological capital and the </w:t>
      </w:r>
      <w:proofErr w:type="spellStart"/>
      <w:r w:rsidRPr="00A57571">
        <w:t>startup</w:t>
      </w:r>
      <w:proofErr w:type="spellEnd"/>
      <w:r w:rsidRPr="00A57571">
        <w:t xml:space="preserve"> capital–entrepreneurial success relationship</w:t>
      </w:r>
      <w:r>
        <w:t>’</w:t>
      </w:r>
      <w:r w:rsidRPr="00A57571">
        <w:t xml:space="preserve">. </w:t>
      </w:r>
      <w:r w:rsidRPr="00A57571">
        <w:rPr>
          <w:i/>
          <w:iCs/>
        </w:rPr>
        <w:t>Journal of Small Business &amp; Entrepreneurship</w:t>
      </w:r>
      <w:r w:rsidRPr="00A57571">
        <w:t>. Vol.28 (1), pp.</w:t>
      </w:r>
      <w:r>
        <w:t xml:space="preserve"> </w:t>
      </w:r>
      <w:r w:rsidRPr="00A57571">
        <w:t>27-54.</w:t>
      </w:r>
      <w:r>
        <w:t xml:space="preserve"> DOI: </w:t>
      </w:r>
      <w:r w:rsidRPr="00A57571">
        <w:t>10.1080/08276331.2015.1132512</w:t>
      </w:r>
    </w:p>
    <w:p w:rsidR="00DF34F9" w:rsidRDefault="00DF34F9" w:rsidP="008F0094">
      <w:pPr>
        <w:spacing w:line="360" w:lineRule="auto"/>
        <w:jc w:val="both"/>
      </w:pPr>
    </w:p>
    <w:p w:rsidR="008F0094" w:rsidRDefault="003B4294" w:rsidP="008F0094">
      <w:pPr>
        <w:spacing w:line="360" w:lineRule="auto"/>
        <w:jc w:val="both"/>
      </w:pPr>
      <w:proofErr w:type="spellStart"/>
      <w:r w:rsidRPr="00BB0FAD">
        <w:t>Baporikar</w:t>
      </w:r>
      <w:proofErr w:type="spellEnd"/>
      <w:r w:rsidRPr="00BB0FAD">
        <w:t xml:space="preserve">, N., </w:t>
      </w:r>
      <w:proofErr w:type="spellStart"/>
      <w:r w:rsidRPr="00BB0FAD">
        <w:t>Nambira</w:t>
      </w:r>
      <w:proofErr w:type="spellEnd"/>
      <w:r w:rsidRPr="00BB0FAD">
        <w:t xml:space="preserve">, G. and </w:t>
      </w:r>
      <w:proofErr w:type="spellStart"/>
      <w:r w:rsidRPr="00BB0FAD">
        <w:t>Gomxos</w:t>
      </w:r>
      <w:proofErr w:type="spellEnd"/>
      <w:r w:rsidRPr="00BB0FAD">
        <w:t xml:space="preserve">, G. (2016) </w:t>
      </w:r>
      <w:r>
        <w:t>‘</w:t>
      </w:r>
      <w:r w:rsidRPr="00BB0FAD">
        <w:t xml:space="preserve">Exploring factors hindering SMEs’ growth: evidence from </w:t>
      </w:r>
      <w:proofErr w:type="spellStart"/>
      <w:r w:rsidRPr="00BB0FAD">
        <w:t>Nambia</w:t>
      </w:r>
      <w:proofErr w:type="spellEnd"/>
      <w:r>
        <w:t>’</w:t>
      </w:r>
      <w:r w:rsidRPr="00BB0FAD">
        <w:t>. </w:t>
      </w:r>
      <w:r w:rsidRPr="00BB0FAD">
        <w:rPr>
          <w:i/>
          <w:iCs/>
        </w:rPr>
        <w:t>Journal of Science and Technology Policy Management</w:t>
      </w:r>
      <w:r w:rsidRPr="00BB0FAD">
        <w:t>. Vol.7 (2), pp.190-211.</w:t>
      </w:r>
      <w:r>
        <w:t xml:space="preserve"> DOI: </w:t>
      </w:r>
      <w:r w:rsidRPr="00783CCF">
        <w:t>10.1108/jstpm-11-2015-0036</w:t>
      </w:r>
    </w:p>
    <w:p w:rsidR="004714BF" w:rsidRDefault="004714BF" w:rsidP="008F0094">
      <w:pPr>
        <w:spacing w:line="360" w:lineRule="auto"/>
        <w:jc w:val="both"/>
      </w:pPr>
    </w:p>
    <w:p w:rsidR="008F0094" w:rsidRDefault="003B4294" w:rsidP="008F0094">
      <w:pPr>
        <w:spacing w:line="360" w:lineRule="auto"/>
        <w:jc w:val="both"/>
      </w:pPr>
      <w:r w:rsidRPr="00E37920">
        <w:t xml:space="preserve">Barnes, C. and Wagner, D. (2009) </w:t>
      </w:r>
      <w:r>
        <w:t>‘</w:t>
      </w:r>
      <w:r w:rsidRPr="00E37920">
        <w:t xml:space="preserve">Changing to daylight saving time cuts into sleep and increases workplace </w:t>
      </w:r>
      <w:proofErr w:type="gramStart"/>
      <w:r w:rsidRPr="00E37920">
        <w:t>injuries</w:t>
      </w:r>
      <w:r>
        <w:t>’</w:t>
      </w:r>
      <w:proofErr w:type="gramEnd"/>
      <w:r w:rsidRPr="00E37920">
        <w:t xml:space="preserve">. </w:t>
      </w:r>
      <w:r w:rsidRPr="00932297">
        <w:rPr>
          <w:i/>
          <w:iCs/>
        </w:rPr>
        <w:t>Journal of Applied Psychology</w:t>
      </w:r>
      <w:r w:rsidRPr="00E37920">
        <w:t>. Vol.94 (5), pp.</w:t>
      </w:r>
      <w:r>
        <w:t xml:space="preserve"> </w:t>
      </w:r>
      <w:r w:rsidRPr="00E37920">
        <w:t>1305-1317.</w:t>
      </w:r>
      <w:r>
        <w:t xml:space="preserve"> DOI:</w:t>
      </w:r>
      <w:r w:rsidRPr="00932297">
        <w:t xml:space="preserve"> 10.1037/a0015320</w:t>
      </w:r>
    </w:p>
    <w:p w:rsidR="004714BF" w:rsidRDefault="004714BF" w:rsidP="008F0094">
      <w:pPr>
        <w:spacing w:line="360" w:lineRule="auto"/>
        <w:jc w:val="both"/>
      </w:pPr>
    </w:p>
    <w:p w:rsidR="003973C9" w:rsidRDefault="003B4294" w:rsidP="008F0094">
      <w:pPr>
        <w:spacing w:line="360" w:lineRule="auto"/>
        <w:jc w:val="both"/>
      </w:pPr>
      <w:r w:rsidRPr="00433B62">
        <w:t xml:space="preserve">Bennett, A., Bakker, A. and Field, J. (2017) </w:t>
      </w:r>
      <w:r>
        <w:t>‘</w:t>
      </w:r>
      <w:r w:rsidRPr="00433B62">
        <w:t>Recovery from work-related effort: A meta-analysis</w:t>
      </w:r>
      <w:r>
        <w:t>’</w:t>
      </w:r>
      <w:r w:rsidRPr="00433B62">
        <w:t>. </w:t>
      </w:r>
      <w:r w:rsidRPr="00433B62">
        <w:rPr>
          <w:i/>
          <w:iCs/>
        </w:rPr>
        <w:t xml:space="preserve">Journal of Organizational </w:t>
      </w:r>
      <w:proofErr w:type="spellStart"/>
      <w:r w:rsidRPr="00433B62">
        <w:rPr>
          <w:i/>
          <w:iCs/>
        </w:rPr>
        <w:t>Behavior</w:t>
      </w:r>
      <w:proofErr w:type="spellEnd"/>
      <w:r w:rsidRPr="00433B62">
        <w:t>. Vol.39 (3), pp.</w:t>
      </w:r>
      <w:r>
        <w:t xml:space="preserve"> </w:t>
      </w:r>
      <w:r w:rsidRPr="00433B62">
        <w:t>262-275.</w:t>
      </w:r>
      <w:r>
        <w:t xml:space="preserve"> DOI: </w:t>
      </w:r>
      <w:r w:rsidRPr="0046511A">
        <w:t>10.1002/job.2217</w:t>
      </w:r>
    </w:p>
    <w:p w:rsidR="008E18A8" w:rsidRDefault="008E18A8" w:rsidP="008F0094">
      <w:pPr>
        <w:spacing w:line="360" w:lineRule="auto"/>
        <w:jc w:val="both"/>
      </w:pPr>
    </w:p>
    <w:p w:rsidR="008E18A8" w:rsidRDefault="008E18A8" w:rsidP="008F0094">
      <w:pPr>
        <w:spacing w:line="360" w:lineRule="auto"/>
        <w:jc w:val="both"/>
      </w:pPr>
      <w:proofErr w:type="spellStart"/>
      <w:r w:rsidRPr="008E18A8">
        <w:t>Biesta</w:t>
      </w:r>
      <w:proofErr w:type="spellEnd"/>
      <w:r w:rsidRPr="008E18A8">
        <w:t xml:space="preserve">, G. (2010) </w:t>
      </w:r>
      <w:r>
        <w:t>‘</w:t>
      </w:r>
      <w:r w:rsidRPr="008E18A8">
        <w:t>Pragmatism and the Philosophical Foundations of Mixed Methods Research1</w:t>
      </w:r>
      <w:r>
        <w:t>’</w:t>
      </w:r>
      <w:r w:rsidRPr="008E18A8">
        <w:t>. </w:t>
      </w:r>
      <w:r w:rsidRPr="008E18A8">
        <w:rPr>
          <w:i/>
          <w:iCs/>
        </w:rPr>
        <w:t xml:space="preserve">SAGE Handbook of Mixed Methods in Social &amp; </w:t>
      </w:r>
      <w:proofErr w:type="spellStart"/>
      <w:r w:rsidRPr="008E18A8">
        <w:rPr>
          <w:i/>
          <w:iCs/>
        </w:rPr>
        <w:t>Behavioral</w:t>
      </w:r>
      <w:proofErr w:type="spellEnd"/>
      <w:r w:rsidRPr="008E18A8">
        <w:rPr>
          <w:i/>
          <w:iCs/>
        </w:rPr>
        <w:t xml:space="preserve"> Research</w:t>
      </w:r>
      <w:r w:rsidRPr="008E18A8">
        <w:t>. pp.</w:t>
      </w:r>
      <w:r>
        <w:t xml:space="preserve"> </w:t>
      </w:r>
      <w:r w:rsidRPr="008E18A8">
        <w:t>95-118.</w:t>
      </w:r>
      <w:r>
        <w:t xml:space="preserve"> DOI: </w:t>
      </w:r>
      <w:r w:rsidRPr="008E18A8">
        <w:t>10.4135/9781506335193.n4</w:t>
      </w:r>
    </w:p>
    <w:p w:rsidR="00926C22" w:rsidRDefault="00926C22" w:rsidP="008F0094">
      <w:pPr>
        <w:spacing w:line="360" w:lineRule="auto"/>
        <w:jc w:val="both"/>
      </w:pPr>
    </w:p>
    <w:p w:rsidR="00926C22" w:rsidRDefault="003B4294" w:rsidP="008F0094">
      <w:pPr>
        <w:spacing w:line="360" w:lineRule="auto"/>
        <w:jc w:val="both"/>
      </w:pPr>
      <w:r w:rsidRPr="003973C9">
        <w:t xml:space="preserve">Bolton, M. and </w:t>
      </w:r>
      <w:proofErr w:type="spellStart"/>
      <w:r w:rsidRPr="003973C9">
        <w:t>DePodwin</w:t>
      </w:r>
      <w:proofErr w:type="spellEnd"/>
      <w:r w:rsidRPr="003973C9">
        <w:t xml:space="preserve">, R. (2019) </w:t>
      </w:r>
      <w:r>
        <w:t>‘</w:t>
      </w:r>
      <w:r w:rsidRPr="003973C9">
        <w:t>So What if I’m Not OK? A Discussion on Meteorologists’ Emotional Wellbeing and Healthy Coping Mechanisms in the Face of Mental Health Challenges</w:t>
      </w:r>
      <w:r>
        <w:t>’.</w:t>
      </w:r>
      <w:r w:rsidRPr="003973C9">
        <w:t xml:space="preserve"> pp.1-20.</w:t>
      </w:r>
      <w:r>
        <w:t xml:space="preserve"> DOI: </w:t>
      </w:r>
      <w:r w:rsidRPr="003750DF">
        <w:t>10.31234/osf.io/zh2va</w:t>
      </w:r>
    </w:p>
    <w:p w:rsidR="00926C22" w:rsidRDefault="00926C22" w:rsidP="008F0094">
      <w:pPr>
        <w:spacing w:line="360" w:lineRule="auto"/>
        <w:jc w:val="both"/>
      </w:pPr>
    </w:p>
    <w:p w:rsidR="001E1AA1" w:rsidRDefault="001E1AA1" w:rsidP="008F0094">
      <w:pPr>
        <w:spacing w:line="360" w:lineRule="auto"/>
        <w:jc w:val="both"/>
      </w:pPr>
    </w:p>
    <w:p w:rsidR="00926C22" w:rsidRDefault="003B4294" w:rsidP="008F0094">
      <w:pPr>
        <w:spacing w:line="360" w:lineRule="auto"/>
        <w:jc w:val="both"/>
      </w:pPr>
      <w:proofErr w:type="spellStart"/>
      <w:r w:rsidRPr="00A57571">
        <w:lastRenderedPageBreak/>
        <w:t>Bouwmans</w:t>
      </w:r>
      <w:proofErr w:type="spellEnd"/>
      <w:r w:rsidRPr="00A57571">
        <w:t xml:space="preserve">, M., Bos, E., </w:t>
      </w:r>
      <w:proofErr w:type="spellStart"/>
      <w:r w:rsidRPr="00A57571">
        <w:t>Hoenders</w:t>
      </w:r>
      <w:proofErr w:type="spellEnd"/>
      <w:r w:rsidRPr="00A57571">
        <w:t xml:space="preserve">, H., </w:t>
      </w:r>
      <w:proofErr w:type="spellStart"/>
      <w:r w:rsidRPr="00A57571">
        <w:t>Oldehinkel</w:t>
      </w:r>
      <w:proofErr w:type="spellEnd"/>
      <w:r w:rsidRPr="00A57571">
        <w:t xml:space="preserve">, A. and de </w:t>
      </w:r>
      <w:proofErr w:type="spellStart"/>
      <w:r w:rsidRPr="00A57571">
        <w:t>Jonge</w:t>
      </w:r>
      <w:proofErr w:type="spellEnd"/>
      <w:r w:rsidRPr="00A57571">
        <w:t xml:space="preserve">, P. (2017) </w:t>
      </w:r>
      <w:r>
        <w:t>‘</w:t>
      </w:r>
      <w:r w:rsidRPr="00A57571">
        <w:t xml:space="preserve">Sleep quality predicts positive and negative affect but not vice versa. An electronic diary study in depressed and healthy </w:t>
      </w:r>
      <w:proofErr w:type="gramStart"/>
      <w:r w:rsidRPr="00A57571">
        <w:t>individuals</w:t>
      </w:r>
      <w:r>
        <w:t>’</w:t>
      </w:r>
      <w:proofErr w:type="gramEnd"/>
      <w:r w:rsidRPr="00A57571">
        <w:t xml:space="preserve">. </w:t>
      </w:r>
      <w:r w:rsidRPr="00A57571">
        <w:rPr>
          <w:i/>
          <w:iCs/>
        </w:rPr>
        <w:t>Journal of Affective Disorders</w:t>
      </w:r>
      <w:r w:rsidRPr="00A57571">
        <w:t>. Vol.207, pp.</w:t>
      </w:r>
      <w:r>
        <w:t xml:space="preserve"> </w:t>
      </w:r>
      <w:r w:rsidRPr="00A57571">
        <w:t>260-267.</w:t>
      </w:r>
      <w:r>
        <w:t xml:space="preserve"> DOI: </w:t>
      </w:r>
      <w:r w:rsidRPr="00A57571">
        <w:t>10.1016/j.jad.2016.09.046</w:t>
      </w:r>
    </w:p>
    <w:p w:rsidR="004714BF" w:rsidRDefault="004714BF" w:rsidP="008F0094">
      <w:pPr>
        <w:spacing w:line="360" w:lineRule="auto"/>
        <w:jc w:val="both"/>
      </w:pPr>
    </w:p>
    <w:p w:rsidR="008F0094" w:rsidRDefault="003B4294" w:rsidP="008F0094">
      <w:pPr>
        <w:spacing w:line="360" w:lineRule="auto"/>
        <w:jc w:val="both"/>
      </w:pPr>
      <w:r w:rsidRPr="00A57571">
        <w:t xml:space="preserve">Budnick, C. and Barber, L. (2015) </w:t>
      </w:r>
      <w:r>
        <w:t>‘</w:t>
      </w:r>
      <w:r w:rsidRPr="00A57571">
        <w:t xml:space="preserve">Behind sleepy eyes: Implications of sleep loss for organizations and </w:t>
      </w:r>
      <w:proofErr w:type="gramStart"/>
      <w:r w:rsidRPr="00A57571">
        <w:t>employees</w:t>
      </w:r>
      <w:r>
        <w:t>’</w:t>
      </w:r>
      <w:proofErr w:type="gramEnd"/>
      <w:r w:rsidRPr="00A57571">
        <w:t xml:space="preserve">. </w:t>
      </w:r>
      <w:r w:rsidRPr="00A57571">
        <w:rPr>
          <w:i/>
          <w:iCs/>
        </w:rPr>
        <w:t>Translational Issues in Psychological Science</w:t>
      </w:r>
      <w:r w:rsidRPr="00A57571">
        <w:t>. Vol.1 (1), pp.</w:t>
      </w:r>
      <w:r>
        <w:t xml:space="preserve"> </w:t>
      </w:r>
      <w:r w:rsidRPr="00A57571">
        <w:t>89-96.</w:t>
      </w:r>
      <w:r>
        <w:t xml:space="preserve"> DOI: </w:t>
      </w:r>
      <w:r w:rsidRPr="00A57571">
        <w:t>10.1037/tps0000014</w:t>
      </w:r>
    </w:p>
    <w:p w:rsidR="004714BF" w:rsidRDefault="004714BF" w:rsidP="008F0094">
      <w:pPr>
        <w:spacing w:line="360" w:lineRule="auto"/>
        <w:jc w:val="both"/>
      </w:pPr>
    </w:p>
    <w:p w:rsidR="008F0094" w:rsidRDefault="003B4294" w:rsidP="008F0094">
      <w:pPr>
        <w:spacing w:line="360" w:lineRule="auto"/>
        <w:jc w:val="both"/>
      </w:pPr>
      <w:r w:rsidRPr="00BB0FAD">
        <w:t xml:space="preserve">Cabrera, E. and Mauricio, D. (2017) </w:t>
      </w:r>
      <w:r>
        <w:t>‘</w:t>
      </w:r>
      <w:r w:rsidRPr="00BB0FAD">
        <w:t>Factors affecting the success of women’s entrepreneurship: a review of literature</w:t>
      </w:r>
      <w:r>
        <w:t>’</w:t>
      </w:r>
      <w:r w:rsidRPr="00BB0FAD">
        <w:t>. </w:t>
      </w:r>
      <w:r w:rsidRPr="00BB0FAD">
        <w:rPr>
          <w:i/>
          <w:iCs/>
        </w:rPr>
        <w:t>International Journal of Gender and Entrepreneurship</w:t>
      </w:r>
      <w:r w:rsidRPr="00BB0FAD">
        <w:t>. Vol.9 (1), pp.</w:t>
      </w:r>
      <w:r>
        <w:t xml:space="preserve"> </w:t>
      </w:r>
      <w:r w:rsidRPr="00BB0FAD">
        <w:t>31-65.</w:t>
      </w:r>
      <w:r>
        <w:t xml:space="preserve"> DOI: </w:t>
      </w:r>
      <w:r w:rsidRPr="00783CCF">
        <w:t>10.1108/ijge-01-2016-0001</w:t>
      </w:r>
    </w:p>
    <w:p w:rsidR="004714BF" w:rsidRDefault="004714BF" w:rsidP="008F0094">
      <w:pPr>
        <w:spacing w:line="360" w:lineRule="auto"/>
        <w:jc w:val="both"/>
      </w:pPr>
    </w:p>
    <w:p w:rsidR="008F0094" w:rsidRDefault="003B4294" w:rsidP="008F0094">
      <w:pPr>
        <w:spacing w:line="360" w:lineRule="auto"/>
        <w:jc w:val="both"/>
      </w:pPr>
      <w:r w:rsidRPr="004C79B1">
        <w:t xml:space="preserve">Cardon, M. and Patel, P. (2013) </w:t>
      </w:r>
      <w:r>
        <w:t>‘</w:t>
      </w:r>
      <w:r w:rsidRPr="004C79B1">
        <w:t>Is Stress Worth it? Stress-Related Health and Wealth Trade-Offs for Entrepreneurs</w:t>
      </w:r>
      <w:r>
        <w:t>’</w:t>
      </w:r>
      <w:r w:rsidRPr="004C79B1">
        <w:t>. </w:t>
      </w:r>
      <w:r w:rsidRPr="004C79B1">
        <w:rPr>
          <w:i/>
          <w:iCs/>
        </w:rPr>
        <w:t>Applied Psychology</w:t>
      </w:r>
      <w:r w:rsidRPr="004C79B1">
        <w:t>. Vol.64 (2), pp.</w:t>
      </w:r>
      <w:r>
        <w:t xml:space="preserve"> </w:t>
      </w:r>
      <w:r w:rsidRPr="004C79B1">
        <w:t>379-420.</w:t>
      </w:r>
      <w:r>
        <w:t xml:space="preserve"> DOI: </w:t>
      </w:r>
      <w:r w:rsidRPr="004C79B1">
        <w:t>10.1111/apps.12021</w:t>
      </w:r>
    </w:p>
    <w:p w:rsidR="004714BF" w:rsidRDefault="004714BF" w:rsidP="008F0094">
      <w:pPr>
        <w:spacing w:line="360" w:lineRule="auto"/>
        <w:jc w:val="both"/>
      </w:pPr>
    </w:p>
    <w:p w:rsidR="008F0094" w:rsidRDefault="003B4294" w:rsidP="008F0094">
      <w:pPr>
        <w:spacing w:line="360" w:lineRule="auto"/>
        <w:jc w:val="both"/>
      </w:pPr>
      <w:proofErr w:type="spellStart"/>
      <w:r w:rsidRPr="00E37920">
        <w:t>Dijkhuizen</w:t>
      </w:r>
      <w:proofErr w:type="spellEnd"/>
      <w:r w:rsidRPr="00E37920">
        <w:t xml:space="preserve">, J., </w:t>
      </w:r>
      <w:proofErr w:type="spellStart"/>
      <w:r w:rsidRPr="00E37920">
        <w:t>Gorgievski</w:t>
      </w:r>
      <w:proofErr w:type="spellEnd"/>
      <w:r w:rsidRPr="00E37920">
        <w:t xml:space="preserve">, M., van </w:t>
      </w:r>
      <w:proofErr w:type="spellStart"/>
      <w:r w:rsidRPr="00E37920">
        <w:t>Veldhoven</w:t>
      </w:r>
      <w:proofErr w:type="spellEnd"/>
      <w:r w:rsidRPr="00E37920">
        <w:t xml:space="preserve">, M. and Schalk, R. (2014) </w:t>
      </w:r>
      <w:r>
        <w:t>‘</w:t>
      </w:r>
      <w:r w:rsidRPr="00E37920">
        <w:t>Feeling successful as an entrepreneur: a job demands — resources approach</w:t>
      </w:r>
      <w:r>
        <w:t>’</w:t>
      </w:r>
      <w:r w:rsidRPr="00E37920">
        <w:t xml:space="preserve">. </w:t>
      </w:r>
      <w:r w:rsidRPr="00932297">
        <w:rPr>
          <w:i/>
          <w:iCs/>
        </w:rPr>
        <w:t>International Entrepreneurship and Management Journal</w:t>
      </w:r>
      <w:r w:rsidRPr="00E37920">
        <w:t>. Vol.12 (2), pp.</w:t>
      </w:r>
      <w:r>
        <w:t xml:space="preserve"> </w:t>
      </w:r>
      <w:r w:rsidRPr="00E37920">
        <w:t>555-573.</w:t>
      </w:r>
      <w:r w:rsidRPr="00932297">
        <w:t xml:space="preserve"> </w:t>
      </w:r>
      <w:r>
        <w:t xml:space="preserve">DOI: </w:t>
      </w:r>
      <w:r w:rsidRPr="00932297">
        <w:t>10.1007/s11365-014-0354-z</w:t>
      </w:r>
    </w:p>
    <w:p w:rsidR="004714BF" w:rsidRDefault="004714BF" w:rsidP="008F0094">
      <w:pPr>
        <w:spacing w:line="360" w:lineRule="auto"/>
        <w:jc w:val="both"/>
      </w:pPr>
    </w:p>
    <w:p w:rsidR="008F0094" w:rsidRDefault="003B4294" w:rsidP="008F0094">
      <w:pPr>
        <w:spacing w:line="360" w:lineRule="auto"/>
        <w:jc w:val="both"/>
      </w:pPr>
      <w:r w:rsidRPr="00E37920">
        <w:t xml:space="preserve">Dubois, A. and </w:t>
      </w:r>
      <w:proofErr w:type="spellStart"/>
      <w:r w:rsidRPr="00E37920">
        <w:t>Gadde</w:t>
      </w:r>
      <w:proofErr w:type="spellEnd"/>
      <w:r w:rsidRPr="00E37920">
        <w:t xml:space="preserve">, L. (2014) </w:t>
      </w:r>
      <w:r>
        <w:t>‘“</w:t>
      </w:r>
      <w:r w:rsidRPr="00E37920">
        <w:t>Systematic combining”—A decade later</w:t>
      </w:r>
      <w:r>
        <w:t>’</w:t>
      </w:r>
      <w:r w:rsidRPr="00E37920">
        <w:t xml:space="preserve">. </w:t>
      </w:r>
      <w:r w:rsidRPr="00932297">
        <w:rPr>
          <w:i/>
          <w:iCs/>
        </w:rPr>
        <w:t>Journal of Business Research</w:t>
      </w:r>
      <w:r w:rsidRPr="00E37920">
        <w:t>. Vol.67 (6), pp.</w:t>
      </w:r>
      <w:r>
        <w:t xml:space="preserve"> </w:t>
      </w:r>
      <w:r w:rsidRPr="00E37920">
        <w:t>1277-1284.</w:t>
      </w:r>
      <w:r>
        <w:t xml:space="preserve"> DOI: </w:t>
      </w:r>
      <w:r w:rsidRPr="00932297">
        <w:t>10.1016/j.jbusres.2013.03.036</w:t>
      </w:r>
    </w:p>
    <w:p w:rsidR="004714BF" w:rsidRDefault="004714BF" w:rsidP="008F0094">
      <w:pPr>
        <w:spacing w:line="360" w:lineRule="auto"/>
        <w:jc w:val="both"/>
      </w:pPr>
    </w:p>
    <w:p w:rsidR="008F0094" w:rsidRDefault="003B4294" w:rsidP="008F0094">
      <w:pPr>
        <w:spacing w:line="360" w:lineRule="auto"/>
        <w:jc w:val="both"/>
      </w:pPr>
      <w:proofErr w:type="spellStart"/>
      <w:r w:rsidRPr="00BB0FAD">
        <w:t>Duening</w:t>
      </w:r>
      <w:proofErr w:type="spellEnd"/>
      <w:r w:rsidRPr="00BB0FAD">
        <w:t xml:space="preserve">, T. (2010) </w:t>
      </w:r>
      <w:r>
        <w:t>‘</w:t>
      </w:r>
      <w:r w:rsidRPr="00BB0FAD">
        <w:t>Five Minds for the Entrepreneurial Future</w:t>
      </w:r>
      <w:r>
        <w:t>’</w:t>
      </w:r>
      <w:r w:rsidRPr="00BB0FAD">
        <w:t>. </w:t>
      </w:r>
      <w:r w:rsidRPr="00BB0FAD">
        <w:rPr>
          <w:i/>
          <w:iCs/>
        </w:rPr>
        <w:t>The Journal of Entrepreneurship</w:t>
      </w:r>
      <w:r w:rsidRPr="00BB0FAD">
        <w:t>. Vol.19 (1), pp.</w:t>
      </w:r>
      <w:r>
        <w:t xml:space="preserve"> </w:t>
      </w:r>
      <w:r w:rsidRPr="00BB0FAD">
        <w:t>1-22.</w:t>
      </w:r>
      <w:r>
        <w:t xml:space="preserve"> DOI:</w:t>
      </w:r>
      <w:r w:rsidRPr="00783CCF">
        <w:t xml:space="preserve"> 10.1177/097135570901900101</w:t>
      </w:r>
    </w:p>
    <w:p w:rsidR="004714BF" w:rsidRDefault="004714BF" w:rsidP="008F0094">
      <w:pPr>
        <w:spacing w:line="360" w:lineRule="auto"/>
        <w:jc w:val="both"/>
      </w:pPr>
    </w:p>
    <w:p w:rsidR="008F0094" w:rsidRDefault="003B4294" w:rsidP="008F0094">
      <w:pPr>
        <w:spacing w:line="360" w:lineRule="auto"/>
        <w:jc w:val="both"/>
      </w:pPr>
      <w:proofErr w:type="spellStart"/>
      <w:r w:rsidRPr="00A57571">
        <w:t>Fatoki</w:t>
      </w:r>
      <w:proofErr w:type="spellEnd"/>
      <w:r w:rsidRPr="00A57571">
        <w:t xml:space="preserve">, O. (2019) </w:t>
      </w:r>
      <w:r>
        <w:t>‘</w:t>
      </w:r>
      <w:r w:rsidRPr="00A57571">
        <w:t>Entrepreneurial Stress, Burnout, Intention to Quit and Performance of Immigrant-Owned Small Businesses in South Africa</w:t>
      </w:r>
      <w:r>
        <w:t>’</w:t>
      </w:r>
      <w:r w:rsidRPr="00A57571">
        <w:t xml:space="preserve">. </w:t>
      </w:r>
      <w:r w:rsidRPr="00A57571">
        <w:rPr>
          <w:i/>
          <w:iCs/>
        </w:rPr>
        <w:t>International Journal of Entrepreneurship</w:t>
      </w:r>
      <w:r w:rsidRPr="00A57571">
        <w:t>. [Online] Vol.23 (4), pp.1-15. Available: https://www.abacademies.org/articles/Entrepreneurial-stress,-burnout,-intention-to-quit-and-performance-of-immigrant-owned-small-businesses-in-south-africa-23-4.pdf [Accessed 14 May 2020].</w:t>
      </w:r>
    </w:p>
    <w:p w:rsidR="004714BF" w:rsidRDefault="004714BF" w:rsidP="008F0094">
      <w:pPr>
        <w:spacing w:line="360" w:lineRule="auto"/>
        <w:jc w:val="both"/>
      </w:pPr>
    </w:p>
    <w:p w:rsidR="008F0094" w:rsidRDefault="003B4294" w:rsidP="008F0094">
      <w:pPr>
        <w:spacing w:line="360" w:lineRule="auto"/>
        <w:jc w:val="both"/>
      </w:pPr>
      <w:r w:rsidRPr="004C79B1">
        <w:lastRenderedPageBreak/>
        <w:t xml:space="preserve">Fernet, C., </w:t>
      </w:r>
      <w:proofErr w:type="spellStart"/>
      <w:r w:rsidRPr="004C79B1">
        <w:t>Torrès</w:t>
      </w:r>
      <w:proofErr w:type="spellEnd"/>
      <w:r w:rsidRPr="004C79B1">
        <w:t xml:space="preserve">, O., Austin, S. and St-Pierre, J. (2016) </w:t>
      </w:r>
      <w:r>
        <w:t>‘</w:t>
      </w:r>
      <w:r w:rsidRPr="004C79B1">
        <w:t>The psychological costs of owning and managing an SME: Linking job stressors, occupational loneliness, entrepreneurial orientation, and burnout</w:t>
      </w:r>
      <w:r>
        <w:t>’</w:t>
      </w:r>
      <w:r w:rsidRPr="004C79B1">
        <w:t>. </w:t>
      </w:r>
      <w:r w:rsidRPr="004C79B1">
        <w:rPr>
          <w:i/>
          <w:iCs/>
        </w:rPr>
        <w:t>Burnout Research</w:t>
      </w:r>
      <w:r w:rsidRPr="004C79B1">
        <w:t>. Vol.3 (2), pp.</w:t>
      </w:r>
      <w:r>
        <w:t xml:space="preserve"> </w:t>
      </w:r>
      <w:r w:rsidRPr="004C79B1">
        <w:t>45-53.</w:t>
      </w:r>
      <w:r>
        <w:t xml:space="preserve"> DOI: </w:t>
      </w:r>
      <w:r w:rsidRPr="004C79B1">
        <w:t>10.1016/j.burn.2016.03.002</w:t>
      </w:r>
    </w:p>
    <w:p w:rsidR="00DD3A23" w:rsidRDefault="00DD3A23" w:rsidP="008F0094">
      <w:pPr>
        <w:spacing w:line="360" w:lineRule="auto"/>
        <w:jc w:val="both"/>
      </w:pPr>
    </w:p>
    <w:p w:rsidR="00DD3A23" w:rsidRDefault="00DD3A23" w:rsidP="008F0094">
      <w:pPr>
        <w:spacing w:line="360" w:lineRule="auto"/>
        <w:jc w:val="both"/>
      </w:pPr>
      <w:proofErr w:type="spellStart"/>
      <w:r w:rsidRPr="00DD3A23">
        <w:t>Galderisi</w:t>
      </w:r>
      <w:proofErr w:type="spellEnd"/>
      <w:r w:rsidRPr="00DD3A23">
        <w:t xml:space="preserve">, S., Heinz, A., Kastrup, M., </w:t>
      </w:r>
      <w:proofErr w:type="spellStart"/>
      <w:r w:rsidRPr="00DD3A23">
        <w:t>Beezhold</w:t>
      </w:r>
      <w:proofErr w:type="spellEnd"/>
      <w:r w:rsidRPr="00DD3A23">
        <w:t xml:space="preserve">, J. and Sartorius, N. (2015) </w:t>
      </w:r>
      <w:r>
        <w:t>‘</w:t>
      </w:r>
      <w:r w:rsidRPr="00DD3A23">
        <w:t>Toward a new definition of mental health</w:t>
      </w:r>
      <w:r>
        <w:t>’</w:t>
      </w:r>
      <w:r w:rsidRPr="00DD3A23">
        <w:t>. </w:t>
      </w:r>
      <w:r w:rsidRPr="00DD3A23">
        <w:rPr>
          <w:i/>
          <w:iCs/>
        </w:rPr>
        <w:t>World Psychiatry</w:t>
      </w:r>
      <w:r w:rsidRPr="00DD3A23">
        <w:t>. Vol.14 (2), pp.</w:t>
      </w:r>
      <w:r>
        <w:t xml:space="preserve"> </w:t>
      </w:r>
      <w:r w:rsidRPr="00DD3A23">
        <w:t>231-233.</w:t>
      </w:r>
      <w:r>
        <w:t xml:space="preserve"> DOI: </w:t>
      </w:r>
      <w:r w:rsidRPr="00DD3A23">
        <w:t>10.1002/wps.20231</w:t>
      </w:r>
    </w:p>
    <w:p w:rsidR="00DD3A23" w:rsidRDefault="00DD3A23" w:rsidP="008F0094">
      <w:pPr>
        <w:spacing w:line="360" w:lineRule="auto"/>
        <w:jc w:val="both"/>
      </w:pPr>
    </w:p>
    <w:p w:rsidR="00DD3A23" w:rsidRDefault="00DD3A23" w:rsidP="008F0094">
      <w:pPr>
        <w:spacing w:line="360" w:lineRule="auto"/>
        <w:jc w:val="both"/>
      </w:pPr>
      <w:r w:rsidRPr="00A57571">
        <w:t xml:space="preserve">García, J., Puente, E. and </w:t>
      </w:r>
      <w:proofErr w:type="spellStart"/>
      <w:r w:rsidRPr="00A57571">
        <w:t>Mazagatos</w:t>
      </w:r>
      <w:proofErr w:type="spellEnd"/>
      <w:r w:rsidRPr="00A57571">
        <w:t xml:space="preserve">, V. (2015) </w:t>
      </w:r>
      <w:r>
        <w:t>‘</w:t>
      </w:r>
      <w:r w:rsidRPr="00A57571">
        <w:t>How Affect Relates to Entrepreneurship: A Systematic Review of the Literature and Research Agenda</w:t>
      </w:r>
      <w:r>
        <w:t>’</w:t>
      </w:r>
      <w:r w:rsidRPr="00A57571">
        <w:t xml:space="preserve">. </w:t>
      </w:r>
      <w:r w:rsidRPr="00A57571">
        <w:rPr>
          <w:i/>
          <w:iCs/>
        </w:rPr>
        <w:t>International Journal of Management Reviews</w:t>
      </w:r>
      <w:r w:rsidRPr="00A57571">
        <w:t>. Vol.17 (2), pp.</w:t>
      </w:r>
      <w:r>
        <w:t xml:space="preserve"> </w:t>
      </w:r>
      <w:r w:rsidRPr="00A57571">
        <w:t>191-211.</w:t>
      </w:r>
      <w:r>
        <w:t xml:space="preserve"> DOI: </w:t>
      </w:r>
      <w:r w:rsidRPr="00A57571">
        <w:t>10.1111/ijmr.12058</w:t>
      </w:r>
    </w:p>
    <w:p w:rsidR="00DD3A23" w:rsidRDefault="00DD3A23" w:rsidP="008F0094">
      <w:pPr>
        <w:spacing w:line="360" w:lineRule="auto"/>
        <w:jc w:val="both"/>
      </w:pPr>
    </w:p>
    <w:p w:rsidR="00DD3A23" w:rsidRDefault="00DD3A23" w:rsidP="008F0094">
      <w:pPr>
        <w:spacing w:line="360" w:lineRule="auto"/>
        <w:jc w:val="both"/>
      </w:pPr>
      <w:r w:rsidRPr="00433B62">
        <w:t xml:space="preserve">Gish, J. and Wagner, D. (2017) </w:t>
      </w:r>
      <w:r>
        <w:t>‘</w:t>
      </w:r>
      <w:r w:rsidRPr="00433B62">
        <w:t>Sleepwalking into Bad Opportunities: Sleep and Entrepreneur Opportunity Evaluation</w:t>
      </w:r>
      <w:r>
        <w:t>’</w:t>
      </w:r>
      <w:r w:rsidRPr="00433B62">
        <w:t>. </w:t>
      </w:r>
      <w:r w:rsidRPr="00433B62">
        <w:rPr>
          <w:i/>
          <w:iCs/>
        </w:rPr>
        <w:t>Academy of Management Proceedings</w:t>
      </w:r>
      <w:r w:rsidRPr="00433B62">
        <w:t>. Vol.2017 (1), pp.</w:t>
      </w:r>
      <w:r>
        <w:t xml:space="preserve"> </w:t>
      </w:r>
      <w:r w:rsidRPr="00433B62">
        <w:t>1-2.</w:t>
      </w:r>
      <w:r>
        <w:t xml:space="preserve"> DOI:</w:t>
      </w:r>
      <w:r w:rsidRPr="0046511A">
        <w:t xml:space="preserve"> 10.5465/ambpp.2017.14293abstract</w:t>
      </w:r>
    </w:p>
    <w:p w:rsidR="004714BF" w:rsidRDefault="004714BF" w:rsidP="008F0094">
      <w:pPr>
        <w:spacing w:line="360" w:lineRule="auto"/>
        <w:jc w:val="both"/>
      </w:pPr>
    </w:p>
    <w:p w:rsidR="008F0094" w:rsidRDefault="003B4294" w:rsidP="008F0094">
      <w:pPr>
        <w:spacing w:line="360" w:lineRule="auto"/>
        <w:jc w:val="both"/>
      </w:pPr>
      <w:r w:rsidRPr="00BB0FAD">
        <w:t>Gish, J., Wagner, D., Grégoire, D. and Barnes, C. (2019) Sleep and entrepreneurs' abilities to imagine and form initial beliefs about new venture ideas. </w:t>
      </w:r>
      <w:r w:rsidRPr="00BB0FAD">
        <w:rPr>
          <w:i/>
          <w:iCs/>
        </w:rPr>
        <w:t>Journal of Business Venturing</w:t>
      </w:r>
      <w:r w:rsidRPr="00BB0FAD">
        <w:t>. Vol.34 (6), p.</w:t>
      </w:r>
      <w:r>
        <w:t xml:space="preserve"> </w:t>
      </w:r>
      <w:r w:rsidRPr="00BB0FAD">
        <w:t>105943.</w:t>
      </w:r>
      <w:r>
        <w:t xml:space="preserve"> DOI:</w:t>
      </w:r>
      <w:r w:rsidRPr="00783CCF">
        <w:t xml:space="preserve"> 10.1016/j.jbusvent.2019.06.004</w:t>
      </w:r>
    </w:p>
    <w:p w:rsidR="004714BF" w:rsidRDefault="004714BF" w:rsidP="008F0094">
      <w:pPr>
        <w:spacing w:line="360" w:lineRule="auto"/>
        <w:jc w:val="both"/>
      </w:pPr>
    </w:p>
    <w:p w:rsidR="008F0094" w:rsidRDefault="003B4294" w:rsidP="008F0094">
      <w:pPr>
        <w:spacing w:line="360" w:lineRule="auto"/>
        <w:jc w:val="both"/>
      </w:pPr>
      <w:proofErr w:type="spellStart"/>
      <w:r w:rsidRPr="00A57571">
        <w:t>Grandner</w:t>
      </w:r>
      <w:proofErr w:type="spellEnd"/>
      <w:r w:rsidRPr="00A57571">
        <w:t xml:space="preserve">, M., Hale, L., Moore, M. and Patel, N. (2010) </w:t>
      </w:r>
      <w:r>
        <w:t>‘</w:t>
      </w:r>
      <w:r w:rsidRPr="00A57571">
        <w:t>Mortality associated with short sleep duration: The evidence, the possible mechanisms, and the future</w:t>
      </w:r>
      <w:r>
        <w:t>’</w:t>
      </w:r>
      <w:r w:rsidRPr="00A57571">
        <w:t xml:space="preserve">. </w:t>
      </w:r>
      <w:r w:rsidRPr="00A57571">
        <w:rPr>
          <w:i/>
          <w:iCs/>
        </w:rPr>
        <w:t>Sleep Medicine Reviews.</w:t>
      </w:r>
      <w:r w:rsidRPr="00A57571">
        <w:t xml:space="preserve"> Vol.14 (3), pp.</w:t>
      </w:r>
      <w:r>
        <w:t xml:space="preserve"> </w:t>
      </w:r>
      <w:r w:rsidRPr="00A57571">
        <w:t>191-203.</w:t>
      </w:r>
      <w:r>
        <w:t xml:space="preserve"> DOI: </w:t>
      </w:r>
      <w:r w:rsidRPr="00A57571">
        <w:t>10.1016/j.smrv.2009.07.006</w:t>
      </w:r>
    </w:p>
    <w:p w:rsidR="001D4CC0" w:rsidRDefault="001D4CC0" w:rsidP="008F0094">
      <w:pPr>
        <w:spacing w:line="360" w:lineRule="auto"/>
        <w:jc w:val="both"/>
      </w:pPr>
    </w:p>
    <w:p w:rsidR="008F0094" w:rsidRDefault="003B4294" w:rsidP="008F0094">
      <w:pPr>
        <w:spacing w:line="360" w:lineRule="auto"/>
        <w:jc w:val="both"/>
      </w:pPr>
      <w:r w:rsidRPr="00433B62">
        <w:t xml:space="preserve">Grant, S. and Ferris, K. (2012) </w:t>
      </w:r>
      <w:r>
        <w:t>‘</w:t>
      </w:r>
      <w:r w:rsidRPr="00433B62">
        <w:t>Identifying sources of occupational stress in entrepreneurs for measurement</w:t>
      </w:r>
      <w:r>
        <w:t>’</w:t>
      </w:r>
      <w:r w:rsidRPr="00433B62">
        <w:t>. </w:t>
      </w:r>
      <w:r w:rsidRPr="00433B62">
        <w:rPr>
          <w:i/>
          <w:iCs/>
        </w:rPr>
        <w:t>International Journal of Entrepreneurial Venturing</w:t>
      </w:r>
      <w:r w:rsidRPr="00433B62">
        <w:t>. Vol.4 (4), p.</w:t>
      </w:r>
      <w:r>
        <w:t xml:space="preserve"> </w:t>
      </w:r>
      <w:r w:rsidRPr="00433B62">
        <w:t>351.</w:t>
      </w:r>
      <w:r>
        <w:t xml:space="preserve"> DOI: </w:t>
      </w:r>
      <w:r w:rsidRPr="0046511A">
        <w:t>10.1504/ijev.2012.049828</w:t>
      </w:r>
    </w:p>
    <w:p w:rsidR="004714BF" w:rsidRDefault="004714BF" w:rsidP="008F0094">
      <w:pPr>
        <w:spacing w:line="360" w:lineRule="auto"/>
        <w:jc w:val="both"/>
      </w:pPr>
    </w:p>
    <w:p w:rsidR="008F0094" w:rsidRDefault="003B4294" w:rsidP="008F0094">
      <w:pPr>
        <w:spacing w:line="360" w:lineRule="auto"/>
        <w:jc w:val="both"/>
      </w:pPr>
      <w:r w:rsidRPr="00E37920">
        <w:t xml:space="preserve">Grover, S., Teo, S., Pick, D. and Roche, M. (2016) </w:t>
      </w:r>
      <w:r>
        <w:t>‘</w:t>
      </w:r>
      <w:r w:rsidRPr="00E37920">
        <w:t>Mindfulness as a personal resource to reduce work stress in the job demands-resources model</w:t>
      </w:r>
      <w:r>
        <w:t>’</w:t>
      </w:r>
      <w:r w:rsidRPr="00E37920">
        <w:t xml:space="preserve">. </w:t>
      </w:r>
      <w:r w:rsidRPr="00932297">
        <w:rPr>
          <w:i/>
          <w:iCs/>
        </w:rPr>
        <w:t>Stress and Health</w:t>
      </w:r>
      <w:r w:rsidRPr="00E37920">
        <w:t>. Vol.33 (4), pp.</w:t>
      </w:r>
      <w:r>
        <w:t xml:space="preserve"> </w:t>
      </w:r>
      <w:r w:rsidRPr="00E37920">
        <w:t>426-436.</w:t>
      </w:r>
      <w:r>
        <w:t xml:space="preserve"> DOI: </w:t>
      </w:r>
      <w:r w:rsidRPr="00932297">
        <w:t>10.1002/smi.2726</w:t>
      </w:r>
    </w:p>
    <w:p w:rsidR="004714BF" w:rsidRDefault="004714BF" w:rsidP="008F0094">
      <w:pPr>
        <w:spacing w:line="360" w:lineRule="auto"/>
        <w:jc w:val="both"/>
      </w:pPr>
    </w:p>
    <w:p w:rsidR="008F0094" w:rsidRDefault="003B4294" w:rsidP="008F0094">
      <w:pPr>
        <w:spacing w:line="360" w:lineRule="auto"/>
        <w:jc w:val="both"/>
      </w:pPr>
      <w:proofErr w:type="spellStart"/>
      <w:r w:rsidRPr="00133728">
        <w:lastRenderedPageBreak/>
        <w:t>Grupe</w:t>
      </w:r>
      <w:proofErr w:type="spellEnd"/>
      <w:r w:rsidRPr="00133728">
        <w:t xml:space="preserve">, D., McGehee, C., Smith, C., Francis, A., Mumford, J. and Davidson, R. (2019) </w:t>
      </w:r>
      <w:r>
        <w:t>‘</w:t>
      </w:r>
      <w:r w:rsidRPr="00133728">
        <w:t>Mindfulness Training Reduces PTSD Symptoms and Improves Stress-Related Health Outcomes in Police Officers</w:t>
      </w:r>
      <w:r>
        <w:t>’</w:t>
      </w:r>
      <w:r w:rsidRPr="00133728">
        <w:t>. </w:t>
      </w:r>
      <w:r w:rsidRPr="00133728">
        <w:rPr>
          <w:i/>
          <w:iCs/>
        </w:rPr>
        <w:t>Journal of Police and Criminal Psychology</w:t>
      </w:r>
      <w:r w:rsidRPr="00133728">
        <w:t>.</w:t>
      </w:r>
      <w:r>
        <w:t xml:space="preserve"> DOI: </w:t>
      </w:r>
      <w:r w:rsidRPr="00133728">
        <w:t>10.1007/s11896-019-09351-4</w:t>
      </w:r>
    </w:p>
    <w:p w:rsidR="004714BF" w:rsidRDefault="004714BF" w:rsidP="008F0094">
      <w:pPr>
        <w:spacing w:line="360" w:lineRule="auto"/>
        <w:jc w:val="both"/>
      </w:pPr>
    </w:p>
    <w:p w:rsidR="008F0094" w:rsidRDefault="003B4294" w:rsidP="008F0094">
      <w:pPr>
        <w:spacing w:line="360" w:lineRule="auto"/>
        <w:jc w:val="both"/>
      </w:pPr>
      <w:proofErr w:type="spellStart"/>
      <w:r w:rsidRPr="00BB0FAD">
        <w:t>Gunia</w:t>
      </w:r>
      <w:proofErr w:type="spellEnd"/>
      <w:r w:rsidRPr="00BB0FAD">
        <w:t xml:space="preserve">, B. (2018) </w:t>
      </w:r>
      <w:r>
        <w:t>‘</w:t>
      </w:r>
      <w:r w:rsidRPr="00BB0FAD">
        <w:t xml:space="preserve">The Sleep Trap: Do Sleep Problems Prompt Entrepreneurial Motives </w:t>
      </w:r>
      <w:r>
        <w:t>b</w:t>
      </w:r>
      <w:r w:rsidRPr="00BB0FAD">
        <w:t>ut Undermine Entrepreneurial Means?</w:t>
      </w:r>
      <w:r>
        <w:t>’</w:t>
      </w:r>
      <w:r w:rsidRPr="00BB0FAD">
        <w:t>. </w:t>
      </w:r>
      <w:r w:rsidRPr="00BB0FAD">
        <w:rPr>
          <w:i/>
          <w:iCs/>
        </w:rPr>
        <w:t>Academy of Management Perspectives</w:t>
      </w:r>
      <w:r w:rsidRPr="00BB0FAD">
        <w:t>. Vol.32 (2), pp.</w:t>
      </w:r>
      <w:r>
        <w:t xml:space="preserve"> </w:t>
      </w:r>
      <w:r w:rsidRPr="00BB0FAD">
        <w:t>228-242.</w:t>
      </w:r>
      <w:r>
        <w:t xml:space="preserve"> DOI: </w:t>
      </w:r>
      <w:r w:rsidRPr="00783CCF">
        <w:t>10.5465/amp.2016.0159</w:t>
      </w:r>
    </w:p>
    <w:p w:rsidR="004714BF" w:rsidRDefault="004714BF" w:rsidP="008F0094">
      <w:pPr>
        <w:spacing w:line="360" w:lineRule="auto"/>
        <w:jc w:val="both"/>
      </w:pPr>
    </w:p>
    <w:p w:rsidR="008F0094" w:rsidRDefault="003B4294" w:rsidP="008F0094">
      <w:pPr>
        <w:spacing w:line="360" w:lineRule="auto"/>
        <w:jc w:val="both"/>
      </w:pPr>
      <w:proofErr w:type="spellStart"/>
      <w:r w:rsidRPr="00BB0FAD">
        <w:t>Hafer</w:t>
      </w:r>
      <w:proofErr w:type="spellEnd"/>
      <w:r w:rsidRPr="00BB0FAD">
        <w:t xml:space="preserve">, R. and Jones, G. (2014) </w:t>
      </w:r>
      <w:r>
        <w:t>‘</w:t>
      </w:r>
      <w:r w:rsidRPr="00BB0FAD">
        <w:t>Are entrepreneurship and cognitive skills related? Some international evidence</w:t>
      </w:r>
      <w:r>
        <w:t>’</w:t>
      </w:r>
      <w:r w:rsidRPr="00BB0FAD">
        <w:t>. </w:t>
      </w:r>
      <w:r w:rsidRPr="00BB0FAD">
        <w:rPr>
          <w:i/>
          <w:iCs/>
        </w:rPr>
        <w:t>Small Business Economics</w:t>
      </w:r>
      <w:r w:rsidRPr="00BB0FAD">
        <w:t>. Vol.44 (2), pp.</w:t>
      </w:r>
      <w:r>
        <w:t xml:space="preserve"> </w:t>
      </w:r>
      <w:r w:rsidRPr="00BB0FAD">
        <w:t>283-298.</w:t>
      </w:r>
      <w:r>
        <w:t xml:space="preserve"> DOI: </w:t>
      </w:r>
      <w:r w:rsidRPr="00783CCF">
        <w:t>10.1007/s11187-014-9596-y</w:t>
      </w:r>
    </w:p>
    <w:p w:rsidR="004714BF" w:rsidRDefault="004714BF" w:rsidP="008F0094">
      <w:pPr>
        <w:spacing w:line="360" w:lineRule="auto"/>
        <w:jc w:val="both"/>
      </w:pPr>
    </w:p>
    <w:p w:rsidR="008F0094" w:rsidRDefault="003B4294" w:rsidP="008F0094">
      <w:pPr>
        <w:spacing w:line="360" w:lineRule="auto"/>
        <w:jc w:val="both"/>
      </w:pPr>
      <w:r w:rsidRPr="00433B62">
        <w:t xml:space="preserve">Hatch, D., Potter, G., </w:t>
      </w:r>
      <w:proofErr w:type="spellStart"/>
      <w:r w:rsidRPr="00433B62">
        <w:t>Martus</w:t>
      </w:r>
      <w:proofErr w:type="spellEnd"/>
      <w:r w:rsidRPr="00433B62">
        <w:t xml:space="preserve">, P., Rose, U. and </w:t>
      </w:r>
      <w:proofErr w:type="spellStart"/>
      <w:r w:rsidRPr="00433B62">
        <w:t>Freude</w:t>
      </w:r>
      <w:proofErr w:type="spellEnd"/>
      <w:r w:rsidRPr="00433B62">
        <w:t xml:space="preserve">, G. (2019) </w:t>
      </w:r>
      <w:r>
        <w:t>‘</w:t>
      </w:r>
      <w:r w:rsidRPr="00433B62">
        <w:t xml:space="preserve">Lagged versus concurrent changes between burnout and depression symptoms and unique contributions from job demands and job </w:t>
      </w:r>
      <w:proofErr w:type="gramStart"/>
      <w:r w:rsidRPr="00433B62">
        <w:t>resources</w:t>
      </w:r>
      <w:r>
        <w:t>’</w:t>
      </w:r>
      <w:proofErr w:type="gramEnd"/>
      <w:r w:rsidRPr="00433B62">
        <w:t>. </w:t>
      </w:r>
      <w:r w:rsidRPr="00433B62">
        <w:rPr>
          <w:i/>
          <w:iCs/>
        </w:rPr>
        <w:t>Journal of Occupational Health Psychology</w:t>
      </w:r>
      <w:r w:rsidRPr="00433B62">
        <w:t>. Vol.24 (6), pp.</w:t>
      </w:r>
      <w:r>
        <w:t xml:space="preserve"> </w:t>
      </w:r>
      <w:r w:rsidRPr="00433B62">
        <w:t>617-628.</w:t>
      </w:r>
      <w:r>
        <w:t xml:space="preserve"> DOI: </w:t>
      </w:r>
      <w:r w:rsidRPr="0046511A">
        <w:t>10.1504/ijev.2012.049828</w:t>
      </w:r>
    </w:p>
    <w:p w:rsidR="004714BF" w:rsidRDefault="004714BF" w:rsidP="008F0094">
      <w:pPr>
        <w:spacing w:line="360" w:lineRule="auto"/>
        <w:jc w:val="both"/>
      </w:pPr>
    </w:p>
    <w:p w:rsidR="008F0094" w:rsidRDefault="003B4294" w:rsidP="008F0094">
      <w:pPr>
        <w:spacing w:line="360" w:lineRule="auto"/>
        <w:jc w:val="both"/>
      </w:pPr>
      <w:r w:rsidRPr="00A57571">
        <w:t xml:space="preserve">Hu, Y., </w:t>
      </w:r>
      <w:proofErr w:type="spellStart"/>
      <w:r w:rsidRPr="00A57571">
        <w:t>Niu</w:t>
      </w:r>
      <w:proofErr w:type="spellEnd"/>
      <w:r w:rsidRPr="00A57571">
        <w:t xml:space="preserve">, Z., Dai, L., Maguire, R., </w:t>
      </w:r>
      <w:proofErr w:type="spellStart"/>
      <w:r w:rsidRPr="00A57571">
        <w:t>Zong</w:t>
      </w:r>
      <w:proofErr w:type="spellEnd"/>
      <w:r w:rsidRPr="00A57571">
        <w:t xml:space="preserve">, Z., Hu, Y. and Wang, D. (2019) </w:t>
      </w:r>
      <w:r>
        <w:t>‘</w:t>
      </w:r>
      <w:r w:rsidRPr="00A57571">
        <w:t>The relationship between sleep pattern and depression in Chinese shift workers: A mediating role of emotional exhaustion</w:t>
      </w:r>
      <w:r>
        <w:t>’</w:t>
      </w:r>
      <w:r w:rsidRPr="00A57571">
        <w:t xml:space="preserve">. </w:t>
      </w:r>
      <w:r w:rsidRPr="00A57571">
        <w:rPr>
          <w:i/>
          <w:iCs/>
        </w:rPr>
        <w:t>Australian Journal of Psychology</w:t>
      </w:r>
      <w:r w:rsidRPr="00A57571">
        <w:t>. Vol.72 (1), pp.</w:t>
      </w:r>
      <w:r>
        <w:t xml:space="preserve"> </w:t>
      </w:r>
      <w:r w:rsidRPr="00A57571">
        <w:t>68-81.</w:t>
      </w:r>
      <w:r>
        <w:t xml:space="preserve"> DOI: </w:t>
      </w:r>
      <w:r w:rsidRPr="00E93B48">
        <w:t>10.1111/ajpy.12253</w:t>
      </w:r>
    </w:p>
    <w:p w:rsidR="004714BF" w:rsidRDefault="004714BF" w:rsidP="008F0094">
      <w:pPr>
        <w:spacing w:line="360" w:lineRule="auto"/>
        <w:jc w:val="both"/>
      </w:pPr>
    </w:p>
    <w:p w:rsidR="008F0094" w:rsidRDefault="003B4294" w:rsidP="008F0094">
      <w:pPr>
        <w:spacing w:line="360" w:lineRule="auto"/>
        <w:jc w:val="both"/>
      </w:pPr>
      <w:r w:rsidRPr="00A57571">
        <w:t xml:space="preserve">Islam, Z., Hu, H., </w:t>
      </w:r>
      <w:proofErr w:type="spellStart"/>
      <w:r w:rsidRPr="00A57571">
        <w:t>Akter</w:t>
      </w:r>
      <w:proofErr w:type="spellEnd"/>
      <w:r w:rsidRPr="00A57571">
        <w:t xml:space="preserve">, S., </w:t>
      </w:r>
      <w:proofErr w:type="spellStart"/>
      <w:r w:rsidRPr="00A57571">
        <w:t>Kuwahara</w:t>
      </w:r>
      <w:proofErr w:type="spellEnd"/>
      <w:r w:rsidRPr="00A57571">
        <w:t xml:space="preserve">, K., Kochi, T., </w:t>
      </w:r>
      <w:proofErr w:type="spellStart"/>
      <w:r w:rsidRPr="00A57571">
        <w:t>Eguchi</w:t>
      </w:r>
      <w:proofErr w:type="spellEnd"/>
      <w:r w:rsidRPr="00A57571">
        <w:t xml:space="preserve">, M., </w:t>
      </w:r>
      <w:proofErr w:type="spellStart"/>
      <w:r w:rsidRPr="00A57571">
        <w:t>Kurotani</w:t>
      </w:r>
      <w:proofErr w:type="spellEnd"/>
      <w:r w:rsidRPr="00A57571">
        <w:t xml:space="preserve">, K., </w:t>
      </w:r>
      <w:proofErr w:type="spellStart"/>
      <w:r w:rsidRPr="00A57571">
        <w:t>Nanri</w:t>
      </w:r>
      <w:proofErr w:type="spellEnd"/>
      <w:r w:rsidRPr="00A57571">
        <w:t xml:space="preserve">, A., </w:t>
      </w:r>
      <w:proofErr w:type="spellStart"/>
      <w:r w:rsidRPr="00A57571">
        <w:t>Kabe</w:t>
      </w:r>
      <w:proofErr w:type="spellEnd"/>
      <w:r w:rsidRPr="00A57571">
        <w:t xml:space="preserve">, I. and </w:t>
      </w:r>
      <w:proofErr w:type="spellStart"/>
      <w:r w:rsidRPr="00A57571">
        <w:t>Mizoue</w:t>
      </w:r>
      <w:proofErr w:type="spellEnd"/>
      <w:r w:rsidRPr="00A57571">
        <w:t xml:space="preserve">, T. (2019) </w:t>
      </w:r>
      <w:r>
        <w:t>‘</w:t>
      </w:r>
      <w:r w:rsidRPr="00A57571">
        <w:t>Social jetlag is associated with an increased likelihood of having depressive symptoms among the Japanese working population: the Furukawa Nutrition and Health Study</w:t>
      </w:r>
      <w:r>
        <w:t>’</w:t>
      </w:r>
      <w:r w:rsidRPr="00A57571">
        <w:t xml:space="preserve">. </w:t>
      </w:r>
      <w:r w:rsidRPr="00A57571">
        <w:rPr>
          <w:i/>
          <w:iCs/>
        </w:rPr>
        <w:t>Sleep</w:t>
      </w:r>
      <w:r w:rsidRPr="00A57571">
        <w:t>. Vol.43 (1), pp.</w:t>
      </w:r>
      <w:r>
        <w:t xml:space="preserve"> </w:t>
      </w:r>
      <w:r w:rsidRPr="00A57571">
        <w:t>1-7.</w:t>
      </w:r>
      <w:r>
        <w:t xml:space="preserve"> DOI: </w:t>
      </w:r>
      <w:r w:rsidRPr="00E93B48">
        <w:t>10.1093/sleep/zsz204</w:t>
      </w:r>
    </w:p>
    <w:p w:rsidR="004714BF" w:rsidRDefault="004714BF" w:rsidP="008F0094">
      <w:pPr>
        <w:spacing w:line="360" w:lineRule="auto"/>
        <w:jc w:val="both"/>
      </w:pPr>
    </w:p>
    <w:p w:rsidR="008F0094" w:rsidRDefault="003B4294" w:rsidP="008F0094">
      <w:pPr>
        <w:spacing w:line="360" w:lineRule="auto"/>
        <w:jc w:val="both"/>
      </w:pPr>
      <w:proofErr w:type="spellStart"/>
      <w:r w:rsidRPr="00E37920">
        <w:t>Ivankova</w:t>
      </w:r>
      <w:proofErr w:type="spellEnd"/>
      <w:r w:rsidRPr="00E37920">
        <w:t xml:space="preserve">, N., Creswell, J. and Stick, S. (2006) </w:t>
      </w:r>
      <w:r>
        <w:t>‘</w:t>
      </w:r>
      <w:r w:rsidRPr="00E37920">
        <w:t>Using Mixed-Methods Sequential Explanatory Design: From Theory to Practice</w:t>
      </w:r>
      <w:r>
        <w:t>’</w:t>
      </w:r>
      <w:r w:rsidRPr="00E37920">
        <w:t xml:space="preserve">. </w:t>
      </w:r>
      <w:r w:rsidRPr="00932297">
        <w:rPr>
          <w:i/>
          <w:iCs/>
        </w:rPr>
        <w:t>Field Methods</w:t>
      </w:r>
      <w:r w:rsidRPr="00E37920">
        <w:t>. Vol.18 (1), pp.</w:t>
      </w:r>
      <w:r>
        <w:t xml:space="preserve"> </w:t>
      </w:r>
      <w:r w:rsidRPr="00E37920">
        <w:t>3-20.</w:t>
      </w:r>
      <w:r>
        <w:t xml:space="preserve">  DOI:</w:t>
      </w:r>
      <w:r w:rsidRPr="00932297">
        <w:t xml:space="preserve"> 10.1177/1525822x05282260</w:t>
      </w:r>
    </w:p>
    <w:p w:rsidR="009D0707" w:rsidRDefault="009D0707" w:rsidP="008F0094">
      <w:pPr>
        <w:spacing w:line="360" w:lineRule="auto"/>
        <w:jc w:val="both"/>
      </w:pPr>
    </w:p>
    <w:p w:rsidR="001D4CC0" w:rsidRDefault="001D4CC0" w:rsidP="008F0094">
      <w:pPr>
        <w:spacing w:line="360" w:lineRule="auto"/>
        <w:jc w:val="both"/>
      </w:pPr>
    </w:p>
    <w:p w:rsidR="009D0707" w:rsidRDefault="003B4294" w:rsidP="008F0094">
      <w:pPr>
        <w:spacing w:line="360" w:lineRule="auto"/>
        <w:jc w:val="both"/>
      </w:pPr>
      <w:proofErr w:type="spellStart"/>
      <w:r w:rsidRPr="00C21383">
        <w:lastRenderedPageBreak/>
        <w:t>Kapinga</w:t>
      </w:r>
      <w:proofErr w:type="spellEnd"/>
      <w:r w:rsidRPr="00C21383">
        <w:t xml:space="preserve">, A., Suero Montero, C., </w:t>
      </w:r>
      <w:proofErr w:type="spellStart"/>
      <w:r w:rsidRPr="00C21383">
        <w:t>Mwandosya</w:t>
      </w:r>
      <w:proofErr w:type="spellEnd"/>
      <w:r w:rsidRPr="00C21383">
        <w:t xml:space="preserve">, G. and </w:t>
      </w:r>
      <w:proofErr w:type="spellStart"/>
      <w:r w:rsidRPr="00C21383">
        <w:t>Mbise</w:t>
      </w:r>
      <w:proofErr w:type="spellEnd"/>
      <w:r w:rsidRPr="00C21383">
        <w:t xml:space="preserve">, E. (2018) </w:t>
      </w:r>
      <w:r>
        <w:t>‘</w:t>
      </w:r>
      <w:r w:rsidRPr="00C21383">
        <w:t>Exploring the contribution of business and technology incubators to women entrepreneurs’ business development in Dar es Salaam, Tanzania</w:t>
      </w:r>
      <w:r>
        <w:t>’</w:t>
      </w:r>
      <w:r w:rsidRPr="00C21383">
        <w:t>. </w:t>
      </w:r>
      <w:r w:rsidRPr="00C21383">
        <w:rPr>
          <w:i/>
          <w:iCs/>
        </w:rPr>
        <w:t>Journal of Global Entrepreneurship Research</w:t>
      </w:r>
      <w:r w:rsidRPr="00C21383">
        <w:t>. Vol.8 (1), pp.</w:t>
      </w:r>
      <w:r>
        <w:t xml:space="preserve"> </w:t>
      </w:r>
      <w:r w:rsidRPr="00C21383">
        <w:t>1-14.</w:t>
      </w:r>
      <w:r>
        <w:t xml:space="preserve"> DOI: </w:t>
      </w:r>
      <w:r w:rsidRPr="00C21383">
        <w:t>10.1186/s40497-018-0111-9</w:t>
      </w:r>
    </w:p>
    <w:p w:rsidR="009D0707" w:rsidRPr="00C21383" w:rsidRDefault="009D0707" w:rsidP="008F0094">
      <w:pPr>
        <w:spacing w:line="360" w:lineRule="auto"/>
        <w:jc w:val="both"/>
        <w:rPr>
          <w:b/>
          <w:bCs/>
        </w:rPr>
      </w:pPr>
    </w:p>
    <w:p w:rsidR="009D0707" w:rsidRDefault="003B4294" w:rsidP="008F0094">
      <w:pPr>
        <w:spacing w:line="360" w:lineRule="auto"/>
        <w:jc w:val="both"/>
      </w:pPr>
      <w:proofErr w:type="spellStart"/>
      <w:r w:rsidRPr="00133728">
        <w:t>Kariv</w:t>
      </w:r>
      <w:proofErr w:type="spellEnd"/>
      <w:r w:rsidRPr="00133728">
        <w:t xml:space="preserve">, D. (2008) </w:t>
      </w:r>
      <w:r>
        <w:t>‘</w:t>
      </w:r>
      <w:r w:rsidRPr="00133728">
        <w:t>The Relationship between Stress and Business Performance among Men and Women Entrepreneurs</w:t>
      </w:r>
      <w:r>
        <w:t>’</w:t>
      </w:r>
      <w:r w:rsidRPr="00133728">
        <w:t>. </w:t>
      </w:r>
      <w:r w:rsidRPr="00133728">
        <w:rPr>
          <w:i/>
          <w:iCs/>
        </w:rPr>
        <w:t>Journal of Small Business &amp; Entrepreneurship</w:t>
      </w:r>
      <w:r w:rsidRPr="00133728">
        <w:t>. Vol.21 (4), pp.449-476.</w:t>
      </w:r>
      <w:r>
        <w:t xml:space="preserve"> DOI: </w:t>
      </w:r>
      <w:r w:rsidRPr="00133728">
        <w:t>10.1080/08276331.2008.10593435</w:t>
      </w:r>
    </w:p>
    <w:p w:rsidR="009D0707" w:rsidRDefault="009D0707" w:rsidP="008F0094">
      <w:pPr>
        <w:spacing w:line="360" w:lineRule="auto"/>
        <w:jc w:val="both"/>
      </w:pPr>
    </w:p>
    <w:p w:rsidR="008F0094" w:rsidRDefault="003B4294" w:rsidP="008F0094">
      <w:pPr>
        <w:spacing w:line="360" w:lineRule="auto"/>
        <w:jc w:val="both"/>
      </w:pPr>
      <w:proofErr w:type="spellStart"/>
      <w:r w:rsidRPr="00E37920">
        <w:t>Kattenbach</w:t>
      </w:r>
      <w:proofErr w:type="spellEnd"/>
      <w:r w:rsidRPr="00E37920">
        <w:t xml:space="preserve">, R. and </w:t>
      </w:r>
      <w:proofErr w:type="spellStart"/>
      <w:r w:rsidRPr="00E37920">
        <w:t>Fietze</w:t>
      </w:r>
      <w:proofErr w:type="spellEnd"/>
      <w:r w:rsidRPr="00E37920">
        <w:t xml:space="preserve">, S. (2018) </w:t>
      </w:r>
      <w:r>
        <w:t>‘</w:t>
      </w:r>
      <w:r w:rsidRPr="00E37920">
        <w:t>Entrepreneurial orientation and the job demands-resources model</w:t>
      </w:r>
      <w:r>
        <w:t>’</w:t>
      </w:r>
      <w:r w:rsidRPr="00E37920">
        <w:t xml:space="preserve">. </w:t>
      </w:r>
      <w:r w:rsidRPr="00932297">
        <w:rPr>
          <w:i/>
          <w:iCs/>
        </w:rPr>
        <w:t>Personnel Review</w:t>
      </w:r>
      <w:r w:rsidRPr="00E37920">
        <w:t>. Vol.47 (3), pp.</w:t>
      </w:r>
      <w:r>
        <w:t xml:space="preserve"> </w:t>
      </w:r>
      <w:r w:rsidRPr="00E37920">
        <w:t>745-764.</w:t>
      </w:r>
      <w:r>
        <w:t xml:space="preserve"> DOI: </w:t>
      </w:r>
      <w:r w:rsidRPr="00932297">
        <w:t>10.1108/pr-08-2016-0194</w:t>
      </w:r>
    </w:p>
    <w:p w:rsidR="004714BF" w:rsidRDefault="004714BF" w:rsidP="008F0094">
      <w:pPr>
        <w:spacing w:line="360" w:lineRule="auto"/>
        <w:jc w:val="both"/>
      </w:pPr>
    </w:p>
    <w:p w:rsidR="008F0094" w:rsidRDefault="003B4294" w:rsidP="008F0094">
      <w:pPr>
        <w:spacing w:line="360" w:lineRule="auto"/>
        <w:jc w:val="both"/>
      </w:pPr>
      <w:proofErr w:type="spellStart"/>
      <w:r w:rsidRPr="00433B62">
        <w:t>Kellermanns</w:t>
      </w:r>
      <w:proofErr w:type="spellEnd"/>
      <w:r w:rsidRPr="00433B62">
        <w:t xml:space="preserve">, F., Walter, J., Crook, T., Kemmerer, B. and Narayanan, V. (2014) </w:t>
      </w:r>
      <w:r>
        <w:t>‘</w:t>
      </w:r>
      <w:r w:rsidRPr="00433B62">
        <w:t>The Resource-Based View in Entrepreneurship: A Content-Analytical Comparison of Researchers' and Entrepreneurs' Views</w:t>
      </w:r>
      <w:r>
        <w:t>’</w:t>
      </w:r>
      <w:r w:rsidRPr="00433B62">
        <w:t>. </w:t>
      </w:r>
      <w:r w:rsidRPr="00433B62">
        <w:rPr>
          <w:i/>
          <w:iCs/>
        </w:rPr>
        <w:t>Journal of Small Business Management</w:t>
      </w:r>
      <w:r w:rsidRPr="00433B62">
        <w:t>. Vol.54 (1), pp.</w:t>
      </w:r>
      <w:r>
        <w:t xml:space="preserve"> </w:t>
      </w:r>
      <w:r w:rsidRPr="00433B62">
        <w:t>26-48.</w:t>
      </w:r>
      <w:r>
        <w:t xml:space="preserve"> DOI: </w:t>
      </w:r>
      <w:r w:rsidRPr="0046511A">
        <w:t>10.1111/jsbm.12126</w:t>
      </w:r>
    </w:p>
    <w:p w:rsidR="004714BF" w:rsidRDefault="004714BF" w:rsidP="008F0094">
      <w:pPr>
        <w:spacing w:line="360" w:lineRule="auto"/>
        <w:jc w:val="both"/>
      </w:pPr>
    </w:p>
    <w:p w:rsidR="008F0094" w:rsidRDefault="003B4294" w:rsidP="008F0094">
      <w:pPr>
        <w:spacing w:line="360" w:lineRule="auto"/>
        <w:jc w:val="both"/>
      </w:pPr>
      <w:r w:rsidRPr="004C79B1">
        <w:t xml:space="preserve">Kokila, M. and </w:t>
      </w:r>
      <w:proofErr w:type="spellStart"/>
      <w:r w:rsidRPr="004C79B1">
        <w:t>Subashini</w:t>
      </w:r>
      <w:proofErr w:type="spellEnd"/>
      <w:r w:rsidRPr="004C79B1">
        <w:t xml:space="preserve">, R. (2016) </w:t>
      </w:r>
      <w:r>
        <w:t>‘</w:t>
      </w:r>
      <w:r w:rsidRPr="004C79B1">
        <w:t>Stress Faced by Women Entrepreneurs - A Critical Review</w:t>
      </w:r>
      <w:r>
        <w:t>’</w:t>
      </w:r>
      <w:r w:rsidRPr="004C79B1">
        <w:t>. </w:t>
      </w:r>
      <w:r w:rsidRPr="004C79B1">
        <w:rPr>
          <w:i/>
          <w:iCs/>
        </w:rPr>
        <w:t>Global Management Review</w:t>
      </w:r>
      <w:r w:rsidRPr="004C79B1">
        <w:t>. Vol.10 (3), pp.</w:t>
      </w:r>
      <w:r>
        <w:t xml:space="preserve"> </w:t>
      </w:r>
      <w:r w:rsidRPr="004C79B1">
        <w:t>85-91</w:t>
      </w:r>
      <w:r w:rsidR="00F97FCE">
        <w:t>.</w:t>
      </w:r>
    </w:p>
    <w:p w:rsidR="004714BF" w:rsidRDefault="004714BF" w:rsidP="008F0094">
      <w:pPr>
        <w:spacing w:line="360" w:lineRule="auto"/>
        <w:jc w:val="both"/>
      </w:pPr>
    </w:p>
    <w:p w:rsidR="008F0094" w:rsidRDefault="003B4294" w:rsidP="008F0094">
      <w:pPr>
        <w:spacing w:line="360" w:lineRule="auto"/>
        <w:jc w:val="both"/>
      </w:pPr>
      <w:proofErr w:type="spellStart"/>
      <w:r w:rsidRPr="00133728">
        <w:t>Kollmann</w:t>
      </w:r>
      <w:proofErr w:type="spellEnd"/>
      <w:r w:rsidRPr="00133728">
        <w:t xml:space="preserve">, T., </w:t>
      </w:r>
      <w:proofErr w:type="spellStart"/>
      <w:r w:rsidRPr="00133728">
        <w:t>Stöckmann</w:t>
      </w:r>
      <w:proofErr w:type="spellEnd"/>
      <w:r w:rsidRPr="00133728">
        <w:t xml:space="preserve">, C. and </w:t>
      </w:r>
      <w:proofErr w:type="spellStart"/>
      <w:r w:rsidRPr="00133728">
        <w:t>Kensbock</w:t>
      </w:r>
      <w:proofErr w:type="spellEnd"/>
      <w:r w:rsidRPr="00133728">
        <w:t xml:space="preserve">, J. (2019) </w:t>
      </w:r>
      <w:r>
        <w:t>‘</w:t>
      </w:r>
      <w:r w:rsidRPr="00133728">
        <w:t xml:space="preserve">I can't get no sleep—The differential impact of entrepreneurial stressors on work-home interference and insomnia among experienced versus novice </w:t>
      </w:r>
      <w:proofErr w:type="gramStart"/>
      <w:r w:rsidRPr="00133728">
        <w:t>entrepreneurs</w:t>
      </w:r>
      <w:r>
        <w:t>’</w:t>
      </w:r>
      <w:proofErr w:type="gramEnd"/>
      <w:r w:rsidRPr="00133728">
        <w:t>. </w:t>
      </w:r>
      <w:r w:rsidRPr="00133728">
        <w:rPr>
          <w:i/>
          <w:iCs/>
        </w:rPr>
        <w:t>Journal of Business Venturing</w:t>
      </w:r>
      <w:r w:rsidRPr="00133728">
        <w:t>. Vol.34 (4), pp.</w:t>
      </w:r>
      <w:r>
        <w:t xml:space="preserve"> </w:t>
      </w:r>
      <w:r w:rsidRPr="00133728">
        <w:t>692-708.</w:t>
      </w:r>
      <w:r>
        <w:t xml:space="preserve"> DOI: </w:t>
      </w:r>
      <w:r w:rsidRPr="00133728">
        <w:t>10.1016/j.jbusvent.2018.08.001</w:t>
      </w:r>
    </w:p>
    <w:p w:rsidR="004714BF" w:rsidRDefault="004714BF" w:rsidP="008F0094">
      <w:pPr>
        <w:spacing w:line="360" w:lineRule="auto"/>
        <w:jc w:val="both"/>
      </w:pPr>
    </w:p>
    <w:p w:rsidR="00B25A8E" w:rsidRDefault="003B4294" w:rsidP="008F0094">
      <w:pPr>
        <w:spacing w:line="360" w:lineRule="auto"/>
        <w:jc w:val="both"/>
      </w:pPr>
      <w:proofErr w:type="spellStart"/>
      <w:r w:rsidRPr="004C79B1">
        <w:t>Kouchaki</w:t>
      </w:r>
      <w:proofErr w:type="spellEnd"/>
      <w:r w:rsidRPr="004C79B1">
        <w:t xml:space="preserve">, M. and Desai, S. (2015) </w:t>
      </w:r>
      <w:r>
        <w:t>‘</w:t>
      </w:r>
      <w:r w:rsidRPr="004C79B1">
        <w:t xml:space="preserve">Anxious, threatened, and also unethical: How anxiety makes individuals feel threatened and commit unethical </w:t>
      </w:r>
      <w:proofErr w:type="gramStart"/>
      <w:r w:rsidRPr="004C79B1">
        <w:t>acts</w:t>
      </w:r>
      <w:r>
        <w:t>’</w:t>
      </w:r>
      <w:proofErr w:type="gramEnd"/>
      <w:r w:rsidRPr="004C79B1">
        <w:t>. </w:t>
      </w:r>
      <w:r w:rsidRPr="004C79B1">
        <w:rPr>
          <w:i/>
          <w:iCs/>
        </w:rPr>
        <w:t>Journal of Applied Psychology</w:t>
      </w:r>
      <w:r w:rsidRPr="004C79B1">
        <w:t>. Vol.100 (2), pp.</w:t>
      </w:r>
      <w:r>
        <w:t xml:space="preserve"> </w:t>
      </w:r>
      <w:r w:rsidRPr="004C79B1">
        <w:t>360-375.</w:t>
      </w:r>
      <w:r>
        <w:t xml:space="preserve"> DOI: </w:t>
      </w:r>
      <w:r w:rsidRPr="004C79B1">
        <w:t>10.1037/a0037796</w:t>
      </w:r>
    </w:p>
    <w:p w:rsidR="009D0707" w:rsidRDefault="009D0707" w:rsidP="008F0094">
      <w:pPr>
        <w:spacing w:line="360" w:lineRule="auto"/>
        <w:jc w:val="both"/>
      </w:pPr>
    </w:p>
    <w:p w:rsidR="008F0094" w:rsidRDefault="003B4294" w:rsidP="008F0094">
      <w:pPr>
        <w:spacing w:line="360" w:lineRule="auto"/>
        <w:jc w:val="both"/>
      </w:pPr>
      <w:r w:rsidRPr="004C79B1">
        <w:t xml:space="preserve">Lai, Y., </w:t>
      </w:r>
      <w:proofErr w:type="spellStart"/>
      <w:r w:rsidRPr="004C79B1">
        <w:t>Saridakis</w:t>
      </w:r>
      <w:proofErr w:type="spellEnd"/>
      <w:r w:rsidRPr="004C79B1">
        <w:t xml:space="preserve">, G. and Blackburn, R. (2013) </w:t>
      </w:r>
      <w:r>
        <w:t>‘</w:t>
      </w:r>
      <w:r w:rsidRPr="004C79B1">
        <w:t>Job Stress in the United Kingdom: Are Small and Medium-Sized Enterprises and Large Enterprises Different?</w:t>
      </w:r>
      <w:r>
        <w:t>’</w:t>
      </w:r>
      <w:r w:rsidRPr="004C79B1">
        <w:t>. </w:t>
      </w:r>
      <w:r w:rsidRPr="004C79B1">
        <w:rPr>
          <w:i/>
          <w:iCs/>
        </w:rPr>
        <w:t>Stress and Health</w:t>
      </w:r>
      <w:r w:rsidRPr="004C79B1">
        <w:t>. Vol.31 (3), pp.</w:t>
      </w:r>
      <w:r>
        <w:t xml:space="preserve"> </w:t>
      </w:r>
      <w:r w:rsidRPr="004C79B1">
        <w:t>222-235.</w:t>
      </w:r>
      <w:r>
        <w:t xml:space="preserve"> DOI: </w:t>
      </w:r>
      <w:r w:rsidRPr="004C79B1">
        <w:t>10.1002/smi.2549</w:t>
      </w:r>
    </w:p>
    <w:p w:rsidR="00B25A8E" w:rsidRDefault="00B25A8E" w:rsidP="008F0094">
      <w:pPr>
        <w:spacing w:line="360" w:lineRule="auto"/>
        <w:jc w:val="both"/>
      </w:pPr>
    </w:p>
    <w:p w:rsidR="008F0094" w:rsidRDefault="003B4294" w:rsidP="008F0094">
      <w:pPr>
        <w:spacing w:line="360" w:lineRule="auto"/>
        <w:jc w:val="both"/>
      </w:pPr>
      <w:proofErr w:type="spellStart"/>
      <w:r w:rsidRPr="00133728">
        <w:lastRenderedPageBreak/>
        <w:t>Lechat</w:t>
      </w:r>
      <w:proofErr w:type="spellEnd"/>
      <w:r w:rsidRPr="00133728">
        <w:t xml:space="preserve">, T. and </w:t>
      </w:r>
      <w:proofErr w:type="spellStart"/>
      <w:r w:rsidRPr="00133728">
        <w:t>Torrès</w:t>
      </w:r>
      <w:proofErr w:type="spellEnd"/>
      <w:r w:rsidRPr="00133728">
        <w:t xml:space="preserve">, O. (2017) </w:t>
      </w:r>
      <w:r>
        <w:t>‘</w:t>
      </w:r>
      <w:r w:rsidRPr="00133728">
        <w:t xml:space="preserve">Stressors and </w:t>
      </w:r>
      <w:proofErr w:type="spellStart"/>
      <w:r w:rsidRPr="00133728">
        <w:t>satisfactors</w:t>
      </w:r>
      <w:proofErr w:type="spellEnd"/>
      <w:r w:rsidRPr="00133728">
        <w:t xml:space="preserve"> in entrepreneurial activity: an event-based, mixed methods study predicting small business owners' health</w:t>
      </w:r>
      <w:r>
        <w:t>’</w:t>
      </w:r>
      <w:r w:rsidRPr="00133728">
        <w:t>. </w:t>
      </w:r>
      <w:r w:rsidRPr="00133728">
        <w:rPr>
          <w:i/>
          <w:iCs/>
        </w:rPr>
        <w:t>International Journal of Entrepreneurship and Small Business</w:t>
      </w:r>
      <w:r w:rsidRPr="00133728">
        <w:t>. Vol.32 (4), p.</w:t>
      </w:r>
      <w:r>
        <w:t xml:space="preserve"> </w:t>
      </w:r>
      <w:r w:rsidRPr="00133728">
        <w:t>537.</w:t>
      </w:r>
      <w:r>
        <w:t xml:space="preserve"> DOI: </w:t>
      </w:r>
      <w:r w:rsidRPr="00133728">
        <w:t>10.1504/ijesb.2017.10007974</w:t>
      </w:r>
    </w:p>
    <w:p w:rsidR="00B25A8E" w:rsidRDefault="00B25A8E" w:rsidP="008F0094">
      <w:pPr>
        <w:spacing w:line="360" w:lineRule="auto"/>
        <w:jc w:val="both"/>
      </w:pPr>
    </w:p>
    <w:p w:rsidR="008F0094" w:rsidRDefault="003B4294" w:rsidP="008F0094">
      <w:pPr>
        <w:spacing w:line="360" w:lineRule="auto"/>
        <w:jc w:val="both"/>
      </w:pPr>
      <w:proofErr w:type="spellStart"/>
      <w:r w:rsidRPr="00433B62">
        <w:t>LePine</w:t>
      </w:r>
      <w:proofErr w:type="spellEnd"/>
      <w:r w:rsidRPr="00433B62">
        <w:t xml:space="preserve">, M., Zhang, Y., Crawford, E. and Rich, B. (2016) </w:t>
      </w:r>
      <w:r>
        <w:t>‘</w:t>
      </w:r>
      <w:r w:rsidRPr="00433B62">
        <w:t>Turning their Pain to Gain: Charismatic Leader Influence on Follower Stress Appraisal and Job Performance</w:t>
      </w:r>
      <w:r>
        <w:t>’</w:t>
      </w:r>
      <w:r w:rsidRPr="00433B62">
        <w:t>. </w:t>
      </w:r>
      <w:r w:rsidRPr="00433B62">
        <w:rPr>
          <w:i/>
          <w:iCs/>
        </w:rPr>
        <w:t>Academy of Management Journal</w:t>
      </w:r>
      <w:r w:rsidRPr="00433B62">
        <w:t>. Vol.59 (3), pp.</w:t>
      </w:r>
      <w:r>
        <w:t xml:space="preserve"> </w:t>
      </w:r>
      <w:r w:rsidRPr="00433B62">
        <w:t>1036-1059.</w:t>
      </w:r>
      <w:r>
        <w:t xml:space="preserve"> DOI: </w:t>
      </w:r>
      <w:r w:rsidRPr="0046511A">
        <w:t>10.5465/amj.2013.0778</w:t>
      </w:r>
    </w:p>
    <w:p w:rsidR="00B25A8E" w:rsidRDefault="00B25A8E" w:rsidP="008F0094">
      <w:pPr>
        <w:spacing w:line="360" w:lineRule="auto"/>
        <w:jc w:val="both"/>
      </w:pPr>
    </w:p>
    <w:p w:rsidR="008F0094" w:rsidRDefault="003B4294" w:rsidP="008F0094">
      <w:pPr>
        <w:spacing w:line="360" w:lineRule="auto"/>
        <w:jc w:val="both"/>
      </w:pPr>
      <w:r w:rsidRPr="00133728">
        <w:t xml:space="preserve">Levasseur, L., Tang, J. and </w:t>
      </w:r>
      <w:proofErr w:type="spellStart"/>
      <w:r w:rsidRPr="00133728">
        <w:t>Karami</w:t>
      </w:r>
      <w:proofErr w:type="spellEnd"/>
      <w:r w:rsidRPr="00133728">
        <w:t xml:space="preserve">, M. (2019) </w:t>
      </w:r>
      <w:r>
        <w:t>‘</w:t>
      </w:r>
      <w:r w:rsidRPr="00133728">
        <w:t>Insomnia: An Important Antecedent Impacting Entrepreneurs’ Health</w:t>
      </w:r>
      <w:r>
        <w:t>’</w:t>
      </w:r>
      <w:r w:rsidRPr="00133728">
        <w:t>. </w:t>
      </w:r>
      <w:r w:rsidRPr="00133728">
        <w:rPr>
          <w:i/>
          <w:iCs/>
        </w:rPr>
        <w:t>Journal of Risk and Financial Management</w:t>
      </w:r>
      <w:r w:rsidRPr="00133728">
        <w:t>. Vol.12 (1), p.</w:t>
      </w:r>
      <w:r>
        <w:t xml:space="preserve"> 1-16</w:t>
      </w:r>
      <w:r w:rsidRPr="00133728">
        <w:t>.</w:t>
      </w:r>
      <w:r>
        <w:t xml:space="preserve"> DOI: </w:t>
      </w:r>
      <w:r w:rsidRPr="00133728">
        <w:t>10.3390/jrfm12010044</w:t>
      </w:r>
    </w:p>
    <w:p w:rsidR="00B25A8E" w:rsidRDefault="00B25A8E" w:rsidP="008F0094">
      <w:pPr>
        <w:spacing w:line="360" w:lineRule="auto"/>
        <w:jc w:val="both"/>
      </w:pPr>
    </w:p>
    <w:p w:rsidR="008F0094" w:rsidRDefault="003B4294" w:rsidP="008F0094">
      <w:pPr>
        <w:spacing w:line="360" w:lineRule="auto"/>
        <w:jc w:val="both"/>
      </w:pPr>
      <w:r w:rsidRPr="00E37920">
        <w:t xml:space="preserve">Lindley, L. (2005) </w:t>
      </w:r>
      <w:r>
        <w:t>‘</w:t>
      </w:r>
      <w:r w:rsidRPr="00E37920">
        <w:t>Perceived Barriers to Career Development in the Context of Social Cognitive Career Theory</w:t>
      </w:r>
      <w:r>
        <w:t>’</w:t>
      </w:r>
      <w:r w:rsidRPr="00E37920">
        <w:t xml:space="preserve">. </w:t>
      </w:r>
      <w:r w:rsidRPr="00932297">
        <w:rPr>
          <w:i/>
          <w:iCs/>
        </w:rPr>
        <w:t>Journal of Career Assessment</w:t>
      </w:r>
      <w:r w:rsidRPr="00E37920">
        <w:t>. Vol.13 (3), pp.</w:t>
      </w:r>
      <w:r>
        <w:t xml:space="preserve"> </w:t>
      </w:r>
      <w:r w:rsidRPr="00E37920">
        <w:t>271-287.</w:t>
      </w:r>
      <w:r>
        <w:t xml:space="preserve"> DOI: </w:t>
      </w:r>
      <w:r w:rsidRPr="00932297">
        <w:t>10.1177/1069072705274953</w:t>
      </w:r>
    </w:p>
    <w:p w:rsidR="00B25A8E" w:rsidRDefault="00B25A8E" w:rsidP="008F0094">
      <w:pPr>
        <w:spacing w:line="360" w:lineRule="auto"/>
        <w:jc w:val="both"/>
      </w:pPr>
    </w:p>
    <w:p w:rsidR="008F0094" w:rsidRDefault="003B4294" w:rsidP="008F0094">
      <w:pPr>
        <w:spacing w:line="360" w:lineRule="auto"/>
        <w:jc w:val="both"/>
      </w:pPr>
      <w:r w:rsidRPr="00133728">
        <w:t xml:space="preserve">Macintyre, P., Ross, J., Talbot, K., Mercer, S., </w:t>
      </w:r>
      <w:proofErr w:type="spellStart"/>
      <w:r w:rsidRPr="00133728">
        <w:t>Gregersen</w:t>
      </w:r>
      <w:proofErr w:type="spellEnd"/>
      <w:r w:rsidRPr="00133728">
        <w:t xml:space="preserve">, T. and </w:t>
      </w:r>
      <w:proofErr w:type="spellStart"/>
      <w:r w:rsidRPr="00133728">
        <w:t>Banga</w:t>
      </w:r>
      <w:proofErr w:type="spellEnd"/>
      <w:r w:rsidRPr="00133728">
        <w:t xml:space="preserve">, C. (2019) </w:t>
      </w:r>
      <w:r>
        <w:t>‘</w:t>
      </w:r>
      <w:r w:rsidRPr="00133728">
        <w:t xml:space="preserve">Stressors, personality and wellbeing among language </w:t>
      </w:r>
      <w:proofErr w:type="gramStart"/>
      <w:r w:rsidRPr="00133728">
        <w:t>teachers</w:t>
      </w:r>
      <w:r>
        <w:t>’</w:t>
      </w:r>
      <w:proofErr w:type="gramEnd"/>
      <w:r w:rsidRPr="00133728">
        <w:t>. </w:t>
      </w:r>
      <w:r w:rsidRPr="00133728">
        <w:rPr>
          <w:i/>
          <w:iCs/>
        </w:rPr>
        <w:t>System.</w:t>
      </w:r>
      <w:r w:rsidRPr="00133728">
        <w:t xml:space="preserve"> Vol.82, pp.26-38.</w:t>
      </w:r>
      <w:r>
        <w:t xml:space="preserve"> DOI: </w:t>
      </w:r>
      <w:r w:rsidRPr="00511D55">
        <w:t>10.1016/j.system.2019.02.013</w:t>
      </w:r>
      <w:r>
        <w:t xml:space="preserve"> </w:t>
      </w:r>
    </w:p>
    <w:p w:rsidR="001E034B" w:rsidRDefault="001E034B" w:rsidP="008F0094">
      <w:pPr>
        <w:spacing w:line="360" w:lineRule="auto"/>
        <w:jc w:val="both"/>
      </w:pPr>
    </w:p>
    <w:p w:rsidR="001E034B" w:rsidRDefault="001E034B" w:rsidP="008F0094">
      <w:pPr>
        <w:spacing w:line="360" w:lineRule="auto"/>
        <w:jc w:val="both"/>
      </w:pPr>
      <w:proofErr w:type="spellStart"/>
      <w:r w:rsidRPr="001E034B">
        <w:t>Malterud</w:t>
      </w:r>
      <w:proofErr w:type="spellEnd"/>
      <w:r w:rsidRPr="001E034B">
        <w:t xml:space="preserve">, K., </w:t>
      </w:r>
      <w:proofErr w:type="spellStart"/>
      <w:r w:rsidRPr="001E034B">
        <w:t>Siersma</w:t>
      </w:r>
      <w:proofErr w:type="spellEnd"/>
      <w:r w:rsidRPr="001E034B">
        <w:t xml:space="preserve">, V. and </w:t>
      </w:r>
      <w:proofErr w:type="spellStart"/>
      <w:r w:rsidRPr="001E034B">
        <w:t>Guassora</w:t>
      </w:r>
      <w:proofErr w:type="spellEnd"/>
      <w:r w:rsidRPr="001E034B">
        <w:t xml:space="preserve">, A. (2016) </w:t>
      </w:r>
      <w:r>
        <w:t>‘</w:t>
      </w:r>
      <w:r w:rsidRPr="001E034B">
        <w:t>Sample Size in Qualitative Interview Studies</w:t>
      </w:r>
      <w:r>
        <w:t>’</w:t>
      </w:r>
      <w:r w:rsidRPr="001E034B">
        <w:t>. </w:t>
      </w:r>
      <w:r w:rsidRPr="001E034B">
        <w:rPr>
          <w:i/>
          <w:iCs/>
        </w:rPr>
        <w:t>Qualitative Health Research</w:t>
      </w:r>
      <w:r w:rsidRPr="001E034B">
        <w:t>. Vol.26 (13), pp.</w:t>
      </w:r>
      <w:r>
        <w:t xml:space="preserve"> </w:t>
      </w:r>
      <w:r w:rsidRPr="001E034B">
        <w:t>1753-1760.</w:t>
      </w:r>
      <w:r>
        <w:t xml:space="preserve"> DOI: </w:t>
      </w:r>
      <w:r w:rsidR="008D5994" w:rsidRPr="008D5994">
        <w:t>10.1177/1049732315617444</w:t>
      </w:r>
    </w:p>
    <w:p w:rsidR="008D5994" w:rsidRDefault="008D5994" w:rsidP="008F0094">
      <w:pPr>
        <w:spacing w:line="360" w:lineRule="auto"/>
        <w:jc w:val="both"/>
      </w:pPr>
    </w:p>
    <w:p w:rsidR="008D5994" w:rsidRDefault="008D5994" w:rsidP="008F0094">
      <w:pPr>
        <w:spacing w:line="360" w:lineRule="auto"/>
        <w:jc w:val="both"/>
      </w:pPr>
      <w:proofErr w:type="spellStart"/>
      <w:r w:rsidRPr="008D5994">
        <w:t>Marczyk</w:t>
      </w:r>
      <w:proofErr w:type="spellEnd"/>
      <w:r w:rsidRPr="008D5994">
        <w:t>, G., DeMatteo, D. and Festinger, D. (2005) </w:t>
      </w:r>
      <w:r w:rsidRPr="008D5994">
        <w:rPr>
          <w:i/>
          <w:iCs/>
        </w:rPr>
        <w:t>Essentials of research design and methodology</w:t>
      </w:r>
      <w:r w:rsidRPr="008D5994">
        <w:t>. Hoboken, NJ: Wiley.</w:t>
      </w:r>
    </w:p>
    <w:p w:rsidR="001E034B" w:rsidRDefault="001E034B" w:rsidP="008F0094">
      <w:pPr>
        <w:spacing w:line="360" w:lineRule="auto"/>
        <w:jc w:val="both"/>
      </w:pPr>
    </w:p>
    <w:p w:rsidR="001E034B" w:rsidRDefault="001E034B" w:rsidP="008F0094">
      <w:pPr>
        <w:spacing w:line="360" w:lineRule="auto"/>
        <w:jc w:val="both"/>
      </w:pPr>
      <w:proofErr w:type="spellStart"/>
      <w:r w:rsidRPr="00433B62">
        <w:t>Mashenene</w:t>
      </w:r>
      <w:proofErr w:type="spellEnd"/>
      <w:r w:rsidRPr="00433B62">
        <w:t xml:space="preserve">, R., Macha, J. and </w:t>
      </w:r>
      <w:proofErr w:type="spellStart"/>
      <w:r w:rsidRPr="00433B62">
        <w:t>Donge</w:t>
      </w:r>
      <w:proofErr w:type="spellEnd"/>
      <w:r w:rsidRPr="00433B62">
        <w:t xml:space="preserve">, L. (2014) </w:t>
      </w:r>
      <w:r>
        <w:t>‘</w:t>
      </w:r>
      <w:r w:rsidRPr="00433B62">
        <w:t xml:space="preserve">Socio-Cultural Determinants of Entrepreneurial Capabilities among the </w:t>
      </w:r>
      <w:proofErr w:type="spellStart"/>
      <w:r w:rsidRPr="00433B62">
        <w:t>Chagga</w:t>
      </w:r>
      <w:proofErr w:type="spellEnd"/>
      <w:r w:rsidRPr="00433B62">
        <w:t xml:space="preserve"> and Sukuma Small and Medium Enterprises in Tanzania</w:t>
      </w:r>
      <w:r>
        <w:t>’</w:t>
      </w:r>
      <w:r w:rsidRPr="00433B62">
        <w:t>. </w:t>
      </w:r>
      <w:r w:rsidRPr="00433B62">
        <w:rPr>
          <w:i/>
          <w:iCs/>
        </w:rPr>
        <w:t>International Journal of Innovation and Sustainable Development</w:t>
      </w:r>
      <w:r w:rsidRPr="00433B62">
        <w:t>. [Online] Vol.5 (17), pp.</w:t>
      </w:r>
      <w:r>
        <w:t xml:space="preserve"> </w:t>
      </w:r>
      <w:r w:rsidRPr="00433B62">
        <w:t xml:space="preserve">90-103. Available: https://www.researchgate.net/publication/281065400_Socio-Cultural_Determinants_of_Entrepreneurial_Capabilities_among_the_Chagga_and_Sukuma_Small_and_Medium_Enterprises_in_Tanzania [Accessed </w:t>
      </w:r>
      <w:r>
        <w:t>04</w:t>
      </w:r>
      <w:r w:rsidRPr="00433B62">
        <w:t xml:space="preserve"> May 2020].</w:t>
      </w:r>
    </w:p>
    <w:p w:rsidR="001E034B" w:rsidRDefault="001E034B" w:rsidP="008F0094">
      <w:pPr>
        <w:spacing w:line="360" w:lineRule="auto"/>
        <w:jc w:val="both"/>
      </w:pPr>
    </w:p>
    <w:p w:rsidR="008F0094" w:rsidRDefault="003B4294" w:rsidP="008F0094">
      <w:pPr>
        <w:spacing w:line="360" w:lineRule="auto"/>
        <w:jc w:val="both"/>
      </w:pPr>
      <w:r w:rsidRPr="00433B62">
        <w:t xml:space="preserve">Mayor, E. (2015) </w:t>
      </w:r>
      <w:r>
        <w:t>‘</w:t>
      </w:r>
      <w:r w:rsidRPr="00433B62">
        <w:t>Gender roles and traits in stress and health</w:t>
      </w:r>
      <w:r>
        <w:t>’</w:t>
      </w:r>
      <w:r w:rsidRPr="00433B62">
        <w:t>. </w:t>
      </w:r>
      <w:r w:rsidRPr="00433B62">
        <w:rPr>
          <w:i/>
          <w:iCs/>
        </w:rPr>
        <w:t>Frontiers in Psychology</w:t>
      </w:r>
      <w:r w:rsidRPr="00433B62">
        <w:t>. Vol.6, pp.</w:t>
      </w:r>
      <w:r>
        <w:t xml:space="preserve"> </w:t>
      </w:r>
      <w:r w:rsidRPr="00433B62">
        <w:t>1-7.</w:t>
      </w:r>
      <w:r>
        <w:t xml:space="preserve"> DOI: </w:t>
      </w:r>
      <w:r w:rsidRPr="0046511A">
        <w:t>10.3389/fpsyg.2015.00779</w:t>
      </w:r>
    </w:p>
    <w:p w:rsidR="00B25A8E" w:rsidRDefault="00B25A8E" w:rsidP="008F0094">
      <w:pPr>
        <w:spacing w:line="360" w:lineRule="auto"/>
        <w:jc w:val="both"/>
      </w:pPr>
    </w:p>
    <w:p w:rsidR="008F0094" w:rsidRDefault="003B4294" w:rsidP="008F0094">
      <w:pPr>
        <w:spacing w:line="360" w:lineRule="auto"/>
        <w:jc w:val="both"/>
      </w:pPr>
      <w:r w:rsidRPr="004C79B1">
        <w:t xml:space="preserve">Miller, D., </w:t>
      </w:r>
      <w:proofErr w:type="spellStart"/>
      <w:r w:rsidRPr="004C79B1">
        <w:t>Wiklund</w:t>
      </w:r>
      <w:proofErr w:type="spellEnd"/>
      <w:r w:rsidRPr="004C79B1">
        <w:t xml:space="preserve">, J. and Yu, W. (2019) </w:t>
      </w:r>
      <w:r>
        <w:t>‘</w:t>
      </w:r>
      <w:r w:rsidRPr="004C79B1">
        <w:t>Mental Health in the Family Business: A Conceptual Model and a Research Agenda</w:t>
      </w:r>
      <w:r>
        <w:t>’</w:t>
      </w:r>
      <w:r w:rsidRPr="004C79B1">
        <w:t>. </w:t>
      </w:r>
      <w:r w:rsidRPr="004C79B1">
        <w:rPr>
          <w:i/>
          <w:iCs/>
        </w:rPr>
        <w:t>Entrepreneurship Theory and Practice</w:t>
      </w:r>
      <w:r w:rsidRPr="004C79B1">
        <w:t>. Vol.44 (1), pp.</w:t>
      </w:r>
      <w:r>
        <w:t xml:space="preserve"> </w:t>
      </w:r>
      <w:r w:rsidRPr="004C79B1">
        <w:t>55-80.</w:t>
      </w:r>
      <w:r>
        <w:t xml:space="preserve"> DOI: </w:t>
      </w:r>
      <w:r w:rsidRPr="004C79B1">
        <w:t>10.1177/1042258719837987</w:t>
      </w:r>
    </w:p>
    <w:p w:rsidR="00B25A8E" w:rsidRDefault="00B25A8E" w:rsidP="008F0094">
      <w:pPr>
        <w:spacing w:line="360" w:lineRule="auto"/>
        <w:jc w:val="both"/>
      </w:pPr>
    </w:p>
    <w:p w:rsidR="008F0094" w:rsidRDefault="003B4294" w:rsidP="008F0094">
      <w:pPr>
        <w:spacing w:line="360" w:lineRule="auto"/>
        <w:jc w:val="both"/>
      </w:pPr>
      <w:r w:rsidRPr="00E37920">
        <w:t xml:space="preserve">Molino, M., Bakker, A. and </w:t>
      </w:r>
      <w:proofErr w:type="spellStart"/>
      <w:r w:rsidRPr="00E37920">
        <w:t>Ghislieri</w:t>
      </w:r>
      <w:proofErr w:type="spellEnd"/>
      <w:r w:rsidRPr="00E37920">
        <w:t xml:space="preserve">, C. (2015) </w:t>
      </w:r>
      <w:r>
        <w:t>‘</w:t>
      </w:r>
      <w:r w:rsidRPr="00E37920">
        <w:t>The role of workaholism in the job demands-resources model</w:t>
      </w:r>
      <w:r>
        <w:t>’</w:t>
      </w:r>
      <w:r w:rsidRPr="00E37920">
        <w:t xml:space="preserve">. </w:t>
      </w:r>
      <w:r w:rsidRPr="00932297">
        <w:rPr>
          <w:i/>
          <w:iCs/>
        </w:rPr>
        <w:t>Anxiety, Stress, &amp; Coping</w:t>
      </w:r>
      <w:r w:rsidRPr="00E37920">
        <w:t>. Vol.29 (4), pp.</w:t>
      </w:r>
      <w:r>
        <w:t xml:space="preserve"> </w:t>
      </w:r>
      <w:r w:rsidRPr="00E37920">
        <w:t>400-414.</w:t>
      </w:r>
      <w:r>
        <w:t xml:space="preserve"> DOI: </w:t>
      </w:r>
      <w:r w:rsidRPr="00932297">
        <w:t>10.1080/10615806.2015.1070833</w:t>
      </w:r>
    </w:p>
    <w:p w:rsidR="00B25A8E" w:rsidRDefault="00B25A8E" w:rsidP="008F0094">
      <w:pPr>
        <w:spacing w:line="360" w:lineRule="auto"/>
        <w:jc w:val="both"/>
      </w:pPr>
    </w:p>
    <w:p w:rsidR="008F0094" w:rsidRDefault="003B4294" w:rsidP="008F0094">
      <w:pPr>
        <w:spacing w:line="360" w:lineRule="auto"/>
        <w:jc w:val="both"/>
      </w:pPr>
      <w:proofErr w:type="spellStart"/>
      <w:r w:rsidRPr="00E37920">
        <w:t>Montereau</w:t>
      </w:r>
      <w:proofErr w:type="spellEnd"/>
      <w:r w:rsidRPr="00E37920">
        <w:t xml:space="preserve">, P. (2013) </w:t>
      </w:r>
      <w:r w:rsidRPr="00932297">
        <w:rPr>
          <w:i/>
          <w:iCs/>
        </w:rPr>
        <w:t xml:space="preserve">Primary, Secondary &amp; Tertiary </w:t>
      </w:r>
      <w:proofErr w:type="spellStart"/>
      <w:r w:rsidRPr="00932297">
        <w:rPr>
          <w:i/>
          <w:iCs/>
        </w:rPr>
        <w:t>Sources</w:t>
      </w:r>
      <w:r>
        <w:t>.</w:t>
      </w:r>
      <w:r w:rsidRPr="00E37920">
        <w:t>Available</w:t>
      </w:r>
      <w:proofErr w:type="spellEnd"/>
      <w:r w:rsidRPr="00E37920">
        <w:t xml:space="preserve">: http://starleafgate.midrealm.org/wp-content/uploads/2018/01/Primary.pdf [Accessed </w:t>
      </w:r>
      <w:r>
        <w:t>06</w:t>
      </w:r>
      <w:r w:rsidRPr="00E37920">
        <w:t xml:space="preserve"> May 2020].</w:t>
      </w:r>
    </w:p>
    <w:p w:rsidR="00B25A8E" w:rsidRDefault="00B25A8E" w:rsidP="008F0094">
      <w:pPr>
        <w:spacing w:line="360" w:lineRule="auto"/>
        <w:jc w:val="both"/>
      </w:pPr>
    </w:p>
    <w:p w:rsidR="008F0094" w:rsidRDefault="003B4294" w:rsidP="008F0094">
      <w:pPr>
        <w:spacing w:line="360" w:lineRule="auto"/>
        <w:jc w:val="both"/>
      </w:pPr>
      <w:proofErr w:type="spellStart"/>
      <w:r w:rsidRPr="00E37920">
        <w:t>Mudrak</w:t>
      </w:r>
      <w:proofErr w:type="spellEnd"/>
      <w:r w:rsidRPr="00E37920">
        <w:t xml:space="preserve">, J., </w:t>
      </w:r>
      <w:proofErr w:type="spellStart"/>
      <w:r w:rsidRPr="00E37920">
        <w:t>Zabrodska</w:t>
      </w:r>
      <w:proofErr w:type="spellEnd"/>
      <w:r w:rsidRPr="00E37920">
        <w:t xml:space="preserve">, K., </w:t>
      </w:r>
      <w:proofErr w:type="spellStart"/>
      <w:r w:rsidRPr="00E37920">
        <w:t>Kveton</w:t>
      </w:r>
      <w:proofErr w:type="spellEnd"/>
      <w:r w:rsidRPr="00E37920">
        <w:t xml:space="preserve">, P., Jelinek, M., </w:t>
      </w:r>
      <w:proofErr w:type="spellStart"/>
      <w:r w:rsidRPr="00E37920">
        <w:t>Blatny</w:t>
      </w:r>
      <w:proofErr w:type="spellEnd"/>
      <w:r w:rsidRPr="00E37920">
        <w:t xml:space="preserve">, M., </w:t>
      </w:r>
      <w:proofErr w:type="spellStart"/>
      <w:r w:rsidRPr="00E37920">
        <w:t>Solcova</w:t>
      </w:r>
      <w:proofErr w:type="spellEnd"/>
      <w:r w:rsidRPr="00E37920">
        <w:t xml:space="preserve">, I. and </w:t>
      </w:r>
      <w:proofErr w:type="spellStart"/>
      <w:r w:rsidRPr="00E37920">
        <w:t>Machovcova</w:t>
      </w:r>
      <w:proofErr w:type="spellEnd"/>
      <w:r w:rsidRPr="00E37920">
        <w:t xml:space="preserve">, K. (2017) </w:t>
      </w:r>
      <w:r>
        <w:t>‘</w:t>
      </w:r>
      <w:r w:rsidRPr="00E37920">
        <w:t>Occupational Well-being Among University Faculty: A Job Demands-Resources Model</w:t>
      </w:r>
      <w:r>
        <w:t>’</w:t>
      </w:r>
      <w:r w:rsidRPr="00E37920">
        <w:t xml:space="preserve">. </w:t>
      </w:r>
      <w:r w:rsidRPr="00932297">
        <w:rPr>
          <w:i/>
          <w:iCs/>
        </w:rPr>
        <w:t>Research in Higher Education</w:t>
      </w:r>
      <w:r w:rsidRPr="00E37920">
        <w:t>. Vol.59 (3), pp.</w:t>
      </w:r>
      <w:r>
        <w:t xml:space="preserve"> </w:t>
      </w:r>
      <w:r w:rsidRPr="00E37920">
        <w:t>325-348.</w:t>
      </w:r>
      <w:r>
        <w:t xml:space="preserve"> DOI: </w:t>
      </w:r>
      <w:r w:rsidRPr="00932297">
        <w:t>10.1080/10615806.2015.1070833</w:t>
      </w:r>
    </w:p>
    <w:p w:rsidR="00B25A8E" w:rsidRDefault="00B25A8E" w:rsidP="008F0094">
      <w:pPr>
        <w:spacing w:line="360" w:lineRule="auto"/>
        <w:jc w:val="both"/>
      </w:pPr>
    </w:p>
    <w:p w:rsidR="008F0094" w:rsidRDefault="003B4294" w:rsidP="008F0094">
      <w:pPr>
        <w:spacing w:line="360" w:lineRule="auto"/>
        <w:jc w:val="both"/>
      </w:pPr>
      <w:r w:rsidRPr="00A57571">
        <w:t xml:space="preserve">Mullins, H., Cortina, J., Drake, C. and </w:t>
      </w:r>
      <w:proofErr w:type="spellStart"/>
      <w:r w:rsidRPr="00A57571">
        <w:t>Dalal</w:t>
      </w:r>
      <w:proofErr w:type="spellEnd"/>
      <w:r w:rsidRPr="00A57571">
        <w:t xml:space="preserve">, R. (2014) </w:t>
      </w:r>
      <w:r>
        <w:t>‘</w:t>
      </w:r>
      <w:r w:rsidRPr="00A57571">
        <w:t>Sleepiness at work: A review and framework of how the physiology of sleepiness impacts the workplace</w:t>
      </w:r>
      <w:r>
        <w:t>’</w:t>
      </w:r>
      <w:r w:rsidRPr="00A57571">
        <w:t xml:space="preserve">. </w:t>
      </w:r>
      <w:r w:rsidRPr="00A57571">
        <w:rPr>
          <w:i/>
          <w:iCs/>
        </w:rPr>
        <w:t>Journal of Applied Psychology</w:t>
      </w:r>
      <w:r w:rsidRPr="00A57571">
        <w:t>. Vol.99 (6), pp.1096-1112.</w:t>
      </w:r>
      <w:r>
        <w:t xml:space="preserve"> DOI: </w:t>
      </w:r>
      <w:r w:rsidRPr="00E93B48">
        <w:t>10.1037/a0037885</w:t>
      </w:r>
    </w:p>
    <w:p w:rsidR="00B25A8E" w:rsidRDefault="00B25A8E" w:rsidP="008F0094">
      <w:pPr>
        <w:spacing w:line="360" w:lineRule="auto"/>
        <w:jc w:val="both"/>
      </w:pPr>
    </w:p>
    <w:p w:rsidR="008F0094" w:rsidRDefault="003B4294" w:rsidP="008F0094">
      <w:pPr>
        <w:spacing w:line="360" w:lineRule="auto"/>
        <w:jc w:val="both"/>
      </w:pPr>
      <w:r w:rsidRPr="00E37920">
        <w:t xml:space="preserve">Ng, T. and </w:t>
      </w:r>
      <w:proofErr w:type="spellStart"/>
      <w:r w:rsidRPr="00E37920">
        <w:t>Lucianetti</w:t>
      </w:r>
      <w:proofErr w:type="spellEnd"/>
      <w:r w:rsidRPr="00E37920">
        <w:t xml:space="preserve">, L. (2016) </w:t>
      </w:r>
      <w:r>
        <w:t>‘</w:t>
      </w:r>
      <w:r w:rsidRPr="00E37920">
        <w:t xml:space="preserve">Within-individual increases in innovative </w:t>
      </w:r>
      <w:proofErr w:type="spellStart"/>
      <w:r w:rsidRPr="00E37920">
        <w:t>behavior</w:t>
      </w:r>
      <w:proofErr w:type="spellEnd"/>
      <w:r w:rsidRPr="00E37920">
        <w:t xml:space="preserve"> and creative, persuasion, and change self-efficacy over time: A social–cognitive theory perspective</w:t>
      </w:r>
      <w:r>
        <w:t>’</w:t>
      </w:r>
      <w:r w:rsidRPr="00E37920">
        <w:t xml:space="preserve">. </w:t>
      </w:r>
      <w:r w:rsidRPr="00932297">
        <w:rPr>
          <w:i/>
          <w:iCs/>
        </w:rPr>
        <w:t>Journal of Applied Psychology</w:t>
      </w:r>
      <w:r w:rsidRPr="00E37920">
        <w:t>. Vol.101 (1), pp.</w:t>
      </w:r>
      <w:r>
        <w:t xml:space="preserve"> </w:t>
      </w:r>
      <w:r w:rsidRPr="00E37920">
        <w:t>14-34.</w:t>
      </w:r>
      <w:r>
        <w:t xml:space="preserve"> DOI:</w:t>
      </w:r>
      <w:r w:rsidRPr="00932297">
        <w:t xml:space="preserve"> 10.1037/apl0000029</w:t>
      </w:r>
    </w:p>
    <w:p w:rsidR="00B25A8E" w:rsidRDefault="00B25A8E" w:rsidP="008F0094">
      <w:pPr>
        <w:spacing w:line="360" w:lineRule="auto"/>
        <w:jc w:val="both"/>
      </w:pPr>
    </w:p>
    <w:p w:rsidR="008F0094" w:rsidRDefault="003B4294" w:rsidP="008F0094">
      <w:pPr>
        <w:spacing w:line="360" w:lineRule="auto"/>
        <w:jc w:val="both"/>
      </w:pPr>
      <w:r w:rsidRPr="00433B62">
        <w:t xml:space="preserve">Nikolaev, B., Boudreaux, C. and Wood, M. (2019) </w:t>
      </w:r>
      <w:r>
        <w:t>‘</w:t>
      </w:r>
      <w:r w:rsidRPr="00433B62">
        <w:t>Entrepreneurship and Subjective Well-Being: The Mediating Role of Psychological Functioning</w:t>
      </w:r>
      <w:r>
        <w:t>’</w:t>
      </w:r>
      <w:r w:rsidRPr="00433B62">
        <w:t>. </w:t>
      </w:r>
      <w:r w:rsidRPr="00433B62">
        <w:rPr>
          <w:i/>
          <w:iCs/>
        </w:rPr>
        <w:t>Entrepreneurship Theory and Practice</w:t>
      </w:r>
      <w:r w:rsidRPr="00433B62">
        <w:t>. Vol.44 (3), pp.</w:t>
      </w:r>
      <w:r>
        <w:t xml:space="preserve"> </w:t>
      </w:r>
      <w:r w:rsidRPr="00433B62">
        <w:t xml:space="preserve">557-586. </w:t>
      </w:r>
      <w:r>
        <w:t xml:space="preserve">DOI: </w:t>
      </w:r>
      <w:r w:rsidRPr="0046511A">
        <w:t>10.1177/1042258719830314</w:t>
      </w:r>
    </w:p>
    <w:p w:rsidR="00B25A8E" w:rsidRDefault="00B25A8E" w:rsidP="008F0094">
      <w:pPr>
        <w:spacing w:line="360" w:lineRule="auto"/>
        <w:jc w:val="both"/>
      </w:pPr>
    </w:p>
    <w:p w:rsidR="008F0094" w:rsidRDefault="003B4294" w:rsidP="008F0094">
      <w:pPr>
        <w:spacing w:line="360" w:lineRule="auto"/>
        <w:jc w:val="both"/>
      </w:pPr>
      <w:r w:rsidRPr="00E37920">
        <w:lastRenderedPageBreak/>
        <w:t xml:space="preserve">Nolan, B. (2010) </w:t>
      </w:r>
      <w:r>
        <w:t>‘</w:t>
      </w:r>
      <w:r w:rsidRPr="00E37920">
        <w:t xml:space="preserve">REM, not incubation, improves creativity by priming associative </w:t>
      </w:r>
      <w:proofErr w:type="gramStart"/>
      <w:r w:rsidRPr="00E37920">
        <w:t>networks</w:t>
      </w:r>
      <w:r>
        <w:t>’</w:t>
      </w:r>
      <w:proofErr w:type="gramEnd"/>
      <w:r w:rsidRPr="00E37920">
        <w:t xml:space="preserve">. </w:t>
      </w:r>
      <w:r w:rsidRPr="00932297">
        <w:rPr>
          <w:i/>
          <w:iCs/>
        </w:rPr>
        <w:t>Yearbook of Neurology and Neurosurgery</w:t>
      </w:r>
      <w:r w:rsidRPr="00E37920">
        <w:t>. Vol.2010, pp.</w:t>
      </w:r>
      <w:r>
        <w:t xml:space="preserve"> </w:t>
      </w:r>
      <w:r w:rsidRPr="00E37920">
        <w:t>191-192.</w:t>
      </w:r>
      <w:r>
        <w:t xml:space="preserve"> DOI: </w:t>
      </w:r>
      <w:r w:rsidRPr="00932297">
        <w:t>10.1016/s0513-5117(10)79183-3</w:t>
      </w:r>
    </w:p>
    <w:p w:rsidR="00B25A8E" w:rsidRDefault="00B25A8E" w:rsidP="008F0094">
      <w:pPr>
        <w:spacing w:line="360" w:lineRule="auto"/>
        <w:jc w:val="both"/>
      </w:pPr>
    </w:p>
    <w:p w:rsidR="008F0094" w:rsidRDefault="003B4294" w:rsidP="008F0094">
      <w:pPr>
        <w:spacing w:line="360" w:lineRule="auto"/>
        <w:jc w:val="both"/>
      </w:pPr>
      <w:proofErr w:type="spellStart"/>
      <w:r w:rsidRPr="00A57571">
        <w:t>Obschonka</w:t>
      </w:r>
      <w:proofErr w:type="spellEnd"/>
      <w:r w:rsidRPr="00A57571">
        <w:t xml:space="preserve">, M. and </w:t>
      </w:r>
      <w:proofErr w:type="spellStart"/>
      <w:r w:rsidRPr="00A57571">
        <w:t>Silbereisen</w:t>
      </w:r>
      <w:proofErr w:type="spellEnd"/>
      <w:r w:rsidRPr="00A57571">
        <w:t xml:space="preserve">, R. (2015) </w:t>
      </w:r>
      <w:r>
        <w:t>‘</w:t>
      </w:r>
      <w:r w:rsidRPr="00A57571">
        <w:t xml:space="preserve">The Effects of Work-Related Demands Associated </w:t>
      </w:r>
      <w:proofErr w:type="gramStart"/>
      <w:r w:rsidRPr="00A57571">
        <w:t>With</w:t>
      </w:r>
      <w:proofErr w:type="gramEnd"/>
      <w:r w:rsidRPr="00A57571">
        <w:t xml:space="preserve"> Social and Economic Change on Psychological Well-Being</w:t>
      </w:r>
      <w:r>
        <w:t>’</w:t>
      </w:r>
      <w:r w:rsidRPr="00A57571">
        <w:t xml:space="preserve">. </w:t>
      </w:r>
      <w:r w:rsidRPr="00A57571">
        <w:rPr>
          <w:i/>
          <w:iCs/>
        </w:rPr>
        <w:t>Journal of Personnel Psychology</w:t>
      </w:r>
      <w:r w:rsidRPr="00A57571">
        <w:t>. Vol.14 (1), pp.</w:t>
      </w:r>
      <w:r>
        <w:t xml:space="preserve"> </w:t>
      </w:r>
      <w:r w:rsidRPr="00A57571">
        <w:t>8-16.</w:t>
      </w:r>
      <w:r>
        <w:t xml:space="preserve"> DOI: </w:t>
      </w:r>
      <w:r w:rsidRPr="00E93B48">
        <w:t>10.1027/1866-5888/a000128</w:t>
      </w:r>
    </w:p>
    <w:p w:rsidR="00B25A8E" w:rsidRDefault="00B25A8E" w:rsidP="008F0094">
      <w:pPr>
        <w:spacing w:line="360" w:lineRule="auto"/>
        <w:jc w:val="both"/>
      </w:pPr>
    </w:p>
    <w:p w:rsidR="008F0094" w:rsidRDefault="003B4294" w:rsidP="008F0094">
      <w:pPr>
        <w:spacing w:line="360" w:lineRule="auto"/>
        <w:jc w:val="both"/>
      </w:pPr>
      <w:proofErr w:type="spellStart"/>
      <w:r w:rsidRPr="00133728">
        <w:t>Omrane</w:t>
      </w:r>
      <w:proofErr w:type="spellEnd"/>
      <w:r w:rsidRPr="00133728">
        <w:t xml:space="preserve">, A., </w:t>
      </w:r>
      <w:proofErr w:type="spellStart"/>
      <w:r w:rsidRPr="00133728">
        <w:t>Kammoun</w:t>
      </w:r>
      <w:proofErr w:type="spellEnd"/>
      <w:r w:rsidRPr="00133728">
        <w:t xml:space="preserve">, A. and Seaman, C. (2018) </w:t>
      </w:r>
      <w:r>
        <w:t>‘</w:t>
      </w:r>
      <w:r w:rsidRPr="00133728">
        <w:t>Entrepreneurial Burnout: Causes, Consequences and Way Out</w:t>
      </w:r>
      <w:r>
        <w:t>’</w:t>
      </w:r>
      <w:r w:rsidRPr="00133728">
        <w:rPr>
          <w:i/>
          <w:iCs/>
        </w:rPr>
        <w:t>. FIIB Business Review</w:t>
      </w:r>
      <w:r w:rsidRPr="00133728">
        <w:t>. Vol.7 (1), pp.</w:t>
      </w:r>
      <w:r>
        <w:t xml:space="preserve"> </w:t>
      </w:r>
      <w:r w:rsidRPr="00133728">
        <w:t>28-42.</w:t>
      </w:r>
      <w:r>
        <w:t xml:space="preserve"> DOI: </w:t>
      </w:r>
      <w:r w:rsidRPr="00511D55">
        <w:t>10.1177/2319714518767805</w:t>
      </w:r>
    </w:p>
    <w:p w:rsidR="00B25A8E" w:rsidRDefault="00B25A8E" w:rsidP="008F0094">
      <w:pPr>
        <w:spacing w:line="360" w:lineRule="auto"/>
        <w:jc w:val="both"/>
      </w:pPr>
    </w:p>
    <w:p w:rsidR="008F0094" w:rsidRDefault="003B4294" w:rsidP="008F0094">
      <w:pPr>
        <w:spacing w:line="360" w:lineRule="auto"/>
        <w:jc w:val="both"/>
      </w:pPr>
      <w:proofErr w:type="spellStart"/>
      <w:r w:rsidRPr="00A57571">
        <w:t>Ouweneel</w:t>
      </w:r>
      <w:proofErr w:type="spellEnd"/>
      <w:r w:rsidRPr="00A57571">
        <w:t xml:space="preserve">, E., Le Blanc, P., Schaufeli, W. and van </w:t>
      </w:r>
      <w:proofErr w:type="spellStart"/>
      <w:r w:rsidRPr="00A57571">
        <w:t>Wijhe</w:t>
      </w:r>
      <w:proofErr w:type="spellEnd"/>
      <w:r w:rsidRPr="00A57571">
        <w:t xml:space="preserve">, C. (2012) </w:t>
      </w:r>
      <w:r>
        <w:t>‘</w:t>
      </w:r>
      <w:r w:rsidRPr="00A57571">
        <w:t>Good morning, good day: A diary study on positive emotions, hope, and work engagement</w:t>
      </w:r>
      <w:r>
        <w:t>’</w:t>
      </w:r>
      <w:r w:rsidRPr="00A57571">
        <w:t xml:space="preserve">. </w:t>
      </w:r>
      <w:r w:rsidRPr="00A57571">
        <w:rPr>
          <w:i/>
          <w:iCs/>
        </w:rPr>
        <w:t>Human Relations</w:t>
      </w:r>
      <w:r w:rsidRPr="00A57571">
        <w:t>. Vol.65 (9), pp.</w:t>
      </w:r>
      <w:r>
        <w:t xml:space="preserve"> </w:t>
      </w:r>
      <w:r w:rsidRPr="00A57571">
        <w:t>1129-1154.</w:t>
      </w:r>
      <w:r>
        <w:t xml:space="preserve"> DOI: </w:t>
      </w:r>
      <w:r w:rsidRPr="00E93B48">
        <w:t>10.1177/0018726711429382</w:t>
      </w:r>
    </w:p>
    <w:p w:rsidR="00B25A8E" w:rsidRDefault="00B25A8E" w:rsidP="008F0094">
      <w:pPr>
        <w:spacing w:line="360" w:lineRule="auto"/>
        <w:jc w:val="both"/>
      </w:pPr>
    </w:p>
    <w:p w:rsidR="008F0094" w:rsidRDefault="003B4294" w:rsidP="008F0094">
      <w:pPr>
        <w:spacing w:line="360" w:lineRule="auto"/>
        <w:jc w:val="both"/>
      </w:pPr>
      <w:proofErr w:type="spellStart"/>
      <w:r w:rsidRPr="00E37920">
        <w:t>Ozyilmaz</w:t>
      </w:r>
      <w:proofErr w:type="spellEnd"/>
      <w:r w:rsidRPr="00E37920">
        <w:t xml:space="preserve">, A., Erdogan, B. and </w:t>
      </w:r>
      <w:proofErr w:type="spellStart"/>
      <w:r w:rsidRPr="00E37920">
        <w:t>Karaeminogullari</w:t>
      </w:r>
      <w:proofErr w:type="spellEnd"/>
      <w:r w:rsidRPr="00E37920">
        <w:t xml:space="preserve">, A. (2017) </w:t>
      </w:r>
      <w:r>
        <w:t>‘</w:t>
      </w:r>
      <w:r w:rsidRPr="00E37920">
        <w:t>Trust in organization as a moderator of the relationship between self-efficacy and workplace outcomes: A social cognitive theory-based examination</w:t>
      </w:r>
      <w:r>
        <w:t>’</w:t>
      </w:r>
      <w:r w:rsidRPr="00E37920">
        <w:t xml:space="preserve">. </w:t>
      </w:r>
      <w:r w:rsidRPr="00E37920">
        <w:rPr>
          <w:i/>
          <w:iCs/>
        </w:rPr>
        <w:t>Journal of Occupational and Organizational Psycholog</w:t>
      </w:r>
      <w:r w:rsidRPr="00E37920">
        <w:rPr>
          <w:u w:val="single"/>
        </w:rPr>
        <w:t>y</w:t>
      </w:r>
      <w:r w:rsidRPr="00E37920">
        <w:t>. Vol.91 (1), pp.</w:t>
      </w:r>
      <w:r>
        <w:t xml:space="preserve"> </w:t>
      </w:r>
      <w:r w:rsidRPr="00E37920">
        <w:t>181-204.</w:t>
      </w:r>
      <w:r>
        <w:t xml:space="preserve"> DOI: </w:t>
      </w:r>
      <w:r w:rsidRPr="00932297">
        <w:t>10.1111/joop.12189</w:t>
      </w:r>
    </w:p>
    <w:p w:rsidR="00B25A8E" w:rsidRDefault="00B25A8E" w:rsidP="008F0094">
      <w:pPr>
        <w:spacing w:line="360" w:lineRule="auto"/>
        <w:jc w:val="both"/>
      </w:pPr>
    </w:p>
    <w:p w:rsidR="008F0094" w:rsidRDefault="003B4294" w:rsidP="008F0094">
      <w:pPr>
        <w:spacing w:line="360" w:lineRule="auto"/>
        <w:jc w:val="both"/>
      </w:pPr>
      <w:r w:rsidRPr="00433B62">
        <w:t xml:space="preserve">Packard, M. (2017) </w:t>
      </w:r>
      <w:r>
        <w:t>‘</w:t>
      </w:r>
      <w:r w:rsidRPr="00433B62">
        <w:t>Where did interpretivism go in the theory of entrepreneurship?</w:t>
      </w:r>
      <w:r>
        <w:t>’</w:t>
      </w:r>
      <w:r w:rsidRPr="00433B62">
        <w:t>. </w:t>
      </w:r>
      <w:r w:rsidRPr="00433B62">
        <w:rPr>
          <w:i/>
          <w:iCs/>
        </w:rPr>
        <w:t>Journal of Business Venturing</w:t>
      </w:r>
      <w:r w:rsidRPr="00433B62">
        <w:t>. Vol.32 (5), pp.</w:t>
      </w:r>
      <w:r>
        <w:t xml:space="preserve"> </w:t>
      </w:r>
      <w:r w:rsidRPr="00433B62">
        <w:t>536-549.</w:t>
      </w:r>
      <w:r>
        <w:t xml:space="preserve"> DOI: </w:t>
      </w:r>
      <w:r w:rsidRPr="0046511A">
        <w:t>10.1016/j.jbusvent.2017.05.004</w:t>
      </w:r>
    </w:p>
    <w:p w:rsidR="00B25A8E" w:rsidRPr="00433B62" w:rsidRDefault="00B25A8E" w:rsidP="008F0094">
      <w:pPr>
        <w:spacing w:line="360" w:lineRule="auto"/>
        <w:jc w:val="both"/>
      </w:pPr>
    </w:p>
    <w:p w:rsidR="008F0094" w:rsidRDefault="003B4294" w:rsidP="008F0094">
      <w:pPr>
        <w:spacing w:line="360" w:lineRule="auto"/>
        <w:jc w:val="both"/>
      </w:pPr>
      <w:r w:rsidRPr="00133728">
        <w:t xml:space="preserve">Pérez, J., </w:t>
      </w:r>
      <w:proofErr w:type="spellStart"/>
      <w:r w:rsidRPr="00133728">
        <w:t>Gershuny</w:t>
      </w:r>
      <w:proofErr w:type="spellEnd"/>
      <w:r w:rsidRPr="00133728">
        <w:t xml:space="preserve">, J., Foster, R. and De Vos, M. (2019) </w:t>
      </w:r>
      <w:r>
        <w:t>‘</w:t>
      </w:r>
      <w:r w:rsidRPr="00133728">
        <w:t xml:space="preserve">Sleep differences in the UK between 1974 and 2015: Insights from detailed time </w:t>
      </w:r>
      <w:proofErr w:type="gramStart"/>
      <w:r w:rsidRPr="00133728">
        <w:t>diaries</w:t>
      </w:r>
      <w:r>
        <w:t>’</w:t>
      </w:r>
      <w:proofErr w:type="gramEnd"/>
      <w:r w:rsidRPr="00133728">
        <w:t>. </w:t>
      </w:r>
      <w:r w:rsidRPr="00133728">
        <w:rPr>
          <w:i/>
          <w:iCs/>
        </w:rPr>
        <w:t>Journal of Sleep Research</w:t>
      </w:r>
      <w:r w:rsidRPr="00133728">
        <w:t>. Vol.28 (1), pp.</w:t>
      </w:r>
      <w:r>
        <w:t xml:space="preserve"> </w:t>
      </w:r>
      <w:r w:rsidRPr="00133728">
        <w:t>1-8.</w:t>
      </w:r>
      <w:r>
        <w:t xml:space="preserve"> DOI: </w:t>
      </w:r>
      <w:r w:rsidRPr="00511D55">
        <w:t>10.1111/jsr.12753</w:t>
      </w:r>
    </w:p>
    <w:p w:rsidR="00B25A8E" w:rsidRDefault="00B25A8E" w:rsidP="008F0094">
      <w:pPr>
        <w:spacing w:line="360" w:lineRule="auto"/>
        <w:jc w:val="both"/>
      </w:pPr>
    </w:p>
    <w:p w:rsidR="008F0094" w:rsidRDefault="003B4294" w:rsidP="008F0094">
      <w:pPr>
        <w:spacing w:line="360" w:lineRule="auto"/>
        <w:jc w:val="both"/>
      </w:pPr>
      <w:r w:rsidRPr="00133728">
        <w:t xml:space="preserve">Qureshi, H., Lambert, E. and Frank, J. (2019) </w:t>
      </w:r>
      <w:r>
        <w:t>‘</w:t>
      </w:r>
      <w:r w:rsidRPr="00133728">
        <w:t>The relationship between stressors and police job involvement</w:t>
      </w:r>
      <w:r>
        <w:t>’</w:t>
      </w:r>
      <w:r w:rsidRPr="00133728">
        <w:t>. </w:t>
      </w:r>
      <w:r w:rsidRPr="00133728">
        <w:rPr>
          <w:i/>
          <w:iCs/>
        </w:rPr>
        <w:t>International Journal of Police Science &amp; Management</w:t>
      </w:r>
      <w:r w:rsidRPr="00133728">
        <w:t>. Vol.21 (1), pp.</w:t>
      </w:r>
      <w:r>
        <w:t xml:space="preserve"> </w:t>
      </w:r>
      <w:r w:rsidRPr="00133728">
        <w:t>48-61.</w:t>
      </w:r>
      <w:r>
        <w:t xml:space="preserve"> DOI: </w:t>
      </w:r>
      <w:r w:rsidRPr="00511D55">
        <w:t>10.1177/1461355719832621</w:t>
      </w:r>
    </w:p>
    <w:p w:rsidR="00B25A8E" w:rsidRDefault="00B25A8E" w:rsidP="008F0094">
      <w:pPr>
        <w:spacing w:line="360" w:lineRule="auto"/>
        <w:jc w:val="both"/>
      </w:pPr>
    </w:p>
    <w:p w:rsidR="008F0094" w:rsidRDefault="003B4294" w:rsidP="008F0094">
      <w:pPr>
        <w:spacing w:line="360" w:lineRule="auto"/>
        <w:jc w:val="both"/>
      </w:pPr>
      <w:r w:rsidRPr="00A57571">
        <w:lastRenderedPageBreak/>
        <w:t xml:space="preserve">Raja, J. and </w:t>
      </w:r>
      <w:proofErr w:type="spellStart"/>
      <w:r w:rsidRPr="00A57571">
        <w:t>Bhasin</w:t>
      </w:r>
      <w:proofErr w:type="spellEnd"/>
      <w:r w:rsidRPr="00A57571">
        <w:t xml:space="preserve">, S. (2014) </w:t>
      </w:r>
      <w:r>
        <w:t>‘</w:t>
      </w:r>
      <w:r w:rsidRPr="00A57571">
        <w:t xml:space="preserve">Health issues amongst call </w:t>
      </w:r>
      <w:proofErr w:type="spellStart"/>
      <w:r w:rsidRPr="00A57571">
        <w:t>center</w:t>
      </w:r>
      <w:proofErr w:type="spellEnd"/>
      <w:r w:rsidRPr="00A57571">
        <w:t xml:space="preserve"> employees, an emerging occupational group in India</w:t>
      </w:r>
      <w:r>
        <w:t>’</w:t>
      </w:r>
      <w:r w:rsidRPr="00A57571">
        <w:t xml:space="preserve">. </w:t>
      </w:r>
      <w:r w:rsidRPr="00A57571">
        <w:rPr>
          <w:i/>
          <w:iCs/>
        </w:rPr>
        <w:t>Indian Journal of Community Medicine</w:t>
      </w:r>
      <w:r w:rsidRPr="00A57571">
        <w:t>. Vol.39 (3), p.175.</w:t>
      </w:r>
      <w:r>
        <w:t xml:space="preserve"> DOI: </w:t>
      </w:r>
      <w:r w:rsidRPr="00E93B48">
        <w:t>10.4103/0970-0218.137156</w:t>
      </w:r>
    </w:p>
    <w:p w:rsidR="00B25A8E" w:rsidRDefault="00B25A8E" w:rsidP="008F0094">
      <w:pPr>
        <w:spacing w:line="360" w:lineRule="auto"/>
        <w:jc w:val="both"/>
      </w:pPr>
    </w:p>
    <w:p w:rsidR="00AA20E5" w:rsidRDefault="003B4294" w:rsidP="008F0094">
      <w:pPr>
        <w:spacing w:line="360" w:lineRule="auto"/>
        <w:jc w:val="both"/>
      </w:pPr>
      <w:r w:rsidRPr="00A57571">
        <w:t xml:space="preserve">Rauch, A., Fink, M. and </w:t>
      </w:r>
      <w:proofErr w:type="spellStart"/>
      <w:r w:rsidRPr="00A57571">
        <w:t>Hatak</w:t>
      </w:r>
      <w:proofErr w:type="spellEnd"/>
      <w:r w:rsidRPr="00A57571">
        <w:t xml:space="preserve">, I. (2018) </w:t>
      </w:r>
      <w:r>
        <w:t>‘</w:t>
      </w:r>
      <w:r w:rsidRPr="00A57571">
        <w:t>Stress Processes: An Essential Ingredient in the Entrepreneurial Process</w:t>
      </w:r>
      <w:r>
        <w:t>’</w:t>
      </w:r>
      <w:r w:rsidRPr="00A57571">
        <w:t xml:space="preserve">. </w:t>
      </w:r>
      <w:r w:rsidRPr="00A57571">
        <w:rPr>
          <w:i/>
          <w:iCs/>
        </w:rPr>
        <w:t>Academy of Management Perspectives</w:t>
      </w:r>
      <w:r w:rsidRPr="00A57571">
        <w:t>. Vol.32 (3), pp.</w:t>
      </w:r>
      <w:r>
        <w:t xml:space="preserve"> </w:t>
      </w:r>
      <w:r w:rsidRPr="00A57571">
        <w:t>340-357.</w:t>
      </w:r>
      <w:r>
        <w:t xml:space="preserve"> DOI: </w:t>
      </w:r>
      <w:r w:rsidRPr="00E93B48">
        <w:t>10.5465/amp.2016.0184</w:t>
      </w:r>
    </w:p>
    <w:p w:rsidR="00AA20E5" w:rsidRDefault="00AA20E5" w:rsidP="008F0094">
      <w:pPr>
        <w:spacing w:line="360" w:lineRule="auto"/>
        <w:jc w:val="both"/>
      </w:pPr>
    </w:p>
    <w:p w:rsidR="00AA20E5" w:rsidRPr="00AA20E5" w:rsidRDefault="00AA20E5" w:rsidP="00AA20E5">
      <w:pPr>
        <w:spacing w:line="360" w:lineRule="auto"/>
        <w:jc w:val="both"/>
      </w:pPr>
      <w:r w:rsidRPr="00AA20E5">
        <w:t xml:space="preserve">Rutberg, S. and </w:t>
      </w:r>
      <w:proofErr w:type="spellStart"/>
      <w:r w:rsidRPr="00AA20E5">
        <w:t>Bouikidis</w:t>
      </w:r>
      <w:proofErr w:type="spellEnd"/>
      <w:r w:rsidRPr="00AA20E5">
        <w:t xml:space="preserve">, C. (2018) </w:t>
      </w:r>
      <w:r w:rsidR="00C1169D">
        <w:t>‘</w:t>
      </w:r>
      <w:r w:rsidRPr="00AA20E5">
        <w:t>Focusing on the Fundamentals: A Simplistic Differentiation Between Qualitative and Quantitative Research</w:t>
      </w:r>
      <w:r w:rsidR="00C1169D">
        <w:t>’</w:t>
      </w:r>
      <w:r w:rsidRPr="00AA20E5">
        <w:t>. </w:t>
      </w:r>
      <w:r w:rsidRPr="00AA20E5">
        <w:rPr>
          <w:i/>
          <w:iCs/>
        </w:rPr>
        <w:t>Nephrology Nursing Journal</w:t>
      </w:r>
      <w:r w:rsidRPr="00AA20E5">
        <w:t>. Vol.45 (2), pp.</w:t>
      </w:r>
      <w:r>
        <w:t xml:space="preserve"> </w:t>
      </w:r>
      <w:r w:rsidRPr="00AA20E5">
        <w:t>209-213.</w:t>
      </w:r>
    </w:p>
    <w:p w:rsidR="00B25A8E" w:rsidRDefault="00B25A8E" w:rsidP="008F0094">
      <w:pPr>
        <w:spacing w:line="360" w:lineRule="auto"/>
        <w:jc w:val="both"/>
      </w:pPr>
    </w:p>
    <w:p w:rsidR="008F0094" w:rsidRDefault="003B4294" w:rsidP="008F0094">
      <w:pPr>
        <w:spacing w:line="360" w:lineRule="auto"/>
        <w:jc w:val="both"/>
      </w:pPr>
      <w:proofErr w:type="spellStart"/>
      <w:r w:rsidRPr="004C79B1">
        <w:t>Sardeshmukh</w:t>
      </w:r>
      <w:proofErr w:type="spellEnd"/>
      <w:r w:rsidRPr="004C79B1">
        <w:t xml:space="preserve">, S., Goldsby, M. and Smith, R. (2020) </w:t>
      </w:r>
      <w:r>
        <w:t>‘</w:t>
      </w:r>
      <w:r w:rsidRPr="004C79B1">
        <w:t>Are work stressors and emotional exhaustion driving exit intentions among business owners?</w:t>
      </w:r>
      <w:r>
        <w:t>’</w:t>
      </w:r>
      <w:r w:rsidRPr="004C79B1">
        <w:t>. </w:t>
      </w:r>
      <w:r w:rsidRPr="004C79B1">
        <w:rPr>
          <w:i/>
          <w:iCs/>
        </w:rPr>
        <w:t>Journal of Small Business Management</w:t>
      </w:r>
      <w:r w:rsidRPr="004C79B1">
        <w:t>. pp.</w:t>
      </w:r>
      <w:r>
        <w:t xml:space="preserve"> </w:t>
      </w:r>
      <w:r w:rsidRPr="004C79B1">
        <w:t>1-31.</w:t>
      </w:r>
      <w:r>
        <w:t xml:space="preserve"> DOI: </w:t>
      </w:r>
      <w:r w:rsidRPr="004C79B1">
        <w:t>10.1111/jsbm.12477</w:t>
      </w:r>
    </w:p>
    <w:p w:rsidR="00B25A8E" w:rsidRPr="004C79B1" w:rsidRDefault="00B25A8E" w:rsidP="008F0094">
      <w:pPr>
        <w:spacing w:line="360" w:lineRule="auto"/>
        <w:jc w:val="both"/>
      </w:pPr>
    </w:p>
    <w:p w:rsidR="008F0094" w:rsidRDefault="003B4294" w:rsidP="008F0094">
      <w:pPr>
        <w:spacing w:line="360" w:lineRule="auto"/>
        <w:jc w:val="both"/>
      </w:pPr>
      <w:proofErr w:type="spellStart"/>
      <w:r w:rsidRPr="00BB0FAD">
        <w:t>Shir</w:t>
      </w:r>
      <w:proofErr w:type="spellEnd"/>
      <w:r w:rsidRPr="00BB0FAD">
        <w:t xml:space="preserve">, N., Nikolaev, B. and </w:t>
      </w:r>
      <w:proofErr w:type="spellStart"/>
      <w:r w:rsidRPr="00BB0FAD">
        <w:t>Wincent</w:t>
      </w:r>
      <w:proofErr w:type="spellEnd"/>
      <w:r w:rsidRPr="00BB0FAD">
        <w:t xml:space="preserve">, J. (2019) </w:t>
      </w:r>
      <w:r>
        <w:t>‘</w:t>
      </w:r>
      <w:r w:rsidRPr="00BB0FAD">
        <w:t>Entrepreneurship and well-being: The role of psychological autonomy, competence, and relatedness</w:t>
      </w:r>
      <w:r>
        <w:t>’</w:t>
      </w:r>
      <w:r w:rsidRPr="00BB0FAD">
        <w:t>. </w:t>
      </w:r>
      <w:r w:rsidRPr="00BB0FAD">
        <w:rPr>
          <w:i/>
          <w:iCs/>
        </w:rPr>
        <w:t>Journal of Business Venturing</w:t>
      </w:r>
      <w:r w:rsidRPr="00BB0FAD">
        <w:t>. Vol.34 (5), p.</w:t>
      </w:r>
      <w:r>
        <w:t xml:space="preserve"> </w:t>
      </w:r>
      <w:r w:rsidRPr="00BB0FAD">
        <w:t>105875.</w:t>
      </w:r>
      <w:r>
        <w:t xml:space="preserve"> DOI: </w:t>
      </w:r>
      <w:r w:rsidRPr="00783CCF">
        <w:t>10.1016/j.jbusvent.2018.05.002</w:t>
      </w:r>
    </w:p>
    <w:p w:rsidR="00B25A8E" w:rsidRDefault="00B25A8E" w:rsidP="008F0094">
      <w:pPr>
        <w:spacing w:line="360" w:lineRule="auto"/>
        <w:jc w:val="both"/>
      </w:pPr>
    </w:p>
    <w:p w:rsidR="008F0094" w:rsidRDefault="003B4294" w:rsidP="008F0094">
      <w:pPr>
        <w:spacing w:line="360" w:lineRule="auto"/>
        <w:jc w:val="both"/>
      </w:pPr>
      <w:r w:rsidRPr="00133728">
        <w:t xml:space="preserve">Stephan, U. (2018) </w:t>
      </w:r>
      <w:r>
        <w:t>‘</w:t>
      </w:r>
      <w:r w:rsidRPr="00133728">
        <w:t>Entrepreneurs’ Mental Health and Well-Being: A Review and Research Agenda</w:t>
      </w:r>
      <w:r>
        <w:t>’</w:t>
      </w:r>
      <w:r w:rsidRPr="00133728">
        <w:t>. </w:t>
      </w:r>
      <w:r w:rsidRPr="00133728">
        <w:rPr>
          <w:i/>
          <w:iCs/>
        </w:rPr>
        <w:t>Academy of Management Perspectives</w:t>
      </w:r>
      <w:r w:rsidRPr="00133728">
        <w:t>. Vol.32 (3), pp.</w:t>
      </w:r>
      <w:r>
        <w:t xml:space="preserve"> </w:t>
      </w:r>
      <w:r w:rsidRPr="00133728">
        <w:t>290-322.</w:t>
      </w:r>
      <w:r>
        <w:t xml:space="preserve"> DOI: </w:t>
      </w:r>
      <w:r w:rsidRPr="00511D55">
        <w:t>10.5465/amp.2017.0001</w:t>
      </w:r>
    </w:p>
    <w:p w:rsidR="00B25A8E" w:rsidRDefault="00B25A8E" w:rsidP="008F0094">
      <w:pPr>
        <w:spacing w:line="360" w:lineRule="auto"/>
        <w:jc w:val="both"/>
      </w:pPr>
    </w:p>
    <w:p w:rsidR="008F0094" w:rsidRDefault="003B4294" w:rsidP="008F0094">
      <w:pPr>
        <w:spacing w:line="360" w:lineRule="auto"/>
        <w:jc w:val="both"/>
      </w:pPr>
      <w:proofErr w:type="spellStart"/>
      <w:r w:rsidRPr="00A57571">
        <w:t>Stroe</w:t>
      </w:r>
      <w:proofErr w:type="spellEnd"/>
      <w:r w:rsidRPr="00A57571">
        <w:t xml:space="preserve">, S., </w:t>
      </w:r>
      <w:proofErr w:type="spellStart"/>
      <w:r w:rsidRPr="00A57571">
        <w:t>Wincent</w:t>
      </w:r>
      <w:proofErr w:type="spellEnd"/>
      <w:r w:rsidRPr="00A57571">
        <w:t xml:space="preserve">, J. and </w:t>
      </w:r>
      <w:proofErr w:type="spellStart"/>
      <w:r w:rsidRPr="00A57571">
        <w:t>Parida</w:t>
      </w:r>
      <w:proofErr w:type="spellEnd"/>
      <w:r w:rsidRPr="00A57571">
        <w:t xml:space="preserve">, V. (2018) </w:t>
      </w:r>
      <w:r>
        <w:t>‘</w:t>
      </w:r>
      <w:r w:rsidRPr="00A57571">
        <w:t xml:space="preserve">Untangling intense engagement in entrepreneurship: Role overload and obsessive passion in early-stage </w:t>
      </w:r>
      <w:proofErr w:type="gramStart"/>
      <w:r w:rsidRPr="00A57571">
        <w:t>entrepreneurs</w:t>
      </w:r>
      <w:r>
        <w:t>’</w:t>
      </w:r>
      <w:proofErr w:type="gramEnd"/>
      <w:r w:rsidRPr="00A57571">
        <w:t xml:space="preserve">. </w:t>
      </w:r>
      <w:r w:rsidRPr="00A57571">
        <w:rPr>
          <w:i/>
          <w:iCs/>
        </w:rPr>
        <w:t>Journal of Business Research</w:t>
      </w:r>
      <w:r w:rsidRPr="00A57571">
        <w:t>. Vol.90, pp.</w:t>
      </w:r>
      <w:r>
        <w:t xml:space="preserve"> </w:t>
      </w:r>
      <w:r w:rsidRPr="00A57571">
        <w:t>59-66.</w:t>
      </w:r>
      <w:r>
        <w:t xml:space="preserve"> DOI: </w:t>
      </w:r>
      <w:r w:rsidRPr="00E93B48">
        <w:t>10.1016/j.jbusres.2018.04.040</w:t>
      </w:r>
    </w:p>
    <w:p w:rsidR="00617F42" w:rsidRDefault="00617F42" w:rsidP="008F0094">
      <w:pPr>
        <w:spacing w:line="360" w:lineRule="auto"/>
        <w:jc w:val="both"/>
      </w:pPr>
    </w:p>
    <w:p w:rsidR="00617F42" w:rsidRDefault="00617F42" w:rsidP="008F0094">
      <w:pPr>
        <w:spacing w:line="360" w:lineRule="auto"/>
        <w:jc w:val="both"/>
      </w:pPr>
      <w:proofErr w:type="spellStart"/>
      <w:r w:rsidRPr="000D55C2">
        <w:t>Tahar</w:t>
      </w:r>
      <w:proofErr w:type="spellEnd"/>
      <w:r w:rsidRPr="000D55C2">
        <w:t xml:space="preserve">, Y., </w:t>
      </w:r>
      <w:r>
        <w:t>(</w:t>
      </w:r>
      <w:r w:rsidRPr="000D55C2">
        <w:t>2012</w:t>
      </w:r>
      <w:r>
        <w:t>)</w:t>
      </w:r>
      <w:r w:rsidRPr="000D55C2">
        <w:t xml:space="preserve">. </w:t>
      </w:r>
      <w:r>
        <w:t>‘Entrepreneurial Stressors’</w:t>
      </w:r>
      <w:r w:rsidRPr="000D55C2">
        <w:t xml:space="preserve">. </w:t>
      </w:r>
      <w:r w:rsidRPr="000D55C2">
        <w:rPr>
          <w:i/>
          <w:iCs/>
        </w:rPr>
        <w:t>ICSB World Conference Proceedings</w:t>
      </w:r>
      <w:r w:rsidRPr="000D55C2">
        <w:t>, 2(1), pp.</w:t>
      </w:r>
      <w:r>
        <w:t xml:space="preserve"> </w:t>
      </w:r>
      <w:r w:rsidRPr="000D55C2">
        <w:t>1–30.</w:t>
      </w:r>
    </w:p>
    <w:p w:rsidR="00617F42" w:rsidRDefault="00617F42" w:rsidP="008F0094">
      <w:pPr>
        <w:spacing w:line="360" w:lineRule="auto"/>
        <w:jc w:val="both"/>
      </w:pPr>
    </w:p>
    <w:p w:rsidR="00617F42" w:rsidRDefault="00617F42" w:rsidP="008F0094">
      <w:pPr>
        <w:spacing w:line="360" w:lineRule="auto"/>
        <w:jc w:val="both"/>
      </w:pPr>
      <w:proofErr w:type="spellStart"/>
      <w:r w:rsidRPr="00E37920">
        <w:t>Tashakkori</w:t>
      </w:r>
      <w:proofErr w:type="spellEnd"/>
      <w:r w:rsidRPr="00E37920">
        <w:t xml:space="preserve">, A. and Creswell, J. (2007) </w:t>
      </w:r>
      <w:r>
        <w:t>‘</w:t>
      </w:r>
      <w:r w:rsidRPr="00E37920">
        <w:t>Editorial: The New Era of Mixed Methods</w:t>
      </w:r>
      <w:r>
        <w:t>’</w:t>
      </w:r>
      <w:r w:rsidRPr="00E37920">
        <w:t xml:space="preserve">. </w:t>
      </w:r>
      <w:r w:rsidRPr="00E37920">
        <w:rPr>
          <w:i/>
          <w:iCs/>
        </w:rPr>
        <w:t>Journal of Mixed Methods Research</w:t>
      </w:r>
      <w:r w:rsidRPr="00E37920">
        <w:t>. Vol.1 (1), pp.</w:t>
      </w:r>
      <w:r>
        <w:t xml:space="preserve"> </w:t>
      </w:r>
      <w:r w:rsidRPr="00E37920">
        <w:t>3-7.</w:t>
      </w:r>
      <w:r>
        <w:t xml:space="preserve"> DOI: </w:t>
      </w:r>
      <w:r w:rsidRPr="00932297">
        <w:t>10.1177/2345678906293042</w:t>
      </w:r>
    </w:p>
    <w:p w:rsidR="00617F42" w:rsidRDefault="00617F42" w:rsidP="008F0094">
      <w:pPr>
        <w:spacing w:line="360" w:lineRule="auto"/>
        <w:jc w:val="both"/>
      </w:pPr>
    </w:p>
    <w:p w:rsidR="00617F42" w:rsidRDefault="00617F42" w:rsidP="008F0094">
      <w:pPr>
        <w:spacing w:line="360" w:lineRule="auto"/>
        <w:jc w:val="both"/>
      </w:pPr>
      <w:r w:rsidRPr="00BB0FAD">
        <w:lastRenderedPageBreak/>
        <w:t xml:space="preserve">Thompson, J. (1999) </w:t>
      </w:r>
      <w:r>
        <w:t>‘</w:t>
      </w:r>
      <w:r w:rsidRPr="00BB0FAD">
        <w:t>The world of the entrepreneur – a new perspective</w:t>
      </w:r>
      <w:r>
        <w:t>’</w:t>
      </w:r>
      <w:r w:rsidRPr="00BB0FAD">
        <w:t>. </w:t>
      </w:r>
      <w:r w:rsidRPr="00BB0FAD">
        <w:rPr>
          <w:i/>
          <w:iCs/>
        </w:rPr>
        <w:t>Journal of Workplace Learning</w:t>
      </w:r>
      <w:r w:rsidRPr="00BB0FAD">
        <w:t>. Vol.11 (6), pp.209-224.</w:t>
      </w:r>
      <w:r>
        <w:t xml:space="preserve"> DOI: </w:t>
      </w:r>
      <w:r w:rsidRPr="00DA499F">
        <w:t>10.1108/13665629910284990</w:t>
      </w:r>
    </w:p>
    <w:p w:rsidR="00617F42" w:rsidRDefault="00617F42" w:rsidP="008F0094">
      <w:pPr>
        <w:spacing w:line="360" w:lineRule="auto"/>
        <w:jc w:val="both"/>
      </w:pPr>
    </w:p>
    <w:p w:rsidR="00617F42" w:rsidRPr="00617F42" w:rsidRDefault="00617F42" w:rsidP="00617F42">
      <w:pPr>
        <w:spacing w:line="360" w:lineRule="auto"/>
        <w:jc w:val="both"/>
      </w:pPr>
      <w:proofErr w:type="spellStart"/>
      <w:r w:rsidRPr="00617F42">
        <w:t>Trafimow</w:t>
      </w:r>
      <w:proofErr w:type="spellEnd"/>
      <w:r w:rsidRPr="00617F42">
        <w:t xml:space="preserve">, D. (2013) </w:t>
      </w:r>
      <w:r>
        <w:t>‘</w:t>
      </w:r>
      <w:r w:rsidRPr="00617F42">
        <w:t>Considering Quantitative and Qualitative Issues Together</w:t>
      </w:r>
      <w:r>
        <w:t>’</w:t>
      </w:r>
      <w:r w:rsidRPr="00617F42">
        <w:t>. </w:t>
      </w:r>
      <w:r w:rsidRPr="00617F42">
        <w:rPr>
          <w:i/>
          <w:iCs/>
        </w:rPr>
        <w:t>Qualitative Research in Psychology</w:t>
      </w:r>
      <w:r w:rsidRPr="00617F42">
        <w:t>. Vol.11 (1), pp.</w:t>
      </w:r>
      <w:r>
        <w:t xml:space="preserve"> </w:t>
      </w:r>
      <w:r w:rsidRPr="00617F42">
        <w:t>15-24.</w:t>
      </w:r>
      <w:r>
        <w:t xml:space="preserve"> DOI: </w:t>
      </w:r>
      <w:r w:rsidR="00841D48" w:rsidRPr="00841D48">
        <w:t>10.1080/14780887.2012.743202</w:t>
      </w:r>
    </w:p>
    <w:p w:rsidR="006B7634" w:rsidRDefault="006B7634" w:rsidP="008F0094">
      <w:pPr>
        <w:spacing w:line="360" w:lineRule="auto"/>
        <w:jc w:val="both"/>
      </w:pPr>
    </w:p>
    <w:p w:rsidR="006B7634" w:rsidRDefault="006B7634" w:rsidP="006B7634">
      <w:pPr>
        <w:spacing w:line="360" w:lineRule="auto"/>
        <w:jc w:val="both"/>
      </w:pPr>
      <w:r w:rsidRPr="006B7634">
        <w:t xml:space="preserve">Venkatesh, V., Brown, S. and Sullivan, Y. (2016) </w:t>
      </w:r>
      <w:r>
        <w:t>‘</w:t>
      </w:r>
      <w:r w:rsidRPr="006B7634">
        <w:t>Guidelines for Conducting Mixed-methods Research: An Extension and Illustration</w:t>
      </w:r>
      <w:r>
        <w:t>’</w:t>
      </w:r>
      <w:r w:rsidRPr="006B7634">
        <w:t>. </w:t>
      </w:r>
      <w:r w:rsidRPr="006B7634">
        <w:rPr>
          <w:i/>
          <w:iCs/>
        </w:rPr>
        <w:t>Journal of the Association for Information Systems</w:t>
      </w:r>
      <w:r w:rsidRPr="006B7634">
        <w:t>. Vol.17 (7), pp.</w:t>
      </w:r>
      <w:r>
        <w:t xml:space="preserve"> </w:t>
      </w:r>
      <w:r w:rsidRPr="006B7634">
        <w:t>435-494.</w:t>
      </w:r>
      <w:r>
        <w:t xml:space="preserve"> DOI: </w:t>
      </w:r>
      <w:r w:rsidRPr="006B7634">
        <w:t>10.17705/1jais.00433</w:t>
      </w:r>
    </w:p>
    <w:p w:rsidR="006B7634" w:rsidRPr="006B7634" w:rsidRDefault="006B7634" w:rsidP="006B7634">
      <w:pPr>
        <w:spacing w:line="360" w:lineRule="auto"/>
        <w:jc w:val="both"/>
      </w:pPr>
    </w:p>
    <w:p w:rsidR="006B7634" w:rsidRDefault="006B7634" w:rsidP="008F0094">
      <w:pPr>
        <w:spacing w:line="360" w:lineRule="auto"/>
        <w:jc w:val="both"/>
      </w:pPr>
      <w:r w:rsidRPr="00BB0FAD">
        <w:t xml:space="preserve">Wang, J. and </w:t>
      </w:r>
      <w:proofErr w:type="spellStart"/>
      <w:r w:rsidRPr="00BB0FAD">
        <w:t>Rusu</w:t>
      </w:r>
      <w:proofErr w:type="spellEnd"/>
      <w:r w:rsidRPr="00BB0FAD">
        <w:t xml:space="preserve">, L. (2018) </w:t>
      </w:r>
      <w:r>
        <w:t>‘</w:t>
      </w:r>
      <w:r w:rsidRPr="00BB0FAD">
        <w:t>Factors Hindering Business-IT Alignment in Small and Medium Enterprises in China</w:t>
      </w:r>
      <w:r>
        <w:t>’</w:t>
      </w:r>
      <w:r w:rsidRPr="00BB0FAD">
        <w:t>. </w:t>
      </w:r>
      <w:r w:rsidRPr="00BB0FAD">
        <w:rPr>
          <w:i/>
          <w:iCs/>
        </w:rPr>
        <w:t>Procedia Computer Science</w:t>
      </w:r>
      <w:r w:rsidRPr="00BB0FAD">
        <w:t>. Vol.138, pp.</w:t>
      </w:r>
      <w:r>
        <w:t xml:space="preserve"> </w:t>
      </w:r>
      <w:r w:rsidRPr="00BB0FAD">
        <w:t>425-432.</w:t>
      </w:r>
      <w:r>
        <w:t xml:space="preserve"> DOI: </w:t>
      </w:r>
      <w:r w:rsidRPr="00DA499F">
        <w:t>10.1016/j.procs.2018.10.060</w:t>
      </w:r>
    </w:p>
    <w:p w:rsidR="006B7634" w:rsidRDefault="006B7634" w:rsidP="008F0094">
      <w:pPr>
        <w:spacing w:line="360" w:lineRule="auto"/>
        <w:jc w:val="both"/>
      </w:pPr>
    </w:p>
    <w:p w:rsidR="008F0094" w:rsidRDefault="003B4294" w:rsidP="008F0094">
      <w:pPr>
        <w:spacing w:line="360" w:lineRule="auto"/>
        <w:jc w:val="both"/>
      </w:pPr>
      <w:r w:rsidRPr="00133728">
        <w:t xml:space="preserve">Wei, X., </w:t>
      </w:r>
      <w:proofErr w:type="spellStart"/>
      <w:r w:rsidRPr="00133728">
        <w:t>Cang</w:t>
      </w:r>
      <w:proofErr w:type="spellEnd"/>
      <w:r w:rsidRPr="00133728">
        <w:t xml:space="preserve">, S. and </w:t>
      </w:r>
      <w:proofErr w:type="spellStart"/>
      <w:r w:rsidRPr="00133728">
        <w:t>Hisrich</w:t>
      </w:r>
      <w:proofErr w:type="spellEnd"/>
      <w:r w:rsidRPr="00133728">
        <w:t xml:space="preserve">, R. (2015) </w:t>
      </w:r>
      <w:r>
        <w:t>‘</w:t>
      </w:r>
      <w:r w:rsidRPr="00133728">
        <w:t>Entrepreneurial Stressors as Predictors of Entrepreneurial Burnout</w:t>
      </w:r>
      <w:r>
        <w:t>’</w:t>
      </w:r>
      <w:r w:rsidRPr="00133728">
        <w:t>. </w:t>
      </w:r>
      <w:r w:rsidRPr="00133728">
        <w:rPr>
          <w:i/>
          <w:iCs/>
        </w:rPr>
        <w:t>Psychological Reports</w:t>
      </w:r>
      <w:r w:rsidRPr="00133728">
        <w:t>. Vol.116 (1), pp.</w:t>
      </w:r>
      <w:r>
        <w:t xml:space="preserve"> </w:t>
      </w:r>
      <w:r w:rsidRPr="00133728">
        <w:t>74-88.</w:t>
      </w:r>
      <w:r>
        <w:t xml:space="preserve"> DOI: </w:t>
      </w:r>
      <w:r w:rsidRPr="00511D55">
        <w:t>10.2466/01.14.pr0.116k13w1</w:t>
      </w:r>
    </w:p>
    <w:p w:rsidR="00B25A8E" w:rsidRDefault="00B25A8E" w:rsidP="008F0094">
      <w:pPr>
        <w:spacing w:line="360" w:lineRule="auto"/>
        <w:jc w:val="both"/>
      </w:pPr>
    </w:p>
    <w:p w:rsidR="008F0094" w:rsidRDefault="003B4294" w:rsidP="008F0094">
      <w:pPr>
        <w:spacing w:line="360" w:lineRule="auto"/>
        <w:jc w:val="both"/>
      </w:pPr>
      <w:r w:rsidRPr="00BB0FAD">
        <w:t xml:space="preserve">Williamson, A., Battisti, M., </w:t>
      </w:r>
      <w:proofErr w:type="spellStart"/>
      <w:r w:rsidRPr="00BB0FAD">
        <w:t>Leatherbee</w:t>
      </w:r>
      <w:proofErr w:type="spellEnd"/>
      <w:r w:rsidRPr="00BB0FAD">
        <w:t xml:space="preserve">, M. and Gish, J. (2018) </w:t>
      </w:r>
      <w:r>
        <w:t>‘</w:t>
      </w:r>
      <w:r w:rsidRPr="00BB0FAD">
        <w:t xml:space="preserve">Rest, Zest, and My Innovative Best: Sleep and Mood as Drivers of Entrepreneurs’ Innovative </w:t>
      </w:r>
      <w:proofErr w:type="spellStart"/>
      <w:r w:rsidRPr="00BB0FAD">
        <w:t>Behavior</w:t>
      </w:r>
      <w:proofErr w:type="spellEnd"/>
      <w:r>
        <w:t>’</w:t>
      </w:r>
      <w:r w:rsidRPr="00BB0FAD">
        <w:t>. </w:t>
      </w:r>
      <w:r w:rsidRPr="00BB0FAD">
        <w:rPr>
          <w:i/>
          <w:iCs/>
        </w:rPr>
        <w:t>Entrepreneurship Theory and Practice</w:t>
      </w:r>
      <w:r w:rsidRPr="00BB0FAD">
        <w:t>. Vol.43 (3), pp.</w:t>
      </w:r>
      <w:r>
        <w:t xml:space="preserve"> </w:t>
      </w:r>
      <w:r w:rsidRPr="00BB0FAD">
        <w:t>582-610.</w:t>
      </w:r>
      <w:r>
        <w:t xml:space="preserve"> DOI: </w:t>
      </w:r>
      <w:r w:rsidRPr="00DA499F">
        <w:t>10.1177/1042258718798630</w:t>
      </w:r>
    </w:p>
    <w:p w:rsidR="00B25A8E" w:rsidRDefault="00B25A8E" w:rsidP="008F0094">
      <w:pPr>
        <w:spacing w:line="360" w:lineRule="auto"/>
        <w:jc w:val="both"/>
      </w:pPr>
    </w:p>
    <w:p w:rsidR="008F0094" w:rsidRDefault="003B4294" w:rsidP="008F0094">
      <w:pPr>
        <w:spacing w:line="360" w:lineRule="auto"/>
        <w:jc w:val="both"/>
      </w:pPr>
      <w:proofErr w:type="spellStart"/>
      <w:r w:rsidRPr="00A57571">
        <w:t>Wincent</w:t>
      </w:r>
      <w:proofErr w:type="spellEnd"/>
      <w:r w:rsidRPr="00A57571">
        <w:t xml:space="preserve">, J. and </w:t>
      </w:r>
      <w:proofErr w:type="spellStart"/>
      <w:r w:rsidRPr="00A57571">
        <w:t>Örtqvist</w:t>
      </w:r>
      <w:proofErr w:type="spellEnd"/>
      <w:r w:rsidRPr="00A57571">
        <w:t xml:space="preserve">, D. (2009) </w:t>
      </w:r>
      <w:r>
        <w:t>‘</w:t>
      </w:r>
      <w:r w:rsidRPr="00A57571">
        <w:t>A Comprehensive Model of Entrepreneur Role Stress Antecedents and Consequences</w:t>
      </w:r>
      <w:r>
        <w:t>’</w:t>
      </w:r>
      <w:r w:rsidRPr="00A57571">
        <w:t xml:space="preserve">. </w:t>
      </w:r>
      <w:r w:rsidRPr="00A57571">
        <w:rPr>
          <w:i/>
          <w:iCs/>
        </w:rPr>
        <w:t>Journal of Business and Psychology</w:t>
      </w:r>
      <w:r w:rsidRPr="00A57571">
        <w:t>. Vol.24 (2), pp.</w:t>
      </w:r>
      <w:r>
        <w:t xml:space="preserve"> </w:t>
      </w:r>
      <w:r w:rsidRPr="00A57571">
        <w:t>225-243.</w:t>
      </w:r>
      <w:r>
        <w:t xml:space="preserve"> DOI: </w:t>
      </w:r>
      <w:r w:rsidRPr="00E93B48">
        <w:t>10.1007/s10869-009-9102-8</w:t>
      </w:r>
    </w:p>
    <w:p w:rsidR="00B25A8E" w:rsidRPr="00A57571" w:rsidRDefault="00B25A8E" w:rsidP="008F0094">
      <w:pPr>
        <w:spacing w:line="360" w:lineRule="auto"/>
        <w:jc w:val="both"/>
      </w:pPr>
    </w:p>
    <w:p w:rsidR="008F0094" w:rsidRPr="00BB0FAD" w:rsidRDefault="003B4294" w:rsidP="008F0094">
      <w:pPr>
        <w:spacing w:line="360" w:lineRule="auto"/>
        <w:jc w:val="both"/>
      </w:pPr>
      <w:r w:rsidRPr="00BB0FAD">
        <w:t xml:space="preserve">Wong, S., Wong, C., Kwan, R. and </w:t>
      </w:r>
      <w:proofErr w:type="spellStart"/>
      <w:r w:rsidRPr="00BB0FAD">
        <w:t>Gansham</w:t>
      </w:r>
      <w:proofErr w:type="spellEnd"/>
      <w:r w:rsidRPr="00BB0FAD">
        <w:t xml:space="preserve">, V. (1994) </w:t>
      </w:r>
      <w:r>
        <w:t>‘</w:t>
      </w:r>
      <w:r w:rsidRPr="00BB0FAD">
        <w:t>A Conceptual Model for Depicting the relationship Between Entrepreneurship and the Environmental Factors in Singapore</w:t>
      </w:r>
      <w:r>
        <w:t>’</w:t>
      </w:r>
      <w:r w:rsidRPr="00BB0FAD">
        <w:t>. </w:t>
      </w:r>
      <w:r w:rsidRPr="00BB0FAD">
        <w:rPr>
          <w:i/>
          <w:iCs/>
        </w:rPr>
        <w:t>Journal of Enterprising Culture</w:t>
      </w:r>
      <w:r w:rsidRPr="00BB0FAD">
        <w:t>. Vol.01 (03n04), pp.</w:t>
      </w:r>
      <w:r>
        <w:t xml:space="preserve"> </w:t>
      </w:r>
      <w:r w:rsidRPr="00BB0FAD">
        <w:t>449-472.</w:t>
      </w:r>
      <w:r>
        <w:t xml:space="preserve"> DOI:</w:t>
      </w:r>
      <w:r w:rsidRPr="00DA499F">
        <w:t xml:space="preserve"> 10.1142/s0218495894000100</w:t>
      </w:r>
      <w:r>
        <w:t xml:space="preserve"> </w:t>
      </w:r>
      <w:r>
        <w:br/>
      </w:r>
    </w:p>
    <w:p w:rsidR="001D4CC0" w:rsidRDefault="001D4CC0" w:rsidP="008F0094">
      <w:pPr>
        <w:spacing w:line="360" w:lineRule="auto"/>
        <w:jc w:val="both"/>
      </w:pPr>
    </w:p>
    <w:p w:rsidR="001D4CC0" w:rsidRDefault="001D4CC0" w:rsidP="008F0094">
      <w:pPr>
        <w:spacing w:line="360" w:lineRule="auto"/>
        <w:jc w:val="both"/>
      </w:pPr>
    </w:p>
    <w:p w:rsidR="008F0094" w:rsidRDefault="003B4294" w:rsidP="008F0094">
      <w:pPr>
        <w:spacing w:line="360" w:lineRule="auto"/>
        <w:jc w:val="both"/>
      </w:pPr>
      <w:r w:rsidRPr="00133728">
        <w:lastRenderedPageBreak/>
        <w:t xml:space="preserve">Xu, H., Johnston, A., Greenslade, J., Wallis, M., Elder, E., Abraham, L., Thom, O., </w:t>
      </w:r>
      <w:proofErr w:type="spellStart"/>
      <w:r w:rsidRPr="00133728">
        <w:t>Carlström</w:t>
      </w:r>
      <w:proofErr w:type="spellEnd"/>
      <w:r w:rsidRPr="00133728">
        <w:t xml:space="preserve">, E. and Crilly, J. (2019) </w:t>
      </w:r>
      <w:r>
        <w:t>‘</w:t>
      </w:r>
      <w:r w:rsidRPr="00133728">
        <w:t>Stressors and coping strategies of emergency department nurses and doctors: A cross-sectional study</w:t>
      </w:r>
      <w:r>
        <w:t>’</w:t>
      </w:r>
      <w:r w:rsidRPr="00133728">
        <w:t>. </w:t>
      </w:r>
      <w:r w:rsidRPr="00133728">
        <w:rPr>
          <w:i/>
          <w:iCs/>
        </w:rPr>
        <w:t>Australasian Emergency Care</w:t>
      </w:r>
      <w:r w:rsidRPr="00133728">
        <w:t>. Vol.22 (3), pp.</w:t>
      </w:r>
      <w:r>
        <w:t xml:space="preserve"> </w:t>
      </w:r>
      <w:r w:rsidRPr="00133728">
        <w:t>180-186.</w:t>
      </w:r>
      <w:r>
        <w:t xml:space="preserve"> DOI: </w:t>
      </w:r>
      <w:r w:rsidRPr="00511D55">
        <w:t>10.1016/j.auec.2018.10.005</w:t>
      </w:r>
    </w:p>
    <w:p w:rsidR="00B25A8E" w:rsidRDefault="00B25A8E" w:rsidP="008F0094">
      <w:pPr>
        <w:spacing w:line="360" w:lineRule="auto"/>
        <w:jc w:val="both"/>
      </w:pPr>
    </w:p>
    <w:p w:rsidR="008F0094" w:rsidRDefault="003B4294" w:rsidP="008F0094">
      <w:pPr>
        <w:spacing w:line="360" w:lineRule="auto"/>
        <w:jc w:val="both"/>
      </w:pPr>
      <w:r w:rsidRPr="00BB0FAD">
        <w:t xml:space="preserve">Yap, C. and Souder, W. (1994) </w:t>
      </w:r>
      <w:r>
        <w:t>‘</w:t>
      </w:r>
      <w:r w:rsidRPr="00BB0FAD">
        <w:t>Factors Influencing New Product Success and Failure in Small Entrepreneurial High-Technology Electronics Firms</w:t>
      </w:r>
      <w:r>
        <w:t>’</w:t>
      </w:r>
      <w:r w:rsidRPr="00BB0FAD">
        <w:t>. </w:t>
      </w:r>
      <w:r w:rsidRPr="00BB0FAD">
        <w:rPr>
          <w:i/>
          <w:iCs/>
        </w:rPr>
        <w:t>Journal of Product Innovation Managemen</w:t>
      </w:r>
      <w:r w:rsidRPr="00BB0FAD">
        <w:rPr>
          <w:i/>
          <w:iCs/>
          <w:u w:val="single"/>
        </w:rPr>
        <w:t>t</w:t>
      </w:r>
      <w:r w:rsidRPr="00BB0FAD">
        <w:t>. Vol.11 (5), pp.</w:t>
      </w:r>
      <w:r>
        <w:t xml:space="preserve"> </w:t>
      </w:r>
      <w:r w:rsidRPr="00BB0FAD">
        <w:t>418-432.</w:t>
      </w:r>
      <w:r>
        <w:t xml:space="preserve"> DOI: </w:t>
      </w:r>
      <w:r w:rsidRPr="00DA499F">
        <w:t>10.1111/1540-5885.1150418</w:t>
      </w:r>
    </w:p>
    <w:p w:rsidR="00233B75" w:rsidRDefault="00233B75" w:rsidP="008F0094">
      <w:pPr>
        <w:spacing w:line="360" w:lineRule="auto"/>
        <w:jc w:val="both"/>
      </w:pPr>
    </w:p>
    <w:p w:rsidR="008F0094" w:rsidRPr="00133728" w:rsidRDefault="003B4294" w:rsidP="008F0094">
      <w:pPr>
        <w:spacing w:line="360" w:lineRule="auto"/>
        <w:jc w:val="both"/>
      </w:pPr>
      <w:r w:rsidRPr="00133728">
        <w:t xml:space="preserve">Zhou, L., Yang, K., Wang, Z. and Luo, Z. (2019) </w:t>
      </w:r>
      <w:r>
        <w:t>‘</w:t>
      </w:r>
      <w:r w:rsidRPr="00133728">
        <w:t xml:space="preserve">When Do Employees Speak Up Under Job Stressors? Exploring the Potential U-Shaped Relationship Between Hindrance Stressors and Voice </w:t>
      </w:r>
      <w:proofErr w:type="spellStart"/>
      <w:r w:rsidRPr="00133728">
        <w:t>Behavior</w:t>
      </w:r>
      <w:proofErr w:type="spellEnd"/>
      <w:r>
        <w:t>’</w:t>
      </w:r>
      <w:r w:rsidRPr="00133728">
        <w:t>. </w:t>
      </w:r>
      <w:r w:rsidRPr="00133728">
        <w:rPr>
          <w:i/>
          <w:iCs/>
        </w:rPr>
        <w:t>Frontiers in Psychology</w:t>
      </w:r>
      <w:r w:rsidRPr="00133728">
        <w:t>. Vol.10, p.</w:t>
      </w:r>
      <w:r>
        <w:t xml:space="preserve"> </w:t>
      </w:r>
      <w:r w:rsidRPr="00133728">
        <w:t>2336.</w:t>
      </w:r>
      <w:r>
        <w:t xml:space="preserve"> DOI: </w:t>
      </w:r>
      <w:r w:rsidRPr="00511D55">
        <w:t>10.3389/fpsyg.2019.02336</w:t>
      </w:r>
    </w:p>
    <w:p w:rsidR="008F0094" w:rsidRPr="008F0094" w:rsidRDefault="008F0094" w:rsidP="008F0094">
      <w:pPr>
        <w:spacing w:line="360" w:lineRule="auto"/>
        <w:jc w:val="both"/>
        <w:rPr>
          <w:b/>
          <w:bCs/>
          <w:color w:val="000000" w:themeColor="text1"/>
        </w:rPr>
      </w:pPr>
    </w:p>
    <w:sectPr w:rsidR="008F0094" w:rsidRPr="008F0094" w:rsidSect="008D4F03">
      <w:footerReference w:type="default" r:id="rId9"/>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76B46" w:rsidRDefault="00F76B46">
      <w:r>
        <w:separator/>
      </w:r>
    </w:p>
  </w:endnote>
  <w:endnote w:type="continuationSeparator" w:id="0">
    <w:p w:rsidR="00F76B46" w:rsidRDefault="00F7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0056628"/>
      <w:docPartObj>
        <w:docPartGallery w:val="Page Numbers (Bottom of Page)"/>
        <w:docPartUnique/>
      </w:docPartObj>
    </w:sdtPr>
    <w:sdtEndPr>
      <w:rPr>
        <w:rStyle w:val="PageNumber"/>
      </w:rPr>
    </w:sdtEndPr>
    <w:sdtContent>
      <w:p w:rsidR="001E1AA1" w:rsidRDefault="001E1AA1" w:rsidP="00965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E1AA1" w:rsidRDefault="001E1A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8640766"/>
      <w:docPartObj>
        <w:docPartGallery w:val="Page Numbers (Bottom of Page)"/>
        <w:docPartUnique/>
      </w:docPartObj>
    </w:sdtPr>
    <w:sdtEndPr>
      <w:rPr>
        <w:rStyle w:val="PageNumber"/>
      </w:rPr>
    </w:sdtEndPr>
    <w:sdtContent>
      <w:p w:rsidR="001E1AA1" w:rsidRDefault="001E1AA1" w:rsidP="00965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E1AA1" w:rsidRDefault="001E1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76B46" w:rsidRDefault="00F76B46">
      <w:r>
        <w:separator/>
      </w:r>
    </w:p>
  </w:footnote>
  <w:footnote w:type="continuationSeparator" w:id="0">
    <w:p w:rsidR="00F76B46" w:rsidRDefault="00F76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D5DDB"/>
    <w:multiLevelType w:val="hybridMultilevel"/>
    <w:tmpl w:val="C1F8EB98"/>
    <w:lvl w:ilvl="0" w:tplc="968E5F08">
      <w:start w:val="1"/>
      <w:numFmt w:val="lowerLetter"/>
      <w:lvlText w:val="%1)"/>
      <w:lvlJc w:val="left"/>
      <w:pPr>
        <w:ind w:left="720" w:hanging="360"/>
      </w:pPr>
    </w:lvl>
    <w:lvl w:ilvl="1" w:tplc="18B05F66" w:tentative="1">
      <w:start w:val="1"/>
      <w:numFmt w:val="lowerLetter"/>
      <w:lvlText w:val="%2."/>
      <w:lvlJc w:val="left"/>
      <w:pPr>
        <w:ind w:left="1440" w:hanging="360"/>
      </w:pPr>
    </w:lvl>
    <w:lvl w:ilvl="2" w:tplc="3C16630A" w:tentative="1">
      <w:start w:val="1"/>
      <w:numFmt w:val="lowerRoman"/>
      <w:lvlText w:val="%3."/>
      <w:lvlJc w:val="right"/>
      <w:pPr>
        <w:ind w:left="2160" w:hanging="180"/>
      </w:pPr>
    </w:lvl>
    <w:lvl w:ilvl="3" w:tplc="03EA6854" w:tentative="1">
      <w:start w:val="1"/>
      <w:numFmt w:val="decimal"/>
      <w:lvlText w:val="%4."/>
      <w:lvlJc w:val="left"/>
      <w:pPr>
        <w:ind w:left="2880" w:hanging="360"/>
      </w:pPr>
    </w:lvl>
    <w:lvl w:ilvl="4" w:tplc="E16C6802" w:tentative="1">
      <w:start w:val="1"/>
      <w:numFmt w:val="lowerLetter"/>
      <w:lvlText w:val="%5."/>
      <w:lvlJc w:val="left"/>
      <w:pPr>
        <w:ind w:left="3600" w:hanging="360"/>
      </w:pPr>
    </w:lvl>
    <w:lvl w:ilvl="5" w:tplc="7ACEBBE8" w:tentative="1">
      <w:start w:val="1"/>
      <w:numFmt w:val="lowerRoman"/>
      <w:lvlText w:val="%6."/>
      <w:lvlJc w:val="right"/>
      <w:pPr>
        <w:ind w:left="4320" w:hanging="180"/>
      </w:pPr>
    </w:lvl>
    <w:lvl w:ilvl="6" w:tplc="2BAE00F8" w:tentative="1">
      <w:start w:val="1"/>
      <w:numFmt w:val="decimal"/>
      <w:lvlText w:val="%7."/>
      <w:lvlJc w:val="left"/>
      <w:pPr>
        <w:ind w:left="5040" w:hanging="360"/>
      </w:pPr>
    </w:lvl>
    <w:lvl w:ilvl="7" w:tplc="8776588E" w:tentative="1">
      <w:start w:val="1"/>
      <w:numFmt w:val="lowerLetter"/>
      <w:lvlText w:val="%8."/>
      <w:lvlJc w:val="left"/>
      <w:pPr>
        <w:ind w:left="5760" w:hanging="360"/>
      </w:pPr>
    </w:lvl>
    <w:lvl w:ilvl="8" w:tplc="94F60B9E" w:tentative="1">
      <w:start w:val="1"/>
      <w:numFmt w:val="lowerRoman"/>
      <w:lvlText w:val="%9."/>
      <w:lvlJc w:val="right"/>
      <w:pPr>
        <w:ind w:left="6480" w:hanging="180"/>
      </w:pPr>
    </w:lvl>
  </w:abstractNum>
  <w:abstractNum w:abstractNumId="1" w15:restartNumberingAfterBreak="0">
    <w:nsid w:val="17DC03A8"/>
    <w:multiLevelType w:val="hybridMultilevel"/>
    <w:tmpl w:val="F2D2E930"/>
    <w:lvl w:ilvl="0" w:tplc="F5D6B5AE">
      <w:start w:val="1"/>
      <w:numFmt w:val="lowerRoman"/>
      <w:lvlText w:val="%1."/>
      <w:lvlJc w:val="right"/>
      <w:pPr>
        <w:ind w:left="720" w:hanging="360"/>
      </w:pPr>
    </w:lvl>
    <w:lvl w:ilvl="1" w:tplc="701C5076" w:tentative="1">
      <w:start w:val="1"/>
      <w:numFmt w:val="lowerLetter"/>
      <w:lvlText w:val="%2."/>
      <w:lvlJc w:val="left"/>
      <w:pPr>
        <w:ind w:left="1440" w:hanging="360"/>
      </w:pPr>
    </w:lvl>
    <w:lvl w:ilvl="2" w:tplc="121C3CFE" w:tentative="1">
      <w:start w:val="1"/>
      <w:numFmt w:val="lowerRoman"/>
      <w:lvlText w:val="%3."/>
      <w:lvlJc w:val="right"/>
      <w:pPr>
        <w:ind w:left="2160" w:hanging="180"/>
      </w:pPr>
    </w:lvl>
    <w:lvl w:ilvl="3" w:tplc="3664F76E" w:tentative="1">
      <w:start w:val="1"/>
      <w:numFmt w:val="decimal"/>
      <w:lvlText w:val="%4."/>
      <w:lvlJc w:val="left"/>
      <w:pPr>
        <w:ind w:left="2880" w:hanging="360"/>
      </w:pPr>
    </w:lvl>
    <w:lvl w:ilvl="4" w:tplc="C50E46F8" w:tentative="1">
      <w:start w:val="1"/>
      <w:numFmt w:val="lowerLetter"/>
      <w:lvlText w:val="%5."/>
      <w:lvlJc w:val="left"/>
      <w:pPr>
        <w:ind w:left="3600" w:hanging="360"/>
      </w:pPr>
    </w:lvl>
    <w:lvl w:ilvl="5" w:tplc="EE16543A" w:tentative="1">
      <w:start w:val="1"/>
      <w:numFmt w:val="lowerRoman"/>
      <w:lvlText w:val="%6."/>
      <w:lvlJc w:val="right"/>
      <w:pPr>
        <w:ind w:left="4320" w:hanging="180"/>
      </w:pPr>
    </w:lvl>
    <w:lvl w:ilvl="6" w:tplc="C3924B1A" w:tentative="1">
      <w:start w:val="1"/>
      <w:numFmt w:val="decimal"/>
      <w:lvlText w:val="%7."/>
      <w:lvlJc w:val="left"/>
      <w:pPr>
        <w:ind w:left="5040" w:hanging="360"/>
      </w:pPr>
    </w:lvl>
    <w:lvl w:ilvl="7" w:tplc="8B3AC7F0" w:tentative="1">
      <w:start w:val="1"/>
      <w:numFmt w:val="lowerLetter"/>
      <w:lvlText w:val="%8."/>
      <w:lvlJc w:val="left"/>
      <w:pPr>
        <w:ind w:left="5760" w:hanging="360"/>
      </w:pPr>
    </w:lvl>
    <w:lvl w:ilvl="8" w:tplc="D728C292" w:tentative="1">
      <w:start w:val="1"/>
      <w:numFmt w:val="lowerRoman"/>
      <w:lvlText w:val="%9."/>
      <w:lvlJc w:val="right"/>
      <w:pPr>
        <w:ind w:left="6480" w:hanging="180"/>
      </w:pPr>
    </w:lvl>
  </w:abstractNum>
  <w:abstractNum w:abstractNumId="2" w15:restartNumberingAfterBreak="0">
    <w:nsid w:val="2F411860"/>
    <w:multiLevelType w:val="hybridMultilevel"/>
    <w:tmpl w:val="8CFE7288"/>
    <w:lvl w:ilvl="0" w:tplc="F370B93C">
      <w:start w:val="1"/>
      <w:numFmt w:val="lowerLetter"/>
      <w:lvlText w:val="%1."/>
      <w:lvlJc w:val="left"/>
      <w:pPr>
        <w:ind w:left="720" w:hanging="360"/>
      </w:pPr>
    </w:lvl>
    <w:lvl w:ilvl="1" w:tplc="DED29B8C" w:tentative="1">
      <w:start w:val="1"/>
      <w:numFmt w:val="lowerLetter"/>
      <w:lvlText w:val="%2."/>
      <w:lvlJc w:val="left"/>
      <w:pPr>
        <w:ind w:left="1440" w:hanging="360"/>
      </w:pPr>
    </w:lvl>
    <w:lvl w:ilvl="2" w:tplc="E6AA8F62" w:tentative="1">
      <w:start w:val="1"/>
      <w:numFmt w:val="lowerRoman"/>
      <w:lvlText w:val="%3."/>
      <w:lvlJc w:val="right"/>
      <w:pPr>
        <w:ind w:left="2160" w:hanging="180"/>
      </w:pPr>
    </w:lvl>
    <w:lvl w:ilvl="3" w:tplc="197C2E66" w:tentative="1">
      <w:start w:val="1"/>
      <w:numFmt w:val="decimal"/>
      <w:lvlText w:val="%4."/>
      <w:lvlJc w:val="left"/>
      <w:pPr>
        <w:ind w:left="2880" w:hanging="360"/>
      </w:pPr>
    </w:lvl>
    <w:lvl w:ilvl="4" w:tplc="53CC13FE" w:tentative="1">
      <w:start w:val="1"/>
      <w:numFmt w:val="lowerLetter"/>
      <w:lvlText w:val="%5."/>
      <w:lvlJc w:val="left"/>
      <w:pPr>
        <w:ind w:left="3600" w:hanging="360"/>
      </w:pPr>
    </w:lvl>
    <w:lvl w:ilvl="5" w:tplc="61AC9F42" w:tentative="1">
      <w:start w:val="1"/>
      <w:numFmt w:val="lowerRoman"/>
      <w:lvlText w:val="%6."/>
      <w:lvlJc w:val="right"/>
      <w:pPr>
        <w:ind w:left="4320" w:hanging="180"/>
      </w:pPr>
    </w:lvl>
    <w:lvl w:ilvl="6" w:tplc="51267D14" w:tentative="1">
      <w:start w:val="1"/>
      <w:numFmt w:val="decimal"/>
      <w:lvlText w:val="%7."/>
      <w:lvlJc w:val="left"/>
      <w:pPr>
        <w:ind w:left="5040" w:hanging="360"/>
      </w:pPr>
    </w:lvl>
    <w:lvl w:ilvl="7" w:tplc="05AE4806" w:tentative="1">
      <w:start w:val="1"/>
      <w:numFmt w:val="lowerLetter"/>
      <w:lvlText w:val="%8."/>
      <w:lvlJc w:val="left"/>
      <w:pPr>
        <w:ind w:left="5760" w:hanging="360"/>
      </w:pPr>
    </w:lvl>
    <w:lvl w:ilvl="8" w:tplc="6C5C8B20" w:tentative="1">
      <w:start w:val="1"/>
      <w:numFmt w:val="lowerRoman"/>
      <w:lvlText w:val="%9."/>
      <w:lvlJc w:val="right"/>
      <w:pPr>
        <w:ind w:left="6480" w:hanging="180"/>
      </w:pPr>
    </w:lvl>
  </w:abstractNum>
  <w:abstractNum w:abstractNumId="3" w15:restartNumberingAfterBreak="0">
    <w:nsid w:val="47C80D42"/>
    <w:multiLevelType w:val="hybridMultilevel"/>
    <w:tmpl w:val="8F0C2D6C"/>
    <w:lvl w:ilvl="0" w:tplc="C05E8ADC">
      <w:start w:val="1"/>
      <w:numFmt w:val="lowerLetter"/>
      <w:lvlText w:val="%1."/>
      <w:lvlJc w:val="left"/>
      <w:pPr>
        <w:ind w:left="720" w:hanging="360"/>
      </w:pPr>
    </w:lvl>
    <w:lvl w:ilvl="1" w:tplc="A81495BA" w:tentative="1">
      <w:start w:val="1"/>
      <w:numFmt w:val="lowerLetter"/>
      <w:lvlText w:val="%2."/>
      <w:lvlJc w:val="left"/>
      <w:pPr>
        <w:ind w:left="1440" w:hanging="360"/>
      </w:pPr>
    </w:lvl>
    <w:lvl w:ilvl="2" w:tplc="AE1AD196" w:tentative="1">
      <w:start w:val="1"/>
      <w:numFmt w:val="lowerRoman"/>
      <w:lvlText w:val="%3."/>
      <w:lvlJc w:val="right"/>
      <w:pPr>
        <w:ind w:left="2160" w:hanging="180"/>
      </w:pPr>
    </w:lvl>
    <w:lvl w:ilvl="3" w:tplc="28FEFF72" w:tentative="1">
      <w:start w:val="1"/>
      <w:numFmt w:val="decimal"/>
      <w:lvlText w:val="%4."/>
      <w:lvlJc w:val="left"/>
      <w:pPr>
        <w:ind w:left="2880" w:hanging="360"/>
      </w:pPr>
    </w:lvl>
    <w:lvl w:ilvl="4" w:tplc="70E45A12" w:tentative="1">
      <w:start w:val="1"/>
      <w:numFmt w:val="lowerLetter"/>
      <w:lvlText w:val="%5."/>
      <w:lvlJc w:val="left"/>
      <w:pPr>
        <w:ind w:left="3600" w:hanging="360"/>
      </w:pPr>
    </w:lvl>
    <w:lvl w:ilvl="5" w:tplc="BBD43E5C" w:tentative="1">
      <w:start w:val="1"/>
      <w:numFmt w:val="lowerRoman"/>
      <w:lvlText w:val="%6."/>
      <w:lvlJc w:val="right"/>
      <w:pPr>
        <w:ind w:left="4320" w:hanging="180"/>
      </w:pPr>
    </w:lvl>
    <w:lvl w:ilvl="6" w:tplc="9DA8D87C" w:tentative="1">
      <w:start w:val="1"/>
      <w:numFmt w:val="decimal"/>
      <w:lvlText w:val="%7."/>
      <w:lvlJc w:val="left"/>
      <w:pPr>
        <w:ind w:left="5040" w:hanging="360"/>
      </w:pPr>
    </w:lvl>
    <w:lvl w:ilvl="7" w:tplc="8C18DC22" w:tentative="1">
      <w:start w:val="1"/>
      <w:numFmt w:val="lowerLetter"/>
      <w:lvlText w:val="%8."/>
      <w:lvlJc w:val="left"/>
      <w:pPr>
        <w:ind w:left="5760" w:hanging="360"/>
      </w:pPr>
    </w:lvl>
    <w:lvl w:ilvl="8" w:tplc="87FEBBB4" w:tentative="1">
      <w:start w:val="1"/>
      <w:numFmt w:val="lowerRoman"/>
      <w:lvlText w:val="%9."/>
      <w:lvlJc w:val="right"/>
      <w:pPr>
        <w:ind w:left="6480" w:hanging="180"/>
      </w:pPr>
    </w:lvl>
  </w:abstractNum>
  <w:abstractNum w:abstractNumId="4" w15:restartNumberingAfterBreak="0">
    <w:nsid w:val="49520AF6"/>
    <w:multiLevelType w:val="hybridMultilevel"/>
    <w:tmpl w:val="4F9A6080"/>
    <w:lvl w:ilvl="0" w:tplc="49D24AFE">
      <w:start w:val="1"/>
      <w:numFmt w:val="decimal"/>
      <w:lvlText w:val="%1."/>
      <w:lvlJc w:val="left"/>
      <w:pPr>
        <w:ind w:left="720" w:hanging="360"/>
      </w:pPr>
      <w:rPr>
        <w:b w:val="0"/>
        <w:bCs w:val="0"/>
        <w:color w:val="000000" w:themeColor="text1"/>
      </w:rPr>
    </w:lvl>
    <w:lvl w:ilvl="1" w:tplc="57BA159C" w:tentative="1">
      <w:start w:val="1"/>
      <w:numFmt w:val="lowerLetter"/>
      <w:lvlText w:val="%2."/>
      <w:lvlJc w:val="left"/>
      <w:pPr>
        <w:ind w:left="1440" w:hanging="360"/>
      </w:pPr>
    </w:lvl>
    <w:lvl w:ilvl="2" w:tplc="6E34591A" w:tentative="1">
      <w:start w:val="1"/>
      <w:numFmt w:val="lowerRoman"/>
      <w:lvlText w:val="%3."/>
      <w:lvlJc w:val="right"/>
      <w:pPr>
        <w:ind w:left="2160" w:hanging="180"/>
      </w:pPr>
    </w:lvl>
    <w:lvl w:ilvl="3" w:tplc="ABBA6CDA" w:tentative="1">
      <w:start w:val="1"/>
      <w:numFmt w:val="decimal"/>
      <w:lvlText w:val="%4."/>
      <w:lvlJc w:val="left"/>
      <w:pPr>
        <w:ind w:left="2880" w:hanging="360"/>
      </w:pPr>
    </w:lvl>
    <w:lvl w:ilvl="4" w:tplc="6E9278B6" w:tentative="1">
      <w:start w:val="1"/>
      <w:numFmt w:val="lowerLetter"/>
      <w:lvlText w:val="%5."/>
      <w:lvlJc w:val="left"/>
      <w:pPr>
        <w:ind w:left="3600" w:hanging="360"/>
      </w:pPr>
    </w:lvl>
    <w:lvl w:ilvl="5" w:tplc="3D8C7CC2" w:tentative="1">
      <w:start w:val="1"/>
      <w:numFmt w:val="lowerRoman"/>
      <w:lvlText w:val="%6."/>
      <w:lvlJc w:val="right"/>
      <w:pPr>
        <w:ind w:left="4320" w:hanging="180"/>
      </w:pPr>
    </w:lvl>
    <w:lvl w:ilvl="6" w:tplc="9CAC016A" w:tentative="1">
      <w:start w:val="1"/>
      <w:numFmt w:val="decimal"/>
      <w:lvlText w:val="%7."/>
      <w:lvlJc w:val="left"/>
      <w:pPr>
        <w:ind w:left="5040" w:hanging="360"/>
      </w:pPr>
    </w:lvl>
    <w:lvl w:ilvl="7" w:tplc="9C56F91C" w:tentative="1">
      <w:start w:val="1"/>
      <w:numFmt w:val="lowerLetter"/>
      <w:lvlText w:val="%8."/>
      <w:lvlJc w:val="left"/>
      <w:pPr>
        <w:ind w:left="5760" w:hanging="360"/>
      </w:pPr>
    </w:lvl>
    <w:lvl w:ilvl="8" w:tplc="68785FD4" w:tentative="1">
      <w:start w:val="1"/>
      <w:numFmt w:val="lowerRoman"/>
      <w:lvlText w:val="%9."/>
      <w:lvlJc w:val="right"/>
      <w:pPr>
        <w:ind w:left="6480" w:hanging="180"/>
      </w:pPr>
    </w:lvl>
  </w:abstractNum>
  <w:abstractNum w:abstractNumId="5" w15:restartNumberingAfterBreak="0">
    <w:nsid w:val="501446F9"/>
    <w:multiLevelType w:val="hybridMultilevel"/>
    <w:tmpl w:val="2834B51A"/>
    <w:lvl w:ilvl="0" w:tplc="16EA5E28">
      <w:start w:val="1"/>
      <w:numFmt w:val="decimal"/>
      <w:lvlText w:val="%1."/>
      <w:lvlJc w:val="left"/>
      <w:pPr>
        <w:ind w:left="720" w:hanging="360"/>
      </w:pPr>
    </w:lvl>
    <w:lvl w:ilvl="1" w:tplc="B69CEE84" w:tentative="1">
      <w:start w:val="1"/>
      <w:numFmt w:val="lowerLetter"/>
      <w:lvlText w:val="%2."/>
      <w:lvlJc w:val="left"/>
      <w:pPr>
        <w:ind w:left="1440" w:hanging="360"/>
      </w:pPr>
    </w:lvl>
    <w:lvl w:ilvl="2" w:tplc="EAA69430" w:tentative="1">
      <w:start w:val="1"/>
      <w:numFmt w:val="lowerRoman"/>
      <w:lvlText w:val="%3."/>
      <w:lvlJc w:val="right"/>
      <w:pPr>
        <w:ind w:left="2160" w:hanging="180"/>
      </w:pPr>
    </w:lvl>
    <w:lvl w:ilvl="3" w:tplc="92B802AE" w:tentative="1">
      <w:start w:val="1"/>
      <w:numFmt w:val="decimal"/>
      <w:lvlText w:val="%4."/>
      <w:lvlJc w:val="left"/>
      <w:pPr>
        <w:ind w:left="2880" w:hanging="360"/>
      </w:pPr>
    </w:lvl>
    <w:lvl w:ilvl="4" w:tplc="42226E4A" w:tentative="1">
      <w:start w:val="1"/>
      <w:numFmt w:val="lowerLetter"/>
      <w:lvlText w:val="%5."/>
      <w:lvlJc w:val="left"/>
      <w:pPr>
        <w:ind w:left="3600" w:hanging="360"/>
      </w:pPr>
    </w:lvl>
    <w:lvl w:ilvl="5" w:tplc="A56E088C" w:tentative="1">
      <w:start w:val="1"/>
      <w:numFmt w:val="lowerRoman"/>
      <w:lvlText w:val="%6."/>
      <w:lvlJc w:val="right"/>
      <w:pPr>
        <w:ind w:left="4320" w:hanging="180"/>
      </w:pPr>
    </w:lvl>
    <w:lvl w:ilvl="6" w:tplc="35C64286" w:tentative="1">
      <w:start w:val="1"/>
      <w:numFmt w:val="decimal"/>
      <w:lvlText w:val="%7."/>
      <w:lvlJc w:val="left"/>
      <w:pPr>
        <w:ind w:left="5040" w:hanging="360"/>
      </w:pPr>
    </w:lvl>
    <w:lvl w:ilvl="7" w:tplc="793A1B26" w:tentative="1">
      <w:start w:val="1"/>
      <w:numFmt w:val="lowerLetter"/>
      <w:lvlText w:val="%8."/>
      <w:lvlJc w:val="left"/>
      <w:pPr>
        <w:ind w:left="5760" w:hanging="360"/>
      </w:pPr>
    </w:lvl>
    <w:lvl w:ilvl="8" w:tplc="E4226D08" w:tentative="1">
      <w:start w:val="1"/>
      <w:numFmt w:val="lowerRoman"/>
      <w:lvlText w:val="%9."/>
      <w:lvlJc w:val="right"/>
      <w:pPr>
        <w:ind w:left="6480" w:hanging="180"/>
      </w:pPr>
    </w:lvl>
  </w:abstractNum>
  <w:abstractNum w:abstractNumId="6" w15:restartNumberingAfterBreak="0">
    <w:nsid w:val="50214E47"/>
    <w:multiLevelType w:val="hybridMultilevel"/>
    <w:tmpl w:val="26F28A92"/>
    <w:lvl w:ilvl="0" w:tplc="C9D45972">
      <w:start w:val="1"/>
      <w:numFmt w:val="decimal"/>
      <w:lvlText w:val="%1."/>
      <w:lvlJc w:val="left"/>
      <w:pPr>
        <w:ind w:left="720" w:hanging="360"/>
      </w:pPr>
      <w:rPr>
        <w:b w:val="0"/>
        <w:bCs w:val="0"/>
        <w:color w:val="000000" w:themeColor="text1"/>
      </w:rPr>
    </w:lvl>
    <w:lvl w:ilvl="1" w:tplc="D67A9BD0" w:tentative="1">
      <w:start w:val="1"/>
      <w:numFmt w:val="lowerLetter"/>
      <w:lvlText w:val="%2."/>
      <w:lvlJc w:val="left"/>
      <w:pPr>
        <w:ind w:left="1440" w:hanging="360"/>
      </w:pPr>
    </w:lvl>
    <w:lvl w:ilvl="2" w:tplc="FEB4C858" w:tentative="1">
      <w:start w:val="1"/>
      <w:numFmt w:val="lowerRoman"/>
      <w:lvlText w:val="%3."/>
      <w:lvlJc w:val="right"/>
      <w:pPr>
        <w:ind w:left="2160" w:hanging="180"/>
      </w:pPr>
    </w:lvl>
    <w:lvl w:ilvl="3" w:tplc="7066966C" w:tentative="1">
      <w:start w:val="1"/>
      <w:numFmt w:val="decimal"/>
      <w:lvlText w:val="%4."/>
      <w:lvlJc w:val="left"/>
      <w:pPr>
        <w:ind w:left="2880" w:hanging="360"/>
      </w:pPr>
    </w:lvl>
    <w:lvl w:ilvl="4" w:tplc="295C078C" w:tentative="1">
      <w:start w:val="1"/>
      <w:numFmt w:val="lowerLetter"/>
      <w:lvlText w:val="%5."/>
      <w:lvlJc w:val="left"/>
      <w:pPr>
        <w:ind w:left="3600" w:hanging="360"/>
      </w:pPr>
    </w:lvl>
    <w:lvl w:ilvl="5" w:tplc="E0B2B7B6" w:tentative="1">
      <w:start w:val="1"/>
      <w:numFmt w:val="lowerRoman"/>
      <w:lvlText w:val="%6."/>
      <w:lvlJc w:val="right"/>
      <w:pPr>
        <w:ind w:left="4320" w:hanging="180"/>
      </w:pPr>
    </w:lvl>
    <w:lvl w:ilvl="6" w:tplc="38964958" w:tentative="1">
      <w:start w:val="1"/>
      <w:numFmt w:val="decimal"/>
      <w:lvlText w:val="%7."/>
      <w:lvlJc w:val="left"/>
      <w:pPr>
        <w:ind w:left="5040" w:hanging="360"/>
      </w:pPr>
    </w:lvl>
    <w:lvl w:ilvl="7" w:tplc="24DED2E8" w:tentative="1">
      <w:start w:val="1"/>
      <w:numFmt w:val="lowerLetter"/>
      <w:lvlText w:val="%8."/>
      <w:lvlJc w:val="left"/>
      <w:pPr>
        <w:ind w:left="5760" w:hanging="360"/>
      </w:pPr>
    </w:lvl>
    <w:lvl w:ilvl="8" w:tplc="8AAC5DC2"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95"/>
    <w:rsid w:val="0000003B"/>
    <w:rsid w:val="0000565F"/>
    <w:rsid w:val="00005CBA"/>
    <w:rsid w:val="000073EA"/>
    <w:rsid w:val="00007811"/>
    <w:rsid w:val="00014D25"/>
    <w:rsid w:val="00015A16"/>
    <w:rsid w:val="0001616F"/>
    <w:rsid w:val="00020EB3"/>
    <w:rsid w:val="000215D0"/>
    <w:rsid w:val="00024152"/>
    <w:rsid w:val="000244EF"/>
    <w:rsid w:val="000318FE"/>
    <w:rsid w:val="00034618"/>
    <w:rsid w:val="0004509C"/>
    <w:rsid w:val="00052599"/>
    <w:rsid w:val="00070DC8"/>
    <w:rsid w:val="00072ECF"/>
    <w:rsid w:val="00074E0C"/>
    <w:rsid w:val="0008172E"/>
    <w:rsid w:val="00083147"/>
    <w:rsid w:val="00084C6C"/>
    <w:rsid w:val="00085E26"/>
    <w:rsid w:val="000903F5"/>
    <w:rsid w:val="000917B4"/>
    <w:rsid w:val="000937CD"/>
    <w:rsid w:val="000955BD"/>
    <w:rsid w:val="000B0C2C"/>
    <w:rsid w:val="000B14CC"/>
    <w:rsid w:val="000B2344"/>
    <w:rsid w:val="000C58E2"/>
    <w:rsid w:val="000C76FC"/>
    <w:rsid w:val="000D1519"/>
    <w:rsid w:val="000D55C2"/>
    <w:rsid w:val="000D7803"/>
    <w:rsid w:val="000F0D60"/>
    <w:rsid w:val="000F2E63"/>
    <w:rsid w:val="000F3495"/>
    <w:rsid w:val="000F3AD3"/>
    <w:rsid w:val="000F6454"/>
    <w:rsid w:val="001016AB"/>
    <w:rsid w:val="00102FCC"/>
    <w:rsid w:val="00103E84"/>
    <w:rsid w:val="001102EB"/>
    <w:rsid w:val="0011150D"/>
    <w:rsid w:val="00114319"/>
    <w:rsid w:val="00121ACF"/>
    <w:rsid w:val="00125EEE"/>
    <w:rsid w:val="00133728"/>
    <w:rsid w:val="00136D79"/>
    <w:rsid w:val="00147AF2"/>
    <w:rsid w:val="0015116C"/>
    <w:rsid w:val="00163650"/>
    <w:rsid w:val="00165FDF"/>
    <w:rsid w:val="00166202"/>
    <w:rsid w:val="00167806"/>
    <w:rsid w:val="00171DAD"/>
    <w:rsid w:val="0017216A"/>
    <w:rsid w:val="001771CE"/>
    <w:rsid w:val="00182CC5"/>
    <w:rsid w:val="0018408D"/>
    <w:rsid w:val="001A093C"/>
    <w:rsid w:val="001A181F"/>
    <w:rsid w:val="001A7CF0"/>
    <w:rsid w:val="001C6621"/>
    <w:rsid w:val="001D2B63"/>
    <w:rsid w:val="001D4CC0"/>
    <w:rsid w:val="001D57CD"/>
    <w:rsid w:val="001D5BF2"/>
    <w:rsid w:val="001E034B"/>
    <w:rsid w:val="001E0820"/>
    <w:rsid w:val="001E1AA1"/>
    <w:rsid w:val="001F20D1"/>
    <w:rsid w:val="00204EA4"/>
    <w:rsid w:val="00205100"/>
    <w:rsid w:val="00205E2E"/>
    <w:rsid w:val="00207ECC"/>
    <w:rsid w:val="00222DDE"/>
    <w:rsid w:val="0022344B"/>
    <w:rsid w:val="002307E2"/>
    <w:rsid w:val="0023322C"/>
    <w:rsid w:val="00233B75"/>
    <w:rsid w:val="002358EC"/>
    <w:rsid w:val="00242206"/>
    <w:rsid w:val="00242405"/>
    <w:rsid w:val="002449A8"/>
    <w:rsid w:val="002474B8"/>
    <w:rsid w:val="00250DCD"/>
    <w:rsid w:val="002525D7"/>
    <w:rsid w:val="00255362"/>
    <w:rsid w:val="002631E1"/>
    <w:rsid w:val="002733C7"/>
    <w:rsid w:val="00274F2B"/>
    <w:rsid w:val="00277647"/>
    <w:rsid w:val="00281C33"/>
    <w:rsid w:val="00286104"/>
    <w:rsid w:val="0029184A"/>
    <w:rsid w:val="00293A95"/>
    <w:rsid w:val="002950A4"/>
    <w:rsid w:val="002A0F30"/>
    <w:rsid w:val="002B4E35"/>
    <w:rsid w:val="002B7730"/>
    <w:rsid w:val="002B77E7"/>
    <w:rsid w:val="002C07AF"/>
    <w:rsid w:val="002C375D"/>
    <w:rsid w:val="002D0F2A"/>
    <w:rsid w:val="002D3BB6"/>
    <w:rsid w:val="002D60FE"/>
    <w:rsid w:val="002E0DD0"/>
    <w:rsid w:val="002E56A5"/>
    <w:rsid w:val="002F0E51"/>
    <w:rsid w:val="002F345E"/>
    <w:rsid w:val="003070CE"/>
    <w:rsid w:val="00311377"/>
    <w:rsid w:val="0031222A"/>
    <w:rsid w:val="00315BA3"/>
    <w:rsid w:val="003162D4"/>
    <w:rsid w:val="00317E31"/>
    <w:rsid w:val="00321F69"/>
    <w:rsid w:val="003319A7"/>
    <w:rsid w:val="003456C7"/>
    <w:rsid w:val="003507F1"/>
    <w:rsid w:val="00366B61"/>
    <w:rsid w:val="003679C0"/>
    <w:rsid w:val="003750DF"/>
    <w:rsid w:val="00375247"/>
    <w:rsid w:val="00380614"/>
    <w:rsid w:val="00385310"/>
    <w:rsid w:val="003858CA"/>
    <w:rsid w:val="00386E9F"/>
    <w:rsid w:val="00387D61"/>
    <w:rsid w:val="003973C9"/>
    <w:rsid w:val="003B172F"/>
    <w:rsid w:val="003B4294"/>
    <w:rsid w:val="003C6F6E"/>
    <w:rsid w:val="003C714F"/>
    <w:rsid w:val="003D758B"/>
    <w:rsid w:val="003F3FE5"/>
    <w:rsid w:val="0040734D"/>
    <w:rsid w:val="004152D8"/>
    <w:rsid w:val="00416389"/>
    <w:rsid w:val="00421CB8"/>
    <w:rsid w:val="0042532C"/>
    <w:rsid w:val="00427390"/>
    <w:rsid w:val="00433B62"/>
    <w:rsid w:val="00435A80"/>
    <w:rsid w:val="004400C9"/>
    <w:rsid w:val="00443F3C"/>
    <w:rsid w:val="00450D94"/>
    <w:rsid w:val="00460D9D"/>
    <w:rsid w:val="0046511A"/>
    <w:rsid w:val="004714BF"/>
    <w:rsid w:val="0047547B"/>
    <w:rsid w:val="0048139A"/>
    <w:rsid w:val="00482C18"/>
    <w:rsid w:val="00495FED"/>
    <w:rsid w:val="004A5A01"/>
    <w:rsid w:val="004A5E4B"/>
    <w:rsid w:val="004B0848"/>
    <w:rsid w:val="004B1A21"/>
    <w:rsid w:val="004B6B09"/>
    <w:rsid w:val="004C1BE2"/>
    <w:rsid w:val="004C79B1"/>
    <w:rsid w:val="004D0B51"/>
    <w:rsid w:val="004D74AD"/>
    <w:rsid w:val="004E0052"/>
    <w:rsid w:val="004E225D"/>
    <w:rsid w:val="004E4772"/>
    <w:rsid w:val="004E561C"/>
    <w:rsid w:val="004F26B4"/>
    <w:rsid w:val="005033F2"/>
    <w:rsid w:val="0050488A"/>
    <w:rsid w:val="00511254"/>
    <w:rsid w:val="00511D55"/>
    <w:rsid w:val="00516717"/>
    <w:rsid w:val="00521181"/>
    <w:rsid w:val="005211C5"/>
    <w:rsid w:val="00524855"/>
    <w:rsid w:val="005478CC"/>
    <w:rsid w:val="00550356"/>
    <w:rsid w:val="00551FAF"/>
    <w:rsid w:val="00552312"/>
    <w:rsid w:val="005612CA"/>
    <w:rsid w:val="00563DB7"/>
    <w:rsid w:val="005809D4"/>
    <w:rsid w:val="0058765A"/>
    <w:rsid w:val="00593A2B"/>
    <w:rsid w:val="005A012E"/>
    <w:rsid w:val="005A1902"/>
    <w:rsid w:val="005A206D"/>
    <w:rsid w:val="005B2502"/>
    <w:rsid w:val="005C16D3"/>
    <w:rsid w:val="005C58E7"/>
    <w:rsid w:val="005D3FB6"/>
    <w:rsid w:val="005D50CC"/>
    <w:rsid w:val="005D7921"/>
    <w:rsid w:val="005E214B"/>
    <w:rsid w:val="005E5360"/>
    <w:rsid w:val="005F2C1E"/>
    <w:rsid w:val="005F3CF3"/>
    <w:rsid w:val="005F45E1"/>
    <w:rsid w:val="00600C7E"/>
    <w:rsid w:val="006021B2"/>
    <w:rsid w:val="00610D82"/>
    <w:rsid w:val="00614822"/>
    <w:rsid w:val="00617F42"/>
    <w:rsid w:val="006215D4"/>
    <w:rsid w:val="00627AA4"/>
    <w:rsid w:val="00636B65"/>
    <w:rsid w:val="00640848"/>
    <w:rsid w:val="00644701"/>
    <w:rsid w:val="00666043"/>
    <w:rsid w:val="00667F29"/>
    <w:rsid w:val="00670D57"/>
    <w:rsid w:val="0068367D"/>
    <w:rsid w:val="00684327"/>
    <w:rsid w:val="006941CE"/>
    <w:rsid w:val="006964C0"/>
    <w:rsid w:val="0069771E"/>
    <w:rsid w:val="006A3D09"/>
    <w:rsid w:val="006A4912"/>
    <w:rsid w:val="006A7E91"/>
    <w:rsid w:val="006B63E3"/>
    <w:rsid w:val="006B7634"/>
    <w:rsid w:val="006C2B14"/>
    <w:rsid w:val="006C4CC1"/>
    <w:rsid w:val="006E095D"/>
    <w:rsid w:val="006E5CF0"/>
    <w:rsid w:val="006F6A9C"/>
    <w:rsid w:val="006F6E33"/>
    <w:rsid w:val="007012E4"/>
    <w:rsid w:val="007034D2"/>
    <w:rsid w:val="00707878"/>
    <w:rsid w:val="007168B5"/>
    <w:rsid w:val="00722A8C"/>
    <w:rsid w:val="00725FBC"/>
    <w:rsid w:val="00733D04"/>
    <w:rsid w:val="007470EB"/>
    <w:rsid w:val="00751CFC"/>
    <w:rsid w:val="007621EB"/>
    <w:rsid w:val="007648CA"/>
    <w:rsid w:val="0077554D"/>
    <w:rsid w:val="00783CCF"/>
    <w:rsid w:val="0078624F"/>
    <w:rsid w:val="00792D2E"/>
    <w:rsid w:val="00796617"/>
    <w:rsid w:val="00796AC5"/>
    <w:rsid w:val="007A6DC5"/>
    <w:rsid w:val="007B50D5"/>
    <w:rsid w:val="007B5275"/>
    <w:rsid w:val="007B7952"/>
    <w:rsid w:val="007C5464"/>
    <w:rsid w:val="007C5812"/>
    <w:rsid w:val="007C73B8"/>
    <w:rsid w:val="007D1A34"/>
    <w:rsid w:val="007D1CAA"/>
    <w:rsid w:val="007D2F3D"/>
    <w:rsid w:val="007D4092"/>
    <w:rsid w:val="007D544D"/>
    <w:rsid w:val="008075D0"/>
    <w:rsid w:val="008146A0"/>
    <w:rsid w:val="00816DF9"/>
    <w:rsid w:val="00817385"/>
    <w:rsid w:val="0082282F"/>
    <w:rsid w:val="00832119"/>
    <w:rsid w:val="00836202"/>
    <w:rsid w:val="00841D48"/>
    <w:rsid w:val="00853922"/>
    <w:rsid w:val="00854604"/>
    <w:rsid w:val="008548B9"/>
    <w:rsid w:val="0087171A"/>
    <w:rsid w:val="00876C10"/>
    <w:rsid w:val="00880CCB"/>
    <w:rsid w:val="008939A4"/>
    <w:rsid w:val="00894C97"/>
    <w:rsid w:val="00897584"/>
    <w:rsid w:val="008A778D"/>
    <w:rsid w:val="008B36F1"/>
    <w:rsid w:val="008C39E5"/>
    <w:rsid w:val="008D4F03"/>
    <w:rsid w:val="008D5994"/>
    <w:rsid w:val="008D7421"/>
    <w:rsid w:val="008D74EB"/>
    <w:rsid w:val="008E0522"/>
    <w:rsid w:val="008E189E"/>
    <w:rsid w:val="008E18A8"/>
    <w:rsid w:val="008E3A03"/>
    <w:rsid w:val="008F0094"/>
    <w:rsid w:val="009053D8"/>
    <w:rsid w:val="00906C3F"/>
    <w:rsid w:val="009077D8"/>
    <w:rsid w:val="00911AA0"/>
    <w:rsid w:val="00911CB1"/>
    <w:rsid w:val="00915945"/>
    <w:rsid w:val="00924C82"/>
    <w:rsid w:val="00926C22"/>
    <w:rsid w:val="00927C27"/>
    <w:rsid w:val="00932297"/>
    <w:rsid w:val="009422E1"/>
    <w:rsid w:val="0094350F"/>
    <w:rsid w:val="00947E06"/>
    <w:rsid w:val="009547D3"/>
    <w:rsid w:val="009552E8"/>
    <w:rsid w:val="0095728F"/>
    <w:rsid w:val="00961EFC"/>
    <w:rsid w:val="00961F6A"/>
    <w:rsid w:val="00963E50"/>
    <w:rsid w:val="009644F3"/>
    <w:rsid w:val="00964797"/>
    <w:rsid w:val="0096500A"/>
    <w:rsid w:val="00965E3B"/>
    <w:rsid w:val="00975ADD"/>
    <w:rsid w:val="00982BFA"/>
    <w:rsid w:val="00986B75"/>
    <w:rsid w:val="00994B43"/>
    <w:rsid w:val="009D0707"/>
    <w:rsid w:val="009D16AE"/>
    <w:rsid w:val="009D42EA"/>
    <w:rsid w:val="009F18E6"/>
    <w:rsid w:val="009F1BFE"/>
    <w:rsid w:val="00A037F7"/>
    <w:rsid w:val="00A03F30"/>
    <w:rsid w:val="00A073E6"/>
    <w:rsid w:val="00A2347B"/>
    <w:rsid w:val="00A317E4"/>
    <w:rsid w:val="00A34DE0"/>
    <w:rsid w:val="00A44443"/>
    <w:rsid w:val="00A50FC3"/>
    <w:rsid w:val="00A57571"/>
    <w:rsid w:val="00A66786"/>
    <w:rsid w:val="00A756F3"/>
    <w:rsid w:val="00A76498"/>
    <w:rsid w:val="00A77E2C"/>
    <w:rsid w:val="00A809D0"/>
    <w:rsid w:val="00A84E17"/>
    <w:rsid w:val="00A9040F"/>
    <w:rsid w:val="00A90CE4"/>
    <w:rsid w:val="00A9132B"/>
    <w:rsid w:val="00AA178E"/>
    <w:rsid w:val="00AA20E5"/>
    <w:rsid w:val="00AB1410"/>
    <w:rsid w:val="00AB1508"/>
    <w:rsid w:val="00AB3068"/>
    <w:rsid w:val="00AC7B30"/>
    <w:rsid w:val="00AD3D29"/>
    <w:rsid w:val="00AD6FDF"/>
    <w:rsid w:val="00AE001D"/>
    <w:rsid w:val="00AE50EA"/>
    <w:rsid w:val="00AF3C75"/>
    <w:rsid w:val="00AF7297"/>
    <w:rsid w:val="00B003EF"/>
    <w:rsid w:val="00B10A05"/>
    <w:rsid w:val="00B21C57"/>
    <w:rsid w:val="00B21E72"/>
    <w:rsid w:val="00B25A8E"/>
    <w:rsid w:val="00B46A13"/>
    <w:rsid w:val="00B507B2"/>
    <w:rsid w:val="00B50E8F"/>
    <w:rsid w:val="00B52597"/>
    <w:rsid w:val="00B52E36"/>
    <w:rsid w:val="00B65371"/>
    <w:rsid w:val="00B7690A"/>
    <w:rsid w:val="00B83255"/>
    <w:rsid w:val="00B83490"/>
    <w:rsid w:val="00B84223"/>
    <w:rsid w:val="00B86297"/>
    <w:rsid w:val="00B95817"/>
    <w:rsid w:val="00BA4EA0"/>
    <w:rsid w:val="00BB0FAD"/>
    <w:rsid w:val="00BB314E"/>
    <w:rsid w:val="00BC18AA"/>
    <w:rsid w:val="00BC60FB"/>
    <w:rsid w:val="00BC75CE"/>
    <w:rsid w:val="00BD30B8"/>
    <w:rsid w:val="00BE4816"/>
    <w:rsid w:val="00BF5333"/>
    <w:rsid w:val="00BF7B27"/>
    <w:rsid w:val="00C004B8"/>
    <w:rsid w:val="00C1169D"/>
    <w:rsid w:val="00C13BD3"/>
    <w:rsid w:val="00C15A69"/>
    <w:rsid w:val="00C17583"/>
    <w:rsid w:val="00C20CF7"/>
    <w:rsid w:val="00C21383"/>
    <w:rsid w:val="00C26662"/>
    <w:rsid w:val="00C328FA"/>
    <w:rsid w:val="00C42108"/>
    <w:rsid w:val="00C451A9"/>
    <w:rsid w:val="00C4674F"/>
    <w:rsid w:val="00C57F47"/>
    <w:rsid w:val="00C669DC"/>
    <w:rsid w:val="00C7665C"/>
    <w:rsid w:val="00C77A31"/>
    <w:rsid w:val="00C81C0C"/>
    <w:rsid w:val="00C825D1"/>
    <w:rsid w:val="00CA4FF5"/>
    <w:rsid w:val="00CB38C4"/>
    <w:rsid w:val="00CC0CAA"/>
    <w:rsid w:val="00CC53ED"/>
    <w:rsid w:val="00CD34FB"/>
    <w:rsid w:val="00CD73D0"/>
    <w:rsid w:val="00CE2C2F"/>
    <w:rsid w:val="00CE3A45"/>
    <w:rsid w:val="00CE3F8B"/>
    <w:rsid w:val="00CE5096"/>
    <w:rsid w:val="00CF43FA"/>
    <w:rsid w:val="00D05D37"/>
    <w:rsid w:val="00D05D41"/>
    <w:rsid w:val="00D12DEE"/>
    <w:rsid w:val="00D132D4"/>
    <w:rsid w:val="00D20210"/>
    <w:rsid w:val="00D203FA"/>
    <w:rsid w:val="00D234AD"/>
    <w:rsid w:val="00D30F01"/>
    <w:rsid w:val="00D313F7"/>
    <w:rsid w:val="00D411A4"/>
    <w:rsid w:val="00D458FB"/>
    <w:rsid w:val="00D45D00"/>
    <w:rsid w:val="00D462FF"/>
    <w:rsid w:val="00D51D61"/>
    <w:rsid w:val="00D56D69"/>
    <w:rsid w:val="00D679B1"/>
    <w:rsid w:val="00D82D28"/>
    <w:rsid w:val="00D839C7"/>
    <w:rsid w:val="00D91B6A"/>
    <w:rsid w:val="00DA2191"/>
    <w:rsid w:val="00DA499F"/>
    <w:rsid w:val="00DA4A18"/>
    <w:rsid w:val="00DA53DA"/>
    <w:rsid w:val="00DA5BB8"/>
    <w:rsid w:val="00DC1502"/>
    <w:rsid w:val="00DC4C81"/>
    <w:rsid w:val="00DC5BD8"/>
    <w:rsid w:val="00DD3A23"/>
    <w:rsid w:val="00DD60C1"/>
    <w:rsid w:val="00DE23F5"/>
    <w:rsid w:val="00DE73BF"/>
    <w:rsid w:val="00DF34F9"/>
    <w:rsid w:val="00E01C88"/>
    <w:rsid w:val="00E0218B"/>
    <w:rsid w:val="00E1203D"/>
    <w:rsid w:val="00E17D4E"/>
    <w:rsid w:val="00E23BDF"/>
    <w:rsid w:val="00E33698"/>
    <w:rsid w:val="00E374FE"/>
    <w:rsid w:val="00E37920"/>
    <w:rsid w:val="00E41785"/>
    <w:rsid w:val="00E429FD"/>
    <w:rsid w:val="00E44C3D"/>
    <w:rsid w:val="00E4566E"/>
    <w:rsid w:val="00E54802"/>
    <w:rsid w:val="00E55240"/>
    <w:rsid w:val="00E56809"/>
    <w:rsid w:val="00E60BD1"/>
    <w:rsid w:val="00E6317E"/>
    <w:rsid w:val="00E672D8"/>
    <w:rsid w:val="00E71553"/>
    <w:rsid w:val="00E87F0E"/>
    <w:rsid w:val="00E9276A"/>
    <w:rsid w:val="00E9328D"/>
    <w:rsid w:val="00E93B48"/>
    <w:rsid w:val="00E9487A"/>
    <w:rsid w:val="00E94CD6"/>
    <w:rsid w:val="00E968A1"/>
    <w:rsid w:val="00EA1F74"/>
    <w:rsid w:val="00EA378C"/>
    <w:rsid w:val="00EA40AA"/>
    <w:rsid w:val="00EA5D85"/>
    <w:rsid w:val="00EB7F35"/>
    <w:rsid w:val="00EC505A"/>
    <w:rsid w:val="00ED32AE"/>
    <w:rsid w:val="00ED75A5"/>
    <w:rsid w:val="00EE2B6D"/>
    <w:rsid w:val="00EF11F6"/>
    <w:rsid w:val="00EF475B"/>
    <w:rsid w:val="00F01C16"/>
    <w:rsid w:val="00F03929"/>
    <w:rsid w:val="00F0419C"/>
    <w:rsid w:val="00F05F6D"/>
    <w:rsid w:val="00F12D9C"/>
    <w:rsid w:val="00F16435"/>
    <w:rsid w:val="00F221C0"/>
    <w:rsid w:val="00F32F88"/>
    <w:rsid w:val="00F33876"/>
    <w:rsid w:val="00F33A34"/>
    <w:rsid w:val="00F42AB2"/>
    <w:rsid w:val="00F502B8"/>
    <w:rsid w:val="00F62D9E"/>
    <w:rsid w:val="00F76209"/>
    <w:rsid w:val="00F76B46"/>
    <w:rsid w:val="00F856EB"/>
    <w:rsid w:val="00F97FCE"/>
    <w:rsid w:val="00FA35A8"/>
    <w:rsid w:val="00FA3A11"/>
    <w:rsid w:val="00FC1148"/>
    <w:rsid w:val="00FC258A"/>
    <w:rsid w:val="00FC38D9"/>
    <w:rsid w:val="00FD36DA"/>
    <w:rsid w:val="00FD4B91"/>
    <w:rsid w:val="00FD6D28"/>
    <w:rsid w:val="00FE2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991D8E"/>
  <w15:chartTrackingRefBased/>
  <w15:docId w15:val="{289909E6-7042-B645-970F-364983DD1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E9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939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43F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B773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9A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13BD3"/>
    <w:rPr>
      <w:color w:val="0000FF"/>
      <w:u w:val="single"/>
    </w:rPr>
  </w:style>
  <w:style w:type="character" w:customStyle="1" w:styleId="Heading2Char">
    <w:name w:val="Heading 2 Char"/>
    <w:basedOn w:val="DefaultParagraphFont"/>
    <w:link w:val="Heading2"/>
    <w:uiPriority w:val="9"/>
    <w:rsid w:val="00CF43F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F43F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F43FA"/>
    <w:pPr>
      <w:spacing w:before="120" w:after="120"/>
    </w:pPr>
    <w:rPr>
      <w:b/>
      <w:bCs/>
      <w:caps/>
      <w:sz w:val="20"/>
      <w:szCs w:val="20"/>
    </w:rPr>
  </w:style>
  <w:style w:type="paragraph" w:styleId="TOC2">
    <w:name w:val="toc 2"/>
    <w:basedOn w:val="Normal"/>
    <w:next w:val="Normal"/>
    <w:autoRedefine/>
    <w:uiPriority w:val="39"/>
    <w:unhideWhenUsed/>
    <w:rsid w:val="00CF43FA"/>
    <w:pPr>
      <w:ind w:left="240"/>
    </w:pPr>
    <w:rPr>
      <w:smallCaps/>
      <w:sz w:val="20"/>
      <w:szCs w:val="20"/>
    </w:rPr>
  </w:style>
  <w:style w:type="paragraph" w:styleId="TOC3">
    <w:name w:val="toc 3"/>
    <w:basedOn w:val="Normal"/>
    <w:next w:val="Normal"/>
    <w:autoRedefine/>
    <w:uiPriority w:val="39"/>
    <w:unhideWhenUsed/>
    <w:rsid w:val="00CF43FA"/>
    <w:pPr>
      <w:ind w:left="480"/>
    </w:pPr>
    <w:rPr>
      <w:i/>
      <w:iCs/>
      <w:sz w:val="20"/>
      <w:szCs w:val="20"/>
    </w:rPr>
  </w:style>
  <w:style w:type="paragraph" w:styleId="TOC4">
    <w:name w:val="toc 4"/>
    <w:basedOn w:val="Normal"/>
    <w:next w:val="Normal"/>
    <w:autoRedefine/>
    <w:uiPriority w:val="39"/>
    <w:semiHidden/>
    <w:unhideWhenUsed/>
    <w:rsid w:val="00CF43FA"/>
    <w:pPr>
      <w:ind w:left="720"/>
    </w:pPr>
    <w:rPr>
      <w:sz w:val="18"/>
      <w:szCs w:val="18"/>
    </w:rPr>
  </w:style>
  <w:style w:type="paragraph" w:styleId="TOC5">
    <w:name w:val="toc 5"/>
    <w:basedOn w:val="Normal"/>
    <w:next w:val="Normal"/>
    <w:autoRedefine/>
    <w:uiPriority w:val="39"/>
    <w:semiHidden/>
    <w:unhideWhenUsed/>
    <w:rsid w:val="00CF43FA"/>
    <w:pPr>
      <w:ind w:left="960"/>
    </w:pPr>
    <w:rPr>
      <w:sz w:val="18"/>
      <w:szCs w:val="18"/>
    </w:rPr>
  </w:style>
  <w:style w:type="paragraph" w:styleId="TOC6">
    <w:name w:val="toc 6"/>
    <w:basedOn w:val="Normal"/>
    <w:next w:val="Normal"/>
    <w:autoRedefine/>
    <w:uiPriority w:val="39"/>
    <w:semiHidden/>
    <w:unhideWhenUsed/>
    <w:rsid w:val="00CF43FA"/>
    <w:pPr>
      <w:ind w:left="1200"/>
    </w:pPr>
    <w:rPr>
      <w:sz w:val="18"/>
      <w:szCs w:val="18"/>
    </w:rPr>
  </w:style>
  <w:style w:type="paragraph" w:styleId="TOC7">
    <w:name w:val="toc 7"/>
    <w:basedOn w:val="Normal"/>
    <w:next w:val="Normal"/>
    <w:autoRedefine/>
    <w:uiPriority w:val="39"/>
    <w:semiHidden/>
    <w:unhideWhenUsed/>
    <w:rsid w:val="00CF43FA"/>
    <w:pPr>
      <w:ind w:left="1440"/>
    </w:pPr>
    <w:rPr>
      <w:sz w:val="18"/>
      <w:szCs w:val="18"/>
    </w:rPr>
  </w:style>
  <w:style w:type="paragraph" w:styleId="TOC8">
    <w:name w:val="toc 8"/>
    <w:basedOn w:val="Normal"/>
    <w:next w:val="Normal"/>
    <w:autoRedefine/>
    <w:uiPriority w:val="39"/>
    <w:semiHidden/>
    <w:unhideWhenUsed/>
    <w:rsid w:val="00CF43FA"/>
    <w:pPr>
      <w:ind w:left="1680"/>
    </w:pPr>
    <w:rPr>
      <w:sz w:val="18"/>
      <w:szCs w:val="18"/>
    </w:rPr>
  </w:style>
  <w:style w:type="paragraph" w:styleId="TOC9">
    <w:name w:val="toc 9"/>
    <w:basedOn w:val="Normal"/>
    <w:next w:val="Normal"/>
    <w:autoRedefine/>
    <w:uiPriority w:val="39"/>
    <w:semiHidden/>
    <w:unhideWhenUsed/>
    <w:rsid w:val="00CF43FA"/>
    <w:pPr>
      <w:ind w:left="1920"/>
    </w:pPr>
    <w:rPr>
      <w:sz w:val="18"/>
      <w:szCs w:val="18"/>
    </w:rPr>
  </w:style>
  <w:style w:type="paragraph" w:styleId="ListParagraph">
    <w:name w:val="List Paragraph"/>
    <w:basedOn w:val="Normal"/>
    <w:uiPriority w:val="34"/>
    <w:qFormat/>
    <w:rsid w:val="00CD73D0"/>
    <w:pPr>
      <w:ind w:left="720"/>
      <w:contextualSpacing/>
    </w:pPr>
  </w:style>
  <w:style w:type="paragraph" w:styleId="Title">
    <w:name w:val="Title"/>
    <w:basedOn w:val="Normal"/>
    <w:next w:val="Normal"/>
    <w:link w:val="TitleChar"/>
    <w:uiPriority w:val="10"/>
    <w:qFormat/>
    <w:rsid w:val="00B862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29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2B7730"/>
    <w:rPr>
      <w:rFonts w:asciiTheme="majorHAnsi" w:eastAsiaTheme="majorEastAsia" w:hAnsiTheme="majorHAnsi" w:cstheme="majorBidi"/>
      <w:color w:val="1F3763" w:themeColor="accent1" w:themeShade="7F"/>
    </w:rPr>
  </w:style>
  <w:style w:type="character" w:customStyle="1" w:styleId="selectable">
    <w:name w:val="selectable"/>
    <w:basedOn w:val="DefaultParagraphFont"/>
    <w:rsid w:val="0040734D"/>
  </w:style>
  <w:style w:type="table" w:styleId="TableGrid">
    <w:name w:val="Table Grid"/>
    <w:basedOn w:val="TableNormal"/>
    <w:uiPriority w:val="39"/>
    <w:rsid w:val="007078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C18AA"/>
    <w:pPr>
      <w:spacing w:before="100" w:beforeAutospacing="1" w:after="100" w:afterAutospacing="1"/>
    </w:pPr>
  </w:style>
  <w:style w:type="paragraph" w:styleId="BalloonText">
    <w:name w:val="Balloon Text"/>
    <w:basedOn w:val="Normal"/>
    <w:link w:val="BalloonTextChar"/>
    <w:uiPriority w:val="99"/>
    <w:semiHidden/>
    <w:unhideWhenUsed/>
    <w:rsid w:val="00BF5333"/>
    <w:rPr>
      <w:sz w:val="18"/>
      <w:szCs w:val="18"/>
    </w:rPr>
  </w:style>
  <w:style w:type="character" w:customStyle="1" w:styleId="BalloonTextChar">
    <w:name w:val="Balloon Text Char"/>
    <w:basedOn w:val="DefaultParagraphFont"/>
    <w:link w:val="BalloonText"/>
    <w:uiPriority w:val="99"/>
    <w:semiHidden/>
    <w:rsid w:val="00BF5333"/>
    <w:rPr>
      <w:rFonts w:ascii="Times New Roman" w:eastAsia="Times New Roman" w:hAnsi="Times New Roman" w:cs="Times New Roman"/>
      <w:sz w:val="18"/>
      <w:szCs w:val="18"/>
      <w:lang w:eastAsia="en-GB"/>
    </w:rPr>
  </w:style>
  <w:style w:type="paragraph" w:styleId="Caption">
    <w:name w:val="caption"/>
    <w:basedOn w:val="Normal"/>
    <w:next w:val="Normal"/>
    <w:uiPriority w:val="35"/>
    <w:unhideWhenUsed/>
    <w:qFormat/>
    <w:rsid w:val="00242206"/>
    <w:pPr>
      <w:spacing w:after="200"/>
    </w:pPr>
    <w:rPr>
      <w:i/>
      <w:iCs/>
      <w:color w:val="44546A" w:themeColor="text2"/>
      <w:sz w:val="18"/>
      <w:szCs w:val="18"/>
    </w:rPr>
  </w:style>
  <w:style w:type="paragraph" w:styleId="TableofFigures">
    <w:name w:val="table of figures"/>
    <w:basedOn w:val="Normal"/>
    <w:next w:val="Normal"/>
    <w:uiPriority w:val="99"/>
    <w:unhideWhenUsed/>
    <w:rsid w:val="00EA378C"/>
    <w:pPr>
      <w:ind w:left="480" w:hanging="480"/>
    </w:pPr>
    <w:rPr>
      <w:rFonts w:asciiTheme="minorHAnsi" w:hAnsiTheme="minorHAnsi"/>
      <w:smallCaps/>
      <w:sz w:val="20"/>
      <w:szCs w:val="20"/>
    </w:rPr>
  </w:style>
  <w:style w:type="paragraph" w:styleId="Header">
    <w:name w:val="header"/>
    <w:basedOn w:val="Normal"/>
    <w:link w:val="HeaderChar"/>
    <w:uiPriority w:val="99"/>
    <w:unhideWhenUsed/>
    <w:rsid w:val="008D4F03"/>
    <w:pPr>
      <w:tabs>
        <w:tab w:val="center" w:pos="4680"/>
        <w:tab w:val="right" w:pos="9360"/>
      </w:tabs>
    </w:pPr>
  </w:style>
  <w:style w:type="character" w:customStyle="1" w:styleId="HeaderChar">
    <w:name w:val="Header Char"/>
    <w:basedOn w:val="DefaultParagraphFont"/>
    <w:link w:val="Header"/>
    <w:uiPriority w:val="99"/>
    <w:rsid w:val="008D4F03"/>
    <w:rPr>
      <w:rFonts w:ascii="Times New Roman" w:eastAsia="Times New Roman" w:hAnsi="Times New Roman" w:cs="Times New Roman"/>
      <w:lang w:eastAsia="en-GB"/>
    </w:rPr>
  </w:style>
  <w:style w:type="paragraph" w:styleId="Footer">
    <w:name w:val="footer"/>
    <w:basedOn w:val="Normal"/>
    <w:link w:val="FooterChar"/>
    <w:uiPriority w:val="99"/>
    <w:unhideWhenUsed/>
    <w:rsid w:val="008D4F03"/>
    <w:pPr>
      <w:tabs>
        <w:tab w:val="center" w:pos="4680"/>
        <w:tab w:val="right" w:pos="9360"/>
      </w:tabs>
    </w:pPr>
  </w:style>
  <w:style w:type="character" w:customStyle="1" w:styleId="FooterChar">
    <w:name w:val="Footer Char"/>
    <w:basedOn w:val="DefaultParagraphFont"/>
    <w:link w:val="Footer"/>
    <w:uiPriority w:val="99"/>
    <w:rsid w:val="008D4F0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D4F03"/>
  </w:style>
  <w:style w:type="character" w:styleId="Strong">
    <w:name w:val="Strong"/>
    <w:basedOn w:val="DefaultParagraphFont"/>
    <w:uiPriority w:val="22"/>
    <w:qFormat/>
    <w:rsid w:val="00281C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14835">
      <w:bodyDiv w:val="1"/>
      <w:marLeft w:val="0"/>
      <w:marRight w:val="0"/>
      <w:marTop w:val="0"/>
      <w:marBottom w:val="0"/>
      <w:divBdr>
        <w:top w:val="none" w:sz="0" w:space="0" w:color="auto"/>
        <w:left w:val="none" w:sz="0" w:space="0" w:color="auto"/>
        <w:bottom w:val="none" w:sz="0" w:space="0" w:color="auto"/>
        <w:right w:val="none" w:sz="0" w:space="0" w:color="auto"/>
      </w:divBdr>
    </w:div>
    <w:div w:id="257833896">
      <w:bodyDiv w:val="1"/>
      <w:marLeft w:val="0"/>
      <w:marRight w:val="0"/>
      <w:marTop w:val="0"/>
      <w:marBottom w:val="0"/>
      <w:divBdr>
        <w:top w:val="none" w:sz="0" w:space="0" w:color="auto"/>
        <w:left w:val="none" w:sz="0" w:space="0" w:color="auto"/>
        <w:bottom w:val="none" w:sz="0" w:space="0" w:color="auto"/>
        <w:right w:val="none" w:sz="0" w:space="0" w:color="auto"/>
      </w:divBdr>
    </w:div>
    <w:div w:id="323552861">
      <w:bodyDiv w:val="1"/>
      <w:marLeft w:val="0"/>
      <w:marRight w:val="0"/>
      <w:marTop w:val="0"/>
      <w:marBottom w:val="0"/>
      <w:divBdr>
        <w:top w:val="none" w:sz="0" w:space="0" w:color="auto"/>
        <w:left w:val="none" w:sz="0" w:space="0" w:color="auto"/>
        <w:bottom w:val="none" w:sz="0" w:space="0" w:color="auto"/>
        <w:right w:val="none" w:sz="0" w:space="0" w:color="auto"/>
      </w:divBdr>
    </w:div>
    <w:div w:id="325938885">
      <w:bodyDiv w:val="1"/>
      <w:marLeft w:val="0"/>
      <w:marRight w:val="0"/>
      <w:marTop w:val="0"/>
      <w:marBottom w:val="0"/>
      <w:divBdr>
        <w:top w:val="none" w:sz="0" w:space="0" w:color="auto"/>
        <w:left w:val="none" w:sz="0" w:space="0" w:color="auto"/>
        <w:bottom w:val="none" w:sz="0" w:space="0" w:color="auto"/>
        <w:right w:val="none" w:sz="0" w:space="0" w:color="auto"/>
      </w:divBdr>
    </w:div>
    <w:div w:id="538130830">
      <w:bodyDiv w:val="1"/>
      <w:marLeft w:val="0"/>
      <w:marRight w:val="0"/>
      <w:marTop w:val="0"/>
      <w:marBottom w:val="0"/>
      <w:divBdr>
        <w:top w:val="none" w:sz="0" w:space="0" w:color="auto"/>
        <w:left w:val="none" w:sz="0" w:space="0" w:color="auto"/>
        <w:bottom w:val="none" w:sz="0" w:space="0" w:color="auto"/>
        <w:right w:val="none" w:sz="0" w:space="0" w:color="auto"/>
      </w:divBdr>
    </w:div>
    <w:div w:id="599140392">
      <w:bodyDiv w:val="1"/>
      <w:marLeft w:val="0"/>
      <w:marRight w:val="0"/>
      <w:marTop w:val="0"/>
      <w:marBottom w:val="0"/>
      <w:divBdr>
        <w:top w:val="none" w:sz="0" w:space="0" w:color="auto"/>
        <w:left w:val="none" w:sz="0" w:space="0" w:color="auto"/>
        <w:bottom w:val="none" w:sz="0" w:space="0" w:color="auto"/>
        <w:right w:val="none" w:sz="0" w:space="0" w:color="auto"/>
      </w:divBdr>
    </w:div>
    <w:div w:id="606012248">
      <w:bodyDiv w:val="1"/>
      <w:marLeft w:val="0"/>
      <w:marRight w:val="0"/>
      <w:marTop w:val="0"/>
      <w:marBottom w:val="0"/>
      <w:divBdr>
        <w:top w:val="none" w:sz="0" w:space="0" w:color="auto"/>
        <w:left w:val="none" w:sz="0" w:space="0" w:color="auto"/>
        <w:bottom w:val="none" w:sz="0" w:space="0" w:color="auto"/>
        <w:right w:val="none" w:sz="0" w:space="0" w:color="auto"/>
      </w:divBdr>
    </w:div>
    <w:div w:id="623120058">
      <w:bodyDiv w:val="1"/>
      <w:marLeft w:val="0"/>
      <w:marRight w:val="0"/>
      <w:marTop w:val="0"/>
      <w:marBottom w:val="0"/>
      <w:divBdr>
        <w:top w:val="none" w:sz="0" w:space="0" w:color="auto"/>
        <w:left w:val="none" w:sz="0" w:space="0" w:color="auto"/>
        <w:bottom w:val="none" w:sz="0" w:space="0" w:color="auto"/>
        <w:right w:val="none" w:sz="0" w:space="0" w:color="auto"/>
      </w:divBdr>
    </w:div>
    <w:div w:id="667175633">
      <w:bodyDiv w:val="1"/>
      <w:marLeft w:val="0"/>
      <w:marRight w:val="0"/>
      <w:marTop w:val="0"/>
      <w:marBottom w:val="0"/>
      <w:divBdr>
        <w:top w:val="none" w:sz="0" w:space="0" w:color="auto"/>
        <w:left w:val="none" w:sz="0" w:space="0" w:color="auto"/>
        <w:bottom w:val="none" w:sz="0" w:space="0" w:color="auto"/>
        <w:right w:val="none" w:sz="0" w:space="0" w:color="auto"/>
      </w:divBdr>
    </w:div>
    <w:div w:id="704793299">
      <w:bodyDiv w:val="1"/>
      <w:marLeft w:val="0"/>
      <w:marRight w:val="0"/>
      <w:marTop w:val="0"/>
      <w:marBottom w:val="0"/>
      <w:divBdr>
        <w:top w:val="none" w:sz="0" w:space="0" w:color="auto"/>
        <w:left w:val="none" w:sz="0" w:space="0" w:color="auto"/>
        <w:bottom w:val="none" w:sz="0" w:space="0" w:color="auto"/>
        <w:right w:val="none" w:sz="0" w:space="0" w:color="auto"/>
      </w:divBdr>
    </w:div>
    <w:div w:id="808785616">
      <w:bodyDiv w:val="1"/>
      <w:marLeft w:val="0"/>
      <w:marRight w:val="0"/>
      <w:marTop w:val="0"/>
      <w:marBottom w:val="0"/>
      <w:divBdr>
        <w:top w:val="none" w:sz="0" w:space="0" w:color="auto"/>
        <w:left w:val="none" w:sz="0" w:space="0" w:color="auto"/>
        <w:bottom w:val="none" w:sz="0" w:space="0" w:color="auto"/>
        <w:right w:val="none" w:sz="0" w:space="0" w:color="auto"/>
      </w:divBdr>
    </w:div>
    <w:div w:id="905267182">
      <w:bodyDiv w:val="1"/>
      <w:marLeft w:val="0"/>
      <w:marRight w:val="0"/>
      <w:marTop w:val="0"/>
      <w:marBottom w:val="0"/>
      <w:divBdr>
        <w:top w:val="none" w:sz="0" w:space="0" w:color="auto"/>
        <w:left w:val="none" w:sz="0" w:space="0" w:color="auto"/>
        <w:bottom w:val="none" w:sz="0" w:space="0" w:color="auto"/>
        <w:right w:val="none" w:sz="0" w:space="0" w:color="auto"/>
      </w:divBdr>
    </w:div>
    <w:div w:id="906956173">
      <w:bodyDiv w:val="1"/>
      <w:marLeft w:val="0"/>
      <w:marRight w:val="0"/>
      <w:marTop w:val="0"/>
      <w:marBottom w:val="0"/>
      <w:divBdr>
        <w:top w:val="none" w:sz="0" w:space="0" w:color="auto"/>
        <w:left w:val="none" w:sz="0" w:space="0" w:color="auto"/>
        <w:bottom w:val="none" w:sz="0" w:space="0" w:color="auto"/>
        <w:right w:val="none" w:sz="0" w:space="0" w:color="auto"/>
      </w:divBdr>
    </w:div>
    <w:div w:id="913734522">
      <w:bodyDiv w:val="1"/>
      <w:marLeft w:val="0"/>
      <w:marRight w:val="0"/>
      <w:marTop w:val="0"/>
      <w:marBottom w:val="0"/>
      <w:divBdr>
        <w:top w:val="none" w:sz="0" w:space="0" w:color="auto"/>
        <w:left w:val="none" w:sz="0" w:space="0" w:color="auto"/>
        <w:bottom w:val="none" w:sz="0" w:space="0" w:color="auto"/>
        <w:right w:val="none" w:sz="0" w:space="0" w:color="auto"/>
      </w:divBdr>
    </w:div>
    <w:div w:id="914898406">
      <w:bodyDiv w:val="1"/>
      <w:marLeft w:val="0"/>
      <w:marRight w:val="0"/>
      <w:marTop w:val="0"/>
      <w:marBottom w:val="0"/>
      <w:divBdr>
        <w:top w:val="none" w:sz="0" w:space="0" w:color="auto"/>
        <w:left w:val="none" w:sz="0" w:space="0" w:color="auto"/>
        <w:bottom w:val="none" w:sz="0" w:space="0" w:color="auto"/>
        <w:right w:val="none" w:sz="0" w:space="0" w:color="auto"/>
      </w:divBdr>
    </w:div>
    <w:div w:id="977874795">
      <w:bodyDiv w:val="1"/>
      <w:marLeft w:val="0"/>
      <w:marRight w:val="0"/>
      <w:marTop w:val="0"/>
      <w:marBottom w:val="0"/>
      <w:divBdr>
        <w:top w:val="none" w:sz="0" w:space="0" w:color="auto"/>
        <w:left w:val="none" w:sz="0" w:space="0" w:color="auto"/>
        <w:bottom w:val="none" w:sz="0" w:space="0" w:color="auto"/>
        <w:right w:val="none" w:sz="0" w:space="0" w:color="auto"/>
      </w:divBdr>
    </w:div>
    <w:div w:id="978457650">
      <w:bodyDiv w:val="1"/>
      <w:marLeft w:val="0"/>
      <w:marRight w:val="0"/>
      <w:marTop w:val="0"/>
      <w:marBottom w:val="0"/>
      <w:divBdr>
        <w:top w:val="none" w:sz="0" w:space="0" w:color="auto"/>
        <w:left w:val="none" w:sz="0" w:space="0" w:color="auto"/>
        <w:bottom w:val="none" w:sz="0" w:space="0" w:color="auto"/>
        <w:right w:val="none" w:sz="0" w:space="0" w:color="auto"/>
      </w:divBdr>
    </w:div>
    <w:div w:id="985205547">
      <w:bodyDiv w:val="1"/>
      <w:marLeft w:val="0"/>
      <w:marRight w:val="0"/>
      <w:marTop w:val="0"/>
      <w:marBottom w:val="0"/>
      <w:divBdr>
        <w:top w:val="none" w:sz="0" w:space="0" w:color="auto"/>
        <w:left w:val="none" w:sz="0" w:space="0" w:color="auto"/>
        <w:bottom w:val="none" w:sz="0" w:space="0" w:color="auto"/>
        <w:right w:val="none" w:sz="0" w:space="0" w:color="auto"/>
      </w:divBdr>
    </w:div>
    <w:div w:id="1042440395">
      <w:bodyDiv w:val="1"/>
      <w:marLeft w:val="0"/>
      <w:marRight w:val="0"/>
      <w:marTop w:val="0"/>
      <w:marBottom w:val="0"/>
      <w:divBdr>
        <w:top w:val="none" w:sz="0" w:space="0" w:color="auto"/>
        <w:left w:val="none" w:sz="0" w:space="0" w:color="auto"/>
        <w:bottom w:val="none" w:sz="0" w:space="0" w:color="auto"/>
        <w:right w:val="none" w:sz="0" w:space="0" w:color="auto"/>
      </w:divBdr>
    </w:div>
    <w:div w:id="1065371858">
      <w:bodyDiv w:val="1"/>
      <w:marLeft w:val="0"/>
      <w:marRight w:val="0"/>
      <w:marTop w:val="0"/>
      <w:marBottom w:val="0"/>
      <w:divBdr>
        <w:top w:val="none" w:sz="0" w:space="0" w:color="auto"/>
        <w:left w:val="none" w:sz="0" w:space="0" w:color="auto"/>
        <w:bottom w:val="none" w:sz="0" w:space="0" w:color="auto"/>
        <w:right w:val="none" w:sz="0" w:space="0" w:color="auto"/>
      </w:divBdr>
    </w:div>
    <w:div w:id="1138645049">
      <w:bodyDiv w:val="1"/>
      <w:marLeft w:val="0"/>
      <w:marRight w:val="0"/>
      <w:marTop w:val="0"/>
      <w:marBottom w:val="0"/>
      <w:divBdr>
        <w:top w:val="none" w:sz="0" w:space="0" w:color="auto"/>
        <w:left w:val="none" w:sz="0" w:space="0" w:color="auto"/>
        <w:bottom w:val="none" w:sz="0" w:space="0" w:color="auto"/>
        <w:right w:val="none" w:sz="0" w:space="0" w:color="auto"/>
      </w:divBdr>
    </w:div>
    <w:div w:id="1238982782">
      <w:bodyDiv w:val="1"/>
      <w:marLeft w:val="0"/>
      <w:marRight w:val="0"/>
      <w:marTop w:val="0"/>
      <w:marBottom w:val="0"/>
      <w:divBdr>
        <w:top w:val="none" w:sz="0" w:space="0" w:color="auto"/>
        <w:left w:val="none" w:sz="0" w:space="0" w:color="auto"/>
        <w:bottom w:val="none" w:sz="0" w:space="0" w:color="auto"/>
        <w:right w:val="none" w:sz="0" w:space="0" w:color="auto"/>
      </w:divBdr>
    </w:div>
    <w:div w:id="1252810210">
      <w:bodyDiv w:val="1"/>
      <w:marLeft w:val="0"/>
      <w:marRight w:val="0"/>
      <w:marTop w:val="0"/>
      <w:marBottom w:val="0"/>
      <w:divBdr>
        <w:top w:val="none" w:sz="0" w:space="0" w:color="auto"/>
        <w:left w:val="none" w:sz="0" w:space="0" w:color="auto"/>
        <w:bottom w:val="none" w:sz="0" w:space="0" w:color="auto"/>
        <w:right w:val="none" w:sz="0" w:space="0" w:color="auto"/>
      </w:divBdr>
    </w:div>
    <w:div w:id="1271740266">
      <w:bodyDiv w:val="1"/>
      <w:marLeft w:val="0"/>
      <w:marRight w:val="0"/>
      <w:marTop w:val="0"/>
      <w:marBottom w:val="0"/>
      <w:divBdr>
        <w:top w:val="none" w:sz="0" w:space="0" w:color="auto"/>
        <w:left w:val="none" w:sz="0" w:space="0" w:color="auto"/>
        <w:bottom w:val="none" w:sz="0" w:space="0" w:color="auto"/>
        <w:right w:val="none" w:sz="0" w:space="0" w:color="auto"/>
      </w:divBdr>
    </w:div>
    <w:div w:id="1273394666">
      <w:bodyDiv w:val="1"/>
      <w:marLeft w:val="0"/>
      <w:marRight w:val="0"/>
      <w:marTop w:val="0"/>
      <w:marBottom w:val="0"/>
      <w:divBdr>
        <w:top w:val="none" w:sz="0" w:space="0" w:color="auto"/>
        <w:left w:val="none" w:sz="0" w:space="0" w:color="auto"/>
        <w:bottom w:val="none" w:sz="0" w:space="0" w:color="auto"/>
        <w:right w:val="none" w:sz="0" w:space="0" w:color="auto"/>
      </w:divBdr>
    </w:div>
    <w:div w:id="1294866686">
      <w:bodyDiv w:val="1"/>
      <w:marLeft w:val="0"/>
      <w:marRight w:val="0"/>
      <w:marTop w:val="0"/>
      <w:marBottom w:val="0"/>
      <w:divBdr>
        <w:top w:val="none" w:sz="0" w:space="0" w:color="auto"/>
        <w:left w:val="none" w:sz="0" w:space="0" w:color="auto"/>
        <w:bottom w:val="none" w:sz="0" w:space="0" w:color="auto"/>
        <w:right w:val="none" w:sz="0" w:space="0" w:color="auto"/>
      </w:divBdr>
    </w:div>
    <w:div w:id="1330061430">
      <w:bodyDiv w:val="1"/>
      <w:marLeft w:val="0"/>
      <w:marRight w:val="0"/>
      <w:marTop w:val="0"/>
      <w:marBottom w:val="0"/>
      <w:divBdr>
        <w:top w:val="none" w:sz="0" w:space="0" w:color="auto"/>
        <w:left w:val="none" w:sz="0" w:space="0" w:color="auto"/>
        <w:bottom w:val="none" w:sz="0" w:space="0" w:color="auto"/>
        <w:right w:val="none" w:sz="0" w:space="0" w:color="auto"/>
      </w:divBdr>
    </w:div>
    <w:div w:id="1464426780">
      <w:bodyDiv w:val="1"/>
      <w:marLeft w:val="0"/>
      <w:marRight w:val="0"/>
      <w:marTop w:val="0"/>
      <w:marBottom w:val="0"/>
      <w:divBdr>
        <w:top w:val="none" w:sz="0" w:space="0" w:color="auto"/>
        <w:left w:val="none" w:sz="0" w:space="0" w:color="auto"/>
        <w:bottom w:val="none" w:sz="0" w:space="0" w:color="auto"/>
        <w:right w:val="none" w:sz="0" w:space="0" w:color="auto"/>
      </w:divBdr>
    </w:div>
    <w:div w:id="1613200172">
      <w:bodyDiv w:val="1"/>
      <w:marLeft w:val="0"/>
      <w:marRight w:val="0"/>
      <w:marTop w:val="0"/>
      <w:marBottom w:val="0"/>
      <w:divBdr>
        <w:top w:val="none" w:sz="0" w:space="0" w:color="auto"/>
        <w:left w:val="none" w:sz="0" w:space="0" w:color="auto"/>
        <w:bottom w:val="none" w:sz="0" w:space="0" w:color="auto"/>
        <w:right w:val="none" w:sz="0" w:space="0" w:color="auto"/>
      </w:divBdr>
    </w:div>
    <w:div w:id="1651519175">
      <w:bodyDiv w:val="1"/>
      <w:marLeft w:val="0"/>
      <w:marRight w:val="0"/>
      <w:marTop w:val="0"/>
      <w:marBottom w:val="0"/>
      <w:divBdr>
        <w:top w:val="none" w:sz="0" w:space="0" w:color="auto"/>
        <w:left w:val="none" w:sz="0" w:space="0" w:color="auto"/>
        <w:bottom w:val="none" w:sz="0" w:space="0" w:color="auto"/>
        <w:right w:val="none" w:sz="0" w:space="0" w:color="auto"/>
      </w:divBdr>
    </w:div>
    <w:div w:id="1905680858">
      <w:bodyDiv w:val="1"/>
      <w:marLeft w:val="0"/>
      <w:marRight w:val="0"/>
      <w:marTop w:val="0"/>
      <w:marBottom w:val="0"/>
      <w:divBdr>
        <w:top w:val="none" w:sz="0" w:space="0" w:color="auto"/>
        <w:left w:val="none" w:sz="0" w:space="0" w:color="auto"/>
        <w:bottom w:val="none" w:sz="0" w:space="0" w:color="auto"/>
        <w:right w:val="none" w:sz="0" w:space="0" w:color="auto"/>
      </w:divBdr>
    </w:div>
    <w:div w:id="1941453272">
      <w:bodyDiv w:val="1"/>
      <w:marLeft w:val="0"/>
      <w:marRight w:val="0"/>
      <w:marTop w:val="0"/>
      <w:marBottom w:val="0"/>
      <w:divBdr>
        <w:top w:val="none" w:sz="0" w:space="0" w:color="auto"/>
        <w:left w:val="none" w:sz="0" w:space="0" w:color="auto"/>
        <w:bottom w:val="none" w:sz="0" w:space="0" w:color="auto"/>
        <w:right w:val="none" w:sz="0" w:space="0" w:color="auto"/>
      </w:divBdr>
    </w:div>
    <w:div w:id="1976989131">
      <w:bodyDiv w:val="1"/>
      <w:marLeft w:val="0"/>
      <w:marRight w:val="0"/>
      <w:marTop w:val="0"/>
      <w:marBottom w:val="0"/>
      <w:divBdr>
        <w:top w:val="none" w:sz="0" w:space="0" w:color="auto"/>
        <w:left w:val="none" w:sz="0" w:space="0" w:color="auto"/>
        <w:bottom w:val="none" w:sz="0" w:space="0" w:color="auto"/>
        <w:right w:val="none" w:sz="0" w:space="0" w:color="auto"/>
      </w:divBdr>
    </w:div>
    <w:div w:id="20144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ECE122-1633-9642-8C44-0DAA8B425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36</Pages>
  <Words>9743</Words>
  <Characters>55539</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Jenifer Nkwabi (1814553)</dc:creator>
  <cp:lastModifiedBy>Jenifer Nkwabi (1814553)</cp:lastModifiedBy>
  <cp:revision>323</cp:revision>
  <dcterms:created xsi:type="dcterms:W3CDTF">2020-05-17T15:15:00Z</dcterms:created>
  <dcterms:modified xsi:type="dcterms:W3CDTF">2020-05-18T22:08:00Z</dcterms:modified>
</cp:coreProperties>
</file>