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74CB3" w14:textId="77777777" w:rsidR="00E67C04" w:rsidRDefault="00E67C04">
      <w:pPr>
        <w:spacing w:line="360" w:lineRule="auto"/>
        <w:jc w:val="center"/>
        <w:rPr>
          <w:rFonts w:ascii="Times New Roman" w:eastAsia="Times New Roman" w:hAnsi="Times New Roman" w:cs="Times New Roman"/>
          <w:b/>
          <w:bCs/>
          <w:sz w:val="32"/>
          <w:szCs w:val="32"/>
        </w:rPr>
      </w:pPr>
    </w:p>
    <w:p w14:paraId="73E62D71" w14:textId="77777777" w:rsidR="00E67C04" w:rsidRDefault="00E67C04">
      <w:pPr>
        <w:spacing w:line="360" w:lineRule="auto"/>
        <w:jc w:val="center"/>
        <w:rPr>
          <w:rFonts w:ascii="Times New Roman" w:eastAsia="Times New Roman" w:hAnsi="Times New Roman" w:cs="Times New Roman"/>
          <w:b/>
          <w:bCs/>
          <w:sz w:val="32"/>
          <w:szCs w:val="32"/>
        </w:rPr>
      </w:pPr>
    </w:p>
    <w:p w14:paraId="0188829E" w14:textId="77777777" w:rsidR="00CB21A4" w:rsidRDefault="00CB21A4">
      <w:pPr>
        <w:spacing w:line="360" w:lineRule="auto"/>
        <w:jc w:val="center"/>
        <w:rPr>
          <w:rFonts w:ascii="Times New Roman" w:eastAsia="Times New Roman" w:hAnsi="Times New Roman" w:cs="Times New Roman"/>
          <w:b/>
          <w:bCs/>
          <w:sz w:val="32"/>
          <w:szCs w:val="32"/>
        </w:rPr>
      </w:pPr>
    </w:p>
    <w:p w14:paraId="576189E6" w14:textId="77777777" w:rsidR="00CB21A4" w:rsidRDefault="00CB21A4">
      <w:pPr>
        <w:spacing w:line="360" w:lineRule="auto"/>
        <w:jc w:val="center"/>
        <w:rPr>
          <w:rFonts w:ascii="Times New Roman" w:eastAsia="Times New Roman" w:hAnsi="Times New Roman" w:cs="Times New Roman"/>
          <w:b/>
          <w:bCs/>
          <w:sz w:val="32"/>
          <w:szCs w:val="32"/>
        </w:rPr>
      </w:pPr>
    </w:p>
    <w:p w14:paraId="54FDBE85" w14:textId="77777777" w:rsidR="00CB21A4" w:rsidRDefault="00CB21A4">
      <w:pPr>
        <w:spacing w:line="360" w:lineRule="auto"/>
        <w:jc w:val="center"/>
        <w:rPr>
          <w:rFonts w:ascii="Times New Roman" w:eastAsia="Times New Roman" w:hAnsi="Times New Roman" w:cs="Times New Roman"/>
          <w:b/>
          <w:bCs/>
          <w:sz w:val="32"/>
          <w:szCs w:val="32"/>
        </w:rPr>
      </w:pPr>
    </w:p>
    <w:p w14:paraId="26AA2084" w14:textId="77777777" w:rsidR="00CB21A4" w:rsidRDefault="00CB21A4">
      <w:pPr>
        <w:spacing w:line="360" w:lineRule="auto"/>
        <w:jc w:val="center"/>
        <w:rPr>
          <w:rFonts w:ascii="Times New Roman" w:eastAsia="Times New Roman" w:hAnsi="Times New Roman" w:cs="Times New Roman"/>
          <w:b/>
          <w:bCs/>
          <w:sz w:val="32"/>
          <w:szCs w:val="32"/>
        </w:rPr>
      </w:pPr>
    </w:p>
    <w:p w14:paraId="1EE04B4E" w14:textId="77777777" w:rsidR="00CB21A4" w:rsidRDefault="00CB21A4">
      <w:pPr>
        <w:spacing w:line="360" w:lineRule="auto"/>
        <w:jc w:val="center"/>
        <w:rPr>
          <w:rFonts w:ascii="Times New Roman" w:eastAsia="Times New Roman" w:hAnsi="Times New Roman" w:cs="Times New Roman"/>
          <w:b/>
          <w:bCs/>
          <w:sz w:val="32"/>
          <w:szCs w:val="32"/>
        </w:rPr>
      </w:pPr>
    </w:p>
    <w:p w14:paraId="606A2DA7" w14:textId="67AE2578" w:rsidR="00E67C0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Course Name: MBA International Business</w:t>
      </w:r>
    </w:p>
    <w:p w14:paraId="64664532" w14:textId="77777777" w:rsidR="00E67C0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University: University of Wales Trinity Saint David </w:t>
      </w:r>
    </w:p>
    <w:p w14:paraId="42796DB9" w14:textId="77777777" w:rsidR="00E67C0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Title: Strategic alignment between evolving online customer expectations and digital marketing capabilities in Pakistan's clothing sector: evidence from Lahore</w:t>
      </w:r>
    </w:p>
    <w:p w14:paraId="477334E3" w14:textId="77777777" w:rsidR="00E67C0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Supervisor Name: </w:t>
      </w:r>
      <w:proofErr w:type="spellStart"/>
      <w:r>
        <w:rPr>
          <w:rFonts w:ascii="Times New Roman" w:eastAsia="Times New Roman" w:hAnsi="Times New Roman" w:cs="Times New Roman"/>
          <w:b/>
          <w:bCs/>
          <w:sz w:val="32"/>
          <w:szCs w:val="32"/>
        </w:rPr>
        <w:t>Ebad</w:t>
      </w:r>
      <w:proofErr w:type="spellEnd"/>
      <w:r>
        <w:rPr>
          <w:rFonts w:ascii="Times New Roman" w:eastAsia="Times New Roman" w:hAnsi="Times New Roman" w:cs="Times New Roman"/>
          <w:b/>
          <w:bCs/>
          <w:sz w:val="32"/>
          <w:szCs w:val="32"/>
        </w:rPr>
        <w:t xml:space="preserve"> </w:t>
      </w:r>
      <w:proofErr w:type="spellStart"/>
      <w:r>
        <w:rPr>
          <w:rFonts w:ascii="Times New Roman" w:eastAsia="Times New Roman" w:hAnsi="Times New Roman" w:cs="Times New Roman"/>
          <w:b/>
          <w:bCs/>
          <w:sz w:val="32"/>
          <w:szCs w:val="32"/>
        </w:rPr>
        <w:t>Banissi</w:t>
      </w:r>
      <w:proofErr w:type="spellEnd"/>
    </w:p>
    <w:p w14:paraId="29C0CAC6" w14:textId="77777777" w:rsidR="00E67C04"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Muhammad Hamza</w:t>
      </w:r>
    </w:p>
    <w:p w14:paraId="4C69443F" w14:textId="77777777" w:rsidR="0041786D"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2433004</w:t>
      </w:r>
    </w:p>
    <w:p w14:paraId="349C05C9" w14:textId="77777777" w:rsidR="0041786D" w:rsidRDefault="0041786D">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sdt>
      <w:sdtPr>
        <w:id w:val="-423115760"/>
        <w:docPartObj>
          <w:docPartGallery w:val="Table of Contents"/>
          <w:docPartUnique/>
        </w:docPartObj>
      </w:sdtPr>
      <w:sdtEndPr>
        <w:rPr>
          <w:rFonts w:ascii="Arial" w:eastAsia="Arial" w:hAnsi="Arial" w:cs="Arial"/>
          <w:b/>
          <w:bCs/>
          <w:noProof/>
          <w:color w:val="auto"/>
          <w:sz w:val="22"/>
          <w:szCs w:val="22"/>
          <w:lang w:val="en" w:eastAsia="en-IN"/>
        </w:rPr>
      </w:sdtEndPr>
      <w:sdtContent>
        <w:p w14:paraId="5BFB3D01" w14:textId="2FDA6246" w:rsidR="0041786D" w:rsidRPr="0041786D" w:rsidRDefault="0041786D" w:rsidP="0041786D">
          <w:pPr>
            <w:pStyle w:val="TOCHeading"/>
            <w:spacing w:line="360" w:lineRule="auto"/>
            <w:jc w:val="center"/>
            <w:rPr>
              <w:rFonts w:ascii="Times New Roman" w:hAnsi="Times New Roman" w:cs="Times New Roman"/>
              <w:b/>
              <w:bCs/>
              <w:color w:val="000000" w:themeColor="text1"/>
              <w:sz w:val="28"/>
              <w:szCs w:val="28"/>
            </w:rPr>
          </w:pPr>
          <w:r w:rsidRPr="0041786D">
            <w:rPr>
              <w:rFonts w:ascii="Times New Roman" w:hAnsi="Times New Roman" w:cs="Times New Roman"/>
              <w:b/>
              <w:bCs/>
              <w:color w:val="000000" w:themeColor="text1"/>
              <w:sz w:val="28"/>
              <w:szCs w:val="28"/>
            </w:rPr>
            <w:t>TABLE OF CONTENTS</w:t>
          </w:r>
        </w:p>
        <w:p w14:paraId="19B0B2B7" w14:textId="0EE96BDE" w:rsidR="0041786D" w:rsidRPr="0041786D" w:rsidRDefault="0041786D" w:rsidP="0041786D">
          <w:pPr>
            <w:pStyle w:val="TOC1"/>
            <w:tabs>
              <w:tab w:val="right" w:leader="dot" w:pos="9350"/>
            </w:tabs>
            <w:spacing w:line="360" w:lineRule="auto"/>
            <w:jc w:val="center"/>
            <w:rPr>
              <w:rFonts w:ascii="Times New Roman" w:hAnsi="Times New Roman" w:cs="Times New Roman"/>
              <w:noProof/>
              <w:sz w:val="24"/>
              <w:szCs w:val="24"/>
            </w:rPr>
          </w:pPr>
          <w:r w:rsidRPr="0041786D">
            <w:rPr>
              <w:rFonts w:ascii="Times New Roman" w:hAnsi="Times New Roman" w:cs="Times New Roman"/>
              <w:sz w:val="24"/>
              <w:szCs w:val="24"/>
            </w:rPr>
            <w:fldChar w:fldCharType="begin"/>
          </w:r>
          <w:r w:rsidRPr="0041786D">
            <w:rPr>
              <w:rFonts w:ascii="Times New Roman" w:hAnsi="Times New Roman" w:cs="Times New Roman"/>
              <w:sz w:val="24"/>
              <w:szCs w:val="24"/>
            </w:rPr>
            <w:instrText xml:space="preserve"> TOC \o "1-3" \h \z \u </w:instrText>
          </w:r>
          <w:r w:rsidRPr="0041786D">
            <w:rPr>
              <w:rFonts w:ascii="Times New Roman" w:hAnsi="Times New Roman" w:cs="Times New Roman"/>
              <w:sz w:val="24"/>
              <w:szCs w:val="24"/>
            </w:rPr>
            <w:fldChar w:fldCharType="separate"/>
          </w:r>
          <w:hyperlink w:anchor="_Toc224743541" w:history="1">
            <w:r w:rsidRPr="0041786D">
              <w:rPr>
                <w:rStyle w:val="Hyperlink"/>
                <w:rFonts w:ascii="Times New Roman" w:hAnsi="Times New Roman" w:cs="Times New Roman"/>
                <w:noProof/>
                <w:sz w:val="24"/>
                <w:szCs w:val="24"/>
              </w:rPr>
              <w:t>Introduction</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_Toc224743541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3</w:t>
            </w:r>
            <w:r w:rsidRPr="0041786D">
              <w:rPr>
                <w:rFonts w:ascii="Times New Roman" w:hAnsi="Times New Roman" w:cs="Times New Roman"/>
                <w:noProof/>
                <w:webHidden/>
                <w:sz w:val="24"/>
                <w:szCs w:val="24"/>
              </w:rPr>
              <w:fldChar w:fldCharType="end"/>
            </w:r>
          </w:hyperlink>
        </w:p>
        <w:p w14:paraId="2AC4DE43" w14:textId="2ECCB649"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2" w:history="1">
            <w:r w:rsidRPr="0041786D">
              <w:rPr>
                <w:rStyle w:val="Hyperlink"/>
                <w:rFonts w:ascii="Times New Roman" w:hAnsi="Times New Roman" w:cs="Times New Roman"/>
                <w:noProof/>
                <w:sz w:val="24"/>
                <w:szCs w:val="24"/>
              </w:rPr>
              <w:t>Background</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_Toc224743542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3</w:t>
            </w:r>
            <w:r w:rsidRPr="0041786D">
              <w:rPr>
                <w:rFonts w:ascii="Times New Roman" w:hAnsi="Times New Roman" w:cs="Times New Roman"/>
                <w:noProof/>
                <w:webHidden/>
                <w:sz w:val="24"/>
                <w:szCs w:val="24"/>
              </w:rPr>
              <w:fldChar w:fldCharType="end"/>
            </w:r>
          </w:hyperlink>
        </w:p>
        <w:p w14:paraId="5D8F8AA1" w14:textId="244FD48E"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3" w:history="1">
            <w:r w:rsidRPr="0041786D">
              <w:rPr>
                <w:rStyle w:val="Hyperlink"/>
                <w:rFonts w:ascii="Times New Roman" w:hAnsi="Times New Roman" w:cs="Times New Roman"/>
                <w:noProof/>
                <w:sz w:val="24"/>
                <w:szCs w:val="24"/>
              </w:rPr>
              <w:t>Problem Statement</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_Toc224743543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3</w:t>
            </w:r>
            <w:r w:rsidRPr="0041786D">
              <w:rPr>
                <w:rFonts w:ascii="Times New Roman" w:hAnsi="Times New Roman" w:cs="Times New Roman"/>
                <w:noProof/>
                <w:webHidden/>
                <w:sz w:val="24"/>
                <w:szCs w:val="24"/>
              </w:rPr>
              <w:fldChar w:fldCharType="end"/>
            </w:r>
          </w:hyperlink>
        </w:p>
        <w:p w14:paraId="66C6179B" w14:textId="22AF39E5"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4" w:history="1">
            <w:r w:rsidRPr="0041786D">
              <w:rPr>
                <w:rStyle w:val="Hyperlink"/>
                <w:rFonts w:ascii="Times New Roman" w:hAnsi="Times New Roman" w:cs="Times New Roman"/>
                <w:noProof/>
                <w:sz w:val="24"/>
                <w:szCs w:val="24"/>
              </w:rPr>
              <w:t>Rationale</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_Toc224743544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3</w:t>
            </w:r>
            <w:r w:rsidRPr="0041786D">
              <w:rPr>
                <w:rFonts w:ascii="Times New Roman" w:hAnsi="Times New Roman" w:cs="Times New Roman"/>
                <w:noProof/>
                <w:webHidden/>
                <w:sz w:val="24"/>
                <w:szCs w:val="24"/>
              </w:rPr>
              <w:fldChar w:fldCharType="end"/>
            </w:r>
          </w:hyperlink>
        </w:p>
        <w:p w14:paraId="58847C55" w14:textId="1AC2AA03"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5" w:history="1">
            <w:r w:rsidRPr="0041786D">
              <w:rPr>
                <w:rStyle w:val="Hyperlink"/>
                <w:rFonts w:ascii="Times New Roman" w:hAnsi="Times New Roman" w:cs="Times New Roman"/>
                <w:noProof/>
                <w:sz w:val="24"/>
                <w:szCs w:val="24"/>
              </w:rPr>
              <w:t>Aim and objectives</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_Toc224743545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3</w:t>
            </w:r>
            <w:r w:rsidRPr="0041786D">
              <w:rPr>
                <w:rFonts w:ascii="Times New Roman" w:hAnsi="Times New Roman" w:cs="Times New Roman"/>
                <w:noProof/>
                <w:webHidden/>
                <w:sz w:val="24"/>
                <w:szCs w:val="24"/>
              </w:rPr>
              <w:fldChar w:fldCharType="end"/>
            </w:r>
          </w:hyperlink>
        </w:p>
        <w:p w14:paraId="6DA2BFB6" w14:textId="75C6B33D"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6" w:history="1">
            <w:r w:rsidRPr="0041786D">
              <w:rPr>
                <w:rStyle w:val="Hyperlink"/>
                <w:rFonts w:ascii="Times New Roman" w:hAnsi="Times New Roman" w:cs="Times New Roman"/>
                <w:noProof/>
                <w:sz w:val="24"/>
                <w:szCs w:val="24"/>
              </w:rPr>
              <w:t>Research Questions</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_Toc224743546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4</w:t>
            </w:r>
            <w:r w:rsidRPr="0041786D">
              <w:rPr>
                <w:rFonts w:ascii="Times New Roman" w:hAnsi="Times New Roman" w:cs="Times New Roman"/>
                <w:noProof/>
                <w:webHidden/>
                <w:sz w:val="24"/>
                <w:szCs w:val="24"/>
              </w:rPr>
              <w:fldChar w:fldCharType="end"/>
            </w:r>
          </w:hyperlink>
        </w:p>
        <w:p w14:paraId="17A1AC78" w14:textId="70B6426A" w:rsidR="0041786D" w:rsidRPr="0041786D" w:rsidRDefault="0041786D" w:rsidP="0041786D">
          <w:pPr>
            <w:pStyle w:val="TOC1"/>
            <w:tabs>
              <w:tab w:val="right" w:leader="dot" w:pos="9350"/>
            </w:tabs>
            <w:spacing w:line="360" w:lineRule="auto"/>
            <w:jc w:val="center"/>
            <w:rPr>
              <w:rFonts w:ascii="Times New Roman" w:hAnsi="Times New Roman" w:cs="Times New Roman"/>
              <w:noProof/>
              <w:sz w:val="24"/>
              <w:szCs w:val="24"/>
            </w:rPr>
          </w:pPr>
          <w:hyperlink w:anchor="_Toc224743547" w:history="1">
            <w:r w:rsidRPr="0041786D">
              <w:rPr>
                <w:rStyle w:val="Hyperlink"/>
                <w:rFonts w:ascii="Times New Roman" w:hAnsi="Times New Roman" w:cs="Times New Roman"/>
                <w:noProof/>
                <w:sz w:val="24"/>
                <w:szCs w:val="24"/>
              </w:rPr>
              <w:t>Literature review</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_Toc224743547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4</w:t>
            </w:r>
            <w:r w:rsidRPr="0041786D">
              <w:rPr>
                <w:rFonts w:ascii="Times New Roman" w:hAnsi="Times New Roman" w:cs="Times New Roman"/>
                <w:noProof/>
                <w:webHidden/>
                <w:sz w:val="24"/>
                <w:szCs w:val="24"/>
              </w:rPr>
              <w:fldChar w:fldCharType="end"/>
            </w:r>
          </w:hyperlink>
        </w:p>
        <w:p w14:paraId="30623B1B" w14:textId="06151130"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8" w:history="1">
            <w:r w:rsidRPr="0041786D">
              <w:rPr>
                <w:rStyle w:val="Hyperlink"/>
                <w:rFonts w:ascii="Times New Roman" w:hAnsi="Times New Roman" w:cs="Times New Roman"/>
                <w:noProof/>
                <w:sz w:val="24"/>
                <w:szCs w:val="24"/>
              </w:rPr>
              <w:t>Online Customer Expectations in Apparel Shopping</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_Toc224743548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4</w:t>
            </w:r>
            <w:r w:rsidRPr="0041786D">
              <w:rPr>
                <w:rFonts w:ascii="Times New Roman" w:hAnsi="Times New Roman" w:cs="Times New Roman"/>
                <w:noProof/>
                <w:webHidden/>
                <w:sz w:val="24"/>
                <w:szCs w:val="24"/>
              </w:rPr>
              <w:fldChar w:fldCharType="end"/>
            </w:r>
          </w:hyperlink>
        </w:p>
        <w:p w14:paraId="43824789" w14:textId="6695C3FB"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49" w:history="1">
            <w:r w:rsidRPr="0041786D">
              <w:rPr>
                <w:rStyle w:val="Hyperlink"/>
                <w:rFonts w:ascii="Times New Roman" w:hAnsi="Times New Roman" w:cs="Times New Roman"/>
                <w:noProof/>
                <w:sz w:val="24"/>
                <w:szCs w:val="24"/>
              </w:rPr>
              <w:t>Digital Marketing Capabilities of Clothing Brands</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_Toc224743549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4</w:t>
            </w:r>
            <w:r w:rsidRPr="0041786D">
              <w:rPr>
                <w:rFonts w:ascii="Times New Roman" w:hAnsi="Times New Roman" w:cs="Times New Roman"/>
                <w:noProof/>
                <w:webHidden/>
                <w:sz w:val="24"/>
                <w:szCs w:val="24"/>
              </w:rPr>
              <w:fldChar w:fldCharType="end"/>
            </w:r>
          </w:hyperlink>
        </w:p>
        <w:p w14:paraId="77FF2C9B" w14:textId="18851536"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0" w:history="1">
            <w:r w:rsidRPr="0041786D">
              <w:rPr>
                <w:rStyle w:val="Hyperlink"/>
                <w:rFonts w:ascii="Times New Roman" w:hAnsi="Times New Roman" w:cs="Times New Roman"/>
                <w:noProof/>
                <w:sz w:val="24"/>
                <w:szCs w:val="24"/>
              </w:rPr>
              <w:t>Expectation Fulfilment and Purchase Intention</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_Toc224743550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4</w:t>
            </w:r>
            <w:r w:rsidRPr="0041786D">
              <w:rPr>
                <w:rFonts w:ascii="Times New Roman" w:hAnsi="Times New Roman" w:cs="Times New Roman"/>
                <w:noProof/>
                <w:webHidden/>
                <w:sz w:val="24"/>
                <w:szCs w:val="24"/>
              </w:rPr>
              <w:fldChar w:fldCharType="end"/>
            </w:r>
          </w:hyperlink>
        </w:p>
        <w:p w14:paraId="135F2E59" w14:textId="3362AA88"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1" w:history="1">
            <w:r w:rsidRPr="0041786D">
              <w:rPr>
                <w:rStyle w:val="Hyperlink"/>
                <w:rFonts w:ascii="Times New Roman" w:hAnsi="Times New Roman" w:cs="Times New Roman"/>
                <w:noProof/>
                <w:sz w:val="24"/>
                <w:szCs w:val="24"/>
              </w:rPr>
              <w:t>Strategic Alignment Between Customer Expectations and Digital Marketing</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_Toc224743551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5</w:t>
            </w:r>
            <w:r w:rsidRPr="0041786D">
              <w:rPr>
                <w:rFonts w:ascii="Times New Roman" w:hAnsi="Times New Roman" w:cs="Times New Roman"/>
                <w:noProof/>
                <w:webHidden/>
                <w:sz w:val="24"/>
                <w:szCs w:val="24"/>
              </w:rPr>
              <w:fldChar w:fldCharType="end"/>
            </w:r>
          </w:hyperlink>
        </w:p>
        <w:p w14:paraId="4581BF82" w14:textId="67971194"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2" w:history="1">
            <w:r w:rsidRPr="0041786D">
              <w:rPr>
                <w:rStyle w:val="Hyperlink"/>
                <w:rFonts w:ascii="Times New Roman" w:hAnsi="Times New Roman" w:cs="Times New Roman"/>
                <w:noProof/>
                <w:sz w:val="24"/>
                <w:szCs w:val="24"/>
              </w:rPr>
              <w:t>Theoretical discussion</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_Toc224743552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5</w:t>
            </w:r>
            <w:r w:rsidRPr="0041786D">
              <w:rPr>
                <w:rFonts w:ascii="Times New Roman" w:hAnsi="Times New Roman" w:cs="Times New Roman"/>
                <w:noProof/>
                <w:webHidden/>
                <w:sz w:val="24"/>
                <w:szCs w:val="24"/>
              </w:rPr>
              <w:fldChar w:fldCharType="end"/>
            </w:r>
          </w:hyperlink>
        </w:p>
        <w:p w14:paraId="1D9CBA64" w14:textId="39584A38"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3" w:history="1">
            <w:r w:rsidRPr="0041786D">
              <w:rPr>
                <w:rStyle w:val="Hyperlink"/>
                <w:rFonts w:ascii="Times New Roman" w:hAnsi="Times New Roman" w:cs="Times New Roman"/>
                <w:noProof/>
                <w:sz w:val="24"/>
                <w:szCs w:val="24"/>
              </w:rPr>
              <w:t>Literature gap</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_Toc224743553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5</w:t>
            </w:r>
            <w:r w:rsidRPr="0041786D">
              <w:rPr>
                <w:rFonts w:ascii="Times New Roman" w:hAnsi="Times New Roman" w:cs="Times New Roman"/>
                <w:noProof/>
                <w:webHidden/>
                <w:sz w:val="24"/>
                <w:szCs w:val="24"/>
              </w:rPr>
              <w:fldChar w:fldCharType="end"/>
            </w:r>
          </w:hyperlink>
        </w:p>
        <w:p w14:paraId="20A751D7" w14:textId="01C5D5D7" w:rsidR="0041786D" w:rsidRPr="0041786D" w:rsidRDefault="0041786D" w:rsidP="0041786D">
          <w:pPr>
            <w:pStyle w:val="TOC1"/>
            <w:tabs>
              <w:tab w:val="right" w:leader="dot" w:pos="9350"/>
            </w:tabs>
            <w:spacing w:line="360" w:lineRule="auto"/>
            <w:jc w:val="center"/>
            <w:rPr>
              <w:rFonts w:ascii="Times New Roman" w:hAnsi="Times New Roman" w:cs="Times New Roman"/>
              <w:noProof/>
              <w:sz w:val="24"/>
              <w:szCs w:val="24"/>
            </w:rPr>
          </w:pPr>
          <w:hyperlink w:anchor="_Toc224743554" w:history="1">
            <w:r w:rsidRPr="0041786D">
              <w:rPr>
                <w:rStyle w:val="Hyperlink"/>
                <w:rFonts w:ascii="Times New Roman" w:hAnsi="Times New Roman" w:cs="Times New Roman"/>
                <w:noProof/>
                <w:sz w:val="24"/>
                <w:szCs w:val="24"/>
              </w:rPr>
              <w:t>Methodology</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_Toc224743554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6</w:t>
            </w:r>
            <w:r w:rsidRPr="0041786D">
              <w:rPr>
                <w:rFonts w:ascii="Times New Roman" w:hAnsi="Times New Roman" w:cs="Times New Roman"/>
                <w:noProof/>
                <w:webHidden/>
                <w:sz w:val="24"/>
                <w:szCs w:val="24"/>
              </w:rPr>
              <w:fldChar w:fldCharType="end"/>
            </w:r>
          </w:hyperlink>
        </w:p>
        <w:p w14:paraId="4DFB71D5" w14:textId="01EECD30"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5" w:history="1">
            <w:r w:rsidRPr="0041786D">
              <w:rPr>
                <w:rStyle w:val="Hyperlink"/>
                <w:rFonts w:ascii="Times New Roman" w:hAnsi="Times New Roman" w:cs="Times New Roman"/>
                <w:noProof/>
                <w:sz w:val="24"/>
                <w:szCs w:val="24"/>
              </w:rPr>
              <w:t>Philosophy</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_Toc224743555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6</w:t>
            </w:r>
            <w:r w:rsidRPr="0041786D">
              <w:rPr>
                <w:rFonts w:ascii="Times New Roman" w:hAnsi="Times New Roman" w:cs="Times New Roman"/>
                <w:noProof/>
                <w:webHidden/>
                <w:sz w:val="24"/>
                <w:szCs w:val="24"/>
              </w:rPr>
              <w:fldChar w:fldCharType="end"/>
            </w:r>
          </w:hyperlink>
        </w:p>
        <w:p w14:paraId="424AD238" w14:textId="2A5608F8"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6" w:history="1">
            <w:r w:rsidRPr="0041786D">
              <w:rPr>
                <w:rStyle w:val="Hyperlink"/>
                <w:rFonts w:ascii="Times New Roman" w:hAnsi="Times New Roman" w:cs="Times New Roman"/>
                <w:noProof/>
                <w:sz w:val="24"/>
                <w:szCs w:val="24"/>
              </w:rPr>
              <w:t>Approach</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_Toc224743556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6</w:t>
            </w:r>
            <w:r w:rsidRPr="0041786D">
              <w:rPr>
                <w:rFonts w:ascii="Times New Roman" w:hAnsi="Times New Roman" w:cs="Times New Roman"/>
                <w:noProof/>
                <w:webHidden/>
                <w:sz w:val="24"/>
                <w:szCs w:val="24"/>
              </w:rPr>
              <w:fldChar w:fldCharType="end"/>
            </w:r>
          </w:hyperlink>
        </w:p>
        <w:p w14:paraId="4B6F8004" w14:textId="1E6AEDBA"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7" w:history="1">
            <w:r w:rsidRPr="0041786D">
              <w:rPr>
                <w:rStyle w:val="Hyperlink"/>
                <w:rFonts w:ascii="Times New Roman" w:hAnsi="Times New Roman" w:cs="Times New Roman"/>
                <w:noProof/>
                <w:sz w:val="24"/>
                <w:szCs w:val="24"/>
              </w:rPr>
              <w:t>Design</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_Toc224743557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6</w:t>
            </w:r>
            <w:r w:rsidRPr="0041786D">
              <w:rPr>
                <w:rFonts w:ascii="Times New Roman" w:hAnsi="Times New Roman" w:cs="Times New Roman"/>
                <w:noProof/>
                <w:webHidden/>
                <w:sz w:val="24"/>
                <w:szCs w:val="24"/>
              </w:rPr>
              <w:fldChar w:fldCharType="end"/>
            </w:r>
          </w:hyperlink>
        </w:p>
        <w:p w14:paraId="0F8EF2D9" w14:textId="28B869EC"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8" w:history="1">
            <w:r w:rsidRPr="0041786D">
              <w:rPr>
                <w:rStyle w:val="Hyperlink"/>
                <w:rFonts w:ascii="Times New Roman" w:hAnsi="Times New Roman" w:cs="Times New Roman"/>
                <w:noProof/>
                <w:sz w:val="24"/>
                <w:szCs w:val="24"/>
              </w:rPr>
              <w:t>Sampling</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_Toc224743558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6</w:t>
            </w:r>
            <w:r w:rsidRPr="0041786D">
              <w:rPr>
                <w:rFonts w:ascii="Times New Roman" w:hAnsi="Times New Roman" w:cs="Times New Roman"/>
                <w:noProof/>
                <w:webHidden/>
                <w:sz w:val="24"/>
                <w:szCs w:val="24"/>
              </w:rPr>
              <w:fldChar w:fldCharType="end"/>
            </w:r>
          </w:hyperlink>
        </w:p>
        <w:p w14:paraId="7A0716B1" w14:textId="19488344"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59" w:history="1">
            <w:r w:rsidRPr="0041786D">
              <w:rPr>
                <w:rStyle w:val="Hyperlink"/>
                <w:rFonts w:ascii="Times New Roman" w:hAnsi="Times New Roman" w:cs="Times New Roman"/>
                <w:noProof/>
                <w:sz w:val="24"/>
                <w:szCs w:val="24"/>
              </w:rPr>
              <w:t>Data collection</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_Toc224743559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6</w:t>
            </w:r>
            <w:r w:rsidRPr="0041786D">
              <w:rPr>
                <w:rFonts w:ascii="Times New Roman" w:hAnsi="Times New Roman" w:cs="Times New Roman"/>
                <w:noProof/>
                <w:webHidden/>
                <w:sz w:val="24"/>
                <w:szCs w:val="24"/>
              </w:rPr>
              <w:fldChar w:fldCharType="end"/>
            </w:r>
          </w:hyperlink>
        </w:p>
        <w:p w14:paraId="7CFE766A" w14:textId="7AAB454F"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60" w:history="1">
            <w:r w:rsidRPr="0041786D">
              <w:rPr>
                <w:rStyle w:val="Hyperlink"/>
                <w:rFonts w:ascii="Times New Roman" w:hAnsi="Times New Roman" w:cs="Times New Roman"/>
                <w:noProof/>
                <w:sz w:val="24"/>
                <w:szCs w:val="24"/>
              </w:rPr>
              <w:t>Data Analysis</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_Toc224743560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7</w:t>
            </w:r>
            <w:r w:rsidRPr="0041786D">
              <w:rPr>
                <w:rFonts w:ascii="Times New Roman" w:hAnsi="Times New Roman" w:cs="Times New Roman"/>
                <w:noProof/>
                <w:webHidden/>
                <w:sz w:val="24"/>
                <w:szCs w:val="24"/>
              </w:rPr>
              <w:fldChar w:fldCharType="end"/>
            </w:r>
          </w:hyperlink>
        </w:p>
        <w:p w14:paraId="4911B2EC" w14:textId="5CA345DC"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61" w:history="1">
            <w:r w:rsidRPr="0041786D">
              <w:rPr>
                <w:rStyle w:val="Hyperlink"/>
                <w:rFonts w:ascii="Times New Roman" w:hAnsi="Times New Roman" w:cs="Times New Roman"/>
                <w:noProof/>
                <w:sz w:val="24"/>
                <w:szCs w:val="24"/>
              </w:rPr>
              <w:t>Ethical Consideration</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_Toc224743561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7</w:t>
            </w:r>
            <w:r w:rsidRPr="0041786D">
              <w:rPr>
                <w:rFonts w:ascii="Times New Roman" w:hAnsi="Times New Roman" w:cs="Times New Roman"/>
                <w:noProof/>
                <w:webHidden/>
                <w:sz w:val="24"/>
                <w:szCs w:val="24"/>
              </w:rPr>
              <w:fldChar w:fldCharType="end"/>
            </w:r>
          </w:hyperlink>
        </w:p>
        <w:p w14:paraId="4709EFA9" w14:textId="093F0148" w:rsidR="0041786D" w:rsidRPr="0041786D" w:rsidRDefault="0041786D" w:rsidP="0041786D">
          <w:pPr>
            <w:pStyle w:val="TOC2"/>
            <w:tabs>
              <w:tab w:val="right" w:leader="dot" w:pos="9350"/>
            </w:tabs>
            <w:spacing w:line="360" w:lineRule="auto"/>
            <w:jc w:val="center"/>
            <w:rPr>
              <w:rFonts w:ascii="Times New Roman" w:hAnsi="Times New Roman" w:cs="Times New Roman"/>
              <w:noProof/>
              <w:sz w:val="24"/>
              <w:szCs w:val="24"/>
            </w:rPr>
          </w:pPr>
          <w:hyperlink w:anchor="_Toc224743562" w:history="1">
            <w:r w:rsidRPr="0041786D">
              <w:rPr>
                <w:rStyle w:val="Hyperlink"/>
                <w:rFonts w:ascii="Times New Roman" w:hAnsi="Times New Roman" w:cs="Times New Roman"/>
                <w:noProof/>
                <w:sz w:val="24"/>
                <w:szCs w:val="24"/>
              </w:rPr>
              <w:t>Timeline</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_Toc224743562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7</w:t>
            </w:r>
            <w:r w:rsidRPr="0041786D">
              <w:rPr>
                <w:rFonts w:ascii="Times New Roman" w:hAnsi="Times New Roman" w:cs="Times New Roman"/>
                <w:noProof/>
                <w:webHidden/>
                <w:sz w:val="24"/>
                <w:szCs w:val="24"/>
              </w:rPr>
              <w:fldChar w:fldCharType="end"/>
            </w:r>
          </w:hyperlink>
        </w:p>
        <w:p w14:paraId="633BFDC2" w14:textId="7630B658" w:rsidR="0041786D" w:rsidRPr="0041786D" w:rsidRDefault="0041786D" w:rsidP="0041786D">
          <w:pPr>
            <w:pStyle w:val="TOC1"/>
            <w:tabs>
              <w:tab w:val="right" w:leader="dot" w:pos="9350"/>
            </w:tabs>
            <w:spacing w:line="360" w:lineRule="auto"/>
            <w:jc w:val="center"/>
            <w:rPr>
              <w:rFonts w:ascii="Times New Roman" w:hAnsi="Times New Roman" w:cs="Times New Roman"/>
              <w:noProof/>
              <w:sz w:val="24"/>
              <w:szCs w:val="24"/>
            </w:rPr>
          </w:pPr>
          <w:hyperlink w:anchor="_Toc224743563" w:history="1">
            <w:r w:rsidRPr="0041786D">
              <w:rPr>
                <w:rStyle w:val="Hyperlink"/>
                <w:rFonts w:ascii="Times New Roman" w:hAnsi="Times New Roman" w:cs="Times New Roman"/>
                <w:noProof/>
                <w:sz w:val="24"/>
                <w:szCs w:val="24"/>
              </w:rPr>
              <w:t>References</w:t>
            </w:r>
            <w:r w:rsidRPr="0041786D">
              <w:rPr>
                <w:rFonts w:ascii="Times New Roman" w:hAnsi="Times New Roman" w:cs="Times New Roman"/>
                <w:noProof/>
                <w:webHidden/>
                <w:sz w:val="24"/>
                <w:szCs w:val="24"/>
              </w:rPr>
              <w:tab/>
            </w:r>
            <w:r w:rsidRPr="0041786D">
              <w:rPr>
                <w:rFonts w:ascii="Times New Roman" w:hAnsi="Times New Roman" w:cs="Times New Roman"/>
                <w:noProof/>
                <w:webHidden/>
                <w:sz w:val="24"/>
                <w:szCs w:val="24"/>
              </w:rPr>
              <w:fldChar w:fldCharType="begin"/>
            </w:r>
            <w:r w:rsidRPr="0041786D">
              <w:rPr>
                <w:rFonts w:ascii="Times New Roman" w:hAnsi="Times New Roman" w:cs="Times New Roman"/>
                <w:noProof/>
                <w:webHidden/>
                <w:sz w:val="24"/>
                <w:szCs w:val="24"/>
              </w:rPr>
              <w:instrText xml:space="preserve"> PAGEREF _Toc224743563 \h </w:instrText>
            </w:r>
            <w:r w:rsidRPr="0041786D">
              <w:rPr>
                <w:rFonts w:ascii="Times New Roman" w:hAnsi="Times New Roman" w:cs="Times New Roman"/>
                <w:noProof/>
                <w:webHidden/>
                <w:sz w:val="24"/>
                <w:szCs w:val="24"/>
              </w:rPr>
            </w:r>
            <w:r w:rsidRPr="0041786D">
              <w:rPr>
                <w:rFonts w:ascii="Times New Roman" w:hAnsi="Times New Roman" w:cs="Times New Roman"/>
                <w:noProof/>
                <w:webHidden/>
                <w:sz w:val="24"/>
                <w:szCs w:val="24"/>
              </w:rPr>
              <w:fldChar w:fldCharType="separate"/>
            </w:r>
            <w:r w:rsidRPr="0041786D">
              <w:rPr>
                <w:rFonts w:ascii="Times New Roman" w:hAnsi="Times New Roman" w:cs="Times New Roman"/>
                <w:noProof/>
                <w:webHidden/>
                <w:sz w:val="24"/>
                <w:szCs w:val="24"/>
              </w:rPr>
              <w:t>9</w:t>
            </w:r>
            <w:r w:rsidRPr="0041786D">
              <w:rPr>
                <w:rFonts w:ascii="Times New Roman" w:hAnsi="Times New Roman" w:cs="Times New Roman"/>
                <w:noProof/>
                <w:webHidden/>
                <w:sz w:val="24"/>
                <w:szCs w:val="24"/>
              </w:rPr>
              <w:fldChar w:fldCharType="end"/>
            </w:r>
          </w:hyperlink>
        </w:p>
        <w:p w14:paraId="6CD00D5F" w14:textId="77777777" w:rsidR="009879E6" w:rsidRDefault="0041786D" w:rsidP="009879E6">
          <w:pPr>
            <w:spacing w:line="360" w:lineRule="auto"/>
            <w:jc w:val="center"/>
            <w:rPr>
              <w:b/>
              <w:bCs/>
              <w:noProof/>
            </w:rPr>
          </w:pPr>
          <w:r w:rsidRPr="0041786D">
            <w:rPr>
              <w:rFonts w:ascii="Times New Roman" w:hAnsi="Times New Roman" w:cs="Times New Roman"/>
              <w:b/>
              <w:bCs/>
              <w:noProof/>
              <w:sz w:val="24"/>
              <w:szCs w:val="24"/>
            </w:rPr>
            <w:fldChar w:fldCharType="end"/>
          </w:r>
        </w:p>
      </w:sdtContent>
    </w:sdt>
    <w:p w14:paraId="642FCD64" w14:textId="4208F5F2" w:rsidR="00E67C04" w:rsidRPr="009879E6" w:rsidRDefault="00000000" w:rsidP="009879E6">
      <w:pPr>
        <w:spacing w:line="360" w:lineRule="auto"/>
        <w:jc w:val="center"/>
      </w:pPr>
      <w:r>
        <w:br w:type="page"/>
      </w:r>
    </w:p>
    <w:p w14:paraId="18E76FC3" w14:textId="488AC885" w:rsidR="00E67C04" w:rsidRDefault="00000000">
      <w:pPr>
        <w:pStyle w:val="Heading1"/>
      </w:pPr>
      <w:bookmarkStart w:id="0" w:name="_wlt7z3ga7rs3" w:colFirst="0" w:colLast="0"/>
      <w:bookmarkStart w:id="1" w:name="_Toc224743541"/>
      <w:bookmarkEnd w:id="0"/>
      <w:r>
        <w:lastRenderedPageBreak/>
        <w:t>Introduction</w:t>
      </w:r>
      <w:bookmarkEnd w:id="1"/>
    </w:p>
    <w:p w14:paraId="01B75E0A" w14:textId="77777777" w:rsidR="00E67C04" w:rsidRDefault="00000000">
      <w:pPr>
        <w:pStyle w:val="Heading2"/>
      </w:pPr>
      <w:bookmarkStart w:id="2" w:name="_e51ctgsr0hq2" w:colFirst="0" w:colLast="0"/>
      <w:bookmarkStart w:id="3" w:name="_Toc224743542"/>
      <w:bookmarkEnd w:id="2"/>
      <w:r>
        <w:t>Background</w:t>
      </w:r>
      <w:bookmarkEnd w:id="3"/>
    </w:p>
    <w:p w14:paraId="729F6312"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speed of e-commerce and social media development has altered the clothing business in Lahore, and customers tend to use online stores to buy clothes. Social media marketing, influencer marketing,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marketing are now regarded as a necessity (</w:t>
      </w:r>
      <w:proofErr w:type="spellStart"/>
      <w:r>
        <w:rPr>
          <w:rFonts w:ascii="Times New Roman" w:eastAsia="Times New Roman" w:hAnsi="Times New Roman" w:cs="Times New Roman"/>
          <w:sz w:val="24"/>
          <w:szCs w:val="24"/>
        </w:rPr>
        <w:t>Migkos</w:t>
      </w:r>
      <w:proofErr w:type="spellEnd"/>
      <w:r>
        <w:rPr>
          <w:rFonts w:ascii="Times New Roman" w:eastAsia="Times New Roman" w:hAnsi="Times New Roman" w:cs="Times New Roman"/>
          <w:sz w:val="24"/>
          <w:szCs w:val="24"/>
        </w:rPr>
        <w:t>, Giannakopoulos and Sakas, 2025). Nevertheless, the changing demands of customers in terms of convenience, trust and quality of the product necessitate that the brands are constantly changing their digital strategies to stay competitive and relevant.</w:t>
      </w:r>
    </w:p>
    <w:p w14:paraId="67A8A7A5" w14:textId="77777777" w:rsidR="00E67C04" w:rsidRDefault="00000000">
      <w:pPr>
        <w:pStyle w:val="Heading2"/>
      </w:pPr>
      <w:bookmarkStart w:id="4" w:name="_2sa4yyry38uv" w:colFirst="0" w:colLast="0"/>
      <w:bookmarkStart w:id="5" w:name="_Toc224743543"/>
      <w:bookmarkEnd w:id="4"/>
      <w:r>
        <w:t>Problem Statement</w:t>
      </w:r>
      <w:bookmarkEnd w:id="5"/>
      <w:r>
        <w:t xml:space="preserve"> </w:t>
      </w:r>
    </w:p>
    <w:p w14:paraId="4C344A52"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Lahore fashion brands are finding it difficult to </w:t>
      </w:r>
      <w:proofErr w:type="spellStart"/>
      <w:r>
        <w:rPr>
          <w:rFonts w:ascii="Times New Roman" w:eastAsia="Times New Roman" w:hAnsi="Times New Roman" w:cs="Times New Roman"/>
          <w:sz w:val="24"/>
          <w:szCs w:val="24"/>
        </w:rPr>
        <w:t>synchronise</w:t>
      </w:r>
      <w:proofErr w:type="spellEnd"/>
      <w:r>
        <w:rPr>
          <w:rFonts w:ascii="Times New Roman" w:eastAsia="Times New Roman" w:hAnsi="Times New Roman" w:cs="Times New Roman"/>
          <w:sz w:val="24"/>
          <w:szCs w:val="24"/>
        </w:rPr>
        <w:t xml:space="preserve"> their digital marketing strategies with the changing customer online expectations, resulting in low customer satisfaction and diminished purchase intentions in a competitive digital market.</w:t>
      </w:r>
    </w:p>
    <w:p w14:paraId="0D13FC6A" w14:textId="77777777" w:rsidR="00E67C04" w:rsidRDefault="00000000">
      <w:pPr>
        <w:pStyle w:val="Heading2"/>
      </w:pPr>
      <w:bookmarkStart w:id="6" w:name="_u9jdmd2d6yab" w:colFirst="0" w:colLast="0"/>
      <w:bookmarkStart w:id="7" w:name="_Toc224743544"/>
      <w:bookmarkEnd w:id="6"/>
      <w:r>
        <w:t>Rationale</w:t>
      </w:r>
      <w:bookmarkEnd w:id="7"/>
    </w:p>
    <w:p w14:paraId="52C73311"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emergence of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that is changing rapidly and heightened competition in the digital arena leads to this problem. The need to shop online in Lahore is growing and thus urgent. This gap is addressed when the brands enhance engagement, satisfaction, and the performance of the sales (Isibor et al., 2025). It is worth understanding this alignment so as to have effective marketing strategies and remain competitive in the ever-changing fashion industry.</w:t>
      </w:r>
    </w:p>
    <w:p w14:paraId="3EFEF4BC" w14:textId="77777777" w:rsidR="00E67C04" w:rsidRDefault="00000000">
      <w:pPr>
        <w:pStyle w:val="Heading2"/>
      </w:pPr>
      <w:bookmarkStart w:id="8" w:name="_hyd5zq5bdsux" w:colFirst="0" w:colLast="0"/>
      <w:bookmarkStart w:id="9" w:name="_Toc224743545"/>
      <w:bookmarkEnd w:id="8"/>
      <w:r>
        <w:t>Aim and objectives</w:t>
      </w:r>
      <w:bookmarkEnd w:id="9"/>
      <w:r>
        <w:t xml:space="preserve"> </w:t>
      </w:r>
    </w:p>
    <w:p w14:paraId="55FF96CE" w14:textId="77777777" w:rsidR="00E67C04" w:rsidRDefault="00000000">
      <w:pPr>
        <w:spacing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Aim</w:t>
      </w:r>
    </w:p>
    <w:p w14:paraId="494933C1"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is to examine the compatibility between the online customer expectations and online marketing capabilities in the clothing industry of Lahore.</w:t>
      </w:r>
    </w:p>
    <w:p w14:paraId="18534191" w14:textId="77777777" w:rsidR="00E67C04" w:rsidRDefault="00000000">
      <w:pPr>
        <w:spacing w:line="360" w:lineRule="auto"/>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 xml:space="preserve">Objectives </w:t>
      </w:r>
    </w:p>
    <w:p w14:paraId="4D0711F8" w14:textId="77777777" w:rsidR="00E67C0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major anticipations of online apparel buyers in Lahore.</w:t>
      </w:r>
    </w:p>
    <w:p w14:paraId="23493D13" w14:textId="77777777" w:rsidR="00E67C0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examine the digital marketing ability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by clothing brands.</w:t>
      </w:r>
    </w:p>
    <w:p w14:paraId="4BB8BD8B" w14:textId="77777777" w:rsidR="00E67C0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the connection between expectation fulfilment and customer purchase intention.</w:t>
      </w:r>
    </w:p>
    <w:p w14:paraId="094C6DD1" w14:textId="77777777" w:rsidR="00E67C04"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suggest approaches for enhancing the correspondence between the customer expectations and digital marketing activities.</w:t>
      </w:r>
    </w:p>
    <w:p w14:paraId="541DA91E" w14:textId="77777777" w:rsidR="00E67C04" w:rsidRDefault="00000000">
      <w:pPr>
        <w:pStyle w:val="Heading2"/>
      </w:pPr>
      <w:bookmarkStart w:id="10" w:name="_i3fgerw847lk" w:colFirst="0" w:colLast="0"/>
      <w:bookmarkStart w:id="11" w:name="_Toc224743546"/>
      <w:bookmarkEnd w:id="10"/>
      <w:r>
        <w:lastRenderedPageBreak/>
        <w:t>Research Questions</w:t>
      </w:r>
      <w:bookmarkEnd w:id="11"/>
    </w:p>
    <w:p w14:paraId="10EDB499" w14:textId="77777777" w:rsidR="00E67C0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major expectations of online apparel customers in Lahore as they buy clothes on the online platforms?</w:t>
      </w:r>
    </w:p>
    <w:p w14:paraId="0A361D1D" w14:textId="77777777" w:rsidR="00E67C0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existing digital marketing strengths that are currently used by clothing brands in Lahore?</w:t>
      </w:r>
    </w:p>
    <w:p w14:paraId="5907989B" w14:textId="77777777" w:rsidR="00E67C0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extent to which customer expectations regarding online shopping are satisfied to determine customer intentions to buy in the clothing industry?</w:t>
      </w:r>
    </w:p>
    <w:p w14:paraId="13765F8F" w14:textId="77777777" w:rsidR="00E67C04"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measures can be taken by clothing brands to make digital marketing operations more customer-focused in Lahore?</w:t>
      </w:r>
    </w:p>
    <w:p w14:paraId="3F3C9DFB" w14:textId="77777777" w:rsidR="00E67C04" w:rsidRDefault="00000000">
      <w:pPr>
        <w:pStyle w:val="Heading1"/>
      </w:pPr>
      <w:bookmarkStart w:id="12" w:name="_z4s0ksxb9ow6" w:colFirst="0" w:colLast="0"/>
      <w:bookmarkStart w:id="13" w:name="_Toc224743547"/>
      <w:bookmarkEnd w:id="12"/>
      <w:r>
        <w:t>Literature review</w:t>
      </w:r>
      <w:bookmarkEnd w:id="13"/>
    </w:p>
    <w:p w14:paraId="13858665" w14:textId="77777777" w:rsidR="00E67C04" w:rsidRDefault="00000000">
      <w:pPr>
        <w:pStyle w:val="Heading2"/>
      </w:pPr>
      <w:bookmarkStart w:id="14" w:name="_1vndlynv2poy" w:colFirst="0" w:colLast="0"/>
      <w:bookmarkStart w:id="15" w:name="_Toc224743548"/>
      <w:bookmarkEnd w:id="14"/>
      <w:r>
        <w:t>Online Customer Expectations in Apparel Shopping</w:t>
      </w:r>
      <w:bookmarkEnd w:id="15"/>
    </w:p>
    <w:p w14:paraId="04818CDD"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Siddiqui, Zafar and Naseem (2025)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 fact that social media marketing, content marketing and online convenience have a powerful impact on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with </w:t>
      </w:r>
      <w:proofErr w:type="spellStart"/>
      <w:r>
        <w:rPr>
          <w:rFonts w:ascii="Times New Roman" w:eastAsia="Times New Roman" w:hAnsi="Times New Roman" w:cs="Times New Roman"/>
          <w:sz w:val="24"/>
          <w:szCs w:val="24"/>
        </w:rPr>
        <w:t>eWOM</w:t>
      </w:r>
      <w:proofErr w:type="spellEnd"/>
      <w:r>
        <w:rPr>
          <w:rFonts w:ascii="Times New Roman" w:eastAsia="Times New Roman" w:hAnsi="Times New Roman" w:cs="Times New Roman"/>
          <w:sz w:val="24"/>
          <w:szCs w:val="24"/>
        </w:rPr>
        <w:t xml:space="preserve"> serving as a mediator. Although the study itself presents very useful quantitative information, the use of self-reported survey materials could create bias. It is also general on the impact of digital marketing, but not an in-depth examination of digital marketing strategies in relation to the changing customer expectations in local situations, such as the case of Lahore.</w:t>
      </w:r>
    </w:p>
    <w:p w14:paraId="7905A84A" w14:textId="77777777" w:rsidR="00E67C04" w:rsidRDefault="00000000">
      <w:pPr>
        <w:pStyle w:val="Heading2"/>
      </w:pPr>
      <w:bookmarkStart w:id="16" w:name="_nlso46d39c3n" w:colFirst="0" w:colLast="0"/>
      <w:bookmarkStart w:id="17" w:name="_Toc224743549"/>
      <w:bookmarkEnd w:id="16"/>
      <w:r>
        <w:t>Digital Marketing Capabilities of Clothing Brands</w:t>
      </w:r>
      <w:bookmarkEnd w:id="17"/>
    </w:p>
    <w:p w14:paraId="69160CF3"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Rehman and Al-Ghazali (2022) offer an insightful understanding of how consumer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is affected by social advertising, individual factors, and brand image, with the mediating effect of brand image. PLS-SEM is the tool that enhances the analytical </w:t>
      </w:r>
      <w:proofErr w:type="spellStart"/>
      <w:r>
        <w:rPr>
          <w:rFonts w:ascii="Times New Roman" w:eastAsia="Times New Roman" w:hAnsi="Times New Roman" w:cs="Times New Roman"/>
          <w:sz w:val="24"/>
          <w:szCs w:val="24"/>
        </w:rPr>
        <w:t>rigour</w:t>
      </w:r>
      <w:proofErr w:type="spellEnd"/>
      <w:r>
        <w:rPr>
          <w:rFonts w:ascii="Times New Roman" w:eastAsia="Times New Roman" w:hAnsi="Times New Roman" w:cs="Times New Roman"/>
          <w:sz w:val="24"/>
          <w:szCs w:val="24"/>
        </w:rPr>
        <w:t xml:space="preserve"> of the study. Nevertheless, non-representativeness because of convenience sampling use and applicability to other regions because of the Malaysian context are weaknesses. Besides, the study concentrates on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outcomes, but it does not specifically look at changing online customer demands and how they are consistent with digital marketing strategies, implying a research gap.</w:t>
      </w:r>
    </w:p>
    <w:p w14:paraId="0DFBC00A" w14:textId="77777777" w:rsidR="00E67C04" w:rsidRDefault="00000000">
      <w:pPr>
        <w:pStyle w:val="Heading2"/>
      </w:pPr>
      <w:bookmarkStart w:id="18" w:name="_p67nkrbjgiqj" w:colFirst="0" w:colLast="0"/>
      <w:bookmarkStart w:id="19" w:name="_Toc224743550"/>
      <w:bookmarkEnd w:id="18"/>
      <w:r>
        <w:t>Expectation Fulfilment and Purchase Intention</w:t>
      </w:r>
      <w:bookmarkEnd w:id="19"/>
    </w:p>
    <w:p w14:paraId="0E02F97B" w14:textId="77777777" w:rsidR="00E67C04" w:rsidRDefault="00000000">
      <w:pPr>
        <w:spacing w:line="360" w:lineRule="auto"/>
        <w:jc w:val="both"/>
      </w:pPr>
      <w:r>
        <w:rPr>
          <w:rFonts w:ascii="Times New Roman" w:eastAsia="Times New Roman" w:hAnsi="Times New Roman" w:cs="Times New Roman"/>
          <w:sz w:val="24"/>
          <w:szCs w:val="24"/>
        </w:rPr>
        <w:t xml:space="preserve">Irshad, Ahmad and Mahmood (2024) provide useful information about the role of corporate social responsibility (CSR) in determining purchase intention with the help of customer satisfaction, brand loyalty, and brand admiration as mediators. Structural equation modelling enhances the validity of the study. The study is more </w:t>
      </w:r>
      <w:proofErr w:type="spellStart"/>
      <w:r>
        <w:rPr>
          <w:rFonts w:ascii="Times New Roman" w:eastAsia="Times New Roman" w:hAnsi="Times New Roman" w:cs="Times New Roman"/>
          <w:sz w:val="24"/>
          <w:szCs w:val="24"/>
        </w:rPr>
        <w:t>centred</w:t>
      </w:r>
      <w:proofErr w:type="spellEnd"/>
      <w:r>
        <w:rPr>
          <w:rFonts w:ascii="Times New Roman" w:eastAsia="Times New Roman" w:hAnsi="Times New Roman" w:cs="Times New Roman"/>
          <w:sz w:val="24"/>
          <w:szCs w:val="24"/>
        </w:rPr>
        <w:t xml:space="preserve"> on CSR, but not on the dynamics of digital marketing, which is why its applicability to online businesses is restricted. Also, even though it is </w:t>
      </w:r>
      <w:r>
        <w:rPr>
          <w:rFonts w:ascii="Times New Roman" w:eastAsia="Times New Roman" w:hAnsi="Times New Roman" w:cs="Times New Roman"/>
          <w:sz w:val="24"/>
          <w:szCs w:val="24"/>
        </w:rPr>
        <w:lastRenderedPageBreak/>
        <w:t xml:space="preserve">carried out in Pakistan, it is not contextually and </w:t>
      </w:r>
      <w:proofErr w:type="spellStart"/>
      <w:r>
        <w:rPr>
          <w:rFonts w:ascii="Times New Roman" w:eastAsia="Times New Roman" w:hAnsi="Times New Roman" w:cs="Times New Roman"/>
          <w:sz w:val="24"/>
          <w:szCs w:val="24"/>
        </w:rPr>
        <w:t>sectorally</w:t>
      </w:r>
      <w:proofErr w:type="spellEnd"/>
      <w:r>
        <w:rPr>
          <w:rFonts w:ascii="Times New Roman" w:eastAsia="Times New Roman" w:hAnsi="Times New Roman" w:cs="Times New Roman"/>
          <w:sz w:val="24"/>
          <w:szCs w:val="24"/>
        </w:rPr>
        <w:t xml:space="preserve"> targeting the apparel consumers or changing digital demands, which creates a research gap.</w:t>
      </w:r>
    </w:p>
    <w:p w14:paraId="23299FDA" w14:textId="77777777" w:rsidR="00E67C04" w:rsidRDefault="00000000">
      <w:pPr>
        <w:pStyle w:val="Heading2"/>
      </w:pPr>
      <w:bookmarkStart w:id="20" w:name="_livllhq06bf" w:colFirst="0" w:colLast="0"/>
      <w:bookmarkStart w:id="21" w:name="_Toc224743551"/>
      <w:bookmarkEnd w:id="20"/>
      <w:r>
        <w:t>Strategic Alignment Between Customer Expectations and Digital Marketing</w:t>
      </w:r>
      <w:bookmarkEnd w:id="21"/>
    </w:p>
    <w:p w14:paraId="0EE64291"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Tariq and Liaqat (2024) offer useful quantitative information about the importance of experiential marketing, positive e-WOM, and brand-related attributes in determining customer loyalty and repurchase intention in the Pakistani apparel industry. The originality of the study in the use of e-WOM as a moderator enhances its contribution. But the use of survey data constrains the richness of the consumer views, and the lack of qualitative information blocks the insights into the underlying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Also, the research fails to discuss the alignment of digital marketing strategies with changing customer expectations explicitly, and this is where another study can be conducted.</w:t>
      </w:r>
    </w:p>
    <w:p w14:paraId="32947C62" w14:textId="77777777" w:rsidR="00E67C04" w:rsidRDefault="00000000">
      <w:pPr>
        <w:pStyle w:val="Heading2"/>
      </w:pPr>
      <w:bookmarkStart w:id="22" w:name="_qluj5z1dlg94" w:colFirst="0" w:colLast="0"/>
      <w:bookmarkStart w:id="23" w:name="_Toc224743552"/>
      <w:bookmarkEnd w:id="22"/>
      <w:r>
        <w:t>Theoretical discussion</w:t>
      </w:r>
      <w:bookmarkEnd w:id="23"/>
    </w:p>
    <w:p w14:paraId="05748EED"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theories that support the reviewed studies are the Technology Acceptance Model (TAM), Expectation Confirmation Theory (ECT) and Theory of Planned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(TPB). These theories clarify the effects of perceived usefulness, satisfaction, and attitudes on online purchase intentions. Digital marketing constructs like </w:t>
      </w:r>
      <w:proofErr w:type="spellStart"/>
      <w:r>
        <w:rPr>
          <w:rFonts w:ascii="Times New Roman" w:eastAsia="Times New Roman" w:hAnsi="Times New Roman" w:cs="Times New Roman"/>
          <w:sz w:val="24"/>
          <w:szCs w:val="24"/>
        </w:rPr>
        <w:t>eWOM</w:t>
      </w:r>
      <w:proofErr w:type="spellEnd"/>
      <w:r>
        <w:rPr>
          <w:rFonts w:ascii="Times New Roman" w:eastAsia="Times New Roman" w:hAnsi="Times New Roman" w:cs="Times New Roman"/>
          <w:sz w:val="24"/>
          <w:szCs w:val="24"/>
        </w:rPr>
        <w:t xml:space="preserve">, social advertisement, and brand image are comparable to TAM and TPB concerning the formation of consumer perceptions and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(Theocharis et al., 2025). Nonetheless, there is a gap in the literature in integrating these theories in order to explain the congruence between the changing customer expectations and digital marketing possibilities. Consequently, this paper takes a hybrid theoretical approach in order to comprehend the fulfilment of expectations and the alignment of strategies in the clothing industry.</w:t>
      </w:r>
    </w:p>
    <w:p w14:paraId="639BCCF9" w14:textId="77777777" w:rsidR="00E67C04" w:rsidRDefault="00000000">
      <w:pPr>
        <w:pStyle w:val="Heading2"/>
      </w:pPr>
      <w:bookmarkStart w:id="24" w:name="_xnspjaem58ae" w:colFirst="0" w:colLast="0"/>
      <w:bookmarkStart w:id="25" w:name="_Toc224743553"/>
      <w:bookmarkEnd w:id="24"/>
      <w:r>
        <w:t>Literature gap</w:t>
      </w:r>
      <w:bookmarkEnd w:id="25"/>
      <w:r>
        <w:t xml:space="preserve"> </w:t>
      </w:r>
    </w:p>
    <w:p w14:paraId="6B13531B"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available literature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concepts of digital marketing,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purchase intention, but does not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their strategic positioning in the apparel industry of Lahore. The majority of the studies are contextual, methodologically constrained, or fail to take into account the changing customer expectations. Literature lacks cohesion of expectation fulfilment to digital marketing abilities, and thus, a more in-depth and location-specific study is required.</w:t>
      </w:r>
    </w:p>
    <w:p w14:paraId="5F682D2A" w14:textId="77777777" w:rsidR="00E67C04" w:rsidRDefault="00E67C04">
      <w:pPr>
        <w:rPr>
          <w:rFonts w:ascii="Times New Roman" w:eastAsia="Times New Roman" w:hAnsi="Times New Roman" w:cs="Times New Roman"/>
          <w:sz w:val="24"/>
          <w:szCs w:val="24"/>
        </w:rPr>
      </w:pPr>
    </w:p>
    <w:p w14:paraId="3A9995ED" w14:textId="77777777" w:rsidR="00E67C04" w:rsidRDefault="00E67C04">
      <w:pPr>
        <w:rPr>
          <w:rFonts w:ascii="Times New Roman" w:eastAsia="Times New Roman" w:hAnsi="Times New Roman" w:cs="Times New Roman"/>
          <w:sz w:val="24"/>
          <w:szCs w:val="24"/>
        </w:rPr>
      </w:pPr>
    </w:p>
    <w:p w14:paraId="31196DA1" w14:textId="77777777" w:rsidR="00E67C04" w:rsidRDefault="00000000">
      <w:pPr>
        <w:pStyle w:val="Heading1"/>
      </w:pPr>
      <w:bookmarkStart w:id="26" w:name="_a7pdewjikqd0" w:colFirst="0" w:colLast="0"/>
      <w:bookmarkStart w:id="27" w:name="_Toc224743554"/>
      <w:bookmarkEnd w:id="26"/>
      <w:r>
        <w:lastRenderedPageBreak/>
        <w:t>Methodology</w:t>
      </w:r>
      <w:bookmarkEnd w:id="27"/>
    </w:p>
    <w:p w14:paraId="378F8CBC" w14:textId="77777777" w:rsidR="00E67C04" w:rsidRDefault="00000000">
      <w:pPr>
        <w:pStyle w:val="Heading2"/>
      </w:pPr>
      <w:bookmarkStart w:id="28" w:name="_ouonazm3q1o2" w:colFirst="0" w:colLast="0"/>
      <w:bookmarkStart w:id="29" w:name="_Toc224743555"/>
      <w:bookmarkEnd w:id="28"/>
      <w:r>
        <w:t>Philosophy</w:t>
      </w:r>
      <w:bookmarkEnd w:id="29"/>
      <w:r>
        <w:t xml:space="preserve"> </w:t>
      </w:r>
    </w:p>
    <w:p w14:paraId="1916DA92"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philosophy that will be used in this study will be that of positivism since it deals with measurable and observable phenomena concerning online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digital marketing strategies. The positivist approach will help the researcher to gather quantitative data and to test relationships among variables in an objective manner (</w:t>
      </w:r>
      <w:proofErr w:type="spellStart"/>
      <w:r>
        <w:rPr>
          <w:rFonts w:ascii="Times New Roman" w:eastAsia="Times New Roman" w:hAnsi="Times New Roman" w:cs="Times New Roman"/>
          <w:sz w:val="24"/>
          <w:szCs w:val="24"/>
        </w:rPr>
        <w:t>Omodan</w:t>
      </w:r>
      <w:proofErr w:type="spellEnd"/>
      <w:r>
        <w:rPr>
          <w:rFonts w:ascii="Times New Roman" w:eastAsia="Times New Roman" w:hAnsi="Times New Roman" w:cs="Times New Roman"/>
          <w:sz w:val="24"/>
          <w:szCs w:val="24"/>
        </w:rPr>
        <w:t xml:space="preserve">, 2022). Such a philosophy will guarantee reliability,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and systematic analysis and, thus, will be appropriate to investigate customer expectations and purchase intentions trends in the Lahore apparel industry.</w:t>
      </w:r>
    </w:p>
    <w:p w14:paraId="1CCBD773" w14:textId="77777777" w:rsidR="00E67C04" w:rsidRDefault="00000000">
      <w:pPr>
        <w:pStyle w:val="Heading2"/>
      </w:pPr>
      <w:bookmarkStart w:id="30" w:name="_u9pgz2a6nzse" w:colFirst="0" w:colLast="0"/>
      <w:bookmarkStart w:id="31" w:name="_Toc224743556"/>
      <w:bookmarkEnd w:id="30"/>
      <w:r>
        <w:t>Approach</w:t>
      </w:r>
      <w:bookmarkEnd w:id="31"/>
      <w:r>
        <w:t xml:space="preserve"> </w:t>
      </w:r>
    </w:p>
    <w:p w14:paraId="53152A65"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will be created as a deductive approach, in which it is assumed that the existing theories will be proven in accordance with the collected data among respondents. The data obtained in the form of surveys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test the relationships between variables (</w:t>
      </w:r>
      <w:proofErr w:type="spellStart"/>
      <w:r>
        <w:rPr>
          <w:rFonts w:ascii="Times New Roman" w:eastAsia="Times New Roman" w:hAnsi="Times New Roman" w:cs="Times New Roman"/>
          <w:sz w:val="24"/>
          <w:szCs w:val="24"/>
        </w:rPr>
        <w:t>Ghanad</w:t>
      </w:r>
      <w:proofErr w:type="spellEnd"/>
      <w:r>
        <w:rPr>
          <w:rFonts w:ascii="Times New Roman" w:eastAsia="Times New Roman" w:hAnsi="Times New Roman" w:cs="Times New Roman"/>
          <w:sz w:val="24"/>
          <w:szCs w:val="24"/>
        </w:rPr>
        <w:t xml:space="preserve">, 2023). Such a strategy will provide the means of a structured process, which will allow to validate theoretical concepts in the light of online apparel shopping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Lahore.</w:t>
      </w:r>
    </w:p>
    <w:p w14:paraId="6E0859CD" w14:textId="77777777" w:rsidR="00E67C04" w:rsidRDefault="00000000">
      <w:pPr>
        <w:pStyle w:val="Heading2"/>
      </w:pPr>
      <w:bookmarkStart w:id="32" w:name="_7cz6ppyj38it" w:colFirst="0" w:colLast="0"/>
      <w:bookmarkStart w:id="33" w:name="_Toc224743557"/>
      <w:bookmarkEnd w:id="32"/>
      <w:r>
        <w:t>Design</w:t>
      </w:r>
      <w:bookmarkEnd w:id="33"/>
      <w:r>
        <w:t xml:space="preserve"> </w:t>
      </w:r>
    </w:p>
    <w:p w14:paraId="516A0A01"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design that will be followed is explanatory research to examine the connection between digital marketing strategies, customer expectations, and purchase intention (Java et al., 2024). This design will be useful in establishing the cause-and-effect relationships between variables. A structured framework will be adopted to test hypotheses and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patterns in the study. The explanatory design will help gain better insight into how online marketing activities affect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the online clothing market of Lahore.</w:t>
      </w:r>
    </w:p>
    <w:p w14:paraId="6C0E9E01" w14:textId="77777777" w:rsidR="00E67C04" w:rsidRDefault="00000000">
      <w:pPr>
        <w:pStyle w:val="Heading2"/>
      </w:pPr>
      <w:bookmarkStart w:id="34" w:name="_b3fvskiaxnyq" w:colFirst="0" w:colLast="0"/>
      <w:bookmarkStart w:id="35" w:name="_Toc224743558"/>
      <w:bookmarkEnd w:id="34"/>
      <w:r>
        <w:t>Sampling</w:t>
      </w:r>
      <w:bookmarkEnd w:id="35"/>
      <w:r>
        <w:t xml:space="preserve"> </w:t>
      </w:r>
    </w:p>
    <w:p w14:paraId="07D07DCF"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sampling method to be used in the study will be a non-probability convenience sampling, as it will need a sample made up of respondents with experience in online shopping of apparel in Lahore. The targeted sample size will be 71 participants to obtain adequate information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This approach will enable easy reach to respondents due to time and resource limitations. The weaknesses with regard to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will be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as a result of </w:t>
      </w:r>
      <w:proofErr w:type="spellStart"/>
      <w:r>
        <w:rPr>
          <w:rFonts w:ascii="Times New Roman" w:eastAsia="Times New Roman" w:hAnsi="Times New Roman" w:cs="Times New Roman"/>
          <w:sz w:val="24"/>
          <w:szCs w:val="24"/>
        </w:rPr>
        <w:t>unrandom</w:t>
      </w:r>
      <w:proofErr w:type="spellEnd"/>
      <w:r>
        <w:rPr>
          <w:rFonts w:ascii="Times New Roman" w:eastAsia="Times New Roman" w:hAnsi="Times New Roman" w:cs="Times New Roman"/>
          <w:sz w:val="24"/>
          <w:szCs w:val="24"/>
        </w:rPr>
        <w:t xml:space="preserve"> sampling.</w:t>
      </w:r>
    </w:p>
    <w:p w14:paraId="647721F9" w14:textId="77777777" w:rsidR="00E67C04" w:rsidRDefault="00000000">
      <w:pPr>
        <w:pStyle w:val="Heading2"/>
      </w:pPr>
      <w:bookmarkStart w:id="36" w:name="_3hez8hsniu96" w:colFirst="0" w:colLast="0"/>
      <w:bookmarkStart w:id="37" w:name="_Toc224743559"/>
      <w:bookmarkEnd w:id="36"/>
      <w:r>
        <w:t>Data collection</w:t>
      </w:r>
      <w:bookmarkEnd w:id="37"/>
    </w:p>
    <w:p w14:paraId="495F3B00"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structured online questionnaire will be administered in the form of primary data to gather the required information via the Google Forms platform and social media. The survey will have </w:t>
      </w:r>
      <w:r>
        <w:rPr>
          <w:rFonts w:ascii="Times New Roman" w:eastAsia="Times New Roman" w:hAnsi="Times New Roman" w:cs="Times New Roman"/>
          <w:sz w:val="24"/>
          <w:szCs w:val="24"/>
        </w:rPr>
        <w:lastRenderedPageBreak/>
        <w:t>closed-ended questions to assess the customer expectations, exposure to digital marketing and intentions to purchase (</w:t>
      </w:r>
      <w:proofErr w:type="spellStart"/>
      <w:r>
        <w:rPr>
          <w:rFonts w:ascii="Times New Roman" w:eastAsia="Times New Roman" w:hAnsi="Times New Roman" w:cs="Times New Roman"/>
          <w:sz w:val="24"/>
          <w:szCs w:val="24"/>
        </w:rPr>
        <w:t>Asmawati</w:t>
      </w:r>
      <w:proofErr w:type="spellEnd"/>
      <w:r>
        <w:rPr>
          <w:rFonts w:ascii="Times New Roman" w:eastAsia="Times New Roman" w:hAnsi="Times New Roman" w:cs="Times New Roman"/>
          <w:sz w:val="24"/>
          <w:szCs w:val="24"/>
        </w:rPr>
        <w:t xml:space="preserve">, Astuti and </w:t>
      </w:r>
      <w:proofErr w:type="spellStart"/>
      <w:r>
        <w:rPr>
          <w:rFonts w:ascii="Times New Roman" w:eastAsia="Times New Roman" w:hAnsi="Times New Roman" w:cs="Times New Roman"/>
          <w:sz w:val="24"/>
          <w:szCs w:val="24"/>
        </w:rPr>
        <w:t>Wisnalmawati</w:t>
      </w:r>
      <w:proofErr w:type="spellEnd"/>
      <w:r>
        <w:rPr>
          <w:rFonts w:ascii="Times New Roman" w:eastAsia="Times New Roman" w:hAnsi="Times New Roman" w:cs="Times New Roman"/>
          <w:sz w:val="24"/>
          <w:szCs w:val="24"/>
        </w:rPr>
        <w:t xml:space="preserve">, 2025). This approach will guarantee an effective collection of data from a broader population. The method will also assist in fast responses and data organisation that will be easily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further using statistics.</w:t>
      </w:r>
    </w:p>
    <w:p w14:paraId="65675E44" w14:textId="77777777" w:rsidR="00E67C04" w:rsidRDefault="00000000">
      <w:pPr>
        <w:pStyle w:val="Heading2"/>
      </w:pPr>
      <w:bookmarkStart w:id="38" w:name="_8x7nivz452my" w:colFirst="0" w:colLast="0"/>
      <w:bookmarkStart w:id="39" w:name="_Toc224743560"/>
      <w:bookmarkEnd w:id="38"/>
      <w:r>
        <w:t>Data Analysis</w:t>
      </w:r>
      <w:bookmarkEnd w:id="39"/>
    </w:p>
    <w:p w14:paraId="49984CCA"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Statistical Package of the Social Sciences (SPSS) will be used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collected data. The characteristics of respondents will be </w:t>
      </w:r>
      <w:proofErr w:type="spellStart"/>
      <w:r>
        <w:rPr>
          <w:rFonts w:ascii="Times New Roman" w:eastAsia="Times New Roman" w:hAnsi="Times New Roman" w:cs="Times New Roman"/>
          <w:sz w:val="24"/>
          <w:szCs w:val="24"/>
        </w:rPr>
        <w:t>summarised</w:t>
      </w:r>
      <w:proofErr w:type="spellEnd"/>
      <w:r>
        <w:rPr>
          <w:rFonts w:ascii="Times New Roman" w:eastAsia="Times New Roman" w:hAnsi="Times New Roman" w:cs="Times New Roman"/>
          <w:sz w:val="24"/>
          <w:szCs w:val="24"/>
        </w:rPr>
        <w:t xml:space="preserve"> with the help of descriptive statistics, and inferential statistics like correlation and regression analysis will be employed to prove the relationships between the variables (Rahayu, </w:t>
      </w:r>
      <w:proofErr w:type="spellStart"/>
      <w:r>
        <w:rPr>
          <w:rFonts w:ascii="Times New Roman" w:eastAsia="Times New Roman" w:hAnsi="Times New Roman" w:cs="Times New Roman"/>
          <w:sz w:val="24"/>
          <w:szCs w:val="24"/>
        </w:rPr>
        <w:t>Muktiarni</w:t>
      </w:r>
      <w:proofErr w:type="spellEnd"/>
      <w:r>
        <w:rPr>
          <w:rFonts w:ascii="Times New Roman" w:eastAsia="Times New Roman" w:hAnsi="Times New Roman" w:cs="Times New Roman"/>
          <w:sz w:val="24"/>
          <w:szCs w:val="24"/>
        </w:rPr>
        <w:t xml:space="preserve"> and Hidayat, 2024). The analysis will enable the establishment of important patterns and associations. This method will be applied to make sure that the data is interpreted correctly, and it can be used to test the hypothesis concerning customer expectations and digital marketing efficiency.</w:t>
      </w:r>
    </w:p>
    <w:p w14:paraId="72C6C569" w14:textId="77777777" w:rsidR="00E67C04" w:rsidRDefault="00000000">
      <w:pPr>
        <w:pStyle w:val="Heading2"/>
      </w:pPr>
      <w:bookmarkStart w:id="40" w:name="_spz3eenna20w" w:colFirst="0" w:colLast="0"/>
      <w:bookmarkStart w:id="41" w:name="_Toc224743561"/>
      <w:bookmarkEnd w:id="40"/>
      <w:r>
        <w:t>Ethical Consideration</w:t>
      </w:r>
      <w:bookmarkEnd w:id="41"/>
    </w:p>
    <w:p w14:paraId="4E9039CA" w14:textId="77777777" w:rsidR="00E67C04"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research standards to be followed in the study will be informed consent, confidentiality, and anonymity of the participants. The participants will be properly informed of the aim of the research in advance. No disclosure or misuse of personal data will occur, and participation will be voluntary. The researcher will make sure that the research does not harm the research participants and will observe academic integrity and ethics during the research process.</w:t>
      </w:r>
    </w:p>
    <w:p w14:paraId="0E05E2E9" w14:textId="77777777" w:rsidR="00E67C04" w:rsidRDefault="00000000">
      <w:pPr>
        <w:pStyle w:val="Heading2"/>
      </w:pPr>
      <w:bookmarkStart w:id="42" w:name="_f21wgh2oi88p" w:colFirst="0" w:colLast="0"/>
      <w:bookmarkStart w:id="43" w:name="_Toc224743562"/>
      <w:bookmarkEnd w:id="42"/>
      <w:r>
        <w:t>Timeline</w:t>
      </w:r>
      <w:bookmarkEnd w:id="43"/>
    </w:p>
    <w:tbl>
      <w:tblPr>
        <w:tblStyle w:val="a"/>
        <w:tblW w:w="935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470"/>
        <w:gridCol w:w="980"/>
        <w:gridCol w:w="980"/>
        <w:gridCol w:w="980"/>
        <w:gridCol w:w="980"/>
        <w:gridCol w:w="980"/>
        <w:gridCol w:w="980"/>
      </w:tblGrid>
      <w:tr w:rsidR="00E67C04" w14:paraId="5D43186D" w14:textId="77777777">
        <w:trPr>
          <w:trHeight w:val="500"/>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DEC709"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Activity</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65534"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1</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F5075"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2</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E648E"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3</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A48370"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4</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53303D"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5</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6E51C1" w14:textId="77777777" w:rsidR="00E67C04"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6</w:t>
            </w:r>
          </w:p>
        </w:tc>
      </w:tr>
      <w:tr w:rsidR="00E67C04" w14:paraId="0BF9B80D"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CFA18"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Topic Selection &amp; Proposal</w:t>
            </w:r>
          </w:p>
        </w:tc>
        <w:tc>
          <w:tcPr>
            <w:tcW w:w="980" w:type="dxa"/>
            <w:tcBorders>
              <w:top w:val="single" w:sz="8" w:space="0" w:color="000000"/>
              <w:left w:val="single" w:sz="8" w:space="0" w:color="000000"/>
              <w:bottom w:val="single" w:sz="8" w:space="0" w:color="000000"/>
              <w:right w:val="single" w:sz="8" w:space="0" w:color="000000"/>
            </w:tcBorders>
            <w:shd w:val="clear" w:color="auto" w:fill="D0E0E3"/>
            <w:tcMar>
              <w:top w:w="100" w:type="dxa"/>
              <w:left w:w="100" w:type="dxa"/>
              <w:bottom w:w="100" w:type="dxa"/>
              <w:right w:w="100" w:type="dxa"/>
            </w:tcMar>
          </w:tcPr>
          <w:p w14:paraId="76E35C28"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536B09"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3DFF87"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0ADEA"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9CDBF8"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AFC3DC" w14:textId="77777777" w:rsidR="00E67C04" w:rsidRDefault="00E67C04">
            <w:pPr>
              <w:rPr>
                <w:rFonts w:ascii="Times New Roman" w:eastAsia="Times New Roman" w:hAnsi="Times New Roman" w:cs="Times New Roman"/>
                <w:sz w:val="24"/>
                <w:szCs w:val="24"/>
              </w:rPr>
            </w:pPr>
          </w:p>
        </w:tc>
      </w:tr>
      <w:tr w:rsidR="00E67C04" w14:paraId="5290DE05"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167822"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Literature Review</w:t>
            </w:r>
          </w:p>
        </w:tc>
        <w:tc>
          <w:tcPr>
            <w:tcW w:w="98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270B66AD"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FCE5CD"/>
            <w:tcMar>
              <w:top w:w="100" w:type="dxa"/>
              <w:left w:w="100" w:type="dxa"/>
              <w:bottom w:w="100" w:type="dxa"/>
              <w:right w:w="100" w:type="dxa"/>
            </w:tcMar>
          </w:tcPr>
          <w:p w14:paraId="7B6EC8C5"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92A2C"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3B686"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DF2AB"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3689B" w14:textId="77777777" w:rsidR="00E67C04" w:rsidRDefault="00E67C04">
            <w:pPr>
              <w:rPr>
                <w:rFonts w:ascii="Times New Roman" w:eastAsia="Times New Roman" w:hAnsi="Times New Roman" w:cs="Times New Roman"/>
                <w:sz w:val="24"/>
                <w:szCs w:val="24"/>
              </w:rPr>
            </w:pPr>
          </w:p>
        </w:tc>
      </w:tr>
      <w:tr w:rsidR="00E67C04" w14:paraId="192DB945"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A24C3F"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Design</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3CBFA"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tcPr>
          <w:p w14:paraId="2CC50D6A"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A05BF3"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F434D9"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9C2BD2"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49D99A" w14:textId="77777777" w:rsidR="00E67C04" w:rsidRDefault="00E67C04">
            <w:pPr>
              <w:rPr>
                <w:rFonts w:ascii="Times New Roman" w:eastAsia="Times New Roman" w:hAnsi="Times New Roman" w:cs="Times New Roman"/>
                <w:sz w:val="24"/>
                <w:szCs w:val="24"/>
              </w:rPr>
            </w:pPr>
          </w:p>
        </w:tc>
      </w:tr>
      <w:tr w:rsidR="00E67C04" w14:paraId="5F97B3E1"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295B1F"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Collection</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95993"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0E47C6"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63E45C02"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B6D7A8"/>
            <w:tcMar>
              <w:top w:w="100" w:type="dxa"/>
              <w:left w:w="100" w:type="dxa"/>
              <w:bottom w:w="100" w:type="dxa"/>
              <w:right w:w="100" w:type="dxa"/>
            </w:tcMar>
          </w:tcPr>
          <w:p w14:paraId="4AAA93D7"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67427"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2B5DC" w14:textId="77777777" w:rsidR="00E67C04" w:rsidRDefault="00E67C04">
            <w:pPr>
              <w:rPr>
                <w:rFonts w:ascii="Times New Roman" w:eastAsia="Times New Roman" w:hAnsi="Times New Roman" w:cs="Times New Roman"/>
                <w:sz w:val="24"/>
                <w:szCs w:val="24"/>
              </w:rPr>
            </w:pPr>
          </w:p>
        </w:tc>
      </w:tr>
      <w:tr w:rsidR="00E67C04" w14:paraId="33F61A62"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C9B59"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Analysis</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092A6"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6EB07"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B36E25"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70954BFE"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2A914536"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18FEDD" w14:textId="77777777" w:rsidR="00E67C04" w:rsidRDefault="00E67C04">
            <w:pPr>
              <w:rPr>
                <w:rFonts w:ascii="Times New Roman" w:eastAsia="Times New Roman" w:hAnsi="Times New Roman" w:cs="Times New Roman"/>
                <w:sz w:val="24"/>
                <w:szCs w:val="24"/>
              </w:rPr>
            </w:pPr>
          </w:p>
        </w:tc>
      </w:tr>
      <w:tr w:rsidR="00E67C04" w14:paraId="7AFB805A"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F00FD"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Report Writing</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5A626"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40181"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A9BE4"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B2E21"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30957996"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716641E9" w14:textId="77777777" w:rsidR="00E67C04" w:rsidRDefault="00E67C04">
            <w:pPr>
              <w:rPr>
                <w:rFonts w:ascii="Times New Roman" w:eastAsia="Times New Roman" w:hAnsi="Times New Roman" w:cs="Times New Roman"/>
                <w:sz w:val="24"/>
                <w:szCs w:val="24"/>
              </w:rPr>
            </w:pPr>
          </w:p>
        </w:tc>
      </w:tr>
      <w:tr w:rsidR="00E67C04" w14:paraId="4425F531" w14:textId="77777777">
        <w:trPr>
          <w:trHeight w:val="545"/>
        </w:trPr>
        <w:tc>
          <w:tcPr>
            <w:tcW w:w="34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7EE84" w14:textId="77777777" w:rsidR="00E67C04"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Final Submission</w:t>
            </w: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05EE22"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8D6054"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51F0D"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7519D4"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CA744" w14:textId="77777777" w:rsidR="00E67C04" w:rsidRDefault="00E67C04">
            <w:pPr>
              <w:rPr>
                <w:rFonts w:ascii="Times New Roman" w:eastAsia="Times New Roman" w:hAnsi="Times New Roman" w:cs="Times New Roman"/>
                <w:sz w:val="24"/>
                <w:szCs w:val="24"/>
              </w:rPr>
            </w:pPr>
          </w:p>
        </w:tc>
        <w:tc>
          <w:tcPr>
            <w:tcW w:w="980" w:type="dxa"/>
            <w:tcBorders>
              <w:top w:val="single" w:sz="8" w:space="0" w:color="000000"/>
              <w:left w:val="single" w:sz="8" w:space="0" w:color="000000"/>
              <w:bottom w:val="single" w:sz="8" w:space="0" w:color="000000"/>
              <w:right w:val="single" w:sz="8" w:space="0" w:color="000000"/>
            </w:tcBorders>
            <w:shd w:val="clear" w:color="auto" w:fill="F6B26B"/>
            <w:tcMar>
              <w:top w:w="100" w:type="dxa"/>
              <w:left w:w="100" w:type="dxa"/>
              <w:bottom w:w="100" w:type="dxa"/>
              <w:right w:w="100" w:type="dxa"/>
            </w:tcMar>
          </w:tcPr>
          <w:p w14:paraId="2E59BFF5" w14:textId="77777777" w:rsidR="00E67C04" w:rsidRDefault="00E67C04">
            <w:pPr>
              <w:rPr>
                <w:rFonts w:ascii="Times New Roman" w:eastAsia="Times New Roman" w:hAnsi="Times New Roman" w:cs="Times New Roman"/>
                <w:sz w:val="24"/>
                <w:szCs w:val="24"/>
              </w:rPr>
            </w:pPr>
          </w:p>
        </w:tc>
      </w:tr>
    </w:tbl>
    <w:p w14:paraId="7F3C34CF" w14:textId="77777777" w:rsidR="00E67C04" w:rsidRDefault="00E67C04"/>
    <w:p w14:paraId="43C2EB80" w14:textId="77777777" w:rsidR="00E67C04" w:rsidRDefault="00000000">
      <w:pPr>
        <w:spacing w:line="360" w:lineRule="auto"/>
        <w:rPr>
          <w:rFonts w:ascii="Times New Roman" w:eastAsia="Times New Roman" w:hAnsi="Times New Roman" w:cs="Times New Roman"/>
          <w:b/>
          <w:bCs/>
          <w:sz w:val="28"/>
          <w:szCs w:val="28"/>
        </w:rPr>
      </w:pPr>
      <w:r>
        <w:br w:type="page"/>
      </w:r>
    </w:p>
    <w:p w14:paraId="27D1628C" w14:textId="77777777" w:rsidR="00E67C04" w:rsidRDefault="00000000">
      <w:pPr>
        <w:pStyle w:val="Heading1"/>
      </w:pPr>
      <w:bookmarkStart w:id="44" w:name="_ljqcwy42bfzg" w:colFirst="0" w:colLast="0"/>
      <w:bookmarkStart w:id="45" w:name="_Toc224743563"/>
      <w:bookmarkEnd w:id="44"/>
      <w:r>
        <w:lastRenderedPageBreak/>
        <w:t>References</w:t>
      </w:r>
      <w:bookmarkEnd w:id="45"/>
    </w:p>
    <w:p w14:paraId="26BE4E8E" w14:textId="77777777" w:rsidR="00E67C04"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Asmawati</w:t>
      </w:r>
      <w:proofErr w:type="spellEnd"/>
      <w:r>
        <w:rPr>
          <w:rFonts w:ascii="Times New Roman" w:eastAsia="Times New Roman" w:hAnsi="Times New Roman" w:cs="Times New Roman"/>
          <w:sz w:val="24"/>
          <w:szCs w:val="24"/>
        </w:rPr>
        <w:t xml:space="preserve">, N., Astuti, W.T. and </w:t>
      </w:r>
      <w:proofErr w:type="spellStart"/>
      <w:r>
        <w:rPr>
          <w:rFonts w:ascii="Times New Roman" w:eastAsia="Times New Roman" w:hAnsi="Times New Roman" w:cs="Times New Roman"/>
          <w:sz w:val="24"/>
          <w:szCs w:val="24"/>
        </w:rPr>
        <w:t>Wisnalmawati</w:t>
      </w:r>
      <w:proofErr w:type="spellEnd"/>
      <w:r>
        <w:rPr>
          <w:rFonts w:ascii="Times New Roman" w:eastAsia="Times New Roman" w:hAnsi="Times New Roman" w:cs="Times New Roman"/>
          <w:sz w:val="24"/>
          <w:szCs w:val="24"/>
        </w:rPr>
        <w:t xml:space="preserve">, W. (2025) ‘The Influence of Digital Marketing, Influencer Marketing on Purchase Intention Through Consumer Attitude Mediation (Survey of Gen Z Users of Shopee Application in Sleman District)’, </w:t>
      </w:r>
      <w:r>
        <w:rPr>
          <w:rFonts w:ascii="Times New Roman" w:eastAsia="Times New Roman" w:hAnsi="Times New Roman" w:cs="Times New Roman"/>
          <w:i/>
          <w:iCs/>
          <w:sz w:val="24"/>
          <w:szCs w:val="24"/>
        </w:rPr>
        <w:t>Indonesian Interdisciplinary Journal of Sharia Economics (IIJSE)</w:t>
      </w:r>
      <w:r>
        <w:rPr>
          <w:rFonts w:ascii="Times New Roman" w:eastAsia="Times New Roman" w:hAnsi="Times New Roman" w:cs="Times New Roman"/>
          <w:sz w:val="24"/>
          <w:szCs w:val="24"/>
        </w:rPr>
        <w:t xml:space="preserve">, 8(2), pp. 3302–3315. Available at: </w:t>
      </w:r>
      <w:hyperlink r:id="rId8">
        <w:r>
          <w:rPr>
            <w:rFonts w:ascii="Times New Roman" w:eastAsia="Times New Roman" w:hAnsi="Times New Roman" w:cs="Times New Roman"/>
            <w:color w:val="1155CC"/>
            <w:sz w:val="24"/>
            <w:szCs w:val="24"/>
            <w:u w:val="single"/>
          </w:rPr>
          <w:t>https://doi.org/10.31538/iijse.v8i2.6144</w:t>
        </w:r>
      </w:hyperlink>
      <w:r>
        <w:rPr>
          <w:rFonts w:ascii="Times New Roman" w:eastAsia="Times New Roman" w:hAnsi="Times New Roman" w:cs="Times New Roman"/>
          <w:sz w:val="24"/>
          <w:szCs w:val="24"/>
        </w:rPr>
        <w:t xml:space="preserve">. </w:t>
      </w:r>
    </w:p>
    <w:p w14:paraId="6DD8722D" w14:textId="77777777" w:rsidR="00E67C04"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Ghanad</w:t>
      </w:r>
      <w:proofErr w:type="spellEnd"/>
      <w:r>
        <w:rPr>
          <w:rFonts w:ascii="Times New Roman" w:eastAsia="Times New Roman" w:hAnsi="Times New Roman" w:cs="Times New Roman"/>
          <w:sz w:val="24"/>
          <w:szCs w:val="24"/>
        </w:rPr>
        <w:t xml:space="preserve">, A. (2023) ‘An Overview of Quantitative Research Methods’, </w:t>
      </w:r>
      <w:r>
        <w:rPr>
          <w:rFonts w:ascii="Times New Roman" w:eastAsia="Times New Roman" w:hAnsi="Times New Roman" w:cs="Times New Roman"/>
          <w:i/>
          <w:iCs/>
          <w:sz w:val="24"/>
          <w:szCs w:val="24"/>
        </w:rPr>
        <w:t>International Journal of Multidisciplinary Research and Analysis</w:t>
      </w:r>
      <w:r>
        <w:rPr>
          <w:rFonts w:ascii="Times New Roman" w:eastAsia="Times New Roman" w:hAnsi="Times New Roman" w:cs="Times New Roman"/>
          <w:sz w:val="24"/>
          <w:szCs w:val="24"/>
        </w:rPr>
        <w:t xml:space="preserve">, 6(8), pp. 3794–3803. Available at: </w:t>
      </w:r>
      <w:hyperlink r:id="rId9">
        <w:r>
          <w:rPr>
            <w:rFonts w:ascii="Times New Roman" w:eastAsia="Times New Roman" w:hAnsi="Times New Roman" w:cs="Times New Roman"/>
            <w:color w:val="1155CC"/>
            <w:sz w:val="24"/>
            <w:szCs w:val="24"/>
            <w:u w:val="single"/>
          </w:rPr>
          <w:t>https://doi.org/10.47191/ijmra/v6-i8-52</w:t>
        </w:r>
      </w:hyperlink>
      <w:r>
        <w:rPr>
          <w:rFonts w:ascii="Times New Roman" w:eastAsia="Times New Roman" w:hAnsi="Times New Roman" w:cs="Times New Roman"/>
          <w:sz w:val="24"/>
          <w:szCs w:val="24"/>
        </w:rPr>
        <w:t xml:space="preserve">. </w:t>
      </w:r>
    </w:p>
    <w:p w14:paraId="23A12B53"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Irshad, O., Ahmad, S. and Mahmood, S. (2024) ‘Fostering Purchase Intentions Through CSR and Service Quality: The Role of Customer Satisfaction, Brand Loyalty, and Admiration’,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16(23), p. 10584. Available at: </w:t>
      </w:r>
      <w:hyperlink r:id="rId10">
        <w:r>
          <w:rPr>
            <w:rFonts w:ascii="Times New Roman" w:eastAsia="Times New Roman" w:hAnsi="Times New Roman" w:cs="Times New Roman"/>
            <w:color w:val="1155CC"/>
            <w:sz w:val="24"/>
            <w:szCs w:val="24"/>
            <w:u w:val="single"/>
          </w:rPr>
          <w:t>https://doi.org/10.3390/su162310584</w:t>
        </w:r>
      </w:hyperlink>
      <w:r>
        <w:rPr>
          <w:rFonts w:ascii="Times New Roman" w:eastAsia="Times New Roman" w:hAnsi="Times New Roman" w:cs="Times New Roman"/>
          <w:sz w:val="24"/>
          <w:szCs w:val="24"/>
        </w:rPr>
        <w:t xml:space="preserve">. </w:t>
      </w:r>
    </w:p>
    <w:p w14:paraId="7907D61B"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Isibor, N.J., Attipoe, V., </w:t>
      </w:r>
      <w:proofErr w:type="spellStart"/>
      <w:r>
        <w:rPr>
          <w:rFonts w:ascii="Times New Roman" w:eastAsia="Times New Roman" w:hAnsi="Times New Roman" w:cs="Times New Roman"/>
          <w:sz w:val="24"/>
          <w:szCs w:val="24"/>
        </w:rPr>
        <w:t>Oyeyipo</w:t>
      </w:r>
      <w:proofErr w:type="spellEnd"/>
      <w:r>
        <w:rPr>
          <w:rFonts w:ascii="Times New Roman" w:eastAsia="Times New Roman" w:hAnsi="Times New Roman" w:cs="Times New Roman"/>
          <w:sz w:val="24"/>
          <w:szCs w:val="24"/>
        </w:rPr>
        <w:t xml:space="preserve">, I., Ayodeji, D.C., </w:t>
      </w:r>
      <w:proofErr w:type="spellStart"/>
      <w:r>
        <w:rPr>
          <w:rFonts w:ascii="Times New Roman" w:eastAsia="Times New Roman" w:hAnsi="Times New Roman" w:cs="Times New Roman"/>
          <w:sz w:val="24"/>
          <w:szCs w:val="24"/>
        </w:rPr>
        <w:t>Mayienga</w:t>
      </w:r>
      <w:proofErr w:type="spellEnd"/>
      <w:r>
        <w:rPr>
          <w:rFonts w:ascii="Times New Roman" w:eastAsia="Times New Roman" w:hAnsi="Times New Roman" w:cs="Times New Roman"/>
          <w:sz w:val="24"/>
          <w:szCs w:val="24"/>
        </w:rPr>
        <w:t xml:space="preserve">, B.A., Alonge, E. and </w:t>
      </w:r>
      <w:proofErr w:type="spellStart"/>
      <w:r>
        <w:rPr>
          <w:rFonts w:ascii="Times New Roman" w:eastAsia="Times New Roman" w:hAnsi="Times New Roman" w:cs="Times New Roman"/>
          <w:sz w:val="24"/>
          <w:szCs w:val="24"/>
        </w:rPr>
        <w:t>Onwuzulike</w:t>
      </w:r>
      <w:proofErr w:type="spellEnd"/>
      <w:r>
        <w:rPr>
          <w:rFonts w:ascii="Times New Roman" w:eastAsia="Times New Roman" w:hAnsi="Times New Roman" w:cs="Times New Roman"/>
          <w:sz w:val="24"/>
          <w:szCs w:val="24"/>
        </w:rPr>
        <w:t xml:space="preserve">, O.C. (2025) ‘Analyzing Successful Content Marketing Strategies That Enhance Online Engagement and Sales for Digital Brands’, </w:t>
      </w:r>
      <w:r>
        <w:rPr>
          <w:rFonts w:ascii="Times New Roman" w:eastAsia="Times New Roman" w:hAnsi="Times New Roman" w:cs="Times New Roman"/>
          <w:i/>
          <w:iCs/>
          <w:sz w:val="24"/>
          <w:szCs w:val="24"/>
        </w:rPr>
        <w:t>Deleted Journal</w:t>
      </w:r>
      <w:r>
        <w:rPr>
          <w:rFonts w:ascii="Times New Roman" w:eastAsia="Times New Roman" w:hAnsi="Times New Roman" w:cs="Times New Roman"/>
          <w:sz w:val="24"/>
          <w:szCs w:val="24"/>
        </w:rPr>
        <w:t xml:space="preserve">, 5(2), pp. 842–851. Available at: </w:t>
      </w:r>
      <w:hyperlink r:id="rId11">
        <w:r>
          <w:rPr>
            <w:rFonts w:ascii="Times New Roman" w:eastAsia="Times New Roman" w:hAnsi="Times New Roman" w:cs="Times New Roman"/>
            <w:color w:val="1155CC"/>
            <w:sz w:val="24"/>
            <w:szCs w:val="24"/>
            <w:u w:val="single"/>
          </w:rPr>
          <w:t>https://doi.org/10.62225/2583049x.2025.5.2.3906</w:t>
        </w:r>
      </w:hyperlink>
      <w:r>
        <w:rPr>
          <w:rFonts w:ascii="Times New Roman" w:eastAsia="Times New Roman" w:hAnsi="Times New Roman" w:cs="Times New Roman"/>
          <w:sz w:val="24"/>
          <w:szCs w:val="24"/>
        </w:rPr>
        <w:t xml:space="preserve">. </w:t>
      </w:r>
    </w:p>
    <w:p w14:paraId="3CADCA89"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Java, W., </w:t>
      </w:r>
      <w:proofErr w:type="spellStart"/>
      <w:r>
        <w:rPr>
          <w:rFonts w:ascii="Times New Roman" w:eastAsia="Times New Roman" w:hAnsi="Times New Roman" w:cs="Times New Roman"/>
          <w:sz w:val="24"/>
          <w:szCs w:val="24"/>
        </w:rPr>
        <w:t>Cindrakasih</w:t>
      </w:r>
      <w:proofErr w:type="spellEnd"/>
      <w:r>
        <w:rPr>
          <w:rFonts w:ascii="Times New Roman" w:eastAsia="Times New Roman" w:hAnsi="Times New Roman" w:cs="Times New Roman"/>
          <w:sz w:val="24"/>
          <w:szCs w:val="24"/>
        </w:rPr>
        <w:t xml:space="preserve">, R., Mu'min, H., </w:t>
      </w:r>
      <w:proofErr w:type="spellStart"/>
      <w:r>
        <w:rPr>
          <w:rFonts w:ascii="Times New Roman" w:eastAsia="Times New Roman" w:hAnsi="Times New Roman" w:cs="Times New Roman"/>
          <w:sz w:val="24"/>
          <w:szCs w:val="24"/>
        </w:rPr>
        <w:t>Jumui</w:t>
      </w:r>
      <w:proofErr w:type="spellEnd"/>
      <w:r>
        <w:rPr>
          <w:rFonts w:ascii="Times New Roman" w:eastAsia="Times New Roman" w:hAnsi="Times New Roman" w:cs="Times New Roman"/>
          <w:sz w:val="24"/>
          <w:szCs w:val="24"/>
        </w:rPr>
        <w:t xml:space="preserve">, Utami, E., </w:t>
      </w:r>
      <w:proofErr w:type="spellStart"/>
      <w:r>
        <w:rPr>
          <w:rFonts w:ascii="Times New Roman" w:eastAsia="Times New Roman" w:hAnsi="Times New Roman" w:cs="Times New Roman"/>
          <w:sz w:val="24"/>
          <w:szCs w:val="24"/>
        </w:rPr>
        <w:t>Doktri</w:t>
      </w:r>
      <w:proofErr w:type="spellEnd"/>
      <w:r>
        <w:rPr>
          <w:rFonts w:ascii="Times New Roman" w:eastAsia="Times New Roman" w:hAnsi="Times New Roman" w:cs="Times New Roman"/>
          <w:sz w:val="24"/>
          <w:szCs w:val="24"/>
        </w:rPr>
        <w:t xml:space="preserve">, W. and </w:t>
      </w:r>
      <w:proofErr w:type="spellStart"/>
      <w:r>
        <w:rPr>
          <w:rFonts w:ascii="Times New Roman" w:eastAsia="Times New Roman" w:hAnsi="Times New Roman" w:cs="Times New Roman"/>
          <w:sz w:val="24"/>
          <w:szCs w:val="24"/>
        </w:rPr>
        <w:t>Tapaningsih</w:t>
      </w:r>
      <w:proofErr w:type="spellEnd"/>
      <w:r>
        <w:rPr>
          <w:rFonts w:ascii="Times New Roman" w:eastAsia="Times New Roman" w:hAnsi="Times New Roman" w:cs="Times New Roman"/>
          <w:sz w:val="24"/>
          <w:szCs w:val="24"/>
        </w:rPr>
        <w:t xml:space="preserve">, A. (2024) ‘The Effect of Digital Marketing Strategy, Brand Trust, and Customer Expectations on Online Purchasing Decisions on E-Commerce in’, </w:t>
      </w:r>
      <w:r>
        <w:rPr>
          <w:rFonts w:ascii="Times New Roman" w:eastAsia="Times New Roman" w:hAnsi="Times New Roman" w:cs="Times New Roman"/>
          <w:i/>
          <w:iCs/>
          <w:sz w:val="24"/>
          <w:szCs w:val="24"/>
        </w:rPr>
        <w:t>West Science Interdisciplinary Studies</w:t>
      </w:r>
      <w:r>
        <w:rPr>
          <w:rFonts w:ascii="Times New Roman" w:eastAsia="Times New Roman" w:hAnsi="Times New Roman" w:cs="Times New Roman"/>
          <w:sz w:val="24"/>
          <w:szCs w:val="24"/>
        </w:rPr>
        <w:t xml:space="preserve">, 02(03), pp. 552–562. Available at: </w:t>
      </w:r>
      <w:hyperlink r:id="rId12">
        <w:r>
          <w:rPr>
            <w:rFonts w:ascii="Times New Roman" w:eastAsia="Times New Roman" w:hAnsi="Times New Roman" w:cs="Times New Roman"/>
            <w:color w:val="1155CC"/>
            <w:sz w:val="24"/>
            <w:szCs w:val="24"/>
            <w:u w:val="single"/>
          </w:rPr>
          <w:t>https://pdfs.semanticscholar.org/b820/123d2face5f6867f2277789e1cc2062b0599.pdf</w:t>
        </w:r>
      </w:hyperlink>
      <w:r>
        <w:rPr>
          <w:rFonts w:ascii="Times New Roman" w:eastAsia="Times New Roman" w:hAnsi="Times New Roman" w:cs="Times New Roman"/>
          <w:sz w:val="24"/>
          <w:szCs w:val="24"/>
        </w:rPr>
        <w:t xml:space="preserve">. </w:t>
      </w:r>
    </w:p>
    <w:p w14:paraId="723FC601" w14:textId="77777777" w:rsidR="00E67C04"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Migkos</w:t>
      </w:r>
      <w:proofErr w:type="spellEnd"/>
      <w:r>
        <w:rPr>
          <w:rFonts w:ascii="Times New Roman" w:eastAsia="Times New Roman" w:hAnsi="Times New Roman" w:cs="Times New Roman"/>
          <w:sz w:val="24"/>
          <w:szCs w:val="24"/>
        </w:rPr>
        <w:t xml:space="preserve">, S.P., Giannakopoulos, N.T. and Sakas, D.P. (2025) ‘Impact of Influencer Marketing on Consumer Behavior and Online Shopping Preferences’, </w:t>
      </w:r>
      <w:r>
        <w:rPr>
          <w:rFonts w:ascii="Times New Roman" w:eastAsia="Times New Roman" w:hAnsi="Times New Roman" w:cs="Times New Roman"/>
          <w:i/>
          <w:iCs/>
          <w:sz w:val="24"/>
          <w:szCs w:val="24"/>
        </w:rPr>
        <w:t>Journal of theoretical and applied electronic commerce research</w:t>
      </w:r>
      <w:r>
        <w:rPr>
          <w:rFonts w:ascii="Times New Roman" w:eastAsia="Times New Roman" w:hAnsi="Times New Roman" w:cs="Times New Roman"/>
          <w:sz w:val="24"/>
          <w:szCs w:val="24"/>
        </w:rPr>
        <w:t xml:space="preserve">, 20(2), pp. 111–111. Available at: </w:t>
      </w:r>
      <w:hyperlink r:id="rId13">
        <w:r>
          <w:rPr>
            <w:rFonts w:ascii="Times New Roman" w:eastAsia="Times New Roman" w:hAnsi="Times New Roman" w:cs="Times New Roman"/>
            <w:color w:val="1155CC"/>
            <w:sz w:val="24"/>
            <w:szCs w:val="24"/>
            <w:u w:val="single"/>
          </w:rPr>
          <w:t>https://doi.org/10.3390/jtaer20020111</w:t>
        </w:r>
      </w:hyperlink>
      <w:r>
        <w:rPr>
          <w:rFonts w:ascii="Times New Roman" w:eastAsia="Times New Roman" w:hAnsi="Times New Roman" w:cs="Times New Roman"/>
          <w:sz w:val="24"/>
          <w:szCs w:val="24"/>
        </w:rPr>
        <w:t xml:space="preserve">. </w:t>
      </w:r>
    </w:p>
    <w:p w14:paraId="139C0535" w14:textId="77777777" w:rsidR="00E67C04" w:rsidRDefault="00000000">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Omodan</w:t>
      </w:r>
      <w:proofErr w:type="spellEnd"/>
      <w:r>
        <w:rPr>
          <w:rFonts w:ascii="Times New Roman" w:eastAsia="Times New Roman" w:hAnsi="Times New Roman" w:cs="Times New Roman"/>
          <w:sz w:val="24"/>
          <w:szCs w:val="24"/>
        </w:rPr>
        <w:t xml:space="preserve">, B. (2022) ‘A Model for Selecting Theoretical Framework through Epistemology of Research Paradigms’, </w:t>
      </w:r>
      <w:r>
        <w:rPr>
          <w:rFonts w:ascii="Times New Roman" w:eastAsia="Times New Roman" w:hAnsi="Times New Roman" w:cs="Times New Roman"/>
          <w:i/>
          <w:iCs/>
          <w:sz w:val="24"/>
          <w:szCs w:val="24"/>
        </w:rPr>
        <w:t>African Journal of Inter/Multidisciplinary Studies</w:t>
      </w:r>
      <w:r>
        <w:rPr>
          <w:rFonts w:ascii="Times New Roman" w:eastAsia="Times New Roman" w:hAnsi="Times New Roman" w:cs="Times New Roman"/>
          <w:sz w:val="24"/>
          <w:szCs w:val="24"/>
        </w:rPr>
        <w:t xml:space="preserve">, 4(1), pp. 275–285. Available at: </w:t>
      </w:r>
      <w:hyperlink r:id="rId14">
        <w:r>
          <w:rPr>
            <w:rFonts w:ascii="Times New Roman" w:eastAsia="Times New Roman" w:hAnsi="Times New Roman" w:cs="Times New Roman"/>
            <w:color w:val="1155CC"/>
            <w:sz w:val="24"/>
            <w:szCs w:val="24"/>
            <w:u w:val="single"/>
          </w:rPr>
          <w:t>https://doi.org/10.51415/ajims.v4i1.1022</w:t>
        </w:r>
      </w:hyperlink>
      <w:r>
        <w:rPr>
          <w:rFonts w:ascii="Times New Roman" w:eastAsia="Times New Roman" w:hAnsi="Times New Roman" w:cs="Times New Roman"/>
          <w:sz w:val="24"/>
          <w:szCs w:val="24"/>
        </w:rPr>
        <w:t xml:space="preserve">. </w:t>
      </w:r>
    </w:p>
    <w:p w14:paraId="63808B02"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Rahayu, N.I., </w:t>
      </w:r>
      <w:proofErr w:type="spellStart"/>
      <w:r>
        <w:rPr>
          <w:rFonts w:ascii="Times New Roman" w:eastAsia="Times New Roman" w:hAnsi="Times New Roman" w:cs="Times New Roman"/>
          <w:sz w:val="24"/>
          <w:szCs w:val="24"/>
        </w:rPr>
        <w:t>Muktiarni</w:t>
      </w:r>
      <w:proofErr w:type="spellEnd"/>
      <w:r>
        <w:rPr>
          <w:rFonts w:ascii="Times New Roman" w:eastAsia="Times New Roman" w:hAnsi="Times New Roman" w:cs="Times New Roman"/>
          <w:sz w:val="24"/>
          <w:szCs w:val="24"/>
        </w:rPr>
        <w:t xml:space="preserve">, M. and Hidayat, Y. (2024) ‘An Application of Statistical Testing: A Guide to Basic Parametric Statistics in Educational Research Using SPSS’, </w:t>
      </w:r>
      <w:r>
        <w:rPr>
          <w:rFonts w:ascii="Times New Roman" w:eastAsia="Times New Roman" w:hAnsi="Times New Roman" w:cs="Times New Roman"/>
          <w:i/>
          <w:iCs/>
          <w:sz w:val="24"/>
          <w:szCs w:val="24"/>
        </w:rPr>
        <w:t>ASEAN Journal of Science and Engineering</w:t>
      </w:r>
      <w:r>
        <w:rPr>
          <w:rFonts w:ascii="Times New Roman" w:eastAsia="Times New Roman" w:hAnsi="Times New Roman" w:cs="Times New Roman"/>
          <w:sz w:val="24"/>
          <w:szCs w:val="24"/>
        </w:rPr>
        <w:t xml:space="preserve">, 4(3), pp. 569–582. Available at: </w:t>
      </w:r>
      <w:hyperlink r:id="rId15">
        <w:r>
          <w:rPr>
            <w:rFonts w:ascii="Times New Roman" w:eastAsia="Times New Roman" w:hAnsi="Times New Roman" w:cs="Times New Roman"/>
            <w:color w:val="1155CC"/>
            <w:sz w:val="24"/>
            <w:szCs w:val="24"/>
            <w:u w:val="single"/>
          </w:rPr>
          <w:t>https://doi.org/10.17509/ajse.v4i3.76092</w:t>
        </w:r>
      </w:hyperlink>
      <w:r>
        <w:rPr>
          <w:rFonts w:ascii="Times New Roman" w:eastAsia="Times New Roman" w:hAnsi="Times New Roman" w:cs="Times New Roman"/>
          <w:sz w:val="24"/>
          <w:szCs w:val="24"/>
        </w:rPr>
        <w:t xml:space="preserve">. </w:t>
      </w:r>
    </w:p>
    <w:p w14:paraId="5561B3E0"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Rehman, F. </w:t>
      </w:r>
      <w:proofErr w:type="spellStart"/>
      <w:r>
        <w:rPr>
          <w:rFonts w:ascii="Times New Roman" w:eastAsia="Times New Roman" w:hAnsi="Times New Roman" w:cs="Times New Roman"/>
          <w:sz w:val="24"/>
          <w:szCs w:val="24"/>
        </w:rPr>
        <w:t>ur</w:t>
      </w:r>
      <w:proofErr w:type="spellEnd"/>
      <w:r>
        <w:rPr>
          <w:rFonts w:ascii="Times New Roman" w:eastAsia="Times New Roman" w:hAnsi="Times New Roman" w:cs="Times New Roman"/>
          <w:sz w:val="24"/>
          <w:szCs w:val="24"/>
        </w:rPr>
        <w:t xml:space="preserve"> and Al-Ghazali, B.M. (2022) ‘Evaluating the Influence of Social Advertising, Individual Factors, and Brand Image on the Buying Behavior toward Fashion Clothing Brands’, </w:t>
      </w:r>
      <w:r>
        <w:rPr>
          <w:rFonts w:ascii="Times New Roman" w:eastAsia="Times New Roman" w:hAnsi="Times New Roman" w:cs="Times New Roman"/>
          <w:i/>
          <w:iCs/>
          <w:sz w:val="24"/>
          <w:szCs w:val="24"/>
        </w:rPr>
        <w:t>SAGE Open</w:t>
      </w:r>
      <w:r>
        <w:rPr>
          <w:rFonts w:ascii="Times New Roman" w:eastAsia="Times New Roman" w:hAnsi="Times New Roman" w:cs="Times New Roman"/>
          <w:sz w:val="24"/>
          <w:szCs w:val="24"/>
        </w:rPr>
        <w:t xml:space="preserve">, 12(1), p. 215824402210888. Available at: </w:t>
      </w:r>
      <w:hyperlink r:id="rId16">
        <w:r>
          <w:rPr>
            <w:rFonts w:ascii="Times New Roman" w:eastAsia="Times New Roman" w:hAnsi="Times New Roman" w:cs="Times New Roman"/>
            <w:color w:val="1155CC"/>
            <w:sz w:val="24"/>
            <w:szCs w:val="24"/>
            <w:u w:val="single"/>
          </w:rPr>
          <w:t>https://doi.org/10.1177/21582440221088858</w:t>
        </w:r>
      </w:hyperlink>
      <w:r>
        <w:rPr>
          <w:rFonts w:ascii="Times New Roman" w:eastAsia="Times New Roman" w:hAnsi="Times New Roman" w:cs="Times New Roman"/>
          <w:sz w:val="24"/>
          <w:szCs w:val="24"/>
        </w:rPr>
        <w:t xml:space="preserve">. </w:t>
      </w:r>
    </w:p>
    <w:p w14:paraId="203E84A6"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Siddiqui, F.A., Zafar, H. and Naseem, A. (2025) ‘The Impact of Social Media Marketing, Content Marketing and Online Convenience on Consumer Buying Decision Process in Fashion Apparel Industry of Pakistan’, </w:t>
      </w:r>
      <w:r>
        <w:rPr>
          <w:rFonts w:ascii="Times New Roman" w:eastAsia="Times New Roman" w:hAnsi="Times New Roman" w:cs="Times New Roman"/>
          <w:i/>
          <w:iCs/>
          <w:sz w:val="24"/>
          <w:szCs w:val="24"/>
        </w:rPr>
        <w:t>The Critical Review of Social Sciences Studies</w:t>
      </w:r>
      <w:r>
        <w:rPr>
          <w:rFonts w:ascii="Times New Roman" w:eastAsia="Times New Roman" w:hAnsi="Times New Roman" w:cs="Times New Roman"/>
          <w:sz w:val="24"/>
          <w:szCs w:val="24"/>
        </w:rPr>
        <w:t xml:space="preserve">, 3(1), pp. 932–952. Available at: </w:t>
      </w:r>
      <w:hyperlink r:id="rId17">
        <w:r>
          <w:rPr>
            <w:rFonts w:ascii="Times New Roman" w:eastAsia="Times New Roman" w:hAnsi="Times New Roman" w:cs="Times New Roman"/>
            <w:color w:val="1155CC"/>
            <w:sz w:val="24"/>
            <w:szCs w:val="24"/>
            <w:u w:val="single"/>
          </w:rPr>
          <w:t>https://doi.org/10.59075/wv5v1d03</w:t>
        </w:r>
      </w:hyperlink>
      <w:r>
        <w:rPr>
          <w:rFonts w:ascii="Times New Roman" w:eastAsia="Times New Roman" w:hAnsi="Times New Roman" w:cs="Times New Roman"/>
          <w:sz w:val="24"/>
          <w:szCs w:val="24"/>
        </w:rPr>
        <w:t xml:space="preserve">. </w:t>
      </w:r>
    </w:p>
    <w:p w14:paraId="197399D7"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Tariq, M.I. and Liaqat, Z. (2024) ‘Evaluating Impact of Experiential Marketing Activities on Repurchase Intention: Testing Mediating and Moderating Model on Apparel Industry.’, </w:t>
      </w:r>
      <w:r>
        <w:rPr>
          <w:rFonts w:ascii="Times New Roman" w:eastAsia="Times New Roman" w:hAnsi="Times New Roman" w:cs="Times New Roman"/>
          <w:i/>
          <w:iCs/>
          <w:sz w:val="24"/>
          <w:szCs w:val="24"/>
        </w:rPr>
        <w:t>Social Science Review Archives</w:t>
      </w:r>
      <w:r>
        <w:rPr>
          <w:rFonts w:ascii="Times New Roman" w:eastAsia="Times New Roman" w:hAnsi="Times New Roman" w:cs="Times New Roman"/>
          <w:sz w:val="24"/>
          <w:szCs w:val="24"/>
        </w:rPr>
        <w:t xml:space="preserve">, 2(2), pp. 744–771. Available at: </w:t>
      </w:r>
      <w:hyperlink r:id="rId18">
        <w:r>
          <w:rPr>
            <w:rFonts w:ascii="Times New Roman" w:eastAsia="Times New Roman" w:hAnsi="Times New Roman" w:cs="Times New Roman"/>
            <w:color w:val="1155CC"/>
            <w:sz w:val="24"/>
            <w:szCs w:val="24"/>
            <w:u w:val="single"/>
          </w:rPr>
          <w:t>https://doi.org/10.70670/sra.v2i2.122</w:t>
        </w:r>
      </w:hyperlink>
      <w:r>
        <w:rPr>
          <w:rFonts w:ascii="Times New Roman" w:eastAsia="Times New Roman" w:hAnsi="Times New Roman" w:cs="Times New Roman"/>
          <w:sz w:val="24"/>
          <w:szCs w:val="24"/>
        </w:rPr>
        <w:t xml:space="preserve">. </w:t>
      </w:r>
    </w:p>
    <w:p w14:paraId="02E1962A" w14:textId="77777777" w:rsidR="00E67C04"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Theocharis, D., </w:t>
      </w:r>
      <w:proofErr w:type="spellStart"/>
      <w:r>
        <w:rPr>
          <w:rFonts w:ascii="Times New Roman" w:eastAsia="Times New Roman" w:hAnsi="Times New Roman" w:cs="Times New Roman"/>
          <w:sz w:val="24"/>
          <w:szCs w:val="24"/>
        </w:rPr>
        <w:t>Tsekouropoulos</w:t>
      </w:r>
      <w:proofErr w:type="spellEnd"/>
      <w:r>
        <w:rPr>
          <w:rFonts w:ascii="Times New Roman" w:eastAsia="Times New Roman" w:hAnsi="Times New Roman" w:cs="Times New Roman"/>
          <w:sz w:val="24"/>
          <w:szCs w:val="24"/>
        </w:rPr>
        <w:t xml:space="preserve">, G., Hoxha, G. and </w:t>
      </w:r>
      <w:proofErr w:type="spellStart"/>
      <w:r>
        <w:rPr>
          <w:rFonts w:ascii="Times New Roman" w:eastAsia="Times New Roman" w:hAnsi="Times New Roman" w:cs="Times New Roman"/>
          <w:sz w:val="24"/>
          <w:szCs w:val="24"/>
        </w:rPr>
        <w:t>Simeli</w:t>
      </w:r>
      <w:proofErr w:type="spellEnd"/>
      <w:r>
        <w:rPr>
          <w:rFonts w:ascii="Times New Roman" w:eastAsia="Times New Roman" w:hAnsi="Times New Roman" w:cs="Times New Roman"/>
          <w:sz w:val="24"/>
          <w:szCs w:val="24"/>
        </w:rPr>
        <w:t xml:space="preserve">, I. (2025) ‘Location-Based Moderation in Digital Marketing and E-Commerce: Understanding Gen Z’s Online Buying Behavior for Emerging Tech Products’, </w:t>
      </w:r>
      <w:r>
        <w:rPr>
          <w:rFonts w:ascii="Times New Roman" w:eastAsia="Times New Roman" w:hAnsi="Times New Roman" w:cs="Times New Roman"/>
          <w:i/>
          <w:iCs/>
          <w:sz w:val="24"/>
          <w:szCs w:val="24"/>
        </w:rPr>
        <w:t>Journal of Theoretical and Applied Electronic Commerce Research</w:t>
      </w:r>
      <w:r>
        <w:rPr>
          <w:rFonts w:ascii="Times New Roman" w:eastAsia="Times New Roman" w:hAnsi="Times New Roman" w:cs="Times New Roman"/>
          <w:sz w:val="24"/>
          <w:szCs w:val="24"/>
        </w:rPr>
        <w:t xml:space="preserve">, 20(3), p. 161. Available at: </w:t>
      </w:r>
      <w:hyperlink r:id="rId19">
        <w:r>
          <w:rPr>
            <w:rFonts w:ascii="Times New Roman" w:eastAsia="Times New Roman" w:hAnsi="Times New Roman" w:cs="Times New Roman"/>
            <w:color w:val="1155CC"/>
            <w:sz w:val="24"/>
            <w:szCs w:val="24"/>
            <w:u w:val="single"/>
          </w:rPr>
          <w:t>https://doi.org/10.3390/jtaer20030161</w:t>
        </w:r>
      </w:hyperlink>
      <w:r>
        <w:rPr>
          <w:rFonts w:ascii="Times New Roman" w:eastAsia="Times New Roman" w:hAnsi="Times New Roman" w:cs="Times New Roman"/>
          <w:sz w:val="24"/>
          <w:szCs w:val="24"/>
        </w:rPr>
        <w:t xml:space="preserve">. </w:t>
      </w:r>
    </w:p>
    <w:p w14:paraId="234A808F" w14:textId="77777777" w:rsidR="00E67C04" w:rsidRDefault="00E67C04">
      <w:pPr>
        <w:rPr>
          <w:rFonts w:ascii="Times New Roman" w:eastAsia="Times New Roman" w:hAnsi="Times New Roman" w:cs="Times New Roman"/>
          <w:sz w:val="24"/>
          <w:szCs w:val="24"/>
        </w:rPr>
      </w:pPr>
    </w:p>
    <w:p w14:paraId="7C32A35F" w14:textId="77777777" w:rsidR="00E67C04" w:rsidRDefault="00E67C04">
      <w:pPr>
        <w:spacing w:after="240" w:line="360" w:lineRule="auto"/>
        <w:jc w:val="both"/>
        <w:rPr>
          <w:rFonts w:ascii="Times New Roman" w:eastAsia="Times New Roman" w:hAnsi="Times New Roman" w:cs="Times New Roman"/>
          <w:sz w:val="24"/>
          <w:szCs w:val="24"/>
        </w:rPr>
      </w:pPr>
    </w:p>
    <w:p w14:paraId="3DB277E9" w14:textId="77777777" w:rsidR="00E67C04" w:rsidRDefault="00E67C04">
      <w:pPr>
        <w:spacing w:line="360" w:lineRule="auto"/>
        <w:rPr>
          <w:rFonts w:ascii="Times New Roman" w:eastAsia="Times New Roman" w:hAnsi="Times New Roman" w:cs="Times New Roman"/>
          <w:sz w:val="24"/>
          <w:szCs w:val="24"/>
        </w:rPr>
      </w:pPr>
    </w:p>
    <w:p w14:paraId="02AEFDFD" w14:textId="77777777" w:rsidR="00E67C04" w:rsidRDefault="00E67C04">
      <w:pPr>
        <w:spacing w:line="360" w:lineRule="auto"/>
        <w:rPr>
          <w:rFonts w:ascii="Times New Roman" w:eastAsia="Times New Roman" w:hAnsi="Times New Roman" w:cs="Times New Roman"/>
          <w:b/>
          <w:bCs/>
          <w:sz w:val="24"/>
          <w:szCs w:val="24"/>
        </w:rPr>
      </w:pPr>
    </w:p>
    <w:p w14:paraId="0E528C4F" w14:textId="77777777" w:rsidR="00E67C04" w:rsidRDefault="00E67C04">
      <w:pPr>
        <w:spacing w:line="360" w:lineRule="auto"/>
      </w:pPr>
    </w:p>
    <w:sectPr w:rsidR="00E67C04" w:rsidSect="009D0162">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2AC34D" w14:textId="77777777" w:rsidR="00C64519" w:rsidRDefault="00C64519" w:rsidP="009D0162">
      <w:pPr>
        <w:spacing w:line="240" w:lineRule="auto"/>
      </w:pPr>
      <w:r>
        <w:separator/>
      </w:r>
    </w:p>
  </w:endnote>
  <w:endnote w:type="continuationSeparator" w:id="0">
    <w:p w14:paraId="1423C29F" w14:textId="77777777" w:rsidR="00C64519" w:rsidRDefault="00C64519" w:rsidP="009D01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24F60E3-4B24-4BF7-AB2B-E417C3F9774C}"/>
  </w:font>
  <w:font w:name="Cambria">
    <w:panose1 w:val="02040503050406030204"/>
    <w:charset w:val="00"/>
    <w:family w:val="roman"/>
    <w:pitch w:val="variable"/>
    <w:sig w:usb0="E00006FF" w:usb1="420024FF" w:usb2="02000000" w:usb3="00000000" w:csb0="0000019F" w:csb1="00000000"/>
    <w:embedRegular r:id="rId2" w:fontKey="{BB8E9115-02C1-4150-B58D-9DF47B53BEA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2424246"/>
      <w:docPartObj>
        <w:docPartGallery w:val="Page Numbers (Bottom of Page)"/>
        <w:docPartUnique/>
      </w:docPartObj>
    </w:sdtPr>
    <w:sdtEndPr>
      <w:rPr>
        <w:noProof/>
      </w:rPr>
    </w:sdtEndPr>
    <w:sdtContent>
      <w:p w14:paraId="0906BABE" w14:textId="2C238A5F" w:rsidR="009D0162" w:rsidRDefault="009D01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FB587" w14:textId="77777777" w:rsidR="009D0162" w:rsidRDefault="009D0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161D9" w14:textId="77777777" w:rsidR="00C64519" w:rsidRDefault="00C64519" w:rsidP="009D0162">
      <w:pPr>
        <w:spacing w:line="240" w:lineRule="auto"/>
      </w:pPr>
      <w:r>
        <w:separator/>
      </w:r>
    </w:p>
  </w:footnote>
  <w:footnote w:type="continuationSeparator" w:id="0">
    <w:p w14:paraId="4F6E8073" w14:textId="77777777" w:rsidR="00C64519" w:rsidRDefault="00C64519" w:rsidP="009D01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411A6B"/>
    <w:multiLevelType w:val="multilevel"/>
    <w:tmpl w:val="55703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AFD386D"/>
    <w:multiLevelType w:val="multilevel"/>
    <w:tmpl w:val="C26AD4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58799138">
    <w:abstractNumId w:val="0"/>
  </w:num>
  <w:num w:numId="2" w16cid:durableId="286468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7C04"/>
    <w:rsid w:val="00084A45"/>
    <w:rsid w:val="002508A7"/>
    <w:rsid w:val="0027475F"/>
    <w:rsid w:val="0041786D"/>
    <w:rsid w:val="009879E6"/>
    <w:rsid w:val="009D0162"/>
    <w:rsid w:val="00C64519"/>
    <w:rsid w:val="00CB21A4"/>
    <w:rsid w:val="00E67C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94D1C"/>
  <w15:docId w15:val="{4731A199-9F6C-43FE-A8B2-FF8D5921D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9D0162"/>
    <w:pPr>
      <w:tabs>
        <w:tab w:val="center" w:pos="4513"/>
        <w:tab w:val="right" w:pos="9026"/>
      </w:tabs>
      <w:spacing w:line="240" w:lineRule="auto"/>
    </w:pPr>
  </w:style>
  <w:style w:type="character" w:customStyle="1" w:styleId="HeaderChar">
    <w:name w:val="Header Char"/>
    <w:basedOn w:val="DefaultParagraphFont"/>
    <w:link w:val="Header"/>
    <w:uiPriority w:val="99"/>
    <w:rsid w:val="009D0162"/>
  </w:style>
  <w:style w:type="paragraph" w:styleId="Footer">
    <w:name w:val="footer"/>
    <w:basedOn w:val="Normal"/>
    <w:link w:val="FooterChar"/>
    <w:uiPriority w:val="99"/>
    <w:unhideWhenUsed/>
    <w:rsid w:val="009D0162"/>
    <w:pPr>
      <w:tabs>
        <w:tab w:val="center" w:pos="4513"/>
        <w:tab w:val="right" w:pos="9026"/>
      </w:tabs>
      <w:spacing w:line="240" w:lineRule="auto"/>
    </w:pPr>
  </w:style>
  <w:style w:type="character" w:customStyle="1" w:styleId="FooterChar">
    <w:name w:val="Footer Char"/>
    <w:basedOn w:val="DefaultParagraphFont"/>
    <w:link w:val="Footer"/>
    <w:uiPriority w:val="99"/>
    <w:rsid w:val="009D0162"/>
  </w:style>
  <w:style w:type="paragraph" w:styleId="TOCHeading">
    <w:name w:val="TOC Heading"/>
    <w:basedOn w:val="Heading1"/>
    <w:next w:val="Normal"/>
    <w:uiPriority w:val="39"/>
    <w:unhideWhenUsed/>
    <w:qFormat/>
    <w:rsid w:val="0041786D"/>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1786D"/>
    <w:pPr>
      <w:spacing w:after="100"/>
    </w:pPr>
  </w:style>
  <w:style w:type="paragraph" w:styleId="TOC2">
    <w:name w:val="toc 2"/>
    <w:basedOn w:val="Normal"/>
    <w:next w:val="Normal"/>
    <w:autoRedefine/>
    <w:uiPriority w:val="39"/>
    <w:unhideWhenUsed/>
    <w:rsid w:val="0041786D"/>
    <w:pPr>
      <w:spacing w:after="100"/>
      <w:ind w:left="220"/>
    </w:pPr>
  </w:style>
  <w:style w:type="character" w:styleId="Hyperlink">
    <w:name w:val="Hyperlink"/>
    <w:basedOn w:val="DefaultParagraphFont"/>
    <w:uiPriority w:val="99"/>
    <w:unhideWhenUsed/>
    <w:rsid w:val="0041786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31538/iijse.v8i2.6144" TargetMode="External"/><Relationship Id="rId13" Type="http://schemas.openxmlformats.org/officeDocument/2006/relationships/hyperlink" Target="https://doi.org/10.3390/jtaer20020111" TargetMode="External"/><Relationship Id="rId18" Type="http://schemas.openxmlformats.org/officeDocument/2006/relationships/hyperlink" Target="https://doi.org/10.70670/sra.v2i2.12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dfs.semanticscholar.org/b820/123d2face5f6867f2277789e1cc2062b0599.pdf" TargetMode="External"/><Relationship Id="rId17" Type="http://schemas.openxmlformats.org/officeDocument/2006/relationships/hyperlink" Target="https://doi.org/10.59075/wv5v1d03" TargetMode="External"/><Relationship Id="rId2" Type="http://schemas.openxmlformats.org/officeDocument/2006/relationships/numbering" Target="numbering.xml"/><Relationship Id="rId16" Type="http://schemas.openxmlformats.org/officeDocument/2006/relationships/hyperlink" Target="https://doi.org/10.1177/2158244022108885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62225/2583049x.2025.5.2.3906" TargetMode="External"/><Relationship Id="rId5" Type="http://schemas.openxmlformats.org/officeDocument/2006/relationships/webSettings" Target="webSettings.xml"/><Relationship Id="rId15" Type="http://schemas.openxmlformats.org/officeDocument/2006/relationships/hyperlink" Target="https://doi.org/10.17509/ajse.v4i3.76092" TargetMode="External"/><Relationship Id="rId10" Type="http://schemas.openxmlformats.org/officeDocument/2006/relationships/hyperlink" Target="https://doi.org/10.3390/su162310584" TargetMode="External"/><Relationship Id="rId19" Type="http://schemas.openxmlformats.org/officeDocument/2006/relationships/hyperlink" Target="https://doi.org/10.3390/jtaer20030161" TargetMode="External"/><Relationship Id="rId4" Type="http://schemas.openxmlformats.org/officeDocument/2006/relationships/settings" Target="settings.xml"/><Relationship Id="rId9" Type="http://schemas.openxmlformats.org/officeDocument/2006/relationships/hyperlink" Target="https://doi.org/10.47191/ijmra/v6-i8-52" TargetMode="External"/><Relationship Id="rId14" Type="http://schemas.openxmlformats.org/officeDocument/2006/relationships/hyperlink" Target="https://doi.org/10.51415/ajims.v4i1.1022"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59AB3D-9081-402C-9151-843684D34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2584</Words>
  <Characters>14735</Characters>
  <Application>Microsoft Office Word</Application>
  <DocSecurity>0</DocSecurity>
  <Lines>122</Lines>
  <Paragraphs>34</Paragraphs>
  <ScaleCrop>false</ScaleCrop>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Sovana Nandi</cp:lastModifiedBy>
  <cp:revision>9</cp:revision>
  <dcterms:created xsi:type="dcterms:W3CDTF">2026-03-18T10:54:00Z</dcterms:created>
  <dcterms:modified xsi:type="dcterms:W3CDTF">2026-03-18T10:56:00Z</dcterms:modified>
</cp:coreProperties>
</file>