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288212"/>
        <w:docPartObj>
          <w:docPartGallery w:val="Cover Pages"/>
          <w:docPartUnique/>
        </w:docPartObj>
      </w:sdtPr>
      <w:sdtEndPr/>
      <w:sdtContent>
        <w:p w14:paraId="7141FDB5" w14:textId="59F34C53" w:rsidR="004B7414" w:rsidRDefault="004B7414">
          <w:r>
            <w:rPr>
              <w:noProof/>
            </w:rPr>
            <mc:AlternateContent>
              <mc:Choice Requires="wps">
                <w:drawing>
                  <wp:anchor distT="0" distB="0" distL="114300" distR="114300" simplePos="0" relativeHeight="251661312" behindDoc="0" locked="0" layoutInCell="1" allowOverlap="1" wp14:anchorId="0BAF05AA" wp14:editId="5478F67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CC63173" w14:textId="6B1531EC" w:rsidR="000A34FD" w:rsidRDefault="00DD0090">
                                    <w:pPr>
                                      <w:pStyle w:val="NoSpacing"/>
                                      <w:spacing w:after="480"/>
                                      <w:rPr>
                                        <w:i/>
                                        <w:color w:val="262626" w:themeColor="text1" w:themeTint="D9"/>
                                        <w:sz w:val="32"/>
                                        <w:szCs w:val="32"/>
                                      </w:rPr>
                                    </w:pPr>
                                    <w:r>
                                      <w:rPr>
                                        <w:i/>
                                        <w:color w:val="262626" w:themeColor="text1" w:themeTint="D9"/>
                                        <w:sz w:val="32"/>
                                        <w:szCs w:val="32"/>
                                      </w:rPr>
                                      <w:t>Heat Exchanger Laboratory Analysis</w:t>
                                    </w:r>
                                  </w:p>
                                </w:sdtContent>
                              </w:sdt>
                              <w:p w14:paraId="1A63E0AC" w14:textId="02956B3C" w:rsidR="000A34FD" w:rsidRDefault="00235190">
                                <w:pPr>
                                  <w:pStyle w:val="NoSpacing"/>
                                  <w:rPr>
                                    <w:i/>
                                    <w:color w:val="262626" w:themeColor="text1" w:themeTint="D9"/>
                                    <w:sz w:val="26"/>
                                    <w:szCs w:val="26"/>
                                  </w:rPr>
                                </w:pPr>
                                <w:r>
                                  <w:rPr>
                                    <w:i/>
                                    <w:color w:val="262626" w:themeColor="text1" w:themeTint="D9"/>
                                    <w:sz w:val="32"/>
                                    <w:szCs w:val="32"/>
                                  </w:rPr>
                                  <w:t>John Hopkins (P151371)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BAF05AA"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CC63173" w14:textId="6B1531EC" w:rsidR="000A34FD" w:rsidRDefault="00DD0090">
                              <w:pPr>
                                <w:pStyle w:val="NoSpacing"/>
                                <w:spacing w:after="480"/>
                                <w:rPr>
                                  <w:i/>
                                  <w:color w:val="262626" w:themeColor="text1" w:themeTint="D9"/>
                                  <w:sz w:val="32"/>
                                  <w:szCs w:val="32"/>
                                </w:rPr>
                              </w:pPr>
                              <w:r>
                                <w:rPr>
                                  <w:i/>
                                  <w:color w:val="262626" w:themeColor="text1" w:themeTint="D9"/>
                                  <w:sz w:val="32"/>
                                  <w:szCs w:val="32"/>
                                </w:rPr>
                                <w:t>Heat Exchanger Laboratory Analysis</w:t>
                              </w:r>
                            </w:p>
                          </w:sdtContent>
                        </w:sdt>
                        <w:p w14:paraId="1A63E0AC" w14:textId="02956B3C" w:rsidR="000A34FD" w:rsidRDefault="00235190">
                          <w:pPr>
                            <w:pStyle w:val="NoSpacing"/>
                            <w:rPr>
                              <w:i/>
                              <w:color w:val="262626" w:themeColor="text1" w:themeTint="D9"/>
                              <w:sz w:val="26"/>
                              <w:szCs w:val="26"/>
                            </w:rPr>
                          </w:pPr>
                          <w:r>
                            <w:rPr>
                              <w:i/>
                              <w:color w:val="262626" w:themeColor="text1" w:themeTint="D9"/>
                              <w:sz w:val="32"/>
                              <w:szCs w:val="32"/>
                            </w:rPr>
                            <w:t>John Hopkins (P151371)</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F9322EB" wp14:editId="0AAF715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A57E23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79C7DB0" wp14:editId="198E834F">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34B5FC5" w14:textId="31236F3F" w:rsidR="000A34FD" w:rsidRDefault="000A34F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Thermofluid mechanics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A5F36A" w14:textId="0EC03A79" w:rsidR="000A34FD" w:rsidRDefault="000A34FD">
                                    <w:pPr>
                                      <w:pStyle w:val="NoSpacing"/>
                                      <w:rPr>
                                        <w:i/>
                                        <w:color w:val="262626" w:themeColor="text1" w:themeTint="D9"/>
                                        <w:sz w:val="36"/>
                                        <w:szCs w:val="36"/>
                                      </w:rPr>
                                    </w:pPr>
                                    <w:r>
                                      <w:rPr>
                                        <w:color w:val="262626" w:themeColor="text1" w:themeTint="D9"/>
                                        <w:sz w:val="36"/>
                                        <w:szCs w:val="36"/>
                                      </w:rPr>
                                      <w:t>M5X00406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79C7DB0"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34B5FC5" w14:textId="31236F3F" w:rsidR="000A34FD" w:rsidRDefault="000A34F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Thermofluid mechanics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DA5F36A" w14:textId="0EC03A79" w:rsidR="000A34FD" w:rsidRDefault="000A34FD">
                              <w:pPr>
                                <w:pStyle w:val="NoSpacing"/>
                                <w:rPr>
                                  <w:i/>
                                  <w:color w:val="262626" w:themeColor="text1" w:themeTint="D9"/>
                                  <w:sz w:val="36"/>
                                  <w:szCs w:val="36"/>
                                </w:rPr>
                              </w:pPr>
                              <w:r>
                                <w:rPr>
                                  <w:color w:val="262626" w:themeColor="text1" w:themeTint="D9"/>
                                  <w:sz w:val="36"/>
                                  <w:szCs w:val="36"/>
                                </w:rPr>
                                <w:t>M5X00406</w:t>
                              </w:r>
                            </w:p>
                          </w:sdtContent>
                        </w:sdt>
                      </w:txbxContent>
                    </v:textbox>
                    <w10:wrap anchorx="page" anchory="page"/>
                  </v:shape>
                </w:pict>
              </mc:Fallback>
            </mc:AlternateContent>
          </w:r>
        </w:p>
        <w:p w14:paraId="6BF1D25F" w14:textId="0B503449" w:rsidR="004B7414" w:rsidRDefault="004B7414">
          <w:r>
            <w:br w:type="page"/>
          </w:r>
        </w:p>
      </w:sdtContent>
    </w:sdt>
    <w:sdt>
      <w:sdtPr>
        <w:rPr>
          <w:rFonts w:asciiTheme="minorHAnsi" w:eastAsiaTheme="minorHAnsi" w:hAnsiTheme="minorHAnsi" w:cstheme="minorBidi"/>
          <w:b w:val="0"/>
          <w:bCs w:val="0"/>
          <w:color w:val="auto"/>
          <w:sz w:val="20"/>
          <w:szCs w:val="24"/>
          <w:lang w:val="en-GB"/>
        </w:rPr>
        <w:id w:val="1334177468"/>
        <w:docPartObj>
          <w:docPartGallery w:val="Table of Contents"/>
          <w:docPartUnique/>
        </w:docPartObj>
      </w:sdtPr>
      <w:sdtEndPr>
        <w:rPr>
          <w:noProof/>
        </w:rPr>
      </w:sdtEndPr>
      <w:sdtContent>
        <w:p w14:paraId="0940EE42" w14:textId="23CA6CF6" w:rsidR="00356A76" w:rsidRDefault="00356A76">
          <w:pPr>
            <w:pStyle w:val="TOCHeading"/>
          </w:pPr>
          <w:r>
            <w:t>Table of Contents</w:t>
          </w:r>
        </w:p>
        <w:p w14:paraId="64465F34" w14:textId="0E988CFC" w:rsidR="00F85722" w:rsidRDefault="00356A76">
          <w:pPr>
            <w:pStyle w:val="TOC1"/>
            <w:tabs>
              <w:tab w:val="right" w:leader="dot" w:pos="9010"/>
            </w:tabs>
            <w:rPr>
              <w:rFonts w:eastAsiaTheme="minorEastAsia" w:cstheme="minorBidi"/>
              <w:b w:val="0"/>
              <w:bCs w:val="0"/>
              <w:i w:val="0"/>
              <w:iCs w:val="0"/>
              <w:noProof/>
              <w:sz w:val="24"/>
              <w:lang w:eastAsia="en-GB"/>
            </w:rPr>
          </w:pPr>
          <w:r>
            <w:rPr>
              <w:b w:val="0"/>
              <w:bCs w:val="0"/>
            </w:rPr>
            <w:fldChar w:fldCharType="begin"/>
          </w:r>
          <w:r>
            <w:instrText xml:space="preserve"> TOC \o "1-3" \h \z \u </w:instrText>
          </w:r>
          <w:r>
            <w:rPr>
              <w:b w:val="0"/>
              <w:bCs w:val="0"/>
            </w:rPr>
            <w:fldChar w:fldCharType="separate"/>
          </w:r>
          <w:hyperlink w:anchor="_Toc38718971" w:history="1">
            <w:r w:rsidR="00F85722" w:rsidRPr="00650C81">
              <w:rPr>
                <w:rStyle w:val="Hyperlink"/>
                <w:noProof/>
              </w:rPr>
              <w:t>List of Figures</w:t>
            </w:r>
            <w:r w:rsidR="00F85722">
              <w:rPr>
                <w:noProof/>
                <w:webHidden/>
              </w:rPr>
              <w:tab/>
            </w:r>
            <w:r w:rsidR="00F85722">
              <w:rPr>
                <w:noProof/>
                <w:webHidden/>
              </w:rPr>
              <w:fldChar w:fldCharType="begin"/>
            </w:r>
            <w:r w:rsidR="00F85722">
              <w:rPr>
                <w:noProof/>
                <w:webHidden/>
              </w:rPr>
              <w:instrText xml:space="preserve"> PAGEREF _Toc38718971 \h </w:instrText>
            </w:r>
            <w:r w:rsidR="00F85722">
              <w:rPr>
                <w:noProof/>
                <w:webHidden/>
              </w:rPr>
            </w:r>
            <w:r w:rsidR="00F85722">
              <w:rPr>
                <w:noProof/>
                <w:webHidden/>
              </w:rPr>
              <w:fldChar w:fldCharType="separate"/>
            </w:r>
            <w:r w:rsidR="00F85722">
              <w:rPr>
                <w:noProof/>
                <w:webHidden/>
              </w:rPr>
              <w:t>2</w:t>
            </w:r>
            <w:r w:rsidR="00F85722">
              <w:rPr>
                <w:noProof/>
                <w:webHidden/>
              </w:rPr>
              <w:fldChar w:fldCharType="end"/>
            </w:r>
          </w:hyperlink>
        </w:p>
        <w:p w14:paraId="7ABF42DA" w14:textId="27811728"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72" w:history="1">
            <w:r w:rsidR="00F85722" w:rsidRPr="00650C81">
              <w:rPr>
                <w:rStyle w:val="Hyperlink"/>
                <w:noProof/>
              </w:rPr>
              <w:t>Introduction</w:t>
            </w:r>
            <w:r w:rsidR="00F85722">
              <w:rPr>
                <w:noProof/>
                <w:webHidden/>
              </w:rPr>
              <w:tab/>
            </w:r>
            <w:r w:rsidR="00F85722">
              <w:rPr>
                <w:noProof/>
                <w:webHidden/>
              </w:rPr>
              <w:fldChar w:fldCharType="begin"/>
            </w:r>
            <w:r w:rsidR="00F85722">
              <w:rPr>
                <w:noProof/>
                <w:webHidden/>
              </w:rPr>
              <w:instrText xml:space="preserve"> PAGEREF _Toc38718972 \h </w:instrText>
            </w:r>
            <w:r w:rsidR="00F85722">
              <w:rPr>
                <w:noProof/>
                <w:webHidden/>
              </w:rPr>
            </w:r>
            <w:r w:rsidR="00F85722">
              <w:rPr>
                <w:noProof/>
                <w:webHidden/>
              </w:rPr>
              <w:fldChar w:fldCharType="separate"/>
            </w:r>
            <w:r w:rsidR="00F85722">
              <w:rPr>
                <w:noProof/>
                <w:webHidden/>
              </w:rPr>
              <w:t>3</w:t>
            </w:r>
            <w:r w:rsidR="00F85722">
              <w:rPr>
                <w:noProof/>
                <w:webHidden/>
              </w:rPr>
              <w:fldChar w:fldCharType="end"/>
            </w:r>
          </w:hyperlink>
        </w:p>
        <w:p w14:paraId="167493CB" w14:textId="7A26C3CD"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73" w:history="1">
            <w:r w:rsidR="00F85722" w:rsidRPr="00650C81">
              <w:rPr>
                <w:rStyle w:val="Hyperlink"/>
                <w:noProof/>
              </w:rPr>
              <w:t>Methodology</w:t>
            </w:r>
            <w:r w:rsidR="00F85722">
              <w:rPr>
                <w:noProof/>
                <w:webHidden/>
              </w:rPr>
              <w:tab/>
            </w:r>
            <w:r w:rsidR="00F85722">
              <w:rPr>
                <w:noProof/>
                <w:webHidden/>
              </w:rPr>
              <w:fldChar w:fldCharType="begin"/>
            </w:r>
            <w:r w:rsidR="00F85722">
              <w:rPr>
                <w:noProof/>
                <w:webHidden/>
              </w:rPr>
              <w:instrText xml:space="preserve"> PAGEREF _Toc38718973 \h </w:instrText>
            </w:r>
            <w:r w:rsidR="00F85722">
              <w:rPr>
                <w:noProof/>
                <w:webHidden/>
              </w:rPr>
            </w:r>
            <w:r w:rsidR="00F85722">
              <w:rPr>
                <w:noProof/>
                <w:webHidden/>
              </w:rPr>
              <w:fldChar w:fldCharType="separate"/>
            </w:r>
            <w:r w:rsidR="00F85722">
              <w:rPr>
                <w:noProof/>
                <w:webHidden/>
              </w:rPr>
              <w:t>3</w:t>
            </w:r>
            <w:r w:rsidR="00F85722">
              <w:rPr>
                <w:noProof/>
                <w:webHidden/>
              </w:rPr>
              <w:fldChar w:fldCharType="end"/>
            </w:r>
          </w:hyperlink>
        </w:p>
        <w:p w14:paraId="11568A1F" w14:textId="5BCF0FCD" w:rsidR="00F85722" w:rsidRDefault="00DD0090">
          <w:pPr>
            <w:pStyle w:val="TOC2"/>
            <w:tabs>
              <w:tab w:val="right" w:leader="dot" w:pos="9010"/>
            </w:tabs>
            <w:rPr>
              <w:rFonts w:eastAsiaTheme="minorEastAsia" w:cstheme="minorBidi"/>
              <w:b w:val="0"/>
              <w:bCs w:val="0"/>
              <w:noProof/>
              <w:sz w:val="24"/>
              <w:szCs w:val="24"/>
              <w:lang w:eastAsia="en-GB"/>
            </w:rPr>
          </w:pPr>
          <w:hyperlink w:anchor="_Toc38718974" w:history="1">
            <w:r w:rsidR="00F85722" w:rsidRPr="00650C81">
              <w:rPr>
                <w:rStyle w:val="Hyperlink"/>
                <w:noProof/>
              </w:rPr>
              <w:t>Equipment</w:t>
            </w:r>
            <w:r w:rsidR="00F85722">
              <w:rPr>
                <w:noProof/>
                <w:webHidden/>
              </w:rPr>
              <w:tab/>
            </w:r>
            <w:r w:rsidR="00F85722">
              <w:rPr>
                <w:noProof/>
                <w:webHidden/>
              </w:rPr>
              <w:fldChar w:fldCharType="begin"/>
            </w:r>
            <w:r w:rsidR="00F85722">
              <w:rPr>
                <w:noProof/>
                <w:webHidden/>
              </w:rPr>
              <w:instrText xml:space="preserve"> PAGEREF _Toc38718974 \h </w:instrText>
            </w:r>
            <w:r w:rsidR="00F85722">
              <w:rPr>
                <w:noProof/>
                <w:webHidden/>
              </w:rPr>
            </w:r>
            <w:r w:rsidR="00F85722">
              <w:rPr>
                <w:noProof/>
                <w:webHidden/>
              </w:rPr>
              <w:fldChar w:fldCharType="separate"/>
            </w:r>
            <w:r w:rsidR="00F85722">
              <w:rPr>
                <w:noProof/>
                <w:webHidden/>
              </w:rPr>
              <w:t>3</w:t>
            </w:r>
            <w:r w:rsidR="00F85722">
              <w:rPr>
                <w:noProof/>
                <w:webHidden/>
              </w:rPr>
              <w:fldChar w:fldCharType="end"/>
            </w:r>
          </w:hyperlink>
        </w:p>
        <w:p w14:paraId="3FFD83A7" w14:textId="47130220" w:rsidR="00F85722" w:rsidRDefault="00DD0090">
          <w:pPr>
            <w:pStyle w:val="TOC2"/>
            <w:tabs>
              <w:tab w:val="right" w:leader="dot" w:pos="9010"/>
            </w:tabs>
            <w:rPr>
              <w:rFonts w:eastAsiaTheme="minorEastAsia" w:cstheme="minorBidi"/>
              <w:b w:val="0"/>
              <w:bCs w:val="0"/>
              <w:noProof/>
              <w:sz w:val="24"/>
              <w:szCs w:val="24"/>
              <w:lang w:eastAsia="en-GB"/>
            </w:rPr>
          </w:pPr>
          <w:hyperlink w:anchor="_Toc38718975" w:history="1">
            <w:r w:rsidR="00F85722" w:rsidRPr="00650C81">
              <w:rPr>
                <w:rStyle w:val="Hyperlink"/>
                <w:noProof/>
              </w:rPr>
              <w:t>Experiment 1</w:t>
            </w:r>
            <w:r w:rsidR="00F85722">
              <w:rPr>
                <w:noProof/>
                <w:webHidden/>
              </w:rPr>
              <w:tab/>
            </w:r>
            <w:r w:rsidR="00F85722">
              <w:rPr>
                <w:noProof/>
                <w:webHidden/>
              </w:rPr>
              <w:fldChar w:fldCharType="begin"/>
            </w:r>
            <w:r w:rsidR="00F85722">
              <w:rPr>
                <w:noProof/>
                <w:webHidden/>
              </w:rPr>
              <w:instrText xml:space="preserve"> PAGEREF _Toc38718975 \h </w:instrText>
            </w:r>
            <w:r w:rsidR="00F85722">
              <w:rPr>
                <w:noProof/>
                <w:webHidden/>
              </w:rPr>
            </w:r>
            <w:r w:rsidR="00F85722">
              <w:rPr>
                <w:noProof/>
                <w:webHidden/>
              </w:rPr>
              <w:fldChar w:fldCharType="separate"/>
            </w:r>
            <w:r w:rsidR="00F85722">
              <w:rPr>
                <w:noProof/>
                <w:webHidden/>
              </w:rPr>
              <w:t>4</w:t>
            </w:r>
            <w:r w:rsidR="00F85722">
              <w:rPr>
                <w:noProof/>
                <w:webHidden/>
              </w:rPr>
              <w:fldChar w:fldCharType="end"/>
            </w:r>
          </w:hyperlink>
        </w:p>
        <w:p w14:paraId="7BB086F0" w14:textId="1AE11722" w:rsidR="00F85722" w:rsidRDefault="00DD0090">
          <w:pPr>
            <w:pStyle w:val="TOC2"/>
            <w:tabs>
              <w:tab w:val="right" w:leader="dot" w:pos="9010"/>
            </w:tabs>
            <w:rPr>
              <w:rFonts w:eastAsiaTheme="minorEastAsia" w:cstheme="minorBidi"/>
              <w:b w:val="0"/>
              <w:bCs w:val="0"/>
              <w:noProof/>
              <w:sz w:val="24"/>
              <w:szCs w:val="24"/>
              <w:lang w:eastAsia="en-GB"/>
            </w:rPr>
          </w:pPr>
          <w:hyperlink w:anchor="_Toc38718976" w:history="1">
            <w:r w:rsidR="00F85722" w:rsidRPr="00650C81">
              <w:rPr>
                <w:rStyle w:val="Hyperlink"/>
                <w:noProof/>
              </w:rPr>
              <w:t>Experiment 2</w:t>
            </w:r>
            <w:r w:rsidR="00F85722">
              <w:rPr>
                <w:noProof/>
                <w:webHidden/>
              </w:rPr>
              <w:tab/>
            </w:r>
            <w:r w:rsidR="00F85722">
              <w:rPr>
                <w:noProof/>
                <w:webHidden/>
              </w:rPr>
              <w:fldChar w:fldCharType="begin"/>
            </w:r>
            <w:r w:rsidR="00F85722">
              <w:rPr>
                <w:noProof/>
                <w:webHidden/>
              </w:rPr>
              <w:instrText xml:space="preserve"> PAGEREF _Toc38718976 \h </w:instrText>
            </w:r>
            <w:r w:rsidR="00F85722">
              <w:rPr>
                <w:noProof/>
                <w:webHidden/>
              </w:rPr>
            </w:r>
            <w:r w:rsidR="00F85722">
              <w:rPr>
                <w:noProof/>
                <w:webHidden/>
              </w:rPr>
              <w:fldChar w:fldCharType="separate"/>
            </w:r>
            <w:r w:rsidR="00F85722">
              <w:rPr>
                <w:noProof/>
                <w:webHidden/>
              </w:rPr>
              <w:t>4</w:t>
            </w:r>
            <w:r w:rsidR="00F85722">
              <w:rPr>
                <w:noProof/>
                <w:webHidden/>
              </w:rPr>
              <w:fldChar w:fldCharType="end"/>
            </w:r>
          </w:hyperlink>
        </w:p>
        <w:p w14:paraId="3E35AD42" w14:textId="4F63FDFE" w:rsidR="00F85722" w:rsidRDefault="00DD0090">
          <w:pPr>
            <w:pStyle w:val="TOC2"/>
            <w:tabs>
              <w:tab w:val="right" w:leader="dot" w:pos="9010"/>
            </w:tabs>
            <w:rPr>
              <w:rFonts w:eastAsiaTheme="minorEastAsia" w:cstheme="minorBidi"/>
              <w:b w:val="0"/>
              <w:bCs w:val="0"/>
              <w:noProof/>
              <w:sz w:val="24"/>
              <w:szCs w:val="24"/>
              <w:lang w:eastAsia="en-GB"/>
            </w:rPr>
          </w:pPr>
          <w:hyperlink w:anchor="_Toc38718977" w:history="1">
            <w:r w:rsidR="00F85722" w:rsidRPr="00650C81">
              <w:rPr>
                <w:rStyle w:val="Hyperlink"/>
                <w:noProof/>
              </w:rPr>
              <w:t>Experiment 3</w:t>
            </w:r>
            <w:r w:rsidR="00F85722">
              <w:rPr>
                <w:noProof/>
                <w:webHidden/>
              </w:rPr>
              <w:tab/>
            </w:r>
            <w:r w:rsidR="00F85722">
              <w:rPr>
                <w:noProof/>
                <w:webHidden/>
              </w:rPr>
              <w:fldChar w:fldCharType="begin"/>
            </w:r>
            <w:r w:rsidR="00F85722">
              <w:rPr>
                <w:noProof/>
                <w:webHidden/>
              </w:rPr>
              <w:instrText xml:space="preserve"> PAGEREF _Toc38718977 \h </w:instrText>
            </w:r>
            <w:r w:rsidR="00F85722">
              <w:rPr>
                <w:noProof/>
                <w:webHidden/>
              </w:rPr>
            </w:r>
            <w:r w:rsidR="00F85722">
              <w:rPr>
                <w:noProof/>
                <w:webHidden/>
              </w:rPr>
              <w:fldChar w:fldCharType="separate"/>
            </w:r>
            <w:r w:rsidR="00F85722">
              <w:rPr>
                <w:noProof/>
                <w:webHidden/>
              </w:rPr>
              <w:t>5</w:t>
            </w:r>
            <w:r w:rsidR="00F85722">
              <w:rPr>
                <w:noProof/>
                <w:webHidden/>
              </w:rPr>
              <w:fldChar w:fldCharType="end"/>
            </w:r>
          </w:hyperlink>
        </w:p>
        <w:p w14:paraId="2C44916C" w14:textId="63FF6616" w:rsidR="00F85722" w:rsidRDefault="00DD0090">
          <w:pPr>
            <w:pStyle w:val="TOC2"/>
            <w:tabs>
              <w:tab w:val="right" w:leader="dot" w:pos="9010"/>
            </w:tabs>
            <w:rPr>
              <w:rFonts w:eastAsiaTheme="minorEastAsia" w:cstheme="minorBidi"/>
              <w:b w:val="0"/>
              <w:bCs w:val="0"/>
              <w:noProof/>
              <w:sz w:val="24"/>
              <w:szCs w:val="24"/>
              <w:lang w:eastAsia="en-GB"/>
            </w:rPr>
          </w:pPr>
          <w:hyperlink w:anchor="_Toc38718978" w:history="1">
            <w:r w:rsidR="00F85722" w:rsidRPr="00650C81">
              <w:rPr>
                <w:rStyle w:val="Hyperlink"/>
                <w:noProof/>
              </w:rPr>
              <w:t>Risk Analysis</w:t>
            </w:r>
            <w:r w:rsidR="00F85722">
              <w:rPr>
                <w:noProof/>
                <w:webHidden/>
              </w:rPr>
              <w:tab/>
            </w:r>
            <w:r w:rsidR="00F85722">
              <w:rPr>
                <w:noProof/>
                <w:webHidden/>
              </w:rPr>
              <w:fldChar w:fldCharType="begin"/>
            </w:r>
            <w:r w:rsidR="00F85722">
              <w:rPr>
                <w:noProof/>
                <w:webHidden/>
              </w:rPr>
              <w:instrText xml:space="preserve"> PAGEREF _Toc38718978 \h </w:instrText>
            </w:r>
            <w:r w:rsidR="00F85722">
              <w:rPr>
                <w:noProof/>
                <w:webHidden/>
              </w:rPr>
            </w:r>
            <w:r w:rsidR="00F85722">
              <w:rPr>
                <w:noProof/>
                <w:webHidden/>
              </w:rPr>
              <w:fldChar w:fldCharType="separate"/>
            </w:r>
            <w:r w:rsidR="00F85722">
              <w:rPr>
                <w:noProof/>
                <w:webHidden/>
              </w:rPr>
              <w:t>5</w:t>
            </w:r>
            <w:r w:rsidR="00F85722">
              <w:rPr>
                <w:noProof/>
                <w:webHidden/>
              </w:rPr>
              <w:fldChar w:fldCharType="end"/>
            </w:r>
          </w:hyperlink>
        </w:p>
        <w:p w14:paraId="5D8BAAE8" w14:textId="2031EC35" w:rsidR="00F85722" w:rsidRDefault="00DD0090">
          <w:pPr>
            <w:pStyle w:val="TOC2"/>
            <w:tabs>
              <w:tab w:val="right" w:leader="dot" w:pos="9010"/>
            </w:tabs>
            <w:rPr>
              <w:rFonts w:eastAsiaTheme="minorEastAsia" w:cstheme="minorBidi"/>
              <w:b w:val="0"/>
              <w:bCs w:val="0"/>
              <w:noProof/>
              <w:sz w:val="24"/>
              <w:szCs w:val="24"/>
              <w:lang w:eastAsia="en-GB"/>
            </w:rPr>
          </w:pPr>
          <w:hyperlink w:anchor="_Toc38718979" w:history="1">
            <w:r w:rsidR="00F85722" w:rsidRPr="00650C81">
              <w:rPr>
                <w:rStyle w:val="Hyperlink"/>
                <w:noProof/>
              </w:rPr>
              <w:t>Calculations</w:t>
            </w:r>
            <w:r w:rsidR="00F85722">
              <w:rPr>
                <w:noProof/>
                <w:webHidden/>
              </w:rPr>
              <w:tab/>
            </w:r>
            <w:r w:rsidR="00F85722">
              <w:rPr>
                <w:noProof/>
                <w:webHidden/>
              </w:rPr>
              <w:fldChar w:fldCharType="begin"/>
            </w:r>
            <w:r w:rsidR="00F85722">
              <w:rPr>
                <w:noProof/>
                <w:webHidden/>
              </w:rPr>
              <w:instrText xml:space="preserve"> PAGEREF _Toc38718979 \h </w:instrText>
            </w:r>
            <w:r w:rsidR="00F85722">
              <w:rPr>
                <w:noProof/>
                <w:webHidden/>
              </w:rPr>
            </w:r>
            <w:r w:rsidR="00F85722">
              <w:rPr>
                <w:noProof/>
                <w:webHidden/>
              </w:rPr>
              <w:fldChar w:fldCharType="separate"/>
            </w:r>
            <w:r w:rsidR="00F85722">
              <w:rPr>
                <w:noProof/>
                <w:webHidden/>
              </w:rPr>
              <w:t>6</w:t>
            </w:r>
            <w:r w:rsidR="00F85722">
              <w:rPr>
                <w:noProof/>
                <w:webHidden/>
              </w:rPr>
              <w:fldChar w:fldCharType="end"/>
            </w:r>
          </w:hyperlink>
        </w:p>
        <w:p w14:paraId="52287BD8" w14:textId="77A58E51" w:rsidR="00F85722" w:rsidRDefault="00DD0090">
          <w:pPr>
            <w:pStyle w:val="TOC3"/>
            <w:tabs>
              <w:tab w:val="right" w:leader="dot" w:pos="9010"/>
            </w:tabs>
            <w:rPr>
              <w:rFonts w:eastAsiaTheme="minorEastAsia" w:cstheme="minorBidi"/>
              <w:noProof/>
              <w:sz w:val="24"/>
              <w:szCs w:val="24"/>
              <w:lang w:eastAsia="en-GB"/>
            </w:rPr>
          </w:pPr>
          <w:hyperlink w:anchor="_Toc38718980" w:history="1">
            <w:r w:rsidR="00F85722" w:rsidRPr="00650C81">
              <w:rPr>
                <w:rStyle w:val="Hyperlink"/>
                <w:noProof/>
              </w:rPr>
              <w:t>Water Mass Flow Rate</w:t>
            </w:r>
            <w:r w:rsidR="00F85722">
              <w:rPr>
                <w:noProof/>
                <w:webHidden/>
              </w:rPr>
              <w:tab/>
            </w:r>
            <w:r w:rsidR="00F85722">
              <w:rPr>
                <w:noProof/>
                <w:webHidden/>
              </w:rPr>
              <w:fldChar w:fldCharType="begin"/>
            </w:r>
            <w:r w:rsidR="00F85722">
              <w:rPr>
                <w:noProof/>
                <w:webHidden/>
              </w:rPr>
              <w:instrText xml:space="preserve"> PAGEREF _Toc38718980 \h </w:instrText>
            </w:r>
            <w:r w:rsidR="00F85722">
              <w:rPr>
                <w:noProof/>
                <w:webHidden/>
              </w:rPr>
            </w:r>
            <w:r w:rsidR="00F85722">
              <w:rPr>
                <w:noProof/>
                <w:webHidden/>
              </w:rPr>
              <w:fldChar w:fldCharType="separate"/>
            </w:r>
            <w:r w:rsidR="00F85722">
              <w:rPr>
                <w:noProof/>
                <w:webHidden/>
              </w:rPr>
              <w:t>6</w:t>
            </w:r>
            <w:r w:rsidR="00F85722">
              <w:rPr>
                <w:noProof/>
                <w:webHidden/>
              </w:rPr>
              <w:fldChar w:fldCharType="end"/>
            </w:r>
          </w:hyperlink>
        </w:p>
        <w:p w14:paraId="7623E714" w14:textId="69E2CD86" w:rsidR="00F85722" w:rsidRDefault="00DD0090">
          <w:pPr>
            <w:pStyle w:val="TOC3"/>
            <w:tabs>
              <w:tab w:val="right" w:leader="dot" w:pos="9010"/>
            </w:tabs>
            <w:rPr>
              <w:rFonts w:eastAsiaTheme="minorEastAsia" w:cstheme="minorBidi"/>
              <w:noProof/>
              <w:sz w:val="24"/>
              <w:szCs w:val="24"/>
              <w:lang w:eastAsia="en-GB"/>
            </w:rPr>
          </w:pPr>
          <w:hyperlink w:anchor="_Toc38718981" w:history="1">
            <w:r w:rsidR="00F85722" w:rsidRPr="00650C81">
              <w:rPr>
                <w:rStyle w:val="Hyperlink"/>
                <w:rFonts w:eastAsia="Times New Roman"/>
                <w:noProof/>
                <w:lang w:eastAsia="en-GB"/>
              </w:rPr>
              <w:t>Air Mass Flow Rate</w:t>
            </w:r>
            <w:r w:rsidR="00F85722">
              <w:rPr>
                <w:noProof/>
                <w:webHidden/>
              </w:rPr>
              <w:tab/>
            </w:r>
            <w:r w:rsidR="00F85722">
              <w:rPr>
                <w:noProof/>
                <w:webHidden/>
              </w:rPr>
              <w:fldChar w:fldCharType="begin"/>
            </w:r>
            <w:r w:rsidR="00F85722">
              <w:rPr>
                <w:noProof/>
                <w:webHidden/>
              </w:rPr>
              <w:instrText xml:space="preserve"> PAGEREF _Toc38718981 \h </w:instrText>
            </w:r>
            <w:r w:rsidR="00F85722">
              <w:rPr>
                <w:noProof/>
                <w:webHidden/>
              </w:rPr>
            </w:r>
            <w:r w:rsidR="00F85722">
              <w:rPr>
                <w:noProof/>
                <w:webHidden/>
              </w:rPr>
              <w:fldChar w:fldCharType="separate"/>
            </w:r>
            <w:r w:rsidR="00F85722">
              <w:rPr>
                <w:noProof/>
                <w:webHidden/>
              </w:rPr>
              <w:t>6</w:t>
            </w:r>
            <w:r w:rsidR="00F85722">
              <w:rPr>
                <w:noProof/>
                <w:webHidden/>
              </w:rPr>
              <w:fldChar w:fldCharType="end"/>
            </w:r>
          </w:hyperlink>
        </w:p>
        <w:p w14:paraId="5A64F3C2" w14:textId="0C47FD08" w:rsidR="00F85722" w:rsidRDefault="00DD0090">
          <w:pPr>
            <w:pStyle w:val="TOC3"/>
            <w:tabs>
              <w:tab w:val="right" w:leader="dot" w:pos="9010"/>
            </w:tabs>
            <w:rPr>
              <w:rFonts w:eastAsiaTheme="minorEastAsia" w:cstheme="minorBidi"/>
              <w:noProof/>
              <w:sz w:val="24"/>
              <w:szCs w:val="24"/>
              <w:lang w:eastAsia="en-GB"/>
            </w:rPr>
          </w:pPr>
          <w:hyperlink w:anchor="_Toc38718982" w:history="1">
            <w:r w:rsidR="00F85722" w:rsidRPr="00650C81">
              <w:rPr>
                <w:rStyle w:val="Hyperlink"/>
                <w:noProof/>
              </w:rPr>
              <w:t>Specific Heat Capacity</w:t>
            </w:r>
            <w:r w:rsidR="00F85722">
              <w:rPr>
                <w:noProof/>
                <w:webHidden/>
              </w:rPr>
              <w:tab/>
            </w:r>
            <w:r w:rsidR="00F85722">
              <w:rPr>
                <w:noProof/>
                <w:webHidden/>
              </w:rPr>
              <w:fldChar w:fldCharType="begin"/>
            </w:r>
            <w:r w:rsidR="00F85722">
              <w:rPr>
                <w:noProof/>
                <w:webHidden/>
              </w:rPr>
              <w:instrText xml:space="preserve"> PAGEREF _Toc38718982 \h </w:instrText>
            </w:r>
            <w:r w:rsidR="00F85722">
              <w:rPr>
                <w:noProof/>
                <w:webHidden/>
              </w:rPr>
            </w:r>
            <w:r w:rsidR="00F85722">
              <w:rPr>
                <w:noProof/>
                <w:webHidden/>
              </w:rPr>
              <w:fldChar w:fldCharType="separate"/>
            </w:r>
            <w:r w:rsidR="00F85722">
              <w:rPr>
                <w:noProof/>
                <w:webHidden/>
              </w:rPr>
              <w:t>7</w:t>
            </w:r>
            <w:r w:rsidR="00F85722">
              <w:rPr>
                <w:noProof/>
                <w:webHidden/>
              </w:rPr>
              <w:fldChar w:fldCharType="end"/>
            </w:r>
          </w:hyperlink>
        </w:p>
        <w:p w14:paraId="6DE83F4D" w14:textId="1C97949F" w:rsidR="00F85722" w:rsidRDefault="00DD0090">
          <w:pPr>
            <w:pStyle w:val="TOC3"/>
            <w:tabs>
              <w:tab w:val="right" w:leader="dot" w:pos="9010"/>
            </w:tabs>
            <w:rPr>
              <w:rFonts w:eastAsiaTheme="minorEastAsia" w:cstheme="minorBidi"/>
              <w:noProof/>
              <w:sz w:val="24"/>
              <w:szCs w:val="24"/>
              <w:lang w:eastAsia="en-GB"/>
            </w:rPr>
          </w:pPr>
          <w:hyperlink w:anchor="_Toc38718983" w:history="1">
            <w:r w:rsidR="00F85722" w:rsidRPr="00650C81">
              <w:rPr>
                <w:rStyle w:val="Hyperlink"/>
                <w:noProof/>
              </w:rPr>
              <w:t>Power</w:t>
            </w:r>
            <w:r w:rsidR="00F85722">
              <w:rPr>
                <w:noProof/>
                <w:webHidden/>
              </w:rPr>
              <w:tab/>
            </w:r>
            <w:r w:rsidR="00F85722">
              <w:rPr>
                <w:noProof/>
                <w:webHidden/>
              </w:rPr>
              <w:fldChar w:fldCharType="begin"/>
            </w:r>
            <w:r w:rsidR="00F85722">
              <w:rPr>
                <w:noProof/>
                <w:webHidden/>
              </w:rPr>
              <w:instrText xml:space="preserve"> PAGEREF _Toc38718983 \h </w:instrText>
            </w:r>
            <w:r w:rsidR="00F85722">
              <w:rPr>
                <w:noProof/>
                <w:webHidden/>
              </w:rPr>
            </w:r>
            <w:r w:rsidR="00F85722">
              <w:rPr>
                <w:noProof/>
                <w:webHidden/>
              </w:rPr>
              <w:fldChar w:fldCharType="separate"/>
            </w:r>
            <w:r w:rsidR="00F85722">
              <w:rPr>
                <w:noProof/>
                <w:webHidden/>
              </w:rPr>
              <w:t>7</w:t>
            </w:r>
            <w:r w:rsidR="00F85722">
              <w:rPr>
                <w:noProof/>
                <w:webHidden/>
              </w:rPr>
              <w:fldChar w:fldCharType="end"/>
            </w:r>
          </w:hyperlink>
        </w:p>
        <w:p w14:paraId="01D16769" w14:textId="297A2F9C" w:rsidR="00F85722" w:rsidRDefault="00DD0090">
          <w:pPr>
            <w:pStyle w:val="TOC3"/>
            <w:tabs>
              <w:tab w:val="right" w:leader="dot" w:pos="9010"/>
            </w:tabs>
            <w:rPr>
              <w:rFonts w:eastAsiaTheme="minorEastAsia" w:cstheme="minorBidi"/>
              <w:noProof/>
              <w:sz w:val="24"/>
              <w:szCs w:val="24"/>
              <w:lang w:eastAsia="en-GB"/>
            </w:rPr>
          </w:pPr>
          <w:hyperlink w:anchor="_Toc38718984" w:history="1">
            <w:r w:rsidR="00F85722" w:rsidRPr="00650C81">
              <w:rPr>
                <w:rStyle w:val="Hyperlink"/>
                <w:noProof/>
              </w:rPr>
              <w:t>Temperature Efficiency</w:t>
            </w:r>
            <w:r w:rsidR="00F85722">
              <w:rPr>
                <w:noProof/>
                <w:webHidden/>
              </w:rPr>
              <w:tab/>
            </w:r>
            <w:r w:rsidR="00F85722">
              <w:rPr>
                <w:noProof/>
                <w:webHidden/>
              </w:rPr>
              <w:fldChar w:fldCharType="begin"/>
            </w:r>
            <w:r w:rsidR="00F85722">
              <w:rPr>
                <w:noProof/>
                <w:webHidden/>
              </w:rPr>
              <w:instrText xml:space="preserve"> PAGEREF _Toc38718984 \h </w:instrText>
            </w:r>
            <w:r w:rsidR="00F85722">
              <w:rPr>
                <w:noProof/>
                <w:webHidden/>
              </w:rPr>
            </w:r>
            <w:r w:rsidR="00F85722">
              <w:rPr>
                <w:noProof/>
                <w:webHidden/>
              </w:rPr>
              <w:fldChar w:fldCharType="separate"/>
            </w:r>
            <w:r w:rsidR="00F85722">
              <w:rPr>
                <w:noProof/>
                <w:webHidden/>
              </w:rPr>
              <w:t>7</w:t>
            </w:r>
            <w:r w:rsidR="00F85722">
              <w:rPr>
                <w:noProof/>
                <w:webHidden/>
              </w:rPr>
              <w:fldChar w:fldCharType="end"/>
            </w:r>
          </w:hyperlink>
        </w:p>
        <w:p w14:paraId="5978D320" w14:textId="6516E1B5" w:rsidR="00F85722" w:rsidRDefault="00DD0090">
          <w:pPr>
            <w:pStyle w:val="TOC3"/>
            <w:tabs>
              <w:tab w:val="right" w:leader="dot" w:pos="9010"/>
            </w:tabs>
            <w:rPr>
              <w:rFonts w:eastAsiaTheme="minorEastAsia" w:cstheme="minorBidi"/>
              <w:noProof/>
              <w:sz w:val="24"/>
              <w:szCs w:val="24"/>
              <w:lang w:eastAsia="en-GB"/>
            </w:rPr>
          </w:pPr>
          <w:hyperlink w:anchor="_Toc38718985" w:history="1">
            <w:r w:rsidR="00F85722" w:rsidRPr="00650C81">
              <w:rPr>
                <w:rStyle w:val="Hyperlink"/>
                <w:noProof/>
              </w:rPr>
              <w:t>Logarithmic Mean Temperature Difference</w:t>
            </w:r>
            <w:r w:rsidR="00F85722">
              <w:rPr>
                <w:noProof/>
                <w:webHidden/>
              </w:rPr>
              <w:tab/>
            </w:r>
            <w:r w:rsidR="00F85722">
              <w:rPr>
                <w:noProof/>
                <w:webHidden/>
              </w:rPr>
              <w:fldChar w:fldCharType="begin"/>
            </w:r>
            <w:r w:rsidR="00F85722">
              <w:rPr>
                <w:noProof/>
                <w:webHidden/>
              </w:rPr>
              <w:instrText xml:space="preserve"> PAGEREF _Toc38718985 \h </w:instrText>
            </w:r>
            <w:r w:rsidR="00F85722">
              <w:rPr>
                <w:noProof/>
                <w:webHidden/>
              </w:rPr>
            </w:r>
            <w:r w:rsidR="00F85722">
              <w:rPr>
                <w:noProof/>
                <w:webHidden/>
              </w:rPr>
              <w:fldChar w:fldCharType="separate"/>
            </w:r>
            <w:r w:rsidR="00F85722">
              <w:rPr>
                <w:noProof/>
                <w:webHidden/>
              </w:rPr>
              <w:t>8</w:t>
            </w:r>
            <w:r w:rsidR="00F85722">
              <w:rPr>
                <w:noProof/>
                <w:webHidden/>
              </w:rPr>
              <w:fldChar w:fldCharType="end"/>
            </w:r>
          </w:hyperlink>
        </w:p>
        <w:p w14:paraId="0B48645F" w14:textId="3BBC55AD" w:rsidR="00F85722" w:rsidRDefault="00DD0090">
          <w:pPr>
            <w:pStyle w:val="TOC3"/>
            <w:tabs>
              <w:tab w:val="right" w:leader="dot" w:pos="9010"/>
            </w:tabs>
            <w:rPr>
              <w:rFonts w:eastAsiaTheme="minorEastAsia" w:cstheme="minorBidi"/>
              <w:noProof/>
              <w:sz w:val="24"/>
              <w:szCs w:val="24"/>
              <w:lang w:eastAsia="en-GB"/>
            </w:rPr>
          </w:pPr>
          <w:hyperlink w:anchor="_Toc38718986" w:history="1">
            <w:r w:rsidR="00F85722" w:rsidRPr="00650C81">
              <w:rPr>
                <w:rStyle w:val="Hyperlink"/>
                <w:noProof/>
              </w:rPr>
              <w:t>Heat Transfer Coefficient (U)</w:t>
            </w:r>
            <w:r w:rsidR="00F85722">
              <w:rPr>
                <w:noProof/>
                <w:webHidden/>
              </w:rPr>
              <w:tab/>
            </w:r>
            <w:r w:rsidR="00F85722">
              <w:rPr>
                <w:noProof/>
                <w:webHidden/>
              </w:rPr>
              <w:fldChar w:fldCharType="begin"/>
            </w:r>
            <w:r w:rsidR="00F85722">
              <w:rPr>
                <w:noProof/>
                <w:webHidden/>
              </w:rPr>
              <w:instrText xml:space="preserve"> PAGEREF _Toc38718986 \h </w:instrText>
            </w:r>
            <w:r w:rsidR="00F85722">
              <w:rPr>
                <w:noProof/>
                <w:webHidden/>
              </w:rPr>
            </w:r>
            <w:r w:rsidR="00F85722">
              <w:rPr>
                <w:noProof/>
                <w:webHidden/>
              </w:rPr>
              <w:fldChar w:fldCharType="separate"/>
            </w:r>
            <w:r w:rsidR="00F85722">
              <w:rPr>
                <w:noProof/>
                <w:webHidden/>
              </w:rPr>
              <w:t>8</w:t>
            </w:r>
            <w:r w:rsidR="00F85722">
              <w:rPr>
                <w:noProof/>
                <w:webHidden/>
              </w:rPr>
              <w:fldChar w:fldCharType="end"/>
            </w:r>
          </w:hyperlink>
        </w:p>
        <w:p w14:paraId="733F50A6" w14:textId="4F4BD38B"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87" w:history="1">
            <w:r w:rsidR="00F85722" w:rsidRPr="00650C81">
              <w:rPr>
                <w:rStyle w:val="Hyperlink"/>
                <w:noProof/>
              </w:rPr>
              <w:t>Results</w:t>
            </w:r>
            <w:r w:rsidR="00F85722">
              <w:rPr>
                <w:noProof/>
                <w:webHidden/>
              </w:rPr>
              <w:tab/>
            </w:r>
            <w:r w:rsidR="00F85722">
              <w:rPr>
                <w:noProof/>
                <w:webHidden/>
              </w:rPr>
              <w:fldChar w:fldCharType="begin"/>
            </w:r>
            <w:r w:rsidR="00F85722">
              <w:rPr>
                <w:noProof/>
                <w:webHidden/>
              </w:rPr>
              <w:instrText xml:space="preserve"> PAGEREF _Toc38718987 \h </w:instrText>
            </w:r>
            <w:r w:rsidR="00F85722">
              <w:rPr>
                <w:noProof/>
                <w:webHidden/>
              </w:rPr>
            </w:r>
            <w:r w:rsidR="00F85722">
              <w:rPr>
                <w:noProof/>
                <w:webHidden/>
              </w:rPr>
              <w:fldChar w:fldCharType="separate"/>
            </w:r>
            <w:r w:rsidR="00F85722">
              <w:rPr>
                <w:noProof/>
                <w:webHidden/>
              </w:rPr>
              <w:t>9</w:t>
            </w:r>
            <w:r w:rsidR="00F85722">
              <w:rPr>
                <w:noProof/>
                <w:webHidden/>
              </w:rPr>
              <w:fldChar w:fldCharType="end"/>
            </w:r>
          </w:hyperlink>
        </w:p>
        <w:p w14:paraId="5F05DCB9" w14:textId="478B4266" w:rsidR="00F85722" w:rsidRDefault="00DD0090">
          <w:pPr>
            <w:pStyle w:val="TOC2"/>
            <w:tabs>
              <w:tab w:val="right" w:leader="dot" w:pos="9010"/>
            </w:tabs>
            <w:rPr>
              <w:rFonts w:eastAsiaTheme="minorEastAsia" w:cstheme="minorBidi"/>
              <w:b w:val="0"/>
              <w:bCs w:val="0"/>
              <w:noProof/>
              <w:sz w:val="24"/>
              <w:szCs w:val="24"/>
              <w:lang w:eastAsia="en-GB"/>
            </w:rPr>
          </w:pPr>
          <w:hyperlink w:anchor="_Toc38718988" w:history="1">
            <w:r w:rsidR="00F85722" w:rsidRPr="00650C81">
              <w:rPr>
                <w:rStyle w:val="Hyperlink"/>
                <w:noProof/>
              </w:rPr>
              <w:t>Experiment 1</w:t>
            </w:r>
            <w:r w:rsidR="00F85722">
              <w:rPr>
                <w:noProof/>
                <w:webHidden/>
              </w:rPr>
              <w:tab/>
            </w:r>
            <w:r w:rsidR="00F85722">
              <w:rPr>
                <w:noProof/>
                <w:webHidden/>
              </w:rPr>
              <w:fldChar w:fldCharType="begin"/>
            </w:r>
            <w:r w:rsidR="00F85722">
              <w:rPr>
                <w:noProof/>
                <w:webHidden/>
              </w:rPr>
              <w:instrText xml:space="preserve"> PAGEREF _Toc38718988 \h </w:instrText>
            </w:r>
            <w:r w:rsidR="00F85722">
              <w:rPr>
                <w:noProof/>
                <w:webHidden/>
              </w:rPr>
            </w:r>
            <w:r w:rsidR="00F85722">
              <w:rPr>
                <w:noProof/>
                <w:webHidden/>
              </w:rPr>
              <w:fldChar w:fldCharType="separate"/>
            </w:r>
            <w:r w:rsidR="00F85722">
              <w:rPr>
                <w:noProof/>
                <w:webHidden/>
              </w:rPr>
              <w:t>9</w:t>
            </w:r>
            <w:r w:rsidR="00F85722">
              <w:rPr>
                <w:noProof/>
                <w:webHidden/>
              </w:rPr>
              <w:fldChar w:fldCharType="end"/>
            </w:r>
          </w:hyperlink>
        </w:p>
        <w:p w14:paraId="7EF19F1D" w14:textId="0D4856AC" w:rsidR="00F85722" w:rsidRDefault="00DD0090">
          <w:pPr>
            <w:pStyle w:val="TOC2"/>
            <w:tabs>
              <w:tab w:val="right" w:leader="dot" w:pos="9010"/>
            </w:tabs>
            <w:rPr>
              <w:rFonts w:eastAsiaTheme="minorEastAsia" w:cstheme="minorBidi"/>
              <w:b w:val="0"/>
              <w:bCs w:val="0"/>
              <w:noProof/>
              <w:sz w:val="24"/>
              <w:szCs w:val="24"/>
              <w:lang w:eastAsia="en-GB"/>
            </w:rPr>
          </w:pPr>
          <w:hyperlink w:anchor="_Toc38718989" w:history="1">
            <w:r w:rsidR="00F85722" w:rsidRPr="00650C81">
              <w:rPr>
                <w:rStyle w:val="Hyperlink"/>
                <w:noProof/>
              </w:rPr>
              <w:t>Experiment 2</w:t>
            </w:r>
            <w:r w:rsidR="00F85722">
              <w:rPr>
                <w:noProof/>
                <w:webHidden/>
              </w:rPr>
              <w:tab/>
            </w:r>
            <w:r w:rsidR="00F85722">
              <w:rPr>
                <w:noProof/>
                <w:webHidden/>
              </w:rPr>
              <w:fldChar w:fldCharType="begin"/>
            </w:r>
            <w:r w:rsidR="00F85722">
              <w:rPr>
                <w:noProof/>
                <w:webHidden/>
              </w:rPr>
              <w:instrText xml:space="preserve"> PAGEREF _Toc38718989 \h </w:instrText>
            </w:r>
            <w:r w:rsidR="00F85722">
              <w:rPr>
                <w:noProof/>
                <w:webHidden/>
              </w:rPr>
            </w:r>
            <w:r w:rsidR="00F85722">
              <w:rPr>
                <w:noProof/>
                <w:webHidden/>
              </w:rPr>
              <w:fldChar w:fldCharType="separate"/>
            </w:r>
            <w:r w:rsidR="00F85722">
              <w:rPr>
                <w:noProof/>
                <w:webHidden/>
              </w:rPr>
              <w:t>9</w:t>
            </w:r>
            <w:r w:rsidR="00F85722">
              <w:rPr>
                <w:noProof/>
                <w:webHidden/>
              </w:rPr>
              <w:fldChar w:fldCharType="end"/>
            </w:r>
          </w:hyperlink>
        </w:p>
        <w:p w14:paraId="167209AF" w14:textId="5ACCF26D" w:rsidR="00F85722" w:rsidRDefault="00DD0090">
          <w:pPr>
            <w:pStyle w:val="TOC2"/>
            <w:tabs>
              <w:tab w:val="right" w:leader="dot" w:pos="9010"/>
            </w:tabs>
            <w:rPr>
              <w:rFonts w:eastAsiaTheme="minorEastAsia" w:cstheme="minorBidi"/>
              <w:b w:val="0"/>
              <w:bCs w:val="0"/>
              <w:noProof/>
              <w:sz w:val="24"/>
              <w:szCs w:val="24"/>
              <w:lang w:eastAsia="en-GB"/>
            </w:rPr>
          </w:pPr>
          <w:hyperlink w:anchor="_Toc38718990" w:history="1">
            <w:r w:rsidR="00F85722" w:rsidRPr="00650C81">
              <w:rPr>
                <w:rStyle w:val="Hyperlink"/>
                <w:noProof/>
              </w:rPr>
              <w:t>Experiment 3</w:t>
            </w:r>
            <w:r w:rsidR="00F85722">
              <w:rPr>
                <w:noProof/>
                <w:webHidden/>
              </w:rPr>
              <w:tab/>
            </w:r>
            <w:r w:rsidR="00F85722">
              <w:rPr>
                <w:noProof/>
                <w:webHidden/>
              </w:rPr>
              <w:fldChar w:fldCharType="begin"/>
            </w:r>
            <w:r w:rsidR="00F85722">
              <w:rPr>
                <w:noProof/>
                <w:webHidden/>
              </w:rPr>
              <w:instrText xml:space="preserve"> PAGEREF _Toc38718990 \h </w:instrText>
            </w:r>
            <w:r w:rsidR="00F85722">
              <w:rPr>
                <w:noProof/>
                <w:webHidden/>
              </w:rPr>
            </w:r>
            <w:r w:rsidR="00F85722">
              <w:rPr>
                <w:noProof/>
                <w:webHidden/>
              </w:rPr>
              <w:fldChar w:fldCharType="separate"/>
            </w:r>
            <w:r w:rsidR="00F85722">
              <w:rPr>
                <w:noProof/>
                <w:webHidden/>
              </w:rPr>
              <w:t>9</w:t>
            </w:r>
            <w:r w:rsidR="00F85722">
              <w:rPr>
                <w:noProof/>
                <w:webHidden/>
              </w:rPr>
              <w:fldChar w:fldCharType="end"/>
            </w:r>
          </w:hyperlink>
        </w:p>
        <w:p w14:paraId="2FEA32A7" w14:textId="0520B23E"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91" w:history="1">
            <w:r w:rsidR="00F85722" w:rsidRPr="00650C81">
              <w:rPr>
                <w:rStyle w:val="Hyperlink"/>
                <w:noProof/>
              </w:rPr>
              <w:t>Analysis</w:t>
            </w:r>
            <w:r w:rsidR="00F85722">
              <w:rPr>
                <w:noProof/>
                <w:webHidden/>
              </w:rPr>
              <w:tab/>
            </w:r>
            <w:r w:rsidR="00F85722">
              <w:rPr>
                <w:noProof/>
                <w:webHidden/>
              </w:rPr>
              <w:fldChar w:fldCharType="begin"/>
            </w:r>
            <w:r w:rsidR="00F85722">
              <w:rPr>
                <w:noProof/>
                <w:webHidden/>
              </w:rPr>
              <w:instrText xml:space="preserve"> PAGEREF _Toc38718991 \h </w:instrText>
            </w:r>
            <w:r w:rsidR="00F85722">
              <w:rPr>
                <w:noProof/>
                <w:webHidden/>
              </w:rPr>
            </w:r>
            <w:r w:rsidR="00F85722">
              <w:rPr>
                <w:noProof/>
                <w:webHidden/>
              </w:rPr>
              <w:fldChar w:fldCharType="separate"/>
            </w:r>
            <w:r w:rsidR="00F85722">
              <w:rPr>
                <w:noProof/>
                <w:webHidden/>
              </w:rPr>
              <w:t>10</w:t>
            </w:r>
            <w:r w:rsidR="00F85722">
              <w:rPr>
                <w:noProof/>
                <w:webHidden/>
              </w:rPr>
              <w:fldChar w:fldCharType="end"/>
            </w:r>
          </w:hyperlink>
        </w:p>
        <w:p w14:paraId="46A5ED5C" w14:textId="229C90BA" w:rsidR="00F85722" w:rsidRDefault="00DD0090">
          <w:pPr>
            <w:pStyle w:val="TOC2"/>
            <w:tabs>
              <w:tab w:val="right" w:leader="dot" w:pos="9010"/>
            </w:tabs>
            <w:rPr>
              <w:rFonts w:eastAsiaTheme="minorEastAsia" w:cstheme="minorBidi"/>
              <w:b w:val="0"/>
              <w:bCs w:val="0"/>
              <w:noProof/>
              <w:sz w:val="24"/>
              <w:szCs w:val="24"/>
              <w:lang w:eastAsia="en-GB"/>
            </w:rPr>
          </w:pPr>
          <w:hyperlink w:anchor="_Toc38718992" w:history="1">
            <w:r w:rsidR="00F85722" w:rsidRPr="00650C81">
              <w:rPr>
                <w:rStyle w:val="Hyperlink"/>
                <w:noProof/>
              </w:rPr>
              <w:t>Experiment 1</w:t>
            </w:r>
            <w:r w:rsidR="00F85722">
              <w:rPr>
                <w:noProof/>
                <w:webHidden/>
              </w:rPr>
              <w:tab/>
            </w:r>
            <w:r w:rsidR="00F85722">
              <w:rPr>
                <w:noProof/>
                <w:webHidden/>
              </w:rPr>
              <w:fldChar w:fldCharType="begin"/>
            </w:r>
            <w:r w:rsidR="00F85722">
              <w:rPr>
                <w:noProof/>
                <w:webHidden/>
              </w:rPr>
              <w:instrText xml:space="preserve"> PAGEREF _Toc38718992 \h </w:instrText>
            </w:r>
            <w:r w:rsidR="00F85722">
              <w:rPr>
                <w:noProof/>
                <w:webHidden/>
              </w:rPr>
            </w:r>
            <w:r w:rsidR="00F85722">
              <w:rPr>
                <w:noProof/>
                <w:webHidden/>
              </w:rPr>
              <w:fldChar w:fldCharType="separate"/>
            </w:r>
            <w:r w:rsidR="00F85722">
              <w:rPr>
                <w:noProof/>
                <w:webHidden/>
              </w:rPr>
              <w:t>10</w:t>
            </w:r>
            <w:r w:rsidR="00F85722">
              <w:rPr>
                <w:noProof/>
                <w:webHidden/>
              </w:rPr>
              <w:fldChar w:fldCharType="end"/>
            </w:r>
          </w:hyperlink>
        </w:p>
        <w:p w14:paraId="668FC134" w14:textId="7C96B8C6" w:rsidR="00F85722" w:rsidRDefault="00DD0090">
          <w:pPr>
            <w:pStyle w:val="TOC2"/>
            <w:tabs>
              <w:tab w:val="right" w:leader="dot" w:pos="9010"/>
            </w:tabs>
            <w:rPr>
              <w:rFonts w:eastAsiaTheme="minorEastAsia" w:cstheme="minorBidi"/>
              <w:b w:val="0"/>
              <w:bCs w:val="0"/>
              <w:noProof/>
              <w:sz w:val="24"/>
              <w:szCs w:val="24"/>
              <w:lang w:eastAsia="en-GB"/>
            </w:rPr>
          </w:pPr>
          <w:hyperlink w:anchor="_Toc38718993" w:history="1">
            <w:r w:rsidR="00F85722" w:rsidRPr="00650C81">
              <w:rPr>
                <w:rStyle w:val="Hyperlink"/>
                <w:noProof/>
              </w:rPr>
              <w:t>Experiment 2</w:t>
            </w:r>
            <w:r w:rsidR="00F85722">
              <w:rPr>
                <w:noProof/>
                <w:webHidden/>
              </w:rPr>
              <w:tab/>
            </w:r>
            <w:r w:rsidR="00F85722">
              <w:rPr>
                <w:noProof/>
                <w:webHidden/>
              </w:rPr>
              <w:fldChar w:fldCharType="begin"/>
            </w:r>
            <w:r w:rsidR="00F85722">
              <w:rPr>
                <w:noProof/>
                <w:webHidden/>
              </w:rPr>
              <w:instrText xml:space="preserve"> PAGEREF _Toc38718993 \h </w:instrText>
            </w:r>
            <w:r w:rsidR="00F85722">
              <w:rPr>
                <w:noProof/>
                <w:webHidden/>
              </w:rPr>
            </w:r>
            <w:r w:rsidR="00F85722">
              <w:rPr>
                <w:noProof/>
                <w:webHidden/>
              </w:rPr>
              <w:fldChar w:fldCharType="separate"/>
            </w:r>
            <w:r w:rsidR="00F85722">
              <w:rPr>
                <w:noProof/>
                <w:webHidden/>
              </w:rPr>
              <w:t>12</w:t>
            </w:r>
            <w:r w:rsidR="00F85722">
              <w:rPr>
                <w:noProof/>
                <w:webHidden/>
              </w:rPr>
              <w:fldChar w:fldCharType="end"/>
            </w:r>
          </w:hyperlink>
        </w:p>
        <w:p w14:paraId="33F3DF7A" w14:textId="65CCC567" w:rsidR="00F85722" w:rsidRDefault="00DD0090">
          <w:pPr>
            <w:pStyle w:val="TOC2"/>
            <w:tabs>
              <w:tab w:val="right" w:leader="dot" w:pos="9010"/>
            </w:tabs>
            <w:rPr>
              <w:rFonts w:eastAsiaTheme="minorEastAsia" w:cstheme="minorBidi"/>
              <w:b w:val="0"/>
              <w:bCs w:val="0"/>
              <w:noProof/>
              <w:sz w:val="24"/>
              <w:szCs w:val="24"/>
              <w:lang w:eastAsia="en-GB"/>
            </w:rPr>
          </w:pPr>
          <w:hyperlink w:anchor="_Toc38718994" w:history="1">
            <w:r w:rsidR="00F85722" w:rsidRPr="00650C81">
              <w:rPr>
                <w:rStyle w:val="Hyperlink"/>
                <w:noProof/>
              </w:rPr>
              <w:t>Experiment 3</w:t>
            </w:r>
            <w:r w:rsidR="00F85722">
              <w:rPr>
                <w:noProof/>
                <w:webHidden/>
              </w:rPr>
              <w:tab/>
            </w:r>
            <w:r w:rsidR="00F85722">
              <w:rPr>
                <w:noProof/>
                <w:webHidden/>
              </w:rPr>
              <w:fldChar w:fldCharType="begin"/>
            </w:r>
            <w:r w:rsidR="00F85722">
              <w:rPr>
                <w:noProof/>
                <w:webHidden/>
              </w:rPr>
              <w:instrText xml:space="preserve"> PAGEREF _Toc38718994 \h </w:instrText>
            </w:r>
            <w:r w:rsidR="00F85722">
              <w:rPr>
                <w:noProof/>
                <w:webHidden/>
              </w:rPr>
            </w:r>
            <w:r w:rsidR="00F85722">
              <w:rPr>
                <w:noProof/>
                <w:webHidden/>
              </w:rPr>
              <w:fldChar w:fldCharType="separate"/>
            </w:r>
            <w:r w:rsidR="00F85722">
              <w:rPr>
                <w:noProof/>
                <w:webHidden/>
              </w:rPr>
              <w:t>14</w:t>
            </w:r>
            <w:r w:rsidR="00F85722">
              <w:rPr>
                <w:noProof/>
                <w:webHidden/>
              </w:rPr>
              <w:fldChar w:fldCharType="end"/>
            </w:r>
          </w:hyperlink>
        </w:p>
        <w:p w14:paraId="2DD12144" w14:textId="628173EA"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95" w:history="1">
            <w:r w:rsidR="00F85722" w:rsidRPr="00650C81">
              <w:rPr>
                <w:rStyle w:val="Hyperlink"/>
                <w:noProof/>
              </w:rPr>
              <w:t>Conclusion</w:t>
            </w:r>
            <w:r w:rsidR="00F85722">
              <w:rPr>
                <w:noProof/>
                <w:webHidden/>
              </w:rPr>
              <w:tab/>
            </w:r>
            <w:r w:rsidR="00F85722">
              <w:rPr>
                <w:noProof/>
                <w:webHidden/>
              </w:rPr>
              <w:fldChar w:fldCharType="begin"/>
            </w:r>
            <w:r w:rsidR="00F85722">
              <w:rPr>
                <w:noProof/>
                <w:webHidden/>
              </w:rPr>
              <w:instrText xml:space="preserve"> PAGEREF _Toc38718995 \h </w:instrText>
            </w:r>
            <w:r w:rsidR="00F85722">
              <w:rPr>
                <w:noProof/>
                <w:webHidden/>
              </w:rPr>
            </w:r>
            <w:r w:rsidR="00F85722">
              <w:rPr>
                <w:noProof/>
                <w:webHidden/>
              </w:rPr>
              <w:fldChar w:fldCharType="separate"/>
            </w:r>
            <w:r w:rsidR="00F85722">
              <w:rPr>
                <w:noProof/>
                <w:webHidden/>
              </w:rPr>
              <w:t>16</w:t>
            </w:r>
            <w:r w:rsidR="00F85722">
              <w:rPr>
                <w:noProof/>
                <w:webHidden/>
              </w:rPr>
              <w:fldChar w:fldCharType="end"/>
            </w:r>
          </w:hyperlink>
        </w:p>
        <w:p w14:paraId="4AF5EE4A" w14:textId="100D3AC9" w:rsidR="00F85722" w:rsidRDefault="00DD0090">
          <w:pPr>
            <w:pStyle w:val="TOC1"/>
            <w:tabs>
              <w:tab w:val="right" w:leader="dot" w:pos="9010"/>
            </w:tabs>
            <w:rPr>
              <w:rFonts w:eastAsiaTheme="minorEastAsia" w:cstheme="minorBidi"/>
              <w:b w:val="0"/>
              <w:bCs w:val="0"/>
              <w:i w:val="0"/>
              <w:iCs w:val="0"/>
              <w:noProof/>
              <w:sz w:val="24"/>
              <w:lang w:eastAsia="en-GB"/>
            </w:rPr>
          </w:pPr>
          <w:hyperlink w:anchor="_Toc38718996" w:history="1">
            <w:r w:rsidR="00F85722" w:rsidRPr="00650C81">
              <w:rPr>
                <w:rStyle w:val="Hyperlink"/>
                <w:noProof/>
              </w:rPr>
              <w:t>Bibliography</w:t>
            </w:r>
            <w:r w:rsidR="00F85722">
              <w:rPr>
                <w:noProof/>
                <w:webHidden/>
              </w:rPr>
              <w:tab/>
            </w:r>
            <w:r w:rsidR="00F85722">
              <w:rPr>
                <w:noProof/>
                <w:webHidden/>
              </w:rPr>
              <w:fldChar w:fldCharType="begin"/>
            </w:r>
            <w:r w:rsidR="00F85722">
              <w:rPr>
                <w:noProof/>
                <w:webHidden/>
              </w:rPr>
              <w:instrText xml:space="preserve"> PAGEREF _Toc38718996 \h </w:instrText>
            </w:r>
            <w:r w:rsidR="00F85722">
              <w:rPr>
                <w:noProof/>
                <w:webHidden/>
              </w:rPr>
            </w:r>
            <w:r w:rsidR="00F85722">
              <w:rPr>
                <w:noProof/>
                <w:webHidden/>
              </w:rPr>
              <w:fldChar w:fldCharType="separate"/>
            </w:r>
            <w:r w:rsidR="00F85722">
              <w:rPr>
                <w:noProof/>
                <w:webHidden/>
              </w:rPr>
              <w:t>17</w:t>
            </w:r>
            <w:r w:rsidR="00F85722">
              <w:rPr>
                <w:noProof/>
                <w:webHidden/>
              </w:rPr>
              <w:fldChar w:fldCharType="end"/>
            </w:r>
          </w:hyperlink>
        </w:p>
        <w:p w14:paraId="1B010690" w14:textId="57C37CC0" w:rsidR="00356A76" w:rsidRDefault="00356A76">
          <w:r>
            <w:rPr>
              <w:b/>
              <w:bCs/>
              <w:noProof/>
            </w:rPr>
            <w:fldChar w:fldCharType="end"/>
          </w:r>
        </w:p>
      </w:sdtContent>
    </w:sdt>
    <w:p w14:paraId="32069610" w14:textId="51A35D9A" w:rsidR="004B7414" w:rsidRDefault="004B7414"/>
    <w:p w14:paraId="034AC194" w14:textId="77777777" w:rsidR="004B7414" w:rsidRDefault="004B7414">
      <w:r>
        <w:br w:type="page"/>
      </w:r>
    </w:p>
    <w:p w14:paraId="087FA6D1" w14:textId="3B915961" w:rsidR="00F85722" w:rsidRDefault="00F85722" w:rsidP="00F85722">
      <w:pPr>
        <w:pStyle w:val="Heading1"/>
      </w:pPr>
      <w:bookmarkStart w:id="0" w:name="_Toc38718971"/>
      <w:r>
        <w:lastRenderedPageBreak/>
        <w:t>List of Figures</w:t>
      </w:r>
      <w:bookmarkEnd w:id="0"/>
    </w:p>
    <w:p w14:paraId="58591C23" w14:textId="183A1D38" w:rsidR="00E803FD" w:rsidRDefault="00E803FD">
      <w:pPr>
        <w:pStyle w:val="TableofFigures"/>
        <w:tabs>
          <w:tab w:val="right" w:leader="dot" w:pos="9010"/>
        </w:tabs>
        <w:rPr>
          <w:noProof/>
        </w:rPr>
      </w:pPr>
      <w:r>
        <w:fldChar w:fldCharType="begin"/>
      </w:r>
      <w:r>
        <w:instrText xml:space="preserve"> TOC \h \z \c "Figure" </w:instrText>
      </w:r>
      <w:r>
        <w:fldChar w:fldCharType="separate"/>
      </w:r>
      <w:hyperlink r:id="rId6" w:anchor="_Toc38718694" w:history="1">
        <w:r w:rsidRPr="003D0118">
          <w:rPr>
            <w:rStyle w:val="Hyperlink"/>
            <w:noProof/>
          </w:rPr>
          <w:t>Figure 1 - TD1007 Heat Exchanger</w:t>
        </w:r>
        <w:r>
          <w:rPr>
            <w:noProof/>
            <w:webHidden/>
          </w:rPr>
          <w:tab/>
        </w:r>
        <w:r>
          <w:rPr>
            <w:noProof/>
            <w:webHidden/>
          </w:rPr>
          <w:fldChar w:fldCharType="begin"/>
        </w:r>
        <w:r>
          <w:rPr>
            <w:noProof/>
            <w:webHidden/>
          </w:rPr>
          <w:instrText xml:space="preserve"> PAGEREF _Toc38718694 \h </w:instrText>
        </w:r>
        <w:r>
          <w:rPr>
            <w:noProof/>
            <w:webHidden/>
          </w:rPr>
        </w:r>
        <w:r>
          <w:rPr>
            <w:noProof/>
            <w:webHidden/>
          </w:rPr>
          <w:fldChar w:fldCharType="separate"/>
        </w:r>
        <w:r>
          <w:rPr>
            <w:noProof/>
            <w:webHidden/>
          </w:rPr>
          <w:t>3</w:t>
        </w:r>
        <w:r>
          <w:rPr>
            <w:noProof/>
            <w:webHidden/>
          </w:rPr>
          <w:fldChar w:fldCharType="end"/>
        </w:r>
      </w:hyperlink>
    </w:p>
    <w:p w14:paraId="6D993E7B" w14:textId="2485E0E1" w:rsidR="00E803FD" w:rsidRDefault="00DD0090">
      <w:pPr>
        <w:pStyle w:val="TableofFigures"/>
        <w:tabs>
          <w:tab w:val="right" w:leader="dot" w:pos="9010"/>
        </w:tabs>
        <w:rPr>
          <w:noProof/>
        </w:rPr>
      </w:pPr>
      <w:hyperlink w:anchor="_Toc38718695" w:history="1">
        <w:r w:rsidR="00E803FD" w:rsidRPr="003D0118">
          <w:rPr>
            <w:rStyle w:val="Hyperlink"/>
            <w:noProof/>
          </w:rPr>
          <w:t>Figure 2 - Water Density Equation (TecQuipment)</w:t>
        </w:r>
        <w:r w:rsidR="00E803FD">
          <w:rPr>
            <w:noProof/>
            <w:webHidden/>
          </w:rPr>
          <w:tab/>
        </w:r>
        <w:r w:rsidR="00E803FD">
          <w:rPr>
            <w:noProof/>
            <w:webHidden/>
          </w:rPr>
          <w:fldChar w:fldCharType="begin"/>
        </w:r>
        <w:r w:rsidR="00E803FD">
          <w:rPr>
            <w:noProof/>
            <w:webHidden/>
          </w:rPr>
          <w:instrText xml:space="preserve"> PAGEREF _Toc38718695 \h </w:instrText>
        </w:r>
        <w:r w:rsidR="00E803FD">
          <w:rPr>
            <w:noProof/>
            <w:webHidden/>
          </w:rPr>
        </w:r>
        <w:r w:rsidR="00E803FD">
          <w:rPr>
            <w:noProof/>
            <w:webHidden/>
          </w:rPr>
          <w:fldChar w:fldCharType="separate"/>
        </w:r>
        <w:r w:rsidR="00E803FD">
          <w:rPr>
            <w:noProof/>
            <w:webHidden/>
          </w:rPr>
          <w:t>6</w:t>
        </w:r>
        <w:r w:rsidR="00E803FD">
          <w:rPr>
            <w:noProof/>
            <w:webHidden/>
          </w:rPr>
          <w:fldChar w:fldCharType="end"/>
        </w:r>
      </w:hyperlink>
    </w:p>
    <w:p w14:paraId="2AFEF7BC" w14:textId="611B7514" w:rsidR="00E803FD" w:rsidRDefault="00DD0090">
      <w:pPr>
        <w:pStyle w:val="TableofFigures"/>
        <w:tabs>
          <w:tab w:val="right" w:leader="dot" w:pos="9010"/>
        </w:tabs>
        <w:rPr>
          <w:noProof/>
        </w:rPr>
      </w:pPr>
      <w:hyperlink r:id="rId7" w:anchor="_Toc38718696" w:history="1">
        <w:r w:rsidR="00E803FD" w:rsidRPr="003D0118">
          <w:rPr>
            <w:rStyle w:val="Hyperlink"/>
            <w:noProof/>
          </w:rPr>
          <w:t>Figure 3 - Constant Pressure assumption</w:t>
        </w:r>
        <w:r w:rsidR="00E803FD">
          <w:rPr>
            <w:noProof/>
            <w:webHidden/>
          </w:rPr>
          <w:tab/>
        </w:r>
        <w:r w:rsidR="00E803FD">
          <w:rPr>
            <w:noProof/>
            <w:webHidden/>
          </w:rPr>
          <w:fldChar w:fldCharType="begin"/>
        </w:r>
        <w:r w:rsidR="00E803FD">
          <w:rPr>
            <w:noProof/>
            <w:webHidden/>
          </w:rPr>
          <w:instrText xml:space="preserve"> PAGEREF _Toc38718696 \h </w:instrText>
        </w:r>
        <w:r w:rsidR="00E803FD">
          <w:rPr>
            <w:noProof/>
            <w:webHidden/>
          </w:rPr>
        </w:r>
        <w:r w:rsidR="00E803FD">
          <w:rPr>
            <w:noProof/>
            <w:webHidden/>
          </w:rPr>
          <w:fldChar w:fldCharType="separate"/>
        </w:r>
        <w:r w:rsidR="00E803FD">
          <w:rPr>
            <w:noProof/>
            <w:webHidden/>
          </w:rPr>
          <w:t>7</w:t>
        </w:r>
        <w:r w:rsidR="00E803FD">
          <w:rPr>
            <w:noProof/>
            <w:webHidden/>
          </w:rPr>
          <w:fldChar w:fldCharType="end"/>
        </w:r>
      </w:hyperlink>
    </w:p>
    <w:p w14:paraId="1272B54D" w14:textId="5D9E93F4" w:rsidR="00E803FD" w:rsidRDefault="00DD0090">
      <w:pPr>
        <w:pStyle w:val="TableofFigures"/>
        <w:tabs>
          <w:tab w:val="right" w:leader="dot" w:pos="9010"/>
        </w:tabs>
        <w:rPr>
          <w:noProof/>
        </w:rPr>
      </w:pPr>
      <w:hyperlink w:anchor="_Toc38718697" w:history="1">
        <w:r w:rsidR="00E803FD" w:rsidRPr="003D0118">
          <w:rPr>
            <w:rStyle w:val="Hyperlink"/>
            <w:noProof/>
          </w:rPr>
          <w:t>Figure 4 -Specific Heat capacity Equation For Water</w:t>
        </w:r>
        <w:r w:rsidR="00E803FD">
          <w:rPr>
            <w:noProof/>
            <w:webHidden/>
          </w:rPr>
          <w:tab/>
        </w:r>
        <w:r w:rsidR="00E803FD">
          <w:rPr>
            <w:noProof/>
            <w:webHidden/>
          </w:rPr>
          <w:fldChar w:fldCharType="begin"/>
        </w:r>
        <w:r w:rsidR="00E803FD">
          <w:rPr>
            <w:noProof/>
            <w:webHidden/>
          </w:rPr>
          <w:instrText xml:space="preserve"> PAGEREF _Toc38718697 \h </w:instrText>
        </w:r>
        <w:r w:rsidR="00E803FD">
          <w:rPr>
            <w:noProof/>
            <w:webHidden/>
          </w:rPr>
        </w:r>
        <w:r w:rsidR="00E803FD">
          <w:rPr>
            <w:noProof/>
            <w:webHidden/>
          </w:rPr>
          <w:fldChar w:fldCharType="separate"/>
        </w:r>
        <w:r w:rsidR="00E803FD">
          <w:rPr>
            <w:noProof/>
            <w:webHidden/>
          </w:rPr>
          <w:t>7</w:t>
        </w:r>
        <w:r w:rsidR="00E803FD">
          <w:rPr>
            <w:noProof/>
            <w:webHidden/>
          </w:rPr>
          <w:fldChar w:fldCharType="end"/>
        </w:r>
      </w:hyperlink>
    </w:p>
    <w:p w14:paraId="55A201D2" w14:textId="14CF0239" w:rsidR="00E803FD" w:rsidRDefault="00DD0090">
      <w:pPr>
        <w:pStyle w:val="TableofFigures"/>
        <w:tabs>
          <w:tab w:val="right" w:leader="dot" w:pos="9010"/>
        </w:tabs>
        <w:rPr>
          <w:noProof/>
        </w:rPr>
      </w:pPr>
      <w:hyperlink r:id="rId8" w:anchor="_Toc38718698" w:history="1">
        <w:r w:rsidR="00E803FD" w:rsidRPr="003D0118">
          <w:rPr>
            <w:rStyle w:val="Hyperlink"/>
            <w:noProof/>
          </w:rPr>
          <w:t>Figure 5 - Water T efficiency</w:t>
        </w:r>
        <w:r w:rsidR="00E803FD">
          <w:rPr>
            <w:noProof/>
            <w:webHidden/>
          </w:rPr>
          <w:tab/>
        </w:r>
        <w:r w:rsidR="00E803FD">
          <w:rPr>
            <w:noProof/>
            <w:webHidden/>
          </w:rPr>
          <w:fldChar w:fldCharType="begin"/>
        </w:r>
        <w:r w:rsidR="00E803FD">
          <w:rPr>
            <w:noProof/>
            <w:webHidden/>
          </w:rPr>
          <w:instrText xml:space="preserve"> PAGEREF _Toc38718698 \h </w:instrText>
        </w:r>
        <w:r w:rsidR="00E803FD">
          <w:rPr>
            <w:noProof/>
            <w:webHidden/>
          </w:rPr>
        </w:r>
        <w:r w:rsidR="00E803FD">
          <w:rPr>
            <w:noProof/>
            <w:webHidden/>
          </w:rPr>
          <w:fldChar w:fldCharType="separate"/>
        </w:r>
        <w:r w:rsidR="00E803FD">
          <w:rPr>
            <w:noProof/>
            <w:webHidden/>
          </w:rPr>
          <w:t>7</w:t>
        </w:r>
        <w:r w:rsidR="00E803FD">
          <w:rPr>
            <w:noProof/>
            <w:webHidden/>
          </w:rPr>
          <w:fldChar w:fldCharType="end"/>
        </w:r>
      </w:hyperlink>
    </w:p>
    <w:p w14:paraId="432CADA1" w14:textId="02472319" w:rsidR="00E803FD" w:rsidRDefault="00DD0090">
      <w:pPr>
        <w:pStyle w:val="TableofFigures"/>
        <w:tabs>
          <w:tab w:val="right" w:leader="dot" w:pos="9010"/>
        </w:tabs>
        <w:rPr>
          <w:noProof/>
        </w:rPr>
      </w:pPr>
      <w:hyperlink r:id="rId9" w:anchor="_Toc38718699" w:history="1">
        <w:r w:rsidR="00E803FD" w:rsidRPr="003D0118">
          <w:rPr>
            <w:rStyle w:val="Hyperlink"/>
            <w:noProof/>
          </w:rPr>
          <w:t>Figure 6 - Air T efficiency</w:t>
        </w:r>
        <w:r w:rsidR="00E803FD">
          <w:rPr>
            <w:noProof/>
            <w:webHidden/>
          </w:rPr>
          <w:tab/>
        </w:r>
        <w:r w:rsidR="00E803FD">
          <w:rPr>
            <w:noProof/>
            <w:webHidden/>
          </w:rPr>
          <w:fldChar w:fldCharType="begin"/>
        </w:r>
        <w:r w:rsidR="00E803FD">
          <w:rPr>
            <w:noProof/>
            <w:webHidden/>
          </w:rPr>
          <w:instrText xml:space="preserve"> PAGEREF _Toc38718699 \h </w:instrText>
        </w:r>
        <w:r w:rsidR="00E803FD">
          <w:rPr>
            <w:noProof/>
            <w:webHidden/>
          </w:rPr>
        </w:r>
        <w:r w:rsidR="00E803FD">
          <w:rPr>
            <w:noProof/>
            <w:webHidden/>
          </w:rPr>
          <w:fldChar w:fldCharType="separate"/>
        </w:r>
        <w:r w:rsidR="00E803FD">
          <w:rPr>
            <w:noProof/>
            <w:webHidden/>
          </w:rPr>
          <w:t>8</w:t>
        </w:r>
        <w:r w:rsidR="00E803FD">
          <w:rPr>
            <w:noProof/>
            <w:webHidden/>
          </w:rPr>
          <w:fldChar w:fldCharType="end"/>
        </w:r>
      </w:hyperlink>
    </w:p>
    <w:p w14:paraId="240DD940" w14:textId="4F6EAA30" w:rsidR="00E803FD" w:rsidRDefault="00DD0090">
      <w:pPr>
        <w:pStyle w:val="TableofFigures"/>
        <w:tabs>
          <w:tab w:val="right" w:leader="dot" w:pos="9010"/>
        </w:tabs>
        <w:rPr>
          <w:noProof/>
        </w:rPr>
      </w:pPr>
      <w:hyperlink r:id="rId10" w:anchor="_Toc38718700" w:history="1">
        <w:r w:rsidR="00E803FD" w:rsidRPr="003D0118">
          <w:rPr>
            <w:rStyle w:val="Hyperlink"/>
            <w:noProof/>
          </w:rPr>
          <w:t>Figure 7 -  Mean T efficiency</w:t>
        </w:r>
        <w:r w:rsidR="00E803FD">
          <w:rPr>
            <w:noProof/>
            <w:webHidden/>
          </w:rPr>
          <w:tab/>
        </w:r>
        <w:r w:rsidR="00E803FD">
          <w:rPr>
            <w:noProof/>
            <w:webHidden/>
          </w:rPr>
          <w:fldChar w:fldCharType="begin"/>
        </w:r>
        <w:r w:rsidR="00E803FD">
          <w:rPr>
            <w:noProof/>
            <w:webHidden/>
          </w:rPr>
          <w:instrText xml:space="preserve"> PAGEREF _Toc38718700 \h </w:instrText>
        </w:r>
        <w:r w:rsidR="00E803FD">
          <w:rPr>
            <w:noProof/>
            <w:webHidden/>
          </w:rPr>
        </w:r>
        <w:r w:rsidR="00E803FD">
          <w:rPr>
            <w:noProof/>
            <w:webHidden/>
          </w:rPr>
          <w:fldChar w:fldCharType="separate"/>
        </w:r>
        <w:r w:rsidR="00E803FD">
          <w:rPr>
            <w:noProof/>
            <w:webHidden/>
          </w:rPr>
          <w:t>8</w:t>
        </w:r>
        <w:r w:rsidR="00E803FD">
          <w:rPr>
            <w:noProof/>
            <w:webHidden/>
          </w:rPr>
          <w:fldChar w:fldCharType="end"/>
        </w:r>
      </w:hyperlink>
    </w:p>
    <w:p w14:paraId="425424F9" w14:textId="6A5C1E68" w:rsidR="00E803FD" w:rsidRDefault="00DD0090">
      <w:pPr>
        <w:pStyle w:val="TableofFigures"/>
        <w:tabs>
          <w:tab w:val="right" w:leader="dot" w:pos="9010"/>
        </w:tabs>
        <w:rPr>
          <w:noProof/>
        </w:rPr>
      </w:pPr>
      <w:hyperlink r:id="rId11" w:anchor="_Toc38718701" w:history="1">
        <w:r w:rsidR="00E803FD" w:rsidRPr="003D0118">
          <w:rPr>
            <w:rStyle w:val="Hyperlink"/>
            <w:noProof/>
          </w:rPr>
          <w:t>Figure 8 - LMTD Equation (TecQuipment, 2014)</w:t>
        </w:r>
        <w:r w:rsidR="00E803FD">
          <w:rPr>
            <w:noProof/>
            <w:webHidden/>
          </w:rPr>
          <w:tab/>
        </w:r>
        <w:r w:rsidR="00E803FD">
          <w:rPr>
            <w:noProof/>
            <w:webHidden/>
          </w:rPr>
          <w:fldChar w:fldCharType="begin"/>
        </w:r>
        <w:r w:rsidR="00E803FD">
          <w:rPr>
            <w:noProof/>
            <w:webHidden/>
          </w:rPr>
          <w:instrText xml:space="preserve"> PAGEREF _Toc38718701 \h </w:instrText>
        </w:r>
        <w:r w:rsidR="00E803FD">
          <w:rPr>
            <w:noProof/>
            <w:webHidden/>
          </w:rPr>
        </w:r>
        <w:r w:rsidR="00E803FD">
          <w:rPr>
            <w:noProof/>
            <w:webHidden/>
          </w:rPr>
          <w:fldChar w:fldCharType="separate"/>
        </w:r>
        <w:r w:rsidR="00E803FD">
          <w:rPr>
            <w:noProof/>
            <w:webHidden/>
          </w:rPr>
          <w:t>8</w:t>
        </w:r>
        <w:r w:rsidR="00E803FD">
          <w:rPr>
            <w:noProof/>
            <w:webHidden/>
          </w:rPr>
          <w:fldChar w:fldCharType="end"/>
        </w:r>
      </w:hyperlink>
    </w:p>
    <w:p w14:paraId="311B2B31" w14:textId="72A45D0D" w:rsidR="00E803FD" w:rsidRDefault="00DD0090">
      <w:pPr>
        <w:pStyle w:val="TableofFigures"/>
        <w:tabs>
          <w:tab w:val="right" w:leader="dot" w:pos="9010"/>
        </w:tabs>
        <w:rPr>
          <w:noProof/>
        </w:rPr>
      </w:pPr>
      <w:hyperlink r:id="rId12" w:anchor="_Toc38718702" w:history="1">
        <w:r w:rsidR="00E803FD" w:rsidRPr="003D0118">
          <w:rPr>
            <w:rStyle w:val="Hyperlink"/>
            <w:noProof/>
          </w:rPr>
          <w:t>Figure 9 - Heat Transfer Coefficient equation (TecQuipment, 2014)</w:t>
        </w:r>
        <w:r w:rsidR="00E803FD">
          <w:rPr>
            <w:noProof/>
            <w:webHidden/>
          </w:rPr>
          <w:tab/>
        </w:r>
        <w:r w:rsidR="00E803FD">
          <w:rPr>
            <w:noProof/>
            <w:webHidden/>
          </w:rPr>
          <w:fldChar w:fldCharType="begin"/>
        </w:r>
        <w:r w:rsidR="00E803FD">
          <w:rPr>
            <w:noProof/>
            <w:webHidden/>
          </w:rPr>
          <w:instrText xml:space="preserve"> PAGEREF _Toc38718702 \h </w:instrText>
        </w:r>
        <w:r w:rsidR="00E803FD">
          <w:rPr>
            <w:noProof/>
            <w:webHidden/>
          </w:rPr>
        </w:r>
        <w:r w:rsidR="00E803FD">
          <w:rPr>
            <w:noProof/>
            <w:webHidden/>
          </w:rPr>
          <w:fldChar w:fldCharType="separate"/>
        </w:r>
        <w:r w:rsidR="00E803FD">
          <w:rPr>
            <w:noProof/>
            <w:webHidden/>
          </w:rPr>
          <w:t>8</w:t>
        </w:r>
        <w:r w:rsidR="00E803FD">
          <w:rPr>
            <w:noProof/>
            <w:webHidden/>
          </w:rPr>
          <w:fldChar w:fldCharType="end"/>
        </w:r>
      </w:hyperlink>
    </w:p>
    <w:p w14:paraId="7A54BC42" w14:textId="7E7CA733" w:rsidR="00E803FD" w:rsidRDefault="00DD0090">
      <w:pPr>
        <w:pStyle w:val="TableofFigures"/>
        <w:tabs>
          <w:tab w:val="right" w:leader="dot" w:pos="9010"/>
        </w:tabs>
        <w:rPr>
          <w:noProof/>
        </w:rPr>
      </w:pPr>
      <w:hyperlink w:anchor="_Toc38718703" w:history="1">
        <w:r w:rsidR="00E803FD" w:rsidRPr="003D0118">
          <w:rPr>
            <w:rStyle w:val="Hyperlink"/>
            <w:noProof/>
          </w:rPr>
          <w:t>Figure 10 - Experiment 1 Results</w:t>
        </w:r>
        <w:r w:rsidR="00E803FD">
          <w:rPr>
            <w:noProof/>
            <w:webHidden/>
          </w:rPr>
          <w:tab/>
        </w:r>
        <w:r w:rsidR="00E803FD">
          <w:rPr>
            <w:noProof/>
            <w:webHidden/>
          </w:rPr>
          <w:fldChar w:fldCharType="begin"/>
        </w:r>
        <w:r w:rsidR="00E803FD">
          <w:rPr>
            <w:noProof/>
            <w:webHidden/>
          </w:rPr>
          <w:instrText xml:space="preserve"> PAGEREF _Toc38718703 \h </w:instrText>
        </w:r>
        <w:r w:rsidR="00E803FD">
          <w:rPr>
            <w:noProof/>
            <w:webHidden/>
          </w:rPr>
        </w:r>
        <w:r w:rsidR="00E803FD">
          <w:rPr>
            <w:noProof/>
            <w:webHidden/>
          </w:rPr>
          <w:fldChar w:fldCharType="separate"/>
        </w:r>
        <w:r w:rsidR="00E803FD">
          <w:rPr>
            <w:noProof/>
            <w:webHidden/>
          </w:rPr>
          <w:t>9</w:t>
        </w:r>
        <w:r w:rsidR="00E803FD">
          <w:rPr>
            <w:noProof/>
            <w:webHidden/>
          </w:rPr>
          <w:fldChar w:fldCharType="end"/>
        </w:r>
      </w:hyperlink>
    </w:p>
    <w:p w14:paraId="1FC7186E" w14:textId="40513C7F" w:rsidR="00E803FD" w:rsidRDefault="00DD0090">
      <w:pPr>
        <w:pStyle w:val="TableofFigures"/>
        <w:tabs>
          <w:tab w:val="right" w:leader="dot" w:pos="9010"/>
        </w:tabs>
        <w:rPr>
          <w:noProof/>
        </w:rPr>
      </w:pPr>
      <w:hyperlink w:anchor="_Toc38718704" w:history="1">
        <w:r w:rsidR="00E803FD" w:rsidRPr="003D0118">
          <w:rPr>
            <w:rStyle w:val="Hyperlink"/>
            <w:noProof/>
          </w:rPr>
          <w:t>Figure 11 - Experiment 2 Results</w:t>
        </w:r>
        <w:r w:rsidR="00E803FD">
          <w:rPr>
            <w:noProof/>
            <w:webHidden/>
          </w:rPr>
          <w:tab/>
        </w:r>
        <w:r w:rsidR="00E803FD">
          <w:rPr>
            <w:noProof/>
            <w:webHidden/>
          </w:rPr>
          <w:fldChar w:fldCharType="begin"/>
        </w:r>
        <w:r w:rsidR="00E803FD">
          <w:rPr>
            <w:noProof/>
            <w:webHidden/>
          </w:rPr>
          <w:instrText xml:space="preserve"> PAGEREF _Toc38718704 \h </w:instrText>
        </w:r>
        <w:r w:rsidR="00E803FD">
          <w:rPr>
            <w:noProof/>
            <w:webHidden/>
          </w:rPr>
        </w:r>
        <w:r w:rsidR="00E803FD">
          <w:rPr>
            <w:noProof/>
            <w:webHidden/>
          </w:rPr>
          <w:fldChar w:fldCharType="separate"/>
        </w:r>
        <w:r w:rsidR="00E803FD">
          <w:rPr>
            <w:noProof/>
            <w:webHidden/>
          </w:rPr>
          <w:t>9</w:t>
        </w:r>
        <w:r w:rsidR="00E803FD">
          <w:rPr>
            <w:noProof/>
            <w:webHidden/>
          </w:rPr>
          <w:fldChar w:fldCharType="end"/>
        </w:r>
      </w:hyperlink>
    </w:p>
    <w:p w14:paraId="3400EF88" w14:textId="14C2E497" w:rsidR="00E803FD" w:rsidRDefault="00DD0090">
      <w:pPr>
        <w:pStyle w:val="TableofFigures"/>
        <w:tabs>
          <w:tab w:val="right" w:leader="dot" w:pos="9010"/>
        </w:tabs>
        <w:rPr>
          <w:noProof/>
        </w:rPr>
      </w:pPr>
      <w:hyperlink w:anchor="_Toc38718705" w:history="1">
        <w:r w:rsidR="00E803FD" w:rsidRPr="003D0118">
          <w:rPr>
            <w:rStyle w:val="Hyperlink"/>
            <w:noProof/>
          </w:rPr>
          <w:t>Figure 12 - Experiment 3 Results</w:t>
        </w:r>
        <w:r w:rsidR="00E803FD">
          <w:rPr>
            <w:noProof/>
            <w:webHidden/>
          </w:rPr>
          <w:tab/>
        </w:r>
        <w:r w:rsidR="00E803FD">
          <w:rPr>
            <w:noProof/>
            <w:webHidden/>
          </w:rPr>
          <w:fldChar w:fldCharType="begin"/>
        </w:r>
        <w:r w:rsidR="00E803FD">
          <w:rPr>
            <w:noProof/>
            <w:webHidden/>
          </w:rPr>
          <w:instrText xml:space="preserve"> PAGEREF _Toc38718705 \h </w:instrText>
        </w:r>
        <w:r w:rsidR="00E803FD">
          <w:rPr>
            <w:noProof/>
            <w:webHidden/>
          </w:rPr>
        </w:r>
        <w:r w:rsidR="00E803FD">
          <w:rPr>
            <w:noProof/>
            <w:webHidden/>
          </w:rPr>
          <w:fldChar w:fldCharType="separate"/>
        </w:r>
        <w:r w:rsidR="00E803FD">
          <w:rPr>
            <w:noProof/>
            <w:webHidden/>
          </w:rPr>
          <w:t>9</w:t>
        </w:r>
        <w:r w:rsidR="00E803FD">
          <w:rPr>
            <w:noProof/>
            <w:webHidden/>
          </w:rPr>
          <w:fldChar w:fldCharType="end"/>
        </w:r>
      </w:hyperlink>
    </w:p>
    <w:p w14:paraId="22F1F765" w14:textId="7CAC2F96" w:rsidR="00E803FD" w:rsidRDefault="00DD0090">
      <w:pPr>
        <w:pStyle w:val="TableofFigures"/>
        <w:tabs>
          <w:tab w:val="right" w:leader="dot" w:pos="9010"/>
        </w:tabs>
        <w:rPr>
          <w:noProof/>
        </w:rPr>
      </w:pPr>
      <w:hyperlink w:anchor="_Toc38718706" w:history="1">
        <w:r w:rsidR="00E803FD" w:rsidRPr="003D0118">
          <w:rPr>
            <w:rStyle w:val="Hyperlink"/>
            <w:noProof/>
          </w:rPr>
          <w:t>Figure 13 -Experiment 1 Heat Transfer</w:t>
        </w:r>
        <w:r w:rsidR="00E803FD">
          <w:rPr>
            <w:noProof/>
            <w:webHidden/>
          </w:rPr>
          <w:tab/>
        </w:r>
        <w:r w:rsidR="00E803FD">
          <w:rPr>
            <w:noProof/>
            <w:webHidden/>
          </w:rPr>
          <w:fldChar w:fldCharType="begin"/>
        </w:r>
        <w:r w:rsidR="00E803FD">
          <w:rPr>
            <w:noProof/>
            <w:webHidden/>
          </w:rPr>
          <w:instrText xml:space="preserve"> PAGEREF _Toc38718706 \h </w:instrText>
        </w:r>
        <w:r w:rsidR="00E803FD">
          <w:rPr>
            <w:noProof/>
            <w:webHidden/>
          </w:rPr>
        </w:r>
        <w:r w:rsidR="00E803FD">
          <w:rPr>
            <w:noProof/>
            <w:webHidden/>
          </w:rPr>
          <w:fldChar w:fldCharType="separate"/>
        </w:r>
        <w:r w:rsidR="00E803FD">
          <w:rPr>
            <w:noProof/>
            <w:webHidden/>
          </w:rPr>
          <w:t>10</w:t>
        </w:r>
        <w:r w:rsidR="00E803FD">
          <w:rPr>
            <w:noProof/>
            <w:webHidden/>
          </w:rPr>
          <w:fldChar w:fldCharType="end"/>
        </w:r>
      </w:hyperlink>
    </w:p>
    <w:p w14:paraId="37ACA001" w14:textId="3C92EDDC" w:rsidR="00E803FD" w:rsidRDefault="00DD0090">
      <w:pPr>
        <w:pStyle w:val="TableofFigures"/>
        <w:tabs>
          <w:tab w:val="right" w:leader="dot" w:pos="9010"/>
        </w:tabs>
        <w:rPr>
          <w:noProof/>
        </w:rPr>
      </w:pPr>
      <w:hyperlink w:anchor="_Toc38718707" w:history="1">
        <w:r w:rsidR="00E803FD" w:rsidRPr="003D0118">
          <w:rPr>
            <w:rStyle w:val="Hyperlink"/>
            <w:noProof/>
          </w:rPr>
          <w:t>Figure 14 - Experiment 1 efficiency</w:t>
        </w:r>
        <w:r w:rsidR="00E803FD">
          <w:rPr>
            <w:noProof/>
            <w:webHidden/>
          </w:rPr>
          <w:tab/>
        </w:r>
        <w:r w:rsidR="00E803FD">
          <w:rPr>
            <w:noProof/>
            <w:webHidden/>
          </w:rPr>
          <w:fldChar w:fldCharType="begin"/>
        </w:r>
        <w:r w:rsidR="00E803FD">
          <w:rPr>
            <w:noProof/>
            <w:webHidden/>
          </w:rPr>
          <w:instrText xml:space="preserve"> PAGEREF _Toc38718707 \h </w:instrText>
        </w:r>
        <w:r w:rsidR="00E803FD">
          <w:rPr>
            <w:noProof/>
            <w:webHidden/>
          </w:rPr>
        </w:r>
        <w:r w:rsidR="00E803FD">
          <w:rPr>
            <w:noProof/>
            <w:webHidden/>
          </w:rPr>
          <w:fldChar w:fldCharType="separate"/>
        </w:r>
        <w:r w:rsidR="00E803FD">
          <w:rPr>
            <w:noProof/>
            <w:webHidden/>
          </w:rPr>
          <w:t>10</w:t>
        </w:r>
        <w:r w:rsidR="00E803FD">
          <w:rPr>
            <w:noProof/>
            <w:webHidden/>
          </w:rPr>
          <w:fldChar w:fldCharType="end"/>
        </w:r>
      </w:hyperlink>
    </w:p>
    <w:p w14:paraId="748316AF" w14:textId="635FE242" w:rsidR="00E803FD" w:rsidRDefault="00DD0090">
      <w:pPr>
        <w:pStyle w:val="TableofFigures"/>
        <w:tabs>
          <w:tab w:val="right" w:leader="dot" w:pos="9010"/>
        </w:tabs>
        <w:rPr>
          <w:noProof/>
        </w:rPr>
      </w:pPr>
      <w:hyperlink w:anchor="_Toc38718708" w:history="1">
        <w:r w:rsidR="00E803FD" w:rsidRPr="003D0118">
          <w:rPr>
            <w:rStyle w:val="Hyperlink"/>
            <w:noProof/>
          </w:rPr>
          <w:t>Figure 15 - Experiment 1 Overall Heat Transfer</w:t>
        </w:r>
        <w:r w:rsidR="00E803FD">
          <w:rPr>
            <w:noProof/>
            <w:webHidden/>
          </w:rPr>
          <w:tab/>
        </w:r>
        <w:r w:rsidR="00E803FD">
          <w:rPr>
            <w:noProof/>
            <w:webHidden/>
          </w:rPr>
          <w:fldChar w:fldCharType="begin"/>
        </w:r>
        <w:r w:rsidR="00E803FD">
          <w:rPr>
            <w:noProof/>
            <w:webHidden/>
          </w:rPr>
          <w:instrText xml:space="preserve"> PAGEREF _Toc38718708 \h </w:instrText>
        </w:r>
        <w:r w:rsidR="00E803FD">
          <w:rPr>
            <w:noProof/>
            <w:webHidden/>
          </w:rPr>
        </w:r>
        <w:r w:rsidR="00E803FD">
          <w:rPr>
            <w:noProof/>
            <w:webHidden/>
          </w:rPr>
          <w:fldChar w:fldCharType="separate"/>
        </w:r>
        <w:r w:rsidR="00E803FD">
          <w:rPr>
            <w:noProof/>
            <w:webHidden/>
          </w:rPr>
          <w:t>11</w:t>
        </w:r>
        <w:r w:rsidR="00E803FD">
          <w:rPr>
            <w:noProof/>
            <w:webHidden/>
          </w:rPr>
          <w:fldChar w:fldCharType="end"/>
        </w:r>
      </w:hyperlink>
    </w:p>
    <w:p w14:paraId="640A2CFC" w14:textId="071BA9B5" w:rsidR="00E803FD" w:rsidRDefault="00DD0090">
      <w:pPr>
        <w:pStyle w:val="TableofFigures"/>
        <w:tabs>
          <w:tab w:val="right" w:leader="dot" w:pos="9010"/>
        </w:tabs>
        <w:rPr>
          <w:noProof/>
        </w:rPr>
      </w:pPr>
      <w:hyperlink w:anchor="_Toc38718709" w:history="1">
        <w:r w:rsidR="00E803FD" w:rsidRPr="003D0118">
          <w:rPr>
            <w:rStyle w:val="Hyperlink"/>
            <w:noProof/>
          </w:rPr>
          <w:t>Figure 16 - Experiment 2 Heat Transfer</w:t>
        </w:r>
        <w:r w:rsidR="00E803FD">
          <w:rPr>
            <w:noProof/>
            <w:webHidden/>
          </w:rPr>
          <w:tab/>
        </w:r>
        <w:r w:rsidR="00E803FD">
          <w:rPr>
            <w:noProof/>
            <w:webHidden/>
          </w:rPr>
          <w:fldChar w:fldCharType="begin"/>
        </w:r>
        <w:r w:rsidR="00E803FD">
          <w:rPr>
            <w:noProof/>
            <w:webHidden/>
          </w:rPr>
          <w:instrText xml:space="preserve"> PAGEREF _Toc38718709 \h </w:instrText>
        </w:r>
        <w:r w:rsidR="00E803FD">
          <w:rPr>
            <w:noProof/>
            <w:webHidden/>
          </w:rPr>
        </w:r>
        <w:r w:rsidR="00E803FD">
          <w:rPr>
            <w:noProof/>
            <w:webHidden/>
          </w:rPr>
          <w:fldChar w:fldCharType="separate"/>
        </w:r>
        <w:r w:rsidR="00E803FD">
          <w:rPr>
            <w:noProof/>
            <w:webHidden/>
          </w:rPr>
          <w:t>12</w:t>
        </w:r>
        <w:r w:rsidR="00E803FD">
          <w:rPr>
            <w:noProof/>
            <w:webHidden/>
          </w:rPr>
          <w:fldChar w:fldCharType="end"/>
        </w:r>
      </w:hyperlink>
    </w:p>
    <w:p w14:paraId="756CB1A9" w14:textId="17926B11" w:rsidR="00E803FD" w:rsidRDefault="00DD0090">
      <w:pPr>
        <w:pStyle w:val="TableofFigures"/>
        <w:tabs>
          <w:tab w:val="right" w:leader="dot" w:pos="9010"/>
        </w:tabs>
        <w:rPr>
          <w:noProof/>
        </w:rPr>
      </w:pPr>
      <w:hyperlink w:anchor="_Toc38718710" w:history="1">
        <w:r w:rsidR="00E803FD" w:rsidRPr="003D0118">
          <w:rPr>
            <w:rStyle w:val="Hyperlink"/>
            <w:noProof/>
          </w:rPr>
          <w:t>Figure 17 – Experiment 2 Temperature Efficiencies</w:t>
        </w:r>
        <w:r w:rsidR="00E803FD">
          <w:rPr>
            <w:noProof/>
            <w:webHidden/>
          </w:rPr>
          <w:tab/>
        </w:r>
        <w:r w:rsidR="00E803FD">
          <w:rPr>
            <w:noProof/>
            <w:webHidden/>
          </w:rPr>
          <w:fldChar w:fldCharType="begin"/>
        </w:r>
        <w:r w:rsidR="00E803FD">
          <w:rPr>
            <w:noProof/>
            <w:webHidden/>
          </w:rPr>
          <w:instrText xml:space="preserve"> PAGEREF _Toc38718710 \h </w:instrText>
        </w:r>
        <w:r w:rsidR="00E803FD">
          <w:rPr>
            <w:noProof/>
            <w:webHidden/>
          </w:rPr>
        </w:r>
        <w:r w:rsidR="00E803FD">
          <w:rPr>
            <w:noProof/>
            <w:webHidden/>
          </w:rPr>
          <w:fldChar w:fldCharType="separate"/>
        </w:r>
        <w:r w:rsidR="00E803FD">
          <w:rPr>
            <w:noProof/>
            <w:webHidden/>
          </w:rPr>
          <w:t>12</w:t>
        </w:r>
        <w:r w:rsidR="00E803FD">
          <w:rPr>
            <w:noProof/>
            <w:webHidden/>
          </w:rPr>
          <w:fldChar w:fldCharType="end"/>
        </w:r>
      </w:hyperlink>
    </w:p>
    <w:p w14:paraId="65E892BC" w14:textId="210E8689" w:rsidR="00E803FD" w:rsidRDefault="00DD0090">
      <w:pPr>
        <w:pStyle w:val="TableofFigures"/>
        <w:tabs>
          <w:tab w:val="right" w:leader="dot" w:pos="9010"/>
        </w:tabs>
        <w:rPr>
          <w:noProof/>
        </w:rPr>
      </w:pPr>
      <w:hyperlink w:anchor="_Toc38718711" w:history="1">
        <w:r w:rsidR="00E803FD" w:rsidRPr="003D0118">
          <w:rPr>
            <w:rStyle w:val="Hyperlink"/>
            <w:noProof/>
          </w:rPr>
          <w:t>Figure 18 - Experiment 2 Overall Heat Transfer</w:t>
        </w:r>
        <w:r w:rsidR="00E803FD">
          <w:rPr>
            <w:noProof/>
            <w:webHidden/>
          </w:rPr>
          <w:tab/>
        </w:r>
        <w:r w:rsidR="00E803FD">
          <w:rPr>
            <w:noProof/>
            <w:webHidden/>
          </w:rPr>
          <w:fldChar w:fldCharType="begin"/>
        </w:r>
        <w:r w:rsidR="00E803FD">
          <w:rPr>
            <w:noProof/>
            <w:webHidden/>
          </w:rPr>
          <w:instrText xml:space="preserve"> PAGEREF _Toc38718711 \h </w:instrText>
        </w:r>
        <w:r w:rsidR="00E803FD">
          <w:rPr>
            <w:noProof/>
            <w:webHidden/>
          </w:rPr>
        </w:r>
        <w:r w:rsidR="00E803FD">
          <w:rPr>
            <w:noProof/>
            <w:webHidden/>
          </w:rPr>
          <w:fldChar w:fldCharType="separate"/>
        </w:r>
        <w:r w:rsidR="00E803FD">
          <w:rPr>
            <w:noProof/>
            <w:webHidden/>
          </w:rPr>
          <w:t>13</w:t>
        </w:r>
        <w:r w:rsidR="00E803FD">
          <w:rPr>
            <w:noProof/>
            <w:webHidden/>
          </w:rPr>
          <w:fldChar w:fldCharType="end"/>
        </w:r>
      </w:hyperlink>
    </w:p>
    <w:p w14:paraId="26521755" w14:textId="6F96181E" w:rsidR="00E803FD" w:rsidRDefault="00DD0090">
      <w:pPr>
        <w:pStyle w:val="TableofFigures"/>
        <w:tabs>
          <w:tab w:val="right" w:leader="dot" w:pos="9010"/>
        </w:tabs>
        <w:rPr>
          <w:noProof/>
        </w:rPr>
      </w:pPr>
      <w:hyperlink w:anchor="_Toc38718712" w:history="1">
        <w:r w:rsidR="00E803FD" w:rsidRPr="003D0118">
          <w:rPr>
            <w:rStyle w:val="Hyperlink"/>
            <w:noProof/>
          </w:rPr>
          <w:t>Figure 19 - Experiment 3 Heat Transfer</w:t>
        </w:r>
        <w:r w:rsidR="00E803FD">
          <w:rPr>
            <w:noProof/>
            <w:webHidden/>
          </w:rPr>
          <w:tab/>
        </w:r>
        <w:r w:rsidR="00E803FD">
          <w:rPr>
            <w:noProof/>
            <w:webHidden/>
          </w:rPr>
          <w:fldChar w:fldCharType="begin"/>
        </w:r>
        <w:r w:rsidR="00E803FD">
          <w:rPr>
            <w:noProof/>
            <w:webHidden/>
          </w:rPr>
          <w:instrText xml:space="preserve"> PAGEREF _Toc38718712 \h </w:instrText>
        </w:r>
        <w:r w:rsidR="00E803FD">
          <w:rPr>
            <w:noProof/>
            <w:webHidden/>
          </w:rPr>
        </w:r>
        <w:r w:rsidR="00E803FD">
          <w:rPr>
            <w:noProof/>
            <w:webHidden/>
          </w:rPr>
          <w:fldChar w:fldCharType="separate"/>
        </w:r>
        <w:r w:rsidR="00E803FD">
          <w:rPr>
            <w:noProof/>
            <w:webHidden/>
          </w:rPr>
          <w:t>14</w:t>
        </w:r>
        <w:r w:rsidR="00E803FD">
          <w:rPr>
            <w:noProof/>
            <w:webHidden/>
          </w:rPr>
          <w:fldChar w:fldCharType="end"/>
        </w:r>
      </w:hyperlink>
    </w:p>
    <w:p w14:paraId="3655D3F9" w14:textId="5AE42D7F" w:rsidR="00E803FD" w:rsidRDefault="00DD0090">
      <w:pPr>
        <w:pStyle w:val="TableofFigures"/>
        <w:tabs>
          <w:tab w:val="right" w:leader="dot" w:pos="9010"/>
        </w:tabs>
        <w:rPr>
          <w:noProof/>
        </w:rPr>
      </w:pPr>
      <w:hyperlink w:anchor="_Toc38718713" w:history="1">
        <w:r w:rsidR="00E803FD" w:rsidRPr="003D0118">
          <w:rPr>
            <w:rStyle w:val="Hyperlink"/>
            <w:noProof/>
          </w:rPr>
          <w:t>Figure 20 - Experiment 3 Temperature Efficiencies</w:t>
        </w:r>
        <w:r w:rsidR="00E803FD">
          <w:rPr>
            <w:noProof/>
            <w:webHidden/>
          </w:rPr>
          <w:tab/>
        </w:r>
        <w:r w:rsidR="00E803FD">
          <w:rPr>
            <w:noProof/>
            <w:webHidden/>
          </w:rPr>
          <w:fldChar w:fldCharType="begin"/>
        </w:r>
        <w:r w:rsidR="00E803FD">
          <w:rPr>
            <w:noProof/>
            <w:webHidden/>
          </w:rPr>
          <w:instrText xml:space="preserve"> PAGEREF _Toc38718713 \h </w:instrText>
        </w:r>
        <w:r w:rsidR="00E803FD">
          <w:rPr>
            <w:noProof/>
            <w:webHidden/>
          </w:rPr>
        </w:r>
        <w:r w:rsidR="00E803FD">
          <w:rPr>
            <w:noProof/>
            <w:webHidden/>
          </w:rPr>
          <w:fldChar w:fldCharType="separate"/>
        </w:r>
        <w:r w:rsidR="00E803FD">
          <w:rPr>
            <w:noProof/>
            <w:webHidden/>
          </w:rPr>
          <w:t>14</w:t>
        </w:r>
        <w:r w:rsidR="00E803FD">
          <w:rPr>
            <w:noProof/>
            <w:webHidden/>
          </w:rPr>
          <w:fldChar w:fldCharType="end"/>
        </w:r>
      </w:hyperlink>
    </w:p>
    <w:p w14:paraId="15B1C4DC" w14:textId="7719C2F2" w:rsidR="00E803FD" w:rsidRDefault="00DD0090">
      <w:pPr>
        <w:pStyle w:val="TableofFigures"/>
        <w:tabs>
          <w:tab w:val="right" w:leader="dot" w:pos="9010"/>
        </w:tabs>
        <w:rPr>
          <w:noProof/>
        </w:rPr>
      </w:pPr>
      <w:hyperlink w:anchor="_Toc38718714" w:history="1">
        <w:r w:rsidR="00E803FD" w:rsidRPr="003D0118">
          <w:rPr>
            <w:rStyle w:val="Hyperlink"/>
            <w:noProof/>
          </w:rPr>
          <w:t>Figure 21 - Experiment 3 Overall Heat Transfer</w:t>
        </w:r>
        <w:r w:rsidR="00E803FD">
          <w:rPr>
            <w:noProof/>
            <w:webHidden/>
          </w:rPr>
          <w:tab/>
        </w:r>
        <w:r w:rsidR="00E803FD">
          <w:rPr>
            <w:noProof/>
            <w:webHidden/>
          </w:rPr>
          <w:fldChar w:fldCharType="begin"/>
        </w:r>
        <w:r w:rsidR="00E803FD">
          <w:rPr>
            <w:noProof/>
            <w:webHidden/>
          </w:rPr>
          <w:instrText xml:space="preserve"> PAGEREF _Toc38718714 \h </w:instrText>
        </w:r>
        <w:r w:rsidR="00E803FD">
          <w:rPr>
            <w:noProof/>
            <w:webHidden/>
          </w:rPr>
        </w:r>
        <w:r w:rsidR="00E803FD">
          <w:rPr>
            <w:noProof/>
            <w:webHidden/>
          </w:rPr>
          <w:fldChar w:fldCharType="separate"/>
        </w:r>
        <w:r w:rsidR="00E803FD">
          <w:rPr>
            <w:noProof/>
            <w:webHidden/>
          </w:rPr>
          <w:t>15</w:t>
        </w:r>
        <w:r w:rsidR="00E803FD">
          <w:rPr>
            <w:noProof/>
            <w:webHidden/>
          </w:rPr>
          <w:fldChar w:fldCharType="end"/>
        </w:r>
      </w:hyperlink>
    </w:p>
    <w:p w14:paraId="5FD9F7BF" w14:textId="456D19A1" w:rsidR="00E803FD" w:rsidRDefault="00DD0090">
      <w:pPr>
        <w:pStyle w:val="TableofFigures"/>
        <w:tabs>
          <w:tab w:val="right" w:leader="dot" w:pos="9010"/>
        </w:tabs>
        <w:rPr>
          <w:noProof/>
        </w:rPr>
      </w:pPr>
      <w:hyperlink w:anchor="_Toc38718715" w:history="1">
        <w:r w:rsidR="00E803FD" w:rsidRPr="003D0118">
          <w:rPr>
            <w:rStyle w:val="Hyperlink"/>
            <w:noProof/>
          </w:rPr>
          <w:t>Figure 22 - Experiment 2 Temperatures</w:t>
        </w:r>
        <w:r w:rsidR="00E803FD">
          <w:rPr>
            <w:noProof/>
            <w:webHidden/>
          </w:rPr>
          <w:tab/>
        </w:r>
        <w:r w:rsidR="00E803FD">
          <w:rPr>
            <w:noProof/>
            <w:webHidden/>
          </w:rPr>
          <w:fldChar w:fldCharType="begin"/>
        </w:r>
        <w:r w:rsidR="00E803FD">
          <w:rPr>
            <w:noProof/>
            <w:webHidden/>
          </w:rPr>
          <w:instrText xml:space="preserve"> PAGEREF _Toc38718715 \h </w:instrText>
        </w:r>
        <w:r w:rsidR="00E803FD">
          <w:rPr>
            <w:noProof/>
            <w:webHidden/>
          </w:rPr>
        </w:r>
        <w:r w:rsidR="00E803FD">
          <w:rPr>
            <w:noProof/>
            <w:webHidden/>
          </w:rPr>
          <w:fldChar w:fldCharType="separate"/>
        </w:r>
        <w:r w:rsidR="00E803FD">
          <w:rPr>
            <w:noProof/>
            <w:webHidden/>
          </w:rPr>
          <w:t>15</w:t>
        </w:r>
        <w:r w:rsidR="00E803FD">
          <w:rPr>
            <w:noProof/>
            <w:webHidden/>
          </w:rPr>
          <w:fldChar w:fldCharType="end"/>
        </w:r>
      </w:hyperlink>
    </w:p>
    <w:p w14:paraId="480253B2" w14:textId="148020A5" w:rsidR="00E803FD" w:rsidRDefault="00DD0090">
      <w:pPr>
        <w:pStyle w:val="TableofFigures"/>
        <w:tabs>
          <w:tab w:val="right" w:leader="dot" w:pos="9010"/>
        </w:tabs>
        <w:rPr>
          <w:noProof/>
        </w:rPr>
      </w:pPr>
      <w:hyperlink w:anchor="_Toc38718716" w:history="1">
        <w:r w:rsidR="00E803FD" w:rsidRPr="003D0118">
          <w:rPr>
            <w:rStyle w:val="Hyperlink"/>
            <w:noProof/>
          </w:rPr>
          <w:t>Figure 23 - Experiment 3 Temperatures</w:t>
        </w:r>
        <w:r w:rsidR="00E803FD">
          <w:rPr>
            <w:noProof/>
            <w:webHidden/>
          </w:rPr>
          <w:tab/>
        </w:r>
        <w:r w:rsidR="00E803FD">
          <w:rPr>
            <w:noProof/>
            <w:webHidden/>
          </w:rPr>
          <w:fldChar w:fldCharType="begin"/>
        </w:r>
        <w:r w:rsidR="00E803FD">
          <w:rPr>
            <w:noProof/>
            <w:webHidden/>
          </w:rPr>
          <w:instrText xml:space="preserve"> PAGEREF _Toc38718716 \h </w:instrText>
        </w:r>
        <w:r w:rsidR="00E803FD">
          <w:rPr>
            <w:noProof/>
            <w:webHidden/>
          </w:rPr>
        </w:r>
        <w:r w:rsidR="00E803FD">
          <w:rPr>
            <w:noProof/>
            <w:webHidden/>
          </w:rPr>
          <w:fldChar w:fldCharType="separate"/>
        </w:r>
        <w:r w:rsidR="00E803FD">
          <w:rPr>
            <w:noProof/>
            <w:webHidden/>
          </w:rPr>
          <w:t>15</w:t>
        </w:r>
        <w:r w:rsidR="00E803FD">
          <w:rPr>
            <w:noProof/>
            <w:webHidden/>
          </w:rPr>
          <w:fldChar w:fldCharType="end"/>
        </w:r>
      </w:hyperlink>
    </w:p>
    <w:p w14:paraId="117FACD6" w14:textId="1C51B06E" w:rsidR="00B42F38" w:rsidRDefault="00E803FD">
      <w:pPr>
        <w:rPr>
          <w:rFonts w:asciiTheme="majorHAnsi" w:eastAsiaTheme="majorEastAsia" w:hAnsiTheme="majorHAnsi" w:cstheme="majorBidi"/>
          <w:color w:val="2F5496" w:themeColor="accent1" w:themeShade="BF"/>
          <w:sz w:val="32"/>
          <w:szCs w:val="32"/>
        </w:rPr>
      </w:pPr>
      <w:r>
        <w:fldChar w:fldCharType="end"/>
      </w:r>
      <w:r w:rsidR="00B42F38">
        <w:br w:type="page"/>
      </w:r>
    </w:p>
    <w:p w14:paraId="75A18CCC" w14:textId="782DD635" w:rsidR="004B7414" w:rsidRPr="00356A76" w:rsidRDefault="004B7414" w:rsidP="000A34FD">
      <w:pPr>
        <w:pStyle w:val="Heading1"/>
      </w:pPr>
      <w:bookmarkStart w:id="1" w:name="_Toc38718972"/>
      <w:r w:rsidRPr="00356A76">
        <w:lastRenderedPageBreak/>
        <w:t>Introduction</w:t>
      </w:r>
      <w:bookmarkEnd w:id="1"/>
    </w:p>
    <w:p w14:paraId="2BE2698F" w14:textId="77777777" w:rsidR="0024020C" w:rsidRPr="00356A76" w:rsidRDefault="0024020C" w:rsidP="00356A76"/>
    <w:p w14:paraId="006B83E6" w14:textId="00DEFA56" w:rsidR="0047152F" w:rsidRPr="00356A76" w:rsidRDefault="0024020C" w:rsidP="00356A76">
      <w:r w:rsidRPr="00356A76">
        <w:t xml:space="preserve">This report will outline the functions of the TD1007 heat exchanger and the thermodynamic effect it has on the fluids it manipulates. </w:t>
      </w:r>
      <w:r w:rsidR="0047152F" w:rsidRPr="00356A76">
        <w:t>By analysing the figures produced from the set testing procedure it will be possible to examine the behaviour of the fluids and the successes and failures of the experiment</w:t>
      </w:r>
      <w:r w:rsidR="00970F8D">
        <w:t xml:space="preserve">. </w:t>
      </w:r>
      <w:r w:rsidR="008D64F8">
        <w:t>The 3 experiments conducted will</w:t>
      </w:r>
      <w:r w:rsidR="002238E3">
        <w:t xml:space="preserve"> consider varying the water-flow rate </w:t>
      </w:r>
      <w:r w:rsidR="00220753">
        <w:t>at a fixed temperature as well as varying the air flow rate at</w:t>
      </w:r>
      <w:r w:rsidR="00D94763">
        <w:t xml:space="preserve"> different temperatures. </w:t>
      </w:r>
    </w:p>
    <w:p w14:paraId="6D96945C" w14:textId="77777777" w:rsidR="0047152F" w:rsidRPr="00356A76" w:rsidRDefault="0047152F" w:rsidP="000A34FD">
      <w:pPr>
        <w:pStyle w:val="Heading2"/>
      </w:pPr>
    </w:p>
    <w:p w14:paraId="0F0ED211" w14:textId="46C40587" w:rsidR="0047152F" w:rsidRPr="00356A76" w:rsidRDefault="004B7414" w:rsidP="00181899">
      <w:pPr>
        <w:pStyle w:val="Heading1"/>
      </w:pPr>
      <w:bookmarkStart w:id="2" w:name="_Toc38718973"/>
      <w:r w:rsidRPr="00356A76">
        <w:t>Methodology</w:t>
      </w:r>
      <w:bookmarkEnd w:id="2"/>
    </w:p>
    <w:p w14:paraId="6914F397" w14:textId="63D1E91B" w:rsidR="0047152F" w:rsidRPr="00356A76" w:rsidRDefault="0047152F" w:rsidP="00356A76"/>
    <w:bookmarkStart w:id="3" w:name="_Toc38718974"/>
    <w:p w14:paraId="1AB879D4" w14:textId="6B3ABD47" w:rsidR="0047152F" w:rsidRPr="00356A76" w:rsidRDefault="00122DBC" w:rsidP="00181899">
      <w:pPr>
        <w:pStyle w:val="Heading2"/>
      </w:pPr>
      <w:r w:rsidRPr="00356A76">
        <w:rPr>
          <w:noProof/>
        </w:rPr>
        <mc:AlternateContent>
          <mc:Choice Requires="wps">
            <w:drawing>
              <wp:anchor distT="0" distB="0" distL="114300" distR="114300" simplePos="0" relativeHeight="251664384" behindDoc="1" locked="0" layoutInCell="1" allowOverlap="1" wp14:anchorId="28F83983" wp14:editId="52DFDEAC">
                <wp:simplePos x="0" y="0"/>
                <wp:positionH relativeFrom="column">
                  <wp:posOffset>130175</wp:posOffset>
                </wp:positionH>
                <wp:positionV relativeFrom="paragraph">
                  <wp:posOffset>3417570</wp:posOffset>
                </wp:positionV>
                <wp:extent cx="5404485" cy="635"/>
                <wp:effectExtent l="0" t="0" r="5715" b="12065"/>
                <wp:wrapTight wrapText="bothSides">
                  <wp:wrapPolygon edited="0">
                    <wp:start x="0" y="0"/>
                    <wp:lineTo x="0" y="0"/>
                    <wp:lineTo x="21572" y="0"/>
                    <wp:lineTo x="21572"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404485" cy="635"/>
                        </a:xfrm>
                        <a:prstGeom prst="rect">
                          <a:avLst/>
                        </a:prstGeom>
                        <a:solidFill>
                          <a:prstClr val="white"/>
                        </a:solidFill>
                        <a:ln>
                          <a:noFill/>
                        </a:ln>
                      </wps:spPr>
                      <wps:txbx>
                        <w:txbxContent>
                          <w:p w14:paraId="281F1971" w14:textId="7FF2E594" w:rsidR="000A34FD" w:rsidRPr="00EA1D24" w:rsidRDefault="000A34FD" w:rsidP="008661BF">
                            <w:pPr>
                              <w:pStyle w:val="Caption"/>
                              <w:rPr>
                                <w:rFonts w:ascii="Times New Roman" w:eastAsia="Times New Roman" w:hAnsi="Times New Roman" w:cs="Times New Roman"/>
                                <w:noProof/>
                              </w:rPr>
                            </w:pPr>
                            <w:bookmarkStart w:id="4" w:name="_Toc38718694"/>
                            <w:r>
                              <w:t xml:space="preserve">Figure </w:t>
                            </w:r>
                            <w:fldSimple w:instr=" SEQ Figure \* ARABIC ">
                              <w:r w:rsidR="0063372A">
                                <w:rPr>
                                  <w:noProof/>
                                </w:rPr>
                                <w:t>1</w:t>
                              </w:r>
                            </w:fldSimple>
                            <w:r>
                              <w:t xml:space="preserve"> - TD1007 Heat Exchanger</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83983" id="Text Box 1" o:spid="_x0000_s1028" type="#_x0000_t202" style="position:absolute;margin-left:10.25pt;margin-top:269.1pt;width:425.5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" stroked="f">
                <v:textbox style="mso-fit-shape-to-text:t" inset="0,0,0,0">
                  <w:txbxContent>
                    <w:p w14:paraId="281F1971" w14:textId="7FF2E594" w:rsidR="000A34FD" w:rsidRPr="00EA1D24" w:rsidRDefault="000A34FD" w:rsidP="008661BF">
                      <w:pPr>
                        <w:pStyle w:val="Caption"/>
                        <w:rPr>
                          <w:rFonts w:ascii="Times New Roman" w:eastAsia="Times New Roman" w:hAnsi="Times New Roman" w:cs="Times New Roman"/>
                          <w:noProof/>
                        </w:rPr>
                      </w:pPr>
                      <w:bookmarkStart w:id="5" w:name="_Toc38718694"/>
                      <w:r>
                        <w:t xml:space="preserve">Figure </w:t>
                      </w:r>
                      <w:r>
                        <w:fldChar w:fldCharType="begin"/>
                      </w:r>
                      <w:r>
                        <w:instrText xml:space="preserve"> SEQ Figure \* ARABIC </w:instrText>
                      </w:r>
                      <w:r>
                        <w:fldChar w:fldCharType="separate"/>
                      </w:r>
                      <w:r w:rsidR="0063372A">
                        <w:rPr>
                          <w:noProof/>
                        </w:rPr>
                        <w:t>1</w:t>
                      </w:r>
                      <w:r>
                        <w:fldChar w:fldCharType="end"/>
                      </w:r>
                      <w:r>
                        <w:t xml:space="preserve"> - TD1007 Heat Exchanger</w:t>
                      </w:r>
                      <w:bookmarkEnd w:id="5"/>
                    </w:p>
                  </w:txbxContent>
                </v:textbox>
                <w10:wrap type="tight"/>
              </v:shape>
            </w:pict>
          </mc:Fallback>
        </mc:AlternateContent>
      </w:r>
      <w:r w:rsidR="0047152F" w:rsidRPr="00356A76">
        <w:t>Equipment</w:t>
      </w:r>
      <w:bookmarkEnd w:id="3"/>
    </w:p>
    <w:p w14:paraId="32267D14" w14:textId="477C480D" w:rsidR="0047152F" w:rsidRPr="00356A76" w:rsidRDefault="000A34FD" w:rsidP="00356A76">
      <w:r w:rsidRPr="00356A76">
        <w:rPr>
          <w:noProof/>
        </w:rPr>
        <w:drawing>
          <wp:anchor distT="0" distB="0" distL="114300" distR="114300" simplePos="0" relativeHeight="251662336" behindDoc="1" locked="0" layoutInCell="1" allowOverlap="1" wp14:anchorId="4C3B51D6" wp14:editId="513E7364">
            <wp:simplePos x="0" y="0"/>
            <wp:positionH relativeFrom="column">
              <wp:posOffset>13970</wp:posOffset>
            </wp:positionH>
            <wp:positionV relativeFrom="paragraph">
              <wp:posOffset>329974</wp:posOffset>
            </wp:positionV>
            <wp:extent cx="5404485" cy="3007360"/>
            <wp:effectExtent l="0" t="0" r="5715" b="2540"/>
            <wp:wrapTight wrapText="bothSides">
              <wp:wrapPolygon edited="0">
                <wp:start x="0" y="0"/>
                <wp:lineTo x="0" y="21527"/>
                <wp:lineTo x="21572" y="21527"/>
                <wp:lineTo x="21572" y="0"/>
                <wp:lineTo x="0" y="0"/>
              </wp:wrapPolygon>
            </wp:wrapTight>
            <wp:docPr id="11" name="Picture 11" descr="page9image1032514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9image103251443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4485" cy="3007360"/>
                    </a:xfrm>
                    <a:prstGeom prst="rect">
                      <a:avLst/>
                    </a:prstGeom>
                    <a:noFill/>
                    <a:ln>
                      <a:noFill/>
                    </a:ln>
                  </pic:spPr>
                </pic:pic>
              </a:graphicData>
            </a:graphic>
            <wp14:sizeRelH relativeFrom="page">
              <wp14:pctWidth>0</wp14:pctWidth>
            </wp14:sizeRelH>
            <wp14:sizeRelV relativeFrom="page">
              <wp14:pctHeight>0</wp14:pctHeight>
            </wp14:sizeRelV>
          </wp:anchor>
        </w:drawing>
      </w:r>
      <w:r w:rsidR="0047152F" w:rsidRPr="00356A76">
        <w:fldChar w:fldCharType="begin"/>
      </w:r>
      <w:r w:rsidR="0047152F" w:rsidRPr="00356A76">
        <w:instrText xml:space="preserve"> INCLUDEPICTURE "/var/folders/t7/myfn8tp93c3ct5z0xfvb13wm0000gn/T/com.microsoft.Word/WebArchiveCopyPasteTempFiles/page9image1032514432" \* MERGEFORMATINET </w:instrText>
      </w:r>
      <w:r w:rsidR="0047152F" w:rsidRPr="00356A76">
        <w:fldChar w:fldCharType="end"/>
      </w:r>
    </w:p>
    <w:p w14:paraId="3A61D72D" w14:textId="77777777" w:rsidR="000A34FD" w:rsidRDefault="000A34FD" w:rsidP="00356A76"/>
    <w:p w14:paraId="54FE8DBB" w14:textId="77777777" w:rsidR="000A34FD" w:rsidRDefault="000A34FD" w:rsidP="00356A76"/>
    <w:p w14:paraId="7CF3B021" w14:textId="42590BC7" w:rsidR="00773B4D" w:rsidRPr="00356A76" w:rsidRDefault="00F72738" w:rsidP="00356A76">
      <w:r w:rsidRPr="00356A76">
        <w:t xml:space="preserve">The TD1007 used in this experiment requires some familiarisation with the controls in order to complete the tasks set. A slide valve control air pressure drop </w:t>
      </w:r>
      <w:r w:rsidR="00773B4D" w:rsidRPr="00356A76">
        <w:t>across</w:t>
      </w:r>
      <w:r w:rsidRPr="00356A76">
        <w:t xml:space="preserve"> the heat exchanger and a tap allows regulation of water volume flow</w:t>
      </w:r>
      <w:r w:rsidR="00773B4D" w:rsidRPr="00356A76">
        <w:t xml:space="preserve">. </w:t>
      </w:r>
      <w:r w:rsidR="00CB1888">
        <w:t xml:space="preserve">There is also a thermostat to control </w:t>
      </w:r>
      <w:r w:rsidR="007C4D27">
        <w:t>water tank temperature.</w:t>
      </w:r>
    </w:p>
    <w:p w14:paraId="452B017D" w14:textId="080E372A" w:rsidR="000F3149" w:rsidRPr="00356A76" w:rsidRDefault="00773B4D" w:rsidP="00356A76">
      <w:r w:rsidRPr="00356A76">
        <w:t>A barometer must also be used to note the ambient pressure as well as a stopwatch</w:t>
      </w:r>
      <w:r w:rsidR="00A433E6">
        <w:t xml:space="preserve"> in order to </w:t>
      </w:r>
      <w:r w:rsidR="00DC1816">
        <w:t>ensure sufficient time is being allocated to allowing the system temperatures to settle.</w:t>
      </w:r>
      <w:r w:rsidR="000F3149" w:rsidRPr="00356A76">
        <w:tab/>
      </w:r>
      <w:r w:rsidR="000F3149" w:rsidRPr="00356A76">
        <w:tab/>
      </w:r>
    </w:p>
    <w:p w14:paraId="4CA835B9" w14:textId="77777777" w:rsidR="000F3149" w:rsidRPr="00356A76" w:rsidRDefault="000F3149" w:rsidP="00356A76"/>
    <w:p w14:paraId="13E149D5" w14:textId="3D5C545D" w:rsidR="00404149" w:rsidRPr="00356A76" w:rsidRDefault="00404149" w:rsidP="00356A76">
      <w:r w:rsidRPr="00356A76">
        <w:br w:type="page"/>
      </w:r>
    </w:p>
    <w:p w14:paraId="16EAE533" w14:textId="6E3F77BC" w:rsidR="000F3149" w:rsidRPr="00356A76" w:rsidRDefault="000F3149" w:rsidP="00181899">
      <w:pPr>
        <w:pStyle w:val="Heading2"/>
      </w:pPr>
      <w:bookmarkStart w:id="5" w:name="_Toc38718975"/>
      <w:r w:rsidRPr="00356A76">
        <w:lastRenderedPageBreak/>
        <w:t>Experiment 1</w:t>
      </w:r>
      <w:bookmarkEnd w:id="5"/>
    </w:p>
    <w:p w14:paraId="1EA0F452" w14:textId="77777777" w:rsidR="000F3149" w:rsidRPr="00356A76" w:rsidRDefault="000F3149" w:rsidP="00356A76"/>
    <w:p w14:paraId="74E97531" w14:textId="1F6790EA" w:rsidR="00404149" w:rsidRPr="00356A76" w:rsidRDefault="000F3149" w:rsidP="00356A76">
      <w:r w:rsidRPr="00356A76">
        <w:t>This experiment require</w:t>
      </w:r>
      <w:r w:rsidR="00122DBC" w:rsidRPr="00356A76">
        <w:t>s</w:t>
      </w:r>
      <w:r w:rsidRPr="00356A76">
        <w:t xml:space="preserve"> fixed air flow and water temperature and differing air flow.</w:t>
      </w:r>
    </w:p>
    <w:p w14:paraId="692601FC" w14:textId="77777777" w:rsidR="00404149" w:rsidRPr="00356A76" w:rsidRDefault="00404149" w:rsidP="00356A76"/>
    <w:p w14:paraId="0B6CA2CF" w14:textId="77777777" w:rsidR="00404149" w:rsidRPr="00356A76" w:rsidRDefault="00404149" w:rsidP="00356A76">
      <w:r w:rsidRPr="00356A76">
        <w:t>Set the heat exchanger to parallel flow.</w:t>
      </w:r>
    </w:p>
    <w:p w14:paraId="2FD92A01" w14:textId="77777777" w:rsidR="00404149" w:rsidRPr="00356A76" w:rsidRDefault="00404149" w:rsidP="00356A76">
      <w:r w:rsidRPr="00356A76">
        <w:t xml:space="preserve">Set the tank to 60o Celsius </w:t>
      </w:r>
    </w:p>
    <w:p w14:paraId="6673F0EA" w14:textId="0A200DD3" w:rsidR="00404149" w:rsidRPr="00356A76" w:rsidRDefault="00404149" w:rsidP="00356A76">
      <w:r w:rsidRPr="00356A76">
        <w:t>Make a not</w:t>
      </w:r>
      <w:r w:rsidR="00122DBC" w:rsidRPr="00356A76">
        <w:t>e</w:t>
      </w:r>
      <w:r w:rsidRPr="00356A76">
        <w:t xml:space="preserve"> of the ambient temperature of the room using the barometer.</w:t>
      </w:r>
    </w:p>
    <w:p w14:paraId="33334BE5" w14:textId="77777777" w:rsidR="00404149" w:rsidRPr="00356A76" w:rsidRDefault="00404149" w:rsidP="00356A76">
      <w:r w:rsidRPr="00356A76">
        <w:t>Inspect the orifice and confirm its diameter</w:t>
      </w:r>
    </w:p>
    <w:p w14:paraId="027F9134" w14:textId="77777777" w:rsidR="00404149" w:rsidRPr="00356A76" w:rsidRDefault="00404149" w:rsidP="00356A76">
      <w:r w:rsidRPr="00356A76">
        <w:t>Switch on the fan and use the side valve to set an orifice pressure drop of 250Pa. This can be done within a 5Pa tolerance.</w:t>
      </w:r>
    </w:p>
    <w:p w14:paraId="7ECF638A" w14:textId="77777777" w:rsidR="00404149" w:rsidRPr="00356A76" w:rsidRDefault="00404149" w:rsidP="00356A76">
      <w:r w:rsidRPr="00356A76">
        <w:t>Switch on the water pump and use the valve to set the water flow to 2.25 l/min. The tolerance for this is 0.01l/min.</w:t>
      </w:r>
    </w:p>
    <w:p w14:paraId="247723CE" w14:textId="77777777" w:rsidR="00404149" w:rsidRPr="00356A76" w:rsidRDefault="00404149" w:rsidP="00356A76">
      <w:r w:rsidRPr="00356A76">
        <w:t xml:space="preserve">Wait at least 5 minutes to allow the temperatures to stabilise. </w:t>
      </w:r>
    </w:p>
    <w:p w14:paraId="5AB1AC31" w14:textId="77777777" w:rsidR="00404149" w:rsidRPr="00356A76" w:rsidRDefault="00404149" w:rsidP="00356A76">
      <w:r w:rsidRPr="00356A76">
        <w:t>Record all readings.</w:t>
      </w:r>
    </w:p>
    <w:p w14:paraId="7DCFE124" w14:textId="77777777" w:rsidR="00404149" w:rsidRPr="00356A76" w:rsidRDefault="00404149" w:rsidP="00356A76">
      <w:r w:rsidRPr="00356A76">
        <w:t>Repeat this procedure for water flow rates of 1.75, 1.25, 0.75 and 0.25 l/min.</w:t>
      </w:r>
    </w:p>
    <w:p w14:paraId="484BB2D9" w14:textId="77777777" w:rsidR="00404149" w:rsidRPr="00356A76" w:rsidRDefault="00404149" w:rsidP="00356A76"/>
    <w:p w14:paraId="5ABBCB07" w14:textId="77777777" w:rsidR="00122DBC" w:rsidRPr="00356A76" w:rsidRDefault="00404149" w:rsidP="00356A76">
      <w:r w:rsidRPr="00356A76">
        <w:t>N.B- Keep a close eye on water and air flows and adjust them to keep them within the tolerance if necessary.</w:t>
      </w:r>
    </w:p>
    <w:p w14:paraId="59D38D49" w14:textId="77777777" w:rsidR="00122DBC" w:rsidRPr="00356A76" w:rsidRDefault="00122DBC" w:rsidP="00356A76"/>
    <w:p w14:paraId="32786EEB" w14:textId="77777777" w:rsidR="00122DBC" w:rsidRPr="00356A76" w:rsidRDefault="00122DBC" w:rsidP="00181899">
      <w:pPr>
        <w:pStyle w:val="Heading2"/>
      </w:pPr>
      <w:bookmarkStart w:id="6" w:name="_Toc38718976"/>
      <w:r w:rsidRPr="00356A76">
        <w:t>Experiment 2</w:t>
      </w:r>
      <w:bookmarkEnd w:id="6"/>
    </w:p>
    <w:p w14:paraId="5BD9C728" w14:textId="77777777" w:rsidR="00122DBC" w:rsidRPr="00356A76" w:rsidRDefault="00122DBC" w:rsidP="00356A76"/>
    <w:p w14:paraId="36BB63B1" w14:textId="77777777" w:rsidR="00122DBC" w:rsidRPr="00356A76" w:rsidRDefault="00122DBC" w:rsidP="00356A76">
      <w:r w:rsidRPr="00356A76">
        <w:t>This experiment requires fixed water flow rate and temperature and varying air flow rate</w:t>
      </w:r>
    </w:p>
    <w:p w14:paraId="7F1FAE83" w14:textId="77777777" w:rsidR="00122DBC" w:rsidRPr="00356A76" w:rsidRDefault="00122DBC" w:rsidP="00356A76"/>
    <w:p w14:paraId="6A8CE2FE" w14:textId="77777777" w:rsidR="00122DBC" w:rsidRPr="00356A76" w:rsidRDefault="00122DBC" w:rsidP="00356A76">
      <w:r w:rsidRPr="00356A76">
        <w:t>Set the heat exchanger to parallel flow.</w:t>
      </w:r>
    </w:p>
    <w:p w14:paraId="50A09BB8" w14:textId="77777777" w:rsidR="00122DBC" w:rsidRPr="00356A76" w:rsidRDefault="00122DBC" w:rsidP="00356A76">
      <w:r w:rsidRPr="00356A76">
        <w:t>Set the tank temperature to 60o Celsius.</w:t>
      </w:r>
    </w:p>
    <w:p w14:paraId="2775EB0F" w14:textId="77777777" w:rsidR="00122DBC" w:rsidRPr="00356A76" w:rsidRDefault="00122DBC" w:rsidP="00356A76">
      <w:r w:rsidRPr="00356A76">
        <w:t>Note ambient the ambient air pressure using the barometer.</w:t>
      </w:r>
    </w:p>
    <w:p w14:paraId="3AD35394" w14:textId="77777777" w:rsidR="00122DBC" w:rsidRPr="00356A76" w:rsidRDefault="00122DBC" w:rsidP="00356A76">
      <w:r w:rsidRPr="00356A76">
        <w:t>Make a note of the orifice diameter stamped on the surface.</w:t>
      </w:r>
    </w:p>
    <w:p w14:paraId="18DAE79D" w14:textId="01DB28D6" w:rsidR="00122DBC" w:rsidRPr="00356A76" w:rsidRDefault="00122DBC" w:rsidP="00356A76">
      <w:r w:rsidRPr="00356A76">
        <w:t>Switch on the fan and use the slide valve to set the orifice pressure drop to 250Pa. (+/- 5Pa)</w:t>
      </w:r>
    </w:p>
    <w:p w14:paraId="4FBA5A41" w14:textId="54AC0909" w:rsidR="00122DBC" w:rsidRPr="00356A76" w:rsidRDefault="00122DBC" w:rsidP="00356A76">
      <w:r w:rsidRPr="00356A76">
        <w:t>Switch on the water pump and use the valve to set the water flow to 0.25 l/min (+/- 0.01</w:t>
      </w:r>
      <w:r w:rsidR="008F2509" w:rsidRPr="00356A76">
        <w:t xml:space="preserve"> l/min)</w:t>
      </w:r>
    </w:p>
    <w:p w14:paraId="48E17ED2" w14:textId="342945E9" w:rsidR="008F2509" w:rsidRPr="00356A76" w:rsidRDefault="008F2509" w:rsidP="00356A76">
      <w:r w:rsidRPr="00356A76">
        <w:t>Wait at least 5 minutes to allow the temperatures to stabilise then record all readings.</w:t>
      </w:r>
    </w:p>
    <w:p w14:paraId="5997A5CD" w14:textId="0C19884A" w:rsidR="008F2509" w:rsidRPr="00356A76" w:rsidRDefault="008F2509" w:rsidP="00356A76">
      <w:r w:rsidRPr="00356A76">
        <w:t>Repeat for 200, 150, 100 and 50 Pa drops.</w:t>
      </w:r>
    </w:p>
    <w:p w14:paraId="644149C0" w14:textId="77777777" w:rsidR="008F2509" w:rsidRPr="00356A76" w:rsidRDefault="008F2509" w:rsidP="00356A76"/>
    <w:p w14:paraId="59056D82" w14:textId="0DB14218" w:rsidR="008F2509" w:rsidRPr="00356A76" w:rsidRDefault="008F2509" w:rsidP="00356A76">
      <w:r w:rsidRPr="00356A76">
        <w:t>N.B- Keep a close eye on water and air flows and adjust them to keep them within the tolerance if necessary.</w:t>
      </w:r>
    </w:p>
    <w:p w14:paraId="4A8E28EB" w14:textId="3EC2F38D" w:rsidR="008F2509" w:rsidRPr="00356A76" w:rsidRDefault="008F2509" w:rsidP="00356A76"/>
    <w:p w14:paraId="5806370C" w14:textId="77777777" w:rsidR="008F2509" w:rsidRPr="00356A76" w:rsidRDefault="008F2509" w:rsidP="00356A76"/>
    <w:p w14:paraId="7405CFFF" w14:textId="61230DF2" w:rsidR="004B7414" w:rsidRPr="00356A76" w:rsidRDefault="004B7414" w:rsidP="00356A76">
      <w:r w:rsidRPr="00356A76">
        <w:br w:type="page"/>
      </w:r>
    </w:p>
    <w:p w14:paraId="34356229" w14:textId="5AB82B38" w:rsidR="000F3149" w:rsidRPr="00356A76" w:rsidRDefault="008F2509" w:rsidP="00181899">
      <w:pPr>
        <w:pStyle w:val="Heading2"/>
      </w:pPr>
      <w:bookmarkStart w:id="7" w:name="_Toc38718977"/>
      <w:r w:rsidRPr="00356A76">
        <w:lastRenderedPageBreak/>
        <w:t>Experiment 3</w:t>
      </w:r>
      <w:bookmarkEnd w:id="7"/>
    </w:p>
    <w:p w14:paraId="60218834" w14:textId="77777777" w:rsidR="008F2509" w:rsidRPr="00356A76" w:rsidRDefault="008F2509" w:rsidP="00356A76"/>
    <w:p w14:paraId="6A7DB7A9" w14:textId="665EDBC2" w:rsidR="008F2509" w:rsidRPr="00356A76" w:rsidRDefault="008F2509" w:rsidP="00356A76">
      <w:r w:rsidRPr="00356A76">
        <w:t>This experiment requires fixed water flow rate and temperature and varying air flow rate</w:t>
      </w:r>
    </w:p>
    <w:p w14:paraId="73FBAEF9" w14:textId="77777777" w:rsidR="008F2509" w:rsidRPr="00356A76" w:rsidRDefault="008F2509" w:rsidP="00356A76"/>
    <w:p w14:paraId="19748BD5" w14:textId="77777777" w:rsidR="008F2509" w:rsidRPr="00356A76" w:rsidRDefault="008F2509" w:rsidP="00356A76">
      <w:r w:rsidRPr="00356A76">
        <w:t>Set the heat exchanger to parallel flow.</w:t>
      </w:r>
    </w:p>
    <w:p w14:paraId="27252A25" w14:textId="7A6546FE" w:rsidR="008F2509" w:rsidRPr="00356A76" w:rsidRDefault="008F2509" w:rsidP="00356A76">
      <w:r w:rsidRPr="00356A76">
        <w:t>Set the tank temperature to 45o Celsius.</w:t>
      </w:r>
    </w:p>
    <w:p w14:paraId="57CE9705" w14:textId="77777777" w:rsidR="008F2509" w:rsidRPr="00356A76" w:rsidRDefault="008F2509" w:rsidP="00356A76">
      <w:r w:rsidRPr="00356A76">
        <w:t>Note ambient the ambient air pressure using the barometer.</w:t>
      </w:r>
    </w:p>
    <w:p w14:paraId="2B8482E5" w14:textId="77777777" w:rsidR="008F2509" w:rsidRPr="00356A76" w:rsidRDefault="008F2509" w:rsidP="00356A76">
      <w:r w:rsidRPr="00356A76">
        <w:t>Make a note of the orifice diameter stamped on the surface.</w:t>
      </w:r>
    </w:p>
    <w:p w14:paraId="159E4A22" w14:textId="77777777" w:rsidR="008F2509" w:rsidRPr="00356A76" w:rsidRDefault="008F2509" w:rsidP="00356A76">
      <w:r w:rsidRPr="00356A76">
        <w:t>Switch on the fan and use the slide valve to set the orifice pressure drop to 250Pa. (+/- 5Pa)</w:t>
      </w:r>
    </w:p>
    <w:p w14:paraId="748EC401" w14:textId="51FA5D5E" w:rsidR="008F2509" w:rsidRPr="00356A76" w:rsidRDefault="008F2509" w:rsidP="00356A76">
      <w:r w:rsidRPr="00356A76">
        <w:t>Switch on the water pump and use the valve to set the water flow to 0.25 l/min (+/- 0.01 l/min)</w:t>
      </w:r>
      <w:r w:rsidR="00C06FC2">
        <w:t>.</w:t>
      </w:r>
    </w:p>
    <w:p w14:paraId="24024969" w14:textId="77777777" w:rsidR="008F2509" w:rsidRPr="00356A76" w:rsidRDefault="008F2509" w:rsidP="00356A76">
      <w:r w:rsidRPr="00356A76">
        <w:t>Wait at least 5 minutes to allow the temperatures to stabilise then record all readings.</w:t>
      </w:r>
    </w:p>
    <w:p w14:paraId="06C6FC1E" w14:textId="77777777" w:rsidR="008F2509" w:rsidRPr="00356A76" w:rsidRDefault="008F2509" w:rsidP="00356A76">
      <w:r w:rsidRPr="00356A76">
        <w:t>Repeat for 200, 150, 100 and 50 Pa drops.</w:t>
      </w:r>
    </w:p>
    <w:p w14:paraId="1AC2BC81" w14:textId="77777777" w:rsidR="008F2509" w:rsidRPr="00356A76" w:rsidRDefault="008F2509" w:rsidP="00356A76"/>
    <w:p w14:paraId="3BC65DC8" w14:textId="7E16C722" w:rsidR="008F2509" w:rsidRPr="00356A76" w:rsidRDefault="008F2509" w:rsidP="00356A76">
      <w:r w:rsidRPr="00356A76">
        <w:t>N.B- Keep a close eye on water and air flows and adjust them to keep them within the tolerance if necessary.</w:t>
      </w:r>
    </w:p>
    <w:p w14:paraId="4AE253AB" w14:textId="67B0ABBF" w:rsidR="002B7AE4" w:rsidRPr="00356A76" w:rsidRDefault="002B7AE4" w:rsidP="00356A76"/>
    <w:p w14:paraId="7FB9BC6A" w14:textId="4E1BE4F9" w:rsidR="002B7AE4" w:rsidRPr="00356A76" w:rsidRDefault="002B7AE4" w:rsidP="00181899">
      <w:pPr>
        <w:pStyle w:val="Heading2"/>
      </w:pPr>
      <w:bookmarkStart w:id="8" w:name="_Toc38718978"/>
      <w:r w:rsidRPr="00356A76">
        <w:t>Risk Analysis</w:t>
      </w:r>
      <w:bookmarkEnd w:id="8"/>
    </w:p>
    <w:p w14:paraId="44088EFB" w14:textId="77777777" w:rsidR="008F2509" w:rsidRPr="00356A76" w:rsidRDefault="008F2509" w:rsidP="00356A76"/>
    <w:p w14:paraId="0D4639E7" w14:textId="53011036" w:rsidR="008F2509" w:rsidRPr="00356A76" w:rsidRDefault="00773B4D" w:rsidP="00356A76">
      <w:r w:rsidRPr="00356A76">
        <w:t xml:space="preserve">The featured heat-exchanger </w:t>
      </w:r>
      <w:r w:rsidR="0071100E" w:rsidRPr="00356A76">
        <w:t>is a closed system and the temperatures required for the experiments are quite low; as such the risk is fairly low and PPE isn’t required.</w:t>
      </w:r>
      <w:r w:rsidR="00DC3B17">
        <w:t xml:space="preserve"> It is worth ensuring that one person operates the heat exchanger at a time.</w:t>
      </w:r>
      <w:r w:rsidR="008F2509" w:rsidRPr="00356A76">
        <w:br w:type="page"/>
      </w:r>
    </w:p>
    <w:p w14:paraId="626CE4F4" w14:textId="77777777" w:rsidR="00F53589" w:rsidRPr="00181899" w:rsidRDefault="00F53589" w:rsidP="00181899">
      <w:pPr>
        <w:pStyle w:val="Heading2"/>
      </w:pPr>
      <w:bookmarkStart w:id="9" w:name="_Toc38718979"/>
      <w:r w:rsidRPr="00181899">
        <w:lastRenderedPageBreak/>
        <w:t>Calculations</w:t>
      </w:r>
      <w:bookmarkEnd w:id="9"/>
    </w:p>
    <w:p w14:paraId="1D75FA42" w14:textId="77777777" w:rsidR="00F53589" w:rsidRPr="00356A76" w:rsidRDefault="00F53589" w:rsidP="00356A76"/>
    <w:p w14:paraId="7B1BF5C5" w14:textId="77777777" w:rsidR="00850F6B" w:rsidRPr="00356A76" w:rsidRDefault="00F53589" w:rsidP="00356A76">
      <w:r w:rsidRPr="00356A76">
        <w:t>In addition to the measured results</w:t>
      </w:r>
      <w:r w:rsidR="00850F6B" w:rsidRPr="00356A76">
        <w:t xml:space="preserve">, several calculations must be made to gather all the required information. </w:t>
      </w:r>
    </w:p>
    <w:p w14:paraId="5FB95620" w14:textId="77777777" w:rsidR="00850F6B" w:rsidRPr="00356A76" w:rsidRDefault="00850F6B" w:rsidP="00356A76"/>
    <w:p w14:paraId="203CC264" w14:textId="44C5DC2C" w:rsidR="00850F6B" w:rsidRPr="00356A76" w:rsidRDefault="00F2266A" w:rsidP="000A34FD">
      <w:pPr>
        <w:pStyle w:val="Heading3"/>
      </w:pPr>
      <w:bookmarkStart w:id="10" w:name="_Toc38718980"/>
      <w:r>
        <w:t xml:space="preserve">Water </w:t>
      </w:r>
      <w:r w:rsidR="00850F6B" w:rsidRPr="00356A76">
        <w:t>Mass Flow Rate</w:t>
      </w:r>
      <w:bookmarkEnd w:id="10"/>
    </w:p>
    <w:p w14:paraId="79143627" w14:textId="77777777" w:rsidR="00850F6B" w:rsidRPr="00356A76" w:rsidRDefault="00850F6B" w:rsidP="00356A76"/>
    <w:p w14:paraId="7DC165D4" w14:textId="77777777" w:rsidR="00295BCE" w:rsidRDefault="00850F6B" w:rsidP="00356A76">
      <w:r w:rsidRPr="00356A76">
        <w:t xml:space="preserve">Water volume flow rate on the heat exchanger is measured in l/min. </w:t>
      </w:r>
      <w:r w:rsidR="00F53589" w:rsidRPr="00356A76">
        <w:t xml:space="preserve"> </w:t>
      </w:r>
      <w:r w:rsidRPr="00356A76">
        <w:t xml:space="preserve">In order to convert it to mass flow rate it must be converted to Si and multiplied by the density. </w:t>
      </w:r>
    </w:p>
    <w:p w14:paraId="278F4CC7" w14:textId="77777777" w:rsidR="00295BCE" w:rsidRPr="006427F8" w:rsidRDefault="00295BCE" w:rsidP="00295BCE">
      <w:pPr>
        <w:jc w:val="center"/>
        <w:rPr>
          <w:lang w:val="en-US"/>
        </w:rPr>
      </w:pPr>
      <m:oMath>
        <m:r>
          <w:rPr>
            <w:rFonts w:ascii="Cambria Math" w:hAnsi="Cambria Math"/>
            <w:lang w:val="en-US"/>
          </w:rPr>
          <m:t xml:space="preserve">ρ= </m:t>
        </m:r>
        <m:f>
          <m:fPr>
            <m:ctrlPr>
              <w:rPr>
                <w:rFonts w:ascii="Cambria Math" w:hAnsi="Cambria Math"/>
                <w:i/>
                <w:lang w:val="en-US"/>
              </w:rPr>
            </m:ctrlPr>
          </m:fPr>
          <m:num>
            <m:r>
              <w:rPr>
                <w:rFonts w:ascii="Cambria Math" w:hAnsi="Cambria Math"/>
                <w:lang w:val="en-US"/>
              </w:rPr>
              <m:t>kg</m:t>
            </m:r>
          </m:num>
          <m:den>
            <m:sSup>
              <m:sSupPr>
                <m:ctrlPr>
                  <w:rPr>
                    <w:rFonts w:ascii="Cambria Math" w:hAnsi="Cambria Math"/>
                    <w:i/>
                    <w:lang w:val="en-US"/>
                  </w:rPr>
                </m:ctrlPr>
              </m:sSupPr>
              <m:e>
                <m:r>
                  <w:rPr>
                    <w:rFonts w:ascii="Cambria Math" w:hAnsi="Cambria Math"/>
                    <w:lang w:val="en-US"/>
                  </w:rPr>
                  <m:t>m</m:t>
                </m:r>
              </m:e>
              <m:sup>
                <m:r>
                  <w:rPr>
                    <w:rFonts w:ascii="Cambria Math" w:hAnsi="Cambria Math"/>
                    <w:lang w:val="en-US"/>
                  </w:rPr>
                  <m:t>3</m:t>
                </m:r>
              </m:sup>
            </m:sSup>
          </m:den>
        </m:f>
      </m:oMath>
      <w:r w:rsidRPr="006427F8">
        <w:rPr>
          <w:lang w:val="en-US"/>
        </w:rPr>
        <w:t>.</w:t>
      </w:r>
    </w:p>
    <w:p w14:paraId="7B73BCF4" w14:textId="77777777" w:rsidR="00295BCE" w:rsidRDefault="00295BCE" w:rsidP="00356A76"/>
    <w:p w14:paraId="0420D039" w14:textId="7F6C5E89" w:rsidR="00850F6B" w:rsidRPr="00356A76" w:rsidRDefault="00850F6B" w:rsidP="00356A76">
      <w:r w:rsidRPr="00356A76">
        <w:t xml:space="preserve">Water density is dependent on temperature, requiring the following equation from </w:t>
      </w:r>
      <w:proofErr w:type="spellStart"/>
      <w:r w:rsidRPr="00356A76">
        <w:t>TecQuipment</w:t>
      </w:r>
      <w:proofErr w:type="spellEnd"/>
      <w:r w:rsidRPr="00356A76">
        <w:t xml:space="preserve"> to be used.</w:t>
      </w:r>
    </w:p>
    <w:p w14:paraId="41EAE062" w14:textId="77777777" w:rsidR="00850F6B" w:rsidRPr="00356A76" w:rsidRDefault="00850F6B" w:rsidP="00356A76"/>
    <w:p w14:paraId="1B540711" w14:textId="77777777" w:rsidR="00850F6B" w:rsidRPr="00356A76" w:rsidRDefault="00850F6B" w:rsidP="00356A76">
      <w:r w:rsidRPr="00356A76">
        <w:rPr>
          <w:noProof/>
        </w:rPr>
        <w:drawing>
          <wp:inline distT="0" distB="0" distL="0" distR="0" wp14:anchorId="4D5D38E1" wp14:editId="4EA0B209">
            <wp:extent cx="5727700" cy="70040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700405"/>
                    </a:xfrm>
                    <a:prstGeom prst="rect">
                      <a:avLst/>
                    </a:prstGeom>
                  </pic:spPr>
                </pic:pic>
              </a:graphicData>
            </a:graphic>
          </wp:inline>
        </w:drawing>
      </w:r>
    </w:p>
    <w:p w14:paraId="019FD97E" w14:textId="147C4351" w:rsidR="00850F6B" w:rsidRPr="00356A76" w:rsidRDefault="00850F6B" w:rsidP="000A34FD">
      <w:pPr>
        <w:pStyle w:val="Caption"/>
      </w:pPr>
      <w:bookmarkStart w:id="11" w:name="_Toc38718695"/>
      <w:r w:rsidRPr="00356A76">
        <w:t xml:space="preserve">Figure </w:t>
      </w:r>
      <w:fldSimple w:instr=" SEQ Figure \* ARABIC ">
        <w:r w:rsidR="0063372A">
          <w:rPr>
            <w:noProof/>
          </w:rPr>
          <w:t>2</w:t>
        </w:r>
      </w:fldSimple>
      <w:r w:rsidRPr="00356A76">
        <w:t xml:space="preserve"> - Water Density Equation</w:t>
      </w:r>
      <w:r w:rsidR="00295BCE">
        <w:t xml:space="preserve"> (</w:t>
      </w:r>
      <w:proofErr w:type="spellStart"/>
      <w:r w:rsidR="00295BCE">
        <w:t>TecQuipment</w:t>
      </w:r>
      <w:proofErr w:type="spellEnd"/>
      <w:r w:rsidR="00295BCE">
        <w:t>)</w:t>
      </w:r>
      <w:bookmarkEnd w:id="11"/>
    </w:p>
    <w:p w14:paraId="571DD8B3" w14:textId="05BE3B0D" w:rsidR="008661BF" w:rsidRDefault="008661BF" w:rsidP="00356A76"/>
    <w:p w14:paraId="18DB5BF4" w14:textId="423B40C4" w:rsidR="00295BCE" w:rsidRDefault="00BA7F97" w:rsidP="00356A76">
      <w:r>
        <w:t>The above equation is used by inputting the mean temperature across the system and is suitable for temperatures between 4</w:t>
      </w:r>
      <w:r>
        <w:rPr>
          <w:vertAlign w:val="superscript"/>
        </w:rPr>
        <w:t xml:space="preserve">o </w:t>
      </w:r>
      <w:r>
        <w:t>and 70</w:t>
      </w:r>
      <w:r>
        <w:rPr>
          <w:vertAlign w:val="superscript"/>
        </w:rPr>
        <w:t>0</w:t>
      </w:r>
      <w:r>
        <w:t>, thus making it suitable to use in this experiment.</w:t>
      </w:r>
      <w:r>
        <w:rPr>
          <w:vertAlign w:val="superscript"/>
        </w:rPr>
        <w:t xml:space="preserve"> </w:t>
      </w:r>
    </w:p>
    <w:p w14:paraId="7630858D" w14:textId="767EFABE" w:rsidR="00295BCE" w:rsidRPr="00295BCE" w:rsidRDefault="00295BCE" w:rsidP="00295BCE">
      <w:pPr>
        <w:jc w:val="center"/>
      </w:pPr>
      <w:proofErr w:type="spellStart"/>
      <w:r>
        <w:t>e.g</w:t>
      </w:r>
      <w:proofErr w:type="spellEnd"/>
      <w:r>
        <w:t xml:space="preserve"> mass flow = </w:t>
      </w:r>
      <m:oMath>
        <m:r>
          <w:rPr>
            <w:rFonts w:ascii="Cambria Math" w:hAnsi="Cambria Math"/>
          </w:rPr>
          <m:t>983.94×</m:t>
        </m:r>
        <m:f>
          <m:fPr>
            <m:ctrlPr>
              <w:rPr>
                <w:rFonts w:ascii="Cambria Math" w:hAnsi="Cambria Math"/>
                <w:i/>
              </w:rPr>
            </m:ctrlPr>
          </m:fPr>
          <m:num>
            <m:r>
              <w:rPr>
                <w:rFonts w:ascii="Cambria Math" w:hAnsi="Cambria Math"/>
              </w:rPr>
              <m:t>1.75</m:t>
            </m:r>
          </m:num>
          <m:den>
            <m:r>
              <w:rPr>
                <w:rFonts w:ascii="Cambria Math" w:hAnsi="Cambria Math"/>
              </w:rPr>
              <m:t>60000</m:t>
            </m:r>
          </m:den>
        </m:f>
      </m:oMath>
    </w:p>
    <w:p w14:paraId="1B76A401" w14:textId="73730575" w:rsidR="00295BCE" w:rsidRDefault="00295BCE" w:rsidP="00295BCE">
      <w:pPr>
        <w:jc w:val="center"/>
        <w:rPr>
          <w:rFonts w:ascii="Calibri" w:eastAsia="Times New Roman" w:hAnsi="Calibri" w:cs="Calibri"/>
          <w:color w:val="000000"/>
          <w:lang w:eastAsia="en-GB"/>
        </w:rPr>
      </w:pPr>
      <w:r>
        <w:t xml:space="preserve">= </w:t>
      </w:r>
      <w:r w:rsidRPr="00295BCE">
        <w:rPr>
          <w:rFonts w:ascii="Calibri" w:eastAsia="Times New Roman" w:hAnsi="Calibri" w:cs="Calibri"/>
          <w:color w:val="000000"/>
          <w:lang w:eastAsia="en-GB"/>
        </w:rPr>
        <w:t>0.02869825</w:t>
      </w:r>
      <w:r>
        <w:rPr>
          <w:rFonts w:ascii="Calibri" w:eastAsia="Times New Roman" w:hAnsi="Calibri" w:cs="Calibri"/>
          <w:color w:val="000000"/>
          <w:lang w:eastAsia="en-GB"/>
        </w:rPr>
        <w:t xml:space="preserve"> kg/s</w:t>
      </w:r>
    </w:p>
    <w:p w14:paraId="1EA54F98" w14:textId="79A8B89F" w:rsidR="00295BCE" w:rsidRDefault="00295BCE" w:rsidP="00295BCE">
      <w:pPr>
        <w:rPr>
          <w:rFonts w:ascii="Calibri" w:eastAsia="Times New Roman" w:hAnsi="Calibri" w:cs="Calibri"/>
          <w:color w:val="000000"/>
          <w:lang w:eastAsia="en-GB"/>
        </w:rPr>
      </w:pPr>
    </w:p>
    <w:p w14:paraId="58BFA5BE" w14:textId="0F77863A" w:rsidR="00F2266A" w:rsidRDefault="00F2266A" w:rsidP="000A34FD">
      <w:pPr>
        <w:pStyle w:val="Heading3"/>
        <w:rPr>
          <w:rFonts w:eastAsia="Times New Roman"/>
          <w:lang w:eastAsia="en-GB"/>
        </w:rPr>
      </w:pPr>
      <w:bookmarkStart w:id="12" w:name="_Toc38718981"/>
      <w:r>
        <w:rPr>
          <w:rFonts w:eastAsia="Times New Roman"/>
          <w:lang w:eastAsia="en-GB"/>
        </w:rPr>
        <w:t>Air Mass Flow Rate</w:t>
      </w:r>
      <w:bookmarkEnd w:id="12"/>
    </w:p>
    <w:p w14:paraId="0B5AD2BB" w14:textId="3653170B" w:rsidR="00F2266A" w:rsidRDefault="00F2266A" w:rsidP="00295BCE">
      <w:pPr>
        <w:rPr>
          <w:rFonts w:ascii="Calibri" w:eastAsia="Times New Roman" w:hAnsi="Calibri" w:cs="Calibri"/>
          <w:color w:val="000000"/>
          <w:lang w:eastAsia="en-GB"/>
        </w:rPr>
      </w:pPr>
    </w:p>
    <w:p w14:paraId="2CA7C2EF" w14:textId="0A2F427A" w:rsidR="00F2266A" w:rsidRDefault="00F2266A" w:rsidP="00295BCE">
      <w:pPr>
        <w:rPr>
          <w:rFonts w:ascii="Calibri" w:eastAsia="Times New Roman" w:hAnsi="Calibri" w:cs="Calibri"/>
          <w:color w:val="000000"/>
          <w:lang w:eastAsia="en-GB"/>
        </w:rPr>
      </w:pPr>
      <w:r>
        <w:rPr>
          <w:rFonts w:ascii="Calibri" w:eastAsia="Times New Roman" w:hAnsi="Calibri" w:cs="Calibri"/>
          <w:color w:val="000000"/>
          <w:lang w:eastAsia="en-GB"/>
        </w:rPr>
        <w:t xml:space="preserve">While the heat exchanger does not measure mass flow </w:t>
      </w:r>
      <w:proofErr w:type="gramStart"/>
      <w:r>
        <w:rPr>
          <w:rFonts w:ascii="Calibri" w:eastAsia="Times New Roman" w:hAnsi="Calibri" w:cs="Calibri"/>
          <w:color w:val="000000"/>
          <w:lang w:eastAsia="en-GB"/>
        </w:rPr>
        <w:t>rate</w:t>
      </w:r>
      <w:proofErr w:type="gramEnd"/>
      <w:r>
        <w:rPr>
          <w:rFonts w:ascii="Calibri" w:eastAsia="Times New Roman" w:hAnsi="Calibri" w:cs="Calibri"/>
          <w:color w:val="000000"/>
          <w:lang w:eastAsia="en-GB"/>
        </w:rPr>
        <w:t xml:space="preserve"> we can use the pressure drop figures in order to complete further calculations and gather complete information. </w:t>
      </w:r>
    </w:p>
    <w:p w14:paraId="5215EAEE" w14:textId="2F7425F4" w:rsidR="00F2266A" w:rsidRDefault="00F2266A" w:rsidP="00295BCE">
      <w:pPr>
        <w:rPr>
          <w:rFonts w:ascii="Calibri" w:eastAsia="Times New Roman" w:hAnsi="Calibri" w:cs="Calibri"/>
          <w:color w:val="000000"/>
          <w:lang w:eastAsia="en-GB"/>
        </w:rPr>
      </w:pPr>
      <w:r>
        <w:rPr>
          <w:rFonts w:ascii="Calibri" w:eastAsia="Times New Roman" w:hAnsi="Calibri" w:cs="Calibri"/>
          <w:color w:val="000000"/>
          <w:lang w:eastAsia="en-GB"/>
        </w:rPr>
        <w:t>The ideal gas equation tells us that the density of the air is related to its pressure and temperature.</w:t>
      </w:r>
    </w:p>
    <w:p w14:paraId="15E0D6FD" w14:textId="1F41E1D8" w:rsidR="00F2266A" w:rsidRPr="00295BCE" w:rsidRDefault="00F2266A" w:rsidP="00F2266A">
      <w:pPr>
        <w:jc w:val="center"/>
        <w:rPr>
          <w:rFonts w:ascii="Calibri" w:eastAsia="Times New Roman" w:hAnsi="Calibri" w:cs="Calibri"/>
          <w:color w:val="000000"/>
          <w:lang w:eastAsia="en-GB"/>
        </w:rPr>
      </w:pPr>
      <m:oMathPara>
        <m:oMath>
          <m:r>
            <w:rPr>
              <w:rFonts w:ascii="Cambria Math" w:hAnsi="Cambria Math"/>
            </w:rPr>
            <m:t>ρ=</m:t>
          </m:r>
          <m:f>
            <m:fPr>
              <m:ctrlPr>
                <w:rPr>
                  <w:rFonts w:ascii="Cambria Math" w:hAnsi="Cambria Math"/>
                  <w:i/>
                </w:rPr>
              </m:ctrlPr>
            </m:fPr>
            <m:num>
              <m:r>
                <w:rPr>
                  <w:rFonts w:ascii="Cambria Math" w:hAnsi="Cambria Math"/>
                </w:rPr>
                <m:t>p</m:t>
              </m:r>
            </m:num>
            <m:den>
              <m:r>
                <w:rPr>
                  <w:rFonts w:ascii="Cambria Math" w:hAnsi="Cambria Math"/>
                </w:rPr>
                <m:t>RT</m:t>
              </m:r>
            </m:den>
          </m:f>
          <m:r>
            <w:rPr>
              <w:rFonts w:ascii="Cambria Math" w:hAnsi="Cambria Math"/>
            </w:rPr>
            <m:t>,</m:t>
          </m:r>
        </m:oMath>
      </m:oMathPara>
    </w:p>
    <w:p w14:paraId="440E6734" w14:textId="7E7B6C56" w:rsidR="00F53589" w:rsidRDefault="00F53589" w:rsidP="00295BCE">
      <w:pPr>
        <w:jc w:val="center"/>
      </w:pPr>
    </w:p>
    <w:p w14:paraId="5FF81840" w14:textId="22B4C96C" w:rsidR="00295BCE" w:rsidRPr="00356A76" w:rsidRDefault="00F2266A" w:rsidP="00295BCE">
      <w:r>
        <w:t xml:space="preserve">It is then possible to use the equation provided by </w:t>
      </w:r>
      <w:proofErr w:type="spellStart"/>
      <w:r>
        <w:t>TecQuipment</w:t>
      </w:r>
      <w:proofErr w:type="spellEnd"/>
      <w:r>
        <w:t xml:space="preserve"> to find the mass flow of the air.</w:t>
      </w:r>
    </w:p>
    <w:p w14:paraId="5D6E9D7A" w14:textId="77777777" w:rsidR="00F2266A" w:rsidRPr="00F2266A" w:rsidRDefault="00F2266A" w:rsidP="00F2266A">
      <w:pPr>
        <w:pStyle w:val="ListBullet"/>
        <w:numPr>
          <w:ilvl w:val="0"/>
          <w:numId w:val="0"/>
        </w:numPr>
        <w:jc w:val="center"/>
      </w:pPr>
    </w:p>
    <w:p w14:paraId="2D48954A" w14:textId="68714B9C" w:rsidR="00F2266A" w:rsidRDefault="00DD0090" w:rsidP="00F2266A">
      <w:pPr>
        <w:pStyle w:val="ListBullet"/>
        <w:numPr>
          <w:ilvl w:val="0"/>
          <w:numId w:val="0"/>
        </w:numPr>
        <w:jc w:val="center"/>
        <w:rPr>
          <w:sz w:val="24"/>
        </w:rPr>
      </w:pPr>
      <m:oMath>
        <m:sSup>
          <m:sSupPr>
            <m:ctrlPr>
              <w:rPr>
                <w:rFonts w:ascii="Cambria Math" w:hAnsi="Cambria Math"/>
                <w:i/>
              </w:rPr>
            </m:ctrlPr>
          </m:sSupPr>
          <m:e>
            <m:r>
              <w:rPr>
                <w:rFonts w:ascii="Cambria Math" w:hAnsi="Cambria Math"/>
              </w:rPr>
              <m:t>Mass flow</m:t>
            </m:r>
          </m:e>
          <m:sup>
            <m:r>
              <w:rPr>
                <w:rFonts w:ascii="Cambria Math" w:hAnsi="Cambria Math"/>
              </w:rPr>
              <m:t>'</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o</m:t>
            </m:r>
          </m:sub>
        </m:sSub>
        <m:r>
          <w:rPr>
            <w:rFonts w:ascii="Cambria Math" w:hAnsi="Cambria Math"/>
          </w:rPr>
          <m:t>×</m:t>
        </m:r>
        <m:rad>
          <m:radPr>
            <m:degHide m:val="1"/>
            <m:ctrlPr>
              <w:rPr>
                <w:rFonts w:ascii="Cambria Math" w:hAnsi="Cambria Math"/>
                <w:i/>
              </w:rPr>
            </m:ctrlPr>
          </m:radPr>
          <m:deg/>
          <m:e>
            <m:r>
              <w:rPr>
                <w:rFonts w:ascii="Cambria Math" w:hAnsi="Cambria Math"/>
              </w:rPr>
              <m:t>∆p×2×ρ</m:t>
            </m:r>
          </m:e>
        </m:rad>
      </m:oMath>
      <w:r w:rsidR="00F2266A">
        <w:rPr>
          <w:sz w:val="24"/>
        </w:rPr>
        <w:t>,</w:t>
      </w:r>
    </w:p>
    <w:p w14:paraId="5493F09A" w14:textId="5013680E" w:rsidR="00F2266A" w:rsidRDefault="00DD0090" w:rsidP="00F2266A">
      <w:pPr>
        <w:pStyle w:val="ListBullet"/>
        <w:numPr>
          <w:ilvl w:val="0"/>
          <w:numId w:val="0"/>
        </w:numPr>
        <w:rPr>
          <w:sz w:val="24"/>
        </w:rPr>
      </w:pPr>
      <w:sdt>
        <w:sdtPr>
          <w:rPr>
            <w:sz w:val="24"/>
          </w:rPr>
          <w:id w:val="-458947649"/>
          <w:citation/>
        </w:sdtPr>
        <w:sdtEndPr/>
        <w:sdtContent>
          <w:r w:rsidR="00F2266A">
            <w:rPr>
              <w:sz w:val="24"/>
            </w:rPr>
            <w:fldChar w:fldCharType="begin"/>
          </w:r>
          <w:r w:rsidR="00F2266A">
            <w:rPr>
              <w:sz w:val="24"/>
            </w:rPr>
            <w:instrText xml:space="preserve"> CITATION Tec14 \l 2057 </w:instrText>
          </w:r>
          <w:r w:rsidR="00F2266A">
            <w:rPr>
              <w:sz w:val="24"/>
            </w:rPr>
            <w:fldChar w:fldCharType="separate"/>
          </w:r>
          <w:r w:rsidR="00F2266A" w:rsidRPr="00F2266A">
            <w:rPr>
              <w:noProof/>
              <w:sz w:val="24"/>
            </w:rPr>
            <w:t>(Tecquipment, 2014)</w:t>
          </w:r>
          <w:r w:rsidR="00F2266A">
            <w:rPr>
              <w:sz w:val="24"/>
            </w:rPr>
            <w:fldChar w:fldCharType="end"/>
          </w:r>
        </w:sdtContent>
      </w:sdt>
    </w:p>
    <w:p w14:paraId="27462E42" w14:textId="4A82310A" w:rsidR="00295BCE" w:rsidRDefault="00295BCE"/>
    <w:p w14:paraId="36BF5281" w14:textId="77777777" w:rsidR="00EC3178" w:rsidRPr="00EC3178" w:rsidRDefault="00F2266A" w:rsidP="00EC3178">
      <w:pPr>
        <w:jc w:val="center"/>
        <w:rPr>
          <w:rFonts w:eastAsiaTheme="minorEastAsia"/>
        </w:rPr>
      </w:pPr>
      <w:proofErr w:type="spellStart"/>
      <w:r>
        <w:t>E.g</w:t>
      </w:r>
      <w:proofErr w:type="spellEnd"/>
      <w:r>
        <w:t xml:space="preserve"> </w:t>
      </w:r>
      <m:oMath>
        <m:r>
          <w:rPr>
            <w:rFonts w:ascii="Cambria Math" w:hAnsi="Cambria Math"/>
          </w:rPr>
          <m:t>Mass flow=0.6×0.00787×</m:t>
        </m:r>
        <m:rad>
          <m:radPr>
            <m:degHide m:val="1"/>
            <m:ctrlPr>
              <w:rPr>
                <w:rFonts w:ascii="Cambria Math" w:hAnsi="Cambria Math"/>
                <w:i/>
              </w:rPr>
            </m:ctrlPr>
          </m:radPr>
          <m:deg/>
          <m:e>
            <m:r>
              <w:rPr>
                <w:rFonts w:ascii="Cambria Math" w:hAnsi="Cambria Math"/>
              </w:rPr>
              <m:t>250</m:t>
            </m:r>
          </m:e>
        </m:rad>
        <m:r>
          <w:rPr>
            <w:rFonts w:ascii="Cambria Math" w:hAnsi="Cambria Math"/>
          </w:rPr>
          <m:t>×2×1.171</m:t>
        </m:r>
      </m:oMath>
    </w:p>
    <w:p w14:paraId="7F0207FF" w14:textId="125BE851" w:rsidR="00EC3178" w:rsidRPr="00EC3178" w:rsidRDefault="00EC3178" w:rsidP="00EC3178">
      <w:pPr>
        <w:jc w:val="center"/>
        <w:rPr>
          <w:rFonts w:ascii="Calibri" w:eastAsia="Times New Roman" w:hAnsi="Calibri" w:cs="Calibri"/>
          <w:color w:val="000000"/>
          <w:lang w:eastAsia="en-GB"/>
        </w:rPr>
      </w:pPr>
      <w:r>
        <w:t>=</w:t>
      </w:r>
      <w:r w:rsidRPr="00EC3178">
        <w:rPr>
          <w:rFonts w:ascii="Calibri" w:eastAsia="Times New Roman" w:hAnsi="Calibri" w:cs="Calibri"/>
          <w:color w:val="000000"/>
          <w:lang w:eastAsia="en-GB"/>
        </w:rPr>
        <w:t>0.114258741</w:t>
      </w:r>
    </w:p>
    <w:p w14:paraId="67B250F5" w14:textId="2364B74E" w:rsidR="00EC3178" w:rsidRPr="00EC3178" w:rsidRDefault="00EC3178"/>
    <w:p w14:paraId="7EE33BAA" w14:textId="77777777" w:rsidR="00EC3178" w:rsidRDefault="00EC3178">
      <w:r>
        <w:br w:type="page"/>
      </w:r>
    </w:p>
    <w:p w14:paraId="3C7546D1" w14:textId="73C566F7" w:rsidR="00EC3178" w:rsidRDefault="00EC3178" w:rsidP="000A34FD">
      <w:pPr>
        <w:pStyle w:val="Heading3"/>
      </w:pPr>
      <w:bookmarkStart w:id="13" w:name="_Toc38718982"/>
      <w:r>
        <w:lastRenderedPageBreak/>
        <w:t>Specific Heat Capacity</w:t>
      </w:r>
      <w:bookmarkEnd w:id="13"/>
    </w:p>
    <w:p w14:paraId="770C069E" w14:textId="2366C307" w:rsidR="00EC3178" w:rsidRDefault="00EC3178"/>
    <w:p w14:paraId="7E5FA53F" w14:textId="51D4F378" w:rsidR="00EC3178" w:rsidRDefault="00F20D2D" w:rsidP="00EC3178">
      <w:pPr>
        <w:pStyle w:val="NormalWeb"/>
        <w:rPr>
          <w:rFonts w:asciiTheme="minorHAnsi" w:hAnsiTheme="minorHAnsi" w:cstheme="minorHAnsi"/>
        </w:rPr>
      </w:pPr>
      <w:r>
        <w:rPr>
          <w:rFonts w:asciiTheme="minorHAnsi" w:hAnsiTheme="minorHAnsi" w:cstheme="minorHAnsi"/>
          <w:noProof/>
        </w:rPr>
        <w:drawing>
          <wp:anchor distT="0" distB="0" distL="114300" distR="114300" simplePos="0" relativeHeight="251665408" behindDoc="1" locked="0" layoutInCell="1" allowOverlap="1" wp14:anchorId="624F579B" wp14:editId="4D2DE9BF">
            <wp:simplePos x="0" y="0"/>
            <wp:positionH relativeFrom="column">
              <wp:posOffset>2359025</wp:posOffset>
            </wp:positionH>
            <wp:positionV relativeFrom="paragraph">
              <wp:posOffset>687705</wp:posOffset>
            </wp:positionV>
            <wp:extent cx="825500" cy="458470"/>
            <wp:effectExtent l="0" t="0" r="0" b="0"/>
            <wp:wrapTight wrapText="bothSides">
              <wp:wrapPolygon edited="0">
                <wp:start x="0" y="0"/>
                <wp:lineTo x="0" y="20942"/>
                <wp:lineTo x="21268" y="20942"/>
                <wp:lineTo x="21268" y="0"/>
                <wp:lineTo x="0" y="0"/>
              </wp:wrapPolygon>
            </wp:wrapTight>
            <wp:docPr id="121" name="Picture 121"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Screen Shot 2020-04-25 at 10.13.04.png"/>
                    <pic:cNvPicPr/>
                  </pic:nvPicPr>
                  <pic:blipFill>
                    <a:blip r:embed="rId15">
                      <a:extLst>
                        <a:ext uri="{28A0092B-C50C-407E-A947-70E740481C1C}">
                          <a14:useLocalDpi xmlns:a14="http://schemas.microsoft.com/office/drawing/2010/main" val="0"/>
                        </a:ext>
                      </a:extLst>
                    </a:blip>
                    <a:stretch>
                      <a:fillRect/>
                    </a:stretch>
                  </pic:blipFill>
                  <pic:spPr>
                    <a:xfrm>
                      <a:off x="0" y="0"/>
                      <a:ext cx="825500" cy="458470"/>
                    </a:xfrm>
                    <a:prstGeom prst="rect">
                      <a:avLst/>
                    </a:prstGeom>
                  </pic:spPr>
                </pic:pic>
              </a:graphicData>
            </a:graphic>
            <wp14:sizeRelH relativeFrom="page">
              <wp14:pctWidth>0</wp14:pctWidth>
            </wp14:sizeRelH>
            <wp14:sizeRelV relativeFrom="page">
              <wp14:pctHeight>0</wp14:pctHeight>
            </wp14:sizeRelV>
          </wp:anchor>
        </w:drawing>
      </w:r>
      <w:r w:rsidR="00EC3178" w:rsidRPr="00EC3178">
        <w:rPr>
          <w:rFonts w:asciiTheme="minorHAnsi" w:hAnsiTheme="minorHAnsi" w:cstheme="minorHAnsi"/>
        </w:rPr>
        <w:t xml:space="preserve">Specific heat capacity is the amount of heat energy needed to raise the temperature of exactly 1 kg of material by 1 degree (Celsius) </w:t>
      </w:r>
      <w:sdt>
        <w:sdtPr>
          <w:rPr>
            <w:rFonts w:asciiTheme="minorHAnsi" w:hAnsiTheme="minorHAnsi" w:cstheme="minorHAnsi"/>
          </w:rPr>
          <w:id w:val="-2119135569"/>
          <w:citation/>
        </w:sdtPr>
        <w:sdtEndPr/>
        <w:sdtContent>
          <w:r w:rsidR="00EC3178">
            <w:rPr>
              <w:rFonts w:asciiTheme="minorHAnsi" w:hAnsiTheme="minorHAnsi" w:cstheme="minorHAnsi"/>
            </w:rPr>
            <w:fldChar w:fldCharType="begin"/>
          </w:r>
          <w:r w:rsidR="00EC3178">
            <w:rPr>
              <w:rFonts w:asciiTheme="minorHAnsi" w:hAnsiTheme="minorHAnsi" w:cstheme="minorHAnsi"/>
            </w:rPr>
            <w:instrText xml:space="preserve"> CITATION Tec141 \l 2057 </w:instrText>
          </w:r>
          <w:r w:rsidR="00EC3178">
            <w:rPr>
              <w:rFonts w:asciiTheme="minorHAnsi" w:hAnsiTheme="minorHAnsi" w:cstheme="minorHAnsi"/>
            </w:rPr>
            <w:fldChar w:fldCharType="separate"/>
          </w:r>
          <w:r w:rsidR="00EC3178" w:rsidRPr="00EC3178">
            <w:rPr>
              <w:rFonts w:asciiTheme="minorHAnsi" w:hAnsiTheme="minorHAnsi" w:cstheme="minorHAnsi"/>
              <w:noProof/>
            </w:rPr>
            <w:t>(TecQuipment, 2014)</w:t>
          </w:r>
          <w:r w:rsidR="00EC3178">
            <w:rPr>
              <w:rFonts w:asciiTheme="minorHAnsi" w:hAnsiTheme="minorHAnsi" w:cstheme="minorHAnsi"/>
            </w:rPr>
            <w:fldChar w:fldCharType="end"/>
          </w:r>
        </w:sdtContent>
      </w:sdt>
    </w:p>
    <w:p w14:paraId="66B408BB" w14:textId="718D2366" w:rsidR="00F20D2D" w:rsidRPr="00EC3178" w:rsidRDefault="00181899" w:rsidP="00EC3178">
      <w:pPr>
        <w:pStyle w:val="NormalWeb"/>
        <w:rPr>
          <w:rFonts w:asciiTheme="minorHAnsi" w:hAnsiTheme="minorHAnsi" w:cstheme="minorHAnsi"/>
        </w:rPr>
      </w:pPr>
      <w:r>
        <w:rPr>
          <w:noProof/>
        </w:rPr>
        <mc:AlternateContent>
          <mc:Choice Requires="wps">
            <w:drawing>
              <wp:anchor distT="0" distB="0" distL="114300" distR="114300" simplePos="0" relativeHeight="251679744" behindDoc="1" locked="0" layoutInCell="1" allowOverlap="1" wp14:anchorId="77ED4526" wp14:editId="574370AB">
                <wp:simplePos x="0" y="0"/>
                <wp:positionH relativeFrom="column">
                  <wp:posOffset>3382010</wp:posOffset>
                </wp:positionH>
                <wp:positionV relativeFrom="paragraph">
                  <wp:posOffset>50390</wp:posOffset>
                </wp:positionV>
                <wp:extent cx="1897380" cy="635"/>
                <wp:effectExtent l="0" t="0" r="0" b="0"/>
                <wp:wrapTight wrapText="bothSides">
                  <wp:wrapPolygon edited="0">
                    <wp:start x="0" y="0"/>
                    <wp:lineTo x="0" y="20571"/>
                    <wp:lineTo x="21398" y="20571"/>
                    <wp:lineTo x="21398" y="0"/>
                    <wp:lineTo x="0" y="0"/>
                  </wp:wrapPolygon>
                </wp:wrapTight>
                <wp:docPr id="130" name="Text Box 130"/>
                <wp:cNvGraphicFramePr/>
                <a:graphic xmlns:a="http://schemas.openxmlformats.org/drawingml/2006/main">
                  <a:graphicData uri="http://schemas.microsoft.com/office/word/2010/wordprocessingShape">
                    <wps:wsp>
                      <wps:cNvSpPr txBox="1"/>
                      <wps:spPr>
                        <a:xfrm>
                          <a:off x="0" y="0"/>
                          <a:ext cx="1897380" cy="635"/>
                        </a:xfrm>
                        <a:prstGeom prst="rect">
                          <a:avLst/>
                        </a:prstGeom>
                        <a:solidFill>
                          <a:prstClr val="white"/>
                        </a:solidFill>
                        <a:ln>
                          <a:noFill/>
                        </a:ln>
                      </wps:spPr>
                      <wps:txbx>
                        <w:txbxContent>
                          <w:p w14:paraId="6FC3CC3A" w14:textId="7D3D8BB1" w:rsidR="00181899" w:rsidRPr="00D17262" w:rsidRDefault="00181899" w:rsidP="00181899">
                            <w:pPr>
                              <w:pStyle w:val="Caption"/>
                              <w:rPr>
                                <w:rFonts w:eastAsia="Times New Roman" w:cstheme="minorHAnsi"/>
                                <w:noProof/>
                              </w:rPr>
                            </w:pPr>
                            <w:bookmarkStart w:id="14" w:name="_Toc38718696"/>
                            <w:r>
                              <w:t xml:space="preserve">Figure </w:t>
                            </w:r>
                            <w:fldSimple w:instr=" SEQ Figure \* ARABIC ">
                              <w:r w:rsidR="0063372A">
                                <w:rPr>
                                  <w:noProof/>
                                </w:rPr>
                                <w:t>3</w:t>
                              </w:r>
                            </w:fldSimple>
                            <w:r>
                              <w:t xml:space="preserve"> - Constant Pressure assumption</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ED4526" id="Text Box 130" o:spid="_x0000_s1029" type="#_x0000_t202" style="position:absolute;margin-left:266.3pt;margin-top:3.95pt;width:149.4pt;height:.05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" stroked="f">
                <v:textbox style="mso-fit-shape-to-text:t" inset="0,0,0,0">
                  <w:txbxContent>
                    <w:p w14:paraId="6FC3CC3A" w14:textId="7D3D8BB1" w:rsidR="00181899" w:rsidRPr="00D17262" w:rsidRDefault="00181899" w:rsidP="00181899">
                      <w:pPr>
                        <w:pStyle w:val="Caption"/>
                        <w:rPr>
                          <w:rFonts w:eastAsia="Times New Roman" w:cstheme="minorHAnsi"/>
                          <w:noProof/>
                        </w:rPr>
                      </w:pPr>
                      <w:bookmarkStart w:id="16" w:name="_Toc38718696"/>
                      <w:r>
                        <w:t xml:space="preserve">Figure </w:t>
                      </w:r>
                      <w:r>
                        <w:fldChar w:fldCharType="begin"/>
                      </w:r>
                      <w:r>
                        <w:instrText xml:space="preserve"> SEQ Figure \* ARABIC </w:instrText>
                      </w:r>
                      <w:r>
                        <w:fldChar w:fldCharType="separate"/>
                      </w:r>
                      <w:r w:rsidR="0063372A">
                        <w:rPr>
                          <w:noProof/>
                        </w:rPr>
                        <w:t>3</w:t>
                      </w:r>
                      <w:r>
                        <w:fldChar w:fldCharType="end"/>
                      </w:r>
                      <w:r>
                        <w:t xml:space="preserve"> - Constant Pressure assumption</w:t>
                      </w:r>
                      <w:bookmarkEnd w:id="16"/>
                    </w:p>
                  </w:txbxContent>
                </v:textbox>
                <w10:wrap type="tight"/>
              </v:shape>
            </w:pict>
          </mc:Fallback>
        </mc:AlternateContent>
      </w:r>
    </w:p>
    <w:p w14:paraId="38549F1D" w14:textId="62BD8907" w:rsidR="00EC3178" w:rsidRDefault="00EC3178"/>
    <w:p w14:paraId="7553EAAB" w14:textId="473314B8" w:rsidR="00EC3178" w:rsidRDefault="00EC3178">
      <w:r>
        <w:t>We are able to make some assumptions when calculating the specific heat capacity of air. It is stated that the specific heat capacity of air remains constant for the pressures and temperature ranges the heat e</w:t>
      </w:r>
      <w:r w:rsidR="00F20D2D">
        <w:t>x</w:t>
      </w:r>
      <w:r>
        <w:t>changer is likely to encounter. This is stated at 1005</w:t>
      </w:r>
      <w:r w:rsidR="00F20D2D">
        <w:t xml:space="preserve">J/kg/K. </w:t>
      </w:r>
      <w:sdt>
        <w:sdtPr>
          <w:id w:val="-627010852"/>
          <w:citation/>
        </w:sdtPr>
        <w:sdtEndPr/>
        <w:sdtContent>
          <w:r w:rsidR="00F20D2D">
            <w:fldChar w:fldCharType="begin"/>
          </w:r>
          <w:r w:rsidR="00F20D2D">
            <w:instrText xml:space="preserve">CITATION 2014 \l 2057 </w:instrText>
          </w:r>
          <w:r w:rsidR="00F20D2D">
            <w:fldChar w:fldCharType="separate"/>
          </w:r>
          <w:r w:rsidR="00F20D2D">
            <w:rPr>
              <w:noProof/>
            </w:rPr>
            <w:t>(TecQuipment)</w:t>
          </w:r>
          <w:r w:rsidR="00F20D2D">
            <w:fldChar w:fldCharType="end"/>
          </w:r>
        </w:sdtContent>
      </w:sdt>
    </w:p>
    <w:p w14:paraId="5479E4DF" w14:textId="634E1B52" w:rsidR="00F20D2D" w:rsidRDefault="00F20D2D"/>
    <w:p w14:paraId="467B1099" w14:textId="2CB352CD" w:rsidR="00F20D2D" w:rsidRDefault="00F20D2D">
      <w:r>
        <w:t xml:space="preserve">For calculating the specific heat capacity of </w:t>
      </w:r>
      <w:proofErr w:type="gramStart"/>
      <w:r>
        <w:t>air</w:t>
      </w:r>
      <w:proofErr w:type="gramEnd"/>
      <w:r>
        <w:t xml:space="preserve"> we must use the following equation. This equation relies on using the mean temperature across the exchanger and T must be in Celsius.</w:t>
      </w:r>
    </w:p>
    <w:p w14:paraId="23CA8B13" w14:textId="77777777" w:rsidR="00F20D2D" w:rsidRDefault="00F20D2D" w:rsidP="00F20D2D">
      <w:pPr>
        <w:keepNext/>
      </w:pPr>
      <w:r>
        <w:rPr>
          <w:noProof/>
        </w:rPr>
        <w:drawing>
          <wp:inline distT="0" distB="0" distL="0" distR="0" wp14:anchorId="5A40AF14" wp14:editId="668E4DA8">
            <wp:extent cx="5727700" cy="633730"/>
            <wp:effectExtent l="0" t="0" r="0" b="127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Screen Shot 2020-04-25 at 10.10.20.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633730"/>
                    </a:xfrm>
                    <a:prstGeom prst="rect">
                      <a:avLst/>
                    </a:prstGeom>
                  </pic:spPr>
                </pic:pic>
              </a:graphicData>
            </a:graphic>
          </wp:inline>
        </w:drawing>
      </w:r>
    </w:p>
    <w:p w14:paraId="4066AFF5" w14:textId="1CD3E396" w:rsidR="00F20D2D" w:rsidRDefault="00F20D2D" w:rsidP="00F20D2D">
      <w:pPr>
        <w:pStyle w:val="Caption"/>
      </w:pPr>
      <w:bookmarkStart w:id="15" w:name="_Toc38718697"/>
      <w:r>
        <w:t xml:space="preserve">Figure </w:t>
      </w:r>
      <w:fldSimple w:instr=" SEQ Figure \* ARABIC ">
        <w:r w:rsidR="0063372A">
          <w:rPr>
            <w:noProof/>
          </w:rPr>
          <w:t>4</w:t>
        </w:r>
      </w:fldSimple>
      <w:r>
        <w:t xml:space="preserve"> -Specific Heat capacity Equation </w:t>
      </w:r>
      <w:r w:rsidR="00F86B63">
        <w:t>for</w:t>
      </w:r>
      <w:r>
        <w:t xml:space="preserve"> Water</w:t>
      </w:r>
      <w:bookmarkEnd w:id="15"/>
    </w:p>
    <w:p w14:paraId="27A91AD4" w14:textId="77777777" w:rsidR="00F20D2D" w:rsidRDefault="00F20D2D" w:rsidP="00EC3178">
      <w:pPr>
        <w:pStyle w:val="NormalWeb"/>
        <w:rPr>
          <w:rFonts w:ascii="StoneSans" w:hAnsi="StoneSans"/>
          <w:szCs w:val="20"/>
        </w:rPr>
      </w:pPr>
    </w:p>
    <w:p w14:paraId="42020B04" w14:textId="77777777" w:rsidR="001A6D88" w:rsidRDefault="001A6D88" w:rsidP="000A34FD">
      <w:pPr>
        <w:pStyle w:val="Heading3"/>
      </w:pPr>
      <w:bookmarkStart w:id="16" w:name="_Toc38718983"/>
      <w:r>
        <w:t>Power</w:t>
      </w:r>
      <w:bookmarkEnd w:id="16"/>
    </w:p>
    <w:p w14:paraId="78D7B824" w14:textId="77777777" w:rsidR="001A6D88" w:rsidRDefault="001A6D88"/>
    <w:p w14:paraId="0B916D6D" w14:textId="77777777" w:rsidR="00B1683B" w:rsidRDefault="00B1683B">
      <w:r>
        <w:t xml:space="preserve">When calculating power in this context, we are referring to the heat emitted and absorbed by the water and air respectively. In order to calculate power, we must use the following equation. </w:t>
      </w:r>
    </w:p>
    <w:p w14:paraId="0AE6F593" w14:textId="77777777" w:rsidR="00B1683B" w:rsidRDefault="00B1683B"/>
    <w:p w14:paraId="5914C707" w14:textId="29F281DC" w:rsidR="00B1683B" w:rsidRDefault="00DD0090" w:rsidP="00B1683B">
      <w:pPr>
        <w:jc w:val="center"/>
      </w:pPr>
      <m:oMathPara>
        <m:oMath>
          <m:acc>
            <m:accPr>
              <m:chr m:val="̇"/>
              <m:ctrlPr>
                <w:rPr>
                  <w:rFonts w:ascii="Cambria Math" w:hAnsi="Cambria Math"/>
                  <w:i/>
                </w:rPr>
              </m:ctrlPr>
            </m:accPr>
            <m:e>
              <m:r>
                <w:rPr>
                  <w:rFonts w:ascii="Cambria Math" w:hAnsi="Cambria Math"/>
                </w:rPr>
                <m:t>Q</m:t>
              </m:r>
            </m:e>
          </m:acc>
          <m:r>
            <w:rPr>
              <w:rFonts w:ascii="Cambria Math" w:hAnsi="Cambria Math"/>
            </w:rPr>
            <m:t>=</m:t>
          </m:r>
          <m:acc>
            <m:accPr>
              <m:chr m:val="̇"/>
              <m:ctrlPr>
                <w:rPr>
                  <w:rFonts w:ascii="Cambria Math" w:hAnsi="Cambria Math"/>
                  <w:i/>
                </w:rPr>
              </m:ctrlPr>
            </m:accPr>
            <m:e>
              <m:r>
                <w:rPr>
                  <w:rFonts w:ascii="Cambria Math" w:hAnsi="Cambria Math"/>
                </w:rPr>
                <m:t>m</m:t>
              </m:r>
            </m:e>
          </m:acc>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∆T</m:t>
          </m:r>
        </m:oMath>
      </m:oMathPara>
    </w:p>
    <w:p w14:paraId="57093A38" w14:textId="77777777" w:rsidR="00B1683B" w:rsidRDefault="00B1683B"/>
    <w:p w14:paraId="120B788A" w14:textId="77777777" w:rsidR="00B1683B" w:rsidRDefault="00B1683B" w:rsidP="00B1683B">
      <w:pPr>
        <w:jc w:val="center"/>
      </w:pPr>
      <w:proofErr w:type="spellStart"/>
      <w:r>
        <w:t>E.g</w:t>
      </w:r>
      <w:proofErr w:type="spellEnd"/>
      <w:r>
        <w:t xml:space="preserve"> </w:t>
      </w:r>
    </w:p>
    <w:p w14:paraId="1900DC48" w14:textId="77777777" w:rsidR="00B1683B" w:rsidRDefault="00B1683B" w:rsidP="00B1683B">
      <w:pPr>
        <w:jc w:val="center"/>
      </w:pPr>
    </w:p>
    <w:p w14:paraId="3682594C" w14:textId="5D1C128F" w:rsidR="00B1683B" w:rsidRDefault="00B1683B" w:rsidP="00B1683B">
      <w:pPr>
        <w:jc w:val="center"/>
        <w:rPr>
          <w:rFonts w:eastAsiaTheme="minorEastAsia"/>
          <w:color w:val="000000" w:themeColor="text1"/>
          <w:lang w:eastAsia="en-GB"/>
        </w:rPr>
      </w:pPr>
      <w:r>
        <w:t xml:space="preserve">For Water </w:t>
      </w:r>
      <m:oMath>
        <m:acc>
          <m:accPr>
            <m:chr m:val="̇"/>
            <m:ctrlPr>
              <w:rPr>
                <w:rFonts w:ascii="Cambria Math" w:hAnsi="Cambria Math"/>
                <w:i/>
              </w:rPr>
            </m:ctrlPr>
          </m:accPr>
          <m:e>
            <m:r>
              <w:rPr>
                <w:rFonts w:ascii="Cambria Math" w:hAnsi="Cambria Math"/>
              </w:rPr>
              <m:t>Q</m:t>
            </m:r>
          </m:e>
        </m:acc>
        <m:r>
          <w:rPr>
            <w:rFonts w:ascii="Cambria Math" w:eastAsia="Times New Roman" w:hAnsi="Cambria Math" w:cs="Calibri"/>
            <w:color w:val="3F3F76"/>
            <w:lang w:eastAsia="en-GB"/>
          </w:rPr>
          <m:t>=</m:t>
        </m:r>
        <m:r>
          <w:rPr>
            <w:rFonts w:ascii="Cambria Math" w:eastAsia="Times New Roman" w:hAnsi="Cambria Math" w:cs="Calibri"/>
            <w:color w:val="000000" w:themeColor="text1"/>
            <w:lang w:eastAsia="en-GB"/>
          </w:rPr>
          <m:t xml:space="preserve">0.0286×4542.206×5.0 </m:t>
        </m:r>
      </m:oMath>
    </w:p>
    <w:p w14:paraId="053645B4" w14:textId="510F71F3" w:rsidR="00B1683B" w:rsidRDefault="00B1683B" w:rsidP="00B1683B">
      <w:pPr>
        <w:jc w:val="center"/>
        <w:rPr>
          <w:rFonts w:eastAsiaTheme="minorEastAsia"/>
          <w:color w:val="000000" w:themeColor="text1"/>
          <w:lang w:eastAsia="en-GB"/>
        </w:rPr>
      </w:pPr>
      <w:r>
        <w:rPr>
          <w:rFonts w:eastAsiaTheme="minorEastAsia"/>
          <w:color w:val="000000" w:themeColor="text1"/>
          <w:lang w:eastAsia="en-GB"/>
        </w:rPr>
        <w:t>=651.767 W</w:t>
      </w:r>
    </w:p>
    <w:p w14:paraId="58934F2B" w14:textId="265100EF" w:rsidR="00B1683B" w:rsidRDefault="00B1683B" w:rsidP="00B1683B">
      <w:pPr>
        <w:jc w:val="center"/>
        <w:rPr>
          <w:rFonts w:eastAsiaTheme="minorEastAsia"/>
          <w:color w:val="000000" w:themeColor="text1"/>
          <w:lang w:eastAsia="en-GB"/>
        </w:rPr>
      </w:pPr>
    </w:p>
    <w:p w14:paraId="0C9DA246" w14:textId="76148C53" w:rsidR="00B1683B" w:rsidRDefault="00B1683B" w:rsidP="00B1683B">
      <w:pPr>
        <w:jc w:val="center"/>
        <w:rPr>
          <w:rFonts w:eastAsiaTheme="minorEastAsia"/>
          <w:color w:val="000000" w:themeColor="text1"/>
          <w:lang w:eastAsia="en-GB"/>
        </w:rPr>
      </w:pPr>
      <w:r>
        <w:rPr>
          <w:rFonts w:eastAsiaTheme="minorEastAsia"/>
          <w:color w:val="000000" w:themeColor="text1"/>
          <w:lang w:eastAsia="en-GB"/>
        </w:rPr>
        <w:t xml:space="preserve">For Air </w:t>
      </w:r>
      <m:oMath>
        <m:r>
          <w:rPr>
            <w:rFonts w:ascii="Cambria Math" w:hAnsi="Cambria Math"/>
          </w:rPr>
          <m:t>Q=0.01142×1005×5.2</m:t>
        </m:r>
      </m:oMath>
    </w:p>
    <w:p w14:paraId="0117AEBD" w14:textId="77777777" w:rsidR="008577EF" w:rsidRDefault="008577EF" w:rsidP="00B1683B">
      <w:pPr>
        <w:jc w:val="center"/>
      </w:pPr>
      <w:r>
        <w:t>=597.116 W</w:t>
      </w:r>
    </w:p>
    <w:p w14:paraId="337185A8" w14:textId="77777777" w:rsidR="008577EF" w:rsidRDefault="008577EF" w:rsidP="008577EF"/>
    <w:p w14:paraId="3819E6DB" w14:textId="77777777" w:rsidR="008577EF" w:rsidRDefault="008577EF" w:rsidP="008577EF">
      <w:r>
        <w:t xml:space="preserve">Ideally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a</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w</m:t>
            </m:r>
          </m:sub>
        </m:sSub>
      </m:oMath>
      <w:r>
        <w:rPr>
          <w:rFonts w:eastAsiaTheme="minorEastAsia"/>
        </w:rPr>
        <w:t xml:space="preserve">. </w:t>
      </w:r>
      <w:r>
        <w:t>This data however shows some loss in power which can be investigated further on.</w:t>
      </w:r>
    </w:p>
    <w:p w14:paraId="05B4C130" w14:textId="77777777" w:rsidR="008577EF" w:rsidRDefault="008577EF" w:rsidP="008577EF"/>
    <w:p w14:paraId="547BBF38" w14:textId="77777777" w:rsidR="008577EF" w:rsidRDefault="008577EF" w:rsidP="008577EF"/>
    <w:p w14:paraId="4B50CF11" w14:textId="77777777" w:rsidR="008577EF" w:rsidRDefault="008577EF" w:rsidP="008577EF"/>
    <w:p w14:paraId="771A2896" w14:textId="77777777" w:rsidR="008577EF" w:rsidRDefault="008577EF" w:rsidP="008577EF"/>
    <w:p w14:paraId="62FC5DA8" w14:textId="77777777" w:rsidR="008577EF" w:rsidRDefault="008577EF" w:rsidP="008577EF"/>
    <w:p w14:paraId="4483850E" w14:textId="77777777" w:rsidR="008577EF" w:rsidRDefault="008577EF" w:rsidP="000A34FD">
      <w:pPr>
        <w:pStyle w:val="Heading3"/>
      </w:pPr>
      <w:bookmarkStart w:id="17" w:name="_Toc38718984"/>
      <w:r>
        <w:t>Temperature Efficiency</w:t>
      </w:r>
      <w:bookmarkEnd w:id="17"/>
    </w:p>
    <w:p w14:paraId="4830CEF5" w14:textId="77777777" w:rsidR="008577EF" w:rsidRDefault="008577EF" w:rsidP="008577EF"/>
    <w:p w14:paraId="2ABAECD0" w14:textId="7700A0A3" w:rsidR="000A761E" w:rsidRDefault="000A761E" w:rsidP="008577EF">
      <w:r>
        <w:t>Temperature efficiency scrutinises the system’s ability to transfer heat between the hot and cold circuits. It is found by using the following equations.</w:t>
      </w:r>
    </w:p>
    <w:p w14:paraId="6E1F7F7A" w14:textId="2E663835" w:rsidR="000A761E" w:rsidRDefault="000A761E" w:rsidP="008577EF">
      <w:r>
        <w:rPr>
          <w:noProof/>
        </w:rPr>
        <w:drawing>
          <wp:anchor distT="0" distB="0" distL="114300" distR="114300" simplePos="0" relativeHeight="251666432" behindDoc="1" locked="0" layoutInCell="1" allowOverlap="1" wp14:anchorId="31DB125D" wp14:editId="1A3A4DD0">
            <wp:simplePos x="0" y="0"/>
            <wp:positionH relativeFrom="column">
              <wp:posOffset>1425636</wp:posOffset>
            </wp:positionH>
            <wp:positionV relativeFrom="paragraph">
              <wp:posOffset>169852</wp:posOffset>
            </wp:positionV>
            <wp:extent cx="2280920" cy="920750"/>
            <wp:effectExtent l="0" t="0" r="5080" b="6350"/>
            <wp:wrapTight wrapText="bothSides">
              <wp:wrapPolygon edited="0">
                <wp:start x="0" y="0"/>
                <wp:lineTo x="0" y="21451"/>
                <wp:lineTo x="21528" y="21451"/>
                <wp:lineTo x="21528" y="0"/>
                <wp:lineTo x="0" y="0"/>
              </wp:wrapPolygon>
            </wp:wrapTight>
            <wp:docPr id="122" name="Picture 12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Screen Shot 2020-04-25 at 10.58.33.png"/>
                    <pic:cNvPicPr/>
                  </pic:nvPicPr>
                  <pic:blipFill>
                    <a:blip r:embed="rId17">
                      <a:extLst>
                        <a:ext uri="{28A0092B-C50C-407E-A947-70E740481C1C}">
                          <a14:useLocalDpi xmlns:a14="http://schemas.microsoft.com/office/drawing/2010/main" val="0"/>
                        </a:ext>
                      </a:extLst>
                    </a:blip>
                    <a:stretch>
                      <a:fillRect/>
                    </a:stretch>
                  </pic:blipFill>
                  <pic:spPr>
                    <a:xfrm>
                      <a:off x="0" y="0"/>
                      <a:ext cx="2280920" cy="920750"/>
                    </a:xfrm>
                    <a:prstGeom prst="rect">
                      <a:avLst/>
                    </a:prstGeom>
                  </pic:spPr>
                </pic:pic>
              </a:graphicData>
            </a:graphic>
            <wp14:sizeRelH relativeFrom="page">
              <wp14:pctWidth>0</wp14:pctWidth>
            </wp14:sizeRelH>
            <wp14:sizeRelV relativeFrom="page">
              <wp14:pctHeight>0</wp14:pctHeight>
            </wp14:sizeRelV>
          </wp:anchor>
        </w:drawing>
      </w:r>
    </w:p>
    <w:p w14:paraId="12B1852C" w14:textId="4843E351" w:rsidR="000A761E" w:rsidRDefault="000A761E" w:rsidP="008577EF">
      <w:r>
        <w:t xml:space="preserve">For Water: </w:t>
      </w:r>
    </w:p>
    <w:p w14:paraId="43FDBD69" w14:textId="2287250B" w:rsidR="000A761E" w:rsidRDefault="000A34FD" w:rsidP="008577EF">
      <w:r>
        <w:rPr>
          <w:noProof/>
        </w:rPr>
        <mc:AlternateContent>
          <mc:Choice Requires="wps">
            <w:drawing>
              <wp:anchor distT="0" distB="0" distL="114300" distR="114300" simplePos="0" relativeHeight="251671552" behindDoc="1" locked="0" layoutInCell="1" allowOverlap="1" wp14:anchorId="2D48139D" wp14:editId="50AC159F">
                <wp:simplePos x="0" y="0"/>
                <wp:positionH relativeFrom="column">
                  <wp:posOffset>3814814</wp:posOffset>
                </wp:positionH>
                <wp:positionV relativeFrom="paragraph">
                  <wp:posOffset>106741</wp:posOffset>
                </wp:positionV>
                <wp:extent cx="2280920" cy="635"/>
                <wp:effectExtent l="0" t="0" r="5080" b="12065"/>
                <wp:wrapTight wrapText="bothSides">
                  <wp:wrapPolygon edited="0">
                    <wp:start x="0" y="0"/>
                    <wp:lineTo x="0" y="0"/>
                    <wp:lineTo x="21528" y="0"/>
                    <wp:lineTo x="21528" y="0"/>
                    <wp:lineTo x="0" y="0"/>
                  </wp:wrapPolygon>
                </wp:wrapTight>
                <wp:docPr id="126" name="Text Box 126"/>
                <wp:cNvGraphicFramePr/>
                <a:graphic xmlns:a="http://schemas.openxmlformats.org/drawingml/2006/main">
                  <a:graphicData uri="http://schemas.microsoft.com/office/word/2010/wordprocessingShape">
                    <wps:wsp>
                      <wps:cNvSpPr txBox="1"/>
                      <wps:spPr>
                        <a:xfrm>
                          <a:off x="0" y="0"/>
                          <a:ext cx="2280920" cy="635"/>
                        </a:xfrm>
                        <a:prstGeom prst="rect">
                          <a:avLst/>
                        </a:prstGeom>
                        <a:solidFill>
                          <a:prstClr val="white"/>
                        </a:solidFill>
                        <a:ln>
                          <a:noFill/>
                        </a:ln>
                      </wps:spPr>
                      <wps:txbx>
                        <w:txbxContent>
                          <w:p w14:paraId="22E394A0" w14:textId="2816BE72" w:rsidR="000A34FD" w:rsidRPr="00395C83" w:rsidRDefault="000A34FD" w:rsidP="000A34FD">
                            <w:pPr>
                              <w:pStyle w:val="Caption"/>
                              <w:rPr>
                                <w:noProof/>
                              </w:rPr>
                            </w:pPr>
                            <w:bookmarkStart w:id="18" w:name="_Toc38718698"/>
                            <w:r>
                              <w:t xml:space="preserve">Figure </w:t>
                            </w:r>
                            <w:fldSimple w:instr=" SEQ Figure \* ARABIC ">
                              <w:r w:rsidR="0063372A">
                                <w:rPr>
                                  <w:noProof/>
                                </w:rPr>
                                <w:t>5</w:t>
                              </w:r>
                            </w:fldSimple>
                            <w:r>
                              <w:t xml:space="preserve"> - Water T efficiency</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8139D" id="Text Box 126" o:spid="_x0000_s1030" type="#_x0000_t202" style="position:absolute;margin-left:300.4pt;margin-top:8.4pt;width:179.6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" stroked="f">
                <v:textbox style="mso-fit-shape-to-text:t" inset="0,0,0,0">
                  <w:txbxContent>
                    <w:p w14:paraId="22E394A0" w14:textId="2816BE72" w:rsidR="000A34FD" w:rsidRPr="00395C83" w:rsidRDefault="000A34FD" w:rsidP="000A34FD">
                      <w:pPr>
                        <w:pStyle w:val="Caption"/>
                        <w:rPr>
                          <w:noProof/>
                        </w:rPr>
                      </w:pPr>
                      <w:bookmarkStart w:id="21" w:name="_Toc38718698"/>
                      <w:r>
                        <w:t xml:space="preserve">Figure </w:t>
                      </w:r>
                      <w:r>
                        <w:fldChar w:fldCharType="begin"/>
                      </w:r>
                      <w:r>
                        <w:instrText xml:space="preserve"> SEQ Figure \* ARABIC </w:instrText>
                      </w:r>
                      <w:r>
                        <w:fldChar w:fldCharType="separate"/>
                      </w:r>
                      <w:r w:rsidR="0063372A">
                        <w:rPr>
                          <w:noProof/>
                        </w:rPr>
                        <w:t>5</w:t>
                      </w:r>
                      <w:r>
                        <w:fldChar w:fldCharType="end"/>
                      </w:r>
                      <w:r>
                        <w:t xml:space="preserve"> - Water T efficiency</w:t>
                      </w:r>
                      <w:bookmarkEnd w:id="21"/>
                    </w:p>
                  </w:txbxContent>
                </v:textbox>
                <w10:wrap type="tight"/>
              </v:shape>
            </w:pict>
          </mc:Fallback>
        </mc:AlternateContent>
      </w:r>
    </w:p>
    <w:p w14:paraId="6AE2AD52" w14:textId="7542EA4A" w:rsidR="000A761E" w:rsidRDefault="000A761E" w:rsidP="008577EF"/>
    <w:p w14:paraId="0D1939F4" w14:textId="1AEB26D8" w:rsidR="000A761E" w:rsidRDefault="000A761E" w:rsidP="008577EF">
      <w:r>
        <w:rPr>
          <w:noProof/>
        </w:rPr>
        <w:lastRenderedPageBreak/>
        <w:drawing>
          <wp:anchor distT="0" distB="0" distL="114300" distR="114300" simplePos="0" relativeHeight="251667456" behindDoc="1" locked="0" layoutInCell="1" allowOverlap="1" wp14:anchorId="50CFDD53" wp14:editId="2367C7D4">
            <wp:simplePos x="0" y="0"/>
            <wp:positionH relativeFrom="column">
              <wp:posOffset>1218565</wp:posOffset>
            </wp:positionH>
            <wp:positionV relativeFrom="paragraph">
              <wp:posOffset>179070</wp:posOffset>
            </wp:positionV>
            <wp:extent cx="2487295" cy="904240"/>
            <wp:effectExtent l="0" t="0" r="1905" b="0"/>
            <wp:wrapTight wrapText="bothSides">
              <wp:wrapPolygon edited="0">
                <wp:start x="0" y="0"/>
                <wp:lineTo x="0" y="21236"/>
                <wp:lineTo x="21506" y="21236"/>
                <wp:lineTo x="21506" y="0"/>
                <wp:lineTo x="0" y="0"/>
              </wp:wrapPolygon>
            </wp:wrapTight>
            <wp:docPr id="123" name="Picture 12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Screen Shot 2020-04-25 at 10.59.49.png"/>
                    <pic:cNvPicPr/>
                  </pic:nvPicPr>
                  <pic:blipFill>
                    <a:blip r:embed="rId18">
                      <a:extLst>
                        <a:ext uri="{28A0092B-C50C-407E-A947-70E740481C1C}">
                          <a14:useLocalDpi xmlns:a14="http://schemas.microsoft.com/office/drawing/2010/main" val="0"/>
                        </a:ext>
                      </a:extLst>
                    </a:blip>
                    <a:stretch>
                      <a:fillRect/>
                    </a:stretch>
                  </pic:blipFill>
                  <pic:spPr>
                    <a:xfrm>
                      <a:off x="0" y="0"/>
                      <a:ext cx="2487295" cy="904240"/>
                    </a:xfrm>
                    <a:prstGeom prst="rect">
                      <a:avLst/>
                    </a:prstGeom>
                  </pic:spPr>
                </pic:pic>
              </a:graphicData>
            </a:graphic>
            <wp14:sizeRelH relativeFrom="page">
              <wp14:pctWidth>0</wp14:pctWidth>
            </wp14:sizeRelH>
            <wp14:sizeRelV relativeFrom="page">
              <wp14:pctHeight>0</wp14:pctHeight>
            </wp14:sizeRelV>
          </wp:anchor>
        </w:drawing>
      </w:r>
    </w:p>
    <w:p w14:paraId="3D89C7B2" w14:textId="21609EDA" w:rsidR="000A761E" w:rsidRDefault="000A761E" w:rsidP="008577EF"/>
    <w:p w14:paraId="0E122CEC" w14:textId="4A3DE291" w:rsidR="000A761E" w:rsidRDefault="000A34FD" w:rsidP="008577EF">
      <w:r>
        <w:rPr>
          <w:noProof/>
        </w:rPr>
        <mc:AlternateContent>
          <mc:Choice Requires="wps">
            <w:drawing>
              <wp:anchor distT="0" distB="0" distL="114300" distR="114300" simplePos="0" relativeHeight="251673600" behindDoc="1" locked="0" layoutInCell="1" allowOverlap="1" wp14:anchorId="252FA6DC" wp14:editId="0E3CA9AF">
                <wp:simplePos x="0" y="0"/>
                <wp:positionH relativeFrom="column">
                  <wp:posOffset>3607906</wp:posOffset>
                </wp:positionH>
                <wp:positionV relativeFrom="paragraph">
                  <wp:posOffset>119421</wp:posOffset>
                </wp:positionV>
                <wp:extent cx="2487295" cy="635"/>
                <wp:effectExtent l="0" t="0" r="1905" b="12065"/>
                <wp:wrapTight wrapText="bothSides">
                  <wp:wrapPolygon edited="0">
                    <wp:start x="0" y="0"/>
                    <wp:lineTo x="0" y="0"/>
                    <wp:lineTo x="21506" y="0"/>
                    <wp:lineTo x="21506" y="0"/>
                    <wp:lineTo x="0" y="0"/>
                  </wp:wrapPolygon>
                </wp:wrapTight>
                <wp:docPr id="127" name="Text Box 127"/>
                <wp:cNvGraphicFramePr/>
                <a:graphic xmlns:a="http://schemas.openxmlformats.org/drawingml/2006/main">
                  <a:graphicData uri="http://schemas.microsoft.com/office/word/2010/wordprocessingShape">
                    <wps:wsp>
                      <wps:cNvSpPr txBox="1"/>
                      <wps:spPr>
                        <a:xfrm>
                          <a:off x="0" y="0"/>
                          <a:ext cx="2487295" cy="635"/>
                        </a:xfrm>
                        <a:prstGeom prst="rect">
                          <a:avLst/>
                        </a:prstGeom>
                        <a:solidFill>
                          <a:prstClr val="white"/>
                        </a:solidFill>
                        <a:ln>
                          <a:noFill/>
                        </a:ln>
                      </wps:spPr>
                      <wps:txbx>
                        <w:txbxContent>
                          <w:p w14:paraId="3B8DC7D4" w14:textId="797B7C01" w:rsidR="000A34FD" w:rsidRPr="00B71DEC" w:rsidRDefault="000A34FD" w:rsidP="000A34FD">
                            <w:pPr>
                              <w:pStyle w:val="Caption"/>
                              <w:rPr>
                                <w:noProof/>
                              </w:rPr>
                            </w:pPr>
                            <w:bookmarkStart w:id="19" w:name="_Toc38718699"/>
                            <w:r>
                              <w:t xml:space="preserve">Figure </w:t>
                            </w:r>
                            <w:fldSimple w:instr=" SEQ Figure \* ARABIC ">
                              <w:r w:rsidR="0063372A">
                                <w:rPr>
                                  <w:noProof/>
                                </w:rPr>
                                <w:t>6</w:t>
                              </w:r>
                            </w:fldSimple>
                            <w:r>
                              <w:t xml:space="preserve"> - Air T efficiency</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FA6DC" id="Text Box 127" o:spid="_x0000_s1031" type="#_x0000_t202" style="position:absolute;margin-left:284.1pt;margin-top:9.4pt;width:195.8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" stroked="f">
                <v:textbox style="mso-fit-shape-to-text:t" inset="0,0,0,0">
                  <w:txbxContent>
                    <w:p w14:paraId="3B8DC7D4" w14:textId="797B7C01" w:rsidR="000A34FD" w:rsidRPr="00B71DEC" w:rsidRDefault="000A34FD" w:rsidP="000A34FD">
                      <w:pPr>
                        <w:pStyle w:val="Caption"/>
                        <w:rPr>
                          <w:noProof/>
                        </w:rPr>
                      </w:pPr>
                      <w:bookmarkStart w:id="23" w:name="_Toc38718699"/>
                      <w:r>
                        <w:t xml:space="preserve">Figure </w:t>
                      </w:r>
                      <w:r>
                        <w:fldChar w:fldCharType="begin"/>
                      </w:r>
                      <w:r>
                        <w:instrText xml:space="preserve"> SEQ Figure \* ARABIC </w:instrText>
                      </w:r>
                      <w:r>
                        <w:fldChar w:fldCharType="separate"/>
                      </w:r>
                      <w:r w:rsidR="0063372A">
                        <w:rPr>
                          <w:noProof/>
                        </w:rPr>
                        <w:t>6</w:t>
                      </w:r>
                      <w:r>
                        <w:fldChar w:fldCharType="end"/>
                      </w:r>
                      <w:r>
                        <w:t xml:space="preserve"> - Air T efficiency</w:t>
                      </w:r>
                      <w:bookmarkEnd w:id="23"/>
                    </w:p>
                  </w:txbxContent>
                </v:textbox>
                <w10:wrap type="tight"/>
              </v:shape>
            </w:pict>
          </mc:Fallback>
        </mc:AlternateContent>
      </w:r>
      <w:r w:rsidR="000A761E">
        <w:t xml:space="preserve">For Air: </w:t>
      </w:r>
    </w:p>
    <w:p w14:paraId="6784314A" w14:textId="2467C118" w:rsidR="000A761E" w:rsidRDefault="000A761E" w:rsidP="008577EF"/>
    <w:p w14:paraId="71075622" w14:textId="606A9F28" w:rsidR="000A761E" w:rsidRDefault="000A761E" w:rsidP="008577EF"/>
    <w:p w14:paraId="6F6386EC" w14:textId="725B45E6" w:rsidR="000A761E" w:rsidRDefault="000A761E" w:rsidP="008577EF"/>
    <w:p w14:paraId="10EAFBCD" w14:textId="51D5BF6F" w:rsidR="000A761E" w:rsidRDefault="000A761E" w:rsidP="008577EF"/>
    <w:p w14:paraId="5DA2AD4D" w14:textId="5CA00291" w:rsidR="000A761E" w:rsidRDefault="000A761E" w:rsidP="008577EF">
      <w:r>
        <w:rPr>
          <w:noProof/>
        </w:rPr>
        <w:drawing>
          <wp:anchor distT="0" distB="0" distL="114300" distR="114300" simplePos="0" relativeHeight="251668480" behindDoc="1" locked="0" layoutInCell="1" allowOverlap="1" wp14:anchorId="7C14739A" wp14:editId="71380857">
            <wp:simplePos x="0" y="0"/>
            <wp:positionH relativeFrom="column">
              <wp:posOffset>1563104</wp:posOffset>
            </wp:positionH>
            <wp:positionV relativeFrom="paragraph">
              <wp:posOffset>221369</wp:posOffset>
            </wp:positionV>
            <wp:extent cx="1906905" cy="652145"/>
            <wp:effectExtent l="0" t="0" r="0" b="0"/>
            <wp:wrapTight wrapText="bothSides">
              <wp:wrapPolygon edited="0">
                <wp:start x="0" y="0"/>
                <wp:lineTo x="0" y="21032"/>
                <wp:lineTo x="21435" y="21032"/>
                <wp:lineTo x="21435" y="0"/>
                <wp:lineTo x="0" y="0"/>
              </wp:wrapPolygon>
            </wp:wrapTight>
            <wp:docPr id="124" name="Picture 12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Screen Shot 2020-04-25 at 11.00.47.png"/>
                    <pic:cNvPicPr/>
                  </pic:nvPicPr>
                  <pic:blipFill>
                    <a:blip r:embed="rId19">
                      <a:extLst>
                        <a:ext uri="{28A0092B-C50C-407E-A947-70E740481C1C}">
                          <a14:useLocalDpi xmlns:a14="http://schemas.microsoft.com/office/drawing/2010/main" val="0"/>
                        </a:ext>
                      </a:extLst>
                    </a:blip>
                    <a:stretch>
                      <a:fillRect/>
                    </a:stretch>
                  </pic:blipFill>
                  <pic:spPr>
                    <a:xfrm>
                      <a:off x="0" y="0"/>
                      <a:ext cx="1906905" cy="652145"/>
                    </a:xfrm>
                    <a:prstGeom prst="rect">
                      <a:avLst/>
                    </a:prstGeom>
                  </pic:spPr>
                </pic:pic>
              </a:graphicData>
            </a:graphic>
            <wp14:sizeRelH relativeFrom="page">
              <wp14:pctWidth>0</wp14:pctWidth>
            </wp14:sizeRelH>
            <wp14:sizeRelV relativeFrom="page">
              <wp14:pctHeight>0</wp14:pctHeight>
            </wp14:sizeRelV>
          </wp:anchor>
        </w:drawing>
      </w:r>
      <w:r>
        <w:t xml:space="preserve">Mean Temperature Efficiencies: </w:t>
      </w:r>
    </w:p>
    <w:p w14:paraId="47237B95" w14:textId="018F4BD2" w:rsidR="000A761E" w:rsidRDefault="000A34FD" w:rsidP="008577EF">
      <w:r>
        <w:rPr>
          <w:noProof/>
        </w:rPr>
        <mc:AlternateContent>
          <mc:Choice Requires="wps">
            <w:drawing>
              <wp:anchor distT="0" distB="0" distL="114300" distR="114300" simplePos="0" relativeHeight="251675648" behindDoc="1" locked="0" layoutInCell="1" allowOverlap="1" wp14:anchorId="5969E366" wp14:editId="79427770">
                <wp:simplePos x="0" y="0"/>
                <wp:positionH relativeFrom="column">
                  <wp:posOffset>3469640</wp:posOffset>
                </wp:positionH>
                <wp:positionV relativeFrom="paragraph">
                  <wp:posOffset>164116</wp:posOffset>
                </wp:positionV>
                <wp:extent cx="1906905" cy="635"/>
                <wp:effectExtent l="0" t="0" r="0" b="12065"/>
                <wp:wrapTight wrapText="bothSides">
                  <wp:wrapPolygon edited="0">
                    <wp:start x="0" y="0"/>
                    <wp:lineTo x="0" y="0"/>
                    <wp:lineTo x="21435" y="0"/>
                    <wp:lineTo x="21435" y="0"/>
                    <wp:lineTo x="0" y="0"/>
                  </wp:wrapPolygon>
                </wp:wrapTight>
                <wp:docPr id="128" name="Text Box 128"/>
                <wp:cNvGraphicFramePr/>
                <a:graphic xmlns:a="http://schemas.openxmlformats.org/drawingml/2006/main">
                  <a:graphicData uri="http://schemas.microsoft.com/office/word/2010/wordprocessingShape">
                    <wps:wsp>
                      <wps:cNvSpPr txBox="1"/>
                      <wps:spPr>
                        <a:xfrm>
                          <a:off x="0" y="0"/>
                          <a:ext cx="1906905" cy="635"/>
                        </a:xfrm>
                        <a:prstGeom prst="rect">
                          <a:avLst/>
                        </a:prstGeom>
                        <a:solidFill>
                          <a:prstClr val="white"/>
                        </a:solidFill>
                        <a:ln>
                          <a:noFill/>
                        </a:ln>
                      </wps:spPr>
                      <wps:txbx>
                        <w:txbxContent>
                          <w:p w14:paraId="61B92B33" w14:textId="1EF1B762" w:rsidR="000A34FD" w:rsidRPr="008D027B" w:rsidRDefault="000A34FD" w:rsidP="000A34FD">
                            <w:pPr>
                              <w:pStyle w:val="Caption"/>
                              <w:rPr>
                                <w:noProof/>
                              </w:rPr>
                            </w:pPr>
                            <w:bookmarkStart w:id="20" w:name="_Toc38718700"/>
                            <w:r>
                              <w:t xml:space="preserve">Figure </w:t>
                            </w:r>
                            <w:fldSimple w:instr=" SEQ Figure \* ARABIC ">
                              <w:r w:rsidR="0063372A">
                                <w:rPr>
                                  <w:noProof/>
                                </w:rPr>
                                <w:t>7</w:t>
                              </w:r>
                            </w:fldSimple>
                            <w:r>
                              <w:t xml:space="preserve"> </w:t>
                            </w:r>
                            <w:r w:rsidR="00F86B63">
                              <w:t>- Mean</w:t>
                            </w:r>
                            <w:r>
                              <w:t xml:space="preserve"> T efficiency</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69E366" id="Text Box 128" o:spid="_x0000_s1032" type="#_x0000_t202" style="position:absolute;margin-left:273.2pt;margin-top:12.9pt;width:150.1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" stroked="f">
                <v:textbox style="mso-fit-shape-to-text:t" inset="0,0,0,0">
                  <w:txbxContent>
                    <w:p w14:paraId="61B92B33" w14:textId="1EF1B762" w:rsidR="000A34FD" w:rsidRPr="008D027B" w:rsidRDefault="000A34FD" w:rsidP="000A34FD">
                      <w:pPr>
                        <w:pStyle w:val="Caption"/>
                        <w:rPr>
                          <w:noProof/>
                        </w:rPr>
                      </w:pPr>
                      <w:bookmarkStart w:id="25" w:name="_Toc38718700"/>
                      <w:r>
                        <w:t xml:space="preserve">Figure </w:t>
                      </w:r>
                      <w:r>
                        <w:fldChar w:fldCharType="begin"/>
                      </w:r>
                      <w:r>
                        <w:instrText xml:space="preserve"> SEQ Figure \* ARABIC </w:instrText>
                      </w:r>
                      <w:r>
                        <w:fldChar w:fldCharType="separate"/>
                      </w:r>
                      <w:r w:rsidR="0063372A">
                        <w:rPr>
                          <w:noProof/>
                        </w:rPr>
                        <w:t>7</w:t>
                      </w:r>
                      <w:r>
                        <w:fldChar w:fldCharType="end"/>
                      </w:r>
                      <w:r>
                        <w:t xml:space="preserve"> </w:t>
                      </w:r>
                      <w:r w:rsidR="00F86B63">
                        <w:t>- Mean</w:t>
                      </w:r>
                      <w:r>
                        <w:t xml:space="preserve"> T efficiency</w:t>
                      </w:r>
                      <w:bookmarkEnd w:id="25"/>
                    </w:p>
                  </w:txbxContent>
                </v:textbox>
                <w10:wrap type="tight"/>
              </v:shape>
            </w:pict>
          </mc:Fallback>
        </mc:AlternateContent>
      </w:r>
    </w:p>
    <w:p w14:paraId="01B6833E" w14:textId="48E72909" w:rsidR="000A761E" w:rsidRDefault="000A761E" w:rsidP="008577EF"/>
    <w:p w14:paraId="0B12438C" w14:textId="6E5BD0CD" w:rsidR="000A761E" w:rsidRDefault="000A761E" w:rsidP="008577EF"/>
    <w:p w14:paraId="2014449F" w14:textId="303009B3" w:rsidR="000A761E" w:rsidRDefault="000A761E" w:rsidP="008577EF"/>
    <w:p w14:paraId="4AC3A84F" w14:textId="77777777" w:rsidR="000A761E" w:rsidRDefault="000A761E" w:rsidP="008577EF"/>
    <w:p w14:paraId="293A0C11" w14:textId="77777777" w:rsidR="000A34FD" w:rsidRDefault="000A761E" w:rsidP="000A34FD">
      <w:pPr>
        <w:pStyle w:val="Heading3"/>
      </w:pPr>
      <w:bookmarkStart w:id="21" w:name="_Toc38718985"/>
      <w:r>
        <w:t>Logarithmic Mean Temperature Difference</w:t>
      </w:r>
      <w:bookmarkEnd w:id="21"/>
    </w:p>
    <w:p w14:paraId="612B5F52" w14:textId="77777777" w:rsidR="000A34FD" w:rsidRDefault="000A34FD" w:rsidP="000A34FD">
      <w:pPr>
        <w:pStyle w:val="Heading3"/>
      </w:pPr>
    </w:p>
    <w:p w14:paraId="2D3F03B8" w14:textId="11F6D38C" w:rsidR="000A34FD" w:rsidRDefault="000A34FD" w:rsidP="000A34FD">
      <w:r w:rsidRPr="000A34FD">
        <w:t>This is a measure of the heat driving force that creates the heat transfer</w:t>
      </w:r>
      <w:r>
        <w:t xml:space="preserve">. </w:t>
      </w:r>
      <w:sdt>
        <w:sdtPr>
          <w:id w:val="-948542073"/>
          <w:citation/>
        </w:sdtPr>
        <w:sdtEndPr/>
        <w:sdtContent>
          <w:r>
            <w:fldChar w:fldCharType="begin"/>
          </w:r>
          <w:r>
            <w:instrText xml:space="preserve"> CITATION Tec142 \l 2057 </w:instrText>
          </w:r>
          <w:r>
            <w:fldChar w:fldCharType="separate"/>
          </w:r>
          <w:r>
            <w:rPr>
              <w:noProof/>
            </w:rPr>
            <w:t>(TecQuipment, 2014)</w:t>
          </w:r>
          <w:r>
            <w:fldChar w:fldCharType="end"/>
          </w:r>
        </w:sdtContent>
      </w:sdt>
      <w:r>
        <w:t xml:space="preserve"> The LMTD is essentially a logarithmic average of the temperatures across the heat exchanger. We find the LMTD by using the following equation.</w:t>
      </w:r>
    </w:p>
    <w:p w14:paraId="451E4D51" w14:textId="54929169" w:rsidR="000A34FD" w:rsidRDefault="000A34FD" w:rsidP="000A34FD"/>
    <w:p w14:paraId="4161C919" w14:textId="4FFDD1A9" w:rsidR="000A34FD" w:rsidRPr="000A34FD" w:rsidRDefault="000A34FD" w:rsidP="000A34FD">
      <w:r>
        <w:rPr>
          <w:noProof/>
        </w:rPr>
        <w:drawing>
          <wp:anchor distT="0" distB="0" distL="114300" distR="114300" simplePos="0" relativeHeight="251669504" behindDoc="1" locked="0" layoutInCell="1" allowOverlap="1" wp14:anchorId="34D226A2" wp14:editId="75B9DCEF">
            <wp:simplePos x="0" y="0"/>
            <wp:positionH relativeFrom="column">
              <wp:posOffset>1091380</wp:posOffset>
            </wp:positionH>
            <wp:positionV relativeFrom="paragraph">
              <wp:posOffset>47584</wp:posOffset>
            </wp:positionV>
            <wp:extent cx="3234690" cy="1019810"/>
            <wp:effectExtent l="0" t="0" r="3810" b="0"/>
            <wp:wrapTight wrapText="bothSides">
              <wp:wrapPolygon edited="0">
                <wp:start x="0" y="0"/>
                <wp:lineTo x="0" y="21250"/>
                <wp:lineTo x="21541" y="21250"/>
                <wp:lineTo x="21541" y="0"/>
                <wp:lineTo x="0" y="0"/>
              </wp:wrapPolygon>
            </wp:wrapTight>
            <wp:docPr id="125" name="Picture 1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Screen Shot 2020-04-25 at 11.12.18.png"/>
                    <pic:cNvPicPr/>
                  </pic:nvPicPr>
                  <pic:blipFill>
                    <a:blip r:embed="rId20">
                      <a:extLst>
                        <a:ext uri="{28A0092B-C50C-407E-A947-70E740481C1C}">
                          <a14:useLocalDpi xmlns:a14="http://schemas.microsoft.com/office/drawing/2010/main" val="0"/>
                        </a:ext>
                      </a:extLst>
                    </a:blip>
                    <a:stretch>
                      <a:fillRect/>
                    </a:stretch>
                  </pic:blipFill>
                  <pic:spPr>
                    <a:xfrm>
                      <a:off x="0" y="0"/>
                      <a:ext cx="3234690" cy="1019810"/>
                    </a:xfrm>
                    <a:prstGeom prst="rect">
                      <a:avLst/>
                    </a:prstGeom>
                  </pic:spPr>
                </pic:pic>
              </a:graphicData>
            </a:graphic>
            <wp14:sizeRelH relativeFrom="page">
              <wp14:pctWidth>0</wp14:pctWidth>
            </wp14:sizeRelH>
            <wp14:sizeRelV relativeFrom="page">
              <wp14:pctHeight>0</wp14:pctHeight>
            </wp14:sizeRelV>
          </wp:anchor>
        </w:drawing>
      </w:r>
    </w:p>
    <w:p w14:paraId="17EBAB90" w14:textId="41B2BEEC" w:rsidR="000A34FD" w:rsidRDefault="000A34FD" w:rsidP="000A34FD"/>
    <w:p w14:paraId="69B00B30" w14:textId="0153455F" w:rsidR="000A34FD" w:rsidRDefault="00181899" w:rsidP="000A34FD">
      <w:r>
        <w:rPr>
          <w:noProof/>
        </w:rPr>
        <mc:AlternateContent>
          <mc:Choice Requires="wps">
            <w:drawing>
              <wp:anchor distT="0" distB="0" distL="114300" distR="114300" simplePos="0" relativeHeight="251677696" behindDoc="1" locked="0" layoutInCell="1" allowOverlap="1" wp14:anchorId="21C49BB9" wp14:editId="6B4EEE51">
                <wp:simplePos x="0" y="0"/>
                <wp:positionH relativeFrom="column">
                  <wp:posOffset>4325620</wp:posOffset>
                </wp:positionH>
                <wp:positionV relativeFrom="paragraph">
                  <wp:posOffset>10795</wp:posOffset>
                </wp:positionV>
                <wp:extent cx="1464945" cy="285115"/>
                <wp:effectExtent l="0" t="0" r="0" b="0"/>
                <wp:wrapTight wrapText="bothSides">
                  <wp:wrapPolygon edited="0">
                    <wp:start x="0" y="0"/>
                    <wp:lineTo x="0" y="20205"/>
                    <wp:lineTo x="21347" y="20205"/>
                    <wp:lineTo x="21347" y="0"/>
                    <wp:lineTo x="0" y="0"/>
                  </wp:wrapPolygon>
                </wp:wrapTight>
                <wp:docPr id="129" name="Text Box 129"/>
                <wp:cNvGraphicFramePr/>
                <a:graphic xmlns:a="http://schemas.openxmlformats.org/drawingml/2006/main">
                  <a:graphicData uri="http://schemas.microsoft.com/office/word/2010/wordprocessingShape">
                    <wps:wsp>
                      <wps:cNvSpPr txBox="1"/>
                      <wps:spPr>
                        <a:xfrm>
                          <a:off x="0" y="0"/>
                          <a:ext cx="1464945" cy="285115"/>
                        </a:xfrm>
                        <a:prstGeom prst="rect">
                          <a:avLst/>
                        </a:prstGeom>
                        <a:solidFill>
                          <a:prstClr val="white"/>
                        </a:solidFill>
                        <a:ln>
                          <a:noFill/>
                        </a:ln>
                      </wps:spPr>
                      <wps:txbx>
                        <w:txbxContent>
                          <w:p w14:paraId="18BAC78F" w14:textId="50CBEB80" w:rsidR="000A34FD" w:rsidRPr="00AB1BF1" w:rsidRDefault="000A34FD" w:rsidP="000A34FD">
                            <w:pPr>
                              <w:pStyle w:val="Caption"/>
                              <w:rPr>
                                <w:noProof/>
                              </w:rPr>
                            </w:pPr>
                            <w:bookmarkStart w:id="22" w:name="_Toc38718701"/>
                            <w:r>
                              <w:t xml:space="preserve">Figure </w:t>
                            </w:r>
                            <w:fldSimple w:instr=" SEQ Figure \* ARABIC ">
                              <w:r w:rsidR="0063372A">
                                <w:rPr>
                                  <w:noProof/>
                                </w:rPr>
                                <w:t>8</w:t>
                              </w:r>
                            </w:fldSimple>
                            <w:r>
                              <w:t xml:space="preserve"> - LMTD Equation</w:t>
                            </w:r>
                            <w:r w:rsidR="00181899">
                              <w:t xml:space="preserve"> (</w:t>
                            </w:r>
                            <w:proofErr w:type="spellStart"/>
                            <w:r w:rsidR="00181899">
                              <w:t>TecQuipment</w:t>
                            </w:r>
                            <w:proofErr w:type="spellEnd"/>
                            <w:r w:rsidR="00181899">
                              <w:t>, 2014)</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49BB9" id="Text Box 129" o:spid="_x0000_s1033" type="#_x0000_t202" style="position:absolute;margin-left:340.6pt;margin-top:.85pt;width:115.35pt;height:22.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" stroked="f">
                <v:textbox inset="0,0,0,0">
                  <w:txbxContent>
                    <w:p w14:paraId="18BAC78F" w14:textId="50CBEB80" w:rsidR="000A34FD" w:rsidRPr="00AB1BF1" w:rsidRDefault="000A34FD" w:rsidP="000A34FD">
                      <w:pPr>
                        <w:pStyle w:val="Caption"/>
                        <w:rPr>
                          <w:noProof/>
                        </w:rPr>
                      </w:pPr>
                      <w:bookmarkStart w:id="28" w:name="_Toc38718701"/>
                      <w:r>
                        <w:t xml:space="preserve">Figure </w:t>
                      </w:r>
                      <w:r>
                        <w:fldChar w:fldCharType="begin"/>
                      </w:r>
                      <w:r>
                        <w:instrText xml:space="preserve"> SEQ Figure \* ARABIC </w:instrText>
                      </w:r>
                      <w:r>
                        <w:fldChar w:fldCharType="separate"/>
                      </w:r>
                      <w:r w:rsidR="0063372A">
                        <w:rPr>
                          <w:noProof/>
                        </w:rPr>
                        <w:t>8</w:t>
                      </w:r>
                      <w:r>
                        <w:fldChar w:fldCharType="end"/>
                      </w:r>
                      <w:r>
                        <w:t xml:space="preserve"> - LMTD Equation</w:t>
                      </w:r>
                      <w:r w:rsidR="00181899">
                        <w:t xml:space="preserve"> (</w:t>
                      </w:r>
                      <w:proofErr w:type="spellStart"/>
                      <w:r w:rsidR="00181899">
                        <w:t>TecQuipment</w:t>
                      </w:r>
                      <w:proofErr w:type="spellEnd"/>
                      <w:r w:rsidR="00181899">
                        <w:t>, 2014)</w:t>
                      </w:r>
                      <w:bookmarkEnd w:id="28"/>
                    </w:p>
                  </w:txbxContent>
                </v:textbox>
                <w10:wrap type="tight"/>
              </v:shape>
            </w:pict>
          </mc:Fallback>
        </mc:AlternateContent>
      </w:r>
    </w:p>
    <w:p w14:paraId="6028EE2D" w14:textId="77777777" w:rsidR="000A34FD" w:rsidRDefault="000A34FD" w:rsidP="000A34FD"/>
    <w:p w14:paraId="27BCE985" w14:textId="1FAA92C9" w:rsidR="000A34FD" w:rsidRDefault="000A34FD" w:rsidP="000A34FD"/>
    <w:p w14:paraId="52E44D28" w14:textId="24B79E94" w:rsidR="000A34FD" w:rsidRDefault="000A34FD" w:rsidP="000A34FD"/>
    <w:p w14:paraId="51428503" w14:textId="77777777" w:rsidR="000A34FD" w:rsidRDefault="000A34FD" w:rsidP="000A34FD"/>
    <w:p w14:paraId="0D98BB0C" w14:textId="020FEA78" w:rsidR="000A34FD" w:rsidRDefault="00181899" w:rsidP="00181899">
      <w:pPr>
        <w:pStyle w:val="Heading3"/>
      </w:pPr>
      <w:bookmarkStart w:id="23" w:name="_Toc38718986"/>
      <w:r>
        <w:t>Heat Transfer Coefficient (U)</w:t>
      </w:r>
      <w:bookmarkEnd w:id="23"/>
      <w:r>
        <w:t xml:space="preserve"> </w:t>
      </w:r>
    </w:p>
    <w:p w14:paraId="37A2A12F" w14:textId="750E6CA1" w:rsidR="00181899" w:rsidRDefault="00181899" w:rsidP="00181899"/>
    <w:p w14:paraId="456A4430" w14:textId="66FF2003" w:rsidR="00181899" w:rsidRPr="00181899" w:rsidRDefault="00181899" w:rsidP="00181899">
      <w:r>
        <w:t>The heat transfer coefficient is given by the equation below. It shows the heat transfer on the boundary surface is a good indicator of the effectiveness of the heat exchanger.</w:t>
      </w:r>
    </w:p>
    <w:p w14:paraId="7ADBD5A9" w14:textId="3C94854E" w:rsidR="00B1683B" w:rsidRDefault="00181899" w:rsidP="000A34FD">
      <w:r>
        <w:rPr>
          <w:noProof/>
        </w:rPr>
        <mc:AlternateContent>
          <mc:Choice Requires="wps">
            <w:drawing>
              <wp:anchor distT="0" distB="0" distL="114300" distR="114300" simplePos="0" relativeHeight="251682816" behindDoc="1" locked="0" layoutInCell="1" allowOverlap="1" wp14:anchorId="28CADDF3" wp14:editId="767E7512">
                <wp:simplePos x="0" y="0"/>
                <wp:positionH relativeFrom="column">
                  <wp:posOffset>1956435</wp:posOffset>
                </wp:positionH>
                <wp:positionV relativeFrom="paragraph">
                  <wp:posOffset>1176655</wp:posOffset>
                </wp:positionV>
                <wp:extent cx="1612265" cy="635"/>
                <wp:effectExtent l="0" t="0" r="635" b="12065"/>
                <wp:wrapTight wrapText="bothSides">
                  <wp:wrapPolygon edited="0">
                    <wp:start x="0" y="0"/>
                    <wp:lineTo x="0" y="0"/>
                    <wp:lineTo x="21438" y="0"/>
                    <wp:lineTo x="21438" y="0"/>
                    <wp:lineTo x="0" y="0"/>
                  </wp:wrapPolygon>
                </wp:wrapTight>
                <wp:docPr id="132" name="Text Box 132"/>
                <wp:cNvGraphicFramePr/>
                <a:graphic xmlns:a="http://schemas.openxmlformats.org/drawingml/2006/main">
                  <a:graphicData uri="http://schemas.microsoft.com/office/word/2010/wordprocessingShape">
                    <wps:wsp>
                      <wps:cNvSpPr txBox="1"/>
                      <wps:spPr>
                        <a:xfrm>
                          <a:off x="0" y="0"/>
                          <a:ext cx="1612265" cy="635"/>
                        </a:xfrm>
                        <a:prstGeom prst="rect">
                          <a:avLst/>
                        </a:prstGeom>
                        <a:solidFill>
                          <a:prstClr val="white"/>
                        </a:solidFill>
                        <a:ln>
                          <a:noFill/>
                        </a:ln>
                      </wps:spPr>
                      <wps:txbx>
                        <w:txbxContent>
                          <w:p w14:paraId="6E6DFBBC" w14:textId="2EE8D7E0" w:rsidR="00181899" w:rsidRPr="00BA6BD2" w:rsidRDefault="00181899" w:rsidP="00181899">
                            <w:pPr>
                              <w:pStyle w:val="Caption"/>
                              <w:rPr>
                                <w:noProof/>
                              </w:rPr>
                            </w:pPr>
                            <w:bookmarkStart w:id="24" w:name="_Toc38718702"/>
                            <w:r>
                              <w:t xml:space="preserve">Figure </w:t>
                            </w:r>
                            <w:fldSimple w:instr=" SEQ Figure \* ARABIC ">
                              <w:r w:rsidR="0063372A">
                                <w:rPr>
                                  <w:noProof/>
                                </w:rPr>
                                <w:t>9</w:t>
                              </w:r>
                            </w:fldSimple>
                            <w:r>
                              <w:t xml:space="preserve"> - Heat Transfer Coefficient equation (</w:t>
                            </w:r>
                            <w:proofErr w:type="spellStart"/>
                            <w:r>
                              <w:t>TecQuipment</w:t>
                            </w:r>
                            <w:proofErr w:type="spellEnd"/>
                            <w:r>
                              <w:t>, 2014)</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CADDF3" id="Text Box 132" o:spid="_x0000_s1034" type="#_x0000_t202" style="position:absolute;margin-left:154.05pt;margin-top:92.65pt;width:126.9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" stroked="f">
                <v:textbox style="mso-fit-shape-to-text:t" inset="0,0,0,0">
                  <w:txbxContent>
                    <w:p w14:paraId="6E6DFBBC" w14:textId="2EE8D7E0" w:rsidR="00181899" w:rsidRPr="00BA6BD2" w:rsidRDefault="00181899" w:rsidP="00181899">
                      <w:pPr>
                        <w:pStyle w:val="Caption"/>
                        <w:rPr>
                          <w:noProof/>
                        </w:rPr>
                      </w:pPr>
                      <w:bookmarkStart w:id="31" w:name="_Toc38718702"/>
                      <w:r>
                        <w:t xml:space="preserve">Figure </w:t>
                      </w:r>
                      <w:r>
                        <w:fldChar w:fldCharType="begin"/>
                      </w:r>
                      <w:r>
                        <w:instrText xml:space="preserve"> SEQ Figure \* ARABIC </w:instrText>
                      </w:r>
                      <w:r>
                        <w:fldChar w:fldCharType="separate"/>
                      </w:r>
                      <w:r w:rsidR="0063372A">
                        <w:rPr>
                          <w:noProof/>
                        </w:rPr>
                        <w:t>9</w:t>
                      </w:r>
                      <w:r>
                        <w:fldChar w:fldCharType="end"/>
                      </w:r>
                      <w:r>
                        <w:t xml:space="preserve"> - Heat Transfer Coefficient equation (</w:t>
                      </w:r>
                      <w:proofErr w:type="spellStart"/>
                      <w:r>
                        <w:t>TecQuipment</w:t>
                      </w:r>
                      <w:proofErr w:type="spellEnd"/>
                      <w:r>
                        <w:t>, 2014)</w:t>
                      </w:r>
                      <w:bookmarkEnd w:id="31"/>
                    </w:p>
                  </w:txbxContent>
                </v:textbox>
                <w10:wrap type="tight"/>
              </v:shape>
            </w:pict>
          </mc:Fallback>
        </mc:AlternateContent>
      </w:r>
      <w:r>
        <w:rPr>
          <w:noProof/>
        </w:rPr>
        <w:drawing>
          <wp:anchor distT="0" distB="0" distL="114300" distR="114300" simplePos="0" relativeHeight="251680768" behindDoc="1" locked="0" layoutInCell="1" allowOverlap="1" wp14:anchorId="66FD2B68" wp14:editId="5F09D721">
            <wp:simplePos x="0" y="0"/>
            <wp:positionH relativeFrom="column">
              <wp:posOffset>1956845</wp:posOffset>
            </wp:positionH>
            <wp:positionV relativeFrom="paragraph">
              <wp:posOffset>285115</wp:posOffset>
            </wp:positionV>
            <wp:extent cx="1612265" cy="834390"/>
            <wp:effectExtent l="0" t="0" r="635" b="3810"/>
            <wp:wrapTight wrapText="bothSides">
              <wp:wrapPolygon edited="0">
                <wp:start x="0" y="0"/>
                <wp:lineTo x="0" y="21370"/>
                <wp:lineTo x="21438" y="21370"/>
                <wp:lineTo x="21438" y="0"/>
                <wp:lineTo x="0" y="0"/>
              </wp:wrapPolygon>
            </wp:wrapTight>
            <wp:docPr id="131" name="Picture 1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Screen Shot 2020-04-25 at 11.20.22.png"/>
                    <pic:cNvPicPr/>
                  </pic:nvPicPr>
                  <pic:blipFill>
                    <a:blip r:embed="rId21">
                      <a:extLst>
                        <a:ext uri="{28A0092B-C50C-407E-A947-70E740481C1C}">
                          <a14:useLocalDpi xmlns:a14="http://schemas.microsoft.com/office/drawing/2010/main" val="0"/>
                        </a:ext>
                      </a:extLst>
                    </a:blip>
                    <a:stretch>
                      <a:fillRect/>
                    </a:stretch>
                  </pic:blipFill>
                  <pic:spPr>
                    <a:xfrm>
                      <a:off x="0" y="0"/>
                      <a:ext cx="1612265" cy="834390"/>
                    </a:xfrm>
                    <a:prstGeom prst="rect">
                      <a:avLst/>
                    </a:prstGeom>
                  </pic:spPr>
                </pic:pic>
              </a:graphicData>
            </a:graphic>
            <wp14:sizeRelH relativeFrom="page">
              <wp14:pctWidth>0</wp14:pctWidth>
            </wp14:sizeRelH>
            <wp14:sizeRelV relativeFrom="page">
              <wp14:pctHeight>0</wp14:pctHeight>
            </wp14:sizeRelV>
          </wp:anchor>
        </w:drawing>
      </w:r>
      <w:r w:rsidR="00B1683B">
        <w:br w:type="page"/>
      </w:r>
    </w:p>
    <w:p w14:paraId="053F765F" w14:textId="576C8FF7" w:rsidR="004B7414" w:rsidRPr="00356A76" w:rsidRDefault="004B7414" w:rsidP="000A34FD">
      <w:pPr>
        <w:pStyle w:val="Heading1"/>
      </w:pPr>
      <w:bookmarkStart w:id="25" w:name="_Toc38718987"/>
      <w:r w:rsidRPr="00356A76">
        <w:lastRenderedPageBreak/>
        <w:t>Results</w:t>
      </w:r>
      <w:bookmarkEnd w:id="25"/>
    </w:p>
    <w:p w14:paraId="09522E35" w14:textId="708619B4" w:rsidR="000E1EEA" w:rsidRPr="00356A76" w:rsidRDefault="000E1EEA" w:rsidP="00356A76"/>
    <w:p w14:paraId="6394FB09" w14:textId="5C54301D" w:rsidR="00FE3463" w:rsidRPr="00356A76" w:rsidRDefault="00FE3463" w:rsidP="000A34FD">
      <w:pPr>
        <w:pStyle w:val="Heading2"/>
      </w:pPr>
      <w:bookmarkStart w:id="26" w:name="_Toc38718988"/>
      <w:r w:rsidRPr="00356A76">
        <w:t>Experiment 1</w:t>
      </w:r>
      <w:bookmarkEnd w:id="26"/>
    </w:p>
    <w:p w14:paraId="24C6A5AC" w14:textId="77777777" w:rsidR="00FE3463" w:rsidRPr="00356A76" w:rsidRDefault="00FE3463" w:rsidP="00356A76"/>
    <w:p w14:paraId="4B5EE74C" w14:textId="4BA557B4" w:rsidR="00FE3463" w:rsidRPr="00356A76" w:rsidRDefault="00FE3463" w:rsidP="00356A76">
      <w:r w:rsidRPr="00356A76">
        <w:rPr>
          <w:noProof/>
        </w:rPr>
        <w:drawing>
          <wp:inline distT="0" distB="0" distL="0" distR="0" wp14:anchorId="21227546" wp14:editId="63B91E8D">
            <wp:extent cx="5727700" cy="6248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624840"/>
                    </a:xfrm>
                    <a:prstGeom prst="rect">
                      <a:avLst/>
                    </a:prstGeom>
                  </pic:spPr>
                </pic:pic>
              </a:graphicData>
            </a:graphic>
          </wp:inline>
        </w:drawing>
      </w:r>
    </w:p>
    <w:p w14:paraId="212B81EC" w14:textId="1153B965" w:rsidR="00FE3463" w:rsidRPr="00356A76" w:rsidRDefault="00FE3463" w:rsidP="00356A76">
      <w:r w:rsidRPr="00356A76">
        <w:rPr>
          <w:noProof/>
        </w:rPr>
        <w:drawing>
          <wp:inline distT="0" distB="0" distL="0" distR="0" wp14:anchorId="53FC1E0C" wp14:editId="0A19A1B5">
            <wp:extent cx="4678471" cy="6364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65494" cy="661858"/>
                    </a:xfrm>
                    <a:prstGeom prst="rect">
                      <a:avLst/>
                    </a:prstGeom>
                  </pic:spPr>
                </pic:pic>
              </a:graphicData>
            </a:graphic>
          </wp:inline>
        </w:drawing>
      </w:r>
    </w:p>
    <w:p w14:paraId="60F65AD7" w14:textId="77777777" w:rsidR="0071100E" w:rsidRPr="00356A76" w:rsidRDefault="00FE3463" w:rsidP="00356A76">
      <w:r w:rsidRPr="00356A76">
        <w:rPr>
          <w:noProof/>
        </w:rPr>
        <w:drawing>
          <wp:inline distT="0" distB="0" distL="0" distR="0" wp14:anchorId="2106B959" wp14:editId="686EDAFE">
            <wp:extent cx="5198301" cy="63566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08282" cy="661345"/>
                    </a:xfrm>
                    <a:prstGeom prst="rect">
                      <a:avLst/>
                    </a:prstGeom>
                  </pic:spPr>
                </pic:pic>
              </a:graphicData>
            </a:graphic>
          </wp:inline>
        </w:drawing>
      </w:r>
    </w:p>
    <w:p w14:paraId="5E3F88C2" w14:textId="77777777" w:rsidR="008661BF" w:rsidRPr="00356A76" w:rsidRDefault="008661BF" w:rsidP="00356A76"/>
    <w:p w14:paraId="0B88C532" w14:textId="6234C9C5" w:rsidR="00FE3463" w:rsidRPr="00356A76" w:rsidRDefault="0071100E" w:rsidP="007C4174">
      <w:pPr>
        <w:pStyle w:val="Caption"/>
      </w:pPr>
      <w:bookmarkStart w:id="27" w:name="_Toc38718703"/>
      <w:r w:rsidRPr="00356A76">
        <w:t xml:space="preserve">Figure </w:t>
      </w:r>
      <w:fldSimple w:instr=" SEQ Figure \* ARABIC ">
        <w:r w:rsidR="0063372A">
          <w:rPr>
            <w:noProof/>
          </w:rPr>
          <w:t>10</w:t>
        </w:r>
      </w:fldSimple>
      <w:r w:rsidRPr="00356A76">
        <w:t xml:space="preserve"> - Experiment 1 Results</w:t>
      </w:r>
      <w:bookmarkEnd w:id="27"/>
    </w:p>
    <w:p w14:paraId="752D0CE2" w14:textId="77777777" w:rsidR="00FE3463" w:rsidRPr="00356A76" w:rsidRDefault="00FE3463" w:rsidP="00356A76"/>
    <w:p w14:paraId="7E938C1E" w14:textId="77777777" w:rsidR="00FE3463" w:rsidRPr="00356A76" w:rsidRDefault="00FE3463" w:rsidP="000A34FD">
      <w:pPr>
        <w:pStyle w:val="Heading2"/>
      </w:pPr>
      <w:bookmarkStart w:id="28" w:name="_Toc38718989"/>
      <w:r w:rsidRPr="00356A76">
        <w:t>Experiment 2</w:t>
      </w:r>
      <w:bookmarkEnd w:id="28"/>
    </w:p>
    <w:p w14:paraId="5FE41330" w14:textId="77777777" w:rsidR="00FE3463" w:rsidRPr="00356A76" w:rsidRDefault="00FE3463" w:rsidP="00356A76"/>
    <w:p w14:paraId="0AC086CA" w14:textId="77777777" w:rsidR="00FE3463" w:rsidRPr="00356A76" w:rsidRDefault="00FE3463" w:rsidP="00356A76">
      <w:r w:rsidRPr="00356A76">
        <w:rPr>
          <w:noProof/>
        </w:rPr>
        <w:drawing>
          <wp:inline distT="0" distB="0" distL="0" distR="0" wp14:anchorId="2E8B151A" wp14:editId="538DB3CD">
            <wp:extent cx="6023610" cy="63641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53280" cy="639554"/>
                    </a:xfrm>
                    <a:prstGeom prst="rect">
                      <a:avLst/>
                    </a:prstGeom>
                  </pic:spPr>
                </pic:pic>
              </a:graphicData>
            </a:graphic>
          </wp:inline>
        </w:drawing>
      </w:r>
    </w:p>
    <w:p w14:paraId="34209D39" w14:textId="77777777" w:rsidR="0071100E" w:rsidRPr="00356A76" w:rsidRDefault="00FE3463" w:rsidP="007C4174">
      <w:pPr>
        <w:pStyle w:val="Caption"/>
      </w:pPr>
      <w:r w:rsidRPr="00356A76">
        <w:rPr>
          <w:noProof/>
        </w:rPr>
        <w:drawing>
          <wp:inline distT="0" distB="0" distL="0" distR="0" wp14:anchorId="12AE2A97" wp14:editId="3FD3BAA8">
            <wp:extent cx="6362620" cy="620038"/>
            <wp:effectExtent l="0" t="0" r="63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460375" cy="629564"/>
                    </a:xfrm>
                    <a:prstGeom prst="rect">
                      <a:avLst/>
                    </a:prstGeom>
                  </pic:spPr>
                </pic:pic>
              </a:graphicData>
            </a:graphic>
          </wp:inline>
        </w:drawing>
      </w:r>
    </w:p>
    <w:p w14:paraId="3B7E032D" w14:textId="4A50CD3A" w:rsidR="00FE3463" w:rsidRPr="00356A76" w:rsidRDefault="0071100E" w:rsidP="007C4174">
      <w:pPr>
        <w:pStyle w:val="Caption"/>
      </w:pPr>
      <w:bookmarkStart w:id="29" w:name="_Toc38718704"/>
      <w:r w:rsidRPr="00356A76">
        <w:t xml:space="preserve">Figure </w:t>
      </w:r>
      <w:fldSimple w:instr=" SEQ Figure \* ARABIC ">
        <w:r w:rsidR="0063372A">
          <w:rPr>
            <w:noProof/>
          </w:rPr>
          <w:t>11</w:t>
        </w:r>
      </w:fldSimple>
      <w:r w:rsidRPr="00356A76">
        <w:t xml:space="preserve"> - Experiment 2 Results</w:t>
      </w:r>
      <w:bookmarkEnd w:id="29"/>
    </w:p>
    <w:p w14:paraId="55766FC5" w14:textId="77777777" w:rsidR="00FE3463" w:rsidRPr="00356A76" w:rsidRDefault="00FE3463" w:rsidP="00356A76"/>
    <w:p w14:paraId="4AE1159D" w14:textId="77777777" w:rsidR="00FE3463" w:rsidRPr="00356A76" w:rsidRDefault="00FE3463" w:rsidP="000A34FD">
      <w:pPr>
        <w:pStyle w:val="Heading2"/>
      </w:pPr>
      <w:bookmarkStart w:id="30" w:name="_Toc38718990"/>
      <w:r w:rsidRPr="00356A76">
        <w:t>Experiment 3</w:t>
      </w:r>
      <w:bookmarkEnd w:id="30"/>
      <w:r w:rsidRPr="00356A76">
        <w:t xml:space="preserve"> </w:t>
      </w:r>
    </w:p>
    <w:p w14:paraId="01F947DE" w14:textId="77777777" w:rsidR="00FE3463" w:rsidRPr="00356A76" w:rsidRDefault="00FE3463" w:rsidP="00356A76"/>
    <w:p w14:paraId="30E74FC3" w14:textId="77777777" w:rsidR="00FE3463" w:rsidRPr="00356A76" w:rsidRDefault="00FE3463" w:rsidP="00356A76">
      <w:r w:rsidRPr="00356A76">
        <w:rPr>
          <w:noProof/>
        </w:rPr>
        <w:drawing>
          <wp:inline distT="0" distB="0" distL="0" distR="0" wp14:anchorId="436D67FE" wp14:editId="6B07DD5E">
            <wp:extent cx="5727700" cy="6292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629285"/>
                    </a:xfrm>
                    <a:prstGeom prst="rect">
                      <a:avLst/>
                    </a:prstGeom>
                  </pic:spPr>
                </pic:pic>
              </a:graphicData>
            </a:graphic>
          </wp:inline>
        </w:drawing>
      </w:r>
    </w:p>
    <w:p w14:paraId="113855F8" w14:textId="77777777" w:rsidR="0071100E" w:rsidRPr="00356A76" w:rsidRDefault="00FE3463" w:rsidP="007C4174">
      <w:pPr>
        <w:pStyle w:val="Caption"/>
      </w:pPr>
      <w:r w:rsidRPr="00356A76">
        <w:rPr>
          <w:noProof/>
        </w:rPr>
        <w:drawing>
          <wp:inline distT="0" distB="0" distL="0" distR="0" wp14:anchorId="1891AA03" wp14:editId="5CB6D1B2">
            <wp:extent cx="5727700" cy="5981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598170"/>
                    </a:xfrm>
                    <a:prstGeom prst="rect">
                      <a:avLst/>
                    </a:prstGeom>
                  </pic:spPr>
                </pic:pic>
              </a:graphicData>
            </a:graphic>
          </wp:inline>
        </w:drawing>
      </w:r>
    </w:p>
    <w:p w14:paraId="3946B37B" w14:textId="3BCFBC68" w:rsidR="0071100E" w:rsidRPr="00356A76" w:rsidRDefault="0071100E" w:rsidP="007C4174">
      <w:pPr>
        <w:pStyle w:val="Caption"/>
      </w:pPr>
      <w:bookmarkStart w:id="31" w:name="_Toc38718705"/>
      <w:r w:rsidRPr="00356A76">
        <w:t xml:space="preserve">Figure </w:t>
      </w:r>
      <w:fldSimple w:instr=" SEQ Figure \* ARABIC ">
        <w:r w:rsidR="0063372A">
          <w:rPr>
            <w:noProof/>
          </w:rPr>
          <w:t>12</w:t>
        </w:r>
      </w:fldSimple>
      <w:r w:rsidRPr="00356A76">
        <w:t xml:space="preserve"> - Experiment 3 Results</w:t>
      </w:r>
      <w:bookmarkEnd w:id="31"/>
    </w:p>
    <w:p w14:paraId="79C2165B" w14:textId="3E81B638" w:rsidR="004B7414" w:rsidRPr="00356A76" w:rsidRDefault="004B7414" w:rsidP="007C4174">
      <w:pPr>
        <w:pStyle w:val="Caption"/>
      </w:pPr>
      <w:r w:rsidRPr="00356A76">
        <w:br w:type="page"/>
      </w:r>
    </w:p>
    <w:p w14:paraId="68D53E5F" w14:textId="3A024536" w:rsidR="004B7414" w:rsidRPr="00356A76" w:rsidRDefault="004B7414" w:rsidP="000A34FD">
      <w:pPr>
        <w:pStyle w:val="Heading1"/>
      </w:pPr>
      <w:bookmarkStart w:id="32" w:name="_Toc38718991"/>
      <w:r w:rsidRPr="00356A76">
        <w:lastRenderedPageBreak/>
        <w:t>Analysis</w:t>
      </w:r>
      <w:bookmarkEnd w:id="32"/>
    </w:p>
    <w:p w14:paraId="52C9FA9A" w14:textId="77777777" w:rsidR="000E1EEA" w:rsidRPr="00356A76" w:rsidRDefault="000E1EEA" w:rsidP="00356A76"/>
    <w:p w14:paraId="469CE009" w14:textId="69BD9517" w:rsidR="004A4412" w:rsidRPr="00356A76" w:rsidRDefault="004A4412" w:rsidP="000A34FD">
      <w:pPr>
        <w:pStyle w:val="Heading2"/>
      </w:pPr>
      <w:bookmarkStart w:id="33" w:name="_Toc38718992"/>
      <w:r w:rsidRPr="00356A76">
        <w:t>Experiment 1</w:t>
      </w:r>
      <w:bookmarkEnd w:id="33"/>
    </w:p>
    <w:p w14:paraId="290D8F24" w14:textId="4CF05AAD" w:rsidR="0071100E" w:rsidRPr="00356A76" w:rsidRDefault="007C4174" w:rsidP="00356A76">
      <w:r>
        <w:rPr>
          <w:noProof/>
        </w:rPr>
        <w:drawing>
          <wp:inline distT="0" distB="0" distL="0" distR="0" wp14:anchorId="3BD3770A" wp14:editId="0FE65148">
            <wp:extent cx="4188542" cy="2501838"/>
            <wp:effectExtent l="0" t="0" r="15240" b="13335"/>
            <wp:docPr id="133" name="Chart 133">
              <a:extLst xmlns:a="http://schemas.openxmlformats.org/drawingml/2006/main">
                <a:ext uri="{FF2B5EF4-FFF2-40B4-BE49-F238E27FC236}">
                  <a16:creationId xmlns:a16="http://schemas.microsoft.com/office/drawing/2014/main" id="{8FA80BD5-6970-0C4E-9B97-0F507451E1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E4F05EE" w14:textId="229C9999" w:rsidR="00013DA9" w:rsidRDefault="0071100E" w:rsidP="007C4174">
      <w:pPr>
        <w:pStyle w:val="Caption"/>
      </w:pPr>
      <w:bookmarkStart w:id="34" w:name="_Toc38718706"/>
      <w:r w:rsidRPr="00356A76">
        <w:t xml:space="preserve">Figure </w:t>
      </w:r>
      <w:fldSimple w:instr=" SEQ Figure \* ARABIC ">
        <w:r w:rsidR="0063372A">
          <w:rPr>
            <w:noProof/>
          </w:rPr>
          <w:t>13</w:t>
        </w:r>
      </w:fldSimple>
      <w:r w:rsidRPr="00356A76">
        <w:t xml:space="preserve"> -Experiment 1 Heat Transfer</w:t>
      </w:r>
      <w:bookmarkEnd w:id="34"/>
    </w:p>
    <w:p w14:paraId="38C1065F" w14:textId="5A09B1D9" w:rsidR="00E4328F" w:rsidRPr="00326FD6" w:rsidRDefault="00596F70" w:rsidP="008600CD">
      <w:pPr>
        <w:jc w:val="both"/>
        <w:rPr>
          <w:szCs w:val="20"/>
        </w:rPr>
      </w:pPr>
      <w:r w:rsidRPr="00326FD6">
        <w:rPr>
          <w:szCs w:val="20"/>
        </w:rPr>
        <w:t>The above graph shows that the higher the water mass flow, the higher the emission and absorption of heat.</w:t>
      </w:r>
      <w:r w:rsidR="008600CD" w:rsidRPr="00326FD6">
        <w:rPr>
          <w:szCs w:val="20"/>
        </w:rPr>
        <w:t xml:space="preserve"> </w:t>
      </w:r>
      <w:r w:rsidR="00E4328F" w:rsidRPr="00326FD6">
        <w:rPr>
          <w:szCs w:val="20"/>
        </w:rPr>
        <w:t xml:space="preserve">This will also in turn increase the time specific </w:t>
      </w:r>
      <w:r w:rsidR="00CF0AEC" w:rsidRPr="00326FD6">
        <w:rPr>
          <w:szCs w:val="20"/>
        </w:rPr>
        <w:t xml:space="preserve">heat energy output and increases the air’s uptake of heat despite </w:t>
      </w:r>
      <w:r w:rsidR="002577B9" w:rsidRPr="00326FD6">
        <w:rPr>
          <w:szCs w:val="20"/>
        </w:rPr>
        <w:t>keeping its mass flow rate constant.</w:t>
      </w:r>
      <w:r w:rsidR="007422B0" w:rsidRPr="00326FD6">
        <w:rPr>
          <w:szCs w:val="20"/>
        </w:rPr>
        <w:t xml:space="preserve"> It must be noted that the </w:t>
      </w:r>
      <w:r w:rsidR="0085530A" w:rsidRPr="00326FD6">
        <w:rPr>
          <w:szCs w:val="20"/>
        </w:rPr>
        <w:t xml:space="preserve">heat emitted is greater than the heat absorbed. </w:t>
      </w:r>
      <w:r w:rsidR="00472E3E" w:rsidRPr="00326FD6">
        <w:rPr>
          <w:szCs w:val="20"/>
        </w:rPr>
        <w:t>The 1</w:t>
      </w:r>
      <w:r w:rsidR="00472E3E" w:rsidRPr="00326FD6">
        <w:rPr>
          <w:szCs w:val="20"/>
          <w:vertAlign w:val="superscript"/>
        </w:rPr>
        <w:t>st</w:t>
      </w:r>
      <w:r w:rsidR="00472E3E" w:rsidRPr="00326FD6">
        <w:rPr>
          <w:szCs w:val="20"/>
        </w:rPr>
        <w:t xml:space="preserve"> law of thermodynamics </w:t>
      </w:r>
      <w:r w:rsidR="00326FD6" w:rsidRPr="00326FD6">
        <w:rPr>
          <w:szCs w:val="20"/>
        </w:rPr>
        <w:t xml:space="preserve">concerns the conservation of energy, thus </w:t>
      </w:r>
      <w:r w:rsidR="00472E3E" w:rsidRPr="00326FD6">
        <w:rPr>
          <w:szCs w:val="20"/>
        </w:rPr>
        <w:t>conclud</w:t>
      </w:r>
      <w:r w:rsidR="00326FD6" w:rsidRPr="00326FD6">
        <w:rPr>
          <w:szCs w:val="20"/>
        </w:rPr>
        <w:t>ing</w:t>
      </w:r>
      <w:r w:rsidR="00472E3E" w:rsidRPr="00326FD6">
        <w:rPr>
          <w:szCs w:val="20"/>
        </w:rPr>
        <w:t xml:space="preserve"> that it must be an imperfect system with heat transfer occurring externally</w:t>
      </w:r>
      <w:r w:rsidR="00326FD6" w:rsidRPr="00326FD6">
        <w:rPr>
          <w:szCs w:val="20"/>
        </w:rPr>
        <w:t xml:space="preserve"> also.</w:t>
      </w:r>
      <w:r w:rsidR="00A6514A">
        <w:rPr>
          <w:szCs w:val="20"/>
        </w:rPr>
        <w:t xml:space="preserve"> </w:t>
      </w:r>
    </w:p>
    <w:p w14:paraId="4B2F1D1F" w14:textId="6D5F6B08" w:rsidR="007C4174" w:rsidRDefault="007C4174" w:rsidP="007C4174"/>
    <w:p w14:paraId="7CD4DD4E" w14:textId="0A31DC7B" w:rsidR="007C4174" w:rsidRDefault="007C4174" w:rsidP="007C4174"/>
    <w:p w14:paraId="278D1706" w14:textId="35E41EDF" w:rsidR="007C4174" w:rsidRDefault="00213C97" w:rsidP="007C4174">
      <w:r>
        <w:rPr>
          <w:noProof/>
        </w:rPr>
        <w:drawing>
          <wp:anchor distT="0" distB="0" distL="114300" distR="114300" simplePos="0" relativeHeight="251683840" behindDoc="1" locked="0" layoutInCell="1" allowOverlap="1" wp14:anchorId="6ADF063A" wp14:editId="11C8F187">
            <wp:simplePos x="0" y="0"/>
            <wp:positionH relativeFrom="column">
              <wp:posOffset>0</wp:posOffset>
            </wp:positionH>
            <wp:positionV relativeFrom="paragraph">
              <wp:posOffset>110490</wp:posOffset>
            </wp:positionV>
            <wp:extent cx="4050665" cy="2613660"/>
            <wp:effectExtent l="0" t="0" r="13335" b="15240"/>
            <wp:wrapTight wrapText="bothSides">
              <wp:wrapPolygon edited="0">
                <wp:start x="0" y="0"/>
                <wp:lineTo x="0" y="21621"/>
                <wp:lineTo x="21603" y="21621"/>
                <wp:lineTo x="21603" y="0"/>
                <wp:lineTo x="0" y="0"/>
              </wp:wrapPolygon>
            </wp:wrapTight>
            <wp:docPr id="134" name="Chart 134">
              <a:extLst xmlns:a="http://schemas.openxmlformats.org/drawingml/2006/main">
                <a:ext uri="{FF2B5EF4-FFF2-40B4-BE49-F238E27FC236}">
                  <a16:creationId xmlns:a16="http://schemas.microsoft.com/office/drawing/2014/main" id="{AEFFCFE3-8DC7-7A43-B44E-4CBA9A4744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6F2E29D4" w14:textId="1392BA88" w:rsidR="007C4174" w:rsidRPr="007C4174" w:rsidRDefault="007C4174" w:rsidP="007C4174"/>
    <w:p w14:paraId="1D4E6A88" w14:textId="230F7970" w:rsidR="00013DA9" w:rsidRPr="00356A76" w:rsidRDefault="00013DA9" w:rsidP="007C4174">
      <w:pPr>
        <w:pStyle w:val="Caption"/>
      </w:pPr>
    </w:p>
    <w:p w14:paraId="427C63F6" w14:textId="783F6561" w:rsidR="0071100E" w:rsidRPr="00356A76" w:rsidRDefault="0071100E" w:rsidP="007C4174">
      <w:pPr>
        <w:pStyle w:val="Caption"/>
      </w:pPr>
    </w:p>
    <w:p w14:paraId="4064D61B" w14:textId="05C2E916" w:rsidR="00013DA9" w:rsidRDefault="0071100E" w:rsidP="007C4174">
      <w:pPr>
        <w:pStyle w:val="Caption"/>
      </w:pPr>
      <w:bookmarkStart w:id="35" w:name="_Toc38718707"/>
      <w:r w:rsidRPr="00356A76">
        <w:t xml:space="preserve">Figure </w:t>
      </w:r>
      <w:fldSimple w:instr=" SEQ Figure \* ARABIC ">
        <w:r w:rsidR="0063372A">
          <w:rPr>
            <w:noProof/>
          </w:rPr>
          <w:t>14</w:t>
        </w:r>
      </w:fldSimple>
      <w:r w:rsidRPr="00356A76">
        <w:t xml:space="preserve"> - Experiment 1 efficiency</w:t>
      </w:r>
      <w:bookmarkEnd w:id="35"/>
    </w:p>
    <w:p w14:paraId="31038DBA" w14:textId="7060D46F" w:rsidR="00C423BA" w:rsidRDefault="00C423BA" w:rsidP="00C423BA"/>
    <w:p w14:paraId="4DC2AB8C" w14:textId="403BF233" w:rsidR="00C423BA" w:rsidRDefault="00C423BA" w:rsidP="00C423BA"/>
    <w:p w14:paraId="56C76E49" w14:textId="3BDEC59B" w:rsidR="00C423BA" w:rsidRDefault="00C423BA" w:rsidP="00C423BA"/>
    <w:p w14:paraId="6C4F920A" w14:textId="43A27574" w:rsidR="00C423BA" w:rsidRDefault="00C423BA" w:rsidP="00C423BA"/>
    <w:p w14:paraId="4A80CBAA" w14:textId="4A122182" w:rsidR="00C423BA" w:rsidRDefault="00C423BA" w:rsidP="00C423BA"/>
    <w:p w14:paraId="349C4F85" w14:textId="6BA36C3E" w:rsidR="00C423BA" w:rsidRDefault="00C423BA" w:rsidP="00C423BA"/>
    <w:p w14:paraId="777C78F0" w14:textId="7D38771C" w:rsidR="00C423BA" w:rsidRDefault="00C423BA" w:rsidP="00C423BA"/>
    <w:p w14:paraId="7A3E6AF9" w14:textId="479AD1C3" w:rsidR="00C423BA" w:rsidRDefault="00C423BA" w:rsidP="00C423BA"/>
    <w:p w14:paraId="1AE0DDFB" w14:textId="77777777" w:rsidR="00185B98" w:rsidRDefault="00185B98" w:rsidP="00C423BA">
      <w:pPr>
        <w:rPr>
          <w:szCs w:val="20"/>
        </w:rPr>
      </w:pPr>
    </w:p>
    <w:p w14:paraId="78C3CEDE" w14:textId="77777777" w:rsidR="00185B98" w:rsidRDefault="00185B98" w:rsidP="00C423BA">
      <w:pPr>
        <w:rPr>
          <w:szCs w:val="20"/>
        </w:rPr>
      </w:pPr>
    </w:p>
    <w:p w14:paraId="6C87E7B3" w14:textId="77777777" w:rsidR="00185B98" w:rsidRDefault="00185B98" w:rsidP="00C423BA">
      <w:pPr>
        <w:rPr>
          <w:szCs w:val="20"/>
        </w:rPr>
      </w:pPr>
    </w:p>
    <w:p w14:paraId="196DF0B2" w14:textId="29F5E973" w:rsidR="00C423BA" w:rsidRDefault="00137213" w:rsidP="00C423BA">
      <w:pPr>
        <w:rPr>
          <w:szCs w:val="20"/>
        </w:rPr>
      </w:pPr>
      <w:r>
        <w:rPr>
          <w:szCs w:val="20"/>
        </w:rPr>
        <w:t xml:space="preserve">The graph clearly shows that </w:t>
      </w:r>
      <w:r w:rsidR="00F97AA0">
        <w:rPr>
          <w:szCs w:val="20"/>
        </w:rPr>
        <w:t xml:space="preserve">water mass flow increase greatly reduces the water temperature efficiency </w:t>
      </w:r>
      <w:r w:rsidR="00E32F8F">
        <w:rPr>
          <w:szCs w:val="20"/>
        </w:rPr>
        <w:t xml:space="preserve">but steadily improves the air temperature efficiency. </w:t>
      </w:r>
      <w:r w:rsidR="00FC311F">
        <w:rPr>
          <w:szCs w:val="20"/>
        </w:rPr>
        <w:t>With increasing water flow, the water is presented with less time to transfer the heat</w:t>
      </w:r>
      <w:r w:rsidR="00467883">
        <w:rPr>
          <w:szCs w:val="20"/>
        </w:rPr>
        <w:t>, causing a slump in efficiency. This reduces the inlet and outlet temperature difference.</w:t>
      </w:r>
      <w:r w:rsidR="00ED391C">
        <w:rPr>
          <w:szCs w:val="20"/>
        </w:rPr>
        <w:t xml:space="preserve"> </w:t>
      </w:r>
      <w:r w:rsidR="0096777D">
        <w:rPr>
          <w:szCs w:val="20"/>
        </w:rPr>
        <w:t>The air temperature efficiency increase</w:t>
      </w:r>
      <w:r w:rsidR="00AB671E">
        <w:rPr>
          <w:szCs w:val="20"/>
        </w:rPr>
        <w:t xml:space="preserve"> can be attributed to the</w:t>
      </w:r>
      <w:r w:rsidR="007C6A46">
        <w:rPr>
          <w:szCs w:val="20"/>
        </w:rPr>
        <w:t xml:space="preserve"> increase in</w:t>
      </w:r>
      <w:r w:rsidR="00CB7606">
        <w:rPr>
          <w:szCs w:val="20"/>
        </w:rPr>
        <w:t xml:space="preserve"> absorption per unit time</w:t>
      </w:r>
      <w:r w:rsidR="00DD62DE">
        <w:rPr>
          <w:szCs w:val="20"/>
        </w:rPr>
        <w:t>.</w:t>
      </w:r>
      <w:r w:rsidR="00EC2EBE">
        <w:rPr>
          <w:szCs w:val="20"/>
        </w:rPr>
        <w:t xml:space="preserve"> The temperature efficiencies of </w:t>
      </w:r>
      <w:r w:rsidR="003544DB">
        <w:rPr>
          <w:szCs w:val="20"/>
        </w:rPr>
        <w:t xml:space="preserve">18.7 and 14.1 for water and air respectively are comparable to </w:t>
      </w:r>
      <w:r w:rsidR="00A6514A">
        <w:rPr>
          <w:szCs w:val="20"/>
        </w:rPr>
        <w:t xml:space="preserve">18.5 and 14.1 as recorded in the </w:t>
      </w:r>
      <w:proofErr w:type="spellStart"/>
      <w:r w:rsidR="00A6514A">
        <w:rPr>
          <w:szCs w:val="20"/>
        </w:rPr>
        <w:t>TecQuipment</w:t>
      </w:r>
      <w:proofErr w:type="spellEnd"/>
      <w:r w:rsidR="00A6514A">
        <w:rPr>
          <w:szCs w:val="20"/>
        </w:rPr>
        <w:t xml:space="preserve"> handout.</w:t>
      </w:r>
    </w:p>
    <w:p w14:paraId="69FA8923" w14:textId="77777777" w:rsidR="00213C97" w:rsidRPr="00137213" w:rsidRDefault="00213C97" w:rsidP="00C423BA">
      <w:pPr>
        <w:rPr>
          <w:szCs w:val="20"/>
        </w:rPr>
      </w:pPr>
    </w:p>
    <w:p w14:paraId="7D2C9C07" w14:textId="0AE6DF97" w:rsidR="0071100E" w:rsidRPr="00356A76" w:rsidRDefault="007C4174" w:rsidP="007C4174">
      <w:pPr>
        <w:pStyle w:val="Caption"/>
      </w:pPr>
      <w:r>
        <w:rPr>
          <w:noProof/>
        </w:rPr>
        <w:lastRenderedPageBreak/>
        <w:drawing>
          <wp:inline distT="0" distB="0" distL="0" distR="0" wp14:anchorId="561C481F" wp14:editId="64E68EA0">
            <wp:extent cx="4577331" cy="3037731"/>
            <wp:effectExtent l="0" t="0" r="7620" b="10795"/>
            <wp:docPr id="135" name="Chart 135">
              <a:extLst xmlns:a="http://schemas.openxmlformats.org/drawingml/2006/main">
                <a:ext uri="{FF2B5EF4-FFF2-40B4-BE49-F238E27FC236}">
                  <a16:creationId xmlns:a16="http://schemas.microsoft.com/office/drawing/2014/main" id="{53B91BBE-0FD7-C34B-9FCE-F49DD51C6B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36AB36D" w14:textId="18152EB4" w:rsidR="0071100E" w:rsidRDefault="0071100E" w:rsidP="007C4174">
      <w:pPr>
        <w:pStyle w:val="Caption"/>
      </w:pPr>
      <w:bookmarkStart w:id="36" w:name="_Toc38718708"/>
      <w:r w:rsidRPr="00356A76">
        <w:t xml:space="preserve">Figure </w:t>
      </w:r>
      <w:fldSimple w:instr=" SEQ Figure \* ARABIC ">
        <w:r w:rsidR="0063372A">
          <w:rPr>
            <w:noProof/>
          </w:rPr>
          <w:t>15</w:t>
        </w:r>
      </w:fldSimple>
      <w:r w:rsidRPr="00356A76">
        <w:t xml:space="preserve"> - Experiment 1 Overall Heat Transfer</w:t>
      </w:r>
      <w:bookmarkEnd w:id="36"/>
    </w:p>
    <w:p w14:paraId="4EB55799" w14:textId="2FC793E2" w:rsidR="00EF23D5" w:rsidRDefault="00352EB6" w:rsidP="00EF23D5">
      <w:pPr>
        <w:rPr>
          <w:szCs w:val="20"/>
        </w:rPr>
      </w:pPr>
      <w:r>
        <w:rPr>
          <w:szCs w:val="20"/>
        </w:rPr>
        <w:t>The above graph shows a ge</w:t>
      </w:r>
      <w:r w:rsidR="0067655A">
        <w:rPr>
          <w:szCs w:val="20"/>
        </w:rPr>
        <w:t xml:space="preserve">neral </w:t>
      </w:r>
      <w:r w:rsidR="00A21F9F">
        <w:rPr>
          <w:szCs w:val="20"/>
        </w:rPr>
        <w:t xml:space="preserve">correlation between water mass flow rate and heat transfer coefficient but with several anomalies. </w:t>
      </w:r>
      <w:r w:rsidR="0000225E">
        <w:rPr>
          <w:szCs w:val="20"/>
        </w:rPr>
        <w:t xml:space="preserve">The theory is that the greater the mass of high temperature water passing through per unit time the higher the efficiency </w:t>
      </w:r>
      <w:r w:rsidR="008F0F61">
        <w:rPr>
          <w:szCs w:val="20"/>
        </w:rPr>
        <w:t xml:space="preserve">of the exchanger should be. </w:t>
      </w:r>
      <w:r w:rsidR="00253FE1">
        <w:rPr>
          <w:szCs w:val="20"/>
        </w:rPr>
        <w:t>The anomalies could come from several factors.</w:t>
      </w:r>
      <w:r w:rsidR="00243DC8">
        <w:rPr>
          <w:szCs w:val="20"/>
        </w:rPr>
        <w:t xml:space="preserve"> These include incorrect reading of the temperature</w:t>
      </w:r>
      <w:r w:rsidR="00694F64">
        <w:rPr>
          <w:szCs w:val="20"/>
        </w:rPr>
        <w:t>, not allowing the system to stabilize properly</w:t>
      </w:r>
      <w:r w:rsidR="008951C8">
        <w:rPr>
          <w:szCs w:val="20"/>
        </w:rPr>
        <w:t xml:space="preserve"> or failing to stay within the </w:t>
      </w:r>
      <w:r w:rsidR="006570D1">
        <w:rPr>
          <w:szCs w:val="20"/>
        </w:rPr>
        <w:t xml:space="preserve">5Pa and </w:t>
      </w:r>
      <w:r w:rsidR="002D4705">
        <w:rPr>
          <w:szCs w:val="20"/>
        </w:rPr>
        <w:t xml:space="preserve">0.01L/min </w:t>
      </w:r>
      <w:r w:rsidR="007C4D4E">
        <w:rPr>
          <w:szCs w:val="20"/>
        </w:rPr>
        <w:t>tolerances</w:t>
      </w:r>
      <w:r w:rsidR="002D4705">
        <w:rPr>
          <w:szCs w:val="20"/>
        </w:rPr>
        <w:t>.</w:t>
      </w:r>
    </w:p>
    <w:p w14:paraId="3CF27D2A" w14:textId="77777777" w:rsidR="002D4705" w:rsidRPr="00EF23D5" w:rsidRDefault="002D4705" w:rsidP="00EF23D5">
      <w:pPr>
        <w:rPr>
          <w:szCs w:val="20"/>
        </w:rPr>
      </w:pPr>
    </w:p>
    <w:p w14:paraId="17853506" w14:textId="77777777" w:rsidR="00DD62DE" w:rsidRPr="00EF23D5" w:rsidRDefault="00DD62DE" w:rsidP="00DD62DE">
      <w:pPr>
        <w:rPr>
          <w:color w:val="0070C0"/>
        </w:rPr>
      </w:pPr>
    </w:p>
    <w:p w14:paraId="5E9AE66C" w14:textId="1B53E95F" w:rsidR="004B7414" w:rsidRPr="00356A76" w:rsidRDefault="004B7414" w:rsidP="007C4174">
      <w:pPr>
        <w:pStyle w:val="Caption"/>
      </w:pPr>
      <w:r w:rsidRPr="00356A76">
        <w:br w:type="page"/>
      </w:r>
    </w:p>
    <w:p w14:paraId="316F6089" w14:textId="594AF974" w:rsidR="002B7AE4" w:rsidRPr="00356A76" w:rsidRDefault="002B7AE4" w:rsidP="000A34FD">
      <w:pPr>
        <w:pStyle w:val="Heading2"/>
      </w:pPr>
      <w:bookmarkStart w:id="37" w:name="_Toc38718993"/>
      <w:r w:rsidRPr="00356A76">
        <w:lastRenderedPageBreak/>
        <w:t>Experiment 2</w:t>
      </w:r>
      <w:bookmarkEnd w:id="37"/>
    </w:p>
    <w:p w14:paraId="2C50CDC1" w14:textId="77777777" w:rsidR="0071100E" w:rsidRPr="00356A76" w:rsidRDefault="0071100E" w:rsidP="00356A76"/>
    <w:p w14:paraId="4ECEF23E" w14:textId="5D03633E" w:rsidR="00C63616" w:rsidRPr="00356A76" w:rsidRDefault="002B7AE4" w:rsidP="007C4174">
      <w:pPr>
        <w:pStyle w:val="Caption"/>
      </w:pPr>
      <w:r w:rsidRPr="00356A76">
        <w:rPr>
          <w:noProof/>
        </w:rPr>
        <w:drawing>
          <wp:inline distT="0" distB="0" distL="0" distR="0" wp14:anchorId="12D92235" wp14:editId="7BFA6E02">
            <wp:extent cx="4455459" cy="2904565"/>
            <wp:effectExtent l="0" t="0" r="15240" b="16510"/>
            <wp:docPr id="30" name="Chart 30">
              <a:extLst xmlns:a="http://schemas.openxmlformats.org/drawingml/2006/main">
                <a:ext uri="{FF2B5EF4-FFF2-40B4-BE49-F238E27FC236}">
                  <a16:creationId xmlns:a16="http://schemas.microsoft.com/office/drawing/2014/main" id="{70FAE95C-DFBB-1847-96C0-035C06FDAC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3E0E68F" w14:textId="5A4DA438" w:rsidR="00C63616" w:rsidRDefault="0071100E" w:rsidP="007C4174">
      <w:pPr>
        <w:pStyle w:val="Caption"/>
      </w:pPr>
      <w:bookmarkStart w:id="38" w:name="_Toc38718709"/>
      <w:r w:rsidRPr="00356A76">
        <w:t xml:space="preserve">Figure </w:t>
      </w:r>
      <w:fldSimple w:instr=" SEQ Figure \* ARABIC ">
        <w:r w:rsidR="0063372A">
          <w:rPr>
            <w:noProof/>
          </w:rPr>
          <w:t>16</w:t>
        </w:r>
      </w:fldSimple>
      <w:r w:rsidRPr="00356A76">
        <w:t xml:space="preserve"> - Experiment 2 Heat Transfe</w:t>
      </w:r>
      <w:r w:rsidR="00C63616" w:rsidRPr="00356A76">
        <w:t>r</w:t>
      </w:r>
      <w:bookmarkEnd w:id="38"/>
    </w:p>
    <w:p w14:paraId="02464C41" w14:textId="2573A64F" w:rsidR="00657F83" w:rsidRPr="00F52396" w:rsidRDefault="002B01BA" w:rsidP="00657F83">
      <w:pPr>
        <w:rPr>
          <w:szCs w:val="20"/>
        </w:rPr>
      </w:pPr>
      <w:r w:rsidRPr="00F52396">
        <w:rPr>
          <w:szCs w:val="20"/>
        </w:rPr>
        <w:t>This graph again cl</w:t>
      </w:r>
      <w:r w:rsidR="00F52396">
        <w:rPr>
          <w:szCs w:val="20"/>
        </w:rPr>
        <w:t xml:space="preserve">early </w:t>
      </w:r>
      <w:r w:rsidR="00944DD1">
        <w:rPr>
          <w:szCs w:val="20"/>
        </w:rPr>
        <w:t xml:space="preserve">shows an increase in air flow correlates to an increase in both </w:t>
      </w:r>
      <w:r w:rsidR="00A22F82">
        <w:rPr>
          <w:szCs w:val="20"/>
        </w:rPr>
        <w:t>emission and absorption of power.</w:t>
      </w:r>
      <w:r w:rsidR="00D77283">
        <w:rPr>
          <w:szCs w:val="20"/>
        </w:rPr>
        <w:t xml:space="preserve"> </w:t>
      </w:r>
      <w:r w:rsidR="004F6F00">
        <w:rPr>
          <w:szCs w:val="20"/>
        </w:rPr>
        <w:t>Again</w:t>
      </w:r>
      <w:r w:rsidR="007C4D4E">
        <w:rPr>
          <w:szCs w:val="20"/>
        </w:rPr>
        <w:t>,</w:t>
      </w:r>
      <w:r w:rsidR="004F6F00">
        <w:rPr>
          <w:szCs w:val="20"/>
        </w:rPr>
        <w:t xml:space="preserve"> when considering the 1</w:t>
      </w:r>
      <w:r w:rsidR="004F6F00" w:rsidRPr="004F6F00">
        <w:rPr>
          <w:szCs w:val="20"/>
          <w:vertAlign w:val="superscript"/>
        </w:rPr>
        <w:t>st</w:t>
      </w:r>
      <w:r w:rsidR="004F6F00">
        <w:rPr>
          <w:szCs w:val="20"/>
        </w:rPr>
        <w:t xml:space="preserve"> law of thermodynamics it is clear that some power is lost </w:t>
      </w:r>
      <w:r w:rsidR="00785D6B">
        <w:rPr>
          <w:szCs w:val="20"/>
        </w:rPr>
        <w:t>from the system at the boundary layer.</w:t>
      </w:r>
      <w:r w:rsidR="00B9070A">
        <w:rPr>
          <w:szCs w:val="20"/>
        </w:rPr>
        <w:t xml:space="preserve"> </w:t>
      </w:r>
      <w:r w:rsidR="00286E38">
        <w:rPr>
          <w:szCs w:val="20"/>
        </w:rPr>
        <w:t>It is clearly more efficient at the lower Air Mass flow rate.</w:t>
      </w:r>
      <w:r w:rsidR="006E18D9">
        <w:rPr>
          <w:szCs w:val="20"/>
        </w:rPr>
        <w:t xml:space="preserve"> The values also begin to converge as </w:t>
      </w:r>
      <w:r w:rsidR="00021E5C">
        <w:rPr>
          <w:szCs w:val="20"/>
        </w:rPr>
        <w:t>Air Mass Flow increases showing that external losses reduce.</w:t>
      </w:r>
    </w:p>
    <w:p w14:paraId="6A055FB6" w14:textId="6B35BE9A" w:rsidR="002D4705" w:rsidRDefault="002D4705" w:rsidP="002D4705">
      <w:pPr>
        <w:rPr>
          <w:szCs w:val="20"/>
        </w:rPr>
      </w:pPr>
    </w:p>
    <w:p w14:paraId="07DE12F5" w14:textId="6D8A01F7" w:rsidR="002D4705" w:rsidRDefault="002D4705" w:rsidP="002D4705">
      <w:pPr>
        <w:rPr>
          <w:szCs w:val="20"/>
        </w:rPr>
      </w:pPr>
    </w:p>
    <w:p w14:paraId="627A4D13" w14:textId="08EBC4EC" w:rsidR="002D4705" w:rsidRDefault="002D4705" w:rsidP="002D4705">
      <w:pPr>
        <w:rPr>
          <w:szCs w:val="20"/>
        </w:rPr>
      </w:pPr>
    </w:p>
    <w:p w14:paraId="57EE3E3E" w14:textId="0B9169DC" w:rsidR="002D4705" w:rsidRDefault="00286E38" w:rsidP="002D4705">
      <w:pPr>
        <w:rPr>
          <w:szCs w:val="20"/>
        </w:rPr>
      </w:pPr>
      <w:r w:rsidRPr="00356A76">
        <w:rPr>
          <w:noProof/>
        </w:rPr>
        <w:drawing>
          <wp:inline distT="0" distB="0" distL="0" distR="0" wp14:anchorId="6496D710" wp14:editId="515B336B">
            <wp:extent cx="4620895" cy="2752165"/>
            <wp:effectExtent l="0" t="0" r="14605" b="16510"/>
            <wp:docPr id="31" name="Chart 31">
              <a:extLst xmlns:a="http://schemas.openxmlformats.org/drawingml/2006/main">
                <a:ext uri="{FF2B5EF4-FFF2-40B4-BE49-F238E27FC236}">
                  <a16:creationId xmlns:a16="http://schemas.microsoft.com/office/drawing/2014/main" id="{4F8F6E4C-A4D7-BF4D-B5C3-B7CD80DCB6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AB74A70" w14:textId="14AFA2CD" w:rsidR="002D4705" w:rsidRDefault="002D4705" w:rsidP="002D4705">
      <w:pPr>
        <w:rPr>
          <w:szCs w:val="20"/>
        </w:rPr>
      </w:pPr>
    </w:p>
    <w:p w14:paraId="32A97178" w14:textId="21A7716F" w:rsidR="002B7AE4" w:rsidRPr="00356A76" w:rsidRDefault="00C63616" w:rsidP="007C4174">
      <w:pPr>
        <w:pStyle w:val="Caption"/>
      </w:pPr>
      <w:bookmarkStart w:id="39" w:name="_Toc38718710"/>
      <w:r w:rsidRPr="00356A76">
        <w:t xml:space="preserve">Figure </w:t>
      </w:r>
      <w:fldSimple w:instr=" SEQ Figure \* ARABIC ">
        <w:r w:rsidR="0063372A">
          <w:rPr>
            <w:noProof/>
          </w:rPr>
          <w:t>17</w:t>
        </w:r>
      </w:fldSimple>
      <w:r w:rsidRPr="00356A76">
        <w:t xml:space="preserve"> – Experiment 2 Temperature Efficiencies</w:t>
      </w:r>
      <w:bookmarkEnd w:id="39"/>
    </w:p>
    <w:p w14:paraId="0D06E81D" w14:textId="58DA5EB0" w:rsidR="009061FD" w:rsidRPr="009061FD" w:rsidRDefault="00BD1E38" w:rsidP="009061FD">
      <w:pPr>
        <w:jc w:val="both"/>
        <w:rPr>
          <w:szCs w:val="20"/>
        </w:rPr>
      </w:pPr>
      <w:r>
        <w:rPr>
          <w:szCs w:val="20"/>
        </w:rPr>
        <w:t xml:space="preserve">This graph shows that </w:t>
      </w:r>
      <w:r w:rsidR="000C69E4">
        <w:rPr>
          <w:szCs w:val="20"/>
        </w:rPr>
        <w:t>water temperature efficiencies increase with air mass flow rate</w:t>
      </w:r>
      <w:r w:rsidR="00837D25">
        <w:rPr>
          <w:szCs w:val="20"/>
        </w:rPr>
        <w:t xml:space="preserve">. Conversely, </w:t>
      </w:r>
      <w:r w:rsidR="00C307CE">
        <w:rPr>
          <w:szCs w:val="20"/>
        </w:rPr>
        <w:t>the opposite is true for air temperature efficiencies. This allows the mean efficiency to remain fairly constant as expected</w:t>
      </w:r>
      <w:r w:rsidR="00560703">
        <w:rPr>
          <w:szCs w:val="20"/>
        </w:rPr>
        <w:t>.</w:t>
      </w:r>
      <w:r w:rsidR="00FE1492">
        <w:rPr>
          <w:szCs w:val="20"/>
        </w:rPr>
        <w:t xml:space="preserve"> </w:t>
      </w:r>
      <w:r w:rsidR="00E80C3B">
        <w:rPr>
          <w:szCs w:val="20"/>
        </w:rPr>
        <w:t>The highest efficiency is achieved with a higher temperature gradient</w:t>
      </w:r>
      <w:r w:rsidR="006245DA">
        <w:rPr>
          <w:szCs w:val="20"/>
        </w:rPr>
        <w:t xml:space="preserve"> </w:t>
      </w:r>
      <w:r w:rsidR="00867947">
        <w:rPr>
          <w:szCs w:val="20"/>
        </w:rPr>
        <w:t>between hot and cold circuits.</w:t>
      </w:r>
      <w:r w:rsidR="007F74CD">
        <w:rPr>
          <w:szCs w:val="20"/>
        </w:rPr>
        <w:t xml:space="preserve"> At an air mass flow of approximately 1kg/s the mean efficiency is around 35%, which is very similar to the results found online</w:t>
      </w:r>
      <w:r w:rsidR="003A1398">
        <w:rPr>
          <w:szCs w:val="20"/>
        </w:rPr>
        <w:t xml:space="preserve"> in the </w:t>
      </w:r>
      <w:r w:rsidR="00C817DF">
        <w:rPr>
          <w:szCs w:val="20"/>
        </w:rPr>
        <w:t xml:space="preserve">user guide. </w:t>
      </w:r>
      <w:sdt>
        <w:sdtPr>
          <w:rPr>
            <w:szCs w:val="20"/>
          </w:rPr>
          <w:id w:val="158897713"/>
          <w:citation/>
        </w:sdtPr>
        <w:sdtEndPr/>
        <w:sdtContent>
          <w:r w:rsidR="00C817DF">
            <w:rPr>
              <w:szCs w:val="20"/>
            </w:rPr>
            <w:fldChar w:fldCharType="begin"/>
          </w:r>
          <w:r w:rsidR="00C817DF">
            <w:rPr>
              <w:szCs w:val="20"/>
            </w:rPr>
            <w:instrText xml:space="preserve"> CITATION Tec143 \l 2057 </w:instrText>
          </w:r>
          <w:r w:rsidR="00C817DF">
            <w:rPr>
              <w:szCs w:val="20"/>
            </w:rPr>
            <w:fldChar w:fldCharType="separate"/>
          </w:r>
          <w:r w:rsidR="00C817DF" w:rsidRPr="00C817DF">
            <w:rPr>
              <w:noProof/>
              <w:szCs w:val="20"/>
            </w:rPr>
            <w:t>(TecQuipment, 2014)</w:t>
          </w:r>
          <w:r w:rsidR="00C817DF">
            <w:rPr>
              <w:szCs w:val="20"/>
            </w:rPr>
            <w:fldChar w:fldCharType="end"/>
          </w:r>
        </w:sdtContent>
      </w:sdt>
    </w:p>
    <w:p w14:paraId="0510A203" w14:textId="6E58A503" w:rsidR="002B7AE4" w:rsidRPr="00D714E8" w:rsidRDefault="002B7AE4" w:rsidP="007C4174">
      <w:pPr>
        <w:pStyle w:val="Caption"/>
        <w:rPr>
          <w:i w:val="0"/>
          <w:iCs w:val="0"/>
          <w:sz w:val="20"/>
          <w:szCs w:val="20"/>
        </w:rPr>
      </w:pPr>
    </w:p>
    <w:p w14:paraId="7FC6C868" w14:textId="77777777" w:rsidR="002B7AE4" w:rsidRPr="00356A76" w:rsidRDefault="002B7AE4" w:rsidP="00356A76"/>
    <w:p w14:paraId="2F171B97" w14:textId="77777777" w:rsidR="00C63616" w:rsidRPr="00356A76" w:rsidRDefault="002B7AE4" w:rsidP="007C4174">
      <w:pPr>
        <w:pStyle w:val="Caption"/>
      </w:pPr>
      <w:r w:rsidRPr="00356A76">
        <w:rPr>
          <w:noProof/>
        </w:rPr>
        <w:drawing>
          <wp:inline distT="0" distB="0" distL="0" distR="0" wp14:anchorId="0D35D7D9" wp14:editId="32D070E8">
            <wp:extent cx="5290457" cy="3020786"/>
            <wp:effectExtent l="0" t="0" r="18415" b="14605"/>
            <wp:docPr id="32" name="Chart 32">
              <a:extLst xmlns:a="http://schemas.openxmlformats.org/drawingml/2006/main">
                <a:ext uri="{FF2B5EF4-FFF2-40B4-BE49-F238E27FC236}">
                  <a16:creationId xmlns:a16="http://schemas.microsoft.com/office/drawing/2014/main" id="{BDF71FB9-26DC-DC49-B804-2DB47DE2A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D185A08" w14:textId="77777777" w:rsidR="00C63616" w:rsidRPr="00356A76" w:rsidRDefault="00C63616" w:rsidP="007C4174">
      <w:pPr>
        <w:pStyle w:val="Caption"/>
      </w:pPr>
    </w:p>
    <w:p w14:paraId="248A4E1E" w14:textId="52C7D4E2" w:rsidR="00C63616" w:rsidRDefault="00C63616" w:rsidP="007C4174">
      <w:pPr>
        <w:pStyle w:val="Caption"/>
      </w:pPr>
      <w:bookmarkStart w:id="40" w:name="_Toc38718711"/>
      <w:r w:rsidRPr="00356A76">
        <w:t xml:space="preserve">Figure </w:t>
      </w:r>
      <w:fldSimple w:instr=" SEQ Figure \* ARABIC ">
        <w:r w:rsidR="0063372A">
          <w:rPr>
            <w:noProof/>
          </w:rPr>
          <w:t>18</w:t>
        </w:r>
      </w:fldSimple>
      <w:r w:rsidRPr="00356A76">
        <w:t xml:space="preserve"> - Experiment 2 Overall Heat Transfer</w:t>
      </w:r>
      <w:bookmarkEnd w:id="40"/>
    </w:p>
    <w:p w14:paraId="57943C41" w14:textId="34C8B16B" w:rsidR="00EA4C6D" w:rsidRPr="003C69EF" w:rsidRDefault="003C69EF" w:rsidP="00EA4C6D">
      <w:pPr>
        <w:rPr>
          <w:szCs w:val="20"/>
        </w:rPr>
      </w:pPr>
      <w:r>
        <w:rPr>
          <w:szCs w:val="20"/>
        </w:rPr>
        <w:t>The above graph shows a</w:t>
      </w:r>
      <w:r w:rsidR="00AA73B2">
        <w:rPr>
          <w:szCs w:val="20"/>
        </w:rPr>
        <w:t xml:space="preserve"> linear </w:t>
      </w:r>
      <w:r>
        <w:rPr>
          <w:szCs w:val="20"/>
        </w:rPr>
        <w:t>increase in heat transfer coefficient with increasing air mass flow rate.</w:t>
      </w:r>
      <w:r w:rsidR="00BC7E8D">
        <w:rPr>
          <w:szCs w:val="20"/>
        </w:rPr>
        <w:t xml:space="preserve"> Although the system may be less efficient with</w:t>
      </w:r>
      <w:r w:rsidR="00BB1DE5">
        <w:rPr>
          <w:szCs w:val="20"/>
        </w:rPr>
        <w:t xml:space="preserve"> the greater </w:t>
      </w:r>
      <w:r w:rsidR="007B4416">
        <w:rPr>
          <w:szCs w:val="20"/>
        </w:rPr>
        <w:t xml:space="preserve">mass flow, </w:t>
      </w:r>
      <w:r w:rsidR="00185452">
        <w:rPr>
          <w:szCs w:val="20"/>
        </w:rPr>
        <w:t xml:space="preserve">the increase in </w:t>
      </w:r>
      <w:r w:rsidR="00C96340">
        <w:rPr>
          <w:szCs w:val="20"/>
        </w:rPr>
        <w:t xml:space="preserve">heat transfer per unit are </w:t>
      </w:r>
      <w:r w:rsidR="00D5116F">
        <w:rPr>
          <w:szCs w:val="20"/>
        </w:rPr>
        <w:t>can make operating with a higher air mass flow favourable.</w:t>
      </w:r>
      <w:r w:rsidR="00AA73B2">
        <w:rPr>
          <w:szCs w:val="20"/>
        </w:rPr>
        <w:t xml:space="preserve"> The trend is similar to that seen in the comparable graph in the </w:t>
      </w:r>
      <w:r w:rsidR="003E36F7">
        <w:rPr>
          <w:szCs w:val="20"/>
        </w:rPr>
        <w:t xml:space="preserve">online user guide </w:t>
      </w:r>
      <w:sdt>
        <w:sdtPr>
          <w:rPr>
            <w:szCs w:val="20"/>
          </w:rPr>
          <w:id w:val="-392973598"/>
          <w:citation/>
        </w:sdtPr>
        <w:sdtEndPr/>
        <w:sdtContent>
          <w:r w:rsidR="003E36F7">
            <w:rPr>
              <w:szCs w:val="20"/>
            </w:rPr>
            <w:fldChar w:fldCharType="begin"/>
          </w:r>
          <w:r w:rsidR="003E36F7">
            <w:rPr>
              <w:szCs w:val="20"/>
            </w:rPr>
            <w:instrText xml:space="preserve"> CITATION Tec144 \l 2057 </w:instrText>
          </w:r>
          <w:r w:rsidR="003E36F7">
            <w:rPr>
              <w:szCs w:val="20"/>
            </w:rPr>
            <w:fldChar w:fldCharType="separate"/>
          </w:r>
          <w:r w:rsidR="003E36F7" w:rsidRPr="003E36F7">
            <w:rPr>
              <w:noProof/>
              <w:szCs w:val="20"/>
            </w:rPr>
            <w:t>(TecQuipment, 2014)</w:t>
          </w:r>
          <w:r w:rsidR="003E36F7">
            <w:rPr>
              <w:szCs w:val="20"/>
            </w:rPr>
            <w:fldChar w:fldCharType="end"/>
          </w:r>
        </w:sdtContent>
      </w:sdt>
      <w:r w:rsidR="003E36F7">
        <w:rPr>
          <w:szCs w:val="20"/>
        </w:rPr>
        <w:t>.</w:t>
      </w:r>
    </w:p>
    <w:p w14:paraId="1BCD5521" w14:textId="77777777" w:rsidR="00D5116F" w:rsidRDefault="00D5116F">
      <w:pPr>
        <w:rPr>
          <w:rFonts w:asciiTheme="majorHAnsi" w:eastAsiaTheme="majorEastAsia" w:hAnsiTheme="majorHAnsi" w:cstheme="majorBidi"/>
          <w:color w:val="2F5496" w:themeColor="accent1" w:themeShade="BF"/>
          <w:sz w:val="26"/>
          <w:szCs w:val="26"/>
        </w:rPr>
      </w:pPr>
      <w:r>
        <w:br w:type="page"/>
      </w:r>
    </w:p>
    <w:p w14:paraId="00F71EE7" w14:textId="101F4CAD" w:rsidR="002B7AE4" w:rsidRPr="00356A76" w:rsidRDefault="002B7AE4" w:rsidP="000A34FD">
      <w:pPr>
        <w:pStyle w:val="Heading2"/>
      </w:pPr>
      <w:bookmarkStart w:id="41" w:name="_Toc38718994"/>
      <w:r w:rsidRPr="00356A76">
        <w:lastRenderedPageBreak/>
        <w:t>Experiment 3</w:t>
      </w:r>
      <w:bookmarkEnd w:id="41"/>
    </w:p>
    <w:p w14:paraId="4B6B43BB" w14:textId="77777777" w:rsidR="00C63616" w:rsidRPr="00356A76" w:rsidRDefault="00C63616" w:rsidP="00356A76"/>
    <w:p w14:paraId="7C94CCD4" w14:textId="77777777" w:rsidR="00C63616" w:rsidRPr="00356A76" w:rsidRDefault="002B7AE4" w:rsidP="007C4174">
      <w:pPr>
        <w:pStyle w:val="Caption"/>
      </w:pPr>
      <w:r w:rsidRPr="00356A76">
        <w:rPr>
          <w:noProof/>
        </w:rPr>
        <w:drawing>
          <wp:inline distT="0" distB="0" distL="0" distR="0" wp14:anchorId="3654FB4D" wp14:editId="01883061">
            <wp:extent cx="5594555" cy="2958280"/>
            <wp:effectExtent l="0" t="0" r="6350" b="13970"/>
            <wp:docPr id="33" name="Chart 33">
              <a:extLst xmlns:a="http://schemas.openxmlformats.org/drawingml/2006/main">
                <a:ext uri="{FF2B5EF4-FFF2-40B4-BE49-F238E27FC236}">
                  <a16:creationId xmlns:a16="http://schemas.microsoft.com/office/drawing/2014/main" id="{A10717D7-B464-B74D-872D-BBADE104EB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1F4B039" w14:textId="1BA013D8" w:rsidR="00C63616" w:rsidRDefault="00C63616" w:rsidP="007C4174">
      <w:pPr>
        <w:pStyle w:val="Caption"/>
      </w:pPr>
      <w:bookmarkStart w:id="42" w:name="_Toc38718712"/>
      <w:r w:rsidRPr="00356A76">
        <w:t xml:space="preserve">Figure </w:t>
      </w:r>
      <w:fldSimple w:instr=" SEQ Figure \* ARABIC ">
        <w:r w:rsidR="0063372A">
          <w:rPr>
            <w:noProof/>
          </w:rPr>
          <w:t>19</w:t>
        </w:r>
      </w:fldSimple>
      <w:r w:rsidRPr="00356A76">
        <w:t xml:space="preserve"> - Experiment 3 Heat Transfer</w:t>
      </w:r>
      <w:bookmarkEnd w:id="42"/>
    </w:p>
    <w:p w14:paraId="520A7CCE" w14:textId="624C9CCD" w:rsidR="00987EDE" w:rsidRPr="00244D3F" w:rsidRDefault="00DF44C9" w:rsidP="00987EDE">
      <w:pPr>
        <w:jc w:val="both"/>
        <w:rPr>
          <w:color w:val="000000" w:themeColor="text1"/>
          <w:szCs w:val="20"/>
        </w:rPr>
      </w:pPr>
      <w:r>
        <w:rPr>
          <w:color w:val="000000" w:themeColor="text1"/>
          <w:szCs w:val="20"/>
        </w:rPr>
        <w:t xml:space="preserve">As in the previous experiment, the power absorbed and emitted decrease </w:t>
      </w:r>
      <w:r w:rsidR="0042091E">
        <w:rPr>
          <w:color w:val="000000" w:themeColor="text1"/>
          <w:szCs w:val="20"/>
        </w:rPr>
        <w:t>in coherence</w:t>
      </w:r>
      <w:r>
        <w:rPr>
          <w:color w:val="000000" w:themeColor="text1"/>
          <w:szCs w:val="20"/>
        </w:rPr>
        <w:t xml:space="preserve"> with air mass flow.</w:t>
      </w:r>
      <w:r w:rsidR="00B62C60">
        <w:rPr>
          <w:color w:val="000000" w:themeColor="text1"/>
          <w:szCs w:val="20"/>
        </w:rPr>
        <w:t xml:space="preserve"> The lower water tank temperature in this experiment has caused the absolute values to reduce. This is due to the </w:t>
      </w:r>
      <w:r w:rsidR="00587ADE">
        <w:rPr>
          <w:color w:val="000000" w:themeColor="text1"/>
          <w:szCs w:val="20"/>
        </w:rPr>
        <w:t xml:space="preserve">relationship between the fluids’ specific heat capacities </w:t>
      </w:r>
      <w:r w:rsidR="009E330D">
        <w:rPr>
          <w:color w:val="000000" w:themeColor="text1"/>
          <w:szCs w:val="20"/>
        </w:rPr>
        <w:t>temperature difference</w:t>
      </w:r>
      <w:r w:rsidR="007E6E49">
        <w:rPr>
          <w:color w:val="000000" w:themeColor="text1"/>
          <w:szCs w:val="20"/>
        </w:rPr>
        <w:t xml:space="preserve"> between the water tank and ambient room temperature</w:t>
      </w:r>
      <w:r w:rsidR="00587ADE">
        <w:rPr>
          <w:color w:val="000000" w:themeColor="text1"/>
          <w:szCs w:val="20"/>
        </w:rPr>
        <w:t xml:space="preserve"> being far less</w:t>
      </w:r>
      <w:r w:rsidR="007E6E49">
        <w:rPr>
          <w:color w:val="000000" w:themeColor="text1"/>
          <w:szCs w:val="20"/>
        </w:rPr>
        <w:t>.</w:t>
      </w:r>
      <w:r w:rsidR="00587ADE">
        <w:rPr>
          <w:color w:val="000000" w:themeColor="text1"/>
          <w:szCs w:val="20"/>
        </w:rPr>
        <w:t xml:space="preserve"> </w:t>
      </w:r>
      <w:r w:rsidR="001A08C8">
        <w:rPr>
          <w:color w:val="000000" w:themeColor="text1"/>
          <w:szCs w:val="20"/>
        </w:rPr>
        <w:t>The power also seems to trail off unlike the 60</w:t>
      </w:r>
      <w:r w:rsidR="00244D3F">
        <w:rPr>
          <w:color w:val="000000" w:themeColor="text1"/>
          <w:szCs w:val="20"/>
          <w:vertAlign w:val="superscript"/>
        </w:rPr>
        <w:t xml:space="preserve">o </w:t>
      </w:r>
      <w:r w:rsidR="00244D3F">
        <w:rPr>
          <w:color w:val="000000" w:themeColor="text1"/>
          <w:szCs w:val="20"/>
        </w:rPr>
        <w:t>test.</w:t>
      </w:r>
      <w:r w:rsidR="00AA162F">
        <w:rPr>
          <w:color w:val="000000" w:themeColor="text1"/>
          <w:szCs w:val="20"/>
        </w:rPr>
        <w:t xml:space="preserve"> That suggests that with the lower driving force it is at it</w:t>
      </w:r>
      <w:r w:rsidR="00715C0C">
        <w:rPr>
          <w:color w:val="000000" w:themeColor="text1"/>
          <w:szCs w:val="20"/>
        </w:rPr>
        <w:t xml:space="preserve"> is nearing its heat transfer limit.</w:t>
      </w:r>
    </w:p>
    <w:p w14:paraId="17B756A2" w14:textId="77777777" w:rsidR="00C63616" w:rsidRPr="00356A76" w:rsidRDefault="00C63616" w:rsidP="00356A76"/>
    <w:p w14:paraId="3B71CB59" w14:textId="77777777" w:rsidR="00C63616" w:rsidRPr="00356A76" w:rsidRDefault="00C63616" w:rsidP="007C4174">
      <w:pPr>
        <w:pStyle w:val="Caption"/>
      </w:pPr>
      <w:r w:rsidRPr="00356A76">
        <w:rPr>
          <w:noProof/>
        </w:rPr>
        <w:drawing>
          <wp:inline distT="0" distB="0" distL="0" distR="0" wp14:anchorId="557C8895" wp14:editId="60B4A046">
            <wp:extent cx="5319252" cy="2853280"/>
            <wp:effectExtent l="0" t="0" r="15240" b="17145"/>
            <wp:docPr id="34" name="Chart 34">
              <a:extLst xmlns:a="http://schemas.openxmlformats.org/drawingml/2006/main">
                <a:ext uri="{FF2B5EF4-FFF2-40B4-BE49-F238E27FC236}">
                  <a16:creationId xmlns:a16="http://schemas.microsoft.com/office/drawing/2014/main" id="{C922CCD2-8B58-2B4C-B565-E752D56664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B41A759" w14:textId="0A474730" w:rsidR="002B7AE4" w:rsidRPr="00356A76" w:rsidRDefault="00C63616" w:rsidP="007C4174">
      <w:pPr>
        <w:pStyle w:val="Caption"/>
      </w:pPr>
      <w:bookmarkStart w:id="43" w:name="_Toc38718713"/>
      <w:r w:rsidRPr="00356A76">
        <w:t xml:space="preserve">Figure </w:t>
      </w:r>
      <w:fldSimple w:instr=" SEQ Figure \* ARABIC ">
        <w:r w:rsidR="0063372A">
          <w:rPr>
            <w:noProof/>
          </w:rPr>
          <w:t>20</w:t>
        </w:r>
      </w:fldSimple>
      <w:r w:rsidRPr="00356A76">
        <w:t xml:space="preserve"> - Experiment 3 Temperature Efficiencies</w:t>
      </w:r>
      <w:bookmarkEnd w:id="43"/>
    </w:p>
    <w:p w14:paraId="30EC7D85" w14:textId="1726B944" w:rsidR="002B7AE4" w:rsidRPr="00C078AC" w:rsidRDefault="00C078AC" w:rsidP="00185B98">
      <w:pPr>
        <w:rPr>
          <w:color w:val="000000" w:themeColor="text1"/>
          <w:szCs w:val="20"/>
        </w:rPr>
      </w:pPr>
      <w:r>
        <w:rPr>
          <w:color w:val="000000" w:themeColor="text1"/>
          <w:szCs w:val="20"/>
        </w:rPr>
        <w:t>Here we see similar results to what we encountered in experiment 2</w:t>
      </w:r>
      <w:r w:rsidR="00D61971">
        <w:rPr>
          <w:color w:val="000000" w:themeColor="text1"/>
          <w:szCs w:val="20"/>
        </w:rPr>
        <w:t>; the trends are very similar with increasing air mass flow</w:t>
      </w:r>
      <w:r w:rsidR="00673988">
        <w:rPr>
          <w:color w:val="000000" w:themeColor="text1"/>
          <w:szCs w:val="20"/>
        </w:rPr>
        <w:t xml:space="preserve"> increasing temperature efficiency for water and decreasing temperature efficiency for air.</w:t>
      </w:r>
      <w:r w:rsidR="00757AF5">
        <w:rPr>
          <w:color w:val="000000" w:themeColor="text1"/>
          <w:szCs w:val="20"/>
        </w:rPr>
        <w:t xml:space="preserve"> </w:t>
      </w:r>
      <w:r w:rsidR="00F86B63">
        <w:rPr>
          <w:color w:val="000000" w:themeColor="text1"/>
          <w:szCs w:val="20"/>
        </w:rPr>
        <w:t>Again,</w:t>
      </w:r>
      <w:r w:rsidR="00757AF5">
        <w:rPr>
          <w:color w:val="000000" w:themeColor="text1"/>
          <w:szCs w:val="20"/>
        </w:rPr>
        <w:t xml:space="preserve"> the mean temperature efficiency remains largely the same</w:t>
      </w:r>
      <w:r w:rsidR="00E032B8">
        <w:rPr>
          <w:color w:val="000000" w:themeColor="text1"/>
          <w:szCs w:val="20"/>
        </w:rPr>
        <w:t xml:space="preserve"> and it is clear that the temperature gradients must be similar</w:t>
      </w:r>
      <w:r w:rsidR="009A7599">
        <w:rPr>
          <w:color w:val="000000" w:themeColor="text1"/>
          <w:szCs w:val="20"/>
        </w:rPr>
        <w:t>. These results tell us that water tank temperature have little effect on temperature efficiency.</w:t>
      </w:r>
      <w:r w:rsidR="00A421D8">
        <w:rPr>
          <w:color w:val="000000" w:themeColor="text1"/>
          <w:szCs w:val="20"/>
        </w:rPr>
        <w:t xml:space="preserve"> At 0.1 kg/s again we have an efficiency of approximately 35%, which is very similar to the results from the experiment done by </w:t>
      </w:r>
      <w:proofErr w:type="spellStart"/>
      <w:r w:rsidR="00A421D8">
        <w:rPr>
          <w:color w:val="000000" w:themeColor="text1"/>
          <w:szCs w:val="20"/>
        </w:rPr>
        <w:t>TecQuipment</w:t>
      </w:r>
      <w:proofErr w:type="spellEnd"/>
      <w:r w:rsidR="00A421D8">
        <w:rPr>
          <w:color w:val="000000" w:themeColor="text1"/>
          <w:szCs w:val="20"/>
        </w:rPr>
        <w:t xml:space="preserve">. </w:t>
      </w:r>
    </w:p>
    <w:p w14:paraId="322C78E6" w14:textId="3BD38EB9" w:rsidR="002B7AE4" w:rsidRPr="00356A76" w:rsidRDefault="002B7AE4" w:rsidP="007C4174">
      <w:pPr>
        <w:pStyle w:val="Caption"/>
      </w:pPr>
    </w:p>
    <w:p w14:paraId="3E3CEE42" w14:textId="77777777" w:rsidR="002B7AE4" w:rsidRPr="00356A76" w:rsidRDefault="002B7AE4" w:rsidP="00356A76"/>
    <w:p w14:paraId="7C695F8E" w14:textId="77777777" w:rsidR="00C63616" w:rsidRPr="00356A76" w:rsidRDefault="002B7AE4" w:rsidP="007C4174">
      <w:pPr>
        <w:pStyle w:val="Caption"/>
      </w:pPr>
      <w:r w:rsidRPr="00356A76">
        <w:rPr>
          <w:noProof/>
        </w:rPr>
        <w:drawing>
          <wp:inline distT="0" distB="0" distL="0" distR="0" wp14:anchorId="08EB4879" wp14:editId="2DB45DBB">
            <wp:extent cx="5201265" cy="3146323"/>
            <wp:effectExtent l="0" t="0" r="6350" b="16510"/>
            <wp:docPr id="35" name="Chart 35">
              <a:extLst xmlns:a="http://schemas.openxmlformats.org/drawingml/2006/main">
                <a:ext uri="{FF2B5EF4-FFF2-40B4-BE49-F238E27FC236}">
                  <a16:creationId xmlns:a16="http://schemas.microsoft.com/office/drawing/2014/main" id="{B4AFB5EE-717E-BF42-8A31-974F95167F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183C611" w14:textId="27DBAD6C" w:rsidR="00C63616" w:rsidRPr="00356A76" w:rsidRDefault="00C63616" w:rsidP="007C4174">
      <w:pPr>
        <w:pStyle w:val="Caption"/>
      </w:pPr>
      <w:bookmarkStart w:id="44" w:name="_Toc38718714"/>
      <w:r w:rsidRPr="00356A76">
        <w:t xml:space="preserve">Figure </w:t>
      </w:r>
      <w:fldSimple w:instr=" SEQ Figure \* ARABIC ">
        <w:r w:rsidR="0063372A">
          <w:rPr>
            <w:noProof/>
          </w:rPr>
          <w:t>21</w:t>
        </w:r>
      </w:fldSimple>
      <w:r w:rsidRPr="00356A76">
        <w:t xml:space="preserve"> - Experiment 3 Overall Heat Transfer</w:t>
      </w:r>
      <w:bookmarkEnd w:id="44"/>
    </w:p>
    <w:p w14:paraId="09700B24" w14:textId="74F80F04" w:rsidR="00C021AD" w:rsidRDefault="00C54000" w:rsidP="0080392A">
      <w:pPr>
        <w:jc w:val="both"/>
      </w:pPr>
      <w:r>
        <w:t xml:space="preserve">The above graph shows similar trends to </w:t>
      </w:r>
      <w:r w:rsidR="009F58DE">
        <w:t>the graph from experiment 2 which is as expected. We would however expect the overall heat transfer</w:t>
      </w:r>
      <w:r w:rsidR="005562D0">
        <w:t xml:space="preserve"> coefficient to see </w:t>
      </w:r>
      <w:r w:rsidR="00F86B63">
        <w:t>a</w:t>
      </w:r>
      <w:r w:rsidR="005562D0">
        <w:t xml:space="preserve"> slight increase with the </w:t>
      </w:r>
      <w:r w:rsidR="003F1E0F">
        <w:t>smaller value of LMTD.</w:t>
      </w:r>
      <w:r w:rsidR="00B32BC5">
        <w:t xml:space="preserve"> Instead the overall heat transfer coefficient is actually</w:t>
      </w:r>
      <w:r w:rsidR="00C021AD">
        <w:t xml:space="preserve"> decreasing slightly. Due to seeing that the values of LMTD have reduced, the issue must therefore be due t</w:t>
      </w:r>
      <w:r w:rsidR="006625D5">
        <w:t>o the higher temperature gradient in the water from inlet to outlet.</w:t>
      </w:r>
      <w:r w:rsidR="00EF407A">
        <w:t xml:space="preserve"> </w:t>
      </w:r>
    </w:p>
    <w:p w14:paraId="42DB5AB0" w14:textId="7432EA46" w:rsidR="00EE4F6F" w:rsidRDefault="00EE4F6F" w:rsidP="0080392A">
      <w:pPr>
        <w:jc w:val="both"/>
      </w:pPr>
    </w:p>
    <w:p w14:paraId="6052858D" w14:textId="3368B1DE" w:rsidR="00EE4F6F" w:rsidRPr="00A4213F" w:rsidRDefault="00EE4F6F" w:rsidP="0080392A">
      <w:pPr>
        <w:jc w:val="both"/>
      </w:pPr>
      <w:r>
        <w:t>As we can see from the tables below</w:t>
      </w:r>
      <w:r w:rsidR="00814493">
        <w:t xml:space="preserve"> the initial water temperatures for the 60</w:t>
      </w:r>
      <w:r w:rsidR="00814493">
        <w:rPr>
          <w:vertAlign w:val="superscript"/>
        </w:rPr>
        <w:t xml:space="preserve">o </w:t>
      </w:r>
      <w:r w:rsidR="00814493">
        <w:t xml:space="preserve">tests were all taken </w:t>
      </w:r>
      <w:r w:rsidR="00A4213F">
        <w:t>from slightly below 60</w:t>
      </w:r>
      <w:r w:rsidR="00A4213F">
        <w:rPr>
          <w:vertAlign w:val="superscript"/>
        </w:rPr>
        <w:t>o</w:t>
      </w:r>
      <w:r w:rsidR="00A4213F">
        <w:t>. On the contrary the water temperatures for the 45</w:t>
      </w:r>
      <w:r w:rsidR="00A4213F">
        <w:rPr>
          <w:vertAlign w:val="superscript"/>
        </w:rPr>
        <w:t xml:space="preserve">o </w:t>
      </w:r>
      <w:r w:rsidR="00A4213F">
        <w:t>tests were all taken from slightly above. This could explain the unexpected anomaly in the results.</w:t>
      </w:r>
      <w:r w:rsidR="00A4213F">
        <w:rPr>
          <w:vertAlign w:val="superscript"/>
        </w:rPr>
        <w:t xml:space="preserve"> </w:t>
      </w:r>
    </w:p>
    <w:p w14:paraId="202F4CE1" w14:textId="7C3ACFA9" w:rsidR="00F40E46" w:rsidRDefault="00F40E46" w:rsidP="0080392A">
      <w:pPr>
        <w:jc w:val="both"/>
      </w:pPr>
    </w:p>
    <w:p w14:paraId="773D700A" w14:textId="77777777" w:rsidR="00F40E46" w:rsidRDefault="00F40E46" w:rsidP="0080392A">
      <w:pPr>
        <w:jc w:val="both"/>
      </w:pPr>
    </w:p>
    <w:p w14:paraId="0B9657E9" w14:textId="77777777" w:rsidR="0063372A" w:rsidRDefault="004B5488" w:rsidP="0063372A">
      <w:pPr>
        <w:keepNext/>
      </w:pPr>
      <w:r w:rsidRPr="004B5488">
        <w:rPr>
          <w:noProof/>
        </w:rPr>
        <w:drawing>
          <wp:inline distT="0" distB="0" distL="0" distR="0" wp14:anchorId="00FE6F93" wp14:editId="3C0B1585">
            <wp:extent cx="2489200" cy="1435100"/>
            <wp:effectExtent l="0" t="0" r="0" b="0"/>
            <wp:docPr id="136" name="Picture 136"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89200" cy="1435100"/>
                    </a:xfrm>
                    <a:prstGeom prst="rect">
                      <a:avLst/>
                    </a:prstGeom>
                  </pic:spPr>
                </pic:pic>
              </a:graphicData>
            </a:graphic>
          </wp:inline>
        </w:drawing>
      </w:r>
    </w:p>
    <w:p w14:paraId="20D49639" w14:textId="52749CAE" w:rsidR="00F40E46" w:rsidRDefault="0063372A" w:rsidP="0063372A">
      <w:pPr>
        <w:pStyle w:val="Caption"/>
      </w:pPr>
      <w:bookmarkStart w:id="45" w:name="_Toc38718715"/>
      <w:r>
        <w:t xml:space="preserve">Figure </w:t>
      </w:r>
      <w:fldSimple w:instr=" SEQ Figure \* ARABIC ">
        <w:r>
          <w:rPr>
            <w:noProof/>
          </w:rPr>
          <w:t>22</w:t>
        </w:r>
      </w:fldSimple>
      <w:r>
        <w:t xml:space="preserve"> - Experiment 2 Temperatures</w:t>
      </w:r>
      <w:bookmarkEnd w:id="45"/>
    </w:p>
    <w:p w14:paraId="779E72EF" w14:textId="77777777" w:rsidR="0063372A" w:rsidRDefault="0063372A" w:rsidP="0063372A">
      <w:pPr>
        <w:keepNext/>
      </w:pPr>
      <w:r w:rsidRPr="0063372A">
        <w:rPr>
          <w:noProof/>
        </w:rPr>
        <w:drawing>
          <wp:inline distT="0" distB="0" distL="0" distR="0" wp14:anchorId="701E17FB" wp14:editId="4D8AE042">
            <wp:extent cx="2489200" cy="1435100"/>
            <wp:effectExtent l="0" t="0" r="0" b="0"/>
            <wp:docPr id="137" name="Picture 13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89200" cy="1435100"/>
                    </a:xfrm>
                    <a:prstGeom prst="rect">
                      <a:avLst/>
                    </a:prstGeom>
                  </pic:spPr>
                </pic:pic>
              </a:graphicData>
            </a:graphic>
          </wp:inline>
        </w:drawing>
      </w:r>
    </w:p>
    <w:p w14:paraId="14AC2B5F" w14:textId="4A9FB535" w:rsidR="0063372A" w:rsidRDefault="0063372A" w:rsidP="0063372A">
      <w:pPr>
        <w:pStyle w:val="Caption"/>
      </w:pPr>
      <w:bookmarkStart w:id="46" w:name="_Toc38718716"/>
      <w:r>
        <w:t xml:space="preserve">Figure </w:t>
      </w:r>
      <w:fldSimple w:instr=" SEQ Figure \* ARABIC ">
        <w:r>
          <w:rPr>
            <w:noProof/>
          </w:rPr>
          <w:t>23</w:t>
        </w:r>
      </w:fldSimple>
      <w:r>
        <w:t xml:space="preserve"> - Experiment 3 Temperatures</w:t>
      </w:r>
      <w:bookmarkEnd w:id="46"/>
    </w:p>
    <w:p w14:paraId="42ADC8F2" w14:textId="77777777" w:rsidR="00543E3B" w:rsidRDefault="006625D5" w:rsidP="00543E3B">
      <w:pPr>
        <w:pStyle w:val="Heading1"/>
      </w:pPr>
      <w:r>
        <w:br w:type="page"/>
      </w:r>
      <w:bookmarkStart w:id="47" w:name="_Toc38718995"/>
      <w:r w:rsidR="00A42E52" w:rsidRPr="00356A76">
        <w:lastRenderedPageBreak/>
        <w:t>Conclusion</w:t>
      </w:r>
      <w:bookmarkEnd w:id="47"/>
    </w:p>
    <w:p w14:paraId="244CBB97" w14:textId="77777777" w:rsidR="00543E3B" w:rsidRDefault="00543E3B" w:rsidP="00543E3B"/>
    <w:p w14:paraId="00951EBD" w14:textId="0CB3F3FB" w:rsidR="00543E3B" w:rsidRDefault="00543E3B" w:rsidP="00543E3B">
      <w:pPr>
        <w:rPr>
          <w:color w:val="000000" w:themeColor="text1"/>
        </w:rPr>
      </w:pPr>
      <w:r>
        <w:rPr>
          <w:color w:val="000000" w:themeColor="text1"/>
        </w:rPr>
        <w:t>In conclusion it was evident that the majority of expected outcomes occurred in the finding</w:t>
      </w:r>
      <w:r w:rsidR="00034418">
        <w:rPr>
          <w:color w:val="000000" w:themeColor="text1"/>
        </w:rPr>
        <w:t xml:space="preserve">s. Higher flow rate of hot water increased power output. </w:t>
      </w:r>
      <w:r w:rsidR="00B45E98">
        <w:rPr>
          <w:color w:val="000000" w:themeColor="text1"/>
        </w:rPr>
        <w:t>It was also proven that the heat exchanger was not perfectly insulated and</w:t>
      </w:r>
      <w:r w:rsidR="000522B4">
        <w:rPr>
          <w:color w:val="000000" w:themeColor="text1"/>
        </w:rPr>
        <w:t xml:space="preserve"> that the temperature gradient </w:t>
      </w:r>
      <w:r w:rsidR="008B09ED">
        <w:rPr>
          <w:color w:val="000000" w:themeColor="text1"/>
        </w:rPr>
        <w:t xml:space="preserve">between the system and the surroundings played a role in influencing the results. It was also proven that </w:t>
      </w:r>
      <w:r w:rsidR="00194639">
        <w:rPr>
          <w:color w:val="000000" w:themeColor="text1"/>
        </w:rPr>
        <w:t>the higher power emission the greater the overall the transfer. The anomalies were all able to be properly explained thus validating the results.</w:t>
      </w:r>
      <w:r w:rsidR="002821D1">
        <w:rPr>
          <w:color w:val="000000" w:themeColor="text1"/>
        </w:rPr>
        <w:t xml:space="preserve"> It was clear from the findings that greater care was needed to perfect the test and that </w:t>
      </w:r>
      <w:r w:rsidR="00AF4E3F">
        <w:rPr>
          <w:color w:val="000000" w:themeColor="text1"/>
        </w:rPr>
        <w:t>repeating the experiment could’ve yielded improved results.</w:t>
      </w:r>
      <w:r w:rsidR="001206F5">
        <w:rPr>
          <w:color w:val="000000" w:themeColor="text1"/>
        </w:rPr>
        <w:t xml:space="preserve"> It was possible to also compare with the results found in the </w:t>
      </w:r>
      <w:proofErr w:type="spellStart"/>
      <w:r w:rsidR="001206F5">
        <w:rPr>
          <w:color w:val="000000" w:themeColor="text1"/>
        </w:rPr>
        <w:t>TecQuipment</w:t>
      </w:r>
      <w:proofErr w:type="spellEnd"/>
      <w:r w:rsidR="001206F5">
        <w:rPr>
          <w:color w:val="000000" w:themeColor="text1"/>
        </w:rPr>
        <w:t xml:space="preserve"> </w:t>
      </w:r>
      <w:r w:rsidR="00F85722">
        <w:rPr>
          <w:color w:val="000000" w:themeColor="text1"/>
        </w:rPr>
        <w:t>user guide</w:t>
      </w:r>
      <w:r w:rsidR="00AF4E3F">
        <w:rPr>
          <w:color w:val="000000" w:themeColor="text1"/>
        </w:rPr>
        <w:t xml:space="preserve"> which helped to highlight the successes and failures.</w:t>
      </w:r>
    </w:p>
    <w:p w14:paraId="6EA38A2B" w14:textId="714041E4" w:rsidR="002B7472" w:rsidRPr="00543E3B" w:rsidRDefault="002B7472" w:rsidP="00543E3B">
      <w:pPr>
        <w:rPr>
          <w:color w:val="000000" w:themeColor="text1"/>
        </w:rPr>
      </w:pPr>
      <w:r>
        <w:rPr>
          <w:color w:val="000000" w:themeColor="text1"/>
        </w:rPr>
        <w:t xml:space="preserve">The heat exchanger itself could be improved </w:t>
      </w:r>
      <w:r w:rsidR="00D21300">
        <w:rPr>
          <w:color w:val="000000" w:themeColor="text1"/>
        </w:rPr>
        <w:t>through better insulation to the surrounding area. The</w:t>
      </w:r>
      <w:r w:rsidR="00863D61">
        <w:rPr>
          <w:color w:val="000000" w:themeColor="text1"/>
        </w:rPr>
        <w:t xml:space="preserve"> </w:t>
      </w:r>
      <w:r w:rsidR="001144E2">
        <w:rPr>
          <w:color w:val="000000" w:themeColor="text1"/>
        </w:rPr>
        <w:t>lower absolute values</w:t>
      </w:r>
      <w:r w:rsidR="00863D61">
        <w:rPr>
          <w:color w:val="000000" w:themeColor="text1"/>
        </w:rPr>
        <w:t xml:space="preserve"> at temperatures closer to ambient temperature</w:t>
      </w:r>
      <w:r w:rsidR="001144E2">
        <w:rPr>
          <w:color w:val="000000" w:themeColor="text1"/>
        </w:rPr>
        <w:t xml:space="preserve"> in the 45</w:t>
      </w:r>
      <w:r w:rsidR="001144E2">
        <w:rPr>
          <w:color w:val="000000" w:themeColor="text1"/>
          <w:vertAlign w:val="superscript"/>
        </w:rPr>
        <w:t xml:space="preserve">o </w:t>
      </w:r>
      <w:r w:rsidR="001144E2">
        <w:rPr>
          <w:color w:val="000000" w:themeColor="text1"/>
        </w:rPr>
        <w:t>experiment</w:t>
      </w:r>
      <w:r w:rsidR="00863D61">
        <w:rPr>
          <w:color w:val="000000" w:themeColor="text1"/>
        </w:rPr>
        <w:t xml:space="preserve"> highlight this issue.</w:t>
      </w:r>
      <w:r w:rsidR="00553478">
        <w:rPr>
          <w:color w:val="000000" w:themeColor="text1"/>
        </w:rPr>
        <w:t xml:space="preserve"> </w:t>
      </w:r>
      <w:r w:rsidR="004B27C9">
        <w:rPr>
          <w:color w:val="000000" w:themeColor="text1"/>
        </w:rPr>
        <w:t xml:space="preserve">The water supply valve also required regular </w:t>
      </w:r>
      <w:r w:rsidR="00E62AA5">
        <w:rPr>
          <w:color w:val="000000" w:themeColor="text1"/>
        </w:rPr>
        <w:t xml:space="preserve">adjusting to maintain steady volumetric flow. This could’ve </w:t>
      </w:r>
      <w:r w:rsidR="00DD0090">
        <w:rPr>
          <w:color w:val="000000" w:themeColor="text1"/>
        </w:rPr>
        <w:t>a</w:t>
      </w:r>
      <w:r w:rsidR="00E62AA5">
        <w:rPr>
          <w:color w:val="000000" w:themeColor="text1"/>
        </w:rPr>
        <w:t>ffected results if not watched carefully</w:t>
      </w:r>
      <w:r w:rsidR="0060459E">
        <w:rPr>
          <w:color w:val="000000" w:themeColor="text1"/>
        </w:rPr>
        <w:t>.</w:t>
      </w:r>
    </w:p>
    <w:p w14:paraId="7D03D8CD" w14:textId="77777777" w:rsidR="00543E3B" w:rsidRDefault="00543E3B" w:rsidP="00543E3B">
      <w:pPr>
        <w:rPr>
          <w:color w:val="00B0F0"/>
        </w:rPr>
      </w:pPr>
    </w:p>
    <w:p w14:paraId="33A04FA5" w14:textId="4FFAEE17" w:rsidR="004B7414" w:rsidRDefault="00A42E52" w:rsidP="00F85722">
      <w:r w:rsidRPr="00356A76">
        <w:br w:type="page"/>
      </w:r>
    </w:p>
    <w:bookmarkStart w:id="48" w:name="_Toc38718996" w:displacedByCustomXml="next"/>
    <w:sdt>
      <w:sdtPr>
        <w:rPr>
          <w:rFonts w:asciiTheme="minorHAnsi" w:eastAsiaTheme="minorHAnsi" w:hAnsiTheme="minorHAnsi" w:cstheme="minorBidi"/>
          <w:color w:val="auto"/>
          <w:sz w:val="20"/>
          <w:szCs w:val="24"/>
        </w:rPr>
        <w:id w:val="-1681425436"/>
        <w:docPartObj>
          <w:docPartGallery w:val="Bibliographies"/>
          <w:docPartUnique/>
        </w:docPartObj>
      </w:sdtPr>
      <w:sdtEndPr/>
      <w:sdtContent>
        <w:p w14:paraId="45D635D2" w14:textId="2A244E7E" w:rsidR="001E6AF9" w:rsidRDefault="001E6AF9">
          <w:pPr>
            <w:pStyle w:val="Heading1"/>
          </w:pPr>
          <w:r>
            <w:t>Bibliography</w:t>
          </w:r>
          <w:bookmarkEnd w:id="48"/>
        </w:p>
        <w:sdt>
          <w:sdtPr>
            <w:id w:val="111145805"/>
            <w:bibliography/>
          </w:sdtPr>
          <w:sdtEndPr/>
          <w:sdtContent>
            <w:p w14:paraId="3102ADC1" w14:textId="77777777" w:rsidR="001E6AF9" w:rsidRDefault="001E6AF9" w:rsidP="001E6AF9">
              <w:pPr>
                <w:pStyle w:val="Bibliography"/>
                <w:ind w:left="720" w:hanging="720"/>
                <w:rPr>
                  <w:noProof/>
                  <w:sz w:val="24"/>
                </w:rPr>
              </w:pPr>
              <w:r>
                <w:fldChar w:fldCharType="begin"/>
              </w:r>
              <w:r>
                <w:instrText xml:space="preserve"> BIBLIOGRAPHY </w:instrText>
              </w:r>
              <w:r>
                <w:fldChar w:fldCharType="separate"/>
              </w:r>
              <w:r>
                <w:rPr>
                  <w:noProof/>
                </w:rPr>
                <w:t xml:space="preserve">Giedt, W. H. (1994). </w:t>
              </w:r>
              <w:r>
                <w:rPr>
                  <w:i/>
                  <w:iCs/>
                  <w:noProof/>
                </w:rPr>
                <w:t>Experiments in heat transfer and thermodynamics: A forced convection heat-transfer experiment</w:t>
              </w:r>
              <w:r>
                <w:rPr>
                  <w:noProof/>
                </w:rPr>
                <w:t>. Retrieved 4 25, 2020, from http://cco.cup.cam.ac.uk/chapter.jsf?bid=cbo9780511608346&amp;cid=cbo9780511608346a016</w:t>
              </w:r>
            </w:p>
            <w:p w14:paraId="2B5CA619" w14:textId="6E1D5FDB" w:rsidR="001E6AF9" w:rsidRDefault="001E6AF9" w:rsidP="001E6AF9">
              <w:pPr>
                <w:pStyle w:val="Bibliography"/>
                <w:rPr>
                  <w:noProof/>
                </w:rPr>
              </w:pPr>
            </w:p>
            <w:p w14:paraId="1C5CD444" w14:textId="77F34AA4" w:rsidR="001E6AF9" w:rsidRDefault="001E6AF9" w:rsidP="001E6AF9">
              <w:pPr>
                <w:pStyle w:val="Bibliography"/>
                <w:ind w:left="720" w:hanging="720"/>
                <w:rPr>
                  <w:noProof/>
                </w:rPr>
              </w:pPr>
              <w:r>
                <w:rPr>
                  <w:noProof/>
                </w:rPr>
                <w:t>TecQuipment. (2014).</w:t>
              </w:r>
            </w:p>
            <w:p w14:paraId="4B837FF8" w14:textId="0ED139D1" w:rsidR="001E6AF9" w:rsidRDefault="001E6AF9" w:rsidP="001E6AF9"/>
            <w:p w14:paraId="0BA3CFE9" w14:textId="77777777" w:rsidR="001E6AF9" w:rsidRPr="001E6AF9" w:rsidRDefault="001E6AF9" w:rsidP="001E6AF9"/>
            <w:p w14:paraId="225FB4FC" w14:textId="026CE6E7" w:rsidR="004B7414" w:rsidRDefault="001E6AF9" w:rsidP="001E6AF9">
              <w:r>
                <w:rPr>
                  <w:b/>
                  <w:bCs/>
                  <w:noProof/>
                </w:rPr>
                <w:fldChar w:fldCharType="end"/>
              </w:r>
            </w:p>
          </w:sdtContent>
        </w:sdt>
      </w:sdtContent>
    </w:sdt>
    <w:p w14:paraId="210B38C2" w14:textId="77777777" w:rsidR="009E7C87" w:rsidRPr="009E7C87" w:rsidRDefault="009E7C87" w:rsidP="009E7C87"/>
    <w:sectPr w:rsidR="009E7C87" w:rsidRPr="009E7C87" w:rsidSect="004B741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toneSans">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369C726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7612A34"/>
    <w:multiLevelType w:val="hybridMultilevel"/>
    <w:tmpl w:val="AEF2293A"/>
    <w:lvl w:ilvl="0" w:tplc="08090013">
      <w:start w:val="1"/>
      <w:numFmt w:val="upperRoman"/>
      <w:lvlText w:val="%1."/>
      <w:lvlJc w:val="right"/>
      <w:pPr>
        <w:ind w:left="3600" w:hanging="360"/>
      </w:pPr>
    </w:lvl>
    <w:lvl w:ilvl="1" w:tplc="08090019">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46FA352D"/>
    <w:multiLevelType w:val="hybridMultilevel"/>
    <w:tmpl w:val="93BE7976"/>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722661BA"/>
    <w:multiLevelType w:val="hybridMultilevel"/>
    <w:tmpl w:val="EAB25AB4"/>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7D7554FE"/>
    <w:multiLevelType w:val="hybridMultilevel"/>
    <w:tmpl w:val="AEF2293A"/>
    <w:lvl w:ilvl="0" w:tplc="08090013">
      <w:start w:val="1"/>
      <w:numFmt w:val="upperRoman"/>
      <w:lvlText w:val="%1."/>
      <w:lvlJc w:val="right"/>
      <w:pPr>
        <w:ind w:left="3600" w:hanging="360"/>
      </w:pPr>
    </w:lvl>
    <w:lvl w:ilvl="1" w:tplc="08090019">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414"/>
    <w:rsid w:val="0000225E"/>
    <w:rsid w:val="00013DA9"/>
    <w:rsid w:val="00021E5C"/>
    <w:rsid w:val="00034418"/>
    <w:rsid w:val="000463D3"/>
    <w:rsid w:val="000522B4"/>
    <w:rsid w:val="000A34FD"/>
    <w:rsid w:val="000A761E"/>
    <w:rsid w:val="000C69E4"/>
    <w:rsid w:val="000E1EEA"/>
    <w:rsid w:val="000F3149"/>
    <w:rsid w:val="001144E2"/>
    <w:rsid w:val="001206F5"/>
    <w:rsid w:val="00122DBC"/>
    <w:rsid w:val="00137213"/>
    <w:rsid w:val="00181899"/>
    <w:rsid w:val="00185452"/>
    <w:rsid w:val="00185B98"/>
    <w:rsid w:val="00187053"/>
    <w:rsid w:val="00194639"/>
    <w:rsid w:val="001A08C8"/>
    <w:rsid w:val="001A6D88"/>
    <w:rsid w:val="001E6AF9"/>
    <w:rsid w:val="00213C97"/>
    <w:rsid w:val="00220753"/>
    <w:rsid w:val="002238E3"/>
    <w:rsid w:val="00235190"/>
    <w:rsid w:val="0024020C"/>
    <w:rsid w:val="00243DC8"/>
    <w:rsid w:val="00244D3F"/>
    <w:rsid w:val="00253FE1"/>
    <w:rsid w:val="002577B9"/>
    <w:rsid w:val="002821D1"/>
    <w:rsid w:val="00286E38"/>
    <w:rsid w:val="00295BCE"/>
    <w:rsid w:val="002B01BA"/>
    <w:rsid w:val="002B7472"/>
    <w:rsid w:val="002B7AE4"/>
    <w:rsid w:val="002D4705"/>
    <w:rsid w:val="003012CB"/>
    <w:rsid w:val="003121CC"/>
    <w:rsid w:val="00326FD6"/>
    <w:rsid w:val="00352EB6"/>
    <w:rsid w:val="003544DB"/>
    <w:rsid w:val="00356A76"/>
    <w:rsid w:val="003A1398"/>
    <w:rsid w:val="003C69EF"/>
    <w:rsid w:val="003E36F7"/>
    <w:rsid w:val="003F1E0F"/>
    <w:rsid w:val="00404149"/>
    <w:rsid w:val="004062EA"/>
    <w:rsid w:val="0042091E"/>
    <w:rsid w:val="00454F67"/>
    <w:rsid w:val="00467883"/>
    <w:rsid w:val="0047152F"/>
    <w:rsid w:val="00472E3E"/>
    <w:rsid w:val="004A4412"/>
    <w:rsid w:val="004B27C9"/>
    <w:rsid w:val="004B4A6C"/>
    <w:rsid w:val="004B52E5"/>
    <w:rsid w:val="004B5488"/>
    <w:rsid w:val="004B7414"/>
    <w:rsid w:val="004F6F00"/>
    <w:rsid w:val="00543E3B"/>
    <w:rsid w:val="00553478"/>
    <w:rsid w:val="005562D0"/>
    <w:rsid w:val="00560703"/>
    <w:rsid w:val="00587ADE"/>
    <w:rsid w:val="00596F70"/>
    <w:rsid w:val="0060459E"/>
    <w:rsid w:val="006245DA"/>
    <w:rsid w:val="00630B9A"/>
    <w:rsid w:val="0063372A"/>
    <w:rsid w:val="00645B0F"/>
    <w:rsid w:val="006570D1"/>
    <w:rsid w:val="00657F83"/>
    <w:rsid w:val="006625D5"/>
    <w:rsid w:val="00673988"/>
    <w:rsid w:val="0067655A"/>
    <w:rsid w:val="00682B13"/>
    <w:rsid w:val="00694F64"/>
    <w:rsid w:val="006E18D9"/>
    <w:rsid w:val="006F64DF"/>
    <w:rsid w:val="007022CB"/>
    <w:rsid w:val="0071100E"/>
    <w:rsid w:val="00715C0C"/>
    <w:rsid w:val="007422B0"/>
    <w:rsid w:val="0074412D"/>
    <w:rsid w:val="00757AF5"/>
    <w:rsid w:val="00762E56"/>
    <w:rsid w:val="00763361"/>
    <w:rsid w:val="00773B4D"/>
    <w:rsid w:val="00785D6B"/>
    <w:rsid w:val="007B4416"/>
    <w:rsid w:val="007C4174"/>
    <w:rsid w:val="007C4D27"/>
    <w:rsid w:val="007C4D4E"/>
    <w:rsid w:val="007C6A46"/>
    <w:rsid w:val="007E3DE3"/>
    <w:rsid w:val="007E6E49"/>
    <w:rsid w:val="007F74CD"/>
    <w:rsid w:val="0080285B"/>
    <w:rsid w:val="0080392A"/>
    <w:rsid w:val="00814493"/>
    <w:rsid w:val="00834374"/>
    <w:rsid w:val="00837D25"/>
    <w:rsid w:val="00850F6B"/>
    <w:rsid w:val="0085530A"/>
    <w:rsid w:val="008577EF"/>
    <w:rsid w:val="008600CD"/>
    <w:rsid w:val="00863D61"/>
    <w:rsid w:val="008661BF"/>
    <w:rsid w:val="00867947"/>
    <w:rsid w:val="0087193E"/>
    <w:rsid w:val="008951C8"/>
    <w:rsid w:val="008B09ED"/>
    <w:rsid w:val="008C414F"/>
    <w:rsid w:val="008D64F8"/>
    <w:rsid w:val="008F0F61"/>
    <w:rsid w:val="008F2509"/>
    <w:rsid w:val="009061FD"/>
    <w:rsid w:val="00944DD1"/>
    <w:rsid w:val="0096777D"/>
    <w:rsid w:val="00970F8D"/>
    <w:rsid w:val="00987EDE"/>
    <w:rsid w:val="009A7599"/>
    <w:rsid w:val="009C428A"/>
    <w:rsid w:val="009C7C3A"/>
    <w:rsid w:val="009E330D"/>
    <w:rsid w:val="009E7C87"/>
    <w:rsid w:val="009F58DE"/>
    <w:rsid w:val="00A21F9F"/>
    <w:rsid w:val="00A22F82"/>
    <w:rsid w:val="00A4213F"/>
    <w:rsid w:val="00A421D8"/>
    <w:rsid w:val="00A42E52"/>
    <w:rsid w:val="00A433E6"/>
    <w:rsid w:val="00A52B17"/>
    <w:rsid w:val="00A6514A"/>
    <w:rsid w:val="00AA162F"/>
    <w:rsid w:val="00AA73B2"/>
    <w:rsid w:val="00AB671E"/>
    <w:rsid w:val="00AE519E"/>
    <w:rsid w:val="00AF4E3F"/>
    <w:rsid w:val="00B1683B"/>
    <w:rsid w:val="00B32BC5"/>
    <w:rsid w:val="00B42F38"/>
    <w:rsid w:val="00B45E98"/>
    <w:rsid w:val="00B62C60"/>
    <w:rsid w:val="00B9070A"/>
    <w:rsid w:val="00B93ED7"/>
    <w:rsid w:val="00BA7F97"/>
    <w:rsid w:val="00BB1DE5"/>
    <w:rsid w:val="00BC7E8D"/>
    <w:rsid w:val="00BD1E38"/>
    <w:rsid w:val="00BE76BB"/>
    <w:rsid w:val="00C021AD"/>
    <w:rsid w:val="00C06FC2"/>
    <w:rsid w:val="00C078AC"/>
    <w:rsid w:val="00C25532"/>
    <w:rsid w:val="00C307CE"/>
    <w:rsid w:val="00C423BA"/>
    <w:rsid w:val="00C54000"/>
    <w:rsid w:val="00C55066"/>
    <w:rsid w:val="00C63616"/>
    <w:rsid w:val="00C817DF"/>
    <w:rsid w:val="00C96340"/>
    <w:rsid w:val="00CB1888"/>
    <w:rsid w:val="00CB7606"/>
    <w:rsid w:val="00CC4669"/>
    <w:rsid w:val="00CD792F"/>
    <w:rsid w:val="00CF0AEC"/>
    <w:rsid w:val="00D0527C"/>
    <w:rsid w:val="00D21300"/>
    <w:rsid w:val="00D301EB"/>
    <w:rsid w:val="00D5116F"/>
    <w:rsid w:val="00D61971"/>
    <w:rsid w:val="00D714E8"/>
    <w:rsid w:val="00D77283"/>
    <w:rsid w:val="00D80E63"/>
    <w:rsid w:val="00D937B7"/>
    <w:rsid w:val="00D94763"/>
    <w:rsid w:val="00DC1816"/>
    <w:rsid w:val="00DC3AD8"/>
    <w:rsid w:val="00DC3B17"/>
    <w:rsid w:val="00DD0090"/>
    <w:rsid w:val="00DD62DE"/>
    <w:rsid w:val="00DF43D7"/>
    <w:rsid w:val="00DF44C9"/>
    <w:rsid w:val="00E032B8"/>
    <w:rsid w:val="00E148E0"/>
    <w:rsid w:val="00E158D7"/>
    <w:rsid w:val="00E32F8F"/>
    <w:rsid w:val="00E4328F"/>
    <w:rsid w:val="00E62AA5"/>
    <w:rsid w:val="00E803FD"/>
    <w:rsid w:val="00E80C3B"/>
    <w:rsid w:val="00EA4C6D"/>
    <w:rsid w:val="00EC2EBE"/>
    <w:rsid w:val="00EC3178"/>
    <w:rsid w:val="00ED391C"/>
    <w:rsid w:val="00EE31CF"/>
    <w:rsid w:val="00EE4F6F"/>
    <w:rsid w:val="00EF23D5"/>
    <w:rsid w:val="00EF407A"/>
    <w:rsid w:val="00F13585"/>
    <w:rsid w:val="00F20D2D"/>
    <w:rsid w:val="00F2266A"/>
    <w:rsid w:val="00F40E46"/>
    <w:rsid w:val="00F52396"/>
    <w:rsid w:val="00F53589"/>
    <w:rsid w:val="00F72738"/>
    <w:rsid w:val="00F77598"/>
    <w:rsid w:val="00F85722"/>
    <w:rsid w:val="00F86B63"/>
    <w:rsid w:val="00F97AA0"/>
    <w:rsid w:val="00FB2C65"/>
    <w:rsid w:val="00FC311F"/>
    <w:rsid w:val="00FE1492"/>
    <w:rsid w:val="00FE3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81070"/>
  <w15:chartTrackingRefBased/>
  <w15:docId w15:val="{09E54324-3B5A-9D47-BDC5-BB96CE596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B98"/>
    <w:rPr>
      <w:sz w:val="20"/>
    </w:rPr>
  </w:style>
  <w:style w:type="paragraph" w:styleId="Heading1">
    <w:name w:val="heading 1"/>
    <w:basedOn w:val="Normal"/>
    <w:next w:val="Normal"/>
    <w:link w:val="Heading1Char"/>
    <w:uiPriority w:val="9"/>
    <w:qFormat/>
    <w:rsid w:val="004B74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5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0F6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661B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414"/>
    <w:rPr>
      <w:rFonts w:eastAsiaTheme="minorEastAsia"/>
      <w:sz w:val="22"/>
      <w:szCs w:val="22"/>
      <w:lang w:val="en-US" w:eastAsia="zh-CN"/>
    </w:rPr>
  </w:style>
  <w:style w:type="character" w:customStyle="1" w:styleId="NoSpacingChar">
    <w:name w:val="No Spacing Char"/>
    <w:basedOn w:val="DefaultParagraphFont"/>
    <w:link w:val="NoSpacing"/>
    <w:uiPriority w:val="1"/>
    <w:rsid w:val="004B7414"/>
    <w:rPr>
      <w:rFonts w:eastAsiaTheme="minorEastAsia"/>
      <w:sz w:val="22"/>
      <w:szCs w:val="22"/>
      <w:lang w:val="en-US" w:eastAsia="zh-CN"/>
    </w:rPr>
  </w:style>
  <w:style w:type="character" w:customStyle="1" w:styleId="Heading1Char">
    <w:name w:val="Heading 1 Char"/>
    <w:basedOn w:val="DefaultParagraphFont"/>
    <w:link w:val="Heading1"/>
    <w:uiPriority w:val="9"/>
    <w:rsid w:val="004B74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741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B7414"/>
    <w:pPr>
      <w:spacing w:before="120"/>
    </w:pPr>
    <w:rPr>
      <w:rFonts w:cstheme="minorHAnsi"/>
      <w:b/>
      <w:bCs/>
      <w:i/>
      <w:iCs/>
    </w:rPr>
  </w:style>
  <w:style w:type="paragraph" w:styleId="TOC2">
    <w:name w:val="toc 2"/>
    <w:basedOn w:val="Normal"/>
    <w:next w:val="Normal"/>
    <w:autoRedefine/>
    <w:uiPriority w:val="39"/>
    <w:unhideWhenUsed/>
    <w:rsid w:val="00834374"/>
    <w:pPr>
      <w:spacing w:before="120"/>
      <w:ind w:left="240"/>
    </w:pPr>
    <w:rPr>
      <w:rFonts w:cstheme="minorHAnsi"/>
      <w:b/>
      <w:bCs/>
      <w:sz w:val="22"/>
      <w:szCs w:val="22"/>
    </w:rPr>
  </w:style>
  <w:style w:type="paragraph" w:styleId="TOC3">
    <w:name w:val="toc 3"/>
    <w:basedOn w:val="Normal"/>
    <w:next w:val="Normal"/>
    <w:autoRedefine/>
    <w:uiPriority w:val="39"/>
    <w:unhideWhenUsed/>
    <w:rsid w:val="004B7414"/>
    <w:pPr>
      <w:ind w:left="480"/>
    </w:pPr>
    <w:rPr>
      <w:rFonts w:cstheme="minorHAnsi"/>
      <w:szCs w:val="20"/>
    </w:rPr>
  </w:style>
  <w:style w:type="paragraph" w:styleId="TOC4">
    <w:name w:val="toc 4"/>
    <w:basedOn w:val="Normal"/>
    <w:next w:val="Normal"/>
    <w:autoRedefine/>
    <w:uiPriority w:val="39"/>
    <w:semiHidden/>
    <w:unhideWhenUsed/>
    <w:rsid w:val="004B7414"/>
    <w:pPr>
      <w:ind w:left="720"/>
    </w:pPr>
    <w:rPr>
      <w:rFonts w:cstheme="minorHAnsi"/>
      <w:szCs w:val="20"/>
    </w:rPr>
  </w:style>
  <w:style w:type="paragraph" w:styleId="TOC5">
    <w:name w:val="toc 5"/>
    <w:basedOn w:val="Normal"/>
    <w:next w:val="Normal"/>
    <w:autoRedefine/>
    <w:uiPriority w:val="39"/>
    <w:semiHidden/>
    <w:unhideWhenUsed/>
    <w:rsid w:val="004B7414"/>
    <w:pPr>
      <w:ind w:left="960"/>
    </w:pPr>
    <w:rPr>
      <w:rFonts w:cstheme="minorHAnsi"/>
      <w:szCs w:val="20"/>
    </w:rPr>
  </w:style>
  <w:style w:type="paragraph" w:styleId="TOC6">
    <w:name w:val="toc 6"/>
    <w:basedOn w:val="Normal"/>
    <w:next w:val="Normal"/>
    <w:autoRedefine/>
    <w:uiPriority w:val="39"/>
    <w:semiHidden/>
    <w:unhideWhenUsed/>
    <w:rsid w:val="004B7414"/>
    <w:pPr>
      <w:ind w:left="1200"/>
    </w:pPr>
    <w:rPr>
      <w:rFonts w:cstheme="minorHAnsi"/>
      <w:szCs w:val="20"/>
    </w:rPr>
  </w:style>
  <w:style w:type="paragraph" w:styleId="TOC7">
    <w:name w:val="toc 7"/>
    <w:basedOn w:val="Normal"/>
    <w:next w:val="Normal"/>
    <w:autoRedefine/>
    <w:uiPriority w:val="39"/>
    <w:semiHidden/>
    <w:unhideWhenUsed/>
    <w:rsid w:val="004B7414"/>
    <w:pPr>
      <w:ind w:left="1440"/>
    </w:pPr>
    <w:rPr>
      <w:rFonts w:cstheme="minorHAnsi"/>
      <w:szCs w:val="20"/>
    </w:rPr>
  </w:style>
  <w:style w:type="paragraph" w:styleId="TOC8">
    <w:name w:val="toc 8"/>
    <w:basedOn w:val="Normal"/>
    <w:next w:val="Normal"/>
    <w:autoRedefine/>
    <w:uiPriority w:val="39"/>
    <w:semiHidden/>
    <w:unhideWhenUsed/>
    <w:rsid w:val="004B7414"/>
    <w:pPr>
      <w:ind w:left="1680"/>
    </w:pPr>
    <w:rPr>
      <w:rFonts w:cstheme="minorHAnsi"/>
      <w:szCs w:val="20"/>
    </w:rPr>
  </w:style>
  <w:style w:type="paragraph" w:styleId="TOC9">
    <w:name w:val="toc 9"/>
    <w:basedOn w:val="Normal"/>
    <w:next w:val="Normal"/>
    <w:autoRedefine/>
    <w:uiPriority w:val="39"/>
    <w:semiHidden/>
    <w:unhideWhenUsed/>
    <w:rsid w:val="004B7414"/>
    <w:pPr>
      <w:ind w:left="1920"/>
    </w:pPr>
    <w:rPr>
      <w:rFonts w:cstheme="minorHAnsi"/>
      <w:szCs w:val="20"/>
    </w:rPr>
  </w:style>
  <w:style w:type="character" w:styleId="Hyperlink">
    <w:name w:val="Hyperlink"/>
    <w:basedOn w:val="DefaultParagraphFont"/>
    <w:uiPriority w:val="99"/>
    <w:unhideWhenUsed/>
    <w:rsid w:val="004B7414"/>
    <w:rPr>
      <w:color w:val="0563C1" w:themeColor="hyperlink"/>
      <w:u w:val="single"/>
    </w:rPr>
  </w:style>
  <w:style w:type="paragraph" w:styleId="Subtitle">
    <w:name w:val="Subtitle"/>
    <w:basedOn w:val="Normal"/>
    <w:next w:val="Normal"/>
    <w:link w:val="SubtitleChar"/>
    <w:uiPriority w:val="11"/>
    <w:qFormat/>
    <w:rsid w:val="0047152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7152F"/>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47152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7152F"/>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link w:val="CaptionChar"/>
    <w:uiPriority w:val="35"/>
    <w:unhideWhenUsed/>
    <w:qFormat/>
    <w:rsid w:val="0047152F"/>
    <w:pPr>
      <w:spacing w:after="200"/>
    </w:pPr>
    <w:rPr>
      <w:i/>
      <w:iCs/>
      <w:color w:val="44546A" w:themeColor="text2"/>
      <w:sz w:val="18"/>
      <w:szCs w:val="18"/>
    </w:rPr>
  </w:style>
  <w:style w:type="paragraph" w:styleId="ListParagraph">
    <w:name w:val="List Paragraph"/>
    <w:basedOn w:val="Normal"/>
    <w:uiPriority w:val="34"/>
    <w:qFormat/>
    <w:rsid w:val="00404149"/>
    <w:pPr>
      <w:ind w:left="720"/>
      <w:contextualSpacing/>
    </w:pPr>
  </w:style>
  <w:style w:type="character" w:customStyle="1" w:styleId="Heading3Char">
    <w:name w:val="Heading 3 Char"/>
    <w:basedOn w:val="DefaultParagraphFont"/>
    <w:link w:val="Heading3"/>
    <w:uiPriority w:val="9"/>
    <w:rsid w:val="00850F6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661BF"/>
    <w:rPr>
      <w:rFonts w:asciiTheme="majorHAnsi" w:eastAsiaTheme="majorEastAsia" w:hAnsiTheme="majorHAnsi" w:cstheme="majorBidi"/>
      <w:i/>
      <w:iCs/>
      <w:color w:val="2F5496" w:themeColor="accent1" w:themeShade="BF"/>
    </w:rPr>
  </w:style>
  <w:style w:type="character" w:customStyle="1" w:styleId="CaptionChar">
    <w:name w:val="Caption Char"/>
    <w:basedOn w:val="DefaultParagraphFont"/>
    <w:link w:val="Caption"/>
    <w:uiPriority w:val="35"/>
    <w:rsid w:val="00834374"/>
    <w:rPr>
      <w:i/>
      <w:iCs/>
      <w:color w:val="44546A" w:themeColor="text2"/>
      <w:sz w:val="18"/>
      <w:szCs w:val="18"/>
    </w:rPr>
  </w:style>
  <w:style w:type="paragraph" w:styleId="Quote">
    <w:name w:val="Quote"/>
    <w:basedOn w:val="Normal"/>
    <w:next w:val="Normal"/>
    <w:link w:val="QuoteChar"/>
    <w:uiPriority w:val="29"/>
    <w:qFormat/>
    <w:rsid w:val="0083437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34374"/>
    <w:rPr>
      <w:i/>
      <w:iCs/>
      <w:color w:val="404040" w:themeColor="text1" w:themeTint="BF"/>
    </w:rPr>
  </w:style>
  <w:style w:type="character" w:styleId="SubtleReference">
    <w:name w:val="Subtle Reference"/>
    <w:basedOn w:val="DefaultParagraphFont"/>
    <w:uiPriority w:val="31"/>
    <w:qFormat/>
    <w:rsid w:val="00834374"/>
    <w:rPr>
      <w:smallCaps/>
      <w:color w:val="5A5A5A" w:themeColor="text1" w:themeTint="A5"/>
    </w:rPr>
  </w:style>
  <w:style w:type="character" w:styleId="PlaceholderText">
    <w:name w:val="Placeholder Text"/>
    <w:basedOn w:val="DefaultParagraphFont"/>
    <w:uiPriority w:val="99"/>
    <w:semiHidden/>
    <w:rsid w:val="00295BCE"/>
    <w:rPr>
      <w:color w:val="808080"/>
    </w:rPr>
  </w:style>
  <w:style w:type="paragraph" w:styleId="ListBullet">
    <w:name w:val="List Bullet"/>
    <w:basedOn w:val="Normal"/>
    <w:uiPriority w:val="99"/>
    <w:unhideWhenUsed/>
    <w:rsid w:val="00F2266A"/>
    <w:pPr>
      <w:numPr>
        <w:numId w:val="5"/>
      </w:numPr>
      <w:spacing w:after="160" w:line="259" w:lineRule="auto"/>
      <w:contextualSpacing/>
    </w:pPr>
    <w:rPr>
      <w:rFonts w:eastAsiaTheme="minorEastAsia"/>
      <w:sz w:val="22"/>
      <w:szCs w:val="22"/>
    </w:rPr>
  </w:style>
  <w:style w:type="paragraph" w:styleId="TableofFigures">
    <w:name w:val="table of figures"/>
    <w:basedOn w:val="Normal"/>
    <w:next w:val="Normal"/>
    <w:uiPriority w:val="99"/>
    <w:unhideWhenUsed/>
    <w:rsid w:val="00E803FD"/>
  </w:style>
  <w:style w:type="paragraph" w:styleId="Bibliography">
    <w:name w:val="Bibliography"/>
    <w:basedOn w:val="Normal"/>
    <w:next w:val="Normal"/>
    <w:uiPriority w:val="37"/>
    <w:unhideWhenUsed/>
    <w:rsid w:val="001E6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310">
      <w:bodyDiv w:val="1"/>
      <w:marLeft w:val="0"/>
      <w:marRight w:val="0"/>
      <w:marTop w:val="0"/>
      <w:marBottom w:val="0"/>
      <w:divBdr>
        <w:top w:val="none" w:sz="0" w:space="0" w:color="auto"/>
        <w:left w:val="none" w:sz="0" w:space="0" w:color="auto"/>
        <w:bottom w:val="none" w:sz="0" w:space="0" w:color="auto"/>
        <w:right w:val="none" w:sz="0" w:space="0" w:color="auto"/>
      </w:divBdr>
    </w:div>
    <w:div w:id="18969617">
      <w:bodyDiv w:val="1"/>
      <w:marLeft w:val="0"/>
      <w:marRight w:val="0"/>
      <w:marTop w:val="0"/>
      <w:marBottom w:val="0"/>
      <w:divBdr>
        <w:top w:val="none" w:sz="0" w:space="0" w:color="auto"/>
        <w:left w:val="none" w:sz="0" w:space="0" w:color="auto"/>
        <w:bottom w:val="none" w:sz="0" w:space="0" w:color="auto"/>
        <w:right w:val="none" w:sz="0" w:space="0" w:color="auto"/>
      </w:divBdr>
    </w:div>
    <w:div w:id="33892526">
      <w:bodyDiv w:val="1"/>
      <w:marLeft w:val="0"/>
      <w:marRight w:val="0"/>
      <w:marTop w:val="0"/>
      <w:marBottom w:val="0"/>
      <w:divBdr>
        <w:top w:val="none" w:sz="0" w:space="0" w:color="auto"/>
        <w:left w:val="none" w:sz="0" w:space="0" w:color="auto"/>
        <w:bottom w:val="none" w:sz="0" w:space="0" w:color="auto"/>
        <w:right w:val="none" w:sz="0" w:space="0" w:color="auto"/>
      </w:divBdr>
    </w:div>
    <w:div w:id="100494766">
      <w:bodyDiv w:val="1"/>
      <w:marLeft w:val="0"/>
      <w:marRight w:val="0"/>
      <w:marTop w:val="0"/>
      <w:marBottom w:val="0"/>
      <w:divBdr>
        <w:top w:val="none" w:sz="0" w:space="0" w:color="auto"/>
        <w:left w:val="none" w:sz="0" w:space="0" w:color="auto"/>
        <w:bottom w:val="none" w:sz="0" w:space="0" w:color="auto"/>
        <w:right w:val="none" w:sz="0" w:space="0" w:color="auto"/>
      </w:divBdr>
    </w:div>
    <w:div w:id="105122714">
      <w:bodyDiv w:val="1"/>
      <w:marLeft w:val="0"/>
      <w:marRight w:val="0"/>
      <w:marTop w:val="0"/>
      <w:marBottom w:val="0"/>
      <w:divBdr>
        <w:top w:val="none" w:sz="0" w:space="0" w:color="auto"/>
        <w:left w:val="none" w:sz="0" w:space="0" w:color="auto"/>
        <w:bottom w:val="none" w:sz="0" w:space="0" w:color="auto"/>
        <w:right w:val="none" w:sz="0" w:space="0" w:color="auto"/>
      </w:divBdr>
      <w:divsChild>
        <w:div w:id="683478134">
          <w:marLeft w:val="0"/>
          <w:marRight w:val="0"/>
          <w:marTop w:val="0"/>
          <w:marBottom w:val="0"/>
          <w:divBdr>
            <w:top w:val="none" w:sz="0" w:space="0" w:color="auto"/>
            <w:left w:val="none" w:sz="0" w:space="0" w:color="auto"/>
            <w:bottom w:val="none" w:sz="0" w:space="0" w:color="auto"/>
            <w:right w:val="none" w:sz="0" w:space="0" w:color="auto"/>
          </w:divBdr>
          <w:divsChild>
            <w:div w:id="1837457574">
              <w:marLeft w:val="0"/>
              <w:marRight w:val="0"/>
              <w:marTop w:val="0"/>
              <w:marBottom w:val="0"/>
              <w:divBdr>
                <w:top w:val="none" w:sz="0" w:space="0" w:color="auto"/>
                <w:left w:val="none" w:sz="0" w:space="0" w:color="auto"/>
                <w:bottom w:val="none" w:sz="0" w:space="0" w:color="auto"/>
                <w:right w:val="none" w:sz="0" w:space="0" w:color="auto"/>
              </w:divBdr>
              <w:divsChild>
                <w:div w:id="1693921523">
                  <w:marLeft w:val="0"/>
                  <w:marRight w:val="0"/>
                  <w:marTop w:val="0"/>
                  <w:marBottom w:val="0"/>
                  <w:divBdr>
                    <w:top w:val="none" w:sz="0" w:space="0" w:color="auto"/>
                    <w:left w:val="none" w:sz="0" w:space="0" w:color="auto"/>
                    <w:bottom w:val="none" w:sz="0" w:space="0" w:color="auto"/>
                    <w:right w:val="none" w:sz="0" w:space="0" w:color="auto"/>
                  </w:divBdr>
                </w:div>
              </w:divsChild>
            </w:div>
            <w:div w:id="448666150">
              <w:marLeft w:val="0"/>
              <w:marRight w:val="0"/>
              <w:marTop w:val="0"/>
              <w:marBottom w:val="0"/>
              <w:divBdr>
                <w:top w:val="none" w:sz="0" w:space="0" w:color="auto"/>
                <w:left w:val="none" w:sz="0" w:space="0" w:color="auto"/>
                <w:bottom w:val="none" w:sz="0" w:space="0" w:color="auto"/>
                <w:right w:val="none" w:sz="0" w:space="0" w:color="auto"/>
              </w:divBdr>
              <w:divsChild>
                <w:div w:id="158120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5238">
      <w:bodyDiv w:val="1"/>
      <w:marLeft w:val="0"/>
      <w:marRight w:val="0"/>
      <w:marTop w:val="0"/>
      <w:marBottom w:val="0"/>
      <w:divBdr>
        <w:top w:val="none" w:sz="0" w:space="0" w:color="auto"/>
        <w:left w:val="none" w:sz="0" w:space="0" w:color="auto"/>
        <w:bottom w:val="none" w:sz="0" w:space="0" w:color="auto"/>
        <w:right w:val="none" w:sz="0" w:space="0" w:color="auto"/>
      </w:divBdr>
    </w:div>
    <w:div w:id="222642629">
      <w:bodyDiv w:val="1"/>
      <w:marLeft w:val="0"/>
      <w:marRight w:val="0"/>
      <w:marTop w:val="0"/>
      <w:marBottom w:val="0"/>
      <w:divBdr>
        <w:top w:val="none" w:sz="0" w:space="0" w:color="auto"/>
        <w:left w:val="none" w:sz="0" w:space="0" w:color="auto"/>
        <w:bottom w:val="none" w:sz="0" w:space="0" w:color="auto"/>
        <w:right w:val="none" w:sz="0" w:space="0" w:color="auto"/>
      </w:divBdr>
    </w:div>
    <w:div w:id="286013064">
      <w:bodyDiv w:val="1"/>
      <w:marLeft w:val="0"/>
      <w:marRight w:val="0"/>
      <w:marTop w:val="0"/>
      <w:marBottom w:val="0"/>
      <w:divBdr>
        <w:top w:val="none" w:sz="0" w:space="0" w:color="auto"/>
        <w:left w:val="none" w:sz="0" w:space="0" w:color="auto"/>
        <w:bottom w:val="none" w:sz="0" w:space="0" w:color="auto"/>
        <w:right w:val="none" w:sz="0" w:space="0" w:color="auto"/>
      </w:divBdr>
    </w:div>
    <w:div w:id="287201259">
      <w:bodyDiv w:val="1"/>
      <w:marLeft w:val="0"/>
      <w:marRight w:val="0"/>
      <w:marTop w:val="0"/>
      <w:marBottom w:val="0"/>
      <w:divBdr>
        <w:top w:val="none" w:sz="0" w:space="0" w:color="auto"/>
        <w:left w:val="none" w:sz="0" w:space="0" w:color="auto"/>
        <w:bottom w:val="none" w:sz="0" w:space="0" w:color="auto"/>
        <w:right w:val="none" w:sz="0" w:space="0" w:color="auto"/>
      </w:divBdr>
    </w:div>
    <w:div w:id="309791826">
      <w:bodyDiv w:val="1"/>
      <w:marLeft w:val="0"/>
      <w:marRight w:val="0"/>
      <w:marTop w:val="0"/>
      <w:marBottom w:val="0"/>
      <w:divBdr>
        <w:top w:val="none" w:sz="0" w:space="0" w:color="auto"/>
        <w:left w:val="none" w:sz="0" w:space="0" w:color="auto"/>
        <w:bottom w:val="none" w:sz="0" w:space="0" w:color="auto"/>
        <w:right w:val="none" w:sz="0" w:space="0" w:color="auto"/>
      </w:divBdr>
    </w:div>
    <w:div w:id="333609227">
      <w:bodyDiv w:val="1"/>
      <w:marLeft w:val="0"/>
      <w:marRight w:val="0"/>
      <w:marTop w:val="0"/>
      <w:marBottom w:val="0"/>
      <w:divBdr>
        <w:top w:val="none" w:sz="0" w:space="0" w:color="auto"/>
        <w:left w:val="none" w:sz="0" w:space="0" w:color="auto"/>
        <w:bottom w:val="none" w:sz="0" w:space="0" w:color="auto"/>
        <w:right w:val="none" w:sz="0" w:space="0" w:color="auto"/>
      </w:divBdr>
    </w:div>
    <w:div w:id="340350604">
      <w:bodyDiv w:val="1"/>
      <w:marLeft w:val="0"/>
      <w:marRight w:val="0"/>
      <w:marTop w:val="0"/>
      <w:marBottom w:val="0"/>
      <w:divBdr>
        <w:top w:val="none" w:sz="0" w:space="0" w:color="auto"/>
        <w:left w:val="none" w:sz="0" w:space="0" w:color="auto"/>
        <w:bottom w:val="none" w:sz="0" w:space="0" w:color="auto"/>
        <w:right w:val="none" w:sz="0" w:space="0" w:color="auto"/>
      </w:divBdr>
      <w:divsChild>
        <w:div w:id="781221197">
          <w:marLeft w:val="0"/>
          <w:marRight w:val="0"/>
          <w:marTop w:val="0"/>
          <w:marBottom w:val="0"/>
          <w:divBdr>
            <w:top w:val="none" w:sz="0" w:space="0" w:color="auto"/>
            <w:left w:val="none" w:sz="0" w:space="0" w:color="auto"/>
            <w:bottom w:val="none" w:sz="0" w:space="0" w:color="auto"/>
            <w:right w:val="none" w:sz="0" w:space="0" w:color="auto"/>
          </w:divBdr>
          <w:divsChild>
            <w:div w:id="1787577964">
              <w:marLeft w:val="0"/>
              <w:marRight w:val="0"/>
              <w:marTop w:val="0"/>
              <w:marBottom w:val="0"/>
              <w:divBdr>
                <w:top w:val="none" w:sz="0" w:space="0" w:color="auto"/>
                <w:left w:val="none" w:sz="0" w:space="0" w:color="auto"/>
                <w:bottom w:val="none" w:sz="0" w:space="0" w:color="auto"/>
                <w:right w:val="none" w:sz="0" w:space="0" w:color="auto"/>
              </w:divBdr>
              <w:divsChild>
                <w:div w:id="153206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900446">
      <w:bodyDiv w:val="1"/>
      <w:marLeft w:val="0"/>
      <w:marRight w:val="0"/>
      <w:marTop w:val="0"/>
      <w:marBottom w:val="0"/>
      <w:divBdr>
        <w:top w:val="none" w:sz="0" w:space="0" w:color="auto"/>
        <w:left w:val="none" w:sz="0" w:space="0" w:color="auto"/>
        <w:bottom w:val="none" w:sz="0" w:space="0" w:color="auto"/>
        <w:right w:val="none" w:sz="0" w:space="0" w:color="auto"/>
      </w:divBdr>
    </w:div>
    <w:div w:id="370690384">
      <w:bodyDiv w:val="1"/>
      <w:marLeft w:val="0"/>
      <w:marRight w:val="0"/>
      <w:marTop w:val="0"/>
      <w:marBottom w:val="0"/>
      <w:divBdr>
        <w:top w:val="none" w:sz="0" w:space="0" w:color="auto"/>
        <w:left w:val="none" w:sz="0" w:space="0" w:color="auto"/>
        <w:bottom w:val="none" w:sz="0" w:space="0" w:color="auto"/>
        <w:right w:val="none" w:sz="0" w:space="0" w:color="auto"/>
      </w:divBdr>
    </w:div>
    <w:div w:id="431360103">
      <w:bodyDiv w:val="1"/>
      <w:marLeft w:val="0"/>
      <w:marRight w:val="0"/>
      <w:marTop w:val="0"/>
      <w:marBottom w:val="0"/>
      <w:divBdr>
        <w:top w:val="none" w:sz="0" w:space="0" w:color="auto"/>
        <w:left w:val="none" w:sz="0" w:space="0" w:color="auto"/>
        <w:bottom w:val="none" w:sz="0" w:space="0" w:color="auto"/>
        <w:right w:val="none" w:sz="0" w:space="0" w:color="auto"/>
      </w:divBdr>
    </w:div>
    <w:div w:id="517349909">
      <w:bodyDiv w:val="1"/>
      <w:marLeft w:val="0"/>
      <w:marRight w:val="0"/>
      <w:marTop w:val="0"/>
      <w:marBottom w:val="0"/>
      <w:divBdr>
        <w:top w:val="none" w:sz="0" w:space="0" w:color="auto"/>
        <w:left w:val="none" w:sz="0" w:space="0" w:color="auto"/>
        <w:bottom w:val="none" w:sz="0" w:space="0" w:color="auto"/>
        <w:right w:val="none" w:sz="0" w:space="0" w:color="auto"/>
      </w:divBdr>
    </w:div>
    <w:div w:id="831599528">
      <w:bodyDiv w:val="1"/>
      <w:marLeft w:val="0"/>
      <w:marRight w:val="0"/>
      <w:marTop w:val="0"/>
      <w:marBottom w:val="0"/>
      <w:divBdr>
        <w:top w:val="none" w:sz="0" w:space="0" w:color="auto"/>
        <w:left w:val="none" w:sz="0" w:space="0" w:color="auto"/>
        <w:bottom w:val="none" w:sz="0" w:space="0" w:color="auto"/>
        <w:right w:val="none" w:sz="0" w:space="0" w:color="auto"/>
      </w:divBdr>
    </w:div>
    <w:div w:id="983971951">
      <w:bodyDiv w:val="1"/>
      <w:marLeft w:val="0"/>
      <w:marRight w:val="0"/>
      <w:marTop w:val="0"/>
      <w:marBottom w:val="0"/>
      <w:divBdr>
        <w:top w:val="none" w:sz="0" w:space="0" w:color="auto"/>
        <w:left w:val="none" w:sz="0" w:space="0" w:color="auto"/>
        <w:bottom w:val="none" w:sz="0" w:space="0" w:color="auto"/>
        <w:right w:val="none" w:sz="0" w:space="0" w:color="auto"/>
      </w:divBdr>
      <w:divsChild>
        <w:div w:id="1346782688">
          <w:marLeft w:val="0"/>
          <w:marRight w:val="0"/>
          <w:marTop w:val="0"/>
          <w:marBottom w:val="0"/>
          <w:divBdr>
            <w:top w:val="none" w:sz="0" w:space="0" w:color="auto"/>
            <w:left w:val="none" w:sz="0" w:space="0" w:color="auto"/>
            <w:bottom w:val="none" w:sz="0" w:space="0" w:color="auto"/>
            <w:right w:val="none" w:sz="0" w:space="0" w:color="auto"/>
          </w:divBdr>
          <w:divsChild>
            <w:div w:id="516772506">
              <w:marLeft w:val="0"/>
              <w:marRight w:val="0"/>
              <w:marTop w:val="0"/>
              <w:marBottom w:val="0"/>
              <w:divBdr>
                <w:top w:val="none" w:sz="0" w:space="0" w:color="auto"/>
                <w:left w:val="none" w:sz="0" w:space="0" w:color="auto"/>
                <w:bottom w:val="none" w:sz="0" w:space="0" w:color="auto"/>
                <w:right w:val="none" w:sz="0" w:space="0" w:color="auto"/>
              </w:divBdr>
              <w:divsChild>
                <w:div w:id="925771596">
                  <w:marLeft w:val="0"/>
                  <w:marRight w:val="0"/>
                  <w:marTop w:val="0"/>
                  <w:marBottom w:val="0"/>
                  <w:divBdr>
                    <w:top w:val="none" w:sz="0" w:space="0" w:color="auto"/>
                    <w:left w:val="none" w:sz="0" w:space="0" w:color="auto"/>
                    <w:bottom w:val="none" w:sz="0" w:space="0" w:color="auto"/>
                    <w:right w:val="none" w:sz="0" w:space="0" w:color="auto"/>
                  </w:divBdr>
                </w:div>
              </w:divsChild>
            </w:div>
            <w:div w:id="1140533758">
              <w:marLeft w:val="0"/>
              <w:marRight w:val="0"/>
              <w:marTop w:val="0"/>
              <w:marBottom w:val="0"/>
              <w:divBdr>
                <w:top w:val="none" w:sz="0" w:space="0" w:color="auto"/>
                <w:left w:val="none" w:sz="0" w:space="0" w:color="auto"/>
                <w:bottom w:val="none" w:sz="0" w:space="0" w:color="auto"/>
                <w:right w:val="none" w:sz="0" w:space="0" w:color="auto"/>
              </w:divBdr>
              <w:divsChild>
                <w:div w:id="205290947">
                  <w:marLeft w:val="0"/>
                  <w:marRight w:val="0"/>
                  <w:marTop w:val="0"/>
                  <w:marBottom w:val="0"/>
                  <w:divBdr>
                    <w:top w:val="none" w:sz="0" w:space="0" w:color="auto"/>
                    <w:left w:val="none" w:sz="0" w:space="0" w:color="auto"/>
                    <w:bottom w:val="none" w:sz="0" w:space="0" w:color="auto"/>
                    <w:right w:val="none" w:sz="0" w:space="0" w:color="auto"/>
                  </w:divBdr>
                </w:div>
              </w:divsChild>
            </w:div>
            <w:div w:id="1182865103">
              <w:marLeft w:val="0"/>
              <w:marRight w:val="0"/>
              <w:marTop w:val="0"/>
              <w:marBottom w:val="0"/>
              <w:divBdr>
                <w:top w:val="none" w:sz="0" w:space="0" w:color="auto"/>
                <w:left w:val="none" w:sz="0" w:space="0" w:color="auto"/>
                <w:bottom w:val="none" w:sz="0" w:space="0" w:color="auto"/>
                <w:right w:val="none" w:sz="0" w:space="0" w:color="auto"/>
              </w:divBdr>
              <w:divsChild>
                <w:div w:id="259603659">
                  <w:marLeft w:val="0"/>
                  <w:marRight w:val="0"/>
                  <w:marTop w:val="0"/>
                  <w:marBottom w:val="0"/>
                  <w:divBdr>
                    <w:top w:val="none" w:sz="0" w:space="0" w:color="auto"/>
                    <w:left w:val="none" w:sz="0" w:space="0" w:color="auto"/>
                    <w:bottom w:val="none" w:sz="0" w:space="0" w:color="auto"/>
                    <w:right w:val="none" w:sz="0" w:space="0" w:color="auto"/>
                  </w:divBdr>
                </w:div>
              </w:divsChild>
            </w:div>
            <w:div w:id="1432123738">
              <w:marLeft w:val="0"/>
              <w:marRight w:val="0"/>
              <w:marTop w:val="0"/>
              <w:marBottom w:val="0"/>
              <w:divBdr>
                <w:top w:val="none" w:sz="0" w:space="0" w:color="auto"/>
                <w:left w:val="none" w:sz="0" w:space="0" w:color="auto"/>
                <w:bottom w:val="none" w:sz="0" w:space="0" w:color="auto"/>
                <w:right w:val="none" w:sz="0" w:space="0" w:color="auto"/>
              </w:divBdr>
              <w:divsChild>
                <w:div w:id="433749827">
                  <w:marLeft w:val="0"/>
                  <w:marRight w:val="0"/>
                  <w:marTop w:val="0"/>
                  <w:marBottom w:val="0"/>
                  <w:divBdr>
                    <w:top w:val="none" w:sz="0" w:space="0" w:color="auto"/>
                    <w:left w:val="none" w:sz="0" w:space="0" w:color="auto"/>
                    <w:bottom w:val="none" w:sz="0" w:space="0" w:color="auto"/>
                    <w:right w:val="none" w:sz="0" w:space="0" w:color="auto"/>
                  </w:divBdr>
                </w:div>
              </w:divsChild>
            </w:div>
            <w:div w:id="113327574">
              <w:marLeft w:val="0"/>
              <w:marRight w:val="0"/>
              <w:marTop w:val="0"/>
              <w:marBottom w:val="0"/>
              <w:divBdr>
                <w:top w:val="none" w:sz="0" w:space="0" w:color="auto"/>
                <w:left w:val="none" w:sz="0" w:space="0" w:color="auto"/>
                <w:bottom w:val="none" w:sz="0" w:space="0" w:color="auto"/>
                <w:right w:val="none" w:sz="0" w:space="0" w:color="auto"/>
              </w:divBdr>
              <w:divsChild>
                <w:div w:id="599878056">
                  <w:marLeft w:val="0"/>
                  <w:marRight w:val="0"/>
                  <w:marTop w:val="0"/>
                  <w:marBottom w:val="0"/>
                  <w:divBdr>
                    <w:top w:val="none" w:sz="0" w:space="0" w:color="auto"/>
                    <w:left w:val="none" w:sz="0" w:space="0" w:color="auto"/>
                    <w:bottom w:val="none" w:sz="0" w:space="0" w:color="auto"/>
                    <w:right w:val="none" w:sz="0" w:space="0" w:color="auto"/>
                  </w:divBdr>
                </w:div>
              </w:divsChild>
            </w:div>
            <w:div w:id="453451495">
              <w:marLeft w:val="0"/>
              <w:marRight w:val="0"/>
              <w:marTop w:val="0"/>
              <w:marBottom w:val="0"/>
              <w:divBdr>
                <w:top w:val="none" w:sz="0" w:space="0" w:color="auto"/>
                <w:left w:val="none" w:sz="0" w:space="0" w:color="auto"/>
                <w:bottom w:val="none" w:sz="0" w:space="0" w:color="auto"/>
                <w:right w:val="none" w:sz="0" w:space="0" w:color="auto"/>
              </w:divBdr>
              <w:divsChild>
                <w:div w:id="1186097363">
                  <w:marLeft w:val="0"/>
                  <w:marRight w:val="0"/>
                  <w:marTop w:val="0"/>
                  <w:marBottom w:val="0"/>
                  <w:divBdr>
                    <w:top w:val="none" w:sz="0" w:space="0" w:color="auto"/>
                    <w:left w:val="none" w:sz="0" w:space="0" w:color="auto"/>
                    <w:bottom w:val="none" w:sz="0" w:space="0" w:color="auto"/>
                    <w:right w:val="none" w:sz="0" w:space="0" w:color="auto"/>
                  </w:divBdr>
                </w:div>
              </w:divsChild>
            </w:div>
            <w:div w:id="1146094914">
              <w:marLeft w:val="0"/>
              <w:marRight w:val="0"/>
              <w:marTop w:val="0"/>
              <w:marBottom w:val="0"/>
              <w:divBdr>
                <w:top w:val="none" w:sz="0" w:space="0" w:color="auto"/>
                <w:left w:val="none" w:sz="0" w:space="0" w:color="auto"/>
                <w:bottom w:val="none" w:sz="0" w:space="0" w:color="auto"/>
                <w:right w:val="none" w:sz="0" w:space="0" w:color="auto"/>
              </w:divBdr>
              <w:divsChild>
                <w:div w:id="6699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49849">
      <w:bodyDiv w:val="1"/>
      <w:marLeft w:val="0"/>
      <w:marRight w:val="0"/>
      <w:marTop w:val="0"/>
      <w:marBottom w:val="0"/>
      <w:divBdr>
        <w:top w:val="none" w:sz="0" w:space="0" w:color="auto"/>
        <w:left w:val="none" w:sz="0" w:space="0" w:color="auto"/>
        <w:bottom w:val="none" w:sz="0" w:space="0" w:color="auto"/>
        <w:right w:val="none" w:sz="0" w:space="0" w:color="auto"/>
      </w:divBdr>
    </w:div>
    <w:div w:id="1152328113">
      <w:bodyDiv w:val="1"/>
      <w:marLeft w:val="0"/>
      <w:marRight w:val="0"/>
      <w:marTop w:val="0"/>
      <w:marBottom w:val="0"/>
      <w:divBdr>
        <w:top w:val="none" w:sz="0" w:space="0" w:color="auto"/>
        <w:left w:val="none" w:sz="0" w:space="0" w:color="auto"/>
        <w:bottom w:val="none" w:sz="0" w:space="0" w:color="auto"/>
        <w:right w:val="none" w:sz="0" w:space="0" w:color="auto"/>
      </w:divBdr>
      <w:divsChild>
        <w:div w:id="137648900">
          <w:marLeft w:val="0"/>
          <w:marRight w:val="0"/>
          <w:marTop w:val="0"/>
          <w:marBottom w:val="0"/>
          <w:divBdr>
            <w:top w:val="none" w:sz="0" w:space="0" w:color="auto"/>
            <w:left w:val="none" w:sz="0" w:space="0" w:color="auto"/>
            <w:bottom w:val="none" w:sz="0" w:space="0" w:color="auto"/>
            <w:right w:val="none" w:sz="0" w:space="0" w:color="auto"/>
          </w:divBdr>
          <w:divsChild>
            <w:div w:id="504974324">
              <w:marLeft w:val="0"/>
              <w:marRight w:val="0"/>
              <w:marTop w:val="0"/>
              <w:marBottom w:val="0"/>
              <w:divBdr>
                <w:top w:val="none" w:sz="0" w:space="0" w:color="auto"/>
                <w:left w:val="none" w:sz="0" w:space="0" w:color="auto"/>
                <w:bottom w:val="none" w:sz="0" w:space="0" w:color="auto"/>
                <w:right w:val="none" w:sz="0" w:space="0" w:color="auto"/>
              </w:divBdr>
              <w:divsChild>
                <w:div w:id="401299193">
                  <w:marLeft w:val="0"/>
                  <w:marRight w:val="0"/>
                  <w:marTop w:val="0"/>
                  <w:marBottom w:val="0"/>
                  <w:divBdr>
                    <w:top w:val="none" w:sz="0" w:space="0" w:color="auto"/>
                    <w:left w:val="none" w:sz="0" w:space="0" w:color="auto"/>
                    <w:bottom w:val="none" w:sz="0" w:space="0" w:color="auto"/>
                    <w:right w:val="none" w:sz="0" w:space="0" w:color="auto"/>
                  </w:divBdr>
                </w:div>
                <w:div w:id="699479063">
                  <w:marLeft w:val="0"/>
                  <w:marRight w:val="0"/>
                  <w:marTop w:val="0"/>
                  <w:marBottom w:val="0"/>
                  <w:divBdr>
                    <w:top w:val="none" w:sz="0" w:space="0" w:color="auto"/>
                    <w:left w:val="none" w:sz="0" w:space="0" w:color="auto"/>
                    <w:bottom w:val="none" w:sz="0" w:space="0" w:color="auto"/>
                    <w:right w:val="none" w:sz="0" w:space="0" w:color="auto"/>
                  </w:divBdr>
                </w:div>
                <w:div w:id="1940065280">
                  <w:marLeft w:val="0"/>
                  <w:marRight w:val="0"/>
                  <w:marTop w:val="0"/>
                  <w:marBottom w:val="0"/>
                  <w:divBdr>
                    <w:top w:val="none" w:sz="0" w:space="0" w:color="auto"/>
                    <w:left w:val="none" w:sz="0" w:space="0" w:color="auto"/>
                    <w:bottom w:val="none" w:sz="0" w:space="0" w:color="auto"/>
                    <w:right w:val="none" w:sz="0" w:space="0" w:color="auto"/>
                  </w:divBdr>
                </w:div>
                <w:div w:id="1811946866">
                  <w:marLeft w:val="0"/>
                  <w:marRight w:val="0"/>
                  <w:marTop w:val="0"/>
                  <w:marBottom w:val="0"/>
                  <w:divBdr>
                    <w:top w:val="none" w:sz="0" w:space="0" w:color="auto"/>
                    <w:left w:val="none" w:sz="0" w:space="0" w:color="auto"/>
                    <w:bottom w:val="none" w:sz="0" w:space="0" w:color="auto"/>
                    <w:right w:val="none" w:sz="0" w:space="0" w:color="auto"/>
                  </w:divBdr>
                </w:div>
              </w:divsChild>
            </w:div>
            <w:div w:id="713775744">
              <w:marLeft w:val="0"/>
              <w:marRight w:val="0"/>
              <w:marTop w:val="0"/>
              <w:marBottom w:val="0"/>
              <w:divBdr>
                <w:top w:val="none" w:sz="0" w:space="0" w:color="auto"/>
                <w:left w:val="none" w:sz="0" w:space="0" w:color="auto"/>
                <w:bottom w:val="none" w:sz="0" w:space="0" w:color="auto"/>
                <w:right w:val="none" w:sz="0" w:space="0" w:color="auto"/>
              </w:divBdr>
              <w:divsChild>
                <w:div w:id="1728333683">
                  <w:marLeft w:val="0"/>
                  <w:marRight w:val="0"/>
                  <w:marTop w:val="0"/>
                  <w:marBottom w:val="0"/>
                  <w:divBdr>
                    <w:top w:val="none" w:sz="0" w:space="0" w:color="auto"/>
                    <w:left w:val="none" w:sz="0" w:space="0" w:color="auto"/>
                    <w:bottom w:val="none" w:sz="0" w:space="0" w:color="auto"/>
                    <w:right w:val="none" w:sz="0" w:space="0" w:color="auto"/>
                  </w:divBdr>
                </w:div>
              </w:divsChild>
            </w:div>
            <w:div w:id="137768236">
              <w:marLeft w:val="0"/>
              <w:marRight w:val="0"/>
              <w:marTop w:val="0"/>
              <w:marBottom w:val="0"/>
              <w:divBdr>
                <w:top w:val="none" w:sz="0" w:space="0" w:color="auto"/>
                <w:left w:val="none" w:sz="0" w:space="0" w:color="auto"/>
                <w:bottom w:val="none" w:sz="0" w:space="0" w:color="auto"/>
                <w:right w:val="none" w:sz="0" w:space="0" w:color="auto"/>
              </w:divBdr>
              <w:divsChild>
                <w:div w:id="207180779">
                  <w:marLeft w:val="0"/>
                  <w:marRight w:val="0"/>
                  <w:marTop w:val="0"/>
                  <w:marBottom w:val="0"/>
                  <w:divBdr>
                    <w:top w:val="none" w:sz="0" w:space="0" w:color="auto"/>
                    <w:left w:val="none" w:sz="0" w:space="0" w:color="auto"/>
                    <w:bottom w:val="none" w:sz="0" w:space="0" w:color="auto"/>
                    <w:right w:val="none" w:sz="0" w:space="0" w:color="auto"/>
                  </w:divBdr>
                  <w:divsChild>
                    <w:div w:id="212087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409500">
              <w:marLeft w:val="0"/>
              <w:marRight w:val="0"/>
              <w:marTop w:val="0"/>
              <w:marBottom w:val="0"/>
              <w:divBdr>
                <w:top w:val="none" w:sz="0" w:space="0" w:color="auto"/>
                <w:left w:val="none" w:sz="0" w:space="0" w:color="auto"/>
                <w:bottom w:val="none" w:sz="0" w:space="0" w:color="auto"/>
                <w:right w:val="none" w:sz="0" w:space="0" w:color="auto"/>
              </w:divBdr>
              <w:divsChild>
                <w:div w:id="1971012312">
                  <w:marLeft w:val="0"/>
                  <w:marRight w:val="0"/>
                  <w:marTop w:val="0"/>
                  <w:marBottom w:val="0"/>
                  <w:divBdr>
                    <w:top w:val="none" w:sz="0" w:space="0" w:color="auto"/>
                    <w:left w:val="none" w:sz="0" w:space="0" w:color="auto"/>
                    <w:bottom w:val="none" w:sz="0" w:space="0" w:color="auto"/>
                    <w:right w:val="none" w:sz="0" w:space="0" w:color="auto"/>
                  </w:divBdr>
                </w:div>
                <w:div w:id="1928684796">
                  <w:marLeft w:val="0"/>
                  <w:marRight w:val="0"/>
                  <w:marTop w:val="0"/>
                  <w:marBottom w:val="0"/>
                  <w:divBdr>
                    <w:top w:val="none" w:sz="0" w:space="0" w:color="auto"/>
                    <w:left w:val="none" w:sz="0" w:space="0" w:color="auto"/>
                    <w:bottom w:val="none" w:sz="0" w:space="0" w:color="auto"/>
                    <w:right w:val="none" w:sz="0" w:space="0" w:color="auto"/>
                  </w:divBdr>
                </w:div>
                <w:div w:id="72962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18988">
      <w:bodyDiv w:val="1"/>
      <w:marLeft w:val="0"/>
      <w:marRight w:val="0"/>
      <w:marTop w:val="0"/>
      <w:marBottom w:val="0"/>
      <w:divBdr>
        <w:top w:val="none" w:sz="0" w:space="0" w:color="auto"/>
        <w:left w:val="none" w:sz="0" w:space="0" w:color="auto"/>
        <w:bottom w:val="none" w:sz="0" w:space="0" w:color="auto"/>
        <w:right w:val="none" w:sz="0" w:space="0" w:color="auto"/>
      </w:divBdr>
      <w:divsChild>
        <w:div w:id="1741097553">
          <w:marLeft w:val="0"/>
          <w:marRight w:val="0"/>
          <w:marTop w:val="0"/>
          <w:marBottom w:val="0"/>
          <w:divBdr>
            <w:top w:val="none" w:sz="0" w:space="0" w:color="auto"/>
            <w:left w:val="none" w:sz="0" w:space="0" w:color="auto"/>
            <w:bottom w:val="none" w:sz="0" w:space="0" w:color="auto"/>
            <w:right w:val="none" w:sz="0" w:space="0" w:color="auto"/>
          </w:divBdr>
          <w:divsChild>
            <w:div w:id="228007320">
              <w:marLeft w:val="0"/>
              <w:marRight w:val="0"/>
              <w:marTop w:val="0"/>
              <w:marBottom w:val="0"/>
              <w:divBdr>
                <w:top w:val="none" w:sz="0" w:space="0" w:color="auto"/>
                <w:left w:val="none" w:sz="0" w:space="0" w:color="auto"/>
                <w:bottom w:val="none" w:sz="0" w:space="0" w:color="auto"/>
                <w:right w:val="none" w:sz="0" w:space="0" w:color="auto"/>
              </w:divBdr>
              <w:divsChild>
                <w:div w:id="404571428">
                  <w:marLeft w:val="0"/>
                  <w:marRight w:val="0"/>
                  <w:marTop w:val="0"/>
                  <w:marBottom w:val="0"/>
                  <w:divBdr>
                    <w:top w:val="none" w:sz="0" w:space="0" w:color="auto"/>
                    <w:left w:val="none" w:sz="0" w:space="0" w:color="auto"/>
                    <w:bottom w:val="none" w:sz="0" w:space="0" w:color="auto"/>
                    <w:right w:val="none" w:sz="0" w:space="0" w:color="auto"/>
                  </w:divBdr>
                  <w:divsChild>
                    <w:div w:id="52221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795275">
      <w:bodyDiv w:val="1"/>
      <w:marLeft w:val="0"/>
      <w:marRight w:val="0"/>
      <w:marTop w:val="0"/>
      <w:marBottom w:val="0"/>
      <w:divBdr>
        <w:top w:val="none" w:sz="0" w:space="0" w:color="auto"/>
        <w:left w:val="none" w:sz="0" w:space="0" w:color="auto"/>
        <w:bottom w:val="none" w:sz="0" w:space="0" w:color="auto"/>
        <w:right w:val="none" w:sz="0" w:space="0" w:color="auto"/>
      </w:divBdr>
    </w:div>
    <w:div w:id="1402488402">
      <w:bodyDiv w:val="1"/>
      <w:marLeft w:val="0"/>
      <w:marRight w:val="0"/>
      <w:marTop w:val="0"/>
      <w:marBottom w:val="0"/>
      <w:divBdr>
        <w:top w:val="none" w:sz="0" w:space="0" w:color="auto"/>
        <w:left w:val="none" w:sz="0" w:space="0" w:color="auto"/>
        <w:bottom w:val="none" w:sz="0" w:space="0" w:color="auto"/>
        <w:right w:val="none" w:sz="0" w:space="0" w:color="auto"/>
      </w:divBdr>
    </w:div>
    <w:div w:id="1414860472">
      <w:bodyDiv w:val="1"/>
      <w:marLeft w:val="0"/>
      <w:marRight w:val="0"/>
      <w:marTop w:val="0"/>
      <w:marBottom w:val="0"/>
      <w:divBdr>
        <w:top w:val="none" w:sz="0" w:space="0" w:color="auto"/>
        <w:left w:val="none" w:sz="0" w:space="0" w:color="auto"/>
        <w:bottom w:val="none" w:sz="0" w:space="0" w:color="auto"/>
        <w:right w:val="none" w:sz="0" w:space="0" w:color="auto"/>
      </w:divBdr>
    </w:div>
    <w:div w:id="1783770187">
      <w:bodyDiv w:val="1"/>
      <w:marLeft w:val="0"/>
      <w:marRight w:val="0"/>
      <w:marTop w:val="0"/>
      <w:marBottom w:val="0"/>
      <w:divBdr>
        <w:top w:val="none" w:sz="0" w:space="0" w:color="auto"/>
        <w:left w:val="none" w:sz="0" w:space="0" w:color="auto"/>
        <w:bottom w:val="none" w:sz="0" w:space="0" w:color="auto"/>
        <w:right w:val="none" w:sz="0" w:space="0" w:color="auto"/>
      </w:divBdr>
    </w:div>
    <w:div w:id="1912302853">
      <w:bodyDiv w:val="1"/>
      <w:marLeft w:val="0"/>
      <w:marRight w:val="0"/>
      <w:marTop w:val="0"/>
      <w:marBottom w:val="0"/>
      <w:divBdr>
        <w:top w:val="none" w:sz="0" w:space="0" w:color="auto"/>
        <w:left w:val="none" w:sz="0" w:space="0" w:color="auto"/>
        <w:bottom w:val="none" w:sz="0" w:space="0" w:color="auto"/>
        <w:right w:val="none" w:sz="0" w:space="0" w:color="auto"/>
      </w:divBdr>
      <w:divsChild>
        <w:div w:id="761031740">
          <w:marLeft w:val="0"/>
          <w:marRight w:val="0"/>
          <w:marTop w:val="0"/>
          <w:marBottom w:val="0"/>
          <w:divBdr>
            <w:top w:val="none" w:sz="0" w:space="0" w:color="auto"/>
            <w:left w:val="none" w:sz="0" w:space="0" w:color="auto"/>
            <w:bottom w:val="none" w:sz="0" w:space="0" w:color="auto"/>
            <w:right w:val="none" w:sz="0" w:space="0" w:color="auto"/>
          </w:divBdr>
          <w:divsChild>
            <w:div w:id="1950816963">
              <w:marLeft w:val="0"/>
              <w:marRight w:val="0"/>
              <w:marTop w:val="0"/>
              <w:marBottom w:val="0"/>
              <w:divBdr>
                <w:top w:val="none" w:sz="0" w:space="0" w:color="auto"/>
                <w:left w:val="none" w:sz="0" w:space="0" w:color="auto"/>
                <w:bottom w:val="none" w:sz="0" w:space="0" w:color="auto"/>
                <w:right w:val="none" w:sz="0" w:space="0" w:color="auto"/>
              </w:divBdr>
              <w:divsChild>
                <w:div w:id="149764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174893">
      <w:bodyDiv w:val="1"/>
      <w:marLeft w:val="0"/>
      <w:marRight w:val="0"/>
      <w:marTop w:val="0"/>
      <w:marBottom w:val="0"/>
      <w:divBdr>
        <w:top w:val="none" w:sz="0" w:space="0" w:color="auto"/>
        <w:left w:val="none" w:sz="0" w:space="0" w:color="auto"/>
        <w:bottom w:val="none" w:sz="0" w:space="0" w:color="auto"/>
        <w:right w:val="none" w:sz="0" w:space="0" w:color="auto"/>
      </w:divBdr>
      <w:divsChild>
        <w:div w:id="10956022">
          <w:marLeft w:val="0"/>
          <w:marRight w:val="0"/>
          <w:marTop w:val="0"/>
          <w:marBottom w:val="0"/>
          <w:divBdr>
            <w:top w:val="none" w:sz="0" w:space="0" w:color="auto"/>
            <w:left w:val="none" w:sz="0" w:space="0" w:color="auto"/>
            <w:bottom w:val="none" w:sz="0" w:space="0" w:color="auto"/>
            <w:right w:val="none" w:sz="0" w:space="0" w:color="auto"/>
          </w:divBdr>
          <w:divsChild>
            <w:div w:id="422381711">
              <w:marLeft w:val="0"/>
              <w:marRight w:val="0"/>
              <w:marTop w:val="0"/>
              <w:marBottom w:val="0"/>
              <w:divBdr>
                <w:top w:val="none" w:sz="0" w:space="0" w:color="auto"/>
                <w:left w:val="none" w:sz="0" w:space="0" w:color="auto"/>
                <w:bottom w:val="none" w:sz="0" w:space="0" w:color="auto"/>
                <w:right w:val="none" w:sz="0" w:space="0" w:color="auto"/>
              </w:divBdr>
              <w:divsChild>
                <w:div w:id="217202483">
                  <w:marLeft w:val="0"/>
                  <w:marRight w:val="0"/>
                  <w:marTop w:val="0"/>
                  <w:marBottom w:val="0"/>
                  <w:divBdr>
                    <w:top w:val="none" w:sz="0" w:space="0" w:color="auto"/>
                    <w:left w:val="none" w:sz="0" w:space="0" w:color="auto"/>
                    <w:bottom w:val="none" w:sz="0" w:space="0" w:color="auto"/>
                    <w:right w:val="none" w:sz="0" w:space="0" w:color="auto"/>
                  </w:divBdr>
                </w:div>
              </w:divsChild>
            </w:div>
            <w:div w:id="1076240513">
              <w:marLeft w:val="0"/>
              <w:marRight w:val="0"/>
              <w:marTop w:val="0"/>
              <w:marBottom w:val="0"/>
              <w:divBdr>
                <w:top w:val="none" w:sz="0" w:space="0" w:color="auto"/>
                <w:left w:val="none" w:sz="0" w:space="0" w:color="auto"/>
                <w:bottom w:val="none" w:sz="0" w:space="0" w:color="auto"/>
                <w:right w:val="none" w:sz="0" w:space="0" w:color="auto"/>
              </w:divBdr>
              <w:divsChild>
                <w:div w:id="167480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50301">
      <w:bodyDiv w:val="1"/>
      <w:marLeft w:val="0"/>
      <w:marRight w:val="0"/>
      <w:marTop w:val="0"/>
      <w:marBottom w:val="0"/>
      <w:divBdr>
        <w:top w:val="none" w:sz="0" w:space="0" w:color="auto"/>
        <w:left w:val="none" w:sz="0" w:space="0" w:color="auto"/>
        <w:bottom w:val="none" w:sz="0" w:space="0" w:color="auto"/>
        <w:right w:val="none" w:sz="0" w:space="0" w:color="auto"/>
      </w:divBdr>
    </w:div>
    <w:div w:id="2001301248">
      <w:bodyDiv w:val="1"/>
      <w:marLeft w:val="0"/>
      <w:marRight w:val="0"/>
      <w:marTop w:val="0"/>
      <w:marBottom w:val="0"/>
      <w:divBdr>
        <w:top w:val="none" w:sz="0" w:space="0" w:color="auto"/>
        <w:left w:val="none" w:sz="0" w:space="0" w:color="auto"/>
        <w:bottom w:val="none" w:sz="0" w:space="0" w:color="auto"/>
        <w:right w:val="none" w:sz="0" w:space="0" w:color="auto"/>
      </w:divBdr>
      <w:divsChild>
        <w:div w:id="1176379591">
          <w:marLeft w:val="0"/>
          <w:marRight w:val="0"/>
          <w:marTop w:val="0"/>
          <w:marBottom w:val="0"/>
          <w:divBdr>
            <w:top w:val="none" w:sz="0" w:space="0" w:color="auto"/>
            <w:left w:val="none" w:sz="0" w:space="0" w:color="auto"/>
            <w:bottom w:val="none" w:sz="0" w:space="0" w:color="auto"/>
            <w:right w:val="none" w:sz="0" w:space="0" w:color="auto"/>
          </w:divBdr>
          <w:divsChild>
            <w:div w:id="1548028253">
              <w:marLeft w:val="0"/>
              <w:marRight w:val="0"/>
              <w:marTop w:val="0"/>
              <w:marBottom w:val="0"/>
              <w:divBdr>
                <w:top w:val="none" w:sz="0" w:space="0" w:color="auto"/>
                <w:left w:val="none" w:sz="0" w:space="0" w:color="auto"/>
                <w:bottom w:val="none" w:sz="0" w:space="0" w:color="auto"/>
                <w:right w:val="none" w:sz="0" w:space="0" w:color="auto"/>
              </w:divBdr>
              <w:divsChild>
                <w:div w:id="1338726088">
                  <w:marLeft w:val="0"/>
                  <w:marRight w:val="0"/>
                  <w:marTop w:val="0"/>
                  <w:marBottom w:val="0"/>
                  <w:divBdr>
                    <w:top w:val="none" w:sz="0" w:space="0" w:color="auto"/>
                    <w:left w:val="none" w:sz="0" w:space="0" w:color="auto"/>
                    <w:bottom w:val="none" w:sz="0" w:space="0" w:color="auto"/>
                    <w:right w:val="none" w:sz="0" w:space="0" w:color="auto"/>
                  </w:divBdr>
                </w:div>
              </w:divsChild>
            </w:div>
            <w:div w:id="1501388358">
              <w:marLeft w:val="0"/>
              <w:marRight w:val="0"/>
              <w:marTop w:val="0"/>
              <w:marBottom w:val="0"/>
              <w:divBdr>
                <w:top w:val="none" w:sz="0" w:space="0" w:color="auto"/>
                <w:left w:val="none" w:sz="0" w:space="0" w:color="auto"/>
                <w:bottom w:val="none" w:sz="0" w:space="0" w:color="auto"/>
                <w:right w:val="none" w:sz="0" w:space="0" w:color="auto"/>
              </w:divBdr>
              <w:divsChild>
                <w:div w:id="106642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486312">
      <w:bodyDiv w:val="1"/>
      <w:marLeft w:val="0"/>
      <w:marRight w:val="0"/>
      <w:marTop w:val="0"/>
      <w:marBottom w:val="0"/>
      <w:divBdr>
        <w:top w:val="none" w:sz="0" w:space="0" w:color="auto"/>
        <w:left w:val="none" w:sz="0" w:space="0" w:color="auto"/>
        <w:bottom w:val="none" w:sz="0" w:space="0" w:color="auto"/>
        <w:right w:val="none" w:sz="0" w:space="0" w:color="auto"/>
      </w:divBdr>
    </w:div>
    <w:div w:id="2041465019">
      <w:bodyDiv w:val="1"/>
      <w:marLeft w:val="0"/>
      <w:marRight w:val="0"/>
      <w:marTop w:val="0"/>
      <w:marBottom w:val="0"/>
      <w:divBdr>
        <w:top w:val="none" w:sz="0" w:space="0" w:color="auto"/>
        <w:left w:val="none" w:sz="0" w:space="0" w:color="auto"/>
        <w:bottom w:val="none" w:sz="0" w:space="0" w:color="auto"/>
        <w:right w:val="none" w:sz="0" w:space="0" w:color="auto"/>
      </w:divBdr>
    </w:div>
    <w:div w:id="214368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emf"/><Relationship Id="rId39" Type="http://schemas.openxmlformats.org/officeDocument/2006/relationships/image" Target="media/image18.png"/><Relationship Id="rId21" Type="http://schemas.openxmlformats.org/officeDocument/2006/relationships/image" Target="media/image9.png"/><Relationship Id="rId34" Type="http://schemas.openxmlformats.org/officeDocument/2006/relationships/chart" Target="charts/chart6.xml"/><Relationship Id="rId7" Type="http://schemas.openxmlformats.org/officeDocument/2006/relationships/hyperlink" Target="https://uowtsd-my.sharepoint.com/personal/jhopkins_151371_student_uwtsd_ac_uk/Documents/thermodynamics%20assignemnt/Thermodynamics%20Report.docx"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chart" Target="charts/chart1.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uowtsd-my.sharepoint.com/personal/jhopkins_151371_student_uwtsd_ac_uk/Documents/thermodynamics%20assignemnt/Thermodynamics%20Report.docx" TargetMode="External"/><Relationship Id="rId11" Type="http://schemas.openxmlformats.org/officeDocument/2006/relationships/hyperlink" Target="https://uowtsd-my.sharepoint.com/personal/jhopkins_151371_student_uwtsd_ac_uk/Documents/thermodynamics%20assignemnt/Thermodynamics%20Report.docx" TargetMode="External"/><Relationship Id="rId24" Type="http://schemas.openxmlformats.org/officeDocument/2006/relationships/image" Target="media/image12.emf"/><Relationship Id="rId32" Type="http://schemas.openxmlformats.org/officeDocument/2006/relationships/chart" Target="charts/chart4.xml"/><Relationship Id="rId37" Type="http://schemas.openxmlformats.org/officeDocument/2006/relationships/chart" Target="charts/chart9.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emf"/><Relationship Id="rId28" Type="http://schemas.openxmlformats.org/officeDocument/2006/relationships/image" Target="media/image16.emf"/><Relationship Id="rId36" Type="http://schemas.openxmlformats.org/officeDocument/2006/relationships/chart" Target="charts/chart8.xml"/><Relationship Id="rId10" Type="http://schemas.openxmlformats.org/officeDocument/2006/relationships/hyperlink" Target="https://uowtsd-my.sharepoint.com/personal/jhopkins_151371_student_uwtsd_ac_uk/Documents/thermodynamics%20assignemnt/Thermodynamics%20Report.docx" TargetMode="External"/><Relationship Id="rId19" Type="http://schemas.openxmlformats.org/officeDocument/2006/relationships/image" Target="media/image7.png"/><Relationship Id="rId31"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hyperlink" Target="https://uowtsd-my.sharepoint.com/personal/jhopkins_151371_student_uwtsd_ac_uk/Documents/thermodynamics%20assignemnt/Thermodynamics%20Report.docx" TargetMode="External"/><Relationship Id="rId14" Type="http://schemas.openxmlformats.org/officeDocument/2006/relationships/image" Target="media/image2.jpeg"/><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chart" Target="charts/chart2.xml"/><Relationship Id="rId35" Type="http://schemas.openxmlformats.org/officeDocument/2006/relationships/chart" Target="charts/chart7.xml"/><Relationship Id="rId8" Type="http://schemas.openxmlformats.org/officeDocument/2006/relationships/hyperlink" Target="https://uowtsd-my.sharepoint.com/personal/jhopkins_151371_student_uwtsd_ac_uk/Documents/thermodynamics%20assignemnt/Thermodynamics%20Report.docx" TargetMode="External"/><Relationship Id="rId3" Type="http://schemas.openxmlformats.org/officeDocument/2006/relationships/styles" Target="styles.xml"/><Relationship Id="rId12" Type="http://schemas.openxmlformats.org/officeDocument/2006/relationships/hyperlink" Target="https://uowtsd-my.sharepoint.com/personal/jhopkins_151371_student_uwtsd_ac_uk/Documents/thermodynamics%20assignemnt/Thermodynamics%20Report.docx" TargetMode="External"/><Relationship Id="rId17" Type="http://schemas.openxmlformats.org/officeDocument/2006/relationships/image" Target="media/image5.png"/><Relationship Id="rId25" Type="http://schemas.openxmlformats.org/officeDocument/2006/relationships/image" Target="media/image13.emf"/><Relationship Id="rId33" Type="http://schemas.openxmlformats.org/officeDocument/2006/relationships/chart" Target="charts/chart5.xml"/><Relationship Id="rId38" Type="http://schemas.openxmlformats.org/officeDocument/2006/relationships/image" Target="media/image1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jhopkins_151371_student_uwtsd_ac_uk/Documents/thermodynamics%20assignemnt/Thermo%20Spreadsheet.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Emitted &amp; Absorbed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1'!$T$2</c:f>
              <c:strCache>
                <c:ptCount val="1"/>
                <c:pt idx="0">
                  <c:v>Heat Emitted</c:v>
                </c:pt>
              </c:strCache>
            </c:strRef>
          </c:tx>
          <c:spPr>
            <a:ln w="28575" cap="rnd">
              <a:solidFill>
                <a:schemeClr val="accent1"/>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1'!$T$3:$T$7</c:f>
              <c:numCache>
                <c:formatCode>General</c:formatCode>
                <c:ptCount val="5"/>
                <c:pt idx="0">
                  <c:v>651.76688477936409</c:v>
                </c:pt>
                <c:pt idx="1">
                  <c:v>659.22527426744034</c:v>
                </c:pt>
                <c:pt idx="2">
                  <c:v>605.23325841937549</c:v>
                </c:pt>
                <c:pt idx="3">
                  <c:v>588.49109223639596</c:v>
                </c:pt>
                <c:pt idx="4">
                  <c:v>558.707004623226</c:v>
                </c:pt>
              </c:numCache>
            </c:numRef>
          </c:val>
          <c:smooth val="0"/>
          <c:extLst>
            <c:ext xmlns:c16="http://schemas.microsoft.com/office/drawing/2014/chart" uri="{C3380CC4-5D6E-409C-BE32-E72D297353CC}">
              <c16:uniqueId val="{00000000-9CBD-AF4E-BA6F-D3EFA644FBC4}"/>
            </c:ext>
          </c:extLst>
        </c:ser>
        <c:ser>
          <c:idx val="1"/>
          <c:order val="1"/>
          <c:tx>
            <c:strRef>
              <c:f>'Experiment 1'!$U$2</c:f>
              <c:strCache>
                <c:ptCount val="1"/>
                <c:pt idx="0">
                  <c:v>Heat Absorbed </c:v>
                </c:pt>
              </c:strCache>
            </c:strRef>
          </c:tx>
          <c:spPr>
            <a:ln w="28575" cap="rnd">
              <a:solidFill>
                <a:schemeClr val="accent2"/>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1'!$U$3:$U$7</c:f>
              <c:numCache>
                <c:formatCode>General</c:formatCode>
                <c:ptCount val="5"/>
                <c:pt idx="0">
                  <c:v>597.11617788395699</c:v>
                </c:pt>
                <c:pt idx="1">
                  <c:v>585.63317446311146</c:v>
                </c:pt>
                <c:pt idx="2">
                  <c:v>562.90736706357745</c:v>
                </c:pt>
                <c:pt idx="3">
                  <c:v>539.93155616302295</c:v>
                </c:pt>
                <c:pt idx="4">
                  <c:v>505.46783981219158</c:v>
                </c:pt>
              </c:numCache>
            </c:numRef>
          </c:val>
          <c:smooth val="0"/>
          <c:extLst>
            <c:ext xmlns:c16="http://schemas.microsoft.com/office/drawing/2014/chart" uri="{C3380CC4-5D6E-409C-BE32-E72D297353CC}">
              <c16:uniqueId val="{00000001-9CBD-AF4E-BA6F-D3EFA644FBC4}"/>
            </c:ext>
          </c:extLst>
        </c:ser>
        <c:dLbls>
          <c:showLegendKey val="0"/>
          <c:showVal val="0"/>
          <c:showCatName val="0"/>
          <c:showSerName val="0"/>
          <c:showPercent val="0"/>
          <c:showBubbleSize val="0"/>
        </c:dLbls>
        <c:smooth val="0"/>
        <c:axId val="349852303"/>
        <c:axId val="401143599"/>
      </c:lineChart>
      <c:catAx>
        <c:axId val="3498523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143599"/>
        <c:crosses val="autoZero"/>
        <c:auto val="1"/>
        <c:lblAlgn val="ctr"/>
        <c:lblOffset val="100"/>
        <c:noMultiLvlLbl val="0"/>
      </c:catAx>
      <c:valAx>
        <c:axId val="401143599"/>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852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Efficiencies </a:t>
            </a:r>
            <a:r>
              <a:rPr lang="en-GB" baseline="0"/>
              <a:t> </a:t>
            </a:r>
          </a:p>
        </c:rich>
      </c:tx>
      <c:layout>
        <c:manualLayout>
          <c:xMode val="edge"/>
          <c:yMode val="edge"/>
          <c:x val="0.292413587499780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1'!$W$2</c:f>
              <c:strCache>
                <c:ptCount val="1"/>
                <c:pt idx="0">
                  <c:v>Temp Efficiency W</c:v>
                </c:pt>
              </c:strCache>
            </c:strRef>
          </c:tx>
          <c:spPr>
            <a:ln w="28575" cap="rnd">
              <a:solidFill>
                <a:schemeClr val="accent1"/>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1'!$W$3:$W$7</c:f>
              <c:numCache>
                <c:formatCode>General</c:formatCode>
                <c:ptCount val="5"/>
                <c:pt idx="0">
                  <c:v>14.164305949008499</c:v>
                </c:pt>
                <c:pt idx="1">
                  <c:v>16.76136363636363</c:v>
                </c:pt>
                <c:pt idx="2">
                  <c:v>18.678160919540232</c:v>
                </c:pt>
                <c:pt idx="3">
                  <c:v>22.898550724637676</c:v>
                </c:pt>
                <c:pt idx="4">
                  <c:v>29.154518950437318</c:v>
                </c:pt>
              </c:numCache>
            </c:numRef>
          </c:val>
          <c:smooth val="0"/>
          <c:extLst>
            <c:ext xmlns:c16="http://schemas.microsoft.com/office/drawing/2014/chart" uri="{C3380CC4-5D6E-409C-BE32-E72D297353CC}">
              <c16:uniqueId val="{00000000-C9DE-BC49-A62D-76690E23E387}"/>
            </c:ext>
          </c:extLst>
        </c:ser>
        <c:ser>
          <c:idx val="1"/>
          <c:order val="1"/>
          <c:tx>
            <c:strRef>
              <c:f>'Experiment 1'!$X$2</c:f>
              <c:strCache>
                <c:ptCount val="1"/>
                <c:pt idx="0">
                  <c:v>Temp Efficiency A</c:v>
                </c:pt>
              </c:strCache>
            </c:strRef>
          </c:tx>
          <c:spPr>
            <a:ln w="28575" cap="rnd">
              <a:solidFill>
                <a:schemeClr val="accent2"/>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1'!$X$3:$X$7</c:f>
              <c:numCache>
                <c:formatCode>General</c:formatCode>
                <c:ptCount val="5"/>
                <c:pt idx="0">
                  <c:v>14.730878186968837</c:v>
                </c:pt>
                <c:pt idx="1">
                  <c:v>14.488636363636356</c:v>
                </c:pt>
                <c:pt idx="2">
                  <c:v>14.080459770114951</c:v>
                </c:pt>
                <c:pt idx="3">
                  <c:v>13.623188405797098</c:v>
                </c:pt>
                <c:pt idx="4">
                  <c:v>12.827988338192418</c:v>
                </c:pt>
              </c:numCache>
            </c:numRef>
          </c:val>
          <c:smooth val="0"/>
          <c:extLst>
            <c:ext xmlns:c16="http://schemas.microsoft.com/office/drawing/2014/chart" uri="{C3380CC4-5D6E-409C-BE32-E72D297353CC}">
              <c16:uniqueId val="{00000001-C9DE-BC49-A62D-76690E23E387}"/>
            </c:ext>
          </c:extLst>
        </c:ser>
        <c:ser>
          <c:idx val="2"/>
          <c:order val="2"/>
          <c:tx>
            <c:strRef>
              <c:f>'Experiment 1'!$Y$2</c:f>
              <c:strCache>
                <c:ptCount val="1"/>
                <c:pt idx="0">
                  <c:v>Mean Temp Efficiency</c:v>
                </c:pt>
              </c:strCache>
            </c:strRef>
          </c:tx>
          <c:spPr>
            <a:ln w="28575" cap="rnd">
              <a:solidFill>
                <a:schemeClr val="accent3"/>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1'!$Y$3:$Y$7</c:f>
              <c:numCache>
                <c:formatCode>General</c:formatCode>
                <c:ptCount val="5"/>
                <c:pt idx="0">
                  <c:v>14.447592067988669</c:v>
                </c:pt>
                <c:pt idx="1">
                  <c:v>15.624999999999993</c:v>
                </c:pt>
                <c:pt idx="2">
                  <c:v>16.379310344827591</c:v>
                </c:pt>
                <c:pt idx="3">
                  <c:v>18.260869565217387</c:v>
                </c:pt>
                <c:pt idx="4">
                  <c:v>20.991253644314867</c:v>
                </c:pt>
              </c:numCache>
            </c:numRef>
          </c:val>
          <c:smooth val="0"/>
          <c:extLst>
            <c:ext xmlns:c16="http://schemas.microsoft.com/office/drawing/2014/chart" uri="{C3380CC4-5D6E-409C-BE32-E72D297353CC}">
              <c16:uniqueId val="{00000002-C9DE-BC49-A62D-76690E23E387}"/>
            </c:ext>
          </c:extLst>
        </c:ser>
        <c:dLbls>
          <c:showLegendKey val="0"/>
          <c:showVal val="0"/>
          <c:showCatName val="0"/>
          <c:showSerName val="0"/>
          <c:showPercent val="0"/>
          <c:showBubbleSize val="0"/>
        </c:dLbls>
        <c:smooth val="0"/>
        <c:axId val="1862908048"/>
        <c:axId val="1862875696"/>
      </c:lineChart>
      <c:catAx>
        <c:axId val="1862908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2875696"/>
        <c:crosses val="autoZero"/>
        <c:auto val="1"/>
        <c:lblAlgn val="ctr"/>
        <c:lblOffset val="100"/>
        <c:noMultiLvlLbl val="0"/>
      </c:catAx>
      <c:valAx>
        <c:axId val="1862875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290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1'!$AA$2</c:f>
              <c:strCache>
                <c:ptCount val="1"/>
                <c:pt idx="0">
                  <c:v>Overall Heat Transfer</c:v>
                </c:pt>
              </c:strCache>
            </c:strRef>
          </c:tx>
          <c:spPr>
            <a:ln w="28575" cap="rnd">
              <a:solidFill>
                <a:schemeClr val="accent1"/>
              </a:solidFill>
              <a:round/>
            </a:ln>
            <a:effectLst/>
          </c:spPr>
          <c:marker>
            <c:symbol val="none"/>
          </c:marker>
          <c:cat>
            <c:numRef>
              <c:f>'Experiment 1'!$O$3:$O$7</c:f>
              <c:numCache>
                <c:formatCode>General</c:formatCode>
                <c:ptCount val="5"/>
                <c:pt idx="0">
                  <c:v>2.8698249999999998E-2</c:v>
                </c:pt>
                <c:pt idx="1">
                  <c:v>2.4604000000000001E-2</c:v>
                </c:pt>
                <c:pt idx="2">
                  <c:v>2.0511354166666666E-2</c:v>
                </c:pt>
                <c:pt idx="3">
                  <c:v>1.6416416666666666E-2</c:v>
                </c:pt>
                <c:pt idx="4">
                  <c:v>1.2319687500000001E-2</c:v>
                </c:pt>
              </c:numCache>
            </c:numRef>
          </c:cat>
          <c:val>
            <c:numRef>
              <c:f>'Experiment 1'!$AA$3:$AA$7</c:f>
              <c:numCache>
                <c:formatCode>General</c:formatCode>
                <c:ptCount val="5"/>
                <c:pt idx="0">
                  <c:v>139.86153753691252</c:v>
                </c:pt>
                <c:pt idx="1">
                  <c:v>144.12848172145365</c:v>
                </c:pt>
                <c:pt idx="2">
                  <c:v>135.24187633261889</c:v>
                </c:pt>
                <c:pt idx="3">
                  <c:v>136.24158368007534</c:v>
                </c:pt>
                <c:pt idx="4">
                  <c:v>135.57909390350721</c:v>
                </c:pt>
              </c:numCache>
            </c:numRef>
          </c:val>
          <c:smooth val="0"/>
          <c:extLst>
            <c:ext xmlns:c16="http://schemas.microsoft.com/office/drawing/2014/chart" uri="{C3380CC4-5D6E-409C-BE32-E72D297353CC}">
              <c16:uniqueId val="{00000000-995D-5142-B884-A4CFBA1DF3FE}"/>
            </c:ext>
          </c:extLst>
        </c:ser>
        <c:dLbls>
          <c:showLegendKey val="0"/>
          <c:showVal val="0"/>
          <c:showCatName val="0"/>
          <c:showSerName val="0"/>
          <c:showPercent val="0"/>
          <c:showBubbleSize val="0"/>
        </c:dLbls>
        <c:smooth val="0"/>
        <c:axId val="1844604768"/>
        <c:axId val="1844908416"/>
      </c:lineChart>
      <c:catAx>
        <c:axId val="18446047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908416"/>
        <c:crosses val="autoZero"/>
        <c:auto val="1"/>
        <c:lblAlgn val="ctr"/>
        <c:lblOffset val="100"/>
        <c:noMultiLvlLbl val="0"/>
      </c:catAx>
      <c:valAx>
        <c:axId val="184490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Overall Heat transfer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604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Emitted</a:t>
            </a:r>
            <a:r>
              <a:rPr lang="en-GB" baseline="0"/>
              <a:t> &amp; Absorbed (W)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2'!$R$2</c:f>
              <c:strCache>
                <c:ptCount val="1"/>
                <c:pt idx="0">
                  <c:v>Heat Emitted W </c:v>
                </c:pt>
              </c:strCache>
            </c:strRef>
          </c:tx>
          <c:spPr>
            <a:ln w="28575" cap="rnd">
              <a:solidFill>
                <a:schemeClr val="accent1"/>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2'!$R$3:$R$8</c:f>
              <c:numCache>
                <c:formatCode>General</c:formatCode>
                <c:ptCount val="6"/>
                <c:pt idx="0">
                  <c:v>389.30915633220189</c:v>
                </c:pt>
                <c:pt idx="1">
                  <c:v>370.68148316901568</c:v>
                </c:pt>
                <c:pt idx="2">
                  <c:v>366.95595658033977</c:v>
                </c:pt>
                <c:pt idx="3">
                  <c:v>348.32703855094064</c:v>
                </c:pt>
                <c:pt idx="4">
                  <c:v>312.9312735223462</c:v>
                </c:pt>
                <c:pt idx="5">
                  <c:v>301.74999629805768</c:v>
                </c:pt>
              </c:numCache>
            </c:numRef>
          </c:val>
          <c:smooth val="0"/>
          <c:extLst>
            <c:ext xmlns:c16="http://schemas.microsoft.com/office/drawing/2014/chart" uri="{C3380CC4-5D6E-409C-BE32-E72D297353CC}">
              <c16:uniqueId val="{00000000-E0C5-FF4C-8A50-4E716E75751D}"/>
            </c:ext>
          </c:extLst>
        </c:ser>
        <c:ser>
          <c:idx val="1"/>
          <c:order val="1"/>
          <c:tx>
            <c:strRef>
              <c:f>'Experiment 2'!$S$2</c:f>
              <c:strCache>
                <c:ptCount val="1"/>
                <c:pt idx="0">
                  <c:v>Heat Absorbed A</c:v>
                </c:pt>
              </c:strCache>
            </c:strRef>
          </c:tx>
          <c:spPr>
            <a:ln w="28575" cap="rnd">
              <a:solidFill>
                <a:schemeClr val="accent2"/>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2'!$S$3:$S$8</c:f>
              <c:numCache>
                <c:formatCode>General</c:formatCode>
                <c:ptCount val="6"/>
                <c:pt idx="0">
                  <c:v>322.34676006001041</c:v>
                </c:pt>
                <c:pt idx="1">
                  <c:v>319.07104511825594</c:v>
                </c:pt>
                <c:pt idx="2">
                  <c:v>294.02587091388244</c:v>
                </c:pt>
                <c:pt idx="3">
                  <c:v>276.32786873445502</c:v>
                </c:pt>
                <c:pt idx="4">
                  <c:v>225.85913048628146</c:v>
                </c:pt>
                <c:pt idx="5">
                  <c:v>188.50193745818908</c:v>
                </c:pt>
              </c:numCache>
            </c:numRef>
          </c:val>
          <c:smooth val="0"/>
          <c:extLst>
            <c:ext xmlns:c16="http://schemas.microsoft.com/office/drawing/2014/chart" uri="{C3380CC4-5D6E-409C-BE32-E72D297353CC}">
              <c16:uniqueId val="{00000001-E0C5-FF4C-8A50-4E716E75751D}"/>
            </c:ext>
          </c:extLst>
        </c:ser>
        <c:dLbls>
          <c:showLegendKey val="0"/>
          <c:showVal val="0"/>
          <c:showCatName val="0"/>
          <c:showSerName val="0"/>
          <c:showPercent val="0"/>
          <c:showBubbleSize val="0"/>
        </c:dLbls>
        <c:smooth val="0"/>
        <c:axId val="1863027104"/>
        <c:axId val="1862932512"/>
      </c:lineChart>
      <c:catAx>
        <c:axId val="1863027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2932512"/>
        <c:crosses val="autoZero"/>
        <c:auto val="1"/>
        <c:lblAlgn val="ctr"/>
        <c:lblOffset val="100"/>
        <c:noMultiLvlLbl val="0"/>
      </c:catAx>
      <c:valAx>
        <c:axId val="186293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3027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2'!$U$2</c:f>
              <c:strCache>
                <c:ptCount val="1"/>
                <c:pt idx="0">
                  <c:v>Temp Efficiency W</c:v>
                </c:pt>
              </c:strCache>
            </c:strRef>
          </c:tx>
          <c:spPr>
            <a:ln w="28575" cap="rnd">
              <a:solidFill>
                <a:schemeClr val="accent1"/>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2'!$U$3:$U$8</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val>
          <c:smooth val="0"/>
          <c:extLst>
            <c:ext xmlns:c16="http://schemas.microsoft.com/office/drawing/2014/chart" uri="{C3380CC4-5D6E-409C-BE32-E72D297353CC}">
              <c16:uniqueId val="{00000000-479A-F542-A189-873ACF5A69FD}"/>
            </c:ext>
          </c:extLst>
        </c:ser>
        <c:ser>
          <c:idx val="1"/>
          <c:order val="1"/>
          <c:tx>
            <c:strRef>
              <c:f>'Experiment 2'!$V$2</c:f>
              <c:strCache>
                <c:ptCount val="1"/>
                <c:pt idx="0">
                  <c:v>Temp Efficiency A</c:v>
                </c:pt>
              </c:strCache>
            </c:strRef>
          </c:tx>
          <c:spPr>
            <a:ln w="28575" cap="rnd">
              <a:solidFill>
                <a:schemeClr val="accent2"/>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2'!$V$3:$V$8</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val>
          <c:smooth val="0"/>
          <c:extLst>
            <c:ext xmlns:c16="http://schemas.microsoft.com/office/drawing/2014/chart" uri="{C3380CC4-5D6E-409C-BE32-E72D297353CC}">
              <c16:uniqueId val="{00000001-479A-F542-A189-873ACF5A69FD}"/>
            </c:ext>
          </c:extLst>
        </c:ser>
        <c:ser>
          <c:idx val="2"/>
          <c:order val="2"/>
          <c:tx>
            <c:strRef>
              <c:f>'Experiment 2'!$W$2</c:f>
              <c:strCache>
                <c:ptCount val="1"/>
                <c:pt idx="0">
                  <c:v>Mean Temp Efficiency</c:v>
                </c:pt>
              </c:strCache>
            </c:strRef>
          </c:tx>
          <c:spPr>
            <a:ln w="28575" cap="rnd">
              <a:solidFill>
                <a:schemeClr val="accent3"/>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2'!$W$3:$W$8</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val>
          <c:smooth val="0"/>
          <c:extLst>
            <c:ext xmlns:c16="http://schemas.microsoft.com/office/drawing/2014/chart" uri="{C3380CC4-5D6E-409C-BE32-E72D297353CC}">
              <c16:uniqueId val="{00000002-479A-F542-A189-873ACF5A69FD}"/>
            </c:ext>
          </c:extLst>
        </c:ser>
        <c:dLbls>
          <c:showLegendKey val="0"/>
          <c:showVal val="0"/>
          <c:showCatName val="0"/>
          <c:showSerName val="0"/>
          <c:showPercent val="0"/>
          <c:showBubbleSize val="0"/>
        </c:dLbls>
        <c:smooth val="0"/>
        <c:axId val="1844579616"/>
        <c:axId val="1844568992"/>
      </c:lineChart>
      <c:catAx>
        <c:axId val="1844579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568992"/>
        <c:crosses val="autoZero"/>
        <c:auto val="1"/>
        <c:lblAlgn val="ctr"/>
        <c:lblOffset val="100"/>
        <c:noMultiLvlLbl val="0"/>
      </c:catAx>
      <c:valAx>
        <c:axId val="1844568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Efficiwncy</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579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Heat Transfer Coefficient</a:t>
            </a:r>
            <a:r>
              <a:rPr lang="en-US" baseline="0"/>
              <a:t> (U)</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2'!$Y$2</c:f>
              <c:strCache>
                <c:ptCount val="1"/>
                <c:pt idx="0">
                  <c:v>Overall Heat Transfer</c:v>
                </c:pt>
              </c:strCache>
            </c:strRef>
          </c:tx>
          <c:spPr>
            <a:ln w="28575" cap="rnd">
              <a:solidFill>
                <a:schemeClr val="accent1"/>
              </a:solidFill>
              <a:round/>
            </a:ln>
            <a:effectLst/>
          </c:spPr>
          <c:marker>
            <c:symbol val="none"/>
          </c:marker>
          <c:cat>
            <c:numRef>
              <c:f>'Experiment 2'!$O$3:$O$8</c:f>
              <c:numCache>
                <c:formatCode>General</c:formatCode>
                <c:ptCount val="6"/>
                <c:pt idx="0">
                  <c:v>0.11455108744136827</c:v>
                </c:pt>
                <c:pt idx="1">
                  <c:v>0.10241407322043196</c:v>
                </c:pt>
                <c:pt idx="2">
                  <c:v>8.8655471404758754E-2</c:v>
                </c:pt>
                <c:pt idx="3">
                  <c:v>7.2356079794306152E-2</c:v>
                </c:pt>
                <c:pt idx="4">
                  <c:v>5.1076239368222871E-2</c:v>
                </c:pt>
                <c:pt idx="5">
                  <c:v>3.6070022475734612E-2</c:v>
                </c:pt>
              </c:numCache>
            </c:numRef>
          </c:cat>
          <c:val>
            <c:numRef>
              <c:f>'Experiment 2'!$Y$3:$Y$8</c:f>
              <c:numCache>
                <c:formatCode>General</c:formatCode>
                <c:ptCount val="6"/>
                <c:pt idx="0">
                  <c:v>139.52074324962788</c:v>
                </c:pt>
                <c:pt idx="1">
                  <c:v>124.22990517377416</c:v>
                </c:pt>
                <c:pt idx="2">
                  <c:v>119.48035295349219</c:v>
                </c:pt>
                <c:pt idx="3">
                  <c:v>110.05573963265422</c:v>
                </c:pt>
                <c:pt idx="4">
                  <c:v>95.417240291611236</c:v>
                </c:pt>
                <c:pt idx="5">
                  <c:v>91.218489817107908</c:v>
                </c:pt>
              </c:numCache>
            </c:numRef>
          </c:val>
          <c:smooth val="0"/>
          <c:extLst>
            <c:ext xmlns:c16="http://schemas.microsoft.com/office/drawing/2014/chart" uri="{C3380CC4-5D6E-409C-BE32-E72D297353CC}">
              <c16:uniqueId val="{00000000-3A53-084D-A45E-09653356EB66}"/>
            </c:ext>
          </c:extLst>
        </c:ser>
        <c:dLbls>
          <c:showLegendKey val="0"/>
          <c:showVal val="0"/>
          <c:showCatName val="0"/>
          <c:showSerName val="0"/>
          <c:showPercent val="0"/>
          <c:showBubbleSize val="0"/>
        </c:dLbls>
        <c:smooth val="0"/>
        <c:axId val="1863840800"/>
        <c:axId val="1842647760"/>
      </c:lineChart>
      <c:catAx>
        <c:axId val="1863840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2647760"/>
        <c:crosses val="autoZero"/>
        <c:auto val="1"/>
        <c:lblAlgn val="ctr"/>
        <c:lblOffset val="100"/>
        <c:noMultiLvlLbl val="0"/>
      </c:catAx>
      <c:valAx>
        <c:axId val="1842647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Overall</a:t>
                </a:r>
                <a:r>
                  <a:rPr lang="en-GB" baseline="0"/>
                  <a:t> Heat Transfer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3840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Absorbed &amp; Emitted (W)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3'!$R$2</c:f>
              <c:strCache>
                <c:ptCount val="1"/>
                <c:pt idx="0">
                  <c:v>Heat Emitted</c:v>
                </c:pt>
              </c:strCache>
            </c:strRef>
          </c:tx>
          <c:spPr>
            <a:ln w="28575" cap="rnd">
              <a:solidFill>
                <a:schemeClr val="accent1"/>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3'!$R$3:$R$8</c:f>
              <c:numCache>
                <c:formatCode>General</c:formatCode>
                <c:ptCount val="6"/>
                <c:pt idx="0">
                  <c:v>273.79372559147794</c:v>
                </c:pt>
                <c:pt idx="1">
                  <c:v>260.75627799845773</c:v>
                </c:pt>
                <c:pt idx="2">
                  <c:v>245.8552630346729</c:v>
                </c:pt>
                <c:pt idx="3">
                  <c:v>249.5858561847281</c:v>
                </c:pt>
                <c:pt idx="4">
                  <c:v>217.92816175815932</c:v>
                </c:pt>
                <c:pt idx="5">
                  <c:v>199.30491927240377</c:v>
                </c:pt>
              </c:numCache>
            </c:numRef>
          </c:val>
          <c:smooth val="0"/>
          <c:extLst>
            <c:ext xmlns:c16="http://schemas.microsoft.com/office/drawing/2014/chart" uri="{C3380CC4-5D6E-409C-BE32-E72D297353CC}">
              <c16:uniqueId val="{00000000-2E2E-634E-89BF-B1D36E094A21}"/>
            </c:ext>
          </c:extLst>
        </c:ser>
        <c:ser>
          <c:idx val="1"/>
          <c:order val="1"/>
          <c:tx>
            <c:strRef>
              <c:f>'Experiment 3'!$S$2</c:f>
              <c:strCache>
                <c:ptCount val="1"/>
                <c:pt idx="0">
                  <c:v>Heat Absorbed </c:v>
                </c:pt>
              </c:strCache>
            </c:strRef>
          </c:tx>
          <c:spPr>
            <a:ln w="28575" cap="rnd">
              <a:solidFill>
                <a:schemeClr val="accent2"/>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3'!$S$3:$S$8</c:f>
              <c:numCache>
                <c:formatCode>General</c:formatCode>
                <c:ptCount val="6"/>
                <c:pt idx="0">
                  <c:v>253.48754775110802</c:v>
                </c:pt>
                <c:pt idx="1">
                  <c:v>237.03188961977517</c:v>
                </c:pt>
                <c:pt idx="2">
                  <c:v>214.10980640610182</c:v>
                </c:pt>
                <c:pt idx="3">
                  <c:v>196.58892050333242</c:v>
                </c:pt>
                <c:pt idx="4">
                  <c:v>164.54173457933427</c:v>
                </c:pt>
                <c:pt idx="5">
                  <c:v>134.35604720069216</c:v>
                </c:pt>
              </c:numCache>
            </c:numRef>
          </c:val>
          <c:smooth val="0"/>
          <c:extLst>
            <c:ext xmlns:c16="http://schemas.microsoft.com/office/drawing/2014/chart" uri="{C3380CC4-5D6E-409C-BE32-E72D297353CC}">
              <c16:uniqueId val="{00000001-2E2E-634E-89BF-B1D36E094A21}"/>
            </c:ext>
          </c:extLst>
        </c:ser>
        <c:dLbls>
          <c:showLegendKey val="0"/>
          <c:showVal val="0"/>
          <c:showCatName val="0"/>
          <c:showSerName val="0"/>
          <c:showPercent val="0"/>
          <c:showBubbleSize val="0"/>
        </c:dLbls>
        <c:smooth val="0"/>
        <c:axId val="1810430624"/>
        <c:axId val="1864210752"/>
      </c:lineChart>
      <c:catAx>
        <c:axId val="1810430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4210752"/>
        <c:crosses val="autoZero"/>
        <c:auto val="1"/>
        <c:lblAlgn val="ctr"/>
        <c:lblOffset val="100"/>
        <c:noMultiLvlLbl val="0"/>
      </c:catAx>
      <c:valAx>
        <c:axId val="1864210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430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3'!$U$2</c:f>
              <c:strCache>
                <c:ptCount val="1"/>
                <c:pt idx="0">
                  <c:v>Temp Efficiency W</c:v>
                </c:pt>
              </c:strCache>
            </c:strRef>
          </c:tx>
          <c:spPr>
            <a:ln w="28575" cap="rnd">
              <a:solidFill>
                <a:schemeClr val="accent1"/>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3'!$U$3:$U$8</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val>
          <c:smooth val="0"/>
          <c:extLst>
            <c:ext xmlns:c16="http://schemas.microsoft.com/office/drawing/2014/chart" uri="{C3380CC4-5D6E-409C-BE32-E72D297353CC}">
              <c16:uniqueId val="{00000000-D5D5-C64A-8534-62D9902C5981}"/>
            </c:ext>
          </c:extLst>
        </c:ser>
        <c:ser>
          <c:idx val="1"/>
          <c:order val="1"/>
          <c:tx>
            <c:strRef>
              <c:f>'Experiment 3'!$V$2</c:f>
              <c:strCache>
                <c:ptCount val="1"/>
                <c:pt idx="0">
                  <c:v>Temp Efficiency A</c:v>
                </c:pt>
              </c:strCache>
            </c:strRef>
          </c:tx>
          <c:spPr>
            <a:ln w="28575" cap="rnd">
              <a:solidFill>
                <a:schemeClr val="accent2"/>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3'!$V$3:$V$8</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val>
          <c:smooth val="0"/>
          <c:extLst>
            <c:ext xmlns:c16="http://schemas.microsoft.com/office/drawing/2014/chart" uri="{C3380CC4-5D6E-409C-BE32-E72D297353CC}">
              <c16:uniqueId val="{00000001-D5D5-C64A-8534-62D9902C5981}"/>
            </c:ext>
          </c:extLst>
        </c:ser>
        <c:ser>
          <c:idx val="2"/>
          <c:order val="2"/>
          <c:tx>
            <c:strRef>
              <c:f>'Experiment 3'!$W$2</c:f>
              <c:strCache>
                <c:ptCount val="1"/>
                <c:pt idx="0">
                  <c:v>Mean Temp Efficiency</c:v>
                </c:pt>
              </c:strCache>
            </c:strRef>
          </c:tx>
          <c:spPr>
            <a:ln w="28575" cap="rnd">
              <a:solidFill>
                <a:schemeClr val="accent3"/>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3'!$W$3:$W$8</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val>
          <c:smooth val="0"/>
          <c:extLst>
            <c:ext xmlns:c16="http://schemas.microsoft.com/office/drawing/2014/chart" uri="{C3380CC4-5D6E-409C-BE32-E72D297353CC}">
              <c16:uniqueId val="{00000002-D5D5-C64A-8534-62D9902C5981}"/>
            </c:ext>
          </c:extLst>
        </c:ser>
        <c:dLbls>
          <c:showLegendKey val="0"/>
          <c:showVal val="0"/>
          <c:showCatName val="0"/>
          <c:showSerName val="0"/>
          <c:showPercent val="0"/>
          <c:showBubbleSize val="0"/>
        </c:dLbls>
        <c:smooth val="0"/>
        <c:axId val="1865552384"/>
        <c:axId val="1865551680"/>
      </c:lineChart>
      <c:catAx>
        <c:axId val="1865552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5551680"/>
        <c:crosses val="autoZero"/>
        <c:auto val="1"/>
        <c:lblAlgn val="ctr"/>
        <c:lblOffset val="100"/>
        <c:noMultiLvlLbl val="0"/>
      </c:catAx>
      <c:valAx>
        <c:axId val="1865551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Efficiencies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5552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'Experiment 3'!$Y$2</c:f>
              <c:strCache>
                <c:ptCount val="1"/>
                <c:pt idx="0">
                  <c:v>Overall Heat Transfer</c:v>
                </c:pt>
              </c:strCache>
            </c:strRef>
          </c:tx>
          <c:spPr>
            <a:ln w="28575" cap="rnd">
              <a:solidFill>
                <a:schemeClr val="accent1"/>
              </a:solidFill>
              <a:round/>
            </a:ln>
            <a:effectLst/>
          </c:spPr>
          <c:marker>
            <c:symbol val="none"/>
          </c:marker>
          <c:cat>
            <c:numRef>
              <c:f>'Experiment 3'!$O$3:$O$8</c:f>
              <c:numCache>
                <c:formatCode>General</c:formatCode>
                <c:ptCount val="6"/>
                <c:pt idx="0">
                  <c:v>0.11464837076033831</c:v>
                </c:pt>
                <c:pt idx="1">
                  <c:v>0.1025446202118863</c:v>
                </c:pt>
                <c:pt idx="2">
                  <c:v>8.8768576453607723E-2</c:v>
                </c:pt>
                <c:pt idx="3">
                  <c:v>7.2448468952766687E-2</c:v>
                </c:pt>
                <c:pt idx="4">
                  <c:v>5.1163474682628815E-2</c:v>
                </c:pt>
                <c:pt idx="5">
                  <c:v>3.613178625808583E-2</c:v>
                </c:pt>
              </c:numCache>
            </c:numRef>
          </c:cat>
          <c:val>
            <c:numRef>
              <c:f>'Experiment 3'!$Y$3:$Y$8</c:f>
              <c:numCache>
                <c:formatCode>General</c:formatCode>
                <c:ptCount val="6"/>
                <c:pt idx="0">
                  <c:v>128.7500971298</c:v>
                </c:pt>
                <c:pt idx="1">
                  <c:v>122.45866979486536</c:v>
                </c:pt>
                <c:pt idx="2">
                  <c:v>116.59932363589893</c:v>
                </c:pt>
                <c:pt idx="3">
                  <c:v>114.06213242105208</c:v>
                </c:pt>
                <c:pt idx="4">
                  <c:v>95.775443392198454</c:v>
                </c:pt>
                <c:pt idx="5">
                  <c:v>87.390631405475034</c:v>
                </c:pt>
              </c:numCache>
            </c:numRef>
          </c:val>
          <c:smooth val="0"/>
          <c:extLst>
            <c:ext xmlns:c16="http://schemas.microsoft.com/office/drawing/2014/chart" uri="{C3380CC4-5D6E-409C-BE32-E72D297353CC}">
              <c16:uniqueId val="{00000000-377C-B845-96F5-0AE6B9C141B9}"/>
            </c:ext>
          </c:extLst>
        </c:ser>
        <c:dLbls>
          <c:showLegendKey val="0"/>
          <c:showVal val="0"/>
          <c:showCatName val="0"/>
          <c:showSerName val="0"/>
          <c:showPercent val="0"/>
          <c:showBubbleSize val="0"/>
        </c:dLbls>
        <c:smooth val="0"/>
        <c:axId val="1810469392"/>
        <c:axId val="1810291120"/>
      </c:lineChart>
      <c:catAx>
        <c:axId val="1810469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291120"/>
        <c:crosses val="autoZero"/>
        <c:auto val="1"/>
        <c:lblAlgn val="ctr"/>
        <c:lblOffset val="100"/>
        <c:noMultiLvlLbl val="0"/>
      </c:catAx>
      <c:valAx>
        <c:axId val="1810291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Overall</a:t>
                </a:r>
                <a:r>
                  <a:rPr lang="en-GB" baseline="0"/>
                  <a:t> Heat Transfer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469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Tec14</b:Tag>
    <b:SourceType>Book</b:SourceType>
    <b:Guid>{E8388295-0714-7144-ADBF-5BBFD4DD2D5B}</b:Guid>
    <b:Author>
      <b:Author>
        <b:NameList>
          <b:Person>
            <b:Last>Tecquipment</b:Last>
          </b:Person>
        </b:NameList>
      </b:Author>
    </b:Author>
    <b:Year>2014</b:Year>
    <b:RefOrder>1</b:RefOrder>
  </b:Source>
  <b:Source>
    <b:Tag>Tec141</b:Tag>
    <b:SourceType>Book</b:SourceType>
    <b:Guid>{4ABC9521-55C1-9F4F-BC98-3E541B2266D8}</b:Guid>
    <b:Author>
      <b:Author>
        <b:NameList>
          <b:Person>
            <b:Last>TecQuipment</b:Last>
          </b:Person>
        </b:NameList>
      </b:Author>
    </b:Author>
    <b:Year>2014</b:Year>
    <b:RefOrder>2</b:RefOrder>
  </b:Source>
  <b:Source>
    <b:Tag>2014</b:Tag>
    <b:SourceType>Book</b:SourceType>
    <b:Guid>{BB7E07A7-D631-594F-A026-53DE0F98C4A1}</b:Guid>
    <b:Author>
      <b:Author>
        <b:NameList>
          <b:Person>
            <b:Last>TecQuipment</b:Last>
          </b:Person>
        </b:NameList>
      </b:Author>
    </b:Author>
    <b:RefOrder>3</b:RefOrder>
  </b:Source>
  <b:Source>
    <b:Tag>Tec142</b:Tag>
    <b:SourceType>Book</b:SourceType>
    <b:Guid>{3EF3A50A-97B1-3840-B6B6-B24E1850D073}</b:Guid>
    <b:Author>
      <b:Author>
        <b:NameList>
          <b:Person>
            <b:Last>TecQuipment</b:Last>
          </b:Person>
        </b:NameList>
      </b:Author>
    </b:Author>
    <b:Year>2014</b:Year>
    <b:RefOrder>4</b:RefOrder>
  </b:Source>
  <b:Source>
    <b:Tag>Gie94</b:Tag>
    <b:SourceType>InternetSite</b:SourceType>
    <b:Guid>{FA8E9897-20CA-A84A-BFD1-21F696D59F15}</b:Guid>
    <b:Author>
      <b:Author>
        <b:NameList xmlns:msxsl="urn:schemas-microsoft-com:xslt" xmlns:b="http://schemas.openxmlformats.org/officeDocument/2006/bibliography">
          <b:Person>
            <b:Last>Giedt</b:Last>
            <b:First>W.</b:First>
            <b:Middle>H.</b:Middle>
          </b:Person>
        </b:NameList>
      </b:Author>
    </b:Author>
    <b:Title>Experiments in heat transfer and thermodynamics: A forced convection heat-transfer experiment</b:Title>
    <b:InternetSiteTitle/>
    <b:URL>http://cco.cup.cam.ac.uk/chapter.jsf?bid=cbo9780511608346&amp;cid=cbo9780511608346a016</b:URL>
    <b:ProductionCompany/>
    <b:Year>1994</b:Year>
    <b:Month/>
    <b:Day/>
    <b:YearAccessed>2020</b:YearAccessed>
    <b:MonthAccessed>4</b:MonthAccessed>
    <b:DayAccessed>25</b:DayAccessed>
    <b:ShortTitle/>
    <b:Version/>
    <b:StandardNumber/>
    <b:Comments/>
    <b:RefOrder>7</b:RefOrder>
  </b:Source>
  <b:Source>
    <b:Tag>Tec143</b:Tag>
    <b:SourceType>Book</b:SourceType>
    <b:Guid>{24FCE9E6-556D-DA4C-8CDF-9F6911CE89B8}</b:Guid>
    <b:Author>
      <b:Author>
        <b:NameList>
          <b:Person>
            <b:Last>TecQuipment</b:Last>
          </b:Person>
        </b:NameList>
      </b:Author>
    </b:Author>
    <b:Year>2014</b:Year>
    <b:RefOrder>5</b:RefOrder>
  </b:Source>
  <b:Source>
    <b:Tag>Tec144</b:Tag>
    <b:SourceType>Book</b:SourceType>
    <b:Guid>{AE9C5B84-19AF-3144-8D61-0726FCB61447}</b:Guid>
    <b:Author>
      <b:Author>
        <b:NameList>
          <b:Person>
            <b:Last>TecQuipment</b:Last>
          </b:Person>
        </b:NameList>
      </b:Author>
    </b:Author>
    <b:Year>2014</b:Year>
    <b:RefOrder>6</b:RefOrder>
  </b:Source>
</b:Sources>
</file>

<file path=customXml/itemProps1.xml><?xml version="1.0" encoding="utf-8"?>
<ds:datastoreItem xmlns:ds="http://schemas.openxmlformats.org/officeDocument/2006/customXml" ds:itemID="{557E8918-381A-3E4E-8B0F-F02E1FB1D6B3}">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18</Pages>
  <Words>2969</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Thermofluid mechanics</vt:lpstr>
    </vt:vector>
  </TitlesOfParts>
  <Company/>
  <LinksUpToDate>false</LinksUpToDate>
  <CharactersWithSpaces>19854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Thermofluid mechanics</dc:title>
  <dc:subject>M5X00406</dc:subject>
  <dc:creator>Heat Exchanger Laboratory Analysis</dc:creator>
  <cp:keywords/>
  <dc:description/>
  <cp:lastModifiedBy>John Hopkins (P151371)</cp:lastModifiedBy>
  <cp:revision>178</cp:revision>
  <dcterms:created xsi:type="dcterms:W3CDTF">2020-04-25T10:39:00Z</dcterms:created>
  <dcterms:modified xsi:type="dcterms:W3CDTF">2020-04-26T15:24:00Z</dcterms:modified>
</cp:coreProperties>
</file>