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E36EA" w14:textId="530D5F7A" w:rsidR="005D1B2D" w:rsidRDefault="005D1B2D" w:rsidP="005D1B2D">
      <w:pPr>
        <w:pStyle w:val="ad"/>
        <w:spacing w:before="1540" w:after="240"/>
        <w:jc w:val="center"/>
        <w:rPr>
          <w:color w:val="4472C4" w:themeColor="accent1"/>
        </w:rPr>
      </w:pPr>
      <w:bookmarkStart w:id="0" w:name="_Toc134219936"/>
      <w:r>
        <w:rPr>
          <w:noProof/>
          <w:color w:val="4472C4" w:themeColor="accent1"/>
          <w:lang w:val="en-GB" w:eastAsia="en-GB"/>
        </w:rPr>
        <w:drawing>
          <wp:inline distT="0" distB="0" distL="0" distR="0" wp14:anchorId="599C0C5A" wp14:editId="4ED16B47">
            <wp:extent cx="1416050" cy="749300"/>
            <wp:effectExtent l="0" t="0" r="0" b="0"/>
            <wp:docPr id="143" name="图片 2"/>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id w:val="1735040861"/>
        <w:placeholder>
          <w:docPart w:val="961F679C256C4DF1896BAEEB9E2BA470"/>
        </w:placeholder>
        <w:dataBinding w:prefixMappings="xmlns:ns0='http://purl.org/dc/elements/1.1/' xmlns:ns1='http://schemas.openxmlformats.org/package/2006/metadata/core-properties' " w:xpath="/ns1:coreProperties[1]/ns0:title[1]" w:storeItemID="{6C3C8BC8-F283-45AE-878A-BAB7291924A1}"/>
        <w:text/>
      </w:sdtPr>
      <w:sdtContent>
        <w:p w14:paraId="033D8AA6" w14:textId="75910388" w:rsidR="005D1B2D" w:rsidRDefault="005D1B2D" w:rsidP="005D1B2D">
          <w:pPr>
            <w:pStyle w:val="ad"/>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D1B2D">
            <w:rPr>
              <w:rFonts w:asciiTheme="majorHAnsi" w:eastAsiaTheme="majorEastAsia" w:hAnsiTheme="majorHAnsi" w:cstheme="majorBidi"/>
              <w:caps/>
              <w:color w:val="4472C4" w:themeColor="accent1"/>
              <w:sz w:val="72"/>
              <w:szCs w:val="72"/>
            </w:rPr>
            <w:t>Disney changes CEO</w:t>
          </w:r>
        </w:p>
      </w:sdtContent>
    </w:sdt>
    <w:sdt>
      <w:sdtPr>
        <w:rPr>
          <w:color w:val="4472C4" w:themeColor="accent1"/>
          <w:sz w:val="28"/>
          <w:szCs w:val="28"/>
        </w:rPr>
        <w:alias w:val="Subtitle"/>
        <w:id w:val="328029620"/>
        <w:showingPlcHdr/>
        <w:dataBinding w:prefixMappings="xmlns:ns0='http://purl.org/dc/elements/1.1/' xmlns:ns1='http://schemas.openxmlformats.org/package/2006/metadata/core-properties' " w:xpath="/ns1:coreProperties[1]/ns0:subject[1]" w:storeItemID="{6C3C8BC8-F283-45AE-878A-BAB7291924A1}"/>
        <w:text/>
      </w:sdtPr>
      <w:sdtContent>
        <w:p w14:paraId="6AFCBB66" w14:textId="440AF3C8" w:rsidR="005D1B2D" w:rsidRDefault="005D1B2D" w:rsidP="005D1B2D">
          <w:pPr>
            <w:pStyle w:val="ad"/>
            <w:jc w:val="center"/>
            <w:rPr>
              <w:color w:val="4472C4" w:themeColor="accent1"/>
              <w:sz w:val="28"/>
              <w:szCs w:val="28"/>
            </w:rPr>
          </w:pPr>
          <w:r>
            <w:rPr>
              <w:color w:val="4472C4" w:themeColor="accent1"/>
              <w:sz w:val="28"/>
              <w:szCs w:val="28"/>
            </w:rPr>
            <w:t xml:space="preserve">     </w:t>
          </w:r>
        </w:p>
      </w:sdtContent>
    </w:sdt>
    <w:p w14:paraId="7CAE21A1" w14:textId="0561F0AE" w:rsidR="005D1B2D" w:rsidRDefault="005D1B2D" w:rsidP="005D1B2D">
      <w:pPr>
        <w:pStyle w:val="ad"/>
        <w:jc w:val="center"/>
        <w:rPr>
          <w:color w:val="4472C4" w:themeColor="accent1"/>
          <w:sz w:val="22"/>
        </w:rPr>
      </w:pPr>
      <w:r>
        <w:rPr>
          <w:noProof/>
          <w:color w:val="4472C4" w:themeColor="accent1"/>
          <w:lang w:val="en-GB" w:eastAsia="en-GB"/>
        </w:rPr>
        <w:drawing>
          <wp:inline distT="0" distB="0" distL="0" distR="0" wp14:anchorId="5292AE0A" wp14:editId="195AEC20">
            <wp:extent cx="755650" cy="482600"/>
            <wp:effectExtent l="0" t="0" r="6350" b="0"/>
            <wp:docPr id="144" name="图片 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78B2563F" w14:textId="77777777" w:rsidR="005D1B2D" w:rsidRDefault="005D1B2D" w:rsidP="005D1B2D">
      <w:pPr>
        <w:spacing w:line="480" w:lineRule="auto"/>
        <w:jc w:val="center"/>
        <w:rPr>
          <w:rFonts w:ascii="Arial" w:hAnsi="Arial" w:cs="Arial"/>
          <w:b/>
          <w:bCs/>
          <w:sz w:val="32"/>
          <w:szCs w:val="32"/>
        </w:rPr>
      </w:pPr>
    </w:p>
    <w:p w14:paraId="5E4759B0" w14:textId="77777777" w:rsidR="005D1B2D" w:rsidRDefault="005D1B2D" w:rsidP="005D1B2D">
      <w:pPr>
        <w:spacing w:line="480" w:lineRule="auto"/>
        <w:jc w:val="center"/>
        <w:rPr>
          <w:rFonts w:ascii="Arial" w:hAnsi="Arial" w:cs="Arial"/>
          <w:b/>
          <w:bCs/>
          <w:sz w:val="32"/>
          <w:szCs w:val="32"/>
        </w:rPr>
      </w:pPr>
    </w:p>
    <w:p w14:paraId="6671A4C1" w14:textId="77777777" w:rsidR="005D1B2D" w:rsidRDefault="005D1B2D" w:rsidP="005D1B2D">
      <w:pPr>
        <w:spacing w:line="480" w:lineRule="auto"/>
        <w:jc w:val="center"/>
        <w:rPr>
          <w:rFonts w:ascii="Arial" w:hAnsi="Arial" w:cs="Arial"/>
          <w:b/>
          <w:bCs/>
          <w:sz w:val="32"/>
          <w:szCs w:val="32"/>
        </w:rPr>
      </w:pPr>
    </w:p>
    <w:p w14:paraId="60119E7B" w14:textId="77777777" w:rsidR="005D1B2D" w:rsidRDefault="005D1B2D" w:rsidP="005D1B2D">
      <w:pPr>
        <w:spacing w:line="480" w:lineRule="auto"/>
        <w:jc w:val="center"/>
        <w:rPr>
          <w:rFonts w:ascii="Arial" w:hAnsi="Arial" w:cs="Arial"/>
          <w:b/>
          <w:bCs/>
          <w:sz w:val="32"/>
          <w:szCs w:val="32"/>
        </w:rPr>
      </w:pPr>
    </w:p>
    <w:p w14:paraId="2AFA86E1" w14:textId="54030EAD" w:rsidR="005D1B2D" w:rsidRDefault="005D1B2D" w:rsidP="005D1B2D">
      <w:pPr>
        <w:spacing w:line="480" w:lineRule="auto"/>
        <w:jc w:val="center"/>
        <w:rPr>
          <w:rFonts w:ascii="Arial" w:hAnsi="Arial" w:cs="Arial"/>
          <w:b/>
          <w:bCs/>
          <w:sz w:val="32"/>
          <w:szCs w:val="32"/>
        </w:rPr>
      </w:pPr>
      <w:r w:rsidRPr="00E0566A">
        <w:rPr>
          <w:rFonts w:ascii="Arial" w:hAnsi="Arial" w:cs="Arial"/>
          <w:b/>
          <w:bCs/>
          <w:sz w:val="32"/>
          <w:szCs w:val="32"/>
        </w:rPr>
        <w:t>MODULE NAME</w:t>
      </w:r>
      <w:r w:rsidRPr="00E0566A">
        <w:rPr>
          <w:rFonts w:ascii="Arial" w:hAnsi="Arial" w:cs="Arial"/>
          <w:b/>
          <w:bCs/>
          <w:sz w:val="32"/>
          <w:szCs w:val="32"/>
        </w:rPr>
        <w:t>：</w:t>
      </w:r>
      <w:r w:rsidRPr="00E0566A">
        <w:rPr>
          <w:rFonts w:ascii="Arial" w:hAnsi="Arial" w:cs="Arial"/>
          <w:b/>
          <w:bCs/>
          <w:sz w:val="32"/>
          <w:szCs w:val="32"/>
        </w:rPr>
        <w:t xml:space="preserve"> </w:t>
      </w:r>
      <w:r w:rsidRPr="005D1B2D">
        <w:rPr>
          <w:rFonts w:ascii="Arial" w:hAnsi="Arial" w:cs="Arial"/>
          <w:b/>
          <w:bCs/>
          <w:sz w:val="32"/>
          <w:szCs w:val="32"/>
        </w:rPr>
        <w:t>Change and Stability Management</w:t>
      </w:r>
    </w:p>
    <w:p w14:paraId="681531CA" w14:textId="77777777" w:rsidR="005D1B2D" w:rsidRPr="00E0566A" w:rsidRDefault="005D1B2D" w:rsidP="005D1B2D">
      <w:pPr>
        <w:spacing w:line="480" w:lineRule="auto"/>
        <w:jc w:val="center"/>
        <w:rPr>
          <w:rFonts w:ascii="Arial" w:hAnsi="Arial" w:cs="Arial"/>
          <w:b/>
          <w:bCs/>
          <w:sz w:val="32"/>
          <w:szCs w:val="32"/>
        </w:rPr>
      </w:pPr>
      <w:r w:rsidRPr="00E0566A">
        <w:rPr>
          <w:rFonts w:ascii="Arial" w:hAnsi="Arial" w:cs="Arial"/>
          <w:b/>
          <w:bCs/>
          <w:sz w:val="32"/>
          <w:szCs w:val="32"/>
        </w:rPr>
        <w:t xml:space="preserve">NAME: </w:t>
      </w:r>
      <w:r>
        <w:rPr>
          <w:rFonts w:ascii="Arial" w:hAnsi="Arial" w:cs="Arial"/>
          <w:b/>
          <w:bCs/>
          <w:sz w:val="32"/>
          <w:szCs w:val="32"/>
        </w:rPr>
        <w:t>Li Yu</w:t>
      </w:r>
    </w:p>
    <w:p w14:paraId="1023FA3D" w14:textId="77777777" w:rsidR="005D1B2D" w:rsidRDefault="005D1B2D" w:rsidP="005D1B2D">
      <w:pPr>
        <w:spacing w:line="480" w:lineRule="auto"/>
        <w:ind w:firstLineChars="600" w:firstLine="1920"/>
        <w:rPr>
          <w:rFonts w:ascii="Arial" w:hAnsi="Arial" w:cs="Arial"/>
          <w:b/>
          <w:bCs/>
          <w:sz w:val="32"/>
          <w:szCs w:val="32"/>
        </w:rPr>
      </w:pPr>
      <w:r w:rsidRPr="00E0566A">
        <w:rPr>
          <w:rFonts w:ascii="Arial" w:hAnsi="Arial" w:cs="Arial"/>
          <w:b/>
          <w:bCs/>
          <w:sz w:val="32"/>
          <w:szCs w:val="32"/>
        </w:rPr>
        <w:t>STUDENT NUMBER:2200</w:t>
      </w:r>
      <w:bookmarkStart w:id="1" w:name="CHAR1"/>
      <w:bookmarkStart w:id="2" w:name="CHAR2"/>
      <w:bookmarkEnd w:id="1"/>
      <w:bookmarkEnd w:id="2"/>
      <w:r>
        <w:rPr>
          <w:rFonts w:ascii="Arial" w:hAnsi="Arial" w:cs="Arial"/>
          <w:b/>
          <w:bCs/>
          <w:sz w:val="32"/>
          <w:szCs w:val="32"/>
        </w:rPr>
        <w:t>374</w:t>
      </w:r>
    </w:p>
    <w:p w14:paraId="4F43A032" w14:textId="5619D99F" w:rsidR="005D1B2D" w:rsidRDefault="005D1B2D" w:rsidP="005D1B2D">
      <w:pPr>
        <w:spacing w:line="480" w:lineRule="auto"/>
        <w:ind w:firstLineChars="900" w:firstLine="2880"/>
        <w:rPr>
          <w:rFonts w:ascii="Arial" w:hAnsi="Arial" w:cs="Arial"/>
          <w:b/>
          <w:bCs/>
          <w:sz w:val="32"/>
          <w:szCs w:val="32"/>
        </w:rPr>
      </w:pPr>
      <w:r>
        <w:rPr>
          <w:rFonts w:ascii="Arial" w:hAnsi="Arial" w:cs="Arial" w:hint="eastAsia"/>
          <w:b/>
          <w:bCs/>
          <w:sz w:val="32"/>
          <w:szCs w:val="32"/>
        </w:rPr>
        <w:t>DATE</w:t>
      </w:r>
      <w:r>
        <w:rPr>
          <w:rFonts w:ascii="Arial" w:hAnsi="Arial" w:cs="Arial" w:hint="eastAsia"/>
          <w:b/>
          <w:bCs/>
          <w:sz w:val="32"/>
          <w:szCs w:val="32"/>
        </w:rPr>
        <w:t>：</w:t>
      </w:r>
      <w:r>
        <w:rPr>
          <w:rFonts w:ascii="Arial" w:hAnsi="Arial" w:cs="Arial"/>
          <w:b/>
          <w:bCs/>
          <w:sz w:val="32"/>
          <w:szCs w:val="32"/>
        </w:rPr>
        <w:t>5 May</w:t>
      </w:r>
      <w:r w:rsidRPr="00FF0485">
        <w:rPr>
          <w:rFonts w:ascii="Arial" w:hAnsi="Arial" w:cs="Arial"/>
          <w:b/>
          <w:bCs/>
          <w:sz w:val="32"/>
          <w:szCs w:val="32"/>
        </w:rPr>
        <w:t xml:space="preserve"> 2023</w:t>
      </w:r>
    </w:p>
    <w:p w14:paraId="7358A68E" w14:textId="77777777" w:rsidR="005D1B2D" w:rsidRDefault="005D1B2D" w:rsidP="005D1B2D">
      <w:pPr>
        <w:pStyle w:val="ad"/>
        <w:jc w:val="center"/>
        <w:rPr>
          <w:rFonts w:hint="eastAsia"/>
          <w:color w:val="4472C4" w:themeColor="accent1"/>
          <w:sz w:val="22"/>
        </w:rPr>
      </w:pPr>
    </w:p>
    <w:p w14:paraId="2D2649BB" w14:textId="30E75B8F" w:rsidR="00BA2792" w:rsidRPr="00BA2792" w:rsidRDefault="005D1B2D" w:rsidP="005D1B2D">
      <w:pPr>
        <w:rPr>
          <w:rFonts w:hint="eastAsia"/>
        </w:rPr>
      </w:pPr>
      <w:r>
        <w:br w:type="page"/>
      </w:r>
    </w:p>
    <w:p w14:paraId="1FDE77F5" w14:textId="22DF129B" w:rsidR="002B79ED" w:rsidRDefault="0098119E" w:rsidP="0098119E">
      <w:pPr>
        <w:pStyle w:val="1"/>
        <w:rPr>
          <w:rFonts w:ascii="Times New Roman" w:hAnsi="Times New Roman" w:cs="Times New Roman"/>
        </w:rPr>
      </w:pPr>
      <w:r w:rsidRPr="0098119E">
        <w:rPr>
          <w:rFonts w:ascii="Times New Roman" w:hAnsi="Times New Roman" w:cs="Times New Roman"/>
        </w:rPr>
        <w:lastRenderedPageBreak/>
        <w:t>Executive Summary</w:t>
      </w:r>
      <w:bookmarkEnd w:id="0"/>
    </w:p>
    <w:p w14:paraId="2F50C998" w14:textId="2BC52A36" w:rsidR="0098119E" w:rsidRDefault="005F14B2" w:rsidP="005F14B2">
      <w:pPr>
        <w:spacing w:line="480" w:lineRule="auto"/>
        <w:rPr>
          <w:rFonts w:ascii="Times New Roman" w:hAnsi="Times New Roman" w:cs="Times New Roman"/>
          <w:sz w:val="24"/>
          <w:szCs w:val="24"/>
        </w:rPr>
      </w:pPr>
      <w:r w:rsidRPr="005F14B2">
        <w:rPr>
          <w:rFonts w:ascii="Times New Roman" w:hAnsi="Times New Roman" w:cs="Times New Roman"/>
          <w:sz w:val="24"/>
          <w:szCs w:val="24"/>
        </w:rPr>
        <w:t>This report mainly makes a theoretical analysis of the change of Disney CEO. The change at Disney was planned and had a huge impact across the company</w:t>
      </w:r>
      <w:r>
        <w:rPr>
          <w:rFonts w:ascii="Times New Roman" w:hAnsi="Times New Roman" w:cs="Times New Roman" w:hint="eastAsia"/>
          <w:sz w:val="24"/>
          <w:szCs w:val="24"/>
        </w:rPr>
        <w:t>.</w:t>
      </w:r>
      <w:r>
        <w:rPr>
          <w:rFonts w:ascii="Times New Roman" w:hAnsi="Times New Roman" w:cs="Times New Roman"/>
          <w:sz w:val="24"/>
          <w:szCs w:val="24"/>
        </w:rPr>
        <w:t xml:space="preserve"> </w:t>
      </w:r>
      <w:proofErr w:type="gramStart"/>
      <w:r w:rsidRPr="005F14B2">
        <w:rPr>
          <w:rFonts w:ascii="Times New Roman" w:hAnsi="Times New Roman" w:cs="Times New Roman"/>
          <w:sz w:val="24"/>
          <w:szCs w:val="24"/>
        </w:rPr>
        <w:t>Mainly</w:t>
      </w:r>
      <w:proofErr w:type="gramEnd"/>
      <w:r w:rsidRPr="005F14B2">
        <w:rPr>
          <w:rFonts w:ascii="Times New Roman" w:hAnsi="Times New Roman" w:cs="Times New Roman"/>
          <w:sz w:val="24"/>
          <w:szCs w:val="24"/>
        </w:rPr>
        <w:t xml:space="preserve"> consulted relevant literature, newspapers and other materials, and made use of the data disclosed in Disney's financial results for analysis. Through force field analysis and stakeholder analysis, the internal and external factors of Disney making this change are analyzed in detail. The whole process of change is analyzed by Lew</w:t>
      </w:r>
      <w:r>
        <w:rPr>
          <w:rFonts w:ascii="Times New Roman" w:hAnsi="Times New Roman" w:cs="Times New Roman" w:hint="eastAsia"/>
          <w:sz w:val="24"/>
          <w:szCs w:val="24"/>
        </w:rPr>
        <w:t>i</w:t>
      </w:r>
      <w:r w:rsidRPr="005F14B2">
        <w:rPr>
          <w:rFonts w:ascii="Times New Roman" w:hAnsi="Times New Roman" w:cs="Times New Roman"/>
          <w:sz w:val="24"/>
          <w:szCs w:val="24"/>
        </w:rPr>
        <w:t>n's three-step model. Finally, it is concluded that this change is reasonable from the perspective of motivation, and the short-term effect is significant, but the long-term effect needs to be observed.</w:t>
      </w:r>
    </w:p>
    <w:p w14:paraId="75CA073A" w14:textId="77777777" w:rsidR="00F60918" w:rsidRDefault="00F60918" w:rsidP="005F14B2">
      <w:pPr>
        <w:spacing w:line="480" w:lineRule="auto"/>
        <w:rPr>
          <w:rFonts w:ascii="Times New Roman" w:hAnsi="Times New Roman" w:cs="Times New Roman"/>
          <w:sz w:val="24"/>
          <w:szCs w:val="24"/>
        </w:rPr>
      </w:pPr>
    </w:p>
    <w:p w14:paraId="05C6FE14" w14:textId="77777777" w:rsidR="00F60918" w:rsidRDefault="00F60918" w:rsidP="005F14B2">
      <w:pPr>
        <w:spacing w:line="480" w:lineRule="auto"/>
        <w:rPr>
          <w:rFonts w:ascii="Times New Roman" w:hAnsi="Times New Roman" w:cs="Times New Roman"/>
          <w:sz w:val="24"/>
          <w:szCs w:val="24"/>
        </w:rPr>
      </w:pPr>
    </w:p>
    <w:p w14:paraId="3BAFE44E" w14:textId="77777777" w:rsidR="00F60918" w:rsidRDefault="00F60918" w:rsidP="005F14B2">
      <w:pPr>
        <w:spacing w:line="480" w:lineRule="auto"/>
        <w:rPr>
          <w:rFonts w:ascii="Times New Roman" w:hAnsi="Times New Roman" w:cs="Times New Roman"/>
          <w:sz w:val="24"/>
          <w:szCs w:val="24"/>
        </w:rPr>
      </w:pPr>
    </w:p>
    <w:p w14:paraId="6A6F26F5" w14:textId="77777777" w:rsidR="00F60918" w:rsidRDefault="00F60918" w:rsidP="005F14B2">
      <w:pPr>
        <w:spacing w:line="480" w:lineRule="auto"/>
        <w:rPr>
          <w:rFonts w:ascii="Times New Roman" w:hAnsi="Times New Roman" w:cs="Times New Roman"/>
          <w:sz w:val="24"/>
          <w:szCs w:val="24"/>
        </w:rPr>
      </w:pPr>
    </w:p>
    <w:p w14:paraId="57FA2FEA" w14:textId="77777777" w:rsidR="00F60918" w:rsidRDefault="00F60918" w:rsidP="005F14B2">
      <w:pPr>
        <w:spacing w:line="480" w:lineRule="auto"/>
        <w:rPr>
          <w:rFonts w:ascii="Times New Roman" w:hAnsi="Times New Roman" w:cs="Times New Roman"/>
          <w:sz w:val="24"/>
          <w:szCs w:val="24"/>
        </w:rPr>
      </w:pPr>
    </w:p>
    <w:p w14:paraId="753BF3EB" w14:textId="77777777" w:rsidR="00F60918" w:rsidRDefault="00F60918" w:rsidP="005F14B2">
      <w:pPr>
        <w:spacing w:line="480" w:lineRule="auto"/>
        <w:rPr>
          <w:rFonts w:ascii="Times New Roman" w:hAnsi="Times New Roman" w:cs="Times New Roman"/>
          <w:sz w:val="24"/>
          <w:szCs w:val="24"/>
        </w:rPr>
      </w:pPr>
    </w:p>
    <w:p w14:paraId="3E104D52" w14:textId="77777777" w:rsidR="00F60918" w:rsidRDefault="00F60918" w:rsidP="005F14B2">
      <w:pPr>
        <w:spacing w:line="480" w:lineRule="auto"/>
        <w:rPr>
          <w:rFonts w:ascii="Times New Roman" w:hAnsi="Times New Roman" w:cs="Times New Roman"/>
          <w:sz w:val="24"/>
          <w:szCs w:val="24"/>
        </w:rPr>
      </w:pPr>
    </w:p>
    <w:p w14:paraId="65773A26" w14:textId="77777777" w:rsidR="00F60918" w:rsidRDefault="00F60918" w:rsidP="005F14B2">
      <w:pPr>
        <w:spacing w:line="480" w:lineRule="auto"/>
        <w:rPr>
          <w:rFonts w:ascii="Times New Roman" w:hAnsi="Times New Roman" w:cs="Times New Roman"/>
          <w:sz w:val="24"/>
          <w:szCs w:val="24"/>
        </w:rPr>
      </w:pPr>
    </w:p>
    <w:p w14:paraId="2BBB4908" w14:textId="77777777" w:rsidR="00F60918" w:rsidRDefault="00F60918" w:rsidP="005F14B2">
      <w:pPr>
        <w:spacing w:line="480" w:lineRule="auto"/>
        <w:rPr>
          <w:rFonts w:ascii="Times New Roman" w:hAnsi="Times New Roman" w:cs="Times New Roman"/>
          <w:sz w:val="24"/>
          <w:szCs w:val="24"/>
        </w:rPr>
      </w:pPr>
    </w:p>
    <w:p w14:paraId="15C3CC28" w14:textId="77777777" w:rsidR="00F60918" w:rsidRDefault="00F60918" w:rsidP="005F14B2">
      <w:pPr>
        <w:spacing w:line="480" w:lineRule="auto"/>
        <w:rPr>
          <w:rFonts w:ascii="Times New Roman" w:hAnsi="Times New Roman" w:cs="Times New Roman"/>
          <w:sz w:val="24"/>
          <w:szCs w:val="24"/>
        </w:rPr>
      </w:pPr>
    </w:p>
    <w:p w14:paraId="139D263B" w14:textId="77777777" w:rsidR="00F60918" w:rsidRDefault="00F60918" w:rsidP="005F14B2">
      <w:pPr>
        <w:spacing w:line="480" w:lineRule="auto"/>
        <w:rPr>
          <w:rFonts w:ascii="Times New Roman" w:hAnsi="Times New Roman" w:cs="Times New Roman"/>
          <w:sz w:val="24"/>
          <w:szCs w:val="24"/>
        </w:rPr>
      </w:pPr>
    </w:p>
    <w:sdt>
      <w:sdtPr>
        <w:rPr>
          <w:lang w:val="zh-CN"/>
        </w:rPr>
        <w:id w:val="-1877771465"/>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0F114608" w14:textId="21A52597" w:rsidR="00F60918" w:rsidRPr="00F60918" w:rsidRDefault="00F60918" w:rsidP="00F60918">
          <w:pPr>
            <w:pStyle w:val="TOC"/>
            <w:rPr>
              <w:rFonts w:hint="eastAsia"/>
              <w:lang w:val="zh-CN"/>
            </w:rPr>
          </w:pPr>
          <w:r>
            <w:rPr>
              <w:rFonts w:hint="eastAsia"/>
              <w:lang w:val="zh-CN"/>
            </w:rPr>
            <w:t>T</w:t>
          </w:r>
          <w:r>
            <w:rPr>
              <w:lang w:val="zh-CN"/>
            </w:rPr>
            <w:t>able of contents</w:t>
          </w:r>
        </w:p>
        <w:p w14:paraId="72688190" w14:textId="70C35F25" w:rsidR="00F60918" w:rsidRDefault="00F60918">
          <w:pPr>
            <w:pStyle w:val="TOC1"/>
            <w:tabs>
              <w:tab w:val="right" w:leader="dot" w:pos="8296"/>
            </w:tabs>
            <w:rPr>
              <w:rFonts w:cstheme="minorBidi"/>
              <w:noProof/>
              <w:kern w:val="2"/>
              <w:sz w:val="21"/>
              <w14:ligatures w14:val="standardContextual"/>
            </w:rPr>
          </w:pPr>
          <w:r>
            <w:fldChar w:fldCharType="begin"/>
          </w:r>
          <w:r>
            <w:instrText xml:space="preserve"> TOC \o "1-3" \h \z \u </w:instrText>
          </w:r>
          <w:r>
            <w:fldChar w:fldCharType="separate"/>
          </w:r>
          <w:hyperlink w:anchor="_Toc134219936" w:history="1">
            <w:r w:rsidRPr="00FD6FEB">
              <w:rPr>
                <w:rStyle w:val="ab"/>
                <w:rFonts w:ascii="Times New Roman" w:hAnsi="Times New Roman"/>
                <w:noProof/>
              </w:rPr>
              <w:t>Executive Summary</w:t>
            </w:r>
            <w:r>
              <w:rPr>
                <w:noProof/>
                <w:webHidden/>
              </w:rPr>
              <w:tab/>
            </w:r>
            <w:r w:rsidR="00556E48">
              <w:rPr>
                <w:noProof/>
                <w:webHidden/>
              </w:rPr>
              <w:t>2</w:t>
            </w:r>
          </w:hyperlink>
        </w:p>
        <w:p w14:paraId="2E3F60A8" w14:textId="0341C3F7" w:rsidR="00F60918" w:rsidRDefault="00F60918">
          <w:pPr>
            <w:pStyle w:val="TOC1"/>
            <w:tabs>
              <w:tab w:val="left" w:pos="440"/>
              <w:tab w:val="right" w:leader="dot" w:pos="8296"/>
            </w:tabs>
            <w:rPr>
              <w:rFonts w:cstheme="minorBidi"/>
              <w:noProof/>
              <w:kern w:val="2"/>
              <w:sz w:val="21"/>
              <w14:ligatures w14:val="standardContextual"/>
            </w:rPr>
          </w:pPr>
          <w:hyperlink w:anchor="_Toc134219937" w:history="1">
            <w:r w:rsidRPr="00FD6FEB">
              <w:rPr>
                <w:rStyle w:val="ab"/>
                <w:rFonts w:ascii="Times New Roman" w:hAnsi="Times New Roman"/>
                <w:noProof/>
              </w:rPr>
              <w:t>1.</w:t>
            </w:r>
            <w:r>
              <w:rPr>
                <w:rFonts w:cstheme="minorBidi"/>
                <w:noProof/>
                <w:kern w:val="2"/>
                <w:sz w:val="21"/>
                <w14:ligatures w14:val="standardContextual"/>
              </w:rPr>
              <w:tab/>
            </w:r>
            <w:r w:rsidRPr="00FD6FEB">
              <w:rPr>
                <w:rStyle w:val="ab"/>
                <w:rFonts w:ascii="Times New Roman" w:hAnsi="Times New Roman"/>
                <w:noProof/>
              </w:rPr>
              <w:t>Introduction</w:t>
            </w:r>
            <w:r>
              <w:rPr>
                <w:noProof/>
                <w:webHidden/>
              </w:rPr>
              <w:tab/>
            </w:r>
            <w:r>
              <w:rPr>
                <w:noProof/>
                <w:webHidden/>
              </w:rPr>
              <w:fldChar w:fldCharType="begin"/>
            </w:r>
            <w:r>
              <w:rPr>
                <w:noProof/>
                <w:webHidden/>
              </w:rPr>
              <w:instrText xml:space="preserve"> PAGEREF _Toc134219937 \h </w:instrText>
            </w:r>
            <w:r>
              <w:rPr>
                <w:noProof/>
                <w:webHidden/>
              </w:rPr>
            </w:r>
            <w:r>
              <w:rPr>
                <w:noProof/>
                <w:webHidden/>
              </w:rPr>
              <w:fldChar w:fldCharType="separate"/>
            </w:r>
            <w:r w:rsidR="00BA2792">
              <w:rPr>
                <w:noProof/>
                <w:webHidden/>
              </w:rPr>
              <w:t>4</w:t>
            </w:r>
            <w:r>
              <w:rPr>
                <w:noProof/>
                <w:webHidden/>
              </w:rPr>
              <w:fldChar w:fldCharType="end"/>
            </w:r>
          </w:hyperlink>
        </w:p>
        <w:p w14:paraId="506BE3DF" w14:textId="74326C95" w:rsidR="00F60918" w:rsidRDefault="00F60918">
          <w:pPr>
            <w:pStyle w:val="TOC1"/>
            <w:tabs>
              <w:tab w:val="left" w:pos="440"/>
              <w:tab w:val="right" w:leader="dot" w:pos="8296"/>
            </w:tabs>
            <w:rPr>
              <w:rFonts w:cstheme="minorBidi"/>
              <w:noProof/>
              <w:kern w:val="2"/>
              <w:sz w:val="21"/>
              <w14:ligatures w14:val="standardContextual"/>
            </w:rPr>
          </w:pPr>
          <w:hyperlink w:anchor="_Toc134219938" w:history="1">
            <w:r w:rsidRPr="00FD6FEB">
              <w:rPr>
                <w:rStyle w:val="ab"/>
                <w:rFonts w:ascii="Times New Roman" w:hAnsi="Times New Roman"/>
                <w:noProof/>
              </w:rPr>
              <w:t>2.</w:t>
            </w:r>
            <w:r>
              <w:rPr>
                <w:rFonts w:cstheme="minorBidi"/>
                <w:noProof/>
                <w:kern w:val="2"/>
                <w:sz w:val="21"/>
                <w14:ligatures w14:val="standardContextual"/>
              </w:rPr>
              <w:tab/>
            </w:r>
            <w:r w:rsidRPr="00FD6FEB">
              <w:rPr>
                <w:rStyle w:val="ab"/>
                <w:rFonts w:ascii="Times New Roman" w:hAnsi="Times New Roman"/>
                <w:noProof/>
              </w:rPr>
              <w:t>Main Findings</w:t>
            </w:r>
            <w:r>
              <w:rPr>
                <w:noProof/>
                <w:webHidden/>
              </w:rPr>
              <w:tab/>
            </w:r>
            <w:r>
              <w:rPr>
                <w:noProof/>
                <w:webHidden/>
              </w:rPr>
              <w:fldChar w:fldCharType="begin"/>
            </w:r>
            <w:r>
              <w:rPr>
                <w:noProof/>
                <w:webHidden/>
              </w:rPr>
              <w:instrText xml:space="preserve"> PAGEREF _Toc134219938 \h </w:instrText>
            </w:r>
            <w:r>
              <w:rPr>
                <w:noProof/>
                <w:webHidden/>
              </w:rPr>
            </w:r>
            <w:r>
              <w:rPr>
                <w:noProof/>
                <w:webHidden/>
              </w:rPr>
              <w:fldChar w:fldCharType="separate"/>
            </w:r>
            <w:r w:rsidR="00BA2792">
              <w:rPr>
                <w:noProof/>
                <w:webHidden/>
              </w:rPr>
              <w:t>5</w:t>
            </w:r>
            <w:r>
              <w:rPr>
                <w:noProof/>
                <w:webHidden/>
              </w:rPr>
              <w:fldChar w:fldCharType="end"/>
            </w:r>
          </w:hyperlink>
        </w:p>
        <w:p w14:paraId="5611CFDB" w14:textId="3E3DE840" w:rsidR="00F60918" w:rsidRDefault="00F60918">
          <w:pPr>
            <w:pStyle w:val="TOC2"/>
            <w:tabs>
              <w:tab w:val="right" w:leader="dot" w:pos="8296"/>
            </w:tabs>
            <w:rPr>
              <w:rFonts w:cstheme="minorBidi"/>
              <w:noProof/>
              <w:kern w:val="2"/>
              <w:sz w:val="21"/>
              <w14:ligatures w14:val="standardContextual"/>
            </w:rPr>
          </w:pPr>
          <w:hyperlink w:anchor="_Toc134219939" w:history="1">
            <w:r w:rsidRPr="00FD6FEB">
              <w:rPr>
                <w:rStyle w:val="ab"/>
                <w:rFonts w:ascii="Times New Roman" w:hAnsi="Times New Roman"/>
                <w:noProof/>
              </w:rPr>
              <w:t>2.1The nature of the change</w:t>
            </w:r>
            <w:r>
              <w:rPr>
                <w:noProof/>
                <w:webHidden/>
              </w:rPr>
              <w:tab/>
            </w:r>
            <w:r>
              <w:rPr>
                <w:noProof/>
                <w:webHidden/>
              </w:rPr>
              <w:fldChar w:fldCharType="begin"/>
            </w:r>
            <w:r>
              <w:rPr>
                <w:noProof/>
                <w:webHidden/>
              </w:rPr>
              <w:instrText xml:space="preserve"> PAGEREF _Toc134219939 \h </w:instrText>
            </w:r>
            <w:r>
              <w:rPr>
                <w:noProof/>
                <w:webHidden/>
              </w:rPr>
            </w:r>
            <w:r>
              <w:rPr>
                <w:noProof/>
                <w:webHidden/>
              </w:rPr>
              <w:fldChar w:fldCharType="separate"/>
            </w:r>
            <w:r w:rsidR="00BA2792">
              <w:rPr>
                <w:noProof/>
                <w:webHidden/>
              </w:rPr>
              <w:t>5</w:t>
            </w:r>
            <w:r>
              <w:rPr>
                <w:noProof/>
                <w:webHidden/>
              </w:rPr>
              <w:fldChar w:fldCharType="end"/>
            </w:r>
          </w:hyperlink>
        </w:p>
        <w:p w14:paraId="045FE957" w14:textId="7164DE96" w:rsidR="00F60918" w:rsidRDefault="00F60918">
          <w:pPr>
            <w:pStyle w:val="TOC2"/>
            <w:tabs>
              <w:tab w:val="right" w:leader="dot" w:pos="8296"/>
            </w:tabs>
            <w:rPr>
              <w:rFonts w:cstheme="minorBidi"/>
              <w:noProof/>
              <w:kern w:val="2"/>
              <w:sz w:val="21"/>
              <w14:ligatures w14:val="standardContextual"/>
            </w:rPr>
          </w:pPr>
          <w:hyperlink w:anchor="_Toc134219940" w:history="1">
            <w:r w:rsidRPr="00FD6FEB">
              <w:rPr>
                <w:rStyle w:val="ab"/>
                <w:rFonts w:ascii="Times New Roman" w:hAnsi="Times New Roman"/>
                <w:noProof/>
              </w:rPr>
              <w:t>2.2 Force Field Analysis</w:t>
            </w:r>
            <w:r>
              <w:rPr>
                <w:noProof/>
                <w:webHidden/>
              </w:rPr>
              <w:tab/>
            </w:r>
            <w:r>
              <w:rPr>
                <w:noProof/>
                <w:webHidden/>
              </w:rPr>
              <w:fldChar w:fldCharType="begin"/>
            </w:r>
            <w:r>
              <w:rPr>
                <w:noProof/>
                <w:webHidden/>
              </w:rPr>
              <w:instrText xml:space="preserve"> PAGEREF _Toc134219940 \h </w:instrText>
            </w:r>
            <w:r>
              <w:rPr>
                <w:noProof/>
                <w:webHidden/>
              </w:rPr>
            </w:r>
            <w:r>
              <w:rPr>
                <w:noProof/>
                <w:webHidden/>
              </w:rPr>
              <w:fldChar w:fldCharType="separate"/>
            </w:r>
            <w:r w:rsidR="00BA2792">
              <w:rPr>
                <w:noProof/>
                <w:webHidden/>
              </w:rPr>
              <w:t>5</w:t>
            </w:r>
            <w:r>
              <w:rPr>
                <w:noProof/>
                <w:webHidden/>
              </w:rPr>
              <w:fldChar w:fldCharType="end"/>
            </w:r>
          </w:hyperlink>
        </w:p>
        <w:p w14:paraId="6E876DD8" w14:textId="5AFD587B" w:rsidR="00F60918" w:rsidRDefault="00F60918">
          <w:pPr>
            <w:pStyle w:val="TOC3"/>
            <w:tabs>
              <w:tab w:val="right" w:leader="dot" w:pos="8296"/>
            </w:tabs>
            <w:rPr>
              <w:rFonts w:cstheme="minorBidi"/>
              <w:noProof/>
              <w:kern w:val="2"/>
              <w:sz w:val="21"/>
              <w14:ligatures w14:val="standardContextual"/>
            </w:rPr>
          </w:pPr>
          <w:hyperlink w:anchor="_Toc134219941" w:history="1">
            <w:r w:rsidRPr="00FD6FEB">
              <w:rPr>
                <w:rStyle w:val="ab"/>
                <w:rFonts w:ascii="Times New Roman" w:hAnsi="Times New Roman"/>
                <w:noProof/>
              </w:rPr>
              <w:t>2.2.1</w:t>
            </w:r>
            <w:r w:rsidRPr="00FD6FEB">
              <w:rPr>
                <w:rStyle w:val="ab"/>
                <w:noProof/>
              </w:rPr>
              <w:t xml:space="preserve"> </w:t>
            </w:r>
            <w:r w:rsidRPr="00FD6FEB">
              <w:rPr>
                <w:rStyle w:val="ab"/>
                <w:rFonts w:ascii="Times New Roman" w:hAnsi="Times New Roman"/>
                <w:noProof/>
              </w:rPr>
              <w:t>The drivers for the change</w:t>
            </w:r>
            <w:r>
              <w:rPr>
                <w:noProof/>
                <w:webHidden/>
              </w:rPr>
              <w:tab/>
            </w:r>
            <w:r>
              <w:rPr>
                <w:noProof/>
                <w:webHidden/>
              </w:rPr>
              <w:fldChar w:fldCharType="begin"/>
            </w:r>
            <w:r>
              <w:rPr>
                <w:noProof/>
                <w:webHidden/>
              </w:rPr>
              <w:instrText xml:space="preserve"> PAGEREF _Toc134219941 \h </w:instrText>
            </w:r>
            <w:r>
              <w:rPr>
                <w:noProof/>
                <w:webHidden/>
              </w:rPr>
            </w:r>
            <w:r>
              <w:rPr>
                <w:noProof/>
                <w:webHidden/>
              </w:rPr>
              <w:fldChar w:fldCharType="separate"/>
            </w:r>
            <w:r w:rsidR="00BA2792">
              <w:rPr>
                <w:noProof/>
                <w:webHidden/>
              </w:rPr>
              <w:t>6</w:t>
            </w:r>
            <w:r>
              <w:rPr>
                <w:noProof/>
                <w:webHidden/>
              </w:rPr>
              <w:fldChar w:fldCharType="end"/>
            </w:r>
          </w:hyperlink>
        </w:p>
        <w:p w14:paraId="5C8DDCFF" w14:textId="3CBCCA1A" w:rsidR="00F60918" w:rsidRDefault="00F60918">
          <w:pPr>
            <w:pStyle w:val="TOC3"/>
            <w:tabs>
              <w:tab w:val="right" w:leader="dot" w:pos="8296"/>
            </w:tabs>
            <w:rPr>
              <w:rFonts w:cstheme="minorBidi"/>
              <w:noProof/>
              <w:kern w:val="2"/>
              <w:sz w:val="21"/>
              <w14:ligatures w14:val="standardContextual"/>
            </w:rPr>
          </w:pPr>
          <w:hyperlink w:anchor="_Toc134219942" w:history="1">
            <w:r w:rsidRPr="00FD6FEB">
              <w:rPr>
                <w:rStyle w:val="ab"/>
                <w:rFonts w:ascii="Times New Roman" w:hAnsi="Times New Roman"/>
                <w:noProof/>
              </w:rPr>
              <w:t>2.2.2 The restraining force of change</w:t>
            </w:r>
            <w:r>
              <w:rPr>
                <w:noProof/>
                <w:webHidden/>
              </w:rPr>
              <w:tab/>
            </w:r>
            <w:r>
              <w:rPr>
                <w:noProof/>
                <w:webHidden/>
              </w:rPr>
              <w:fldChar w:fldCharType="begin"/>
            </w:r>
            <w:r>
              <w:rPr>
                <w:noProof/>
                <w:webHidden/>
              </w:rPr>
              <w:instrText xml:space="preserve"> PAGEREF _Toc134219942 \h </w:instrText>
            </w:r>
            <w:r>
              <w:rPr>
                <w:noProof/>
                <w:webHidden/>
              </w:rPr>
            </w:r>
            <w:r>
              <w:rPr>
                <w:noProof/>
                <w:webHidden/>
              </w:rPr>
              <w:fldChar w:fldCharType="separate"/>
            </w:r>
            <w:r w:rsidR="00BA2792">
              <w:rPr>
                <w:noProof/>
                <w:webHidden/>
              </w:rPr>
              <w:t>10</w:t>
            </w:r>
            <w:r>
              <w:rPr>
                <w:noProof/>
                <w:webHidden/>
              </w:rPr>
              <w:fldChar w:fldCharType="end"/>
            </w:r>
          </w:hyperlink>
        </w:p>
        <w:p w14:paraId="49640145" w14:textId="347C1857" w:rsidR="00F60918" w:rsidRDefault="00F60918">
          <w:pPr>
            <w:pStyle w:val="TOC3"/>
            <w:tabs>
              <w:tab w:val="right" w:leader="dot" w:pos="8296"/>
            </w:tabs>
            <w:rPr>
              <w:rFonts w:cstheme="minorBidi"/>
              <w:noProof/>
              <w:kern w:val="2"/>
              <w:sz w:val="21"/>
              <w14:ligatures w14:val="standardContextual"/>
            </w:rPr>
          </w:pPr>
          <w:hyperlink w:anchor="_Toc134219943" w:history="1">
            <w:r w:rsidRPr="00FD6FEB">
              <w:rPr>
                <w:rStyle w:val="ab"/>
                <w:rFonts w:ascii="Times New Roman" w:hAnsi="Times New Roman"/>
                <w:noProof/>
              </w:rPr>
              <w:t>2.2.3 Conclusion of the Force Field Analysis</w:t>
            </w:r>
            <w:r>
              <w:rPr>
                <w:noProof/>
                <w:webHidden/>
              </w:rPr>
              <w:tab/>
            </w:r>
            <w:r>
              <w:rPr>
                <w:noProof/>
                <w:webHidden/>
              </w:rPr>
              <w:fldChar w:fldCharType="begin"/>
            </w:r>
            <w:r>
              <w:rPr>
                <w:noProof/>
                <w:webHidden/>
              </w:rPr>
              <w:instrText xml:space="preserve"> PAGEREF _Toc134219943 \h </w:instrText>
            </w:r>
            <w:r>
              <w:rPr>
                <w:noProof/>
                <w:webHidden/>
              </w:rPr>
            </w:r>
            <w:r>
              <w:rPr>
                <w:noProof/>
                <w:webHidden/>
              </w:rPr>
              <w:fldChar w:fldCharType="separate"/>
            </w:r>
            <w:r w:rsidR="00BA2792">
              <w:rPr>
                <w:noProof/>
                <w:webHidden/>
              </w:rPr>
              <w:t>12</w:t>
            </w:r>
            <w:r>
              <w:rPr>
                <w:noProof/>
                <w:webHidden/>
              </w:rPr>
              <w:fldChar w:fldCharType="end"/>
            </w:r>
          </w:hyperlink>
        </w:p>
        <w:p w14:paraId="1C919DB8" w14:textId="025084C7" w:rsidR="00F60918" w:rsidRDefault="00F60918">
          <w:pPr>
            <w:pStyle w:val="TOC1"/>
            <w:tabs>
              <w:tab w:val="right" w:leader="dot" w:pos="8296"/>
            </w:tabs>
            <w:rPr>
              <w:rFonts w:cstheme="minorBidi"/>
              <w:noProof/>
              <w:kern w:val="2"/>
              <w:sz w:val="21"/>
              <w14:ligatures w14:val="standardContextual"/>
            </w:rPr>
          </w:pPr>
          <w:hyperlink w:anchor="_Toc134219944" w:history="1">
            <w:r w:rsidRPr="00FD6FEB">
              <w:rPr>
                <w:rStyle w:val="ab"/>
                <w:rFonts w:ascii="Times New Roman" w:hAnsi="Times New Roman"/>
                <w:noProof/>
              </w:rPr>
              <w:t>2.3 Stakeholders analysis</w:t>
            </w:r>
            <w:r>
              <w:rPr>
                <w:noProof/>
                <w:webHidden/>
              </w:rPr>
              <w:tab/>
            </w:r>
            <w:r>
              <w:rPr>
                <w:noProof/>
                <w:webHidden/>
              </w:rPr>
              <w:fldChar w:fldCharType="begin"/>
            </w:r>
            <w:r>
              <w:rPr>
                <w:noProof/>
                <w:webHidden/>
              </w:rPr>
              <w:instrText xml:space="preserve"> PAGEREF _Toc134219944 \h </w:instrText>
            </w:r>
            <w:r>
              <w:rPr>
                <w:noProof/>
                <w:webHidden/>
              </w:rPr>
            </w:r>
            <w:r>
              <w:rPr>
                <w:noProof/>
                <w:webHidden/>
              </w:rPr>
              <w:fldChar w:fldCharType="separate"/>
            </w:r>
            <w:r w:rsidR="00BA2792">
              <w:rPr>
                <w:noProof/>
                <w:webHidden/>
              </w:rPr>
              <w:t>12</w:t>
            </w:r>
            <w:r>
              <w:rPr>
                <w:noProof/>
                <w:webHidden/>
              </w:rPr>
              <w:fldChar w:fldCharType="end"/>
            </w:r>
          </w:hyperlink>
        </w:p>
        <w:p w14:paraId="195C53AB" w14:textId="06B03BA2" w:rsidR="00F60918" w:rsidRDefault="00F60918">
          <w:pPr>
            <w:pStyle w:val="TOC1"/>
            <w:tabs>
              <w:tab w:val="right" w:leader="dot" w:pos="8296"/>
            </w:tabs>
            <w:rPr>
              <w:rFonts w:cstheme="minorBidi"/>
              <w:noProof/>
              <w:kern w:val="2"/>
              <w:sz w:val="21"/>
              <w14:ligatures w14:val="standardContextual"/>
            </w:rPr>
          </w:pPr>
          <w:hyperlink w:anchor="_Toc134219945" w:history="1">
            <w:r w:rsidRPr="00FD6FEB">
              <w:rPr>
                <w:rStyle w:val="ab"/>
                <w:rFonts w:ascii="Times New Roman" w:hAnsi="Times New Roman"/>
                <w:noProof/>
              </w:rPr>
              <w:t xml:space="preserve">2.4 </w:t>
            </w:r>
            <w:r w:rsidRPr="00FD6FEB">
              <w:rPr>
                <w:rStyle w:val="ab"/>
                <w:rFonts w:ascii="Times New Roman" w:eastAsiaTheme="majorEastAsia" w:hAnsi="Times New Roman"/>
                <w:noProof/>
              </w:rPr>
              <w:t>Lewin’s three-step model applied for the change</w:t>
            </w:r>
            <w:r>
              <w:rPr>
                <w:noProof/>
                <w:webHidden/>
              </w:rPr>
              <w:tab/>
            </w:r>
            <w:r>
              <w:rPr>
                <w:noProof/>
                <w:webHidden/>
              </w:rPr>
              <w:fldChar w:fldCharType="begin"/>
            </w:r>
            <w:r>
              <w:rPr>
                <w:noProof/>
                <w:webHidden/>
              </w:rPr>
              <w:instrText xml:space="preserve"> PAGEREF _Toc134219945 \h </w:instrText>
            </w:r>
            <w:r>
              <w:rPr>
                <w:noProof/>
                <w:webHidden/>
              </w:rPr>
            </w:r>
            <w:r>
              <w:rPr>
                <w:noProof/>
                <w:webHidden/>
              </w:rPr>
              <w:fldChar w:fldCharType="separate"/>
            </w:r>
            <w:r w:rsidR="00BA2792">
              <w:rPr>
                <w:noProof/>
                <w:webHidden/>
              </w:rPr>
              <w:t>13</w:t>
            </w:r>
            <w:r>
              <w:rPr>
                <w:noProof/>
                <w:webHidden/>
              </w:rPr>
              <w:fldChar w:fldCharType="end"/>
            </w:r>
          </w:hyperlink>
        </w:p>
        <w:p w14:paraId="060286F7" w14:textId="57B3B49D" w:rsidR="00F60918" w:rsidRDefault="00F60918">
          <w:pPr>
            <w:pStyle w:val="TOC2"/>
            <w:tabs>
              <w:tab w:val="right" w:leader="dot" w:pos="8296"/>
            </w:tabs>
            <w:rPr>
              <w:rFonts w:cstheme="minorBidi"/>
              <w:noProof/>
              <w:kern w:val="2"/>
              <w:sz w:val="21"/>
              <w14:ligatures w14:val="standardContextual"/>
            </w:rPr>
          </w:pPr>
          <w:hyperlink w:anchor="_Toc134219946" w:history="1">
            <w:r w:rsidRPr="00FD6FEB">
              <w:rPr>
                <w:rStyle w:val="ab"/>
                <w:rFonts w:ascii="Times New Roman" w:hAnsi="Times New Roman"/>
                <w:noProof/>
              </w:rPr>
              <w:t>2.5 Evaluation of the change</w:t>
            </w:r>
            <w:r>
              <w:rPr>
                <w:noProof/>
                <w:webHidden/>
              </w:rPr>
              <w:tab/>
            </w:r>
            <w:r>
              <w:rPr>
                <w:noProof/>
                <w:webHidden/>
              </w:rPr>
              <w:fldChar w:fldCharType="begin"/>
            </w:r>
            <w:r>
              <w:rPr>
                <w:noProof/>
                <w:webHidden/>
              </w:rPr>
              <w:instrText xml:space="preserve"> PAGEREF _Toc134219946 \h </w:instrText>
            </w:r>
            <w:r>
              <w:rPr>
                <w:noProof/>
                <w:webHidden/>
              </w:rPr>
            </w:r>
            <w:r>
              <w:rPr>
                <w:noProof/>
                <w:webHidden/>
              </w:rPr>
              <w:fldChar w:fldCharType="separate"/>
            </w:r>
            <w:r w:rsidR="00BA2792">
              <w:rPr>
                <w:noProof/>
                <w:webHidden/>
              </w:rPr>
              <w:t>16</w:t>
            </w:r>
            <w:r>
              <w:rPr>
                <w:noProof/>
                <w:webHidden/>
              </w:rPr>
              <w:fldChar w:fldCharType="end"/>
            </w:r>
          </w:hyperlink>
        </w:p>
        <w:p w14:paraId="2A005BEB" w14:textId="6AC87666" w:rsidR="00F60918" w:rsidRDefault="00F60918">
          <w:pPr>
            <w:pStyle w:val="TOC1"/>
            <w:tabs>
              <w:tab w:val="left" w:pos="440"/>
              <w:tab w:val="right" w:leader="dot" w:pos="8296"/>
            </w:tabs>
            <w:rPr>
              <w:rFonts w:cstheme="minorBidi"/>
              <w:noProof/>
              <w:kern w:val="2"/>
              <w:sz w:val="21"/>
              <w14:ligatures w14:val="standardContextual"/>
            </w:rPr>
          </w:pPr>
          <w:hyperlink w:anchor="_Toc134219947" w:history="1">
            <w:r w:rsidRPr="00FD6FEB">
              <w:rPr>
                <w:rStyle w:val="ab"/>
                <w:rFonts w:ascii="Times New Roman" w:hAnsi="Times New Roman"/>
                <w:noProof/>
              </w:rPr>
              <w:t>3.</w:t>
            </w:r>
            <w:r>
              <w:rPr>
                <w:rFonts w:cstheme="minorBidi"/>
                <w:noProof/>
                <w:kern w:val="2"/>
                <w:sz w:val="21"/>
                <w14:ligatures w14:val="standardContextual"/>
              </w:rPr>
              <w:tab/>
            </w:r>
            <w:r w:rsidR="000F4E2A">
              <w:rPr>
                <w:rStyle w:val="ab"/>
                <w:rFonts w:ascii="Times New Roman" w:hAnsi="Times New Roman"/>
                <w:noProof/>
              </w:rPr>
              <w:t>C</w:t>
            </w:r>
            <w:r w:rsidRPr="00FD6FEB">
              <w:rPr>
                <w:rStyle w:val="ab"/>
                <w:rFonts w:ascii="Times New Roman" w:hAnsi="Times New Roman"/>
                <w:noProof/>
              </w:rPr>
              <w:t>onclusion</w:t>
            </w:r>
            <w:r>
              <w:rPr>
                <w:noProof/>
                <w:webHidden/>
              </w:rPr>
              <w:tab/>
            </w:r>
            <w:r>
              <w:rPr>
                <w:noProof/>
                <w:webHidden/>
              </w:rPr>
              <w:fldChar w:fldCharType="begin"/>
            </w:r>
            <w:r>
              <w:rPr>
                <w:noProof/>
                <w:webHidden/>
              </w:rPr>
              <w:instrText xml:space="preserve"> PAGEREF _Toc134219947 \h </w:instrText>
            </w:r>
            <w:r>
              <w:rPr>
                <w:noProof/>
                <w:webHidden/>
              </w:rPr>
            </w:r>
            <w:r>
              <w:rPr>
                <w:noProof/>
                <w:webHidden/>
              </w:rPr>
              <w:fldChar w:fldCharType="separate"/>
            </w:r>
            <w:r w:rsidR="00BA2792">
              <w:rPr>
                <w:noProof/>
                <w:webHidden/>
              </w:rPr>
              <w:t>17</w:t>
            </w:r>
            <w:r>
              <w:rPr>
                <w:noProof/>
                <w:webHidden/>
              </w:rPr>
              <w:fldChar w:fldCharType="end"/>
            </w:r>
          </w:hyperlink>
        </w:p>
        <w:p w14:paraId="6AD303F6" w14:textId="5990CFFE" w:rsidR="00F60918" w:rsidRDefault="00F60918">
          <w:pPr>
            <w:pStyle w:val="TOC1"/>
            <w:tabs>
              <w:tab w:val="left" w:pos="440"/>
              <w:tab w:val="right" w:leader="dot" w:pos="8296"/>
            </w:tabs>
            <w:rPr>
              <w:rFonts w:cstheme="minorBidi"/>
              <w:noProof/>
              <w:kern w:val="2"/>
              <w:sz w:val="21"/>
              <w14:ligatures w14:val="standardContextual"/>
            </w:rPr>
          </w:pPr>
          <w:hyperlink w:anchor="_Toc134219948" w:history="1">
            <w:r w:rsidRPr="00FD6FEB">
              <w:rPr>
                <w:rStyle w:val="ab"/>
                <w:rFonts w:ascii="Times New Roman" w:hAnsi="Times New Roman"/>
                <w:noProof/>
              </w:rPr>
              <w:t>4.</w:t>
            </w:r>
            <w:r>
              <w:rPr>
                <w:rFonts w:cstheme="minorBidi"/>
                <w:noProof/>
                <w:kern w:val="2"/>
                <w:sz w:val="21"/>
                <w14:ligatures w14:val="standardContextual"/>
              </w:rPr>
              <w:tab/>
            </w:r>
            <w:r w:rsidRPr="00FD6FEB">
              <w:rPr>
                <w:rStyle w:val="ab"/>
                <w:rFonts w:ascii="Times New Roman" w:hAnsi="Times New Roman"/>
                <w:noProof/>
              </w:rPr>
              <w:t>Recommendation</w:t>
            </w:r>
            <w:r>
              <w:rPr>
                <w:noProof/>
                <w:webHidden/>
              </w:rPr>
              <w:tab/>
            </w:r>
            <w:r>
              <w:rPr>
                <w:noProof/>
                <w:webHidden/>
              </w:rPr>
              <w:fldChar w:fldCharType="begin"/>
            </w:r>
            <w:r>
              <w:rPr>
                <w:noProof/>
                <w:webHidden/>
              </w:rPr>
              <w:instrText xml:space="preserve"> PAGEREF _Toc134219948 \h </w:instrText>
            </w:r>
            <w:r>
              <w:rPr>
                <w:noProof/>
                <w:webHidden/>
              </w:rPr>
            </w:r>
            <w:r>
              <w:rPr>
                <w:noProof/>
                <w:webHidden/>
              </w:rPr>
              <w:fldChar w:fldCharType="separate"/>
            </w:r>
            <w:r w:rsidR="00BA2792">
              <w:rPr>
                <w:noProof/>
                <w:webHidden/>
              </w:rPr>
              <w:t>18</w:t>
            </w:r>
            <w:r>
              <w:rPr>
                <w:noProof/>
                <w:webHidden/>
              </w:rPr>
              <w:fldChar w:fldCharType="end"/>
            </w:r>
          </w:hyperlink>
        </w:p>
        <w:p w14:paraId="3C4BDA0C" w14:textId="3A7814B0" w:rsidR="00F60918" w:rsidRDefault="00F60918">
          <w:pPr>
            <w:pStyle w:val="TOC1"/>
            <w:tabs>
              <w:tab w:val="right" w:leader="dot" w:pos="8296"/>
            </w:tabs>
            <w:rPr>
              <w:rFonts w:cstheme="minorBidi"/>
              <w:noProof/>
              <w:kern w:val="2"/>
              <w:sz w:val="21"/>
              <w14:ligatures w14:val="standardContextual"/>
            </w:rPr>
          </w:pPr>
          <w:hyperlink w:anchor="_Toc134219949" w:history="1">
            <w:r w:rsidRPr="00FD6FEB">
              <w:rPr>
                <w:rStyle w:val="ab"/>
                <w:rFonts w:ascii="Times New Roman" w:hAnsi="Times New Roman"/>
                <w:noProof/>
              </w:rPr>
              <w:t>Reference</w:t>
            </w:r>
            <w:r>
              <w:rPr>
                <w:noProof/>
                <w:webHidden/>
              </w:rPr>
              <w:tab/>
            </w:r>
            <w:r>
              <w:rPr>
                <w:noProof/>
                <w:webHidden/>
              </w:rPr>
              <w:fldChar w:fldCharType="begin"/>
            </w:r>
            <w:r>
              <w:rPr>
                <w:noProof/>
                <w:webHidden/>
              </w:rPr>
              <w:instrText xml:space="preserve"> PAGEREF _Toc134219949 \h </w:instrText>
            </w:r>
            <w:r>
              <w:rPr>
                <w:noProof/>
                <w:webHidden/>
              </w:rPr>
            </w:r>
            <w:r>
              <w:rPr>
                <w:noProof/>
                <w:webHidden/>
              </w:rPr>
              <w:fldChar w:fldCharType="separate"/>
            </w:r>
            <w:r w:rsidR="00BA2792">
              <w:rPr>
                <w:noProof/>
                <w:webHidden/>
              </w:rPr>
              <w:t>19</w:t>
            </w:r>
            <w:r>
              <w:rPr>
                <w:noProof/>
                <w:webHidden/>
              </w:rPr>
              <w:fldChar w:fldCharType="end"/>
            </w:r>
          </w:hyperlink>
        </w:p>
        <w:p w14:paraId="1C3E4391" w14:textId="1E950E9A" w:rsidR="00F60918" w:rsidRDefault="00F60918">
          <w:r>
            <w:rPr>
              <w:b/>
              <w:bCs/>
              <w:lang w:val="zh-CN"/>
            </w:rPr>
            <w:fldChar w:fldCharType="end"/>
          </w:r>
        </w:p>
      </w:sdtContent>
    </w:sdt>
    <w:p w14:paraId="6D9BAA06" w14:textId="77777777" w:rsidR="00F60918" w:rsidRPr="00F60918" w:rsidRDefault="00F60918" w:rsidP="005F14B2">
      <w:pPr>
        <w:spacing w:line="480" w:lineRule="auto"/>
        <w:rPr>
          <w:rFonts w:ascii="Times New Roman" w:hAnsi="Times New Roman" w:cs="Times New Roman"/>
          <w:sz w:val="24"/>
          <w:szCs w:val="24"/>
        </w:rPr>
      </w:pPr>
    </w:p>
    <w:p w14:paraId="503A7274" w14:textId="77777777" w:rsidR="00F60918" w:rsidRDefault="00F60918" w:rsidP="005F14B2">
      <w:pPr>
        <w:spacing w:line="480" w:lineRule="auto"/>
        <w:rPr>
          <w:rFonts w:ascii="Times New Roman" w:hAnsi="Times New Roman" w:cs="Times New Roman"/>
          <w:sz w:val="24"/>
          <w:szCs w:val="24"/>
        </w:rPr>
      </w:pPr>
    </w:p>
    <w:p w14:paraId="2786D71F" w14:textId="77777777" w:rsidR="00F60918" w:rsidRDefault="00F60918" w:rsidP="005F14B2">
      <w:pPr>
        <w:spacing w:line="480" w:lineRule="auto"/>
        <w:rPr>
          <w:rFonts w:ascii="Times New Roman" w:hAnsi="Times New Roman" w:cs="Times New Roman"/>
          <w:sz w:val="24"/>
          <w:szCs w:val="24"/>
        </w:rPr>
      </w:pPr>
    </w:p>
    <w:p w14:paraId="03002140" w14:textId="77777777" w:rsidR="00F60918" w:rsidRDefault="00F60918" w:rsidP="005F14B2">
      <w:pPr>
        <w:spacing w:line="480" w:lineRule="auto"/>
        <w:rPr>
          <w:rFonts w:ascii="Times New Roman" w:hAnsi="Times New Roman" w:cs="Times New Roman"/>
          <w:sz w:val="24"/>
          <w:szCs w:val="24"/>
        </w:rPr>
      </w:pPr>
    </w:p>
    <w:p w14:paraId="5175961C" w14:textId="77777777" w:rsidR="00F60918" w:rsidRDefault="00F60918" w:rsidP="005F14B2">
      <w:pPr>
        <w:spacing w:line="480" w:lineRule="auto"/>
        <w:rPr>
          <w:rFonts w:ascii="Times New Roman" w:hAnsi="Times New Roman" w:cs="Times New Roman"/>
          <w:sz w:val="24"/>
          <w:szCs w:val="24"/>
        </w:rPr>
      </w:pPr>
    </w:p>
    <w:p w14:paraId="2781C1FA" w14:textId="77777777" w:rsidR="00F60918" w:rsidRDefault="00F60918" w:rsidP="005F14B2">
      <w:pPr>
        <w:spacing w:line="480" w:lineRule="auto"/>
        <w:rPr>
          <w:rFonts w:ascii="Times New Roman" w:hAnsi="Times New Roman" w:cs="Times New Roman"/>
          <w:sz w:val="24"/>
          <w:szCs w:val="24"/>
        </w:rPr>
      </w:pPr>
    </w:p>
    <w:p w14:paraId="43BEDD29" w14:textId="77777777" w:rsidR="00F60918" w:rsidRDefault="00F60918" w:rsidP="005F14B2">
      <w:pPr>
        <w:spacing w:line="480" w:lineRule="auto"/>
        <w:rPr>
          <w:rFonts w:ascii="Times New Roman" w:hAnsi="Times New Roman" w:cs="Times New Roman"/>
          <w:sz w:val="24"/>
          <w:szCs w:val="24"/>
        </w:rPr>
      </w:pPr>
    </w:p>
    <w:p w14:paraId="41239952" w14:textId="77777777" w:rsidR="00F60918" w:rsidRDefault="00F60918" w:rsidP="005F14B2">
      <w:pPr>
        <w:spacing w:line="480" w:lineRule="auto"/>
        <w:rPr>
          <w:rFonts w:ascii="Times New Roman" w:hAnsi="Times New Roman" w:cs="Times New Roman"/>
          <w:sz w:val="24"/>
          <w:szCs w:val="24"/>
        </w:rPr>
      </w:pPr>
    </w:p>
    <w:p w14:paraId="42526ACF" w14:textId="77777777" w:rsidR="00F60918" w:rsidRDefault="00F60918" w:rsidP="005F14B2">
      <w:pPr>
        <w:spacing w:line="480" w:lineRule="auto"/>
        <w:rPr>
          <w:rFonts w:ascii="Times New Roman" w:hAnsi="Times New Roman" w:cs="Times New Roman"/>
          <w:sz w:val="24"/>
          <w:szCs w:val="24"/>
        </w:rPr>
      </w:pPr>
    </w:p>
    <w:p w14:paraId="7B550DBA" w14:textId="77777777" w:rsidR="00F60918" w:rsidRDefault="00F60918" w:rsidP="005F14B2">
      <w:pPr>
        <w:spacing w:line="480" w:lineRule="auto"/>
        <w:rPr>
          <w:rFonts w:ascii="Times New Roman" w:hAnsi="Times New Roman" w:cs="Times New Roman"/>
          <w:sz w:val="24"/>
          <w:szCs w:val="24"/>
        </w:rPr>
      </w:pPr>
    </w:p>
    <w:p w14:paraId="3E299B71" w14:textId="77777777" w:rsidR="00F60918" w:rsidRPr="005F14B2" w:rsidRDefault="00F60918" w:rsidP="005F14B2">
      <w:pPr>
        <w:spacing w:line="480" w:lineRule="auto"/>
        <w:rPr>
          <w:rFonts w:ascii="Times New Roman" w:hAnsi="Times New Roman" w:cs="Times New Roman" w:hint="eastAsia"/>
          <w:sz w:val="24"/>
          <w:szCs w:val="24"/>
        </w:rPr>
      </w:pPr>
    </w:p>
    <w:p w14:paraId="4B102950" w14:textId="06BD1BC1" w:rsidR="002B79ED" w:rsidRPr="002B79ED" w:rsidRDefault="009B06CE" w:rsidP="002B79ED">
      <w:pPr>
        <w:pStyle w:val="1"/>
        <w:numPr>
          <w:ilvl w:val="0"/>
          <w:numId w:val="1"/>
        </w:numPr>
        <w:rPr>
          <w:rFonts w:ascii="Times New Roman" w:hAnsi="Times New Roman" w:cs="Times New Roman" w:hint="eastAsia"/>
        </w:rPr>
      </w:pPr>
      <w:bookmarkStart w:id="3" w:name="_Toc134219937"/>
      <w:r w:rsidRPr="009B06CE">
        <w:rPr>
          <w:rFonts w:ascii="Times New Roman" w:hAnsi="Times New Roman" w:cs="Times New Roman"/>
        </w:rPr>
        <w:lastRenderedPageBreak/>
        <w:t>Introduction</w:t>
      </w:r>
      <w:bookmarkEnd w:id="3"/>
    </w:p>
    <w:p w14:paraId="1F4F2125" w14:textId="1B9A52FD" w:rsidR="00A26013" w:rsidRPr="00A26013" w:rsidRDefault="00A26013" w:rsidP="00A26013">
      <w:pPr>
        <w:spacing w:line="480" w:lineRule="auto"/>
        <w:rPr>
          <w:rFonts w:ascii="Times New Roman" w:hAnsi="Times New Roman" w:cs="Times New Roman"/>
          <w:sz w:val="24"/>
          <w:szCs w:val="24"/>
        </w:rPr>
      </w:pPr>
      <w:r w:rsidRPr="00A26013">
        <w:rPr>
          <w:rFonts w:ascii="Times New Roman" w:hAnsi="Times New Roman" w:cs="Times New Roman"/>
          <w:sz w:val="24"/>
          <w:szCs w:val="24"/>
        </w:rPr>
        <w:t xml:space="preserve">Change management is the process of planning, organizing, and implementing activities that facilitate the transition to a new or revised system, process, or product. It involves the integration of organizational culture, communication, training, and change management techniques to ensure that the necessary changes are effectively communicated, understood, and implemented by all stakeholders. Change management is an essential aspect of any organizational strategy, as it helps to ensure that organizational change is sustainable and results in improved performance. The field of change management encompasses a wide range of activities, including strategic planning, cultural change, process redesign, training and development, and </w:t>
      </w:r>
      <w:proofErr w:type="gramStart"/>
      <w:r w:rsidRPr="00A26013">
        <w:rPr>
          <w:rFonts w:ascii="Times New Roman" w:hAnsi="Times New Roman" w:cs="Times New Roman"/>
          <w:sz w:val="24"/>
          <w:szCs w:val="24"/>
        </w:rPr>
        <w:t>communication.</w:t>
      </w:r>
      <w:r w:rsidR="00122C97">
        <w:rPr>
          <w:rFonts w:ascii="Times New Roman" w:hAnsi="Times New Roman" w:cs="Times New Roman" w:hint="eastAsia"/>
          <w:sz w:val="24"/>
          <w:szCs w:val="24"/>
        </w:rPr>
        <w:t>（</w:t>
      </w:r>
      <w:proofErr w:type="gramEnd"/>
      <w:r w:rsidR="00122C97">
        <w:rPr>
          <w:rFonts w:ascii="Times New Roman" w:hAnsi="Times New Roman" w:cs="Times New Roman" w:hint="eastAsia"/>
          <w:sz w:val="24"/>
          <w:szCs w:val="24"/>
        </w:rPr>
        <w:t>Gill</w:t>
      </w:r>
      <w:r w:rsidR="00122C97">
        <w:rPr>
          <w:rFonts w:ascii="Times New Roman" w:hAnsi="Times New Roman" w:cs="Times New Roman" w:hint="eastAsia"/>
          <w:sz w:val="24"/>
          <w:szCs w:val="24"/>
        </w:rPr>
        <w:t>，</w:t>
      </w:r>
      <w:r w:rsidR="00122C97">
        <w:rPr>
          <w:rFonts w:ascii="Times New Roman" w:hAnsi="Times New Roman" w:cs="Times New Roman" w:hint="eastAsia"/>
          <w:sz w:val="24"/>
          <w:szCs w:val="24"/>
        </w:rPr>
        <w:t>2</w:t>
      </w:r>
      <w:r w:rsidR="00122C97">
        <w:rPr>
          <w:rFonts w:ascii="Times New Roman" w:hAnsi="Times New Roman" w:cs="Times New Roman"/>
          <w:sz w:val="24"/>
          <w:szCs w:val="24"/>
        </w:rPr>
        <w:t>003</w:t>
      </w:r>
      <w:r w:rsidR="00122C97">
        <w:rPr>
          <w:rFonts w:ascii="Times New Roman" w:hAnsi="Times New Roman" w:cs="Times New Roman" w:hint="eastAsia"/>
          <w:sz w:val="24"/>
          <w:szCs w:val="24"/>
        </w:rPr>
        <w:t>）</w:t>
      </w:r>
    </w:p>
    <w:p w14:paraId="55BE7E78" w14:textId="2D6973BF" w:rsidR="00B25E10" w:rsidRDefault="00B25E10" w:rsidP="00A26013">
      <w:pPr>
        <w:spacing w:line="480" w:lineRule="auto"/>
        <w:rPr>
          <w:rFonts w:ascii="Times New Roman" w:hAnsi="Times New Roman" w:cs="Times New Roman"/>
          <w:sz w:val="24"/>
          <w:szCs w:val="24"/>
        </w:rPr>
      </w:pPr>
      <w:r w:rsidRPr="00A26013">
        <w:rPr>
          <w:rFonts w:ascii="Times New Roman" w:hAnsi="Times New Roman" w:cs="Times New Roman"/>
          <w:sz w:val="24"/>
          <w:szCs w:val="24"/>
        </w:rPr>
        <w:t xml:space="preserve">Disney is one of the world's most famous entertainment companies, with its theme parks and film studios being among the most popular attractions for tourists around the world. In addition to its theme parks and film studios, Disney operates </w:t>
      </w:r>
      <w:proofErr w:type="gramStart"/>
      <w:r w:rsidRPr="00A26013">
        <w:rPr>
          <w:rFonts w:ascii="Times New Roman" w:hAnsi="Times New Roman" w:cs="Times New Roman"/>
          <w:sz w:val="24"/>
          <w:szCs w:val="24"/>
        </w:rPr>
        <w:t>a number of</w:t>
      </w:r>
      <w:proofErr w:type="gramEnd"/>
      <w:r w:rsidRPr="00A26013">
        <w:rPr>
          <w:rFonts w:ascii="Times New Roman" w:hAnsi="Times New Roman" w:cs="Times New Roman"/>
          <w:sz w:val="24"/>
          <w:szCs w:val="24"/>
        </w:rPr>
        <w:t xml:space="preserve"> renowned brands, including Disney Music, Disney Movies, Disney Interactive, and Disney Junior. Disney Music is one of the largest music labels in the world, with a library of works by numerous renowned artists and songwriters. Disney Movies is one of the most successful film production companies in the world, with its films enjoying widespread popularity around the world. Disney Interactive is a game development and publishing company that has gained widespread popularity around the world for its games. Disney Junior is a media company aimed at young audiences, with its magazines, television </w:t>
      </w:r>
      <w:r w:rsidRPr="00A26013">
        <w:rPr>
          <w:rFonts w:ascii="Times New Roman" w:hAnsi="Times New Roman" w:cs="Times New Roman"/>
          <w:sz w:val="24"/>
          <w:szCs w:val="24"/>
        </w:rPr>
        <w:lastRenderedPageBreak/>
        <w:t xml:space="preserve">programs, and online platforms attracting </w:t>
      </w:r>
      <w:proofErr w:type="gramStart"/>
      <w:r w:rsidRPr="00A26013">
        <w:rPr>
          <w:rFonts w:ascii="Times New Roman" w:hAnsi="Times New Roman" w:cs="Times New Roman"/>
          <w:sz w:val="24"/>
          <w:szCs w:val="24"/>
        </w:rPr>
        <w:t>a large number of</w:t>
      </w:r>
      <w:proofErr w:type="gramEnd"/>
      <w:r w:rsidRPr="00A26013">
        <w:rPr>
          <w:rFonts w:ascii="Times New Roman" w:hAnsi="Times New Roman" w:cs="Times New Roman"/>
          <w:sz w:val="24"/>
          <w:szCs w:val="24"/>
        </w:rPr>
        <w:t xml:space="preserve"> young viewers. In summary, Disney is a widely influential entertainment company that operates in multiple industries, including theme parks, film production, music, games, magazines, and online platforms. </w:t>
      </w:r>
      <w:r w:rsidR="00C45EA8" w:rsidRPr="00A26013">
        <w:rPr>
          <w:rFonts w:ascii="Times New Roman" w:hAnsi="Times New Roman" w:cs="Times New Roman"/>
          <w:sz w:val="24"/>
          <w:szCs w:val="24"/>
        </w:rPr>
        <w:t xml:space="preserve">(The </w:t>
      </w:r>
      <w:r w:rsidR="00452915">
        <w:rPr>
          <w:rFonts w:ascii="Times New Roman" w:hAnsi="Times New Roman" w:cs="Times New Roman" w:hint="eastAsia"/>
          <w:sz w:val="24"/>
          <w:szCs w:val="24"/>
        </w:rPr>
        <w:t>W</w:t>
      </w:r>
      <w:r w:rsidR="00C45EA8" w:rsidRPr="00A26013">
        <w:rPr>
          <w:rFonts w:ascii="Times New Roman" w:hAnsi="Times New Roman" w:cs="Times New Roman"/>
          <w:sz w:val="24"/>
          <w:szCs w:val="24"/>
        </w:rPr>
        <w:t xml:space="preserve">alt </w:t>
      </w:r>
      <w:r w:rsidR="00452915">
        <w:rPr>
          <w:rFonts w:ascii="Times New Roman" w:hAnsi="Times New Roman" w:cs="Times New Roman" w:hint="eastAsia"/>
          <w:sz w:val="24"/>
          <w:szCs w:val="24"/>
        </w:rPr>
        <w:t>D</w:t>
      </w:r>
      <w:r w:rsidR="00C45EA8" w:rsidRPr="00A26013">
        <w:rPr>
          <w:rFonts w:ascii="Times New Roman" w:hAnsi="Times New Roman" w:cs="Times New Roman"/>
          <w:sz w:val="24"/>
          <w:szCs w:val="24"/>
        </w:rPr>
        <w:t>isney,2023)</w:t>
      </w:r>
    </w:p>
    <w:p w14:paraId="6073A850" w14:textId="0DED3605" w:rsidR="00A26013" w:rsidRPr="00A26013" w:rsidRDefault="007E54A2" w:rsidP="00A26013">
      <w:pPr>
        <w:spacing w:line="480" w:lineRule="auto"/>
        <w:rPr>
          <w:rFonts w:ascii="Times New Roman" w:hAnsi="Times New Roman" w:cs="Times New Roman"/>
          <w:sz w:val="24"/>
          <w:szCs w:val="24"/>
        </w:rPr>
      </w:pPr>
      <w:r w:rsidRPr="007E54A2">
        <w:rPr>
          <w:rFonts w:ascii="Times New Roman" w:hAnsi="Times New Roman" w:cs="Times New Roman"/>
          <w:sz w:val="24"/>
          <w:szCs w:val="24"/>
        </w:rPr>
        <w:t xml:space="preserve">In November 2022, Disney reported a major shake-up in senior management, with CEO Bob </w:t>
      </w:r>
      <w:proofErr w:type="spellStart"/>
      <w:r w:rsidRPr="007E54A2">
        <w:rPr>
          <w:rFonts w:ascii="Times New Roman" w:hAnsi="Times New Roman" w:cs="Times New Roman"/>
          <w:sz w:val="24"/>
          <w:szCs w:val="24"/>
        </w:rPr>
        <w:t>Chapek</w:t>
      </w:r>
      <w:proofErr w:type="spellEnd"/>
      <w:r w:rsidRPr="007E54A2">
        <w:rPr>
          <w:rFonts w:ascii="Times New Roman" w:hAnsi="Times New Roman" w:cs="Times New Roman"/>
          <w:sz w:val="24"/>
          <w:szCs w:val="24"/>
        </w:rPr>
        <w:t xml:space="preserve"> ousted and replaced by his predecessor, Robert Iger. This report will focus on the reasons for Disney's sudden change of CEO and make a critical analysis to assess its possible impact on Disney.</w:t>
      </w:r>
      <w:r w:rsidR="008E1BFD" w:rsidRPr="008E1BFD">
        <w:rPr>
          <w:rFonts w:ascii="Times New Roman" w:hAnsi="Times New Roman" w:cs="Times New Roman"/>
          <w:sz w:val="24"/>
          <w:szCs w:val="24"/>
        </w:rPr>
        <w:t xml:space="preserve"> </w:t>
      </w:r>
      <w:r w:rsidR="008E1BFD" w:rsidRPr="00A26013">
        <w:rPr>
          <w:rFonts w:ascii="Times New Roman" w:hAnsi="Times New Roman" w:cs="Times New Roman"/>
          <w:sz w:val="24"/>
          <w:szCs w:val="24"/>
        </w:rPr>
        <w:t xml:space="preserve">(The </w:t>
      </w:r>
      <w:r w:rsidR="008E1BFD">
        <w:rPr>
          <w:rFonts w:ascii="Times New Roman" w:hAnsi="Times New Roman" w:cs="Times New Roman" w:hint="eastAsia"/>
          <w:sz w:val="24"/>
          <w:szCs w:val="24"/>
        </w:rPr>
        <w:t>W</w:t>
      </w:r>
      <w:r w:rsidR="008E1BFD" w:rsidRPr="00A26013">
        <w:rPr>
          <w:rFonts w:ascii="Times New Roman" w:hAnsi="Times New Roman" w:cs="Times New Roman"/>
          <w:sz w:val="24"/>
          <w:szCs w:val="24"/>
        </w:rPr>
        <w:t xml:space="preserve">alt </w:t>
      </w:r>
      <w:r w:rsidR="008E1BFD">
        <w:rPr>
          <w:rFonts w:ascii="Times New Roman" w:hAnsi="Times New Roman" w:cs="Times New Roman" w:hint="eastAsia"/>
          <w:sz w:val="24"/>
          <w:szCs w:val="24"/>
        </w:rPr>
        <w:t>D</w:t>
      </w:r>
      <w:r w:rsidR="008E1BFD" w:rsidRPr="00A26013">
        <w:rPr>
          <w:rFonts w:ascii="Times New Roman" w:hAnsi="Times New Roman" w:cs="Times New Roman"/>
          <w:sz w:val="24"/>
          <w:szCs w:val="24"/>
        </w:rPr>
        <w:t>isney,2023)</w:t>
      </w:r>
    </w:p>
    <w:p w14:paraId="221B20DA" w14:textId="5ADD657E" w:rsidR="001856C7" w:rsidRDefault="001856C7" w:rsidP="001856C7">
      <w:pPr>
        <w:pStyle w:val="1"/>
        <w:numPr>
          <w:ilvl w:val="0"/>
          <w:numId w:val="1"/>
        </w:numPr>
        <w:rPr>
          <w:rFonts w:ascii="Times New Roman" w:hAnsi="Times New Roman" w:cs="Times New Roman"/>
        </w:rPr>
      </w:pPr>
      <w:bookmarkStart w:id="4" w:name="_Toc134219938"/>
      <w:r w:rsidRPr="001856C7">
        <w:rPr>
          <w:rFonts w:ascii="Times New Roman" w:hAnsi="Times New Roman" w:cs="Times New Roman"/>
        </w:rPr>
        <w:t>Main Findings</w:t>
      </w:r>
      <w:bookmarkEnd w:id="4"/>
    </w:p>
    <w:p w14:paraId="564C8739" w14:textId="22AEB994" w:rsidR="002372B3" w:rsidRDefault="002372B3" w:rsidP="001F2110">
      <w:pPr>
        <w:pStyle w:val="2"/>
        <w:rPr>
          <w:rFonts w:ascii="Times New Roman" w:hAnsi="Times New Roman" w:cs="Times New Roman"/>
        </w:rPr>
      </w:pPr>
      <w:bookmarkStart w:id="5" w:name="_Toc134219939"/>
      <w:r>
        <w:rPr>
          <w:rFonts w:ascii="Times New Roman" w:hAnsi="Times New Roman" w:cs="Times New Roman" w:hint="eastAsia"/>
        </w:rPr>
        <w:t>2</w:t>
      </w:r>
      <w:r>
        <w:rPr>
          <w:rFonts w:ascii="Times New Roman" w:hAnsi="Times New Roman" w:cs="Times New Roman"/>
        </w:rPr>
        <w:t>.1The nature of the change</w:t>
      </w:r>
      <w:bookmarkEnd w:id="5"/>
    </w:p>
    <w:p w14:paraId="7B6B5AC7" w14:textId="77777777" w:rsidR="002372B3" w:rsidRPr="002372B3" w:rsidRDefault="002372B3" w:rsidP="002372B3">
      <w:pPr>
        <w:spacing w:line="480" w:lineRule="auto"/>
        <w:rPr>
          <w:rFonts w:ascii="Times New Roman" w:hAnsi="Times New Roman" w:cs="Times New Roman"/>
          <w:sz w:val="24"/>
          <w:szCs w:val="24"/>
        </w:rPr>
      </w:pPr>
      <w:r w:rsidRPr="002372B3">
        <w:rPr>
          <w:rFonts w:ascii="Times New Roman" w:hAnsi="Times New Roman" w:cs="Times New Roman"/>
          <w:sz w:val="24"/>
          <w:szCs w:val="24"/>
        </w:rPr>
        <w:t xml:space="preserve">Disney's CEO change has been widely reported in what media people like to call an emergency. But in fact, investors and the board of directors have been dissatisfied with </w:t>
      </w:r>
      <w:proofErr w:type="spellStart"/>
      <w:r w:rsidRPr="002372B3">
        <w:rPr>
          <w:rFonts w:ascii="Times New Roman" w:hAnsi="Times New Roman" w:cs="Times New Roman"/>
          <w:sz w:val="24"/>
          <w:szCs w:val="24"/>
        </w:rPr>
        <w:t>Chapek</w:t>
      </w:r>
      <w:proofErr w:type="spellEnd"/>
      <w:r w:rsidRPr="002372B3">
        <w:rPr>
          <w:rFonts w:ascii="Times New Roman" w:hAnsi="Times New Roman" w:cs="Times New Roman"/>
          <w:sz w:val="24"/>
          <w:szCs w:val="24"/>
        </w:rPr>
        <w:t xml:space="preserve"> for a long time, and as the important decision maker of the company's operation, the replacement of the CEO will inevitably have a huge impact on the operation of the whole company. Therefore, this change should be planned and affect the whole organization.</w:t>
      </w:r>
    </w:p>
    <w:p w14:paraId="47BB2D49" w14:textId="5A2FEB86" w:rsidR="00321B7F" w:rsidRPr="0064158F" w:rsidRDefault="001F2110" w:rsidP="001F2110">
      <w:pPr>
        <w:pStyle w:val="2"/>
        <w:rPr>
          <w:rFonts w:ascii="Times New Roman" w:hAnsi="Times New Roman" w:cs="Times New Roman"/>
        </w:rPr>
      </w:pPr>
      <w:bookmarkStart w:id="6" w:name="_Toc134219940"/>
      <w:r w:rsidRPr="009D06CA">
        <w:rPr>
          <w:rFonts w:ascii="Times New Roman" w:hAnsi="Times New Roman" w:cs="Times New Roman"/>
        </w:rPr>
        <w:t>2.</w:t>
      </w:r>
      <w:r w:rsidR="002372B3">
        <w:rPr>
          <w:rFonts w:ascii="Times New Roman" w:hAnsi="Times New Roman" w:cs="Times New Roman"/>
        </w:rPr>
        <w:t>2</w:t>
      </w:r>
      <w:r w:rsidRPr="0064158F">
        <w:rPr>
          <w:rFonts w:ascii="Times New Roman" w:hAnsi="Times New Roman" w:cs="Times New Roman"/>
        </w:rPr>
        <w:t xml:space="preserve"> </w:t>
      </w:r>
      <w:r w:rsidR="00321B7F" w:rsidRPr="0064158F">
        <w:rPr>
          <w:rFonts w:ascii="Times New Roman" w:hAnsi="Times New Roman" w:cs="Times New Roman"/>
        </w:rPr>
        <w:t>Force Field Analysis</w:t>
      </w:r>
      <w:bookmarkEnd w:id="6"/>
    </w:p>
    <w:p w14:paraId="2821CDBE" w14:textId="7706A8C3" w:rsidR="009B06CE" w:rsidRDefault="00321B7F" w:rsidP="00321B7F">
      <w:pPr>
        <w:spacing w:line="480" w:lineRule="auto"/>
        <w:rPr>
          <w:noProof/>
        </w:rPr>
      </w:pPr>
      <w:proofErr w:type="spellStart"/>
      <w:r w:rsidRPr="00321B7F">
        <w:rPr>
          <w:rFonts w:ascii="Times New Roman" w:hAnsi="Times New Roman" w:cs="Times New Roman"/>
          <w:sz w:val="24"/>
          <w:szCs w:val="24"/>
        </w:rPr>
        <w:t>Baulcomb</w:t>
      </w:r>
      <w:proofErr w:type="spellEnd"/>
      <w:r w:rsidRPr="00321B7F">
        <w:rPr>
          <w:rFonts w:ascii="Times New Roman" w:hAnsi="Times New Roman" w:cs="Times New Roman"/>
          <w:sz w:val="24"/>
          <w:szCs w:val="24"/>
        </w:rPr>
        <w:t xml:space="preserve"> (2003) recognized that managing change could be challenging and required the guidance of models and theories. In order to effectively implement change within an organization, Burnes (2004) suggested understanding the pressures and forces that </w:t>
      </w:r>
      <w:r w:rsidRPr="00321B7F">
        <w:rPr>
          <w:rFonts w:ascii="Times New Roman" w:hAnsi="Times New Roman" w:cs="Times New Roman"/>
          <w:sz w:val="24"/>
          <w:szCs w:val="24"/>
        </w:rPr>
        <w:lastRenderedPageBreak/>
        <w:t>existed to maintain the status quo. This understanding could be gained through the development of the force field analysis model, developed by Lewin (1951).</w:t>
      </w:r>
      <w:r w:rsidRPr="00321B7F">
        <w:t xml:space="preserve"> </w:t>
      </w:r>
      <w:r>
        <w:rPr>
          <w:rFonts w:ascii="Times New Roman" w:hAnsi="Times New Roman" w:cs="Times New Roman"/>
          <w:sz w:val="24"/>
          <w:szCs w:val="24"/>
        </w:rPr>
        <w:t>I</w:t>
      </w:r>
      <w:r w:rsidRPr="00321B7F">
        <w:rPr>
          <w:rFonts w:ascii="Times New Roman" w:hAnsi="Times New Roman" w:cs="Times New Roman"/>
          <w:sz w:val="24"/>
          <w:szCs w:val="24"/>
        </w:rPr>
        <w:t xml:space="preserve">t can also be adopted to analyze the driving and resisting forces that determine such </w:t>
      </w:r>
      <w:proofErr w:type="spellStart"/>
      <w:proofErr w:type="gramStart"/>
      <w:r w:rsidRPr="00321B7F">
        <w:rPr>
          <w:rFonts w:ascii="Times New Roman" w:hAnsi="Times New Roman" w:cs="Times New Roman"/>
          <w:sz w:val="24"/>
          <w:szCs w:val="24"/>
        </w:rPr>
        <w:t>a</w:t>
      </w:r>
      <w:proofErr w:type="spellEnd"/>
      <w:proofErr w:type="gramEnd"/>
      <w:r w:rsidRPr="00321B7F">
        <w:rPr>
          <w:rFonts w:ascii="Times New Roman" w:hAnsi="Times New Roman" w:cs="Times New Roman"/>
          <w:sz w:val="24"/>
          <w:szCs w:val="24"/>
        </w:rPr>
        <w:t xml:space="preserve"> organizational change. </w:t>
      </w:r>
      <w:r>
        <w:rPr>
          <w:rFonts w:ascii="Times New Roman" w:hAnsi="Times New Roman" w:cs="Times New Roman"/>
          <w:sz w:val="24"/>
          <w:szCs w:val="24"/>
        </w:rPr>
        <w:t>T</w:t>
      </w:r>
      <w:r w:rsidRPr="00321B7F">
        <w:rPr>
          <w:rFonts w:ascii="Times New Roman" w:hAnsi="Times New Roman" w:cs="Times New Roman"/>
          <w:sz w:val="24"/>
          <w:szCs w:val="24"/>
        </w:rPr>
        <w:t xml:space="preserve">he driving and resisting forces of </w:t>
      </w:r>
      <w:r w:rsidR="001F2110">
        <w:rPr>
          <w:rFonts w:ascii="Times New Roman" w:hAnsi="Times New Roman" w:cs="Times New Roman"/>
          <w:sz w:val="24"/>
          <w:szCs w:val="24"/>
        </w:rPr>
        <w:t>Disney</w:t>
      </w:r>
      <w:r w:rsidRPr="00321B7F">
        <w:rPr>
          <w:rFonts w:ascii="Times New Roman" w:hAnsi="Times New Roman" w:cs="Times New Roman"/>
          <w:sz w:val="24"/>
          <w:szCs w:val="24"/>
        </w:rPr>
        <w:t xml:space="preserve"> change are put as follows:</w:t>
      </w:r>
      <w:r w:rsidR="001F2110" w:rsidRPr="001F2110">
        <w:rPr>
          <w:noProof/>
        </w:rPr>
        <w:t xml:space="preserve"> </w:t>
      </w:r>
      <w:r w:rsidR="00452915">
        <w:rPr>
          <w:noProof/>
        </w:rPr>
        <w:drawing>
          <wp:inline distT="0" distB="0" distL="0" distR="0" wp14:anchorId="55852B63" wp14:editId="3127D151">
            <wp:extent cx="5274310" cy="2753360"/>
            <wp:effectExtent l="0" t="0" r="2540" b="8890"/>
            <wp:docPr id="106212761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127615" name=""/>
                    <pic:cNvPicPr/>
                  </pic:nvPicPr>
                  <pic:blipFill>
                    <a:blip r:embed="rId10"/>
                    <a:stretch>
                      <a:fillRect/>
                    </a:stretch>
                  </pic:blipFill>
                  <pic:spPr>
                    <a:xfrm>
                      <a:off x="0" y="0"/>
                      <a:ext cx="5274310" cy="2753360"/>
                    </a:xfrm>
                    <a:prstGeom prst="rect">
                      <a:avLst/>
                    </a:prstGeom>
                  </pic:spPr>
                </pic:pic>
              </a:graphicData>
            </a:graphic>
          </wp:inline>
        </w:drawing>
      </w:r>
    </w:p>
    <w:p w14:paraId="5C192D4C" w14:textId="12612CDB" w:rsidR="001F2110" w:rsidRPr="001F2110" w:rsidRDefault="001F2110" w:rsidP="001F2110">
      <w:pPr>
        <w:pStyle w:val="3"/>
      </w:pPr>
      <w:bookmarkStart w:id="7" w:name="_Toc134219941"/>
      <w:r w:rsidRPr="002372B3">
        <w:rPr>
          <w:rFonts w:ascii="Times New Roman" w:hAnsi="Times New Roman" w:cs="Times New Roman"/>
        </w:rPr>
        <w:t>2.</w:t>
      </w:r>
      <w:r w:rsidR="002372B3" w:rsidRPr="002372B3">
        <w:rPr>
          <w:rFonts w:ascii="Times New Roman" w:hAnsi="Times New Roman" w:cs="Times New Roman"/>
        </w:rPr>
        <w:t>2</w:t>
      </w:r>
      <w:r w:rsidRPr="002372B3">
        <w:rPr>
          <w:rFonts w:ascii="Times New Roman" w:hAnsi="Times New Roman" w:cs="Times New Roman"/>
        </w:rPr>
        <w:t>.1</w:t>
      </w:r>
      <w:r>
        <w:t xml:space="preserve"> </w:t>
      </w:r>
      <w:r w:rsidRPr="0064158F">
        <w:rPr>
          <w:rFonts w:ascii="Times New Roman" w:hAnsi="Times New Roman" w:cs="Times New Roman"/>
        </w:rPr>
        <w:t>The drivers for the change</w:t>
      </w:r>
      <w:bookmarkEnd w:id="7"/>
    </w:p>
    <w:p w14:paraId="474B44C7" w14:textId="3C7739C8" w:rsidR="005466E3" w:rsidRDefault="005466E3" w:rsidP="005466E3">
      <w:pPr>
        <w:spacing w:line="480" w:lineRule="auto"/>
        <w:jc w:val="left"/>
        <w:rPr>
          <w:noProof/>
        </w:rPr>
      </w:pPr>
      <w:r>
        <w:rPr>
          <w:rFonts w:ascii="Times New Roman" w:hAnsi="Times New Roman" w:cs="Times New Roman" w:hint="eastAsia"/>
          <w:sz w:val="24"/>
          <w:szCs w:val="24"/>
        </w:rPr>
        <w:t>1</w:t>
      </w:r>
      <w:r>
        <w:rPr>
          <w:rFonts w:ascii="Times New Roman" w:hAnsi="Times New Roman" w:cs="Times New Roman"/>
          <w:sz w:val="24"/>
          <w:szCs w:val="24"/>
        </w:rPr>
        <w:t>)Drop in</w:t>
      </w:r>
      <w:r>
        <w:rPr>
          <w:rFonts w:ascii="Times New Roman" w:hAnsi="Times New Roman" w:cs="Times New Roman" w:hint="eastAsia"/>
          <w:sz w:val="24"/>
          <w:szCs w:val="24"/>
        </w:rPr>
        <w:t xml:space="preserve"> </w:t>
      </w:r>
      <w:r>
        <w:rPr>
          <w:rFonts w:ascii="Times New Roman" w:hAnsi="Times New Roman" w:cs="Times New Roman"/>
          <w:sz w:val="24"/>
          <w:szCs w:val="24"/>
        </w:rPr>
        <w:t>stock price:</w:t>
      </w:r>
      <w:r w:rsidRPr="005466E3">
        <w:rPr>
          <w:noProof/>
        </w:rPr>
        <w:t xml:space="preserve"> </w:t>
      </w:r>
      <w:r>
        <w:rPr>
          <w:noProof/>
        </w:rPr>
        <w:drawing>
          <wp:inline distT="0" distB="0" distL="0" distR="0" wp14:anchorId="61AEFEF4" wp14:editId="05697CD5">
            <wp:extent cx="5274310" cy="2610485"/>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2610485"/>
                    </a:xfrm>
                    <a:prstGeom prst="rect">
                      <a:avLst/>
                    </a:prstGeom>
                  </pic:spPr>
                </pic:pic>
              </a:graphicData>
            </a:graphic>
          </wp:inline>
        </w:drawing>
      </w:r>
    </w:p>
    <w:p w14:paraId="3C441B9B" w14:textId="0B0AD9AA" w:rsidR="005466E3" w:rsidRDefault="000C6841" w:rsidP="000C6841">
      <w:pPr>
        <w:spacing w:line="480" w:lineRule="auto"/>
        <w:rPr>
          <w:rFonts w:ascii="Times New Roman" w:hAnsi="Times New Roman" w:cs="Times New Roman" w:hint="eastAsia"/>
          <w:sz w:val="24"/>
          <w:szCs w:val="24"/>
        </w:rPr>
      </w:pPr>
      <w:r w:rsidRPr="000C6841">
        <w:rPr>
          <w:rFonts w:ascii="Times New Roman" w:hAnsi="Times New Roman" w:cs="Times New Roman"/>
          <w:sz w:val="24"/>
          <w:szCs w:val="24"/>
        </w:rPr>
        <w:lastRenderedPageBreak/>
        <w:t>The direction of Disney's stock price shows that since its March 2021 stock high, Disney's stock has been on a downward path, and its market value has been declining.</w:t>
      </w:r>
      <w:r>
        <w:rPr>
          <w:rFonts w:ascii="Times New Roman" w:hAnsi="Times New Roman" w:cs="Times New Roman"/>
          <w:sz w:val="24"/>
          <w:szCs w:val="24"/>
        </w:rPr>
        <w:t xml:space="preserve"> </w:t>
      </w:r>
      <w:r w:rsidR="005466E3" w:rsidRPr="005466E3">
        <w:rPr>
          <w:rFonts w:ascii="Times New Roman" w:hAnsi="Times New Roman" w:cs="Times New Roman"/>
          <w:sz w:val="24"/>
          <w:szCs w:val="24"/>
        </w:rPr>
        <w:t>In early November, Disney reported fourth-quarter and full-year earnings for 2022. It reported streaming revenue of $4.907 billion, up 8% from a year earlier, but operating profit losses widened to $1.47 billion. Disney shares fell 13.16% to $86.75 after the results were released, their lowest closing price since March 2020 and wiping out more than $20 billion in market value.</w:t>
      </w:r>
      <w:r w:rsidR="008E1BFD" w:rsidRPr="008E1BFD">
        <w:rPr>
          <w:rFonts w:ascii="Times New Roman" w:hAnsi="Times New Roman" w:cs="Times New Roman"/>
          <w:sz w:val="24"/>
          <w:szCs w:val="24"/>
        </w:rPr>
        <w:t xml:space="preserve"> </w:t>
      </w:r>
      <w:r w:rsidR="008E1BFD" w:rsidRPr="00A26013">
        <w:rPr>
          <w:rFonts w:ascii="Times New Roman" w:hAnsi="Times New Roman" w:cs="Times New Roman"/>
          <w:sz w:val="24"/>
          <w:szCs w:val="24"/>
        </w:rPr>
        <w:t xml:space="preserve">(The </w:t>
      </w:r>
      <w:r w:rsidR="008E1BFD">
        <w:rPr>
          <w:rFonts w:ascii="Times New Roman" w:hAnsi="Times New Roman" w:cs="Times New Roman" w:hint="eastAsia"/>
          <w:sz w:val="24"/>
          <w:szCs w:val="24"/>
        </w:rPr>
        <w:t>W</w:t>
      </w:r>
      <w:r w:rsidR="008E1BFD" w:rsidRPr="00A26013">
        <w:rPr>
          <w:rFonts w:ascii="Times New Roman" w:hAnsi="Times New Roman" w:cs="Times New Roman"/>
          <w:sz w:val="24"/>
          <w:szCs w:val="24"/>
        </w:rPr>
        <w:t xml:space="preserve">alt </w:t>
      </w:r>
      <w:r w:rsidR="008E1BFD">
        <w:rPr>
          <w:rFonts w:ascii="Times New Roman" w:hAnsi="Times New Roman" w:cs="Times New Roman" w:hint="eastAsia"/>
          <w:sz w:val="24"/>
          <w:szCs w:val="24"/>
        </w:rPr>
        <w:t>D</w:t>
      </w:r>
      <w:r w:rsidR="008E1BFD" w:rsidRPr="00A26013">
        <w:rPr>
          <w:rFonts w:ascii="Times New Roman" w:hAnsi="Times New Roman" w:cs="Times New Roman"/>
          <w:sz w:val="24"/>
          <w:szCs w:val="24"/>
        </w:rPr>
        <w:t>isney,202</w:t>
      </w:r>
      <w:r w:rsidR="008E1BFD">
        <w:rPr>
          <w:rFonts w:ascii="Times New Roman" w:hAnsi="Times New Roman" w:cs="Times New Roman"/>
          <w:sz w:val="24"/>
          <w:szCs w:val="24"/>
        </w:rPr>
        <w:t>2</w:t>
      </w:r>
      <w:r w:rsidR="008E1BFD" w:rsidRPr="00A26013">
        <w:rPr>
          <w:rFonts w:ascii="Times New Roman" w:hAnsi="Times New Roman" w:cs="Times New Roman"/>
          <w:sz w:val="24"/>
          <w:szCs w:val="24"/>
        </w:rPr>
        <w:t>)</w:t>
      </w:r>
    </w:p>
    <w:p w14:paraId="2D1E0ECD" w14:textId="4C925D35" w:rsidR="000C6841" w:rsidRDefault="000C6841" w:rsidP="000C6841">
      <w:pPr>
        <w:spacing w:line="480" w:lineRule="auto"/>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hint="eastAsia"/>
          <w:sz w:val="24"/>
          <w:szCs w:val="24"/>
        </w:rPr>
        <w:t>）</w:t>
      </w:r>
      <w:r w:rsidR="006A4D39" w:rsidRPr="006A4D39">
        <w:rPr>
          <w:rFonts w:ascii="Times New Roman" w:hAnsi="Times New Roman" w:cs="Times New Roman"/>
          <w:sz w:val="24"/>
          <w:szCs w:val="24"/>
        </w:rPr>
        <w:t>Tough diplomacy raises questions</w:t>
      </w:r>
      <w:r>
        <w:rPr>
          <w:rFonts w:ascii="Times New Roman" w:hAnsi="Times New Roman" w:cs="Times New Roman" w:hint="eastAsia"/>
          <w:sz w:val="24"/>
          <w:szCs w:val="24"/>
        </w:rPr>
        <w:t>：</w:t>
      </w:r>
    </w:p>
    <w:p w14:paraId="47935E55" w14:textId="77D4B082" w:rsidR="000C6841" w:rsidRDefault="00364E7E" w:rsidP="000C6841">
      <w:pPr>
        <w:spacing w:line="480" w:lineRule="auto"/>
        <w:rPr>
          <w:rFonts w:ascii="Times New Roman" w:hAnsi="Times New Roman" w:cs="Times New Roman"/>
          <w:sz w:val="24"/>
          <w:szCs w:val="24"/>
        </w:rPr>
      </w:pPr>
      <w:r w:rsidRPr="00364E7E">
        <w:rPr>
          <w:rFonts w:ascii="Times New Roman" w:hAnsi="Times New Roman" w:cs="Times New Roman"/>
          <w:sz w:val="24"/>
          <w:szCs w:val="24"/>
        </w:rPr>
        <w:t xml:space="preserve">Bob </w:t>
      </w:r>
      <w:proofErr w:type="spellStart"/>
      <w:r w:rsidRPr="00364E7E">
        <w:rPr>
          <w:rFonts w:ascii="Times New Roman" w:hAnsi="Times New Roman" w:cs="Times New Roman"/>
          <w:sz w:val="24"/>
          <w:szCs w:val="24"/>
        </w:rPr>
        <w:t>Chapek</w:t>
      </w:r>
      <w:proofErr w:type="spellEnd"/>
      <w:r w:rsidRPr="00364E7E">
        <w:rPr>
          <w:rFonts w:ascii="Times New Roman" w:hAnsi="Times New Roman" w:cs="Times New Roman"/>
          <w:sz w:val="24"/>
          <w:szCs w:val="24"/>
        </w:rPr>
        <w:t xml:space="preserve"> is very tough in foreign affairs. Hollywood actress Scarlett Johansson has filed a lawsuit against Disney in Los Angeles Superior Court, claiming she lost more than $50 million in salary when her superhero film Black Widow was released simultaneously on the studio's </w:t>
      </w:r>
      <w:proofErr w:type="spellStart"/>
      <w:r w:rsidRPr="00364E7E">
        <w:rPr>
          <w:rFonts w:ascii="Times New Roman" w:hAnsi="Times New Roman" w:cs="Times New Roman"/>
          <w:sz w:val="24"/>
          <w:szCs w:val="24"/>
        </w:rPr>
        <w:t>Disiney</w:t>
      </w:r>
      <w:proofErr w:type="spellEnd"/>
      <w:r w:rsidRPr="00364E7E">
        <w:rPr>
          <w:rFonts w:ascii="Times New Roman" w:hAnsi="Times New Roman" w:cs="Times New Roman"/>
          <w:sz w:val="24"/>
          <w:szCs w:val="24"/>
        </w:rPr>
        <w:t>+ streaming service in breach of the spirit of her contract. Disney recently issued a strong response, announcing that it was "canceling all collaborations with Scarlett Johansson</w:t>
      </w:r>
      <w:r w:rsidR="008E1BFD">
        <w:rPr>
          <w:rFonts w:ascii="Times New Roman" w:hAnsi="Times New Roman" w:cs="Times New Roman" w:hint="eastAsia"/>
          <w:sz w:val="24"/>
          <w:szCs w:val="24"/>
        </w:rPr>
        <w:t>（</w:t>
      </w:r>
      <w:r w:rsidR="008E1BFD">
        <w:rPr>
          <w:rFonts w:ascii="Times New Roman" w:hAnsi="Times New Roman" w:cs="Times New Roman" w:hint="eastAsia"/>
          <w:sz w:val="24"/>
          <w:szCs w:val="24"/>
        </w:rPr>
        <w:t>Film</w:t>
      </w:r>
      <w:r w:rsidR="008E1BFD">
        <w:rPr>
          <w:rFonts w:ascii="Times New Roman" w:hAnsi="Times New Roman" w:cs="Times New Roman"/>
          <w:sz w:val="24"/>
          <w:szCs w:val="24"/>
        </w:rPr>
        <w:t xml:space="preserve"> </w:t>
      </w:r>
      <w:r w:rsidR="008E1BFD">
        <w:rPr>
          <w:rFonts w:ascii="Times New Roman" w:hAnsi="Times New Roman" w:cs="Times New Roman" w:hint="eastAsia"/>
          <w:sz w:val="24"/>
          <w:szCs w:val="24"/>
        </w:rPr>
        <w:t>class</w:t>
      </w:r>
      <w:r w:rsidR="008E1BFD">
        <w:rPr>
          <w:rFonts w:ascii="Times New Roman" w:hAnsi="Times New Roman" w:cs="Times New Roman" w:hint="eastAsia"/>
          <w:sz w:val="24"/>
          <w:szCs w:val="24"/>
        </w:rPr>
        <w:t>，</w:t>
      </w:r>
      <w:r w:rsidR="008E1BFD">
        <w:rPr>
          <w:rFonts w:ascii="Times New Roman" w:hAnsi="Times New Roman" w:cs="Times New Roman" w:hint="eastAsia"/>
          <w:sz w:val="24"/>
          <w:szCs w:val="24"/>
        </w:rPr>
        <w:t>2</w:t>
      </w:r>
      <w:r w:rsidR="008E1BFD">
        <w:rPr>
          <w:rFonts w:ascii="Times New Roman" w:hAnsi="Times New Roman" w:cs="Times New Roman"/>
          <w:sz w:val="24"/>
          <w:szCs w:val="24"/>
        </w:rPr>
        <w:t>021</w:t>
      </w:r>
      <w:r w:rsidR="008E1BFD">
        <w:rPr>
          <w:rFonts w:ascii="Times New Roman" w:hAnsi="Times New Roman" w:cs="Times New Roman" w:hint="eastAsia"/>
          <w:sz w:val="24"/>
          <w:szCs w:val="24"/>
        </w:rPr>
        <w:t>）</w:t>
      </w:r>
      <w:r w:rsidRPr="00364E7E">
        <w:rPr>
          <w:rFonts w:ascii="Times New Roman" w:hAnsi="Times New Roman" w:cs="Times New Roman"/>
          <w:sz w:val="24"/>
          <w:szCs w:val="24"/>
        </w:rPr>
        <w:t xml:space="preserve">. There will be no sequels to any of the films and there will be no future collaborations." The legal battle with Scarlett Johansson also reflected the different work experience and leadership styles of the two </w:t>
      </w:r>
      <w:r w:rsidR="008E1BFD">
        <w:rPr>
          <w:rFonts w:ascii="Times New Roman" w:hAnsi="Times New Roman" w:cs="Times New Roman" w:hint="eastAsia"/>
          <w:sz w:val="24"/>
          <w:szCs w:val="24"/>
        </w:rPr>
        <w:t>CEO</w:t>
      </w:r>
      <w:r w:rsidRPr="00364E7E">
        <w:rPr>
          <w:rFonts w:ascii="Times New Roman" w:hAnsi="Times New Roman" w:cs="Times New Roman"/>
          <w:sz w:val="24"/>
          <w:szCs w:val="24"/>
        </w:rPr>
        <w:t xml:space="preserve">s, and </w:t>
      </w:r>
      <w:proofErr w:type="spellStart"/>
      <w:r w:rsidRPr="00364E7E">
        <w:rPr>
          <w:rFonts w:ascii="Times New Roman" w:hAnsi="Times New Roman" w:cs="Times New Roman"/>
          <w:sz w:val="24"/>
          <w:szCs w:val="24"/>
        </w:rPr>
        <w:t>Chapek's</w:t>
      </w:r>
      <w:proofErr w:type="spellEnd"/>
      <w:r w:rsidRPr="00364E7E">
        <w:rPr>
          <w:rFonts w:ascii="Times New Roman" w:hAnsi="Times New Roman" w:cs="Times New Roman"/>
          <w:sz w:val="24"/>
          <w:szCs w:val="24"/>
        </w:rPr>
        <w:t xml:space="preserve"> support for publishing against the Hollywood superstar revealed his lack of familiarity with Hollywood talent. Over the years, Iger has cultivated relationships with movie stars, talent agents and executives in the company's creative department, and it's almost certain that if Iger were there, he wouldn't have exposed Disney's so-called dirty laundry to the public.</w:t>
      </w:r>
      <w:r>
        <w:rPr>
          <w:rFonts w:ascii="Times New Roman" w:hAnsi="Times New Roman" w:cs="Times New Roman"/>
          <w:sz w:val="24"/>
          <w:szCs w:val="24"/>
        </w:rPr>
        <w:t xml:space="preserve"> </w:t>
      </w:r>
      <w:r w:rsidRPr="00364E7E">
        <w:rPr>
          <w:rFonts w:ascii="Times New Roman" w:hAnsi="Times New Roman" w:cs="Times New Roman"/>
          <w:sz w:val="24"/>
          <w:szCs w:val="24"/>
        </w:rPr>
        <w:t>In addition</w:t>
      </w:r>
      <w:r>
        <w:rPr>
          <w:rFonts w:ascii="Times New Roman" w:hAnsi="Times New Roman" w:cs="Times New Roman" w:hint="eastAsia"/>
          <w:sz w:val="24"/>
          <w:szCs w:val="24"/>
        </w:rPr>
        <w:t>，</w:t>
      </w:r>
      <w:r w:rsidR="006A4D39" w:rsidRPr="006A4D39">
        <w:rPr>
          <w:rFonts w:ascii="Times New Roman" w:hAnsi="Times New Roman" w:cs="Times New Roman"/>
          <w:sz w:val="24"/>
          <w:szCs w:val="24"/>
        </w:rPr>
        <w:t xml:space="preserve">Disney has been caught in a political storm over Florida's gay-rights-related Parenting Bill of Rights. </w:t>
      </w:r>
      <w:r w:rsidR="006A4D39" w:rsidRPr="006A4D39">
        <w:rPr>
          <w:rFonts w:ascii="Times New Roman" w:hAnsi="Times New Roman" w:cs="Times New Roman"/>
          <w:sz w:val="24"/>
          <w:szCs w:val="24"/>
        </w:rPr>
        <w:lastRenderedPageBreak/>
        <w:t>The company supported LGBT rights and signed up LGBT stars in several Star Wars films, but this was contrary to the state's position, leading to an escalation of tensions between the two sides, with the government threatening to revoke the autonomy Disney has enjoyed at the resort in Orlando, Florida</w:t>
      </w:r>
      <w:r>
        <w:rPr>
          <w:rFonts w:ascii="Times New Roman" w:hAnsi="Times New Roman" w:cs="Times New Roman" w:hint="eastAsia"/>
          <w:sz w:val="24"/>
          <w:szCs w:val="24"/>
        </w:rPr>
        <w:t>.</w:t>
      </w:r>
      <w:r w:rsidRPr="00364E7E">
        <w:t xml:space="preserve"> </w:t>
      </w:r>
      <w:r w:rsidRPr="00364E7E">
        <w:rPr>
          <w:rFonts w:ascii="Times New Roman" w:hAnsi="Times New Roman" w:cs="Times New Roman"/>
          <w:sz w:val="24"/>
          <w:szCs w:val="24"/>
        </w:rPr>
        <w:t xml:space="preserve">The mishandling of the two incidents caused huge repercussions within Disney and in the United States, with many employees, executives and LGBT people once again questioning </w:t>
      </w:r>
      <w:proofErr w:type="spellStart"/>
      <w:r w:rsidRPr="00364E7E">
        <w:rPr>
          <w:rFonts w:ascii="Times New Roman" w:hAnsi="Times New Roman" w:cs="Times New Roman"/>
          <w:sz w:val="24"/>
          <w:szCs w:val="24"/>
        </w:rPr>
        <w:t>Chapek's</w:t>
      </w:r>
      <w:proofErr w:type="spellEnd"/>
      <w:r w:rsidRPr="00364E7E">
        <w:rPr>
          <w:rFonts w:ascii="Times New Roman" w:hAnsi="Times New Roman" w:cs="Times New Roman"/>
          <w:sz w:val="24"/>
          <w:szCs w:val="24"/>
        </w:rPr>
        <w:t xml:space="preserve"> </w:t>
      </w:r>
      <w:proofErr w:type="gramStart"/>
      <w:r w:rsidRPr="00364E7E">
        <w:rPr>
          <w:rFonts w:ascii="Times New Roman" w:hAnsi="Times New Roman" w:cs="Times New Roman"/>
          <w:sz w:val="24"/>
          <w:szCs w:val="24"/>
        </w:rPr>
        <w:t>leadership.</w:t>
      </w:r>
      <w:r w:rsidR="008E1BFD">
        <w:rPr>
          <w:rFonts w:ascii="Times New Roman" w:hAnsi="Times New Roman" w:cs="Times New Roman" w:hint="eastAsia"/>
          <w:sz w:val="24"/>
          <w:szCs w:val="24"/>
        </w:rPr>
        <w:t>（</w:t>
      </w:r>
      <w:proofErr w:type="gramEnd"/>
      <w:r w:rsidR="008E1BFD">
        <w:rPr>
          <w:rFonts w:ascii="Times New Roman" w:hAnsi="Times New Roman" w:cs="Times New Roman" w:hint="eastAsia"/>
          <w:sz w:val="24"/>
          <w:szCs w:val="24"/>
        </w:rPr>
        <w:t>W</w:t>
      </w:r>
      <w:r w:rsidR="008E1BFD">
        <w:rPr>
          <w:rFonts w:ascii="Times New Roman" w:hAnsi="Times New Roman" w:cs="Times New Roman"/>
          <w:sz w:val="24"/>
          <w:szCs w:val="24"/>
        </w:rPr>
        <w:t>o</w:t>
      </w:r>
      <w:r w:rsidR="008E1BFD">
        <w:rPr>
          <w:rFonts w:ascii="Times New Roman" w:hAnsi="Times New Roman" w:cs="Times New Roman" w:hint="eastAsia"/>
          <w:sz w:val="24"/>
          <w:szCs w:val="24"/>
        </w:rPr>
        <w:t>rld</w:t>
      </w:r>
      <w:r w:rsidR="008E1BFD">
        <w:rPr>
          <w:rFonts w:ascii="Times New Roman" w:hAnsi="Times New Roman" w:cs="Times New Roman"/>
          <w:sz w:val="24"/>
          <w:szCs w:val="24"/>
        </w:rPr>
        <w:t xml:space="preserve"> </w:t>
      </w:r>
      <w:r w:rsidR="008E1BFD">
        <w:rPr>
          <w:rFonts w:ascii="Times New Roman" w:hAnsi="Times New Roman" w:cs="Times New Roman" w:hint="eastAsia"/>
          <w:sz w:val="24"/>
          <w:szCs w:val="24"/>
        </w:rPr>
        <w:t>Wild</w:t>
      </w:r>
      <w:r w:rsidR="008E1BFD">
        <w:rPr>
          <w:rFonts w:ascii="Times New Roman" w:hAnsi="Times New Roman" w:cs="Times New Roman"/>
          <w:sz w:val="24"/>
          <w:szCs w:val="24"/>
        </w:rPr>
        <w:t xml:space="preserve"> </w:t>
      </w:r>
      <w:r w:rsidR="008E1BFD">
        <w:rPr>
          <w:rFonts w:ascii="Times New Roman" w:hAnsi="Times New Roman" w:cs="Times New Roman" w:hint="eastAsia"/>
          <w:sz w:val="24"/>
          <w:szCs w:val="24"/>
        </w:rPr>
        <w:t>Web</w:t>
      </w:r>
      <w:r w:rsidR="008E1BFD">
        <w:rPr>
          <w:rFonts w:ascii="Times New Roman" w:hAnsi="Times New Roman" w:cs="Times New Roman" w:hint="eastAsia"/>
          <w:sz w:val="24"/>
          <w:szCs w:val="24"/>
        </w:rPr>
        <w:t>，</w:t>
      </w:r>
      <w:r w:rsidR="008E1BFD">
        <w:rPr>
          <w:rFonts w:ascii="Times New Roman" w:hAnsi="Times New Roman" w:cs="Times New Roman" w:hint="eastAsia"/>
          <w:sz w:val="24"/>
          <w:szCs w:val="24"/>
        </w:rPr>
        <w:t>2</w:t>
      </w:r>
      <w:r w:rsidR="008E1BFD">
        <w:rPr>
          <w:rFonts w:ascii="Times New Roman" w:hAnsi="Times New Roman" w:cs="Times New Roman"/>
          <w:sz w:val="24"/>
          <w:szCs w:val="24"/>
        </w:rPr>
        <w:t>022</w:t>
      </w:r>
      <w:r w:rsidR="008E1BFD">
        <w:rPr>
          <w:rFonts w:ascii="Times New Roman" w:hAnsi="Times New Roman" w:cs="Times New Roman" w:hint="eastAsia"/>
          <w:sz w:val="24"/>
          <w:szCs w:val="24"/>
        </w:rPr>
        <w:t>）</w:t>
      </w:r>
    </w:p>
    <w:p w14:paraId="2BD8934B" w14:textId="7A1ECB25" w:rsidR="00364E7E" w:rsidRDefault="00364E7E" w:rsidP="000C6841">
      <w:pPr>
        <w:spacing w:line="480" w:lineRule="auto"/>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w:t>
      </w:r>
      <w:r w:rsidR="003D2D79" w:rsidRPr="003D2D79">
        <w:rPr>
          <w:rFonts w:ascii="Segoe UI" w:hAnsi="Segoe UI" w:cs="Segoe UI"/>
          <w:color w:val="101214"/>
          <w:szCs w:val="21"/>
          <w:shd w:val="clear" w:color="auto" w:fill="FFFFFF"/>
        </w:rPr>
        <w:t xml:space="preserve"> </w:t>
      </w:r>
      <w:r w:rsidR="003D2D79" w:rsidRPr="003D2D79">
        <w:rPr>
          <w:rFonts w:ascii="Times New Roman" w:hAnsi="Times New Roman" w:cs="Times New Roman"/>
          <w:sz w:val="24"/>
          <w:szCs w:val="24"/>
        </w:rPr>
        <w:t xml:space="preserve">Streaming </w:t>
      </w:r>
      <w:r w:rsidR="003D2D79">
        <w:rPr>
          <w:rFonts w:ascii="Times New Roman" w:hAnsi="Times New Roman" w:cs="Times New Roman"/>
          <w:sz w:val="24"/>
          <w:szCs w:val="24"/>
        </w:rPr>
        <w:t xml:space="preserve">business </w:t>
      </w:r>
      <w:r w:rsidR="003D2D79" w:rsidRPr="003D2D79">
        <w:rPr>
          <w:rFonts w:ascii="Times New Roman" w:hAnsi="Times New Roman" w:cs="Times New Roman"/>
          <w:sz w:val="24"/>
          <w:szCs w:val="24"/>
        </w:rPr>
        <w:t>is not doing well</w:t>
      </w:r>
      <w:r w:rsidR="003D2D79">
        <w:rPr>
          <w:rFonts w:ascii="Times New Roman" w:hAnsi="Times New Roman" w:cs="Times New Roman"/>
          <w:sz w:val="24"/>
          <w:szCs w:val="24"/>
        </w:rPr>
        <w:t>:</w:t>
      </w:r>
    </w:p>
    <w:p w14:paraId="50F1B29C" w14:textId="0652CD1F" w:rsidR="003D2D79" w:rsidRDefault="003D2D79" w:rsidP="000C6841">
      <w:pPr>
        <w:spacing w:line="480" w:lineRule="auto"/>
        <w:rPr>
          <w:rFonts w:ascii="Times New Roman" w:hAnsi="Times New Roman" w:cs="Times New Roman" w:hint="eastAsia"/>
          <w:sz w:val="24"/>
          <w:szCs w:val="24"/>
        </w:rPr>
      </w:pPr>
      <w:r w:rsidRPr="003D2D79">
        <w:rPr>
          <w:rFonts w:ascii="Times New Roman" w:hAnsi="Times New Roman" w:cs="Times New Roman"/>
          <w:sz w:val="24"/>
          <w:szCs w:val="24"/>
        </w:rPr>
        <w:t xml:space="preserve">Since </w:t>
      </w:r>
      <w:proofErr w:type="spellStart"/>
      <w:r w:rsidRPr="003D2D79">
        <w:rPr>
          <w:rFonts w:ascii="Times New Roman" w:hAnsi="Times New Roman" w:cs="Times New Roman"/>
          <w:sz w:val="24"/>
          <w:szCs w:val="24"/>
        </w:rPr>
        <w:t>Chapek</w:t>
      </w:r>
      <w:proofErr w:type="spellEnd"/>
      <w:r w:rsidRPr="003D2D79">
        <w:rPr>
          <w:rFonts w:ascii="Times New Roman" w:hAnsi="Times New Roman" w:cs="Times New Roman"/>
          <w:sz w:val="24"/>
          <w:szCs w:val="24"/>
        </w:rPr>
        <w:t xml:space="preserve"> took over, streaming has become an absolute strategic priority for Disney, growing at "rocket speed." By 2020, Disney+ had more than 80 million paying subscribers, making its stock price rise despite a $2.9 billion loss. In 2021, Disney+ reached 100 million users, a feat achieved in just 16 months. Now, Disney's three streaming platforms have 234 million paying subscribers, more than Netflix's 222 million. But behind the stellar growth figures are years of cash-burning spending. In 2021, Disney's estimated content production cost was $14 billion to $16 billion, but the actual production cost was $25 billion; Its estimated content production costs alone are $33 billion in 2022. Netflix, by contrast, has seen a relatively severe loss of subscribers during the pandemic, but its content costs have remained stable at $16 billion to $18 billion in recent years</w:t>
      </w:r>
      <w:r w:rsidR="008E1BFD">
        <w:rPr>
          <w:rFonts w:ascii="Times New Roman" w:hAnsi="Times New Roman" w:cs="Times New Roman" w:hint="eastAsia"/>
          <w:sz w:val="24"/>
          <w:szCs w:val="24"/>
        </w:rPr>
        <w:t>（</w:t>
      </w:r>
      <w:r w:rsidR="008E1BFD">
        <w:rPr>
          <w:rFonts w:ascii="Times New Roman" w:hAnsi="Times New Roman" w:cs="Times New Roman" w:hint="eastAsia"/>
          <w:sz w:val="24"/>
          <w:szCs w:val="24"/>
        </w:rPr>
        <w:t>Netflix</w:t>
      </w:r>
      <w:r w:rsidR="008E1BFD">
        <w:rPr>
          <w:rFonts w:ascii="Times New Roman" w:hAnsi="Times New Roman" w:cs="Times New Roman" w:hint="eastAsia"/>
          <w:sz w:val="24"/>
          <w:szCs w:val="24"/>
        </w:rPr>
        <w:t>，</w:t>
      </w:r>
      <w:r w:rsidR="008E1BFD">
        <w:rPr>
          <w:rFonts w:ascii="Times New Roman" w:hAnsi="Times New Roman" w:cs="Times New Roman" w:hint="eastAsia"/>
          <w:sz w:val="24"/>
          <w:szCs w:val="24"/>
        </w:rPr>
        <w:t>2</w:t>
      </w:r>
      <w:r w:rsidR="008E1BFD">
        <w:rPr>
          <w:rFonts w:ascii="Times New Roman" w:hAnsi="Times New Roman" w:cs="Times New Roman"/>
          <w:sz w:val="24"/>
          <w:szCs w:val="24"/>
        </w:rPr>
        <w:t>023</w:t>
      </w:r>
      <w:r w:rsidR="008E1BFD">
        <w:rPr>
          <w:rFonts w:ascii="Times New Roman" w:hAnsi="Times New Roman" w:cs="Times New Roman" w:hint="eastAsia"/>
          <w:sz w:val="24"/>
          <w:szCs w:val="24"/>
        </w:rPr>
        <w:t>）</w:t>
      </w:r>
      <w:r>
        <w:rPr>
          <w:rFonts w:ascii="Times New Roman" w:hAnsi="Times New Roman" w:cs="Times New Roman"/>
          <w:sz w:val="24"/>
          <w:szCs w:val="24"/>
        </w:rPr>
        <w:t>.</w:t>
      </w:r>
      <w:r w:rsidRPr="003D2D79">
        <w:t xml:space="preserve"> </w:t>
      </w:r>
      <w:r w:rsidRPr="003D2D79">
        <w:rPr>
          <w:rFonts w:ascii="Times New Roman" w:hAnsi="Times New Roman" w:cs="Times New Roman"/>
          <w:sz w:val="24"/>
          <w:szCs w:val="24"/>
        </w:rPr>
        <w:t xml:space="preserve">While costs have soared, Disney+ </w:t>
      </w:r>
      <w:r w:rsidR="00023BB3">
        <w:rPr>
          <w:rFonts w:ascii="Times New Roman" w:hAnsi="Times New Roman" w:cs="Times New Roman"/>
          <w:sz w:val="24"/>
          <w:szCs w:val="24"/>
        </w:rPr>
        <w:t xml:space="preserve">price </w:t>
      </w:r>
      <w:r w:rsidRPr="003D2D79">
        <w:rPr>
          <w:rFonts w:ascii="Times New Roman" w:hAnsi="Times New Roman" w:cs="Times New Roman"/>
          <w:sz w:val="24"/>
          <w:szCs w:val="24"/>
        </w:rPr>
        <w:t>has been going low. The monthly subscription will cost $7.99, and the cross-platform rights bundle (which includes all three streams) will cost $13.99; Netflix, to which it is most often compared, costs $9.99 a month, while a cross-platform bundle costs $15.49.</w:t>
      </w:r>
      <w:r w:rsidRPr="003D2D79">
        <w:t xml:space="preserve"> </w:t>
      </w:r>
      <w:r w:rsidRPr="003D2D79">
        <w:rPr>
          <w:rFonts w:ascii="Times New Roman" w:hAnsi="Times New Roman" w:cs="Times New Roman"/>
          <w:sz w:val="24"/>
          <w:szCs w:val="24"/>
        </w:rPr>
        <w:lastRenderedPageBreak/>
        <w:t xml:space="preserve">Disney+ 'revenue per paying user' for each of its </w:t>
      </w:r>
      <w:proofErr w:type="spellStart"/>
      <w:r w:rsidRPr="003D2D79">
        <w:rPr>
          <w:rFonts w:ascii="Times New Roman" w:hAnsi="Times New Roman" w:cs="Times New Roman"/>
          <w:sz w:val="24"/>
          <w:szCs w:val="24"/>
        </w:rPr>
        <w:t>subplatforms</w:t>
      </w:r>
      <w:proofErr w:type="spellEnd"/>
      <w:r w:rsidRPr="003D2D79">
        <w:rPr>
          <w:rFonts w:ascii="Times New Roman" w:hAnsi="Times New Roman" w:cs="Times New Roman"/>
          <w:sz w:val="24"/>
          <w:szCs w:val="24"/>
        </w:rPr>
        <w:t xml:space="preserve"> is around $5.62 to $5.95; The same figure for Netflix's </w:t>
      </w:r>
      <w:proofErr w:type="spellStart"/>
      <w:r w:rsidRPr="003D2D79">
        <w:rPr>
          <w:rFonts w:ascii="Times New Roman" w:hAnsi="Times New Roman" w:cs="Times New Roman"/>
          <w:sz w:val="24"/>
          <w:szCs w:val="24"/>
        </w:rPr>
        <w:t>subplatforms</w:t>
      </w:r>
      <w:proofErr w:type="spellEnd"/>
      <w:r w:rsidRPr="003D2D79">
        <w:rPr>
          <w:rFonts w:ascii="Times New Roman" w:hAnsi="Times New Roman" w:cs="Times New Roman"/>
          <w:sz w:val="24"/>
          <w:szCs w:val="24"/>
        </w:rPr>
        <w:t xml:space="preserve"> is between $8 and $16, showing the difference in profitability.</w:t>
      </w:r>
      <w:r w:rsidR="008E1BFD" w:rsidRPr="008E1BFD">
        <w:rPr>
          <w:rFonts w:ascii="Times New Roman" w:hAnsi="Times New Roman" w:cs="Times New Roman"/>
          <w:sz w:val="24"/>
          <w:szCs w:val="24"/>
        </w:rPr>
        <w:t xml:space="preserve"> </w:t>
      </w:r>
      <w:r w:rsidR="008E1BFD" w:rsidRPr="00A26013">
        <w:rPr>
          <w:rFonts w:ascii="Times New Roman" w:hAnsi="Times New Roman" w:cs="Times New Roman"/>
          <w:sz w:val="24"/>
          <w:szCs w:val="24"/>
        </w:rPr>
        <w:t xml:space="preserve">(The </w:t>
      </w:r>
      <w:r w:rsidR="008E1BFD">
        <w:rPr>
          <w:rFonts w:ascii="Times New Roman" w:hAnsi="Times New Roman" w:cs="Times New Roman" w:hint="eastAsia"/>
          <w:sz w:val="24"/>
          <w:szCs w:val="24"/>
        </w:rPr>
        <w:t>W</w:t>
      </w:r>
      <w:r w:rsidR="008E1BFD" w:rsidRPr="00A26013">
        <w:rPr>
          <w:rFonts w:ascii="Times New Roman" w:hAnsi="Times New Roman" w:cs="Times New Roman"/>
          <w:sz w:val="24"/>
          <w:szCs w:val="24"/>
        </w:rPr>
        <w:t xml:space="preserve">alt </w:t>
      </w:r>
      <w:r w:rsidR="008E1BFD">
        <w:rPr>
          <w:rFonts w:ascii="Times New Roman" w:hAnsi="Times New Roman" w:cs="Times New Roman" w:hint="eastAsia"/>
          <w:sz w:val="24"/>
          <w:szCs w:val="24"/>
        </w:rPr>
        <w:t>D</w:t>
      </w:r>
      <w:r w:rsidR="008E1BFD" w:rsidRPr="00A26013">
        <w:rPr>
          <w:rFonts w:ascii="Times New Roman" w:hAnsi="Times New Roman" w:cs="Times New Roman"/>
          <w:sz w:val="24"/>
          <w:szCs w:val="24"/>
        </w:rPr>
        <w:t>isney,2023)</w:t>
      </w:r>
    </w:p>
    <w:p w14:paraId="007BCD23" w14:textId="1C953033" w:rsidR="009D0DB7" w:rsidRDefault="009D5AA6" w:rsidP="000C6841">
      <w:pPr>
        <w:spacing w:line="480" w:lineRule="auto"/>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w:t>
      </w:r>
      <w:r w:rsidRPr="009D5AA6">
        <w:t xml:space="preserve"> </w:t>
      </w:r>
      <w:r w:rsidRPr="009D5AA6">
        <w:rPr>
          <w:rFonts w:ascii="Times New Roman" w:hAnsi="Times New Roman" w:cs="Times New Roman"/>
          <w:sz w:val="24"/>
          <w:szCs w:val="24"/>
        </w:rPr>
        <w:t>The need for corporate restructuring</w:t>
      </w:r>
      <w:r>
        <w:rPr>
          <w:rFonts w:ascii="Times New Roman" w:hAnsi="Times New Roman" w:cs="Times New Roman" w:hint="eastAsia"/>
          <w:sz w:val="24"/>
          <w:szCs w:val="24"/>
        </w:rPr>
        <w:t>：</w:t>
      </w:r>
    </w:p>
    <w:p w14:paraId="5BDFE25D" w14:textId="3D04C6C9" w:rsidR="009D5AA6" w:rsidRDefault="005B5394" w:rsidP="005B5394">
      <w:pPr>
        <w:spacing w:line="480" w:lineRule="auto"/>
        <w:rPr>
          <w:rFonts w:ascii="Times New Roman" w:hAnsi="Times New Roman" w:cs="Times New Roman"/>
          <w:sz w:val="24"/>
          <w:szCs w:val="24"/>
        </w:rPr>
      </w:pPr>
      <w:proofErr w:type="spellStart"/>
      <w:r w:rsidRPr="005B5394">
        <w:rPr>
          <w:rFonts w:ascii="Times New Roman" w:hAnsi="Times New Roman" w:cs="Times New Roman"/>
          <w:sz w:val="24"/>
          <w:szCs w:val="24"/>
        </w:rPr>
        <w:t>Chapek</w:t>
      </w:r>
      <w:proofErr w:type="spellEnd"/>
      <w:r w:rsidRPr="005B5394">
        <w:rPr>
          <w:rFonts w:ascii="Times New Roman" w:hAnsi="Times New Roman" w:cs="Times New Roman"/>
          <w:sz w:val="24"/>
          <w:szCs w:val="24"/>
        </w:rPr>
        <w:t xml:space="preserve">, who took over as CEO in 2020, reorganized Disney. He created Disney's Media and Entertainment Distribution (DMED) division and appointed his deputy Kareem Daniel as head of media and entertainment distribution. </w:t>
      </w:r>
      <w:proofErr w:type="spellStart"/>
      <w:r w:rsidRPr="005B5394">
        <w:rPr>
          <w:rFonts w:ascii="Times New Roman" w:hAnsi="Times New Roman" w:cs="Times New Roman"/>
          <w:sz w:val="24"/>
          <w:szCs w:val="24"/>
        </w:rPr>
        <w:t>Chapek</w:t>
      </w:r>
      <w:proofErr w:type="spellEnd"/>
      <w:r w:rsidRPr="005B5394">
        <w:rPr>
          <w:rFonts w:ascii="Times New Roman" w:hAnsi="Times New Roman" w:cs="Times New Roman"/>
          <w:sz w:val="24"/>
          <w:szCs w:val="24"/>
        </w:rPr>
        <w:t xml:space="preserve"> intended Disney to be more like a technology company, but the result was that Daniel's decision-making was so centralized that creative executives lost control of project budgets and decisions. And </w:t>
      </w:r>
      <w:proofErr w:type="spellStart"/>
      <w:r w:rsidRPr="005B5394">
        <w:rPr>
          <w:rFonts w:ascii="Times New Roman" w:hAnsi="Times New Roman" w:cs="Times New Roman"/>
          <w:sz w:val="24"/>
          <w:szCs w:val="24"/>
        </w:rPr>
        <w:t>Chapek's</w:t>
      </w:r>
      <w:proofErr w:type="spellEnd"/>
      <w:r w:rsidRPr="005B5394">
        <w:rPr>
          <w:rFonts w:ascii="Times New Roman" w:hAnsi="Times New Roman" w:cs="Times New Roman"/>
          <w:sz w:val="24"/>
          <w:szCs w:val="24"/>
        </w:rPr>
        <w:t xml:space="preserve"> heavy emphasis on streaming has "hurt" the company's theme park and television divisions. </w:t>
      </w:r>
      <w:proofErr w:type="spellStart"/>
      <w:r w:rsidRPr="005B5394">
        <w:rPr>
          <w:rFonts w:ascii="Times New Roman" w:hAnsi="Times New Roman" w:cs="Times New Roman"/>
          <w:sz w:val="24"/>
          <w:szCs w:val="24"/>
        </w:rPr>
        <w:t>Chapek's</w:t>
      </w:r>
      <w:proofErr w:type="spellEnd"/>
      <w:r w:rsidRPr="005B5394">
        <w:rPr>
          <w:rFonts w:ascii="Times New Roman" w:hAnsi="Times New Roman" w:cs="Times New Roman"/>
          <w:sz w:val="24"/>
          <w:szCs w:val="24"/>
        </w:rPr>
        <w:t xml:space="preserve"> strategy in the theme park business is, in a word, to "spend more per person" -- not to accommodate more people, but to get everyone to spend as much money as possible. In its year-end 2021 earnings report, Disney noted that attendance at its U.S. parks was down 17 percent from the previous year, but per-visitor spending was up 17 percent, nearly three times the average annual growth rate of the previous decade. In May 2022, </w:t>
      </w:r>
      <w:proofErr w:type="spellStart"/>
      <w:r w:rsidRPr="005B5394">
        <w:rPr>
          <w:rFonts w:ascii="Times New Roman" w:hAnsi="Times New Roman" w:cs="Times New Roman"/>
          <w:sz w:val="24"/>
          <w:szCs w:val="24"/>
        </w:rPr>
        <w:t>Chapek</w:t>
      </w:r>
      <w:proofErr w:type="spellEnd"/>
      <w:r w:rsidRPr="005B5394">
        <w:rPr>
          <w:rFonts w:ascii="Times New Roman" w:hAnsi="Times New Roman" w:cs="Times New Roman"/>
          <w:sz w:val="24"/>
          <w:szCs w:val="24"/>
        </w:rPr>
        <w:t xml:space="preserve"> told investors that consumers were spending 40 percent more at Disney's theme parks than before the pandemic. In order to increase per capita consumption as much as possible, the hotel and catering prices in the park have been significantly raised. Free services such as parking and photography will all be charged; Genie+ and Lightning</w:t>
      </w:r>
      <w:r w:rsidR="008E1BFD">
        <w:rPr>
          <w:rFonts w:ascii="Times New Roman" w:hAnsi="Times New Roman" w:cs="Times New Roman"/>
          <w:sz w:val="24"/>
          <w:szCs w:val="24"/>
        </w:rPr>
        <w:t xml:space="preserve"> </w:t>
      </w:r>
      <w:r w:rsidRPr="005B5394">
        <w:rPr>
          <w:rFonts w:ascii="Times New Roman" w:hAnsi="Times New Roman" w:cs="Times New Roman"/>
          <w:sz w:val="24"/>
          <w:szCs w:val="24"/>
        </w:rPr>
        <w:t xml:space="preserve">Lane two pay fast queuing channel system appeared, so that enterprises can increase the </w:t>
      </w:r>
      <w:proofErr w:type="gramStart"/>
      <w:r w:rsidRPr="005B5394">
        <w:rPr>
          <w:rFonts w:ascii="Times New Roman" w:hAnsi="Times New Roman" w:cs="Times New Roman"/>
          <w:sz w:val="24"/>
          <w:szCs w:val="24"/>
        </w:rPr>
        <w:t>fast queuing</w:t>
      </w:r>
      <w:proofErr w:type="gramEnd"/>
      <w:r w:rsidRPr="005B5394">
        <w:rPr>
          <w:rFonts w:ascii="Times New Roman" w:hAnsi="Times New Roman" w:cs="Times New Roman"/>
          <w:sz w:val="24"/>
          <w:szCs w:val="24"/>
        </w:rPr>
        <w:t xml:space="preserve"> fee; Annual passes have been cancelled, replacing "park regulars" with more enthusiastic visitors from afar. The </w:t>
      </w:r>
      <w:r w:rsidRPr="005B5394">
        <w:rPr>
          <w:rFonts w:ascii="Times New Roman" w:hAnsi="Times New Roman" w:cs="Times New Roman"/>
          <w:sz w:val="24"/>
          <w:szCs w:val="24"/>
        </w:rPr>
        <w:lastRenderedPageBreak/>
        <w:t>results showed that the significant improvement was due to increased attendance, increased hotel room nights and the recovery of the cruise business, which resulted in a significant recovery in the number of visitors to its domestic theme parks and overseas Disneyland Paris. Higher hotel rates and the presence of the Genie+ and Lightning</w:t>
      </w:r>
      <w:r w:rsidR="008E1BFD">
        <w:rPr>
          <w:rFonts w:ascii="Times New Roman" w:hAnsi="Times New Roman" w:cs="Times New Roman"/>
          <w:sz w:val="24"/>
          <w:szCs w:val="24"/>
        </w:rPr>
        <w:t xml:space="preserve"> </w:t>
      </w:r>
      <w:r w:rsidRPr="005B5394">
        <w:rPr>
          <w:rFonts w:ascii="Times New Roman" w:hAnsi="Times New Roman" w:cs="Times New Roman"/>
          <w:sz w:val="24"/>
          <w:szCs w:val="24"/>
        </w:rPr>
        <w:t>Lane paid express queuing systems have led to significant increases in per capita spending. This "inhumanity" also caused strong emotional harm to consumers: after all, for Americans, Disney is not only a company, but also a culture, a dream, a temperature, and an important emotional sustains. Such reckless behavior has made many consumers disappointed and angry at Disney. Some radical protesters even made custom-made "</w:t>
      </w:r>
      <w:proofErr w:type="spellStart"/>
      <w:r w:rsidRPr="005B5394">
        <w:rPr>
          <w:rFonts w:ascii="Times New Roman" w:hAnsi="Times New Roman" w:cs="Times New Roman"/>
          <w:sz w:val="24"/>
          <w:szCs w:val="24"/>
        </w:rPr>
        <w:t>Chapek</w:t>
      </w:r>
      <w:proofErr w:type="spellEnd"/>
      <w:r w:rsidRPr="005B5394">
        <w:rPr>
          <w:rFonts w:ascii="Times New Roman" w:hAnsi="Times New Roman" w:cs="Times New Roman"/>
          <w:sz w:val="24"/>
          <w:szCs w:val="24"/>
        </w:rPr>
        <w:t xml:space="preserve"> Killed </w:t>
      </w:r>
      <w:proofErr w:type="gramStart"/>
      <w:r w:rsidRPr="005B5394">
        <w:rPr>
          <w:rFonts w:ascii="Times New Roman" w:hAnsi="Times New Roman" w:cs="Times New Roman"/>
          <w:sz w:val="24"/>
          <w:szCs w:val="24"/>
        </w:rPr>
        <w:t>The</w:t>
      </w:r>
      <w:proofErr w:type="gramEnd"/>
      <w:r w:rsidRPr="005B5394">
        <w:rPr>
          <w:rFonts w:ascii="Times New Roman" w:hAnsi="Times New Roman" w:cs="Times New Roman"/>
          <w:sz w:val="24"/>
          <w:szCs w:val="24"/>
        </w:rPr>
        <w:t xml:space="preserve"> Magic" T-shirts.</w:t>
      </w:r>
      <w:r w:rsidR="008E1BFD" w:rsidRPr="008E1BFD">
        <w:rPr>
          <w:rFonts w:ascii="Times New Roman" w:hAnsi="Times New Roman" w:cs="Times New Roman" w:hint="eastAsia"/>
          <w:sz w:val="24"/>
          <w:szCs w:val="24"/>
        </w:rPr>
        <w:t xml:space="preserve"> </w:t>
      </w:r>
      <w:r w:rsidR="008E1BFD">
        <w:rPr>
          <w:rFonts w:ascii="Times New Roman" w:hAnsi="Times New Roman" w:cs="Times New Roman" w:hint="eastAsia"/>
          <w:sz w:val="24"/>
          <w:szCs w:val="24"/>
        </w:rPr>
        <w:t>（</w:t>
      </w:r>
      <w:r w:rsidR="008E1BFD">
        <w:rPr>
          <w:rFonts w:ascii="Times New Roman" w:hAnsi="Times New Roman" w:cs="Times New Roman" w:hint="eastAsia"/>
          <w:sz w:val="24"/>
          <w:szCs w:val="24"/>
        </w:rPr>
        <w:t>W</w:t>
      </w:r>
      <w:r w:rsidR="008E1BFD">
        <w:rPr>
          <w:rFonts w:ascii="Times New Roman" w:hAnsi="Times New Roman" w:cs="Times New Roman"/>
          <w:sz w:val="24"/>
          <w:szCs w:val="24"/>
        </w:rPr>
        <w:t>o</w:t>
      </w:r>
      <w:r w:rsidR="008E1BFD">
        <w:rPr>
          <w:rFonts w:ascii="Times New Roman" w:hAnsi="Times New Roman" w:cs="Times New Roman" w:hint="eastAsia"/>
          <w:sz w:val="24"/>
          <w:szCs w:val="24"/>
        </w:rPr>
        <w:t>rld</w:t>
      </w:r>
      <w:r w:rsidR="008E1BFD">
        <w:rPr>
          <w:rFonts w:ascii="Times New Roman" w:hAnsi="Times New Roman" w:cs="Times New Roman"/>
          <w:sz w:val="24"/>
          <w:szCs w:val="24"/>
        </w:rPr>
        <w:t xml:space="preserve"> </w:t>
      </w:r>
      <w:r w:rsidR="008E1BFD">
        <w:rPr>
          <w:rFonts w:ascii="Times New Roman" w:hAnsi="Times New Roman" w:cs="Times New Roman" w:hint="eastAsia"/>
          <w:sz w:val="24"/>
          <w:szCs w:val="24"/>
        </w:rPr>
        <w:t>Wild</w:t>
      </w:r>
      <w:r w:rsidR="008E1BFD">
        <w:rPr>
          <w:rFonts w:ascii="Times New Roman" w:hAnsi="Times New Roman" w:cs="Times New Roman"/>
          <w:sz w:val="24"/>
          <w:szCs w:val="24"/>
        </w:rPr>
        <w:t xml:space="preserve"> </w:t>
      </w:r>
      <w:r w:rsidR="008E1BFD">
        <w:rPr>
          <w:rFonts w:ascii="Times New Roman" w:hAnsi="Times New Roman" w:cs="Times New Roman" w:hint="eastAsia"/>
          <w:sz w:val="24"/>
          <w:szCs w:val="24"/>
        </w:rPr>
        <w:t>Web</w:t>
      </w:r>
      <w:r w:rsidR="008E1BFD">
        <w:rPr>
          <w:rFonts w:ascii="Times New Roman" w:hAnsi="Times New Roman" w:cs="Times New Roman" w:hint="eastAsia"/>
          <w:sz w:val="24"/>
          <w:szCs w:val="24"/>
        </w:rPr>
        <w:t>，</w:t>
      </w:r>
      <w:r w:rsidR="008E1BFD">
        <w:rPr>
          <w:rFonts w:ascii="Times New Roman" w:hAnsi="Times New Roman" w:cs="Times New Roman" w:hint="eastAsia"/>
          <w:sz w:val="24"/>
          <w:szCs w:val="24"/>
        </w:rPr>
        <w:t>2</w:t>
      </w:r>
      <w:r w:rsidR="008E1BFD">
        <w:rPr>
          <w:rFonts w:ascii="Times New Roman" w:hAnsi="Times New Roman" w:cs="Times New Roman"/>
          <w:sz w:val="24"/>
          <w:szCs w:val="24"/>
        </w:rPr>
        <w:t>022</w:t>
      </w:r>
      <w:r w:rsidR="008E1BFD">
        <w:rPr>
          <w:rFonts w:ascii="Times New Roman" w:hAnsi="Times New Roman" w:cs="Times New Roman" w:hint="eastAsia"/>
          <w:sz w:val="24"/>
          <w:szCs w:val="24"/>
        </w:rPr>
        <w:t>）</w:t>
      </w:r>
    </w:p>
    <w:p w14:paraId="32D56389" w14:textId="7BCFB225" w:rsidR="00AD0081" w:rsidRPr="0064158F" w:rsidRDefault="00AD0081" w:rsidP="00AD0081">
      <w:pPr>
        <w:pStyle w:val="3"/>
        <w:rPr>
          <w:rFonts w:ascii="Times New Roman" w:hAnsi="Times New Roman" w:cs="Times New Roman"/>
        </w:rPr>
      </w:pPr>
      <w:bookmarkStart w:id="8" w:name="_Toc134219942"/>
      <w:r w:rsidRPr="002372B3">
        <w:rPr>
          <w:rFonts w:ascii="Times New Roman" w:hAnsi="Times New Roman" w:cs="Times New Roman"/>
        </w:rPr>
        <w:t>2.</w:t>
      </w:r>
      <w:r w:rsidR="002372B3" w:rsidRPr="002372B3">
        <w:rPr>
          <w:rFonts w:ascii="Times New Roman" w:hAnsi="Times New Roman" w:cs="Times New Roman"/>
        </w:rPr>
        <w:t>2</w:t>
      </w:r>
      <w:r w:rsidRPr="002372B3">
        <w:rPr>
          <w:rFonts w:ascii="Times New Roman" w:hAnsi="Times New Roman" w:cs="Times New Roman"/>
        </w:rPr>
        <w:t>.2</w:t>
      </w:r>
      <w:r w:rsidRPr="0064158F">
        <w:rPr>
          <w:rFonts w:ascii="Times New Roman" w:hAnsi="Times New Roman" w:cs="Times New Roman"/>
        </w:rPr>
        <w:t xml:space="preserve"> The restraining force of change</w:t>
      </w:r>
      <w:bookmarkEnd w:id="8"/>
    </w:p>
    <w:p w14:paraId="02E628CB" w14:textId="085D88C0" w:rsidR="00AD0081" w:rsidRDefault="00AD0081" w:rsidP="00AD0081">
      <w:pPr>
        <w:rPr>
          <w:rFonts w:ascii="Times New Roman" w:hAnsi="Times New Roman" w:cs="Times New Roman"/>
          <w:sz w:val="24"/>
          <w:szCs w:val="24"/>
        </w:rPr>
      </w:pPr>
      <w:r>
        <w:rPr>
          <w:rFonts w:hint="eastAsia"/>
        </w:rPr>
        <w:t>1）</w:t>
      </w:r>
      <w:r w:rsidR="009C3714" w:rsidRPr="009C3714">
        <w:rPr>
          <w:rFonts w:ascii="Times New Roman" w:hAnsi="Times New Roman" w:cs="Times New Roman"/>
          <w:sz w:val="24"/>
          <w:szCs w:val="24"/>
        </w:rPr>
        <w:t>Management changes can cause concern among employees</w:t>
      </w:r>
      <w:r w:rsidR="009C3714" w:rsidRPr="009C3714">
        <w:rPr>
          <w:rFonts w:ascii="Times New Roman" w:hAnsi="Times New Roman" w:cs="Times New Roman"/>
          <w:sz w:val="24"/>
          <w:szCs w:val="24"/>
        </w:rPr>
        <w:t>：</w:t>
      </w:r>
    </w:p>
    <w:p w14:paraId="0804AB2A" w14:textId="4797040B" w:rsidR="009C3714" w:rsidRDefault="009C3714" w:rsidP="009C3714">
      <w:pPr>
        <w:spacing w:line="480" w:lineRule="auto"/>
        <w:rPr>
          <w:rFonts w:ascii="Times New Roman" w:hAnsi="Times New Roman" w:cs="Times New Roman"/>
          <w:sz w:val="24"/>
          <w:szCs w:val="24"/>
        </w:rPr>
      </w:pPr>
      <w:r w:rsidRPr="009C3714">
        <w:rPr>
          <w:rFonts w:ascii="Times New Roman" w:hAnsi="Times New Roman" w:cs="Times New Roman"/>
          <w:sz w:val="24"/>
          <w:szCs w:val="24"/>
        </w:rPr>
        <w:t xml:space="preserve">Management changes may bring uncertainty about the future of the organization. Employees may feel confused and upset because they do not know the future direction and goals of the organization. This can lead to a loss of motivation and morale among employees, which can affect the productivity and performance of the organization. Some employees may lose leadership due to senior management changes, which can cause employees to feel lost and helpless because they don't know how to deal with the new leadership style and expectations. It may also affect employees' motivation and creativity. Senior management changes may involve the reallocation of resources, which may cause employees to feel their work environment and resources are </w:t>
      </w:r>
      <w:r w:rsidRPr="009C3714">
        <w:rPr>
          <w:rFonts w:ascii="Times New Roman" w:hAnsi="Times New Roman" w:cs="Times New Roman"/>
          <w:sz w:val="24"/>
          <w:szCs w:val="24"/>
        </w:rPr>
        <w:lastRenderedPageBreak/>
        <w:t>threatened, resulting in negative feelings about work. Senior management changes can lead to new projects and tasks, which can increase the workload of employees. This can lead to stress and insecurity for employees, which can affect their work efficiency and performance.</w:t>
      </w:r>
    </w:p>
    <w:p w14:paraId="0BB8E4F0" w14:textId="744C69C9" w:rsidR="009C3714" w:rsidRDefault="009C3714" w:rsidP="009C3714">
      <w:pPr>
        <w:spacing w:line="480" w:lineRule="auto"/>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hint="eastAsia"/>
          <w:sz w:val="24"/>
          <w:szCs w:val="24"/>
        </w:rPr>
        <w:t>）</w:t>
      </w:r>
      <w:r w:rsidR="005210CE" w:rsidRPr="005210CE">
        <w:rPr>
          <w:rFonts w:ascii="Times New Roman" w:hAnsi="Times New Roman" w:cs="Times New Roman"/>
          <w:sz w:val="24"/>
          <w:szCs w:val="24"/>
        </w:rPr>
        <w:t>Corporate restructuring costs</w:t>
      </w:r>
      <w:r w:rsidR="005210CE">
        <w:rPr>
          <w:rFonts w:ascii="Times New Roman" w:hAnsi="Times New Roman" w:cs="Times New Roman" w:hint="eastAsia"/>
          <w:sz w:val="24"/>
          <w:szCs w:val="24"/>
        </w:rPr>
        <w:t>：</w:t>
      </w:r>
    </w:p>
    <w:p w14:paraId="7BA904F4" w14:textId="2CCD80FD" w:rsidR="005210CE" w:rsidRPr="005210CE" w:rsidRDefault="005210CE" w:rsidP="005210CE">
      <w:pPr>
        <w:spacing w:line="480" w:lineRule="auto"/>
        <w:rPr>
          <w:rFonts w:ascii="Times New Roman" w:hAnsi="Times New Roman" w:cs="Times New Roman"/>
          <w:sz w:val="24"/>
          <w:szCs w:val="24"/>
        </w:rPr>
      </w:pPr>
      <w:r w:rsidRPr="005210CE">
        <w:rPr>
          <w:rFonts w:ascii="Times New Roman" w:hAnsi="Times New Roman" w:cs="Times New Roman"/>
          <w:sz w:val="24"/>
          <w:szCs w:val="24"/>
        </w:rPr>
        <w:t>New management usually reorganizes the corporate structure The cost of company structure restructuring may include various aspects as follows:</w:t>
      </w:r>
    </w:p>
    <w:p w14:paraId="1E2FF290" w14:textId="21D4CAD2" w:rsidR="005210CE" w:rsidRPr="005210CE" w:rsidRDefault="005210CE" w:rsidP="005210CE">
      <w:pPr>
        <w:numPr>
          <w:ilvl w:val="0"/>
          <w:numId w:val="2"/>
        </w:numPr>
        <w:spacing w:line="480" w:lineRule="auto"/>
        <w:rPr>
          <w:rFonts w:ascii="Times New Roman" w:hAnsi="Times New Roman" w:cs="Times New Roman"/>
          <w:sz w:val="24"/>
          <w:szCs w:val="24"/>
        </w:rPr>
      </w:pPr>
      <w:r w:rsidRPr="005210CE">
        <w:rPr>
          <w:rFonts w:ascii="Times New Roman" w:hAnsi="Times New Roman" w:cs="Times New Roman"/>
          <w:sz w:val="24"/>
          <w:szCs w:val="24"/>
        </w:rPr>
        <w:t xml:space="preserve">Restructuring costs: Company structure restructuring may require reconfiguring the organization structure, work processes, and task allocation, which requires a certain amount of cost. The specific costs depend on the size of the company, its organizational structure, and the complexity of the </w:t>
      </w:r>
      <w:proofErr w:type="gramStart"/>
      <w:r w:rsidRPr="005210CE">
        <w:rPr>
          <w:rFonts w:ascii="Times New Roman" w:hAnsi="Times New Roman" w:cs="Times New Roman"/>
          <w:sz w:val="24"/>
          <w:szCs w:val="24"/>
        </w:rPr>
        <w:t>restructuring.</w:t>
      </w:r>
      <w:r w:rsidR="008E1BFD">
        <w:rPr>
          <w:rFonts w:ascii="Times New Roman" w:hAnsi="Times New Roman" w:cs="Times New Roman" w:hint="eastAsia"/>
          <w:sz w:val="24"/>
          <w:szCs w:val="24"/>
        </w:rPr>
        <w:t>（</w:t>
      </w:r>
      <w:proofErr w:type="gramEnd"/>
      <w:r w:rsidR="008E1BFD">
        <w:rPr>
          <w:rFonts w:ascii="Times New Roman" w:hAnsi="Times New Roman" w:cs="Times New Roman" w:hint="eastAsia"/>
          <w:sz w:val="24"/>
          <w:szCs w:val="24"/>
        </w:rPr>
        <w:t>Duck</w:t>
      </w:r>
      <w:r w:rsidR="008E1BFD">
        <w:rPr>
          <w:rFonts w:ascii="Times New Roman" w:hAnsi="Times New Roman" w:cs="Times New Roman" w:hint="eastAsia"/>
          <w:sz w:val="24"/>
          <w:szCs w:val="24"/>
        </w:rPr>
        <w:t>，</w:t>
      </w:r>
      <w:r w:rsidR="008E1BFD">
        <w:rPr>
          <w:rFonts w:ascii="Times New Roman" w:hAnsi="Times New Roman" w:cs="Times New Roman" w:hint="eastAsia"/>
          <w:sz w:val="24"/>
          <w:szCs w:val="24"/>
        </w:rPr>
        <w:t>1</w:t>
      </w:r>
      <w:r w:rsidR="008E1BFD">
        <w:rPr>
          <w:rFonts w:ascii="Times New Roman" w:hAnsi="Times New Roman" w:cs="Times New Roman"/>
          <w:sz w:val="24"/>
          <w:szCs w:val="24"/>
        </w:rPr>
        <w:t>993</w:t>
      </w:r>
      <w:r w:rsidR="008E1BFD">
        <w:rPr>
          <w:rFonts w:ascii="Times New Roman" w:hAnsi="Times New Roman" w:cs="Times New Roman" w:hint="eastAsia"/>
          <w:sz w:val="24"/>
          <w:szCs w:val="24"/>
        </w:rPr>
        <w:t>）</w:t>
      </w:r>
    </w:p>
    <w:p w14:paraId="307943C6" w14:textId="2F5FBA1C" w:rsidR="005210CE" w:rsidRPr="005210CE" w:rsidRDefault="005210CE" w:rsidP="005210CE">
      <w:pPr>
        <w:numPr>
          <w:ilvl w:val="0"/>
          <w:numId w:val="2"/>
        </w:numPr>
        <w:spacing w:line="480" w:lineRule="auto"/>
        <w:rPr>
          <w:rFonts w:ascii="Times New Roman" w:hAnsi="Times New Roman" w:cs="Times New Roman"/>
          <w:sz w:val="24"/>
          <w:szCs w:val="24"/>
        </w:rPr>
      </w:pPr>
      <w:r w:rsidRPr="005210CE">
        <w:rPr>
          <w:rFonts w:ascii="Times New Roman" w:hAnsi="Times New Roman" w:cs="Times New Roman"/>
          <w:sz w:val="24"/>
          <w:szCs w:val="24"/>
        </w:rPr>
        <w:t>Training costs: Company structure restructuring may involve the addition of new employees or the need for existing employees to learn new work processes and skills. Therefore, the company needs to invest in certain costs to train employees to help them adapt to the new environment and work processes.</w:t>
      </w:r>
      <w:r w:rsidR="008E1BFD" w:rsidRPr="008E1BFD">
        <w:rPr>
          <w:rFonts w:ascii="Times New Roman" w:hAnsi="Times New Roman" w:cs="Times New Roman"/>
          <w:sz w:val="24"/>
          <w:szCs w:val="24"/>
        </w:rPr>
        <w:t xml:space="preserve"> </w:t>
      </w:r>
      <w:r w:rsidR="008E1BFD">
        <w:rPr>
          <w:rFonts w:ascii="Times New Roman" w:hAnsi="Times New Roman" w:cs="Times New Roman" w:hint="eastAsia"/>
          <w:sz w:val="24"/>
          <w:szCs w:val="24"/>
        </w:rPr>
        <w:t>（</w:t>
      </w:r>
      <w:r w:rsidR="008E1BFD" w:rsidRPr="006825CF">
        <w:rPr>
          <w:rFonts w:ascii="Times New Roman" w:hAnsi="Times New Roman" w:cs="Times New Roman"/>
          <w:sz w:val="24"/>
          <w:szCs w:val="24"/>
        </w:rPr>
        <w:t xml:space="preserve">Yan </w:t>
      </w:r>
      <w:proofErr w:type="spellStart"/>
      <w:r w:rsidR="008E1BFD" w:rsidRPr="006825CF">
        <w:rPr>
          <w:rFonts w:ascii="Times New Roman" w:hAnsi="Times New Roman" w:cs="Times New Roman"/>
          <w:sz w:val="24"/>
          <w:szCs w:val="24"/>
        </w:rPr>
        <w:t>Jinglin</w:t>
      </w:r>
      <w:proofErr w:type="spellEnd"/>
      <w:r w:rsidR="008E1BFD">
        <w:rPr>
          <w:rFonts w:ascii="Times New Roman" w:hAnsi="Times New Roman" w:cs="Times New Roman" w:hint="eastAsia"/>
          <w:sz w:val="24"/>
          <w:szCs w:val="24"/>
        </w:rPr>
        <w:t>，</w:t>
      </w:r>
      <w:r w:rsidR="008E1BFD">
        <w:rPr>
          <w:rFonts w:ascii="Times New Roman" w:hAnsi="Times New Roman" w:cs="Times New Roman" w:hint="eastAsia"/>
          <w:sz w:val="24"/>
          <w:szCs w:val="24"/>
        </w:rPr>
        <w:t>2</w:t>
      </w:r>
      <w:r w:rsidR="008E1BFD">
        <w:rPr>
          <w:rFonts w:ascii="Times New Roman" w:hAnsi="Times New Roman" w:cs="Times New Roman"/>
          <w:sz w:val="24"/>
          <w:szCs w:val="24"/>
        </w:rPr>
        <w:t>020</w:t>
      </w:r>
      <w:r w:rsidR="008E1BFD">
        <w:rPr>
          <w:rFonts w:ascii="Times New Roman" w:hAnsi="Times New Roman" w:cs="Times New Roman" w:hint="eastAsia"/>
          <w:sz w:val="24"/>
          <w:szCs w:val="24"/>
        </w:rPr>
        <w:t>）</w:t>
      </w:r>
    </w:p>
    <w:p w14:paraId="3729C504" w14:textId="77777777" w:rsidR="005210CE" w:rsidRPr="005210CE" w:rsidRDefault="005210CE" w:rsidP="005210CE">
      <w:pPr>
        <w:numPr>
          <w:ilvl w:val="0"/>
          <w:numId w:val="2"/>
        </w:numPr>
        <w:spacing w:line="480" w:lineRule="auto"/>
        <w:rPr>
          <w:rFonts w:ascii="Times New Roman" w:hAnsi="Times New Roman" w:cs="Times New Roman"/>
          <w:sz w:val="24"/>
          <w:szCs w:val="24"/>
        </w:rPr>
      </w:pPr>
      <w:r w:rsidRPr="005210CE">
        <w:rPr>
          <w:rFonts w:ascii="Times New Roman" w:hAnsi="Times New Roman" w:cs="Times New Roman"/>
          <w:sz w:val="24"/>
          <w:szCs w:val="24"/>
        </w:rPr>
        <w:t xml:space="preserve">Separation costs: Company structure restructuring may lead to employee resignations. The company needs to invest in costs to recruit and train new employees, </w:t>
      </w:r>
      <w:proofErr w:type="gramStart"/>
      <w:r w:rsidRPr="005210CE">
        <w:rPr>
          <w:rFonts w:ascii="Times New Roman" w:hAnsi="Times New Roman" w:cs="Times New Roman"/>
          <w:sz w:val="24"/>
          <w:szCs w:val="24"/>
        </w:rPr>
        <w:t>and also</w:t>
      </w:r>
      <w:proofErr w:type="gramEnd"/>
      <w:r w:rsidRPr="005210CE">
        <w:rPr>
          <w:rFonts w:ascii="Times New Roman" w:hAnsi="Times New Roman" w:cs="Times New Roman"/>
          <w:sz w:val="24"/>
          <w:szCs w:val="24"/>
        </w:rPr>
        <w:t xml:space="preserve"> provide certain compensation to departing employees.</w:t>
      </w:r>
    </w:p>
    <w:p w14:paraId="58780C3C" w14:textId="77777777" w:rsidR="005210CE" w:rsidRPr="005210CE" w:rsidRDefault="005210CE" w:rsidP="005210CE">
      <w:pPr>
        <w:numPr>
          <w:ilvl w:val="0"/>
          <w:numId w:val="2"/>
        </w:numPr>
        <w:spacing w:line="480" w:lineRule="auto"/>
        <w:rPr>
          <w:rFonts w:ascii="Times New Roman" w:hAnsi="Times New Roman" w:cs="Times New Roman"/>
          <w:sz w:val="24"/>
          <w:szCs w:val="24"/>
        </w:rPr>
      </w:pPr>
      <w:r w:rsidRPr="005210CE">
        <w:rPr>
          <w:rFonts w:ascii="Times New Roman" w:hAnsi="Times New Roman" w:cs="Times New Roman"/>
          <w:sz w:val="24"/>
          <w:szCs w:val="24"/>
        </w:rPr>
        <w:t xml:space="preserve">Financial costs: Company structure restructuring may require a certain </w:t>
      </w:r>
      <w:proofErr w:type="gramStart"/>
      <w:r w:rsidRPr="005210CE">
        <w:rPr>
          <w:rFonts w:ascii="Times New Roman" w:hAnsi="Times New Roman" w:cs="Times New Roman"/>
          <w:sz w:val="24"/>
          <w:szCs w:val="24"/>
        </w:rPr>
        <w:t>amount</w:t>
      </w:r>
      <w:proofErr w:type="gramEnd"/>
      <w:r w:rsidRPr="005210CE">
        <w:rPr>
          <w:rFonts w:ascii="Times New Roman" w:hAnsi="Times New Roman" w:cs="Times New Roman"/>
          <w:sz w:val="24"/>
          <w:szCs w:val="24"/>
        </w:rPr>
        <w:t xml:space="preserve"> of financial resources, such as firings, branch closures, etc. These costs may </w:t>
      </w:r>
      <w:r w:rsidRPr="005210CE">
        <w:rPr>
          <w:rFonts w:ascii="Times New Roman" w:hAnsi="Times New Roman" w:cs="Times New Roman"/>
          <w:sz w:val="24"/>
          <w:szCs w:val="24"/>
        </w:rPr>
        <w:lastRenderedPageBreak/>
        <w:t>include severance pay, unemployment benefits, restructuring loans, etc.</w:t>
      </w:r>
    </w:p>
    <w:p w14:paraId="107A3536" w14:textId="77777777" w:rsidR="005210CE" w:rsidRPr="005210CE" w:rsidRDefault="005210CE" w:rsidP="005210CE">
      <w:pPr>
        <w:numPr>
          <w:ilvl w:val="0"/>
          <w:numId w:val="2"/>
        </w:numPr>
        <w:spacing w:line="480" w:lineRule="auto"/>
        <w:rPr>
          <w:rFonts w:ascii="Times New Roman" w:hAnsi="Times New Roman" w:cs="Times New Roman"/>
          <w:sz w:val="24"/>
          <w:szCs w:val="24"/>
        </w:rPr>
      </w:pPr>
      <w:r w:rsidRPr="005210CE">
        <w:rPr>
          <w:rFonts w:ascii="Times New Roman" w:hAnsi="Times New Roman" w:cs="Times New Roman"/>
          <w:sz w:val="24"/>
          <w:szCs w:val="24"/>
        </w:rPr>
        <w:t>Time costs: Company structure restructuring requires a certain amount of time to complete. During this process, the company needs to invest in time to adapt to the new organizational structure and work processes, and make necessary adjustments and improvements.</w:t>
      </w:r>
    </w:p>
    <w:p w14:paraId="3B58232C" w14:textId="77777777" w:rsidR="005210CE" w:rsidRDefault="005210CE" w:rsidP="005210CE">
      <w:pPr>
        <w:spacing w:line="480" w:lineRule="auto"/>
        <w:rPr>
          <w:rFonts w:ascii="Times New Roman" w:hAnsi="Times New Roman" w:cs="Times New Roman"/>
          <w:sz w:val="24"/>
          <w:szCs w:val="24"/>
        </w:rPr>
      </w:pPr>
      <w:r w:rsidRPr="005210CE">
        <w:rPr>
          <w:rFonts w:ascii="Times New Roman" w:hAnsi="Times New Roman" w:cs="Times New Roman"/>
          <w:sz w:val="24"/>
          <w:szCs w:val="24"/>
        </w:rPr>
        <w:t>In summary, the cost of company structure restructuring is diverse, and the specific costs depend on the size of the company and the complexity of the restructuring. The company needs to carefully evaluate the costs and benefits of the restructuring plan to ensure its feasibility and sustainability.</w:t>
      </w:r>
    </w:p>
    <w:p w14:paraId="71CEAFDB" w14:textId="3A89CEE2" w:rsidR="00600B6C" w:rsidRDefault="00600B6C" w:rsidP="00600B6C">
      <w:pPr>
        <w:pStyle w:val="3"/>
        <w:rPr>
          <w:rFonts w:ascii="Times New Roman" w:hAnsi="Times New Roman" w:cs="Times New Roman"/>
        </w:rPr>
      </w:pPr>
      <w:bookmarkStart w:id="9" w:name="_Toc134219943"/>
      <w:r w:rsidRPr="00600B6C">
        <w:rPr>
          <w:rFonts w:ascii="Times New Roman" w:hAnsi="Times New Roman" w:cs="Times New Roman"/>
        </w:rPr>
        <w:t xml:space="preserve">2.2.3 Conclusion of the </w:t>
      </w:r>
      <w:r w:rsidRPr="00600B6C">
        <w:rPr>
          <w:rFonts w:ascii="Times New Roman" w:hAnsi="Times New Roman" w:cs="Times New Roman"/>
        </w:rPr>
        <w:t>Force Field Analysis</w:t>
      </w:r>
      <w:bookmarkEnd w:id="9"/>
    </w:p>
    <w:p w14:paraId="15E9A169" w14:textId="7AA2F283" w:rsidR="00600B6C" w:rsidRPr="00600B6C" w:rsidRDefault="00600B6C" w:rsidP="00600B6C">
      <w:pPr>
        <w:spacing w:line="480" w:lineRule="auto"/>
        <w:rPr>
          <w:rFonts w:ascii="Times New Roman" w:hAnsi="Times New Roman" w:cs="Times New Roman"/>
          <w:sz w:val="24"/>
          <w:szCs w:val="24"/>
        </w:rPr>
      </w:pPr>
      <w:r w:rsidRPr="00600B6C">
        <w:rPr>
          <w:rFonts w:ascii="Times New Roman" w:hAnsi="Times New Roman" w:cs="Times New Roman"/>
          <w:sz w:val="24"/>
          <w:szCs w:val="24"/>
        </w:rPr>
        <w:t xml:space="preserve">In terms of driving force, stock price decline was the most important factor, giving a score of 5. Questions about </w:t>
      </w:r>
      <w:proofErr w:type="spellStart"/>
      <w:r w:rsidRPr="00600B6C">
        <w:rPr>
          <w:rFonts w:ascii="Times New Roman" w:hAnsi="Times New Roman" w:cs="Times New Roman"/>
          <w:sz w:val="24"/>
          <w:szCs w:val="24"/>
        </w:rPr>
        <w:t>Chapek's</w:t>
      </w:r>
      <w:proofErr w:type="spellEnd"/>
      <w:r w:rsidRPr="00600B6C">
        <w:rPr>
          <w:rFonts w:ascii="Times New Roman" w:hAnsi="Times New Roman" w:cs="Times New Roman"/>
          <w:sz w:val="24"/>
          <w:szCs w:val="24"/>
        </w:rPr>
        <w:t xml:space="preserve"> leadership due to his tough diplomatic style were also important drivers, giving </w:t>
      </w:r>
      <w:r>
        <w:rPr>
          <w:rFonts w:ascii="Times New Roman" w:hAnsi="Times New Roman" w:cs="Times New Roman" w:hint="eastAsia"/>
          <w:sz w:val="24"/>
          <w:szCs w:val="24"/>
        </w:rPr>
        <w:t>it</w:t>
      </w:r>
      <w:r w:rsidRPr="00600B6C">
        <w:rPr>
          <w:rFonts w:ascii="Times New Roman" w:hAnsi="Times New Roman" w:cs="Times New Roman"/>
          <w:sz w:val="24"/>
          <w:szCs w:val="24"/>
        </w:rPr>
        <w:t xml:space="preserve"> a score of 3. The other two drivers were less important, giving each</w:t>
      </w:r>
      <w:r>
        <w:rPr>
          <w:rFonts w:ascii="Times New Roman" w:hAnsi="Times New Roman" w:cs="Times New Roman" w:hint="eastAsia"/>
          <w:sz w:val="24"/>
          <w:szCs w:val="24"/>
        </w:rPr>
        <w:t xml:space="preserve"> of</w:t>
      </w:r>
      <w:r>
        <w:rPr>
          <w:rFonts w:ascii="Times New Roman" w:hAnsi="Times New Roman" w:cs="Times New Roman"/>
          <w:sz w:val="24"/>
          <w:szCs w:val="24"/>
        </w:rPr>
        <w:t xml:space="preserve"> </w:t>
      </w:r>
      <w:r>
        <w:rPr>
          <w:rFonts w:ascii="Times New Roman" w:hAnsi="Times New Roman" w:cs="Times New Roman" w:hint="eastAsia"/>
          <w:sz w:val="24"/>
          <w:szCs w:val="24"/>
        </w:rPr>
        <w:t>them</w:t>
      </w:r>
      <w:r w:rsidRPr="00600B6C">
        <w:rPr>
          <w:rFonts w:ascii="Times New Roman" w:hAnsi="Times New Roman" w:cs="Times New Roman"/>
          <w:sz w:val="24"/>
          <w:szCs w:val="24"/>
        </w:rPr>
        <w:t xml:space="preserve"> a score of 2. In terms of resistance, employees' concerns about management changes were given a score of 3, while the impact of corporate restructuring costs was given a score of 4. </w:t>
      </w:r>
      <w:proofErr w:type="gramStart"/>
      <w:r w:rsidRPr="00600B6C">
        <w:rPr>
          <w:rFonts w:ascii="Times New Roman" w:hAnsi="Times New Roman" w:cs="Times New Roman"/>
          <w:sz w:val="24"/>
          <w:szCs w:val="24"/>
        </w:rPr>
        <w:t>So</w:t>
      </w:r>
      <w:proofErr w:type="gramEnd"/>
      <w:r w:rsidRPr="00600B6C">
        <w:rPr>
          <w:rFonts w:ascii="Times New Roman" w:hAnsi="Times New Roman" w:cs="Times New Roman"/>
          <w:sz w:val="24"/>
          <w:szCs w:val="24"/>
        </w:rPr>
        <w:t xml:space="preserve"> the total </w:t>
      </w:r>
      <w:r>
        <w:rPr>
          <w:rFonts w:ascii="Times New Roman" w:hAnsi="Times New Roman" w:cs="Times New Roman" w:hint="eastAsia"/>
          <w:sz w:val="24"/>
          <w:szCs w:val="24"/>
        </w:rPr>
        <w:t>score</w:t>
      </w:r>
      <w:r>
        <w:rPr>
          <w:rFonts w:ascii="Times New Roman" w:hAnsi="Times New Roman" w:cs="Times New Roman"/>
          <w:sz w:val="24"/>
          <w:szCs w:val="24"/>
        </w:rPr>
        <w:t xml:space="preserve"> </w:t>
      </w:r>
      <w:r>
        <w:rPr>
          <w:rFonts w:ascii="Times New Roman" w:hAnsi="Times New Roman" w:cs="Times New Roman" w:hint="eastAsia"/>
          <w:sz w:val="24"/>
          <w:szCs w:val="24"/>
        </w:rPr>
        <w:t>of</w:t>
      </w:r>
      <w:r>
        <w:rPr>
          <w:rFonts w:ascii="Times New Roman" w:hAnsi="Times New Roman" w:cs="Times New Roman"/>
          <w:sz w:val="24"/>
          <w:szCs w:val="24"/>
        </w:rPr>
        <w:t xml:space="preserve"> </w:t>
      </w:r>
      <w:r>
        <w:rPr>
          <w:rFonts w:ascii="Times New Roman" w:hAnsi="Times New Roman" w:cs="Times New Roman" w:hint="eastAsia"/>
          <w:sz w:val="24"/>
          <w:szCs w:val="24"/>
        </w:rPr>
        <w:t>driving</w:t>
      </w:r>
      <w:r>
        <w:rPr>
          <w:rFonts w:ascii="Times New Roman" w:hAnsi="Times New Roman" w:cs="Times New Roman"/>
          <w:sz w:val="24"/>
          <w:szCs w:val="24"/>
        </w:rPr>
        <w:t xml:space="preserve"> </w:t>
      </w:r>
      <w:r>
        <w:rPr>
          <w:rFonts w:ascii="Times New Roman" w:hAnsi="Times New Roman" w:cs="Times New Roman" w:hint="eastAsia"/>
          <w:sz w:val="24"/>
          <w:szCs w:val="24"/>
        </w:rPr>
        <w:t>force</w:t>
      </w:r>
      <w:r w:rsidRPr="00600B6C">
        <w:rPr>
          <w:rFonts w:ascii="Times New Roman" w:hAnsi="Times New Roman" w:cs="Times New Roman"/>
          <w:sz w:val="24"/>
          <w:szCs w:val="24"/>
        </w:rPr>
        <w:t xml:space="preserve"> is 12 points, the total </w:t>
      </w:r>
      <w:r>
        <w:rPr>
          <w:rFonts w:ascii="Times New Roman" w:hAnsi="Times New Roman" w:cs="Times New Roman" w:hint="eastAsia"/>
          <w:sz w:val="24"/>
          <w:szCs w:val="24"/>
        </w:rPr>
        <w:t>score</w:t>
      </w:r>
      <w:r>
        <w:rPr>
          <w:rFonts w:ascii="Times New Roman" w:hAnsi="Times New Roman" w:cs="Times New Roman"/>
          <w:sz w:val="24"/>
          <w:szCs w:val="24"/>
        </w:rPr>
        <w:t xml:space="preserve"> </w:t>
      </w:r>
      <w:r>
        <w:rPr>
          <w:rFonts w:ascii="Times New Roman" w:hAnsi="Times New Roman" w:cs="Times New Roman" w:hint="eastAsia"/>
          <w:sz w:val="24"/>
          <w:szCs w:val="24"/>
        </w:rPr>
        <w:t>of</w:t>
      </w:r>
      <w:r>
        <w:rPr>
          <w:rFonts w:ascii="Times New Roman" w:hAnsi="Times New Roman" w:cs="Times New Roman"/>
          <w:sz w:val="24"/>
          <w:szCs w:val="24"/>
        </w:rPr>
        <w:t xml:space="preserve"> </w:t>
      </w:r>
      <w:r>
        <w:rPr>
          <w:rFonts w:ascii="Times New Roman" w:hAnsi="Times New Roman" w:cs="Times New Roman" w:hint="eastAsia"/>
          <w:sz w:val="24"/>
          <w:szCs w:val="24"/>
        </w:rPr>
        <w:t>restraining</w:t>
      </w:r>
      <w:r>
        <w:rPr>
          <w:rFonts w:ascii="Times New Roman" w:hAnsi="Times New Roman" w:cs="Times New Roman"/>
          <w:sz w:val="24"/>
          <w:szCs w:val="24"/>
        </w:rPr>
        <w:t xml:space="preserve"> </w:t>
      </w:r>
      <w:r>
        <w:rPr>
          <w:rFonts w:ascii="Times New Roman" w:hAnsi="Times New Roman" w:cs="Times New Roman" w:hint="eastAsia"/>
          <w:sz w:val="24"/>
          <w:szCs w:val="24"/>
        </w:rPr>
        <w:t>force</w:t>
      </w:r>
      <w:r w:rsidRPr="00600B6C">
        <w:rPr>
          <w:rFonts w:ascii="Times New Roman" w:hAnsi="Times New Roman" w:cs="Times New Roman"/>
          <w:sz w:val="24"/>
          <w:szCs w:val="24"/>
        </w:rPr>
        <w:t xml:space="preserve"> is 7 points, the </w:t>
      </w:r>
      <w:r>
        <w:rPr>
          <w:rFonts w:ascii="Times New Roman" w:hAnsi="Times New Roman" w:cs="Times New Roman" w:hint="eastAsia"/>
          <w:sz w:val="24"/>
          <w:szCs w:val="24"/>
        </w:rPr>
        <w:t>driving</w:t>
      </w:r>
      <w:r>
        <w:rPr>
          <w:rFonts w:ascii="Times New Roman" w:hAnsi="Times New Roman" w:cs="Times New Roman"/>
          <w:sz w:val="24"/>
          <w:szCs w:val="24"/>
        </w:rPr>
        <w:t xml:space="preserve"> </w:t>
      </w:r>
      <w:r>
        <w:rPr>
          <w:rFonts w:ascii="Times New Roman" w:hAnsi="Times New Roman" w:cs="Times New Roman" w:hint="eastAsia"/>
          <w:sz w:val="24"/>
          <w:szCs w:val="24"/>
        </w:rPr>
        <w:t>force</w:t>
      </w:r>
      <w:r w:rsidRPr="00600B6C">
        <w:rPr>
          <w:rFonts w:ascii="Times New Roman" w:hAnsi="Times New Roman" w:cs="Times New Roman"/>
          <w:sz w:val="24"/>
          <w:szCs w:val="24"/>
        </w:rPr>
        <w:t xml:space="preserve"> is greater than the </w:t>
      </w:r>
      <w:r>
        <w:rPr>
          <w:rFonts w:ascii="Times New Roman" w:hAnsi="Times New Roman" w:cs="Times New Roman" w:hint="eastAsia"/>
          <w:sz w:val="24"/>
          <w:szCs w:val="24"/>
        </w:rPr>
        <w:t>restraining</w:t>
      </w:r>
      <w:r>
        <w:rPr>
          <w:rFonts w:ascii="Times New Roman" w:hAnsi="Times New Roman" w:cs="Times New Roman"/>
          <w:sz w:val="24"/>
          <w:szCs w:val="24"/>
        </w:rPr>
        <w:t xml:space="preserve"> </w:t>
      </w:r>
      <w:r>
        <w:rPr>
          <w:rFonts w:ascii="Times New Roman" w:hAnsi="Times New Roman" w:cs="Times New Roman" w:hint="eastAsia"/>
          <w:sz w:val="24"/>
          <w:szCs w:val="24"/>
        </w:rPr>
        <w:t>force</w:t>
      </w:r>
      <w:r w:rsidRPr="00600B6C">
        <w:rPr>
          <w:rFonts w:ascii="Times New Roman" w:hAnsi="Times New Roman" w:cs="Times New Roman"/>
          <w:sz w:val="24"/>
          <w:szCs w:val="24"/>
        </w:rPr>
        <w:t xml:space="preserve">, the </w:t>
      </w:r>
      <w:r>
        <w:rPr>
          <w:rFonts w:ascii="Times New Roman" w:hAnsi="Times New Roman" w:cs="Times New Roman" w:hint="eastAsia"/>
          <w:sz w:val="24"/>
          <w:szCs w:val="24"/>
        </w:rPr>
        <w:t>change</w:t>
      </w:r>
      <w:r w:rsidRPr="00600B6C">
        <w:rPr>
          <w:rFonts w:ascii="Times New Roman" w:hAnsi="Times New Roman" w:cs="Times New Roman"/>
          <w:sz w:val="24"/>
          <w:szCs w:val="24"/>
        </w:rPr>
        <w:t xml:space="preserve"> is reasonable.</w:t>
      </w:r>
    </w:p>
    <w:p w14:paraId="07DD389E" w14:textId="795D9352" w:rsidR="000631B9" w:rsidRDefault="00452915" w:rsidP="000E5EFD">
      <w:pPr>
        <w:pStyle w:val="1"/>
        <w:rPr>
          <w:rFonts w:ascii="Times New Roman" w:hAnsi="Times New Roman" w:cs="Times New Roman"/>
          <w:sz w:val="32"/>
          <w:szCs w:val="32"/>
        </w:rPr>
      </w:pPr>
      <w:bookmarkStart w:id="10" w:name="_Toc134219944"/>
      <w:r>
        <w:rPr>
          <w:rFonts w:ascii="Times New Roman" w:hAnsi="Times New Roman" w:cs="Times New Roman"/>
          <w:sz w:val="32"/>
          <w:szCs w:val="32"/>
        </w:rPr>
        <w:t>2.3</w:t>
      </w:r>
      <w:r w:rsidR="00600B6C">
        <w:rPr>
          <w:rFonts w:ascii="Times New Roman" w:hAnsi="Times New Roman" w:cs="Times New Roman"/>
          <w:sz w:val="32"/>
          <w:szCs w:val="32"/>
        </w:rPr>
        <w:t xml:space="preserve"> </w:t>
      </w:r>
      <w:r w:rsidR="000631B9">
        <w:rPr>
          <w:rFonts w:ascii="Times New Roman" w:hAnsi="Times New Roman" w:cs="Times New Roman"/>
          <w:sz w:val="32"/>
          <w:szCs w:val="32"/>
        </w:rPr>
        <w:t>Stakeholders analysis</w:t>
      </w:r>
      <w:bookmarkEnd w:id="10"/>
    </w:p>
    <w:p w14:paraId="236F2967" w14:textId="22DE8054" w:rsidR="000631B9" w:rsidRDefault="000631B9" w:rsidP="000631B9">
      <w:pPr>
        <w:spacing w:line="480" w:lineRule="auto"/>
        <w:rPr>
          <w:rFonts w:ascii="Times New Roman" w:hAnsi="Times New Roman" w:cs="Times New Roman"/>
          <w:sz w:val="24"/>
          <w:szCs w:val="24"/>
        </w:rPr>
      </w:pPr>
      <w:r w:rsidRPr="000631B9">
        <w:rPr>
          <w:rFonts w:ascii="Times New Roman" w:hAnsi="Times New Roman" w:cs="Times New Roman"/>
          <w:sz w:val="24"/>
          <w:szCs w:val="24"/>
        </w:rPr>
        <w:t xml:space="preserve">Smollan (2006) suggested that to introduce a successful change needs to gain the hearts </w:t>
      </w:r>
      <w:r w:rsidRPr="000631B9">
        <w:rPr>
          <w:rFonts w:ascii="Times New Roman" w:hAnsi="Times New Roman" w:cs="Times New Roman"/>
          <w:sz w:val="24"/>
          <w:szCs w:val="24"/>
        </w:rPr>
        <w:lastRenderedPageBreak/>
        <w:t xml:space="preserve">and minds of their members. To be more detailed, it can </w:t>
      </w:r>
      <w:proofErr w:type="gramStart"/>
      <w:r w:rsidRPr="000631B9">
        <w:rPr>
          <w:rFonts w:ascii="Times New Roman" w:hAnsi="Times New Roman" w:cs="Times New Roman"/>
          <w:sz w:val="24"/>
          <w:szCs w:val="24"/>
        </w:rPr>
        <w:t>furthered</w:t>
      </w:r>
      <w:proofErr w:type="gramEnd"/>
      <w:r w:rsidRPr="000631B9">
        <w:rPr>
          <w:rFonts w:ascii="Times New Roman" w:hAnsi="Times New Roman" w:cs="Times New Roman"/>
          <w:sz w:val="24"/>
          <w:szCs w:val="24"/>
        </w:rPr>
        <w:t xml:space="preserve"> classified into four parts according to their power and interest of those people related to </w:t>
      </w:r>
      <w:r w:rsidR="00EB5F17">
        <w:rPr>
          <w:rFonts w:ascii="Times New Roman" w:hAnsi="Times New Roman" w:cs="Times New Roman"/>
          <w:sz w:val="24"/>
          <w:szCs w:val="24"/>
        </w:rPr>
        <w:t>Disney</w:t>
      </w:r>
      <w:r w:rsidRPr="000631B9">
        <w:rPr>
          <w:rFonts w:ascii="Times New Roman" w:hAnsi="Times New Roman" w:cs="Times New Roman"/>
          <w:sz w:val="24"/>
          <w:szCs w:val="24"/>
        </w:rPr>
        <w:t>:</w:t>
      </w:r>
    </w:p>
    <w:p w14:paraId="56BA13F6" w14:textId="4D8DED2C" w:rsidR="00411E5E" w:rsidRDefault="005453E5" w:rsidP="00450317">
      <w:pPr>
        <w:pStyle w:val="a8"/>
        <w:numPr>
          <w:ilvl w:val="0"/>
          <w:numId w:val="3"/>
        </w:numPr>
        <w:spacing w:line="480" w:lineRule="auto"/>
        <w:ind w:firstLineChars="0"/>
        <w:rPr>
          <w:rFonts w:ascii="Times New Roman" w:hAnsi="Times New Roman" w:cs="Times New Roman"/>
          <w:sz w:val="24"/>
          <w:szCs w:val="24"/>
        </w:rPr>
      </w:pPr>
      <w:r w:rsidRPr="00411E5E">
        <w:rPr>
          <w:rFonts w:ascii="Times New Roman" w:hAnsi="Times New Roman" w:cs="Times New Roman"/>
          <w:sz w:val="24"/>
          <w:szCs w:val="24"/>
        </w:rPr>
        <w:t xml:space="preserve">For those who have low power and low interest in Disney, like </w:t>
      </w:r>
      <w:r w:rsidR="00411E5E" w:rsidRPr="00411E5E">
        <w:rPr>
          <w:rFonts w:ascii="Times New Roman" w:hAnsi="Times New Roman" w:cs="Times New Roman"/>
          <w:sz w:val="24"/>
          <w:szCs w:val="24"/>
        </w:rPr>
        <w:t>Community members around Disneyland.</w:t>
      </w:r>
      <w:r w:rsidR="00411E5E" w:rsidRPr="00411E5E">
        <w:t xml:space="preserve"> </w:t>
      </w:r>
      <w:r w:rsidR="00411E5E" w:rsidRPr="00411E5E">
        <w:rPr>
          <w:rFonts w:ascii="Times New Roman" w:hAnsi="Times New Roman" w:cs="Times New Roman"/>
          <w:sz w:val="24"/>
          <w:szCs w:val="24"/>
        </w:rPr>
        <w:t>They have little influence on the company's decision to change the CEO, so they don't need to pay too much attention to it.</w:t>
      </w:r>
      <w:r w:rsidR="00411E5E" w:rsidRPr="00411E5E">
        <w:t xml:space="preserve"> </w:t>
      </w:r>
      <w:r w:rsidR="00411E5E">
        <w:rPr>
          <w:rFonts w:ascii="Times New Roman" w:hAnsi="Times New Roman" w:cs="Times New Roman" w:hint="eastAsia"/>
          <w:sz w:val="24"/>
          <w:szCs w:val="24"/>
        </w:rPr>
        <w:t>J</w:t>
      </w:r>
      <w:r w:rsidR="00411E5E" w:rsidRPr="00411E5E">
        <w:rPr>
          <w:rFonts w:ascii="Times New Roman" w:hAnsi="Times New Roman" w:cs="Times New Roman"/>
          <w:sz w:val="24"/>
          <w:szCs w:val="24"/>
        </w:rPr>
        <w:t>ust keep them monitored.</w:t>
      </w:r>
    </w:p>
    <w:p w14:paraId="4C1E95F1" w14:textId="2F2CF89C" w:rsidR="005453E5" w:rsidRPr="00411E5E" w:rsidRDefault="005453E5" w:rsidP="00450317">
      <w:pPr>
        <w:pStyle w:val="a8"/>
        <w:numPr>
          <w:ilvl w:val="0"/>
          <w:numId w:val="3"/>
        </w:numPr>
        <w:spacing w:line="480" w:lineRule="auto"/>
        <w:ind w:firstLineChars="0"/>
        <w:rPr>
          <w:rFonts w:ascii="Times New Roman" w:hAnsi="Times New Roman" w:cs="Times New Roman"/>
          <w:sz w:val="24"/>
          <w:szCs w:val="24"/>
        </w:rPr>
      </w:pPr>
      <w:r w:rsidRPr="00411E5E">
        <w:rPr>
          <w:rFonts w:ascii="Times New Roman" w:hAnsi="Times New Roman" w:cs="Times New Roman"/>
          <w:sz w:val="24"/>
          <w:szCs w:val="24"/>
        </w:rPr>
        <w:t>For those who have high power and low interest in Disney, like</w:t>
      </w:r>
      <w:r w:rsidR="00FE5C5C">
        <w:rPr>
          <w:rFonts w:ascii="Times New Roman" w:hAnsi="Times New Roman" w:cs="Times New Roman"/>
          <w:sz w:val="24"/>
          <w:szCs w:val="24"/>
        </w:rPr>
        <w:t xml:space="preserve"> </w:t>
      </w:r>
      <w:r w:rsidR="00FE5C5C">
        <w:rPr>
          <w:rFonts w:ascii="Times New Roman" w:hAnsi="Times New Roman" w:cs="Times New Roman" w:hint="eastAsia"/>
          <w:sz w:val="24"/>
          <w:szCs w:val="24"/>
        </w:rPr>
        <w:t>t</w:t>
      </w:r>
      <w:r w:rsidR="00FE5C5C" w:rsidRPr="00FE5C5C">
        <w:rPr>
          <w:rFonts w:ascii="Times New Roman" w:hAnsi="Times New Roman" w:cs="Times New Roman"/>
          <w:sz w:val="24"/>
          <w:szCs w:val="24"/>
        </w:rPr>
        <w:t>he government of Texas</w:t>
      </w:r>
      <w:r w:rsidR="00FE5C5C">
        <w:rPr>
          <w:rFonts w:ascii="Times New Roman" w:hAnsi="Times New Roman" w:cs="Times New Roman" w:hint="eastAsia"/>
          <w:sz w:val="24"/>
          <w:szCs w:val="24"/>
        </w:rPr>
        <w:t>.</w:t>
      </w:r>
      <w:r w:rsidR="00873172" w:rsidRPr="00873172">
        <w:t xml:space="preserve"> </w:t>
      </w:r>
      <w:r w:rsidR="00873172" w:rsidRPr="00873172">
        <w:rPr>
          <w:rFonts w:ascii="Times New Roman" w:hAnsi="Times New Roman" w:cs="Times New Roman"/>
          <w:sz w:val="24"/>
          <w:szCs w:val="24"/>
        </w:rPr>
        <w:t>Disney needs to make them feel satisfied about the changes to prevent them from holding Disney back.</w:t>
      </w:r>
      <w:r w:rsidR="00E54FC3" w:rsidRPr="00E54FC3">
        <w:t xml:space="preserve"> </w:t>
      </w:r>
    </w:p>
    <w:p w14:paraId="537BD84B" w14:textId="10FE5B95" w:rsidR="005453E5" w:rsidRDefault="005453E5" w:rsidP="005453E5">
      <w:pPr>
        <w:pStyle w:val="a8"/>
        <w:numPr>
          <w:ilvl w:val="0"/>
          <w:numId w:val="3"/>
        </w:numPr>
        <w:spacing w:line="480" w:lineRule="auto"/>
        <w:ind w:firstLineChars="0"/>
        <w:rPr>
          <w:rFonts w:ascii="Times New Roman" w:hAnsi="Times New Roman" w:cs="Times New Roman"/>
          <w:sz w:val="24"/>
          <w:szCs w:val="24"/>
        </w:rPr>
      </w:pPr>
      <w:r w:rsidRPr="005453E5">
        <w:rPr>
          <w:rFonts w:ascii="Times New Roman" w:hAnsi="Times New Roman" w:cs="Times New Roman"/>
          <w:sz w:val="24"/>
          <w:szCs w:val="24"/>
        </w:rPr>
        <w:t xml:space="preserve">For those who have high interest but low power in </w:t>
      </w:r>
      <w:r>
        <w:rPr>
          <w:rFonts w:ascii="Times New Roman" w:hAnsi="Times New Roman" w:cs="Times New Roman"/>
          <w:sz w:val="24"/>
          <w:szCs w:val="24"/>
        </w:rPr>
        <w:t>Disney, like</w:t>
      </w:r>
      <w:r w:rsidR="00E54FC3">
        <w:rPr>
          <w:rFonts w:ascii="Times New Roman" w:hAnsi="Times New Roman" w:cs="Times New Roman"/>
          <w:sz w:val="24"/>
          <w:szCs w:val="24"/>
        </w:rPr>
        <w:t xml:space="preserve"> customers and l</w:t>
      </w:r>
      <w:r w:rsidR="00E54FC3" w:rsidRPr="00E54FC3">
        <w:rPr>
          <w:rFonts w:ascii="Times New Roman" w:hAnsi="Times New Roman" w:cs="Times New Roman"/>
          <w:sz w:val="24"/>
          <w:szCs w:val="24"/>
        </w:rPr>
        <w:t>ower-level employees working in various departments at Disney</w:t>
      </w:r>
      <w:r w:rsidR="00E54FC3">
        <w:rPr>
          <w:rFonts w:ascii="Times New Roman" w:hAnsi="Times New Roman" w:cs="Times New Roman" w:hint="eastAsia"/>
          <w:sz w:val="24"/>
          <w:szCs w:val="24"/>
        </w:rPr>
        <w:t>.</w:t>
      </w:r>
      <w:r w:rsidR="00E54FC3" w:rsidRPr="00E54FC3">
        <w:rPr>
          <w:rFonts w:ascii="Times New Roman" w:hAnsi="Times New Roman" w:cs="Times New Roman"/>
          <w:sz w:val="24"/>
          <w:szCs w:val="24"/>
        </w:rPr>
        <w:t xml:space="preserve"> </w:t>
      </w:r>
      <w:r w:rsidR="00E54FC3">
        <w:rPr>
          <w:rFonts w:ascii="Times New Roman" w:hAnsi="Times New Roman" w:cs="Times New Roman"/>
          <w:sz w:val="24"/>
          <w:szCs w:val="24"/>
        </w:rPr>
        <w:t>T</w:t>
      </w:r>
      <w:r w:rsidR="00E54FC3" w:rsidRPr="00E54FC3">
        <w:rPr>
          <w:rFonts w:ascii="Times New Roman" w:hAnsi="Times New Roman" w:cs="Times New Roman"/>
          <w:sz w:val="24"/>
          <w:szCs w:val="24"/>
        </w:rPr>
        <w:t>hey can just be kept informed</w:t>
      </w:r>
      <w:r w:rsidR="00E54FC3">
        <w:rPr>
          <w:rFonts w:ascii="Times New Roman" w:hAnsi="Times New Roman" w:cs="Times New Roman"/>
          <w:sz w:val="24"/>
          <w:szCs w:val="24"/>
        </w:rPr>
        <w:t>.</w:t>
      </w:r>
    </w:p>
    <w:p w14:paraId="4FF72FFC" w14:textId="405D8F48" w:rsidR="00E54FC3" w:rsidRPr="00E54FC3" w:rsidRDefault="005453E5" w:rsidP="00E54FC3">
      <w:pPr>
        <w:pStyle w:val="a8"/>
        <w:numPr>
          <w:ilvl w:val="0"/>
          <w:numId w:val="3"/>
        </w:numPr>
        <w:spacing w:line="480" w:lineRule="auto"/>
        <w:ind w:firstLineChars="0"/>
        <w:rPr>
          <w:rFonts w:ascii="Times New Roman" w:hAnsi="Times New Roman" w:cs="Times New Roman"/>
          <w:sz w:val="24"/>
          <w:szCs w:val="24"/>
        </w:rPr>
      </w:pPr>
      <w:r>
        <w:rPr>
          <w:rFonts w:ascii="Times New Roman" w:hAnsi="Times New Roman" w:cs="Times New Roman"/>
          <w:sz w:val="24"/>
          <w:szCs w:val="24"/>
        </w:rPr>
        <w:t xml:space="preserve">For </w:t>
      </w:r>
      <w:r w:rsidRPr="005453E5">
        <w:rPr>
          <w:rFonts w:ascii="Times New Roman" w:hAnsi="Times New Roman" w:cs="Times New Roman"/>
          <w:sz w:val="24"/>
          <w:szCs w:val="24"/>
        </w:rPr>
        <w:t>those who have both high interest and high power in</w:t>
      </w:r>
      <w:r>
        <w:rPr>
          <w:rFonts w:ascii="Times New Roman" w:hAnsi="Times New Roman" w:cs="Times New Roman"/>
          <w:sz w:val="24"/>
          <w:szCs w:val="24"/>
        </w:rPr>
        <w:t xml:space="preserve"> Disney, like</w:t>
      </w:r>
      <w:r w:rsidR="00E54FC3">
        <w:rPr>
          <w:rFonts w:ascii="Times New Roman" w:hAnsi="Times New Roman" w:cs="Times New Roman"/>
          <w:sz w:val="24"/>
          <w:szCs w:val="24"/>
        </w:rPr>
        <w:t xml:space="preserve"> </w:t>
      </w:r>
      <w:r w:rsidR="00E54FC3" w:rsidRPr="00E54FC3">
        <w:rPr>
          <w:rFonts w:ascii="Times New Roman" w:hAnsi="Times New Roman" w:cs="Times New Roman"/>
          <w:sz w:val="24"/>
          <w:szCs w:val="24"/>
        </w:rPr>
        <w:t>Disney's shareholders and investors</w:t>
      </w:r>
      <w:r w:rsidR="00E54FC3">
        <w:rPr>
          <w:rFonts w:ascii="Times New Roman" w:hAnsi="Times New Roman" w:cs="Times New Roman"/>
          <w:sz w:val="24"/>
          <w:szCs w:val="24"/>
        </w:rPr>
        <w:t>, which are the most important people.</w:t>
      </w:r>
      <w:r w:rsidR="00D57807" w:rsidRPr="00D57807">
        <w:t xml:space="preserve"> </w:t>
      </w:r>
      <w:r w:rsidR="00D57807" w:rsidRPr="00D57807">
        <w:rPr>
          <w:rFonts w:ascii="Times New Roman" w:hAnsi="Times New Roman" w:cs="Times New Roman"/>
          <w:sz w:val="24"/>
          <w:szCs w:val="24"/>
        </w:rPr>
        <w:t>They always have enough willingness and ability to decide whether and how to change</w:t>
      </w:r>
      <w:r w:rsidR="00D57807">
        <w:rPr>
          <w:rFonts w:ascii="Times New Roman" w:hAnsi="Times New Roman" w:cs="Times New Roman"/>
          <w:sz w:val="24"/>
          <w:szCs w:val="24"/>
        </w:rPr>
        <w:t xml:space="preserve">. </w:t>
      </w:r>
      <w:proofErr w:type="gramStart"/>
      <w:r w:rsidR="00D57807" w:rsidRPr="00D57807">
        <w:rPr>
          <w:rFonts w:ascii="Times New Roman" w:hAnsi="Times New Roman" w:cs="Times New Roman"/>
          <w:sz w:val="24"/>
          <w:szCs w:val="24"/>
        </w:rPr>
        <w:t>So</w:t>
      </w:r>
      <w:proofErr w:type="gramEnd"/>
      <w:r w:rsidR="00D57807" w:rsidRPr="00D57807">
        <w:rPr>
          <w:rFonts w:ascii="Times New Roman" w:hAnsi="Times New Roman" w:cs="Times New Roman"/>
          <w:sz w:val="24"/>
          <w:szCs w:val="24"/>
        </w:rPr>
        <w:t xml:space="preserve"> Disney will have to manage closely with these people to make sure the changes go smoothly</w:t>
      </w:r>
    </w:p>
    <w:p w14:paraId="283F8012" w14:textId="753EA690" w:rsidR="005210CE" w:rsidRDefault="009D06CA" w:rsidP="000E5EFD">
      <w:pPr>
        <w:pStyle w:val="1"/>
        <w:rPr>
          <w:rStyle w:val="20"/>
          <w:rFonts w:ascii="Times New Roman" w:hAnsi="Times New Roman" w:cs="Times New Roman"/>
          <w:b/>
          <w:bCs/>
        </w:rPr>
      </w:pPr>
      <w:bookmarkStart w:id="11" w:name="_Toc134219945"/>
      <w:r w:rsidRPr="009D06CA">
        <w:rPr>
          <w:rFonts w:ascii="Times New Roman" w:hAnsi="Times New Roman" w:cs="Times New Roman"/>
          <w:sz w:val="32"/>
          <w:szCs w:val="32"/>
        </w:rPr>
        <w:t>2.</w:t>
      </w:r>
      <w:r w:rsidR="00600B6C">
        <w:rPr>
          <w:rFonts w:ascii="Times New Roman" w:hAnsi="Times New Roman" w:cs="Times New Roman"/>
          <w:sz w:val="32"/>
          <w:szCs w:val="32"/>
        </w:rPr>
        <w:t>4</w:t>
      </w:r>
      <w:r w:rsidRPr="009D06CA">
        <w:rPr>
          <w:rFonts w:ascii="Times New Roman" w:hAnsi="Times New Roman" w:cs="Times New Roman"/>
          <w:sz w:val="32"/>
          <w:szCs w:val="32"/>
        </w:rPr>
        <w:t xml:space="preserve"> </w:t>
      </w:r>
      <w:r w:rsidRPr="009D06CA">
        <w:rPr>
          <w:rStyle w:val="20"/>
          <w:rFonts w:ascii="Times New Roman" w:hAnsi="Times New Roman" w:cs="Times New Roman"/>
          <w:b/>
          <w:bCs/>
        </w:rPr>
        <w:t>L</w:t>
      </w:r>
      <w:r w:rsidRPr="009D06CA">
        <w:rPr>
          <w:rStyle w:val="20"/>
          <w:rFonts w:ascii="Times New Roman" w:hAnsi="Times New Roman" w:cs="Times New Roman" w:hint="eastAsia"/>
          <w:b/>
          <w:bCs/>
        </w:rPr>
        <w:t>ewin</w:t>
      </w:r>
      <w:r w:rsidRPr="009D06CA">
        <w:rPr>
          <w:rStyle w:val="20"/>
          <w:rFonts w:ascii="Times New Roman" w:hAnsi="Times New Roman" w:cs="Times New Roman"/>
          <w:b/>
          <w:bCs/>
        </w:rPr>
        <w:t>’</w:t>
      </w:r>
      <w:r w:rsidRPr="009D06CA">
        <w:rPr>
          <w:rStyle w:val="20"/>
          <w:rFonts w:ascii="Times New Roman" w:hAnsi="Times New Roman" w:cs="Times New Roman" w:hint="eastAsia"/>
          <w:b/>
          <w:bCs/>
        </w:rPr>
        <w:t>s</w:t>
      </w:r>
      <w:r w:rsidRPr="009D06CA">
        <w:rPr>
          <w:rStyle w:val="20"/>
          <w:rFonts w:ascii="Times New Roman" w:hAnsi="Times New Roman" w:cs="Times New Roman"/>
          <w:b/>
          <w:bCs/>
        </w:rPr>
        <w:t xml:space="preserve"> </w:t>
      </w:r>
      <w:r w:rsidRPr="009D06CA">
        <w:rPr>
          <w:rStyle w:val="20"/>
          <w:rFonts w:ascii="Times New Roman" w:hAnsi="Times New Roman" w:cs="Times New Roman" w:hint="eastAsia"/>
          <w:b/>
          <w:bCs/>
        </w:rPr>
        <w:t>three</w:t>
      </w:r>
      <w:r w:rsidRPr="009D06CA">
        <w:rPr>
          <w:rStyle w:val="20"/>
          <w:rFonts w:ascii="Times New Roman" w:hAnsi="Times New Roman" w:cs="Times New Roman"/>
          <w:b/>
          <w:bCs/>
        </w:rPr>
        <w:t>-</w:t>
      </w:r>
      <w:r w:rsidRPr="009D06CA">
        <w:rPr>
          <w:rStyle w:val="20"/>
          <w:rFonts w:ascii="Times New Roman" w:hAnsi="Times New Roman" w:cs="Times New Roman" w:hint="eastAsia"/>
          <w:b/>
          <w:bCs/>
        </w:rPr>
        <w:t>step</w:t>
      </w:r>
      <w:r w:rsidRPr="009D06CA">
        <w:rPr>
          <w:rStyle w:val="20"/>
          <w:rFonts w:ascii="Times New Roman" w:hAnsi="Times New Roman" w:cs="Times New Roman"/>
          <w:b/>
          <w:bCs/>
        </w:rPr>
        <w:t xml:space="preserve"> </w:t>
      </w:r>
      <w:r w:rsidRPr="009D06CA">
        <w:rPr>
          <w:rStyle w:val="20"/>
          <w:rFonts w:ascii="Times New Roman" w:hAnsi="Times New Roman" w:cs="Times New Roman" w:hint="eastAsia"/>
          <w:b/>
          <w:bCs/>
        </w:rPr>
        <w:t>mod</w:t>
      </w:r>
      <w:r>
        <w:rPr>
          <w:rStyle w:val="20"/>
          <w:rFonts w:ascii="Times New Roman" w:hAnsi="Times New Roman" w:cs="Times New Roman" w:hint="eastAsia"/>
          <w:b/>
          <w:bCs/>
        </w:rPr>
        <w:t>el</w:t>
      </w:r>
      <w:r w:rsidRPr="009D06CA">
        <w:rPr>
          <w:rStyle w:val="20"/>
          <w:rFonts w:ascii="Times New Roman" w:hAnsi="Times New Roman" w:cs="Times New Roman"/>
          <w:b/>
          <w:bCs/>
        </w:rPr>
        <w:t xml:space="preserve"> </w:t>
      </w:r>
      <w:r w:rsidRPr="009D06CA">
        <w:rPr>
          <w:rStyle w:val="20"/>
          <w:rFonts w:ascii="Times New Roman" w:hAnsi="Times New Roman" w:cs="Times New Roman" w:hint="eastAsia"/>
          <w:b/>
          <w:bCs/>
        </w:rPr>
        <w:t>applied</w:t>
      </w:r>
      <w:r w:rsidRPr="009D06CA">
        <w:rPr>
          <w:rStyle w:val="20"/>
          <w:rFonts w:ascii="Times New Roman" w:hAnsi="Times New Roman" w:cs="Times New Roman"/>
          <w:b/>
          <w:bCs/>
        </w:rPr>
        <w:t xml:space="preserve"> </w:t>
      </w:r>
      <w:r w:rsidRPr="009D06CA">
        <w:rPr>
          <w:rStyle w:val="20"/>
          <w:rFonts w:ascii="Times New Roman" w:hAnsi="Times New Roman" w:cs="Times New Roman" w:hint="eastAsia"/>
          <w:b/>
          <w:bCs/>
        </w:rPr>
        <w:t>for</w:t>
      </w:r>
      <w:r w:rsidRPr="009D06CA">
        <w:rPr>
          <w:rStyle w:val="20"/>
          <w:rFonts w:ascii="Times New Roman" w:hAnsi="Times New Roman" w:cs="Times New Roman"/>
          <w:b/>
          <w:bCs/>
        </w:rPr>
        <w:t xml:space="preserve"> </w:t>
      </w:r>
      <w:r w:rsidRPr="009D06CA">
        <w:rPr>
          <w:rStyle w:val="20"/>
          <w:rFonts w:ascii="Times New Roman" w:hAnsi="Times New Roman" w:cs="Times New Roman" w:hint="eastAsia"/>
          <w:b/>
          <w:bCs/>
        </w:rPr>
        <w:t>the</w:t>
      </w:r>
      <w:r w:rsidRPr="009D06CA">
        <w:rPr>
          <w:rStyle w:val="20"/>
          <w:rFonts w:ascii="Times New Roman" w:hAnsi="Times New Roman" w:cs="Times New Roman"/>
          <w:b/>
          <w:bCs/>
        </w:rPr>
        <w:t xml:space="preserve"> </w:t>
      </w:r>
      <w:r w:rsidRPr="009D06CA">
        <w:rPr>
          <w:rStyle w:val="20"/>
          <w:rFonts w:ascii="Times New Roman" w:hAnsi="Times New Roman" w:cs="Times New Roman" w:hint="eastAsia"/>
          <w:b/>
          <w:bCs/>
        </w:rPr>
        <w:t>change</w:t>
      </w:r>
      <w:bookmarkEnd w:id="11"/>
    </w:p>
    <w:p w14:paraId="205B899A" w14:textId="540432C0" w:rsidR="000E5EFD" w:rsidRPr="008641EF" w:rsidRDefault="000E5EFD" w:rsidP="006C50D3">
      <w:pPr>
        <w:spacing w:line="480" w:lineRule="auto"/>
        <w:rPr>
          <w:rFonts w:ascii="Times New Roman" w:hAnsi="Times New Roman" w:cs="Times New Roman"/>
          <w:sz w:val="24"/>
          <w:szCs w:val="24"/>
        </w:rPr>
      </w:pPr>
      <w:r w:rsidRPr="000E5EFD">
        <w:rPr>
          <w:rFonts w:ascii="Times New Roman" w:hAnsi="Times New Roman" w:cs="Times New Roman"/>
          <w:sz w:val="24"/>
          <w:szCs w:val="24"/>
        </w:rPr>
        <w:t>1)Unfreeze:</w:t>
      </w:r>
      <w:r w:rsidR="006C50D3" w:rsidRPr="006C50D3">
        <w:rPr>
          <w:rFonts w:ascii="Times New Roman" w:hAnsi="Times New Roman" w:cs="Times New Roman"/>
          <w:sz w:val="24"/>
          <w:szCs w:val="24"/>
        </w:rPr>
        <w:t xml:space="preserve"> </w:t>
      </w:r>
      <w:r w:rsidR="008641EF" w:rsidRPr="008641EF">
        <w:rPr>
          <w:rFonts w:ascii="Times New Roman" w:hAnsi="Times New Roman" w:cs="Times New Roman"/>
          <w:sz w:val="24"/>
          <w:szCs w:val="24"/>
        </w:rPr>
        <w:t xml:space="preserve">Park closures, layoffs, hiring freezes, and losses in its streaming business are all plaguing Disney as it approaches its 100th birthday. In early November, Disney reported fourth-quarter and full-year earnings for 2022. It reported streaming revenue of $4.907 billion, up 8% from a year earlier, but operating profit losses widened to $1.47 </w:t>
      </w:r>
      <w:r w:rsidR="008641EF" w:rsidRPr="008641EF">
        <w:rPr>
          <w:rFonts w:ascii="Times New Roman" w:hAnsi="Times New Roman" w:cs="Times New Roman"/>
          <w:sz w:val="24"/>
          <w:szCs w:val="24"/>
        </w:rPr>
        <w:lastRenderedPageBreak/>
        <w:t>billion. Disney shares fell 13.16% to $86.75 after the results were released, their lowest closing price since March 2020 and wiping out more than $20 billion in market value.</w:t>
      </w:r>
      <w:r w:rsidR="008641EF" w:rsidRPr="008641EF">
        <w:t xml:space="preserve"> </w:t>
      </w:r>
      <w:r w:rsidR="008641EF" w:rsidRPr="008641EF">
        <w:rPr>
          <w:rFonts w:ascii="Times New Roman" w:hAnsi="Times New Roman" w:cs="Times New Roman"/>
          <w:sz w:val="24"/>
          <w:szCs w:val="24"/>
        </w:rPr>
        <w:t xml:space="preserve">As streaming losses grew, </w:t>
      </w:r>
      <w:proofErr w:type="spellStart"/>
      <w:r w:rsidR="008641EF" w:rsidRPr="008641EF">
        <w:rPr>
          <w:rFonts w:ascii="Times New Roman" w:hAnsi="Times New Roman" w:cs="Times New Roman"/>
          <w:sz w:val="24"/>
          <w:szCs w:val="24"/>
        </w:rPr>
        <w:t>Chapek</w:t>
      </w:r>
      <w:proofErr w:type="spellEnd"/>
      <w:r w:rsidR="008641EF" w:rsidRPr="008641EF">
        <w:rPr>
          <w:rFonts w:ascii="Times New Roman" w:hAnsi="Times New Roman" w:cs="Times New Roman"/>
          <w:sz w:val="24"/>
          <w:szCs w:val="24"/>
        </w:rPr>
        <w:t xml:space="preserve"> had no idea how to stanch the bleeding. </w:t>
      </w:r>
      <w:proofErr w:type="spellStart"/>
      <w:r w:rsidR="008641EF" w:rsidRPr="008641EF">
        <w:rPr>
          <w:rFonts w:ascii="Times New Roman" w:hAnsi="Times New Roman" w:cs="Times New Roman"/>
          <w:sz w:val="24"/>
          <w:szCs w:val="24"/>
        </w:rPr>
        <w:t>Chapek</w:t>
      </w:r>
      <w:proofErr w:type="spellEnd"/>
      <w:r w:rsidR="008641EF" w:rsidRPr="008641EF">
        <w:rPr>
          <w:rFonts w:ascii="Times New Roman" w:hAnsi="Times New Roman" w:cs="Times New Roman"/>
          <w:sz w:val="24"/>
          <w:szCs w:val="24"/>
        </w:rPr>
        <w:t xml:space="preserve"> shrugged off shareholder questions, saying on the earnings call that it was on a path to streaming profitability. That argument didn't go down well with investors, who sent Disney's stock down 13.2% the next day.</w:t>
      </w:r>
      <w:r w:rsidR="008641EF" w:rsidRPr="008641EF">
        <w:t xml:space="preserve"> </w:t>
      </w:r>
      <w:r w:rsidR="008641EF" w:rsidRPr="008641EF">
        <w:rPr>
          <w:rFonts w:ascii="Times New Roman" w:hAnsi="Times New Roman" w:cs="Times New Roman"/>
          <w:sz w:val="24"/>
          <w:szCs w:val="24"/>
        </w:rPr>
        <w:t xml:space="preserve">To eliminate as much of the fallout as possible, </w:t>
      </w:r>
      <w:proofErr w:type="spellStart"/>
      <w:r w:rsidR="008641EF" w:rsidRPr="008641EF">
        <w:rPr>
          <w:rFonts w:ascii="Times New Roman" w:hAnsi="Times New Roman" w:cs="Times New Roman"/>
          <w:sz w:val="24"/>
          <w:szCs w:val="24"/>
        </w:rPr>
        <w:t>Chapek</w:t>
      </w:r>
      <w:proofErr w:type="spellEnd"/>
      <w:r w:rsidR="008641EF" w:rsidRPr="008641EF">
        <w:rPr>
          <w:rFonts w:ascii="Times New Roman" w:hAnsi="Times New Roman" w:cs="Times New Roman"/>
          <w:sz w:val="24"/>
          <w:szCs w:val="24"/>
        </w:rPr>
        <w:t xml:space="preserve"> has resorted to radical measures. On November 11, </w:t>
      </w:r>
      <w:proofErr w:type="spellStart"/>
      <w:r w:rsidR="008641EF" w:rsidRPr="008641EF">
        <w:rPr>
          <w:rFonts w:ascii="Times New Roman" w:hAnsi="Times New Roman" w:cs="Times New Roman"/>
          <w:sz w:val="24"/>
          <w:szCs w:val="24"/>
        </w:rPr>
        <w:t>Mr</w:t>
      </w:r>
      <w:proofErr w:type="spellEnd"/>
      <w:r w:rsidR="008641EF" w:rsidRPr="008641EF">
        <w:rPr>
          <w:rFonts w:ascii="Times New Roman" w:hAnsi="Times New Roman" w:cs="Times New Roman"/>
          <w:sz w:val="24"/>
          <w:szCs w:val="24"/>
        </w:rPr>
        <w:t xml:space="preserve"> </w:t>
      </w:r>
      <w:proofErr w:type="spellStart"/>
      <w:r w:rsidR="008641EF" w:rsidRPr="008641EF">
        <w:rPr>
          <w:rFonts w:ascii="Times New Roman" w:hAnsi="Times New Roman" w:cs="Times New Roman"/>
          <w:sz w:val="24"/>
          <w:szCs w:val="24"/>
        </w:rPr>
        <w:t>Chapek</w:t>
      </w:r>
      <w:proofErr w:type="spellEnd"/>
      <w:r w:rsidR="008641EF" w:rsidRPr="008641EF">
        <w:rPr>
          <w:rFonts w:ascii="Times New Roman" w:hAnsi="Times New Roman" w:cs="Times New Roman"/>
          <w:sz w:val="24"/>
          <w:szCs w:val="24"/>
        </w:rPr>
        <w:t xml:space="preserve"> issued an internal memo showing that hiring </w:t>
      </w:r>
      <w:proofErr w:type="spellStart"/>
      <w:r w:rsidR="008641EF" w:rsidRPr="008641EF">
        <w:rPr>
          <w:rFonts w:ascii="Times New Roman" w:hAnsi="Times New Roman" w:cs="Times New Roman"/>
          <w:sz w:val="24"/>
          <w:szCs w:val="24"/>
        </w:rPr>
        <w:t>program</w:t>
      </w:r>
      <w:r w:rsidR="00C20928">
        <w:rPr>
          <w:rFonts w:ascii="Times New Roman" w:hAnsi="Times New Roman" w:cs="Times New Roman"/>
          <w:sz w:val="24"/>
          <w:szCs w:val="24"/>
        </w:rPr>
        <w:t>m</w:t>
      </w:r>
      <w:r w:rsidR="008641EF" w:rsidRPr="008641EF">
        <w:rPr>
          <w:rFonts w:ascii="Times New Roman" w:hAnsi="Times New Roman" w:cs="Times New Roman"/>
          <w:sz w:val="24"/>
          <w:szCs w:val="24"/>
        </w:rPr>
        <w:t>es</w:t>
      </w:r>
      <w:proofErr w:type="spellEnd"/>
      <w:r w:rsidR="008641EF" w:rsidRPr="008641EF">
        <w:rPr>
          <w:rFonts w:ascii="Times New Roman" w:hAnsi="Times New Roman" w:cs="Times New Roman"/>
          <w:sz w:val="24"/>
          <w:szCs w:val="24"/>
        </w:rPr>
        <w:t xml:space="preserve"> were being targeted to curb the number of new staff. In addition, the memo says to curb business travel in the short term and conduct work meetings online as much as possible to control costs. Despite his best efforts, </w:t>
      </w:r>
      <w:proofErr w:type="spellStart"/>
      <w:r w:rsidR="008641EF" w:rsidRPr="008641EF">
        <w:rPr>
          <w:rFonts w:ascii="Times New Roman" w:hAnsi="Times New Roman" w:cs="Times New Roman"/>
          <w:sz w:val="24"/>
          <w:szCs w:val="24"/>
        </w:rPr>
        <w:t>Chapek</w:t>
      </w:r>
      <w:proofErr w:type="spellEnd"/>
      <w:r w:rsidR="008641EF" w:rsidRPr="008641EF">
        <w:rPr>
          <w:rFonts w:ascii="Times New Roman" w:hAnsi="Times New Roman" w:cs="Times New Roman"/>
          <w:sz w:val="24"/>
          <w:szCs w:val="24"/>
        </w:rPr>
        <w:t xml:space="preserve"> has come under increasing pressure from company executives and investors.</w:t>
      </w:r>
    </w:p>
    <w:p w14:paraId="5EF91E29" w14:textId="688425EA" w:rsidR="008641EF" w:rsidRDefault="00427E96" w:rsidP="008641EF">
      <w:pPr>
        <w:spacing w:line="480" w:lineRule="auto"/>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hint="eastAsia"/>
          <w:sz w:val="24"/>
          <w:szCs w:val="24"/>
        </w:rPr>
        <w:t>）</w:t>
      </w:r>
      <w:r w:rsidR="006C542E">
        <w:rPr>
          <w:rFonts w:ascii="Times New Roman" w:hAnsi="Times New Roman" w:cs="Times New Roman" w:hint="eastAsia"/>
          <w:sz w:val="24"/>
          <w:szCs w:val="24"/>
        </w:rPr>
        <w:t>C</w:t>
      </w:r>
      <w:r w:rsidR="006C542E">
        <w:rPr>
          <w:rFonts w:ascii="Times New Roman" w:hAnsi="Times New Roman" w:cs="Times New Roman"/>
          <w:sz w:val="24"/>
          <w:szCs w:val="24"/>
        </w:rPr>
        <w:t>hange:</w:t>
      </w:r>
      <w:r w:rsidR="00C20928">
        <w:rPr>
          <w:rFonts w:ascii="Times New Roman" w:hAnsi="Times New Roman" w:cs="Times New Roman"/>
          <w:sz w:val="24"/>
          <w:szCs w:val="24"/>
        </w:rPr>
        <w:t xml:space="preserve"> </w:t>
      </w:r>
      <w:r w:rsidR="008641EF" w:rsidRPr="006C50D3">
        <w:rPr>
          <w:rFonts w:ascii="Times New Roman" w:hAnsi="Times New Roman" w:cs="Times New Roman"/>
          <w:sz w:val="24"/>
          <w:szCs w:val="24"/>
        </w:rPr>
        <w:t xml:space="preserve">The Walt Disney Company released a statement announcing that its board of directors had reappointed Robert Iger to replace CEO Bob </w:t>
      </w:r>
      <w:proofErr w:type="spellStart"/>
      <w:r w:rsidR="008641EF" w:rsidRPr="006C50D3">
        <w:rPr>
          <w:rFonts w:ascii="Times New Roman" w:hAnsi="Times New Roman" w:cs="Times New Roman"/>
          <w:sz w:val="24"/>
          <w:szCs w:val="24"/>
        </w:rPr>
        <w:t>Chapek</w:t>
      </w:r>
      <w:proofErr w:type="spellEnd"/>
      <w:r w:rsidR="008641EF" w:rsidRPr="006C50D3">
        <w:rPr>
          <w:rFonts w:ascii="Times New Roman" w:hAnsi="Times New Roman" w:cs="Times New Roman"/>
          <w:sz w:val="24"/>
          <w:szCs w:val="24"/>
        </w:rPr>
        <w:t xml:space="preserve"> as Disney's CEO for the next two years.</w:t>
      </w:r>
      <w:r w:rsidR="008641EF" w:rsidRPr="006C50D3">
        <w:t xml:space="preserve"> </w:t>
      </w:r>
      <w:r w:rsidR="008641EF" w:rsidRPr="006C50D3">
        <w:rPr>
          <w:rFonts w:ascii="Times New Roman" w:hAnsi="Times New Roman" w:cs="Times New Roman"/>
          <w:sz w:val="24"/>
          <w:szCs w:val="24"/>
        </w:rPr>
        <w:t>Commenting on Iger's return, Walt Disney Chairman Susan Arnold said in a statement: "The board believes that Iger is uniquely positioned to lead the company through this critical period as Walt Disney begins an increasingly complex industry transition."</w:t>
      </w:r>
      <w:r w:rsidR="008641EF">
        <w:rPr>
          <w:rFonts w:ascii="Times New Roman" w:hAnsi="Times New Roman" w:cs="Times New Roman" w:hint="eastAsia"/>
          <w:sz w:val="24"/>
          <w:szCs w:val="24"/>
        </w:rPr>
        <w:t>（</w:t>
      </w:r>
      <w:r w:rsidR="008641EF" w:rsidRPr="006C50D3">
        <w:rPr>
          <w:rFonts w:ascii="Times New Roman" w:hAnsi="Times New Roman" w:cs="Times New Roman"/>
          <w:sz w:val="24"/>
          <w:szCs w:val="24"/>
        </w:rPr>
        <w:t xml:space="preserve">A similar scene played out during Iger's first stint as CEO in 2005. At the time, the board was unhappy with the then-CEO and sought a replacement to save Disney. At the time, then-CEO Eisner's assertive, abrasive personality caused many to complain, and the company's momentum slowed because Pixar was on the rise with three-dimensional animation and the company failed to come up with a big new </w:t>
      </w:r>
      <w:r w:rsidR="008641EF" w:rsidRPr="006C50D3">
        <w:rPr>
          <w:rFonts w:ascii="Times New Roman" w:hAnsi="Times New Roman" w:cs="Times New Roman"/>
          <w:sz w:val="24"/>
          <w:szCs w:val="24"/>
        </w:rPr>
        <w:lastRenderedPageBreak/>
        <w:t>IP.</w:t>
      </w:r>
      <w:r w:rsidR="008641EF">
        <w:rPr>
          <w:rFonts w:ascii="Times New Roman" w:hAnsi="Times New Roman" w:cs="Times New Roman" w:hint="eastAsia"/>
          <w:sz w:val="24"/>
          <w:szCs w:val="24"/>
        </w:rPr>
        <w:t>）</w:t>
      </w:r>
    </w:p>
    <w:p w14:paraId="22631C03" w14:textId="77777777" w:rsidR="003212F6" w:rsidRDefault="003212F6" w:rsidP="003212F6">
      <w:pPr>
        <w:spacing w:line="480" w:lineRule="auto"/>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w:t>
      </w:r>
      <w:r w:rsidRPr="003212F6">
        <w:rPr>
          <w:rFonts w:ascii="Times New Roman" w:eastAsia="宋体" w:hAnsi="Times New Roman" w:cs="Times New Roman"/>
          <w:color w:val="101214"/>
          <w:kern w:val="0"/>
          <w:sz w:val="24"/>
          <w:szCs w:val="24"/>
        </w:rPr>
        <w:t xml:space="preserve"> Refreeze:</w:t>
      </w:r>
      <w:r>
        <w:rPr>
          <w:rFonts w:ascii="Times New Roman" w:hAnsi="Times New Roman" w:cs="Times New Roman"/>
          <w:sz w:val="24"/>
          <w:szCs w:val="24"/>
        </w:rPr>
        <w:t xml:space="preserve"> </w:t>
      </w:r>
      <w:r w:rsidRPr="003212F6">
        <w:rPr>
          <w:rFonts w:ascii="Times New Roman" w:hAnsi="Times New Roman" w:cs="Times New Roman"/>
          <w:sz w:val="24"/>
          <w:szCs w:val="24"/>
        </w:rPr>
        <w:t>Iger has made sweeping changes since he took over</w:t>
      </w:r>
      <w:r>
        <w:rPr>
          <w:rFonts w:ascii="Times New Roman" w:hAnsi="Times New Roman" w:cs="Times New Roman"/>
          <w:sz w:val="24"/>
          <w:szCs w:val="24"/>
        </w:rPr>
        <w:t>.</w:t>
      </w:r>
    </w:p>
    <w:p w14:paraId="09391B38" w14:textId="53011A0B" w:rsidR="003212F6" w:rsidRPr="003212F6" w:rsidRDefault="002009E1" w:rsidP="003212F6">
      <w:pPr>
        <w:spacing w:line="480" w:lineRule="auto"/>
        <w:rPr>
          <w:rFonts w:ascii="Times New Roman" w:hAnsi="Times New Roman" w:cs="Times New Roman"/>
          <w:sz w:val="24"/>
          <w:szCs w:val="24"/>
        </w:rPr>
      </w:pPr>
      <w:r>
        <w:rPr>
          <w:rFonts w:ascii="等线" w:eastAsia="等线" w:hAnsi="等线" w:cs="Times New Roman" w:hint="eastAsia"/>
          <w:sz w:val="24"/>
          <w:szCs w:val="24"/>
        </w:rPr>
        <w:t>①</w:t>
      </w:r>
      <w:r w:rsidR="003212F6" w:rsidRPr="003212F6">
        <w:rPr>
          <w:rFonts w:ascii="Times New Roman" w:hAnsi="Times New Roman" w:cs="Times New Roman"/>
          <w:sz w:val="24"/>
          <w:szCs w:val="24"/>
        </w:rPr>
        <w:t xml:space="preserve">Cost cutting: $5.5 billion in cost cuts, including $3 billion in content (excluding sports) and $2.5 billion in non-content. Meanwhile, 7,000 jobs will be cut in manpower; </w:t>
      </w:r>
      <w:r w:rsidR="008E1BFD" w:rsidRPr="00A26013">
        <w:rPr>
          <w:rFonts w:ascii="Times New Roman" w:hAnsi="Times New Roman" w:cs="Times New Roman"/>
          <w:sz w:val="24"/>
          <w:szCs w:val="24"/>
        </w:rPr>
        <w:t xml:space="preserve">(The </w:t>
      </w:r>
      <w:r w:rsidR="008E1BFD">
        <w:rPr>
          <w:rFonts w:ascii="Times New Roman" w:hAnsi="Times New Roman" w:cs="Times New Roman" w:hint="eastAsia"/>
          <w:sz w:val="24"/>
          <w:szCs w:val="24"/>
        </w:rPr>
        <w:t>W</w:t>
      </w:r>
      <w:r w:rsidR="008E1BFD" w:rsidRPr="00A26013">
        <w:rPr>
          <w:rFonts w:ascii="Times New Roman" w:hAnsi="Times New Roman" w:cs="Times New Roman"/>
          <w:sz w:val="24"/>
          <w:szCs w:val="24"/>
        </w:rPr>
        <w:t xml:space="preserve">alt </w:t>
      </w:r>
      <w:r w:rsidR="008E1BFD">
        <w:rPr>
          <w:rFonts w:ascii="Times New Roman" w:hAnsi="Times New Roman" w:cs="Times New Roman" w:hint="eastAsia"/>
          <w:sz w:val="24"/>
          <w:szCs w:val="24"/>
        </w:rPr>
        <w:t>D</w:t>
      </w:r>
      <w:r w:rsidR="008E1BFD" w:rsidRPr="00A26013">
        <w:rPr>
          <w:rFonts w:ascii="Times New Roman" w:hAnsi="Times New Roman" w:cs="Times New Roman"/>
          <w:sz w:val="24"/>
          <w:szCs w:val="24"/>
        </w:rPr>
        <w:t>isney,2023)</w:t>
      </w:r>
    </w:p>
    <w:p w14:paraId="6ED5E11F" w14:textId="6C50EDB6" w:rsidR="003212F6" w:rsidRPr="003212F6" w:rsidRDefault="002009E1" w:rsidP="003212F6">
      <w:pPr>
        <w:spacing w:line="480" w:lineRule="auto"/>
        <w:rPr>
          <w:rFonts w:ascii="Times New Roman" w:hAnsi="Times New Roman" w:cs="Times New Roman"/>
          <w:sz w:val="24"/>
          <w:szCs w:val="24"/>
        </w:rPr>
      </w:pPr>
      <w:r>
        <w:rPr>
          <w:rFonts w:asciiTheme="minorEastAsia" w:hAnsiTheme="minorEastAsia" w:cs="Times New Roman" w:hint="eastAsia"/>
          <w:sz w:val="24"/>
          <w:szCs w:val="24"/>
        </w:rPr>
        <w:t>②</w:t>
      </w:r>
      <w:r w:rsidR="003212F6" w:rsidRPr="003212F6">
        <w:rPr>
          <w:rFonts w:ascii="Times New Roman" w:hAnsi="Times New Roman" w:cs="Times New Roman"/>
          <w:sz w:val="24"/>
          <w:szCs w:val="24"/>
        </w:rPr>
        <w:t xml:space="preserve">Strategic restructuring: Remodel the company around creative power, cancel the "media and entertainment distribution" department, and return the distribution right to the creative director; It divided all its businesses into "Disney Entertainment" and "ESPN and Sports Content" and "Disney Parks, Experiences and Products," and reshuffled some of its leaders. The leaders of each business unit will have overall operational control and financial responsibility for creative development, marketing, technology, </w:t>
      </w:r>
      <w:proofErr w:type="gramStart"/>
      <w:r w:rsidR="003212F6" w:rsidRPr="003212F6">
        <w:rPr>
          <w:rFonts w:ascii="Times New Roman" w:hAnsi="Times New Roman" w:cs="Times New Roman"/>
          <w:sz w:val="24"/>
          <w:szCs w:val="24"/>
        </w:rPr>
        <w:t>sales</w:t>
      </w:r>
      <w:proofErr w:type="gramEnd"/>
      <w:r w:rsidR="003212F6" w:rsidRPr="003212F6">
        <w:rPr>
          <w:rFonts w:ascii="Times New Roman" w:hAnsi="Times New Roman" w:cs="Times New Roman"/>
          <w:sz w:val="24"/>
          <w:szCs w:val="24"/>
        </w:rPr>
        <w:t xml:space="preserve"> and distribution, and be responsible for driving global business efficiency. </w:t>
      </w:r>
      <w:r w:rsidR="008E1BFD" w:rsidRPr="00A26013">
        <w:rPr>
          <w:rFonts w:ascii="Times New Roman" w:hAnsi="Times New Roman" w:cs="Times New Roman"/>
          <w:sz w:val="24"/>
          <w:szCs w:val="24"/>
        </w:rPr>
        <w:t xml:space="preserve">(The </w:t>
      </w:r>
      <w:r w:rsidR="008E1BFD">
        <w:rPr>
          <w:rFonts w:ascii="Times New Roman" w:hAnsi="Times New Roman" w:cs="Times New Roman" w:hint="eastAsia"/>
          <w:sz w:val="24"/>
          <w:szCs w:val="24"/>
        </w:rPr>
        <w:t>W</w:t>
      </w:r>
      <w:r w:rsidR="008E1BFD" w:rsidRPr="00A26013">
        <w:rPr>
          <w:rFonts w:ascii="Times New Roman" w:hAnsi="Times New Roman" w:cs="Times New Roman"/>
          <w:sz w:val="24"/>
          <w:szCs w:val="24"/>
        </w:rPr>
        <w:t xml:space="preserve">alt </w:t>
      </w:r>
      <w:r w:rsidR="008E1BFD">
        <w:rPr>
          <w:rFonts w:ascii="Times New Roman" w:hAnsi="Times New Roman" w:cs="Times New Roman" w:hint="eastAsia"/>
          <w:sz w:val="24"/>
          <w:szCs w:val="24"/>
        </w:rPr>
        <w:t>D</w:t>
      </w:r>
      <w:r w:rsidR="008E1BFD" w:rsidRPr="00A26013">
        <w:rPr>
          <w:rFonts w:ascii="Times New Roman" w:hAnsi="Times New Roman" w:cs="Times New Roman"/>
          <w:sz w:val="24"/>
          <w:szCs w:val="24"/>
        </w:rPr>
        <w:t>isney,2023)</w:t>
      </w:r>
    </w:p>
    <w:p w14:paraId="1E2A61CB" w14:textId="77BC5786" w:rsidR="003212F6" w:rsidRPr="003212F6" w:rsidRDefault="002009E1" w:rsidP="003212F6">
      <w:pPr>
        <w:spacing w:line="480" w:lineRule="auto"/>
        <w:rPr>
          <w:rFonts w:ascii="Times New Roman" w:hAnsi="Times New Roman" w:cs="Times New Roman"/>
          <w:sz w:val="24"/>
          <w:szCs w:val="24"/>
        </w:rPr>
      </w:pPr>
      <w:r>
        <w:rPr>
          <w:rFonts w:asciiTheme="minorEastAsia" w:hAnsiTheme="minorEastAsia" w:cs="Times New Roman" w:hint="eastAsia"/>
          <w:sz w:val="24"/>
          <w:szCs w:val="24"/>
        </w:rPr>
        <w:t>③</w:t>
      </w:r>
      <w:r w:rsidR="003212F6" w:rsidRPr="003212F6">
        <w:rPr>
          <w:rFonts w:ascii="Times New Roman" w:hAnsi="Times New Roman" w:cs="Times New Roman"/>
          <w:sz w:val="24"/>
          <w:szCs w:val="24"/>
        </w:rPr>
        <w:t xml:space="preserve">Restore dividend: Restore dividend payments to shareholders before the end of the year to provide more dividends to investors. </w:t>
      </w:r>
      <w:r w:rsidR="008E1BFD" w:rsidRPr="00A26013">
        <w:rPr>
          <w:rFonts w:ascii="Times New Roman" w:hAnsi="Times New Roman" w:cs="Times New Roman"/>
          <w:sz w:val="24"/>
          <w:szCs w:val="24"/>
        </w:rPr>
        <w:t xml:space="preserve">(The </w:t>
      </w:r>
      <w:r w:rsidR="008E1BFD">
        <w:rPr>
          <w:rFonts w:ascii="Times New Roman" w:hAnsi="Times New Roman" w:cs="Times New Roman" w:hint="eastAsia"/>
          <w:sz w:val="24"/>
          <w:szCs w:val="24"/>
        </w:rPr>
        <w:t>W</w:t>
      </w:r>
      <w:r w:rsidR="008E1BFD" w:rsidRPr="00A26013">
        <w:rPr>
          <w:rFonts w:ascii="Times New Roman" w:hAnsi="Times New Roman" w:cs="Times New Roman"/>
          <w:sz w:val="24"/>
          <w:szCs w:val="24"/>
        </w:rPr>
        <w:t xml:space="preserve">alt </w:t>
      </w:r>
      <w:r w:rsidR="008E1BFD">
        <w:rPr>
          <w:rFonts w:ascii="Times New Roman" w:hAnsi="Times New Roman" w:cs="Times New Roman" w:hint="eastAsia"/>
          <w:sz w:val="24"/>
          <w:szCs w:val="24"/>
        </w:rPr>
        <w:t>D</w:t>
      </w:r>
      <w:r w:rsidR="008E1BFD" w:rsidRPr="00A26013">
        <w:rPr>
          <w:rFonts w:ascii="Times New Roman" w:hAnsi="Times New Roman" w:cs="Times New Roman"/>
          <w:sz w:val="24"/>
          <w:szCs w:val="24"/>
        </w:rPr>
        <w:t>isney,2023)</w:t>
      </w:r>
    </w:p>
    <w:p w14:paraId="5AF66237" w14:textId="0F76ABFD" w:rsidR="003212F6" w:rsidRPr="003212F6" w:rsidRDefault="003212F6" w:rsidP="003212F6">
      <w:pPr>
        <w:spacing w:line="480" w:lineRule="auto"/>
        <w:rPr>
          <w:rFonts w:ascii="Times New Roman" w:hAnsi="Times New Roman" w:cs="Times New Roman"/>
          <w:sz w:val="24"/>
          <w:szCs w:val="24"/>
        </w:rPr>
      </w:pPr>
      <w:r w:rsidRPr="003212F6">
        <w:rPr>
          <w:rFonts w:ascii="Times New Roman" w:hAnsi="Times New Roman" w:cs="Times New Roman"/>
          <w:sz w:val="24"/>
          <w:szCs w:val="24"/>
        </w:rPr>
        <w:t>As for the specific business, in 2023, Disney will also adjust the price of ticket and annual pass, which have risen sharply</w:t>
      </w:r>
      <w:r w:rsidR="002009E1">
        <w:rPr>
          <w:rFonts w:ascii="Times New Roman" w:hAnsi="Times New Roman" w:cs="Times New Roman"/>
          <w:sz w:val="24"/>
          <w:szCs w:val="24"/>
        </w:rPr>
        <w:t>. T</w:t>
      </w:r>
      <w:r w:rsidRPr="003212F6">
        <w:rPr>
          <w:rFonts w:ascii="Times New Roman" w:hAnsi="Times New Roman" w:cs="Times New Roman"/>
          <w:sz w:val="24"/>
          <w:szCs w:val="24"/>
        </w:rPr>
        <w:t>urn</w:t>
      </w:r>
      <w:r w:rsidR="002009E1">
        <w:rPr>
          <w:rFonts w:ascii="Times New Roman" w:hAnsi="Times New Roman" w:cs="Times New Roman"/>
          <w:sz w:val="24"/>
          <w:szCs w:val="24"/>
        </w:rPr>
        <w:t>ing</w:t>
      </w:r>
      <w:r w:rsidRPr="003212F6">
        <w:rPr>
          <w:rFonts w:ascii="Times New Roman" w:hAnsi="Times New Roman" w:cs="Times New Roman"/>
          <w:sz w:val="24"/>
          <w:szCs w:val="24"/>
        </w:rPr>
        <w:t xml:space="preserve"> the basic services that have become fee items in the theme park back to free, and improv</w:t>
      </w:r>
      <w:r w:rsidR="002009E1">
        <w:rPr>
          <w:rFonts w:ascii="Times New Roman" w:hAnsi="Times New Roman" w:cs="Times New Roman"/>
          <w:sz w:val="24"/>
          <w:szCs w:val="24"/>
        </w:rPr>
        <w:t>ing</w:t>
      </w:r>
      <w:r w:rsidRPr="003212F6">
        <w:rPr>
          <w:rFonts w:ascii="Times New Roman" w:hAnsi="Times New Roman" w:cs="Times New Roman"/>
          <w:sz w:val="24"/>
          <w:szCs w:val="24"/>
        </w:rPr>
        <w:t xml:space="preserve"> the service quality. It adjusts the business strategy of streaming media business to achieve actual profit rather than simply pursue user growth, and is open to selling Hulu, one of its three streaming platforms. </w:t>
      </w:r>
      <w:r w:rsidR="008E1BFD" w:rsidRPr="00A26013">
        <w:rPr>
          <w:rFonts w:ascii="Times New Roman" w:hAnsi="Times New Roman" w:cs="Times New Roman"/>
          <w:sz w:val="24"/>
          <w:szCs w:val="24"/>
        </w:rPr>
        <w:t xml:space="preserve">(The </w:t>
      </w:r>
      <w:r w:rsidR="008E1BFD">
        <w:rPr>
          <w:rFonts w:ascii="Times New Roman" w:hAnsi="Times New Roman" w:cs="Times New Roman" w:hint="eastAsia"/>
          <w:sz w:val="24"/>
          <w:szCs w:val="24"/>
        </w:rPr>
        <w:t>W</w:t>
      </w:r>
      <w:r w:rsidR="008E1BFD" w:rsidRPr="00A26013">
        <w:rPr>
          <w:rFonts w:ascii="Times New Roman" w:hAnsi="Times New Roman" w:cs="Times New Roman"/>
          <w:sz w:val="24"/>
          <w:szCs w:val="24"/>
        </w:rPr>
        <w:t xml:space="preserve">alt </w:t>
      </w:r>
      <w:r w:rsidR="008E1BFD">
        <w:rPr>
          <w:rFonts w:ascii="Times New Roman" w:hAnsi="Times New Roman" w:cs="Times New Roman" w:hint="eastAsia"/>
          <w:sz w:val="24"/>
          <w:szCs w:val="24"/>
        </w:rPr>
        <w:t>D</w:t>
      </w:r>
      <w:r w:rsidR="008E1BFD" w:rsidRPr="00A26013">
        <w:rPr>
          <w:rFonts w:ascii="Times New Roman" w:hAnsi="Times New Roman" w:cs="Times New Roman"/>
          <w:sz w:val="24"/>
          <w:szCs w:val="24"/>
        </w:rPr>
        <w:t>isney,2023)</w:t>
      </w:r>
    </w:p>
    <w:p w14:paraId="3922BE09" w14:textId="7B8CED2D" w:rsidR="003212F6" w:rsidRDefault="003212F6" w:rsidP="003212F6">
      <w:pPr>
        <w:spacing w:line="480" w:lineRule="auto"/>
        <w:rPr>
          <w:rFonts w:ascii="Times New Roman" w:hAnsi="Times New Roman" w:cs="Times New Roman"/>
          <w:sz w:val="24"/>
          <w:szCs w:val="24"/>
        </w:rPr>
      </w:pPr>
      <w:r w:rsidRPr="003212F6">
        <w:rPr>
          <w:rFonts w:ascii="Times New Roman" w:hAnsi="Times New Roman" w:cs="Times New Roman"/>
          <w:sz w:val="24"/>
          <w:szCs w:val="24"/>
        </w:rPr>
        <w:t xml:space="preserve">The changes are part of an effort by returning Disney chief Robert Bob Iger to undo a </w:t>
      </w:r>
      <w:r w:rsidRPr="003212F6">
        <w:rPr>
          <w:rFonts w:ascii="Times New Roman" w:hAnsi="Times New Roman" w:cs="Times New Roman"/>
          <w:sz w:val="24"/>
          <w:szCs w:val="24"/>
        </w:rPr>
        <w:lastRenderedPageBreak/>
        <w:t xml:space="preserve">series of changes to Disney's theme parks and streaming media that Bob </w:t>
      </w:r>
      <w:proofErr w:type="spellStart"/>
      <w:r w:rsidRPr="003212F6">
        <w:rPr>
          <w:rFonts w:ascii="Times New Roman" w:hAnsi="Times New Roman" w:cs="Times New Roman"/>
          <w:sz w:val="24"/>
          <w:szCs w:val="24"/>
        </w:rPr>
        <w:t>Chapek</w:t>
      </w:r>
      <w:proofErr w:type="spellEnd"/>
      <w:r w:rsidRPr="003212F6">
        <w:rPr>
          <w:rFonts w:ascii="Times New Roman" w:hAnsi="Times New Roman" w:cs="Times New Roman"/>
          <w:sz w:val="24"/>
          <w:szCs w:val="24"/>
        </w:rPr>
        <w:t xml:space="preserve">, who served as CEO during the pandemic, made over the past two years. Disney hopes that this can rebuild its brand reputation, reduce </w:t>
      </w:r>
      <w:proofErr w:type="gramStart"/>
      <w:r w:rsidRPr="003212F6">
        <w:rPr>
          <w:rFonts w:ascii="Times New Roman" w:hAnsi="Times New Roman" w:cs="Times New Roman"/>
          <w:sz w:val="24"/>
          <w:szCs w:val="24"/>
        </w:rPr>
        <w:t>costs</w:t>
      </w:r>
      <w:proofErr w:type="gramEnd"/>
      <w:r w:rsidRPr="003212F6">
        <w:rPr>
          <w:rFonts w:ascii="Times New Roman" w:hAnsi="Times New Roman" w:cs="Times New Roman"/>
          <w:sz w:val="24"/>
          <w:szCs w:val="24"/>
        </w:rPr>
        <w:t xml:space="preserve"> and increase efficiency, accelerate profits and restore investor confidence.</w:t>
      </w:r>
      <w:r w:rsidR="0083339E">
        <w:rPr>
          <w:rFonts w:ascii="Times New Roman" w:hAnsi="Times New Roman" w:cs="Times New Roman"/>
          <w:sz w:val="24"/>
          <w:szCs w:val="24"/>
        </w:rPr>
        <w:t xml:space="preserve"> </w:t>
      </w:r>
    </w:p>
    <w:p w14:paraId="155A81E8" w14:textId="6184A342" w:rsidR="00E77FD6" w:rsidRPr="00E77FD6" w:rsidRDefault="00E77FD6" w:rsidP="00E77FD6">
      <w:pPr>
        <w:pStyle w:val="2"/>
        <w:rPr>
          <w:rFonts w:ascii="Times New Roman" w:hAnsi="Times New Roman" w:cs="Times New Roman"/>
        </w:rPr>
      </w:pPr>
      <w:bookmarkStart w:id="12" w:name="_Toc134219946"/>
      <w:r w:rsidRPr="00E77FD6">
        <w:rPr>
          <w:rFonts w:ascii="Times New Roman" w:hAnsi="Times New Roman" w:cs="Times New Roman"/>
        </w:rPr>
        <w:t>2.</w:t>
      </w:r>
      <w:r w:rsidR="00600B6C">
        <w:rPr>
          <w:rFonts w:ascii="Times New Roman" w:hAnsi="Times New Roman" w:cs="Times New Roman"/>
        </w:rPr>
        <w:t>5</w:t>
      </w:r>
      <w:r w:rsidRPr="00E77FD6">
        <w:rPr>
          <w:rFonts w:ascii="Times New Roman" w:hAnsi="Times New Roman" w:cs="Times New Roman"/>
        </w:rPr>
        <w:t xml:space="preserve"> Evaluation of the change</w:t>
      </w:r>
      <w:bookmarkEnd w:id="12"/>
    </w:p>
    <w:p w14:paraId="2C98C95F" w14:textId="029B7248" w:rsidR="00427E96" w:rsidRDefault="00C82394" w:rsidP="00C82394">
      <w:pPr>
        <w:spacing w:line="480" w:lineRule="auto"/>
        <w:rPr>
          <w:rFonts w:ascii="Times New Roman" w:hAnsi="Times New Roman" w:cs="Times New Roman"/>
          <w:sz w:val="24"/>
          <w:szCs w:val="24"/>
        </w:rPr>
      </w:pPr>
      <w:r w:rsidRPr="00C82394">
        <w:rPr>
          <w:rFonts w:ascii="Times New Roman" w:hAnsi="Times New Roman" w:cs="Times New Roman"/>
          <w:sz w:val="24"/>
          <w:szCs w:val="24"/>
        </w:rPr>
        <w:t xml:space="preserve">Bob Iger, who joined ABC in 1974 and became president of Disney International in 1999, was involved in the creation of Shanghai Disney. Promoted to CEO in 2005, he made Super IP the engine for </w:t>
      </w:r>
      <w:proofErr w:type="gramStart"/>
      <w:r w:rsidRPr="00C82394">
        <w:rPr>
          <w:rFonts w:ascii="Times New Roman" w:hAnsi="Times New Roman" w:cs="Times New Roman"/>
          <w:sz w:val="24"/>
          <w:szCs w:val="24"/>
        </w:rPr>
        <w:t>all of</w:t>
      </w:r>
      <w:proofErr w:type="gramEnd"/>
      <w:r w:rsidRPr="00C82394">
        <w:rPr>
          <w:rFonts w:ascii="Times New Roman" w:hAnsi="Times New Roman" w:cs="Times New Roman"/>
          <w:sz w:val="24"/>
          <w:szCs w:val="24"/>
        </w:rPr>
        <w:t xml:space="preserve"> his businesses, and over the next 15 years led the company to acquire industry leaders such as Pixar, Marvel, Lucasfilm and 21st Century Fox, rapidly growing Disney into a global entertainment giant.</w:t>
      </w:r>
      <w:r w:rsidR="00B454E6" w:rsidRPr="00B454E6">
        <w:t xml:space="preserve"> </w:t>
      </w:r>
      <w:r w:rsidR="00B454E6" w:rsidRPr="00B454E6">
        <w:rPr>
          <w:rFonts w:ascii="Times New Roman" w:hAnsi="Times New Roman" w:cs="Times New Roman"/>
          <w:sz w:val="24"/>
          <w:szCs w:val="24"/>
        </w:rPr>
        <w:t>Iger is highly regarded by the company and investors, and the company's share price rose significantly the day after the board announced his appointment.</w:t>
      </w:r>
      <w:r w:rsidR="007C7BB1" w:rsidRPr="007C7BB1">
        <w:t xml:space="preserve"> </w:t>
      </w:r>
      <w:r w:rsidR="007C7BB1" w:rsidRPr="007C7BB1">
        <w:rPr>
          <w:rFonts w:ascii="Times New Roman" w:hAnsi="Times New Roman" w:cs="Times New Roman"/>
          <w:sz w:val="24"/>
          <w:szCs w:val="24"/>
        </w:rPr>
        <w:t>Therefore, in the short term, the effect of this change is good, but due to the short time and far-reaching impact of this change, the long-term impact needs to be observed</w:t>
      </w:r>
      <w:r w:rsidR="007C7BB1">
        <w:rPr>
          <w:rFonts w:ascii="Times New Roman" w:hAnsi="Times New Roman" w:cs="Times New Roman" w:hint="eastAsia"/>
          <w:sz w:val="24"/>
          <w:szCs w:val="24"/>
        </w:rPr>
        <w:t>.</w:t>
      </w:r>
    </w:p>
    <w:p w14:paraId="71A0030B" w14:textId="77777777" w:rsidR="009D4DB4" w:rsidRDefault="009D4DB4" w:rsidP="00C82394">
      <w:pPr>
        <w:spacing w:line="480" w:lineRule="auto"/>
        <w:rPr>
          <w:rFonts w:ascii="Times New Roman" w:hAnsi="Times New Roman" w:cs="Times New Roman"/>
          <w:sz w:val="24"/>
          <w:szCs w:val="24"/>
        </w:rPr>
      </w:pPr>
    </w:p>
    <w:p w14:paraId="2F8E3A2D" w14:textId="77777777" w:rsidR="009D4DB4" w:rsidRDefault="009D4DB4" w:rsidP="00C82394">
      <w:pPr>
        <w:spacing w:line="480" w:lineRule="auto"/>
        <w:rPr>
          <w:rFonts w:ascii="Times New Roman" w:hAnsi="Times New Roman" w:cs="Times New Roman"/>
          <w:sz w:val="24"/>
          <w:szCs w:val="24"/>
        </w:rPr>
      </w:pPr>
    </w:p>
    <w:p w14:paraId="7474054F" w14:textId="77777777" w:rsidR="009D4DB4" w:rsidRDefault="009D4DB4" w:rsidP="00C82394">
      <w:pPr>
        <w:spacing w:line="480" w:lineRule="auto"/>
        <w:rPr>
          <w:rFonts w:ascii="Times New Roman" w:hAnsi="Times New Roman" w:cs="Times New Roman"/>
          <w:sz w:val="24"/>
          <w:szCs w:val="24"/>
        </w:rPr>
      </w:pPr>
    </w:p>
    <w:p w14:paraId="7340EBFE" w14:textId="77777777" w:rsidR="009D4DB4" w:rsidRDefault="009D4DB4" w:rsidP="00C82394">
      <w:pPr>
        <w:spacing w:line="480" w:lineRule="auto"/>
        <w:rPr>
          <w:rFonts w:ascii="Times New Roman" w:hAnsi="Times New Roman" w:cs="Times New Roman"/>
          <w:sz w:val="24"/>
          <w:szCs w:val="24"/>
        </w:rPr>
      </w:pPr>
    </w:p>
    <w:p w14:paraId="4F0269D5" w14:textId="77777777" w:rsidR="009D4DB4" w:rsidRDefault="009D4DB4" w:rsidP="00C82394">
      <w:pPr>
        <w:spacing w:line="480" w:lineRule="auto"/>
        <w:rPr>
          <w:rFonts w:ascii="Times New Roman" w:hAnsi="Times New Roman" w:cs="Times New Roman"/>
          <w:sz w:val="24"/>
          <w:szCs w:val="24"/>
        </w:rPr>
      </w:pPr>
    </w:p>
    <w:p w14:paraId="46ACDBC4" w14:textId="77777777" w:rsidR="009D4DB4" w:rsidRDefault="009D4DB4" w:rsidP="00C82394">
      <w:pPr>
        <w:spacing w:line="480" w:lineRule="auto"/>
        <w:rPr>
          <w:rFonts w:ascii="Times New Roman" w:hAnsi="Times New Roman" w:cs="Times New Roman"/>
          <w:sz w:val="24"/>
          <w:szCs w:val="24"/>
        </w:rPr>
      </w:pPr>
    </w:p>
    <w:p w14:paraId="361A656F" w14:textId="77777777" w:rsidR="009D4DB4" w:rsidRDefault="009D4DB4" w:rsidP="00C82394">
      <w:pPr>
        <w:spacing w:line="480" w:lineRule="auto"/>
        <w:rPr>
          <w:rFonts w:ascii="Times New Roman" w:hAnsi="Times New Roman" w:cs="Times New Roman" w:hint="eastAsia"/>
          <w:sz w:val="24"/>
          <w:szCs w:val="24"/>
        </w:rPr>
      </w:pPr>
    </w:p>
    <w:p w14:paraId="374B81F2" w14:textId="43D56505" w:rsidR="00075908" w:rsidRDefault="00BA2792" w:rsidP="00075908">
      <w:pPr>
        <w:pStyle w:val="1"/>
        <w:numPr>
          <w:ilvl w:val="0"/>
          <w:numId w:val="1"/>
        </w:numPr>
        <w:rPr>
          <w:rFonts w:ascii="Times New Roman" w:hAnsi="Times New Roman" w:cs="Times New Roman"/>
        </w:rPr>
      </w:pPr>
      <w:bookmarkStart w:id="13" w:name="_Toc134219947"/>
      <w:r>
        <w:rPr>
          <w:rFonts w:ascii="Times New Roman" w:hAnsi="Times New Roman" w:cs="Times New Roman"/>
        </w:rPr>
        <w:lastRenderedPageBreak/>
        <w:t>C</w:t>
      </w:r>
      <w:r w:rsidR="00075908" w:rsidRPr="00075908">
        <w:rPr>
          <w:rFonts w:ascii="Times New Roman" w:hAnsi="Times New Roman" w:cs="Times New Roman"/>
        </w:rPr>
        <w:t>onclusion</w:t>
      </w:r>
      <w:bookmarkEnd w:id="13"/>
    </w:p>
    <w:p w14:paraId="007146F5" w14:textId="14BBC467" w:rsidR="009D4DB4" w:rsidRDefault="00156DC8" w:rsidP="009D4DB4">
      <w:pPr>
        <w:spacing w:line="480" w:lineRule="auto"/>
        <w:rPr>
          <w:rFonts w:ascii="Times New Roman" w:hAnsi="Times New Roman" w:cs="Times New Roman"/>
          <w:sz w:val="24"/>
          <w:szCs w:val="24"/>
        </w:rPr>
      </w:pPr>
      <w:r w:rsidRPr="00156DC8">
        <w:rPr>
          <w:rFonts w:ascii="Times New Roman" w:hAnsi="Times New Roman" w:cs="Times New Roman"/>
          <w:sz w:val="24"/>
          <w:szCs w:val="24"/>
        </w:rPr>
        <w:t xml:space="preserve">Disney's CEO change was a </w:t>
      </w:r>
      <w:r w:rsidR="00985C23" w:rsidRPr="00985C23">
        <w:rPr>
          <w:rFonts w:ascii="Times New Roman" w:hAnsi="Times New Roman" w:cs="Times New Roman"/>
          <w:sz w:val="24"/>
          <w:szCs w:val="24"/>
        </w:rPr>
        <w:t>planned</w:t>
      </w:r>
      <w:r w:rsidRPr="00156DC8">
        <w:rPr>
          <w:rFonts w:ascii="Times New Roman" w:hAnsi="Times New Roman" w:cs="Times New Roman"/>
          <w:sz w:val="24"/>
          <w:szCs w:val="24"/>
        </w:rPr>
        <w:t xml:space="preserve"> change affecting the entire company. </w:t>
      </w:r>
      <w:r w:rsidR="004C1421" w:rsidRPr="004C1421">
        <w:rPr>
          <w:rFonts w:ascii="Times New Roman" w:hAnsi="Times New Roman" w:cs="Times New Roman"/>
          <w:sz w:val="24"/>
          <w:szCs w:val="24"/>
        </w:rPr>
        <w:t>Of course, the timing of this change may have been unexpected</w:t>
      </w:r>
      <w:r w:rsidR="004C1421">
        <w:rPr>
          <w:rFonts w:ascii="Times New Roman" w:hAnsi="Times New Roman" w:cs="Times New Roman" w:hint="eastAsia"/>
          <w:sz w:val="24"/>
          <w:szCs w:val="24"/>
        </w:rPr>
        <w:t>.</w:t>
      </w:r>
      <w:r w:rsidR="004C1421">
        <w:rPr>
          <w:rFonts w:ascii="Times New Roman" w:hAnsi="Times New Roman" w:cs="Times New Roman"/>
          <w:sz w:val="24"/>
          <w:szCs w:val="24"/>
        </w:rPr>
        <w:t xml:space="preserve"> </w:t>
      </w:r>
      <w:r w:rsidRPr="00156DC8">
        <w:rPr>
          <w:rFonts w:ascii="Times New Roman" w:hAnsi="Times New Roman" w:cs="Times New Roman"/>
          <w:sz w:val="24"/>
          <w:szCs w:val="24"/>
        </w:rPr>
        <w:t xml:space="preserve">According to the </w:t>
      </w:r>
      <w:r w:rsidR="00462A2B">
        <w:rPr>
          <w:rFonts w:ascii="Times New Roman" w:hAnsi="Times New Roman" w:cs="Times New Roman" w:hint="eastAsia"/>
          <w:sz w:val="24"/>
          <w:szCs w:val="24"/>
        </w:rPr>
        <w:t>force</w:t>
      </w:r>
      <w:r w:rsidR="00462A2B">
        <w:rPr>
          <w:rFonts w:ascii="Times New Roman" w:hAnsi="Times New Roman" w:cs="Times New Roman"/>
          <w:sz w:val="24"/>
          <w:szCs w:val="24"/>
        </w:rPr>
        <w:t xml:space="preserve"> </w:t>
      </w:r>
      <w:r w:rsidR="00462A2B">
        <w:rPr>
          <w:rFonts w:ascii="Times New Roman" w:hAnsi="Times New Roman" w:cs="Times New Roman" w:hint="eastAsia"/>
          <w:sz w:val="24"/>
          <w:szCs w:val="24"/>
        </w:rPr>
        <w:t>field</w:t>
      </w:r>
      <w:r w:rsidRPr="00156DC8">
        <w:rPr>
          <w:rFonts w:ascii="Times New Roman" w:hAnsi="Times New Roman" w:cs="Times New Roman"/>
          <w:sz w:val="24"/>
          <w:szCs w:val="24"/>
        </w:rPr>
        <w:t xml:space="preserve"> analysis, the factors driving change include the decline of Disney's stock price, </w:t>
      </w:r>
      <w:proofErr w:type="spellStart"/>
      <w:r w:rsidRPr="00156DC8">
        <w:rPr>
          <w:rFonts w:ascii="Times New Roman" w:hAnsi="Times New Roman" w:cs="Times New Roman"/>
          <w:sz w:val="24"/>
          <w:szCs w:val="24"/>
        </w:rPr>
        <w:t>Chapek's</w:t>
      </w:r>
      <w:proofErr w:type="spellEnd"/>
      <w:r w:rsidRPr="00156DC8">
        <w:rPr>
          <w:rFonts w:ascii="Times New Roman" w:hAnsi="Times New Roman" w:cs="Times New Roman"/>
          <w:sz w:val="24"/>
          <w:szCs w:val="24"/>
        </w:rPr>
        <w:t xml:space="preserve"> tough diplomatic style, the poor performance of Disney's streaming business and the need for corporate restructuring; Among the factors preventing change are management upheaval, which can cause concern among employees, and the cost of restructuring. </w:t>
      </w:r>
      <w:r w:rsidR="000E0233" w:rsidRPr="000E0233">
        <w:rPr>
          <w:rFonts w:ascii="Times New Roman" w:hAnsi="Times New Roman" w:cs="Times New Roman"/>
          <w:sz w:val="24"/>
          <w:szCs w:val="24"/>
        </w:rPr>
        <w:t xml:space="preserve">The factors that </w:t>
      </w:r>
      <w:r w:rsidR="000E0233">
        <w:rPr>
          <w:rFonts w:ascii="Times New Roman" w:hAnsi="Times New Roman" w:cs="Times New Roman" w:hint="eastAsia"/>
          <w:sz w:val="24"/>
          <w:szCs w:val="24"/>
        </w:rPr>
        <w:t>drive</w:t>
      </w:r>
      <w:r w:rsidR="000E0233" w:rsidRPr="000E0233">
        <w:rPr>
          <w:rFonts w:ascii="Times New Roman" w:hAnsi="Times New Roman" w:cs="Times New Roman"/>
          <w:sz w:val="24"/>
          <w:szCs w:val="24"/>
        </w:rPr>
        <w:t xml:space="preserve"> change get more points than the factors that restrain change. </w:t>
      </w:r>
      <w:proofErr w:type="gramStart"/>
      <w:r w:rsidR="000E0233" w:rsidRPr="000E0233">
        <w:rPr>
          <w:rFonts w:ascii="Times New Roman" w:hAnsi="Times New Roman" w:cs="Times New Roman"/>
          <w:sz w:val="24"/>
          <w:szCs w:val="24"/>
        </w:rPr>
        <w:t>So</w:t>
      </w:r>
      <w:proofErr w:type="gramEnd"/>
      <w:r w:rsidR="000E0233" w:rsidRPr="000E0233">
        <w:rPr>
          <w:rFonts w:ascii="Times New Roman" w:hAnsi="Times New Roman" w:cs="Times New Roman"/>
          <w:sz w:val="24"/>
          <w:szCs w:val="24"/>
        </w:rPr>
        <w:t xml:space="preserve"> the change is sensible. </w:t>
      </w:r>
      <w:r w:rsidRPr="00156DC8">
        <w:rPr>
          <w:rFonts w:ascii="Times New Roman" w:hAnsi="Times New Roman" w:cs="Times New Roman"/>
          <w:sz w:val="24"/>
          <w:szCs w:val="24"/>
        </w:rPr>
        <w:t>Through stakeholder analysis, Disney's shareholders and investors need to focus on the process of change and keep the local government satisfied. Employees, customers, and the surrounding community don't need to think much about it. Using Lew</w:t>
      </w:r>
      <w:r w:rsidR="00941E62">
        <w:rPr>
          <w:rFonts w:ascii="Times New Roman" w:hAnsi="Times New Roman" w:cs="Times New Roman" w:hint="eastAsia"/>
          <w:sz w:val="24"/>
          <w:szCs w:val="24"/>
        </w:rPr>
        <w:t>i</w:t>
      </w:r>
      <w:r w:rsidRPr="00156DC8">
        <w:rPr>
          <w:rFonts w:ascii="Times New Roman" w:hAnsi="Times New Roman" w:cs="Times New Roman"/>
          <w:sz w:val="24"/>
          <w:szCs w:val="24"/>
        </w:rPr>
        <w:t xml:space="preserve">n's three-step model, </w:t>
      </w:r>
      <w:proofErr w:type="spellStart"/>
      <w:r w:rsidRPr="00156DC8">
        <w:rPr>
          <w:rFonts w:ascii="Times New Roman" w:hAnsi="Times New Roman" w:cs="Times New Roman"/>
          <w:sz w:val="24"/>
          <w:szCs w:val="24"/>
        </w:rPr>
        <w:t>Chapek's</w:t>
      </w:r>
      <w:proofErr w:type="spellEnd"/>
      <w:r w:rsidRPr="00156DC8">
        <w:rPr>
          <w:rFonts w:ascii="Times New Roman" w:hAnsi="Times New Roman" w:cs="Times New Roman"/>
          <w:sz w:val="24"/>
          <w:szCs w:val="24"/>
        </w:rPr>
        <w:t xml:space="preserve"> series of poor performances set the stage for the board to replace the CEO. The change the board made was to appoint Iger to replace </w:t>
      </w:r>
      <w:proofErr w:type="spellStart"/>
      <w:r w:rsidRPr="00156DC8">
        <w:rPr>
          <w:rFonts w:ascii="Times New Roman" w:hAnsi="Times New Roman" w:cs="Times New Roman"/>
          <w:sz w:val="24"/>
          <w:szCs w:val="24"/>
        </w:rPr>
        <w:t>Chapek</w:t>
      </w:r>
      <w:proofErr w:type="spellEnd"/>
      <w:r w:rsidRPr="00156DC8">
        <w:rPr>
          <w:rFonts w:ascii="Times New Roman" w:hAnsi="Times New Roman" w:cs="Times New Roman"/>
          <w:sz w:val="24"/>
          <w:szCs w:val="24"/>
        </w:rPr>
        <w:t xml:space="preserve"> as CEO. Iger had the full support of the board and enacted a series of measures </w:t>
      </w:r>
      <w:r w:rsidR="008D1B8E" w:rsidRPr="008D1B8E">
        <w:rPr>
          <w:rFonts w:ascii="Times New Roman" w:hAnsi="Times New Roman" w:cs="Times New Roman"/>
          <w:sz w:val="24"/>
          <w:szCs w:val="24"/>
        </w:rPr>
        <w:t>such as cost cutting, strategic restructuring, and dividend payouts to investors</w:t>
      </w:r>
      <w:r w:rsidR="008D1B8E">
        <w:rPr>
          <w:rFonts w:ascii="Times New Roman" w:hAnsi="Times New Roman" w:cs="Times New Roman"/>
          <w:sz w:val="24"/>
          <w:szCs w:val="24"/>
        </w:rPr>
        <w:t xml:space="preserve"> </w:t>
      </w:r>
      <w:r w:rsidRPr="00156DC8">
        <w:rPr>
          <w:rFonts w:ascii="Times New Roman" w:hAnsi="Times New Roman" w:cs="Times New Roman"/>
          <w:sz w:val="24"/>
          <w:szCs w:val="24"/>
        </w:rPr>
        <w:t xml:space="preserve">to stabilize the situation, completing the process of </w:t>
      </w:r>
      <w:r w:rsidR="008D1B8E">
        <w:rPr>
          <w:rFonts w:ascii="Times New Roman" w:hAnsi="Times New Roman" w:cs="Times New Roman" w:hint="eastAsia"/>
          <w:sz w:val="24"/>
          <w:szCs w:val="24"/>
        </w:rPr>
        <w:t>Unfreezing</w:t>
      </w:r>
      <w:r w:rsidRPr="00156DC8">
        <w:rPr>
          <w:rFonts w:ascii="Times New Roman" w:hAnsi="Times New Roman" w:cs="Times New Roman"/>
          <w:sz w:val="24"/>
          <w:szCs w:val="24"/>
        </w:rPr>
        <w:t xml:space="preserve"> -- changing -- refreezing. </w:t>
      </w:r>
      <w:r w:rsidR="002C6877" w:rsidRPr="002C6877">
        <w:rPr>
          <w:rFonts w:ascii="Times New Roman" w:hAnsi="Times New Roman" w:cs="Times New Roman"/>
          <w:sz w:val="24"/>
          <w:szCs w:val="24"/>
        </w:rPr>
        <w:t>The sharp rise in the stock price since Iger's announcement suggests that the change has been well received by investors</w:t>
      </w:r>
      <w:r w:rsidRPr="00156DC8">
        <w:rPr>
          <w:rFonts w:ascii="Times New Roman" w:hAnsi="Times New Roman" w:cs="Times New Roman"/>
          <w:sz w:val="24"/>
          <w:szCs w:val="24"/>
        </w:rPr>
        <w:t>, but with the constant volatility of the stock price, the long-term effect of this change remains to be seen.</w:t>
      </w:r>
    </w:p>
    <w:p w14:paraId="45328540" w14:textId="77777777" w:rsidR="009D4DB4" w:rsidRDefault="009D4DB4" w:rsidP="009D4DB4">
      <w:pPr>
        <w:spacing w:line="480" w:lineRule="auto"/>
        <w:rPr>
          <w:rFonts w:ascii="Times New Roman" w:hAnsi="Times New Roman" w:cs="Times New Roman"/>
          <w:sz w:val="24"/>
          <w:szCs w:val="24"/>
        </w:rPr>
      </w:pPr>
    </w:p>
    <w:p w14:paraId="5BF72151" w14:textId="77777777" w:rsidR="009D4DB4" w:rsidRDefault="009D4DB4" w:rsidP="009D4DB4">
      <w:pPr>
        <w:spacing w:line="480" w:lineRule="auto"/>
        <w:rPr>
          <w:rFonts w:ascii="Times New Roman" w:hAnsi="Times New Roman" w:cs="Times New Roman"/>
          <w:sz w:val="24"/>
          <w:szCs w:val="24"/>
        </w:rPr>
      </w:pPr>
    </w:p>
    <w:p w14:paraId="28522165" w14:textId="23728F39" w:rsidR="00BB00F3" w:rsidRDefault="00BB00F3" w:rsidP="00BB00F3">
      <w:pPr>
        <w:pStyle w:val="1"/>
        <w:numPr>
          <w:ilvl w:val="0"/>
          <w:numId w:val="1"/>
        </w:numPr>
        <w:rPr>
          <w:rFonts w:ascii="Times New Roman" w:hAnsi="Times New Roman" w:cs="Times New Roman"/>
        </w:rPr>
      </w:pPr>
      <w:bookmarkStart w:id="14" w:name="_Toc134219948"/>
      <w:r>
        <w:rPr>
          <w:rFonts w:ascii="Times New Roman" w:hAnsi="Times New Roman" w:cs="Times New Roman"/>
        </w:rPr>
        <w:lastRenderedPageBreak/>
        <w:t>R</w:t>
      </w:r>
      <w:r w:rsidRPr="00BB00F3">
        <w:rPr>
          <w:rFonts w:ascii="Times New Roman" w:hAnsi="Times New Roman" w:cs="Times New Roman"/>
        </w:rPr>
        <w:t>ecommendation</w:t>
      </w:r>
      <w:bookmarkEnd w:id="14"/>
    </w:p>
    <w:p w14:paraId="1D7B6F89" w14:textId="312E5748" w:rsidR="00BB00F3" w:rsidRDefault="00BB00F3" w:rsidP="00BB00F3">
      <w:pPr>
        <w:spacing w:line="480" w:lineRule="auto"/>
        <w:rPr>
          <w:rFonts w:ascii="Times New Roman" w:hAnsi="Times New Roman" w:cs="Times New Roman"/>
          <w:sz w:val="24"/>
          <w:szCs w:val="24"/>
        </w:rPr>
      </w:pPr>
      <w:r w:rsidRPr="00BB00F3">
        <w:rPr>
          <w:rFonts w:ascii="Times New Roman" w:hAnsi="Times New Roman" w:cs="Times New Roman"/>
          <w:sz w:val="24"/>
          <w:szCs w:val="24"/>
        </w:rPr>
        <w:t xml:space="preserve">Disney needs to throw its weight behind Iger. </w:t>
      </w:r>
      <w:proofErr w:type="spellStart"/>
      <w:r w:rsidRPr="00BB00F3">
        <w:rPr>
          <w:rFonts w:ascii="Times New Roman" w:hAnsi="Times New Roman" w:cs="Times New Roman"/>
          <w:sz w:val="24"/>
          <w:szCs w:val="24"/>
        </w:rPr>
        <w:t>Mr</w:t>
      </w:r>
      <w:proofErr w:type="spellEnd"/>
      <w:r w:rsidRPr="00BB00F3">
        <w:rPr>
          <w:rFonts w:ascii="Times New Roman" w:hAnsi="Times New Roman" w:cs="Times New Roman"/>
          <w:sz w:val="24"/>
          <w:szCs w:val="24"/>
        </w:rPr>
        <w:t xml:space="preserve"> Iger should try to repair relations with the state and try to calm the mood of the workforce before fears of big job cuts and corporate restructuring affect the company's performance.</w:t>
      </w:r>
      <w:r w:rsidRPr="00BB00F3">
        <w:t xml:space="preserve"> </w:t>
      </w:r>
      <w:r>
        <w:rPr>
          <w:rFonts w:ascii="Times New Roman" w:hAnsi="Times New Roman" w:cs="Times New Roman"/>
          <w:sz w:val="24"/>
          <w:szCs w:val="24"/>
        </w:rPr>
        <w:t>Considering</w:t>
      </w:r>
      <w:r w:rsidRPr="00BB00F3">
        <w:rPr>
          <w:rFonts w:ascii="Times New Roman" w:hAnsi="Times New Roman" w:cs="Times New Roman"/>
          <w:sz w:val="24"/>
          <w:szCs w:val="24"/>
        </w:rPr>
        <w:t xml:space="preserve"> Iger's age, Disney's board should start looking for a new CEO and work toward a smooth transition</w:t>
      </w:r>
      <w:r>
        <w:rPr>
          <w:rFonts w:ascii="Times New Roman" w:hAnsi="Times New Roman" w:cs="Times New Roman"/>
          <w:sz w:val="24"/>
          <w:szCs w:val="24"/>
        </w:rPr>
        <w:t>.</w:t>
      </w:r>
    </w:p>
    <w:p w14:paraId="27E6599B" w14:textId="77777777" w:rsidR="00F60918" w:rsidRDefault="00F60918" w:rsidP="00BB00F3">
      <w:pPr>
        <w:spacing w:line="480" w:lineRule="auto"/>
        <w:rPr>
          <w:rFonts w:ascii="Times New Roman" w:hAnsi="Times New Roman" w:cs="Times New Roman"/>
          <w:sz w:val="24"/>
          <w:szCs w:val="24"/>
        </w:rPr>
      </w:pPr>
    </w:p>
    <w:p w14:paraId="173BE797" w14:textId="77777777" w:rsidR="00F60918" w:rsidRDefault="00F60918" w:rsidP="00BB00F3">
      <w:pPr>
        <w:spacing w:line="480" w:lineRule="auto"/>
        <w:rPr>
          <w:rFonts w:ascii="Times New Roman" w:hAnsi="Times New Roman" w:cs="Times New Roman"/>
          <w:sz w:val="24"/>
          <w:szCs w:val="24"/>
        </w:rPr>
      </w:pPr>
    </w:p>
    <w:p w14:paraId="1C41AAD8" w14:textId="77777777" w:rsidR="00F60918" w:rsidRDefault="00F60918" w:rsidP="00BB00F3">
      <w:pPr>
        <w:spacing w:line="480" w:lineRule="auto"/>
        <w:rPr>
          <w:rFonts w:ascii="Times New Roman" w:hAnsi="Times New Roman" w:cs="Times New Roman"/>
          <w:sz w:val="24"/>
          <w:szCs w:val="24"/>
        </w:rPr>
      </w:pPr>
    </w:p>
    <w:p w14:paraId="4BCC743B" w14:textId="77777777" w:rsidR="00F60918" w:rsidRDefault="00F60918" w:rsidP="00BB00F3">
      <w:pPr>
        <w:spacing w:line="480" w:lineRule="auto"/>
        <w:rPr>
          <w:rFonts w:ascii="Times New Roman" w:hAnsi="Times New Roman" w:cs="Times New Roman"/>
          <w:sz w:val="24"/>
          <w:szCs w:val="24"/>
        </w:rPr>
      </w:pPr>
    </w:p>
    <w:p w14:paraId="62AB8E68" w14:textId="77777777" w:rsidR="00F60918" w:rsidRDefault="00F60918" w:rsidP="00BB00F3">
      <w:pPr>
        <w:spacing w:line="480" w:lineRule="auto"/>
        <w:rPr>
          <w:rFonts w:ascii="Times New Roman" w:hAnsi="Times New Roman" w:cs="Times New Roman"/>
          <w:sz w:val="24"/>
          <w:szCs w:val="24"/>
        </w:rPr>
      </w:pPr>
    </w:p>
    <w:p w14:paraId="21797ABB" w14:textId="77777777" w:rsidR="00F60918" w:rsidRDefault="00F60918" w:rsidP="00BB00F3">
      <w:pPr>
        <w:spacing w:line="480" w:lineRule="auto"/>
        <w:rPr>
          <w:rFonts w:ascii="Times New Roman" w:hAnsi="Times New Roman" w:cs="Times New Roman"/>
          <w:sz w:val="24"/>
          <w:szCs w:val="24"/>
        </w:rPr>
      </w:pPr>
    </w:p>
    <w:p w14:paraId="4893A1FF" w14:textId="77777777" w:rsidR="00F60918" w:rsidRDefault="00F60918" w:rsidP="00BB00F3">
      <w:pPr>
        <w:spacing w:line="480" w:lineRule="auto"/>
        <w:rPr>
          <w:rFonts w:ascii="Times New Roman" w:hAnsi="Times New Roman" w:cs="Times New Roman"/>
          <w:sz w:val="24"/>
          <w:szCs w:val="24"/>
        </w:rPr>
      </w:pPr>
    </w:p>
    <w:p w14:paraId="684587B8" w14:textId="77777777" w:rsidR="00F60918" w:rsidRDefault="00F60918" w:rsidP="00BB00F3">
      <w:pPr>
        <w:spacing w:line="480" w:lineRule="auto"/>
        <w:rPr>
          <w:rFonts w:ascii="Times New Roman" w:hAnsi="Times New Roman" w:cs="Times New Roman"/>
          <w:sz w:val="24"/>
          <w:szCs w:val="24"/>
        </w:rPr>
      </w:pPr>
    </w:p>
    <w:p w14:paraId="115ED709" w14:textId="77777777" w:rsidR="00F60918" w:rsidRDefault="00F60918" w:rsidP="00BB00F3">
      <w:pPr>
        <w:spacing w:line="480" w:lineRule="auto"/>
        <w:rPr>
          <w:rFonts w:ascii="Times New Roman" w:hAnsi="Times New Roman" w:cs="Times New Roman"/>
          <w:sz w:val="24"/>
          <w:szCs w:val="24"/>
        </w:rPr>
      </w:pPr>
    </w:p>
    <w:p w14:paraId="3084F4B1" w14:textId="77777777" w:rsidR="00F60918" w:rsidRDefault="00F60918" w:rsidP="00BB00F3">
      <w:pPr>
        <w:spacing w:line="480" w:lineRule="auto"/>
        <w:rPr>
          <w:rFonts w:ascii="Times New Roman" w:hAnsi="Times New Roman" w:cs="Times New Roman"/>
          <w:sz w:val="24"/>
          <w:szCs w:val="24"/>
        </w:rPr>
      </w:pPr>
    </w:p>
    <w:p w14:paraId="2D893114" w14:textId="77777777" w:rsidR="00F60918" w:rsidRDefault="00F60918" w:rsidP="00BB00F3">
      <w:pPr>
        <w:spacing w:line="480" w:lineRule="auto"/>
        <w:rPr>
          <w:rFonts w:ascii="Times New Roman" w:hAnsi="Times New Roman" w:cs="Times New Roman"/>
          <w:sz w:val="24"/>
          <w:szCs w:val="24"/>
        </w:rPr>
      </w:pPr>
    </w:p>
    <w:p w14:paraId="6EE5B134" w14:textId="77777777" w:rsidR="00F60918" w:rsidRDefault="00F60918" w:rsidP="00BB00F3">
      <w:pPr>
        <w:spacing w:line="480" w:lineRule="auto"/>
        <w:rPr>
          <w:rFonts w:ascii="Times New Roman" w:hAnsi="Times New Roman" w:cs="Times New Roman"/>
          <w:sz w:val="24"/>
          <w:szCs w:val="24"/>
        </w:rPr>
      </w:pPr>
    </w:p>
    <w:p w14:paraId="0F9A4DF2" w14:textId="77777777" w:rsidR="00F60918" w:rsidRDefault="00F60918" w:rsidP="00BB00F3">
      <w:pPr>
        <w:spacing w:line="480" w:lineRule="auto"/>
        <w:rPr>
          <w:rFonts w:ascii="Times New Roman" w:hAnsi="Times New Roman" w:cs="Times New Roman"/>
          <w:sz w:val="24"/>
          <w:szCs w:val="24"/>
        </w:rPr>
      </w:pPr>
    </w:p>
    <w:p w14:paraId="33786EBC" w14:textId="77777777" w:rsidR="00F60918" w:rsidRDefault="00F60918" w:rsidP="00BB00F3">
      <w:pPr>
        <w:spacing w:line="480" w:lineRule="auto"/>
        <w:rPr>
          <w:rFonts w:ascii="Times New Roman" w:hAnsi="Times New Roman" w:cs="Times New Roman"/>
          <w:sz w:val="24"/>
          <w:szCs w:val="24"/>
        </w:rPr>
      </w:pPr>
    </w:p>
    <w:p w14:paraId="1C001560" w14:textId="77777777" w:rsidR="00F60918" w:rsidRDefault="00F60918" w:rsidP="00BB00F3">
      <w:pPr>
        <w:spacing w:line="480" w:lineRule="auto"/>
        <w:rPr>
          <w:rFonts w:ascii="Times New Roman" w:hAnsi="Times New Roman" w:cs="Times New Roman"/>
          <w:sz w:val="24"/>
          <w:szCs w:val="24"/>
        </w:rPr>
      </w:pPr>
    </w:p>
    <w:p w14:paraId="00E54CF4" w14:textId="77777777" w:rsidR="00F60918" w:rsidRPr="00BB00F3" w:rsidRDefault="00F60918" w:rsidP="00BB00F3">
      <w:pPr>
        <w:spacing w:line="480" w:lineRule="auto"/>
        <w:rPr>
          <w:rFonts w:ascii="Times New Roman" w:hAnsi="Times New Roman" w:cs="Times New Roman" w:hint="eastAsia"/>
          <w:sz w:val="24"/>
          <w:szCs w:val="24"/>
        </w:rPr>
      </w:pPr>
    </w:p>
    <w:p w14:paraId="0A8EB68E" w14:textId="31BED154" w:rsidR="00CC14BD" w:rsidRPr="00CC14BD" w:rsidRDefault="00CC14BD" w:rsidP="00CC14BD">
      <w:pPr>
        <w:pStyle w:val="1"/>
        <w:rPr>
          <w:rFonts w:ascii="Times New Roman" w:hAnsi="Times New Roman" w:cs="Times New Roman"/>
        </w:rPr>
      </w:pPr>
      <w:bookmarkStart w:id="15" w:name="_Toc134219949"/>
      <w:r w:rsidRPr="00CC14BD">
        <w:rPr>
          <w:rFonts w:ascii="Times New Roman" w:hAnsi="Times New Roman" w:cs="Times New Roman"/>
        </w:rPr>
        <w:lastRenderedPageBreak/>
        <w:t>Reference</w:t>
      </w:r>
      <w:bookmarkEnd w:id="15"/>
    </w:p>
    <w:p w14:paraId="1FFE1817"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1.Baulcomb, J. S. (2003) ‘Management of change through force field analysis’, Journal of Nursing Management, 11, pp. 275-280.</w:t>
      </w:r>
    </w:p>
    <w:p w14:paraId="71EEF9AA"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2.Beer, M. and Nohria, N. (2000) ‘Cracking the Code of Change’, Harvard Business Review, May-June, pp. 133-41.</w:t>
      </w:r>
    </w:p>
    <w:p w14:paraId="77ECE601"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3.Burnes, B. (2004) ‘Kurt Lewin and complexity theories: back to the future’, Journal of Change Management, 4(4), pp. 309-25.</w:t>
      </w:r>
    </w:p>
    <w:p w14:paraId="5640A488"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4.Cameron, E. &amp; Green, M. (2012) Making Sense of Change Management 3rd Ed. London: Kogan Page</w:t>
      </w:r>
    </w:p>
    <w:p w14:paraId="08F4CC1A"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5.Duck, J. D. (1993) ‘Managing change: The art of balancing’, Harvard Business Review, 71(6), pp. 109-18.</w:t>
      </w:r>
    </w:p>
    <w:p w14:paraId="3246BAFE"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6.</w:t>
      </w:r>
      <w:proofErr w:type="gramStart"/>
      <w:r w:rsidRPr="006825CF">
        <w:rPr>
          <w:rFonts w:ascii="Times New Roman" w:hAnsi="Times New Roman" w:cs="Times New Roman"/>
          <w:sz w:val="24"/>
          <w:szCs w:val="24"/>
        </w:rPr>
        <w:t>Donaldson ,</w:t>
      </w:r>
      <w:proofErr w:type="gramEnd"/>
      <w:r w:rsidRPr="006825CF">
        <w:rPr>
          <w:rFonts w:ascii="Times New Roman" w:hAnsi="Times New Roman" w:cs="Times New Roman"/>
          <w:sz w:val="24"/>
          <w:szCs w:val="24"/>
        </w:rPr>
        <w:t xml:space="preserve"> T. &amp; Preston, L., 1995. The Stakeholder Theory for the Corporation: Concepts, Evidence, Implications. Academy of Management Review, Volume 20, pp. 65-91.</w:t>
      </w:r>
    </w:p>
    <w:p w14:paraId="5E8068EE"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 xml:space="preserve">7. Film </w:t>
      </w:r>
      <w:proofErr w:type="gramStart"/>
      <w:r w:rsidRPr="006825CF">
        <w:rPr>
          <w:rFonts w:ascii="Times New Roman" w:hAnsi="Times New Roman" w:cs="Times New Roman"/>
          <w:sz w:val="24"/>
          <w:szCs w:val="24"/>
        </w:rPr>
        <w:t>class(</w:t>
      </w:r>
      <w:proofErr w:type="gramEnd"/>
      <w:r w:rsidRPr="006825CF">
        <w:rPr>
          <w:rFonts w:ascii="Times New Roman" w:hAnsi="Times New Roman" w:cs="Times New Roman"/>
          <w:sz w:val="24"/>
          <w:szCs w:val="24"/>
        </w:rPr>
        <w:t>2021) Scarlett Johansson is suing Disney for breach of contract. Available at: https://www.dianyingjie.com/2021/0731/255278.shtml(Accessed: 28th April 2023).</w:t>
      </w:r>
    </w:p>
    <w:p w14:paraId="7F465750"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8.Gill, R. (2003) ‘Change management or change leadership’, Journal of Change Management, 3(4), pp. 307-318.</w:t>
      </w:r>
    </w:p>
    <w:p w14:paraId="489084A2"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9.Lewin, K. (1951) Field Theory in Social Science, New York: Harper and Row.</w:t>
      </w:r>
    </w:p>
    <w:p w14:paraId="6B3D1C55" w14:textId="77777777" w:rsidR="00CC14BD" w:rsidRPr="006825CF" w:rsidRDefault="00CC14BD" w:rsidP="00CC14BD">
      <w:pPr>
        <w:spacing w:line="480" w:lineRule="auto"/>
        <w:jc w:val="left"/>
        <w:rPr>
          <w:rFonts w:ascii="Times New Roman" w:hAnsi="Times New Roman" w:cs="Times New Roman"/>
          <w:sz w:val="24"/>
          <w:szCs w:val="24"/>
        </w:rPr>
      </w:pPr>
      <w:r w:rsidRPr="006825CF">
        <w:rPr>
          <w:rFonts w:ascii="Times New Roman" w:hAnsi="Times New Roman" w:cs="Times New Roman"/>
          <w:sz w:val="24"/>
          <w:szCs w:val="24"/>
        </w:rPr>
        <w:t xml:space="preserve">10.Luo </w:t>
      </w:r>
      <w:proofErr w:type="spellStart"/>
      <w:r w:rsidRPr="006825CF">
        <w:rPr>
          <w:rFonts w:ascii="Times New Roman" w:hAnsi="Times New Roman" w:cs="Times New Roman"/>
          <w:sz w:val="24"/>
          <w:szCs w:val="24"/>
        </w:rPr>
        <w:t>Ke</w:t>
      </w:r>
      <w:proofErr w:type="spellEnd"/>
      <w:r w:rsidRPr="006825CF">
        <w:rPr>
          <w:rFonts w:ascii="Times New Roman" w:hAnsi="Times New Roman" w:cs="Times New Roman"/>
          <w:sz w:val="24"/>
          <w:szCs w:val="24"/>
        </w:rPr>
        <w:t xml:space="preserve">. (2023-03-31). Disney Fires President of Marvel Entertainment. Global </w:t>
      </w:r>
      <w:r w:rsidRPr="006825CF">
        <w:rPr>
          <w:rFonts w:ascii="Times New Roman" w:hAnsi="Times New Roman" w:cs="Times New Roman"/>
          <w:sz w:val="24"/>
          <w:szCs w:val="24"/>
        </w:rPr>
        <w:lastRenderedPageBreak/>
        <w:t>Times, 012.</w:t>
      </w:r>
    </w:p>
    <w:p w14:paraId="2274CEC9"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 xml:space="preserve">Tan </w:t>
      </w:r>
      <w:proofErr w:type="spellStart"/>
      <w:r w:rsidRPr="006825CF">
        <w:rPr>
          <w:rFonts w:ascii="Times New Roman" w:hAnsi="Times New Roman" w:cs="Times New Roman"/>
          <w:sz w:val="24"/>
          <w:szCs w:val="24"/>
        </w:rPr>
        <w:t>Liping</w:t>
      </w:r>
      <w:proofErr w:type="spellEnd"/>
      <w:r w:rsidRPr="006825CF">
        <w:rPr>
          <w:rFonts w:ascii="Times New Roman" w:hAnsi="Times New Roman" w:cs="Times New Roman"/>
          <w:sz w:val="24"/>
          <w:szCs w:val="24"/>
        </w:rPr>
        <w:t xml:space="preserve">. (2023). Disney Again Welcomes Bob Iger as Its </w:t>
      </w:r>
      <w:r w:rsidRPr="006825CF">
        <w:rPr>
          <w:rFonts w:ascii="Times New Roman" w:hAnsi="Times New Roman" w:cs="Times New Roman"/>
          <w:sz w:val="24"/>
          <w:szCs w:val="24"/>
        </w:rPr>
        <w:t>传奇</w:t>
      </w:r>
      <w:r w:rsidRPr="006825CF">
        <w:rPr>
          <w:rFonts w:ascii="Times New Roman" w:hAnsi="Times New Roman" w:cs="Times New Roman"/>
          <w:sz w:val="24"/>
          <w:szCs w:val="24"/>
        </w:rPr>
        <w:t xml:space="preserve"> CEO. Chinese Economist (01), 89-93.</w:t>
      </w:r>
    </w:p>
    <w:p w14:paraId="762DA9B1"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11.</w:t>
      </w:r>
      <w:proofErr w:type="gramStart"/>
      <w:r w:rsidRPr="006825CF">
        <w:rPr>
          <w:rFonts w:ascii="Times New Roman" w:hAnsi="Times New Roman" w:cs="Times New Roman"/>
          <w:sz w:val="24"/>
          <w:szCs w:val="24"/>
        </w:rPr>
        <w:t>Moran,J.</w:t>
      </w:r>
      <w:proofErr w:type="gramEnd"/>
      <w:r w:rsidRPr="006825CF">
        <w:rPr>
          <w:rFonts w:ascii="Times New Roman" w:hAnsi="Times New Roman" w:cs="Times New Roman"/>
          <w:sz w:val="24"/>
          <w:szCs w:val="24"/>
        </w:rPr>
        <w:t xml:space="preserve"> W. &amp; Brightman, B. K. (2001) ‘Leading Organizational Change’, Career Development International, 6(2), pp: 111-118.</w:t>
      </w:r>
    </w:p>
    <w:p w14:paraId="50D3DFBD" w14:textId="77777777" w:rsidR="00CC14BD" w:rsidRPr="006825CF" w:rsidRDefault="00CC14BD" w:rsidP="00CC14BD">
      <w:pPr>
        <w:spacing w:line="480" w:lineRule="auto"/>
        <w:jc w:val="left"/>
        <w:rPr>
          <w:rFonts w:ascii="Times New Roman" w:hAnsi="Times New Roman" w:cs="Times New Roman"/>
          <w:sz w:val="24"/>
          <w:szCs w:val="24"/>
        </w:rPr>
      </w:pPr>
      <w:r w:rsidRPr="006825CF">
        <w:rPr>
          <w:rFonts w:ascii="Times New Roman" w:hAnsi="Times New Roman" w:cs="Times New Roman"/>
          <w:sz w:val="24"/>
          <w:szCs w:val="24"/>
        </w:rPr>
        <w:t>12.Netflix (2023) Content Accounting Overview. Available at: https://www.rollingstone.com/t/netflix/ (Accessed: 28th April 2023).</w:t>
      </w:r>
    </w:p>
    <w:p w14:paraId="6B3B39FD"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Lewin, K., 1947. Frontiers in Group Dynamics. Human Relations, 1 6, pp. 5-41.</w:t>
      </w:r>
    </w:p>
    <w:p w14:paraId="5A2C8111"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 xml:space="preserve">13.Ru </w:t>
      </w:r>
      <w:proofErr w:type="spellStart"/>
      <w:r w:rsidRPr="006825CF">
        <w:rPr>
          <w:rFonts w:ascii="Times New Roman" w:hAnsi="Times New Roman" w:cs="Times New Roman"/>
          <w:sz w:val="24"/>
          <w:szCs w:val="24"/>
        </w:rPr>
        <w:t>Jin</w:t>
      </w:r>
      <w:proofErr w:type="spellEnd"/>
      <w:r w:rsidRPr="006825CF">
        <w:rPr>
          <w:rFonts w:ascii="Times New Roman" w:hAnsi="Times New Roman" w:cs="Times New Roman"/>
          <w:sz w:val="24"/>
          <w:szCs w:val="24"/>
        </w:rPr>
        <w:t xml:space="preserve"> (2022). Disney Prices Increase, Entering the Era of High-Priced Ads. China Film News, 015.</w:t>
      </w:r>
    </w:p>
    <w:p w14:paraId="78604137"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 xml:space="preserve">14.Ru </w:t>
      </w:r>
      <w:proofErr w:type="spellStart"/>
      <w:r w:rsidRPr="006825CF">
        <w:rPr>
          <w:rFonts w:ascii="Times New Roman" w:hAnsi="Times New Roman" w:cs="Times New Roman"/>
          <w:sz w:val="24"/>
          <w:szCs w:val="24"/>
        </w:rPr>
        <w:t>JIn</w:t>
      </w:r>
      <w:proofErr w:type="spellEnd"/>
      <w:r w:rsidRPr="006825CF">
        <w:rPr>
          <w:rFonts w:ascii="Times New Roman" w:hAnsi="Times New Roman" w:cs="Times New Roman"/>
          <w:sz w:val="24"/>
          <w:szCs w:val="24"/>
        </w:rPr>
        <w:t xml:space="preserve"> (2022). Why Does Disney Want to Welcome Bob Iger </w:t>
      </w:r>
      <w:proofErr w:type="gramStart"/>
      <w:r w:rsidRPr="006825CF">
        <w:rPr>
          <w:rFonts w:ascii="Times New Roman" w:hAnsi="Times New Roman" w:cs="Times New Roman"/>
          <w:sz w:val="24"/>
          <w:szCs w:val="24"/>
        </w:rPr>
        <w:t>Back?.</w:t>
      </w:r>
      <w:proofErr w:type="gramEnd"/>
      <w:r w:rsidRPr="006825CF">
        <w:rPr>
          <w:rFonts w:ascii="Times New Roman" w:hAnsi="Times New Roman" w:cs="Times New Roman"/>
          <w:sz w:val="24"/>
          <w:szCs w:val="24"/>
        </w:rPr>
        <w:t xml:space="preserve"> China Film News, 015.</w:t>
      </w:r>
    </w:p>
    <w:p w14:paraId="1FB2C53B"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 xml:space="preserve">15.Sun </w:t>
      </w:r>
      <w:proofErr w:type="spellStart"/>
      <w:r w:rsidRPr="006825CF">
        <w:rPr>
          <w:rFonts w:ascii="Times New Roman" w:hAnsi="Times New Roman" w:cs="Times New Roman"/>
          <w:sz w:val="24"/>
          <w:szCs w:val="24"/>
        </w:rPr>
        <w:t>Xuqun</w:t>
      </w:r>
      <w:proofErr w:type="spellEnd"/>
      <w:r w:rsidRPr="006825CF">
        <w:rPr>
          <w:rFonts w:ascii="Times New Roman" w:hAnsi="Times New Roman" w:cs="Times New Roman"/>
          <w:sz w:val="24"/>
          <w:szCs w:val="24"/>
        </w:rPr>
        <w:t xml:space="preserve"> and Zhang </w:t>
      </w:r>
      <w:proofErr w:type="spellStart"/>
      <w:r w:rsidRPr="006825CF">
        <w:rPr>
          <w:rFonts w:ascii="Times New Roman" w:hAnsi="Times New Roman" w:cs="Times New Roman"/>
          <w:sz w:val="24"/>
          <w:szCs w:val="24"/>
        </w:rPr>
        <w:t>Jingwei</w:t>
      </w:r>
      <w:proofErr w:type="spellEnd"/>
      <w:r w:rsidRPr="006825CF">
        <w:rPr>
          <w:rFonts w:ascii="Times New Roman" w:hAnsi="Times New Roman" w:cs="Times New Roman"/>
          <w:sz w:val="24"/>
          <w:szCs w:val="24"/>
        </w:rPr>
        <w:t>. (2016). Five-Step Method of Change Management. Management Science and Engineering (04), 90-92.</w:t>
      </w:r>
    </w:p>
    <w:p w14:paraId="284531CA"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16.Smollan, R, K. (2006) ‘Minds, hearts, and deeds: Cognitive, affective and behavioral responses to change’, Journal of Change Management, 6(2), pp. 143-58.</w:t>
      </w:r>
    </w:p>
    <w:p w14:paraId="0193E58F"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17.Swanson, D. J. and Creed, A. S. (2014) ‘Sharpening the Focus of Force Field Analysis’, Journal of Change Management, 14(1), pp. 28–47.</w:t>
      </w:r>
    </w:p>
    <w:p w14:paraId="21DA43E4"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18.Todnem, R. (2005) ‘Organizational change management: A Critical Review’, Journal of Change Management, 5(4), pp. 369-80.</w:t>
      </w:r>
    </w:p>
    <w:p w14:paraId="4D6B4A5C"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19.The Walt Disney</w:t>
      </w:r>
      <w:r w:rsidRPr="006825CF">
        <w:rPr>
          <w:rFonts w:ascii="Times New Roman" w:hAnsi="Times New Roman" w:cs="Times New Roman"/>
          <w:sz w:val="24"/>
          <w:szCs w:val="24"/>
        </w:rPr>
        <w:t>（</w:t>
      </w:r>
      <w:r w:rsidRPr="006825CF">
        <w:rPr>
          <w:rFonts w:ascii="Times New Roman" w:hAnsi="Times New Roman" w:cs="Times New Roman"/>
          <w:sz w:val="24"/>
          <w:szCs w:val="24"/>
        </w:rPr>
        <w:t>2023</w:t>
      </w:r>
      <w:r w:rsidRPr="006825CF">
        <w:rPr>
          <w:rFonts w:ascii="Times New Roman" w:hAnsi="Times New Roman" w:cs="Times New Roman"/>
          <w:sz w:val="24"/>
          <w:szCs w:val="24"/>
        </w:rPr>
        <w:t>）</w:t>
      </w:r>
      <w:r w:rsidRPr="006825CF">
        <w:rPr>
          <w:rFonts w:ascii="Times New Roman" w:hAnsi="Times New Roman" w:cs="Times New Roman"/>
          <w:sz w:val="24"/>
          <w:szCs w:val="24"/>
        </w:rPr>
        <w:t xml:space="preserve">About our business, Available at: https://thewaltdisneycompany.com/about/#our-businesses (Accessed: 28th April </w:t>
      </w:r>
      <w:r w:rsidRPr="006825CF">
        <w:rPr>
          <w:rFonts w:ascii="Times New Roman" w:hAnsi="Times New Roman" w:cs="Times New Roman"/>
          <w:sz w:val="24"/>
          <w:szCs w:val="24"/>
        </w:rPr>
        <w:lastRenderedPageBreak/>
        <w:t>2023).</w:t>
      </w:r>
    </w:p>
    <w:p w14:paraId="28108A2C" w14:textId="77777777" w:rsidR="00CC14BD" w:rsidRPr="006825CF" w:rsidRDefault="00CC14BD" w:rsidP="00CC14BD">
      <w:pPr>
        <w:spacing w:line="480" w:lineRule="auto"/>
        <w:jc w:val="left"/>
        <w:rPr>
          <w:rFonts w:ascii="Times New Roman" w:hAnsi="Times New Roman" w:cs="Times New Roman"/>
          <w:sz w:val="24"/>
          <w:szCs w:val="24"/>
        </w:rPr>
      </w:pPr>
      <w:r w:rsidRPr="006825CF">
        <w:rPr>
          <w:rFonts w:ascii="Times New Roman" w:hAnsi="Times New Roman" w:cs="Times New Roman"/>
          <w:sz w:val="24"/>
          <w:szCs w:val="24"/>
        </w:rPr>
        <w:t>20.The Walt Disney</w:t>
      </w:r>
      <w:r w:rsidRPr="006825CF">
        <w:rPr>
          <w:rFonts w:ascii="Times New Roman" w:hAnsi="Times New Roman" w:cs="Times New Roman"/>
          <w:sz w:val="24"/>
          <w:szCs w:val="24"/>
        </w:rPr>
        <w:t>（</w:t>
      </w:r>
      <w:r w:rsidRPr="006825CF">
        <w:rPr>
          <w:rFonts w:ascii="Times New Roman" w:hAnsi="Times New Roman" w:cs="Times New Roman"/>
          <w:sz w:val="24"/>
          <w:szCs w:val="24"/>
        </w:rPr>
        <w:t>2023</w:t>
      </w:r>
      <w:r w:rsidRPr="006825CF">
        <w:rPr>
          <w:rFonts w:ascii="Times New Roman" w:hAnsi="Times New Roman" w:cs="Times New Roman"/>
          <w:sz w:val="24"/>
          <w:szCs w:val="24"/>
        </w:rPr>
        <w:t>）</w:t>
      </w:r>
      <w:r w:rsidRPr="006825CF">
        <w:rPr>
          <w:rFonts w:ascii="Times New Roman" w:hAnsi="Times New Roman" w:cs="Times New Roman"/>
          <w:sz w:val="24"/>
          <w:szCs w:val="24"/>
        </w:rPr>
        <w:t>Disney</w:t>
      </w:r>
      <w:proofErr w:type="gramStart"/>
      <w:r w:rsidRPr="006825CF">
        <w:rPr>
          <w:rFonts w:ascii="Times New Roman" w:hAnsi="Times New Roman" w:cs="Times New Roman"/>
          <w:sz w:val="24"/>
          <w:szCs w:val="24"/>
        </w:rPr>
        <w:t>’</w:t>
      </w:r>
      <w:proofErr w:type="gramEnd"/>
      <w:r w:rsidRPr="006825CF">
        <w:rPr>
          <w:rFonts w:ascii="Times New Roman" w:hAnsi="Times New Roman" w:cs="Times New Roman"/>
          <w:sz w:val="24"/>
          <w:szCs w:val="24"/>
        </w:rPr>
        <w:t>s Fiscal Full Year and Q4 2022 Earnings Results Webcast</w:t>
      </w:r>
    </w:p>
    <w:p w14:paraId="1D917495"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Available at: https://thewaltdisneycompany.com/disneys-fiscal-full-year-and-q4-2022-earnings-results-webcast/ (Accessed: 28th April 2023).</w:t>
      </w:r>
    </w:p>
    <w:p w14:paraId="70322D40" w14:textId="77777777" w:rsidR="00CC14BD" w:rsidRPr="006825CF" w:rsidRDefault="00CC14BD" w:rsidP="00CC14BD">
      <w:pPr>
        <w:spacing w:line="480" w:lineRule="auto"/>
        <w:jc w:val="left"/>
        <w:rPr>
          <w:rFonts w:ascii="Times New Roman" w:hAnsi="Times New Roman" w:cs="Times New Roman"/>
          <w:sz w:val="24"/>
          <w:szCs w:val="24"/>
        </w:rPr>
      </w:pPr>
      <w:r w:rsidRPr="006825CF">
        <w:rPr>
          <w:rFonts w:ascii="Times New Roman" w:hAnsi="Times New Roman" w:cs="Times New Roman"/>
          <w:sz w:val="24"/>
          <w:szCs w:val="24"/>
        </w:rPr>
        <w:t>21.The Walt Disney</w:t>
      </w:r>
      <w:r w:rsidRPr="006825CF">
        <w:rPr>
          <w:rFonts w:ascii="Times New Roman" w:hAnsi="Times New Roman" w:cs="Times New Roman"/>
          <w:sz w:val="24"/>
          <w:szCs w:val="24"/>
        </w:rPr>
        <w:t>（</w:t>
      </w:r>
      <w:r w:rsidRPr="006825CF">
        <w:rPr>
          <w:rFonts w:ascii="Times New Roman" w:hAnsi="Times New Roman" w:cs="Times New Roman"/>
          <w:sz w:val="24"/>
          <w:szCs w:val="24"/>
        </w:rPr>
        <w:t>2023</w:t>
      </w:r>
      <w:r w:rsidRPr="006825CF">
        <w:rPr>
          <w:rFonts w:ascii="Times New Roman" w:hAnsi="Times New Roman" w:cs="Times New Roman"/>
          <w:sz w:val="24"/>
          <w:szCs w:val="24"/>
        </w:rPr>
        <w:t>）</w:t>
      </w:r>
      <w:r w:rsidRPr="006825CF">
        <w:rPr>
          <w:rFonts w:ascii="Times New Roman" w:hAnsi="Times New Roman" w:cs="Times New Roman"/>
          <w:sz w:val="24"/>
          <w:szCs w:val="24"/>
        </w:rPr>
        <w:t>Disney</w:t>
      </w:r>
      <w:proofErr w:type="gramStart"/>
      <w:r w:rsidRPr="006825CF">
        <w:rPr>
          <w:rFonts w:ascii="Times New Roman" w:hAnsi="Times New Roman" w:cs="Times New Roman"/>
          <w:sz w:val="24"/>
          <w:szCs w:val="24"/>
        </w:rPr>
        <w:t>’</w:t>
      </w:r>
      <w:proofErr w:type="gramEnd"/>
      <w:r w:rsidRPr="006825CF">
        <w:rPr>
          <w:rFonts w:ascii="Times New Roman" w:hAnsi="Times New Roman" w:cs="Times New Roman"/>
          <w:sz w:val="24"/>
          <w:szCs w:val="24"/>
        </w:rPr>
        <w:t>s Q3 FY22 Earnings Results Webcast</w:t>
      </w:r>
    </w:p>
    <w:p w14:paraId="4FFEE822"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Available at: https://thewaltdisneycompany.com/disneys-q3-fy22-earnings-results-webcast/ (Accessed: 28th April 2023).</w:t>
      </w:r>
    </w:p>
    <w:p w14:paraId="011C522C"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22.The Walt Disney</w:t>
      </w:r>
      <w:r w:rsidRPr="006825CF">
        <w:rPr>
          <w:rFonts w:ascii="Times New Roman" w:hAnsi="Times New Roman" w:cs="Times New Roman"/>
          <w:sz w:val="24"/>
          <w:szCs w:val="24"/>
        </w:rPr>
        <w:t>（</w:t>
      </w:r>
      <w:r w:rsidRPr="006825CF">
        <w:rPr>
          <w:rFonts w:ascii="Times New Roman" w:hAnsi="Times New Roman" w:cs="Times New Roman"/>
          <w:sz w:val="24"/>
          <w:szCs w:val="24"/>
        </w:rPr>
        <w:t>2023</w:t>
      </w:r>
      <w:r w:rsidRPr="006825CF">
        <w:rPr>
          <w:rFonts w:ascii="Times New Roman" w:hAnsi="Times New Roman" w:cs="Times New Roman"/>
          <w:sz w:val="24"/>
          <w:szCs w:val="24"/>
        </w:rPr>
        <w:t>）</w:t>
      </w:r>
      <w:r w:rsidRPr="006825CF">
        <w:rPr>
          <w:rFonts w:ascii="Times New Roman" w:hAnsi="Times New Roman" w:cs="Times New Roman"/>
          <w:sz w:val="24"/>
          <w:szCs w:val="24"/>
        </w:rPr>
        <w:t>The Walt Disney Company Reports First Quarter Earnings for Fiscal 2023.Available at: https://thewaltdisneycompany.com/the-walt-disney-company-reports-first-quarter-earnings-for-fiscal-2023/ (Accessed: 28th April 2023).</w:t>
      </w:r>
    </w:p>
    <w:p w14:paraId="36891217" w14:textId="77777777" w:rsidR="00CC14BD" w:rsidRPr="006825CF" w:rsidRDefault="00CC14BD" w:rsidP="00CC14BD">
      <w:pPr>
        <w:spacing w:line="480" w:lineRule="auto"/>
        <w:jc w:val="left"/>
        <w:rPr>
          <w:rFonts w:ascii="Times New Roman" w:hAnsi="Times New Roman" w:cs="Times New Roman"/>
          <w:sz w:val="24"/>
          <w:szCs w:val="24"/>
        </w:rPr>
      </w:pPr>
      <w:r w:rsidRPr="006825CF">
        <w:rPr>
          <w:rFonts w:ascii="Times New Roman" w:hAnsi="Times New Roman" w:cs="Times New Roman"/>
          <w:sz w:val="24"/>
          <w:szCs w:val="24"/>
        </w:rPr>
        <w:t>23.The Walt Disney</w:t>
      </w:r>
      <w:r w:rsidRPr="006825CF">
        <w:rPr>
          <w:rFonts w:ascii="Times New Roman" w:hAnsi="Times New Roman" w:cs="Times New Roman"/>
          <w:sz w:val="24"/>
          <w:szCs w:val="24"/>
        </w:rPr>
        <w:t>（</w:t>
      </w:r>
      <w:r w:rsidRPr="006825CF">
        <w:rPr>
          <w:rFonts w:ascii="Times New Roman" w:hAnsi="Times New Roman" w:cs="Times New Roman"/>
          <w:sz w:val="24"/>
          <w:szCs w:val="24"/>
        </w:rPr>
        <w:t>2023</w:t>
      </w:r>
      <w:r w:rsidRPr="006825CF">
        <w:rPr>
          <w:rFonts w:ascii="Times New Roman" w:hAnsi="Times New Roman" w:cs="Times New Roman"/>
          <w:sz w:val="24"/>
          <w:szCs w:val="24"/>
        </w:rPr>
        <w:t>）</w:t>
      </w:r>
      <w:r w:rsidRPr="006825CF">
        <w:rPr>
          <w:rFonts w:ascii="Times New Roman" w:hAnsi="Times New Roman" w:cs="Times New Roman"/>
          <w:sz w:val="24"/>
          <w:szCs w:val="24"/>
        </w:rPr>
        <w:t>Statement From The Walt Disney Company</w:t>
      </w:r>
    </w:p>
    <w:p w14:paraId="4387C75C"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Available at: https://thewaltdisneycompany.com/statement-from-the-walt-disney-company/ (Accessed: 28th April 2023).</w:t>
      </w:r>
    </w:p>
    <w:p w14:paraId="4AF7F2E8"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 xml:space="preserve">24.Tao Feng and Zhao </w:t>
      </w:r>
      <w:proofErr w:type="spellStart"/>
      <w:r w:rsidRPr="006825CF">
        <w:rPr>
          <w:rFonts w:ascii="Times New Roman" w:hAnsi="Times New Roman" w:cs="Times New Roman"/>
          <w:sz w:val="24"/>
          <w:szCs w:val="24"/>
        </w:rPr>
        <w:t>Tianshu</w:t>
      </w:r>
      <w:proofErr w:type="spellEnd"/>
      <w:r w:rsidRPr="006825CF">
        <w:rPr>
          <w:rFonts w:ascii="Times New Roman" w:hAnsi="Times New Roman" w:cs="Times New Roman"/>
          <w:sz w:val="24"/>
          <w:szCs w:val="24"/>
        </w:rPr>
        <w:t>. (2022-08-12). Disney Beats Netflix in Streaming Users. Beijing News, 008.</w:t>
      </w:r>
    </w:p>
    <w:p w14:paraId="252E89FF"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 xml:space="preserve">25.The Walt </w:t>
      </w:r>
      <w:proofErr w:type="gramStart"/>
      <w:r w:rsidRPr="006825CF">
        <w:rPr>
          <w:rFonts w:ascii="Times New Roman" w:hAnsi="Times New Roman" w:cs="Times New Roman"/>
          <w:sz w:val="24"/>
          <w:szCs w:val="24"/>
        </w:rPr>
        <w:t>Disney(</w:t>
      </w:r>
      <w:proofErr w:type="gramEnd"/>
      <w:r w:rsidRPr="006825CF">
        <w:rPr>
          <w:rFonts w:ascii="Times New Roman" w:hAnsi="Times New Roman" w:cs="Times New Roman"/>
          <w:sz w:val="24"/>
          <w:szCs w:val="24"/>
        </w:rPr>
        <w:t>2023)Our Mission,[Online] Available at: https://thewaltdisneycompany.com/about/#our-businesses[Accessed 23 2 2023].</w:t>
      </w:r>
    </w:p>
    <w:p w14:paraId="0570BBB4" w14:textId="77777777" w:rsidR="00CC14BD" w:rsidRPr="006825CF" w:rsidRDefault="00CC14BD" w:rsidP="00CC14BD">
      <w:pPr>
        <w:spacing w:line="480" w:lineRule="auto"/>
        <w:jc w:val="left"/>
        <w:rPr>
          <w:rFonts w:ascii="Times New Roman" w:hAnsi="Times New Roman" w:cs="Times New Roman"/>
          <w:sz w:val="24"/>
          <w:szCs w:val="24"/>
        </w:rPr>
      </w:pPr>
      <w:r w:rsidRPr="006825CF">
        <w:rPr>
          <w:rFonts w:ascii="Times New Roman" w:hAnsi="Times New Roman" w:cs="Times New Roman"/>
          <w:sz w:val="24"/>
          <w:szCs w:val="24"/>
        </w:rPr>
        <w:t xml:space="preserve">26.World Wide </w:t>
      </w:r>
      <w:proofErr w:type="gramStart"/>
      <w:r w:rsidRPr="006825CF">
        <w:rPr>
          <w:rFonts w:ascii="Times New Roman" w:hAnsi="Times New Roman" w:cs="Times New Roman"/>
          <w:sz w:val="24"/>
          <w:szCs w:val="24"/>
        </w:rPr>
        <w:t>Web,2022.Disney's</w:t>
      </w:r>
      <w:proofErr w:type="gramEnd"/>
      <w:r w:rsidRPr="006825CF">
        <w:rPr>
          <w:rFonts w:ascii="Times New Roman" w:hAnsi="Times New Roman" w:cs="Times New Roman"/>
          <w:sz w:val="24"/>
          <w:szCs w:val="24"/>
        </w:rPr>
        <w:t xml:space="preserve"> "autonomy" in Florida may be terminated.[Online] Available at:https://baijiahao.baidu.com/s?id=1730764327543861288&amp;wfr=spider&amp;for=pc[Acc</w:t>
      </w:r>
      <w:r w:rsidRPr="006825CF">
        <w:rPr>
          <w:rFonts w:ascii="Times New Roman" w:hAnsi="Times New Roman" w:cs="Times New Roman"/>
          <w:sz w:val="24"/>
          <w:szCs w:val="24"/>
        </w:rPr>
        <w:lastRenderedPageBreak/>
        <w:t>essed 23 2 2023].</w:t>
      </w:r>
    </w:p>
    <w:p w14:paraId="50DDA77B"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 xml:space="preserve">27.Wu </w:t>
      </w:r>
      <w:proofErr w:type="spellStart"/>
      <w:r w:rsidRPr="006825CF">
        <w:rPr>
          <w:rFonts w:ascii="Times New Roman" w:hAnsi="Times New Roman" w:cs="Times New Roman"/>
          <w:sz w:val="24"/>
          <w:szCs w:val="24"/>
        </w:rPr>
        <w:t>Zhaodan</w:t>
      </w:r>
      <w:proofErr w:type="spellEnd"/>
      <w:r w:rsidRPr="006825CF">
        <w:rPr>
          <w:rFonts w:ascii="Times New Roman" w:hAnsi="Times New Roman" w:cs="Times New Roman"/>
          <w:sz w:val="24"/>
          <w:szCs w:val="24"/>
        </w:rPr>
        <w:t xml:space="preserve">, Wang </w:t>
      </w:r>
      <w:proofErr w:type="spellStart"/>
      <w:r w:rsidRPr="006825CF">
        <w:rPr>
          <w:rFonts w:ascii="Times New Roman" w:hAnsi="Times New Roman" w:cs="Times New Roman"/>
          <w:sz w:val="24"/>
          <w:szCs w:val="24"/>
        </w:rPr>
        <w:t>Hongliang</w:t>
      </w:r>
      <w:proofErr w:type="spellEnd"/>
      <w:r w:rsidRPr="006825CF">
        <w:rPr>
          <w:rFonts w:ascii="Times New Roman" w:hAnsi="Times New Roman" w:cs="Times New Roman"/>
          <w:sz w:val="24"/>
          <w:szCs w:val="24"/>
        </w:rPr>
        <w:t xml:space="preserve">, Chen Xin, and Lin </w:t>
      </w:r>
      <w:proofErr w:type="spellStart"/>
      <w:r w:rsidRPr="006825CF">
        <w:rPr>
          <w:rFonts w:ascii="Times New Roman" w:hAnsi="Times New Roman" w:cs="Times New Roman"/>
          <w:sz w:val="24"/>
          <w:szCs w:val="24"/>
        </w:rPr>
        <w:t>Bingqian</w:t>
      </w:r>
      <w:proofErr w:type="spellEnd"/>
      <w:r w:rsidRPr="006825CF">
        <w:rPr>
          <w:rFonts w:ascii="Times New Roman" w:hAnsi="Times New Roman" w:cs="Times New Roman"/>
          <w:sz w:val="24"/>
          <w:szCs w:val="24"/>
        </w:rPr>
        <w:t xml:space="preserve">. (2021). Research on Cross-Department Business Process Management Model in Enterprise. Modern Business (36), 131-134. </w:t>
      </w:r>
      <w:proofErr w:type="spellStart"/>
      <w:r w:rsidRPr="006825CF">
        <w:rPr>
          <w:rFonts w:ascii="Times New Roman" w:hAnsi="Times New Roman" w:cs="Times New Roman"/>
          <w:sz w:val="24"/>
          <w:szCs w:val="24"/>
        </w:rPr>
        <w:t>doi</w:t>
      </w:r>
      <w:proofErr w:type="spellEnd"/>
      <w:r w:rsidRPr="006825CF">
        <w:rPr>
          <w:rFonts w:ascii="Times New Roman" w:hAnsi="Times New Roman" w:cs="Times New Roman"/>
          <w:sz w:val="24"/>
          <w:szCs w:val="24"/>
        </w:rPr>
        <w:t>: 10.14097/j.cnki.5392/2021.36.040.</w:t>
      </w:r>
    </w:p>
    <w:p w14:paraId="626EF146"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 xml:space="preserve">28.Xu Jie and Li </w:t>
      </w:r>
      <w:proofErr w:type="spellStart"/>
      <w:r w:rsidRPr="006825CF">
        <w:rPr>
          <w:rFonts w:ascii="Times New Roman" w:hAnsi="Times New Roman" w:cs="Times New Roman"/>
          <w:sz w:val="24"/>
          <w:szCs w:val="24"/>
        </w:rPr>
        <w:t>Xueyan</w:t>
      </w:r>
      <w:proofErr w:type="spellEnd"/>
      <w:r w:rsidRPr="006825CF">
        <w:rPr>
          <w:rFonts w:ascii="Times New Roman" w:hAnsi="Times New Roman" w:cs="Times New Roman"/>
          <w:sz w:val="24"/>
          <w:szCs w:val="24"/>
        </w:rPr>
        <w:t>. (2023-04-06). Behind the Big Investment in Resort Projects of Disney: Growth of Streaming Business Is Listless, Price Increase Is Just a Temporary Measure. Journal of Media Economics, B03.</w:t>
      </w:r>
    </w:p>
    <w:p w14:paraId="552AF13B" w14:textId="77777777" w:rsidR="00CC14BD" w:rsidRPr="006825CF" w:rsidRDefault="00CC14BD" w:rsidP="00CC14BD">
      <w:pPr>
        <w:spacing w:line="480" w:lineRule="auto"/>
        <w:jc w:val="left"/>
        <w:rPr>
          <w:rFonts w:ascii="Times New Roman" w:hAnsi="Times New Roman" w:cs="Times New Roman" w:hint="eastAsia"/>
          <w:sz w:val="24"/>
          <w:szCs w:val="24"/>
        </w:rPr>
      </w:pPr>
      <w:r w:rsidRPr="006825CF">
        <w:rPr>
          <w:rFonts w:ascii="Times New Roman" w:hAnsi="Times New Roman" w:cs="Times New Roman"/>
          <w:sz w:val="24"/>
          <w:szCs w:val="24"/>
        </w:rPr>
        <w:t xml:space="preserve">29.Yan </w:t>
      </w:r>
      <w:proofErr w:type="spellStart"/>
      <w:r w:rsidRPr="006825CF">
        <w:rPr>
          <w:rFonts w:ascii="Times New Roman" w:hAnsi="Times New Roman" w:cs="Times New Roman"/>
          <w:sz w:val="24"/>
          <w:szCs w:val="24"/>
        </w:rPr>
        <w:t>Jinglin</w:t>
      </w:r>
      <w:proofErr w:type="spellEnd"/>
      <w:r w:rsidRPr="006825CF">
        <w:rPr>
          <w:rFonts w:ascii="Times New Roman" w:hAnsi="Times New Roman" w:cs="Times New Roman"/>
          <w:sz w:val="24"/>
          <w:szCs w:val="24"/>
        </w:rPr>
        <w:t>. (2020). Research on Enterprise Change Management Based on Lewin's Change Model. Marketing Field (19), 141-142.</w:t>
      </w:r>
    </w:p>
    <w:p w14:paraId="6B75465D" w14:textId="77777777" w:rsidR="00CC14BD" w:rsidRPr="006825CF" w:rsidRDefault="00CC14BD" w:rsidP="00CC14BD">
      <w:pPr>
        <w:spacing w:line="480" w:lineRule="auto"/>
        <w:jc w:val="left"/>
        <w:rPr>
          <w:rFonts w:ascii="Times New Roman" w:hAnsi="Times New Roman" w:cs="Times New Roman"/>
          <w:sz w:val="24"/>
          <w:szCs w:val="24"/>
        </w:rPr>
      </w:pPr>
      <w:r w:rsidRPr="006825CF">
        <w:rPr>
          <w:rFonts w:ascii="Times New Roman" w:hAnsi="Times New Roman" w:cs="Times New Roman"/>
          <w:sz w:val="24"/>
          <w:szCs w:val="24"/>
        </w:rPr>
        <w:t xml:space="preserve">30.Zhao </w:t>
      </w:r>
      <w:proofErr w:type="spellStart"/>
      <w:proofErr w:type="gramStart"/>
      <w:r w:rsidRPr="006825CF">
        <w:rPr>
          <w:rFonts w:ascii="Times New Roman" w:hAnsi="Times New Roman" w:cs="Times New Roman"/>
          <w:sz w:val="24"/>
          <w:szCs w:val="24"/>
        </w:rPr>
        <w:t>Baoyue</w:t>
      </w:r>
      <w:proofErr w:type="spellEnd"/>
      <w:r w:rsidRPr="006825CF">
        <w:rPr>
          <w:rFonts w:ascii="Times New Roman" w:hAnsi="Times New Roman" w:cs="Times New Roman"/>
          <w:sz w:val="24"/>
          <w:szCs w:val="24"/>
        </w:rPr>
        <w:t>.(</w:t>
      </w:r>
      <w:proofErr w:type="gramEnd"/>
      <w:r w:rsidRPr="006825CF">
        <w:rPr>
          <w:rFonts w:ascii="Times New Roman" w:hAnsi="Times New Roman" w:cs="Times New Roman"/>
          <w:sz w:val="24"/>
          <w:szCs w:val="24"/>
        </w:rPr>
        <w:t xml:space="preserve">2022). Research on the Relationship between Organizational Change, Management Innovation, Employee Change Attitude and Enterprise Transformation (Master's Thesis, </w:t>
      </w:r>
      <w:proofErr w:type="spellStart"/>
      <w:r w:rsidRPr="006825CF">
        <w:rPr>
          <w:rFonts w:ascii="Times New Roman" w:hAnsi="Times New Roman" w:cs="Times New Roman"/>
          <w:sz w:val="24"/>
          <w:szCs w:val="24"/>
        </w:rPr>
        <w:t>Yanshan</w:t>
      </w:r>
      <w:proofErr w:type="spellEnd"/>
      <w:r w:rsidRPr="006825CF">
        <w:rPr>
          <w:rFonts w:ascii="Times New Roman" w:hAnsi="Times New Roman" w:cs="Times New Roman"/>
          <w:sz w:val="24"/>
          <w:szCs w:val="24"/>
        </w:rPr>
        <w:t xml:space="preserve"> University).  Available at: </w:t>
      </w:r>
      <w:hyperlink r:id="rId12" w:tgtFrame="_blank" w:history="1">
        <w:r w:rsidRPr="006825CF">
          <w:rPr>
            <w:rStyle w:val="ab"/>
            <w:rFonts w:ascii="Times New Roman" w:hAnsi="Times New Roman" w:cs="Times New Roman"/>
            <w:sz w:val="24"/>
            <w:szCs w:val="24"/>
          </w:rPr>
          <w:t>https://kns.cnki.net/KCMS/detail/detail.aspx?dbname=CMFD202301&amp;filename=1022822527.nh</w:t>
        </w:r>
      </w:hyperlink>
      <w:r w:rsidRPr="006825CF">
        <w:rPr>
          <w:rFonts w:ascii="Times New Roman" w:hAnsi="Times New Roman" w:cs="Times New Roman"/>
          <w:sz w:val="24"/>
          <w:szCs w:val="24"/>
        </w:rPr>
        <w:t>(Accessed: 28th April 2023).</w:t>
      </w:r>
    </w:p>
    <w:p w14:paraId="0081B1CD" w14:textId="77777777" w:rsidR="00CC14BD" w:rsidRPr="00CC14BD" w:rsidRDefault="00CC14BD" w:rsidP="00156DC8">
      <w:pPr>
        <w:spacing w:line="480" w:lineRule="auto"/>
        <w:rPr>
          <w:rFonts w:ascii="Times New Roman" w:hAnsi="Times New Roman" w:cs="Times New Roman"/>
          <w:sz w:val="24"/>
          <w:szCs w:val="24"/>
        </w:rPr>
      </w:pPr>
    </w:p>
    <w:sectPr w:rsidR="00CC14BD" w:rsidRPr="00CC14BD" w:rsidSect="00B25E10">
      <w:footerReference w:type="default" r:id="rId1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D6C83" w14:textId="77777777" w:rsidR="00BA4F2F" w:rsidRDefault="00BA4F2F" w:rsidP="009B06CE">
      <w:r>
        <w:separator/>
      </w:r>
    </w:p>
  </w:endnote>
  <w:endnote w:type="continuationSeparator" w:id="0">
    <w:p w14:paraId="068141DB" w14:textId="77777777" w:rsidR="00BA4F2F" w:rsidRDefault="00BA4F2F" w:rsidP="009B06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7971727"/>
      <w:docPartObj>
        <w:docPartGallery w:val="Page Numbers (Bottom of Page)"/>
        <w:docPartUnique/>
      </w:docPartObj>
    </w:sdtPr>
    <w:sdtContent>
      <w:p w14:paraId="06B1BEF7" w14:textId="7759935A" w:rsidR="00F60918" w:rsidRDefault="00F60918">
        <w:pPr>
          <w:pStyle w:val="a5"/>
          <w:jc w:val="center"/>
        </w:pPr>
        <w:r>
          <w:fldChar w:fldCharType="begin"/>
        </w:r>
        <w:r>
          <w:instrText>PAGE   \* MERGEFORMAT</w:instrText>
        </w:r>
        <w:r>
          <w:fldChar w:fldCharType="separate"/>
        </w:r>
        <w:r>
          <w:rPr>
            <w:lang w:val="zh-CN"/>
          </w:rPr>
          <w:t>2</w:t>
        </w:r>
        <w:r>
          <w:fldChar w:fldCharType="end"/>
        </w:r>
      </w:p>
    </w:sdtContent>
  </w:sdt>
  <w:p w14:paraId="2649CB75" w14:textId="77777777" w:rsidR="00F60918" w:rsidRDefault="00F6091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887439" w14:textId="77777777" w:rsidR="00BA4F2F" w:rsidRDefault="00BA4F2F" w:rsidP="009B06CE">
      <w:r>
        <w:separator/>
      </w:r>
    </w:p>
  </w:footnote>
  <w:footnote w:type="continuationSeparator" w:id="0">
    <w:p w14:paraId="344BDD92" w14:textId="77777777" w:rsidR="00BA4F2F" w:rsidRDefault="00BA4F2F" w:rsidP="009B06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AA5522"/>
    <w:multiLevelType w:val="hybridMultilevel"/>
    <w:tmpl w:val="10E808C0"/>
    <w:lvl w:ilvl="0" w:tplc="8D1CEA6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A0D6C50"/>
    <w:multiLevelType w:val="multilevel"/>
    <w:tmpl w:val="08086F04"/>
    <w:lvl w:ilvl="0">
      <w:start w:val="1"/>
      <w:numFmt w:val="decimal"/>
      <w:lvlText w:val="%1."/>
      <w:lvlJc w:val="left"/>
      <w:pPr>
        <w:ind w:left="440" w:hanging="44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3A367AD7"/>
    <w:multiLevelType w:val="multilevel"/>
    <w:tmpl w:val="E0000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7850702">
    <w:abstractNumId w:val="1"/>
  </w:num>
  <w:num w:numId="2" w16cid:durableId="46417729">
    <w:abstractNumId w:val="2"/>
  </w:num>
  <w:num w:numId="3" w16cid:durableId="419058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A1E"/>
    <w:rsid w:val="00022AA9"/>
    <w:rsid w:val="00023BB3"/>
    <w:rsid w:val="000631B9"/>
    <w:rsid w:val="00075908"/>
    <w:rsid w:val="000A7B16"/>
    <w:rsid w:val="000B6130"/>
    <w:rsid w:val="000C6841"/>
    <w:rsid w:val="000E0233"/>
    <w:rsid w:val="000E5EFD"/>
    <w:rsid w:val="000F4E2A"/>
    <w:rsid w:val="00122C97"/>
    <w:rsid w:val="00156DC8"/>
    <w:rsid w:val="001856C7"/>
    <w:rsid w:val="00197DB9"/>
    <w:rsid w:val="001F2110"/>
    <w:rsid w:val="002009E1"/>
    <w:rsid w:val="0022535C"/>
    <w:rsid w:val="002372B3"/>
    <w:rsid w:val="002540D5"/>
    <w:rsid w:val="002B79ED"/>
    <w:rsid w:val="002C6877"/>
    <w:rsid w:val="002E6A54"/>
    <w:rsid w:val="003212F6"/>
    <w:rsid w:val="00321B7F"/>
    <w:rsid w:val="00364E7E"/>
    <w:rsid w:val="003D2D79"/>
    <w:rsid w:val="00411E5E"/>
    <w:rsid w:val="00415867"/>
    <w:rsid w:val="00416F90"/>
    <w:rsid w:val="00427E96"/>
    <w:rsid w:val="00452915"/>
    <w:rsid w:val="00462A2B"/>
    <w:rsid w:val="004C1421"/>
    <w:rsid w:val="004F0CDA"/>
    <w:rsid w:val="005210CE"/>
    <w:rsid w:val="005453E5"/>
    <w:rsid w:val="005466E3"/>
    <w:rsid w:val="00556E48"/>
    <w:rsid w:val="005B5394"/>
    <w:rsid w:val="005D1B2D"/>
    <w:rsid w:val="005F14B2"/>
    <w:rsid w:val="00600B6C"/>
    <w:rsid w:val="006074A1"/>
    <w:rsid w:val="0064158F"/>
    <w:rsid w:val="006A4D39"/>
    <w:rsid w:val="006C20E9"/>
    <w:rsid w:val="006C50D3"/>
    <w:rsid w:val="006C542E"/>
    <w:rsid w:val="007747EF"/>
    <w:rsid w:val="007C7BB1"/>
    <w:rsid w:val="007E54A2"/>
    <w:rsid w:val="0083339E"/>
    <w:rsid w:val="008641EF"/>
    <w:rsid w:val="00873172"/>
    <w:rsid w:val="008D1B8E"/>
    <w:rsid w:val="008E1BFD"/>
    <w:rsid w:val="008E7A1E"/>
    <w:rsid w:val="008F1A10"/>
    <w:rsid w:val="00900EB0"/>
    <w:rsid w:val="00941E62"/>
    <w:rsid w:val="00974785"/>
    <w:rsid w:val="0098119E"/>
    <w:rsid w:val="00985C23"/>
    <w:rsid w:val="009B06CE"/>
    <w:rsid w:val="009C0DBB"/>
    <w:rsid w:val="009C3714"/>
    <w:rsid w:val="009D06CA"/>
    <w:rsid w:val="009D0DB7"/>
    <w:rsid w:val="009D4DB4"/>
    <w:rsid w:val="009D5AA6"/>
    <w:rsid w:val="00A26013"/>
    <w:rsid w:val="00AD0081"/>
    <w:rsid w:val="00AE784D"/>
    <w:rsid w:val="00B25E10"/>
    <w:rsid w:val="00B454E6"/>
    <w:rsid w:val="00B75E87"/>
    <w:rsid w:val="00BA2792"/>
    <w:rsid w:val="00BA4F2F"/>
    <w:rsid w:val="00BB00F3"/>
    <w:rsid w:val="00BF6DB7"/>
    <w:rsid w:val="00C05F35"/>
    <w:rsid w:val="00C20928"/>
    <w:rsid w:val="00C45EA8"/>
    <w:rsid w:val="00C82394"/>
    <w:rsid w:val="00CC14BD"/>
    <w:rsid w:val="00D57807"/>
    <w:rsid w:val="00E47D89"/>
    <w:rsid w:val="00E54FC3"/>
    <w:rsid w:val="00E77FD6"/>
    <w:rsid w:val="00EB5F17"/>
    <w:rsid w:val="00EC6B2C"/>
    <w:rsid w:val="00F16D3E"/>
    <w:rsid w:val="00F60918"/>
    <w:rsid w:val="00FE5C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07EFAC"/>
  <w15:chartTrackingRefBased/>
  <w15:docId w15:val="{BD5F8B59-CD5C-4F59-A5BE-568E7D4D6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B06C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F211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1F2110"/>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B06CE"/>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9B06CE"/>
    <w:rPr>
      <w:sz w:val="18"/>
      <w:szCs w:val="18"/>
    </w:rPr>
  </w:style>
  <w:style w:type="paragraph" w:styleId="a5">
    <w:name w:val="footer"/>
    <w:basedOn w:val="a"/>
    <w:link w:val="a6"/>
    <w:uiPriority w:val="99"/>
    <w:unhideWhenUsed/>
    <w:rsid w:val="009B06CE"/>
    <w:pPr>
      <w:tabs>
        <w:tab w:val="center" w:pos="4153"/>
        <w:tab w:val="right" w:pos="8306"/>
      </w:tabs>
      <w:snapToGrid w:val="0"/>
      <w:jc w:val="left"/>
    </w:pPr>
    <w:rPr>
      <w:sz w:val="18"/>
      <w:szCs w:val="18"/>
    </w:rPr>
  </w:style>
  <w:style w:type="character" w:customStyle="1" w:styleId="a6">
    <w:name w:val="页脚 字符"/>
    <w:basedOn w:val="a0"/>
    <w:link w:val="a5"/>
    <w:uiPriority w:val="99"/>
    <w:rsid w:val="009B06CE"/>
    <w:rPr>
      <w:sz w:val="18"/>
      <w:szCs w:val="18"/>
    </w:rPr>
  </w:style>
  <w:style w:type="character" w:customStyle="1" w:styleId="10">
    <w:name w:val="标题 1 字符"/>
    <w:basedOn w:val="a0"/>
    <w:link w:val="1"/>
    <w:uiPriority w:val="9"/>
    <w:rsid w:val="009B06CE"/>
    <w:rPr>
      <w:b/>
      <w:bCs/>
      <w:kern w:val="44"/>
      <w:sz w:val="44"/>
      <w:szCs w:val="44"/>
    </w:rPr>
  </w:style>
  <w:style w:type="paragraph" w:styleId="a7">
    <w:name w:val="Normal (Web)"/>
    <w:basedOn w:val="a"/>
    <w:uiPriority w:val="99"/>
    <w:semiHidden/>
    <w:unhideWhenUsed/>
    <w:rsid w:val="006C20E9"/>
    <w:pPr>
      <w:widowControl/>
      <w:spacing w:before="100" w:beforeAutospacing="1" w:after="100" w:afterAutospacing="1"/>
      <w:jc w:val="left"/>
    </w:pPr>
    <w:rPr>
      <w:rFonts w:ascii="宋体" w:eastAsia="宋体" w:hAnsi="宋体" w:cs="宋体"/>
      <w:kern w:val="0"/>
      <w:sz w:val="24"/>
      <w:szCs w:val="24"/>
    </w:rPr>
  </w:style>
  <w:style w:type="paragraph" w:styleId="a8">
    <w:name w:val="List Paragraph"/>
    <w:basedOn w:val="a"/>
    <w:uiPriority w:val="34"/>
    <w:qFormat/>
    <w:rsid w:val="001856C7"/>
    <w:pPr>
      <w:ind w:firstLineChars="200" w:firstLine="420"/>
    </w:pPr>
  </w:style>
  <w:style w:type="character" w:customStyle="1" w:styleId="20">
    <w:name w:val="标题 2 字符"/>
    <w:basedOn w:val="a0"/>
    <w:link w:val="2"/>
    <w:uiPriority w:val="9"/>
    <w:rsid w:val="001F2110"/>
    <w:rPr>
      <w:rFonts w:asciiTheme="majorHAnsi" w:eastAsiaTheme="majorEastAsia" w:hAnsiTheme="majorHAnsi" w:cstheme="majorBidi"/>
      <w:b/>
      <w:bCs/>
      <w:sz w:val="32"/>
      <w:szCs w:val="32"/>
    </w:rPr>
  </w:style>
  <w:style w:type="character" w:customStyle="1" w:styleId="30">
    <w:name w:val="标题 3 字符"/>
    <w:basedOn w:val="a0"/>
    <w:link w:val="3"/>
    <w:uiPriority w:val="9"/>
    <w:rsid w:val="001F2110"/>
    <w:rPr>
      <w:b/>
      <w:bCs/>
      <w:sz w:val="32"/>
      <w:szCs w:val="32"/>
    </w:rPr>
  </w:style>
  <w:style w:type="character" w:styleId="a9">
    <w:name w:val="Strong"/>
    <w:basedOn w:val="a0"/>
    <w:uiPriority w:val="22"/>
    <w:qFormat/>
    <w:rsid w:val="005466E3"/>
    <w:rPr>
      <w:b/>
      <w:bCs/>
    </w:rPr>
  </w:style>
  <w:style w:type="character" w:styleId="aa">
    <w:name w:val="Placeholder Text"/>
    <w:basedOn w:val="a0"/>
    <w:uiPriority w:val="99"/>
    <w:semiHidden/>
    <w:rsid w:val="003212F6"/>
    <w:rPr>
      <w:color w:val="808080"/>
    </w:rPr>
  </w:style>
  <w:style w:type="character" w:styleId="ab">
    <w:name w:val="Hyperlink"/>
    <w:basedOn w:val="a0"/>
    <w:uiPriority w:val="99"/>
    <w:unhideWhenUsed/>
    <w:rsid w:val="00CC14BD"/>
    <w:rPr>
      <w:color w:val="0000FF"/>
      <w:u w:val="single"/>
    </w:rPr>
  </w:style>
  <w:style w:type="paragraph" w:styleId="TOC">
    <w:name w:val="TOC Heading"/>
    <w:basedOn w:val="1"/>
    <w:next w:val="a"/>
    <w:uiPriority w:val="39"/>
    <w:unhideWhenUsed/>
    <w:qFormat/>
    <w:rsid w:val="00F6091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F60918"/>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F60918"/>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F60918"/>
    <w:pPr>
      <w:widowControl/>
      <w:spacing w:after="100" w:line="259" w:lineRule="auto"/>
      <w:ind w:left="440"/>
      <w:jc w:val="left"/>
    </w:pPr>
    <w:rPr>
      <w:rFonts w:cs="Times New Roman"/>
      <w:kern w:val="0"/>
      <w:sz w:val="22"/>
    </w:rPr>
  </w:style>
  <w:style w:type="character" w:customStyle="1" w:styleId="ac">
    <w:name w:val="无间隔 字符"/>
    <w:basedOn w:val="a0"/>
    <w:link w:val="ad"/>
    <w:uiPriority w:val="1"/>
    <w:locked/>
    <w:rsid w:val="005D1B2D"/>
  </w:style>
  <w:style w:type="paragraph" w:styleId="ad">
    <w:name w:val="No Spacing"/>
    <w:link w:val="ac"/>
    <w:uiPriority w:val="1"/>
    <w:qFormat/>
    <w:rsid w:val="005D1B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7948">
      <w:bodyDiv w:val="1"/>
      <w:marLeft w:val="0"/>
      <w:marRight w:val="0"/>
      <w:marTop w:val="0"/>
      <w:marBottom w:val="0"/>
      <w:divBdr>
        <w:top w:val="none" w:sz="0" w:space="0" w:color="auto"/>
        <w:left w:val="none" w:sz="0" w:space="0" w:color="auto"/>
        <w:bottom w:val="none" w:sz="0" w:space="0" w:color="auto"/>
        <w:right w:val="none" w:sz="0" w:space="0" w:color="auto"/>
      </w:divBdr>
      <w:divsChild>
        <w:div w:id="1614552263">
          <w:marLeft w:val="0"/>
          <w:marRight w:val="0"/>
          <w:marTop w:val="0"/>
          <w:marBottom w:val="0"/>
          <w:divBdr>
            <w:top w:val="none" w:sz="0" w:space="0" w:color="auto"/>
            <w:left w:val="none" w:sz="0" w:space="0" w:color="auto"/>
            <w:bottom w:val="none" w:sz="0" w:space="0" w:color="auto"/>
            <w:right w:val="none" w:sz="0" w:space="0" w:color="auto"/>
          </w:divBdr>
          <w:divsChild>
            <w:div w:id="31348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50770">
      <w:bodyDiv w:val="1"/>
      <w:marLeft w:val="0"/>
      <w:marRight w:val="0"/>
      <w:marTop w:val="0"/>
      <w:marBottom w:val="0"/>
      <w:divBdr>
        <w:top w:val="none" w:sz="0" w:space="0" w:color="auto"/>
        <w:left w:val="none" w:sz="0" w:space="0" w:color="auto"/>
        <w:bottom w:val="none" w:sz="0" w:space="0" w:color="auto"/>
        <w:right w:val="none" w:sz="0" w:space="0" w:color="auto"/>
      </w:divBdr>
    </w:div>
    <w:div w:id="233973465">
      <w:bodyDiv w:val="1"/>
      <w:marLeft w:val="0"/>
      <w:marRight w:val="0"/>
      <w:marTop w:val="0"/>
      <w:marBottom w:val="0"/>
      <w:divBdr>
        <w:top w:val="none" w:sz="0" w:space="0" w:color="auto"/>
        <w:left w:val="none" w:sz="0" w:space="0" w:color="auto"/>
        <w:bottom w:val="none" w:sz="0" w:space="0" w:color="auto"/>
        <w:right w:val="none" w:sz="0" w:space="0" w:color="auto"/>
      </w:divBdr>
      <w:divsChild>
        <w:div w:id="1441872797">
          <w:marLeft w:val="0"/>
          <w:marRight w:val="0"/>
          <w:marTop w:val="0"/>
          <w:marBottom w:val="0"/>
          <w:divBdr>
            <w:top w:val="none" w:sz="0" w:space="0" w:color="auto"/>
            <w:left w:val="none" w:sz="0" w:space="0" w:color="auto"/>
            <w:bottom w:val="none" w:sz="0" w:space="0" w:color="auto"/>
            <w:right w:val="none" w:sz="0" w:space="0" w:color="auto"/>
          </w:divBdr>
          <w:divsChild>
            <w:div w:id="333841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444535">
      <w:bodyDiv w:val="1"/>
      <w:marLeft w:val="0"/>
      <w:marRight w:val="0"/>
      <w:marTop w:val="0"/>
      <w:marBottom w:val="0"/>
      <w:divBdr>
        <w:top w:val="none" w:sz="0" w:space="0" w:color="auto"/>
        <w:left w:val="none" w:sz="0" w:space="0" w:color="auto"/>
        <w:bottom w:val="none" w:sz="0" w:space="0" w:color="auto"/>
        <w:right w:val="none" w:sz="0" w:space="0" w:color="auto"/>
      </w:divBdr>
    </w:div>
    <w:div w:id="890119989">
      <w:bodyDiv w:val="1"/>
      <w:marLeft w:val="0"/>
      <w:marRight w:val="0"/>
      <w:marTop w:val="0"/>
      <w:marBottom w:val="0"/>
      <w:divBdr>
        <w:top w:val="none" w:sz="0" w:space="0" w:color="auto"/>
        <w:left w:val="none" w:sz="0" w:space="0" w:color="auto"/>
        <w:bottom w:val="none" w:sz="0" w:space="0" w:color="auto"/>
        <w:right w:val="none" w:sz="0" w:space="0" w:color="auto"/>
      </w:divBdr>
    </w:div>
    <w:div w:id="1339387305">
      <w:bodyDiv w:val="1"/>
      <w:marLeft w:val="0"/>
      <w:marRight w:val="0"/>
      <w:marTop w:val="0"/>
      <w:marBottom w:val="0"/>
      <w:divBdr>
        <w:top w:val="none" w:sz="0" w:space="0" w:color="auto"/>
        <w:left w:val="none" w:sz="0" w:space="0" w:color="auto"/>
        <w:bottom w:val="none" w:sz="0" w:space="0" w:color="auto"/>
        <w:right w:val="none" w:sz="0" w:space="0" w:color="auto"/>
      </w:divBdr>
    </w:div>
    <w:div w:id="1658607812">
      <w:bodyDiv w:val="1"/>
      <w:marLeft w:val="0"/>
      <w:marRight w:val="0"/>
      <w:marTop w:val="0"/>
      <w:marBottom w:val="0"/>
      <w:divBdr>
        <w:top w:val="none" w:sz="0" w:space="0" w:color="auto"/>
        <w:left w:val="none" w:sz="0" w:space="0" w:color="auto"/>
        <w:bottom w:val="none" w:sz="0" w:space="0" w:color="auto"/>
        <w:right w:val="none" w:sz="0" w:space="0" w:color="auto"/>
      </w:divBdr>
      <w:divsChild>
        <w:div w:id="862524019">
          <w:marLeft w:val="0"/>
          <w:marRight w:val="0"/>
          <w:marTop w:val="0"/>
          <w:marBottom w:val="0"/>
          <w:divBdr>
            <w:top w:val="none" w:sz="0" w:space="0" w:color="auto"/>
            <w:left w:val="none" w:sz="0" w:space="0" w:color="auto"/>
            <w:bottom w:val="none" w:sz="0" w:space="0" w:color="auto"/>
            <w:right w:val="none" w:sz="0" w:space="0" w:color="auto"/>
          </w:divBdr>
        </w:div>
        <w:div w:id="1326780746">
          <w:marLeft w:val="0"/>
          <w:marRight w:val="0"/>
          <w:marTop w:val="0"/>
          <w:marBottom w:val="0"/>
          <w:divBdr>
            <w:top w:val="none" w:sz="0" w:space="0" w:color="auto"/>
            <w:left w:val="none" w:sz="0" w:space="0" w:color="auto"/>
            <w:bottom w:val="none" w:sz="0" w:space="0" w:color="auto"/>
            <w:right w:val="none" w:sz="0" w:space="0" w:color="auto"/>
          </w:divBdr>
        </w:div>
      </w:divsChild>
    </w:div>
    <w:div w:id="2016374002">
      <w:bodyDiv w:val="1"/>
      <w:marLeft w:val="0"/>
      <w:marRight w:val="0"/>
      <w:marTop w:val="0"/>
      <w:marBottom w:val="0"/>
      <w:divBdr>
        <w:top w:val="none" w:sz="0" w:space="0" w:color="auto"/>
        <w:left w:val="none" w:sz="0" w:space="0" w:color="auto"/>
        <w:bottom w:val="none" w:sz="0" w:space="0" w:color="auto"/>
        <w:right w:val="none" w:sz="0" w:space="0" w:color="auto"/>
      </w:divBdr>
    </w:div>
    <w:div w:id="2032754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ebvpn.whut.edu.cn/https/77726476706e69737468656265737421fbf952d2243e635930068cb8/KCMS/detail/detail.aspx?dbname=CMFD202301&amp;filename=1022822527.nh"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61F679C256C4DF1896BAEEB9E2BA470"/>
        <w:category>
          <w:name w:val="常规"/>
          <w:gallery w:val="placeholder"/>
        </w:category>
        <w:types>
          <w:type w:val="bbPlcHdr"/>
        </w:types>
        <w:behaviors>
          <w:behavior w:val="content"/>
        </w:behaviors>
        <w:guid w:val="{2DF04D8B-792C-402D-A39F-DDF01119B09C}"/>
      </w:docPartPr>
      <w:docPartBody>
        <w:p w:rsidR="00000000" w:rsidRDefault="00D6740C" w:rsidP="00D6740C">
          <w:pPr>
            <w:pStyle w:val="961F679C256C4DF1896BAEEB9E2BA470"/>
          </w:pPr>
          <w:r>
            <w:rPr>
              <w:rFonts w:asciiTheme="majorHAnsi" w:eastAsiaTheme="majorEastAsia" w:hAnsiTheme="majorHAnsi" w:cstheme="majorBidi" w:hint="eastAsia"/>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40C"/>
    <w:rsid w:val="00C7436F"/>
    <w:rsid w:val="00D6740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86D5AB0FE8374740B535E5BD1C2A72A0">
    <w:name w:val="86D5AB0FE8374740B535E5BD1C2A72A0"/>
    <w:rsid w:val="00D6740C"/>
    <w:pPr>
      <w:widowControl w:val="0"/>
      <w:jc w:val="both"/>
    </w:pPr>
  </w:style>
  <w:style w:type="paragraph" w:customStyle="1" w:styleId="4287E37C337E47DEB54D1F2271B0305A">
    <w:name w:val="4287E37C337E47DEB54D1F2271B0305A"/>
    <w:rsid w:val="00D6740C"/>
    <w:pPr>
      <w:widowControl w:val="0"/>
      <w:jc w:val="both"/>
    </w:pPr>
  </w:style>
  <w:style w:type="paragraph" w:customStyle="1" w:styleId="6134DBD131194612AC52AFD61A73B7BB">
    <w:name w:val="6134DBD131194612AC52AFD61A73B7BB"/>
    <w:rsid w:val="00D6740C"/>
    <w:pPr>
      <w:widowControl w:val="0"/>
      <w:jc w:val="both"/>
    </w:pPr>
  </w:style>
  <w:style w:type="paragraph" w:customStyle="1" w:styleId="961F679C256C4DF1896BAEEB9E2BA470">
    <w:name w:val="961F679C256C4DF1896BAEEB9E2BA470"/>
    <w:rsid w:val="00D6740C"/>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17D570-183C-4ADF-A8E7-F7A18F77F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559</TotalTime>
  <Pages>22</Pages>
  <Words>4196</Words>
  <Characters>23923</Characters>
  <Application>Microsoft Office Word</Application>
  <DocSecurity>0</DocSecurity>
  <Lines>199</Lines>
  <Paragraphs>56</Paragraphs>
  <ScaleCrop>false</ScaleCrop>
  <Company/>
  <LinksUpToDate>false</LinksUpToDate>
  <CharactersWithSpaces>28063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Disney changes CEO</dc:title>
  <dc:subject/>
  <dc:creator>李 宇</dc:creator>
  <cp:keywords/>
  <dc:description/>
  <cp:lastModifiedBy>李 宇</cp:lastModifiedBy>
  <cp:revision>168</cp:revision>
  <dcterms:created xsi:type="dcterms:W3CDTF">2023-04-30T04:07:00Z</dcterms:created>
  <dcterms:modified xsi:type="dcterms:W3CDTF">2023-05-05T15:08:00Z</dcterms:modified>
</cp:coreProperties>
</file>