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B7D18C" w14:textId="77777777" w:rsidR="00D82899" w:rsidRDefault="00D82899" w:rsidP="00D82899">
      <w:pPr>
        <w:spacing w:line="360" w:lineRule="auto"/>
        <w:jc w:val="both"/>
        <w:rPr>
          <w:rFonts w:ascii="Arial" w:hAnsi="Arial" w:cs="Arial"/>
          <w:b/>
          <w:color w:val="58595B"/>
          <w:sz w:val="24"/>
          <w:szCs w:val="24"/>
        </w:rPr>
      </w:pPr>
      <w:r w:rsidRPr="00354A9E">
        <w:rPr>
          <w:rFonts w:ascii="Arial" w:hAnsi="Arial" w:cs="Arial"/>
          <w:color w:val="58595B"/>
          <w:sz w:val="24"/>
          <w:szCs w:val="24"/>
        </w:rPr>
        <w:t xml:space="preserve">Qualification: </w:t>
      </w:r>
      <w:r w:rsidRPr="005354A4">
        <w:rPr>
          <w:rFonts w:ascii="Arial" w:hAnsi="Arial" w:cs="Arial"/>
          <w:b/>
          <w:color w:val="58595B"/>
          <w:sz w:val="24"/>
          <w:szCs w:val="24"/>
        </w:rPr>
        <w:t>CIPD Diploma in Applied Human Resources</w:t>
      </w:r>
    </w:p>
    <w:p w14:paraId="38EEACDE" w14:textId="77777777" w:rsidR="00D82899" w:rsidRDefault="00D82899" w:rsidP="00D82899">
      <w:pPr>
        <w:spacing w:line="360" w:lineRule="auto"/>
        <w:jc w:val="both"/>
        <w:rPr>
          <w:rFonts w:ascii="Arial" w:hAnsi="Arial" w:cs="Arial"/>
          <w:color w:val="58595B"/>
          <w:sz w:val="24"/>
          <w:szCs w:val="24"/>
        </w:rPr>
      </w:pPr>
      <w:r w:rsidRPr="003832A3">
        <w:rPr>
          <w:rFonts w:ascii="Arial" w:hAnsi="Arial" w:cs="Arial"/>
          <w:color w:val="58595B"/>
          <w:sz w:val="24"/>
          <w:szCs w:val="24"/>
        </w:rPr>
        <w:t>Module Name:</w:t>
      </w:r>
      <w:r w:rsidRPr="00354A9E">
        <w:rPr>
          <w:rFonts w:ascii="Arial" w:hAnsi="Arial" w:cs="Arial"/>
          <w:color w:val="58595B"/>
          <w:sz w:val="24"/>
          <w:szCs w:val="24"/>
        </w:rPr>
        <w:t xml:space="preserve"> </w:t>
      </w:r>
      <w:r w:rsidRPr="00D008CB">
        <w:rPr>
          <w:rFonts w:ascii="Arial" w:hAnsi="Arial" w:cs="Arial"/>
          <w:b/>
          <w:color w:val="58595B"/>
          <w:sz w:val="24"/>
          <w:szCs w:val="24"/>
        </w:rPr>
        <w:t>Understanding Employee Engagement - 5KEEG</w:t>
      </w:r>
      <w:r>
        <w:rPr>
          <w:rFonts w:ascii="Arial" w:hAnsi="Arial" w:cs="Arial"/>
          <w:b/>
          <w:color w:val="58595B"/>
          <w:sz w:val="24"/>
          <w:szCs w:val="24"/>
        </w:rPr>
        <w:t xml:space="preserve"> - On the Job Training</w:t>
      </w:r>
    </w:p>
    <w:p w14:paraId="376AA5A7" w14:textId="77777777" w:rsidR="00D82899" w:rsidRPr="00F40FB1" w:rsidRDefault="00D82899" w:rsidP="00D82899">
      <w:pPr>
        <w:spacing w:line="360" w:lineRule="auto"/>
        <w:jc w:val="both"/>
        <w:rPr>
          <w:rFonts w:ascii="Arial" w:hAnsi="Arial" w:cs="Arial"/>
          <w:b/>
          <w:color w:val="595959" w:themeColor="text1" w:themeTint="A6"/>
          <w:sz w:val="24"/>
          <w:szCs w:val="24"/>
        </w:rPr>
      </w:pPr>
    </w:p>
    <w:p w14:paraId="1161CBD1" w14:textId="7174FB49" w:rsidR="00D82899" w:rsidRPr="00F40FB1" w:rsidRDefault="00D82899" w:rsidP="00D82899">
      <w:pPr>
        <w:spacing w:line="360" w:lineRule="auto"/>
        <w:jc w:val="both"/>
        <w:rPr>
          <w:rFonts w:ascii="Arial" w:hAnsi="Arial" w:cs="Arial"/>
          <w:b/>
          <w:color w:val="595959" w:themeColor="text1" w:themeTint="A6"/>
          <w:sz w:val="24"/>
          <w:szCs w:val="24"/>
        </w:rPr>
      </w:pPr>
      <w:r w:rsidRPr="008E3BB7">
        <w:rPr>
          <w:rFonts w:ascii="Arial" w:hAnsi="Arial" w:cs="Arial"/>
          <w:b/>
          <w:color w:val="595959" w:themeColor="text1" w:themeTint="A6"/>
          <w:sz w:val="24"/>
          <w:szCs w:val="24"/>
        </w:rPr>
        <w:t xml:space="preserve">Word Count: </w:t>
      </w:r>
      <w:r w:rsidR="008E3BB7" w:rsidRPr="008E3BB7">
        <w:rPr>
          <w:rFonts w:ascii="Arial" w:hAnsi="Arial" w:cs="Arial"/>
          <w:b/>
          <w:color w:val="595959" w:themeColor="text1" w:themeTint="A6"/>
          <w:sz w:val="24"/>
          <w:szCs w:val="24"/>
        </w:rPr>
        <w:t xml:space="preserve">2,066 </w:t>
      </w:r>
    </w:p>
    <w:p w14:paraId="6FD4C3B9" w14:textId="77777777" w:rsidR="00D82899" w:rsidRDefault="00D82899" w:rsidP="00D82899">
      <w:pPr>
        <w:spacing w:line="360" w:lineRule="auto"/>
        <w:jc w:val="both"/>
        <w:rPr>
          <w:rFonts w:ascii="Arial" w:hAnsi="Arial" w:cs="Arial"/>
          <w:color w:val="595959" w:themeColor="text1" w:themeTint="A6"/>
          <w:sz w:val="24"/>
          <w:szCs w:val="24"/>
        </w:rPr>
      </w:pPr>
    </w:p>
    <w:p w14:paraId="50659641" w14:textId="77777777" w:rsidR="00D82899" w:rsidRPr="00354A9E" w:rsidRDefault="00D82899" w:rsidP="00D82899">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Student Name: </w:t>
      </w:r>
      <w:r w:rsidRPr="005354A4">
        <w:rPr>
          <w:rFonts w:ascii="Arial" w:hAnsi="Arial" w:cs="Arial"/>
          <w:b/>
          <w:color w:val="58595B"/>
          <w:sz w:val="24"/>
          <w:szCs w:val="24"/>
        </w:rPr>
        <w:t>Catherine Thomas</w:t>
      </w:r>
    </w:p>
    <w:p w14:paraId="644213CD" w14:textId="77777777" w:rsidR="00D82899" w:rsidRPr="00354A9E" w:rsidRDefault="00D82899" w:rsidP="00D82899">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Student Number: </w:t>
      </w:r>
      <w:r w:rsidRPr="005354A4">
        <w:rPr>
          <w:rFonts w:ascii="Arial" w:hAnsi="Arial" w:cs="Arial"/>
          <w:b/>
          <w:color w:val="58595B"/>
          <w:sz w:val="24"/>
          <w:szCs w:val="24"/>
        </w:rPr>
        <w:t>2012743</w:t>
      </w:r>
    </w:p>
    <w:p w14:paraId="55FE97A8" w14:textId="77777777" w:rsidR="00D82899" w:rsidRPr="00354A9E" w:rsidRDefault="00D82899" w:rsidP="00D82899">
      <w:pPr>
        <w:spacing w:line="360" w:lineRule="auto"/>
        <w:jc w:val="both"/>
        <w:rPr>
          <w:rFonts w:ascii="Arial" w:hAnsi="Arial" w:cs="Arial"/>
          <w:color w:val="58595B"/>
          <w:sz w:val="24"/>
          <w:szCs w:val="24"/>
        </w:rPr>
      </w:pPr>
      <w:r w:rsidRPr="00354A9E">
        <w:rPr>
          <w:rFonts w:ascii="Arial" w:hAnsi="Arial" w:cs="Arial"/>
          <w:color w:val="58595B"/>
          <w:sz w:val="24"/>
          <w:szCs w:val="24"/>
        </w:rPr>
        <w:t xml:space="preserve">CIPD Membership Number: </w:t>
      </w:r>
      <w:r w:rsidRPr="005354A4">
        <w:rPr>
          <w:rFonts w:ascii="Arial" w:hAnsi="Arial" w:cs="Arial"/>
          <w:b/>
          <w:color w:val="58595B"/>
          <w:sz w:val="24"/>
          <w:szCs w:val="24"/>
        </w:rPr>
        <w:t>57612349</w:t>
      </w:r>
    </w:p>
    <w:p w14:paraId="230CEF5C" w14:textId="77777777" w:rsidR="00D82899" w:rsidRPr="00354A9E" w:rsidRDefault="00D82899" w:rsidP="00D82899">
      <w:pPr>
        <w:spacing w:line="360" w:lineRule="auto"/>
        <w:jc w:val="both"/>
        <w:rPr>
          <w:rFonts w:ascii="Arial" w:hAnsi="Arial" w:cs="Arial"/>
          <w:color w:val="58595B"/>
          <w:sz w:val="24"/>
          <w:szCs w:val="24"/>
        </w:rPr>
      </w:pPr>
    </w:p>
    <w:p w14:paraId="42476268" w14:textId="77777777" w:rsidR="00D82899" w:rsidRDefault="00D82899" w:rsidP="00D82899">
      <w:pPr>
        <w:spacing w:line="360" w:lineRule="auto"/>
        <w:jc w:val="both"/>
        <w:rPr>
          <w:rFonts w:ascii="Arial" w:hAnsi="Arial" w:cs="Arial"/>
          <w:color w:val="58595B"/>
          <w:sz w:val="24"/>
          <w:szCs w:val="24"/>
        </w:rPr>
      </w:pPr>
      <w:r w:rsidRPr="00354A9E">
        <w:rPr>
          <w:rFonts w:ascii="Arial" w:hAnsi="Arial" w:cs="Arial"/>
          <w:color w:val="58595B"/>
          <w:sz w:val="24"/>
          <w:szCs w:val="24"/>
        </w:rPr>
        <w:t>By signing below, I confirm that the work/evidence presented is my own, unaided work. I understand the regulations pertaining to candidate malpractice and the action that may be taken as a result.</w:t>
      </w:r>
    </w:p>
    <w:p w14:paraId="4796FC48" w14:textId="77777777" w:rsidR="00D82899" w:rsidRDefault="00D82899" w:rsidP="00D82899">
      <w:pPr>
        <w:spacing w:line="360" w:lineRule="auto"/>
        <w:jc w:val="both"/>
        <w:rPr>
          <w:rFonts w:ascii="Arial" w:hAnsi="Arial" w:cs="Arial"/>
          <w:color w:val="58595B"/>
          <w:sz w:val="24"/>
          <w:szCs w:val="24"/>
        </w:rPr>
      </w:pPr>
    </w:p>
    <w:p w14:paraId="06594175" w14:textId="77777777" w:rsidR="00D82899" w:rsidRDefault="00D82899" w:rsidP="00D82899">
      <w:pPr>
        <w:spacing w:line="360" w:lineRule="auto"/>
        <w:jc w:val="both"/>
        <w:rPr>
          <w:rFonts w:ascii="Arial" w:hAnsi="Arial" w:cs="Arial"/>
          <w:color w:val="58595B"/>
          <w:sz w:val="24"/>
          <w:szCs w:val="24"/>
        </w:rPr>
      </w:pPr>
    </w:p>
    <w:p w14:paraId="2930DD2D" w14:textId="77777777" w:rsidR="00D82899" w:rsidRDefault="00D82899" w:rsidP="00D82899">
      <w:pPr>
        <w:spacing w:line="360" w:lineRule="auto"/>
        <w:jc w:val="both"/>
        <w:rPr>
          <w:rFonts w:ascii="Arial" w:hAnsi="Arial" w:cs="Arial"/>
          <w:color w:val="58595B"/>
          <w:sz w:val="24"/>
          <w:szCs w:val="24"/>
        </w:rPr>
      </w:pPr>
    </w:p>
    <w:p w14:paraId="52A1DF9D" w14:textId="77777777" w:rsidR="00D82899" w:rsidRPr="00354A9E" w:rsidRDefault="00D82899" w:rsidP="00D82899">
      <w:pPr>
        <w:spacing w:line="360" w:lineRule="auto"/>
        <w:jc w:val="both"/>
        <w:rPr>
          <w:rFonts w:ascii="Arial" w:hAnsi="Arial" w:cs="Arial"/>
          <w:color w:val="58595B"/>
          <w:sz w:val="24"/>
          <w:szCs w:val="24"/>
        </w:rPr>
      </w:pPr>
    </w:p>
    <w:p w14:paraId="270C62D4" w14:textId="77777777" w:rsidR="00D82899" w:rsidRPr="005354A4" w:rsidRDefault="00D82899" w:rsidP="00D82899">
      <w:pPr>
        <w:spacing w:line="360" w:lineRule="auto"/>
        <w:jc w:val="both"/>
        <w:rPr>
          <w:rFonts w:ascii="Arial" w:hAnsi="Arial" w:cs="Arial"/>
          <w:color w:val="58595B"/>
          <w:sz w:val="24"/>
          <w:szCs w:val="24"/>
        </w:rPr>
      </w:pPr>
      <w:r w:rsidRPr="005354A4">
        <w:rPr>
          <w:rFonts w:ascii="Arial" w:hAnsi="Arial" w:cs="Arial"/>
          <w:color w:val="58595B"/>
          <w:sz w:val="24"/>
          <w:szCs w:val="24"/>
        </w:rPr>
        <w:t>Signed</w:t>
      </w:r>
      <w:r w:rsidRPr="0000568C">
        <w:rPr>
          <w:rFonts w:ascii="Arial" w:hAnsi="Arial" w:cs="Arial"/>
          <w:b/>
          <w:color w:val="58595B"/>
          <w:sz w:val="24"/>
          <w:szCs w:val="24"/>
        </w:rPr>
        <w:t>: C Thomas</w:t>
      </w:r>
    </w:p>
    <w:p w14:paraId="21381BDC" w14:textId="7CB08BE3" w:rsidR="00D82899" w:rsidRPr="0000568C" w:rsidRDefault="00D82899" w:rsidP="00D82899">
      <w:pPr>
        <w:spacing w:line="360" w:lineRule="auto"/>
        <w:jc w:val="both"/>
        <w:rPr>
          <w:rFonts w:ascii="Arial" w:hAnsi="Arial" w:cs="Arial"/>
          <w:color w:val="58595B"/>
          <w:sz w:val="24"/>
          <w:szCs w:val="24"/>
        </w:rPr>
      </w:pPr>
      <w:r w:rsidRPr="008E3BB7">
        <w:rPr>
          <w:rFonts w:ascii="Arial" w:hAnsi="Arial" w:cs="Arial"/>
          <w:color w:val="58595B"/>
          <w:sz w:val="24"/>
          <w:szCs w:val="24"/>
        </w:rPr>
        <w:t xml:space="preserve">Date: </w:t>
      </w:r>
      <w:r w:rsidR="008E3BB7" w:rsidRPr="008E3BB7">
        <w:rPr>
          <w:rFonts w:ascii="Arial" w:hAnsi="Arial" w:cs="Arial"/>
          <w:b/>
          <w:color w:val="58595B"/>
          <w:sz w:val="24"/>
          <w:szCs w:val="24"/>
        </w:rPr>
        <w:t>9 January 2022</w:t>
      </w:r>
    </w:p>
    <w:p w14:paraId="00918D49" w14:textId="77777777" w:rsidR="00D82899" w:rsidRDefault="00D82899">
      <w:pPr>
        <w:spacing w:line="259" w:lineRule="auto"/>
      </w:pPr>
      <w:r>
        <w:br w:type="page"/>
      </w:r>
    </w:p>
    <w:p w14:paraId="71E4E7D5" w14:textId="1D18EF92" w:rsidR="008E3BB7" w:rsidRPr="008E3BB7" w:rsidRDefault="00D82899" w:rsidP="008E3BB7">
      <w:pPr>
        <w:spacing w:line="360" w:lineRule="auto"/>
        <w:jc w:val="both"/>
        <w:rPr>
          <w:rFonts w:ascii="Arial" w:hAnsi="Arial" w:cs="Arial"/>
          <w:b/>
          <w:sz w:val="24"/>
          <w:szCs w:val="24"/>
          <w:u w:val="single"/>
        </w:rPr>
      </w:pPr>
      <w:r w:rsidRPr="008E3BB7">
        <w:rPr>
          <w:rFonts w:ascii="Arial" w:hAnsi="Arial" w:cs="Arial"/>
          <w:b/>
          <w:sz w:val="24"/>
          <w:szCs w:val="24"/>
          <w:u w:val="single"/>
        </w:rPr>
        <w:lastRenderedPageBreak/>
        <w:t>On the Job Training</w:t>
      </w:r>
      <w:r w:rsidR="008E3BB7">
        <w:rPr>
          <w:rFonts w:ascii="Arial" w:hAnsi="Arial" w:cs="Arial"/>
          <w:b/>
          <w:sz w:val="24"/>
          <w:szCs w:val="24"/>
          <w:u w:val="single"/>
        </w:rPr>
        <w:t xml:space="preserve"> </w:t>
      </w:r>
      <w:r w:rsidR="008E3BB7" w:rsidRPr="008E3BB7">
        <w:rPr>
          <w:rFonts w:ascii="Arial" w:hAnsi="Arial" w:cs="Arial"/>
          <w:b/>
          <w:sz w:val="24"/>
          <w:szCs w:val="24"/>
          <w:u w:val="single"/>
        </w:rPr>
        <w:t xml:space="preserve">- </w:t>
      </w:r>
      <w:r w:rsidR="008E3BB7" w:rsidRPr="008E3BB7">
        <w:rPr>
          <w:rFonts w:ascii="Arial" w:hAnsi="Arial" w:cs="Arial"/>
          <w:b/>
          <w:sz w:val="24"/>
          <w:szCs w:val="24"/>
          <w:u w:val="single"/>
        </w:rPr>
        <w:t>Understanding Employee Engagement - 5KEEG</w:t>
      </w:r>
    </w:p>
    <w:p w14:paraId="7A179A9F" w14:textId="77777777" w:rsidR="00F814A5" w:rsidRPr="009607AB" w:rsidRDefault="00957CAD" w:rsidP="00957CAD">
      <w:pPr>
        <w:suppressAutoHyphens/>
        <w:spacing w:after="0" w:line="1" w:lineRule="atLeast"/>
        <w:jc w:val="both"/>
        <w:textDirection w:val="btLr"/>
        <w:textAlignment w:val="top"/>
        <w:outlineLvl w:val="0"/>
        <w:rPr>
          <w:rFonts w:ascii="Arial" w:eastAsia="Arial" w:hAnsi="Arial" w:cs="Arial"/>
          <w:b/>
          <w:sz w:val="24"/>
          <w:szCs w:val="24"/>
        </w:rPr>
      </w:pPr>
      <w:r w:rsidRPr="009607AB">
        <w:rPr>
          <w:rFonts w:ascii="Arial" w:eastAsia="Arial" w:hAnsi="Arial" w:cs="Arial"/>
          <w:b/>
          <w:sz w:val="24"/>
          <w:szCs w:val="24"/>
        </w:rPr>
        <w:t xml:space="preserve">1a. </w:t>
      </w:r>
      <w:r w:rsidR="00F40FB1" w:rsidRPr="009607AB">
        <w:rPr>
          <w:rFonts w:ascii="Arial" w:eastAsia="Arial" w:hAnsi="Arial" w:cs="Arial"/>
          <w:b/>
          <w:sz w:val="24"/>
          <w:szCs w:val="24"/>
        </w:rPr>
        <w:t>Meet with your line manager or other relevant person to thoroughly understand your organisation’s approach to employee engagement. If possible, attend an internal employee communications briefing/ employee representative meeting.</w:t>
      </w:r>
      <w:r w:rsidR="00D521BB" w:rsidRPr="009607AB">
        <w:rPr>
          <w:rFonts w:ascii="Arial" w:eastAsia="Arial" w:hAnsi="Arial" w:cs="Arial"/>
          <w:b/>
          <w:sz w:val="24"/>
          <w:szCs w:val="24"/>
        </w:rPr>
        <w:t xml:space="preserve">  </w:t>
      </w:r>
    </w:p>
    <w:p w14:paraId="498A098C" w14:textId="238B3573" w:rsidR="00FE69CC" w:rsidRDefault="00FE69CC" w:rsidP="00FE69CC">
      <w:pPr>
        <w:suppressAutoHyphens/>
        <w:spacing w:after="0" w:line="1" w:lineRule="atLeast"/>
        <w:textDirection w:val="btLr"/>
        <w:textAlignment w:val="top"/>
        <w:outlineLvl w:val="0"/>
      </w:pPr>
    </w:p>
    <w:p w14:paraId="41A18633" w14:textId="77777777" w:rsidR="00F26C30" w:rsidRPr="00A87E76" w:rsidRDefault="00F26C30" w:rsidP="00A87E76">
      <w:pPr>
        <w:suppressAutoHyphens/>
        <w:spacing w:after="0" w:line="360" w:lineRule="auto"/>
        <w:jc w:val="both"/>
        <w:textDirection w:val="btLr"/>
        <w:textAlignment w:val="top"/>
        <w:outlineLvl w:val="0"/>
        <w:rPr>
          <w:rFonts w:ascii="Arial" w:eastAsia="Arial" w:hAnsi="Arial" w:cs="Arial"/>
          <w:sz w:val="24"/>
          <w:szCs w:val="24"/>
        </w:rPr>
      </w:pPr>
      <w:r w:rsidRPr="00A87E76">
        <w:rPr>
          <w:rFonts w:ascii="Arial" w:eastAsia="Arial" w:hAnsi="Arial" w:cs="Arial"/>
          <w:sz w:val="24"/>
          <w:szCs w:val="24"/>
        </w:rPr>
        <w:t>When investigating employee engagement, I emailed the Head of Culture and Workforce Experience, and the Culture and Workforce Experience Manag</w:t>
      </w:r>
      <w:r w:rsidR="00A25263" w:rsidRPr="00A87E76">
        <w:rPr>
          <w:rFonts w:ascii="Arial" w:eastAsia="Arial" w:hAnsi="Arial" w:cs="Arial"/>
          <w:sz w:val="24"/>
          <w:szCs w:val="24"/>
        </w:rPr>
        <w:t xml:space="preserve">er to have more of an understanding </w:t>
      </w:r>
      <w:r w:rsidRPr="00A87E76">
        <w:rPr>
          <w:rFonts w:ascii="Arial" w:eastAsia="Arial" w:hAnsi="Arial" w:cs="Arial"/>
          <w:sz w:val="24"/>
          <w:szCs w:val="24"/>
        </w:rPr>
        <w:t>about how Hywel Dda University Health Board engages with staff.</w:t>
      </w:r>
    </w:p>
    <w:p w14:paraId="6CA62818" w14:textId="77777777" w:rsidR="00F26C30" w:rsidRPr="00A87E76" w:rsidRDefault="00F26C30" w:rsidP="00A87E76">
      <w:pPr>
        <w:suppressAutoHyphens/>
        <w:spacing w:after="0" w:line="360" w:lineRule="auto"/>
        <w:jc w:val="both"/>
        <w:textDirection w:val="btLr"/>
        <w:textAlignment w:val="top"/>
        <w:outlineLvl w:val="0"/>
        <w:rPr>
          <w:rFonts w:ascii="Arial" w:eastAsia="Arial" w:hAnsi="Arial" w:cs="Arial"/>
          <w:sz w:val="24"/>
          <w:szCs w:val="24"/>
        </w:rPr>
      </w:pPr>
    </w:p>
    <w:p w14:paraId="39DD9FFB" w14:textId="4B216F74" w:rsidR="0030444A" w:rsidRDefault="00F26C30" w:rsidP="0030444A">
      <w:pPr>
        <w:suppressAutoHyphens/>
        <w:spacing w:after="0" w:line="360" w:lineRule="auto"/>
        <w:jc w:val="both"/>
        <w:textDirection w:val="btLr"/>
        <w:textAlignment w:val="top"/>
        <w:outlineLvl w:val="0"/>
        <w:rPr>
          <w:rFonts w:ascii="Arial" w:hAnsi="Arial" w:cs="Arial"/>
          <w:sz w:val="24"/>
          <w:szCs w:val="24"/>
        </w:rPr>
      </w:pPr>
      <w:r w:rsidRPr="0030444A">
        <w:rPr>
          <w:rFonts w:ascii="Arial" w:eastAsia="Arial" w:hAnsi="Arial" w:cs="Arial"/>
          <w:sz w:val="24"/>
          <w:szCs w:val="24"/>
        </w:rPr>
        <w:t xml:space="preserve">Looking also at the intranet I came across a page owned by the Engagement team and whilst I initially thought it was </w:t>
      </w:r>
      <w:r w:rsidR="00A25263" w:rsidRPr="0030444A">
        <w:rPr>
          <w:rFonts w:ascii="Arial" w:eastAsia="Arial" w:hAnsi="Arial" w:cs="Arial"/>
          <w:sz w:val="24"/>
          <w:szCs w:val="24"/>
        </w:rPr>
        <w:t xml:space="preserve">just </w:t>
      </w:r>
      <w:r w:rsidRPr="0030444A">
        <w:rPr>
          <w:rFonts w:ascii="Arial" w:eastAsia="Arial" w:hAnsi="Arial" w:cs="Arial"/>
          <w:sz w:val="24"/>
          <w:szCs w:val="24"/>
        </w:rPr>
        <w:t>for patients, I can see it also is for staff, and local people. You will note from the screenshot</w:t>
      </w:r>
      <w:r w:rsidR="00A87E76" w:rsidRPr="0030444A">
        <w:rPr>
          <w:rFonts w:ascii="Arial" w:eastAsia="Arial" w:hAnsi="Arial" w:cs="Arial"/>
          <w:sz w:val="24"/>
          <w:szCs w:val="24"/>
        </w:rPr>
        <w:t>s</w:t>
      </w:r>
      <w:r w:rsidRPr="0030444A">
        <w:rPr>
          <w:rFonts w:ascii="Arial" w:eastAsia="Arial" w:hAnsi="Arial" w:cs="Arial"/>
          <w:sz w:val="24"/>
          <w:szCs w:val="24"/>
        </w:rPr>
        <w:t xml:space="preserve"> below</w:t>
      </w:r>
      <w:r w:rsidR="00A87E76" w:rsidRPr="0030444A">
        <w:rPr>
          <w:rFonts w:ascii="Arial" w:eastAsia="Arial" w:hAnsi="Arial" w:cs="Arial"/>
          <w:sz w:val="24"/>
          <w:szCs w:val="24"/>
        </w:rPr>
        <w:t>.</w:t>
      </w:r>
      <w:r w:rsidR="0030444A" w:rsidRPr="0030444A">
        <w:rPr>
          <w:rFonts w:ascii="Arial" w:eastAsia="Arial" w:hAnsi="Arial" w:cs="Arial"/>
          <w:sz w:val="24"/>
          <w:szCs w:val="24"/>
        </w:rPr>
        <w:t xml:space="preserve"> Upon emailing the Culture &amp; People Specia</w:t>
      </w:r>
      <w:r w:rsidR="00FF7A20">
        <w:rPr>
          <w:rFonts w:ascii="Arial" w:eastAsia="Arial" w:hAnsi="Arial" w:cs="Arial"/>
          <w:sz w:val="24"/>
          <w:szCs w:val="24"/>
        </w:rPr>
        <w:t>list (Experience and Wellbeing) </w:t>
      </w:r>
      <w:r w:rsidR="0030444A" w:rsidRPr="0030444A">
        <w:rPr>
          <w:rFonts w:ascii="Arial" w:eastAsia="Arial" w:hAnsi="Arial" w:cs="Arial"/>
          <w:sz w:val="24"/>
          <w:szCs w:val="24"/>
        </w:rPr>
        <w:t>explaining this</w:t>
      </w:r>
      <w:r w:rsidR="003A3DAD">
        <w:rPr>
          <w:rFonts w:ascii="Arial" w:eastAsia="Arial" w:hAnsi="Arial" w:cs="Arial"/>
          <w:sz w:val="24"/>
          <w:szCs w:val="24"/>
        </w:rPr>
        <w:t>,</w:t>
      </w:r>
      <w:r w:rsidR="00FF7A20">
        <w:rPr>
          <w:rFonts w:ascii="Arial" w:eastAsia="Arial" w:hAnsi="Arial" w:cs="Arial"/>
          <w:sz w:val="24"/>
          <w:szCs w:val="24"/>
        </w:rPr>
        <w:t xml:space="preserve"> the above was confirmed and they said that they do have </w:t>
      </w:r>
      <w:r w:rsidR="0030444A" w:rsidRPr="0030444A">
        <w:rPr>
          <w:rFonts w:ascii="Arial" w:eastAsia="Arial" w:hAnsi="Arial" w:cs="Arial"/>
          <w:sz w:val="24"/>
          <w:szCs w:val="24"/>
        </w:rPr>
        <w:t xml:space="preserve">some crossover with the engagement team but that </w:t>
      </w:r>
      <w:r w:rsidR="00FF7A20">
        <w:rPr>
          <w:rFonts w:ascii="Arial" w:eastAsia="Arial" w:hAnsi="Arial" w:cs="Arial"/>
          <w:sz w:val="24"/>
          <w:szCs w:val="24"/>
        </w:rPr>
        <w:t>the Culture department</w:t>
      </w:r>
      <w:r w:rsidR="0030444A" w:rsidRPr="0030444A">
        <w:rPr>
          <w:rFonts w:ascii="Arial" w:eastAsia="Arial" w:hAnsi="Arial" w:cs="Arial"/>
          <w:sz w:val="24"/>
          <w:szCs w:val="24"/>
        </w:rPr>
        <w:t xml:space="preserve"> </w:t>
      </w:r>
      <w:r w:rsidR="0030444A" w:rsidRPr="0030444A">
        <w:rPr>
          <w:rFonts w:ascii="Arial" w:hAnsi="Arial" w:cs="Arial"/>
          <w:sz w:val="24"/>
          <w:szCs w:val="24"/>
        </w:rPr>
        <w:t>is very much from an HR viewpoint.</w:t>
      </w:r>
    </w:p>
    <w:p w14:paraId="5CBD9F03" w14:textId="77777777" w:rsidR="008E3BB7" w:rsidRDefault="008E3BB7" w:rsidP="0030444A">
      <w:pPr>
        <w:suppressAutoHyphens/>
        <w:spacing w:after="0" w:line="360" w:lineRule="auto"/>
        <w:jc w:val="both"/>
        <w:textDirection w:val="btLr"/>
        <w:textAlignment w:val="top"/>
        <w:outlineLvl w:val="0"/>
        <w:rPr>
          <w:rFonts w:ascii="Arial" w:hAnsi="Arial" w:cs="Arial"/>
          <w:sz w:val="24"/>
          <w:szCs w:val="24"/>
        </w:rPr>
      </w:pPr>
    </w:p>
    <w:p w14:paraId="05948DC1" w14:textId="77777777" w:rsidR="00F26C30" w:rsidRPr="00F26C30" w:rsidRDefault="00022987" w:rsidP="00F26C30">
      <w:pPr>
        <w:suppressAutoHyphens/>
        <w:spacing w:after="0" w:line="1" w:lineRule="atLeast"/>
        <w:textDirection w:val="btLr"/>
        <w:textAlignment w:val="top"/>
        <w:outlineLvl w:val="0"/>
        <w:rPr>
          <w:rFonts w:ascii="Arial" w:eastAsia="Arial" w:hAnsi="Arial" w:cs="Arial"/>
          <w:sz w:val="28"/>
          <w:szCs w:val="28"/>
        </w:rPr>
      </w:pPr>
      <w:r>
        <w:rPr>
          <w:noProof/>
          <w:lang w:eastAsia="en-GB"/>
        </w:rPr>
        <w:drawing>
          <wp:inline distT="0" distB="0" distL="0" distR="0" wp14:anchorId="2C88CACE" wp14:editId="5876DF31">
            <wp:extent cx="4718050" cy="2640501"/>
            <wp:effectExtent l="0" t="0" r="635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0525" t="18909" r="11478" b="3486"/>
                    <a:stretch/>
                  </pic:blipFill>
                  <pic:spPr bwMode="auto">
                    <a:xfrm>
                      <a:off x="0" y="0"/>
                      <a:ext cx="4743821" cy="2654924"/>
                    </a:xfrm>
                    <a:prstGeom prst="rect">
                      <a:avLst/>
                    </a:prstGeom>
                    <a:ln>
                      <a:noFill/>
                    </a:ln>
                    <a:extLst>
                      <a:ext uri="{53640926-AAD7-44D8-BBD7-CCE9431645EC}">
                        <a14:shadowObscured xmlns:a14="http://schemas.microsoft.com/office/drawing/2010/main"/>
                      </a:ext>
                    </a:extLst>
                  </pic:spPr>
                </pic:pic>
              </a:graphicData>
            </a:graphic>
          </wp:inline>
        </w:drawing>
      </w:r>
    </w:p>
    <w:p w14:paraId="752A4035" w14:textId="77777777" w:rsidR="003D00F1" w:rsidRDefault="003D00F1" w:rsidP="00FF7A20">
      <w:pPr>
        <w:pStyle w:val="xxmsonormal"/>
        <w:shd w:val="clear" w:color="auto" w:fill="FFFFFF"/>
        <w:spacing w:line="360" w:lineRule="auto"/>
        <w:jc w:val="both"/>
        <w:rPr>
          <w:rFonts w:ascii="Arial" w:hAnsi="Arial" w:cs="Arial"/>
        </w:rPr>
      </w:pPr>
    </w:p>
    <w:p w14:paraId="70DDE092" w14:textId="584EA7A6" w:rsidR="003A3DAD" w:rsidRDefault="003D00F1" w:rsidP="00FF7A20">
      <w:pPr>
        <w:pStyle w:val="xxmsonormal"/>
        <w:shd w:val="clear" w:color="auto" w:fill="FFFFFF"/>
        <w:spacing w:line="360" w:lineRule="auto"/>
        <w:jc w:val="both"/>
        <w:rPr>
          <w:rFonts w:ascii="Arial" w:eastAsia="Times New Roman" w:hAnsi="Arial" w:cs="Arial"/>
          <w:shd w:val="clear" w:color="auto" w:fill="FFFFFF"/>
        </w:rPr>
      </w:pPr>
      <w:r w:rsidRPr="00ED1898">
        <w:rPr>
          <w:rFonts w:ascii="Arial" w:hAnsi="Arial" w:cs="Arial"/>
        </w:rPr>
        <w:t xml:space="preserve">The </w:t>
      </w:r>
      <w:r w:rsidR="0030444A" w:rsidRPr="00ED1898">
        <w:rPr>
          <w:rFonts w:ascii="Arial" w:hAnsi="Arial" w:cs="Arial"/>
        </w:rPr>
        <w:t>Culture and Workforce Experience department don’t currently h</w:t>
      </w:r>
      <w:r w:rsidR="003A3DAD" w:rsidRPr="00ED1898">
        <w:rPr>
          <w:rFonts w:ascii="Arial" w:hAnsi="Arial" w:cs="Arial"/>
        </w:rPr>
        <w:t>ave their own intranet page yet</w:t>
      </w:r>
      <w:r w:rsidR="00FF7A20" w:rsidRPr="00ED1898">
        <w:rPr>
          <w:rFonts w:ascii="Arial" w:hAnsi="Arial" w:cs="Arial"/>
        </w:rPr>
        <w:t xml:space="preserve"> like the engagement team</w:t>
      </w:r>
      <w:r w:rsidR="003A3DAD" w:rsidRPr="00ED1898">
        <w:rPr>
          <w:rFonts w:ascii="Arial" w:hAnsi="Arial" w:cs="Arial"/>
        </w:rPr>
        <w:t xml:space="preserve">, </w:t>
      </w:r>
      <w:r w:rsidR="00FF7A20" w:rsidRPr="00ED1898">
        <w:rPr>
          <w:rFonts w:ascii="Arial" w:hAnsi="Arial" w:cs="Arial"/>
        </w:rPr>
        <w:t>h</w:t>
      </w:r>
      <w:r w:rsidR="003A3DAD" w:rsidRPr="00ED1898">
        <w:rPr>
          <w:rFonts w:ascii="Arial" w:hAnsi="Arial" w:cs="Arial"/>
        </w:rPr>
        <w:t xml:space="preserve">owever, there is the </w:t>
      </w:r>
      <w:r w:rsidR="0030444A" w:rsidRPr="00ED1898">
        <w:rPr>
          <w:rFonts w:ascii="Arial" w:eastAsia="Times New Roman" w:hAnsi="Arial" w:cs="Arial"/>
          <w:shd w:val="clear" w:color="auto" w:fill="FFFFFF"/>
        </w:rPr>
        <w:t xml:space="preserve">'Hapi' app </w:t>
      </w:r>
      <w:r w:rsidR="00DF23ED" w:rsidRPr="00ED1898">
        <w:rPr>
          <w:rFonts w:ascii="Arial" w:eastAsia="Times New Roman" w:hAnsi="Arial" w:cs="Arial"/>
          <w:shd w:val="clear" w:color="auto" w:fill="FFFFFF"/>
        </w:rPr>
        <w:t>(this is monitored by the team and they can see</w:t>
      </w:r>
      <w:r w:rsidR="00ED1898" w:rsidRPr="00ED1898">
        <w:rPr>
          <w:rFonts w:ascii="Arial" w:eastAsia="Times New Roman" w:hAnsi="Arial" w:cs="Arial"/>
          <w:color w:val="000000"/>
        </w:rPr>
        <w:t xml:space="preserve"> which area of the platform has sparked </w:t>
      </w:r>
      <w:r w:rsidR="00ED1898">
        <w:rPr>
          <w:rFonts w:ascii="Arial" w:eastAsia="Times New Roman" w:hAnsi="Arial" w:cs="Arial"/>
          <w:color w:val="000000"/>
        </w:rPr>
        <w:t xml:space="preserve">the </w:t>
      </w:r>
      <w:r w:rsidR="00A33356">
        <w:rPr>
          <w:rFonts w:ascii="Arial" w:eastAsia="Times New Roman" w:hAnsi="Arial" w:cs="Arial"/>
          <w:color w:val="000000"/>
        </w:rPr>
        <w:t xml:space="preserve">most interest that day; </w:t>
      </w:r>
      <w:r w:rsidR="00ED1898" w:rsidRPr="00ED1898">
        <w:rPr>
          <w:rFonts w:ascii="Arial" w:eastAsia="Times New Roman" w:hAnsi="Arial" w:cs="Arial"/>
          <w:color w:val="000000"/>
        </w:rPr>
        <w:t xml:space="preserve">could be salary sacrifice if a tech benefits window is open or maybe after a global email/Hapi push notification it could be that there are free tickets to a sunset cinema etc. This can help </w:t>
      </w:r>
      <w:r w:rsidR="00ED1898">
        <w:rPr>
          <w:rFonts w:ascii="Arial" w:eastAsia="Times New Roman" w:hAnsi="Arial" w:cs="Arial"/>
          <w:color w:val="000000"/>
        </w:rPr>
        <w:t>them to</w:t>
      </w:r>
      <w:r w:rsidR="00ED1898" w:rsidRPr="00ED1898">
        <w:rPr>
          <w:rFonts w:ascii="Arial" w:eastAsia="Times New Roman" w:hAnsi="Arial" w:cs="Arial"/>
          <w:color w:val="000000"/>
        </w:rPr>
        <w:t xml:space="preserve"> work </w:t>
      </w:r>
      <w:r w:rsidR="00173A14">
        <w:rPr>
          <w:rFonts w:ascii="Arial" w:eastAsia="Times New Roman" w:hAnsi="Arial" w:cs="Arial"/>
          <w:color w:val="000000"/>
        </w:rPr>
        <w:t xml:space="preserve">out </w:t>
      </w:r>
      <w:r w:rsidR="00ED1898">
        <w:rPr>
          <w:rFonts w:ascii="Arial" w:eastAsia="Times New Roman" w:hAnsi="Arial" w:cs="Arial"/>
          <w:color w:val="000000"/>
        </w:rPr>
        <w:t xml:space="preserve">where to engage staff more). The ‘Hapi’ app </w:t>
      </w:r>
      <w:r w:rsidR="00776091" w:rsidRPr="00FF7A20">
        <w:rPr>
          <w:rFonts w:ascii="Arial" w:eastAsia="Times New Roman" w:hAnsi="Arial" w:cs="Arial"/>
          <w:shd w:val="clear" w:color="auto" w:fill="FFFFFF"/>
        </w:rPr>
        <w:t>is primarily for staff benefits</w:t>
      </w:r>
      <w:r w:rsidR="00FF7A20" w:rsidRPr="00FF7A20">
        <w:rPr>
          <w:rFonts w:ascii="Arial" w:eastAsia="Times New Roman" w:hAnsi="Arial" w:cs="Arial"/>
          <w:shd w:val="clear" w:color="auto" w:fill="FFFFFF"/>
        </w:rPr>
        <w:t xml:space="preserve"> which include eye care, purchase leave, cycle to work and Lease Car Scheme.</w:t>
      </w:r>
      <w:r w:rsidR="00FE002D">
        <w:rPr>
          <w:rFonts w:ascii="Arial" w:eastAsia="Times New Roman" w:hAnsi="Arial" w:cs="Arial"/>
          <w:shd w:val="clear" w:color="auto" w:fill="FFFFFF"/>
        </w:rPr>
        <w:t xml:space="preserve"> Along with other benefits including fitness, sports, Health and Beauty, Fashion &amp; Gi</w:t>
      </w:r>
      <w:r w:rsidR="00A71D70">
        <w:rPr>
          <w:rFonts w:ascii="Arial" w:eastAsia="Times New Roman" w:hAnsi="Arial" w:cs="Arial"/>
          <w:shd w:val="clear" w:color="auto" w:fill="FFFFFF"/>
        </w:rPr>
        <w:t xml:space="preserve">fts, and Vehicle, Home &amp; Garden. Google employees have </w:t>
      </w:r>
      <w:r w:rsidR="00862EA3">
        <w:rPr>
          <w:rFonts w:ascii="Arial" w:eastAsia="Times New Roman" w:hAnsi="Arial" w:cs="Arial"/>
          <w:shd w:val="clear" w:color="auto" w:fill="FFFFFF"/>
        </w:rPr>
        <w:t>huge</w:t>
      </w:r>
      <w:r w:rsidR="00A71D70">
        <w:rPr>
          <w:rFonts w:ascii="Arial" w:eastAsia="Times New Roman" w:hAnsi="Arial" w:cs="Arial"/>
          <w:shd w:val="clear" w:color="auto" w:fill="FFFFFF"/>
        </w:rPr>
        <w:t xml:space="preserve"> perks from onsite massage therapy, cleaners for their laundry, free bikes,</w:t>
      </w:r>
      <w:r w:rsidR="00862EA3">
        <w:rPr>
          <w:rFonts w:ascii="Arial" w:eastAsia="Times New Roman" w:hAnsi="Arial" w:cs="Arial"/>
          <w:shd w:val="clear" w:color="auto" w:fill="FFFFFF"/>
        </w:rPr>
        <w:t xml:space="preserve"> but this isn’t everything. P</w:t>
      </w:r>
      <w:r w:rsidR="00A71D70">
        <w:rPr>
          <w:rFonts w:ascii="Arial" w:eastAsia="Times New Roman" w:hAnsi="Arial" w:cs="Arial"/>
          <w:shd w:val="clear" w:color="auto" w:fill="FFFFFF"/>
        </w:rPr>
        <w:t xml:space="preserve">roject Aristotle </w:t>
      </w:r>
      <w:r w:rsidR="00862EA3">
        <w:rPr>
          <w:rFonts w:ascii="Arial" w:eastAsia="Times New Roman" w:hAnsi="Arial" w:cs="Arial"/>
          <w:shd w:val="clear" w:color="auto" w:fill="FFFFFF"/>
        </w:rPr>
        <w:t>took place, this in finding what made googlers happy</w:t>
      </w:r>
      <w:r w:rsidR="00BD374F">
        <w:rPr>
          <w:rFonts w:ascii="Arial" w:eastAsia="Times New Roman" w:hAnsi="Arial" w:cs="Arial"/>
          <w:shd w:val="clear" w:color="auto" w:fill="FFFFFF"/>
        </w:rPr>
        <w:t xml:space="preserve"> and the result</w:t>
      </w:r>
      <w:r w:rsidR="00862EA3">
        <w:rPr>
          <w:rFonts w:ascii="Arial" w:eastAsia="Times New Roman" w:hAnsi="Arial" w:cs="Arial"/>
          <w:shd w:val="clear" w:color="auto" w:fill="FFFFFF"/>
        </w:rPr>
        <w:t xml:space="preserve"> was ‘Psychological Safety’ (being able to take </w:t>
      </w:r>
      <w:r w:rsidR="00173A14">
        <w:rPr>
          <w:rFonts w:ascii="Arial" w:eastAsia="Times New Roman" w:hAnsi="Arial" w:cs="Arial"/>
          <w:shd w:val="clear" w:color="auto" w:fill="FFFFFF"/>
        </w:rPr>
        <w:t>chances</w:t>
      </w:r>
      <w:r w:rsidR="00862EA3">
        <w:rPr>
          <w:rFonts w:ascii="Arial" w:eastAsia="Times New Roman" w:hAnsi="Arial" w:cs="Arial"/>
          <w:shd w:val="clear" w:color="auto" w:fill="FFFFFF"/>
        </w:rPr>
        <w:t xml:space="preserve"> and share ideas without feeling that they may be demeaned)</w:t>
      </w:r>
      <w:r w:rsidR="000A2593">
        <w:rPr>
          <w:rFonts w:ascii="Arial" w:eastAsia="Times New Roman" w:hAnsi="Arial" w:cs="Arial"/>
          <w:shd w:val="clear" w:color="auto" w:fill="FFFFFF"/>
        </w:rPr>
        <w:t xml:space="preserve"> </w:t>
      </w:r>
      <w:r w:rsidR="00BD374F">
        <w:rPr>
          <w:rFonts w:ascii="Arial" w:eastAsia="Times New Roman" w:hAnsi="Arial" w:cs="Arial"/>
          <w:shd w:val="clear" w:color="auto" w:fill="FFFFFF"/>
        </w:rPr>
        <w:t>(Moss, 2016, p.173)</w:t>
      </w:r>
      <w:r w:rsidR="00F7301C">
        <w:rPr>
          <w:rFonts w:ascii="Arial" w:eastAsia="Times New Roman" w:hAnsi="Arial" w:cs="Arial"/>
          <w:shd w:val="clear" w:color="auto" w:fill="FFFFFF"/>
        </w:rPr>
        <w:t>.</w:t>
      </w:r>
      <w:r w:rsidR="007903DE">
        <w:rPr>
          <w:rFonts w:ascii="Arial" w:eastAsia="Times New Roman" w:hAnsi="Arial" w:cs="Arial"/>
          <w:shd w:val="clear" w:color="auto" w:fill="FFFFFF"/>
        </w:rPr>
        <w:t xml:space="preserve"> </w:t>
      </w:r>
    </w:p>
    <w:p w14:paraId="10D7AB79" w14:textId="77777777" w:rsidR="009607AB" w:rsidRDefault="009607AB" w:rsidP="00FF7A20">
      <w:pPr>
        <w:pStyle w:val="xxmsonormal"/>
        <w:shd w:val="clear" w:color="auto" w:fill="FFFFFF"/>
        <w:spacing w:line="360" w:lineRule="auto"/>
        <w:jc w:val="both"/>
        <w:rPr>
          <w:rFonts w:ascii="Arial" w:eastAsia="Times New Roman" w:hAnsi="Arial" w:cs="Arial"/>
          <w:shd w:val="clear" w:color="auto" w:fill="FFFFFF"/>
        </w:rPr>
      </w:pPr>
    </w:p>
    <w:p w14:paraId="64222BD6" w14:textId="18019C58" w:rsidR="00957CAD" w:rsidRDefault="00957CAD" w:rsidP="00FF7A20">
      <w:pPr>
        <w:pStyle w:val="xxmsonormal"/>
        <w:shd w:val="clear" w:color="auto" w:fill="FFFFFF"/>
        <w:spacing w:line="360" w:lineRule="auto"/>
        <w:jc w:val="both"/>
        <w:rPr>
          <w:rFonts w:ascii="Arial" w:eastAsia="Times New Roman" w:hAnsi="Arial" w:cs="Arial"/>
          <w:shd w:val="clear" w:color="auto" w:fill="FFFFFF"/>
        </w:rPr>
      </w:pPr>
      <w:r>
        <w:rPr>
          <w:noProof/>
        </w:rPr>
        <w:drawing>
          <wp:inline distT="0" distB="0" distL="0" distR="0" wp14:anchorId="4AD27B9A" wp14:editId="231198B7">
            <wp:extent cx="3579178" cy="2208864"/>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9894" t="10439" r="13148" b="4471"/>
                    <a:stretch/>
                  </pic:blipFill>
                  <pic:spPr bwMode="auto">
                    <a:xfrm>
                      <a:off x="0" y="0"/>
                      <a:ext cx="3594128" cy="2218090"/>
                    </a:xfrm>
                    <a:prstGeom prst="rect">
                      <a:avLst/>
                    </a:prstGeom>
                    <a:ln>
                      <a:noFill/>
                    </a:ln>
                    <a:extLst>
                      <a:ext uri="{53640926-AAD7-44D8-BBD7-CCE9431645EC}">
                        <a14:shadowObscured xmlns:a14="http://schemas.microsoft.com/office/drawing/2010/main"/>
                      </a:ext>
                    </a:extLst>
                  </pic:spPr>
                </pic:pic>
              </a:graphicData>
            </a:graphic>
          </wp:inline>
        </w:drawing>
      </w:r>
    </w:p>
    <w:p w14:paraId="50F52550" w14:textId="47DF7598" w:rsidR="00A71C5D" w:rsidRDefault="00062B74" w:rsidP="0030444A">
      <w:pPr>
        <w:pStyle w:val="xxmsonormal"/>
        <w:shd w:val="clear" w:color="auto" w:fill="FFFFFF"/>
        <w:rPr>
          <w:rFonts w:ascii="Calibri" w:eastAsia="Times New Roman" w:hAnsi="Calibri" w:cs="Calibri"/>
          <w:color w:val="ED5C57"/>
          <w:sz w:val="22"/>
          <w:szCs w:val="22"/>
          <w:shd w:val="clear" w:color="auto" w:fill="FFFFFF"/>
        </w:rPr>
      </w:pPr>
      <w:r>
        <w:rPr>
          <w:noProof/>
        </w:rPr>
        <w:drawing>
          <wp:inline distT="0" distB="0" distL="0" distR="0" wp14:anchorId="56DE2E4C" wp14:editId="1DC54345">
            <wp:extent cx="3689350" cy="3099733"/>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7447" t="36045" r="38068" b="3880"/>
                    <a:stretch/>
                  </pic:blipFill>
                  <pic:spPr bwMode="auto">
                    <a:xfrm>
                      <a:off x="0" y="0"/>
                      <a:ext cx="3716429" cy="3122484"/>
                    </a:xfrm>
                    <a:prstGeom prst="rect">
                      <a:avLst/>
                    </a:prstGeom>
                    <a:ln>
                      <a:noFill/>
                    </a:ln>
                    <a:extLst>
                      <a:ext uri="{53640926-AAD7-44D8-BBD7-CCE9431645EC}">
                        <a14:shadowObscured xmlns:a14="http://schemas.microsoft.com/office/drawing/2010/main"/>
                      </a:ext>
                    </a:extLst>
                  </pic:spPr>
                </pic:pic>
              </a:graphicData>
            </a:graphic>
          </wp:inline>
        </w:drawing>
      </w:r>
      <w:r w:rsidR="00A71C5D">
        <w:rPr>
          <w:rFonts w:ascii="Calibri" w:hAnsi="Calibri" w:cs="Calibri"/>
          <w:noProof/>
          <w:color w:val="201F1E"/>
          <w:sz w:val="22"/>
          <w:szCs w:val="22"/>
        </w:rPr>
        <w:drawing>
          <wp:inline distT="0" distB="0" distL="0" distR="0" wp14:anchorId="6617E6B9" wp14:editId="5453557F">
            <wp:extent cx="4150559" cy="566646"/>
            <wp:effectExtent l="0" t="0" r="2540" b="5080"/>
            <wp:docPr id="12" name="Picture 12" descr="cid:357055eb-7db9-48ea-8e28-ed3ed5c9cf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357055eb-7db9-48ea-8e28-ed3ed5c9cf13"/>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4188315" cy="571801"/>
                    </a:xfrm>
                    <a:prstGeom prst="rect">
                      <a:avLst/>
                    </a:prstGeom>
                    <a:noFill/>
                    <a:ln>
                      <a:noFill/>
                    </a:ln>
                  </pic:spPr>
                </pic:pic>
              </a:graphicData>
            </a:graphic>
          </wp:inline>
        </w:drawing>
      </w:r>
    </w:p>
    <w:p w14:paraId="62AF1FE2" w14:textId="77777777" w:rsidR="008E3BB7" w:rsidRDefault="008E3BB7" w:rsidP="0030444A">
      <w:pPr>
        <w:pStyle w:val="xxmsonormal"/>
        <w:shd w:val="clear" w:color="auto" w:fill="FFFFFF"/>
        <w:rPr>
          <w:rFonts w:ascii="Calibri" w:eastAsia="Times New Roman" w:hAnsi="Calibri" w:cs="Calibri"/>
          <w:color w:val="ED5C57"/>
          <w:sz w:val="22"/>
          <w:szCs w:val="22"/>
          <w:shd w:val="clear" w:color="auto" w:fill="FFFFFF"/>
        </w:rPr>
      </w:pPr>
    </w:p>
    <w:p w14:paraId="41CB04CF" w14:textId="77777777" w:rsidR="008E3BB7" w:rsidRDefault="008E3BB7" w:rsidP="00441708">
      <w:pPr>
        <w:pStyle w:val="xxmsonormal"/>
        <w:shd w:val="clear" w:color="auto" w:fill="FFFFFF"/>
        <w:spacing w:line="360" w:lineRule="auto"/>
        <w:jc w:val="both"/>
        <w:rPr>
          <w:rFonts w:ascii="Arial" w:eastAsia="Times New Roman" w:hAnsi="Arial" w:cs="Arial"/>
          <w:shd w:val="clear" w:color="auto" w:fill="FFFFFF"/>
        </w:rPr>
      </w:pPr>
    </w:p>
    <w:p w14:paraId="2178B266" w14:textId="526872B2" w:rsidR="008E3BB7" w:rsidRDefault="008E3BB7" w:rsidP="00441708">
      <w:pPr>
        <w:pStyle w:val="xxmsonormal"/>
        <w:shd w:val="clear" w:color="auto" w:fill="FFFFFF"/>
        <w:spacing w:line="360" w:lineRule="auto"/>
        <w:jc w:val="both"/>
        <w:rPr>
          <w:rFonts w:ascii="Arial" w:eastAsia="Times New Roman" w:hAnsi="Arial" w:cs="Arial"/>
          <w:shd w:val="clear" w:color="auto" w:fill="FFFFFF"/>
        </w:rPr>
      </w:pPr>
    </w:p>
    <w:p w14:paraId="0C0505DC" w14:textId="77777777" w:rsidR="008E3BB7" w:rsidRDefault="008E3BB7" w:rsidP="00441708">
      <w:pPr>
        <w:pStyle w:val="xxmsonormal"/>
        <w:shd w:val="clear" w:color="auto" w:fill="FFFFFF"/>
        <w:spacing w:line="360" w:lineRule="auto"/>
        <w:jc w:val="both"/>
        <w:rPr>
          <w:rFonts w:ascii="Arial" w:eastAsia="Times New Roman" w:hAnsi="Arial" w:cs="Arial"/>
          <w:shd w:val="clear" w:color="auto" w:fill="FFFFFF"/>
        </w:rPr>
      </w:pPr>
    </w:p>
    <w:p w14:paraId="5D975927" w14:textId="77777777" w:rsidR="008E3BB7" w:rsidRDefault="008E3BB7" w:rsidP="00441708">
      <w:pPr>
        <w:pStyle w:val="xxmsonormal"/>
        <w:shd w:val="clear" w:color="auto" w:fill="FFFFFF"/>
        <w:spacing w:line="360" w:lineRule="auto"/>
        <w:jc w:val="both"/>
        <w:rPr>
          <w:rFonts w:ascii="Arial" w:eastAsia="Times New Roman" w:hAnsi="Arial" w:cs="Arial"/>
          <w:shd w:val="clear" w:color="auto" w:fill="FFFFFF"/>
        </w:rPr>
      </w:pPr>
    </w:p>
    <w:p w14:paraId="0FA30248" w14:textId="1ECA9A8A" w:rsidR="00ED1898" w:rsidRPr="00ED1898" w:rsidRDefault="00ED1898" w:rsidP="00441708">
      <w:pPr>
        <w:pStyle w:val="xxmsonormal"/>
        <w:shd w:val="clear" w:color="auto" w:fill="FFFFFF"/>
        <w:spacing w:line="360" w:lineRule="auto"/>
        <w:jc w:val="both"/>
        <w:rPr>
          <w:rFonts w:ascii="Arial" w:eastAsia="Times New Roman" w:hAnsi="Arial" w:cs="Arial"/>
          <w:color w:val="000000"/>
        </w:rPr>
      </w:pPr>
      <w:r w:rsidRPr="00ED1898">
        <w:rPr>
          <w:rFonts w:ascii="Arial" w:eastAsia="Times New Roman" w:hAnsi="Arial" w:cs="Arial"/>
          <w:shd w:val="clear" w:color="auto" w:fill="FFFFFF"/>
        </w:rPr>
        <w:t xml:space="preserve">The department have recently run the ‘Employee Appreciation Competition’ as shown below; which was promoted via the Workforce teams’ channel. This showing how teams and departments show their appreciation to team members. </w:t>
      </w:r>
      <w:r w:rsidRPr="00ED1898">
        <w:rPr>
          <w:rFonts w:ascii="Arial" w:eastAsia="Times New Roman" w:hAnsi="Arial" w:cs="Arial"/>
          <w:color w:val="000000"/>
        </w:rPr>
        <w:t xml:space="preserve">The competition was run to find out what teams were already doing at a local level to celebrate the little things team members did that had a positive impact. It was publicised on </w:t>
      </w:r>
      <w:r w:rsidR="00441708">
        <w:rPr>
          <w:rFonts w:ascii="Arial" w:eastAsia="Times New Roman" w:hAnsi="Arial" w:cs="Arial"/>
          <w:color w:val="000000"/>
        </w:rPr>
        <w:t>‘</w:t>
      </w:r>
      <w:r w:rsidRPr="00ED1898">
        <w:rPr>
          <w:rFonts w:ascii="Arial" w:eastAsia="Times New Roman" w:hAnsi="Arial" w:cs="Arial"/>
          <w:color w:val="000000"/>
        </w:rPr>
        <w:t>Hapi</w:t>
      </w:r>
      <w:r w:rsidR="00441708">
        <w:rPr>
          <w:rFonts w:ascii="Arial" w:eastAsia="Times New Roman" w:hAnsi="Arial" w:cs="Arial"/>
          <w:color w:val="000000"/>
        </w:rPr>
        <w:t>’</w:t>
      </w:r>
      <w:r w:rsidRPr="00ED1898">
        <w:rPr>
          <w:rFonts w:ascii="Arial" w:eastAsia="Times New Roman" w:hAnsi="Arial" w:cs="Arial"/>
          <w:color w:val="000000"/>
        </w:rPr>
        <w:t xml:space="preserve"> with its own page and push notifications </w:t>
      </w:r>
      <w:r w:rsidR="00441708">
        <w:rPr>
          <w:rFonts w:ascii="Arial" w:eastAsia="Times New Roman" w:hAnsi="Arial" w:cs="Arial"/>
          <w:color w:val="000000"/>
        </w:rPr>
        <w:t xml:space="preserve">were sent </w:t>
      </w:r>
      <w:r w:rsidRPr="00ED1898">
        <w:rPr>
          <w:rFonts w:ascii="Arial" w:eastAsia="Times New Roman" w:hAnsi="Arial" w:cs="Arial"/>
          <w:color w:val="000000"/>
        </w:rPr>
        <w:t xml:space="preserve">out through the app. </w:t>
      </w:r>
      <w:r w:rsidR="00441708">
        <w:rPr>
          <w:rFonts w:ascii="Arial" w:eastAsia="Times New Roman" w:hAnsi="Arial" w:cs="Arial"/>
          <w:color w:val="000000"/>
        </w:rPr>
        <w:t xml:space="preserve">It was </w:t>
      </w:r>
      <w:r w:rsidRPr="00ED1898">
        <w:rPr>
          <w:rFonts w:ascii="Arial" w:eastAsia="Times New Roman" w:hAnsi="Arial" w:cs="Arial"/>
          <w:color w:val="000000"/>
        </w:rPr>
        <w:t>also shared on Teams groups such as Collaborate/ Wellbeing Champions etc. A Global email was sent out to generate staff awareness and an email was sent to Heads of Nursing/Therapies and disseminated through their wider teams. Winning teams won Amazon Vouchers which were kindly donated by Salary Finance (a new financial wellbeing benefit). Winning entries were then communicated with staff via global and Hapi - </w:t>
      </w:r>
      <w:hyperlink r:id="rId16" w:history="1">
        <w:r w:rsidRPr="00ED1898">
          <w:rPr>
            <w:rStyle w:val="Hyperlink"/>
            <w:rFonts w:ascii="Arial" w:eastAsia="Times New Roman" w:hAnsi="Arial" w:cs="Arial"/>
          </w:rPr>
          <w:t>https://sway.office.com/LLqwiZhMEqdI9Ptb?ref=Link</w:t>
        </w:r>
      </w:hyperlink>
      <w:r w:rsidR="00441708">
        <w:rPr>
          <w:rFonts w:ascii="Arial" w:eastAsia="Times New Roman" w:hAnsi="Arial" w:cs="Arial"/>
          <w:color w:val="000000"/>
        </w:rPr>
        <w:t xml:space="preserve">. </w:t>
      </w:r>
      <w:r w:rsidRPr="00ED1898">
        <w:rPr>
          <w:rFonts w:ascii="Arial" w:eastAsia="Times New Roman" w:hAnsi="Arial" w:cs="Arial"/>
          <w:color w:val="000000"/>
        </w:rPr>
        <w:t xml:space="preserve">The entries will be used later this year to promote and to engage more teams with these local appreciation initiatives so that more staff have this instant recognition from peers. </w:t>
      </w:r>
    </w:p>
    <w:p w14:paraId="161556AF" w14:textId="77777777" w:rsidR="00ED1898" w:rsidRDefault="00ED1898" w:rsidP="0030444A">
      <w:pPr>
        <w:pStyle w:val="xxmsonormal"/>
        <w:shd w:val="clear" w:color="auto" w:fill="FFFFFF"/>
        <w:rPr>
          <w:rFonts w:ascii="Calibri" w:eastAsia="Times New Roman" w:hAnsi="Calibri" w:cs="Calibri"/>
          <w:color w:val="ED5C57"/>
          <w:sz w:val="22"/>
          <w:szCs w:val="22"/>
          <w:shd w:val="clear" w:color="auto" w:fill="FFFFFF"/>
        </w:rPr>
      </w:pPr>
    </w:p>
    <w:p w14:paraId="0ADFBE8C" w14:textId="42F52642" w:rsidR="003A3DAD" w:rsidRDefault="003A3DAD" w:rsidP="0030444A">
      <w:pPr>
        <w:pStyle w:val="xxmsonormal"/>
        <w:shd w:val="clear" w:color="auto" w:fill="FFFFFF"/>
        <w:rPr>
          <w:rFonts w:ascii="Calibri" w:eastAsia="Times New Roman" w:hAnsi="Calibri" w:cs="Calibri"/>
          <w:color w:val="ED5C57"/>
          <w:sz w:val="22"/>
          <w:szCs w:val="22"/>
          <w:shd w:val="clear" w:color="auto" w:fill="FFFFFF"/>
        </w:rPr>
      </w:pPr>
      <w:r>
        <w:rPr>
          <w:noProof/>
        </w:rPr>
        <w:drawing>
          <wp:inline distT="0" distB="0" distL="0" distR="0" wp14:anchorId="51C9824D" wp14:editId="26DC5FF3">
            <wp:extent cx="5486400" cy="322406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361" t="12269" r="13294" b="5515"/>
                    <a:stretch/>
                  </pic:blipFill>
                  <pic:spPr bwMode="auto">
                    <a:xfrm>
                      <a:off x="0" y="0"/>
                      <a:ext cx="5497189" cy="3230403"/>
                    </a:xfrm>
                    <a:prstGeom prst="rect">
                      <a:avLst/>
                    </a:prstGeom>
                    <a:ln>
                      <a:noFill/>
                    </a:ln>
                    <a:extLst>
                      <a:ext uri="{53640926-AAD7-44D8-BBD7-CCE9431645EC}">
                        <a14:shadowObscured xmlns:a14="http://schemas.microsoft.com/office/drawing/2010/main"/>
                      </a:ext>
                    </a:extLst>
                  </pic:spPr>
                </pic:pic>
              </a:graphicData>
            </a:graphic>
          </wp:inline>
        </w:drawing>
      </w:r>
    </w:p>
    <w:p w14:paraId="6D971D25" w14:textId="3C6CF417" w:rsidR="003A3DAD" w:rsidRDefault="003A3DAD" w:rsidP="0030444A">
      <w:pPr>
        <w:pStyle w:val="xxmsonormal"/>
        <w:shd w:val="clear" w:color="auto" w:fill="FFFFFF"/>
        <w:rPr>
          <w:rFonts w:ascii="Calibri" w:eastAsia="Times New Roman" w:hAnsi="Calibri" w:cs="Calibri"/>
          <w:color w:val="ED5C57"/>
          <w:sz w:val="22"/>
          <w:szCs w:val="22"/>
          <w:shd w:val="clear" w:color="auto" w:fill="FFFFFF"/>
        </w:rPr>
      </w:pPr>
    </w:p>
    <w:p w14:paraId="32AD279E" w14:textId="7808B502" w:rsidR="00441708" w:rsidRPr="000A2593" w:rsidRDefault="00441708" w:rsidP="00441708">
      <w:pPr>
        <w:pStyle w:val="xxmsonormal"/>
        <w:shd w:val="clear" w:color="auto" w:fill="FFFFFF"/>
        <w:spacing w:line="360" w:lineRule="auto"/>
        <w:jc w:val="both"/>
        <w:rPr>
          <w:rFonts w:ascii="Arial" w:eastAsia="Times New Roman" w:hAnsi="Arial" w:cs="Arial"/>
          <w:shd w:val="clear" w:color="auto" w:fill="FFFFFF"/>
        </w:rPr>
      </w:pPr>
      <w:r w:rsidRPr="000A2593">
        <w:rPr>
          <w:rFonts w:ascii="Arial" w:eastAsia="Times New Roman" w:hAnsi="Arial" w:cs="Arial"/>
          <w:shd w:val="clear" w:color="auto" w:fill="FFFFFF"/>
        </w:rPr>
        <w:t xml:space="preserve">During the festive season there were details within the Workforce Collaborate teams from the Consultant Psychologist by Oliver Burkeman in that it doesn’t mean by working longer </w:t>
      </w:r>
      <w:r w:rsidR="00173A14">
        <w:rPr>
          <w:rFonts w:ascii="Arial" w:eastAsia="Times New Roman" w:hAnsi="Arial" w:cs="Arial"/>
          <w:shd w:val="clear" w:color="auto" w:fill="FFFFFF"/>
        </w:rPr>
        <w:t xml:space="preserve">on a particular piece of work </w:t>
      </w:r>
      <w:r w:rsidRPr="000A2593">
        <w:rPr>
          <w:rFonts w:ascii="Arial" w:eastAsia="Times New Roman" w:hAnsi="Arial" w:cs="Arial"/>
          <w:shd w:val="clear" w:color="auto" w:fill="FFFFFF"/>
        </w:rPr>
        <w:t>that you will make progress on it (Burkeman, 2021).</w:t>
      </w:r>
      <w:r>
        <w:rPr>
          <w:rFonts w:ascii="Arial" w:eastAsia="Times New Roman" w:hAnsi="Arial" w:cs="Arial"/>
          <w:shd w:val="clear" w:color="auto" w:fill="FFFFFF"/>
        </w:rPr>
        <w:t xml:space="preserve"> There has clash from managers about the worthy of investing in employees’ wellbeing and in the late 20</w:t>
      </w:r>
      <w:r w:rsidRPr="000A2593">
        <w:rPr>
          <w:rFonts w:ascii="Arial" w:eastAsia="Times New Roman" w:hAnsi="Arial" w:cs="Arial"/>
          <w:shd w:val="clear" w:color="auto" w:fill="FFFFFF"/>
          <w:vertAlign w:val="superscript"/>
        </w:rPr>
        <w:t>th</w:t>
      </w:r>
      <w:r>
        <w:rPr>
          <w:rFonts w:ascii="Arial" w:eastAsia="Times New Roman" w:hAnsi="Arial" w:cs="Arial"/>
          <w:shd w:val="clear" w:color="auto" w:fill="FFFFFF"/>
        </w:rPr>
        <w:t xml:space="preserve"> era; engagement became a familiar terminology to the workforce. The conflict is still present and most managers wonder whether they can make an impact (Moss, 2016, p.36).</w:t>
      </w:r>
    </w:p>
    <w:p w14:paraId="5CA6A9F9" w14:textId="77777777" w:rsidR="00441708" w:rsidRDefault="00441708" w:rsidP="0030444A">
      <w:pPr>
        <w:pStyle w:val="xxmsonormal"/>
        <w:shd w:val="clear" w:color="auto" w:fill="FFFFFF"/>
        <w:rPr>
          <w:rFonts w:ascii="Calibri" w:eastAsia="Times New Roman" w:hAnsi="Calibri" w:cs="Calibri"/>
          <w:color w:val="ED5C57"/>
          <w:sz w:val="22"/>
          <w:szCs w:val="22"/>
          <w:shd w:val="clear" w:color="auto" w:fill="FFFFFF"/>
        </w:rPr>
      </w:pPr>
    </w:p>
    <w:p w14:paraId="4C9DB0EB" w14:textId="26843E04" w:rsidR="00A71D70" w:rsidRDefault="00A71D70" w:rsidP="0030444A">
      <w:pPr>
        <w:pStyle w:val="xxmsonormal"/>
        <w:shd w:val="clear" w:color="auto" w:fill="FFFFFF"/>
        <w:rPr>
          <w:rFonts w:ascii="Calibri" w:eastAsia="Times New Roman" w:hAnsi="Calibri" w:cs="Calibri"/>
          <w:color w:val="ED5C57"/>
          <w:sz w:val="22"/>
          <w:szCs w:val="22"/>
          <w:shd w:val="clear" w:color="auto" w:fill="FFFFFF"/>
        </w:rPr>
      </w:pPr>
      <w:r>
        <w:rPr>
          <w:noProof/>
        </w:rPr>
        <w:drawing>
          <wp:inline distT="0" distB="0" distL="0" distR="0" wp14:anchorId="73E0CFC0" wp14:editId="1ACD633C">
            <wp:extent cx="4393727" cy="2328061"/>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42" t="12803" r="8265" b="5062"/>
                    <a:stretch/>
                  </pic:blipFill>
                  <pic:spPr bwMode="auto">
                    <a:xfrm>
                      <a:off x="0" y="0"/>
                      <a:ext cx="4393727" cy="2328061"/>
                    </a:xfrm>
                    <a:prstGeom prst="rect">
                      <a:avLst/>
                    </a:prstGeom>
                    <a:ln>
                      <a:noFill/>
                    </a:ln>
                    <a:extLst>
                      <a:ext uri="{53640926-AAD7-44D8-BBD7-CCE9431645EC}">
                        <a14:shadowObscured xmlns:a14="http://schemas.microsoft.com/office/drawing/2010/main"/>
                      </a:ext>
                    </a:extLst>
                  </pic:spPr>
                </pic:pic>
              </a:graphicData>
            </a:graphic>
          </wp:inline>
        </w:drawing>
      </w:r>
    </w:p>
    <w:p w14:paraId="3A4BE19E" w14:textId="47D053EB" w:rsidR="00BD374F" w:rsidRDefault="00BD374F" w:rsidP="0030444A">
      <w:pPr>
        <w:pStyle w:val="xxmsonormal"/>
        <w:shd w:val="clear" w:color="auto" w:fill="FFFFFF"/>
        <w:rPr>
          <w:rFonts w:ascii="Calibri" w:eastAsia="Times New Roman" w:hAnsi="Calibri" w:cs="Calibri"/>
          <w:color w:val="ED5C57"/>
          <w:sz w:val="22"/>
          <w:szCs w:val="22"/>
          <w:shd w:val="clear" w:color="auto" w:fill="FFFFFF"/>
        </w:rPr>
      </w:pPr>
    </w:p>
    <w:p w14:paraId="693EE0CE" w14:textId="77777777" w:rsidR="000A2593" w:rsidRDefault="000A2593" w:rsidP="0030444A">
      <w:pPr>
        <w:pStyle w:val="xxmsonormal"/>
        <w:shd w:val="clear" w:color="auto" w:fill="FFFFFF"/>
        <w:rPr>
          <w:rFonts w:ascii="Calibri" w:eastAsia="Times New Roman" w:hAnsi="Calibri" w:cs="Calibri"/>
          <w:color w:val="ED5C57"/>
          <w:sz w:val="22"/>
          <w:szCs w:val="22"/>
          <w:shd w:val="clear" w:color="auto" w:fill="FFFFFF"/>
        </w:rPr>
      </w:pPr>
    </w:p>
    <w:p w14:paraId="11B68CB3" w14:textId="27ABC5A5" w:rsidR="00DF23ED" w:rsidRDefault="00EC09A4" w:rsidP="003D00F1">
      <w:pPr>
        <w:pStyle w:val="xxmsonormal"/>
        <w:shd w:val="clear" w:color="auto" w:fill="FFFFFF"/>
        <w:spacing w:line="360" w:lineRule="auto"/>
        <w:jc w:val="both"/>
        <w:rPr>
          <w:rFonts w:ascii="Arial" w:eastAsia="Times New Roman" w:hAnsi="Arial" w:cs="Arial"/>
          <w:shd w:val="clear" w:color="auto" w:fill="FFFFFF"/>
        </w:rPr>
      </w:pPr>
      <w:r w:rsidRPr="003D00F1">
        <w:rPr>
          <w:rFonts w:ascii="Arial" w:eastAsia="Times New Roman" w:hAnsi="Arial" w:cs="Arial"/>
          <w:shd w:val="clear" w:color="auto" w:fill="FFFFFF"/>
        </w:rPr>
        <w:t>The Culture department also manage</w:t>
      </w:r>
      <w:r w:rsidR="0030444A" w:rsidRPr="003D00F1">
        <w:rPr>
          <w:rFonts w:ascii="Arial" w:eastAsia="Times New Roman" w:hAnsi="Arial" w:cs="Arial"/>
          <w:shd w:val="clear" w:color="auto" w:fill="FFFFFF"/>
        </w:rPr>
        <w:t xml:space="preserve"> Employee/Team of the Month</w:t>
      </w:r>
      <w:r w:rsidR="00DF23ED">
        <w:rPr>
          <w:rFonts w:ascii="Arial" w:eastAsia="Times New Roman" w:hAnsi="Arial" w:cs="Arial"/>
          <w:shd w:val="clear" w:color="auto" w:fill="FFFFFF"/>
        </w:rPr>
        <w:t xml:space="preserve"> whereby a member of staff has gone above and beyond the call of duty. Any member of staff can </w:t>
      </w:r>
      <w:r w:rsidR="009607AB">
        <w:rPr>
          <w:rFonts w:ascii="Arial" w:eastAsia="Times New Roman" w:hAnsi="Arial" w:cs="Arial"/>
          <w:shd w:val="clear" w:color="auto" w:fill="FFFFFF"/>
        </w:rPr>
        <w:t xml:space="preserve">be </w:t>
      </w:r>
      <w:r w:rsidR="00DF23ED">
        <w:rPr>
          <w:rFonts w:ascii="Arial" w:eastAsia="Times New Roman" w:hAnsi="Arial" w:cs="Arial"/>
          <w:shd w:val="clear" w:color="auto" w:fill="FFFFFF"/>
        </w:rPr>
        <w:t>nominate</w:t>
      </w:r>
      <w:r w:rsidR="009607AB">
        <w:rPr>
          <w:rFonts w:ascii="Arial" w:eastAsia="Times New Roman" w:hAnsi="Arial" w:cs="Arial"/>
          <w:shd w:val="clear" w:color="auto" w:fill="FFFFFF"/>
        </w:rPr>
        <w:t>d</w:t>
      </w:r>
      <w:r w:rsidR="00DF23ED">
        <w:rPr>
          <w:rFonts w:ascii="Arial" w:eastAsia="Times New Roman" w:hAnsi="Arial" w:cs="Arial"/>
          <w:shd w:val="clear" w:color="auto" w:fill="FFFFFF"/>
        </w:rPr>
        <w:t xml:space="preserve"> for the award based on criteria such as; outstanding dedication, competence, conscientious performance, excellent customer service or integrity, and having a significant impact on the department.</w:t>
      </w:r>
      <w:r w:rsidR="0030444A" w:rsidRPr="003D00F1">
        <w:rPr>
          <w:rFonts w:ascii="Arial" w:eastAsia="Times New Roman" w:hAnsi="Arial" w:cs="Arial"/>
          <w:shd w:val="clear" w:color="auto" w:fill="FFFFFF"/>
        </w:rPr>
        <w:t xml:space="preserve"> </w:t>
      </w:r>
    </w:p>
    <w:p w14:paraId="10941A9C" w14:textId="77777777" w:rsidR="00DF23ED" w:rsidRDefault="00DF23ED" w:rsidP="003D00F1">
      <w:pPr>
        <w:pStyle w:val="xxmsonormal"/>
        <w:shd w:val="clear" w:color="auto" w:fill="FFFFFF"/>
        <w:spacing w:line="360" w:lineRule="auto"/>
        <w:jc w:val="both"/>
        <w:rPr>
          <w:rFonts w:ascii="Arial" w:eastAsia="Times New Roman" w:hAnsi="Arial" w:cs="Arial"/>
          <w:shd w:val="clear" w:color="auto" w:fill="FFFFFF"/>
        </w:rPr>
      </w:pPr>
    </w:p>
    <w:p w14:paraId="046C4C34" w14:textId="4F9FD51C" w:rsidR="00062B74" w:rsidRDefault="00062B74" w:rsidP="003D00F1">
      <w:pPr>
        <w:pStyle w:val="xxmsonormal"/>
        <w:shd w:val="clear" w:color="auto" w:fill="FFFFFF"/>
        <w:spacing w:line="360" w:lineRule="auto"/>
        <w:jc w:val="both"/>
        <w:rPr>
          <w:rFonts w:ascii="Arial" w:eastAsia="Times New Roman" w:hAnsi="Arial" w:cs="Arial"/>
          <w:shd w:val="clear" w:color="auto" w:fill="FFFFFF"/>
        </w:rPr>
      </w:pPr>
      <w:r>
        <w:rPr>
          <w:noProof/>
        </w:rPr>
        <w:drawing>
          <wp:inline distT="0" distB="0" distL="0" distR="0" wp14:anchorId="3DA713DB" wp14:editId="4C0BBF6B">
            <wp:extent cx="4216400" cy="25606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0003" t="8972" r="12188" b="5321"/>
                    <a:stretch/>
                  </pic:blipFill>
                  <pic:spPr bwMode="auto">
                    <a:xfrm>
                      <a:off x="0" y="0"/>
                      <a:ext cx="4247434" cy="2579523"/>
                    </a:xfrm>
                    <a:prstGeom prst="rect">
                      <a:avLst/>
                    </a:prstGeom>
                    <a:ln>
                      <a:noFill/>
                    </a:ln>
                    <a:extLst>
                      <a:ext uri="{53640926-AAD7-44D8-BBD7-CCE9431645EC}">
                        <a14:shadowObscured xmlns:a14="http://schemas.microsoft.com/office/drawing/2010/main"/>
                      </a:ext>
                    </a:extLst>
                  </pic:spPr>
                </pic:pic>
              </a:graphicData>
            </a:graphic>
          </wp:inline>
        </w:drawing>
      </w:r>
    </w:p>
    <w:p w14:paraId="22C4359F" w14:textId="77777777" w:rsidR="00DF23ED" w:rsidRDefault="00DF23ED" w:rsidP="00DF23ED">
      <w:pPr>
        <w:pStyle w:val="xxmsonormal"/>
        <w:shd w:val="clear" w:color="auto" w:fill="FFFFFF"/>
        <w:spacing w:line="360" w:lineRule="auto"/>
        <w:jc w:val="both"/>
        <w:rPr>
          <w:rFonts w:ascii="Arial" w:eastAsia="Times New Roman" w:hAnsi="Arial" w:cs="Arial"/>
          <w:shd w:val="clear" w:color="auto" w:fill="FFFFFF"/>
        </w:rPr>
      </w:pPr>
    </w:p>
    <w:p w14:paraId="48AAEA6C" w14:textId="7366B88D" w:rsidR="00DF23ED" w:rsidRDefault="00DF23ED" w:rsidP="00DF23ED">
      <w:pPr>
        <w:pStyle w:val="xxmsonormal"/>
        <w:shd w:val="clear" w:color="auto" w:fill="FFFFFF"/>
        <w:spacing w:line="360" w:lineRule="auto"/>
        <w:jc w:val="both"/>
        <w:rPr>
          <w:rFonts w:ascii="Arial" w:eastAsia="Times New Roman" w:hAnsi="Arial" w:cs="Arial"/>
          <w:shd w:val="clear" w:color="auto" w:fill="FFFFFF"/>
        </w:rPr>
      </w:pPr>
      <w:r w:rsidRPr="003D00F1">
        <w:rPr>
          <w:rFonts w:ascii="Arial" w:eastAsia="Times New Roman" w:hAnsi="Arial" w:cs="Arial"/>
          <w:shd w:val="clear" w:color="auto" w:fill="FFFFFF"/>
        </w:rPr>
        <w:t>Death in Service, Long Service Awards, Exit and Stay interviews are</w:t>
      </w:r>
      <w:r>
        <w:rPr>
          <w:rFonts w:ascii="Arial" w:eastAsia="Times New Roman" w:hAnsi="Arial" w:cs="Arial"/>
          <w:shd w:val="clear" w:color="auto" w:fill="FFFFFF"/>
        </w:rPr>
        <w:t xml:space="preserve"> also a big part of engagement within the Culture Department.</w:t>
      </w:r>
    </w:p>
    <w:p w14:paraId="0BFF984C" w14:textId="77777777" w:rsidR="00FF7A20" w:rsidRDefault="00FF7A20" w:rsidP="0030444A">
      <w:pPr>
        <w:pStyle w:val="xxmsonormal"/>
        <w:shd w:val="clear" w:color="auto" w:fill="FFFFFF"/>
        <w:rPr>
          <w:rFonts w:ascii="Calibri" w:eastAsia="Times New Roman" w:hAnsi="Calibri" w:cs="Calibri"/>
          <w:color w:val="ED5C57"/>
          <w:sz w:val="22"/>
          <w:szCs w:val="22"/>
          <w:shd w:val="clear" w:color="auto" w:fill="FFFFFF"/>
        </w:rPr>
      </w:pPr>
    </w:p>
    <w:p w14:paraId="550F9138" w14:textId="1F8E21C1" w:rsidR="00FA112F" w:rsidRPr="00FE002D" w:rsidRDefault="00FA112F" w:rsidP="00FF7A20">
      <w:pPr>
        <w:pStyle w:val="ListParagraph"/>
        <w:spacing w:after="0" w:line="360" w:lineRule="auto"/>
        <w:ind w:left="0"/>
        <w:jc w:val="both"/>
        <w:rPr>
          <w:rFonts w:ascii="Arial" w:hAnsi="Arial" w:cs="Arial"/>
          <w:color w:val="404041"/>
          <w:sz w:val="24"/>
          <w:szCs w:val="24"/>
          <w:shd w:val="clear" w:color="auto" w:fill="FFFFFF"/>
        </w:rPr>
      </w:pPr>
      <w:r w:rsidRPr="00FE002D">
        <w:rPr>
          <w:rFonts w:ascii="Arial" w:hAnsi="Arial" w:cs="Arial"/>
          <w:color w:val="404041"/>
          <w:sz w:val="24"/>
          <w:szCs w:val="24"/>
          <w:shd w:val="clear" w:color="auto" w:fill="FFFFFF"/>
        </w:rPr>
        <w:t xml:space="preserve">According to HR Disruptive the annual engagement survey is a thing of the past and there never was a right time for the survey to be completed and results were poor. Finding out how employees feel about things is not an annual event. The same information comes out of the surveys; people want better training, better communication and more career prospects. </w:t>
      </w:r>
      <w:r w:rsidR="003630BF" w:rsidRPr="00FE002D">
        <w:rPr>
          <w:rFonts w:ascii="Arial" w:hAnsi="Arial" w:cs="Arial"/>
          <w:color w:val="404041"/>
          <w:sz w:val="24"/>
          <w:szCs w:val="24"/>
          <w:shd w:val="clear" w:color="auto" w:fill="FFFFFF"/>
        </w:rPr>
        <w:t>Companies are amalgamating</w:t>
      </w:r>
      <w:r w:rsidR="00FF7A20" w:rsidRPr="00FE002D">
        <w:rPr>
          <w:rFonts w:ascii="Arial" w:hAnsi="Arial" w:cs="Arial"/>
          <w:color w:val="404041"/>
          <w:sz w:val="24"/>
          <w:szCs w:val="24"/>
          <w:shd w:val="clear" w:color="auto" w:fill="FFFFFF"/>
        </w:rPr>
        <w:t xml:space="preserve"> an extra qualitative and quantitati</w:t>
      </w:r>
      <w:r w:rsidR="003630BF" w:rsidRPr="00FE002D">
        <w:rPr>
          <w:rFonts w:ascii="Arial" w:hAnsi="Arial" w:cs="Arial"/>
          <w:color w:val="404041"/>
          <w:sz w:val="24"/>
          <w:szCs w:val="24"/>
          <w:shd w:val="clear" w:color="auto" w:fill="FFFFFF"/>
        </w:rPr>
        <w:t>ve research. Companies are trying to find out how people are feeling by doing r</w:t>
      </w:r>
      <w:r w:rsidRPr="00FE002D">
        <w:rPr>
          <w:rFonts w:ascii="Arial" w:hAnsi="Arial" w:cs="Arial"/>
          <w:color w:val="404041"/>
          <w:sz w:val="24"/>
          <w:szCs w:val="24"/>
          <w:shd w:val="clear" w:color="auto" w:fill="FFFFFF"/>
        </w:rPr>
        <w:t>egular pulse surveys, smiley face touchpads, regular pulse surveys on smartphones, text messing asking how work is. (HR Disruptive Club, 2022).</w:t>
      </w:r>
    </w:p>
    <w:p w14:paraId="447013A9" w14:textId="77777777" w:rsidR="00D521BB" w:rsidRDefault="00D521BB" w:rsidP="0088235B">
      <w:pPr>
        <w:spacing w:after="0" w:line="360" w:lineRule="auto"/>
        <w:jc w:val="both"/>
        <w:rPr>
          <w:rStyle w:val="fontcolorthemeprimary2"/>
          <w:rFonts w:ascii="Arial" w:hAnsi="Arial" w:cs="Arial"/>
          <w:color w:val="323130"/>
          <w:sz w:val="24"/>
          <w:szCs w:val="24"/>
          <w:lang w:val="en-US"/>
        </w:rPr>
      </w:pPr>
    </w:p>
    <w:p w14:paraId="30AB5A35" w14:textId="0C2D6A65" w:rsidR="00B1508C" w:rsidRDefault="0088235B" w:rsidP="0088235B">
      <w:pPr>
        <w:spacing w:after="0" w:line="360" w:lineRule="auto"/>
        <w:jc w:val="both"/>
        <w:rPr>
          <w:rStyle w:val="fontcolorthemeprimary2"/>
          <w:rFonts w:ascii="Arial" w:hAnsi="Arial" w:cs="Arial"/>
          <w:color w:val="323130"/>
          <w:sz w:val="24"/>
          <w:szCs w:val="24"/>
          <w:lang w:val="en-US"/>
        </w:rPr>
      </w:pPr>
      <w:r w:rsidRPr="0088235B">
        <w:rPr>
          <w:rStyle w:val="fontcolorthemeprimary2"/>
          <w:rFonts w:ascii="Arial" w:hAnsi="Arial" w:cs="Arial"/>
          <w:color w:val="323130"/>
          <w:sz w:val="24"/>
          <w:szCs w:val="24"/>
          <w:lang w:val="en-US"/>
        </w:rPr>
        <w:t>The Staff Psychological Wellbeing Service has its own intranet page and they offer a range of services, information and s</w:t>
      </w:r>
      <w:r>
        <w:rPr>
          <w:rStyle w:val="fontcolorthemeprimary2"/>
          <w:rFonts w:ascii="Arial" w:hAnsi="Arial" w:cs="Arial"/>
          <w:color w:val="323130"/>
          <w:sz w:val="24"/>
          <w:szCs w:val="24"/>
          <w:lang w:val="en-US"/>
        </w:rPr>
        <w:t>ignposting designed to promote Organisational Health and Psychological W</w:t>
      </w:r>
      <w:r w:rsidRPr="0088235B">
        <w:rPr>
          <w:rStyle w:val="fontcolorthemeprimary2"/>
          <w:rFonts w:ascii="Arial" w:hAnsi="Arial" w:cs="Arial"/>
          <w:color w:val="323130"/>
          <w:sz w:val="24"/>
          <w:szCs w:val="24"/>
          <w:lang w:val="en-US"/>
        </w:rPr>
        <w:t>ellbeing and contribute to a culture of wellbeing, resilience and effective self-care.</w:t>
      </w:r>
    </w:p>
    <w:p w14:paraId="455754DF" w14:textId="77777777" w:rsidR="009607AB" w:rsidRDefault="009607AB" w:rsidP="0088235B">
      <w:pPr>
        <w:spacing w:after="0" w:line="360" w:lineRule="auto"/>
        <w:jc w:val="both"/>
        <w:rPr>
          <w:rStyle w:val="fontcolorthemeprimary2"/>
          <w:rFonts w:ascii="Arial" w:hAnsi="Arial" w:cs="Arial"/>
          <w:color w:val="323130"/>
          <w:sz w:val="24"/>
          <w:szCs w:val="24"/>
          <w:lang w:val="en-US"/>
        </w:rPr>
      </w:pPr>
    </w:p>
    <w:p w14:paraId="06B7304C" w14:textId="3890F0F0" w:rsidR="00B1508C" w:rsidRDefault="00B1508C" w:rsidP="00DF7A2A">
      <w:pPr>
        <w:rPr>
          <w:rFonts w:ascii="Arial" w:eastAsia="Arial" w:hAnsi="Arial" w:cs="Arial"/>
          <w:sz w:val="28"/>
          <w:szCs w:val="28"/>
        </w:rPr>
      </w:pPr>
      <w:r>
        <w:rPr>
          <w:noProof/>
          <w:lang w:eastAsia="en-GB"/>
        </w:rPr>
        <w:drawing>
          <wp:inline distT="0" distB="0" distL="0" distR="0" wp14:anchorId="49F81122" wp14:editId="7C09CC92">
            <wp:extent cx="4514850" cy="24892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082" t="16545" r="11146" b="6244"/>
                    <a:stretch/>
                  </pic:blipFill>
                  <pic:spPr bwMode="auto">
                    <a:xfrm>
                      <a:off x="0" y="0"/>
                      <a:ext cx="4514850" cy="2489200"/>
                    </a:xfrm>
                    <a:prstGeom prst="rect">
                      <a:avLst/>
                    </a:prstGeom>
                    <a:ln>
                      <a:noFill/>
                    </a:ln>
                    <a:extLst>
                      <a:ext uri="{53640926-AAD7-44D8-BBD7-CCE9431645EC}">
                        <a14:shadowObscured xmlns:a14="http://schemas.microsoft.com/office/drawing/2010/main"/>
                      </a:ext>
                    </a:extLst>
                  </pic:spPr>
                </pic:pic>
              </a:graphicData>
            </a:graphic>
          </wp:inline>
        </w:drawing>
      </w:r>
    </w:p>
    <w:p w14:paraId="2B77E6CE" w14:textId="77777777" w:rsidR="009607AB" w:rsidRDefault="009607AB" w:rsidP="00DF7A2A">
      <w:pPr>
        <w:rPr>
          <w:rFonts w:ascii="Arial" w:eastAsia="Arial" w:hAnsi="Arial" w:cs="Arial"/>
          <w:sz w:val="28"/>
          <w:szCs w:val="28"/>
        </w:rPr>
      </w:pPr>
    </w:p>
    <w:p w14:paraId="547169F9" w14:textId="44D86D41" w:rsidR="003E4306" w:rsidRDefault="00C11BA1" w:rsidP="00DF7A2A">
      <w:pPr>
        <w:spacing w:after="0" w:line="360" w:lineRule="auto"/>
        <w:jc w:val="both"/>
        <w:rPr>
          <w:rFonts w:ascii="Arial" w:hAnsi="Arial" w:cs="Arial"/>
          <w:color w:val="212529"/>
          <w:sz w:val="24"/>
          <w:szCs w:val="24"/>
          <w:shd w:val="clear" w:color="auto" w:fill="FFFFFF"/>
        </w:rPr>
      </w:pPr>
      <w:r w:rsidRPr="003E4306">
        <w:rPr>
          <w:rFonts w:ascii="Arial" w:eastAsia="Arial" w:hAnsi="Arial" w:cs="Arial"/>
          <w:sz w:val="24"/>
          <w:szCs w:val="24"/>
        </w:rPr>
        <w:t>There is also a ‘</w:t>
      </w:r>
      <w:r w:rsidR="00DF7A2A" w:rsidRPr="003E4306">
        <w:rPr>
          <w:rFonts w:ascii="Arial" w:eastAsia="Arial" w:hAnsi="Arial" w:cs="Arial"/>
          <w:sz w:val="24"/>
          <w:szCs w:val="24"/>
        </w:rPr>
        <w:t>C</w:t>
      </w:r>
      <w:r w:rsidRPr="003E4306">
        <w:rPr>
          <w:rFonts w:ascii="Arial" w:eastAsia="Arial" w:hAnsi="Arial" w:cs="Arial"/>
          <w:sz w:val="24"/>
          <w:szCs w:val="24"/>
        </w:rPr>
        <w:t>elebrating S</w:t>
      </w:r>
      <w:r w:rsidR="00DF7A2A" w:rsidRPr="003E4306">
        <w:rPr>
          <w:rFonts w:ascii="Arial" w:eastAsia="Arial" w:hAnsi="Arial" w:cs="Arial"/>
          <w:sz w:val="24"/>
          <w:szCs w:val="24"/>
        </w:rPr>
        <w:t>uccess</w:t>
      </w:r>
      <w:r w:rsidRPr="003E4306">
        <w:rPr>
          <w:rFonts w:ascii="Arial" w:eastAsia="Arial" w:hAnsi="Arial" w:cs="Arial"/>
          <w:sz w:val="24"/>
          <w:szCs w:val="24"/>
        </w:rPr>
        <w:t xml:space="preserve">’ intranet page which requests staff to </w:t>
      </w:r>
      <w:r w:rsidR="00D84EAE" w:rsidRPr="003E4306">
        <w:rPr>
          <w:rFonts w:ascii="Arial" w:hAnsi="Arial" w:cs="Arial"/>
          <w:color w:val="212529"/>
          <w:sz w:val="24"/>
          <w:szCs w:val="24"/>
        </w:rPr>
        <w:t xml:space="preserve">send good news stories </w:t>
      </w:r>
      <w:r w:rsidRPr="003E4306">
        <w:rPr>
          <w:rFonts w:ascii="Arial" w:hAnsi="Arial" w:cs="Arial"/>
          <w:color w:val="212529"/>
          <w:sz w:val="24"/>
          <w:szCs w:val="24"/>
        </w:rPr>
        <w:t xml:space="preserve">via </w:t>
      </w:r>
      <w:hyperlink r:id="rId21" w:tgtFrame="_blank" w:history="1">
        <w:r w:rsidRPr="003E4306">
          <w:rPr>
            <w:rStyle w:val="Hyperlink"/>
            <w:rFonts w:ascii="Arial" w:hAnsi="Arial" w:cs="Arial"/>
            <w:color w:val="1978A3"/>
            <w:sz w:val="24"/>
            <w:szCs w:val="24"/>
          </w:rPr>
          <w:t>mediaoffice.hyweldda@wales.nhs.uk</w:t>
        </w:r>
      </w:hyperlink>
      <w:r w:rsidRPr="003E4306">
        <w:rPr>
          <w:rFonts w:ascii="Arial" w:hAnsi="Arial" w:cs="Arial"/>
          <w:color w:val="212529"/>
          <w:sz w:val="24"/>
          <w:szCs w:val="24"/>
        </w:rPr>
        <w:t xml:space="preserve">  </w:t>
      </w:r>
      <w:r w:rsidR="00D84EAE" w:rsidRPr="003E4306">
        <w:rPr>
          <w:rFonts w:ascii="Arial" w:hAnsi="Arial" w:cs="Arial"/>
          <w:color w:val="212529"/>
          <w:sz w:val="24"/>
          <w:szCs w:val="24"/>
        </w:rPr>
        <w:t xml:space="preserve">about achievements, good practice, new initiatives and developments in </w:t>
      </w:r>
      <w:r w:rsidRPr="003E4306">
        <w:rPr>
          <w:rFonts w:ascii="Arial" w:hAnsi="Arial" w:cs="Arial"/>
          <w:color w:val="212529"/>
          <w:sz w:val="24"/>
          <w:szCs w:val="24"/>
        </w:rPr>
        <w:t>their</w:t>
      </w:r>
      <w:r w:rsidR="00D84EAE" w:rsidRPr="003E4306">
        <w:rPr>
          <w:rFonts w:ascii="Arial" w:hAnsi="Arial" w:cs="Arial"/>
          <w:color w:val="212529"/>
          <w:sz w:val="24"/>
          <w:szCs w:val="24"/>
        </w:rPr>
        <w:t xml:space="preserve"> area of work. </w:t>
      </w:r>
      <w:r w:rsidRPr="003E4306">
        <w:rPr>
          <w:rFonts w:ascii="Arial" w:hAnsi="Arial" w:cs="Arial"/>
          <w:color w:val="212529"/>
          <w:sz w:val="24"/>
          <w:szCs w:val="24"/>
        </w:rPr>
        <w:t xml:space="preserve">For hard work </w:t>
      </w:r>
      <w:r w:rsidR="00D84EAE" w:rsidRPr="003E4306">
        <w:rPr>
          <w:rFonts w:ascii="Arial" w:hAnsi="Arial" w:cs="Arial"/>
          <w:color w:val="212529"/>
          <w:sz w:val="24"/>
          <w:szCs w:val="24"/>
        </w:rPr>
        <w:t>and dedication</w:t>
      </w:r>
      <w:r w:rsidRPr="003E4306">
        <w:rPr>
          <w:rFonts w:ascii="Arial" w:hAnsi="Arial" w:cs="Arial"/>
          <w:color w:val="212529"/>
          <w:sz w:val="24"/>
          <w:szCs w:val="24"/>
        </w:rPr>
        <w:t xml:space="preserve"> being</w:t>
      </w:r>
      <w:r w:rsidR="00D84EAE" w:rsidRPr="003E4306">
        <w:rPr>
          <w:rFonts w:ascii="Arial" w:hAnsi="Arial" w:cs="Arial"/>
          <w:color w:val="212529"/>
          <w:sz w:val="24"/>
          <w:szCs w:val="24"/>
        </w:rPr>
        <w:t xml:space="preserve"> recognised and rewarded through a variety of award schemes. The charitable work </w:t>
      </w:r>
      <w:r w:rsidRPr="003E4306">
        <w:rPr>
          <w:rFonts w:ascii="Arial" w:hAnsi="Arial" w:cs="Arial"/>
          <w:color w:val="212529"/>
          <w:sz w:val="24"/>
          <w:szCs w:val="24"/>
        </w:rPr>
        <w:t xml:space="preserve">of </w:t>
      </w:r>
      <w:r w:rsidR="00D84EAE" w:rsidRPr="003E4306">
        <w:rPr>
          <w:rFonts w:ascii="Arial" w:hAnsi="Arial" w:cs="Arial"/>
          <w:color w:val="212529"/>
          <w:sz w:val="24"/>
          <w:szCs w:val="24"/>
        </w:rPr>
        <w:t>staff is also celebrated through press releases</w:t>
      </w:r>
      <w:r w:rsidRPr="003E4306">
        <w:rPr>
          <w:rFonts w:ascii="Arial" w:hAnsi="Arial" w:cs="Arial"/>
          <w:color w:val="212529"/>
          <w:sz w:val="24"/>
          <w:szCs w:val="24"/>
        </w:rPr>
        <w:t>, and staff newsletters and</w:t>
      </w:r>
      <w:r w:rsidR="00D84EAE" w:rsidRPr="003E4306">
        <w:rPr>
          <w:rFonts w:ascii="Arial" w:hAnsi="Arial" w:cs="Arial"/>
          <w:color w:val="212529"/>
          <w:sz w:val="24"/>
          <w:szCs w:val="24"/>
        </w:rPr>
        <w:t xml:space="preserve"> Hywel's Voice.</w:t>
      </w:r>
      <w:r w:rsidRPr="003E4306">
        <w:rPr>
          <w:rFonts w:ascii="Arial" w:hAnsi="Arial" w:cs="Arial"/>
          <w:color w:val="212529"/>
          <w:sz w:val="24"/>
          <w:szCs w:val="24"/>
        </w:rPr>
        <w:t xml:space="preserve"> </w:t>
      </w:r>
      <w:r w:rsidR="00DF7A2A" w:rsidRPr="003E4306">
        <w:rPr>
          <w:rFonts w:ascii="Arial" w:eastAsia="Arial" w:hAnsi="Arial" w:cs="Arial"/>
          <w:sz w:val="24"/>
          <w:szCs w:val="24"/>
        </w:rPr>
        <w:t xml:space="preserve">There are also social media channels such as Facebook, Twitter, YouTube and LinkedIn accounts whereby staff can catch up with all the </w:t>
      </w:r>
      <w:r w:rsidR="00DF7A2A" w:rsidRPr="003E4306">
        <w:rPr>
          <w:rFonts w:ascii="Arial" w:hAnsi="Arial" w:cs="Arial"/>
          <w:color w:val="212529"/>
          <w:sz w:val="24"/>
          <w:szCs w:val="24"/>
          <w:shd w:val="clear" w:color="auto" w:fill="FFFFFF"/>
        </w:rPr>
        <w:t>latest Hywel Dda news.</w:t>
      </w:r>
      <w:r w:rsidRPr="003E4306">
        <w:rPr>
          <w:rFonts w:ascii="Arial" w:hAnsi="Arial" w:cs="Arial"/>
          <w:color w:val="212529"/>
          <w:sz w:val="24"/>
          <w:szCs w:val="24"/>
          <w:shd w:val="clear" w:color="auto" w:fill="FFFFFF"/>
        </w:rPr>
        <w:t xml:space="preserve"> </w:t>
      </w:r>
      <w:r w:rsidR="005C31E4">
        <w:rPr>
          <w:rFonts w:ascii="Arial" w:hAnsi="Arial" w:cs="Arial"/>
          <w:color w:val="212529"/>
          <w:sz w:val="24"/>
          <w:szCs w:val="24"/>
          <w:shd w:val="clear" w:color="auto" w:fill="FFFFFF"/>
        </w:rPr>
        <w:t xml:space="preserve">Social media allows people to join and interact and will be used more and more to collect and </w:t>
      </w:r>
      <w:r w:rsidR="00927936">
        <w:rPr>
          <w:rFonts w:ascii="Arial" w:hAnsi="Arial" w:cs="Arial"/>
          <w:color w:val="212529"/>
          <w:sz w:val="24"/>
          <w:szCs w:val="24"/>
          <w:shd w:val="clear" w:color="auto" w:fill="FFFFFF"/>
        </w:rPr>
        <w:t xml:space="preserve">combine employee opinion (Bridger, 2018, p.235). </w:t>
      </w:r>
      <w:r w:rsidR="003E4306" w:rsidRPr="003E4306">
        <w:rPr>
          <w:rFonts w:ascii="Arial" w:hAnsi="Arial" w:cs="Arial"/>
          <w:color w:val="212529"/>
          <w:sz w:val="24"/>
          <w:szCs w:val="24"/>
          <w:shd w:val="clear" w:color="auto" w:fill="FFFFFF"/>
        </w:rPr>
        <w:t>Alongside these is the Hywel Dda Health Charities and the aim of the charity is to make a positive difference to the health, wellbeing and experience of NHS patients, service users and staff.</w:t>
      </w:r>
      <w:r w:rsidR="003E4306">
        <w:rPr>
          <w:rFonts w:ascii="Arial" w:hAnsi="Arial" w:cs="Arial"/>
          <w:color w:val="212529"/>
          <w:sz w:val="24"/>
          <w:szCs w:val="24"/>
          <w:shd w:val="clear" w:color="auto" w:fill="FFFFFF"/>
        </w:rPr>
        <w:t xml:space="preserve"> </w:t>
      </w:r>
    </w:p>
    <w:p w14:paraId="3DE422D1" w14:textId="77777777" w:rsidR="00D521BB" w:rsidRDefault="00D521BB" w:rsidP="00DF7A2A">
      <w:pPr>
        <w:spacing w:after="0" w:line="360" w:lineRule="auto"/>
        <w:jc w:val="both"/>
        <w:rPr>
          <w:rFonts w:ascii="Arial" w:hAnsi="Arial" w:cs="Arial"/>
          <w:color w:val="212529"/>
          <w:sz w:val="24"/>
          <w:szCs w:val="24"/>
          <w:shd w:val="clear" w:color="auto" w:fill="FFFFFF"/>
        </w:rPr>
      </w:pPr>
    </w:p>
    <w:p w14:paraId="3E06FFF2" w14:textId="1624EE79" w:rsidR="00D521BB" w:rsidRDefault="00C11BA1" w:rsidP="009607AB">
      <w:pPr>
        <w:spacing w:after="0" w:line="360" w:lineRule="auto"/>
        <w:jc w:val="both"/>
        <w:rPr>
          <w:rFonts w:ascii="Arial" w:hAnsi="Arial" w:cs="Arial"/>
          <w:color w:val="212529"/>
          <w:sz w:val="24"/>
          <w:szCs w:val="24"/>
          <w:shd w:val="clear" w:color="auto" w:fill="FFFFFF"/>
        </w:rPr>
      </w:pPr>
      <w:r>
        <w:rPr>
          <w:noProof/>
          <w:lang w:eastAsia="en-GB"/>
        </w:rPr>
        <w:drawing>
          <wp:inline distT="0" distB="0" distL="0" distR="0" wp14:anchorId="54E1EF3D" wp14:editId="7DCF5881">
            <wp:extent cx="4241800" cy="2153530"/>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6205" t="14773" r="7378" b="7229"/>
                    <a:stretch/>
                  </pic:blipFill>
                  <pic:spPr bwMode="auto">
                    <a:xfrm>
                      <a:off x="0" y="0"/>
                      <a:ext cx="4241800" cy="2153530"/>
                    </a:xfrm>
                    <a:prstGeom prst="rect">
                      <a:avLst/>
                    </a:prstGeom>
                    <a:ln>
                      <a:noFill/>
                    </a:ln>
                    <a:extLst>
                      <a:ext uri="{53640926-AAD7-44D8-BBD7-CCE9431645EC}">
                        <a14:shadowObscured xmlns:a14="http://schemas.microsoft.com/office/drawing/2010/main"/>
                      </a:ext>
                    </a:extLst>
                  </pic:spPr>
                </pic:pic>
              </a:graphicData>
            </a:graphic>
          </wp:inline>
        </w:drawing>
      </w:r>
    </w:p>
    <w:p w14:paraId="21DD4B49" w14:textId="77777777" w:rsidR="009607AB" w:rsidRPr="00F40FB1" w:rsidRDefault="009607AB" w:rsidP="009607AB">
      <w:pPr>
        <w:spacing w:after="0" w:line="360" w:lineRule="auto"/>
        <w:jc w:val="both"/>
        <w:rPr>
          <w:rFonts w:ascii="Arial" w:eastAsia="Arial" w:hAnsi="Arial" w:cs="Arial"/>
          <w:b/>
          <w:sz w:val="28"/>
          <w:szCs w:val="28"/>
        </w:rPr>
      </w:pPr>
    </w:p>
    <w:p w14:paraId="61F1FF1B" w14:textId="77777777" w:rsidR="005C31E4" w:rsidRPr="009607AB" w:rsidRDefault="005C31E4" w:rsidP="009607AB">
      <w:pPr>
        <w:pStyle w:val="ListParagraph"/>
        <w:numPr>
          <w:ilvl w:val="0"/>
          <w:numId w:val="3"/>
        </w:numPr>
        <w:suppressAutoHyphens/>
        <w:spacing w:after="0" w:line="1" w:lineRule="atLeast"/>
        <w:jc w:val="both"/>
        <w:textDirection w:val="btLr"/>
        <w:textAlignment w:val="top"/>
        <w:outlineLvl w:val="0"/>
        <w:rPr>
          <w:rFonts w:ascii="Arial" w:eastAsia="Arial" w:hAnsi="Arial" w:cs="Arial"/>
          <w:b/>
          <w:sz w:val="24"/>
          <w:szCs w:val="24"/>
        </w:rPr>
      </w:pPr>
      <w:r w:rsidRPr="009607AB">
        <w:rPr>
          <w:rFonts w:ascii="Arial" w:eastAsia="Arial" w:hAnsi="Arial" w:cs="Arial"/>
          <w:b/>
          <w:sz w:val="24"/>
          <w:szCs w:val="24"/>
        </w:rPr>
        <w:t>Examine the employee handbook and any internal staff bulletins within your organisation and make some notes as to whether you think the content engages employees on topics that matter to them.</w:t>
      </w:r>
    </w:p>
    <w:p w14:paraId="44F8298D" w14:textId="7A1A3086" w:rsidR="005C31E4" w:rsidRDefault="005C31E4" w:rsidP="005C31E4">
      <w:pPr>
        <w:pStyle w:val="ListParagraph"/>
        <w:ind w:left="358"/>
        <w:rPr>
          <w:rFonts w:ascii="Arial" w:eastAsia="Arial" w:hAnsi="Arial" w:cs="Arial"/>
          <w:sz w:val="28"/>
          <w:szCs w:val="28"/>
        </w:rPr>
      </w:pPr>
    </w:p>
    <w:p w14:paraId="6538D590" w14:textId="0ACE1C22" w:rsidR="004A44DE" w:rsidRDefault="00C952A5" w:rsidP="00A57F53">
      <w:pPr>
        <w:pStyle w:val="ListParagraph"/>
        <w:spacing w:after="0" w:line="360" w:lineRule="auto"/>
        <w:ind w:left="358"/>
        <w:jc w:val="both"/>
        <w:rPr>
          <w:rFonts w:ascii="Arial" w:hAnsi="Arial" w:cs="Arial"/>
          <w:color w:val="000000"/>
          <w:sz w:val="23"/>
          <w:szCs w:val="23"/>
        </w:rPr>
      </w:pPr>
      <w:r w:rsidRPr="00C952A5">
        <w:rPr>
          <w:rFonts w:ascii="Arial" w:eastAsia="Arial" w:hAnsi="Arial" w:cs="Arial"/>
          <w:sz w:val="24"/>
          <w:szCs w:val="24"/>
        </w:rPr>
        <w:t xml:space="preserve">After examining </w:t>
      </w:r>
      <w:r w:rsidR="00E86A26">
        <w:rPr>
          <w:rFonts w:ascii="Arial" w:eastAsia="Arial" w:hAnsi="Arial" w:cs="Arial"/>
          <w:sz w:val="24"/>
          <w:szCs w:val="24"/>
        </w:rPr>
        <w:t xml:space="preserve">The Induction pack guidance </w:t>
      </w:r>
      <w:r w:rsidR="004A44DE">
        <w:rPr>
          <w:rFonts w:ascii="Arial" w:eastAsia="Arial" w:hAnsi="Arial" w:cs="Arial"/>
          <w:sz w:val="24"/>
          <w:szCs w:val="24"/>
        </w:rPr>
        <w:t xml:space="preserve">I think it provides details for the staff member </w:t>
      </w:r>
      <w:r w:rsidR="00E86A26" w:rsidRPr="00E86A26">
        <w:rPr>
          <w:rFonts w:ascii="Arial" w:hAnsi="Arial" w:cs="Arial"/>
          <w:color w:val="000000"/>
          <w:sz w:val="23"/>
          <w:szCs w:val="23"/>
        </w:rPr>
        <w:t xml:space="preserve">to familiarise </w:t>
      </w:r>
      <w:r w:rsidR="004A44DE">
        <w:rPr>
          <w:rFonts w:ascii="Arial" w:hAnsi="Arial" w:cs="Arial"/>
          <w:color w:val="000000"/>
          <w:sz w:val="23"/>
          <w:szCs w:val="23"/>
        </w:rPr>
        <w:t>themselves</w:t>
      </w:r>
      <w:r w:rsidR="00E86A26" w:rsidRPr="00E86A26">
        <w:rPr>
          <w:rFonts w:ascii="Arial" w:hAnsi="Arial" w:cs="Arial"/>
          <w:color w:val="000000"/>
          <w:sz w:val="23"/>
          <w:szCs w:val="23"/>
        </w:rPr>
        <w:t xml:space="preserve"> with the Universit</w:t>
      </w:r>
      <w:r w:rsidR="004A44DE">
        <w:rPr>
          <w:rFonts w:ascii="Arial" w:hAnsi="Arial" w:cs="Arial"/>
          <w:color w:val="000000"/>
          <w:sz w:val="23"/>
          <w:szCs w:val="23"/>
        </w:rPr>
        <w:t xml:space="preserve">y Health Board, the services they provide, </w:t>
      </w:r>
      <w:r w:rsidR="00E86A26" w:rsidRPr="00E86A26">
        <w:rPr>
          <w:rFonts w:ascii="Arial" w:hAnsi="Arial" w:cs="Arial"/>
          <w:color w:val="000000"/>
          <w:sz w:val="23"/>
          <w:szCs w:val="23"/>
        </w:rPr>
        <w:t>some key information and support that is available</w:t>
      </w:r>
      <w:r w:rsidR="004A44DE">
        <w:rPr>
          <w:rFonts w:ascii="Arial" w:hAnsi="Arial" w:cs="Arial"/>
          <w:color w:val="000000"/>
          <w:sz w:val="23"/>
          <w:szCs w:val="23"/>
        </w:rPr>
        <w:t xml:space="preserve"> as an employee. </w:t>
      </w:r>
      <w:r w:rsidR="00E86A26" w:rsidRPr="00E86A26">
        <w:rPr>
          <w:rFonts w:ascii="Arial" w:hAnsi="Arial" w:cs="Arial"/>
          <w:color w:val="000000"/>
          <w:sz w:val="23"/>
          <w:szCs w:val="23"/>
        </w:rPr>
        <w:t>Hywel Dda will ensure that</w:t>
      </w:r>
      <w:r w:rsidR="004A44DE">
        <w:rPr>
          <w:rFonts w:ascii="Arial" w:hAnsi="Arial" w:cs="Arial"/>
          <w:color w:val="000000"/>
          <w:sz w:val="23"/>
          <w:szCs w:val="23"/>
        </w:rPr>
        <w:t>:-</w:t>
      </w:r>
    </w:p>
    <w:p w14:paraId="5D21EA45" w14:textId="77777777" w:rsidR="004A44DE" w:rsidRDefault="004A44DE" w:rsidP="00A57F53">
      <w:pPr>
        <w:pStyle w:val="ListParagraph"/>
        <w:numPr>
          <w:ilvl w:val="0"/>
          <w:numId w:val="7"/>
        </w:numPr>
        <w:spacing w:after="0" w:line="360" w:lineRule="auto"/>
        <w:jc w:val="both"/>
        <w:rPr>
          <w:rFonts w:ascii="Arial" w:hAnsi="Arial" w:cs="Arial"/>
          <w:color w:val="000000"/>
          <w:sz w:val="23"/>
          <w:szCs w:val="23"/>
        </w:rPr>
      </w:pPr>
      <w:r>
        <w:rPr>
          <w:rFonts w:ascii="Arial" w:hAnsi="Arial" w:cs="Arial"/>
          <w:color w:val="000000"/>
          <w:sz w:val="23"/>
          <w:szCs w:val="23"/>
        </w:rPr>
        <w:t>I</w:t>
      </w:r>
      <w:r w:rsidR="00E86A26" w:rsidRPr="00E86A26">
        <w:rPr>
          <w:rFonts w:ascii="Arial" w:hAnsi="Arial" w:cs="Arial"/>
          <w:color w:val="000000"/>
          <w:sz w:val="23"/>
          <w:szCs w:val="23"/>
        </w:rPr>
        <w:t>nformation provide</w:t>
      </w:r>
      <w:r>
        <w:rPr>
          <w:rFonts w:ascii="Arial" w:hAnsi="Arial" w:cs="Arial"/>
          <w:color w:val="000000"/>
          <w:sz w:val="23"/>
          <w:szCs w:val="23"/>
        </w:rPr>
        <w:t>d</w:t>
      </w:r>
      <w:r w:rsidR="00E86A26" w:rsidRPr="00E86A26">
        <w:rPr>
          <w:rFonts w:ascii="Arial" w:hAnsi="Arial" w:cs="Arial"/>
          <w:color w:val="000000"/>
          <w:sz w:val="23"/>
          <w:szCs w:val="23"/>
        </w:rPr>
        <w:t xml:space="preserve"> at all stages is clear and accessible. Where technical terminology is unavoidable, a clea</w:t>
      </w:r>
      <w:r>
        <w:rPr>
          <w:rFonts w:ascii="Arial" w:hAnsi="Arial" w:cs="Arial"/>
          <w:color w:val="000000"/>
          <w:sz w:val="23"/>
          <w:szCs w:val="23"/>
        </w:rPr>
        <w:t xml:space="preserve">r explanation will be provided. </w:t>
      </w:r>
    </w:p>
    <w:p w14:paraId="3B9EFF6D" w14:textId="77777777" w:rsidR="004A44DE" w:rsidRDefault="00E86A26" w:rsidP="00A57F53">
      <w:pPr>
        <w:pStyle w:val="ListParagraph"/>
        <w:numPr>
          <w:ilvl w:val="0"/>
          <w:numId w:val="7"/>
        </w:numPr>
        <w:spacing w:after="0" w:line="360" w:lineRule="auto"/>
        <w:jc w:val="both"/>
        <w:rPr>
          <w:rFonts w:ascii="Arial" w:hAnsi="Arial" w:cs="Arial"/>
          <w:color w:val="000000"/>
          <w:sz w:val="23"/>
          <w:szCs w:val="23"/>
        </w:rPr>
      </w:pPr>
      <w:r w:rsidRPr="00E86A26">
        <w:rPr>
          <w:rFonts w:ascii="Arial" w:hAnsi="Arial" w:cs="Arial"/>
          <w:color w:val="000000"/>
          <w:sz w:val="23"/>
          <w:szCs w:val="23"/>
        </w:rPr>
        <w:t xml:space="preserve">All staff will have access to appropriate training and development opportunities, which support them in recognising and addressing the needs of an internationally diverse community. </w:t>
      </w:r>
    </w:p>
    <w:p w14:paraId="5989D233" w14:textId="20BC6302" w:rsidR="00E86A26" w:rsidRPr="00E86A26" w:rsidRDefault="004A44DE" w:rsidP="00A57F53">
      <w:pPr>
        <w:pStyle w:val="ListParagraph"/>
        <w:numPr>
          <w:ilvl w:val="0"/>
          <w:numId w:val="7"/>
        </w:numPr>
        <w:spacing w:after="0" w:line="360" w:lineRule="auto"/>
        <w:jc w:val="both"/>
        <w:rPr>
          <w:rFonts w:ascii="Arial" w:hAnsi="Arial" w:cs="Arial"/>
          <w:color w:val="000000"/>
          <w:sz w:val="23"/>
          <w:szCs w:val="23"/>
        </w:rPr>
      </w:pPr>
      <w:r>
        <w:rPr>
          <w:rFonts w:ascii="Arial" w:hAnsi="Arial" w:cs="Arial"/>
          <w:color w:val="000000"/>
          <w:sz w:val="23"/>
          <w:szCs w:val="23"/>
        </w:rPr>
        <w:t xml:space="preserve">An </w:t>
      </w:r>
      <w:r w:rsidR="00E86A26" w:rsidRPr="00E86A26">
        <w:rPr>
          <w:rFonts w:ascii="Arial" w:hAnsi="Arial" w:cs="Arial"/>
          <w:color w:val="000000"/>
          <w:sz w:val="23"/>
          <w:szCs w:val="23"/>
        </w:rPr>
        <w:t xml:space="preserve">inclusive environment where </w:t>
      </w:r>
      <w:r>
        <w:rPr>
          <w:rFonts w:ascii="Arial" w:hAnsi="Arial" w:cs="Arial"/>
          <w:color w:val="000000"/>
          <w:sz w:val="23"/>
          <w:szCs w:val="23"/>
        </w:rPr>
        <w:t>employee n</w:t>
      </w:r>
      <w:r w:rsidR="00E86A26" w:rsidRPr="00E86A26">
        <w:rPr>
          <w:rFonts w:ascii="Arial" w:hAnsi="Arial" w:cs="Arial"/>
          <w:color w:val="000000"/>
          <w:sz w:val="23"/>
          <w:szCs w:val="23"/>
        </w:rPr>
        <w:t xml:space="preserve">eeds are considered and in an integrated and embedded way. </w:t>
      </w:r>
    </w:p>
    <w:p w14:paraId="3AC962A1" w14:textId="2104ADDC" w:rsidR="00E86A26" w:rsidRDefault="00E86A26" w:rsidP="005C31E4">
      <w:pPr>
        <w:pStyle w:val="ListParagraph"/>
        <w:ind w:left="358"/>
        <w:rPr>
          <w:rFonts w:ascii="Arial" w:eastAsia="Arial" w:hAnsi="Arial" w:cs="Arial"/>
          <w:sz w:val="24"/>
          <w:szCs w:val="24"/>
        </w:rPr>
      </w:pPr>
    </w:p>
    <w:p w14:paraId="49E98897" w14:textId="35C39235" w:rsidR="00E86A26" w:rsidRDefault="00E86A26" w:rsidP="005C31E4">
      <w:pPr>
        <w:pStyle w:val="ListParagraph"/>
        <w:ind w:left="358"/>
        <w:rPr>
          <w:rFonts w:ascii="Arial" w:eastAsia="Arial" w:hAnsi="Arial" w:cs="Arial"/>
          <w:sz w:val="24"/>
          <w:szCs w:val="24"/>
        </w:rPr>
      </w:pPr>
      <w:r>
        <w:rPr>
          <w:noProof/>
          <w:lang w:eastAsia="en-GB"/>
        </w:rPr>
        <w:drawing>
          <wp:inline distT="0" distB="0" distL="0" distR="0" wp14:anchorId="7BA366F1" wp14:editId="3422A590">
            <wp:extent cx="3406947" cy="715666"/>
            <wp:effectExtent l="0" t="0" r="3175"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65" t="17137" r="20497" b="52925"/>
                    <a:stretch/>
                  </pic:blipFill>
                  <pic:spPr bwMode="auto">
                    <a:xfrm>
                      <a:off x="0" y="0"/>
                      <a:ext cx="3553937" cy="746543"/>
                    </a:xfrm>
                    <a:prstGeom prst="rect">
                      <a:avLst/>
                    </a:prstGeom>
                    <a:ln>
                      <a:noFill/>
                    </a:ln>
                    <a:extLst>
                      <a:ext uri="{53640926-AAD7-44D8-BBD7-CCE9431645EC}">
                        <a14:shadowObscured xmlns:a14="http://schemas.microsoft.com/office/drawing/2010/main"/>
                      </a:ext>
                    </a:extLst>
                  </pic:spPr>
                </pic:pic>
              </a:graphicData>
            </a:graphic>
          </wp:inline>
        </w:drawing>
      </w:r>
    </w:p>
    <w:p w14:paraId="3A99F035" w14:textId="00A3B543" w:rsidR="00E86A26" w:rsidRPr="00C952A5" w:rsidRDefault="00F45C82" w:rsidP="005C31E4">
      <w:pPr>
        <w:pStyle w:val="ListParagraph"/>
        <w:ind w:left="358"/>
        <w:rPr>
          <w:rFonts w:ascii="Arial" w:eastAsia="Arial" w:hAnsi="Arial" w:cs="Arial"/>
          <w:sz w:val="24"/>
          <w:szCs w:val="24"/>
        </w:rPr>
      </w:pPr>
      <w:r>
        <w:rPr>
          <w:noProof/>
          <w:lang w:eastAsia="en-GB"/>
        </w:rPr>
        <w:drawing>
          <wp:anchor distT="0" distB="0" distL="114300" distR="114300" simplePos="0" relativeHeight="251658240" behindDoc="0" locked="0" layoutInCell="1" allowOverlap="1" wp14:anchorId="5F839FC7" wp14:editId="465EEE68">
            <wp:simplePos x="0" y="0"/>
            <wp:positionH relativeFrom="margin">
              <wp:posOffset>321310</wp:posOffset>
            </wp:positionH>
            <wp:positionV relativeFrom="paragraph">
              <wp:posOffset>29210</wp:posOffset>
            </wp:positionV>
            <wp:extent cx="3359150" cy="145732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3546" t="32996" r="19123" b="6275"/>
                    <a:stretch/>
                  </pic:blipFill>
                  <pic:spPr bwMode="auto">
                    <a:xfrm>
                      <a:off x="0" y="0"/>
                      <a:ext cx="3359150" cy="14573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86A26">
        <w:rPr>
          <w:rFonts w:ascii="Arial" w:eastAsia="Arial" w:hAnsi="Arial" w:cs="Arial"/>
          <w:sz w:val="24"/>
          <w:szCs w:val="24"/>
        </w:rPr>
        <w:br w:type="textWrapping" w:clear="all"/>
      </w:r>
    </w:p>
    <w:p w14:paraId="29561385" w14:textId="6F49E359" w:rsidR="00F45C82" w:rsidRDefault="00F45C82" w:rsidP="00C952A5">
      <w:pPr>
        <w:pStyle w:val="ListParagraph"/>
        <w:spacing w:after="0" w:line="360" w:lineRule="auto"/>
        <w:ind w:left="357"/>
        <w:jc w:val="both"/>
        <w:rPr>
          <w:rFonts w:ascii="Arial" w:eastAsia="Arial" w:hAnsi="Arial" w:cs="Arial"/>
          <w:sz w:val="24"/>
          <w:szCs w:val="24"/>
        </w:rPr>
      </w:pPr>
    </w:p>
    <w:p w14:paraId="1624E79C" w14:textId="7ACD4D39" w:rsidR="008B4076" w:rsidRDefault="00C952A5" w:rsidP="00C952A5">
      <w:pPr>
        <w:pStyle w:val="ListParagraph"/>
        <w:spacing w:after="0" w:line="360" w:lineRule="auto"/>
        <w:ind w:left="357"/>
        <w:jc w:val="both"/>
        <w:rPr>
          <w:rFonts w:ascii="Arial" w:eastAsia="Arial" w:hAnsi="Arial" w:cs="Arial"/>
          <w:sz w:val="24"/>
          <w:szCs w:val="24"/>
        </w:rPr>
      </w:pPr>
      <w:r w:rsidRPr="00C952A5">
        <w:rPr>
          <w:rFonts w:ascii="Arial" w:eastAsia="Arial" w:hAnsi="Arial" w:cs="Arial"/>
          <w:sz w:val="24"/>
          <w:szCs w:val="24"/>
        </w:rPr>
        <w:t>Furthermore, u</w:t>
      </w:r>
      <w:r w:rsidR="00B005E9" w:rsidRPr="00C952A5">
        <w:rPr>
          <w:rFonts w:ascii="Arial" w:eastAsia="Arial" w:hAnsi="Arial" w:cs="Arial"/>
          <w:sz w:val="24"/>
          <w:szCs w:val="24"/>
        </w:rPr>
        <w:t>pon examining global</w:t>
      </w:r>
      <w:r>
        <w:rPr>
          <w:rFonts w:ascii="Arial" w:eastAsia="Arial" w:hAnsi="Arial" w:cs="Arial"/>
          <w:sz w:val="24"/>
          <w:szCs w:val="24"/>
        </w:rPr>
        <w:t xml:space="preserve">s’ </w:t>
      </w:r>
      <w:r w:rsidR="00B005E9" w:rsidRPr="00C952A5">
        <w:rPr>
          <w:rFonts w:ascii="Arial" w:eastAsia="Arial" w:hAnsi="Arial" w:cs="Arial"/>
          <w:sz w:val="24"/>
          <w:szCs w:val="24"/>
        </w:rPr>
        <w:t>from Hywel Dda I am very pleased with the engagement they have for staff, and until doing this ‘on the job training’ I was never really aware of what exactly what we did as a Health Board as being in Workforce it is always busy and I have never really taken notice of the globals</w:t>
      </w:r>
      <w:r>
        <w:rPr>
          <w:rFonts w:ascii="Arial" w:eastAsia="Arial" w:hAnsi="Arial" w:cs="Arial"/>
          <w:sz w:val="24"/>
          <w:szCs w:val="24"/>
        </w:rPr>
        <w:t>’</w:t>
      </w:r>
      <w:r w:rsidR="00B005E9" w:rsidRPr="00C952A5">
        <w:rPr>
          <w:rFonts w:ascii="Arial" w:eastAsia="Arial" w:hAnsi="Arial" w:cs="Arial"/>
          <w:sz w:val="24"/>
          <w:szCs w:val="24"/>
        </w:rPr>
        <w:t xml:space="preserve"> referring to Hywel’s voice, Digital Champions, or Team Brief</w:t>
      </w:r>
      <w:r w:rsidR="00A10218" w:rsidRPr="00C952A5">
        <w:rPr>
          <w:rFonts w:ascii="Arial" w:eastAsia="Arial" w:hAnsi="Arial" w:cs="Arial"/>
          <w:sz w:val="24"/>
          <w:szCs w:val="24"/>
        </w:rPr>
        <w:t xml:space="preserve"> which is described more in detail below</w:t>
      </w:r>
      <w:r w:rsidR="00B005E9" w:rsidRPr="00C952A5">
        <w:rPr>
          <w:rFonts w:ascii="Arial" w:eastAsia="Arial" w:hAnsi="Arial" w:cs="Arial"/>
          <w:sz w:val="24"/>
          <w:szCs w:val="24"/>
        </w:rPr>
        <w:t>. Having read these</w:t>
      </w:r>
      <w:r>
        <w:rPr>
          <w:rFonts w:ascii="Arial" w:eastAsia="Arial" w:hAnsi="Arial" w:cs="Arial"/>
          <w:sz w:val="24"/>
          <w:szCs w:val="24"/>
        </w:rPr>
        <w:t xml:space="preserve"> and those mentioned above such as staff benefits, employee of the month, celebrating success etc</w:t>
      </w:r>
      <w:r w:rsidR="00263460">
        <w:rPr>
          <w:rFonts w:ascii="Arial" w:eastAsia="Arial" w:hAnsi="Arial" w:cs="Arial"/>
          <w:sz w:val="24"/>
          <w:szCs w:val="24"/>
        </w:rPr>
        <w:t xml:space="preserve">. </w:t>
      </w:r>
      <w:r w:rsidR="00B005E9" w:rsidRPr="00C952A5">
        <w:rPr>
          <w:rFonts w:ascii="Arial" w:eastAsia="Arial" w:hAnsi="Arial" w:cs="Arial"/>
          <w:sz w:val="24"/>
          <w:szCs w:val="24"/>
        </w:rPr>
        <w:t>I feel that the contents really d</w:t>
      </w:r>
      <w:r>
        <w:rPr>
          <w:rFonts w:ascii="Arial" w:eastAsia="Arial" w:hAnsi="Arial" w:cs="Arial"/>
          <w:sz w:val="24"/>
          <w:szCs w:val="24"/>
        </w:rPr>
        <w:t>o engage staff and am proud to be part of Hywel Dda.</w:t>
      </w:r>
    </w:p>
    <w:p w14:paraId="737FC2F3" w14:textId="77777777" w:rsidR="009607AB" w:rsidRPr="00C952A5" w:rsidRDefault="009607AB" w:rsidP="00C952A5">
      <w:pPr>
        <w:pStyle w:val="ListParagraph"/>
        <w:spacing w:after="0" w:line="360" w:lineRule="auto"/>
        <w:ind w:left="357"/>
        <w:jc w:val="both"/>
        <w:rPr>
          <w:rFonts w:ascii="Arial" w:eastAsia="Arial" w:hAnsi="Arial" w:cs="Arial"/>
          <w:sz w:val="24"/>
          <w:szCs w:val="24"/>
        </w:rPr>
      </w:pPr>
    </w:p>
    <w:p w14:paraId="1A054B2A" w14:textId="0661015C" w:rsidR="00A10218" w:rsidRDefault="00A10218" w:rsidP="005C31E4">
      <w:pPr>
        <w:pStyle w:val="ListParagraph"/>
        <w:ind w:left="358"/>
        <w:rPr>
          <w:rFonts w:ascii="Arial" w:eastAsia="Arial" w:hAnsi="Arial" w:cs="Arial"/>
          <w:sz w:val="28"/>
          <w:szCs w:val="28"/>
        </w:rPr>
      </w:pPr>
      <w:r>
        <w:rPr>
          <w:noProof/>
          <w:lang w:eastAsia="en-GB"/>
        </w:rPr>
        <w:drawing>
          <wp:inline distT="0" distB="0" distL="0" distR="0" wp14:anchorId="6B6BAC6D" wp14:editId="22152565">
            <wp:extent cx="5029039" cy="3064510"/>
            <wp:effectExtent l="0" t="0" r="635"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193" t="11305" r="11700" b="4077"/>
                    <a:stretch/>
                  </pic:blipFill>
                  <pic:spPr bwMode="auto">
                    <a:xfrm>
                      <a:off x="0" y="0"/>
                      <a:ext cx="5033259" cy="3067081"/>
                    </a:xfrm>
                    <a:prstGeom prst="rect">
                      <a:avLst/>
                    </a:prstGeom>
                    <a:ln>
                      <a:noFill/>
                    </a:ln>
                    <a:extLst>
                      <a:ext uri="{53640926-AAD7-44D8-BBD7-CCE9431645EC}">
                        <a14:shadowObscured xmlns:a14="http://schemas.microsoft.com/office/drawing/2010/main"/>
                      </a:ext>
                    </a:extLst>
                  </pic:spPr>
                </pic:pic>
              </a:graphicData>
            </a:graphic>
          </wp:inline>
        </w:drawing>
      </w:r>
    </w:p>
    <w:p w14:paraId="0B21CA10" w14:textId="2C375CC1" w:rsidR="004A44DE" w:rsidRDefault="00A10218" w:rsidP="009607AB">
      <w:pPr>
        <w:pStyle w:val="ListParagraph"/>
        <w:ind w:left="358"/>
        <w:rPr>
          <w:rFonts w:ascii="Arial" w:eastAsia="Arial" w:hAnsi="Arial" w:cs="Arial"/>
          <w:sz w:val="24"/>
          <w:szCs w:val="24"/>
        </w:rPr>
      </w:pPr>
      <w:r>
        <w:rPr>
          <w:noProof/>
          <w:lang w:eastAsia="en-GB"/>
        </w:rPr>
        <w:drawing>
          <wp:inline distT="0" distB="0" distL="0" distR="0" wp14:anchorId="298A7607" wp14:editId="16A3B13E">
            <wp:extent cx="5731510" cy="26416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9061" b="9001"/>
                    <a:stretch/>
                  </pic:blipFill>
                  <pic:spPr bwMode="auto">
                    <a:xfrm>
                      <a:off x="0" y="0"/>
                      <a:ext cx="5731510" cy="2641600"/>
                    </a:xfrm>
                    <a:prstGeom prst="rect">
                      <a:avLst/>
                    </a:prstGeom>
                    <a:ln>
                      <a:noFill/>
                    </a:ln>
                    <a:extLst>
                      <a:ext uri="{53640926-AAD7-44D8-BBD7-CCE9431645EC}">
                        <a14:shadowObscured xmlns:a14="http://schemas.microsoft.com/office/drawing/2010/main"/>
                      </a:ext>
                    </a:extLst>
                  </pic:spPr>
                </pic:pic>
              </a:graphicData>
            </a:graphic>
          </wp:inline>
        </w:drawing>
      </w:r>
    </w:p>
    <w:p w14:paraId="62EE16C0" w14:textId="77777777" w:rsidR="009607AB" w:rsidRDefault="009607AB" w:rsidP="009607AB">
      <w:pPr>
        <w:pStyle w:val="ListParagraph"/>
        <w:ind w:left="358"/>
        <w:rPr>
          <w:rFonts w:ascii="Arial" w:eastAsia="Arial" w:hAnsi="Arial" w:cs="Arial"/>
          <w:sz w:val="24"/>
          <w:szCs w:val="24"/>
        </w:rPr>
      </w:pPr>
    </w:p>
    <w:p w14:paraId="615F18DF" w14:textId="77777777" w:rsidR="00F45C82" w:rsidRDefault="00F45C82" w:rsidP="00C952A5">
      <w:pPr>
        <w:pStyle w:val="ListParagraph"/>
        <w:spacing w:after="0" w:line="360" w:lineRule="auto"/>
        <w:ind w:left="357"/>
        <w:jc w:val="both"/>
        <w:rPr>
          <w:rFonts w:ascii="Arial" w:eastAsia="Arial" w:hAnsi="Arial" w:cs="Arial"/>
          <w:sz w:val="24"/>
          <w:szCs w:val="24"/>
        </w:rPr>
      </w:pPr>
    </w:p>
    <w:p w14:paraId="357D4752" w14:textId="77777777" w:rsidR="00F45C82" w:rsidRDefault="00F45C82" w:rsidP="00C952A5">
      <w:pPr>
        <w:pStyle w:val="ListParagraph"/>
        <w:spacing w:after="0" w:line="360" w:lineRule="auto"/>
        <w:ind w:left="357"/>
        <w:jc w:val="both"/>
        <w:rPr>
          <w:rFonts w:ascii="Arial" w:eastAsia="Arial" w:hAnsi="Arial" w:cs="Arial"/>
          <w:sz w:val="24"/>
          <w:szCs w:val="24"/>
        </w:rPr>
      </w:pPr>
    </w:p>
    <w:p w14:paraId="23ABCFB0" w14:textId="58BF145E" w:rsidR="00B005E9" w:rsidRPr="00C952A5" w:rsidRDefault="00B005E9" w:rsidP="00C952A5">
      <w:pPr>
        <w:pStyle w:val="ListParagraph"/>
        <w:spacing w:after="0" w:line="360" w:lineRule="auto"/>
        <w:ind w:left="357"/>
        <w:jc w:val="both"/>
        <w:rPr>
          <w:rFonts w:ascii="Arial" w:hAnsi="Arial" w:cs="Arial"/>
          <w:color w:val="000000" w:themeColor="text1"/>
          <w:sz w:val="24"/>
          <w:szCs w:val="24"/>
          <w:highlight w:val="yellow"/>
        </w:rPr>
      </w:pPr>
      <w:r w:rsidRPr="00C952A5">
        <w:rPr>
          <w:rFonts w:ascii="Arial" w:eastAsia="Arial" w:hAnsi="Arial" w:cs="Arial"/>
          <w:sz w:val="24"/>
          <w:szCs w:val="24"/>
        </w:rPr>
        <w:t>The Culture</w:t>
      </w:r>
      <w:r w:rsidRPr="00C952A5">
        <w:rPr>
          <w:rFonts w:ascii="Arial" w:hAnsi="Arial" w:cs="Arial"/>
          <w:color w:val="000000"/>
          <w:sz w:val="24"/>
          <w:szCs w:val="24"/>
        </w:rPr>
        <w:t xml:space="preserve"> and Workforce Experience department has grown with 11 new vacancies within the past year, this to fit in with the WOD &amp; Education Strategy 2020 – 2030 document and they are continually sending information engaging staff. They are continuing to grow as a department and the more they do this the more information they are relaying to staff with information sent out on Friday 7</w:t>
      </w:r>
      <w:r w:rsidRPr="00C952A5">
        <w:rPr>
          <w:rFonts w:ascii="Arial" w:hAnsi="Arial" w:cs="Arial"/>
          <w:color w:val="000000"/>
          <w:sz w:val="24"/>
          <w:szCs w:val="24"/>
          <w:vertAlign w:val="superscript"/>
        </w:rPr>
        <w:t>th</w:t>
      </w:r>
      <w:r w:rsidRPr="00C952A5">
        <w:rPr>
          <w:rFonts w:ascii="Arial" w:hAnsi="Arial" w:cs="Arial"/>
          <w:color w:val="000000"/>
          <w:sz w:val="24"/>
          <w:szCs w:val="24"/>
        </w:rPr>
        <w:t xml:space="preserve"> January about a free webinar caring for people with hearing loss or carers with hearing loss themselves.</w:t>
      </w:r>
    </w:p>
    <w:p w14:paraId="5ECBBC7C" w14:textId="007E9F9B" w:rsidR="00B005E9" w:rsidRDefault="00B005E9" w:rsidP="005C31E4">
      <w:pPr>
        <w:pStyle w:val="ListParagraph"/>
        <w:ind w:left="358"/>
        <w:rPr>
          <w:rFonts w:ascii="Arial" w:eastAsia="Arial" w:hAnsi="Arial" w:cs="Arial"/>
          <w:sz w:val="28"/>
          <w:szCs w:val="28"/>
        </w:rPr>
      </w:pPr>
    </w:p>
    <w:p w14:paraId="14BDA1BA" w14:textId="05BDFD8B" w:rsidR="00B005E9" w:rsidRDefault="00B005E9" w:rsidP="005C31E4">
      <w:pPr>
        <w:pStyle w:val="ListParagraph"/>
        <w:ind w:left="358"/>
        <w:rPr>
          <w:rFonts w:ascii="Arial" w:eastAsia="Arial" w:hAnsi="Arial" w:cs="Arial"/>
          <w:sz w:val="28"/>
          <w:szCs w:val="28"/>
        </w:rPr>
      </w:pPr>
      <w:r>
        <w:rPr>
          <w:noProof/>
          <w:lang w:eastAsia="en-GB"/>
        </w:rPr>
        <w:drawing>
          <wp:inline distT="0" distB="0" distL="0" distR="0" wp14:anchorId="64B4650E" wp14:editId="5470BD3E">
            <wp:extent cx="5581058" cy="2876550"/>
            <wp:effectExtent l="0" t="0" r="63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878" t="9651" r="6271" b="8016"/>
                    <a:stretch/>
                  </pic:blipFill>
                  <pic:spPr bwMode="auto">
                    <a:xfrm>
                      <a:off x="0" y="0"/>
                      <a:ext cx="5583596" cy="2877858"/>
                    </a:xfrm>
                    <a:prstGeom prst="rect">
                      <a:avLst/>
                    </a:prstGeom>
                    <a:ln>
                      <a:noFill/>
                    </a:ln>
                    <a:extLst>
                      <a:ext uri="{53640926-AAD7-44D8-BBD7-CCE9431645EC}">
                        <a14:shadowObscured xmlns:a14="http://schemas.microsoft.com/office/drawing/2010/main"/>
                      </a:ext>
                    </a:extLst>
                  </pic:spPr>
                </pic:pic>
              </a:graphicData>
            </a:graphic>
          </wp:inline>
        </w:drawing>
      </w:r>
    </w:p>
    <w:p w14:paraId="12454ED4" w14:textId="5450F2D0" w:rsidR="008B4076" w:rsidRDefault="008B4076" w:rsidP="005C31E4">
      <w:pPr>
        <w:pStyle w:val="ListParagraph"/>
        <w:ind w:left="358"/>
        <w:rPr>
          <w:rFonts w:ascii="Arial" w:eastAsia="Arial" w:hAnsi="Arial" w:cs="Arial"/>
          <w:sz w:val="28"/>
          <w:szCs w:val="28"/>
        </w:rPr>
      </w:pPr>
    </w:p>
    <w:p w14:paraId="69A7EC2D" w14:textId="6B015D8F" w:rsidR="001C1938" w:rsidRPr="00594C3C" w:rsidRDefault="001C1938" w:rsidP="00594C3C">
      <w:pPr>
        <w:autoSpaceDE w:val="0"/>
        <w:autoSpaceDN w:val="0"/>
        <w:adjustRightInd w:val="0"/>
        <w:spacing w:after="0" w:line="360" w:lineRule="auto"/>
        <w:jc w:val="both"/>
        <w:rPr>
          <w:rFonts w:ascii="Arial" w:hAnsi="Arial" w:cs="Arial"/>
          <w:color w:val="000000"/>
          <w:sz w:val="24"/>
          <w:szCs w:val="24"/>
        </w:rPr>
      </w:pPr>
      <w:r w:rsidRPr="00594C3C">
        <w:rPr>
          <w:rFonts w:ascii="Arial" w:hAnsi="Arial" w:cs="Arial"/>
          <w:color w:val="000000"/>
          <w:sz w:val="24"/>
          <w:szCs w:val="24"/>
        </w:rPr>
        <w:t>There’s also Team Brief and in the November 2021 issue I think it is right on point and highlights the current situations that are important at this time with a</w:t>
      </w:r>
      <w:r w:rsidRPr="001C1938">
        <w:rPr>
          <w:rFonts w:ascii="Arial" w:hAnsi="Arial" w:cs="Arial"/>
          <w:color w:val="000000"/>
          <w:sz w:val="24"/>
          <w:szCs w:val="24"/>
        </w:rPr>
        <w:t xml:space="preserve"> personal message from </w:t>
      </w:r>
      <w:r w:rsidR="00C952A5" w:rsidRPr="00594C3C">
        <w:rPr>
          <w:rFonts w:ascii="Arial" w:hAnsi="Arial" w:cs="Arial"/>
          <w:color w:val="000000"/>
          <w:sz w:val="24"/>
          <w:szCs w:val="24"/>
        </w:rPr>
        <w:t>the</w:t>
      </w:r>
      <w:r w:rsidRPr="001C1938">
        <w:rPr>
          <w:rFonts w:ascii="Arial" w:hAnsi="Arial" w:cs="Arial"/>
          <w:color w:val="000000"/>
          <w:sz w:val="24"/>
          <w:szCs w:val="24"/>
        </w:rPr>
        <w:t xml:space="preserve"> Chair and CEO, latest updates on the new Staff W</w:t>
      </w:r>
      <w:r w:rsidRPr="00594C3C">
        <w:rPr>
          <w:rFonts w:ascii="Arial" w:hAnsi="Arial" w:cs="Arial"/>
          <w:color w:val="000000"/>
          <w:sz w:val="24"/>
          <w:szCs w:val="24"/>
        </w:rPr>
        <w:t xml:space="preserve">ell-being Information Line, the Health Board’s </w:t>
      </w:r>
      <w:r w:rsidRPr="001C1938">
        <w:rPr>
          <w:rFonts w:ascii="Arial" w:hAnsi="Arial" w:cs="Arial"/>
          <w:color w:val="000000"/>
          <w:sz w:val="24"/>
          <w:szCs w:val="24"/>
        </w:rPr>
        <w:t xml:space="preserve">COVID-19 and influenza vaccination programmes, Carer's Rights Day, recent award-winning staff, keeping safe this </w:t>
      </w:r>
      <w:r w:rsidR="00C952A5" w:rsidRPr="00594C3C">
        <w:rPr>
          <w:rFonts w:ascii="Arial" w:hAnsi="Arial" w:cs="Arial"/>
          <w:color w:val="000000"/>
          <w:sz w:val="24"/>
          <w:szCs w:val="24"/>
        </w:rPr>
        <w:t xml:space="preserve">Christmas, digital nursing, the </w:t>
      </w:r>
      <w:r w:rsidRPr="001C1938">
        <w:rPr>
          <w:rFonts w:ascii="Arial" w:hAnsi="Arial" w:cs="Arial"/>
          <w:color w:val="000000"/>
          <w:sz w:val="24"/>
          <w:szCs w:val="24"/>
        </w:rPr>
        <w:t>current financial po</w:t>
      </w:r>
      <w:r w:rsidRPr="00594C3C">
        <w:rPr>
          <w:rFonts w:ascii="Arial" w:hAnsi="Arial" w:cs="Arial"/>
          <w:color w:val="000000"/>
          <w:sz w:val="24"/>
          <w:szCs w:val="24"/>
        </w:rPr>
        <w:t>sition and overall performance.</w:t>
      </w:r>
    </w:p>
    <w:p w14:paraId="4E65D347" w14:textId="6162A765" w:rsidR="001C1938" w:rsidRDefault="001C1938" w:rsidP="001C1938">
      <w:pPr>
        <w:autoSpaceDE w:val="0"/>
        <w:autoSpaceDN w:val="0"/>
        <w:adjustRightInd w:val="0"/>
        <w:spacing w:after="0"/>
        <w:rPr>
          <w:rFonts w:ascii="Calibri" w:hAnsi="Calibri" w:cs="Calibri"/>
          <w:color w:val="000000"/>
        </w:rPr>
      </w:pPr>
    </w:p>
    <w:p w14:paraId="5C943E93" w14:textId="559D3B8D" w:rsidR="001C1938" w:rsidRDefault="00594C3C" w:rsidP="00594C3C">
      <w:pPr>
        <w:autoSpaceDE w:val="0"/>
        <w:autoSpaceDN w:val="0"/>
        <w:adjustRightInd w:val="0"/>
        <w:spacing w:after="0" w:line="360" w:lineRule="auto"/>
        <w:jc w:val="both"/>
        <w:rPr>
          <w:rFonts w:ascii="Arial" w:hAnsi="Arial" w:cs="Arial"/>
          <w:color w:val="000000"/>
          <w:sz w:val="24"/>
          <w:szCs w:val="24"/>
        </w:rPr>
      </w:pPr>
      <w:r>
        <w:rPr>
          <w:rFonts w:ascii="Arial" w:hAnsi="Arial" w:cs="Arial"/>
          <w:color w:val="000000"/>
          <w:sz w:val="24"/>
          <w:szCs w:val="24"/>
        </w:rPr>
        <w:t>Furthermore there’s</w:t>
      </w:r>
      <w:r w:rsidR="001C1938" w:rsidRPr="00594C3C">
        <w:rPr>
          <w:rFonts w:ascii="Arial" w:hAnsi="Arial" w:cs="Arial"/>
          <w:color w:val="000000"/>
          <w:sz w:val="24"/>
          <w:szCs w:val="24"/>
        </w:rPr>
        <w:t xml:space="preserve"> a feedback form relating to the Health Board wanting to h</w:t>
      </w:r>
      <w:r w:rsidR="001C1938" w:rsidRPr="001C1938">
        <w:rPr>
          <w:rFonts w:ascii="Arial" w:hAnsi="Arial" w:cs="Arial"/>
          <w:color w:val="000000"/>
          <w:sz w:val="24"/>
          <w:szCs w:val="24"/>
        </w:rPr>
        <w:t xml:space="preserve">ear </w:t>
      </w:r>
      <w:r w:rsidR="001C1938" w:rsidRPr="00594C3C">
        <w:rPr>
          <w:rFonts w:ascii="Arial" w:hAnsi="Arial" w:cs="Arial"/>
          <w:color w:val="000000"/>
          <w:sz w:val="24"/>
          <w:szCs w:val="24"/>
        </w:rPr>
        <w:t xml:space="preserve">staff </w:t>
      </w:r>
      <w:r w:rsidR="001C1938" w:rsidRPr="001C1938">
        <w:rPr>
          <w:rFonts w:ascii="Arial" w:hAnsi="Arial" w:cs="Arial"/>
          <w:color w:val="000000"/>
          <w:sz w:val="24"/>
          <w:szCs w:val="24"/>
        </w:rPr>
        <w:t xml:space="preserve">views about each Team Brief issue, particularly on the content and whether it's helpful to </w:t>
      </w:r>
      <w:r w:rsidR="00853C6F" w:rsidRPr="00594C3C">
        <w:rPr>
          <w:rFonts w:ascii="Arial" w:hAnsi="Arial" w:cs="Arial"/>
          <w:color w:val="000000"/>
          <w:sz w:val="24"/>
          <w:szCs w:val="24"/>
        </w:rPr>
        <w:t xml:space="preserve">staff </w:t>
      </w:r>
      <w:r w:rsidR="001C1938" w:rsidRPr="001C1938">
        <w:rPr>
          <w:rFonts w:ascii="Arial" w:hAnsi="Arial" w:cs="Arial"/>
          <w:color w:val="000000"/>
          <w:sz w:val="24"/>
          <w:szCs w:val="24"/>
        </w:rPr>
        <w:t>in understanding key Board decisions and developments across Hy</w:t>
      </w:r>
      <w:r w:rsidR="00C952A5" w:rsidRPr="00594C3C">
        <w:rPr>
          <w:rFonts w:ascii="Arial" w:hAnsi="Arial" w:cs="Arial"/>
          <w:color w:val="000000"/>
          <w:sz w:val="24"/>
          <w:szCs w:val="24"/>
        </w:rPr>
        <w:t xml:space="preserve">wel Dda University Health Board. </w:t>
      </w:r>
      <w:r w:rsidRPr="00594C3C">
        <w:rPr>
          <w:rFonts w:ascii="Arial" w:hAnsi="Arial" w:cs="Arial"/>
          <w:color w:val="000000"/>
          <w:sz w:val="24"/>
          <w:szCs w:val="24"/>
        </w:rPr>
        <w:t xml:space="preserve">With the </w:t>
      </w:r>
      <w:r w:rsidR="001C1938" w:rsidRPr="001C1938">
        <w:rPr>
          <w:rFonts w:ascii="Arial" w:hAnsi="Arial" w:cs="Arial"/>
          <w:color w:val="000000"/>
          <w:sz w:val="24"/>
          <w:szCs w:val="24"/>
        </w:rPr>
        <w:t>Team briefing guide and Toolkit to help</w:t>
      </w:r>
      <w:r w:rsidR="00853C6F" w:rsidRPr="00594C3C">
        <w:rPr>
          <w:rFonts w:ascii="Arial" w:hAnsi="Arial" w:cs="Arial"/>
          <w:color w:val="000000"/>
          <w:sz w:val="24"/>
          <w:szCs w:val="24"/>
        </w:rPr>
        <w:t xml:space="preserve"> managers </w:t>
      </w:r>
      <w:r w:rsidR="001C1938" w:rsidRPr="001C1938">
        <w:rPr>
          <w:rFonts w:ascii="Arial" w:hAnsi="Arial" w:cs="Arial"/>
          <w:color w:val="000000"/>
          <w:sz w:val="24"/>
          <w:szCs w:val="24"/>
        </w:rPr>
        <w:t xml:space="preserve">brief </w:t>
      </w:r>
      <w:r w:rsidR="00853C6F" w:rsidRPr="00594C3C">
        <w:rPr>
          <w:rFonts w:ascii="Arial" w:hAnsi="Arial" w:cs="Arial"/>
          <w:color w:val="000000"/>
          <w:sz w:val="24"/>
          <w:szCs w:val="24"/>
        </w:rPr>
        <w:t xml:space="preserve">their </w:t>
      </w:r>
      <w:r w:rsidR="001C1938" w:rsidRPr="001C1938">
        <w:rPr>
          <w:rFonts w:ascii="Arial" w:hAnsi="Arial" w:cs="Arial"/>
          <w:color w:val="000000"/>
          <w:sz w:val="24"/>
          <w:szCs w:val="24"/>
        </w:rPr>
        <w:t>team</w:t>
      </w:r>
      <w:r w:rsidR="005A22B8" w:rsidRPr="00594C3C">
        <w:rPr>
          <w:rFonts w:ascii="Arial" w:hAnsi="Arial" w:cs="Arial"/>
          <w:color w:val="000000"/>
          <w:sz w:val="24"/>
          <w:szCs w:val="24"/>
        </w:rPr>
        <w:t xml:space="preserve"> due to it not being </w:t>
      </w:r>
      <w:r w:rsidR="001C1938" w:rsidRPr="001C1938">
        <w:rPr>
          <w:rFonts w:ascii="Arial" w:hAnsi="Arial" w:cs="Arial"/>
          <w:color w:val="000000"/>
          <w:sz w:val="24"/>
          <w:szCs w:val="24"/>
        </w:rPr>
        <w:t>physically</w:t>
      </w:r>
      <w:r w:rsidR="005A22B8" w:rsidRPr="00594C3C">
        <w:rPr>
          <w:rFonts w:ascii="Arial" w:hAnsi="Arial" w:cs="Arial"/>
          <w:color w:val="000000"/>
          <w:sz w:val="24"/>
          <w:szCs w:val="24"/>
        </w:rPr>
        <w:t xml:space="preserve"> possible</w:t>
      </w:r>
      <w:r w:rsidR="001C1938" w:rsidRPr="001C1938">
        <w:rPr>
          <w:rFonts w:ascii="Arial" w:hAnsi="Arial" w:cs="Arial"/>
          <w:color w:val="000000"/>
          <w:sz w:val="24"/>
          <w:szCs w:val="24"/>
        </w:rPr>
        <w:t xml:space="preserve"> </w:t>
      </w:r>
      <w:r w:rsidRPr="00594C3C">
        <w:rPr>
          <w:rFonts w:ascii="Arial" w:hAnsi="Arial" w:cs="Arial"/>
          <w:color w:val="000000"/>
          <w:sz w:val="24"/>
          <w:szCs w:val="24"/>
        </w:rPr>
        <w:t xml:space="preserve">to </w:t>
      </w:r>
      <w:r w:rsidR="001C1938" w:rsidRPr="001C1938">
        <w:rPr>
          <w:rFonts w:ascii="Arial" w:hAnsi="Arial" w:cs="Arial"/>
          <w:color w:val="000000"/>
          <w:sz w:val="24"/>
          <w:szCs w:val="24"/>
        </w:rPr>
        <w:t xml:space="preserve">get together </w:t>
      </w:r>
      <w:r w:rsidR="00853C6F" w:rsidRPr="00594C3C">
        <w:rPr>
          <w:rFonts w:ascii="Arial" w:hAnsi="Arial" w:cs="Arial"/>
          <w:color w:val="000000"/>
          <w:sz w:val="24"/>
          <w:szCs w:val="24"/>
        </w:rPr>
        <w:t xml:space="preserve">with </w:t>
      </w:r>
      <w:r w:rsidR="00C27727">
        <w:rPr>
          <w:rFonts w:ascii="Arial" w:hAnsi="Arial" w:cs="Arial"/>
          <w:color w:val="000000"/>
          <w:sz w:val="24"/>
          <w:szCs w:val="24"/>
        </w:rPr>
        <w:t>them</w:t>
      </w:r>
      <w:r w:rsidR="00853C6F" w:rsidRPr="00594C3C">
        <w:rPr>
          <w:rFonts w:ascii="Arial" w:hAnsi="Arial" w:cs="Arial"/>
          <w:color w:val="000000"/>
          <w:sz w:val="24"/>
          <w:szCs w:val="24"/>
        </w:rPr>
        <w:t xml:space="preserve"> due to the </w:t>
      </w:r>
      <w:r w:rsidR="001C1938" w:rsidRPr="001C1938">
        <w:rPr>
          <w:rFonts w:ascii="Arial" w:hAnsi="Arial" w:cs="Arial"/>
          <w:color w:val="000000"/>
          <w:sz w:val="24"/>
          <w:szCs w:val="24"/>
        </w:rPr>
        <w:t xml:space="preserve">COVID-19 pandemic, so </w:t>
      </w:r>
      <w:r w:rsidR="00853C6F" w:rsidRPr="00594C3C">
        <w:rPr>
          <w:rFonts w:ascii="Arial" w:hAnsi="Arial" w:cs="Arial"/>
          <w:color w:val="000000"/>
          <w:sz w:val="24"/>
          <w:szCs w:val="24"/>
        </w:rPr>
        <w:t>details on making</w:t>
      </w:r>
      <w:r w:rsidR="001C1938" w:rsidRPr="001C1938">
        <w:rPr>
          <w:rFonts w:ascii="Arial" w:hAnsi="Arial" w:cs="Arial"/>
          <w:color w:val="000000"/>
          <w:sz w:val="24"/>
          <w:szCs w:val="24"/>
        </w:rPr>
        <w:t xml:space="preserve"> sure </w:t>
      </w:r>
      <w:r w:rsidR="00853C6F" w:rsidRPr="00594C3C">
        <w:rPr>
          <w:rFonts w:ascii="Arial" w:hAnsi="Arial" w:cs="Arial"/>
          <w:color w:val="000000"/>
          <w:sz w:val="24"/>
          <w:szCs w:val="24"/>
        </w:rPr>
        <w:t xml:space="preserve">that </w:t>
      </w:r>
      <w:r w:rsidR="001C1938" w:rsidRPr="001C1938">
        <w:rPr>
          <w:rFonts w:ascii="Arial" w:hAnsi="Arial" w:cs="Arial"/>
          <w:color w:val="000000"/>
          <w:sz w:val="24"/>
          <w:szCs w:val="24"/>
        </w:rPr>
        <w:t>team</w:t>
      </w:r>
      <w:r w:rsidR="00853C6F" w:rsidRPr="00594C3C">
        <w:rPr>
          <w:rFonts w:ascii="Arial" w:hAnsi="Arial" w:cs="Arial"/>
          <w:color w:val="000000"/>
          <w:sz w:val="24"/>
          <w:szCs w:val="24"/>
        </w:rPr>
        <w:t>s</w:t>
      </w:r>
      <w:r w:rsidR="001C1938" w:rsidRPr="001C1938">
        <w:rPr>
          <w:rFonts w:ascii="Arial" w:hAnsi="Arial" w:cs="Arial"/>
          <w:color w:val="000000"/>
          <w:sz w:val="24"/>
          <w:szCs w:val="24"/>
        </w:rPr>
        <w:t>/colleagues know where to find a copy</w:t>
      </w:r>
      <w:r w:rsidR="00263460">
        <w:rPr>
          <w:rFonts w:ascii="Arial" w:hAnsi="Arial" w:cs="Arial"/>
          <w:color w:val="000000"/>
          <w:sz w:val="24"/>
          <w:szCs w:val="24"/>
        </w:rPr>
        <w:t xml:space="preserve">; either by the manager </w:t>
      </w:r>
      <w:r w:rsidR="001C1938" w:rsidRPr="001C1938">
        <w:rPr>
          <w:rFonts w:ascii="Arial" w:hAnsi="Arial" w:cs="Arial"/>
          <w:color w:val="000000"/>
          <w:sz w:val="24"/>
          <w:szCs w:val="24"/>
        </w:rPr>
        <w:t>email</w:t>
      </w:r>
      <w:r w:rsidRPr="00594C3C">
        <w:rPr>
          <w:rFonts w:ascii="Arial" w:hAnsi="Arial" w:cs="Arial"/>
          <w:color w:val="000000"/>
          <w:sz w:val="24"/>
          <w:szCs w:val="24"/>
        </w:rPr>
        <w:t>ing</w:t>
      </w:r>
      <w:r w:rsidR="001C1938" w:rsidRPr="001C1938">
        <w:rPr>
          <w:rFonts w:ascii="Arial" w:hAnsi="Arial" w:cs="Arial"/>
          <w:color w:val="000000"/>
          <w:sz w:val="24"/>
          <w:szCs w:val="24"/>
        </w:rPr>
        <w:t xml:space="preserve"> </w:t>
      </w:r>
      <w:r w:rsidRPr="00594C3C">
        <w:rPr>
          <w:rFonts w:ascii="Arial" w:hAnsi="Arial" w:cs="Arial"/>
          <w:color w:val="000000"/>
          <w:sz w:val="24"/>
          <w:szCs w:val="24"/>
        </w:rPr>
        <w:t>staff</w:t>
      </w:r>
      <w:r w:rsidR="001C1938" w:rsidRPr="001C1938">
        <w:rPr>
          <w:rFonts w:ascii="Arial" w:hAnsi="Arial" w:cs="Arial"/>
          <w:color w:val="000000"/>
          <w:sz w:val="24"/>
          <w:szCs w:val="24"/>
        </w:rPr>
        <w:t xml:space="preserve"> the link, signpost</w:t>
      </w:r>
      <w:r w:rsidRPr="00594C3C">
        <w:rPr>
          <w:rFonts w:ascii="Arial" w:hAnsi="Arial" w:cs="Arial"/>
          <w:color w:val="000000"/>
          <w:sz w:val="24"/>
          <w:szCs w:val="24"/>
        </w:rPr>
        <w:t>ing</w:t>
      </w:r>
      <w:r w:rsidR="001C1938" w:rsidRPr="001C1938">
        <w:rPr>
          <w:rFonts w:ascii="Arial" w:hAnsi="Arial" w:cs="Arial"/>
          <w:color w:val="000000"/>
          <w:sz w:val="24"/>
          <w:szCs w:val="24"/>
        </w:rPr>
        <w:t xml:space="preserve"> them to the staff intranet or</w:t>
      </w:r>
      <w:r w:rsidR="00263460">
        <w:rPr>
          <w:rFonts w:ascii="Arial" w:hAnsi="Arial" w:cs="Arial"/>
          <w:color w:val="000000"/>
          <w:sz w:val="24"/>
          <w:szCs w:val="24"/>
        </w:rPr>
        <w:t xml:space="preserve"> by</w:t>
      </w:r>
      <w:r w:rsidR="001C1938" w:rsidRPr="001C1938">
        <w:rPr>
          <w:rFonts w:ascii="Arial" w:hAnsi="Arial" w:cs="Arial"/>
          <w:color w:val="000000"/>
          <w:sz w:val="24"/>
          <w:szCs w:val="24"/>
        </w:rPr>
        <w:t xml:space="preserve"> pin</w:t>
      </w:r>
      <w:r w:rsidR="00263460">
        <w:rPr>
          <w:rFonts w:ascii="Arial" w:hAnsi="Arial" w:cs="Arial"/>
          <w:color w:val="000000"/>
          <w:sz w:val="24"/>
          <w:szCs w:val="24"/>
        </w:rPr>
        <w:t>ing</w:t>
      </w:r>
      <w:r w:rsidR="001C1938" w:rsidRPr="001C1938">
        <w:rPr>
          <w:rFonts w:ascii="Arial" w:hAnsi="Arial" w:cs="Arial"/>
          <w:color w:val="000000"/>
          <w:sz w:val="24"/>
          <w:szCs w:val="24"/>
        </w:rPr>
        <w:t xml:space="preserve"> up a PDF copy in </w:t>
      </w:r>
      <w:r w:rsidRPr="00594C3C">
        <w:rPr>
          <w:rFonts w:ascii="Arial" w:hAnsi="Arial" w:cs="Arial"/>
          <w:color w:val="000000"/>
          <w:sz w:val="24"/>
          <w:szCs w:val="24"/>
        </w:rPr>
        <w:t>the staff area</w:t>
      </w:r>
      <w:r w:rsidR="001C1938" w:rsidRPr="001C1938">
        <w:rPr>
          <w:rFonts w:ascii="Arial" w:hAnsi="Arial" w:cs="Arial"/>
          <w:color w:val="000000"/>
          <w:sz w:val="24"/>
          <w:szCs w:val="24"/>
        </w:rPr>
        <w:t xml:space="preserve">. </w:t>
      </w:r>
    </w:p>
    <w:p w14:paraId="0C026306" w14:textId="77777777" w:rsidR="009607AB" w:rsidRPr="001C1938" w:rsidRDefault="009607AB" w:rsidP="00594C3C">
      <w:pPr>
        <w:autoSpaceDE w:val="0"/>
        <w:autoSpaceDN w:val="0"/>
        <w:adjustRightInd w:val="0"/>
        <w:spacing w:after="0" w:line="360" w:lineRule="auto"/>
        <w:jc w:val="both"/>
        <w:rPr>
          <w:rFonts w:ascii="Arial" w:hAnsi="Arial" w:cs="Arial"/>
          <w:color w:val="000000"/>
          <w:sz w:val="24"/>
          <w:szCs w:val="24"/>
        </w:rPr>
      </w:pPr>
    </w:p>
    <w:p w14:paraId="4336C8D4" w14:textId="693BF4DE" w:rsidR="008B4076" w:rsidRDefault="001C1938" w:rsidP="001C1938">
      <w:pPr>
        <w:pStyle w:val="Default"/>
        <w:rPr>
          <w:rFonts w:ascii="Arial" w:eastAsia="Arial" w:hAnsi="Arial" w:cs="Arial"/>
          <w:sz w:val="28"/>
          <w:szCs w:val="28"/>
        </w:rPr>
      </w:pPr>
      <w:r>
        <w:rPr>
          <w:noProof/>
          <w:lang w:eastAsia="en-GB"/>
        </w:rPr>
        <w:drawing>
          <wp:inline distT="0" distB="0" distL="0" distR="0" wp14:anchorId="3854B23D" wp14:editId="20F2EFC0">
            <wp:extent cx="3908966" cy="1901214"/>
            <wp:effectExtent l="0" t="0" r="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9258" b="4274"/>
                    <a:stretch/>
                  </pic:blipFill>
                  <pic:spPr bwMode="auto">
                    <a:xfrm>
                      <a:off x="0" y="0"/>
                      <a:ext cx="3931228" cy="1912042"/>
                    </a:xfrm>
                    <a:prstGeom prst="rect">
                      <a:avLst/>
                    </a:prstGeom>
                    <a:ln>
                      <a:noFill/>
                    </a:ln>
                    <a:extLst>
                      <a:ext uri="{53640926-AAD7-44D8-BBD7-CCE9431645EC}">
                        <a14:shadowObscured xmlns:a14="http://schemas.microsoft.com/office/drawing/2010/main"/>
                      </a:ext>
                    </a:extLst>
                  </pic:spPr>
                </pic:pic>
              </a:graphicData>
            </a:graphic>
          </wp:inline>
        </w:drawing>
      </w:r>
    </w:p>
    <w:p w14:paraId="1673C118" w14:textId="72D08374" w:rsidR="004A44DE" w:rsidRPr="00C16162" w:rsidRDefault="00C16162" w:rsidP="00FB53D5">
      <w:pPr>
        <w:spacing w:before="100" w:beforeAutospacing="1" w:after="100" w:afterAutospacing="1" w:line="360" w:lineRule="auto"/>
        <w:jc w:val="both"/>
        <w:rPr>
          <w:rFonts w:ascii="Times New Roman" w:eastAsia="Times New Roman" w:hAnsi="Times New Roman" w:cs="Times New Roman"/>
          <w:color w:val="323130"/>
          <w:sz w:val="24"/>
          <w:szCs w:val="24"/>
          <w:lang w:val="en-US" w:eastAsia="en-GB"/>
        </w:rPr>
      </w:pPr>
      <w:r w:rsidRPr="004A44DE">
        <w:rPr>
          <w:rFonts w:ascii="Arial" w:hAnsi="Arial" w:cs="Arial"/>
          <w:color w:val="000000"/>
          <w:sz w:val="24"/>
          <w:szCs w:val="24"/>
        </w:rPr>
        <w:t>On 18</w:t>
      </w:r>
      <w:r w:rsidRPr="004A44DE">
        <w:rPr>
          <w:rFonts w:ascii="Arial" w:hAnsi="Arial" w:cs="Arial"/>
          <w:color w:val="000000"/>
          <w:sz w:val="24"/>
          <w:szCs w:val="24"/>
          <w:vertAlign w:val="superscript"/>
        </w:rPr>
        <w:t>th</w:t>
      </w:r>
      <w:r w:rsidRPr="004A44DE">
        <w:rPr>
          <w:rFonts w:ascii="Arial" w:hAnsi="Arial" w:cs="Arial"/>
          <w:color w:val="000000"/>
          <w:sz w:val="24"/>
          <w:szCs w:val="24"/>
        </w:rPr>
        <w:t xml:space="preserve"> December 202</w:t>
      </w:r>
      <w:r w:rsidR="009607AB">
        <w:rPr>
          <w:rFonts w:ascii="Arial" w:hAnsi="Arial" w:cs="Arial"/>
          <w:color w:val="000000"/>
          <w:sz w:val="24"/>
          <w:szCs w:val="24"/>
        </w:rPr>
        <w:t>2</w:t>
      </w:r>
      <w:r w:rsidRPr="004A44DE">
        <w:rPr>
          <w:rFonts w:ascii="Arial" w:hAnsi="Arial" w:cs="Arial"/>
          <w:color w:val="000000"/>
          <w:sz w:val="24"/>
          <w:szCs w:val="24"/>
        </w:rPr>
        <w:t>, Huw Thomas (Director of Finance) officially launched the Digital Champions Network. This is a network of over 200 champions across the Health Board who are able to provide training, support and advice to staff.</w:t>
      </w:r>
      <w:r w:rsidR="004A44DE" w:rsidRPr="004A44DE">
        <w:rPr>
          <w:rFonts w:ascii="Arial" w:hAnsi="Arial" w:cs="Arial"/>
          <w:color w:val="000000"/>
          <w:sz w:val="24"/>
          <w:szCs w:val="24"/>
        </w:rPr>
        <w:t xml:space="preserve"> With staff also having the ability to </w:t>
      </w:r>
      <w:r w:rsidRPr="004A44DE">
        <w:rPr>
          <w:rFonts w:ascii="Arial" w:hAnsi="Arial" w:cs="Arial"/>
          <w:color w:val="000000"/>
          <w:sz w:val="24"/>
          <w:szCs w:val="24"/>
        </w:rPr>
        <w:t xml:space="preserve">become a Digital Champion </w:t>
      </w:r>
      <w:r w:rsidR="004A44DE" w:rsidRPr="004A44DE">
        <w:rPr>
          <w:rFonts w:ascii="Arial" w:hAnsi="Arial" w:cs="Arial"/>
          <w:color w:val="000000"/>
          <w:sz w:val="24"/>
          <w:szCs w:val="24"/>
        </w:rPr>
        <w:t>by signing up via the link</w:t>
      </w:r>
      <w:r w:rsidRPr="004A44DE">
        <w:rPr>
          <w:rFonts w:ascii="Arial" w:hAnsi="Arial" w:cs="Arial"/>
          <w:color w:val="000000"/>
          <w:sz w:val="24"/>
          <w:szCs w:val="24"/>
        </w:rPr>
        <w:t xml:space="preserve">: </w:t>
      </w:r>
      <w:hyperlink r:id="rId29" w:tgtFrame="_blank" w:history="1">
        <w:r w:rsidRPr="004A44DE">
          <w:rPr>
            <w:rStyle w:val="Hyperlink"/>
            <w:rFonts w:ascii="Arial" w:hAnsi="Arial" w:cs="Arial"/>
            <w:sz w:val="24"/>
            <w:szCs w:val="24"/>
          </w:rPr>
          <w:t>Become an Office 365 Digital Champion (sharepoint.com)</w:t>
        </w:r>
      </w:hyperlink>
      <w:r w:rsidR="004A44DE">
        <w:rPr>
          <w:rFonts w:ascii="Arial" w:hAnsi="Arial" w:cs="Arial"/>
          <w:color w:val="000000"/>
          <w:sz w:val="24"/>
          <w:szCs w:val="24"/>
        </w:rPr>
        <w:t xml:space="preserve">. </w:t>
      </w:r>
    </w:p>
    <w:p w14:paraId="179FD7CF" w14:textId="4B86A1C2" w:rsidR="00D521BB" w:rsidRDefault="004A44DE" w:rsidP="004A44DE">
      <w:pPr>
        <w:pStyle w:val="ListParagraph"/>
        <w:spacing w:after="0" w:line="360" w:lineRule="auto"/>
        <w:ind w:left="0"/>
        <w:jc w:val="both"/>
        <w:rPr>
          <w:rFonts w:ascii="Arial" w:hAnsi="Arial" w:cs="Arial"/>
          <w:color w:val="000000"/>
          <w:sz w:val="24"/>
          <w:szCs w:val="24"/>
        </w:rPr>
      </w:pPr>
      <w:r>
        <w:rPr>
          <w:noProof/>
          <w:lang w:eastAsia="en-GB"/>
        </w:rPr>
        <w:drawing>
          <wp:inline distT="0" distB="0" distL="0" distR="0" wp14:anchorId="21A6D6BF" wp14:editId="491F7B08">
            <wp:extent cx="4170651" cy="1912926"/>
            <wp:effectExtent l="0" t="0" r="190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t="17530" r="2172" b="2699"/>
                    <a:stretch/>
                  </pic:blipFill>
                  <pic:spPr bwMode="auto">
                    <a:xfrm>
                      <a:off x="0" y="0"/>
                      <a:ext cx="4178247" cy="1916410"/>
                    </a:xfrm>
                    <a:prstGeom prst="rect">
                      <a:avLst/>
                    </a:prstGeom>
                    <a:ln>
                      <a:noFill/>
                    </a:ln>
                    <a:extLst>
                      <a:ext uri="{53640926-AAD7-44D8-BBD7-CCE9431645EC}">
                        <a14:shadowObscured xmlns:a14="http://schemas.microsoft.com/office/drawing/2010/main"/>
                      </a:ext>
                    </a:extLst>
                  </pic:spPr>
                </pic:pic>
              </a:graphicData>
            </a:graphic>
          </wp:inline>
        </w:drawing>
      </w:r>
    </w:p>
    <w:p w14:paraId="06F87109" w14:textId="77777777" w:rsidR="00F45C82" w:rsidRPr="004A44DE" w:rsidRDefault="00F45C82" w:rsidP="004A44DE">
      <w:pPr>
        <w:pStyle w:val="ListParagraph"/>
        <w:spacing w:after="0" w:line="360" w:lineRule="auto"/>
        <w:ind w:left="0"/>
        <w:jc w:val="both"/>
        <w:rPr>
          <w:rFonts w:ascii="Arial" w:hAnsi="Arial" w:cs="Arial"/>
          <w:color w:val="000000"/>
          <w:sz w:val="24"/>
          <w:szCs w:val="24"/>
        </w:rPr>
      </w:pPr>
      <w:bookmarkStart w:id="0" w:name="_GoBack"/>
      <w:bookmarkEnd w:id="0"/>
    </w:p>
    <w:p w14:paraId="3ABF60D8" w14:textId="77777777" w:rsidR="00E86A26" w:rsidRPr="00F00DE4" w:rsidRDefault="00E86A26" w:rsidP="00E86A26">
      <w:pPr>
        <w:suppressAutoHyphens/>
        <w:spacing w:after="0" w:line="360" w:lineRule="auto"/>
        <w:jc w:val="both"/>
        <w:textDirection w:val="btLr"/>
        <w:textAlignment w:val="top"/>
        <w:rPr>
          <w:rFonts w:ascii="Arial" w:eastAsia="Arial" w:hAnsi="Arial" w:cs="Arial"/>
          <w:sz w:val="24"/>
          <w:szCs w:val="24"/>
        </w:rPr>
      </w:pPr>
      <w:r w:rsidRPr="00F00DE4">
        <w:rPr>
          <w:rFonts w:ascii="Arial" w:hAnsi="Arial" w:cs="Arial"/>
          <w:sz w:val="24"/>
          <w:szCs w:val="24"/>
        </w:rPr>
        <w:t>The CIPD (2014) state that businesses</w:t>
      </w:r>
      <w:r>
        <w:rPr>
          <w:rFonts w:ascii="Arial" w:hAnsi="Arial" w:cs="Arial"/>
          <w:sz w:val="24"/>
          <w:szCs w:val="24"/>
        </w:rPr>
        <w:t>’</w:t>
      </w:r>
      <w:r w:rsidRPr="00F00DE4">
        <w:rPr>
          <w:rFonts w:ascii="Arial" w:hAnsi="Arial" w:cs="Arial"/>
          <w:sz w:val="24"/>
          <w:szCs w:val="24"/>
        </w:rPr>
        <w:t xml:space="preserve"> desire involved employees because as well as being healthier, happier, and more content they produce better improved business performance (Johns and Ellis, 2016, p.85).</w:t>
      </w:r>
    </w:p>
    <w:p w14:paraId="6E2C404D" w14:textId="77777777" w:rsidR="00A92390" w:rsidRDefault="00A92390" w:rsidP="00A92390">
      <w:pPr>
        <w:pStyle w:val="ListParagraph"/>
        <w:spacing w:after="0" w:line="360" w:lineRule="auto"/>
        <w:ind w:left="358"/>
        <w:jc w:val="both"/>
        <w:rPr>
          <w:rFonts w:ascii="Arial" w:hAnsi="Arial" w:cs="Arial"/>
          <w:color w:val="000000"/>
          <w:sz w:val="24"/>
          <w:szCs w:val="24"/>
        </w:rPr>
      </w:pPr>
    </w:p>
    <w:p w14:paraId="0FB6C3DD" w14:textId="5150196D" w:rsidR="00E86A26" w:rsidRDefault="00FB53D5" w:rsidP="00A92390">
      <w:pPr>
        <w:pStyle w:val="ListParagraph"/>
        <w:spacing w:after="0" w:line="360" w:lineRule="auto"/>
        <w:ind w:left="0"/>
        <w:jc w:val="both"/>
        <w:rPr>
          <w:rFonts w:ascii="Arial" w:hAnsi="Arial" w:cs="Arial"/>
          <w:color w:val="000000"/>
          <w:sz w:val="24"/>
          <w:szCs w:val="24"/>
        </w:rPr>
      </w:pPr>
      <w:r w:rsidRPr="00A92390">
        <w:rPr>
          <w:rFonts w:ascii="Arial" w:hAnsi="Arial" w:cs="Arial"/>
          <w:color w:val="000000"/>
          <w:sz w:val="24"/>
          <w:szCs w:val="24"/>
        </w:rPr>
        <w:t>Moreover, there are Well-Being Champions and the purpose is as follows:-</w:t>
      </w:r>
    </w:p>
    <w:p w14:paraId="08EC3B86" w14:textId="77777777" w:rsidR="009607AB" w:rsidRDefault="009607AB" w:rsidP="00A92390">
      <w:pPr>
        <w:pStyle w:val="ListParagraph"/>
        <w:spacing w:after="0" w:line="360" w:lineRule="auto"/>
        <w:ind w:left="0"/>
        <w:jc w:val="both"/>
        <w:rPr>
          <w:rFonts w:ascii="Arial" w:hAnsi="Arial" w:cs="Arial"/>
          <w:color w:val="000000"/>
          <w:sz w:val="24"/>
          <w:szCs w:val="24"/>
        </w:rPr>
      </w:pPr>
    </w:p>
    <w:p w14:paraId="3C7D227E" w14:textId="77777777" w:rsidR="002F05E5" w:rsidRPr="00A92390" w:rsidRDefault="002F05E5" w:rsidP="00A92390">
      <w:pPr>
        <w:pStyle w:val="ListParagraph"/>
        <w:numPr>
          <w:ilvl w:val="0"/>
          <w:numId w:val="9"/>
        </w:numPr>
        <w:shd w:val="clear" w:color="auto" w:fill="FFFFFF"/>
        <w:spacing w:after="0" w:line="360" w:lineRule="auto"/>
        <w:ind w:right="225"/>
        <w:jc w:val="both"/>
        <w:rPr>
          <w:rFonts w:ascii="Arial" w:eastAsia="Times New Roman" w:hAnsi="Arial" w:cs="Arial"/>
          <w:color w:val="000000"/>
          <w:sz w:val="24"/>
          <w:szCs w:val="24"/>
          <w:lang w:eastAsia="en-GB"/>
        </w:rPr>
      </w:pPr>
      <w:r w:rsidRPr="00A92390">
        <w:rPr>
          <w:rFonts w:ascii="Arial" w:eastAsia="Times New Roman" w:hAnsi="Arial" w:cs="Arial"/>
          <w:color w:val="000000"/>
          <w:sz w:val="24"/>
          <w:szCs w:val="24"/>
          <w:lang w:eastAsia="en-GB"/>
        </w:rPr>
        <w:t xml:space="preserve">To promote health and well-being within the workplace </w:t>
      </w:r>
    </w:p>
    <w:p w14:paraId="27A114B7" w14:textId="77777777" w:rsidR="002F05E5" w:rsidRPr="00A92390" w:rsidRDefault="002F05E5" w:rsidP="00A92390">
      <w:pPr>
        <w:pStyle w:val="ListParagraph"/>
        <w:numPr>
          <w:ilvl w:val="0"/>
          <w:numId w:val="9"/>
        </w:numPr>
        <w:shd w:val="clear" w:color="auto" w:fill="FFFFFF"/>
        <w:spacing w:after="0" w:line="360" w:lineRule="auto"/>
        <w:ind w:right="225"/>
        <w:jc w:val="both"/>
        <w:rPr>
          <w:rFonts w:ascii="Arial" w:eastAsia="Times New Roman" w:hAnsi="Arial" w:cs="Arial"/>
          <w:color w:val="000000"/>
          <w:sz w:val="24"/>
          <w:szCs w:val="24"/>
          <w:lang w:eastAsia="en-GB"/>
        </w:rPr>
      </w:pPr>
      <w:r w:rsidRPr="00A92390">
        <w:rPr>
          <w:rFonts w:ascii="Arial" w:eastAsia="Times New Roman" w:hAnsi="Arial" w:cs="Arial"/>
          <w:color w:val="000000"/>
          <w:sz w:val="24"/>
          <w:szCs w:val="24"/>
          <w:lang w:eastAsia="en-GB"/>
        </w:rPr>
        <w:t xml:space="preserve">To publicise health and well-being initiatives, awareness days and calendar events </w:t>
      </w:r>
    </w:p>
    <w:p w14:paraId="69A47B42" w14:textId="77777777" w:rsidR="002F05E5" w:rsidRPr="00A92390" w:rsidRDefault="002F05E5" w:rsidP="00A92390">
      <w:pPr>
        <w:pStyle w:val="ListParagraph"/>
        <w:numPr>
          <w:ilvl w:val="0"/>
          <w:numId w:val="9"/>
        </w:numPr>
        <w:shd w:val="clear" w:color="auto" w:fill="FFFFFF"/>
        <w:spacing w:after="0" w:line="360" w:lineRule="auto"/>
        <w:ind w:right="225"/>
        <w:jc w:val="both"/>
        <w:rPr>
          <w:rFonts w:ascii="Arial" w:eastAsia="Times New Roman" w:hAnsi="Arial" w:cs="Arial"/>
          <w:color w:val="000000"/>
          <w:sz w:val="24"/>
          <w:szCs w:val="24"/>
          <w:lang w:eastAsia="en-GB"/>
        </w:rPr>
      </w:pPr>
      <w:r w:rsidRPr="00A92390">
        <w:rPr>
          <w:rFonts w:ascii="Arial" w:eastAsia="Times New Roman" w:hAnsi="Arial" w:cs="Arial"/>
          <w:color w:val="000000"/>
          <w:sz w:val="24"/>
          <w:szCs w:val="24"/>
          <w:lang w:eastAsia="en-GB"/>
        </w:rPr>
        <w:t xml:space="preserve">To advise and sign post staff to appropriate support services </w:t>
      </w:r>
    </w:p>
    <w:p w14:paraId="66197774" w14:textId="6584CB2F" w:rsidR="002F05E5" w:rsidRPr="00A92390" w:rsidRDefault="002F05E5" w:rsidP="00A92390">
      <w:pPr>
        <w:pStyle w:val="ListParagraph"/>
        <w:numPr>
          <w:ilvl w:val="0"/>
          <w:numId w:val="9"/>
        </w:numPr>
        <w:shd w:val="clear" w:color="auto" w:fill="FFFFFF"/>
        <w:spacing w:after="0" w:line="360" w:lineRule="auto"/>
        <w:ind w:right="225"/>
        <w:jc w:val="both"/>
        <w:rPr>
          <w:rFonts w:ascii="Arial" w:eastAsia="Times New Roman" w:hAnsi="Arial" w:cs="Arial"/>
          <w:color w:val="000000"/>
          <w:sz w:val="24"/>
          <w:szCs w:val="24"/>
          <w:lang w:eastAsia="en-GB"/>
        </w:rPr>
      </w:pPr>
      <w:r w:rsidRPr="00A92390">
        <w:rPr>
          <w:rFonts w:ascii="Arial" w:eastAsia="Times New Roman" w:hAnsi="Arial" w:cs="Arial"/>
          <w:color w:val="000000"/>
          <w:sz w:val="24"/>
          <w:szCs w:val="24"/>
          <w:lang w:eastAsia="en-GB"/>
        </w:rPr>
        <w:t>To help</w:t>
      </w:r>
      <w:r w:rsidR="00FB53D5" w:rsidRPr="00A92390">
        <w:rPr>
          <w:rFonts w:ascii="Arial" w:eastAsia="Times New Roman" w:hAnsi="Arial" w:cs="Arial"/>
          <w:color w:val="000000"/>
          <w:sz w:val="24"/>
          <w:szCs w:val="24"/>
          <w:lang w:eastAsia="en-GB"/>
        </w:rPr>
        <w:t xml:space="preserve"> the Health board </w:t>
      </w:r>
      <w:r w:rsidRPr="00A92390">
        <w:rPr>
          <w:rFonts w:ascii="Arial" w:eastAsia="Times New Roman" w:hAnsi="Arial" w:cs="Arial"/>
          <w:color w:val="000000"/>
          <w:sz w:val="24"/>
          <w:szCs w:val="24"/>
          <w:lang w:eastAsia="en-GB"/>
        </w:rPr>
        <w:t>understand the </w:t>
      </w:r>
      <w:r w:rsidR="00FB53D5" w:rsidRPr="00A92390">
        <w:rPr>
          <w:rFonts w:ascii="Arial" w:eastAsia="Times New Roman" w:hAnsi="Arial" w:cs="Arial"/>
          <w:color w:val="000000"/>
          <w:sz w:val="24"/>
          <w:szCs w:val="24"/>
          <w:lang w:eastAsia="en-GB"/>
        </w:rPr>
        <w:t xml:space="preserve">needs of staff to help shape staff’s </w:t>
      </w:r>
      <w:r w:rsidRPr="00A92390">
        <w:rPr>
          <w:rFonts w:ascii="Arial" w:eastAsia="Times New Roman" w:hAnsi="Arial" w:cs="Arial"/>
          <w:color w:val="000000"/>
          <w:sz w:val="24"/>
          <w:szCs w:val="24"/>
          <w:lang w:eastAsia="en-GB"/>
        </w:rPr>
        <w:t>health and well-being agenda</w:t>
      </w:r>
    </w:p>
    <w:p w14:paraId="1B600935" w14:textId="3ADF9303" w:rsidR="002F05E5" w:rsidRDefault="002F05E5" w:rsidP="00F40FB1">
      <w:pPr>
        <w:pStyle w:val="ListParagraph"/>
        <w:ind w:left="358"/>
        <w:rPr>
          <w:rFonts w:ascii="Verdana" w:hAnsi="Verdana"/>
          <w:color w:val="000000"/>
          <w:sz w:val="18"/>
          <w:szCs w:val="18"/>
        </w:rPr>
      </w:pPr>
    </w:p>
    <w:p w14:paraId="662027FF" w14:textId="7053CDCC" w:rsidR="00C16162" w:rsidRDefault="00C16162" w:rsidP="00F40FB1">
      <w:pPr>
        <w:pStyle w:val="ListParagraph"/>
        <w:ind w:left="358"/>
        <w:rPr>
          <w:rFonts w:ascii="Arial" w:eastAsia="Arial" w:hAnsi="Arial" w:cs="Arial"/>
          <w:sz w:val="28"/>
          <w:szCs w:val="28"/>
        </w:rPr>
      </w:pPr>
    </w:p>
    <w:p w14:paraId="5A0B094A" w14:textId="3821E470" w:rsidR="002F05E5" w:rsidRDefault="002F05E5" w:rsidP="00F40FB1">
      <w:pPr>
        <w:pStyle w:val="ListParagraph"/>
        <w:ind w:left="358"/>
        <w:rPr>
          <w:rFonts w:ascii="Arial" w:eastAsia="Arial" w:hAnsi="Arial" w:cs="Arial"/>
          <w:sz w:val="28"/>
          <w:szCs w:val="28"/>
        </w:rPr>
      </w:pPr>
      <w:r>
        <w:rPr>
          <w:noProof/>
          <w:lang w:eastAsia="en-GB"/>
        </w:rPr>
        <w:drawing>
          <wp:inline distT="0" distB="0" distL="0" distR="0" wp14:anchorId="07457ABA" wp14:editId="3D3E6BF2">
            <wp:extent cx="4470400" cy="2717800"/>
            <wp:effectExtent l="0" t="0"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9749" t="11424" r="12253" b="4274"/>
                    <a:stretch/>
                  </pic:blipFill>
                  <pic:spPr bwMode="auto">
                    <a:xfrm>
                      <a:off x="0" y="0"/>
                      <a:ext cx="4470400" cy="2717800"/>
                    </a:xfrm>
                    <a:prstGeom prst="rect">
                      <a:avLst/>
                    </a:prstGeom>
                    <a:ln>
                      <a:noFill/>
                    </a:ln>
                    <a:extLst>
                      <a:ext uri="{53640926-AAD7-44D8-BBD7-CCE9431645EC}">
                        <a14:shadowObscured xmlns:a14="http://schemas.microsoft.com/office/drawing/2010/main"/>
                      </a:ext>
                    </a:extLst>
                  </pic:spPr>
                </pic:pic>
              </a:graphicData>
            </a:graphic>
          </wp:inline>
        </w:drawing>
      </w:r>
    </w:p>
    <w:p w14:paraId="1C163F1D" w14:textId="05C0A129" w:rsidR="002F05E5" w:rsidRDefault="002F05E5" w:rsidP="00F40FB1">
      <w:pPr>
        <w:pStyle w:val="ListParagraph"/>
        <w:ind w:left="358"/>
        <w:rPr>
          <w:rFonts w:ascii="Arial" w:eastAsia="Arial" w:hAnsi="Arial" w:cs="Arial"/>
          <w:sz w:val="28"/>
          <w:szCs w:val="28"/>
        </w:rPr>
      </w:pPr>
    </w:p>
    <w:p w14:paraId="16D02802" w14:textId="4D0D06BE" w:rsidR="00F40FB1" w:rsidRPr="009607AB" w:rsidRDefault="00F40FB1" w:rsidP="009607AB">
      <w:pPr>
        <w:pStyle w:val="ListParagraph"/>
        <w:numPr>
          <w:ilvl w:val="0"/>
          <w:numId w:val="3"/>
        </w:numPr>
        <w:suppressAutoHyphens/>
        <w:spacing w:after="0" w:line="1" w:lineRule="atLeast"/>
        <w:jc w:val="both"/>
        <w:textDirection w:val="btLr"/>
        <w:textAlignment w:val="top"/>
        <w:outlineLvl w:val="0"/>
        <w:rPr>
          <w:rFonts w:ascii="Arial" w:eastAsia="Arial" w:hAnsi="Arial" w:cs="Arial"/>
          <w:b/>
          <w:sz w:val="28"/>
          <w:szCs w:val="28"/>
        </w:rPr>
      </w:pPr>
      <w:r w:rsidRPr="009607AB">
        <w:rPr>
          <w:rFonts w:ascii="Arial" w:eastAsia="Arial" w:hAnsi="Arial" w:cs="Arial"/>
          <w:b/>
          <w:sz w:val="24"/>
          <w:szCs w:val="24"/>
        </w:rPr>
        <w:t xml:space="preserve">Discuss your development needs with your line manager as a result of the above activities, using the CIPD Profession Map as a basis for your discussion. Consider whether or not your skills in this area require improvement </w:t>
      </w:r>
    </w:p>
    <w:p w14:paraId="10464225" w14:textId="77777777" w:rsidR="00F1693B" w:rsidRDefault="00F1693B">
      <w:pPr>
        <w:spacing w:line="259" w:lineRule="auto"/>
        <w:rPr>
          <w:rFonts w:ascii="Arial" w:hAnsi="Arial" w:cs="Arial"/>
          <w:b/>
          <w:sz w:val="24"/>
          <w:szCs w:val="24"/>
          <w:u w:val="single"/>
        </w:rPr>
      </w:pPr>
    </w:p>
    <w:p w14:paraId="793B3631" w14:textId="1EFF38A1" w:rsidR="00CD38FA" w:rsidRDefault="00FF6E6F" w:rsidP="002E067A">
      <w:pPr>
        <w:spacing w:after="0" w:line="360" w:lineRule="auto"/>
        <w:jc w:val="both"/>
        <w:rPr>
          <w:rFonts w:ascii="Arial" w:hAnsi="Arial" w:cs="Arial"/>
          <w:sz w:val="24"/>
          <w:szCs w:val="24"/>
        </w:rPr>
      </w:pPr>
      <w:r>
        <w:rPr>
          <w:rFonts w:ascii="Arial" w:hAnsi="Arial" w:cs="Arial"/>
          <w:sz w:val="24"/>
          <w:szCs w:val="24"/>
        </w:rPr>
        <w:t xml:space="preserve">As I am not in the Culture and Experience department my skills in this area are poor. </w:t>
      </w:r>
      <w:r w:rsidR="00B312CB">
        <w:rPr>
          <w:rFonts w:ascii="Arial" w:hAnsi="Arial" w:cs="Arial"/>
          <w:sz w:val="24"/>
          <w:szCs w:val="24"/>
        </w:rPr>
        <w:t xml:space="preserve">Although I am a manager as do use engagement in my everyday role with the team. We look at daily tasks together and decide how to best tackle them. </w:t>
      </w:r>
      <w:r>
        <w:rPr>
          <w:rFonts w:ascii="Arial" w:hAnsi="Arial" w:cs="Arial"/>
          <w:sz w:val="24"/>
          <w:szCs w:val="24"/>
        </w:rPr>
        <w:t xml:space="preserve">As previously explained the Culture and Experience department is fairly new and a lot of resources have been spent to get the right type of people for the roles. Although Workforce Intelligence (my department) and Culture </w:t>
      </w:r>
      <w:r w:rsidR="00CD38FA">
        <w:rPr>
          <w:rFonts w:ascii="Arial" w:hAnsi="Arial" w:cs="Arial"/>
          <w:sz w:val="24"/>
          <w:szCs w:val="24"/>
        </w:rPr>
        <w:t xml:space="preserve">&amp; Workforce Experience </w:t>
      </w:r>
      <w:r>
        <w:rPr>
          <w:rFonts w:ascii="Arial" w:hAnsi="Arial" w:cs="Arial"/>
          <w:sz w:val="24"/>
          <w:szCs w:val="24"/>
        </w:rPr>
        <w:t xml:space="preserve">sit under the </w:t>
      </w:r>
      <w:r w:rsidR="00D62F38">
        <w:rPr>
          <w:rFonts w:ascii="Arial" w:hAnsi="Arial" w:cs="Arial"/>
          <w:sz w:val="24"/>
          <w:szCs w:val="24"/>
        </w:rPr>
        <w:t>umbrella of</w:t>
      </w:r>
      <w:r w:rsidR="00CD38FA">
        <w:rPr>
          <w:rFonts w:ascii="Arial" w:hAnsi="Arial" w:cs="Arial"/>
          <w:sz w:val="24"/>
          <w:szCs w:val="24"/>
        </w:rPr>
        <w:t xml:space="preserve"> the Director of </w:t>
      </w:r>
      <w:r>
        <w:rPr>
          <w:rFonts w:ascii="Arial" w:hAnsi="Arial" w:cs="Arial"/>
          <w:sz w:val="24"/>
          <w:szCs w:val="24"/>
        </w:rPr>
        <w:t>Workforce</w:t>
      </w:r>
      <w:r w:rsidR="00D62F38">
        <w:rPr>
          <w:rFonts w:ascii="Arial" w:hAnsi="Arial" w:cs="Arial"/>
          <w:sz w:val="24"/>
          <w:szCs w:val="24"/>
        </w:rPr>
        <w:t xml:space="preserve"> and Organisational </w:t>
      </w:r>
      <w:r w:rsidR="00275BE2">
        <w:rPr>
          <w:rFonts w:ascii="Arial" w:hAnsi="Arial" w:cs="Arial"/>
          <w:sz w:val="24"/>
          <w:szCs w:val="24"/>
        </w:rPr>
        <w:t>Development</w:t>
      </w:r>
      <w:r w:rsidR="00CD38FA">
        <w:rPr>
          <w:rFonts w:ascii="Arial" w:hAnsi="Arial" w:cs="Arial"/>
          <w:sz w:val="24"/>
          <w:szCs w:val="24"/>
        </w:rPr>
        <w:t xml:space="preserve">, </w:t>
      </w:r>
      <w:r>
        <w:rPr>
          <w:rFonts w:ascii="Arial" w:hAnsi="Arial" w:cs="Arial"/>
          <w:sz w:val="24"/>
          <w:szCs w:val="24"/>
        </w:rPr>
        <w:t xml:space="preserve">I do cross over with some staff in the department as I deal with </w:t>
      </w:r>
      <w:r w:rsidR="00CD38FA">
        <w:rPr>
          <w:rFonts w:ascii="Arial" w:hAnsi="Arial" w:cs="Arial"/>
          <w:sz w:val="24"/>
          <w:szCs w:val="24"/>
        </w:rPr>
        <w:t xml:space="preserve">the </w:t>
      </w:r>
      <w:r>
        <w:rPr>
          <w:rFonts w:ascii="Arial" w:hAnsi="Arial" w:cs="Arial"/>
          <w:sz w:val="24"/>
          <w:szCs w:val="24"/>
        </w:rPr>
        <w:t xml:space="preserve">Electronic Staff Record system within the Health Board whereby managers insert PADR’S into the ESR system, and Culture hold webinars for managers and employees on what a PADR is and how to conduct one. </w:t>
      </w:r>
      <w:r w:rsidR="00CD38FA">
        <w:rPr>
          <w:rFonts w:ascii="Arial" w:hAnsi="Arial" w:cs="Arial"/>
          <w:sz w:val="24"/>
          <w:szCs w:val="24"/>
        </w:rPr>
        <w:t xml:space="preserve">So I would not necessarily be involved in training on the topic or coaching line managers. There has also been a lot of resources spent in the new Organisational Leadership &amp; Development department with recruitment of staff to specifically coach line managers for all aspects that sit under Coaching. With Culture and Organisational Leadership reporting to the same Assistant Director of Organisational Development. So as you can see Hywel Dda University Health Board have invested in these departments </w:t>
      </w:r>
      <w:r w:rsidR="00B312CB">
        <w:rPr>
          <w:rFonts w:ascii="Arial" w:hAnsi="Arial" w:cs="Arial"/>
          <w:sz w:val="24"/>
          <w:szCs w:val="24"/>
        </w:rPr>
        <w:t>and appointed the right people to engage with staff within the Health Board.</w:t>
      </w:r>
    </w:p>
    <w:p w14:paraId="402C3EFF" w14:textId="77777777" w:rsidR="002E067A" w:rsidRDefault="002E067A" w:rsidP="002E067A">
      <w:pPr>
        <w:spacing w:after="0" w:line="360" w:lineRule="auto"/>
        <w:jc w:val="both"/>
        <w:rPr>
          <w:rFonts w:ascii="Arial" w:hAnsi="Arial" w:cs="Arial"/>
          <w:sz w:val="24"/>
          <w:szCs w:val="24"/>
        </w:rPr>
      </w:pPr>
    </w:p>
    <w:p w14:paraId="6E007238" w14:textId="16AFDFDC" w:rsidR="002E067A" w:rsidRDefault="00B312CB" w:rsidP="002E067A">
      <w:pPr>
        <w:spacing w:after="0" w:line="360" w:lineRule="auto"/>
        <w:jc w:val="both"/>
        <w:rPr>
          <w:rFonts w:ascii="Arial" w:eastAsia="Times New Roman" w:hAnsi="Arial" w:cs="Arial"/>
          <w:sz w:val="24"/>
          <w:szCs w:val="24"/>
        </w:rPr>
      </w:pPr>
      <w:r>
        <w:rPr>
          <w:rFonts w:ascii="Arial" w:hAnsi="Arial" w:cs="Arial"/>
          <w:sz w:val="24"/>
          <w:szCs w:val="24"/>
        </w:rPr>
        <w:t>With that said me and my manager looked at the professional map; culture and behaviour and whilst discussing this it became clear that since the said departments have been setup</w:t>
      </w:r>
      <w:r w:rsidR="00CF5D97">
        <w:rPr>
          <w:rFonts w:ascii="Arial" w:hAnsi="Arial" w:cs="Arial"/>
          <w:sz w:val="24"/>
          <w:szCs w:val="24"/>
        </w:rPr>
        <w:t xml:space="preserve"> they have provided over the last few months </w:t>
      </w:r>
      <w:r w:rsidR="002E067A">
        <w:rPr>
          <w:rFonts w:ascii="Arial" w:hAnsi="Arial" w:cs="Arial"/>
          <w:sz w:val="24"/>
          <w:szCs w:val="24"/>
        </w:rPr>
        <w:t xml:space="preserve">insights into what they do and it wasn’t until we looked at this that we realised it. And from the </w:t>
      </w:r>
      <w:r w:rsidR="002E067A" w:rsidRPr="00C97B0A">
        <w:rPr>
          <w:rFonts w:ascii="Arial" w:hAnsi="Arial" w:cs="Arial"/>
          <w:sz w:val="24"/>
          <w:szCs w:val="24"/>
        </w:rPr>
        <w:t xml:space="preserve">HDUHB </w:t>
      </w:r>
      <w:r w:rsidR="002E067A" w:rsidRPr="00C97B0A">
        <w:rPr>
          <w:rFonts w:ascii="Arial" w:eastAsia="Times New Roman" w:hAnsi="Arial" w:cs="Arial"/>
          <w:sz w:val="24"/>
          <w:szCs w:val="24"/>
        </w:rPr>
        <w:t>Workforce Organisational Development &amp; Education Strategy 2020 – 2030</w:t>
      </w:r>
      <w:r w:rsidR="002E067A">
        <w:rPr>
          <w:rFonts w:ascii="Arial" w:eastAsia="Times New Roman" w:hAnsi="Arial" w:cs="Arial"/>
          <w:sz w:val="24"/>
          <w:szCs w:val="24"/>
        </w:rPr>
        <w:t xml:space="preserve"> there were definitely pointers relating to values, culture, structures, people practices and policies within this document and they certainly have been more driven than ever before.</w:t>
      </w:r>
    </w:p>
    <w:p w14:paraId="67C4CEFA" w14:textId="1DD6580F" w:rsidR="002E067A" w:rsidRDefault="002E067A" w:rsidP="003F2C46">
      <w:pPr>
        <w:spacing w:before="100" w:beforeAutospacing="1" w:after="100" w:afterAutospacing="1" w:line="360" w:lineRule="auto"/>
        <w:jc w:val="both"/>
        <w:rPr>
          <w:rFonts w:ascii="Arial" w:eastAsia="Times New Roman" w:hAnsi="Arial" w:cs="Arial"/>
          <w:sz w:val="24"/>
          <w:szCs w:val="24"/>
          <w:lang w:val="en" w:eastAsia="en-GB"/>
        </w:rPr>
      </w:pPr>
      <w:r w:rsidRPr="003F2C46">
        <w:rPr>
          <w:rFonts w:ascii="Arial" w:eastAsia="Times New Roman" w:hAnsi="Arial" w:cs="Arial"/>
          <w:sz w:val="24"/>
          <w:szCs w:val="24"/>
          <w:lang w:val="en" w:eastAsia="en-GB"/>
        </w:rPr>
        <w:t xml:space="preserve">So whilst looking at the professional map regarding the need to understand </w:t>
      </w:r>
      <w:r w:rsidRPr="002E067A">
        <w:rPr>
          <w:rFonts w:ascii="Arial" w:eastAsia="Times New Roman" w:hAnsi="Arial" w:cs="Arial"/>
          <w:sz w:val="24"/>
          <w:szCs w:val="24"/>
          <w:lang w:val="en" w:eastAsia="en-GB"/>
        </w:rPr>
        <w:t xml:space="preserve">how </w:t>
      </w:r>
      <w:r w:rsidR="00025163" w:rsidRPr="002E067A">
        <w:rPr>
          <w:rFonts w:ascii="Arial" w:eastAsia="Times New Roman" w:hAnsi="Arial" w:cs="Arial"/>
          <w:sz w:val="24"/>
          <w:szCs w:val="24"/>
          <w:lang w:val="en" w:eastAsia="en-GB"/>
        </w:rPr>
        <w:t>Organisations</w:t>
      </w:r>
      <w:r w:rsidRPr="002E067A">
        <w:rPr>
          <w:rFonts w:ascii="Arial" w:eastAsia="Times New Roman" w:hAnsi="Arial" w:cs="Arial"/>
          <w:sz w:val="24"/>
          <w:szCs w:val="24"/>
          <w:lang w:val="en" w:eastAsia="en-GB"/>
        </w:rPr>
        <w:t xml:space="preserve"> and people behave, and includes elements such as</w:t>
      </w:r>
      <w:r w:rsidR="003F2C46" w:rsidRPr="003F2C46">
        <w:rPr>
          <w:rFonts w:ascii="Arial" w:eastAsia="Times New Roman" w:hAnsi="Arial" w:cs="Arial"/>
          <w:sz w:val="24"/>
          <w:szCs w:val="24"/>
          <w:lang w:val="en" w:eastAsia="en-GB"/>
        </w:rPr>
        <w:t xml:space="preserve"> </w:t>
      </w:r>
      <w:r w:rsidRPr="002E067A">
        <w:rPr>
          <w:rFonts w:ascii="Arial" w:eastAsia="Times New Roman" w:hAnsi="Arial" w:cs="Arial"/>
          <w:sz w:val="24"/>
          <w:szCs w:val="24"/>
          <w:lang w:val="en" w:eastAsia="en-GB"/>
        </w:rPr>
        <w:t>different leadership</w:t>
      </w:r>
      <w:r w:rsidR="003F2C46" w:rsidRPr="003F2C46">
        <w:rPr>
          <w:rFonts w:ascii="Arial" w:eastAsia="Times New Roman" w:hAnsi="Arial" w:cs="Arial"/>
          <w:sz w:val="24"/>
          <w:szCs w:val="24"/>
          <w:lang w:val="en" w:eastAsia="en-GB"/>
        </w:rPr>
        <w:t>, h</w:t>
      </w:r>
      <w:r w:rsidRPr="002E067A">
        <w:rPr>
          <w:rFonts w:ascii="Arial" w:eastAsia="Times New Roman" w:hAnsi="Arial" w:cs="Arial"/>
          <w:sz w:val="24"/>
          <w:szCs w:val="24"/>
          <w:lang w:val="en" w:eastAsia="en-GB"/>
        </w:rPr>
        <w:t>ow giving people a meaningful voice enables people professionals to influence b</w:t>
      </w:r>
      <w:r w:rsidR="003F2C46" w:rsidRPr="003F2C46">
        <w:rPr>
          <w:rFonts w:ascii="Arial" w:eastAsia="Times New Roman" w:hAnsi="Arial" w:cs="Arial"/>
          <w:sz w:val="24"/>
          <w:szCs w:val="24"/>
          <w:lang w:val="en" w:eastAsia="en-GB"/>
        </w:rPr>
        <w:t>ehaviour and h</w:t>
      </w:r>
      <w:r w:rsidRPr="002E067A">
        <w:rPr>
          <w:rFonts w:ascii="Arial" w:eastAsia="Times New Roman" w:hAnsi="Arial" w:cs="Arial"/>
          <w:sz w:val="24"/>
          <w:szCs w:val="24"/>
          <w:lang w:val="en" w:eastAsia="en-GB"/>
        </w:rPr>
        <w:t xml:space="preserve">ow to enable high levels of people engagement and promote learning, and use the right approaches in different situations for individuals and teams. </w:t>
      </w:r>
      <w:r w:rsidR="003F2C46" w:rsidRPr="003F2C46">
        <w:rPr>
          <w:rFonts w:ascii="Arial" w:eastAsia="Times New Roman" w:hAnsi="Arial" w:cs="Arial"/>
          <w:sz w:val="24"/>
          <w:szCs w:val="24"/>
          <w:lang w:val="en" w:eastAsia="en-GB"/>
        </w:rPr>
        <w:t xml:space="preserve">We realised that I had done some of these whilst hosting the ‘Menopause Café’ </w:t>
      </w:r>
      <w:r w:rsidR="00BF022D">
        <w:rPr>
          <w:rFonts w:ascii="Arial" w:eastAsia="Times New Roman" w:hAnsi="Arial" w:cs="Arial"/>
          <w:sz w:val="24"/>
          <w:szCs w:val="24"/>
          <w:lang w:val="en" w:eastAsia="en-GB"/>
        </w:rPr>
        <w:t xml:space="preserve">(screenshot below) </w:t>
      </w:r>
      <w:r w:rsidR="003F2C46" w:rsidRPr="003F2C46">
        <w:rPr>
          <w:rFonts w:ascii="Arial" w:eastAsia="Times New Roman" w:hAnsi="Arial" w:cs="Arial"/>
          <w:sz w:val="24"/>
          <w:szCs w:val="24"/>
          <w:lang w:val="en" w:eastAsia="en-GB"/>
        </w:rPr>
        <w:t>which now sits within the Occupational Department under Well-Being Champions. However, it was myself that firstly piloted it within Workforce Intelligence and then piloted it Health Board wide. I drew up an agreement with the ‘Menopause Café’ on-line, setup the café to be held via team as we couldn’t do this in person due to the pandemic. It took off and was popular all the ground work was done by myself. However, from a resourcing issue it was decided that sitting in Occupational Health (Well-being Champions) was the correct place, but that I can still be involved which I am.</w:t>
      </w:r>
    </w:p>
    <w:p w14:paraId="2F3458CD" w14:textId="1C7F8AB3" w:rsidR="00BF022D" w:rsidRPr="002E067A" w:rsidRDefault="00BF022D" w:rsidP="003F2C46">
      <w:pPr>
        <w:spacing w:before="100" w:beforeAutospacing="1" w:after="100" w:afterAutospacing="1" w:line="360" w:lineRule="auto"/>
        <w:jc w:val="both"/>
        <w:rPr>
          <w:rFonts w:ascii="Arial" w:eastAsia="Times New Roman" w:hAnsi="Arial" w:cs="Arial"/>
          <w:sz w:val="24"/>
          <w:szCs w:val="24"/>
          <w:lang w:val="en" w:eastAsia="en-GB"/>
        </w:rPr>
      </w:pPr>
      <w:r>
        <w:rPr>
          <w:noProof/>
          <w:lang w:eastAsia="en-GB"/>
        </w:rPr>
        <w:drawing>
          <wp:inline distT="0" distB="0" distL="0" distR="0" wp14:anchorId="63F8B0AB" wp14:editId="2B00F6CC">
            <wp:extent cx="4692650" cy="317967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088" t="22265" r="37371" b="4806"/>
                    <a:stretch/>
                  </pic:blipFill>
                  <pic:spPr bwMode="auto">
                    <a:xfrm>
                      <a:off x="0" y="0"/>
                      <a:ext cx="4704657" cy="3187811"/>
                    </a:xfrm>
                    <a:prstGeom prst="rect">
                      <a:avLst/>
                    </a:prstGeom>
                    <a:ln>
                      <a:noFill/>
                    </a:ln>
                    <a:extLst>
                      <a:ext uri="{53640926-AAD7-44D8-BBD7-CCE9431645EC}">
                        <a14:shadowObscured xmlns:a14="http://schemas.microsoft.com/office/drawing/2010/main"/>
                      </a:ext>
                    </a:extLst>
                  </pic:spPr>
                </pic:pic>
              </a:graphicData>
            </a:graphic>
          </wp:inline>
        </w:drawing>
      </w:r>
    </w:p>
    <w:p w14:paraId="2E9E092A" w14:textId="77777777" w:rsidR="002E067A" w:rsidRPr="00C97B0A" w:rsidRDefault="002E067A" w:rsidP="002E067A">
      <w:pPr>
        <w:spacing w:after="0"/>
        <w:jc w:val="both"/>
        <w:rPr>
          <w:rFonts w:ascii="Arial" w:hAnsi="Arial" w:cs="Arial"/>
          <w:sz w:val="24"/>
          <w:szCs w:val="24"/>
        </w:rPr>
      </w:pPr>
    </w:p>
    <w:p w14:paraId="4A9BA14E" w14:textId="1598CF8A" w:rsidR="00F1693B" w:rsidRDefault="00F1693B">
      <w:pPr>
        <w:spacing w:line="259" w:lineRule="auto"/>
        <w:rPr>
          <w:rFonts w:ascii="Arial" w:hAnsi="Arial" w:cs="Arial"/>
          <w:b/>
          <w:sz w:val="24"/>
          <w:szCs w:val="24"/>
          <w:u w:val="single"/>
        </w:rPr>
      </w:pPr>
    </w:p>
    <w:p w14:paraId="4F87F93D" w14:textId="3FA794BC" w:rsidR="00D82899" w:rsidRPr="008E3BB7" w:rsidRDefault="00F1693B" w:rsidP="00F45C82">
      <w:pPr>
        <w:spacing w:line="259" w:lineRule="auto"/>
        <w:rPr>
          <w:rFonts w:ascii="Arial" w:hAnsi="Arial" w:cs="Arial"/>
          <w:b/>
          <w:sz w:val="24"/>
          <w:szCs w:val="24"/>
        </w:rPr>
      </w:pPr>
      <w:r>
        <w:rPr>
          <w:rFonts w:ascii="Arial" w:hAnsi="Arial" w:cs="Arial"/>
          <w:b/>
          <w:sz w:val="24"/>
          <w:szCs w:val="24"/>
        </w:rPr>
        <w:br w:type="page"/>
      </w:r>
      <w:r w:rsidR="00D82899" w:rsidRPr="008E3BB7">
        <w:rPr>
          <w:rFonts w:ascii="Arial" w:hAnsi="Arial" w:cs="Arial"/>
          <w:b/>
          <w:sz w:val="24"/>
          <w:szCs w:val="24"/>
        </w:rPr>
        <w:t>References</w:t>
      </w:r>
    </w:p>
    <w:p w14:paraId="12A2BE6F" w14:textId="12014F31" w:rsidR="005F054C" w:rsidRPr="008E3BB7" w:rsidRDefault="005F054C" w:rsidP="005F054C">
      <w:pPr>
        <w:spacing w:after="0"/>
        <w:rPr>
          <w:rFonts w:ascii="Arial" w:hAnsi="Arial" w:cs="Arial"/>
          <w:b/>
        </w:rPr>
      </w:pPr>
    </w:p>
    <w:p w14:paraId="5747BE20" w14:textId="195AA849" w:rsidR="005F054C" w:rsidRPr="008E3BB7" w:rsidRDefault="005F054C" w:rsidP="005F054C">
      <w:pPr>
        <w:spacing w:after="0"/>
        <w:jc w:val="both"/>
        <w:rPr>
          <w:rFonts w:ascii="Arial" w:hAnsi="Arial" w:cs="Arial"/>
        </w:rPr>
      </w:pPr>
      <w:r w:rsidRPr="008E3BB7">
        <w:rPr>
          <w:rFonts w:ascii="Arial" w:hAnsi="Arial" w:cs="Arial"/>
        </w:rPr>
        <w:t xml:space="preserve">Bridger, E. (2018) </w:t>
      </w:r>
      <w:r w:rsidRPr="008E3BB7">
        <w:rPr>
          <w:rFonts w:ascii="Arial" w:hAnsi="Arial" w:cs="Arial"/>
          <w:i/>
        </w:rPr>
        <w:t xml:space="preserve">Employee Engagement A Practical Introduction. </w:t>
      </w:r>
      <w:r w:rsidRPr="008E3BB7">
        <w:rPr>
          <w:rFonts w:ascii="Arial" w:hAnsi="Arial" w:cs="Arial"/>
        </w:rPr>
        <w:t>2</w:t>
      </w:r>
      <w:r w:rsidRPr="008E3BB7">
        <w:rPr>
          <w:rFonts w:ascii="Arial" w:hAnsi="Arial" w:cs="Arial"/>
          <w:vertAlign w:val="superscript"/>
        </w:rPr>
        <w:t>nd</w:t>
      </w:r>
      <w:r w:rsidRPr="008E3BB7">
        <w:rPr>
          <w:rFonts w:ascii="Arial" w:hAnsi="Arial" w:cs="Arial"/>
        </w:rPr>
        <w:t xml:space="preserve"> edn. Croydon: CPI Group (UK) Ltd.</w:t>
      </w:r>
    </w:p>
    <w:p w14:paraId="45F6B3A3" w14:textId="2CD33298" w:rsidR="00F1693B" w:rsidRPr="008E3BB7" w:rsidRDefault="00F1693B" w:rsidP="005F054C">
      <w:pPr>
        <w:spacing w:after="0"/>
        <w:jc w:val="both"/>
        <w:rPr>
          <w:rFonts w:ascii="Arial" w:hAnsi="Arial" w:cs="Arial"/>
        </w:rPr>
      </w:pPr>
    </w:p>
    <w:p w14:paraId="3D48C045" w14:textId="3D9C43D7" w:rsidR="00F1693B" w:rsidRPr="008E3BB7" w:rsidRDefault="00F1693B" w:rsidP="005F054C">
      <w:pPr>
        <w:spacing w:after="0"/>
        <w:jc w:val="both"/>
        <w:rPr>
          <w:rFonts w:ascii="Arial" w:hAnsi="Arial" w:cs="Arial"/>
        </w:rPr>
      </w:pPr>
      <w:r w:rsidRPr="008E3BB7">
        <w:rPr>
          <w:rFonts w:ascii="Arial" w:hAnsi="Arial" w:cs="Arial"/>
        </w:rPr>
        <w:t>CIPD (2021) </w:t>
      </w:r>
      <w:r w:rsidRPr="008E3BB7">
        <w:rPr>
          <w:rFonts w:ascii="Arial" w:hAnsi="Arial" w:cs="Arial"/>
          <w:i/>
          <w:lang w:val="en"/>
        </w:rPr>
        <w:t>Explore</w:t>
      </w:r>
      <w:r w:rsidRPr="008E3BB7">
        <w:rPr>
          <w:rFonts w:ascii="Arial" w:hAnsi="Arial" w:cs="Arial"/>
          <w:i/>
          <w:lang w:val="en"/>
        </w:rPr>
        <w:t> </w:t>
      </w:r>
      <w:r w:rsidRPr="008E3BB7">
        <w:rPr>
          <w:rFonts w:ascii="Arial" w:hAnsi="Arial" w:cs="Arial"/>
          <w:i/>
          <w:lang w:val="en"/>
        </w:rPr>
        <w:t>the</w:t>
      </w:r>
      <w:r w:rsidRPr="008E3BB7">
        <w:rPr>
          <w:rFonts w:ascii="Arial" w:hAnsi="Arial" w:cs="Arial"/>
          <w:i/>
          <w:lang w:val="en"/>
        </w:rPr>
        <w:t> </w:t>
      </w:r>
      <w:r w:rsidRPr="008E3BB7">
        <w:rPr>
          <w:rFonts w:ascii="Arial" w:hAnsi="Arial" w:cs="Arial"/>
          <w:i/>
          <w:lang w:val="en"/>
        </w:rPr>
        <w:t>Profession</w:t>
      </w:r>
      <w:r w:rsidRPr="008E3BB7">
        <w:rPr>
          <w:rFonts w:ascii="Arial" w:hAnsi="Arial" w:cs="Arial"/>
          <w:i/>
          <w:lang w:val="en"/>
        </w:rPr>
        <w:t> </w:t>
      </w:r>
      <w:r w:rsidRPr="008E3BB7">
        <w:rPr>
          <w:rFonts w:ascii="Arial" w:hAnsi="Arial" w:cs="Arial"/>
          <w:i/>
          <w:lang w:val="en"/>
        </w:rPr>
        <w:t>Map</w:t>
      </w:r>
      <w:r w:rsidRPr="008E3BB7">
        <w:rPr>
          <w:rFonts w:ascii="Arial" w:hAnsi="Arial" w:cs="Arial"/>
          <w:lang w:val="en"/>
        </w:rPr>
        <w:t xml:space="preserve">. Available at: </w:t>
      </w:r>
      <w:hyperlink r:id="rId33" w:history="1">
        <w:r w:rsidRPr="008E3BB7">
          <w:rPr>
            <w:rStyle w:val="Hyperlink"/>
            <w:rFonts w:ascii="Arial" w:hAnsi="Arial" w:cs="Arial"/>
          </w:rPr>
          <w:t>https://peopleprofession.cipd.org/profession-map</w:t>
        </w:r>
      </w:hyperlink>
      <w:r w:rsidRPr="008E3BB7">
        <w:rPr>
          <w:rFonts w:ascii="Arial" w:hAnsi="Arial" w:cs="Arial"/>
        </w:rPr>
        <w:t xml:space="preserve"> (Accessed: 7 January 2022).</w:t>
      </w:r>
    </w:p>
    <w:p w14:paraId="0FECF9CD" w14:textId="77777777" w:rsidR="00DF7A2A" w:rsidRPr="008E3BB7" w:rsidRDefault="00DF7A2A" w:rsidP="005F054C">
      <w:pPr>
        <w:spacing w:after="0"/>
        <w:jc w:val="both"/>
        <w:rPr>
          <w:rFonts w:ascii="Arial" w:hAnsi="Arial" w:cs="Arial"/>
        </w:rPr>
      </w:pPr>
    </w:p>
    <w:p w14:paraId="2111CCD6" w14:textId="27B93D28" w:rsidR="00D84EAE" w:rsidRPr="008E3BB7" w:rsidRDefault="00D84EAE" w:rsidP="005F054C">
      <w:pPr>
        <w:spacing w:after="0"/>
        <w:jc w:val="both"/>
        <w:rPr>
          <w:rFonts w:ascii="Arial" w:hAnsi="Arial" w:cs="Arial"/>
        </w:rPr>
      </w:pPr>
      <w:r w:rsidRPr="008E3BB7">
        <w:rPr>
          <w:rFonts w:ascii="Arial" w:hAnsi="Arial" w:cs="Arial"/>
        </w:rPr>
        <w:t xml:space="preserve">HDUHB (2022) </w:t>
      </w:r>
      <w:r w:rsidRPr="008E3BB7">
        <w:rPr>
          <w:rFonts w:ascii="Arial" w:hAnsi="Arial" w:cs="Arial"/>
          <w:i/>
        </w:rPr>
        <w:t>Celebrating Success</w:t>
      </w:r>
      <w:r w:rsidRPr="008E3BB7">
        <w:rPr>
          <w:rFonts w:ascii="Arial" w:hAnsi="Arial" w:cs="Arial"/>
        </w:rPr>
        <w:t xml:space="preserve">. Available at: </w:t>
      </w:r>
      <w:hyperlink r:id="rId34" w:history="1">
        <w:r w:rsidRPr="008E3BB7">
          <w:rPr>
            <w:rStyle w:val="Hyperlink"/>
            <w:rFonts w:ascii="Arial" w:hAnsi="Arial" w:cs="Arial"/>
          </w:rPr>
          <w:t>Celebrating success - Hywel Dda University Health Board (nhs.wales)</w:t>
        </w:r>
      </w:hyperlink>
      <w:r w:rsidRPr="008E3BB7">
        <w:rPr>
          <w:rFonts w:ascii="Arial" w:hAnsi="Arial" w:cs="Arial"/>
        </w:rPr>
        <w:t xml:space="preserve"> (Accessed: 6 January 2022).</w:t>
      </w:r>
    </w:p>
    <w:p w14:paraId="086BE38D" w14:textId="6F54EE0C" w:rsidR="0067245B" w:rsidRPr="008E3BB7" w:rsidRDefault="0067245B" w:rsidP="005F054C">
      <w:pPr>
        <w:spacing w:after="0"/>
        <w:jc w:val="both"/>
        <w:rPr>
          <w:rFonts w:ascii="Arial" w:hAnsi="Arial" w:cs="Arial"/>
        </w:rPr>
      </w:pPr>
    </w:p>
    <w:p w14:paraId="283D274A" w14:textId="085DDE61" w:rsidR="0067245B" w:rsidRPr="008E3BB7" w:rsidRDefault="00C16162" w:rsidP="005F054C">
      <w:pPr>
        <w:spacing w:after="0"/>
        <w:jc w:val="both"/>
        <w:rPr>
          <w:rFonts w:ascii="Arial" w:hAnsi="Arial" w:cs="Arial"/>
        </w:rPr>
      </w:pPr>
      <w:r w:rsidRPr="008E3BB7">
        <w:rPr>
          <w:rFonts w:ascii="Arial" w:hAnsi="Arial" w:cs="Arial"/>
        </w:rPr>
        <w:t>HDUHB (2022) </w:t>
      </w:r>
      <w:r w:rsidR="002F4068" w:rsidRPr="008E3BB7">
        <w:rPr>
          <w:rFonts w:ascii="Arial" w:hAnsi="Arial" w:cs="Arial"/>
          <w:i/>
        </w:rPr>
        <w:t>Digital</w:t>
      </w:r>
      <w:r w:rsidRPr="008E3BB7">
        <w:rPr>
          <w:rFonts w:ascii="Arial" w:hAnsi="Arial" w:cs="Arial"/>
          <w:i/>
        </w:rPr>
        <w:t xml:space="preserve">. Available at: </w:t>
      </w:r>
      <w:r w:rsidRPr="008E3BB7">
        <w:rPr>
          <w:rFonts w:ascii="Arial" w:hAnsi="Arial" w:cs="Arial"/>
        </w:rPr>
        <w:t xml:space="preserve"> </w:t>
      </w:r>
      <w:hyperlink r:id="rId35" w:history="1">
        <w:r w:rsidRPr="008E3BB7">
          <w:rPr>
            <w:rStyle w:val="Hyperlink"/>
            <w:rFonts w:ascii="Arial" w:hAnsi="Arial" w:cs="Arial"/>
          </w:rPr>
          <w:t>http://howis.wales.nhs.uk/sitesplus/862/page/78027</w:t>
        </w:r>
      </w:hyperlink>
      <w:r w:rsidRPr="008E3BB7">
        <w:rPr>
          <w:rFonts w:ascii="Arial" w:hAnsi="Arial" w:cs="Arial"/>
        </w:rPr>
        <w:t xml:space="preserve"> (Accessed: 8 January 2022).</w:t>
      </w:r>
    </w:p>
    <w:p w14:paraId="72416B46" w14:textId="77777777" w:rsidR="00C16162" w:rsidRPr="008E3BB7" w:rsidRDefault="00C16162" w:rsidP="005F054C">
      <w:pPr>
        <w:spacing w:after="0"/>
        <w:jc w:val="both"/>
        <w:rPr>
          <w:rFonts w:ascii="Arial" w:hAnsi="Arial" w:cs="Arial"/>
        </w:rPr>
      </w:pPr>
    </w:p>
    <w:p w14:paraId="0BB8EB9C" w14:textId="13DADEA3" w:rsidR="00C16162" w:rsidRPr="008E3BB7" w:rsidRDefault="00C16162" w:rsidP="005F054C">
      <w:pPr>
        <w:spacing w:after="0"/>
        <w:jc w:val="both"/>
        <w:rPr>
          <w:rFonts w:ascii="Arial" w:hAnsi="Arial" w:cs="Arial"/>
        </w:rPr>
      </w:pPr>
      <w:r w:rsidRPr="008E3BB7">
        <w:rPr>
          <w:rFonts w:ascii="Arial" w:hAnsi="Arial" w:cs="Arial"/>
        </w:rPr>
        <w:t>HDUHB (2022) </w:t>
      </w:r>
      <w:r w:rsidRPr="008E3BB7">
        <w:rPr>
          <w:rFonts w:ascii="Arial" w:hAnsi="Arial" w:cs="Arial"/>
          <w:i/>
        </w:rPr>
        <w:t>Digital Champion. </w:t>
      </w:r>
      <w:r w:rsidRPr="008E3BB7">
        <w:rPr>
          <w:rFonts w:ascii="Arial" w:hAnsi="Arial" w:cs="Arial"/>
        </w:rPr>
        <w:t xml:space="preserve">Available at: </w:t>
      </w:r>
      <w:hyperlink r:id="rId36" w:history="1">
        <w:r w:rsidRPr="008E3BB7">
          <w:rPr>
            <w:rStyle w:val="Hyperlink"/>
            <w:rFonts w:ascii="Arial" w:hAnsi="Arial" w:cs="Arial"/>
          </w:rPr>
          <w:t>https://nhswales365.sharepoint.com/sites/hdd_comsO365/SitePages/Being-a-Digital-Champion.aspx</w:t>
        </w:r>
      </w:hyperlink>
      <w:r w:rsidRPr="008E3BB7">
        <w:rPr>
          <w:rFonts w:ascii="Arial" w:hAnsi="Arial" w:cs="Arial"/>
        </w:rPr>
        <w:t xml:space="preserve"> (Accessed: 8 January 2022).</w:t>
      </w:r>
    </w:p>
    <w:p w14:paraId="4E9BDB38" w14:textId="5713AD5C" w:rsidR="00BF022D" w:rsidRPr="008E3BB7" w:rsidRDefault="00BF022D" w:rsidP="005F054C">
      <w:pPr>
        <w:spacing w:after="0"/>
        <w:jc w:val="both"/>
        <w:rPr>
          <w:rFonts w:ascii="Arial" w:hAnsi="Arial" w:cs="Arial"/>
        </w:rPr>
      </w:pPr>
    </w:p>
    <w:p w14:paraId="28EE8EB2" w14:textId="39A373FF" w:rsidR="00BF022D" w:rsidRPr="008E3BB7" w:rsidRDefault="00BF022D" w:rsidP="005F054C">
      <w:pPr>
        <w:spacing w:after="0"/>
        <w:jc w:val="both"/>
        <w:rPr>
          <w:rFonts w:ascii="Arial" w:hAnsi="Arial" w:cs="Arial"/>
        </w:rPr>
      </w:pPr>
      <w:r w:rsidRPr="008E3BB7">
        <w:rPr>
          <w:rFonts w:ascii="Arial" w:hAnsi="Arial" w:cs="Arial"/>
        </w:rPr>
        <w:t xml:space="preserve">HDUHB (2021) </w:t>
      </w:r>
      <w:r w:rsidRPr="008E3BB7">
        <w:rPr>
          <w:rFonts w:ascii="Arial" w:hAnsi="Arial" w:cs="Arial"/>
          <w:i/>
        </w:rPr>
        <w:t>Global Emails.</w:t>
      </w:r>
      <w:r w:rsidRPr="008E3BB7">
        <w:rPr>
          <w:rFonts w:ascii="Arial" w:hAnsi="Arial" w:cs="Arial"/>
        </w:rPr>
        <w:t xml:space="preserve"> Available at: Global Emails (Hywel Dda UHB - Organisational wide e-mails) &lt;Global.Emails@wales.nhs.uk&gt;</w:t>
      </w:r>
    </w:p>
    <w:p w14:paraId="646F6774" w14:textId="28A0986E" w:rsidR="002F05E5" w:rsidRPr="008E3BB7" w:rsidRDefault="002F05E5" w:rsidP="005F054C">
      <w:pPr>
        <w:spacing w:after="0"/>
        <w:jc w:val="both"/>
        <w:rPr>
          <w:rFonts w:ascii="Arial" w:hAnsi="Arial" w:cs="Arial"/>
        </w:rPr>
      </w:pPr>
    </w:p>
    <w:p w14:paraId="18353722" w14:textId="1AC54634" w:rsidR="00DF7A2A" w:rsidRPr="008E3BB7" w:rsidRDefault="00DF7A2A" w:rsidP="005F054C">
      <w:pPr>
        <w:spacing w:after="0"/>
        <w:jc w:val="both"/>
        <w:rPr>
          <w:rFonts w:ascii="Arial" w:hAnsi="Arial" w:cs="Arial"/>
        </w:rPr>
      </w:pPr>
      <w:r w:rsidRPr="008E3BB7">
        <w:rPr>
          <w:rFonts w:ascii="Arial" w:hAnsi="Arial" w:cs="Arial"/>
        </w:rPr>
        <w:t xml:space="preserve">HDUHB (2022) </w:t>
      </w:r>
      <w:r w:rsidRPr="008E3BB7">
        <w:rPr>
          <w:rFonts w:ascii="Arial" w:hAnsi="Arial" w:cs="Arial"/>
          <w:i/>
        </w:rPr>
        <w:t>Social Media.</w:t>
      </w:r>
      <w:r w:rsidRPr="008E3BB7">
        <w:rPr>
          <w:rFonts w:ascii="Arial" w:hAnsi="Arial" w:cs="Arial"/>
        </w:rPr>
        <w:t xml:space="preserve"> Available at: </w:t>
      </w:r>
      <w:hyperlink r:id="rId37" w:history="1">
        <w:r w:rsidRPr="008E3BB7">
          <w:rPr>
            <w:rStyle w:val="Hyperlink"/>
            <w:rFonts w:ascii="Arial" w:hAnsi="Arial" w:cs="Arial"/>
          </w:rPr>
          <w:t>Social media - Hywel Dda University Health Board (nhs.wales)</w:t>
        </w:r>
      </w:hyperlink>
      <w:r w:rsidRPr="008E3BB7">
        <w:rPr>
          <w:rFonts w:ascii="Arial" w:hAnsi="Arial" w:cs="Arial"/>
        </w:rPr>
        <w:t xml:space="preserve"> (Accessed: 6 January 2022).</w:t>
      </w:r>
    </w:p>
    <w:p w14:paraId="1D22F270" w14:textId="525297DB" w:rsidR="008B4076" w:rsidRPr="008E3BB7" w:rsidRDefault="008B4076" w:rsidP="005F054C">
      <w:pPr>
        <w:spacing w:after="0"/>
        <w:jc w:val="both"/>
        <w:rPr>
          <w:rFonts w:ascii="Arial" w:hAnsi="Arial" w:cs="Arial"/>
        </w:rPr>
      </w:pPr>
    </w:p>
    <w:p w14:paraId="4598887F" w14:textId="56F25D56" w:rsidR="008B4076" w:rsidRPr="008E3BB7" w:rsidRDefault="008B4076" w:rsidP="005F054C">
      <w:pPr>
        <w:spacing w:after="0"/>
        <w:jc w:val="both"/>
        <w:rPr>
          <w:rFonts w:ascii="Arial" w:hAnsi="Arial" w:cs="Arial"/>
        </w:rPr>
      </w:pPr>
      <w:r w:rsidRPr="008E3BB7">
        <w:rPr>
          <w:rFonts w:ascii="Arial" w:hAnsi="Arial" w:cs="Arial"/>
        </w:rPr>
        <w:t>HDUHB </w:t>
      </w:r>
      <w:r w:rsidRPr="008E3BB7">
        <w:rPr>
          <w:rFonts w:ascii="Arial" w:hAnsi="Arial" w:cs="Arial"/>
          <w:i/>
        </w:rPr>
        <w:t>Team Brief. </w:t>
      </w:r>
      <w:r w:rsidRPr="008E3BB7">
        <w:rPr>
          <w:rFonts w:ascii="Arial" w:hAnsi="Arial" w:cs="Arial"/>
        </w:rPr>
        <w:t xml:space="preserve">Available at: </w:t>
      </w:r>
      <w:hyperlink r:id="rId38" w:history="1">
        <w:r w:rsidRPr="008E3BB7">
          <w:rPr>
            <w:rStyle w:val="Hyperlink"/>
            <w:rFonts w:ascii="Arial" w:hAnsi="Arial" w:cs="Arial"/>
          </w:rPr>
          <w:t>http://howis.wales.nhs.uk/sitesplus/documents/862/Team%20Brief%20November%202021%20-%20Issue%2082.pdf</w:t>
        </w:r>
      </w:hyperlink>
      <w:r w:rsidRPr="008E3BB7">
        <w:rPr>
          <w:rFonts w:ascii="Arial" w:hAnsi="Arial" w:cs="Arial"/>
        </w:rPr>
        <w:t xml:space="preserve"> (Accessed: 8 January 2022</w:t>
      </w:r>
    </w:p>
    <w:p w14:paraId="2AF39FC9" w14:textId="660E1793" w:rsidR="002F05E5" w:rsidRPr="008E3BB7" w:rsidRDefault="002F05E5" w:rsidP="005F054C">
      <w:pPr>
        <w:spacing w:after="0"/>
        <w:jc w:val="both"/>
        <w:rPr>
          <w:rFonts w:ascii="Arial" w:hAnsi="Arial" w:cs="Arial"/>
        </w:rPr>
      </w:pPr>
    </w:p>
    <w:p w14:paraId="118A2795" w14:textId="77777777" w:rsidR="002F05E5" w:rsidRPr="008E3BB7" w:rsidRDefault="002F05E5" w:rsidP="002F05E5">
      <w:pPr>
        <w:spacing w:after="0"/>
        <w:jc w:val="both"/>
        <w:rPr>
          <w:rFonts w:ascii="Arial" w:hAnsi="Arial" w:cs="Arial"/>
        </w:rPr>
      </w:pPr>
      <w:r w:rsidRPr="008E3BB7">
        <w:rPr>
          <w:rFonts w:ascii="Arial" w:hAnsi="Arial" w:cs="Arial"/>
        </w:rPr>
        <w:t>HDUHB (2022) </w:t>
      </w:r>
      <w:r w:rsidRPr="008E3BB7">
        <w:rPr>
          <w:rFonts w:ascii="Arial" w:hAnsi="Arial" w:cs="Arial"/>
          <w:i/>
        </w:rPr>
        <w:t>Well-being Champion Network</w:t>
      </w:r>
      <w:r w:rsidRPr="008E3BB7">
        <w:rPr>
          <w:rFonts w:ascii="Arial" w:hAnsi="Arial" w:cs="Arial"/>
        </w:rPr>
        <w:t xml:space="preserve">. Available at:  </w:t>
      </w:r>
      <w:hyperlink r:id="rId39" w:history="1">
        <w:r w:rsidRPr="008E3BB7">
          <w:rPr>
            <w:rStyle w:val="Hyperlink"/>
            <w:rFonts w:ascii="Arial" w:hAnsi="Arial" w:cs="Arial"/>
          </w:rPr>
          <w:t>http://howis.wales.nhs.uk/sitesplus/862/page/80159</w:t>
        </w:r>
      </w:hyperlink>
      <w:r w:rsidRPr="008E3BB7">
        <w:rPr>
          <w:rFonts w:ascii="Arial" w:hAnsi="Arial" w:cs="Arial"/>
        </w:rPr>
        <w:t xml:space="preserve"> (Accessed: 8 January 2022).</w:t>
      </w:r>
    </w:p>
    <w:p w14:paraId="5F56A589" w14:textId="16676553" w:rsidR="006B1BB2" w:rsidRPr="008E3BB7" w:rsidRDefault="006B1BB2" w:rsidP="005F054C">
      <w:pPr>
        <w:spacing w:after="0"/>
        <w:jc w:val="both"/>
        <w:rPr>
          <w:rFonts w:ascii="Arial" w:hAnsi="Arial" w:cs="Arial"/>
        </w:rPr>
      </w:pPr>
    </w:p>
    <w:p w14:paraId="769EA877" w14:textId="6776F919" w:rsidR="006B1BB2" w:rsidRPr="008E3BB7" w:rsidRDefault="006B1BB2" w:rsidP="005F054C">
      <w:pPr>
        <w:spacing w:after="0"/>
        <w:jc w:val="both"/>
        <w:rPr>
          <w:rFonts w:ascii="Arial" w:eastAsia="Arial" w:hAnsi="Arial" w:cs="Arial"/>
        </w:rPr>
      </w:pPr>
      <w:r w:rsidRPr="008E3BB7">
        <w:rPr>
          <w:rFonts w:ascii="Arial" w:eastAsia="Arial" w:hAnsi="Arial" w:cs="Arial"/>
        </w:rPr>
        <w:t xml:space="preserve">HDUHB (2022) </w:t>
      </w:r>
      <w:r w:rsidRPr="008E3BB7">
        <w:rPr>
          <w:rStyle w:val="fontcolorthemeprimary2"/>
          <w:rFonts w:ascii="Arial" w:hAnsi="Arial" w:cs="Arial"/>
          <w:i/>
          <w:color w:val="323130"/>
          <w:lang w:val="en-US"/>
        </w:rPr>
        <w:t>Welcome to the Staff Psychological Wellbeing Service (SPWBS)</w:t>
      </w:r>
      <w:r w:rsidRPr="008E3BB7">
        <w:rPr>
          <w:rFonts w:ascii="Arial" w:eastAsia="Arial" w:hAnsi="Arial" w:cs="Arial"/>
        </w:rPr>
        <w:t>. Available</w:t>
      </w:r>
      <w:r w:rsidR="002F4068" w:rsidRPr="008E3BB7">
        <w:rPr>
          <w:rFonts w:ascii="Arial" w:eastAsia="Arial" w:hAnsi="Arial" w:cs="Arial"/>
        </w:rPr>
        <w:t> </w:t>
      </w:r>
      <w:r w:rsidRPr="008E3BB7">
        <w:rPr>
          <w:rFonts w:ascii="Arial" w:eastAsia="Arial" w:hAnsi="Arial" w:cs="Arial"/>
        </w:rPr>
        <w:t xml:space="preserve">at: </w:t>
      </w:r>
      <w:hyperlink r:id="rId40" w:history="1">
        <w:r w:rsidRPr="008E3BB7">
          <w:rPr>
            <w:rStyle w:val="Hyperlink"/>
            <w:rFonts w:ascii="Arial" w:eastAsia="Arial" w:hAnsi="Arial" w:cs="Arial"/>
          </w:rPr>
          <w:t>https://nhswales365.sharepoint.com/sites/HDD_Staff_Psychological_Wellbeing_Service</w:t>
        </w:r>
      </w:hyperlink>
      <w:r w:rsidRPr="008E3BB7">
        <w:rPr>
          <w:rFonts w:ascii="Arial" w:eastAsia="Arial" w:hAnsi="Arial" w:cs="Arial"/>
        </w:rPr>
        <w:t xml:space="preserve"> (Accessed: 6 January 2022)</w:t>
      </w:r>
    </w:p>
    <w:p w14:paraId="2E133A55" w14:textId="62749E58" w:rsidR="00C97B0A" w:rsidRPr="008E3BB7" w:rsidRDefault="00C97B0A" w:rsidP="005F054C">
      <w:pPr>
        <w:spacing w:after="0"/>
        <w:jc w:val="both"/>
        <w:rPr>
          <w:rFonts w:ascii="Arial" w:eastAsia="Arial" w:hAnsi="Arial" w:cs="Arial"/>
        </w:rPr>
      </w:pPr>
    </w:p>
    <w:p w14:paraId="2A731A71" w14:textId="77777777" w:rsidR="00C97B0A" w:rsidRPr="008E3BB7" w:rsidRDefault="00C97B0A" w:rsidP="00C97B0A">
      <w:pPr>
        <w:spacing w:after="0"/>
        <w:jc w:val="both"/>
        <w:rPr>
          <w:rFonts w:ascii="Arial" w:hAnsi="Arial" w:cs="Arial"/>
        </w:rPr>
      </w:pPr>
      <w:r w:rsidRPr="008E3BB7">
        <w:rPr>
          <w:rFonts w:ascii="Arial" w:hAnsi="Arial" w:cs="Arial"/>
        </w:rPr>
        <w:t xml:space="preserve">HDUHB </w:t>
      </w:r>
      <w:r w:rsidRPr="008E3BB7">
        <w:rPr>
          <w:rFonts w:ascii="Arial" w:eastAsia="Times New Roman" w:hAnsi="Arial" w:cs="Arial"/>
        </w:rPr>
        <w:t>Workforce Organisational Development &amp; Education Strategy 2020 – 2030</w:t>
      </w:r>
    </w:p>
    <w:p w14:paraId="3E016A9B" w14:textId="7D1DDE1D" w:rsidR="00DF7A2A" w:rsidRPr="008E3BB7" w:rsidRDefault="00DF7A2A" w:rsidP="005F054C">
      <w:pPr>
        <w:spacing w:after="0"/>
        <w:jc w:val="both"/>
        <w:rPr>
          <w:rFonts w:ascii="Arial" w:hAnsi="Arial" w:cs="Arial"/>
        </w:rPr>
      </w:pPr>
    </w:p>
    <w:p w14:paraId="07F50D03" w14:textId="77777777" w:rsidR="00DF7A2A" w:rsidRPr="008E3BB7" w:rsidRDefault="00DF7A2A" w:rsidP="005F054C">
      <w:pPr>
        <w:spacing w:after="0"/>
        <w:jc w:val="both"/>
        <w:rPr>
          <w:rFonts w:ascii="Arial" w:hAnsi="Arial" w:cs="Arial"/>
        </w:rPr>
      </w:pPr>
      <w:r w:rsidRPr="008E3BB7">
        <w:rPr>
          <w:rFonts w:ascii="Arial" w:hAnsi="Arial" w:cs="Arial"/>
        </w:rPr>
        <w:t xml:space="preserve">HDUHB (2022) </w:t>
      </w:r>
      <w:r w:rsidRPr="008E3BB7">
        <w:rPr>
          <w:rFonts w:ascii="Arial" w:hAnsi="Arial" w:cs="Arial"/>
          <w:i/>
        </w:rPr>
        <w:t xml:space="preserve">Working for Us. </w:t>
      </w:r>
      <w:r w:rsidRPr="008E3BB7">
        <w:rPr>
          <w:rFonts w:ascii="Arial" w:hAnsi="Arial" w:cs="Arial"/>
        </w:rPr>
        <w:t xml:space="preserve">Available at: </w:t>
      </w:r>
      <w:hyperlink r:id="rId41" w:history="1">
        <w:r w:rsidRPr="008E3BB7">
          <w:rPr>
            <w:rStyle w:val="Hyperlink"/>
            <w:rFonts w:ascii="Arial" w:hAnsi="Arial" w:cs="Arial"/>
          </w:rPr>
          <w:t>http://nww.working4us-hduhb.wales.nhs.uk/your-benefits</w:t>
        </w:r>
      </w:hyperlink>
      <w:r w:rsidRPr="008E3BB7">
        <w:rPr>
          <w:rFonts w:ascii="Arial" w:hAnsi="Arial" w:cs="Arial"/>
          <w:b/>
          <w:u w:val="single"/>
        </w:rPr>
        <w:t xml:space="preserve"> </w:t>
      </w:r>
      <w:r w:rsidRPr="008E3BB7">
        <w:rPr>
          <w:rFonts w:ascii="Arial" w:hAnsi="Arial" w:cs="Arial"/>
        </w:rPr>
        <w:t>(Accessed: 6 January 2022).</w:t>
      </w:r>
    </w:p>
    <w:p w14:paraId="7C446E97" w14:textId="77777777" w:rsidR="00F249F8" w:rsidRPr="008E3BB7" w:rsidRDefault="00F249F8" w:rsidP="005F054C">
      <w:pPr>
        <w:suppressAutoHyphens/>
        <w:spacing w:after="0"/>
        <w:jc w:val="both"/>
        <w:textDirection w:val="btLr"/>
        <w:textAlignment w:val="top"/>
        <w:rPr>
          <w:rFonts w:ascii="Arial" w:hAnsi="Arial" w:cs="Arial"/>
        </w:rPr>
      </w:pPr>
    </w:p>
    <w:p w14:paraId="5158788B" w14:textId="50F6CFDC" w:rsidR="00FA112F" w:rsidRPr="008E3BB7" w:rsidRDefault="00FA112F" w:rsidP="005F054C">
      <w:pPr>
        <w:suppressAutoHyphens/>
        <w:spacing w:after="0"/>
        <w:jc w:val="both"/>
        <w:textDirection w:val="btLr"/>
        <w:textAlignment w:val="top"/>
        <w:rPr>
          <w:rFonts w:ascii="Arial" w:hAnsi="Arial" w:cs="Arial"/>
        </w:rPr>
      </w:pPr>
      <w:r w:rsidRPr="008E3BB7">
        <w:rPr>
          <w:rFonts w:ascii="Arial" w:hAnsi="Arial" w:cs="Arial"/>
        </w:rPr>
        <w:t xml:space="preserve">HR Disruptive Club (2022) </w:t>
      </w:r>
      <w:r w:rsidRPr="008E3BB7">
        <w:rPr>
          <w:rFonts w:ascii="Arial" w:hAnsi="Arial" w:cs="Arial"/>
          <w:i/>
        </w:rPr>
        <w:t>5 minute Monday: Fresh Approaches to the Engagement Survey.</w:t>
      </w:r>
      <w:r w:rsidR="003630BF" w:rsidRPr="008E3BB7">
        <w:rPr>
          <w:rFonts w:ascii="Arial" w:hAnsi="Arial" w:cs="Arial"/>
          <w:i/>
        </w:rPr>
        <w:t xml:space="preserve"> </w:t>
      </w:r>
      <w:r w:rsidR="003630BF" w:rsidRPr="008E3BB7">
        <w:rPr>
          <w:rFonts w:ascii="Arial" w:hAnsi="Arial" w:cs="Arial"/>
        </w:rPr>
        <w:t>[video].</w:t>
      </w:r>
      <w:r w:rsidRPr="008E3BB7">
        <w:rPr>
          <w:rFonts w:ascii="Arial" w:hAnsi="Arial" w:cs="Arial"/>
          <w:i/>
        </w:rPr>
        <w:t xml:space="preserve"> </w:t>
      </w:r>
      <w:r w:rsidRPr="008E3BB7">
        <w:rPr>
          <w:rFonts w:ascii="Arial" w:hAnsi="Arial" w:cs="Arial"/>
        </w:rPr>
        <w:t xml:space="preserve">Available at: </w:t>
      </w:r>
      <w:hyperlink r:id="rId42" w:history="1">
        <w:r w:rsidRPr="008E3BB7">
          <w:rPr>
            <w:rStyle w:val="Hyperlink"/>
            <w:rFonts w:ascii="Arial" w:hAnsi="Arial" w:cs="Arial"/>
          </w:rPr>
          <w:t>5 Minute Monday: Fresh approaches to the engagement survey – Disruptive HR Club</w:t>
        </w:r>
      </w:hyperlink>
      <w:r w:rsidRPr="008E3BB7">
        <w:rPr>
          <w:rFonts w:ascii="Arial" w:hAnsi="Arial" w:cs="Arial"/>
        </w:rPr>
        <w:t xml:space="preserve"> (Accessed: 3 January 2022).</w:t>
      </w:r>
    </w:p>
    <w:p w14:paraId="0EB3430A" w14:textId="77777777" w:rsidR="005F054C" w:rsidRPr="008E3BB7" w:rsidRDefault="005F054C" w:rsidP="005F054C">
      <w:pPr>
        <w:spacing w:after="0"/>
        <w:jc w:val="both"/>
        <w:rPr>
          <w:rFonts w:ascii="Arial" w:hAnsi="Arial" w:cs="Arial"/>
        </w:rPr>
      </w:pPr>
    </w:p>
    <w:p w14:paraId="0E1F81CB" w14:textId="77777777" w:rsidR="005F054C" w:rsidRPr="008E3BB7" w:rsidRDefault="005F054C" w:rsidP="005F054C">
      <w:pPr>
        <w:autoSpaceDE w:val="0"/>
        <w:autoSpaceDN w:val="0"/>
        <w:adjustRightInd w:val="0"/>
        <w:spacing w:after="0"/>
        <w:jc w:val="both"/>
        <w:rPr>
          <w:rFonts w:ascii="Arial" w:hAnsi="Arial" w:cs="Arial"/>
        </w:rPr>
      </w:pPr>
      <w:r w:rsidRPr="008E3BB7">
        <w:rPr>
          <w:rFonts w:ascii="Arial" w:hAnsi="Arial" w:cs="Arial"/>
        </w:rPr>
        <w:t xml:space="preserve">Moss, J. (2016) </w:t>
      </w:r>
      <w:r w:rsidRPr="008E3BB7">
        <w:rPr>
          <w:rFonts w:ascii="Arial" w:hAnsi="Arial" w:cs="Arial"/>
          <w:i/>
        </w:rPr>
        <w:t xml:space="preserve">Unlocking Happiness At Work. </w:t>
      </w:r>
      <w:r w:rsidRPr="008E3BB7">
        <w:rPr>
          <w:rFonts w:ascii="Arial" w:hAnsi="Arial" w:cs="Arial"/>
        </w:rPr>
        <w:t>Croydon: CPI Group (UK) Ltd.</w:t>
      </w:r>
    </w:p>
    <w:p w14:paraId="2961CD69" w14:textId="77777777" w:rsidR="000A2593" w:rsidRPr="008E3BB7" w:rsidRDefault="000A2593" w:rsidP="005F054C">
      <w:pPr>
        <w:suppressAutoHyphens/>
        <w:spacing w:after="0"/>
        <w:jc w:val="both"/>
        <w:textDirection w:val="btLr"/>
        <w:textAlignment w:val="top"/>
        <w:rPr>
          <w:rFonts w:ascii="Arial" w:hAnsi="Arial" w:cs="Arial"/>
        </w:rPr>
      </w:pPr>
    </w:p>
    <w:p w14:paraId="221C3289" w14:textId="77777777" w:rsidR="000A2593" w:rsidRPr="008E3BB7" w:rsidRDefault="000A2593" w:rsidP="005F054C">
      <w:pPr>
        <w:pStyle w:val="Heading3"/>
        <w:spacing w:before="0"/>
        <w:jc w:val="both"/>
        <w:textAlignment w:val="baseline"/>
        <w:rPr>
          <w:rFonts w:ascii="Arial" w:hAnsi="Arial" w:cs="Arial"/>
          <w:color w:val="auto"/>
          <w:sz w:val="22"/>
          <w:szCs w:val="22"/>
        </w:rPr>
      </w:pPr>
      <w:r w:rsidRPr="008E3BB7">
        <w:rPr>
          <w:rFonts w:ascii="Arial" w:hAnsi="Arial" w:cs="Arial"/>
          <w:color w:val="auto"/>
          <w:sz w:val="22"/>
          <w:szCs w:val="22"/>
        </w:rPr>
        <w:t xml:space="preserve">Oliver Burkeman (2021) </w:t>
      </w:r>
      <w:r w:rsidRPr="008E3BB7">
        <w:rPr>
          <w:rFonts w:ascii="Arial" w:hAnsi="Arial" w:cs="Arial"/>
          <w:bCs/>
          <w:i/>
          <w:color w:val="auto"/>
          <w:sz w:val="22"/>
          <w:szCs w:val="22"/>
          <w:bdr w:val="none" w:sz="0" w:space="0" w:color="auto" w:frame="1"/>
        </w:rPr>
        <w:t>The three-or-four-hours rule for getting creative work done.</w:t>
      </w:r>
    </w:p>
    <w:p w14:paraId="2ECB7116" w14:textId="5A209D18" w:rsidR="000A2593" w:rsidRPr="008E3BB7" w:rsidRDefault="000A2593" w:rsidP="005F054C">
      <w:pPr>
        <w:spacing w:after="0"/>
        <w:jc w:val="both"/>
        <w:rPr>
          <w:rFonts w:ascii="Arial" w:hAnsi="Arial" w:cs="Arial"/>
        </w:rPr>
      </w:pPr>
      <w:r w:rsidRPr="008E3BB7">
        <w:rPr>
          <w:rFonts w:ascii="Arial" w:hAnsi="Arial" w:cs="Arial"/>
        </w:rPr>
        <w:t xml:space="preserve">Available at: </w:t>
      </w:r>
      <w:hyperlink r:id="rId43" w:history="1">
        <w:r w:rsidRPr="008E3BB7">
          <w:rPr>
            <w:rStyle w:val="Hyperlink"/>
            <w:rFonts w:ascii="Arial" w:hAnsi="Arial" w:cs="Arial"/>
            <w:color w:val="auto"/>
          </w:rPr>
          <w:t>The three-or-four-hours rule | Oliver Burkeman</w:t>
        </w:r>
      </w:hyperlink>
      <w:r w:rsidRPr="008E3BB7">
        <w:rPr>
          <w:rFonts w:ascii="Arial" w:hAnsi="Arial" w:cs="Arial"/>
        </w:rPr>
        <w:t xml:space="preserve"> (Accessed: 7 January 2022).</w:t>
      </w:r>
    </w:p>
    <w:p w14:paraId="3823ADB0" w14:textId="77777777" w:rsidR="000A2593" w:rsidRPr="008E3BB7" w:rsidRDefault="000A2593" w:rsidP="005F054C">
      <w:pPr>
        <w:suppressAutoHyphens/>
        <w:spacing w:after="0"/>
        <w:jc w:val="both"/>
        <w:textDirection w:val="btLr"/>
        <w:textAlignment w:val="top"/>
        <w:rPr>
          <w:rFonts w:ascii="Arial" w:hAnsi="Arial" w:cs="Arial"/>
        </w:rPr>
      </w:pPr>
    </w:p>
    <w:p w14:paraId="79994DCB" w14:textId="77777777" w:rsidR="00F249F8" w:rsidRPr="008E3BB7" w:rsidRDefault="00F249F8" w:rsidP="005F054C">
      <w:pPr>
        <w:spacing w:after="0"/>
        <w:jc w:val="both"/>
        <w:rPr>
          <w:rFonts w:ascii="Arial" w:eastAsia="Arial" w:hAnsi="Arial" w:cs="Arial"/>
        </w:rPr>
      </w:pPr>
      <w:r w:rsidRPr="008E3BB7">
        <w:rPr>
          <w:rFonts w:ascii="Arial" w:hAnsi="Arial" w:cs="Arial"/>
        </w:rPr>
        <w:t xml:space="preserve">Taylor, S. and Woodhams, C. (2016) </w:t>
      </w:r>
      <w:r w:rsidRPr="008E3BB7">
        <w:rPr>
          <w:rFonts w:ascii="Arial" w:eastAsia="Arial" w:hAnsi="Arial" w:cs="Arial"/>
          <w:i/>
        </w:rPr>
        <w:t xml:space="preserve">Human Resource Management: People and Organisations. </w:t>
      </w:r>
      <w:r w:rsidRPr="008E3BB7">
        <w:rPr>
          <w:rFonts w:ascii="Arial" w:eastAsia="Arial" w:hAnsi="Arial" w:cs="Arial"/>
        </w:rPr>
        <w:t>2</w:t>
      </w:r>
      <w:r w:rsidRPr="008E3BB7">
        <w:rPr>
          <w:rFonts w:ascii="Arial" w:eastAsia="Arial" w:hAnsi="Arial" w:cs="Arial"/>
          <w:vertAlign w:val="superscript"/>
        </w:rPr>
        <w:t>nd</w:t>
      </w:r>
      <w:r w:rsidRPr="008E3BB7">
        <w:rPr>
          <w:rFonts w:ascii="Arial" w:eastAsia="Arial" w:hAnsi="Arial" w:cs="Arial"/>
        </w:rPr>
        <w:t xml:space="preserve"> edn. London: CIPD.</w:t>
      </w:r>
    </w:p>
    <w:sectPr w:rsidR="00F249F8" w:rsidRPr="008E3BB7" w:rsidSect="008E3BB7">
      <w:headerReference w:type="default" r:id="rId44"/>
      <w:footerReference w:type="default" r:id="rId45"/>
      <w:pgSz w:w="11906" w:h="16838"/>
      <w:pgMar w:top="142"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9F9A5D" w14:textId="77777777" w:rsidR="00D82899" w:rsidRDefault="00D82899" w:rsidP="00D82899">
      <w:pPr>
        <w:spacing w:after="0"/>
      </w:pPr>
      <w:r>
        <w:separator/>
      </w:r>
    </w:p>
  </w:endnote>
  <w:endnote w:type="continuationSeparator" w:id="0">
    <w:p w14:paraId="2DD57E91" w14:textId="77777777" w:rsidR="00D82899" w:rsidRDefault="00D82899" w:rsidP="00D8289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39001583"/>
      <w:docPartObj>
        <w:docPartGallery w:val="Page Numbers (Bottom of Page)"/>
        <w:docPartUnique/>
      </w:docPartObj>
    </w:sdtPr>
    <w:sdtEndPr>
      <w:rPr>
        <w:noProof/>
      </w:rPr>
    </w:sdtEndPr>
    <w:sdtContent>
      <w:p w14:paraId="14558C75" w14:textId="2F07154C" w:rsidR="00D82899" w:rsidRDefault="00D82899">
        <w:pPr>
          <w:pStyle w:val="Footer"/>
          <w:jc w:val="right"/>
        </w:pPr>
        <w:r>
          <w:fldChar w:fldCharType="begin"/>
        </w:r>
        <w:r>
          <w:instrText xml:space="preserve"> PAGE   \* MERGEFORMAT </w:instrText>
        </w:r>
        <w:r>
          <w:fldChar w:fldCharType="separate"/>
        </w:r>
        <w:r w:rsidR="00F45C82">
          <w:rPr>
            <w:noProof/>
          </w:rPr>
          <w:t>13</w:t>
        </w:r>
        <w:r>
          <w:rPr>
            <w:noProof/>
          </w:rPr>
          <w:fldChar w:fldCharType="end"/>
        </w:r>
        <w:r>
          <w:rPr>
            <w:noProof/>
          </w:rPr>
          <w:t xml:space="preserve">  2012743 – Catherine Thomas</w:t>
        </w:r>
      </w:p>
    </w:sdtContent>
  </w:sdt>
  <w:p w14:paraId="30FA240B" w14:textId="77777777" w:rsidR="00D82899" w:rsidRDefault="00D828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52B8FF8" w14:textId="77777777" w:rsidR="00D82899" w:rsidRDefault="00D82899" w:rsidP="00D82899">
      <w:pPr>
        <w:spacing w:after="0"/>
      </w:pPr>
      <w:r>
        <w:separator/>
      </w:r>
    </w:p>
  </w:footnote>
  <w:footnote w:type="continuationSeparator" w:id="0">
    <w:p w14:paraId="49D499BB" w14:textId="77777777" w:rsidR="00D82899" w:rsidRDefault="00D82899" w:rsidP="00D82899">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2C7B38" w14:textId="77777777" w:rsidR="00D82899" w:rsidRDefault="00D82899">
    <w:pPr>
      <w:pStyle w:val="Header"/>
      <w:jc w:val="right"/>
    </w:pPr>
  </w:p>
  <w:p w14:paraId="127FDAE7" w14:textId="77777777" w:rsidR="00D82899" w:rsidRDefault="00D828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1232A"/>
    <w:multiLevelType w:val="multilevel"/>
    <w:tmpl w:val="8F80B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3" w15:restartNumberingAfterBreak="0">
    <w:nsid w:val="39AE0708"/>
    <w:multiLevelType w:val="multilevel"/>
    <w:tmpl w:val="F9B41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845FAD"/>
    <w:multiLevelType w:val="multilevel"/>
    <w:tmpl w:val="5F4A1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787E2F"/>
    <w:multiLevelType w:val="hybridMultilevel"/>
    <w:tmpl w:val="4202C5D2"/>
    <w:lvl w:ilvl="0" w:tplc="08090001">
      <w:start w:val="1"/>
      <w:numFmt w:val="bullet"/>
      <w:lvlText w:val=""/>
      <w:lvlJc w:val="left"/>
      <w:pPr>
        <w:ind w:left="1665" w:hanging="360"/>
      </w:pPr>
      <w:rPr>
        <w:rFonts w:ascii="Symbol" w:hAnsi="Symbol" w:hint="default"/>
      </w:rPr>
    </w:lvl>
    <w:lvl w:ilvl="1" w:tplc="08090003" w:tentative="1">
      <w:start w:val="1"/>
      <w:numFmt w:val="bullet"/>
      <w:lvlText w:val="o"/>
      <w:lvlJc w:val="left"/>
      <w:pPr>
        <w:ind w:left="2385" w:hanging="360"/>
      </w:pPr>
      <w:rPr>
        <w:rFonts w:ascii="Courier New" w:hAnsi="Courier New" w:cs="Courier New" w:hint="default"/>
      </w:rPr>
    </w:lvl>
    <w:lvl w:ilvl="2" w:tplc="08090005" w:tentative="1">
      <w:start w:val="1"/>
      <w:numFmt w:val="bullet"/>
      <w:lvlText w:val=""/>
      <w:lvlJc w:val="left"/>
      <w:pPr>
        <w:ind w:left="3105" w:hanging="360"/>
      </w:pPr>
      <w:rPr>
        <w:rFonts w:ascii="Wingdings" w:hAnsi="Wingdings" w:hint="default"/>
      </w:rPr>
    </w:lvl>
    <w:lvl w:ilvl="3" w:tplc="08090001" w:tentative="1">
      <w:start w:val="1"/>
      <w:numFmt w:val="bullet"/>
      <w:lvlText w:val=""/>
      <w:lvlJc w:val="left"/>
      <w:pPr>
        <w:ind w:left="3825" w:hanging="360"/>
      </w:pPr>
      <w:rPr>
        <w:rFonts w:ascii="Symbol" w:hAnsi="Symbol" w:hint="default"/>
      </w:rPr>
    </w:lvl>
    <w:lvl w:ilvl="4" w:tplc="08090003" w:tentative="1">
      <w:start w:val="1"/>
      <w:numFmt w:val="bullet"/>
      <w:lvlText w:val="o"/>
      <w:lvlJc w:val="left"/>
      <w:pPr>
        <w:ind w:left="4545" w:hanging="360"/>
      </w:pPr>
      <w:rPr>
        <w:rFonts w:ascii="Courier New" w:hAnsi="Courier New" w:cs="Courier New" w:hint="default"/>
      </w:rPr>
    </w:lvl>
    <w:lvl w:ilvl="5" w:tplc="08090005" w:tentative="1">
      <w:start w:val="1"/>
      <w:numFmt w:val="bullet"/>
      <w:lvlText w:val=""/>
      <w:lvlJc w:val="left"/>
      <w:pPr>
        <w:ind w:left="5265" w:hanging="360"/>
      </w:pPr>
      <w:rPr>
        <w:rFonts w:ascii="Wingdings" w:hAnsi="Wingdings" w:hint="default"/>
      </w:rPr>
    </w:lvl>
    <w:lvl w:ilvl="6" w:tplc="08090001" w:tentative="1">
      <w:start w:val="1"/>
      <w:numFmt w:val="bullet"/>
      <w:lvlText w:val=""/>
      <w:lvlJc w:val="left"/>
      <w:pPr>
        <w:ind w:left="5985" w:hanging="360"/>
      </w:pPr>
      <w:rPr>
        <w:rFonts w:ascii="Symbol" w:hAnsi="Symbol" w:hint="default"/>
      </w:rPr>
    </w:lvl>
    <w:lvl w:ilvl="7" w:tplc="08090003" w:tentative="1">
      <w:start w:val="1"/>
      <w:numFmt w:val="bullet"/>
      <w:lvlText w:val="o"/>
      <w:lvlJc w:val="left"/>
      <w:pPr>
        <w:ind w:left="6705" w:hanging="360"/>
      </w:pPr>
      <w:rPr>
        <w:rFonts w:ascii="Courier New" w:hAnsi="Courier New" w:cs="Courier New" w:hint="default"/>
      </w:rPr>
    </w:lvl>
    <w:lvl w:ilvl="8" w:tplc="08090005" w:tentative="1">
      <w:start w:val="1"/>
      <w:numFmt w:val="bullet"/>
      <w:lvlText w:val=""/>
      <w:lvlJc w:val="left"/>
      <w:pPr>
        <w:ind w:left="7425" w:hanging="360"/>
      </w:pPr>
      <w:rPr>
        <w:rFonts w:ascii="Wingdings" w:hAnsi="Wingdings" w:hint="default"/>
      </w:rPr>
    </w:lvl>
  </w:abstractNum>
  <w:abstractNum w:abstractNumId="6" w15:restartNumberingAfterBreak="0">
    <w:nsid w:val="599C0CC6"/>
    <w:multiLevelType w:val="multilevel"/>
    <w:tmpl w:val="73F6F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C2079C8"/>
    <w:multiLevelType w:val="hybridMultilevel"/>
    <w:tmpl w:val="4BFA1582"/>
    <w:lvl w:ilvl="0" w:tplc="E57A2C0C">
      <w:start w:val="2"/>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8" w15:restartNumberingAfterBreak="0">
    <w:nsid w:val="5C782B14"/>
    <w:multiLevelType w:val="hybridMultilevel"/>
    <w:tmpl w:val="E2E861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0A3C41"/>
    <w:multiLevelType w:val="hybridMultilevel"/>
    <w:tmpl w:val="A80A1AFC"/>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num w:numId="1">
    <w:abstractNumId w:val="2"/>
  </w:num>
  <w:num w:numId="2">
    <w:abstractNumId w:val="1"/>
  </w:num>
  <w:num w:numId="3">
    <w:abstractNumId w:val="7"/>
  </w:num>
  <w:num w:numId="4">
    <w:abstractNumId w:val="8"/>
  </w:num>
  <w:num w:numId="5">
    <w:abstractNumId w:val="4"/>
  </w:num>
  <w:num w:numId="6">
    <w:abstractNumId w:val="6"/>
  </w:num>
  <w:num w:numId="7">
    <w:abstractNumId w:val="9"/>
  </w:num>
  <w:num w:numId="8">
    <w:abstractNumId w:val="3"/>
  </w:num>
  <w:num w:numId="9">
    <w:abstractNumId w:val="5"/>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2899"/>
    <w:rsid w:val="00022987"/>
    <w:rsid w:val="00025163"/>
    <w:rsid w:val="00062B74"/>
    <w:rsid w:val="000A2593"/>
    <w:rsid w:val="00173A14"/>
    <w:rsid w:val="001C1938"/>
    <w:rsid w:val="00263460"/>
    <w:rsid w:val="00275BE2"/>
    <w:rsid w:val="002904B9"/>
    <w:rsid w:val="002E067A"/>
    <w:rsid w:val="002F05E5"/>
    <w:rsid w:val="002F4068"/>
    <w:rsid w:val="0030444A"/>
    <w:rsid w:val="0036118F"/>
    <w:rsid w:val="003630BF"/>
    <w:rsid w:val="003A3DAD"/>
    <w:rsid w:val="003D00F1"/>
    <w:rsid w:val="003E4306"/>
    <w:rsid w:val="003F2C46"/>
    <w:rsid w:val="00441708"/>
    <w:rsid w:val="00442ADC"/>
    <w:rsid w:val="0047394E"/>
    <w:rsid w:val="00477358"/>
    <w:rsid w:val="004A44DE"/>
    <w:rsid w:val="004E79E0"/>
    <w:rsid w:val="00594C3C"/>
    <w:rsid w:val="005A22B8"/>
    <w:rsid w:val="005A4251"/>
    <w:rsid w:val="005C31E4"/>
    <w:rsid w:val="005F054C"/>
    <w:rsid w:val="00641233"/>
    <w:rsid w:val="0067245B"/>
    <w:rsid w:val="006B1BB2"/>
    <w:rsid w:val="007225FF"/>
    <w:rsid w:val="00723AD8"/>
    <w:rsid w:val="007337FA"/>
    <w:rsid w:val="00771200"/>
    <w:rsid w:val="00776091"/>
    <w:rsid w:val="007903DE"/>
    <w:rsid w:val="007A22EC"/>
    <w:rsid w:val="007D5A87"/>
    <w:rsid w:val="007E251F"/>
    <w:rsid w:val="00823D71"/>
    <w:rsid w:val="0083760D"/>
    <w:rsid w:val="00853C6F"/>
    <w:rsid w:val="00862EA3"/>
    <w:rsid w:val="0088235B"/>
    <w:rsid w:val="008B4076"/>
    <w:rsid w:val="008E3BB7"/>
    <w:rsid w:val="00920FF9"/>
    <w:rsid w:val="00927936"/>
    <w:rsid w:val="00957CAD"/>
    <w:rsid w:val="009607AB"/>
    <w:rsid w:val="0096222A"/>
    <w:rsid w:val="009E213D"/>
    <w:rsid w:val="00A10218"/>
    <w:rsid w:val="00A25263"/>
    <w:rsid w:val="00A33356"/>
    <w:rsid w:val="00A57F53"/>
    <w:rsid w:val="00A71C5D"/>
    <w:rsid w:val="00A71D70"/>
    <w:rsid w:val="00A82039"/>
    <w:rsid w:val="00A87E76"/>
    <w:rsid w:val="00A92390"/>
    <w:rsid w:val="00B005E9"/>
    <w:rsid w:val="00B07510"/>
    <w:rsid w:val="00B1508C"/>
    <w:rsid w:val="00B312CB"/>
    <w:rsid w:val="00BD374F"/>
    <w:rsid w:val="00BF022D"/>
    <w:rsid w:val="00C11BA1"/>
    <w:rsid w:val="00C16162"/>
    <w:rsid w:val="00C27727"/>
    <w:rsid w:val="00C952A5"/>
    <w:rsid w:val="00C97B0A"/>
    <w:rsid w:val="00CD38FA"/>
    <w:rsid w:val="00CF5D97"/>
    <w:rsid w:val="00D2478A"/>
    <w:rsid w:val="00D521BB"/>
    <w:rsid w:val="00D62F38"/>
    <w:rsid w:val="00D73B79"/>
    <w:rsid w:val="00D82899"/>
    <w:rsid w:val="00D84EAE"/>
    <w:rsid w:val="00DF23ED"/>
    <w:rsid w:val="00DF7A2A"/>
    <w:rsid w:val="00DF7C57"/>
    <w:rsid w:val="00E21FB6"/>
    <w:rsid w:val="00E86A26"/>
    <w:rsid w:val="00EC09A4"/>
    <w:rsid w:val="00ED1898"/>
    <w:rsid w:val="00F00DE4"/>
    <w:rsid w:val="00F1693B"/>
    <w:rsid w:val="00F249F8"/>
    <w:rsid w:val="00F26C30"/>
    <w:rsid w:val="00F31E8B"/>
    <w:rsid w:val="00F40FB1"/>
    <w:rsid w:val="00F417BF"/>
    <w:rsid w:val="00F45C82"/>
    <w:rsid w:val="00F7301C"/>
    <w:rsid w:val="00F814A5"/>
    <w:rsid w:val="00FA112F"/>
    <w:rsid w:val="00FB53D5"/>
    <w:rsid w:val="00FE002D"/>
    <w:rsid w:val="00FE69CC"/>
    <w:rsid w:val="00FF6E6F"/>
    <w:rsid w:val="00FF7A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A8DEA"/>
  <w15:chartTrackingRefBased/>
  <w15:docId w15:val="{7096765D-FD6C-4FCA-9447-47A227D2B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2899"/>
    <w:pPr>
      <w:spacing w:line="240" w:lineRule="auto"/>
    </w:pPr>
  </w:style>
  <w:style w:type="paragraph" w:styleId="Heading1">
    <w:name w:val="heading 1"/>
    <w:basedOn w:val="Normal"/>
    <w:link w:val="Heading1Char"/>
    <w:uiPriority w:val="9"/>
    <w:qFormat/>
    <w:rsid w:val="00FA112F"/>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0A259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2899"/>
    <w:pPr>
      <w:tabs>
        <w:tab w:val="center" w:pos="4513"/>
        <w:tab w:val="right" w:pos="9026"/>
      </w:tabs>
      <w:spacing w:after="0"/>
    </w:pPr>
  </w:style>
  <w:style w:type="character" w:customStyle="1" w:styleId="HeaderChar">
    <w:name w:val="Header Char"/>
    <w:basedOn w:val="DefaultParagraphFont"/>
    <w:link w:val="Header"/>
    <w:uiPriority w:val="99"/>
    <w:rsid w:val="00D82899"/>
  </w:style>
  <w:style w:type="paragraph" w:styleId="Footer">
    <w:name w:val="footer"/>
    <w:basedOn w:val="Normal"/>
    <w:link w:val="FooterChar"/>
    <w:uiPriority w:val="99"/>
    <w:unhideWhenUsed/>
    <w:rsid w:val="00D82899"/>
    <w:pPr>
      <w:tabs>
        <w:tab w:val="center" w:pos="4513"/>
        <w:tab w:val="right" w:pos="9026"/>
      </w:tabs>
      <w:spacing w:after="0"/>
    </w:pPr>
  </w:style>
  <w:style w:type="character" w:customStyle="1" w:styleId="FooterChar">
    <w:name w:val="Footer Char"/>
    <w:basedOn w:val="DefaultParagraphFont"/>
    <w:link w:val="Footer"/>
    <w:uiPriority w:val="99"/>
    <w:rsid w:val="00D82899"/>
  </w:style>
  <w:style w:type="character" w:styleId="CommentReference">
    <w:name w:val="annotation reference"/>
    <w:basedOn w:val="DefaultParagraphFont"/>
    <w:uiPriority w:val="99"/>
    <w:semiHidden/>
    <w:unhideWhenUsed/>
    <w:rsid w:val="00D82899"/>
    <w:rPr>
      <w:sz w:val="16"/>
      <w:szCs w:val="16"/>
    </w:rPr>
  </w:style>
  <w:style w:type="paragraph" w:styleId="CommentText">
    <w:name w:val="annotation text"/>
    <w:basedOn w:val="Normal"/>
    <w:link w:val="CommentTextChar"/>
    <w:uiPriority w:val="99"/>
    <w:semiHidden/>
    <w:unhideWhenUsed/>
    <w:rsid w:val="00D82899"/>
    <w:rPr>
      <w:sz w:val="20"/>
      <w:szCs w:val="20"/>
    </w:rPr>
  </w:style>
  <w:style w:type="character" w:customStyle="1" w:styleId="CommentTextChar">
    <w:name w:val="Comment Text Char"/>
    <w:basedOn w:val="DefaultParagraphFont"/>
    <w:link w:val="CommentText"/>
    <w:uiPriority w:val="99"/>
    <w:semiHidden/>
    <w:rsid w:val="00D82899"/>
    <w:rPr>
      <w:sz w:val="20"/>
      <w:szCs w:val="20"/>
    </w:rPr>
  </w:style>
  <w:style w:type="paragraph" w:styleId="CommentSubject">
    <w:name w:val="annotation subject"/>
    <w:basedOn w:val="CommentText"/>
    <w:next w:val="CommentText"/>
    <w:link w:val="CommentSubjectChar"/>
    <w:uiPriority w:val="99"/>
    <w:semiHidden/>
    <w:unhideWhenUsed/>
    <w:rsid w:val="00D82899"/>
    <w:rPr>
      <w:b/>
      <w:bCs/>
    </w:rPr>
  </w:style>
  <w:style w:type="character" w:customStyle="1" w:styleId="CommentSubjectChar">
    <w:name w:val="Comment Subject Char"/>
    <w:basedOn w:val="CommentTextChar"/>
    <w:link w:val="CommentSubject"/>
    <w:uiPriority w:val="99"/>
    <w:semiHidden/>
    <w:rsid w:val="00D82899"/>
    <w:rPr>
      <w:b/>
      <w:bCs/>
      <w:sz w:val="20"/>
      <w:szCs w:val="20"/>
    </w:rPr>
  </w:style>
  <w:style w:type="paragraph" w:styleId="BalloonText">
    <w:name w:val="Balloon Text"/>
    <w:basedOn w:val="Normal"/>
    <w:link w:val="BalloonTextChar"/>
    <w:uiPriority w:val="99"/>
    <w:semiHidden/>
    <w:unhideWhenUsed/>
    <w:rsid w:val="00D82899"/>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2899"/>
    <w:rPr>
      <w:rFonts w:ascii="Segoe UI" w:hAnsi="Segoe UI" w:cs="Segoe UI"/>
      <w:sz w:val="18"/>
      <w:szCs w:val="18"/>
    </w:rPr>
  </w:style>
  <w:style w:type="paragraph" w:styleId="ListParagraph">
    <w:name w:val="List Paragraph"/>
    <w:aliases w:val="Bullet Points,Bullet point text,Dot pt,No Spacing1,List Paragraph Char Char Char,Indicator Text,Numbered Para 1,List Paragraph1,MAIN CONTENT,Bullet 1,List Paragraph11,List Paragraph12,F5 List Paragraph,Colorful List - Accent 11,OBC Bullet"/>
    <w:basedOn w:val="Normal"/>
    <w:link w:val="ListParagraphChar"/>
    <w:uiPriority w:val="34"/>
    <w:qFormat/>
    <w:rsid w:val="00F40FB1"/>
    <w:pPr>
      <w:spacing w:line="259" w:lineRule="auto"/>
      <w:ind w:left="720"/>
      <w:contextualSpacing/>
    </w:pPr>
  </w:style>
  <w:style w:type="character" w:styleId="Hyperlink">
    <w:name w:val="Hyperlink"/>
    <w:basedOn w:val="DefaultParagraphFont"/>
    <w:uiPriority w:val="99"/>
    <w:unhideWhenUsed/>
    <w:rsid w:val="00FA112F"/>
    <w:rPr>
      <w:color w:val="0000FF"/>
      <w:u w:val="single"/>
    </w:rPr>
  </w:style>
  <w:style w:type="character" w:customStyle="1" w:styleId="Heading1Char">
    <w:name w:val="Heading 1 Char"/>
    <w:basedOn w:val="DefaultParagraphFont"/>
    <w:link w:val="Heading1"/>
    <w:uiPriority w:val="9"/>
    <w:rsid w:val="00FA112F"/>
    <w:rPr>
      <w:rFonts w:ascii="Times New Roman" w:eastAsia="Times New Roman" w:hAnsi="Times New Roman" w:cs="Times New Roman"/>
      <w:b/>
      <w:bCs/>
      <w:kern w:val="36"/>
      <w:sz w:val="48"/>
      <w:szCs w:val="48"/>
      <w:lang w:eastAsia="en-GB"/>
    </w:rPr>
  </w:style>
  <w:style w:type="paragraph" w:customStyle="1" w:styleId="xxmsonormal">
    <w:name w:val="x_xmsonormal"/>
    <w:basedOn w:val="Normal"/>
    <w:rsid w:val="0030444A"/>
    <w:pPr>
      <w:spacing w:after="0"/>
    </w:pPr>
    <w:rPr>
      <w:rFonts w:ascii="Times New Roman" w:hAnsi="Times New Roman" w:cs="Times New Roman"/>
      <w:sz w:val="24"/>
      <w:szCs w:val="24"/>
      <w:lang w:eastAsia="en-GB"/>
    </w:rPr>
  </w:style>
  <w:style w:type="paragraph" w:styleId="NormalWeb">
    <w:name w:val="Normal (Web)"/>
    <w:basedOn w:val="Normal"/>
    <w:uiPriority w:val="99"/>
    <w:semiHidden/>
    <w:unhideWhenUsed/>
    <w:rsid w:val="00D84EAE"/>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fontcolorthemeprimary2">
    <w:name w:val="fontcolorthemeprimary2"/>
    <w:basedOn w:val="DefaultParagraphFont"/>
    <w:rsid w:val="00B1508C"/>
  </w:style>
  <w:style w:type="character" w:customStyle="1" w:styleId="Heading3Char">
    <w:name w:val="Heading 3 Char"/>
    <w:basedOn w:val="DefaultParagraphFont"/>
    <w:link w:val="Heading3"/>
    <w:uiPriority w:val="9"/>
    <w:semiHidden/>
    <w:rsid w:val="000A2593"/>
    <w:rPr>
      <w:rFonts w:asciiTheme="majorHAnsi" w:eastAsiaTheme="majorEastAsia" w:hAnsiTheme="majorHAnsi" w:cstheme="majorBidi"/>
      <w:color w:val="1F4D78" w:themeColor="accent1" w:themeShade="7F"/>
      <w:sz w:val="24"/>
      <w:szCs w:val="24"/>
    </w:rPr>
  </w:style>
  <w:style w:type="paragraph" w:customStyle="1" w:styleId="Default">
    <w:name w:val="Default"/>
    <w:rsid w:val="008B4076"/>
    <w:pPr>
      <w:autoSpaceDE w:val="0"/>
      <w:autoSpaceDN w:val="0"/>
      <w:adjustRightInd w:val="0"/>
      <w:spacing w:after="0" w:line="240" w:lineRule="auto"/>
    </w:pPr>
    <w:rPr>
      <w:rFonts w:ascii="Calibri" w:hAnsi="Calibri" w:cs="Calibri"/>
      <w:color w:val="000000"/>
      <w:sz w:val="24"/>
      <w:szCs w:val="24"/>
    </w:rPr>
  </w:style>
  <w:style w:type="character" w:customStyle="1" w:styleId="ListParagraphChar">
    <w:name w:val="List Paragraph Char"/>
    <w:aliases w:val="Bullet Points Char,Bullet point text Char,Dot pt Char,No Spacing1 Char,List Paragraph Char Char Char Char,Indicator Text Char,Numbered Para 1 Char,List Paragraph1 Char,MAIN CONTENT Char,Bullet 1 Char,List Paragraph11 Char"/>
    <w:basedOn w:val="DefaultParagraphFont"/>
    <w:link w:val="ListParagraph"/>
    <w:uiPriority w:val="34"/>
    <w:qFormat/>
    <w:locked/>
    <w:rsid w:val="00C97B0A"/>
  </w:style>
  <w:style w:type="character" w:customStyle="1" w:styleId="fontcolorbluelight2">
    <w:name w:val="fontcolorbluelight2"/>
    <w:basedOn w:val="DefaultParagraphFont"/>
    <w:rsid w:val="00C161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691355">
      <w:bodyDiv w:val="1"/>
      <w:marLeft w:val="0"/>
      <w:marRight w:val="0"/>
      <w:marTop w:val="0"/>
      <w:marBottom w:val="0"/>
      <w:divBdr>
        <w:top w:val="none" w:sz="0" w:space="0" w:color="auto"/>
        <w:left w:val="none" w:sz="0" w:space="0" w:color="auto"/>
        <w:bottom w:val="none" w:sz="0" w:space="0" w:color="auto"/>
        <w:right w:val="none" w:sz="0" w:space="0" w:color="auto"/>
      </w:divBdr>
    </w:div>
    <w:div w:id="541478514">
      <w:bodyDiv w:val="1"/>
      <w:marLeft w:val="0"/>
      <w:marRight w:val="0"/>
      <w:marTop w:val="0"/>
      <w:marBottom w:val="0"/>
      <w:divBdr>
        <w:top w:val="none" w:sz="0" w:space="0" w:color="auto"/>
        <w:left w:val="none" w:sz="0" w:space="0" w:color="auto"/>
        <w:bottom w:val="none" w:sz="0" w:space="0" w:color="auto"/>
        <w:right w:val="none" w:sz="0" w:space="0" w:color="auto"/>
      </w:divBdr>
    </w:div>
    <w:div w:id="557321797">
      <w:bodyDiv w:val="1"/>
      <w:marLeft w:val="0"/>
      <w:marRight w:val="0"/>
      <w:marTop w:val="0"/>
      <w:marBottom w:val="0"/>
      <w:divBdr>
        <w:top w:val="none" w:sz="0" w:space="0" w:color="auto"/>
        <w:left w:val="none" w:sz="0" w:space="0" w:color="auto"/>
        <w:bottom w:val="none" w:sz="0" w:space="0" w:color="auto"/>
        <w:right w:val="none" w:sz="0" w:space="0" w:color="auto"/>
      </w:divBdr>
    </w:div>
    <w:div w:id="651106863">
      <w:bodyDiv w:val="1"/>
      <w:marLeft w:val="0"/>
      <w:marRight w:val="0"/>
      <w:marTop w:val="0"/>
      <w:marBottom w:val="0"/>
      <w:divBdr>
        <w:top w:val="none" w:sz="0" w:space="0" w:color="auto"/>
        <w:left w:val="none" w:sz="0" w:space="0" w:color="auto"/>
        <w:bottom w:val="none" w:sz="0" w:space="0" w:color="auto"/>
        <w:right w:val="none" w:sz="0" w:space="0" w:color="auto"/>
      </w:divBdr>
    </w:div>
    <w:div w:id="731586587">
      <w:bodyDiv w:val="1"/>
      <w:marLeft w:val="0"/>
      <w:marRight w:val="0"/>
      <w:marTop w:val="0"/>
      <w:marBottom w:val="0"/>
      <w:divBdr>
        <w:top w:val="none" w:sz="0" w:space="0" w:color="auto"/>
        <w:left w:val="none" w:sz="0" w:space="0" w:color="auto"/>
        <w:bottom w:val="none" w:sz="0" w:space="0" w:color="auto"/>
        <w:right w:val="none" w:sz="0" w:space="0" w:color="auto"/>
      </w:divBdr>
    </w:div>
    <w:div w:id="930239209">
      <w:bodyDiv w:val="1"/>
      <w:marLeft w:val="0"/>
      <w:marRight w:val="0"/>
      <w:marTop w:val="0"/>
      <w:marBottom w:val="0"/>
      <w:divBdr>
        <w:top w:val="none" w:sz="0" w:space="0" w:color="auto"/>
        <w:left w:val="none" w:sz="0" w:space="0" w:color="auto"/>
        <w:bottom w:val="none" w:sz="0" w:space="0" w:color="auto"/>
        <w:right w:val="none" w:sz="0" w:space="0" w:color="auto"/>
      </w:divBdr>
      <w:divsChild>
        <w:div w:id="47388862">
          <w:marLeft w:val="0"/>
          <w:marRight w:val="0"/>
          <w:marTop w:val="0"/>
          <w:marBottom w:val="0"/>
          <w:divBdr>
            <w:top w:val="none" w:sz="0" w:space="0" w:color="auto"/>
            <w:left w:val="none" w:sz="0" w:space="0" w:color="auto"/>
            <w:bottom w:val="none" w:sz="0" w:space="0" w:color="auto"/>
            <w:right w:val="none" w:sz="0" w:space="0" w:color="auto"/>
          </w:divBdr>
          <w:divsChild>
            <w:div w:id="1674186116">
              <w:marLeft w:val="0"/>
              <w:marRight w:val="0"/>
              <w:marTop w:val="0"/>
              <w:marBottom w:val="0"/>
              <w:divBdr>
                <w:top w:val="none" w:sz="0" w:space="0" w:color="auto"/>
                <w:left w:val="none" w:sz="0" w:space="0" w:color="auto"/>
                <w:bottom w:val="none" w:sz="0" w:space="0" w:color="auto"/>
                <w:right w:val="none" w:sz="0" w:space="0" w:color="auto"/>
              </w:divBdr>
              <w:divsChild>
                <w:div w:id="263466000">
                  <w:marLeft w:val="0"/>
                  <w:marRight w:val="0"/>
                  <w:marTop w:val="0"/>
                  <w:marBottom w:val="0"/>
                  <w:divBdr>
                    <w:top w:val="none" w:sz="0" w:space="0" w:color="auto"/>
                    <w:left w:val="none" w:sz="0" w:space="0" w:color="auto"/>
                    <w:bottom w:val="none" w:sz="0" w:space="0" w:color="auto"/>
                    <w:right w:val="none" w:sz="0" w:space="0" w:color="auto"/>
                  </w:divBdr>
                  <w:divsChild>
                    <w:div w:id="401681331">
                      <w:marLeft w:val="0"/>
                      <w:marRight w:val="0"/>
                      <w:marTop w:val="0"/>
                      <w:marBottom w:val="0"/>
                      <w:divBdr>
                        <w:top w:val="none" w:sz="0" w:space="0" w:color="auto"/>
                        <w:left w:val="none" w:sz="0" w:space="0" w:color="auto"/>
                        <w:bottom w:val="none" w:sz="0" w:space="0" w:color="auto"/>
                        <w:right w:val="none" w:sz="0" w:space="0" w:color="auto"/>
                      </w:divBdr>
                      <w:divsChild>
                        <w:div w:id="699938050">
                          <w:marLeft w:val="0"/>
                          <w:marRight w:val="0"/>
                          <w:marTop w:val="0"/>
                          <w:marBottom w:val="0"/>
                          <w:divBdr>
                            <w:top w:val="none" w:sz="0" w:space="0" w:color="auto"/>
                            <w:left w:val="none" w:sz="0" w:space="0" w:color="auto"/>
                            <w:bottom w:val="none" w:sz="0" w:space="0" w:color="auto"/>
                            <w:right w:val="none" w:sz="0" w:space="0" w:color="auto"/>
                          </w:divBdr>
                          <w:divsChild>
                            <w:div w:id="1464156632">
                              <w:marLeft w:val="0"/>
                              <w:marRight w:val="0"/>
                              <w:marTop w:val="0"/>
                              <w:marBottom w:val="0"/>
                              <w:divBdr>
                                <w:top w:val="none" w:sz="0" w:space="0" w:color="auto"/>
                                <w:left w:val="none" w:sz="0" w:space="0" w:color="auto"/>
                                <w:bottom w:val="none" w:sz="0" w:space="0" w:color="auto"/>
                                <w:right w:val="none" w:sz="0" w:space="0" w:color="auto"/>
                              </w:divBdr>
                              <w:divsChild>
                                <w:div w:id="154895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4551847">
      <w:bodyDiv w:val="1"/>
      <w:marLeft w:val="0"/>
      <w:marRight w:val="0"/>
      <w:marTop w:val="0"/>
      <w:marBottom w:val="0"/>
      <w:divBdr>
        <w:top w:val="none" w:sz="0" w:space="0" w:color="auto"/>
        <w:left w:val="none" w:sz="0" w:space="0" w:color="auto"/>
        <w:bottom w:val="none" w:sz="0" w:space="0" w:color="auto"/>
        <w:right w:val="none" w:sz="0" w:space="0" w:color="auto"/>
      </w:divBdr>
    </w:div>
    <w:div w:id="1212306804">
      <w:bodyDiv w:val="1"/>
      <w:marLeft w:val="0"/>
      <w:marRight w:val="0"/>
      <w:marTop w:val="0"/>
      <w:marBottom w:val="0"/>
      <w:divBdr>
        <w:top w:val="none" w:sz="0" w:space="0" w:color="auto"/>
        <w:left w:val="none" w:sz="0" w:space="0" w:color="auto"/>
        <w:bottom w:val="none" w:sz="0" w:space="0" w:color="auto"/>
        <w:right w:val="none" w:sz="0" w:space="0" w:color="auto"/>
      </w:divBdr>
      <w:divsChild>
        <w:div w:id="341662198">
          <w:marLeft w:val="0"/>
          <w:marRight w:val="0"/>
          <w:marTop w:val="0"/>
          <w:marBottom w:val="0"/>
          <w:divBdr>
            <w:top w:val="none" w:sz="0" w:space="0" w:color="auto"/>
            <w:left w:val="none" w:sz="0" w:space="0" w:color="auto"/>
            <w:bottom w:val="none" w:sz="0" w:space="0" w:color="auto"/>
            <w:right w:val="none" w:sz="0" w:space="0" w:color="auto"/>
          </w:divBdr>
          <w:divsChild>
            <w:div w:id="1534687815">
              <w:marLeft w:val="0"/>
              <w:marRight w:val="0"/>
              <w:marTop w:val="0"/>
              <w:marBottom w:val="0"/>
              <w:divBdr>
                <w:top w:val="none" w:sz="0" w:space="0" w:color="auto"/>
                <w:left w:val="none" w:sz="0" w:space="0" w:color="auto"/>
                <w:bottom w:val="none" w:sz="0" w:space="0" w:color="auto"/>
                <w:right w:val="none" w:sz="0" w:space="0" w:color="auto"/>
              </w:divBdr>
              <w:divsChild>
                <w:div w:id="1247182085">
                  <w:marLeft w:val="0"/>
                  <w:marRight w:val="0"/>
                  <w:marTop w:val="0"/>
                  <w:marBottom w:val="0"/>
                  <w:divBdr>
                    <w:top w:val="none" w:sz="0" w:space="0" w:color="auto"/>
                    <w:left w:val="none" w:sz="0" w:space="0" w:color="auto"/>
                    <w:bottom w:val="none" w:sz="0" w:space="0" w:color="auto"/>
                    <w:right w:val="none" w:sz="0" w:space="0" w:color="auto"/>
                  </w:divBdr>
                  <w:divsChild>
                    <w:div w:id="1814175534">
                      <w:marLeft w:val="0"/>
                      <w:marRight w:val="0"/>
                      <w:marTop w:val="0"/>
                      <w:marBottom w:val="0"/>
                      <w:divBdr>
                        <w:top w:val="none" w:sz="0" w:space="0" w:color="auto"/>
                        <w:left w:val="none" w:sz="0" w:space="0" w:color="auto"/>
                        <w:bottom w:val="none" w:sz="0" w:space="0" w:color="auto"/>
                        <w:right w:val="none" w:sz="0" w:space="0" w:color="auto"/>
                      </w:divBdr>
                      <w:divsChild>
                        <w:div w:id="158815441">
                          <w:marLeft w:val="0"/>
                          <w:marRight w:val="0"/>
                          <w:marTop w:val="0"/>
                          <w:marBottom w:val="0"/>
                          <w:divBdr>
                            <w:top w:val="none" w:sz="0" w:space="0" w:color="auto"/>
                            <w:left w:val="none" w:sz="0" w:space="0" w:color="auto"/>
                            <w:bottom w:val="none" w:sz="0" w:space="0" w:color="auto"/>
                            <w:right w:val="none" w:sz="0" w:space="0" w:color="auto"/>
                          </w:divBdr>
                          <w:divsChild>
                            <w:div w:id="1722948173">
                              <w:marLeft w:val="0"/>
                              <w:marRight w:val="0"/>
                              <w:marTop w:val="0"/>
                              <w:marBottom w:val="0"/>
                              <w:divBdr>
                                <w:top w:val="none" w:sz="0" w:space="0" w:color="auto"/>
                                <w:left w:val="none" w:sz="0" w:space="0" w:color="auto"/>
                                <w:bottom w:val="none" w:sz="0" w:space="0" w:color="auto"/>
                                <w:right w:val="none" w:sz="0" w:space="0" w:color="auto"/>
                              </w:divBdr>
                              <w:divsChild>
                                <w:div w:id="330841949">
                                  <w:marLeft w:val="0"/>
                                  <w:marRight w:val="0"/>
                                  <w:marTop w:val="0"/>
                                  <w:marBottom w:val="0"/>
                                  <w:divBdr>
                                    <w:top w:val="none" w:sz="0" w:space="0" w:color="auto"/>
                                    <w:left w:val="none" w:sz="0" w:space="0" w:color="auto"/>
                                    <w:bottom w:val="none" w:sz="0" w:space="0" w:color="auto"/>
                                    <w:right w:val="none" w:sz="0" w:space="0" w:color="auto"/>
                                  </w:divBdr>
                                  <w:divsChild>
                                    <w:div w:id="1182285762">
                                      <w:marLeft w:val="0"/>
                                      <w:marRight w:val="0"/>
                                      <w:marTop w:val="0"/>
                                      <w:marBottom w:val="0"/>
                                      <w:divBdr>
                                        <w:top w:val="none" w:sz="0" w:space="0" w:color="auto"/>
                                        <w:left w:val="none" w:sz="0" w:space="0" w:color="auto"/>
                                        <w:bottom w:val="none" w:sz="0" w:space="0" w:color="auto"/>
                                        <w:right w:val="none" w:sz="0" w:space="0" w:color="auto"/>
                                      </w:divBdr>
                                      <w:divsChild>
                                        <w:div w:id="144972603">
                                          <w:marLeft w:val="0"/>
                                          <w:marRight w:val="0"/>
                                          <w:marTop w:val="0"/>
                                          <w:marBottom w:val="0"/>
                                          <w:divBdr>
                                            <w:top w:val="none" w:sz="0" w:space="0" w:color="auto"/>
                                            <w:left w:val="none" w:sz="0" w:space="0" w:color="auto"/>
                                            <w:bottom w:val="none" w:sz="0" w:space="0" w:color="auto"/>
                                            <w:right w:val="none" w:sz="0" w:space="0" w:color="auto"/>
                                          </w:divBdr>
                                          <w:divsChild>
                                            <w:div w:id="1867868384">
                                              <w:marLeft w:val="0"/>
                                              <w:marRight w:val="0"/>
                                              <w:marTop w:val="0"/>
                                              <w:marBottom w:val="0"/>
                                              <w:divBdr>
                                                <w:top w:val="none" w:sz="0" w:space="0" w:color="auto"/>
                                                <w:left w:val="none" w:sz="0" w:space="0" w:color="auto"/>
                                                <w:bottom w:val="none" w:sz="0" w:space="0" w:color="auto"/>
                                                <w:right w:val="none" w:sz="0" w:space="0" w:color="auto"/>
                                              </w:divBdr>
                                              <w:divsChild>
                                                <w:div w:id="820344072">
                                                  <w:marLeft w:val="0"/>
                                                  <w:marRight w:val="0"/>
                                                  <w:marTop w:val="0"/>
                                                  <w:marBottom w:val="0"/>
                                                  <w:divBdr>
                                                    <w:top w:val="none" w:sz="0" w:space="0" w:color="auto"/>
                                                    <w:left w:val="none" w:sz="0" w:space="0" w:color="auto"/>
                                                    <w:bottom w:val="none" w:sz="0" w:space="0" w:color="auto"/>
                                                    <w:right w:val="none" w:sz="0" w:space="0" w:color="auto"/>
                                                  </w:divBdr>
                                                  <w:divsChild>
                                                    <w:div w:id="745686139">
                                                      <w:marLeft w:val="0"/>
                                                      <w:marRight w:val="0"/>
                                                      <w:marTop w:val="0"/>
                                                      <w:marBottom w:val="0"/>
                                                      <w:divBdr>
                                                        <w:top w:val="none" w:sz="0" w:space="0" w:color="auto"/>
                                                        <w:left w:val="none" w:sz="0" w:space="0" w:color="auto"/>
                                                        <w:bottom w:val="none" w:sz="0" w:space="0" w:color="auto"/>
                                                        <w:right w:val="none" w:sz="0" w:space="0" w:color="auto"/>
                                                      </w:divBdr>
                                                      <w:divsChild>
                                                        <w:div w:id="2122068746">
                                                          <w:marLeft w:val="0"/>
                                                          <w:marRight w:val="0"/>
                                                          <w:marTop w:val="0"/>
                                                          <w:marBottom w:val="0"/>
                                                          <w:divBdr>
                                                            <w:top w:val="none" w:sz="0" w:space="0" w:color="auto"/>
                                                            <w:left w:val="none" w:sz="0" w:space="0" w:color="auto"/>
                                                            <w:bottom w:val="none" w:sz="0" w:space="0" w:color="auto"/>
                                                            <w:right w:val="none" w:sz="0" w:space="0" w:color="auto"/>
                                                          </w:divBdr>
                                                          <w:divsChild>
                                                            <w:div w:id="727455165">
                                                              <w:marLeft w:val="0"/>
                                                              <w:marRight w:val="0"/>
                                                              <w:marTop w:val="0"/>
                                                              <w:marBottom w:val="0"/>
                                                              <w:divBdr>
                                                                <w:top w:val="none" w:sz="0" w:space="0" w:color="auto"/>
                                                                <w:left w:val="none" w:sz="0" w:space="0" w:color="auto"/>
                                                                <w:bottom w:val="none" w:sz="0" w:space="0" w:color="auto"/>
                                                                <w:right w:val="none" w:sz="0" w:space="0" w:color="auto"/>
                                                              </w:divBdr>
                                                              <w:divsChild>
                                                                <w:div w:id="495805912">
                                                                  <w:marLeft w:val="0"/>
                                                                  <w:marRight w:val="0"/>
                                                                  <w:marTop w:val="0"/>
                                                                  <w:marBottom w:val="0"/>
                                                                  <w:divBdr>
                                                                    <w:top w:val="none" w:sz="0" w:space="0" w:color="auto"/>
                                                                    <w:left w:val="none" w:sz="0" w:space="0" w:color="auto"/>
                                                                    <w:bottom w:val="none" w:sz="0" w:space="0" w:color="auto"/>
                                                                    <w:right w:val="none" w:sz="0" w:space="0" w:color="auto"/>
                                                                  </w:divBdr>
                                                                  <w:divsChild>
                                                                    <w:div w:id="1660503329">
                                                                      <w:marLeft w:val="0"/>
                                                                      <w:marRight w:val="0"/>
                                                                      <w:marTop w:val="0"/>
                                                                      <w:marBottom w:val="0"/>
                                                                      <w:divBdr>
                                                                        <w:top w:val="none" w:sz="0" w:space="0" w:color="auto"/>
                                                                        <w:left w:val="none" w:sz="0" w:space="0" w:color="auto"/>
                                                                        <w:bottom w:val="none" w:sz="0" w:space="0" w:color="auto"/>
                                                                        <w:right w:val="none" w:sz="0" w:space="0" w:color="auto"/>
                                                                      </w:divBdr>
                                                                      <w:divsChild>
                                                                        <w:div w:id="904755908">
                                                                          <w:marLeft w:val="0"/>
                                                                          <w:marRight w:val="0"/>
                                                                          <w:marTop w:val="0"/>
                                                                          <w:marBottom w:val="0"/>
                                                                          <w:divBdr>
                                                                            <w:top w:val="none" w:sz="0" w:space="0" w:color="auto"/>
                                                                            <w:left w:val="none" w:sz="0" w:space="0" w:color="auto"/>
                                                                            <w:bottom w:val="none" w:sz="0" w:space="0" w:color="auto"/>
                                                                            <w:right w:val="none" w:sz="0" w:space="0" w:color="auto"/>
                                                                          </w:divBdr>
                                                                          <w:divsChild>
                                                                            <w:div w:id="1099182718">
                                                                              <w:marLeft w:val="0"/>
                                                                              <w:marRight w:val="0"/>
                                                                              <w:marTop w:val="0"/>
                                                                              <w:marBottom w:val="0"/>
                                                                              <w:divBdr>
                                                                                <w:top w:val="none" w:sz="0" w:space="0" w:color="auto"/>
                                                                                <w:left w:val="none" w:sz="0" w:space="0" w:color="auto"/>
                                                                                <w:bottom w:val="none" w:sz="0" w:space="0" w:color="auto"/>
                                                                                <w:right w:val="none" w:sz="0" w:space="0" w:color="auto"/>
                                                                              </w:divBdr>
                                                                              <w:divsChild>
                                                                                <w:div w:id="74404685">
                                                                                  <w:marLeft w:val="0"/>
                                                                                  <w:marRight w:val="0"/>
                                                                                  <w:marTop w:val="0"/>
                                                                                  <w:marBottom w:val="0"/>
                                                                                  <w:divBdr>
                                                                                    <w:top w:val="none" w:sz="0" w:space="0" w:color="auto"/>
                                                                                    <w:left w:val="none" w:sz="0" w:space="0" w:color="auto"/>
                                                                                    <w:bottom w:val="none" w:sz="0" w:space="0" w:color="auto"/>
                                                                                    <w:right w:val="none" w:sz="0" w:space="0" w:color="auto"/>
                                                                                  </w:divBdr>
                                                                                  <w:divsChild>
                                                                                    <w:div w:id="1348672340">
                                                                                      <w:marLeft w:val="0"/>
                                                                                      <w:marRight w:val="0"/>
                                                                                      <w:marTop w:val="0"/>
                                                                                      <w:marBottom w:val="0"/>
                                                                                      <w:divBdr>
                                                                                        <w:top w:val="none" w:sz="0" w:space="0" w:color="auto"/>
                                                                                        <w:left w:val="none" w:sz="0" w:space="0" w:color="auto"/>
                                                                                        <w:bottom w:val="none" w:sz="0" w:space="0" w:color="auto"/>
                                                                                        <w:right w:val="none" w:sz="0" w:space="0" w:color="auto"/>
                                                                                      </w:divBdr>
                                                                                      <w:divsChild>
                                                                                        <w:div w:id="1552112071">
                                                                                          <w:marLeft w:val="0"/>
                                                                                          <w:marRight w:val="0"/>
                                                                                          <w:marTop w:val="0"/>
                                                                                          <w:marBottom w:val="0"/>
                                                                                          <w:divBdr>
                                                                                            <w:top w:val="none" w:sz="0" w:space="0" w:color="auto"/>
                                                                                            <w:left w:val="none" w:sz="0" w:space="0" w:color="auto"/>
                                                                                            <w:bottom w:val="none" w:sz="0" w:space="0" w:color="auto"/>
                                                                                            <w:right w:val="none" w:sz="0" w:space="0" w:color="auto"/>
                                                                                          </w:divBdr>
                                                                                          <w:divsChild>
                                                                                            <w:div w:id="695540023">
                                                                                              <w:marLeft w:val="0"/>
                                                                                              <w:marRight w:val="0"/>
                                                                                              <w:marTop w:val="0"/>
                                                                                              <w:marBottom w:val="0"/>
                                                                                              <w:divBdr>
                                                                                                <w:top w:val="none" w:sz="0" w:space="0" w:color="auto"/>
                                                                                                <w:left w:val="none" w:sz="0" w:space="0" w:color="auto"/>
                                                                                                <w:bottom w:val="none" w:sz="0" w:space="0" w:color="auto"/>
                                                                                                <w:right w:val="none" w:sz="0" w:space="0" w:color="auto"/>
                                                                                              </w:divBdr>
                                                                                              <w:divsChild>
                                                                                                <w:div w:id="93667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58173338">
      <w:bodyDiv w:val="1"/>
      <w:marLeft w:val="0"/>
      <w:marRight w:val="0"/>
      <w:marTop w:val="0"/>
      <w:marBottom w:val="0"/>
      <w:divBdr>
        <w:top w:val="none" w:sz="0" w:space="0" w:color="auto"/>
        <w:left w:val="none" w:sz="0" w:space="0" w:color="auto"/>
        <w:bottom w:val="none" w:sz="0" w:space="0" w:color="auto"/>
        <w:right w:val="none" w:sz="0" w:space="0" w:color="auto"/>
      </w:divBdr>
      <w:divsChild>
        <w:div w:id="371273303">
          <w:marLeft w:val="0"/>
          <w:marRight w:val="0"/>
          <w:marTop w:val="0"/>
          <w:marBottom w:val="0"/>
          <w:divBdr>
            <w:top w:val="none" w:sz="0" w:space="0" w:color="auto"/>
            <w:left w:val="none" w:sz="0" w:space="0" w:color="auto"/>
            <w:bottom w:val="none" w:sz="0" w:space="0" w:color="auto"/>
            <w:right w:val="none" w:sz="0" w:space="0" w:color="auto"/>
          </w:divBdr>
          <w:divsChild>
            <w:div w:id="865216926">
              <w:marLeft w:val="0"/>
              <w:marRight w:val="0"/>
              <w:marTop w:val="0"/>
              <w:marBottom w:val="0"/>
              <w:divBdr>
                <w:top w:val="none" w:sz="0" w:space="0" w:color="auto"/>
                <w:left w:val="none" w:sz="0" w:space="0" w:color="auto"/>
                <w:bottom w:val="none" w:sz="0" w:space="0" w:color="auto"/>
                <w:right w:val="none" w:sz="0" w:space="0" w:color="auto"/>
              </w:divBdr>
              <w:divsChild>
                <w:div w:id="1074161659">
                  <w:marLeft w:val="0"/>
                  <w:marRight w:val="0"/>
                  <w:marTop w:val="0"/>
                  <w:marBottom w:val="0"/>
                  <w:divBdr>
                    <w:top w:val="none" w:sz="0" w:space="0" w:color="auto"/>
                    <w:left w:val="none" w:sz="0" w:space="0" w:color="auto"/>
                    <w:bottom w:val="none" w:sz="0" w:space="0" w:color="auto"/>
                    <w:right w:val="none" w:sz="0" w:space="0" w:color="auto"/>
                  </w:divBdr>
                  <w:divsChild>
                    <w:div w:id="1420373350">
                      <w:marLeft w:val="0"/>
                      <w:marRight w:val="0"/>
                      <w:marTop w:val="0"/>
                      <w:marBottom w:val="0"/>
                      <w:divBdr>
                        <w:top w:val="none" w:sz="0" w:space="0" w:color="auto"/>
                        <w:left w:val="none" w:sz="0" w:space="0" w:color="auto"/>
                        <w:bottom w:val="none" w:sz="0" w:space="0" w:color="auto"/>
                        <w:right w:val="none" w:sz="0" w:space="0" w:color="auto"/>
                      </w:divBdr>
                      <w:divsChild>
                        <w:div w:id="1042634844">
                          <w:marLeft w:val="0"/>
                          <w:marRight w:val="0"/>
                          <w:marTop w:val="0"/>
                          <w:marBottom w:val="0"/>
                          <w:divBdr>
                            <w:top w:val="none" w:sz="0" w:space="0" w:color="auto"/>
                            <w:left w:val="none" w:sz="0" w:space="0" w:color="auto"/>
                            <w:bottom w:val="none" w:sz="0" w:space="0" w:color="auto"/>
                            <w:right w:val="none" w:sz="0" w:space="0" w:color="auto"/>
                          </w:divBdr>
                          <w:divsChild>
                            <w:div w:id="1160777971">
                              <w:marLeft w:val="0"/>
                              <w:marRight w:val="0"/>
                              <w:marTop w:val="0"/>
                              <w:marBottom w:val="0"/>
                              <w:divBdr>
                                <w:top w:val="none" w:sz="0" w:space="0" w:color="auto"/>
                                <w:left w:val="none" w:sz="0" w:space="0" w:color="auto"/>
                                <w:bottom w:val="none" w:sz="0" w:space="0" w:color="auto"/>
                                <w:right w:val="none" w:sz="0" w:space="0" w:color="auto"/>
                              </w:divBdr>
                              <w:divsChild>
                                <w:div w:id="298461749">
                                  <w:marLeft w:val="0"/>
                                  <w:marRight w:val="0"/>
                                  <w:marTop w:val="0"/>
                                  <w:marBottom w:val="0"/>
                                  <w:divBdr>
                                    <w:top w:val="none" w:sz="0" w:space="0" w:color="auto"/>
                                    <w:left w:val="none" w:sz="0" w:space="0" w:color="auto"/>
                                    <w:bottom w:val="none" w:sz="0" w:space="0" w:color="auto"/>
                                    <w:right w:val="none" w:sz="0" w:space="0" w:color="auto"/>
                                  </w:divBdr>
                                  <w:divsChild>
                                    <w:div w:id="984511426">
                                      <w:marLeft w:val="0"/>
                                      <w:marRight w:val="0"/>
                                      <w:marTop w:val="0"/>
                                      <w:marBottom w:val="0"/>
                                      <w:divBdr>
                                        <w:top w:val="none" w:sz="0" w:space="0" w:color="auto"/>
                                        <w:left w:val="none" w:sz="0" w:space="0" w:color="auto"/>
                                        <w:bottom w:val="none" w:sz="0" w:space="0" w:color="auto"/>
                                        <w:right w:val="none" w:sz="0" w:space="0" w:color="auto"/>
                                      </w:divBdr>
                                      <w:divsChild>
                                        <w:div w:id="811606206">
                                          <w:marLeft w:val="0"/>
                                          <w:marRight w:val="0"/>
                                          <w:marTop w:val="0"/>
                                          <w:marBottom w:val="0"/>
                                          <w:divBdr>
                                            <w:top w:val="none" w:sz="0" w:space="0" w:color="auto"/>
                                            <w:left w:val="none" w:sz="0" w:space="0" w:color="auto"/>
                                            <w:bottom w:val="none" w:sz="0" w:space="0" w:color="auto"/>
                                            <w:right w:val="none" w:sz="0" w:space="0" w:color="auto"/>
                                          </w:divBdr>
                                          <w:divsChild>
                                            <w:div w:id="1507860727">
                                              <w:marLeft w:val="0"/>
                                              <w:marRight w:val="0"/>
                                              <w:marTop w:val="0"/>
                                              <w:marBottom w:val="0"/>
                                              <w:divBdr>
                                                <w:top w:val="none" w:sz="0" w:space="0" w:color="auto"/>
                                                <w:left w:val="none" w:sz="0" w:space="0" w:color="auto"/>
                                                <w:bottom w:val="none" w:sz="0" w:space="0" w:color="auto"/>
                                                <w:right w:val="none" w:sz="0" w:space="0" w:color="auto"/>
                                              </w:divBdr>
                                              <w:divsChild>
                                                <w:div w:id="298649349">
                                                  <w:marLeft w:val="0"/>
                                                  <w:marRight w:val="0"/>
                                                  <w:marTop w:val="0"/>
                                                  <w:marBottom w:val="0"/>
                                                  <w:divBdr>
                                                    <w:top w:val="none" w:sz="0" w:space="0" w:color="auto"/>
                                                    <w:left w:val="none" w:sz="0" w:space="0" w:color="auto"/>
                                                    <w:bottom w:val="none" w:sz="0" w:space="0" w:color="auto"/>
                                                    <w:right w:val="none" w:sz="0" w:space="0" w:color="auto"/>
                                                  </w:divBdr>
                                                  <w:divsChild>
                                                    <w:div w:id="1415858785">
                                                      <w:marLeft w:val="0"/>
                                                      <w:marRight w:val="0"/>
                                                      <w:marTop w:val="0"/>
                                                      <w:marBottom w:val="0"/>
                                                      <w:divBdr>
                                                        <w:top w:val="none" w:sz="0" w:space="0" w:color="auto"/>
                                                        <w:left w:val="none" w:sz="0" w:space="0" w:color="auto"/>
                                                        <w:bottom w:val="none" w:sz="0" w:space="0" w:color="auto"/>
                                                        <w:right w:val="none" w:sz="0" w:space="0" w:color="auto"/>
                                                      </w:divBdr>
                                                      <w:divsChild>
                                                        <w:div w:id="1240403467">
                                                          <w:marLeft w:val="0"/>
                                                          <w:marRight w:val="0"/>
                                                          <w:marTop w:val="0"/>
                                                          <w:marBottom w:val="0"/>
                                                          <w:divBdr>
                                                            <w:top w:val="none" w:sz="0" w:space="0" w:color="auto"/>
                                                            <w:left w:val="none" w:sz="0" w:space="0" w:color="auto"/>
                                                            <w:bottom w:val="none" w:sz="0" w:space="0" w:color="auto"/>
                                                            <w:right w:val="none" w:sz="0" w:space="0" w:color="auto"/>
                                                          </w:divBdr>
                                                          <w:divsChild>
                                                            <w:div w:id="1348563261">
                                                              <w:marLeft w:val="0"/>
                                                              <w:marRight w:val="0"/>
                                                              <w:marTop w:val="0"/>
                                                              <w:marBottom w:val="0"/>
                                                              <w:divBdr>
                                                                <w:top w:val="none" w:sz="0" w:space="0" w:color="auto"/>
                                                                <w:left w:val="none" w:sz="0" w:space="0" w:color="auto"/>
                                                                <w:bottom w:val="none" w:sz="0" w:space="0" w:color="auto"/>
                                                                <w:right w:val="none" w:sz="0" w:space="0" w:color="auto"/>
                                                              </w:divBdr>
                                                              <w:divsChild>
                                                                <w:div w:id="42561969">
                                                                  <w:marLeft w:val="0"/>
                                                                  <w:marRight w:val="0"/>
                                                                  <w:marTop w:val="0"/>
                                                                  <w:marBottom w:val="0"/>
                                                                  <w:divBdr>
                                                                    <w:top w:val="none" w:sz="0" w:space="0" w:color="auto"/>
                                                                    <w:left w:val="none" w:sz="0" w:space="0" w:color="auto"/>
                                                                    <w:bottom w:val="none" w:sz="0" w:space="0" w:color="auto"/>
                                                                    <w:right w:val="none" w:sz="0" w:space="0" w:color="auto"/>
                                                                  </w:divBdr>
                                                                  <w:divsChild>
                                                                    <w:div w:id="872378306">
                                                                      <w:marLeft w:val="0"/>
                                                                      <w:marRight w:val="0"/>
                                                                      <w:marTop w:val="0"/>
                                                                      <w:marBottom w:val="0"/>
                                                                      <w:divBdr>
                                                                        <w:top w:val="none" w:sz="0" w:space="0" w:color="auto"/>
                                                                        <w:left w:val="none" w:sz="0" w:space="0" w:color="auto"/>
                                                                        <w:bottom w:val="none" w:sz="0" w:space="0" w:color="auto"/>
                                                                        <w:right w:val="none" w:sz="0" w:space="0" w:color="auto"/>
                                                                      </w:divBdr>
                                                                      <w:divsChild>
                                                                        <w:div w:id="252327421">
                                                                          <w:marLeft w:val="0"/>
                                                                          <w:marRight w:val="0"/>
                                                                          <w:marTop w:val="0"/>
                                                                          <w:marBottom w:val="0"/>
                                                                          <w:divBdr>
                                                                            <w:top w:val="none" w:sz="0" w:space="0" w:color="auto"/>
                                                                            <w:left w:val="none" w:sz="0" w:space="0" w:color="auto"/>
                                                                            <w:bottom w:val="none" w:sz="0" w:space="0" w:color="auto"/>
                                                                            <w:right w:val="none" w:sz="0" w:space="0" w:color="auto"/>
                                                                          </w:divBdr>
                                                                          <w:divsChild>
                                                                            <w:div w:id="1469544560">
                                                                              <w:marLeft w:val="0"/>
                                                                              <w:marRight w:val="0"/>
                                                                              <w:marTop w:val="0"/>
                                                                              <w:marBottom w:val="0"/>
                                                                              <w:divBdr>
                                                                                <w:top w:val="none" w:sz="0" w:space="0" w:color="auto"/>
                                                                                <w:left w:val="none" w:sz="0" w:space="0" w:color="auto"/>
                                                                                <w:bottom w:val="none" w:sz="0" w:space="0" w:color="auto"/>
                                                                                <w:right w:val="none" w:sz="0" w:space="0" w:color="auto"/>
                                                                              </w:divBdr>
                                                                              <w:divsChild>
                                                                                <w:div w:id="1176965817">
                                                                                  <w:marLeft w:val="0"/>
                                                                                  <w:marRight w:val="0"/>
                                                                                  <w:marTop w:val="0"/>
                                                                                  <w:marBottom w:val="0"/>
                                                                                  <w:divBdr>
                                                                                    <w:top w:val="none" w:sz="0" w:space="0" w:color="auto"/>
                                                                                    <w:left w:val="none" w:sz="0" w:space="0" w:color="auto"/>
                                                                                    <w:bottom w:val="none" w:sz="0" w:space="0" w:color="auto"/>
                                                                                    <w:right w:val="none" w:sz="0" w:space="0" w:color="auto"/>
                                                                                  </w:divBdr>
                                                                                  <w:divsChild>
                                                                                    <w:div w:id="508787295">
                                                                                      <w:marLeft w:val="0"/>
                                                                                      <w:marRight w:val="0"/>
                                                                                      <w:marTop w:val="0"/>
                                                                                      <w:marBottom w:val="0"/>
                                                                                      <w:divBdr>
                                                                                        <w:top w:val="none" w:sz="0" w:space="0" w:color="auto"/>
                                                                                        <w:left w:val="none" w:sz="0" w:space="0" w:color="auto"/>
                                                                                        <w:bottom w:val="none" w:sz="0" w:space="0" w:color="auto"/>
                                                                                        <w:right w:val="none" w:sz="0" w:space="0" w:color="auto"/>
                                                                                      </w:divBdr>
                                                                                      <w:divsChild>
                                                                                        <w:div w:id="1856963875">
                                                                                          <w:marLeft w:val="0"/>
                                                                                          <w:marRight w:val="0"/>
                                                                                          <w:marTop w:val="0"/>
                                                                                          <w:marBottom w:val="0"/>
                                                                                          <w:divBdr>
                                                                                            <w:top w:val="none" w:sz="0" w:space="0" w:color="auto"/>
                                                                                            <w:left w:val="none" w:sz="0" w:space="0" w:color="auto"/>
                                                                                            <w:bottom w:val="none" w:sz="0" w:space="0" w:color="auto"/>
                                                                                            <w:right w:val="none" w:sz="0" w:space="0" w:color="auto"/>
                                                                                          </w:divBdr>
                                                                                          <w:divsChild>
                                                                                            <w:div w:id="241990394">
                                                                                              <w:marLeft w:val="0"/>
                                                                                              <w:marRight w:val="0"/>
                                                                                              <w:marTop w:val="0"/>
                                                                                              <w:marBottom w:val="0"/>
                                                                                              <w:divBdr>
                                                                                                <w:top w:val="none" w:sz="0" w:space="0" w:color="auto"/>
                                                                                                <w:left w:val="none" w:sz="0" w:space="0" w:color="auto"/>
                                                                                                <w:bottom w:val="none" w:sz="0" w:space="0" w:color="auto"/>
                                                                                                <w:right w:val="none" w:sz="0" w:space="0" w:color="auto"/>
                                                                                              </w:divBdr>
                                                                                              <w:divsChild>
                                                                                                <w:div w:id="184779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94940523">
      <w:bodyDiv w:val="1"/>
      <w:marLeft w:val="0"/>
      <w:marRight w:val="0"/>
      <w:marTop w:val="0"/>
      <w:marBottom w:val="0"/>
      <w:divBdr>
        <w:top w:val="none" w:sz="0" w:space="0" w:color="auto"/>
        <w:left w:val="none" w:sz="0" w:space="0" w:color="auto"/>
        <w:bottom w:val="none" w:sz="0" w:space="0" w:color="auto"/>
        <w:right w:val="none" w:sz="0" w:space="0" w:color="auto"/>
      </w:divBdr>
      <w:divsChild>
        <w:div w:id="1896502343">
          <w:marLeft w:val="0"/>
          <w:marRight w:val="0"/>
          <w:marTop w:val="100"/>
          <w:marBottom w:val="100"/>
          <w:divBdr>
            <w:top w:val="none" w:sz="0" w:space="0" w:color="auto"/>
            <w:left w:val="none" w:sz="0" w:space="0" w:color="auto"/>
            <w:bottom w:val="none" w:sz="0" w:space="0" w:color="auto"/>
            <w:right w:val="none" w:sz="0" w:space="0" w:color="auto"/>
          </w:divBdr>
          <w:divsChild>
            <w:div w:id="984891780">
              <w:marLeft w:val="75"/>
              <w:marRight w:val="75"/>
              <w:marTop w:val="0"/>
              <w:marBottom w:val="0"/>
              <w:divBdr>
                <w:top w:val="none" w:sz="0" w:space="0" w:color="auto"/>
                <w:left w:val="none" w:sz="0" w:space="0" w:color="auto"/>
                <w:bottom w:val="none" w:sz="0" w:space="0" w:color="auto"/>
                <w:right w:val="none" w:sz="0" w:space="0" w:color="auto"/>
              </w:divBdr>
              <w:divsChild>
                <w:div w:id="817070010">
                  <w:marLeft w:val="0"/>
                  <w:marRight w:val="0"/>
                  <w:marTop w:val="0"/>
                  <w:marBottom w:val="0"/>
                  <w:divBdr>
                    <w:top w:val="none" w:sz="0" w:space="0" w:color="auto"/>
                    <w:left w:val="dotted" w:sz="6" w:space="4" w:color="CCCCCC"/>
                    <w:bottom w:val="none" w:sz="0" w:space="0" w:color="auto"/>
                    <w:right w:val="none" w:sz="0" w:space="0" w:color="auto"/>
                  </w:divBdr>
                  <w:divsChild>
                    <w:div w:id="1863592123">
                      <w:marLeft w:val="0"/>
                      <w:marRight w:val="0"/>
                      <w:marTop w:val="0"/>
                      <w:marBottom w:val="0"/>
                      <w:divBdr>
                        <w:top w:val="none" w:sz="0" w:space="0" w:color="auto"/>
                        <w:left w:val="none" w:sz="0" w:space="0" w:color="auto"/>
                        <w:bottom w:val="none" w:sz="0" w:space="0" w:color="auto"/>
                        <w:right w:val="none" w:sz="0" w:space="0" w:color="auto"/>
                      </w:divBdr>
                      <w:divsChild>
                        <w:div w:id="539364943">
                          <w:marLeft w:val="0"/>
                          <w:marRight w:val="0"/>
                          <w:marTop w:val="0"/>
                          <w:marBottom w:val="0"/>
                          <w:divBdr>
                            <w:top w:val="none" w:sz="0" w:space="0" w:color="auto"/>
                            <w:left w:val="none" w:sz="0" w:space="0" w:color="auto"/>
                            <w:bottom w:val="none" w:sz="0" w:space="0" w:color="auto"/>
                            <w:right w:val="none" w:sz="0" w:space="0" w:color="auto"/>
                          </w:divBdr>
                          <w:divsChild>
                            <w:div w:id="2135518934">
                              <w:marLeft w:val="0"/>
                              <w:marRight w:val="0"/>
                              <w:marTop w:val="0"/>
                              <w:marBottom w:val="0"/>
                              <w:divBdr>
                                <w:top w:val="none" w:sz="0" w:space="0" w:color="auto"/>
                                <w:left w:val="none" w:sz="0" w:space="0" w:color="auto"/>
                                <w:bottom w:val="none" w:sz="0" w:space="0" w:color="auto"/>
                                <w:right w:val="none" w:sz="0" w:space="0" w:color="auto"/>
                              </w:divBdr>
                              <w:divsChild>
                                <w:div w:id="2079982088">
                                  <w:marLeft w:val="0"/>
                                  <w:marRight w:val="0"/>
                                  <w:marTop w:val="0"/>
                                  <w:marBottom w:val="0"/>
                                  <w:divBdr>
                                    <w:top w:val="none" w:sz="0" w:space="0" w:color="auto"/>
                                    <w:left w:val="none" w:sz="0" w:space="0" w:color="auto"/>
                                    <w:bottom w:val="none" w:sz="0" w:space="0" w:color="auto"/>
                                    <w:right w:val="none" w:sz="0" w:space="0" w:color="auto"/>
                                  </w:divBdr>
                                  <w:divsChild>
                                    <w:div w:id="59056879">
                                      <w:marLeft w:val="0"/>
                                      <w:marRight w:val="0"/>
                                      <w:marTop w:val="0"/>
                                      <w:marBottom w:val="0"/>
                                      <w:divBdr>
                                        <w:top w:val="none" w:sz="0" w:space="0" w:color="auto"/>
                                        <w:left w:val="none" w:sz="0" w:space="0" w:color="auto"/>
                                        <w:bottom w:val="none" w:sz="0" w:space="0" w:color="auto"/>
                                        <w:right w:val="none" w:sz="0" w:space="0" w:color="auto"/>
                                      </w:divBdr>
                                      <w:divsChild>
                                        <w:div w:id="993875323">
                                          <w:marLeft w:val="0"/>
                                          <w:marRight w:val="0"/>
                                          <w:marTop w:val="0"/>
                                          <w:marBottom w:val="0"/>
                                          <w:divBdr>
                                            <w:top w:val="none" w:sz="0" w:space="0" w:color="auto"/>
                                            <w:left w:val="none" w:sz="0" w:space="0" w:color="auto"/>
                                            <w:bottom w:val="none" w:sz="0" w:space="0" w:color="auto"/>
                                            <w:right w:val="none" w:sz="0" w:space="0" w:color="auto"/>
                                          </w:divBdr>
                                        </w:div>
                                      </w:divsChild>
                                    </w:div>
                                    <w:div w:id="73744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3084927">
      <w:bodyDiv w:val="1"/>
      <w:marLeft w:val="0"/>
      <w:marRight w:val="0"/>
      <w:marTop w:val="0"/>
      <w:marBottom w:val="0"/>
      <w:divBdr>
        <w:top w:val="none" w:sz="0" w:space="0" w:color="auto"/>
        <w:left w:val="none" w:sz="0" w:space="0" w:color="auto"/>
        <w:bottom w:val="none" w:sz="0" w:space="0" w:color="auto"/>
        <w:right w:val="none" w:sz="0" w:space="0" w:color="auto"/>
      </w:divBdr>
      <w:divsChild>
        <w:div w:id="1205673935">
          <w:marLeft w:val="0"/>
          <w:marRight w:val="0"/>
          <w:marTop w:val="100"/>
          <w:marBottom w:val="100"/>
          <w:divBdr>
            <w:top w:val="none" w:sz="0" w:space="0" w:color="auto"/>
            <w:left w:val="none" w:sz="0" w:space="0" w:color="auto"/>
            <w:bottom w:val="none" w:sz="0" w:space="0" w:color="auto"/>
            <w:right w:val="none" w:sz="0" w:space="0" w:color="auto"/>
          </w:divBdr>
          <w:divsChild>
            <w:div w:id="96603442">
              <w:marLeft w:val="75"/>
              <w:marRight w:val="75"/>
              <w:marTop w:val="0"/>
              <w:marBottom w:val="0"/>
              <w:divBdr>
                <w:top w:val="none" w:sz="0" w:space="0" w:color="auto"/>
                <w:left w:val="none" w:sz="0" w:space="0" w:color="auto"/>
                <w:bottom w:val="none" w:sz="0" w:space="0" w:color="auto"/>
                <w:right w:val="none" w:sz="0" w:space="0" w:color="auto"/>
              </w:divBdr>
              <w:divsChild>
                <w:div w:id="524558565">
                  <w:marLeft w:val="0"/>
                  <w:marRight w:val="0"/>
                  <w:marTop w:val="0"/>
                  <w:marBottom w:val="0"/>
                  <w:divBdr>
                    <w:top w:val="none" w:sz="0" w:space="0" w:color="auto"/>
                    <w:left w:val="dotted" w:sz="6" w:space="4" w:color="CCCCCC"/>
                    <w:bottom w:val="none" w:sz="0" w:space="0" w:color="auto"/>
                    <w:right w:val="none" w:sz="0" w:space="0" w:color="auto"/>
                  </w:divBdr>
                  <w:divsChild>
                    <w:div w:id="1788968389">
                      <w:marLeft w:val="0"/>
                      <w:marRight w:val="0"/>
                      <w:marTop w:val="0"/>
                      <w:marBottom w:val="0"/>
                      <w:divBdr>
                        <w:top w:val="none" w:sz="0" w:space="0" w:color="auto"/>
                        <w:left w:val="none" w:sz="0" w:space="0" w:color="auto"/>
                        <w:bottom w:val="none" w:sz="0" w:space="0" w:color="auto"/>
                        <w:right w:val="none" w:sz="0" w:space="0" w:color="auto"/>
                      </w:divBdr>
                      <w:divsChild>
                        <w:div w:id="2082483182">
                          <w:marLeft w:val="0"/>
                          <w:marRight w:val="0"/>
                          <w:marTop w:val="0"/>
                          <w:marBottom w:val="0"/>
                          <w:divBdr>
                            <w:top w:val="none" w:sz="0" w:space="0" w:color="auto"/>
                            <w:left w:val="none" w:sz="0" w:space="0" w:color="auto"/>
                            <w:bottom w:val="none" w:sz="0" w:space="0" w:color="auto"/>
                            <w:right w:val="none" w:sz="0" w:space="0" w:color="auto"/>
                          </w:divBdr>
                          <w:divsChild>
                            <w:div w:id="1654723452">
                              <w:marLeft w:val="0"/>
                              <w:marRight w:val="0"/>
                              <w:marTop w:val="0"/>
                              <w:marBottom w:val="0"/>
                              <w:divBdr>
                                <w:top w:val="none" w:sz="0" w:space="0" w:color="auto"/>
                                <w:left w:val="none" w:sz="0" w:space="0" w:color="auto"/>
                                <w:bottom w:val="none" w:sz="0" w:space="0" w:color="auto"/>
                                <w:right w:val="none" w:sz="0" w:space="0" w:color="auto"/>
                              </w:divBdr>
                              <w:divsChild>
                                <w:div w:id="103112066">
                                  <w:marLeft w:val="0"/>
                                  <w:marRight w:val="0"/>
                                  <w:marTop w:val="0"/>
                                  <w:marBottom w:val="0"/>
                                  <w:divBdr>
                                    <w:top w:val="none" w:sz="0" w:space="0" w:color="auto"/>
                                    <w:left w:val="none" w:sz="0" w:space="0" w:color="auto"/>
                                    <w:bottom w:val="none" w:sz="0" w:space="0" w:color="auto"/>
                                    <w:right w:val="none" w:sz="0" w:space="0" w:color="auto"/>
                                  </w:divBdr>
                                  <w:divsChild>
                                    <w:div w:id="1808351692">
                                      <w:marLeft w:val="0"/>
                                      <w:marRight w:val="0"/>
                                      <w:marTop w:val="0"/>
                                      <w:marBottom w:val="0"/>
                                      <w:divBdr>
                                        <w:top w:val="none" w:sz="0" w:space="0" w:color="auto"/>
                                        <w:left w:val="none" w:sz="0" w:space="0" w:color="auto"/>
                                        <w:bottom w:val="none" w:sz="0" w:space="0" w:color="auto"/>
                                        <w:right w:val="none" w:sz="0" w:space="0" w:color="auto"/>
                                      </w:divBdr>
                                      <w:divsChild>
                                        <w:div w:id="1680428514">
                                          <w:marLeft w:val="0"/>
                                          <w:marRight w:val="0"/>
                                          <w:marTop w:val="0"/>
                                          <w:marBottom w:val="0"/>
                                          <w:divBdr>
                                            <w:top w:val="none" w:sz="0" w:space="0" w:color="auto"/>
                                            <w:left w:val="none" w:sz="0" w:space="0" w:color="auto"/>
                                            <w:bottom w:val="none" w:sz="0" w:space="0" w:color="auto"/>
                                            <w:right w:val="none" w:sz="0" w:space="0" w:color="auto"/>
                                          </w:divBdr>
                                        </w:div>
                                      </w:divsChild>
                                    </w:div>
                                    <w:div w:id="1093549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1262301">
      <w:bodyDiv w:val="1"/>
      <w:marLeft w:val="0"/>
      <w:marRight w:val="0"/>
      <w:marTop w:val="0"/>
      <w:marBottom w:val="0"/>
      <w:divBdr>
        <w:top w:val="none" w:sz="0" w:space="0" w:color="auto"/>
        <w:left w:val="none" w:sz="0" w:space="0" w:color="auto"/>
        <w:bottom w:val="none" w:sz="0" w:space="0" w:color="auto"/>
        <w:right w:val="none" w:sz="0" w:space="0" w:color="auto"/>
      </w:divBdr>
    </w:div>
    <w:div w:id="1521311507">
      <w:bodyDiv w:val="1"/>
      <w:marLeft w:val="0"/>
      <w:marRight w:val="0"/>
      <w:marTop w:val="0"/>
      <w:marBottom w:val="0"/>
      <w:divBdr>
        <w:top w:val="none" w:sz="0" w:space="0" w:color="auto"/>
        <w:left w:val="none" w:sz="0" w:space="0" w:color="auto"/>
        <w:bottom w:val="none" w:sz="0" w:space="0" w:color="auto"/>
        <w:right w:val="none" w:sz="0" w:space="0" w:color="auto"/>
      </w:divBdr>
    </w:div>
    <w:div w:id="1965689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3.png"/><Relationship Id="rId39" Type="http://schemas.openxmlformats.org/officeDocument/2006/relationships/hyperlink" Target="http://howis.wales.nhs.uk/sitesplus/862/page/80159" TargetMode="External"/><Relationship Id="rId3" Type="http://schemas.openxmlformats.org/officeDocument/2006/relationships/customXml" Target="../customXml/item3.xml"/><Relationship Id="rId21" Type="http://schemas.openxmlformats.org/officeDocument/2006/relationships/hyperlink" Target="https://hddmail.cymru.nhs.uk/owa/redir.aspx?C=oHnwfJUWPkW6ufK5feWTPh28hK8_JNBIgUTZJPamWJk1os6WFBvvle_6npqmPW-FAGGjOaajS6Y.&amp;URL=mailto%3amediaoffice.hyweldda%40wales.nhs.uk" TargetMode="External"/><Relationship Id="rId34" Type="http://schemas.openxmlformats.org/officeDocument/2006/relationships/hyperlink" Target="https://hduhb.nhs.wales/about-us/performance-targets/our-performance-areas/celebrating-success/" TargetMode="External"/><Relationship Id="rId42" Type="http://schemas.openxmlformats.org/officeDocument/2006/relationships/hyperlink" Target="https://disruptivehr.club/5-minute-monday-fresh-approaches-to-the-engagement-survey/?ct=t(EMAIL_CAMPAIGN_3_18_2021_CLUB_COPY_01)&amp;mc_cid=3b3e2b8f5c&amp;mc_eid=1abee6d89a" TargetMode="Externa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2.png"/><Relationship Id="rId33" Type="http://schemas.openxmlformats.org/officeDocument/2006/relationships/hyperlink" Target="https://peopleprofession.cipd.org/profession-map" TargetMode="External"/><Relationship Id="rId38" Type="http://schemas.openxmlformats.org/officeDocument/2006/relationships/hyperlink" Target="http://howis.wales.nhs.uk/sitesplus/documents/862/Team%20Brief%20November%202021%20-%20Issue%2082.pdf"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sway.office.com/LLqwiZhMEqdI9Ptb?ref=Link" TargetMode="External"/><Relationship Id="rId20" Type="http://schemas.openxmlformats.org/officeDocument/2006/relationships/image" Target="media/image8.png"/><Relationship Id="rId29" Type="http://schemas.openxmlformats.org/officeDocument/2006/relationships/hyperlink" Target="https://nhswales365.sharepoint.com/sites/hdd_comsO365/SitePages/Being-a-Digital-Champion.aspx" TargetMode="External"/><Relationship Id="rId41" Type="http://schemas.openxmlformats.org/officeDocument/2006/relationships/hyperlink" Target="http://nww.working4us-hduhb.wales.nhs.uk/your-benefi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1.png"/><Relationship Id="rId32" Type="http://schemas.openxmlformats.org/officeDocument/2006/relationships/image" Target="media/image18.png"/><Relationship Id="rId37" Type="http://schemas.openxmlformats.org/officeDocument/2006/relationships/hyperlink" Target="https://hduhb.nhs.wales/healthcare/services-and-teams/social-media/" TargetMode="External"/><Relationship Id="rId40" Type="http://schemas.openxmlformats.org/officeDocument/2006/relationships/hyperlink" Target="https://nhswales365.sharepoint.com/sites/HDD_Staff_Psychological_Wellbeing_Service"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cid:357055eb-7db9-48ea-8e28-ed3ed5c9cf13"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nhswales365.sharepoint.com/sites/hdd_comsO365/SitePages/Being-a-Digital-Champion.aspx" TargetMode="Externa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7.png"/><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6.png"/><Relationship Id="rId35" Type="http://schemas.openxmlformats.org/officeDocument/2006/relationships/hyperlink" Target="http://howis.wales.nhs.uk/sitesplus/862/page/78027" TargetMode="External"/><Relationship Id="rId43" Type="http://schemas.openxmlformats.org/officeDocument/2006/relationships/hyperlink" Target="https://www.oliverburkeman.com/fourhours?s=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11" ma:contentTypeDescription="Create a new document." ma:contentTypeScope="" ma:versionID="45496951c2666560f79cadce91985e72">
  <xsd:schema xmlns:xsd="http://www.w3.org/2001/XMLSchema" xmlns:xs="http://www.w3.org/2001/XMLSchema" xmlns:p="http://schemas.microsoft.com/office/2006/metadata/properties" xmlns:ns3="c9a6731c-53d6-464c-b253-c810b90fd6a8" targetNamespace="http://schemas.microsoft.com/office/2006/metadata/properties" ma:root="true" ma:fieldsID="5d5de43fdfd733d6ba47eecae2191bb1" ns3:_="">
    <xsd:import namespace="c9a6731c-53d6-464c-b253-c810b90fd6a8"/>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101567-2FEC-44BE-86A5-41326E2267A7}">
  <ds:schemaRefs>
    <ds:schemaRef ds:uri="http://purl.org/dc/elements/1.1/"/>
    <ds:schemaRef ds:uri="http://schemas.microsoft.com/office/2006/metadata/properties"/>
    <ds:schemaRef ds:uri="c9a6731c-53d6-464c-b253-c810b90fd6a8"/>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BD5B40F5-1FC7-47F6-AB5F-81CBBB335B99}">
  <ds:schemaRefs>
    <ds:schemaRef ds:uri="http://schemas.microsoft.com/sharepoint/v3/contenttype/forms"/>
  </ds:schemaRefs>
</ds:datastoreItem>
</file>

<file path=customXml/itemProps3.xml><?xml version="1.0" encoding="utf-8"?>
<ds:datastoreItem xmlns:ds="http://schemas.openxmlformats.org/officeDocument/2006/customXml" ds:itemID="{2D0B87C4-A09F-4C55-A000-92D08A5D64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a6731c-53d6-464c-b253-c810b90fd6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35FE50-4A38-4B0D-9467-099E8FBA69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2652</Words>
  <Characters>15123</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1a. Meet with your line manager or other relevant person to thoroughly understan</vt:lpstr>
      <vt:lpstr/>
      <vt:lpstr>When investigating employee engagement, I emailed the Head of Culture and Workfo</vt:lpstr>
      <vt:lpstr/>
      <vt:lpstr>Looking also at the intranet I came across a page owned by the Engagement team a</vt:lpstr>
      <vt:lpstr/>
      <vt:lpstr>/</vt:lpstr>
      <vt:lpstr>Examine the employee handbook and any internal staff bulletins within your organ</vt:lpstr>
      <vt:lpstr>Discuss your development needs with your line manager as a result of the above a</vt:lpstr>
      <vt:lpstr>        Oliver Burkeman (2021) The three-or-four-hours rule for getting creative work do</vt:lpstr>
    </vt:vector>
  </TitlesOfParts>
  <Company>Hywel Dda University Health Board</Company>
  <LinksUpToDate>false</LinksUpToDate>
  <CharactersWithSpaces>17740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Thomas (Hywel Dda UHB - ESR Administrator/Workforce Information Manager)</dc:creator>
  <cp:keywords/>
  <dc:description/>
  <cp:lastModifiedBy>Catherine Thomas (Hywel Dda UHB - ESR Administrator/Workforce Information Manager)</cp:lastModifiedBy>
  <cp:revision>2</cp:revision>
  <dcterms:created xsi:type="dcterms:W3CDTF">2022-01-09T15:33:00Z</dcterms:created>
  <dcterms:modified xsi:type="dcterms:W3CDTF">2022-01-09T15:33:00Z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