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bookmarkStart w:id="0" w:name="_Hlk106292070" w:displacedByCustomXml="next"/>
    <w:bookmarkEnd w:id="0" w:displacedByCustomXml="next"/>
    <w:sdt>
      <w:sdtPr>
        <w:rPr>
          <w:rFonts w:ascii="Arial" w:hAnsi="Arial" w:cs="Arial"/>
          <w:color w:val="000000"/>
          <w:sz w:val="24"/>
          <w:szCs w:val="24"/>
        </w:rPr>
        <w:id w:val="-1303773627"/>
        <w:docPartObj>
          <w:docPartGallery w:val="Cover Pages"/>
          <w:docPartUnique/>
        </w:docPartObj>
      </w:sdtPr>
      <w:sdtEndPr>
        <w:rPr>
          <w:rStyle w:val="A1"/>
          <w:rFonts w:asciiTheme="majorHAnsi" w:hAnsiTheme="majorHAnsi" w:cstheme="majorHAnsi"/>
          <w:color w:val="3B3B3B"/>
          <w:sz w:val="20"/>
          <w:szCs w:val="20"/>
        </w:rPr>
      </w:sdtEndPr>
      <w:sdtContent>
        <w:p w14:paraId="2F77A617" w14:textId="6DC09552" w:rsidR="00263BD8" w:rsidRPr="00AC346C" w:rsidRDefault="00263BD8">
          <w:pPr>
            <w:rPr>
              <w:rFonts w:asciiTheme="majorHAnsi" w:hAnsiTheme="majorHAnsi" w:cstheme="majorHAnsi"/>
            </w:rPr>
          </w:pPr>
          <w:r w:rsidRPr="00AC346C">
            <w:rPr>
              <w:rFonts w:asciiTheme="majorHAnsi" w:hAnsiTheme="majorHAnsi" w:cstheme="majorHAnsi"/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1C2B897D" wp14:editId="4D463EA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7DEA199B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 w:rsidRPr="00AC346C">
            <w:rPr>
              <w:rFonts w:asciiTheme="majorHAnsi" w:hAnsiTheme="majorHAnsi" w:cstheme="majorHAnsi"/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ADF4A84" wp14:editId="033A715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B27D885" w14:textId="644F2D75" w:rsidR="00263BD8" w:rsidRDefault="00AC346C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 w:rsidRPr="00AC346C"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Simon Evans (2025646)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1ADF4A8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0B27D885" w14:textId="644F2D75" w:rsidR="00263BD8" w:rsidRDefault="00AC346C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 w:rsidRPr="00AC346C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Simon Evans (2025646)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AC346C">
            <w:rPr>
              <w:rFonts w:asciiTheme="majorHAnsi" w:hAnsiTheme="majorHAnsi" w:cstheme="majorHAnsi"/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6446BB1" wp14:editId="102D638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84D7B25" w14:textId="1F646621" w:rsidR="00263BD8" w:rsidRDefault="00AC346C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64"/>
                                    <w:szCs w:val="64"/>
                                  </w:rPr>
                                  <w:t xml:space="preserve"> </w:t>
                                </w: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263BD8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Reflective Essay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color w:val="000000"/>
                                    <w:sz w:val="24"/>
                                    <w:szCs w:val="24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F7A0B98" w14:textId="18E64DEE" w:rsidR="00263BD8" w:rsidRDefault="00AC346C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263BD8">
                                      <w:rPr>
                                        <w:rFonts w:ascii="Arial" w:hAnsi="Arial" w:cs="Arial"/>
                                        <w:color w:val="000000"/>
                                        <w:sz w:val="24"/>
                                        <w:szCs w:val="24"/>
                                      </w:rPr>
                                      <w:t>Design for Industry 4.0 ACPA7001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16446BB1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384D7B25" w14:textId="1F646621" w:rsidR="00263BD8" w:rsidRDefault="00AC346C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64"/>
                              <w:szCs w:val="64"/>
                            </w:rPr>
                            <w:t xml:space="preserve"> </w:t>
                          </w: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263BD8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Reflective Essay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rFonts w:ascii="Arial" w:hAnsi="Arial" w:cs="Arial"/>
                              <w:color w:val="000000"/>
                              <w:sz w:val="24"/>
                              <w:szCs w:val="24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0F7A0B98" w14:textId="18E64DEE" w:rsidR="00263BD8" w:rsidRDefault="00AC346C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263BD8">
                                <w:rPr>
                                  <w:rFonts w:ascii="Arial" w:hAnsi="Arial" w:cs="Arial"/>
                                  <w:color w:val="000000"/>
                                  <w:sz w:val="24"/>
                                  <w:szCs w:val="24"/>
                                </w:rPr>
                                <w:t>Design for Industry 4.0 ACPA7001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tbl>
          <w:tblPr>
            <w:tblpPr w:leftFromText="180" w:rightFromText="180" w:vertAnchor="text" w:horzAnchor="margin" w:tblpXSpec="right" w:tblpY="9272"/>
            <w:tblW w:w="0" w:type="auto"/>
            <w:tblBorders>
              <w:top w:val="none" w:sz="6" w:space="0" w:color="auto"/>
              <w:left w:val="none" w:sz="6" w:space="0" w:color="auto"/>
              <w:bottom w:val="none" w:sz="6" w:space="0" w:color="auto"/>
              <w:right w:val="none" w:sz="6" w:space="0" w:color="auto"/>
            </w:tblBorders>
            <w:tblLayout w:type="fixed"/>
            <w:tblLook w:val="0000" w:firstRow="0" w:lastRow="0" w:firstColumn="0" w:lastColumn="0" w:noHBand="0" w:noVBand="0"/>
          </w:tblPr>
          <w:tblGrid>
            <w:gridCol w:w="2917"/>
          </w:tblGrid>
          <w:tr w:rsidR="00AC346C" w:rsidRPr="00AC346C" w14:paraId="721BB2E0" w14:textId="77777777" w:rsidTr="00AC346C">
            <w:trPr>
              <w:trHeight w:val="103"/>
            </w:trPr>
            <w:tc>
              <w:tcPr>
                <w:tcW w:w="2917" w:type="dxa"/>
                <w:tcBorders>
                  <w:top w:val="none" w:sz="6" w:space="0" w:color="auto"/>
                  <w:bottom w:val="none" w:sz="6" w:space="0" w:color="auto"/>
                </w:tcBorders>
              </w:tcPr>
              <w:p w14:paraId="1175DFE9" w14:textId="77777777" w:rsidR="00AC346C" w:rsidRPr="00AC346C" w:rsidRDefault="00AC346C" w:rsidP="00AC346C">
                <w:pPr>
                  <w:autoSpaceDE w:val="0"/>
                  <w:autoSpaceDN w:val="0"/>
                  <w:adjustRightInd w:val="0"/>
                  <w:spacing w:after="0" w:line="240" w:lineRule="auto"/>
                  <w:rPr>
                    <w:rFonts w:asciiTheme="majorHAnsi" w:hAnsiTheme="majorHAnsi" w:cstheme="majorHAnsi"/>
                    <w:color w:val="000000"/>
                  </w:rPr>
                </w:pPr>
                <w:r w:rsidRPr="00AC346C">
                  <w:rPr>
                    <w:rFonts w:asciiTheme="majorHAnsi" w:hAnsiTheme="majorHAnsi" w:cstheme="majorHAnsi"/>
                    <w:color w:val="000000"/>
                  </w:rPr>
                  <w:t xml:space="preserve">Lecturer: Mahesh </w:t>
                </w:r>
                <w:proofErr w:type="spellStart"/>
                <w:r w:rsidRPr="00AC346C">
                  <w:rPr>
                    <w:rFonts w:asciiTheme="majorHAnsi" w:hAnsiTheme="majorHAnsi" w:cstheme="majorHAnsi"/>
                    <w:color w:val="000000"/>
                  </w:rPr>
                  <w:t>Kannath</w:t>
                </w:r>
                <w:proofErr w:type="spellEnd"/>
                <w:r w:rsidRPr="00AC346C">
                  <w:rPr>
                    <w:rFonts w:asciiTheme="majorHAnsi" w:hAnsiTheme="majorHAnsi" w:cstheme="majorHAnsi"/>
                    <w:color w:val="000000"/>
                  </w:rPr>
                  <w:t xml:space="preserve"> </w:t>
                </w:r>
              </w:p>
            </w:tc>
          </w:tr>
        </w:tbl>
        <w:p w14:paraId="5AC916CC" w14:textId="6F7C80F3" w:rsidR="00782413" w:rsidRPr="00782413" w:rsidRDefault="00AC346C" w:rsidP="00782413">
          <w:pPr>
            <w:pStyle w:val="Default"/>
            <w:rPr>
              <w:rStyle w:val="A1"/>
              <w:rFonts w:asciiTheme="majorHAnsi" w:hAnsiTheme="majorHAnsi" w:cstheme="majorHAnsi"/>
              <w:color w:val="000000"/>
              <w:sz w:val="22"/>
              <w:szCs w:val="22"/>
            </w:rPr>
          </w:pPr>
          <w:r w:rsidRPr="00AC346C">
            <w:rPr>
              <w:rStyle w:val="A1"/>
              <w:rFonts w:asciiTheme="majorHAnsi" w:hAnsiTheme="majorHAnsi" w:cstheme="majorHAnsi"/>
              <w:sz w:val="22"/>
              <w:szCs w:val="22"/>
            </w:rPr>
            <w:t xml:space="preserve"> </w:t>
          </w:r>
          <w:r w:rsidR="00263BD8" w:rsidRPr="00AC346C">
            <w:rPr>
              <w:rStyle w:val="A1"/>
              <w:rFonts w:asciiTheme="majorHAnsi" w:hAnsiTheme="majorHAnsi" w:cstheme="majorHAnsi"/>
              <w:sz w:val="22"/>
              <w:szCs w:val="22"/>
            </w:rPr>
            <w:br w:type="page"/>
          </w:r>
        </w:p>
      </w:sdtContent>
    </w:sdt>
    <w:p w14:paraId="102A18B2" w14:textId="009D8CB9" w:rsidR="004457C3" w:rsidRDefault="00E34084" w:rsidP="00E34084">
      <w:pPr>
        <w:rPr>
          <w:rStyle w:val="A1"/>
          <w:rFonts w:asciiTheme="majorHAnsi" w:hAnsiTheme="majorHAnsi" w:cstheme="majorHAnsi"/>
          <w:b/>
          <w:bCs/>
          <w:sz w:val="22"/>
          <w:szCs w:val="22"/>
        </w:rPr>
      </w:pPr>
      <w:r w:rsidRPr="00AC346C">
        <w:rPr>
          <w:rStyle w:val="A1"/>
          <w:rFonts w:asciiTheme="majorHAnsi" w:hAnsiTheme="majorHAnsi" w:cstheme="majorHAnsi"/>
          <w:b/>
          <w:bCs/>
          <w:sz w:val="22"/>
          <w:szCs w:val="22"/>
        </w:rPr>
        <w:lastRenderedPageBreak/>
        <w:t>Introduction</w:t>
      </w:r>
    </w:p>
    <w:p w14:paraId="6EF060A3" w14:textId="1A1F8D21" w:rsidR="009667E0" w:rsidRDefault="009667E0" w:rsidP="009667E0">
      <w:pPr>
        <w:rPr>
          <w:rStyle w:val="A1"/>
          <w:rFonts w:asciiTheme="majorHAnsi" w:hAnsiTheme="majorHAnsi" w:cstheme="majorHAnsi"/>
          <w:sz w:val="22"/>
          <w:szCs w:val="22"/>
        </w:rPr>
      </w:pPr>
      <w:r w:rsidRPr="00AF79D0">
        <w:rPr>
          <w:rStyle w:val="A1"/>
          <w:rFonts w:asciiTheme="majorHAnsi" w:hAnsiTheme="majorHAnsi" w:cstheme="majorHAnsi"/>
          <w:sz w:val="22"/>
          <w:szCs w:val="22"/>
        </w:rPr>
        <w:t>S</w:t>
      </w:r>
      <w:r w:rsidR="000C2FE8" w:rsidRPr="00AF79D0">
        <w:rPr>
          <w:rStyle w:val="A1"/>
          <w:rFonts w:asciiTheme="majorHAnsi" w:hAnsiTheme="majorHAnsi" w:cstheme="majorHAnsi"/>
          <w:sz w:val="22"/>
          <w:szCs w:val="22"/>
        </w:rPr>
        <w:t>mart manufacturing</w:t>
      </w:r>
      <w:r w:rsidRPr="00AF79D0">
        <w:rPr>
          <w:rStyle w:val="A1"/>
          <w:rFonts w:asciiTheme="majorHAnsi" w:hAnsiTheme="majorHAnsi" w:cstheme="majorHAnsi"/>
          <w:sz w:val="22"/>
          <w:szCs w:val="22"/>
        </w:rPr>
        <w:t xml:space="preserve">, </w:t>
      </w:r>
      <w:r w:rsidR="000C2FE8" w:rsidRPr="00AF79D0">
        <w:rPr>
          <w:rStyle w:val="A1"/>
          <w:rFonts w:asciiTheme="majorHAnsi" w:hAnsiTheme="majorHAnsi" w:cstheme="majorHAnsi"/>
          <w:sz w:val="22"/>
          <w:szCs w:val="22"/>
        </w:rPr>
        <w:t>virtual prototyping and design automation</w:t>
      </w:r>
      <w:r w:rsidRPr="00AF79D0">
        <w:rPr>
          <w:rStyle w:val="A1"/>
          <w:rFonts w:asciiTheme="majorHAnsi" w:hAnsiTheme="majorHAnsi" w:cstheme="majorHAnsi"/>
          <w:sz w:val="22"/>
          <w:szCs w:val="22"/>
        </w:rPr>
        <w:t xml:space="preserve"> have impacted industrial and artisanal </w:t>
      </w:r>
      <w:r w:rsidR="000C2FE8" w:rsidRPr="00AF79D0">
        <w:rPr>
          <w:rStyle w:val="A1"/>
          <w:rFonts w:asciiTheme="majorHAnsi" w:hAnsiTheme="majorHAnsi" w:cstheme="majorHAnsi"/>
          <w:sz w:val="22"/>
          <w:szCs w:val="22"/>
        </w:rPr>
        <w:t xml:space="preserve">design </w:t>
      </w:r>
      <w:r w:rsidRPr="00AF79D0">
        <w:rPr>
          <w:rStyle w:val="A1"/>
          <w:rFonts w:asciiTheme="majorHAnsi" w:hAnsiTheme="majorHAnsi" w:cstheme="majorHAnsi"/>
          <w:sz w:val="22"/>
          <w:szCs w:val="22"/>
        </w:rPr>
        <w:t xml:space="preserve">&amp; </w:t>
      </w:r>
      <w:r w:rsidR="000C2FE8" w:rsidRPr="00AF79D0">
        <w:rPr>
          <w:rStyle w:val="A1"/>
          <w:rFonts w:asciiTheme="majorHAnsi" w:hAnsiTheme="majorHAnsi" w:cstheme="majorHAnsi"/>
          <w:sz w:val="22"/>
          <w:szCs w:val="22"/>
        </w:rPr>
        <w:t>production</w:t>
      </w:r>
      <w:r w:rsidR="00AF79D0" w:rsidRPr="00AF79D0">
        <w:rPr>
          <w:rStyle w:val="A1"/>
          <w:rFonts w:asciiTheme="majorHAnsi" w:hAnsiTheme="majorHAnsi" w:cstheme="majorHAnsi"/>
          <w:sz w:val="22"/>
          <w:szCs w:val="22"/>
        </w:rPr>
        <w:t xml:space="preserve">, through </w:t>
      </w:r>
      <w:r w:rsidR="00061BFD">
        <w:rPr>
          <w:rStyle w:val="A1"/>
          <w:rFonts w:asciiTheme="majorHAnsi" w:hAnsiTheme="majorHAnsi" w:cstheme="majorHAnsi"/>
          <w:sz w:val="22"/>
          <w:szCs w:val="22"/>
        </w:rPr>
        <w:t>p</w:t>
      </w:r>
      <w:r w:rsidR="000C2FE8" w:rsidRPr="00AF79D0">
        <w:rPr>
          <w:rStyle w:val="A1"/>
          <w:rFonts w:asciiTheme="majorHAnsi" w:hAnsiTheme="majorHAnsi" w:cstheme="majorHAnsi"/>
          <w:sz w:val="22"/>
          <w:szCs w:val="22"/>
        </w:rPr>
        <w:t>arametric</w:t>
      </w:r>
      <w:r w:rsidRPr="00AF79D0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0C2FE8" w:rsidRPr="00AF79D0">
        <w:rPr>
          <w:rStyle w:val="A1"/>
          <w:rFonts w:asciiTheme="majorHAnsi" w:hAnsiTheme="majorHAnsi" w:cstheme="majorHAnsi"/>
          <w:sz w:val="22"/>
          <w:szCs w:val="22"/>
        </w:rPr>
        <w:t xml:space="preserve">design, </w:t>
      </w:r>
      <w:r w:rsidR="00061BFD">
        <w:rPr>
          <w:rStyle w:val="A1"/>
          <w:rFonts w:asciiTheme="majorHAnsi" w:hAnsiTheme="majorHAnsi" w:cstheme="majorHAnsi"/>
          <w:sz w:val="22"/>
          <w:szCs w:val="22"/>
        </w:rPr>
        <w:t>g</w:t>
      </w:r>
      <w:r w:rsidR="00AF79D0" w:rsidRPr="00AF79D0">
        <w:rPr>
          <w:rStyle w:val="A1"/>
          <w:rFonts w:asciiTheme="majorHAnsi" w:hAnsiTheme="majorHAnsi" w:cstheme="majorHAnsi"/>
          <w:sz w:val="22"/>
          <w:szCs w:val="22"/>
        </w:rPr>
        <w:t>enerative</w:t>
      </w:r>
      <w:r w:rsidR="000C2FE8" w:rsidRPr="00AF79D0">
        <w:rPr>
          <w:rStyle w:val="A1"/>
          <w:rFonts w:asciiTheme="majorHAnsi" w:hAnsiTheme="majorHAnsi" w:cstheme="majorHAnsi"/>
          <w:sz w:val="22"/>
          <w:szCs w:val="22"/>
        </w:rPr>
        <w:t xml:space="preserve"> design, </w:t>
      </w:r>
      <w:r w:rsidR="00061BFD">
        <w:rPr>
          <w:rStyle w:val="A1"/>
          <w:rFonts w:asciiTheme="majorHAnsi" w:hAnsiTheme="majorHAnsi" w:cstheme="majorHAnsi"/>
          <w:sz w:val="22"/>
          <w:szCs w:val="22"/>
        </w:rPr>
        <w:t>a</w:t>
      </w:r>
      <w:r w:rsidR="00AF79D0" w:rsidRPr="00AF79D0">
        <w:rPr>
          <w:rStyle w:val="A1"/>
          <w:rFonts w:asciiTheme="majorHAnsi" w:hAnsiTheme="majorHAnsi" w:cstheme="majorHAnsi"/>
          <w:sz w:val="22"/>
          <w:szCs w:val="22"/>
        </w:rPr>
        <w:t>dditive manufacturing</w:t>
      </w:r>
      <w:r w:rsidR="00C3125A">
        <w:rPr>
          <w:rStyle w:val="A1"/>
          <w:rFonts w:asciiTheme="majorHAnsi" w:hAnsiTheme="majorHAnsi" w:cstheme="majorHAnsi"/>
          <w:sz w:val="22"/>
          <w:szCs w:val="22"/>
        </w:rPr>
        <w:t xml:space="preserve"> (AM)</w:t>
      </w:r>
      <w:r w:rsidR="000C2FE8" w:rsidRPr="00AF79D0">
        <w:rPr>
          <w:rStyle w:val="A1"/>
          <w:rFonts w:asciiTheme="majorHAnsi" w:hAnsiTheme="majorHAnsi" w:cstheme="majorHAnsi"/>
          <w:sz w:val="22"/>
          <w:szCs w:val="22"/>
        </w:rPr>
        <w:t xml:space="preserve">, </w:t>
      </w:r>
      <w:r w:rsidR="00061BFD">
        <w:rPr>
          <w:rStyle w:val="A1"/>
          <w:rFonts w:asciiTheme="majorHAnsi" w:hAnsiTheme="majorHAnsi" w:cstheme="majorHAnsi"/>
          <w:sz w:val="22"/>
          <w:szCs w:val="22"/>
        </w:rPr>
        <w:t>c</w:t>
      </w:r>
      <w:r w:rsidR="00AF79D0" w:rsidRPr="00AF79D0">
        <w:rPr>
          <w:rStyle w:val="A1"/>
          <w:rFonts w:asciiTheme="majorHAnsi" w:hAnsiTheme="majorHAnsi" w:cstheme="majorHAnsi"/>
          <w:sz w:val="22"/>
          <w:szCs w:val="22"/>
        </w:rPr>
        <w:t xml:space="preserve">omputer </w:t>
      </w:r>
      <w:r w:rsidR="000C2FE8" w:rsidRPr="00AF79D0">
        <w:rPr>
          <w:rStyle w:val="A1"/>
          <w:rFonts w:asciiTheme="majorHAnsi" w:hAnsiTheme="majorHAnsi" w:cstheme="majorHAnsi"/>
          <w:sz w:val="22"/>
          <w:szCs w:val="22"/>
        </w:rPr>
        <w:t>numerical</w:t>
      </w:r>
      <w:r w:rsidRPr="00AF79D0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0C2FE8" w:rsidRPr="00AF79D0">
        <w:rPr>
          <w:rStyle w:val="A1"/>
          <w:rFonts w:asciiTheme="majorHAnsi" w:hAnsiTheme="majorHAnsi" w:cstheme="majorHAnsi"/>
          <w:sz w:val="22"/>
          <w:szCs w:val="22"/>
        </w:rPr>
        <w:t>contro</w:t>
      </w:r>
      <w:r w:rsidR="00AF79D0" w:rsidRPr="00AF79D0">
        <w:rPr>
          <w:rStyle w:val="A1"/>
          <w:rFonts w:asciiTheme="majorHAnsi" w:hAnsiTheme="majorHAnsi" w:cstheme="majorHAnsi"/>
          <w:sz w:val="22"/>
          <w:szCs w:val="22"/>
        </w:rPr>
        <w:t>l</w:t>
      </w:r>
      <w:r w:rsidR="000C2FE8" w:rsidRPr="00AF79D0">
        <w:rPr>
          <w:rStyle w:val="A1"/>
          <w:rFonts w:asciiTheme="majorHAnsi" w:hAnsiTheme="majorHAnsi" w:cstheme="majorHAnsi"/>
          <w:sz w:val="22"/>
          <w:szCs w:val="22"/>
        </w:rPr>
        <w:t xml:space="preserve">, and </w:t>
      </w:r>
      <w:r w:rsidR="00AF79D0" w:rsidRPr="00AF79D0">
        <w:rPr>
          <w:rStyle w:val="A1"/>
          <w:rFonts w:asciiTheme="majorHAnsi" w:hAnsiTheme="majorHAnsi" w:cstheme="majorHAnsi"/>
          <w:sz w:val="22"/>
          <w:szCs w:val="22"/>
        </w:rPr>
        <w:t>autonomous robots</w:t>
      </w:r>
      <w:r w:rsidR="00136DEA">
        <w:rPr>
          <w:rStyle w:val="A1"/>
          <w:rFonts w:asciiTheme="majorHAnsi" w:hAnsiTheme="majorHAnsi" w:cstheme="majorHAnsi"/>
          <w:sz w:val="22"/>
          <w:szCs w:val="22"/>
        </w:rPr>
        <w:t xml:space="preserve"> support</w:t>
      </w:r>
      <w:r w:rsidR="00551FA9">
        <w:rPr>
          <w:rStyle w:val="A1"/>
          <w:rFonts w:asciiTheme="majorHAnsi" w:hAnsiTheme="majorHAnsi" w:cstheme="majorHAnsi"/>
          <w:sz w:val="22"/>
          <w:szCs w:val="22"/>
        </w:rPr>
        <w:t>ing</w:t>
      </w:r>
      <w:r w:rsidR="00136DEA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Pr="009667E0">
        <w:rPr>
          <w:rStyle w:val="A1"/>
          <w:rFonts w:asciiTheme="majorHAnsi" w:hAnsiTheme="majorHAnsi" w:cstheme="majorHAnsi"/>
          <w:sz w:val="22"/>
          <w:szCs w:val="22"/>
        </w:rPr>
        <w:t>mass</w:t>
      </w:r>
      <w:r w:rsidR="00136DEA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Pr="009667E0">
        <w:rPr>
          <w:rStyle w:val="A1"/>
          <w:rFonts w:asciiTheme="majorHAnsi" w:hAnsiTheme="majorHAnsi" w:cstheme="majorHAnsi"/>
          <w:sz w:val="22"/>
          <w:szCs w:val="22"/>
        </w:rPr>
        <w:t>customi</w:t>
      </w:r>
      <w:r w:rsidR="00136DEA">
        <w:rPr>
          <w:rStyle w:val="A1"/>
          <w:rFonts w:asciiTheme="majorHAnsi" w:hAnsiTheme="majorHAnsi" w:cstheme="majorHAnsi"/>
          <w:sz w:val="22"/>
          <w:szCs w:val="22"/>
        </w:rPr>
        <w:t>s</w:t>
      </w:r>
      <w:r w:rsidRPr="009667E0">
        <w:rPr>
          <w:rStyle w:val="A1"/>
          <w:rFonts w:asciiTheme="majorHAnsi" w:hAnsiTheme="majorHAnsi" w:cstheme="majorHAnsi"/>
          <w:sz w:val="22"/>
          <w:szCs w:val="22"/>
        </w:rPr>
        <w:t xml:space="preserve">ation and </w:t>
      </w:r>
      <w:r w:rsidR="00136DEA">
        <w:rPr>
          <w:rStyle w:val="A1"/>
          <w:rFonts w:asciiTheme="majorHAnsi" w:hAnsiTheme="majorHAnsi" w:cstheme="majorHAnsi"/>
          <w:sz w:val="22"/>
          <w:szCs w:val="22"/>
        </w:rPr>
        <w:t>increased</w:t>
      </w:r>
      <w:r w:rsidRPr="009667E0">
        <w:rPr>
          <w:rStyle w:val="A1"/>
          <w:rFonts w:asciiTheme="majorHAnsi" w:hAnsiTheme="majorHAnsi" w:cstheme="majorHAnsi"/>
          <w:sz w:val="22"/>
          <w:szCs w:val="22"/>
        </w:rPr>
        <w:t xml:space="preserve"> manufactur</w:t>
      </w:r>
      <w:r w:rsidR="00136DEA">
        <w:rPr>
          <w:rStyle w:val="A1"/>
          <w:rFonts w:asciiTheme="majorHAnsi" w:hAnsiTheme="majorHAnsi" w:cstheme="majorHAnsi"/>
          <w:sz w:val="22"/>
          <w:szCs w:val="22"/>
        </w:rPr>
        <w:t>ing agility &amp; response</w:t>
      </w:r>
      <w:r w:rsidR="00061BFD">
        <w:t xml:space="preserve"> </w:t>
      </w:r>
      <w:r w:rsidR="00136DEA" w:rsidRPr="00136DEA">
        <w:rPr>
          <w:rStyle w:val="A1"/>
          <w:rFonts w:asciiTheme="majorHAnsi" w:hAnsiTheme="majorHAnsi" w:cstheme="majorHAnsi"/>
          <w:sz w:val="22"/>
          <w:szCs w:val="22"/>
        </w:rPr>
        <w:t>(</w:t>
      </w:r>
      <w:proofErr w:type="spellStart"/>
      <w:r w:rsidR="00136DEA" w:rsidRPr="00136DEA">
        <w:rPr>
          <w:rStyle w:val="A1"/>
          <w:rFonts w:asciiTheme="majorHAnsi" w:hAnsiTheme="majorHAnsi" w:cstheme="majorHAnsi"/>
          <w:sz w:val="22"/>
          <w:szCs w:val="22"/>
        </w:rPr>
        <w:t>Bertacchini</w:t>
      </w:r>
      <w:proofErr w:type="spellEnd"/>
      <w:r w:rsidR="00136DEA" w:rsidRPr="00136DEA">
        <w:rPr>
          <w:rStyle w:val="A1"/>
          <w:rFonts w:asciiTheme="majorHAnsi" w:hAnsiTheme="majorHAnsi" w:cstheme="majorHAnsi"/>
          <w:sz w:val="22"/>
          <w:szCs w:val="22"/>
        </w:rPr>
        <w:t xml:space="preserve"> et al., 2021)</w:t>
      </w:r>
      <w:r w:rsidR="00136DEA">
        <w:rPr>
          <w:rStyle w:val="A1"/>
          <w:rFonts w:asciiTheme="majorHAnsi" w:hAnsiTheme="majorHAnsi" w:cstheme="majorHAnsi"/>
          <w:sz w:val="22"/>
          <w:szCs w:val="22"/>
        </w:rPr>
        <w:t>.</w:t>
      </w:r>
    </w:p>
    <w:p w14:paraId="2A9A6FAF" w14:textId="33684C60" w:rsidR="008D1F60" w:rsidRDefault="006757BF" w:rsidP="003743F7">
      <w:pPr>
        <w:rPr>
          <w:rStyle w:val="A1"/>
          <w:rFonts w:asciiTheme="majorHAnsi" w:hAnsiTheme="majorHAnsi" w:cstheme="majorHAnsi"/>
          <w:sz w:val="22"/>
          <w:szCs w:val="22"/>
        </w:rPr>
      </w:pPr>
      <w:r>
        <w:rPr>
          <w:rStyle w:val="A1"/>
          <w:rFonts w:asciiTheme="majorHAnsi" w:hAnsiTheme="majorHAnsi" w:cstheme="majorHAnsi"/>
          <w:sz w:val="22"/>
          <w:szCs w:val="22"/>
        </w:rPr>
        <w:t>Diamond Centre Wales (</w:t>
      </w:r>
      <w:r w:rsidR="0063404F" w:rsidRPr="0063404F">
        <w:rPr>
          <w:rStyle w:val="A1"/>
          <w:rFonts w:asciiTheme="majorHAnsi" w:hAnsiTheme="majorHAnsi" w:cstheme="majorHAnsi"/>
          <w:sz w:val="22"/>
          <w:szCs w:val="22"/>
        </w:rPr>
        <w:t>DCW</w:t>
      </w:r>
      <w:r>
        <w:rPr>
          <w:rStyle w:val="A1"/>
          <w:rFonts w:asciiTheme="majorHAnsi" w:hAnsiTheme="majorHAnsi" w:cstheme="majorHAnsi"/>
          <w:sz w:val="22"/>
          <w:szCs w:val="22"/>
        </w:rPr>
        <w:t>)</w:t>
      </w:r>
      <w:r w:rsidR="0063404F" w:rsidRPr="0063404F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>
        <w:rPr>
          <w:rStyle w:val="A1"/>
          <w:rFonts w:asciiTheme="majorHAnsi" w:hAnsiTheme="majorHAnsi" w:cstheme="majorHAnsi"/>
          <w:sz w:val="22"/>
          <w:szCs w:val="22"/>
        </w:rPr>
        <w:t>is a bespoke manufacturer for the</w:t>
      </w:r>
      <w:r w:rsidR="0063404F" w:rsidRPr="0063404F">
        <w:rPr>
          <w:rStyle w:val="A1"/>
          <w:rFonts w:asciiTheme="majorHAnsi" w:hAnsiTheme="majorHAnsi" w:cstheme="majorHAnsi"/>
          <w:sz w:val="22"/>
          <w:szCs w:val="22"/>
        </w:rPr>
        <w:t xml:space="preserve"> design &amp; manufacture of precious 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metal &amp; gemstone </w:t>
      </w:r>
      <w:r w:rsidR="0063404F" w:rsidRPr="0063404F">
        <w:rPr>
          <w:rStyle w:val="A1"/>
          <w:rFonts w:asciiTheme="majorHAnsi" w:hAnsiTheme="majorHAnsi" w:cstheme="majorHAnsi"/>
          <w:sz w:val="22"/>
          <w:szCs w:val="22"/>
        </w:rPr>
        <w:t xml:space="preserve">Jewellery. 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DCW </w:t>
      </w:r>
      <w:r w:rsidR="00824C97">
        <w:rPr>
          <w:rStyle w:val="A1"/>
          <w:rFonts w:asciiTheme="majorHAnsi" w:hAnsiTheme="majorHAnsi" w:cstheme="majorHAnsi"/>
          <w:sz w:val="22"/>
          <w:szCs w:val="22"/>
        </w:rPr>
        <w:t xml:space="preserve">uses </w:t>
      </w:r>
      <w:r w:rsidR="00FE5116">
        <w:rPr>
          <w:rStyle w:val="A1"/>
          <w:rFonts w:asciiTheme="majorHAnsi" w:hAnsiTheme="majorHAnsi" w:cstheme="majorHAnsi"/>
          <w:sz w:val="22"/>
          <w:szCs w:val="22"/>
        </w:rPr>
        <w:t>traditional tools</w:t>
      </w:r>
      <w:r w:rsidR="003667F2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FE5116">
        <w:rPr>
          <w:rStyle w:val="A1"/>
          <w:rFonts w:asciiTheme="majorHAnsi" w:hAnsiTheme="majorHAnsi" w:cstheme="majorHAnsi"/>
          <w:sz w:val="22"/>
          <w:szCs w:val="22"/>
        </w:rPr>
        <w:t>&amp; hand forming processes &amp;</w:t>
      </w:r>
      <w:r w:rsidR="003667F2">
        <w:rPr>
          <w:rStyle w:val="A1"/>
          <w:rFonts w:asciiTheme="majorHAnsi" w:hAnsiTheme="majorHAnsi" w:cstheme="majorHAnsi"/>
          <w:sz w:val="22"/>
          <w:szCs w:val="22"/>
        </w:rPr>
        <w:t xml:space="preserve"> applies</w:t>
      </w:r>
      <w:r w:rsidR="00FE5116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824C97">
        <w:rPr>
          <w:rStyle w:val="A1"/>
          <w:rFonts w:asciiTheme="majorHAnsi" w:hAnsiTheme="majorHAnsi" w:cstheme="majorHAnsi"/>
          <w:sz w:val="22"/>
          <w:szCs w:val="22"/>
        </w:rPr>
        <w:t>Industry 4.0 technology,</w:t>
      </w:r>
      <w:r w:rsidR="0063404F" w:rsidRPr="0063404F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3667F2">
        <w:rPr>
          <w:rStyle w:val="A1"/>
          <w:rFonts w:asciiTheme="majorHAnsi" w:hAnsiTheme="majorHAnsi" w:cstheme="majorHAnsi"/>
          <w:sz w:val="22"/>
          <w:szCs w:val="22"/>
        </w:rPr>
        <w:t>including</w:t>
      </w:r>
      <w:r w:rsidR="0063404F" w:rsidRPr="0063404F">
        <w:rPr>
          <w:rStyle w:val="A1"/>
          <w:rFonts w:asciiTheme="majorHAnsi" w:hAnsiTheme="majorHAnsi" w:cstheme="majorHAnsi"/>
          <w:sz w:val="22"/>
          <w:szCs w:val="22"/>
        </w:rPr>
        <w:t xml:space="preserve"> digital design</w:t>
      </w:r>
      <w:r>
        <w:rPr>
          <w:rStyle w:val="A1"/>
          <w:rFonts w:asciiTheme="majorHAnsi" w:hAnsiTheme="majorHAnsi" w:cstheme="majorHAnsi"/>
          <w:sz w:val="22"/>
          <w:szCs w:val="22"/>
        </w:rPr>
        <w:t>, rapid</w:t>
      </w:r>
      <w:r w:rsidR="0063404F" w:rsidRPr="0063404F">
        <w:rPr>
          <w:rStyle w:val="A1"/>
          <w:rFonts w:asciiTheme="majorHAnsi" w:hAnsiTheme="majorHAnsi" w:cstheme="majorHAnsi"/>
          <w:sz w:val="22"/>
          <w:szCs w:val="22"/>
        </w:rPr>
        <w:t xml:space="preserve"> prototyping</w:t>
      </w:r>
      <w:r w:rsidR="00C30F23">
        <w:rPr>
          <w:rStyle w:val="A1"/>
          <w:rFonts w:asciiTheme="majorHAnsi" w:hAnsiTheme="majorHAnsi" w:cstheme="majorHAnsi"/>
          <w:sz w:val="22"/>
          <w:szCs w:val="22"/>
        </w:rPr>
        <w:t xml:space="preserve"> (NAJ, 2020)</w:t>
      </w:r>
      <w:r w:rsidR="0063404F" w:rsidRPr="0063404F">
        <w:rPr>
          <w:rStyle w:val="A1"/>
          <w:rFonts w:asciiTheme="majorHAnsi" w:hAnsiTheme="majorHAnsi" w:cstheme="majorHAnsi"/>
          <w:sz w:val="22"/>
          <w:szCs w:val="22"/>
        </w:rPr>
        <w:t xml:space="preserve"> and</w:t>
      </w:r>
      <w:r w:rsidR="00824C97">
        <w:rPr>
          <w:rStyle w:val="A1"/>
          <w:rFonts w:asciiTheme="majorHAnsi" w:hAnsiTheme="majorHAnsi" w:cstheme="majorHAnsi"/>
          <w:sz w:val="22"/>
          <w:szCs w:val="22"/>
        </w:rPr>
        <w:t xml:space="preserve"> on-site workshop</w:t>
      </w:r>
      <w:r w:rsidR="00FE5116" w:rsidRPr="0063404F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FE5116">
        <w:rPr>
          <w:rStyle w:val="A1"/>
          <w:rFonts w:asciiTheme="majorHAnsi" w:hAnsiTheme="majorHAnsi" w:cstheme="majorHAnsi"/>
          <w:sz w:val="22"/>
          <w:szCs w:val="22"/>
        </w:rPr>
        <w:t>with access to</w:t>
      </w:r>
      <w:r w:rsidR="00FE5116" w:rsidRPr="0063404F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FE5116">
        <w:rPr>
          <w:rStyle w:val="A1"/>
          <w:rFonts w:asciiTheme="majorHAnsi" w:hAnsiTheme="majorHAnsi" w:cstheme="majorHAnsi"/>
          <w:sz w:val="22"/>
          <w:szCs w:val="22"/>
        </w:rPr>
        <w:t>l</w:t>
      </w:r>
      <w:r w:rsidR="00FE5116" w:rsidRPr="0063404F">
        <w:rPr>
          <w:rStyle w:val="A1"/>
          <w:rFonts w:asciiTheme="majorHAnsi" w:hAnsiTheme="majorHAnsi" w:cstheme="majorHAnsi"/>
          <w:sz w:val="22"/>
          <w:szCs w:val="22"/>
        </w:rPr>
        <w:t xml:space="preserve">aser </w:t>
      </w:r>
      <w:r w:rsidR="00FE5116">
        <w:rPr>
          <w:rStyle w:val="A1"/>
          <w:rFonts w:asciiTheme="majorHAnsi" w:hAnsiTheme="majorHAnsi" w:cstheme="majorHAnsi"/>
          <w:sz w:val="22"/>
          <w:szCs w:val="22"/>
        </w:rPr>
        <w:t>w</w:t>
      </w:r>
      <w:r w:rsidR="00FE5116" w:rsidRPr="0063404F">
        <w:rPr>
          <w:rStyle w:val="A1"/>
          <w:rFonts w:asciiTheme="majorHAnsi" w:hAnsiTheme="majorHAnsi" w:cstheme="majorHAnsi"/>
          <w:sz w:val="22"/>
          <w:szCs w:val="22"/>
        </w:rPr>
        <w:t>elders</w:t>
      </w:r>
      <w:r w:rsidR="00061BFD">
        <w:rPr>
          <w:rStyle w:val="A1"/>
          <w:rFonts w:asciiTheme="majorHAnsi" w:hAnsiTheme="majorHAnsi" w:cstheme="majorHAnsi"/>
          <w:sz w:val="22"/>
          <w:szCs w:val="22"/>
        </w:rPr>
        <w:t xml:space="preserve"> &amp;</w:t>
      </w:r>
      <w:r w:rsidR="00FE5116" w:rsidRPr="0063404F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061BFD">
        <w:rPr>
          <w:rStyle w:val="A1"/>
          <w:rFonts w:asciiTheme="majorHAnsi" w:hAnsiTheme="majorHAnsi" w:cstheme="majorHAnsi"/>
          <w:sz w:val="22"/>
          <w:szCs w:val="22"/>
        </w:rPr>
        <w:t>g</w:t>
      </w:r>
      <w:r w:rsidR="00FE5116" w:rsidRPr="0063404F">
        <w:rPr>
          <w:rStyle w:val="A1"/>
          <w:rFonts w:asciiTheme="majorHAnsi" w:hAnsiTheme="majorHAnsi" w:cstheme="majorHAnsi"/>
          <w:sz w:val="22"/>
          <w:szCs w:val="22"/>
        </w:rPr>
        <w:t>oldsmithing techniques</w:t>
      </w:r>
      <w:r w:rsidR="00FE5116">
        <w:rPr>
          <w:rStyle w:val="A1"/>
          <w:rFonts w:asciiTheme="majorHAnsi" w:hAnsiTheme="majorHAnsi" w:cstheme="majorHAnsi"/>
          <w:sz w:val="22"/>
          <w:szCs w:val="22"/>
        </w:rPr>
        <w:t xml:space="preserve"> employed</w:t>
      </w:r>
      <w:r w:rsidR="00FE5116" w:rsidRPr="0063404F">
        <w:rPr>
          <w:rStyle w:val="A1"/>
          <w:rFonts w:asciiTheme="majorHAnsi" w:hAnsiTheme="majorHAnsi" w:cstheme="majorHAnsi"/>
          <w:sz w:val="22"/>
          <w:szCs w:val="22"/>
        </w:rPr>
        <w:t xml:space="preserve"> for </w:t>
      </w:r>
      <w:r w:rsidR="003351CD">
        <w:rPr>
          <w:rStyle w:val="A1"/>
          <w:rFonts w:asciiTheme="majorHAnsi" w:hAnsiTheme="majorHAnsi" w:cstheme="majorHAnsi"/>
          <w:sz w:val="22"/>
          <w:szCs w:val="22"/>
        </w:rPr>
        <w:t xml:space="preserve">material melting &amp; </w:t>
      </w:r>
      <w:r w:rsidR="00FE5116" w:rsidRPr="0063404F">
        <w:rPr>
          <w:rStyle w:val="A1"/>
          <w:rFonts w:asciiTheme="majorHAnsi" w:hAnsiTheme="majorHAnsi" w:cstheme="majorHAnsi"/>
          <w:sz w:val="22"/>
          <w:szCs w:val="22"/>
        </w:rPr>
        <w:t>forming,</w:t>
      </w:r>
      <w:r w:rsidR="003351CD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7728B5">
        <w:rPr>
          <w:rStyle w:val="A1"/>
          <w:rFonts w:asciiTheme="majorHAnsi" w:hAnsiTheme="majorHAnsi" w:cstheme="majorHAnsi"/>
          <w:sz w:val="22"/>
          <w:szCs w:val="22"/>
        </w:rPr>
        <w:t>p</w:t>
      </w:r>
      <w:r w:rsidR="003351CD">
        <w:rPr>
          <w:rStyle w:val="A1"/>
          <w:rFonts w:asciiTheme="majorHAnsi" w:hAnsiTheme="majorHAnsi" w:cstheme="majorHAnsi"/>
          <w:sz w:val="22"/>
          <w:szCs w:val="22"/>
        </w:rPr>
        <w:t xml:space="preserve">recious metal </w:t>
      </w:r>
      <w:r w:rsidR="007728B5">
        <w:rPr>
          <w:rStyle w:val="A1"/>
          <w:rFonts w:asciiTheme="majorHAnsi" w:hAnsiTheme="majorHAnsi" w:cstheme="majorHAnsi"/>
          <w:sz w:val="22"/>
          <w:szCs w:val="22"/>
        </w:rPr>
        <w:t xml:space="preserve">delph clay </w:t>
      </w:r>
      <w:r w:rsidR="00FE5116">
        <w:rPr>
          <w:rStyle w:val="A1"/>
          <w:rFonts w:asciiTheme="majorHAnsi" w:hAnsiTheme="majorHAnsi" w:cstheme="majorHAnsi"/>
          <w:sz w:val="22"/>
          <w:szCs w:val="22"/>
        </w:rPr>
        <w:t>c</w:t>
      </w:r>
      <w:r w:rsidR="00FE5116" w:rsidRPr="0063404F">
        <w:rPr>
          <w:rStyle w:val="A1"/>
          <w:rFonts w:asciiTheme="majorHAnsi" w:hAnsiTheme="majorHAnsi" w:cstheme="majorHAnsi"/>
          <w:sz w:val="22"/>
          <w:szCs w:val="22"/>
        </w:rPr>
        <w:t xml:space="preserve">asting, post production, </w:t>
      </w:r>
      <w:r w:rsidR="003351CD">
        <w:rPr>
          <w:rStyle w:val="A1"/>
          <w:rFonts w:asciiTheme="majorHAnsi" w:hAnsiTheme="majorHAnsi" w:cstheme="majorHAnsi"/>
          <w:sz w:val="22"/>
          <w:szCs w:val="22"/>
        </w:rPr>
        <w:t xml:space="preserve">polishing &amp; </w:t>
      </w:r>
      <w:r w:rsidR="00FE5116" w:rsidRPr="0063404F">
        <w:rPr>
          <w:rStyle w:val="A1"/>
          <w:rFonts w:asciiTheme="majorHAnsi" w:hAnsiTheme="majorHAnsi" w:cstheme="majorHAnsi"/>
          <w:sz w:val="22"/>
          <w:szCs w:val="22"/>
        </w:rPr>
        <w:t xml:space="preserve">finishing, </w:t>
      </w:r>
      <w:r w:rsidR="003351CD">
        <w:rPr>
          <w:rStyle w:val="A1"/>
          <w:rFonts w:asciiTheme="majorHAnsi" w:hAnsiTheme="majorHAnsi" w:cstheme="majorHAnsi"/>
          <w:sz w:val="22"/>
          <w:szCs w:val="22"/>
        </w:rPr>
        <w:t xml:space="preserve">stone </w:t>
      </w:r>
      <w:r w:rsidR="00FE5116" w:rsidRPr="0063404F">
        <w:rPr>
          <w:rStyle w:val="A1"/>
          <w:rFonts w:asciiTheme="majorHAnsi" w:hAnsiTheme="majorHAnsi" w:cstheme="majorHAnsi"/>
          <w:sz w:val="22"/>
          <w:szCs w:val="22"/>
        </w:rPr>
        <w:t xml:space="preserve">setting, &amp; </w:t>
      </w:r>
      <w:r w:rsidR="00061BFD">
        <w:rPr>
          <w:rStyle w:val="A1"/>
          <w:rFonts w:asciiTheme="majorHAnsi" w:hAnsiTheme="majorHAnsi" w:cstheme="majorHAnsi"/>
          <w:sz w:val="22"/>
          <w:szCs w:val="22"/>
        </w:rPr>
        <w:t xml:space="preserve">hand </w:t>
      </w:r>
      <w:r w:rsidR="00FE5116" w:rsidRPr="0063404F">
        <w:rPr>
          <w:rStyle w:val="A1"/>
          <w:rFonts w:asciiTheme="majorHAnsi" w:hAnsiTheme="majorHAnsi" w:cstheme="majorHAnsi"/>
          <w:sz w:val="22"/>
          <w:szCs w:val="22"/>
        </w:rPr>
        <w:t>engraving.</w:t>
      </w:r>
    </w:p>
    <w:p w14:paraId="32E917FA" w14:textId="4EF92032" w:rsidR="008D1F60" w:rsidRDefault="008D1F60" w:rsidP="008D1F60">
      <w:pPr>
        <w:rPr>
          <w:rStyle w:val="A1"/>
          <w:rFonts w:asciiTheme="majorHAnsi" w:hAnsiTheme="majorHAnsi" w:cstheme="majorHAnsi"/>
          <w:sz w:val="22"/>
          <w:szCs w:val="22"/>
        </w:rPr>
      </w:pPr>
      <w:r w:rsidRPr="000C2CEA">
        <w:rPr>
          <w:rStyle w:val="A1"/>
          <w:rFonts w:asciiTheme="majorHAnsi" w:hAnsiTheme="majorHAnsi" w:cstheme="majorHAnsi"/>
          <w:noProof/>
          <w:sz w:val="22"/>
          <w:szCs w:val="22"/>
        </w:rPr>
        <w:drawing>
          <wp:anchor distT="0" distB="0" distL="114300" distR="114300" simplePos="0" relativeHeight="251663360" behindDoc="1" locked="0" layoutInCell="1" allowOverlap="1" wp14:anchorId="2061257D" wp14:editId="63662600">
            <wp:simplePos x="0" y="0"/>
            <wp:positionH relativeFrom="margin">
              <wp:align>center</wp:align>
            </wp:positionH>
            <wp:positionV relativeFrom="paragraph">
              <wp:posOffset>694055</wp:posOffset>
            </wp:positionV>
            <wp:extent cx="2012950" cy="6087745"/>
            <wp:effectExtent l="952" t="0" r="7303" b="7302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017" t="1971" r="5491" b="1189"/>
                    <a:stretch/>
                  </pic:blipFill>
                  <pic:spPr bwMode="auto">
                    <a:xfrm rot="16200000">
                      <a:off x="0" y="0"/>
                      <a:ext cx="2012950" cy="60877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3404F" w:rsidRPr="0063404F">
        <w:rPr>
          <w:rStyle w:val="A1"/>
          <w:rFonts w:asciiTheme="majorHAnsi" w:hAnsiTheme="majorHAnsi" w:cstheme="majorHAnsi"/>
          <w:sz w:val="22"/>
          <w:szCs w:val="22"/>
        </w:rPr>
        <w:t>Jewellery software 3design, Rhino</w:t>
      </w:r>
      <w:r w:rsidR="00824C97">
        <w:rPr>
          <w:rStyle w:val="A1"/>
          <w:rFonts w:asciiTheme="majorHAnsi" w:hAnsiTheme="majorHAnsi" w:cstheme="majorHAnsi"/>
          <w:sz w:val="22"/>
          <w:szCs w:val="22"/>
        </w:rPr>
        <w:t xml:space="preserve"> &amp; Grasshopper</w:t>
      </w:r>
      <w:r w:rsidR="00AF735F" w:rsidRPr="00AF735F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AF735F">
        <w:rPr>
          <w:rStyle w:val="A1"/>
          <w:rFonts w:asciiTheme="majorHAnsi" w:hAnsiTheme="majorHAnsi" w:cstheme="majorHAnsi"/>
          <w:sz w:val="22"/>
          <w:szCs w:val="22"/>
        </w:rPr>
        <w:t>for 3</w:t>
      </w:r>
      <w:r w:rsidR="003351CD">
        <w:rPr>
          <w:rStyle w:val="A1"/>
          <w:rFonts w:asciiTheme="majorHAnsi" w:hAnsiTheme="majorHAnsi" w:cstheme="majorHAnsi"/>
          <w:sz w:val="22"/>
          <w:szCs w:val="22"/>
        </w:rPr>
        <w:t>D</w:t>
      </w:r>
      <w:r w:rsidR="00AF735F">
        <w:rPr>
          <w:rStyle w:val="A1"/>
          <w:rFonts w:asciiTheme="majorHAnsi" w:hAnsiTheme="majorHAnsi" w:cstheme="majorHAnsi"/>
          <w:sz w:val="22"/>
          <w:szCs w:val="22"/>
        </w:rPr>
        <w:t xml:space="preserve"> model </w:t>
      </w:r>
      <w:r w:rsidR="00061BFD">
        <w:rPr>
          <w:rStyle w:val="A1"/>
          <w:rFonts w:asciiTheme="majorHAnsi" w:hAnsiTheme="majorHAnsi" w:cstheme="majorHAnsi"/>
          <w:sz w:val="22"/>
          <w:szCs w:val="22"/>
        </w:rPr>
        <w:t>computer aided design</w:t>
      </w:r>
      <w:r w:rsidR="00D44FB6">
        <w:rPr>
          <w:rStyle w:val="A1"/>
          <w:rFonts w:asciiTheme="majorHAnsi" w:hAnsiTheme="majorHAnsi" w:cstheme="majorHAnsi"/>
          <w:sz w:val="22"/>
          <w:szCs w:val="22"/>
        </w:rPr>
        <w:t xml:space="preserve"> (CAD)</w:t>
      </w:r>
      <w:r w:rsidR="00824C97">
        <w:rPr>
          <w:rStyle w:val="A1"/>
          <w:rFonts w:asciiTheme="majorHAnsi" w:hAnsiTheme="majorHAnsi" w:cstheme="majorHAnsi"/>
          <w:sz w:val="22"/>
          <w:szCs w:val="22"/>
        </w:rPr>
        <w:t>,</w:t>
      </w:r>
      <w:r w:rsidR="0063404F" w:rsidRPr="0063404F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AF735F">
        <w:rPr>
          <w:rStyle w:val="A1"/>
          <w:rFonts w:asciiTheme="majorHAnsi" w:hAnsiTheme="majorHAnsi" w:cstheme="majorHAnsi"/>
          <w:sz w:val="22"/>
          <w:szCs w:val="22"/>
        </w:rPr>
        <w:t xml:space="preserve">&amp; </w:t>
      </w:r>
      <w:r w:rsidR="00824C97">
        <w:rPr>
          <w:rStyle w:val="A1"/>
          <w:rFonts w:asciiTheme="majorHAnsi" w:hAnsiTheme="majorHAnsi" w:cstheme="majorHAnsi"/>
          <w:sz w:val="22"/>
          <w:szCs w:val="22"/>
        </w:rPr>
        <w:t>r</w:t>
      </w:r>
      <w:r w:rsidR="0063404F" w:rsidRPr="0063404F">
        <w:rPr>
          <w:rStyle w:val="A1"/>
          <w:rFonts w:asciiTheme="majorHAnsi" w:hAnsiTheme="majorHAnsi" w:cstheme="majorHAnsi"/>
          <w:sz w:val="22"/>
          <w:szCs w:val="22"/>
        </w:rPr>
        <w:t>endering software Keyshot</w:t>
      </w:r>
      <w:r w:rsidR="00AF735F">
        <w:rPr>
          <w:rStyle w:val="A1"/>
          <w:rFonts w:asciiTheme="majorHAnsi" w:hAnsiTheme="majorHAnsi" w:cstheme="majorHAnsi"/>
          <w:sz w:val="22"/>
          <w:szCs w:val="22"/>
        </w:rPr>
        <w:t>10, for model visualisation.</w:t>
      </w:r>
      <w:r w:rsidR="009203A5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63404F" w:rsidRPr="0063404F">
        <w:rPr>
          <w:rStyle w:val="A1"/>
          <w:rFonts w:asciiTheme="majorHAnsi" w:hAnsiTheme="majorHAnsi" w:cstheme="majorHAnsi"/>
          <w:sz w:val="22"/>
          <w:szCs w:val="22"/>
        </w:rPr>
        <w:t xml:space="preserve">Rapid </w:t>
      </w:r>
      <w:r w:rsidR="00055A85" w:rsidRPr="0063404F">
        <w:rPr>
          <w:rStyle w:val="A1"/>
          <w:rFonts w:asciiTheme="majorHAnsi" w:hAnsiTheme="majorHAnsi" w:cstheme="majorHAnsi"/>
          <w:sz w:val="22"/>
          <w:szCs w:val="22"/>
        </w:rPr>
        <w:t>Prototyper</w:t>
      </w:r>
      <w:r w:rsidR="00AF735F">
        <w:rPr>
          <w:rStyle w:val="A1"/>
          <w:rFonts w:asciiTheme="majorHAnsi" w:hAnsiTheme="majorHAnsi" w:cstheme="majorHAnsi"/>
          <w:sz w:val="22"/>
          <w:szCs w:val="22"/>
        </w:rPr>
        <w:t>s,</w:t>
      </w:r>
      <w:r w:rsidR="0063404F" w:rsidRPr="0063404F">
        <w:rPr>
          <w:rStyle w:val="A1"/>
          <w:rFonts w:asciiTheme="majorHAnsi" w:hAnsiTheme="majorHAnsi" w:cstheme="majorHAnsi"/>
          <w:sz w:val="22"/>
          <w:szCs w:val="22"/>
        </w:rPr>
        <w:t xml:space="preserve"> Envisiontec</w:t>
      </w:r>
      <w:r w:rsidR="00AF735F">
        <w:rPr>
          <w:rStyle w:val="A1"/>
          <w:rFonts w:asciiTheme="majorHAnsi" w:hAnsiTheme="majorHAnsi" w:cstheme="majorHAnsi"/>
          <w:sz w:val="22"/>
          <w:szCs w:val="22"/>
        </w:rPr>
        <w:t xml:space="preserve"> for resin model protypes &amp; mould-making, and Pro-Jet for wax</w:t>
      </w:r>
      <w:r w:rsidR="00061BFD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D44FB6">
        <w:rPr>
          <w:rStyle w:val="A1"/>
          <w:rFonts w:asciiTheme="majorHAnsi" w:hAnsiTheme="majorHAnsi" w:cstheme="majorHAnsi"/>
          <w:sz w:val="22"/>
          <w:szCs w:val="22"/>
        </w:rPr>
        <w:t>prototype</w:t>
      </w:r>
      <w:r w:rsidR="00061BFD">
        <w:rPr>
          <w:rStyle w:val="A1"/>
          <w:rFonts w:asciiTheme="majorHAnsi" w:hAnsiTheme="majorHAnsi" w:cstheme="majorHAnsi"/>
          <w:sz w:val="22"/>
          <w:szCs w:val="22"/>
        </w:rPr>
        <w:t xml:space="preserve"> &amp; production models</w:t>
      </w:r>
      <w:r w:rsidR="00AF735F">
        <w:rPr>
          <w:rStyle w:val="A1"/>
          <w:rFonts w:asciiTheme="majorHAnsi" w:hAnsiTheme="majorHAnsi" w:cstheme="majorHAnsi"/>
          <w:sz w:val="22"/>
          <w:szCs w:val="22"/>
        </w:rPr>
        <w:t xml:space="preserve"> for lost wax casting.</w:t>
      </w:r>
      <w:r w:rsidR="0063404F" w:rsidRPr="0063404F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9203A5">
        <w:rPr>
          <w:rStyle w:val="A1"/>
          <w:rFonts w:asciiTheme="majorHAnsi" w:hAnsiTheme="majorHAnsi" w:cstheme="majorHAnsi"/>
          <w:sz w:val="22"/>
          <w:szCs w:val="22"/>
        </w:rPr>
        <w:t>F</w:t>
      </w:r>
      <w:r w:rsidR="009203A5" w:rsidRPr="00AC346C">
        <w:rPr>
          <w:rStyle w:val="A1"/>
          <w:rFonts w:asciiTheme="majorHAnsi" w:hAnsiTheme="majorHAnsi" w:cstheme="majorHAnsi"/>
          <w:sz w:val="22"/>
          <w:szCs w:val="22"/>
        </w:rPr>
        <w:t>ormative processes through lost wax casting of hand carved waxes</w:t>
      </w:r>
      <w:r w:rsidR="009203A5">
        <w:rPr>
          <w:rStyle w:val="A1"/>
          <w:rFonts w:asciiTheme="majorHAnsi" w:hAnsiTheme="majorHAnsi" w:cstheme="majorHAnsi"/>
          <w:sz w:val="22"/>
          <w:szCs w:val="22"/>
        </w:rPr>
        <w:t xml:space="preserve">, master waxes from resin moulds, or AM prints Off-site at precious metal castors. </w:t>
      </w:r>
      <w:r w:rsidR="0063404F" w:rsidRPr="0063404F">
        <w:rPr>
          <w:rStyle w:val="A1"/>
          <w:rFonts w:asciiTheme="majorHAnsi" w:hAnsiTheme="majorHAnsi" w:cstheme="majorHAnsi"/>
          <w:sz w:val="22"/>
          <w:szCs w:val="22"/>
        </w:rPr>
        <w:t>Rexcan Ds</w:t>
      </w:r>
      <w:r w:rsidR="009203A5">
        <w:rPr>
          <w:rStyle w:val="A1"/>
          <w:rFonts w:asciiTheme="majorHAnsi" w:hAnsiTheme="majorHAnsi" w:cstheme="majorHAnsi"/>
          <w:sz w:val="22"/>
          <w:szCs w:val="22"/>
        </w:rPr>
        <w:t>3</w:t>
      </w:r>
      <w:r w:rsidR="0063404F" w:rsidRPr="0063404F">
        <w:rPr>
          <w:rStyle w:val="A1"/>
          <w:rFonts w:asciiTheme="majorHAnsi" w:hAnsiTheme="majorHAnsi" w:cstheme="majorHAnsi"/>
          <w:sz w:val="22"/>
          <w:szCs w:val="22"/>
        </w:rPr>
        <w:t xml:space="preserve"> Scanner</w:t>
      </w:r>
      <w:r w:rsidR="00055A85">
        <w:rPr>
          <w:rStyle w:val="A1"/>
          <w:rFonts w:asciiTheme="majorHAnsi" w:hAnsiTheme="majorHAnsi" w:cstheme="majorHAnsi"/>
          <w:sz w:val="22"/>
          <w:szCs w:val="22"/>
        </w:rPr>
        <w:t xml:space="preserve"> for reverse engineering of</w:t>
      </w:r>
      <w:r w:rsidR="00AF735F">
        <w:rPr>
          <w:rStyle w:val="A1"/>
          <w:rFonts w:asciiTheme="majorHAnsi" w:hAnsiTheme="majorHAnsi" w:cstheme="majorHAnsi"/>
          <w:sz w:val="22"/>
          <w:szCs w:val="22"/>
        </w:rPr>
        <w:t xml:space="preserve"> heirlooms &amp; creation of fitted wedding bands to existing engagement rings.</w:t>
      </w:r>
    </w:p>
    <w:p w14:paraId="6197EBD2" w14:textId="4509A559" w:rsidR="008D1F60" w:rsidRDefault="00D95C07" w:rsidP="00D95C07">
      <w:pPr>
        <w:rPr>
          <w:rStyle w:val="A1"/>
          <w:rFonts w:asciiTheme="majorHAnsi" w:hAnsiTheme="majorHAnsi" w:cstheme="majorHAnsi"/>
          <w:sz w:val="22"/>
          <w:szCs w:val="22"/>
        </w:rPr>
      </w:pPr>
      <w:r>
        <w:rPr>
          <w:rStyle w:val="A1"/>
          <w:rFonts w:asciiTheme="majorHAnsi" w:hAnsiTheme="majorHAnsi" w:cstheme="majorHAnsi"/>
          <w:sz w:val="22"/>
          <w:szCs w:val="22"/>
        </w:rPr>
        <w:t>DCW bespoke pro</w:t>
      </w:r>
      <w:r w:rsidR="00061BFD">
        <w:rPr>
          <w:rStyle w:val="A1"/>
          <w:rFonts w:asciiTheme="majorHAnsi" w:hAnsiTheme="majorHAnsi" w:cstheme="majorHAnsi"/>
          <w:sz w:val="22"/>
          <w:szCs w:val="22"/>
        </w:rPr>
        <w:t>duction</w:t>
      </w:r>
      <w:r w:rsidR="0057087F">
        <w:rPr>
          <w:rStyle w:val="A1"/>
          <w:rFonts w:asciiTheme="majorHAnsi" w:hAnsiTheme="majorHAnsi" w:cstheme="majorHAnsi"/>
          <w:sz w:val="22"/>
          <w:szCs w:val="22"/>
        </w:rPr>
        <w:t>,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 after</w:t>
      </w:r>
      <w:r w:rsidR="008D1F60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061BFD">
        <w:rPr>
          <w:rStyle w:val="A1"/>
          <w:rFonts w:asciiTheme="majorHAnsi" w:hAnsiTheme="majorHAnsi" w:cstheme="majorHAnsi"/>
          <w:sz w:val="22"/>
          <w:szCs w:val="22"/>
        </w:rPr>
        <w:t xml:space="preserve">the </w:t>
      </w:r>
      <w:r w:rsidR="008D1F60">
        <w:rPr>
          <w:rStyle w:val="A1"/>
          <w:rFonts w:asciiTheme="majorHAnsi" w:hAnsiTheme="majorHAnsi" w:cstheme="majorHAnsi"/>
          <w:sz w:val="22"/>
          <w:szCs w:val="22"/>
        </w:rPr>
        <w:t>digital model is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8857F4">
        <w:rPr>
          <w:rStyle w:val="A1"/>
          <w:rFonts w:asciiTheme="majorHAnsi" w:hAnsiTheme="majorHAnsi" w:cstheme="majorHAnsi"/>
          <w:sz w:val="22"/>
          <w:szCs w:val="22"/>
        </w:rPr>
        <w:t xml:space="preserve">validated for production, </w:t>
      </w:r>
      <w:r w:rsidR="00061BFD">
        <w:rPr>
          <w:rStyle w:val="A1"/>
          <w:rFonts w:asciiTheme="majorHAnsi" w:hAnsiTheme="majorHAnsi" w:cstheme="majorHAnsi"/>
          <w:sz w:val="22"/>
          <w:szCs w:val="22"/>
        </w:rPr>
        <w:t xml:space="preserve">it is </w:t>
      </w:r>
      <w:r w:rsidR="008857F4">
        <w:rPr>
          <w:rStyle w:val="A1"/>
          <w:rFonts w:asciiTheme="majorHAnsi" w:hAnsiTheme="majorHAnsi" w:cstheme="majorHAnsi"/>
          <w:sz w:val="22"/>
          <w:szCs w:val="22"/>
        </w:rPr>
        <w:t>subsequently</w:t>
      </w:r>
      <w:r w:rsidR="008D1F60"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8D1F60">
        <w:rPr>
          <w:rStyle w:val="A1"/>
          <w:rFonts w:asciiTheme="majorHAnsi" w:hAnsiTheme="majorHAnsi" w:cstheme="majorHAnsi"/>
          <w:sz w:val="22"/>
          <w:szCs w:val="22"/>
        </w:rPr>
        <w:t>e</w:t>
      </w:r>
      <w:r w:rsidR="008D1F60"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xported as a </w:t>
      </w:r>
      <w:r w:rsidR="008D1F60">
        <w:rPr>
          <w:rStyle w:val="A1"/>
          <w:rFonts w:asciiTheme="majorHAnsi" w:hAnsiTheme="majorHAnsi" w:cstheme="majorHAnsi"/>
          <w:sz w:val="22"/>
          <w:szCs w:val="22"/>
        </w:rPr>
        <w:t>stereolithography (</w:t>
      </w:r>
      <w:r w:rsidR="008D1F60" w:rsidRPr="00AC346C">
        <w:rPr>
          <w:rStyle w:val="A1"/>
          <w:rFonts w:asciiTheme="majorHAnsi" w:hAnsiTheme="majorHAnsi" w:cstheme="majorHAnsi"/>
          <w:sz w:val="22"/>
          <w:szCs w:val="22"/>
        </w:rPr>
        <w:t>.STL</w:t>
      </w:r>
      <w:r w:rsidR="008D1F60">
        <w:rPr>
          <w:rStyle w:val="A1"/>
          <w:rFonts w:asciiTheme="majorHAnsi" w:hAnsiTheme="majorHAnsi" w:cstheme="majorHAnsi"/>
          <w:sz w:val="22"/>
          <w:szCs w:val="22"/>
        </w:rPr>
        <w:t>)</w:t>
      </w:r>
      <w:r w:rsidR="008D1F60"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file</w:t>
      </w:r>
      <w:r w:rsidR="008D1F60">
        <w:rPr>
          <w:rStyle w:val="A1"/>
          <w:rFonts w:asciiTheme="majorHAnsi" w:hAnsiTheme="majorHAnsi" w:cstheme="majorHAnsi"/>
          <w:sz w:val="22"/>
          <w:szCs w:val="22"/>
        </w:rPr>
        <w:t xml:space="preserve"> &amp; built by AM process</w:t>
      </w:r>
      <w:r w:rsidR="008857F4">
        <w:rPr>
          <w:rStyle w:val="A1"/>
          <w:rFonts w:asciiTheme="majorHAnsi" w:hAnsiTheme="majorHAnsi" w:cstheme="majorHAnsi"/>
          <w:sz w:val="22"/>
          <w:szCs w:val="22"/>
        </w:rPr>
        <w:t>,</w:t>
      </w:r>
      <w:r w:rsidR="008D1F60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8D1F60" w:rsidRPr="00AC346C">
        <w:rPr>
          <w:rStyle w:val="A1"/>
          <w:rFonts w:asciiTheme="majorHAnsi" w:hAnsiTheme="majorHAnsi" w:cstheme="majorHAnsi"/>
          <w:sz w:val="22"/>
          <w:szCs w:val="22"/>
        </w:rPr>
        <w:t>build</w:t>
      </w:r>
      <w:r w:rsidR="008D1F60">
        <w:rPr>
          <w:rStyle w:val="A1"/>
          <w:rFonts w:asciiTheme="majorHAnsi" w:hAnsiTheme="majorHAnsi" w:cstheme="majorHAnsi"/>
          <w:sz w:val="22"/>
          <w:szCs w:val="22"/>
        </w:rPr>
        <w:t>ing</w:t>
      </w:r>
      <w:r w:rsidR="008D1F60"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layer by layer </w:t>
      </w:r>
      <w:r w:rsidR="00376BBA"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of </w:t>
      </w:r>
      <w:r w:rsidR="00376BBA">
        <w:rPr>
          <w:rStyle w:val="A1"/>
          <w:rFonts w:asciiTheme="majorHAnsi" w:hAnsiTheme="majorHAnsi" w:cstheme="majorHAnsi"/>
          <w:sz w:val="22"/>
          <w:szCs w:val="22"/>
        </w:rPr>
        <w:t>wax</w:t>
      </w:r>
      <w:r w:rsidR="008D1F60"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>
        <w:rPr>
          <w:rStyle w:val="A1"/>
          <w:rFonts w:asciiTheme="majorHAnsi" w:hAnsiTheme="majorHAnsi" w:cstheme="majorHAnsi"/>
          <w:sz w:val="22"/>
          <w:szCs w:val="22"/>
        </w:rPr>
        <w:t>on the</w:t>
      </w:r>
      <w:r w:rsidR="008D1F60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3dsystems </w:t>
      </w:r>
      <w:r w:rsidRPr="00D95C07">
        <w:rPr>
          <w:rStyle w:val="A1"/>
          <w:rFonts w:asciiTheme="majorHAnsi" w:hAnsiTheme="majorHAnsi" w:cstheme="majorHAnsi"/>
          <w:sz w:val="22"/>
          <w:szCs w:val="22"/>
        </w:rPr>
        <w:t>ProJet MJP 2500W</w:t>
      </w:r>
      <w:r w:rsidRPr="00D95C07">
        <w:t xml:space="preserve"> </w:t>
      </w:r>
      <w:r w:rsidRPr="00D95C07">
        <w:rPr>
          <w:rStyle w:val="A1"/>
          <w:rFonts w:asciiTheme="majorHAnsi" w:hAnsiTheme="majorHAnsi" w:cstheme="majorHAnsi"/>
          <w:sz w:val="22"/>
          <w:szCs w:val="22"/>
        </w:rPr>
        <w:t>(3D Systems, 2017)</w:t>
      </w:r>
      <w:r w:rsidR="008D1F60">
        <w:rPr>
          <w:rStyle w:val="A1"/>
          <w:rFonts w:asciiTheme="majorHAnsi" w:hAnsiTheme="majorHAnsi" w:cstheme="majorHAnsi"/>
          <w:sz w:val="22"/>
          <w:szCs w:val="22"/>
        </w:rPr>
        <w:t xml:space="preserve">, </w:t>
      </w:r>
      <w:r w:rsidR="008857F4">
        <w:rPr>
          <w:rStyle w:val="A1"/>
          <w:rFonts w:asciiTheme="majorHAnsi" w:hAnsiTheme="majorHAnsi" w:cstheme="majorHAnsi"/>
          <w:sz w:val="22"/>
          <w:szCs w:val="22"/>
        </w:rPr>
        <w:t>for</w:t>
      </w:r>
      <w:r w:rsidR="008D1F60">
        <w:rPr>
          <w:rStyle w:val="A1"/>
          <w:rFonts w:asciiTheme="majorHAnsi" w:hAnsiTheme="majorHAnsi" w:cstheme="majorHAnsi"/>
          <w:sz w:val="22"/>
          <w:szCs w:val="22"/>
        </w:rPr>
        <w:t xml:space="preserve"> lost wax casting</w:t>
      </w:r>
      <w:r w:rsidR="00061BFD">
        <w:rPr>
          <w:rStyle w:val="A1"/>
          <w:rFonts w:asciiTheme="majorHAnsi" w:hAnsiTheme="majorHAnsi" w:cstheme="majorHAnsi"/>
          <w:sz w:val="22"/>
          <w:szCs w:val="22"/>
        </w:rPr>
        <w:t xml:space="preserve"> off-site</w:t>
      </w:r>
      <w:r w:rsidR="008857F4">
        <w:rPr>
          <w:rStyle w:val="A1"/>
          <w:rFonts w:asciiTheme="majorHAnsi" w:hAnsiTheme="majorHAnsi" w:cstheme="majorHAnsi"/>
          <w:sz w:val="22"/>
          <w:szCs w:val="22"/>
        </w:rPr>
        <w:t>.</w:t>
      </w:r>
      <w:r w:rsidR="008D1F60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8857F4">
        <w:rPr>
          <w:rStyle w:val="A1"/>
          <w:rFonts w:asciiTheme="majorHAnsi" w:hAnsiTheme="majorHAnsi" w:cstheme="majorHAnsi"/>
          <w:sz w:val="22"/>
          <w:szCs w:val="22"/>
        </w:rPr>
        <w:t xml:space="preserve">The </w:t>
      </w:r>
      <w:r w:rsidR="008D1F60">
        <w:rPr>
          <w:rStyle w:val="A1"/>
          <w:rFonts w:asciiTheme="majorHAnsi" w:hAnsiTheme="majorHAnsi" w:cstheme="majorHAnsi"/>
          <w:sz w:val="22"/>
          <w:szCs w:val="22"/>
        </w:rPr>
        <w:t>wax m</w:t>
      </w:r>
      <w:r>
        <w:rPr>
          <w:rStyle w:val="A1"/>
          <w:rFonts w:asciiTheme="majorHAnsi" w:hAnsiTheme="majorHAnsi" w:cstheme="majorHAnsi"/>
          <w:sz w:val="22"/>
          <w:szCs w:val="22"/>
        </w:rPr>
        <w:t>odels</w:t>
      </w:r>
      <w:r w:rsidR="008D1F60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8857F4">
        <w:rPr>
          <w:rStyle w:val="A1"/>
          <w:rFonts w:asciiTheme="majorHAnsi" w:hAnsiTheme="majorHAnsi" w:cstheme="majorHAnsi"/>
          <w:sz w:val="22"/>
          <w:szCs w:val="22"/>
        </w:rPr>
        <w:t xml:space="preserve">are </w:t>
      </w:r>
      <w:r w:rsidR="008D1F60">
        <w:rPr>
          <w:rStyle w:val="A1"/>
          <w:rFonts w:asciiTheme="majorHAnsi" w:hAnsiTheme="majorHAnsi" w:cstheme="majorHAnsi"/>
          <w:sz w:val="22"/>
          <w:szCs w:val="22"/>
        </w:rPr>
        <w:t>placed in an investment can</w:t>
      </w:r>
      <w:r w:rsidR="008857F4">
        <w:rPr>
          <w:rStyle w:val="A1"/>
          <w:rFonts w:asciiTheme="majorHAnsi" w:hAnsiTheme="majorHAnsi" w:cstheme="majorHAnsi"/>
          <w:sz w:val="22"/>
          <w:szCs w:val="22"/>
        </w:rPr>
        <w:t xml:space="preserve"> overnight</w:t>
      </w:r>
      <w:r w:rsidR="008D1F60">
        <w:rPr>
          <w:rStyle w:val="A1"/>
          <w:rFonts w:asciiTheme="majorHAnsi" w:hAnsiTheme="majorHAnsi" w:cstheme="majorHAnsi"/>
          <w:sz w:val="22"/>
          <w:szCs w:val="22"/>
        </w:rPr>
        <w:t xml:space="preserve">, </w:t>
      </w:r>
      <w:r w:rsidR="008857F4">
        <w:rPr>
          <w:rStyle w:val="A1"/>
          <w:rFonts w:asciiTheme="majorHAnsi" w:hAnsiTheme="majorHAnsi" w:cstheme="majorHAnsi"/>
          <w:sz w:val="22"/>
          <w:szCs w:val="22"/>
        </w:rPr>
        <w:t>then t</w:t>
      </w:r>
      <w:r w:rsidR="008D1F60">
        <w:rPr>
          <w:rStyle w:val="A1"/>
          <w:rFonts w:asciiTheme="majorHAnsi" w:hAnsiTheme="majorHAnsi" w:cstheme="majorHAnsi"/>
          <w:sz w:val="22"/>
          <w:szCs w:val="22"/>
        </w:rPr>
        <w:t>he wax</w:t>
      </w:r>
      <w:r w:rsidR="008857F4">
        <w:rPr>
          <w:rStyle w:val="A1"/>
          <w:rFonts w:asciiTheme="majorHAnsi" w:hAnsiTheme="majorHAnsi" w:cstheme="majorHAnsi"/>
          <w:sz w:val="22"/>
          <w:szCs w:val="22"/>
        </w:rPr>
        <w:t xml:space="preserve"> is</w:t>
      </w:r>
      <w:r w:rsidR="008D1F60">
        <w:rPr>
          <w:rStyle w:val="A1"/>
          <w:rFonts w:asciiTheme="majorHAnsi" w:hAnsiTheme="majorHAnsi" w:cstheme="majorHAnsi"/>
          <w:sz w:val="22"/>
          <w:szCs w:val="22"/>
        </w:rPr>
        <w:t xml:space="preserve"> burned out, and infilled with </w:t>
      </w:r>
      <w:r w:rsidR="008857F4">
        <w:rPr>
          <w:rStyle w:val="A1"/>
          <w:rFonts w:asciiTheme="majorHAnsi" w:hAnsiTheme="majorHAnsi" w:cstheme="majorHAnsi"/>
          <w:sz w:val="22"/>
          <w:szCs w:val="22"/>
        </w:rPr>
        <w:t xml:space="preserve">a </w:t>
      </w:r>
      <w:r w:rsidR="008D1F60">
        <w:rPr>
          <w:rStyle w:val="A1"/>
          <w:rFonts w:asciiTheme="majorHAnsi" w:hAnsiTheme="majorHAnsi" w:cstheme="majorHAnsi"/>
          <w:sz w:val="22"/>
          <w:szCs w:val="22"/>
        </w:rPr>
        <w:t xml:space="preserve">centrifuged molten precious metal alloy </w:t>
      </w:r>
      <w:r w:rsidR="008D1F60" w:rsidRPr="000C2CEA">
        <w:rPr>
          <w:rStyle w:val="A1"/>
          <w:rFonts w:asciiTheme="majorHAnsi" w:hAnsiTheme="majorHAnsi" w:cstheme="majorHAnsi"/>
          <w:sz w:val="22"/>
          <w:szCs w:val="22"/>
        </w:rPr>
        <w:t xml:space="preserve">(Klotz et al., </w:t>
      </w:r>
      <w:r w:rsidR="008D1F60">
        <w:rPr>
          <w:rStyle w:val="A1"/>
          <w:rFonts w:asciiTheme="majorHAnsi" w:hAnsiTheme="majorHAnsi" w:cstheme="majorHAnsi"/>
          <w:sz w:val="22"/>
          <w:szCs w:val="22"/>
        </w:rPr>
        <w:t>2019</w:t>
      </w:r>
      <w:r w:rsidR="008D1F60" w:rsidRPr="000C2CEA">
        <w:rPr>
          <w:rStyle w:val="A1"/>
          <w:rFonts w:asciiTheme="majorHAnsi" w:hAnsiTheme="majorHAnsi" w:cstheme="majorHAnsi"/>
          <w:sz w:val="22"/>
          <w:szCs w:val="22"/>
        </w:rPr>
        <w:t>.)</w:t>
      </w:r>
      <w:r w:rsidR="008D1F60">
        <w:rPr>
          <w:rStyle w:val="A1"/>
          <w:rFonts w:asciiTheme="majorHAnsi" w:hAnsiTheme="majorHAnsi" w:cstheme="majorHAnsi"/>
          <w:sz w:val="22"/>
          <w:szCs w:val="22"/>
        </w:rPr>
        <w:t xml:space="preserve"> The castings are then prepared by grinding, </w:t>
      </w:r>
      <w:r w:rsidR="008857F4">
        <w:rPr>
          <w:rStyle w:val="A1"/>
          <w:rFonts w:asciiTheme="majorHAnsi" w:hAnsiTheme="majorHAnsi" w:cstheme="majorHAnsi"/>
          <w:sz w:val="22"/>
          <w:szCs w:val="22"/>
        </w:rPr>
        <w:t xml:space="preserve">post processing with </w:t>
      </w:r>
      <w:r w:rsidR="008D1F60">
        <w:rPr>
          <w:rStyle w:val="A1"/>
          <w:rFonts w:asciiTheme="majorHAnsi" w:hAnsiTheme="majorHAnsi" w:cstheme="majorHAnsi"/>
          <w:sz w:val="22"/>
          <w:szCs w:val="22"/>
        </w:rPr>
        <w:t>various levels of grit paper, polishing mediums &amp; hand set with desired precious stones, such as diamonds, sapphires &amp; emeralds, for the completed piece.</w:t>
      </w:r>
    </w:p>
    <w:p w14:paraId="2F99ED2D" w14:textId="72632BE5" w:rsidR="008D1F60" w:rsidRPr="008D1F60" w:rsidRDefault="008D1F60" w:rsidP="008D1F60">
      <w:pPr>
        <w:rPr>
          <w:rStyle w:val="A1"/>
          <w:rFonts w:asciiTheme="majorHAnsi" w:hAnsiTheme="majorHAnsi" w:cstheme="majorHAnsi"/>
          <w:sz w:val="22"/>
          <w:szCs w:val="22"/>
        </w:rPr>
      </w:pPr>
      <w:r w:rsidRPr="00DE1DB2">
        <w:rPr>
          <w:rStyle w:val="A1"/>
          <w:rFonts w:asciiTheme="majorHAnsi" w:hAnsiTheme="majorHAnsi" w:cstheme="majorHAnsi"/>
          <w:i/>
          <w:iCs/>
          <w:sz w:val="22"/>
          <w:szCs w:val="22"/>
        </w:rPr>
        <w:t>Principle steps of Investment casting (Klotz et al., 2019.)</w:t>
      </w:r>
    </w:p>
    <w:p w14:paraId="4E6D94B4" w14:textId="6A81339F" w:rsidR="003743F7" w:rsidRDefault="008D1F60" w:rsidP="003743F7">
      <w:pPr>
        <w:rPr>
          <w:rStyle w:val="A1"/>
          <w:rFonts w:asciiTheme="majorHAnsi" w:hAnsiTheme="majorHAnsi" w:cstheme="majorHAnsi"/>
          <w:sz w:val="22"/>
          <w:szCs w:val="22"/>
        </w:rPr>
      </w:pPr>
      <w:r>
        <w:rPr>
          <w:rStyle w:val="A1"/>
          <w:rFonts w:asciiTheme="majorHAnsi" w:hAnsiTheme="majorHAnsi" w:cstheme="majorHAnsi"/>
          <w:sz w:val="22"/>
          <w:szCs w:val="22"/>
        </w:rPr>
        <w:t xml:space="preserve">This essay will focus on small batch bespoke jewellery manufacture comparing industry wide adopted polymer AM &amp; investment casting, and developments </w:t>
      </w:r>
      <w:r w:rsidR="00132083">
        <w:rPr>
          <w:rStyle w:val="A1"/>
          <w:rFonts w:asciiTheme="majorHAnsi" w:hAnsiTheme="majorHAnsi" w:cstheme="majorHAnsi"/>
          <w:sz w:val="22"/>
          <w:szCs w:val="22"/>
        </w:rPr>
        <w:t xml:space="preserve">of </w:t>
      </w:r>
      <w:r w:rsidR="00C30F23">
        <w:rPr>
          <w:rStyle w:val="A1"/>
          <w:rFonts w:asciiTheme="majorHAnsi" w:hAnsiTheme="majorHAnsi" w:cstheme="majorHAnsi"/>
          <w:sz w:val="22"/>
          <w:szCs w:val="22"/>
        </w:rPr>
        <w:t>M</w:t>
      </w:r>
      <w:r>
        <w:rPr>
          <w:rStyle w:val="A1"/>
          <w:rFonts w:asciiTheme="majorHAnsi" w:hAnsiTheme="majorHAnsi" w:cstheme="majorHAnsi"/>
          <w:sz w:val="22"/>
          <w:szCs w:val="22"/>
        </w:rPr>
        <w:t>etal-AM &amp; industry 4.0 technolog</w:t>
      </w:r>
      <w:r w:rsidR="004458B0">
        <w:rPr>
          <w:rStyle w:val="A1"/>
          <w:rFonts w:asciiTheme="majorHAnsi" w:hAnsiTheme="majorHAnsi" w:cstheme="majorHAnsi"/>
          <w:sz w:val="22"/>
          <w:szCs w:val="22"/>
        </w:rPr>
        <w:t>ies,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 to support small batch manufacture for Smart Jewellery manufacturing systems, </w:t>
      </w:r>
      <w:r w:rsidR="00840E96">
        <w:rPr>
          <w:rStyle w:val="A1"/>
          <w:rFonts w:asciiTheme="majorHAnsi" w:hAnsiTheme="majorHAnsi" w:cstheme="majorHAnsi"/>
          <w:sz w:val="22"/>
          <w:szCs w:val="22"/>
        </w:rPr>
        <w:t>and bespoke built to order, production runs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, and how existing &amp; future Industry 4.0 technology trends can elevate </w:t>
      </w:r>
      <w:r w:rsidR="00132083">
        <w:rPr>
          <w:rStyle w:val="A1"/>
          <w:rFonts w:asciiTheme="majorHAnsi" w:hAnsiTheme="majorHAnsi" w:cstheme="majorHAnsi"/>
          <w:sz w:val="22"/>
          <w:szCs w:val="22"/>
        </w:rPr>
        <w:t xml:space="preserve">Jewellery manufacturer </w:t>
      </w:r>
      <w:r>
        <w:rPr>
          <w:rStyle w:val="A1"/>
          <w:rFonts w:asciiTheme="majorHAnsi" w:hAnsiTheme="majorHAnsi" w:cstheme="majorHAnsi"/>
          <w:sz w:val="22"/>
          <w:szCs w:val="22"/>
        </w:rPr>
        <w:t>production methods to add value</w:t>
      </w:r>
      <w:r w:rsidR="00132083">
        <w:rPr>
          <w:rStyle w:val="A1"/>
          <w:rFonts w:asciiTheme="majorHAnsi" w:hAnsiTheme="majorHAnsi" w:cstheme="majorHAnsi"/>
          <w:sz w:val="22"/>
          <w:szCs w:val="22"/>
        </w:rPr>
        <w:t xml:space="preserve"> throughout the </w:t>
      </w:r>
      <w:r w:rsidR="00D44FB6">
        <w:rPr>
          <w:rStyle w:val="A1"/>
          <w:rFonts w:asciiTheme="majorHAnsi" w:hAnsiTheme="majorHAnsi" w:cstheme="majorHAnsi"/>
          <w:sz w:val="22"/>
          <w:szCs w:val="22"/>
        </w:rPr>
        <w:t>value</w:t>
      </w:r>
      <w:r w:rsidR="00132083">
        <w:rPr>
          <w:rStyle w:val="A1"/>
          <w:rFonts w:asciiTheme="majorHAnsi" w:hAnsiTheme="majorHAnsi" w:cstheme="majorHAnsi"/>
          <w:sz w:val="22"/>
          <w:szCs w:val="22"/>
        </w:rPr>
        <w:t>-chain</w:t>
      </w:r>
      <w:r>
        <w:rPr>
          <w:rStyle w:val="A1"/>
          <w:rFonts w:asciiTheme="majorHAnsi" w:hAnsiTheme="majorHAnsi" w:cstheme="majorHAnsi"/>
          <w:sz w:val="22"/>
          <w:szCs w:val="22"/>
        </w:rPr>
        <w:t>.</w:t>
      </w:r>
    </w:p>
    <w:p w14:paraId="407F3A26" w14:textId="77777777" w:rsidR="007728B5" w:rsidRDefault="007728B5">
      <w:pPr>
        <w:rPr>
          <w:rStyle w:val="A1"/>
          <w:rFonts w:asciiTheme="majorHAnsi" w:hAnsiTheme="majorHAnsi" w:cstheme="majorHAnsi"/>
          <w:sz w:val="22"/>
          <w:szCs w:val="22"/>
        </w:rPr>
      </w:pPr>
      <w:r>
        <w:rPr>
          <w:rStyle w:val="A1"/>
          <w:rFonts w:asciiTheme="majorHAnsi" w:hAnsiTheme="majorHAnsi" w:cstheme="majorHAnsi"/>
          <w:sz w:val="22"/>
          <w:szCs w:val="22"/>
        </w:rPr>
        <w:br w:type="page"/>
      </w:r>
    </w:p>
    <w:p w14:paraId="35AB060F" w14:textId="33AD96AC" w:rsidR="0037037C" w:rsidRPr="0037037C" w:rsidRDefault="00C16600" w:rsidP="00E34084">
      <w:pPr>
        <w:rPr>
          <w:rStyle w:val="A1"/>
          <w:rFonts w:asciiTheme="majorHAnsi" w:hAnsiTheme="majorHAnsi" w:cstheme="majorHAnsi"/>
          <w:b/>
          <w:bCs/>
          <w:sz w:val="22"/>
          <w:szCs w:val="22"/>
        </w:rPr>
      </w:pPr>
      <w:r>
        <w:rPr>
          <w:rStyle w:val="A1"/>
          <w:rFonts w:asciiTheme="majorHAnsi" w:hAnsiTheme="majorHAnsi" w:cstheme="majorHAnsi"/>
          <w:b/>
          <w:bCs/>
          <w:sz w:val="22"/>
          <w:szCs w:val="22"/>
        </w:rPr>
        <w:lastRenderedPageBreak/>
        <w:t>Demand Chain Management</w:t>
      </w:r>
    </w:p>
    <w:p w14:paraId="706B4961" w14:textId="5DC363CB" w:rsidR="008D1F60" w:rsidRDefault="0037037C" w:rsidP="00E34084">
      <w:pPr>
        <w:rPr>
          <w:rStyle w:val="A1"/>
          <w:rFonts w:asciiTheme="majorHAnsi" w:hAnsiTheme="majorHAnsi" w:cstheme="majorHAnsi"/>
          <w:sz w:val="22"/>
          <w:szCs w:val="22"/>
        </w:rPr>
      </w:pPr>
      <w:r>
        <w:rPr>
          <w:rStyle w:val="A1"/>
          <w:rFonts w:asciiTheme="majorHAnsi" w:hAnsiTheme="majorHAnsi" w:cstheme="majorHAnsi"/>
          <w:sz w:val="22"/>
          <w:szCs w:val="22"/>
        </w:rPr>
        <w:t xml:space="preserve">Smart </w:t>
      </w:r>
      <w:r w:rsidR="00E35AA0">
        <w:rPr>
          <w:rStyle w:val="A1"/>
          <w:rFonts w:asciiTheme="majorHAnsi" w:hAnsiTheme="majorHAnsi" w:cstheme="majorHAnsi"/>
          <w:sz w:val="22"/>
          <w:szCs w:val="22"/>
        </w:rPr>
        <w:t xml:space="preserve">Jewellery </w:t>
      </w:r>
      <w:r>
        <w:rPr>
          <w:rStyle w:val="A1"/>
          <w:rFonts w:asciiTheme="majorHAnsi" w:hAnsiTheme="majorHAnsi" w:cstheme="majorHAnsi"/>
          <w:sz w:val="22"/>
          <w:szCs w:val="22"/>
        </w:rPr>
        <w:t>Manufacturing (S</w:t>
      </w:r>
      <w:r w:rsidR="00E35AA0">
        <w:rPr>
          <w:rStyle w:val="A1"/>
          <w:rFonts w:asciiTheme="majorHAnsi" w:hAnsiTheme="majorHAnsi" w:cstheme="majorHAnsi"/>
          <w:sz w:val="22"/>
          <w:szCs w:val="22"/>
        </w:rPr>
        <w:t>J</w:t>
      </w:r>
      <w:r>
        <w:rPr>
          <w:rStyle w:val="A1"/>
          <w:rFonts w:asciiTheme="majorHAnsi" w:hAnsiTheme="majorHAnsi" w:cstheme="majorHAnsi"/>
          <w:sz w:val="22"/>
          <w:szCs w:val="22"/>
        </w:rPr>
        <w:t>M)</w:t>
      </w:r>
      <w:r w:rsidR="00321620">
        <w:rPr>
          <w:rStyle w:val="A1"/>
          <w:rFonts w:asciiTheme="majorHAnsi" w:hAnsiTheme="majorHAnsi" w:cstheme="majorHAnsi"/>
          <w:sz w:val="22"/>
          <w:szCs w:val="22"/>
        </w:rPr>
        <w:t xml:space="preserve"> requires a </w:t>
      </w:r>
      <w:r w:rsidR="00D44FB6">
        <w:rPr>
          <w:rStyle w:val="A1"/>
          <w:rFonts w:asciiTheme="majorHAnsi" w:hAnsiTheme="majorHAnsi" w:cstheme="majorHAnsi"/>
          <w:sz w:val="22"/>
          <w:szCs w:val="22"/>
        </w:rPr>
        <w:t>d</w:t>
      </w:r>
      <w:r w:rsidR="00321620">
        <w:rPr>
          <w:rStyle w:val="A1"/>
          <w:rFonts w:asciiTheme="majorHAnsi" w:hAnsiTheme="majorHAnsi" w:cstheme="majorHAnsi"/>
          <w:sz w:val="22"/>
          <w:szCs w:val="22"/>
        </w:rPr>
        <w:t xml:space="preserve">emand </w:t>
      </w:r>
      <w:r w:rsidR="00D44FB6">
        <w:rPr>
          <w:rStyle w:val="A1"/>
          <w:rFonts w:asciiTheme="majorHAnsi" w:hAnsiTheme="majorHAnsi" w:cstheme="majorHAnsi"/>
          <w:sz w:val="22"/>
          <w:szCs w:val="22"/>
        </w:rPr>
        <w:t>d</w:t>
      </w:r>
      <w:r w:rsidR="00321620">
        <w:rPr>
          <w:rStyle w:val="A1"/>
          <w:rFonts w:asciiTheme="majorHAnsi" w:hAnsiTheme="majorHAnsi" w:cstheme="majorHAnsi"/>
          <w:sz w:val="22"/>
          <w:szCs w:val="22"/>
        </w:rPr>
        <w:t xml:space="preserve">riven </w:t>
      </w:r>
      <w:r w:rsidR="00D44FB6">
        <w:rPr>
          <w:rStyle w:val="A1"/>
          <w:rFonts w:asciiTheme="majorHAnsi" w:hAnsiTheme="majorHAnsi" w:cstheme="majorHAnsi"/>
          <w:sz w:val="22"/>
          <w:szCs w:val="22"/>
        </w:rPr>
        <w:t>c</w:t>
      </w:r>
      <w:r w:rsidR="00321620">
        <w:rPr>
          <w:rStyle w:val="A1"/>
          <w:rFonts w:asciiTheme="majorHAnsi" w:hAnsiTheme="majorHAnsi" w:cstheme="majorHAnsi"/>
          <w:sz w:val="22"/>
          <w:szCs w:val="22"/>
        </w:rPr>
        <w:t xml:space="preserve">hain of </w:t>
      </w:r>
      <w:r w:rsidR="00D44FB6">
        <w:rPr>
          <w:rStyle w:val="A1"/>
          <w:rFonts w:asciiTheme="majorHAnsi" w:hAnsiTheme="majorHAnsi" w:cstheme="majorHAnsi"/>
          <w:sz w:val="22"/>
          <w:szCs w:val="22"/>
        </w:rPr>
        <w:t>c</w:t>
      </w:r>
      <w:r w:rsidR="003351CD">
        <w:rPr>
          <w:rStyle w:val="A1"/>
          <w:rFonts w:asciiTheme="majorHAnsi" w:hAnsiTheme="majorHAnsi" w:cstheme="majorHAnsi"/>
          <w:sz w:val="22"/>
          <w:szCs w:val="22"/>
        </w:rPr>
        <w:t xml:space="preserve">onsumers, </w:t>
      </w:r>
      <w:r w:rsidR="00321620">
        <w:rPr>
          <w:rStyle w:val="A1"/>
          <w:rFonts w:asciiTheme="majorHAnsi" w:hAnsiTheme="majorHAnsi" w:cstheme="majorHAnsi"/>
          <w:sz w:val="22"/>
          <w:szCs w:val="22"/>
        </w:rPr>
        <w:t xml:space="preserve">CAD designers, </w:t>
      </w:r>
      <w:r w:rsidR="00132083">
        <w:rPr>
          <w:rStyle w:val="A1"/>
          <w:rFonts w:asciiTheme="majorHAnsi" w:hAnsiTheme="majorHAnsi" w:cstheme="majorHAnsi"/>
          <w:sz w:val="22"/>
          <w:szCs w:val="22"/>
        </w:rPr>
        <w:t>prototypers</w:t>
      </w:r>
      <w:r w:rsidR="00321620">
        <w:rPr>
          <w:rStyle w:val="A1"/>
          <w:rFonts w:asciiTheme="majorHAnsi" w:hAnsiTheme="majorHAnsi" w:cstheme="majorHAnsi"/>
          <w:sz w:val="22"/>
          <w:szCs w:val="22"/>
        </w:rPr>
        <w:t xml:space="preserve">, </w:t>
      </w:r>
      <w:r w:rsidR="00D44FB6">
        <w:rPr>
          <w:rStyle w:val="A1"/>
          <w:rFonts w:asciiTheme="majorHAnsi" w:hAnsiTheme="majorHAnsi" w:cstheme="majorHAnsi"/>
          <w:sz w:val="22"/>
          <w:szCs w:val="22"/>
        </w:rPr>
        <w:t>a</w:t>
      </w:r>
      <w:r w:rsidR="00321620">
        <w:rPr>
          <w:rStyle w:val="A1"/>
          <w:rFonts w:asciiTheme="majorHAnsi" w:hAnsiTheme="majorHAnsi" w:cstheme="majorHAnsi"/>
          <w:sz w:val="22"/>
          <w:szCs w:val="22"/>
        </w:rPr>
        <w:t xml:space="preserve">dditive manufactures, </w:t>
      </w:r>
      <w:r w:rsidR="00D44FB6">
        <w:rPr>
          <w:rStyle w:val="A1"/>
          <w:rFonts w:asciiTheme="majorHAnsi" w:hAnsiTheme="majorHAnsi" w:cstheme="majorHAnsi"/>
          <w:sz w:val="22"/>
          <w:szCs w:val="22"/>
        </w:rPr>
        <w:t>m</w:t>
      </w:r>
      <w:r w:rsidR="00321620">
        <w:rPr>
          <w:rStyle w:val="A1"/>
          <w:rFonts w:asciiTheme="majorHAnsi" w:hAnsiTheme="majorHAnsi" w:cstheme="majorHAnsi"/>
          <w:sz w:val="22"/>
          <w:szCs w:val="22"/>
        </w:rPr>
        <w:t>etal suppliers, metal cast</w:t>
      </w:r>
      <w:r w:rsidR="00132083">
        <w:rPr>
          <w:rStyle w:val="A1"/>
          <w:rFonts w:asciiTheme="majorHAnsi" w:hAnsiTheme="majorHAnsi" w:cstheme="majorHAnsi"/>
          <w:sz w:val="22"/>
          <w:szCs w:val="22"/>
        </w:rPr>
        <w:t>o</w:t>
      </w:r>
      <w:r w:rsidR="00321620">
        <w:rPr>
          <w:rStyle w:val="A1"/>
          <w:rFonts w:asciiTheme="majorHAnsi" w:hAnsiTheme="majorHAnsi" w:cstheme="majorHAnsi"/>
          <w:sz w:val="22"/>
          <w:szCs w:val="22"/>
        </w:rPr>
        <w:t xml:space="preserve">rs, </w:t>
      </w:r>
      <w:r w:rsidR="00D44FB6">
        <w:rPr>
          <w:rStyle w:val="A1"/>
          <w:rFonts w:asciiTheme="majorHAnsi" w:hAnsiTheme="majorHAnsi" w:cstheme="majorHAnsi"/>
          <w:sz w:val="22"/>
          <w:szCs w:val="22"/>
        </w:rPr>
        <w:t>s</w:t>
      </w:r>
      <w:r w:rsidR="00321620">
        <w:rPr>
          <w:rStyle w:val="A1"/>
          <w:rFonts w:asciiTheme="majorHAnsi" w:hAnsiTheme="majorHAnsi" w:cstheme="majorHAnsi"/>
          <w:sz w:val="22"/>
          <w:szCs w:val="22"/>
        </w:rPr>
        <w:t xml:space="preserve">tone suppliers, goldsmiths, stone setters, &amp; regulatory </w:t>
      </w:r>
      <w:r w:rsidR="00D2043C">
        <w:rPr>
          <w:rStyle w:val="A1"/>
          <w:rFonts w:asciiTheme="majorHAnsi" w:hAnsiTheme="majorHAnsi" w:cstheme="majorHAnsi"/>
          <w:sz w:val="22"/>
          <w:szCs w:val="22"/>
        </w:rPr>
        <w:t>bodies.</w:t>
      </w:r>
      <w:r w:rsidR="00D2043C" w:rsidRPr="00D2043C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D2043C"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Smart </w:t>
      </w:r>
      <w:r w:rsidR="00D44FB6">
        <w:rPr>
          <w:rStyle w:val="A1"/>
          <w:rFonts w:asciiTheme="majorHAnsi" w:hAnsiTheme="majorHAnsi" w:cstheme="majorHAnsi"/>
          <w:sz w:val="22"/>
          <w:szCs w:val="22"/>
        </w:rPr>
        <w:t>f</w:t>
      </w:r>
      <w:r w:rsidR="00D2043C" w:rsidRPr="00AC346C">
        <w:rPr>
          <w:rStyle w:val="A1"/>
          <w:rFonts w:asciiTheme="majorHAnsi" w:hAnsiTheme="majorHAnsi" w:cstheme="majorHAnsi"/>
          <w:sz w:val="22"/>
          <w:szCs w:val="22"/>
        </w:rPr>
        <w:t>actories utilise I</w:t>
      </w:r>
      <w:r w:rsidR="00D44FB6">
        <w:rPr>
          <w:rStyle w:val="A1"/>
          <w:rFonts w:asciiTheme="majorHAnsi" w:hAnsiTheme="majorHAnsi" w:cstheme="majorHAnsi"/>
          <w:sz w:val="22"/>
          <w:szCs w:val="22"/>
        </w:rPr>
        <w:t xml:space="preserve">ndustry </w:t>
      </w:r>
      <w:r w:rsidR="00D2043C" w:rsidRPr="00AC346C">
        <w:rPr>
          <w:rStyle w:val="A1"/>
          <w:rFonts w:asciiTheme="majorHAnsi" w:hAnsiTheme="majorHAnsi" w:cstheme="majorHAnsi"/>
          <w:sz w:val="22"/>
          <w:szCs w:val="22"/>
        </w:rPr>
        <w:t>4.0 technology platforms for real time information material flow, inventory</w:t>
      </w:r>
      <w:r w:rsidR="00D44FB6">
        <w:rPr>
          <w:rStyle w:val="A1"/>
          <w:rFonts w:asciiTheme="majorHAnsi" w:hAnsiTheme="majorHAnsi" w:cstheme="majorHAnsi"/>
          <w:sz w:val="22"/>
          <w:szCs w:val="22"/>
        </w:rPr>
        <w:t xml:space="preserve"> levels</w:t>
      </w:r>
      <w:r w:rsidR="00D2043C"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, </w:t>
      </w:r>
      <w:r w:rsidR="00D44FB6">
        <w:rPr>
          <w:rStyle w:val="A1"/>
          <w:rFonts w:asciiTheme="majorHAnsi" w:hAnsiTheme="majorHAnsi" w:cstheme="majorHAnsi"/>
          <w:sz w:val="22"/>
          <w:szCs w:val="22"/>
        </w:rPr>
        <w:t xml:space="preserve">&amp; </w:t>
      </w:r>
      <w:r w:rsidR="00D2043C" w:rsidRPr="00AC346C">
        <w:rPr>
          <w:rStyle w:val="A1"/>
          <w:rFonts w:asciiTheme="majorHAnsi" w:hAnsiTheme="majorHAnsi" w:cstheme="majorHAnsi"/>
          <w:sz w:val="22"/>
          <w:szCs w:val="22"/>
        </w:rPr>
        <w:t>dynamic reactions to production fluctuations</w:t>
      </w:r>
    </w:p>
    <w:p w14:paraId="23734E53" w14:textId="500BBB6E" w:rsidR="00D2043C" w:rsidRPr="00AC346C" w:rsidRDefault="00D2043C" w:rsidP="00D2043C">
      <w:pPr>
        <w:rPr>
          <w:rStyle w:val="A1"/>
          <w:rFonts w:asciiTheme="majorHAnsi" w:hAnsiTheme="majorHAnsi" w:cstheme="majorHAnsi"/>
          <w:sz w:val="22"/>
          <w:szCs w:val="22"/>
        </w:rPr>
      </w:pPr>
      <w:r w:rsidRPr="00AC346C">
        <w:rPr>
          <w:rStyle w:val="A1"/>
          <w:rFonts w:asciiTheme="majorHAnsi" w:hAnsiTheme="majorHAnsi" w:cstheme="majorHAnsi"/>
          <w:sz w:val="22"/>
          <w:szCs w:val="22"/>
        </w:rPr>
        <w:t>The design capabilities of Industry 4.0, modularity, service orientation, real-time capabilities, decentralisation, &amp; interoperability, are underpinned by advancements in technology, supporting organisational digitalisation (Butt, 2020.)</w:t>
      </w:r>
      <w:r w:rsidR="008D6A07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Industry 4.0 interconnectivity use of sensors &amp; exploiting technology trends in communications through </w:t>
      </w:r>
      <w:r w:rsidR="006B40BB">
        <w:rPr>
          <w:rStyle w:val="A1"/>
          <w:rFonts w:asciiTheme="majorHAnsi" w:hAnsiTheme="majorHAnsi" w:cstheme="majorHAnsi"/>
          <w:sz w:val="22"/>
          <w:szCs w:val="22"/>
        </w:rPr>
        <w:t xml:space="preserve">the </w:t>
      </w:r>
      <w:r w:rsidR="00D44FB6">
        <w:rPr>
          <w:rStyle w:val="A1"/>
          <w:rFonts w:asciiTheme="majorHAnsi" w:hAnsiTheme="majorHAnsi" w:cstheme="majorHAnsi"/>
          <w:sz w:val="22"/>
          <w:szCs w:val="22"/>
        </w:rPr>
        <w:t>internet of things (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>IoT</w:t>
      </w:r>
      <w:r w:rsidR="00D44FB6">
        <w:rPr>
          <w:rStyle w:val="A1"/>
          <w:rFonts w:asciiTheme="majorHAnsi" w:hAnsiTheme="majorHAnsi" w:cstheme="majorHAnsi"/>
          <w:sz w:val="22"/>
          <w:szCs w:val="22"/>
        </w:rPr>
        <w:t>)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&amp; </w:t>
      </w:r>
      <w:r w:rsidR="006B40BB">
        <w:rPr>
          <w:rStyle w:val="A1"/>
          <w:rFonts w:asciiTheme="majorHAnsi" w:hAnsiTheme="majorHAnsi" w:cstheme="majorHAnsi"/>
          <w:sz w:val="22"/>
          <w:szCs w:val="22"/>
        </w:rPr>
        <w:t>b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ig </w:t>
      </w:r>
      <w:r w:rsidR="006B40BB">
        <w:rPr>
          <w:rStyle w:val="A1"/>
          <w:rFonts w:asciiTheme="majorHAnsi" w:hAnsiTheme="majorHAnsi" w:cstheme="majorHAnsi"/>
          <w:sz w:val="22"/>
          <w:szCs w:val="22"/>
        </w:rPr>
        <w:t>d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>ata analytical</w:t>
      </w:r>
      <w:r w:rsidR="006B40BB">
        <w:rPr>
          <w:rStyle w:val="A1"/>
          <w:rFonts w:asciiTheme="majorHAnsi" w:hAnsiTheme="majorHAnsi" w:cstheme="majorHAnsi"/>
          <w:sz w:val="22"/>
          <w:szCs w:val="22"/>
        </w:rPr>
        <w:t xml:space="preserve"> (BDA)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, intelligent decision-making exploiting </w:t>
      </w:r>
      <w:r w:rsidR="006B40BB">
        <w:rPr>
          <w:rStyle w:val="A1"/>
          <w:rFonts w:asciiTheme="majorHAnsi" w:hAnsiTheme="majorHAnsi" w:cstheme="majorHAnsi"/>
          <w:sz w:val="22"/>
          <w:szCs w:val="22"/>
        </w:rPr>
        <w:t>artificial intelligence (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>AI</w:t>
      </w:r>
      <w:r w:rsidR="006B40BB">
        <w:rPr>
          <w:rStyle w:val="A1"/>
          <w:rFonts w:asciiTheme="majorHAnsi" w:hAnsiTheme="majorHAnsi" w:cstheme="majorHAnsi"/>
          <w:sz w:val="22"/>
          <w:szCs w:val="22"/>
        </w:rPr>
        <w:t>)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&amp; machine learning, &amp; automated manufacture, such as autonomous robots &amp; </w:t>
      </w:r>
      <w:r w:rsidR="00F97635">
        <w:rPr>
          <w:rStyle w:val="A1"/>
          <w:rFonts w:asciiTheme="majorHAnsi" w:hAnsiTheme="majorHAnsi" w:cstheme="majorHAnsi"/>
          <w:sz w:val="22"/>
          <w:szCs w:val="22"/>
        </w:rPr>
        <w:t>AM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, optimises processes for </w:t>
      </w:r>
      <w:r w:rsidR="006B40BB">
        <w:rPr>
          <w:rStyle w:val="A1"/>
          <w:rFonts w:asciiTheme="majorHAnsi" w:hAnsiTheme="majorHAnsi" w:cstheme="majorHAnsi"/>
          <w:sz w:val="22"/>
          <w:szCs w:val="22"/>
        </w:rPr>
        <w:t>l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ogistics, production &amp; </w:t>
      </w:r>
      <w:r w:rsidR="00D44FB6">
        <w:rPr>
          <w:rStyle w:val="A1"/>
          <w:rFonts w:asciiTheme="majorHAnsi" w:hAnsiTheme="majorHAnsi" w:cstheme="majorHAnsi"/>
          <w:sz w:val="22"/>
          <w:szCs w:val="22"/>
        </w:rPr>
        <w:t>s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upply </w:t>
      </w:r>
      <w:r w:rsidR="00D44FB6">
        <w:rPr>
          <w:rStyle w:val="A1"/>
          <w:rFonts w:asciiTheme="majorHAnsi" w:hAnsiTheme="majorHAnsi" w:cstheme="majorHAnsi"/>
          <w:sz w:val="22"/>
          <w:szCs w:val="22"/>
        </w:rPr>
        <w:t>c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>hain management, increasing resources through efficient use</w:t>
      </w:r>
      <w:r w:rsidR="006B40BB">
        <w:rPr>
          <w:rStyle w:val="A1"/>
          <w:rFonts w:asciiTheme="majorHAnsi" w:hAnsiTheme="majorHAnsi" w:cstheme="majorHAnsi"/>
          <w:sz w:val="22"/>
          <w:szCs w:val="22"/>
        </w:rPr>
        <w:t xml:space="preserve">, &amp; 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>increased communications throughout the chain (</w:t>
      </w:r>
      <w:proofErr w:type="spellStart"/>
      <w:r w:rsidRPr="00AC346C">
        <w:rPr>
          <w:rStyle w:val="A1"/>
          <w:rFonts w:asciiTheme="majorHAnsi" w:hAnsiTheme="majorHAnsi" w:cstheme="majorHAnsi"/>
          <w:sz w:val="22"/>
          <w:szCs w:val="22"/>
        </w:rPr>
        <w:t>Bedi</w:t>
      </w:r>
      <w:proofErr w:type="spellEnd"/>
      <w:r w:rsidRPr="00AC346C">
        <w:rPr>
          <w:rStyle w:val="A1"/>
          <w:rFonts w:asciiTheme="majorHAnsi" w:hAnsiTheme="majorHAnsi" w:cstheme="majorHAnsi"/>
          <w:sz w:val="22"/>
          <w:szCs w:val="22"/>
        </w:rPr>
        <w:t>, et, al. 2021.)</w:t>
      </w:r>
    </w:p>
    <w:p w14:paraId="245BB0FC" w14:textId="77777777" w:rsidR="00430A2C" w:rsidRPr="00AC346C" w:rsidRDefault="00430A2C" w:rsidP="001262A1">
      <w:pPr>
        <w:rPr>
          <w:rStyle w:val="A1"/>
          <w:rFonts w:asciiTheme="majorHAnsi" w:hAnsiTheme="majorHAnsi" w:cstheme="majorHAnsi"/>
          <w:sz w:val="22"/>
          <w:szCs w:val="22"/>
        </w:rPr>
      </w:pPr>
      <w:r w:rsidRPr="00AC346C">
        <w:rPr>
          <w:rStyle w:val="A1"/>
          <w:rFonts w:asciiTheme="majorHAnsi" w:hAnsiTheme="majorHAnsi" w:cstheme="majorHAnsi"/>
          <w:b/>
          <w:bCs/>
          <w:noProof/>
          <w:sz w:val="22"/>
          <w:szCs w:val="22"/>
        </w:rPr>
        <w:drawing>
          <wp:inline distT="0" distB="0" distL="0" distR="0" wp14:anchorId="54374149" wp14:editId="29F0061C">
            <wp:extent cx="5681133" cy="36576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1" r="879" b="6645"/>
                    <a:stretch/>
                  </pic:blipFill>
                  <pic:spPr bwMode="auto">
                    <a:xfrm>
                      <a:off x="0" y="0"/>
                      <a:ext cx="5681133" cy="36576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</w:p>
    <w:p w14:paraId="5C06F8E9" w14:textId="0F2A6C36" w:rsidR="001262A1" w:rsidRPr="007728B5" w:rsidRDefault="00317140" w:rsidP="00B37220">
      <w:pPr>
        <w:rPr>
          <w:rStyle w:val="A1"/>
          <w:rFonts w:asciiTheme="majorHAnsi" w:hAnsiTheme="majorHAnsi" w:cstheme="majorHAnsi"/>
          <w:i/>
          <w:iCs/>
          <w:sz w:val="22"/>
          <w:szCs w:val="22"/>
        </w:rPr>
      </w:pPr>
      <w:r w:rsidRPr="007728B5">
        <w:rPr>
          <w:rStyle w:val="A1"/>
          <w:rFonts w:asciiTheme="majorHAnsi" w:hAnsiTheme="majorHAnsi" w:cstheme="majorHAnsi"/>
          <w:i/>
          <w:iCs/>
          <w:sz w:val="22"/>
          <w:szCs w:val="22"/>
        </w:rPr>
        <w:t xml:space="preserve">Digital AM pathway </w:t>
      </w:r>
      <w:r w:rsidR="001262A1" w:rsidRPr="007728B5">
        <w:rPr>
          <w:rStyle w:val="A1"/>
          <w:rFonts w:asciiTheme="majorHAnsi" w:hAnsiTheme="majorHAnsi" w:cstheme="majorHAnsi"/>
          <w:i/>
          <w:iCs/>
          <w:sz w:val="22"/>
          <w:szCs w:val="22"/>
        </w:rPr>
        <w:t>(Butt, 2020).</w:t>
      </w:r>
    </w:p>
    <w:p w14:paraId="659D6FC1" w14:textId="63493CDF" w:rsidR="006C2939" w:rsidRPr="00AC346C" w:rsidRDefault="0005419C" w:rsidP="00B37220">
      <w:pPr>
        <w:rPr>
          <w:rStyle w:val="A1"/>
          <w:rFonts w:asciiTheme="majorHAnsi" w:hAnsiTheme="majorHAnsi" w:cstheme="majorHAnsi"/>
          <w:sz w:val="22"/>
          <w:szCs w:val="22"/>
        </w:rPr>
      </w:pPr>
      <w:r w:rsidRPr="008A15E5">
        <w:rPr>
          <w:rStyle w:val="A1"/>
          <w:rFonts w:asciiTheme="majorHAnsi" w:hAnsiTheme="majorHAnsi" w:cstheme="majorHAnsi"/>
          <w:sz w:val="22"/>
          <w:szCs w:val="22"/>
        </w:rPr>
        <w:t>Demand Chain Management</w:t>
      </w:r>
      <w:r w:rsidR="00255800" w:rsidRPr="008A15E5">
        <w:rPr>
          <w:rStyle w:val="A1"/>
          <w:rFonts w:asciiTheme="majorHAnsi" w:hAnsiTheme="majorHAnsi" w:cstheme="majorHAnsi"/>
          <w:sz w:val="22"/>
          <w:szCs w:val="22"/>
        </w:rPr>
        <w:t xml:space="preserve"> (DCM) </w:t>
      </w:r>
      <w:r w:rsidR="00176F3E" w:rsidRPr="008A15E5">
        <w:rPr>
          <w:rStyle w:val="A1"/>
          <w:rFonts w:asciiTheme="majorHAnsi" w:hAnsiTheme="majorHAnsi" w:cstheme="majorHAnsi"/>
          <w:sz w:val="22"/>
          <w:szCs w:val="22"/>
        </w:rPr>
        <w:t xml:space="preserve">supports </w:t>
      </w:r>
      <w:r w:rsidR="006B40BB">
        <w:rPr>
          <w:rStyle w:val="A1"/>
          <w:rFonts w:asciiTheme="majorHAnsi" w:hAnsiTheme="majorHAnsi" w:cstheme="majorHAnsi"/>
          <w:sz w:val="22"/>
          <w:szCs w:val="22"/>
        </w:rPr>
        <w:t>s</w:t>
      </w:r>
      <w:r w:rsidR="00F97635">
        <w:rPr>
          <w:rStyle w:val="A1"/>
          <w:rFonts w:asciiTheme="majorHAnsi" w:hAnsiTheme="majorHAnsi" w:cstheme="majorHAnsi"/>
          <w:sz w:val="22"/>
          <w:szCs w:val="22"/>
        </w:rPr>
        <w:t xml:space="preserve">mart </w:t>
      </w:r>
      <w:r w:rsidR="006B40BB">
        <w:rPr>
          <w:rStyle w:val="A1"/>
          <w:rFonts w:asciiTheme="majorHAnsi" w:hAnsiTheme="majorHAnsi" w:cstheme="majorHAnsi"/>
          <w:sz w:val="22"/>
          <w:szCs w:val="22"/>
        </w:rPr>
        <w:t>j</w:t>
      </w:r>
      <w:r w:rsidR="00F97635">
        <w:rPr>
          <w:rStyle w:val="A1"/>
          <w:rFonts w:asciiTheme="majorHAnsi" w:hAnsiTheme="majorHAnsi" w:cstheme="majorHAnsi"/>
          <w:sz w:val="22"/>
          <w:szCs w:val="22"/>
        </w:rPr>
        <w:t xml:space="preserve">ewellery </w:t>
      </w:r>
      <w:r w:rsidR="00176F3E" w:rsidRPr="008A15E5">
        <w:rPr>
          <w:rStyle w:val="A1"/>
          <w:rFonts w:asciiTheme="majorHAnsi" w:hAnsiTheme="majorHAnsi" w:cstheme="majorHAnsi"/>
          <w:sz w:val="22"/>
          <w:szCs w:val="22"/>
        </w:rPr>
        <w:t>consumer co-creation, p</w:t>
      </w:r>
      <w:r w:rsidR="00FE459B" w:rsidRPr="008A15E5">
        <w:rPr>
          <w:rStyle w:val="A1"/>
          <w:rFonts w:asciiTheme="majorHAnsi" w:hAnsiTheme="majorHAnsi" w:cstheme="majorHAnsi"/>
          <w:sz w:val="22"/>
          <w:szCs w:val="22"/>
        </w:rPr>
        <w:t>ull</w:t>
      </w:r>
      <w:r w:rsidR="00176F3E" w:rsidRPr="008A15E5">
        <w:rPr>
          <w:rStyle w:val="A1"/>
          <w:rFonts w:asciiTheme="majorHAnsi" w:hAnsiTheme="majorHAnsi" w:cstheme="majorHAnsi"/>
          <w:sz w:val="22"/>
          <w:szCs w:val="22"/>
        </w:rPr>
        <w:t>ing</w:t>
      </w:r>
      <w:r w:rsidR="00FE459B" w:rsidRPr="008A15E5">
        <w:rPr>
          <w:rStyle w:val="A1"/>
          <w:rFonts w:asciiTheme="majorHAnsi" w:hAnsiTheme="majorHAnsi" w:cstheme="majorHAnsi"/>
          <w:sz w:val="22"/>
          <w:szCs w:val="22"/>
        </w:rPr>
        <w:t xml:space="preserve"> new products</w:t>
      </w:r>
      <w:r w:rsidR="00176F3E" w:rsidRPr="008A15E5">
        <w:rPr>
          <w:rStyle w:val="A1"/>
          <w:rFonts w:asciiTheme="majorHAnsi" w:hAnsiTheme="majorHAnsi" w:cstheme="majorHAnsi"/>
          <w:sz w:val="22"/>
          <w:szCs w:val="22"/>
        </w:rPr>
        <w:t>, r</w:t>
      </w:r>
      <w:r w:rsidR="00FE459B" w:rsidRPr="008A15E5">
        <w:rPr>
          <w:rStyle w:val="A1"/>
          <w:rFonts w:asciiTheme="majorHAnsi" w:hAnsiTheme="majorHAnsi" w:cstheme="majorHAnsi"/>
          <w:sz w:val="22"/>
          <w:szCs w:val="22"/>
        </w:rPr>
        <w:t>educ</w:t>
      </w:r>
      <w:r w:rsidR="00176F3E" w:rsidRPr="008A15E5">
        <w:rPr>
          <w:rStyle w:val="A1"/>
          <w:rFonts w:asciiTheme="majorHAnsi" w:hAnsiTheme="majorHAnsi" w:cstheme="majorHAnsi"/>
          <w:sz w:val="22"/>
          <w:szCs w:val="22"/>
        </w:rPr>
        <w:t xml:space="preserve">ing </w:t>
      </w:r>
      <w:r w:rsidR="00FE459B" w:rsidRPr="008A15E5">
        <w:rPr>
          <w:rStyle w:val="A1"/>
          <w:rFonts w:asciiTheme="majorHAnsi" w:hAnsiTheme="majorHAnsi" w:cstheme="majorHAnsi"/>
          <w:sz w:val="22"/>
          <w:szCs w:val="22"/>
        </w:rPr>
        <w:t>production costs</w:t>
      </w:r>
      <w:r w:rsidR="00176F3E" w:rsidRPr="008A15E5">
        <w:rPr>
          <w:rStyle w:val="A1"/>
          <w:rFonts w:asciiTheme="majorHAnsi" w:hAnsiTheme="majorHAnsi" w:cstheme="majorHAnsi"/>
          <w:sz w:val="22"/>
          <w:szCs w:val="22"/>
        </w:rPr>
        <w:t>, through Just in Time (</w:t>
      </w:r>
      <w:r w:rsidR="00FE459B" w:rsidRPr="008A15E5">
        <w:rPr>
          <w:rStyle w:val="A1"/>
          <w:rFonts w:asciiTheme="majorHAnsi" w:hAnsiTheme="majorHAnsi" w:cstheme="majorHAnsi"/>
          <w:sz w:val="22"/>
          <w:szCs w:val="22"/>
        </w:rPr>
        <w:t>JIT</w:t>
      </w:r>
      <w:r w:rsidR="00176F3E" w:rsidRPr="008A15E5">
        <w:rPr>
          <w:rStyle w:val="A1"/>
          <w:rFonts w:asciiTheme="majorHAnsi" w:hAnsiTheme="majorHAnsi" w:cstheme="majorHAnsi"/>
          <w:sz w:val="22"/>
          <w:szCs w:val="22"/>
        </w:rPr>
        <w:t>) Manufacture,</w:t>
      </w:r>
      <w:r w:rsidR="00FE459B" w:rsidRPr="008A15E5">
        <w:rPr>
          <w:rStyle w:val="A1"/>
          <w:rFonts w:asciiTheme="majorHAnsi" w:hAnsiTheme="majorHAnsi" w:cstheme="majorHAnsi"/>
          <w:sz w:val="22"/>
          <w:szCs w:val="22"/>
        </w:rPr>
        <w:t xml:space="preserve"> reduc</w:t>
      </w:r>
      <w:r w:rsidR="00176F3E" w:rsidRPr="008A15E5">
        <w:rPr>
          <w:rStyle w:val="A1"/>
          <w:rFonts w:asciiTheme="majorHAnsi" w:hAnsiTheme="majorHAnsi" w:cstheme="majorHAnsi"/>
          <w:sz w:val="22"/>
          <w:szCs w:val="22"/>
        </w:rPr>
        <w:t>ing</w:t>
      </w:r>
      <w:r w:rsidR="00FE459B" w:rsidRPr="008A15E5">
        <w:rPr>
          <w:rStyle w:val="A1"/>
          <w:rFonts w:asciiTheme="majorHAnsi" w:hAnsiTheme="majorHAnsi" w:cstheme="majorHAnsi"/>
          <w:sz w:val="22"/>
          <w:szCs w:val="22"/>
        </w:rPr>
        <w:t xml:space="preserve"> inventory</w:t>
      </w:r>
      <w:r w:rsidR="008A15E5" w:rsidRPr="008A15E5">
        <w:rPr>
          <w:rStyle w:val="A1"/>
          <w:rFonts w:asciiTheme="majorHAnsi" w:hAnsiTheme="majorHAnsi" w:cstheme="majorHAnsi"/>
          <w:sz w:val="22"/>
          <w:szCs w:val="22"/>
        </w:rPr>
        <w:t xml:space="preserve">, </w:t>
      </w:r>
      <w:r w:rsidR="00FE459B" w:rsidRPr="008A15E5">
        <w:rPr>
          <w:rStyle w:val="A1"/>
          <w:rFonts w:asciiTheme="majorHAnsi" w:hAnsiTheme="majorHAnsi" w:cstheme="majorHAnsi"/>
          <w:sz w:val="22"/>
          <w:szCs w:val="22"/>
        </w:rPr>
        <w:t xml:space="preserve">&amp; </w:t>
      </w:r>
      <w:r w:rsidR="000869B9">
        <w:rPr>
          <w:rStyle w:val="A1"/>
          <w:rFonts w:asciiTheme="majorHAnsi" w:hAnsiTheme="majorHAnsi" w:cstheme="majorHAnsi"/>
          <w:sz w:val="22"/>
          <w:szCs w:val="22"/>
        </w:rPr>
        <w:t>n</w:t>
      </w:r>
      <w:r w:rsidR="008A15E5" w:rsidRPr="008A15E5">
        <w:rPr>
          <w:rStyle w:val="A1"/>
          <w:rFonts w:asciiTheme="majorHAnsi" w:hAnsiTheme="majorHAnsi" w:cstheme="majorHAnsi"/>
          <w:sz w:val="22"/>
          <w:szCs w:val="22"/>
        </w:rPr>
        <w:t xml:space="preserve">ew </w:t>
      </w:r>
      <w:r w:rsidR="00FE459B" w:rsidRPr="008A15E5">
        <w:rPr>
          <w:rStyle w:val="A1"/>
          <w:rFonts w:asciiTheme="majorHAnsi" w:hAnsiTheme="majorHAnsi" w:cstheme="majorHAnsi"/>
          <w:sz w:val="22"/>
          <w:szCs w:val="22"/>
        </w:rPr>
        <w:t>product</w:t>
      </w:r>
      <w:r w:rsidR="008A15E5" w:rsidRPr="008A15E5">
        <w:rPr>
          <w:rStyle w:val="A1"/>
          <w:rFonts w:asciiTheme="majorHAnsi" w:hAnsiTheme="majorHAnsi" w:cstheme="majorHAnsi"/>
          <w:sz w:val="22"/>
          <w:szCs w:val="22"/>
        </w:rPr>
        <w:t xml:space="preserve"> development time &amp;</w:t>
      </w:r>
      <w:r w:rsidR="00FE459B" w:rsidRPr="008A15E5">
        <w:rPr>
          <w:rStyle w:val="A1"/>
          <w:rFonts w:asciiTheme="majorHAnsi" w:hAnsiTheme="majorHAnsi" w:cstheme="majorHAnsi"/>
          <w:sz w:val="22"/>
          <w:szCs w:val="22"/>
        </w:rPr>
        <w:t xml:space="preserve"> lifecycle</w:t>
      </w:r>
      <w:r w:rsidR="00136D14">
        <w:rPr>
          <w:rStyle w:val="A1"/>
          <w:rFonts w:asciiTheme="majorHAnsi" w:hAnsiTheme="majorHAnsi" w:cstheme="majorHAnsi"/>
          <w:sz w:val="22"/>
          <w:szCs w:val="22"/>
        </w:rPr>
        <w:t xml:space="preserve">. </w:t>
      </w:r>
      <w:r w:rsidR="008A15E5">
        <w:rPr>
          <w:rStyle w:val="A1"/>
          <w:rFonts w:asciiTheme="majorHAnsi" w:hAnsiTheme="majorHAnsi" w:cstheme="majorHAnsi"/>
          <w:sz w:val="22"/>
          <w:szCs w:val="22"/>
        </w:rPr>
        <w:t xml:space="preserve">Industry4.0 enablers </w:t>
      </w:r>
      <w:r w:rsidR="00136D14">
        <w:rPr>
          <w:rStyle w:val="A1"/>
          <w:rFonts w:asciiTheme="majorHAnsi" w:hAnsiTheme="majorHAnsi" w:cstheme="majorHAnsi"/>
          <w:sz w:val="22"/>
          <w:szCs w:val="22"/>
        </w:rPr>
        <w:t xml:space="preserve">for SJM </w:t>
      </w:r>
      <w:r w:rsidR="008A15E5">
        <w:rPr>
          <w:rStyle w:val="A1"/>
          <w:rFonts w:asciiTheme="majorHAnsi" w:hAnsiTheme="majorHAnsi" w:cstheme="majorHAnsi"/>
          <w:sz w:val="22"/>
          <w:szCs w:val="22"/>
        </w:rPr>
        <w:t xml:space="preserve">include </w:t>
      </w:r>
      <w:r w:rsidR="00260FE6" w:rsidRPr="00AC346C">
        <w:rPr>
          <w:rStyle w:val="A1"/>
          <w:rFonts w:asciiTheme="majorHAnsi" w:hAnsiTheme="majorHAnsi" w:cstheme="majorHAnsi"/>
          <w:sz w:val="22"/>
          <w:szCs w:val="22"/>
        </w:rPr>
        <w:t>I</w:t>
      </w:r>
      <w:r w:rsidR="008A15E5">
        <w:rPr>
          <w:rStyle w:val="A1"/>
          <w:rFonts w:asciiTheme="majorHAnsi" w:hAnsiTheme="majorHAnsi" w:cstheme="majorHAnsi"/>
          <w:sz w:val="22"/>
          <w:szCs w:val="22"/>
        </w:rPr>
        <w:t>o</w:t>
      </w:r>
      <w:r w:rsidR="00260FE6"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T, </w:t>
      </w:r>
      <w:r w:rsidR="008A15E5">
        <w:rPr>
          <w:rStyle w:val="A1"/>
          <w:rFonts w:asciiTheme="majorHAnsi" w:hAnsiTheme="majorHAnsi" w:cstheme="majorHAnsi"/>
          <w:sz w:val="22"/>
          <w:szCs w:val="22"/>
        </w:rPr>
        <w:t>Cyber Physical systems (</w:t>
      </w:r>
      <w:r w:rsidR="00260FE6" w:rsidRPr="00AC346C">
        <w:rPr>
          <w:rStyle w:val="A1"/>
          <w:rFonts w:asciiTheme="majorHAnsi" w:hAnsiTheme="majorHAnsi" w:cstheme="majorHAnsi"/>
          <w:sz w:val="22"/>
          <w:szCs w:val="22"/>
        </w:rPr>
        <w:t>CPS</w:t>
      </w:r>
      <w:r w:rsidR="008A15E5">
        <w:rPr>
          <w:rStyle w:val="A1"/>
          <w:rFonts w:asciiTheme="majorHAnsi" w:hAnsiTheme="majorHAnsi" w:cstheme="majorHAnsi"/>
          <w:sz w:val="22"/>
          <w:szCs w:val="22"/>
        </w:rPr>
        <w:t xml:space="preserve">), </w:t>
      </w:r>
      <w:r w:rsidR="00260FE6"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BDA &amp; </w:t>
      </w:r>
      <w:r w:rsidR="006C2939"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Cloud </w:t>
      </w:r>
      <w:r w:rsidR="008A15E5">
        <w:rPr>
          <w:rStyle w:val="A1"/>
          <w:rFonts w:asciiTheme="majorHAnsi" w:hAnsiTheme="majorHAnsi" w:cstheme="majorHAnsi"/>
          <w:sz w:val="22"/>
          <w:szCs w:val="22"/>
        </w:rPr>
        <w:t>Computing (CC)</w:t>
      </w:r>
      <w:r w:rsidR="006C2939"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8A15E5">
        <w:rPr>
          <w:rStyle w:val="A1"/>
          <w:rFonts w:asciiTheme="majorHAnsi" w:hAnsiTheme="majorHAnsi" w:cstheme="majorHAnsi"/>
          <w:sz w:val="22"/>
          <w:szCs w:val="22"/>
        </w:rPr>
        <w:t>for i</w:t>
      </w:r>
      <w:r w:rsidR="006C2939" w:rsidRPr="00AC346C">
        <w:rPr>
          <w:rStyle w:val="A1"/>
          <w:rFonts w:asciiTheme="majorHAnsi" w:hAnsiTheme="majorHAnsi" w:cstheme="majorHAnsi"/>
          <w:sz w:val="22"/>
          <w:szCs w:val="22"/>
        </w:rPr>
        <w:t>ncrease</w:t>
      </w:r>
      <w:r w:rsidR="008A15E5">
        <w:rPr>
          <w:rStyle w:val="A1"/>
          <w:rFonts w:asciiTheme="majorHAnsi" w:hAnsiTheme="majorHAnsi" w:cstheme="majorHAnsi"/>
          <w:sz w:val="22"/>
          <w:szCs w:val="22"/>
        </w:rPr>
        <w:t>d</w:t>
      </w:r>
      <w:r w:rsidR="006C2939"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communication</w:t>
      </w:r>
      <w:r w:rsidR="008A15E5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260FE6"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&amp; efficiency of production </w:t>
      </w:r>
      <w:r w:rsidR="00E96663"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&amp; </w:t>
      </w:r>
      <w:r w:rsidR="00260FE6" w:rsidRPr="00AC346C">
        <w:rPr>
          <w:rStyle w:val="A1"/>
          <w:rFonts w:asciiTheme="majorHAnsi" w:hAnsiTheme="majorHAnsi" w:cstheme="majorHAnsi"/>
          <w:sz w:val="22"/>
          <w:szCs w:val="22"/>
        </w:rPr>
        <w:t>Logistics</w:t>
      </w:r>
      <w:r w:rsidR="008A15E5">
        <w:rPr>
          <w:rStyle w:val="A1"/>
          <w:rFonts w:asciiTheme="majorHAnsi" w:hAnsiTheme="majorHAnsi" w:cstheme="majorHAnsi"/>
          <w:sz w:val="22"/>
          <w:szCs w:val="22"/>
        </w:rPr>
        <w:t>.</w:t>
      </w:r>
      <w:r w:rsidR="000869B9">
        <w:rPr>
          <w:rStyle w:val="A1"/>
          <w:rFonts w:asciiTheme="majorHAnsi" w:hAnsiTheme="majorHAnsi" w:cstheme="majorHAnsi"/>
          <w:sz w:val="22"/>
          <w:szCs w:val="22"/>
        </w:rPr>
        <w:t xml:space="preserve"> (</w:t>
      </w:r>
      <w:proofErr w:type="spellStart"/>
      <w:r w:rsidR="000869B9" w:rsidRPr="00AC346C">
        <w:rPr>
          <w:rStyle w:val="A1"/>
          <w:rFonts w:asciiTheme="majorHAnsi" w:hAnsiTheme="majorHAnsi" w:cstheme="majorHAnsi"/>
          <w:sz w:val="22"/>
          <w:szCs w:val="22"/>
        </w:rPr>
        <w:t>Ganji</w:t>
      </w:r>
      <w:proofErr w:type="spellEnd"/>
      <w:r w:rsidR="000869B9"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, </w:t>
      </w:r>
      <w:proofErr w:type="spellStart"/>
      <w:r w:rsidR="000869B9" w:rsidRPr="00AC346C">
        <w:rPr>
          <w:rStyle w:val="A1"/>
          <w:rFonts w:asciiTheme="majorHAnsi" w:hAnsiTheme="majorHAnsi" w:cstheme="majorHAnsi"/>
          <w:sz w:val="22"/>
          <w:szCs w:val="22"/>
        </w:rPr>
        <w:t>Coutroubis</w:t>
      </w:r>
      <w:proofErr w:type="spellEnd"/>
      <w:r w:rsidR="000869B9"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and Shah, 2018</w:t>
      </w:r>
      <w:r w:rsidR="000869B9">
        <w:rPr>
          <w:rStyle w:val="A1"/>
          <w:rFonts w:asciiTheme="majorHAnsi" w:hAnsiTheme="majorHAnsi" w:cstheme="majorHAnsi"/>
          <w:sz w:val="22"/>
          <w:szCs w:val="22"/>
        </w:rPr>
        <w:t>).</w:t>
      </w:r>
    </w:p>
    <w:p w14:paraId="17B0A329" w14:textId="77777777" w:rsidR="008A15E5" w:rsidRDefault="008A15E5">
      <w:pPr>
        <w:rPr>
          <w:rStyle w:val="A1"/>
          <w:rFonts w:asciiTheme="majorHAnsi" w:hAnsiTheme="majorHAnsi" w:cstheme="majorHAnsi"/>
          <w:b/>
          <w:bCs/>
          <w:sz w:val="22"/>
          <w:szCs w:val="22"/>
        </w:rPr>
      </w:pPr>
      <w:r>
        <w:rPr>
          <w:rStyle w:val="A1"/>
          <w:rFonts w:asciiTheme="majorHAnsi" w:hAnsiTheme="majorHAnsi" w:cstheme="majorHAnsi"/>
          <w:b/>
          <w:bCs/>
          <w:sz w:val="22"/>
          <w:szCs w:val="22"/>
        </w:rPr>
        <w:br w:type="page"/>
      </w:r>
    </w:p>
    <w:p w14:paraId="0E7F5993" w14:textId="04B72F71" w:rsidR="00C8041C" w:rsidRPr="00AC346C" w:rsidRDefault="008D5810" w:rsidP="00C8041C">
      <w:pPr>
        <w:rPr>
          <w:rStyle w:val="A1"/>
          <w:rFonts w:asciiTheme="majorHAnsi" w:hAnsiTheme="majorHAnsi" w:cstheme="majorHAnsi"/>
          <w:b/>
          <w:bCs/>
          <w:sz w:val="22"/>
          <w:szCs w:val="22"/>
        </w:rPr>
      </w:pPr>
      <w:r w:rsidRPr="00AC346C">
        <w:rPr>
          <w:rStyle w:val="A1"/>
          <w:rFonts w:asciiTheme="majorHAnsi" w:hAnsiTheme="majorHAnsi" w:cstheme="majorHAnsi"/>
          <w:b/>
          <w:bCs/>
          <w:sz w:val="22"/>
          <w:szCs w:val="22"/>
        </w:rPr>
        <w:lastRenderedPageBreak/>
        <w:t xml:space="preserve">Additive </w:t>
      </w:r>
      <w:r w:rsidR="001E276D">
        <w:rPr>
          <w:rStyle w:val="A1"/>
          <w:rFonts w:asciiTheme="majorHAnsi" w:hAnsiTheme="majorHAnsi" w:cstheme="majorHAnsi"/>
          <w:b/>
          <w:bCs/>
          <w:sz w:val="22"/>
          <w:szCs w:val="22"/>
        </w:rPr>
        <w:t>M</w:t>
      </w:r>
      <w:r w:rsidRPr="00AC346C">
        <w:rPr>
          <w:rStyle w:val="A1"/>
          <w:rFonts w:asciiTheme="majorHAnsi" w:hAnsiTheme="majorHAnsi" w:cstheme="majorHAnsi"/>
          <w:b/>
          <w:bCs/>
          <w:sz w:val="22"/>
          <w:szCs w:val="22"/>
        </w:rPr>
        <w:t>anufacture</w:t>
      </w:r>
    </w:p>
    <w:p w14:paraId="45F3E861" w14:textId="2AE4F218" w:rsidR="009464E0" w:rsidRDefault="009464E0" w:rsidP="009464E0">
      <w:pPr>
        <w:rPr>
          <w:rFonts w:asciiTheme="majorHAnsi" w:hAnsiTheme="majorHAnsi" w:cstheme="majorHAnsi"/>
        </w:rPr>
      </w:pPr>
      <w:r w:rsidRPr="00AC346C">
        <w:rPr>
          <w:rStyle w:val="A1"/>
          <w:rFonts w:asciiTheme="majorHAnsi" w:hAnsiTheme="majorHAnsi" w:cstheme="majorHAnsi"/>
          <w:sz w:val="22"/>
          <w:szCs w:val="22"/>
        </w:rPr>
        <w:t>Polymer</w:t>
      </w:r>
      <w:r w:rsidR="0073355D">
        <w:rPr>
          <w:rStyle w:val="A1"/>
          <w:rFonts w:asciiTheme="majorHAnsi" w:hAnsiTheme="majorHAnsi" w:cstheme="majorHAnsi"/>
          <w:sz w:val="22"/>
          <w:szCs w:val="22"/>
        </w:rPr>
        <w:t>-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AM &amp; </w:t>
      </w:r>
      <w:r w:rsidR="0073355D">
        <w:rPr>
          <w:rStyle w:val="A1"/>
          <w:rFonts w:asciiTheme="majorHAnsi" w:hAnsiTheme="majorHAnsi" w:cstheme="majorHAnsi"/>
          <w:sz w:val="22"/>
          <w:szCs w:val="22"/>
        </w:rPr>
        <w:t>lost wax casting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B73B81" w:rsidRPr="00AC346C">
        <w:rPr>
          <w:rStyle w:val="A1"/>
          <w:rFonts w:asciiTheme="majorHAnsi" w:hAnsiTheme="majorHAnsi" w:cstheme="majorHAnsi"/>
          <w:sz w:val="22"/>
          <w:szCs w:val="22"/>
        </w:rPr>
        <w:t>is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73355D">
        <w:rPr>
          <w:rStyle w:val="A1"/>
          <w:rFonts w:asciiTheme="majorHAnsi" w:hAnsiTheme="majorHAnsi" w:cstheme="majorHAnsi"/>
          <w:sz w:val="22"/>
          <w:szCs w:val="22"/>
        </w:rPr>
        <w:t>industry embedded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for bespoke</w:t>
      </w:r>
      <w:r w:rsidR="0073355D">
        <w:rPr>
          <w:rStyle w:val="A1"/>
          <w:rFonts w:asciiTheme="majorHAnsi" w:hAnsiTheme="majorHAnsi" w:cstheme="majorHAnsi"/>
          <w:sz w:val="22"/>
          <w:szCs w:val="22"/>
        </w:rPr>
        <w:t xml:space="preserve"> precious metal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co-creation, </w:t>
      </w:r>
      <w:r w:rsidR="00B73B81">
        <w:rPr>
          <w:rStyle w:val="A1"/>
          <w:rFonts w:asciiTheme="majorHAnsi" w:hAnsiTheme="majorHAnsi" w:cstheme="majorHAnsi"/>
          <w:sz w:val="22"/>
          <w:szCs w:val="22"/>
        </w:rPr>
        <w:t>without</w:t>
      </w:r>
      <w:r w:rsidR="00B73B81" w:rsidRPr="00B73B81">
        <w:rPr>
          <w:rStyle w:val="A1"/>
          <w:rFonts w:asciiTheme="majorHAnsi" w:hAnsiTheme="majorHAnsi" w:cstheme="majorHAnsi"/>
          <w:sz w:val="22"/>
          <w:szCs w:val="22"/>
        </w:rPr>
        <w:t xml:space="preserve"> tooling requirements</w:t>
      </w:r>
      <w:r w:rsidR="00B73B81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B73B81" w:rsidRPr="00B73B81">
        <w:rPr>
          <w:rStyle w:val="A1"/>
          <w:rFonts w:asciiTheme="majorHAnsi" w:hAnsiTheme="majorHAnsi" w:cstheme="majorHAnsi"/>
          <w:sz w:val="22"/>
          <w:szCs w:val="22"/>
        </w:rPr>
        <w:t>(Wang et al., 2019)</w:t>
      </w:r>
      <w:r w:rsidR="00B73B81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but </w:t>
      </w:r>
      <w:r w:rsidR="00F11FD0">
        <w:rPr>
          <w:rStyle w:val="A1"/>
          <w:rFonts w:asciiTheme="majorHAnsi" w:hAnsiTheme="majorHAnsi" w:cstheme="majorHAnsi"/>
          <w:sz w:val="22"/>
          <w:szCs w:val="22"/>
        </w:rPr>
        <w:t xml:space="preserve">is an 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environmentally energy inefficient </w:t>
      </w:r>
      <w:r w:rsidR="00705F0E">
        <w:rPr>
          <w:rStyle w:val="A1"/>
          <w:rFonts w:asciiTheme="majorHAnsi" w:hAnsiTheme="majorHAnsi" w:cstheme="majorHAnsi"/>
          <w:sz w:val="22"/>
          <w:szCs w:val="22"/>
        </w:rPr>
        <w:t xml:space="preserve">multi-stage 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>process</w:t>
      </w:r>
      <w:r w:rsidR="00F11FD0">
        <w:rPr>
          <w:rStyle w:val="A1"/>
          <w:rFonts w:asciiTheme="majorHAnsi" w:hAnsiTheme="majorHAnsi" w:cstheme="majorHAnsi"/>
          <w:sz w:val="22"/>
          <w:szCs w:val="22"/>
        </w:rPr>
        <w:t>, &amp; creates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waste products of polymer burn out</w:t>
      </w:r>
      <w:r w:rsidR="00F11FD0">
        <w:rPr>
          <w:rStyle w:val="A1"/>
          <w:rFonts w:asciiTheme="majorHAnsi" w:hAnsiTheme="majorHAnsi" w:cstheme="majorHAnsi"/>
          <w:sz w:val="22"/>
          <w:szCs w:val="22"/>
        </w:rPr>
        <w:t xml:space="preserve"> &amp; spent investment</w:t>
      </w:r>
      <w:r w:rsidR="00705F0E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705F0E" w:rsidRPr="00705F0E">
        <w:rPr>
          <w:rStyle w:val="A1"/>
          <w:rFonts w:asciiTheme="majorHAnsi" w:hAnsiTheme="majorHAnsi" w:cstheme="majorHAnsi"/>
          <w:sz w:val="22"/>
          <w:szCs w:val="22"/>
        </w:rPr>
        <w:t>(</w:t>
      </w:r>
      <w:proofErr w:type="spellStart"/>
      <w:r w:rsidR="00705F0E" w:rsidRPr="00705F0E">
        <w:rPr>
          <w:rStyle w:val="A1"/>
          <w:rFonts w:asciiTheme="majorHAnsi" w:hAnsiTheme="majorHAnsi" w:cstheme="majorHAnsi"/>
          <w:sz w:val="22"/>
          <w:szCs w:val="22"/>
        </w:rPr>
        <w:t>Salonitis</w:t>
      </w:r>
      <w:proofErr w:type="spellEnd"/>
      <w:r w:rsidR="00705F0E" w:rsidRPr="00705F0E">
        <w:rPr>
          <w:rStyle w:val="A1"/>
          <w:rFonts w:asciiTheme="majorHAnsi" w:hAnsiTheme="majorHAnsi" w:cstheme="majorHAnsi"/>
          <w:sz w:val="22"/>
          <w:szCs w:val="22"/>
        </w:rPr>
        <w:t xml:space="preserve"> et al., 2016)</w:t>
      </w:r>
      <w:r w:rsidR="00705F0E">
        <w:rPr>
          <w:rStyle w:val="A1"/>
          <w:rFonts w:asciiTheme="majorHAnsi" w:hAnsiTheme="majorHAnsi" w:cstheme="majorHAnsi"/>
          <w:sz w:val="22"/>
          <w:szCs w:val="22"/>
        </w:rPr>
        <w:t>.</w:t>
      </w:r>
      <w:r w:rsidR="00705F0E" w:rsidRPr="00705F0E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>
        <w:rPr>
          <w:rStyle w:val="A1"/>
          <w:rFonts w:asciiTheme="majorHAnsi" w:hAnsiTheme="majorHAnsi" w:cstheme="majorHAnsi"/>
          <w:sz w:val="22"/>
          <w:szCs w:val="22"/>
        </w:rPr>
        <w:t>There are also limitations of casting c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omplex </w:t>
      </w:r>
      <w:r>
        <w:rPr>
          <w:rStyle w:val="A1"/>
          <w:rFonts w:asciiTheme="majorHAnsi" w:hAnsiTheme="majorHAnsi" w:cstheme="majorHAnsi"/>
          <w:sz w:val="22"/>
          <w:szCs w:val="22"/>
        </w:rPr>
        <w:t>g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>eometries</w:t>
      </w:r>
      <w:r w:rsidR="00376BBA">
        <w:rPr>
          <w:rStyle w:val="A1"/>
          <w:rFonts w:asciiTheme="majorHAnsi" w:hAnsiTheme="majorHAnsi" w:cstheme="majorHAnsi"/>
          <w:sz w:val="22"/>
          <w:szCs w:val="22"/>
        </w:rPr>
        <w:t xml:space="preserve">, compared to </w:t>
      </w:r>
      <w:r w:rsidR="00705F0E">
        <w:rPr>
          <w:rStyle w:val="A1"/>
          <w:rFonts w:asciiTheme="majorHAnsi" w:hAnsiTheme="majorHAnsi" w:cstheme="majorHAnsi"/>
          <w:sz w:val="22"/>
          <w:szCs w:val="22"/>
        </w:rPr>
        <w:t xml:space="preserve">the freedom of </w:t>
      </w:r>
      <w:r w:rsidR="00376BBA">
        <w:rPr>
          <w:rStyle w:val="A1"/>
          <w:rFonts w:asciiTheme="majorHAnsi" w:hAnsiTheme="majorHAnsi" w:cstheme="majorHAnsi"/>
          <w:sz w:val="22"/>
          <w:szCs w:val="22"/>
        </w:rPr>
        <w:t>Metal-AM fabrication.</w:t>
      </w:r>
    </w:p>
    <w:p w14:paraId="142E88F8" w14:textId="7AA50733" w:rsidR="0044485C" w:rsidRDefault="009464E0" w:rsidP="0044485C">
      <w:pPr>
        <w:rPr>
          <w:rStyle w:val="A1"/>
          <w:rFonts w:asciiTheme="majorHAnsi" w:hAnsiTheme="majorHAnsi" w:cstheme="majorHAnsi"/>
          <w:sz w:val="22"/>
          <w:szCs w:val="22"/>
        </w:rPr>
      </w:pPr>
      <w:r w:rsidRPr="00AC346C">
        <w:rPr>
          <w:rFonts w:asciiTheme="majorHAnsi" w:hAnsiTheme="majorHAnsi" w:cstheme="majorHAnsi"/>
        </w:rPr>
        <w:t>Additive manufacturing enables the production of highly complex geometries such as lattice</w:t>
      </w:r>
      <w:r>
        <w:rPr>
          <w:rFonts w:asciiTheme="majorHAnsi" w:hAnsiTheme="majorHAnsi" w:cstheme="majorHAnsi"/>
        </w:rPr>
        <w:t xml:space="preserve">, </w:t>
      </w:r>
      <w:r w:rsidR="00705F0E">
        <w:rPr>
          <w:rFonts w:asciiTheme="majorHAnsi" w:hAnsiTheme="majorHAnsi" w:cstheme="majorHAnsi"/>
        </w:rPr>
        <w:t>v</w:t>
      </w:r>
      <w:r>
        <w:rPr>
          <w:rFonts w:asciiTheme="majorHAnsi" w:hAnsiTheme="majorHAnsi" w:cstheme="majorHAnsi"/>
        </w:rPr>
        <w:t xml:space="preserve">oronoi &amp; </w:t>
      </w:r>
      <w:r w:rsidR="00705F0E">
        <w:rPr>
          <w:rFonts w:asciiTheme="majorHAnsi" w:hAnsiTheme="majorHAnsi" w:cstheme="majorHAnsi"/>
        </w:rPr>
        <w:t>g</w:t>
      </w:r>
      <w:r>
        <w:rPr>
          <w:rFonts w:asciiTheme="majorHAnsi" w:hAnsiTheme="majorHAnsi" w:cstheme="majorHAnsi"/>
        </w:rPr>
        <w:t>yroid</w:t>
      </w:r>
      <w:r w:rsidRPr="00AC346C">
        <w:rPr>
          <w:rFonts w:asciiTheme="majorHAnsi" w:hAnsiTheme="majorHAnsi" w:cstheme="majorHAnsi"/>
        </w:rPr>
        <w:t xml:space="preserve"> structures</w:t>
      </w:r>
      <w:r>
        <w:rPr>
          <w:rFonts w:asciiTheme="majorHAnsi" w:hAnsiTheme="majorHAnsi" w:cstheme="majorHAnsi"/>
        </w:rPr>
        <w:t xml:space="preserve">, </w:t>
      </w:r>
      <w:r w:rsidRPr="00AC346C">
        <w:rPr>
          <w:rFonts w:asciiTheme="majorHAnsi" w:hAnsiTheme="majorHAnsi" w:cstheme="majorHAnsi"/>
        </w:rPr>
        <w:t>organic shapes</w:t>
      </w:r>
      <w:r>
        <w:rPr>
          <w:rFonts w:asciiTheme="majorHAnsi" w:hAnsiTheme="majorHAnsi" w:cstheme="majorHAnsi"/>
        </w:rPr>
        <w:t>, hollow, &amp; porous parts.</w:t>
      </w:r>
      <w:r w:rsidRPr="00AC346C">
        <w:rPr>
          <w:rFonts w:asciiTheme="majorHAnsi" w:hAnsiTheme="majorHAnsi" w:cstheme="majorHAnsi"/>
        </w:rPr>
        <w:t xml:space="preserve"> This design freedom can improve performance in terms of weight</w:t>
      </w:r>
      <w:r w:rsidR="0073355D">
        <w:rPr>
          <w:rFonts w:asciiTheme="majorHAnsi" w:hAnsiTheme="majorHAnsi" w:cstheme="majorHAnsi"/>
        </w:rPr>
        <w:t xml:space="preserve"> reduction in areas of low</w:t>
      </w:r>
      <w:r w:rsidRPr="00AC346C">
        <w:rPr>
          <w:rFonts w:asciiTheme="majorHAnsi" w:hAnsiTheme="majorHAnsi" w:cstheme="majorHAnsi"/>
        </w:rPr>
        <w:t xml:space="preserve"> stress</w:t>
      </w:r>
      <w:r>
        <w:rPr>
          <w:rFonts w:asciiTheme="majorHAnsi" w:hAnsiTheme="majorHAnsi" w:cstheme="majorHAnsi"/>
        </w:rPr>
        <w:t>.</w:t>
      </w:r>
      <w:r w:rsidRPr="009464E0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AM supports reduced lead times, product customisation &amp; flexibility, &amp; helps to reduce carbon footprint by creating only what is needed by 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>JIT manufacture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 needed, with efficient use of materials, 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>(</w:t>
      </w:r>
      <w:proofErr w:type="spellStart"/>
      <w:r w:rsidRPr="00AC346C">
        <w:rPr>
          <w:rStyle w:val="A1"/>
          <w:rFonts w:asciiTheme="majorHAnsi" w:hAnsiTheme="majorHAnsi" w:cstheme="majorHAnsi"/>
          <w:sz w:val="22"/>
          <w:szCs w:val="22"/>
        </w:rPr>
        <w:t>Vaneker</w:t>
      </w:r>
      <w:proofErr w:type="spellEnd"/>
      <w:r w:rsidRPr="00AC346C">
        <w:rPr>
          <w:rStyle w:val="A1"/>
          <w:rFonts w:asciiTheme="majorHAnsi" w:hAnsiTheme="majorHAnsi" w:cstheme="majorHAnsi"/>
          <w:sz w:val="22"/>
          <w:szCs w:val="22"/>
        </w:rPr>
        <w:t>, et al. 2020)</w:t>
      </w:r>
      <w:r>
        <w:rPr>
          <w:rStyle w:val="A1"/>
          <w:rFonts w:asciiTheme="majorHAnsi" w:hAnsiTheme="majorHAnsi" w:cstheme="majorHAnsi"/>
          <w:sz w:val="22"/>
          <w:szCs w:val="22"/>
        </w:rPr>
        <w:t>.</w:t>
      </w:r>
    </w:p>
    <w:p w14:paraId="5859C983" w14:textId="1FE73A43" w:rsidR="007B3E64" w:rsidRPr="00171C6F" w:rsidRDefault="008C68BA" w:rsidP="00A24C6B">
      <w:pPr>
        <w:rPr>
          <w:rStyle w:val="A1"/>
          <w:rFonts w:asciiTheme="majorHAnsi" w:hAnsiTheme="majorHAnsi" w:cstheme="majorHAnsi"/>
          <w:sz w:val="22"/>
          <w:szCs w:val="22"/>
        </w:rPr>
      </w:pP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Smart </w:t>
      </w:r>
      <w:r w:rsidR="00705F0E">
        <w:rPr>
          <w:rStyle w:val="A1"/>
          <w:rFonts w:asciiTheme="majorHAnsi" w:hAnsiTheme="majorHAnsi" w:cstheme="majorHAnsi"/>
          <w:sz w:val="22"/>
          <w:szCs w:val="22"/>
        </w:rPr>
        <w:t>j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ewellery manufacture is enabled by </w:t>
      </w:r>
      <w:r w:rsidR="00705F0E">
        <w:rPr>
          <w:rStyle w:val="A1"/>
          <w:rFonts w:asciiTheme="majorHAnsi" w:hAnsiTheme="majorHAnsi" w:cstheme="majorHAnsi"/>
          <w:sz w:val="22"/>
          <w:szCs w:val="22"/>
        </w:rPr>
        <w:t>AM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, notably in </w:t>
      </w:r>
      <w:r w:rsidR="00705F0E">
        <w:rPr>
          <w:rStyle w:val="A1"/>
          <w:rFonts w:asciiTheme="majorHAnsi" w:hAnsiTheme="majorHAnsi" w:cstheme="majorHAnsi"/>
          <w:sz w:val="22"/>
          <w:szCs w:val="22"/>
        </w:rPr>
        <w:t>p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owder bed fusion of precious metal alloys, laser sintering layer by layer across an atomised powder bed, allows the development of unique to AM alloys &amp; material properties &amp; the efficient use of </w:t>
      </w:r>
      <w:r w:rsidR="00705F0E">
        <w:rPr>
          <w:rStyle w:val="A1"/>
          <w:rFonts w:asciiTheme="majorHAnsi" w:hAnsiTheme="majorHAnsi" w:cstheme="majorHAnsi"/>
          <w:sz w:val="22"/>
          <w:szCs w:val="22"/>
        </w:rPr>
        <w:t>m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>aterials,</w:t>
      </w:r>
      <w:r w:rsidRPr="00AC346C">
        <w:rPr>
          <w:rFonts w:asciiTheme="majorHAnsi" w:hAnsiTheme="majorHAnsi" w:cstheme="majorHAnsi"/>
        </w:rPr>
        <w:t xml:space="preserve"> 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>(Popov et al., 2021).</w:t>
      </w:r>
      <w:r w:rsidR="008518A7" w:rsidRPr="008518A7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8518A7"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Sustainable demand &amp; manufacturing efficiency </w:t>
      </w:r>
      <w:r w:rsidR="00705F0E">
        <w:rPr>
          <w:rStyle w:val="A1"/>
          <w:rFonts w:asciiTheme="majorHAnsi" w:hAnsiTheme="majorHAnsi" w:cstheme="majorHAnsi"/>
          <w:sz w:val="22"/>
          <w:szCs w:val="22"/>
        </w:rPr>
        <w:t xml:space="preserve">of </w:t>
      </w:r>
      <w:r w:rsidR="008518A7" w:rsidRPr="00AC346C">
        <w:rPr>
          <w:rStyle w:val="A1"/>
          <w:rFonts w:asciiTheme="majorHAnsi" w:hAnsiTheme="majorHAnsi" w:cstheme="majorHAnsi"/>
          <w:sz w:val="22"/>
          <w:szCs w:val="22"/>
        </w:rPr>
        <w:t>interconnected systems</w:t>
      </w:r>
      <w:r w:rsidR="008518A7">
        <w:rPr>
          <w:rStyle w:val="A1"/>
          <w:rFonts w:asciiTheme="majorHAnsi" w:hAnsiTheme="majorHAnsi" w:cstheme="majorHAnsi"/>
          <w:sz w:val="22"/>
          <w:szCs w:val="22"/>
        </w:rPr>
        <w:t xml:space="preserve"> by AM</w:t>
      </w:r>
      <w:r w:rsidR="00705F0E">
        <w:rPr>
          <w:rStyle w:val="A1"/>
          <w:rFonts w:asciiTheme="majorHAnsi" w:hAnsiTheme="majorHAnsi" w:cstheme="majorHAnsi"/>
          <w:sz w:val="22"/>
          <w:szCs w:val="22"/>
        </w:rPr>
        <w:t>,</w:t>
      </w:r>
      <w:r w:rsidR="008518A7"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8518A7">
        <w:rPr>
          <w:rStyle w:val="A1"/>
          <w:rFonts w:asciiTheme="majorHAnsi" w:hAnsiTheme="majorHAnsi" w:cstheme="majorHAnsi"/>
          <w:sz w:val="22"/>
          <w:szCs w:val="22"/>
        </w:rPr>
        <w:t>supports the manufacture of</w:t>
      </w:r>
      <w:r w:rsidR="008518A7"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8518A7">
        <w:rPr>
          <w:rStyle w:val="A1"/>
          <w:rFonts w:asciiTheme="majorHAnsi" w:hAnsiTheme="majorHAnsi" w:cstheme="majorHAnsi"/>
          <w:sz w:val="22"/>
          <w:szCs w:val="22"/>
        </w:rPr>
        <w:t>mass customisation parts</w:t>
      </w:r>
      <w:r w:rsidR="008518A7"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(</w:t>
      </w:r>
      <w:proofErr w:type="spellStart"/>
      <w:r w:rsidR="008518A7" w:rsidRPr="00AC346C">
        <w:rPr>
          <w:rStyle w:val="A1"/>
          <w:rFonts w:asciiTheme="majorHAnsi" w:hAnsiTheme="majorHAnsi" w:cstheme="majorHAnsi"/>
          <w:sz w:val="22"/>
          <w:szCs w:val="22"/>
        </w:rPr>
        <w:t>Ganji</w:t>
      </w:r>
      <w:proofErr w:type="spellEnd"/>
      <w:r w:rsidR="008518A7"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, </w:t>
      </w:r>
      <w:proofErr w:type="spellStart"/>
      <w:r w:rsidR="008518A7" w:rsidRPr="00AC346C">
        <w:rPr>
          <w:rStyle w:val="A1"/>
          <w:rFonts w:asciiTheme="majorHAnsi" w:hAnsiTheme="majorHAnsi" w:cstheme="majorHAnsi"/>
          <w:sz w:val="22"/>
          <w:szCs w:val="22"/>
        </w:rPr>
        <w:t>Coutroubis</w:t>
      </w:r>
      <w:proofErr w:type="spellEnd"/>
      <w:r w:rsidR="008518A7"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and Shah, 2018)</w:t>
      </w:r>
      <w:r w:rsidR="00171C6F">
        <w:rPr>
          <w:rStyle w:val="A1"/>
          <w:rFonts w:asciiTheme="majorHAnsi" w:hAnsiTheme="majorHAnsi" w:cstheme="majorHAnsi"/>
          <w:sz w:val="22"/>
          <w:szCs w:val="22"/>
        </w:rPr>
        <w:t xml:space="preserve">. </w:t>
      </w:r>
      <w:r w:rsidR="00171C6F" w:rsidRPr="00171C6F">
        <w:rPr>
          <w:rStyle w:val="A1"/>
          <w:rFonts w:asciiTheme="majorHAnsi" w:hAnsiTheme="majorHAnsi" w:cstheme="majorHAnsi"/>
          <w:sz w:val="22"/>
          <w:szCs w:val="22"/>
        </w:rPr>
        <w:t>Fluctuating consumer demand is supported by</w:t>
      </w:r>
      <w:r w:rsidR="00A24C6B" w:rsidRPr="00171C6F">
        <w:rPr>
          <w:rStyle w:val="A1"/>
          <w:rFonts w:asciiTheme="majorHAnsi" w:hAnsiTheme="majorHAnsi" w:cstheme="majorHAnsi"/>
          <w:sz w:val="22"/>
          <w:szCs w:val="22"/>
        </w:rPr>
        <w:t xml:space="preserve"> AM technology</w:t>
      </w:r>
      <w:r w:rsidR="00171C6F" w:rsidRPr="00171C6F">
        <w:rPr>
          <w:rStyle w:val="A1"/>
          <w:rFonts w:asciiTheme="majorHAnsi" w:hAnsiTheme="majorHAnsi" w:cstheme="majorHAnsi"/>
          <w:sz w:val="22"/>
          <w:szCs w:val="22"/>
        </w:rPr>
        <w:t xml:space="preserve"> &amp; </w:t>
      </w:r>
      <w:r w:rsidR="00705F0E">
        <w:rPr>
          <w:rStyle w:val="A1"/>
          <w:rFonts w:asciiTheme="majorHAnsi" w:hAnsiTheme="majorHAnsi" w:cstheme="majorHAnsi"/>
          <w:sz w:val="22"/>
          <w:szCs w:val="22"/>
        </w:rPr>
        <w:t xml:space="preserve">agile &amp; flexible </w:t>
      </w:r>
      <w:r w:rsidR="00171C6F" w:rsidRPr="00171C6F">
        <w:rPr>
          <w:rStyle w:val="A1"/>
          <w:rFonts w:asciiTheme="majorHAnsi" w:hAnsiTheme="majorHAnsi" w:cstheme="majorHAnsi"/>
          <w:sz w:val="22"/>
          <w:szCs w:val="22"/>
        </w:rPr>
        <w:t xml:space="preserve">new </w:t>
      </w:r>
      <w:r w:rsidR="002400B6">
        <w:rPr>
          <w:rStyle w:val="A1"/>
          <w:rFonts w:asciiTheme="majorHAnsi" w:hAnsiTheme="majorHAnsi" w:cstheme="majorHAnsi"/>
          <w:sz w:val="22"/>
          <w:szCs w:val="22"/>
        </w:rPr>
        <w:t>v</w:t>
      </w:r>
      <w:r w:rsidR="00171C6F" w:rsidRPr="00171C6F">
        <w:rPr>
          <w:rStyle w:val="A1"/>
          <w:rFonts w:asciiTheme="majorHAnsi" w:hAnsiTheme="majorHAnsi" w:cstheme="majorHAnsi"/>
          <w:sz w:val="22"/>
          <w:szCs w:val="22"/>
        </w:rPr>
        <w:t>alue networks, where</w:t>
      </w:r>
      <w:r w:rsidR="00A24C6B" w:rsidRPr="00171C6F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171C6F" w:rsidRPr="00171C6F">
        <w:rPr>
          <w:rStyle w:val="A1"/>
          <w:rFonts w:asciiTheme="majorHAnsi" w:hAnsiTheme="majorHAnsi" w:cstheme="majorHAnsi"/>
          <w:sz w:val="22"/>
          <w:szCs w:val="22"/>
        </w:rPr>
        <w:t xml:space="preserve">multi directional data flows connect all stakeholders, products, &amp; transactions </w:t>
      </w:r>
      <w:r w:rsidR="00A24C6B" w:rsidRPr="00171C6F">
        <w:rPr>
          <w:rStyle w:val="A1"/>
          <w:rFonts w:asciiTheme="majorHAnsi" w:hAnsiTheme="majorHAnsi" w:cstheme="majorHAnsi"/>
          <w:sz w:val="22"/>
          <w:szCs w:val="22"/>
        </w:rPr>
        <w:t>(</w:t>
      </w:r>
      <w:proofErr w:type="spellStart"/>
      <w:r w:rsidR="00A24C6B" w:rsidRPr="00171C6F">
        <w:rPr>
          <w:rStyle w:val="A1"/>
          <w:rFonts w:asciiTheme="majorHAnsi" w:hAnsiTheme="majorHAnsi" w:cstheme="majorHAnsi"/>
          <w:sz w:val="22"/>
          <w:szCs w:val="22"/>
        </w:rPr>
        <w:t>Alkhader</w:t>
      </w:r>
      <w:proofErr w:type="spellEnd"/>
      <w:r w:rsidR="00A24C6B" w:rsidRPr="00171C6F">
        <w:rPr>
          <w:rStyle w:val="A1"/>
          <w:rFonts w:asciiTheme="majorHAnsi" w:hAnsiTheme="majorHAnsi" w:cstheme="majorHAnsi"/>
          <w:sz w:val="22"/>
          <w:szCs w:val="22"/>
        </w:rPr>
        <w:t xml:space="preserve"> et al., 2020).</w:t>
      </w:r>
    </w:p>
    <w:p w14:paraId="4FF40975" w14:textId="49CA1723" w:rsidR="00A24C6B" w:rsidRDefault="00A24C6B" w:rsidP="00A24C6B">
      <w:pPr>
        <w:jc w:val="center"/>
        <w:rPr>
          <w:rStyle w:val="A1"/>
          <w:rFonts w:asciiTheme="majorHAnsi" w:hAnsiTheme="majorHAnsi" w:cstheme="majorHAnsi"/>
          <w:sz w:val="22"/>
          <w:szCs w:val="22"/>
        </w:rPr>
      </w:pPr>
      <w:r w:rsidRPr="00A24C6B">
        <w:rPr>
          <w:rStyle w:val="A1"/>
          <w:rFonts w:asciiTheme="majorHAnsi" w:hAnsiTheme="majorHAnsi" w:cstheme="majorHAnsi"/>
          <w:noProof/>
          <w:sz w:val="22"/>
          <w:szCs w:val="22"/>
        </w:rPr>
        <w:drawing>
          <wp:inline distT="0" distB="0" distL="0" distR="0" wp14:anchorId="68E6671D" wp14:editId="6A0EB5B9">
            <wp:extent cx="4001058" cy="3810532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001058" cy="38105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826BB7" w14:textId="5F41AF0B" w:rsidR="00A24C6B" w:rsidRPr="00C220AE" w:rsidRDefault="00C220AE" w:rsidP="00C8041C">
      <w:pPr>
        <w:rPr>
          <w:rStyle w:val="A1"/>
          <w:rFonts w:asciiTheme="majorHAnsi" w:hAnsiTheme="majorHAnsi" w:cstheme="majorHAnsi"/>
          <w:i/>
          <w:iCs/>
          <w:sz w:val="22"/>
          <w:szCs w:val="22"/>
        </w:rPr>
      </w:pPr>
      <w:r w:rsidRPr="00C220AE">
        <w:rPr>
          <w:rStyle w:val="A1"/>
          <w:rFonts w:asciiTheme="majorHAnsi" w:hAnsiTheme="majorHAnsi" w:cstheme="majorHAnsi"/>
          <w:i/>
          <w:iCs/>
          <w:sz w:val="22"/>
          <w:szCs w:val="22"/>
        </w:rPr>
        <w:t>Value</w:t>
      </w:r>
      <w:r w:rsidR="00136D14">
        <w:rPr>
          <w:rStyle w:val="A1"/>
          <w:rFonts w:asciiTheme="majorHAnsi" w:hAnsiTheme="majorHAnsi" w:cstheme="majorHAnsi"/>
          <w:i/>
          <w:iCs/>
          <w:sz w:val="22"/>
          <w:szCs w:val="22"/>
        </w:rPr>
        <w:t xml:space="preserve"> </w:t>
      </w:r>
      <w:r w:rsidRPr="00C220AE">
        <w:rPr>
          <w:rStyle w:val="A1"/>
          <w:rFonts w:asciiTheme="majorHAnsi" w:hAnsiTheme="majorHAnsi" w:cstheme="majorHAnsi"/>
          <w:i/>
          <w:iCs/>
          <w:sz w:val="22"/>
          <w:szCs w:val="22"/>
        </w:rPr>
        <w:t xml:space="preserve">added Networks </w:t>
      </w:r>
      <w:r w:rsidR="00136D14">
        <w:rPr>
          <w:rStyle w:val="A1"/>
          <w:rFonts w:asciiTheme="majorHAnsi" w:hAnsiTheme="majorHAnsi" w:cstheme="majorHAnsi"/>
          <w:i/>
          <w:iCs/>
          <w:sz w:val="22"/>
          <w:szCs w:val="22"/>
        </w:rPr>
        <w:t>VS</w:t>
      </w:r>
      <w:r w:rsidRPr="00C220AE">
        <w:rPr>
          <w:rStyle w:val="A1"/>
          <w:rFonts w:asciiTheme="majorHAnsi" w:hAnsiTheme="majorHAnsi" w:cstheme="majorHAnsi"/>
          <w:i/>
          <w:iCs/>
          <w:sz w:val="22"/>
          <w:szCs w:val="22"/>
        </w:rPr>
        <w:t xml:space="preserve"> </w:t>
      </w:r>
      <w:r w:rsidR="00136D14">
        <w:rPr>
          <w:rStyle w:val="A1"/>
          <w:rFonts w:asciiTheme="majorHAnsi" w:hAnsiTheme="majorHAnsi" w:cstheme="majorHAnsi"/>
          <w:i/>
          <w:iCs/>
          <w:sz w:val="22"/>
          <w:szCs w:val="22"/>
        </w:rPr>
        <w:t>traditional</w:t>
      </w:r>
      <w:r w:rsidRPr="00C220AE">
        <w:rPr>
          <w:rStyle w:val="A1"/>
          <w:rFonts w:asciiTheme="majorHAnsi" w:hAnsiTheme="majorHAnsi" w:cstheme="majorHAnsi"/>
          <w:i/>
          <w:iCs/>
          <w:sz w:val="22"/>
          <w:szCs w:val="22"/>
        </w:rPr>
        <w:t xml:space="preserve"> supply chains (</w:t>
      </w:r>
      <w:proofErr w:type="spellStart"/>
      <w:r w:rsidRPr="00C220AE">
        <w:rPr>
          <w:rStyle w:val="A1"/>
          <w:rFonts w:asciiTheme="majorHAnsi" w:hAnsiTheme="majorHAnsi" w:cstheme="majorHAnsi"/>
          <w:i/>
          <w:iCs/>
          <w:sz w:val="22"/>
          <w:szCs w:val="22"/>
        </w:rPr>
        <w:t>Alkhader</w:t>
      </w:r>
      <w:proofErr w:type="spellEnd"/>
      <w:r w:rsidRPr="00C220AE">
        <w:rPr>
          <w:rStyle w:val="A1"/>
          <w:rFonts w:asciiTheme="majorHAnsi" w:hAnsiTheme="majorHAnsi" w:cstheme="majorHAnsi"/>
          <w:i/>
          <w:iCs/>
          <w:sz w:val="22"/>
          <w:szCs w:val="22"/>
        </w:rPr>
        <w:t xml:space="preserve"> et al., 2020).</w:t>
      </w:r>
    </w:p>
    <w:p w14:paraId="4085E5B1" w14:textId="1CD1F6AF" w:rsidR="000D1307" w:rsidRPr="000D1307" w:rsidRDefault="00171C6F" w:rsidP="000D1307">
      <w:pPr>
        <w:rPr>
          <w:rStyle w:val="A1"/>
          <w:rFonts w:asciiTheme="majorHAnsi" w:hAnsiTheme="majorHAnsi" w:cstheme="majorHAnsi"/>
          <w:sz w:val="22"/>
          <w:szCs w:val="22"/>
        </w:rPr>
      </w:pPr>
      <w:r w:rsidRPr="00AC346C">
        <w:rPr>
          <w:rStyle w:val="A1"/>
          <w:rFonts w:asciiTheme="majorHAnsi" w:hAnsiTheme="majorHAnsi" w:cstheme="majorHAnsi"/>
          <w:sz w:val="22"/>
          <w:szCs w:val="22"/>
        </w:rPr>
        <w:t>Selective laser melting (SLM), a subset of P</w:t>
      </w:r>
      <w:r>
        <w:rPr>
          <w:rStyle w:val="A1"/>
          <w:rFonts w:asciiTheme="majorHAnsi" w:hAnsiTheme="majorHAnsi" w:cstheme="majorHAnsi"/>
          <w:sz w:val="22"/>
          <w:szCs w:val="22"/>
        </w:rPr>
        <w:t>owder bed fusion (PBF)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, for </w:t>
      </w:r>
      <w:r w:rsidR="0044485C" w:rsidRPr="00AC346C">
        <w:rPr>
          <w:rStyle w:val="A1"/>
          <w:rFonts w:asciiTheme="majorHAnsi" w:hAnsiTheme="majorHAnsi" w:cstheme="majorHAnsi"/>
          <w:sz w:val="22"/>
          <w:szCs w:val="22"/>
        </w:rPr>
        <w:t>precious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metal Jewellery manufacture include system manufactures </w:t>
      </w:r>
      <w:proofErr w:type="spellStart"/>
      <w:r w:rsidRPr="00AC346C">
        <w:rPr>
          <w:rStyle w:val="A1"/>
          <w:rFonts w:asciiTheme="majorHAnsi" w:hAnsiTheme="majorHAnsi" w:cstheme="majorHAnsi"/>
          <w:sz w:val="22"/>
          <w:szCs w:val="22"/>
        </w:rPr>
        <w:t>Tr</w:t>
      </w:r>
      <w:r w:rsidR="002533BA">
        <w:rPr>
          <w:rStyle w:val="A1"/>
          <w:rFonts w:asciiTheme="majorHAnsi" w:hAnsiTheme="majorHAnsi" w:cstheme="majorHAnsi"/>
          <w:sz w:val="22"/>
          <w:szCs w:val="22"/>
        </w:rPr>
        <w:t>uPrint</w:t>
      </w:r>
      <w:proofErr w:type="spellEnd"/>
      <w:r w:rsidR="002533BA">
        <w:rPr>
          <w:rStyle w:val="A1"/>
          <w:rFonts w:asciiTheme="majorHAnsi" w:hAnsiTheme="majorHAnsi" w:cstheme="majorHAnsi"/>
          <w:sz w:val="22"/>
          <w:szCs w:val="22"/>
        </w:rPr>
        <w:t xml:space="preserve"> 10000</w:t>
      </w:r>
      <w:r w:rsidR="00CD36C2" w:rsidRPr="00CD36C2">
        <w:t xml:space="preserve"> </w:t>
      </w:r>
      <w:r w:rsidR="00CD36C2">
        <w:t>(</w:t>
      </w:r>
      <w:proofErr w:type="spellStart"/>
      <w:r w:rsidR="00CD36C2" w:rsidRPr="00CD36C2">
        <w:rPr>
          <w:rStyle w:val="A1"/>
          <w:rFonts w:asciiTheme="majorHAnsi" w:hAnsiTheme="majorHAnsi" w:cstheme="majorHAnsi"/>
          <w:sz w:val="22"/>
          <w:szCs w:val="22"/>
        </w:rPr>
        <w:t>Trumpf</w:t>
      </w:r>
      <w:proofErr w:type="spellEnd"/>
      <w:r w:rsidR="00CD36C2">
        <w:rPr>
          <w:rStyle w:val="A1"/>
          <w:rFonts w:asciiTheme="majorHAnsi" w:hAnsiTheme="majorHAnsi" w:cstheme="majorHAnsi"/>
          <w:sz w:val="22"/>
          <w:szCs w:val="22"/>
        </w:rPr>
        <w:t xml:space="preserve">, </w:t>
      </w:r>
      <w:r w:rsidR="00CD36C2" w:rsidRPr="00CD36C2">
        <w:rPr>
          <w:rStyle w:val="A1"/>
          <w:rFonts w:asciiTheme="majorHAnsi" w:hAnsiTheme="majorHAnsi" w:cstheme="majorHAnsi"/>
          <w:sz w:val="22"/>
          <w:szCs w:val="22"/>
        </w:rPr>
        <w:t>2022)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, </w:t>
      </w:r>
      <w:r w:rsidR="002533BA">
        <w:rPr>
          <w:rStyle w:val="A1"/>
          <w:rFonts w:asciiTheme="majorHAnsi" w:hAnsiTheme="majorHAnsi" w:cstheme="majorHAnsi"/>
          <w:sz w:val="22"/>
          <w:szCs w:val="22"/>
        </w:rPr>
        <w:t xml:space="preserve">&amp; </w:t>
      </w:r>
      <w:r w:rsidR="002533BA" w:rsidRPr="002533BA">
        <w:rPr>
          <w:rStyle w:val="A1"/>
          <w:rFonts w:asciiTheme="majorHAnsi" w:hAnsiTheme="majorHAnsi" w:cstheme="majorHAnsi"/>
          <w:sz w:val="22"/>
          <w:szCs w:val="22"/>
        </w:rPr>
        <w:t xml:space="preserve">AL3D-METAL 200 </w:t>
      </w:r>
      <w:r w:rsidR="002533BA">
        <w:rPr>
          <w:rStyle w:val="A1"/>
          <w:rFonts w:asciiTheme="majorHAnsi" w:hAnsiTheme="majorHAnsi" w:cstheme="majorHAnsi"/>
          <w:sz w:val="22"/>
          <w:szCs w:val="22"/>
        </w:rPr>
        <w:t>(</w:t>
      </w:r>
      <w:proofErr w:type="spellStart"/>
      <w:r w:rsidR="004E3135" w:rsidRPr="004E3135">
        <w:rPr>
          <w:rStyle w:val="A1"/>
          <w:rFonts w:asciiTheme="majorHAnsi" w:hAnsiTheme="majorHAnsi" w:cstheme="majorHAnsi"/>
          <w:sz w:val="22"/>
          <w:szCs w:val="22"/>
        </w:rPr>
        <w:t>Alphalaser</w:t>
      </w:r>
      <w:proofErr w:type="spellEnd"/>
      <w:r w:rsidR="004E3135" w:rsidRPr="004E3135">
        <w:rPr>
          <w:rStyle w:val="A1"/>
          <w:rFonts w:asciiTheme="majorHAnsi" w:hAnsiTheme="majorHAnsi" w:cstheme="majorHAnsi"/>
          <w:sz w:val="22"/>
          <w:szCs w:val="22"/>
        </w:rPr>
        <w:t xml:space="preserve"> 2022)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>,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 are capable of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processing </w:t>
      </w:r>
      <w:r w:rsidR="009464E0" w:rsidRPr="00AC346C">
        <w:rPr>
          <w:rStyle w:val="A1"/>
          <w:rFonts w:asciiTheme="majorHAnsi" w:hAnsiTheme="majorHAnsi" w:cstheme="majorHAnsi"/>
          <w:sz w:val="22"/>
          <w:szCs w:val="22"/>
        </w:rPr>
        <w:t>precious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metal alloys, such as Ag925, </w:t>
      </w:r>
      <w:r w:rsidR="00705F0E">
        <w:rPr>
          <w:rStyle w:val="A1"/>
          <w:rFonts w:asciiTheme="majorHAnsi" w:hAnsiTheme="majorHAnsi" w:cstheme="majorHAnsi"/>
          <w:sz w:val="22"/>
          <w:szCs w:val="22"/>
        </w:rPr>
        <w:t>r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ed, </w:t>
      </w:r>
      <w:r w:rsidR="00705F0E">
        <w:rPr>
          <w:rStyle w:val="A1"/>
          <w:rFonts w:asciiTheme="majorHAnsi" w:hAnsiTheme="majorHAnsi" w:cstheme="majorHAnsi"/>
          <w:sz w:val="22"/>
          <w:szCs w:val="22"/>
        </w:rPr>
        <w:t>w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hite, </w:t>
      </w:r>
      <w:r w:rsidR="00705F0E">
        <w:rPr>
          <w:rStyle w:val="A1"/>
          <w:rFonts w:asciiTheme="majorHAnsi" w:hAnsiTheme="majorHAnsi" w:cstheme="majorHAnsi"/>
          <w:sz w:val="22"/>
          <w:szCs w:val="22"/>
        </w:rPr>
        <w:t xml:space="preserve">&amp; 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yellow </w:t>
      </w:r>
      <w:r w:rsidR="004458B0">
        <w:rPr>
          <w:rStyle w:val="A1"/>
          <w:rFonts w:asciiTheme="majorHAnsi" w:hAnsiTheme="majorHAnsi" w:cstheme="majorHAnsi"/>
          <w:sz w:val="22"/>
          <w:szCs w:val="22"/>
        </w:rPr>
        <w:t>gold (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>Au 750</w:t>
      </w:r>
      <w:r w:rsidR="004458B0">
        <w:rPr>
          <w:rStyle w:val="A1"/>
          <w:rFonts w:asciiTheme="majorHAnsi" w:hAnsiTheme="majorHAnsi" w:cstheme="majorHAnsi"/>
          <w:sz w:val="22"/>
          <w:szCs w:val="22"/>
        </w:rPr>
        <w:t>)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, </w:t>
      </w:r>
      <w:r w:rsidR="00705F0E">
        <w:rPr>
          <w:rStyle w:val="A1"/>
          <w:rFonts w:asciiTheme="majorHAnsi" w:hAnsiTheme="majorHAnsi" w:cstheme="majorHAnsi"/>
          <w:sz w:val="22"/>
          <w:szCs w:val="22"/>
        </w:rPr>
        <w:t>&amp;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Platinum </w:t>
      </w:r>
      <w:r w:rsidR="004458B0">
        <w:rPr>
          <w:rStyle w:val="A1"/>
          <w:rFonts w:asciiTheme="majorHAnsi" w:hAnsiTheme="majorHAnsi" w:cstheme="majorHAnsi"/>
          <w:sz w:val="22"/>
          <w:szCs w:val="22"/>
        </w:rPr>
        <w:t>(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>950</w:t>
      </w:r>
      <w:r w:rsidR="004458B0">
        <w:rPr>
          <w:rStyle w:val="A1"/>
          <w:rFonts w:asciiTheme="majorHAnsi" w:hAnsiTheme="majorHAnsi" w:cstheme="majorHAnsi"/>
          <w:sz w:val="22"/>
          <w:szCs w:val="22"/>
        </w:rPr>
        <w:t>)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. </w:t>
      </w:r>
      <w:r w:rsidR="000D1307" w:rsidRPr="000D1307">
        <w:rPr>
          <w:rStyle w:val="A1"/>
          <w:rFonts w:asciiTheme="majorHAnsi" w:hAnsiTheme="majorHAnsi" w:cstheme="majorHAnsi"/>
          <w:sz w:val="22"/>
          <w:szCs w:val="22"/>
        </w:rPr>
        <w:t>It should be noted that precious metal SLM, can obtain high theoretical densities</w:t>
      </w:r>
      <w:r w:rsidR="004458B0">
        <w:rPr>
          <w:rStyle w:val="A1"/>
          <w:rFonts w:asciiTheme="majorHAnsi" w:hAnsiTheme="majorHAnsi" w:cstheme="majorHAnsi"/>
          <w:sz w:val="22"/>
          <w:szCs w:val="22"/>
        </w:rPr>
        <w:t xml:space="preserve"> close to 100%</w:t>
      </w:r>
      <w:r w:rsidR="000D1307" w:rsidRPr="000D1307">
        <w:rPr>
          <w:rStyle w:val="A1"/>
          <w:rFonts w:asciiTheme="majorHAnsi" w:hAnsiTheme="majorHAnsi" w:cstheme="majorHAnsi"/>
          <w:sz w:val="22"/>
          <w:szCs w:val="22"/>
        </w:rPr>
        <w:t xml:space="preserve">, but fibre laser processing reflective materials such as precious </w:t>
      </w:r>
      <w:r w:rsidR="000D1307" w:rsidRPr="000D1307">
        <w:rPr>
          <w:rStyle w:val="A1"/>
          <w:rFonts w:asciiTheme="majorHAnsi" w:hAnsiTheme="majorHAnsi" w:cstheme="majorHAnsi"/>
          <w:sz w:val="22"/>
          <w:szCs w:val="22"/>
        </w:rPr>
        <w:lastRenderedPageBreak/>
        <w:t xml:space="preserve">metals </w:t>
      </w:r>
      <w:r w:rsidR="00705F0E" w:rsidRPr="000D1307">
        <w:rPr>
          <w:rStyle w:val="A1"/>
          <w:rFonts w:asciiTheme="majorHAnsi" w:hAnsiTheme="majorHAnsi" w:cstheme="majorHAnsi"/>
          <w:sz w:val="22"/>
          <w:szCs w:val="22"/>
        </w:rPr>
        <w:t>are</w:t>
      </w:r>
      <w:r w:rsidR="000D1307" w:rsidRPr="000D1307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2533BA">
        <w:rPr>
          <w:rStyle w:val="A1"/>
          <w:rFonts w:asciiTheme="majorHAnsi" w:hAnsiTheme="majorHAnsi" w:cstheme="majorHAnsi"/>
          <w:sz w:val="22"/>
          <w:szCs w:val="22"/>
        </w:rPr>
        <w:t xml:space="preserve">energy </w:t>
      </w:r>
      <w:r w:rsidR="000D1307" w:rsidRPr="000D1307">
        <w:rPr>
          <w:rStyle w:val="A1"/>
          <w:rFonts w:asciiTheme="majorHAnsi" w:hAnsiTheme="majorHAnsi" w:cstheme="majorHAnsi"/>
          <w:sz w:val="22"/>
          <w:szCs w:val="22"/>
        </w:rPr>
        <w:t xml:space="preserve">inefficient. The use of shorter wavelengths, such as blue </w:t>
      </w:r>
      <w:r w:rsidR="008A530F">
        <w:rPr>
          <w:rStyle w:val="A1"/>
          <w:rFonts w:asciiTheme="majorHAnsi" w:hAnsiTheme="majorHAnsi" w:cstheme="majorHAnsi"/>
          <w:sz w:val="22"/>
          <w:szCs w:val="22"/>
        </w:rPr>
        <w:t xml:space="preserve">spectrum </w:t>
      </w:r>
      <w:r w:rsidR="000D1307" w:rsidRPr="000D1307">
        <w:rPr>
          <w:rStyle w:val="A1"/>
          <w:rFonts w:asciiTheme="majorHAnsi" w:hAnsiTheme="majorHAnsi" w:cstheme="majorHAnsi"/>
          <w:sz w:val="22"/>
          <w:szCs w:val="22"/>
        </w:rPr>
        <w:t>lasers could be utilised to increase the absorption efficiency of the laser (</w:t>
      </w:r>
      <w:proofErr w:type="spellStart"/>
      <w:r w:rsidR="000D1307" w:rsidRPr="000D1307">
        <w:rPr>
          <w:rStyle w:val="A1"/>
          <w:rFonts w:asciiTheme="majorHAnsi" w:hAnsiTheme="majorHAnsi" w:cstheme="majorHAnsi"/>
          <w:sz w:val="22"/>
          <w:szCs w:val="22"/>
        </w:rPr>
        <w:t>Alsaddah</w:t>
      </w:r>
      <w:proofErr w:type="spellEnd"/>
      <w:r w:rsidR="000D1307" w:rsidRPr="000D1307">
        <w:rPr>
          <w:rStyle w:val="A1"/>
          <w:rFonts w:asciiTheme="majorHAnsi" w:hAnsiTheme="majorHAnsi" w:cstheme="majorHAnsi"/>
          <w:sz w:val="22"/>
          <w:szCs w:val="22"/>
        </w:rPr>
        <w:t xml:space="preserve"> et al., 2021).</w:t>
      </w:r>
    </w:p>
    <w:p w14:paraId="24CD6474" w14:textId="55AD6FBA" w:rsidR="009464E0" w:rsidRPr="00AC346C" w:rsidRDefault="008D5810" w:rsidP="009464E0">
      <w:pPr>
        <w:rPr>
          <w:rStyle w:val="A1"/>
          <w:rFonts w:asciiTheme="majorHAnsi" w:hAnsiTheme="majorHAnsi" w:cstheme="majorHAnsi"/>
          <w:sz w:val="22"/>
          <w:szCs w:val="22"/>
        </w:rPr>
      </w:pPr>
      <w:r w:rsidRPr="00AC346C">
        <w:rPr>
          <w:rStyle w:val="A1"/>
          <w:rFonts w:asciiTheme="majorHAnsi" w:hAnsiTheme="majorHAnsi" w:cstheme="majorHAnsi"/>
          <w:sz w:val="22"/>
          <w:szCs w:val="22"/>
        </w:rPr>
        <w:t>Binder jet</w:t>
      </w:r>
      <w:r w:rsidR="000948A1">
        <w:rPr>
          <w:rStyle w:val="A1"/>
          <w:rFonts w:asciiTheme="majorHAnsi" w:hAnsiTheme="majorHAnsi" w:cstheme="majorHAnsi"/>
          <w:sz w:val="22"/>
          <w:szCs w:val="22"/>
        </w:rPr>
        <w:t xml:space="preserve"> fusion (BJF)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could be utilised, but</w:t>
      </w:r>
      <w:r w:rsidR="000948A1">
        <w:rPr>
          <w:rStyle w:val="A1"/>
          <w:rFonts w:asciiTheme="majorHAnsi" w:hAnsiTheme="majorHAnsi" w:cstheme="majorHAnsi"/>
          <w:sz w:val="22"/>
          <w:szCs w:val="22"/>
        </w:rPr>
        <w:t xml:space="preserve"> there are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issues with </w:t>
      </w:r>
      <w:r w:rsidR="000948A1">
        <w:rPr>
          <w:rStyle w:val="A1"/>
          <w:rFonts w:asciiTheme="majorHAnsi" w:hAnsiTheme="majorHAnsi" w:cstheme="majorHAnsi"/>
          <w:sz w:val="22"/>
          <w:szCs w:val="22"/>
        </w:rPr>
        <w:t xml:space="preserve">post-part 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shrinkage, </w:t>
      </w:r>
      <w:r w:rsidR="008A530F">
        <w:rPr>
          <w:rStyle w:val="A1"/>
          <w:rFonts w:asciiTheme="majorHAnsi" w:hAnsiTheme="majorHAnsi" w:cstheme="majorHAnsi"/>
          <w:sz w:val="22"/>
          <w:szCs w:val="22"/>
        </w:rPr>
        <w:t xml:space="preserve">&amp; 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energy inefficient de-binding &amp; sintering. </w:t>
      </w:r>
      <w:r w:rsidR="003F0056" w:rsidRPr="003F0056">
        <w:rPr>
          <w:rStyle w:val="A1"/>
          <w:rFonts w:asciiTheme="majorHAnsi" w:hAnsiTheme="majorHAnsi" w:cstheme="majorHAnsi"/>
          <w:sz w:val="22"/>
          <w:szCs w:val="22"/>
        </w:rPr>
        <w:t>(</w:t>
      </w:r>
      <w:proofErr w:type="spellStart"/>
      <w:r w:rsidR="003F0056" w:rsidRPr="003F0056">
        <w:rPr>
          <w:rStyle w:val="A1"/>
          <w:rFonts w:asciiTheme="majorHAnsi" w:hAnsiTheme="majorHAnsi" w:cstheme="majorHAnsi"/>
          <w:sz w:val="22"/>
          <w:szCs w:val="22"/>
        </w:rPr>
        <w:t>Vaezi</w:t>
      </w:r>
      <w:proofErr w:type="spellEnd"/>
      <w:r w:rsidR="003F0056" w:rsidRPr="003F0056">
        <w:rPr>
          <w:rStyle w:val="A1"/>
          <w:rFonts w:asciiTheme="majorHAnsi" w:hAnsiTheme="majorHAnsi" w:cstheme="majorHAnsi"/>
          <w:sz w:val="22"/>
          <w:szCs w:val="22"/>
        </w:rPr>
        <w:t>, Drescher and Seitz, 2020)</w:t>
      </w:r>
      <w:r w:rsidR="009464E0">
        <w:rPr>
          <w:rStyle w:val="A1"/>
          <w:rFonts w:asciiTheme="majorHAnsi" w:hAnsiTheme="majorHAnsi" w:cstheme="majorHAnsi"/>
          <w:sz w:val="22"/>
          <w:szCs w:val="22"/>
        </w:rPr>
        <w:t>.</w:t>
      </w:r>
      <w:r w:rsidR="000948A1">
        <w:rPr>
          <w:rStyle w:val="A1"/>
          <w:rFonts w:asciiTheme="majorHAnsi" w:hAnsiTheme="majorHAnsi" w:cstheme="majorHAnsi"/>
          <w:sz w:val="22"/>
          <w:szCs w:val="22"/>
        </w:rPr>
        <w:t xml:space="preserve"> Post part shrinkage could be reduced through simulation of the build.</w:t>
      </w:r>
      <w:r w:rsidR="009464E0" w:rsidRPr="009464E0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9464E0"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Desktop metal, recently </w:t>
      </w:r>
      <w:r w:rsidR="009464E0">
        <w:rPr>
          <w:rStyle w:val="A1"/>
          <w:rFonts w:asciiTheme="majorHAnsi" w:hAnsiTheme="majorHAnsi" w:cstheme="majorHAnsi"/>
          <w:sz w:val="22"/>
          <w:szCs w:val="22"/>
        </w:rPr>
        <w:t>qualified</w:t>
      </w:r>
      <w:r w:rsidR="009464E0"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9464E0">
        <w:rPr>
          <w:rStyle w:val="A1"/>
          <w:rFonts w:asciiTheme="majorHAnsi" w:hAnsiTheme="majorHAnsi" w:cstheme="majorHAnsi"/>
          <w:sz w:val="22"/>
          <w:szCs w:val="22"/>
        </w:rPr>
        <w:t xml:space="preserve">an AM </w:t>
      </w:r>
      <w:r w:rsidR="009464E0" w:rsidRPr="00AC346C">
        <w:rPr>
          <w:rStyle w:val="A1"/>
          <w:rFonts w:asciiTheme="majorHAnsi" w:hAnsiTheme="majorHAnsi" w:cstheme="majorHAnsi"/>
          <w:sz w:val="22"/>
          <w:szCs w:val="22"/>
        </w:rPr>
        <w:t>B</w:t>
      </w:r>
      <w:r w:rsidR="008A530F">
        <w:rPr>
          <w:rStyle w:val="A1"/>
          <w:rFonts w:asciiTheme="majorHAnsi" w:hAnsiTheme="majorHAnsi" w:cstheme="majorHAnsi"/>
          <w:sz w:val="22"/>
          <w:szCs w:val="22"/>
        </w:rPr>
        <w:t>JF</w:t>
      </w:r>
      <w:r w:rsidR="009464E0">
        <w:rPr>
          <w:rStyle w:val="A1"/>
          <w:rFonts w:asciiTheme="majorHAnsi" w:hAnsiTheme="majorHAnsi" w:cstheme="majorHAnsi"/>
          <w:sz w:val="22"/>
          <w:szCs w:val="22"/>
        </w:rPr>
        <w:t xml:space="preserve"> syste</w:t>
      </w:r>
      <w:r w:rsidR="008A530F">
        <w:rPr>
          <w:rStyle w:val="A1"/>
          <w:rFonts w:asciiTheme="majorHAnsi" w:hAnsiTheme="majorHAnsi" w:cstheme="majorHAnsi"/>
          <w:sz w:val="22"/>
          <w:szCs w:val="22"/>
        </w:rPr>
        <w:t>m</w:t>
      </w:r>
      <w:r w:rsidR="009464E0">
        <w:rPr>
          <w:rStyle w:val="A1"/>
          <w:rFonts w:asciiTheme="majorHAnsi" w:hAnsiTheme="majorHAnsi" w:cstheme="majorHAnsi"/>
          <w:sz w:val="22"/>
          <w:szCs w:val="22"/>
        </w:rPr>
        <w:t xml:space="preserve"> capable of processing</w:t>
      </w:r>
      <w:r w:rsidR="009464E0"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9464E0">
        <w:rPr>
          <w:rStyle w:val="A1"/>
          <w:rFonts w:asciiTheme="majorHAnsi" w:hAnsiTheme="majorHAnsi" w:cstheme="majorHAnsi"/>
          <w:sz w:val="22"/>
          <w:szCs w:val="22"/>
        </w:rPr>
        <w:t>silver (</w:t>
      </w:r>
      <w:r w:rsidR="009464E0" w:rsidRPr="00AC346C">
        <w:rPr>
          <w:rStyle w:val="A1"/>
          <w:rFonts w:asciiTheme="majorHAnsi" w:hAnsiTheme="majorHAnsi" w:cstheme="majorHAnsi"/>
          <w:sz w:val="22"/>
          <w:szCs w:val="22"/>
        </w:rPr>
        <w:t>Ag925</w:t>
      </w:r>
      <w:r w:rsidR="009464E0">
        <w:rPr>
          <w:rStyle w:val="A1"/>
          <w:rFonts w:asciiTheme="majorHAnsi" w:hAnsiTheme="majorHAnsi" w:cstheme="majorHAnsi"/>
          <w:sz w:val="22"/>
          <w:szCs w:val="22"/>
        </w:rPr>
        <w:t>)</w:t>
      </w:r>
      <w:r w:rsidR="009464E0"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, </w:t>
      </w:r>
      <w:r w:rsidR="009464E0">
        <w:rPr>
          <w:rStyle w:val="A1"/>
          <w:rFonts w:asciiTheme="majorHAnsi" w:hAnsiTheme="majorHAnsi" w:cstheme="majorHAnsi"/>
          <w:sz w:val="22"/>
          <w:szCs w:val="22"/>
        </w:rPr>
        <w:t xml:space="preserve">and fast tracking the </w:t>
      </w:r>
      <w:r w:rsidR="008A530F">
        <w:rPr>
          <w:rStyle w:val="A1"/>
          <w:rFonts w:asciiTheme="majorHAnsi" w:hAnsiTheme="majorHAnsi" w:cstheme="majorHAnsi"/>
          <w:sz w:val="22"/>
          <w:szCs w:val="22"/>
        </w:rPr>
        <w:t>r</w:t>
      </w:r>
      <w:r w:rsidR="009464E0" w:rsidRPr="00AC346C">
        <w:rPr>
          <w:rStyle w:val="A1"/>
          <w:rFonts w:asciiTheme="majorHAnsi" w:hAnsiTheme="majorHAnsi" w:cstheme="majorHAnsi"/>
          <w:sz w:val="22"/>
          <w:szCs w:val="22"/>
        </w:rPr>
        <w:t>ed</w:t>
      </w:r>
      <w:r w:rsidR="009464E0">
        <w:rPr>
          <w:rStyle w:val="A1"/>
          <w:rFonts w:asciiTheme="majorHAnsi" w:hAnsiTheme="majorHAnsi" w:cstheme="majorHAnsi"/>
          <w:sz w:val="22"/>
          <w:szCs w:val="22"/>
        </w:rPr>
        <w:t xml:space="preserve"> &amp; yellow 18ct (Au750) gold alloys </w:t>
      </w:r>
      <w:r w:rsidR="009464E0" w:rsidRPr="001B3410">
        <w:rPr>
          <w:rStyle w:val="A1"/>
          <w:rFonts w:asciiTheme="majorHAnsi" w:hAnsiTheme="majorHAnsi" w:cstheme="majorHAnsi"/>
          <w:sz w:val="22"/>
          <w:szCs w:val="22"/>
        </w:rPr>
        <w:t>(Metal Additive Manufacturing, 2022)</w:t>
      </w:r>
      <w:r w:rsidR="009464E0">
        <w:rPr>
          <w:rStyle w:val="A1"/>
          <w:rFonts w:asciiTheme="majorHAnsi" w:hAnsiTheme="majorHAnsi" w:cstheme="majorHAnsi"/>
          <w:sz w:val="22"/>
          <w:szCs w:val="22"/>
        </w:rPr>
        <w:t>.</w:t>
      </w:r>
    </w:p>
    <w:p w14:paraId="0E7F28BA" w14:textId="59AF1D8E" w:rsidR="009464E0" w:rsidRDefault="009464E0" w:rsidP="009464E0">
      <w:pPr>
        <w:rPr>
          <w:rStyle w:val="A1"/>
          <w:rFonts w:asciiTheme="majorHAnsi" w:hAnsiTheme="majorHAnsi" w:cstheme="majorHAnsi"/>
          <w:sz w:val="22"/>
          <w:szCs w:val="22"/>
        </w:rPr>
      </w:pPr>
      <w:r>
        <w:rPr>
          <w:rStyle w:val="A1"/>
          <w:rFonts w:asciiTheme="majorHAnsi" w:hAnsiTheme="majorHAnsi" w:cstheme="majorHAnsi"/>
          <w:sz w:val="22"/>
          <w:szCs w:val="22"/>
        </w:rPr>
        <w:t>AI</w:t>
      </w:r>
      <w:r w:rsidR="00504F07">
        <w:rPr>
          <w:rStyle w:val="A1"/>
          <w:rFonts w:asciiTheme="majorHAnsi" w:hAnsiTheme="majorHAnsi" w:cstheme="majorHAnsi"/>
          <w:sz w:val="22"/>
          <w:szCs w:val="22"/>
        </w:rPr>
        <w:t xml:space="preserve">, Deep 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>L</w:t>
      </w:r>
      <w:r>
        <w:rPr>
          <w:rStyle w:val="A1"/>
          <w:rFonts w:asciiTheme="majorHAnsi" w:hAnsiTheme="majorHAnsi" w:cstheme="majorHAnsi"/>
          <w:sz w:val="22"/>
          <w:szCs w:val="22"/>
        </w:rPr>
        <w:t>earnin</w:t>
      </w:r>
      <w:r w:rsidR="00504F07">
        <w:rPr>
          <w:rStyle w:val="A1"/>
          <w:rFonts w:asciiTheme="majorHAnsi" w:hAnsiTheme="majorHAnsi" w:cstheme="majorHAnsi"/>
          <w:sz w:val="22"/>
          <w:szCs w:val="22"/>
        </w:rPr>
        <w:t>g, BDA &amp; sensors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2400B6">
        <w:rPr>
          <w:rStyle w:val="A1"/>
          <w:rFonts w:asciiTheme="majorHAnsi" w:hAnsiTheme="majorHAnsi" w:cstheme="majorHAnsi"/>
          <w:sz w:val="22"/>
          <w:szCs w:val="22"/>
        </w:rPr>
        <w:t xml:space="preserve">could be leveraged 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for alloy powder </w:t>
      </w:r>
      <w:r w:rsidR="000948A1">
        <w:rPr>
          <w:rStyle w:val="A1"/>
          <w:rFonts w:asciiTheme="majorHAnsi" w:hAnsiTheme="majorHAnsi" w:cstheme="majorHAnsi"/>
          <w:sz w:val="22"/>
          <w:szCs w:val="22"/>
        </w:rPr>
        <w:t>R&amp;D</w:t>
      </w:r>
      <w:r w:rsidR="00504F07">
        <w:rPr>
          <w:rStyle w:val="A1"/>
          <w:rFonts w:asciiTheme="majorHAnsi" w:hAnsiTheme="majorHAnsi" w:cstheme="majorHAnsi"/>
          <w:sz w:val="22"/>
          <w:szCs w:val="22"/>
        </w:rPr>
        <w:t>,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parameter </w:t>
      </w:r>
      <w:r w:rsidR="00623355">
        <w:rPr>
          <w:rStyle w:val="A1"/>
          <w:rFonts w:asciiTheme="majorHAnsi" w:hAnsiTheme="majorHAnsi" w:cstheme="majorHAnsi"/>
          <w:sz w:val="22"/>
          <w:szCs w:val="22"/>
        </w:rPr>
        <w:t xml:space="preserve">&amp; process 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>development</w:t>
      </w:r>
      <w:r w:rsidR="00623355">
        <w:rPr>
          <w:rStyle w:val="A1"/>
          <w:rFonts w:asciiTheme="majorHAnsi" w:hAnsiTheme="majorHAnsi" w:cstheme="majorHAnsi"/>
          <w:sz w:val="22"/>
          <w:szCs w:val="22"/>
        </w:rPr>
        <w:t>, &amp;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real-time </w:t>
      </w:r>
      <w:r w:rsidR="00504F07">
        <w:rPr>
          <w:rStyle w:val="A1"/>
          <w:rFonts w:asciiTheme="majorHAnsi" w:hAnsiTheme="majorHAnsi" w:cstheme="majorHAnsi"/>
          <w:sz w:val="22"/>
          <w:szCs w:val="22"/>
        </w:rPr>
        <w:t>melt-pool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analysi</w:t>
      </w:r>
      <w:r w:rsidR="00504F07">
        <w:rPr>
          <w:rStyle w:val="A1"/>
          <w:rFonts w:asciiTheme="majorHAnsi" w:hAnsiTheme="majorHAnsi" w:cstheme="majorHAnsi"/>
          <w:sz w:val="22"/>
          <w:szCs w:val="22"/>
        </w:rPr>
        <w:t>s</w:t>
      </w:r>
      <w:r w:rsidR="00A560A5">
        <w:rPr>
          <w:rStyle w:val="A1"/>
          <w:rFonts w:asciiTheme="majorHAnsi" w:hAnsiTheme="majorHAnsi" w:cstheme="majorHAnsi"/>
          <w:sz w:val="22"/>
          <w:szCs w:val="22"/>
        </w:rPr>
        <w:t>.</w:t>
      </w:r>
      <w:r w:rsidR="008A530F" w:rsidRPr="008A530F">
        <w:rPr>
          <w:noProof/>
        </w:rPr>
        <w:t xml:space="preserve"> </w:t>
      </w:r>
    </w:p>
    <w:p w14:paraId="7E72B34B" w14:textId="5C46701C" w:rsidR="00A560A5" w:rsidRPr="00AC346C" w:rsidRDefault="00A560A5" w:rsidP="00504F07">
      <w:pPr>
        <w:jc w:val="center"/>
        <w:rPr>
          <w:rStyle w:val="A1"/>
          <w:rFonts w:asciiTheme="majorHAnsi" w:hAnsiTheme="majorHAnsi" w:cstheme="majorHAnsi"/>
          <w:sz w:val="22"/>
          <w:szCs w:val="22"/>
        </w:rPr>
      </w:pPr>
      <w:r w:rsidRPr="00A560A5">
        <w:rPr>
          <w:rStyle w:val="A1"/>
          <w:rFonts w:asciiTheme="majorHAnsi" w:hAnsiTheme="majorHAnsi" w:cstheme="majorHAnsi"/>
          <w:noProof/>
          <w:sz w:val="22"/>
          <w:szCs w:val="22"/>
        </w:rPr>
        <w:drawing>
          <wp:inline distT="0" distB="0" distL="0" distR="0" wp14:anchorId="1547B75E" wp14:editId="261AEDE7">
            <wp:extent cx="4857750" cy="4418045"/>
            <wp:effectExtent l="0" t="0" r="0" b="190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863722" cy="44234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883689" w14:textId="62CE4116" w:rsidR="00A560A5" w:rsidRPr="00504F07" w:rsidRDefault="00504F07">
      <w:pPr>
        <w:rPr>
          <w:rStyle w:val="A1"/>
          <w:rFonts w:asciiTheme="majorHAnsi" w:hAnsiTheme="majorHAnsi" w:cstheme="majorHAnsi"/>
          <w:i/>
          <w:iCs/>
          <w:sz w:val="22"/>
          <w:szCs w:val="22"/>
        </w:rPr>
      </w:pPr>
      <w:r w:rsidRPr="00504F07">
        <w:rPr>
          <w:rStyle w:val="A1"/>
          <w:rFonts w:asciiTheme="majorHAnsi" w:hAnsiTheme="majorHAnsi" w:cstheme="majorHAnsi"/>
          <w:i/>
          <w:iCs/>
          <w:sz w:val="22"/>
          <w:szCs w:val="22"/>
        </w:rPr>
        <w:t>Examples</w:t>
      </w:r>
      <w:r w:rsidR="00A560A5" w:rsidRPr="00504F07">
        <w:rPr>
          <w:rStyle w:val="A1"/>
          <w:rFonts w:asciiTheme="majorHAnsi" w:hAnsiTheme="majorHAnsi" w:cstheme="majorHAnsi"/>
          <w:i/>
          <w:iCs/>
          <w:sz w:val="22"/>
          <w:szCs w:val="22"/>
        </w:rPr>
        <w:t xml:space="preserve"> of </w:t>
      </w:r>
      <w:r>
        <w:rPr>
          <w:rStyle w:val="A1"/>
          <w:rFonts w:asciiTheme="majorHAnsi" w:hAnsiTheme="majorHAnsi" w:cstheme="majorHAnsi"/>
          <w:i/>
          <w:iCs/>
          <w:sz w:val="22"/>
          <w:szCs w:val="22"/>
        </w:rPr>
        <w:t>in situ monitoring &amp; feedback</w:t>
      </w:r>
      <w:r w:rsidR="00A560A5" w:rsidRPr="00504F07">
        <w:rPr>
          <w:rStyle w:val="A1"/>
          <w:rFonts w:asciiTheme="majorHAnsi" w:hAnsiTheme="majorHAnsi" w:cstheme="majorHAnsi"/>
          <w:i/>
          <w:iCs/>
          <w:sz w:val="22"/>
          <w:szCs w:val="22"/>
        </w:rPr>
        <w:t xml:space="preserve"> </w:t>
      </w:r>
      <w:r w:rsidRPr="00504F07">
        <w:rPr>
          <w:rStyle w:val="A1"/>
          <w:rFonts w:asciiTheme="majorHAnsi" w:hAnsiTheme="majorHAnsi" w:cstheme="majorHAnsi"/>
          <w:i/>
          <w:iCs/>
          <w:sz w:val="22"/>
          <w:szCs w:val="22"/>
        </w:rPr>
        <w:t>in PBF</w:t>
      </w:r>
      <w:r>
        <w:rPr>
          <w:rStyle w:val="A1"/>
          <w:rFonts w:asciiTheme="majorHAnsi" w:hAnsiTheme="majorHAnsi" w:cstheme="majorHAnsi"/>
          <w:i/>
          <w:iCs/>
          <w:sz w:val="22"/>
          <w:szCs w:val="22"/>
        </w:rPr>
        <w:t xml:space="preserve"> systems</w:t>
      </w:r>
      <w:r w:rsidRPr="00504F07">
        <w:rPr>
          <w:rStyle w:val="A1"/>
          <w:rFonts w:asciiTheme="majorHAnsi" w:hAnsiTheme="majorHAnsi" w:cstheme="majorHAnsi"/>
          <w:i/>
          <w:iCs/>
          <w:sz w:val="22"/>
          <w:szCs w:val="22"/>
        </w:rPr>
        <w:t xml:space="preserve"> </w:t>
      </w:r>
      <w:r w:rsidR="00A560A5" w:rsidRPr="00504F07">
        <w:rPr>
          <w:rStyle w:val="A1"/>
          <w:rFonts w:asciiTheme="majorHAnsi" w:hAnsiTheme="majorHAnsi" w:cstheme="majorHAnsi"/>
          <w:i/>
          <w:iCs/>
          <w:sz w:val="22"/>
          <w:szCs w:val="22"/>
        </w:rPr>
        <w:t>(Johnson et al., 2020).</w:t>
      </w:r>
    </w:p>
    <w:p w14:paraId="3E66583C" w14:textId="443CF4CD" w:rsidR="00E82D8D" w:rsidRDefault="001B3410">
      <w:pPr>
        <w:rPr>
          <w:rStyle w:val="A1"/>
          <w:rFonts w:asciiTheme="majorHAnsi" w:hAnsiTheme="majorHAnsi" w:cstheme="majorHAnsi"/>
          <w:sz w:val="22"/>
          <w:szCs w:val="22"/>
        </w:rPr>
      </w:pPr>
      <w:r>
        <w:rPr>
          <w:rStyle w:val="A1"/>
          <w:rFonts w:asciiTheme="majorHAnsi" w:hAnsiTheme="majorHAnsi" w:cstheme="majorHAnsi"/>
          <w:sz w:val="22"/>
          <w:szCs w:val="22"/>
        </w:rPr>
        <w:t xml:space="preserve">Compared to Polymer-AM &amp; investment casting, Metal-AM increases </w:t>
      </w:r>
      <w:r w:rsidRPr="001B3410">
        <w:rPr>
          <w:rStyle w:val="A1"/>
          <w:rFonts w:asciiTheme="majorHAnsi" w:hAnsiTheme="majorHAnsi" w:cstheme="majorHAnsi"/>
          <w:sz w:val="22"/>
          <w:szCs w:val="22"/>
        </w:rPr>
        <w:t xml:space="preserve">efficiency of production, </w:t>
      </w:r>
      <w:r w:rsidR="004458B0">
        <w:rPr>
          <w:rStyle w:val="A1"/>
          <w:rFonts w:asciiTheme="majorHAnsi" w:hAnsiTheme="majorHAnsi" w:cstheme="majorHAnsi"/>
          <w:sz w:val="22"/>
          <w:szCs w:val="22"/>
        </w:rPr>
        <w:t xml:space="preserve">new product development </w:t>
      </w:r>
      <w:r w:rsidR="000948A1">
        <w:rPr>
          <w:rStyle w:val="A1"/>
          <w:rFonts w:asciiTheme="majorHAnsi" w:hAnsiTheme="majorHAnsi" w:cstheme="majorHAnsi"/>
          <w:sz w:val="22"/>
          <w:szCs w:val="22"/>
        </w:rPr>
        <w:t>time to market reduces</w:t>
      </w:r>
      <w:r w:rsidRPr="001B3410">
        <w:rPr>
          <w:rStyle w:val="A1"/>
          <w:rFonts w:asciiTheme="majorHAnsi" w:hAnsiTheme="majorHAnsi" w:cstheme="majorHAnsi"/>
          <w:sz w:val="22"/>
          <w:szCs w:val="22"/>
        </w:rPr>
        <w:t xml:space="preserve">, </w:t>
      </w:r>
      <w:r w:rsidR="000948A1">
        <w:rPr>
          <w:rStyle w:val="A1"/>
          <w:rFonts w:asciiTheme="majorHAnsi" w:hAnsiTheme="majorHAnsi" w:cstheme="majorHAnsi"/>
          <w:sz w:val="22"/>
          <w:szCs w:val="22"/>
        </w:rPr>
        <w:t>push</w:t>
      </w:r>
      <w:r w:rsidR="004458B0">
        <w:rPr>
          <w:rStyle w:val="A1"/>
          <w:rFonts w:asciiTheme="majorHAnsi" w:hAnsiTheme="majorHAnsi" w:cstheme="majorHAnsi"/>
          <w:sz w:val="22"/>
          <w:szCs w:val="22"/>
        </w:rPr>
        <w:t>ing</w:t>
      </w:r>
      <w:r w:rsidR="000948A1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>
        <w:rPr>
          <w:rStyle w:val="A1"/>
          <w:rFonts w:asciiTheme="majorHAnsi" w:hAnsiTheme="majorHAnsi" w:cstheme="majorHAnsi"/>
          <w:sz w:val="22"/>
          <w:szCs w:val="22"/>
        </w:rPr>
        <w:t>design limits</w:t>
      </w:r>
      <w:r w:rsidR="000948A1">
        <w:rPr>
          <w:rStyle w:val="A1"/>
          <w:rFonts w:asciiTheme="majorHAnsi" w:hAnsiTheme="majorHAnsi" w:cstheme="majorHAnsi"/>
          <w:sz w:val="22"/>
          <w:szCs w:val="22"/>
        </w:rPr>
        <w:t xml:space="preserve"> &amp;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 reduc</w:t>
      </w:r>
      <w:r w:rsidR="004458B0">
        <w:rPr>
          <w:rStyle w:val="A1"/>
          <w:rFonts w:asciiTheme="majorHAnsi" w:hAnsiTheme="majorHAnsi" w:cstheme="majorHAnsi"/>
          <w:sz w:val="22"/>
          <w:szCs w:val="22"/>
        </w:rPr>
        <w:t>ing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 steps in </w:t>
      </w:r>
      <w:r w:rsidR="004458B0">
        <w:rPr>
          <w:rStyle w:val="A1"/>
          <w:rFonts w:asciiTheme="majorHAnsi" w:hAnsiTheme="majorHAnsi" w:cstheme="majorHAnsi"/>
          <w:sz w:val="22"/>
          <w:szCs w:val="22"/>
        </w:rPr>
        <w:t xml:space="preserve">the </w:t>
      </w:r>
      <w:r>
        <w:rPr>
          <w:rStyle w:val="A1"/>
          <w:rFonts w:asciiTheme="majorHAnsi" w:hAnsiTheme="majorHAnsi" w:cstheme="majorHAnsi"/>
          <w:sz w:val="22"/>
          <w:szCs w:val="22"/>
        </w:rPr>
        <w:t>supply chain.</w:t>
      </w:r>
      <w:r w:rsidR="009464E0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585ADF" w:rsidRPr="00E82D8D">
        <w:rPr>
          <w:rStyle w:val="A1"/>
          <w:rFonts w:asciiTheme="majorHAnsi" w:hAnsiTheme="majorHAnsi" w:cstheme="majorHAnsi"/>
          <w:sz w:val="22"/>
          <w:szCs w:val="22"/>
        </w:rPr>
        <w:t>Metal-AM such as SLM &amp; BJF elevate</w:t>
      </w:r>
      <w:r w:rsidR="004458B0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585ADF" w:rsidRPr="00E82D8D">
        <w:rPr>
          <w:rStyle w:val="A1"/>
          <w:rFonts w:asciiTheme="majorHAnsi" w:hAnsiTheme="majorHAnsi" w:cstheme="majorHAnsi"/>
          <w:sz w:val="22"/>
          <w:szCs w:val="22"/>
        </w:rPr>
        <w:t>creative design</w:t>
      </w:r>
      <w:r w:rsidR="00E82D8D" w:rsidRPr="00E82D8D">
        <w:rPr>
          <w:rStyle w:val="A1"/>
          <w:rFonts w:asciiTheme="majorHAnsi" w:hAnsiTheme="majorHAnsi" w:cstheme="majorHAnsi"/>
          <w:sz w:val="22"/>
          <w:szCs w:val="22"/>
        </w:rPr>
        <w:t xml:space="preserve">, </w:t>
      </w:r>
      <w:bookmarkStart w:id="1" w:name="_Hlk106294613"/>
      <w:r w:rsidR="00E82D8D" w:rsidRPr="00E82D8D">
        <w:rPr>
          <w:rStyle w:val="A1"/>
          <w:rFonts w:asciiTheme="majorHAnsi" w:hAnsiTheme="majorHAnsi" w:cstheme="majorHAnsi"/>
          <w:sz w:val="22"/>
          <w:szCs w:val="22"/>
        </w:rPr>
        <w:t xml:space="preserve">expanding design options </w:t>
      </w:r>
      <w:r w:rsidR="00E82D8D">
        <w:rPr>
          <w:rStyle w:val="A1"/>
          <w:rFonts w:asciiTheme="majorHAnsi" w:hAnsiTheme="majorHAnsi" w:cstheme="majorHAnsi"/>
          <w:sz w:val="22"/>
          <w:szCs w:val="22"/>
        </w:rPr>
        <w:t xml:space="preserve">&amp; </w:t>
      </w:r>
      <w:r w:rsidR="00E82D8D" w:rsidRPr="00E82D8D">
        <w:rPr>
          <w:rStyle w:val="A1"/>
          <w:rFonts w:asciiTheme="majorHAnsi" w:hAnsiTheme="majorHAnsi" w:cstheme="majorHAnsi"/>
          <w:sz w:val="22"/>
          <w:szCs w:val="22"/>
        </w:rPr>
        <w:t>adding value back into the design process</w:t>
      </w:r>
      <w:bookmarkEnd w:id="1"/>
      <w:r w:rsidR="00E82D8D">
        <w:rPr>
          <w:rStyle w:val="A1"/>
          <w:rFonts w:asciiTheme="majorHAnsi" w:hAnsiTheme="majorHAnsi" w:cstheme="majorHAnsi"/>
          <w:sz w:val="22"/>
          <w:szCs w:val="22"/>
        </w:rPr>
        <w:t xml:space="preserve">, whilst </w:t>
      </w:r>
      <w:r w:rsidR="00585ADF" w:rsidRPr="00E82D8D">
        <w:rPr>
          <w:rStyle w:val="A1"/>
          <w:rFonts w:asciiTheme="majorHAnsi" w:hAnsiTheme="majorHAnsi" w:cstheme="majorHAnsi"/>
          <w:sz w:val="22"/>
          <w:szCs w:val="22"/>
        </w:rPr>
        <w:t>e</w:t>
      </w:r>
      <w:r w:rsidR="00BF4FAF" w:rsidRPr="00E82D8D">
        <w:rPr>
          <w:rStyle w:val="A1"/>
          <w:rFonts w:asciiTheme="majorHAnsi" w:hAnsiTheme="majorHAnsi" w:cstheme="majorHAnsi"/>
          <w:sz w:val="22"/>
          <w:szCs w:val="22"/>
        </w:rPr>
        <w:t>xplor</w:t>
      </w:r>
      <w:r w:rsidR="00E82D8D">
        <w:rPr>
          <w:rStyle w:val="A1"/>
          <w:rFonts w:asciiTheme="majorHAnsi" w:hAnsiTheme="majorHAnsi" w:cstheme="majorHAnsi"/>
          <w:sz w:val="22"/>
          <w:szCs w:val="22"/>
        </w:rPr>
        <w:t>ing</w:t>
      </w:r>
      <w:r w:rsidR="00BF4FAF" w:rsidRPr="00E82D8D">
        <w:rPr>
          <w:rStyle w:val="A1"/>
          <w:rFonts w:asciiTheme="majorHAnsi" w:hAnsiTheme="majorHAnsi" w:cstheme="majorHAnsi"/>
          <w:sz w:val="22"/>
          <w:szCs w:val="22"/>
        </w:rPr>
        <w:t xml:space="preserve"> new </w:t>
      </w:r>
      <w:r w:rsidR="00585ADF" w:rsidRPr="00E82D8D">
        <w:rPr>
          <w:rStyle w:val="A1"/>
          <w:rFonts w:asciiTheme="majorHAnsi" w:hAnsiTheme="majorHAnsi" w:cstheme="majorHAnsi"/>
          <w:sz w:val="22"/>
          <w:szCs w:val="22"/>
        </w:rPr>
        <w:t xml:space="preserve">material alloys </w:t>
      </w:r>
      <w:r w:rsidR="00E82D8D">
        <w:rPr>
          <w:rStyle w:val="A1"/>
          <w:rFonts w:asciiTheme="majorHAnsi" w:hAnsiTheme="majorHAnsi" w:cstheme="majorHAnsi"/>
          <w:sz w:val="22"/>
          <w:szCs w:val="22"/>
        </w:rPr>
        <w:t xml:space="preserve">&amp; </w:t>
      </w:r>
      <w:r w:rsidR="00BF4FAF" w:rsidRPr="00E82D8D">
        <w:rPr>
          <w:rStyle w:val="A1"/>
          <w:rFonts w:asciiTheme="majorHAnsi" w:hAnsiTheme="majorHAnsi" w:cstheme="majorHAnsi"/>
          <w:sz w:val="22"/>
          <w:szCs w:val="22"/>
        </w:rPr>
        <w:t>manufacture</w:t>
      </w:r>
      <w:r w:rsidR="00585ADF" w:rsidRPr="00E82D8D">
        <w:rPr>
          <w:rStyle w:val="A1"/>
          <w:rFonts w:asciiTheme="majorHAnsi" w:hAnsiTheme="majorHAnsi" w:cstheme="majorHAnsi"/>
          <w:sz w:val="22"/>
          <w:szCs w:val="22"/>
        </w:rPr>
        <w:t xml:space="preserve"> methodologies</w:t>
      </w:r>
      <w:r w:rsidR="00E82D8D">
        <w:rPr>
          <w:rStyle w:val="A1"/>
          <w:rFonts w:asciiTheme="majorHAnsi" w:hAnsiTheme="majorHAnsi" w:cstheme="majorHAnsi"/>
          <w:sz w:val="22"/>
          <w:szCs w:val="22"/>
        </w:rPr>
        <w:t>.</w:t>
      </w:r>
      <w:r w:rsidR="009464E0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E82D8D" w:rsidRPr="00E82D8D">
        <w:rPr>
          <w:rStyle w:val="A1"/>
          <w:rFonts w:asciiTheme="majorHAnsi" w:hAnsiTheme="majorHAnsi" w:cstheme="majorHAnsi"/>
          <w:sz w:val="22"/>
          <w:szCs w:val="22"/>
        </w:rPr>
        <w:t>Precious Metal-AM</w:t>
      </w:r>
      <w:r w:rsidR="00BF4FAF" w:rsidRPr="00E82D8D">
        <w:rPr>
          <w:rStyle w:val="A1"/>
          <w:rFonts w:asciiTheme="majorHAnsi" w:hAnsiTheme="majorHAnsi" w:cstheme="majorHAnsi"/>
          <w:sz w:val="22"/>
          <w:szCs w:val="22"/>
        </w:rPr>
        <w:t xml:space="preserve"> is a disruptive technology</w:t>
      </w:r>
      <w:r w:rsidR="00E82D8D" w:rsidRPr="00E82D8D">
        <w:rPr>
          <w:rStyle w:val="A1"/>
          <w:rFonts w:asciiTheme="majorHAnsi" w:hAnsiTheme="majorHAnsi" w:cstheme="majorHAnsi"/>
          <w:sz w:val="22"/>
          <w:szCs w:val="22"/>
        </w:rPr>
        <w:t>, but should not be considered a replacement technology.</w:t>
      </w:r>
    </w:p>
    <w:p w14:paraId="7937E716" w14:textId="77777777" w:rsidR="004543E3" w:rsidRDefault="004543E3" w:rsidP="00AC21F3">
      <w:pPr>
        <w:rPr>
          <w:rFonts w:asciiTheme="majorHAnsi" w:hAnsiTheme="majorHAnsi" w:cstheme="majorHAnsi"/>
        </w:rPr>
      </w:pPr>
    </w:p>
    <w:p w14:paraId="781965A1" w14:textId="77777777" w:rsidR="00926922" w:rsidRDefault="00926922">
      <w:pPr>
        <w:rPr>
          <w:rFonts w:asciiTheme="majorHAnsi" w:hAnsiTheme="majorHAnsi" w:cstheme="majorHAnsi"/>
          <w:b/>
          <w:bCs/>
        </w:rPr>
      </w:pPr>
      <w:r>
        <w:rPr>
          <w:rFonts w:asciiTheme="majorHAnsi" w:hAnsiTheme="majorHAnsi" w:cstheme="majorHAnsi"/>
          <w:b/>
          <w:bCs/>
        </w:rPr>
        <w:br w:type="page"/>
      </w:r>
    </w:p>
    <w:p w14:paraId="347F64ED" w14:textId="34B753DF" w:rsidR="0073355D" w:rsidRPr="004543E3" w:rsidRDefault="00C16600" w:rsidP="00AC21F3">
      <w:pPr>
        <w:rPr>
          <w:rFonts w:asciiTheme="majorHAnsi" w:hAnsiTheme="majorHAnsi" w:cstheme="majorHAnsi"/>
        </w:rPr>
      </w:pPr>
      <w:r w:rsidRPr="00C16600">
        <w:rPr>
          <w:rFonts w:asciiTheme="majorHAnsi" w:hAnsiTheme="majorHAnsi" w:cstheme="majorHAnsi"/>
          <w:b/>
          <w:bCs/>
        </w:rPr>
        <w:lastRenderedPageBreak/>
        <w:t>Blockchain</w:t>
      </w:r>
    </w:p>
    <w:p w14:paraId="0C3644B0" w14:textId="48B074D8" w:rsidR="00AC21F3" w:rsidRPr="00AC346C" w:rsidRDefault="00AC21F3" w:rsidP="00AC21F3">
      <w:pPr>
        <w:rPr>
          <w:rFonts w:asciiTheme="majorHAnsi" w:hAnsiTheme="majorHAnsi" w:cstheme="majorHAnsi"/>
        </w:rPr>
      </w:pPr>
      <w:r w:rsidRPr="00AC346C">
        <w:rPr>
          <w:rFonts w:asciiTheme="majorHAnsi" w:hAnsiTheme="majorHAnsi" w:cstheme="majorHAnsi"/>
        </w:rPr>
        <w:t>An open solution connects all stakeholders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>, physical industrial assets, adding value &amp; creating benefits</w:t>
      </w:r>
      <w:r w:rsidRPr="00AC346C">
        <w:rPr>
          <w:rFonts w:asciiTheme="majorHAnsi" w:hAnsiTheme="majorHAnsi" w:cstheme="majorHAnsi"/>
        </w:rPr>
        <w:t xml:space="preserve"> (Butt, 2020.) Real-time communications &amp; dynamic design requirements support the process, favouring production-ready output. (</w:t>
      </w:r>
      <w:proofErr w:type="spellStart"/>
      <w:r w:rsidRPr="00AC346C">
        <w:rPr>
          <w:rStyle w:val="A1"/>
          <w:rFonts w:asciiTheme="majorHAnsi" w:hAnsiTheme="majorHAnsi" w:cstheme="majorHAnsi"/>
          <w:sz w:val="22"/>
          <w:szCs w:val="22"/>
        </w:rPr>
        <w:t>Madni</w:t>
      </w:r>
      <w:proofErr w:type="spellEnd"/>
      <w:r w:rsidRPr="00AC346C">
        <w:rPr>
          <w:rStyle w:val="A1"/>
          <w:rFonts w:asciiTheme="majorHAnsi" w:hAnsiTheme="majorHAnsi" w:cstheme="majorHAnsi"/>
          <w:sz w:val="22"/>
          <w:szCs w:val="22"/>
        </w:rPr>
        <w:t>, &amp; Purohit 2019.)</w:t>
      </w:r>
      <w:r w:rsidRPr="00AC346C">
        <w:rPr>
          <w:rStyle w:val="A1"/>
          <w:rFonts w:asciiTheme="majorHAnsi" w:hAnsiTheme="majorHAnsi" w:cstheme="majorHAnsi"/>
          <w:color w:val="auto"/>
          <w:sz w:val="22"/>
          <w:szCs w:val="22"/>
        </w:rPr>
        <w:t xml:space="preserve"> </w:t>
      </w:r>
      <w:r w:rsidRPr="00AC346C">
        <w:rPr>
          <w:rFonts w:asciiTheme="majorHAnsi" w:hAnsiTheme="majorHAnsi" w:cstheme="majorHAnsi"/>
        </w:rPr>
        <w:t xml:space="preserve">A drawback of cloud computing </w:t>
      </w:r>
      <w:r>
        <w:rPr>
          <w:rFonts w:asciiTheme="majorHAnsi" w:hAnsiTheme="majorHAnsi" w:cstheme="majorHAnsi"/>
        </w:rPr>
        <w:t xml:space="preserve">&amp; systems connected by IoT, </w:t>
      </w:r>
      <w:r w:rsidRPr="00AC346C">
        <w:rPr>
          <w:rFonts w:asciiTheme="majorHAnsi" w:hAnsiTheme="majorHAnsi" w:cstheme="majorHAnsi"/>
        </w:rPr>
        <w:t xml:space="preserve">is data protection can be an issue, especially when working with intellectual property. </w:t>
      </w:r>
    </w:p>
    <w:p w14:paraId="44F815EB" w14:textId="77777777" w:rsidR="0057087F" w:rsidRDefault="0057087F" w:rsidP="0057087F">
      <w:pPr>
        <w:rPr>
          <w:rStyle w:val="A1"/>
          <w:rFonts w:asciiTheme="majorHAnsi" w:hAnsiTheme="majorHAnsi" w:cstheme="majorHAnsi"/>
          <w:sz w:val="22"/>
          <w:szCs w:val="22"/>
        </w:rPr>
      </w:pPr>
      <w:r w:rsidRPr="00AC346C">
        <w:rPr>
          <w:rStyle w:val="A1"/>
          <w:rFonts w:asciiTheme="majorHAnsi" w:hAnsiTheme="majorHAnsi" w:cstheme="majorHAnsi"/>
          <w:sz w:val="22"/>
          <w:szCs w:val="22"/>
        </w:rPr>
        <w:t>Precious metal caters Weston Beamor (3d printing polymers &amp; investment casting) automated Customer portal, Cloud storage model, or bespoke creations, Magics, automation of build preparation, validation &amp; simulation of build (Weston Beamor, 2022.)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</w:p>
    <w:p w14:paraId="075A0470" w14:textId="0CA0F637" w:rsidR="00F00CF4" w:rsidRDefault="00AC21F3" w:rsidP="00AC21F3">
      <w:pPr>
        <w:rPr>
          <w:rFonts w:asciiTheme="majorHAnsi" w:hAnsiTheme="majorHAnsi" w:cstheme="majorHAnsi"/>
        </w:rPr>
      </w:pPr>
      <w:r w:rsidRPr="00AC21F3">
        <w:rPr>
          <w:rStyle w:val="A1"/>
          <w:rFonts w:asciiTheme="majorHAnsi" w:hAnsiTheme="majorHAnsi" w:cstheme="majorHAnsi"/>
          <w:sz w:val="22"/>
          <w:szCs w:val="22"/>
        </w:rPr>
        <w:t xml:space="preserve">Blockchain 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>c</w:t>
      </w:r>
      <w:r w:rsidR="00623355">
        <w:rPr>
          <w:rStyle w:val="A1"/>
          <w:rFonts w:asciiTheme="majorHAnsi" w:hAnsiTheme="majorHAnsi" w:cstheme="majorHAnsi"/>
          <w:sz w:val="22"/>
          <w:szCs w:val="22"/>
        </w:rPr>
        <w:t>ould evolve this system,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with immutable transactions for provenance &amp; certification of materials, traceability &amp; Information security (</w:t>
      </w:r>
      <w:proofErr w:type="spellStart"/>
      <w:r w:rsidRPr="00AC346C">
        <w:rPr>
          <w:rStyle w:val="A1"/>
          <w:rFonts w:asciiTheme="majorHAnsi" w:hAnsiTheme="majorHAnsi" w:cstheme="majorHAnsi"/>
          <w:sz w:val="22"/>
          <w:szCs w:val="22"/>
        </w:rPr>
        <w:t>Bedi</w:t>
      </w:r>
      <w:proofErr w:type="spellEnd"/>
      <w:r w:rsidRPr="00AC346C">
        <w:rPr>
          <w:rStyle w:val="A1"/>
          <w:rFonts w:asciiTheme="majorHAnsi" w:hAnsiTheme="majorHAnsi" w:cstheme="majorHAnsi"/>
          <w:sz w:val="22"/>
          <w:szCs w:val="22"/>
        </w:rPr>
        <w:t>, et, al. 2021.)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 AM technologies, provide an opportunity for Blockchain ledgers, to assist for</w:t>
      </w:r>
      <w:r w:rsidRPr="00244B93">
        <w:rPr>
          <w:rStyle w:val="A1"/>
          <w:rFonts w:asciiTheme="majorHAnsi" w:hAnsiTheme="majorHAnsi" w:cstheme="majorHAnsi"/>
          <w:sz w:val="22"/>
          <w:szCs w:val="22"/>
        </w:rPr>
        <w:t xml:space="preserve"> traceability, certifi</w:t>
      </w:r>
      <w:r>
        <w:rPr>
          <w:rStyle w:val="A1"/>
          <w:rFonts w:asciiTheme="majorHAnsi" w:hAnsiTheme="majorHAnsi" w:cstheme="majorHAnsi"/>
          <w:sz w:val="22"/>
          <w:szCs w:val="22"/>
        </w:rPr>
        <w:t>ed</w:t>
      </w:r>
      <w:r w:rsidRPr="00244B93">
        <w:rPr>
          <w:rStyle w:val="A1"/>
          <w:rFonts w:asciiTheme="majorHAnsi" w:hAnsiTheme="majorHAnsi" w:cstheme="majorHAnsi"/>
          <w:sz w:val="22"/>
          <w:szCs w:val="22"/>
        </w:rPr>
        <w:t xml:space="preserve"> quality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Pr="00244B93">
        <w:rPr>
          <w:rStyle w:val="A1"/>
          <w:rFonts w:asciiTheme="majorHAnsi" w:hAnsiTheme="majorHAnsi" w:cstheme="majorHAnsi"/>
          <w:sz w:val="22"/>
          <w:szCs w:val="22"/>
        </w:rPr>
        <w:t xml:space="preserve">compliance, and 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securing </w:t>
      </w:r>
      <w:r w:rsidRPr="00244B93">
        <w:rPr>
          <w:rStyle w:val="A1"/>
          <w:rFonts w:asciiTheme="majorHAnsi" w:hAnsiTheme="majorHAnsi" w:cstheme="majorHAnsi"/>
          <w:sz w:val="22"/>
          <w:szCs w:val="22"/>
        </w:rPr>
        <w:t>intellectual property</w:t>
      </w:r>
      <w:r>
        <w:rPr>
          <w:rStyle w:val="A1"/>
          <w:rFonts w:asciiTheme="majorHAnsi" w:hAnsiTheme="majorHAnsi" w:cstheme="majorHAnsi"/>
          <w:sz w:val="22"/>
          <w:szCs w:val="22"/>
        </w:rPr>
        <w:t>, for all stakeholders</w:t>
      </w:r>
      <w:r w:rsidR="00C220AE">
        <w:t xml:space="preserve">. </w:t>
      </w:r>
      <w:r w:rsidR="00C220AE" w:rsidRPr="00E0051E">
        <w:rPr>
          <w:rFonts w:asciiTheme="majorHAnsi" w:hAnsiTheme="majorHAnsi" w:cstheme="majorHAnsi"/>
        </w:rPr>
        <w:t xml:space="preserve">In a paper by </w:t>
      </w:r>
      <w:proofErr w:type="spellStart"/>
      <w:r w:rsidR="00C220AE" w:rsidRPr="00E0051E">
        <w:rPr>
          <w:rStyle w:val="A1"/>
          <w:rFonts w:asciiTheme="majorHAnsi" w:hAnsiTheme="majorHAnsi" w:cstheme="majorHAnsi"/>
          <w:sz w:val="22"/>
          <w:szCs w:val="22"/>
        </w:rPr>
        <w:t>Alkhader</w:t>
      </w:r>
      <w:proofErr w:type="spellEnd"/>
      <w:r w:rsidR="00C220AE" w:rsidRPr="00E0051E">
        <w:rPr>
          <w:rStyle w:val="A1"/>
          <w:rFonts w:asciiTheme="majorHAnsi" w:hAnsiTheme="majorHAnsi" w:cstheme="majorHAnsi"/>
          <w:sz w:val="22"/>
          <w:szCs w:val="22"/>
        </w:rPr>
        <w:t xml:space="preserve"> et al. (2020) </w:t>
      </w:r>
      <w:r w:rsidR="00C220AE" w:rsidRPr="00E0051E">
        <w:rPr>
          <w:rFonts w:asciiTheme="majorHAnsi" w:hAnsiTheme="majorHAnsi" w:cstheme="majorHAnsi"/>
        </w:rPr>
        <w:t xml:space="preserve">AM parts were printed utilising this system of Blockchain, Ethereum smart contract, &amp; IPFS authenticated process traceability </w:t>
      </w:r>
      <w:r w:rsidR="00BA17AE">
        <w:rPr>
          <w:rFonts w:asciiTheme="majorHAnsi" w:hAnsiTheme="majorHAnsi" w:cstheme="majorHAnsi"/>
        </w:rPr>
        <w:t xml:space="preserve">&amp; transactions </w:t>
      </w:r>
      <w:r w:rsidR="00C220AE" w:rsidRPr="00E0051E">
        <w:rPr>
          <w:rFonts w:asciiTheme="majorHAnsi" w:hAnsiTheme="majorHAnsi" w:cstheme="majorHAnsi"/>
        </w:rPr>
        <w:t>were</w:t>
      </w:r>
      <w:r w:rsidR="00C220AE" w:rsidRPr="00C220AE">
        <w:rPr>
          <w:rFonts w:asciiTheme="majorHAnsi" w:hAnsiTheme="majorHAnsi" w:cstheme="majorHAnsi"/>
        </w:rPr>
        <w:t xml:space="preserve"> approved at quicker speeds, and a cost-effective price of </w:t>
      </w:r>
      <w:r w:rsidR="007728B5">
        <w:rPr>
          <w:rFonts w:asciiTheme="majorHAnsi" w:hAnsiTheme="majorHAnsi" w:cstheme="majorHAnsi"/>
        </w:rPr>
        <w:t>&lt;</w:t>
      </w:r>
      <w:r w:rsidR="00C220AE" w:rsidRPr="00C220AE">
        <w:rPr>
          <w:rFonts w:asciiTheme="majorHAnsi" w:hAnsiTheme="majorHAnsi" w:cstheme="majorHAnsi"/>
        </w:rPr>
        <w:t>$0.15 USD for each transaction.</w:t>
      </w:r>
      <w:r w:rsidR="007728B5">
        <w:rPr>
          <w:rFonts w:asciiTheme="majorHAnsi" w:hAnsiTheme="majorHAnsi" w:cstheme="majorHAnsi"/>
        </w:rPr>
        <w:t xml:space="preserve"> </w:t>
      </w:r>
    </w:p>
    <w:p w14:paraId="2801D922" w14:textId="21CC29FD" w:rsidR="00AC21F3" w:rsidRPr="00AC21F3" w:rsidRDefault="007728B5" w:rsidP="00AC21F3">
      <w:pPr>
        <w:rPr>
          <w:rStyle w:val="A1"/>
          <w:rFonts w:asciiTheme="majorHAnsi" w:hAnsiTheme="majorHAnsi" w:cstheme="majorHAnsi"/>
          <w:sz w:val="22"/>
          <w:szCs w:val="22"/>
        </w:rPr>
      </w:pPr>
      <w:r>
        <w:rPr>
          <w:rFonts w:asciiTheme="majorHAnsi" w:hAnsiTheme="majorHAnsi" w:cstheme="majorHAnsi"/>
        </w:rPr>
        <w:t xml:space="preserve">This could form the basis for revenue if investing capital intensive AM systems, and offer a new </w:t>
      </w:r>
      <w:r w:rsidR="009B776D">
        <w:rPr>
          <w:rFonts w:asciiTheme="majorHAnsi" w:hAnsiTheme="majorHAnsi" w:cstheme="majorHAnsi"/>
        </w:rPr>
        <w:t xml:space="preserve">transparent &amp; immutable </w:t>
      </w:r>
      <w:r>
        <w:rPr>
          <w:rFonts w:asciiTheme="majorHAnsi" w:hAnsiTheme="majorHAnsi" w:cstheme="majorHAnsi"/>
        </w:rPr>
        <w:t>business model for supply prototypes or precious metal prints to industry</w:t>
      </w:r>
      <w:r w:rsidR="009B776D">
        <w:rPr>
          <w:rFonts w:asciiTheme="majorHAnsi" w:hAnsiTheme="majorHAnsi" w:cstheme="majorHAnsi"/>
        </w:rPr>
        <w:t>.</w:t>
      </w:r>
    </w:p>
    <w:p w14:paraId="2F55A64B" w14:textId="77777777" w:rsidR="00C220AE" w:rsidRDefault="00C220AE" w:rsidP="00C220AE">
      <w:pPr>
        <w:rPr>
          <w:rFonts w:asciiTheme="majorHAnsi" w:hAnsiTheme="majorHAnsi" w:cstheme="majorHAnsi"/>
        </w:rPr>
      </w:pPr>
      <w:r w:rsidRPr="00A24C6B">
        <w:rPr>
          <w:rStyle w:val="A1"/>
          <w:rFonts w:asciiTheme="majorHAnsi" w:hAnsiTheme="majorHAnsi" w:cstheme="majorHAnsi"/>
          <w:noProof/>
          <w:sz w:val="22"/>
          <w:szCs w:val="22"/>
        </w:rPr>
        <w:drawing>
          <wp:inline distT="0" distB="0" distL="0" distR="0" wp14:anchorId="69DC0894" wp14:editId="7C65E107">
            <wp:extent cx="5596467" cy="3930852"/>
            <wp:effectExtent l="0" t="0" r="444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r="731" b="7776"/>
                    <a:stretch/>
                  </pic:blipFill>
                  <pic:spPr bwMode="auto">
                    <a:xfrm>
                      <a:off x="0" y="0"/>
                      <a:ext cx="5632595" cy="395622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3D95FFE" w14:textId="77777777" w:rsidR="00C220AE" w:rsidRPr="00C220AE" w:rsidRDefault="00C220AE" w:rsidP="00C220AE">
      <w:pPr>
        <w:rPr>
          <w:rStyle w:val="A1"/>
          <w:rFonts w:asciiTheme="majorHAnsi" w:hAnsiTheme="majorHAnsi" w:cstheme="majorHAnsi"/>
          <w:i/>
          <w:iCs/>
          <w:sz w:val="22"/>
          <w:szCs w:val="22"/>
        </w:rPr>
      </w:pPr>
      <w:r w:rsidRPr="00C220AE">
        <w:rPr>
          <w:rStyle w:val="A1"/>
          <w:rFonts w:asciiTheme="majorHAnsi" w:hAnsiTheme="majorHAnsi" w:cstheme="majorHAnsi"/>
          <w:i/>
          <w:iCs/>
          <w:sz w:val="22"/>
          <w:szCs w:val="22"/>
        </w:rPr>
        <w:t>Proposed Smart contract system for Bureau manufacture (</w:t>
      </w:r>
      <w:proofErr w:type="spellStart"/>
      <w:r w:rsidRPr="00C220AE">
        <w:rPr>
          <w:rStyle w:val="A1"/>
          <w:rFonts w:asciiTheme="majorHAnsi" w:hAnsiTheme="majorHAnsi" w:cstheme="majorHAnsi"/>
          <w:i/>
          <w:iCs/>
          <w:sz w:val="22"/>
          <w:szCs w:val="22"/>
        </w:rPr>
        <w:t>Alkhader</w:t>
      </w:r>
      <w:proofErr w:type="spellEnd"/>
      <w:r w:rsidRPr="00C220AE">
        <w:rPr>
          <w:rStyle w:val="A1"/>
          <w:rFonts w:asciiTheme="majorHAnsi" w:hAnsiTheme="majorHAnsi" w:cstheme="majorHAnsi"/>
          <w:i/>
          <w:iCs/>
          <w:sz w:val="22"/>
          <w:szCs w:val="22"/>
        </w:rPr>
        <w:t xml:space="preserve"> et al., 2020).</w:t>
      </w:r>
    </w:p>
    <w:p w14:paraId="5A4A7107" w14:textId="07A6530D" w:rsidR="00F00CF4" w:rsidRPr="00AC346C" w:rsidRDefault="00F00CF4" w:rsidP="00F00CF4">
      <w:pPr>
        <w:rPr>
          <w:rStyle w:val="A1"/>
          <w:rFonts w:asciiTheme="majorHAnsi" w:hAnsiTheme="majorHAnsi" w:cstheme="majorHAnsi"/>
          <w:sz w:val="22"/>
          <w:szCs w:val="22"/>
        </w:rPr>
      </w:pPr>
      <w:r w:rsidRPr="00AC346C">
        <w:rPr>
          <w:rStyle w:val="A1"/>
          <w:rFonts w:asciiTheme="majorHAnsi" w:hAnsiTheme="majorHAnsi" w:cstheme="majorHAnsi"/>
          <w:sz w:val="22"/>
          <w:szCs w:val="22"/>
        </w:rPr>
        <w:t>Femto-second Laser engraving of QR codes on diamond stone girdles (Joya et al., 2021), could store</w:t>
      </w:r>
      <w:r w:rsidR="00623355">
        <w:rPr>
          <w:rStyle w:val="A1"/>
          <w:rFonts w:asciiTheme="majorHAnsi" w:hAnsiTheme="majorHAnsi" w:cstheme="majorHAnsi"/>
          <w:sz w:val="22"/>
          <w:szCs w:val="22"/>
        </w:rPr>
        <w:t xml:space="preserve"> the QR codes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information on the blockchain</w:t>
      </w:r>
      <w:r w:rsidR="00623355">
        <w:rPr>
          <w:rStyle w:val="A1"/>
          <w:rFonts w:asciiTheme="majorHAnsi" w:hAnsiTheme="majorHAnsi" w:cstheme="majorHAnsi"/>
          <w:sz w:val="22"/>
          <w:szCs w:val="22"/>
        </w:rPr>
        <w:t>,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including precious stone origin, composition, ownership, &amp; service history.</w:t>
      </w:r>
    </w:p>
    <w:p w14:paraId="74DEF1CE" w14:textId="77777777" w:rsidR="00F00CF4" w:rsidRPr="00AC346C" w:rsidRDefault="00F00CF4" w:rsidP="00F00CF4">
      <w:pPr>
        <w:rPr>
          <w:rStyle w:val="A1"/>
          <w:rFonts w:asciiTheme="majorHAnsi" w:hAnsiTheme="majorHAnsi" w:cstheme="majorHAnsi"/>
          <w:b/>
          <w:bCs/>
          <w:sz w:val="22"/>
          <w:szCs w:val="22"/>
        </w:rPr>
      </w:pPr>
      <w:r w:rsidRPr="00AC346C">
        <w:rPr>
          <w:rStyle w:val="A1"/>
          <w:rFonts w:asciiTheme="majorHAnsi" w:hAnsiTheme="majorHAnsi" w:cstheme="majorHAnsi"/>
          <w:b/>
          <w:bCs/>
          <w:noProof/>
          <w:sz w:val="22"/>
          <w:szCs w:val="22"/>
        </w:rPr>
        <w:lastRenderedPageBreak/>
        <w:drawing>
          <wp:inline distT="0" distB="0" distL="0" distR="0" wp14:anchorId="3932D821" wp14:editId="6E9A2ED8">
            <wp:extent cx="5664200" cy="234378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t="7978" r="1174"/>
                    <a:stretch/>
                  </pic:blipFill>
                  <pic:spPr bwMode="auto">
                    <a:xfrm>
                      <a:off x="0" y="0"/>
                      <a:ext cx="5664200" cy="23437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56F8723" w14:textId="6ED09459" w:rsidR="0096211E" w:rsidRDefault="008518A7" w:rsidP="007C6230">
      <w:pPr>
        <w:rPr>
          <w:rStyle w:val="A1"/>
          <w:rFonts w:asciiTheme="majorHAnsi" w:hAnsiTheme="majorHAnsi" w:cstheme="majorHAnsi"/>
          <w:b/>
          <w:bCs/>
          <w:i/>
          <w:iCs/>
          <w:sz w:val="22"/>
          <w:szCs w:val="22"/>
        </w:rPr>
      </w:pPr>
      <w:r>
        <w:rPr>
          <w:rStyle w:val="A1"/>
          <w:rFonts w:asciiTheme="majorHAnsi" w:hAnsiTheme="majorHAnsi" w:cstheme="majorHAnsi"/>
          <w:i/>
          <w:iCs/>
          <w:sz w:val="22"/>
          <w:szCs w:val="22"/>
        </w:rPr>
        <w:t xml:space="preserve">Femtosecond laser engraving of QR codes on a diamond girdle </w:t>
      </w:r>
      <w:r w:rsidR="00F00CF4" w:rsidRPr="00F00CF4">
        <w:rPr>
          <w:rStyle w:val="A1"/>
          <w:rFonts w:asciiTheme="majorHAnsi" w:hAnsiTheme="majorHAnsi" w:cstheme="majorHAnsi"/>
          <w:i/>
          <w:iCs/>
          <w:sz w:val="22"/>
          <w:szCs w:val="22"/>
        </w:rPr>
        <w:t>(Joya et al., 2021</w:t>
      </w:r>
      <w:r w:rsidR="00F00CF4">
        <w:rPr>
          <w:rStyle w:val="A1"/>
          <w:rFonts w:asciiTheme="majorHAnsi" w:hAnsiTheme="majorHAnsi" w:cstheme="majorHAnsi"/>
          <w:i/>
          <w:iCs/>
          <w:sz w:val="22"/>
          <w:szCs w:val="22"/>
        </w:rPr>
        <w:t>.</w:t>
      </w:r>
      <w:r w:rsidR="00F00CF4" w:rsidRPr="00F00CF4">
        <w:rPr>
          <w:rStyle w:val="A1"/>
          <w:rFonts w:asciiTheme="majorHAnsi" w:hAnsiTheme="majorHAnsi" w:cstheme="majorHAnsi"/>
          <w:i/>
          <w:iCs/>
          <w:sz w:val="22"/>
          <w:szCs w:val="22"/>
        </w:rPr>
        <w:t>)</w:t>
      </w:r>
    </w:p>
    <w:p w14:paraId="6DF3C251" w14:textId="79E57FBD" w:rsidR="00D850DB" w:rsidRPr="00D850DB" w:rsidRDefault="00F00CF4" w:rsidP="00F00CF4">
      <w:pPr>
        <w:rPr>
          <w:rStyle w:val="A1"/>
          <w:rFonts w:asciiTheme="majorHAnsi" w:hAnsiTheme="majorHAnsi" w:cstheme="majorHAnsi"/>
          <w:b/>
          <w:bCs/>
          <w:sz w:val="22"/>
          <w:szCs w:val="22"/>
        </w:rPr>
      </w:pPr>
      <w:r w:rsidRPr="00AC346C">
        <w:rPr>
          <w:rStyle w:val="A1"/>
          <w:rFonts w:asciiTheme="majorHAnsi" w:hAnsiTheme="majorHAnsi" w:cstheme="majorHAnsi"/>
          <w:sz w:val="22"/>
          <w:szCs w:val="22"/>
        </w:rPr>
        <w:t>A</w:t>
      </w:r>
      <w:r>
        <w:rPr>
          <w:rStyle w:val="A1"/>
          <w:rFonts w:asciiTheme="majorHAnsi" w:hAnsiTheme="majorHAnsi" w:cstheme="majorHAnsi"/>
          <w:sz w:val="22"/>
          <w:szCs w:val="22"/>
        </w:rPr>
        <w:t>I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powered </w:t>
      </w:r>
      <w:r w:rsidR="002F6FD5">
        <w:rPr>
          <w:rStyle w:val="A1"/>
          <w:rFonts w:asciiTheme="majorHAnsi" w:hAnsiTheme="majorHAnsi" w:cstheme="majorHAnsi"/>
          <w:sz w:val="22"/>
          <w:szCs w:val="22"/>
        </w:rPr>
        <w:t xml:space="preserve">Manufacture execution System (MES) </w:t>
      </w:r>
      <w:r>
        <w:rPr>
          <w:rStyle w:val="A1"/>
          <w:rFonts w:asciiTheme="majorHAnsi" w:hAnsiTheme="majorHAnsi" w:cstheme="majorHAnsi"/>
          <w:sz w:val="22"/>
          <w:szCs w:val="22"/>
        </w:rPr>
        <w:t>is a s</w:t>
      </w:r>
      <w:r w:rsidRPr="003739C1">
        <w:rPr>
          <w:rStyle w:val="A1"/>
          <w:rFonts w:asciiTheme="majorHAnsi" w:hAnsiTheme="majorHAnsi" w:cstheme="majorHAnsi"/>
          <w:sz w:val="22"/>
          <w:szCs w:val="22"/>
        </w:rPr>
        <w:t>calable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 solution capable of 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>Integrat</w:t>
      </w:r>
      <w:r>
        <w:rPr>
          <w:rStyle w:val="A1"/>
          <w:rFonts w:asciiTheme="majorHAnsi" w:hAnsiTheme="majorHAnsi" w:cstheme="majorHAnsi"/>
          <w:sz w:val="22"/>
          <w:szCs w:val="22"/>
        </w:rPr>
        <w:t>ing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multiple 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AM </w:t>
      </w:r>
      <w:r w:rsidRPr="00AD3C98">
        <w:rPr>
          <w:rStyle w:val="A1"/>
          <w:rFonts w:asciiTheme="majorHAnsi" w:hAnsiTheme="majorHAnsi" w:cstheme="majorHAnsi"/>
          <w:sz w:val="22"/>
          <w:szCs w:val="22"/>
        </w:rPr>
        <w:t>systems</w:t>
      </w:r>
      <w:r w:rsidR="00623355">
        <w:rPr>
          <w:rStyle w:val="A1"/>
          <w:rFonts w:asciiTheme="majorHAnsi" w:hAnsiTheme="majorHAnsi" w:cstheme="majorHAnsi"/>
          <w:sz w:val="22"/>
          <w:szCs w:val="22"/>
        </w:rPr>
        <w:t xml:space="preserve"> &amp;</w:t>
      </w:r>
      <w:r w:rsidRPr="00AD3C98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Pr="002F6FD5">
        <w:rPr>
          <w:rStyle w:val="A1"/>
          <w:rFonts w:asciiTheme="majorHAnsi" w:hAnsiTheme="majorHAnsi" w:cstheme="majorHAnsi"/>
          <w:sz w:val="22"/>
          <w:szCs w:val="22"/>
        </w:rPr>
        <w:t>processing 3MF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file</w:t>
      </w:r>
      <w:r>
        <w:rPr>
          <w:rStyle w:val="A1"/>
          <w:rFonts w:asciiTheme="majorHAnsi" w:hAnsiTheme="majorHAnsi" w:cstheme="majorHAnsi"/>
          <w:sz w:val="22"/>
          <w:szCs w:val="22"/>
        </w:rPr>
        <w:t>s</w:t>
      </w:r>
      <w:r w:rsidR="002F6FD5">
        <w:rPr>
          <w:rStyle w:val="A1"/>
          <w:rFonts w:asciiTheme="majorHAnsi" w:hAnsiTheme="majorHAnsi" w:cstheme="majorHAnsi"/>
          <w:sz w:val="22"/>
          <w:szCs w:val="22"/>
        </w:rPr>
        <w:t xml:space="preserve">, that </w:t>
      </w:r>
      <w:r w:rsidR="002F6FD5" w:rsidRPr="00623355">
        <w:rPr>
          <w:rStyle w:val="A1"/>
          <w:rFonts w:asciiTheme="majorHAnsi" w:hAnsiTheme="majorHAnsi" w:cstheme="majorHAnsi"/>
          <w:sz w:val="22"/>
          <w:szCs w:val="22"/>
        </w:rPr>
        <w:t>contain more build data</w:t>
      </w:r>
      <w:r w:rsidR="00D850DB" w:rsidRPr="00623355">
        <w:rPr>
          <w:rStyle w:val="A1"/>
          <w:rFonts w:asciiTheme="majorHAnsi" w:hAnsiTheme="majorHAnsi" w:cstheme="majorHAnsi"/>
          <w:sz w:val="22"/>
          <w:szCs w:val="22"/>
        </w:rPr>
        <w:t xml:space="preserve">, such as machine data, sprues, materials, </w:t>
      </w:r>
      <w:r w:rsidR="00623355" w:rsidRPr="00623355">
        <w:rPr>
          <w:rStyle w:val="A1"/>
          <w:rFonts w:asciiTheme="majorHAnsi" w:hAnsiTheme="majorHAnsi" w:cstheme="majorHAnsi"/>
          <w:sz w:val="22"/>
          <w:szCs w:val="22"/>
        </w:rPr>
        <w:t xml:space="preserve">&amp; </w:t>
      </w:r>
      <w:r w:rsidR="00D850DB" w:rsidRPr="00623355">
        <w:rPr>
          <w:rStyle w:val="A1"/>
          <w:rFonts w:asciiTheme="majorHAnsi" w:hAnsiTheme="majorHAnsi" w:cstheme="majorHAnsi"/>
          <w:sz w:val="22"/>
          <w:szCs w:val="22"/>
        </w:rPr>
        <w:t>data encryption,</w:t>
      </w:r>
      <w:r w:rsidR="002F6FD5" w:rsidRPr="00623355">
        <w:rPr>
          <w:rStyle w:val="A1"/>
          <w:rFonts w:asciiTheme="majorHAnsi" w:hAnsiTheme="majorHAnsi" w:cstheme="majorHAnsi"/>
          <w:sz w:val="22"/>
          <w:szCs w:val="22"/>
        </w:rPr>
        <w:t xml:space="preserve"> than traditional .STL files</w:t>
      </w:r>
      <w:r w:rsidR="00D850DB" w:rsidRPr="00623355">
        <w:rPr>
          <w:rFonts w:asciiTheme="majorHAnsi" w:hAnsiTheme="majorHAnsi" w:cstheme="majorHAnsi"/>
        </w:rPr>
        <w:t xml:space="preserve"> (</w:t>
      </w:r>
      <w:r w:rsidR="00D850DB" w:rsidRPr="00623355">
        <w:rPr>
          <w:rStyle w:val="A1"/>
          <w:rFonts w:asciiTheme="majorHAnsi" w:hAnsiTheme="majorHAnsi" w:cstheme="majorHAnsi"/>
          <w:sz w:val="22"/>
          <w:szCs w:val="22"/>
        </w:rPr>
        <w:t>All3DP</w:t>
      </w:r>
      <w:r w:rsidR="00D850DB" w:rsidRPr="00D850DB">
        <w:rPr>
          <w:rStyle w:val="A1"/>
          <w:rFonts w:asciiTheme="majorHAnsi" w:hAnsiTheme="majorHAnsi" w:cstheme="majorHAnsi"/>
          <w:sz w:val="22"/>
          <w:szCs w:val="22"/>
        </w:rPr>
        <w:t xml:space="preserve"> Pro, 2021)</w:t>
      </w:r>
      <w:r w:rsidR="00623355">
        <w:rPr>
          <w:rStyle w:val="A1"/>
          <w:rFonts w:asciiTheme="majorHAnsi" w:hAnsiTheme="majorHAnsi" w:cstheme="majorHAnsi"/>
          <w:sz w:val="22"/>
          <w:szCs w:val="22"/>
        </w:rPr>
        <w:t>.</w:t>
      </w:r>
      <w:r w:rsidR="00D850DB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623355">
        <w:rPr>
          <w:rStyle w:val="A1"/>
          <w:rFonts w:asciiTheme="majorHAnsi" w:hAnsiTheme="majorHAnsi" w:cstheme="majorHAnsi"/>
          <w:sz w:val="22"/>
          <w:szCs w:val="22"/>
        </w:rPr>
        <w:t xml:space="preserve">MES </w:t>
      </w:r>
      <w:r>
        <w:rPr>
          <w:rStyle w:val="A1"/>
          <w:rFonts w:asciiTheme="majorHAnsi" w:hAnsiTheme="majorHAnsi" w:cstheme="majorHAnsi"/>
          <w:sz w:val="22"/>
          <w:szCs w:val="22"/>
        </w:rPr>
        <w:t>a</w:t>
      </w:r>
      <w:r w:rsidRPr="00AD3C98">
        <w:rPr>
          <w:rStyle w:val="A1"/>
          <w:rFonts w:asciiTheme="majorHAnsi" w:hAnsiTheme="majorHAnsi" w:cstheme="majorHAnsi"/>
          <w:sz w:val="22"/>
          <w:szCs w:val="22"/>
        </w:rPr>
        <w:t>utoma</w:t>
      </w:r>
      <w:r w:rsidR="00623355">
        <w:rPr>
          <w:rStyle w:val="A1"/>
          <w:rFonts w:asciiTheme="majorHAnsi" w:hAnsiTheme="majorHAnsi" w:cstheme="majorHAnsi"/>
          <w:sz w:val="22"/>
          <w:szCs w:val="22"/>
        </w:rPr>
        <w:t>tes</w:t>
      </w:r>
      <w:r w:rsidRPr="00AD3C98">
        <w:rPr>
          <w:rStyle w:val="A1"/>
          <w:rFonts w:asciiTheme="majorHAnsi" w:hAnsiTheme="majorHAnsi" w:cstheme="majorHAnsi"/>
          <w:sz w:val="22"/>
          <w:szCs w:val="22"/>
        </w:rPr>
        <w:t xml:space="preserve"> planning &amp; preparation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 of orders for printing</w:t>
      </w:r>
      <w:r w:rsidRPr="00AD3C98">
        <w:rPr>
          <w:rStyle w:val="A1"/>
          <w:rFonts w:asciiTheme="majorHAnsi" w:hAnsiTheme="majorHAnsi" w:cstheme="majorHAnsi"/>
          <w:sz w:val="22"/>
          <w:szCs w:val="22"/>
        </w:rPr>
        <w:t>, orientat</w:t>
      </w:r>
      <w:r>
        <w:rPr>
          <w:rStyle w:val="A1"/>
          <w:rFonts w:asciiTheme="majorHAnsi" w:hAnsiTheme="majorHAnsi" w:cstheme="majorHAnsi"/>
          <w:sz w:val="22"/>
          <w:szCs w:val="22"/>
        </w:rPr>
        <w:t>ing</w:t>
      </w:r>
      <w:r w:rsidRPr="00AD3C98">
        <w:rPr>
          <w:rStyle w:val="A1"/>
          <w:rFonts w:asciiTheme="majorHAnsi" w:hAnsiTheme="majorHAnsi" w:cstheme="majorHAnsi"/>
          <w:sz w:val="22"/>
          <w:szCs w:val="22"/>
        </w:rPr>
        <w:t>, support</w:t>
      </w:r>
      <w:r>
        <w:rPr>
          <w:rStyle w:val="A1"/>
          <w:rFonts w:asciiTheme="majorHAnsi" w:hAnsiTheme="majorHAnsi" w:cstheme="majorHAnsi"/>
          <w:sz w:val="22"/>
          <w:szCs w:val="22"/>
        </w:rPr>
        <w:t>ing</w:t>
      </w:r>
      <w:r w:rsidRPr="00AD3C98">
        <w:rPr>
          <w:rStyle w:val="A1"/>
          <w:rFonts w:asciiTheme="majorHAnsi" w:hAnsiTheme="majorHAnsi" w:cstheme="majorHAnsi"/>
          <w:sz w:val="22"/>
          <w:szCs w:val="22"/>
        </w:rPr>
        <w:t>, nesting, and slicing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 of parts &amp; </w:t>
      </w:r>
      <w:r w:rsidRPr="003739C1">
        <w:rPr>
          <w:rStyle w:val="A1"/>
          <w:rFonts w:asciiTheme="majorHAnsi" w:hAnsiTheme="majorHAnsi" w:cstheme="majorHAnsi"/>
          <w:sz w:val="22"/>
          <w:szCs w:val="22"/>
        </w:rPr>
        <w:t>end-to-end workflow visibility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Pr="00AD3C98">
        <w:rPr>
          <w:rStyle w:val="A1"/>
          <w:rFonts w:asciiTheme="majorHAnsi" w:hAnsiTheme="majorHAnsi" w:cstheme="majorHAnsi"/>
          <w:sz w:val="22"/>
          <w:szCs w:val="22"/>
        </w:rPr>
        <w:t>(</w:t>
      </w:r>
      <w:proofErr w:type="spellStart"/>
      <w:r w:rsidRPr="00AD3C98">
        <w:rPr>
          <w:rStyle w:val="A1"/>
          <w:rFonts w:asciiTheme="majorHAnsi" w:hAnsiTheme="majorHAnsi" w:cstheme="majorHAnsi"/>
          <w:sz w:val="22"/>
          <w:szCs w:val="22"/>
        </w:rPr>
        <w:t>Oqton</w:t>
      </w:r>
      <w:proofErr w:type="spellEnd"/>
      <w:r w:rsidRPr="00AD3C98">
        <w:rPr>
          <w:rStyle w:val="A1"/>
          <w:rFonts w:asciiTheme="majorHAnsi" w:hAnsiTheme="majorHAnsi" w:cstheme="majorHAnsi"/>
          <w:sz w:val="22"/>
          <w:szCs w:val="22"/>
        </w:rPr>
        <w:t>, 2021)</w:t>
      </w:r>
      <w:r w:rsidR="00D850DB">
        <w:rPr>
          <w:rStyle w:val="A1"/>
          <w:rFonts w:asciiTheme="majorHAnsi" w:hAnsiTheme="majorHAnsi" w:cstheme="majorHAnsi"/>
          <w:sz w:val="22"/>
          <w:szCs w:val="22"/>
        </w:rPr>
        <w:t xml:space="preserve"> and so </w:t>
      </w:r>
      <w:r w:rsidRPr="003739C1">
        <w:rPr>
          <w:rStyle w:val="A1"/>
          <w:rFonts w:asciiTheme="majorHAnsi" w:hAnsiTheme="majorHAnsi" w:cstheme="majorHAnsi"/>
          <w:sz w:val="22"/>
          <w:szCs w:val="22"/>
        </w:rPr>
        <w:t xml:space="preserve">AM systems, post-processing equipment, </w:t>
      </w:r>
      <w:r w:rsidR="00D850DB">
        <w:rPr>
          <w:rStyle w:val="A1"/>
          <w:rFonts w:asciiTheme="majorHAnsi" w:hAnsiTheme="majorHAnsi" w:cstheme="majorHAnsi"/>
          <w:sz w:val="22"/>
          <w:szCs w:val="22"/>
        </w:rPr>
        <w:t xml:space="preserve">&amp; </w:t>
      </w:r>
      <w:r w:rsidRPr="003739C1">
        <w:rPr>
          <w:rStyle w:val="A1"/>
          <w:rFonts w:asciiTheme="majorHAnsi" w:hAnsiTheme="majorHAnsi" w:cstheme="majorHAnsi"/>
          <w:sz w:val="22"/>
          <w:szCs w:val="22"/>
        </w:rPr>
        <w:t xml:space="preserve">operational &amp; sensor data </w:t>
      </w:r>
      <w:r w:rsidR="00D850DB">
        <w:rPr>
          <w:rStyle w:val="A1"/>
          <w:rFonts w:asciiTheme="majorHAnsi" w:hAnsiTheme="majorHAnsi" w:cstheme="majorHAnsi"/>
          <w:sz w:val="22"/>
          <w:szCs w:val="22"/>
        </w:rPr>
        <w:t xml:space="preserve">have the ability to be </w:t>
      </w:r>
      <w:r w:rsidRPr="003739C1">
        <w:rPr>
          <w:rStyle w:val="A1"/>
          <w:rFonts w:asciiTheme="majorHAnsi" w:hAnsiTheme="majorHAnsi" w:cstheme="majorHAnsi"/>
          <w:sz w:val="22"/>
          <w:szCs w:val="22"/>
        </w:rPr>
        <w:t xml:space="preserve">centralised. </w:t>
      </w:r>
    </w:p>
    <w:p w14:paraId="7EBAFF30" w14:textId="610B4971" w:rsidR="00F00CF4" w:rsidRDefault="00F00CF4" w:rsidP="00F00CF4">
      <w:pPr>
        <w:rPr>
          <w:rStyle w:val="A1"/>
          <w:rFonts w:asciiTheme="majorHAnsi" w:hAnsiTheme="majorHAnsi" w:cstheme="majorHAnsi"/>
          <w:sz w:val="22"/>
          <w:szCs w:val="22"/>
        </w:rPr>
      </w:pPr>
      <w:r>
        <w:rPr>
          <w:rStyle w:val="A1"/>
          <w:rFonts w:asciiTheme="majorHAnsi" w:hAnsiTheme="majorHAnsi" w:cstheme="majorHAnsi"/>
          <w:sz w:val="22"/>
          <w:szCs w:val="22"/>
        </w:rPr>
        <w:t xml:space="preserve">Total Productive maintenance can </w:t>
      </w:r>
      <w:r w:rsidR="00FF7900">
        <w:rPr>
          <w:rStyle w:val="A1"/>
          <w:rFonts w:asciiTheme="majorHAnsi" w:hAnsiTheme="majorHAnsi" w:cstheme="majorHAnsi"/>
          <w:sz w:val="22"/>
          <w:szCs w:val="22"/>
        </w:rPr>
        <w:t xml:space="preserve">also </w:t>
      </w:r>
      <w:r w:rsidR="00D850DB">
        <w:rPr>
          <w:rStyle w:val="A1"/>
          <w:rFonts w:asciiTheme="majorHAnsi" w:hAnsiTheme="majorHAnsi" w:cstheme="majorHAnsi"/>
          <w:sz w:val="22"/>
          <w:szCs w:val="22"/>
        </w:rPr>
        <w:t xml:space="preserve">be leveraged to 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achieve zero defect tolerance &amp; optimisation of process using lean methodologies &amp; Industry 4.0 technologies, such as BDA for machine maintenance scheduling, </w:t>
      </w:r>
      <w:r w:rsidR="002A47B1">
        <w:rPr>
          <w:rStyle w:val="A1"/>
          <w:rFonts w:asciiTheme="majorHAnsi" w:hAnsiTheme="majorHAnsi" w:cstheme="majorHAnsi"/>
          <w:sz w:val="22"/>
          <w:szCs w:val="22"/>
        </w:rPr>
        <w:t>&amp;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0266ED">
        <w:rPr>
          <w:rStyle w:val="A1"/>
          <w:rFonts w:asciiTheme="majorHAnsi" w:hAnsiTheme="majorHAnsi" w:cstheme="majorHAnsi"/>
          <w:sz w:val="22"/>
          <w:szCs w:val="22"/>
        </w:rPr>
        <w:t xml:space="preserve">CC 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for machine monitoring of preventative solutions &amp; decrease system downtime </w:t>
      </w:r>
      <w:r w:rsidRPr="00473F25">
        <w:rPr>
          <w:rStyle w:val="A1"/>
          <w:rFonts w:asciiTheme="majorHAnsi" w:hAnsiTheme="majorHAnsi" w:cstheme="majorHAnsi"/>
          <w:sz w:val="22"/>
          <w:szCs w:val="22"/>
        </w:rPr>
        <w:t>(</w:t>
      </w:r>
      <w:proofErr w:type="spellStart"/>
      <w:r w:rsidRPr="00473F25">
        <w:rPr>
          <w:rStyle w:val="A1"/>
          <w:rFonts w:asciiTheme="majorHAnsi" w:hAnsiTheme="majorHAnsi" w:cstheme="majorHAnsi"/>
          <w:sz w:val="22"/>
          <w:szCs w:val="22"/>
        </w:rPr>
        <w:t>Valamede</w:t>
      </w:r>
      <w:proofErr w:type="spellEnd"/>
      <w:r w:rsidRPr="00473F25">
        <w:rPr>
          <w:rStyle w:val="A1"/>
          <w:rFonts w:asciiTheme="majorHAnsi" w:hAnsiTheme="majorHAnsi" w:cstheme="majorHAnsi"/>
          <w:sz w:val="22"/>
          <w:szCs w:val="22"/>
        </w:rPr>
        <w:t xml:space="preserve"> and </w:t>
      </w:r>
      <w:proofErr w:type="spellStart"/>
      <w:r w:rsidRPr="00473F25">
        <w:rPr>
          <w:rStyle w:val="A1"/>
          <w:rFonts w:asciiTheme="majorHAnsi" w:hAnsiTheme="majorHAnsi" w:cstheme="majorHAnsi"/>
          <w:sz w:val="22"/>
          <w:szCs w:val="22"/>
        </w:rPr>
        <w:t>Akkari</w:t>
      </w:r>
      <w:proofErr w:type="spellEnd"/>
      <w:r w:rsidRPr="00473F25">
        <w:rPr>
          <w:rStyle w:val="A1"/>
          <w:rFonts w:asciiTheme="majorHAnsi" w:hAnsiTheme="majorHAnsi" w:cstheme="majorHAnsi"/>
          <w:sz w:val="22"/>
          <w:szCs w:val="22"/>
        </w:rPr>
        <w:t>, 2020)</w:t>
      </w:r>
      <w:r>
        <w:rPr>
          <w:rStyle w:val="A1"/>
          <w:rFonts w:asciiTheme="majorHAnsi" w:hAnsiTheme="majorHAnsi" w:cstheme="majorHAnsi"/>
          <w:sz w:val="22"/>
          <w:szCs w:val="22"/>
        </w:rPr>
        <w:t>.</w:t>
      </w:r>
      <w:r w:rsidRPr="00286F0A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</w:p>
    <w:p w14:paraId="2DAEB156" w14:textId="41712B6C" w:rsidR="009561F6" w:rsidRPr="006A6852" w:rsidRDefault="00623355" w:rsidP="009561F6">
      <w:pPr>
        <w:rPr>
          <w:rStyle w:val="A1"/>
          <w:rFonts w:asciiTheme="majorHAnsi" w:hAnsiTheme="majorHAnsi" w:cstheme="majorHAnsi"/>
          <w:sz w:val="22"/>
          <w:szCs w:val="22"/>
        </w:rPr>
      </w:pPr>
      <w:r>
        <w:rPr>
          <w:rStyle w:val="A1"/>
          <w:rFonts w:asciiTheme="majorHAnsi" w:hAnsiTheme="majorHAnsi" w:cstheme="majorHAnsi"/>
          <w:sz w:val="22"/>
          <w:szCs w:val="22"/>
        </w:rPr>
        <w:t>Augmented Reality (</w:t>
      </w:r>
      <w:r w:rsidR="009561F6">
        <w:rPr>
          <w:rStyle w:val="A1"/>
          <w:rFonts w:asciiTheme="majorHAnsi" w:hAnsiTheme="majorHAnsi" w:cstheme="majorHAnsi"/>
          <w:sz w:val="22"/>
          <w:szCs w:val="22"/>
        </w:rPr>
        <w:t>AR</w:t>
      </w:r>
      <w:r>
        <w:rPr>
          <w:rStyle w:val="A1"/>
          <w:rFonts w:asciiTheme="majorHAnsi" w:hAnsiTheme="majorHAnsi" w:cstheme="majorHAnsi"/>
          <w:sz w:val="22"/>
          <w:szCs w:val="22"/>
        </w:rPr>
        <w:t>)</w:t>
      </w:r>
      <w:r w:rsidR="009561F6">
        <w:rPr>
          <w:rStyle w:val="A1"/>
          <w:rFonts w:asciiTheme="majorHAnsi" w:hAnsiTheme="majorHAnsi" w:cstheme="majorHAnsi"/>
          <w:sz w:val="22"/>
          <w:szCs w:val="22"/>
        </w:rPr>
        <w:t xml:space="preserve"> could be utilised for </w:t>
      </w:r>
      <w:r w:rsidR="009561F6" w:rsidRPr="00CE2C56">
        <w:rPr>
          <w:rStyle w:val="A1"/>
          <w:rFonts w:asciiTheme="majorHAnsi" w:hAnsiTheme="majorHAnsi" w:cstheme="majorHAnsi"/>
          <w:sz w:val="22"/>
          <w:szCs w:val="22"/>
        </w:rPr>
        <w:t>product development</w:t>
      </w:r>
      <w:r w:rsidR="009561F6">
        <w:rPr>
          <w:rStyle w:val="A1"/>
          <w:rFonts w:asciiTheme="majorHAnsi" w:hAnsiTheme="majorHAnsi" w:cstheme="majorHAnsi"/>
          <w:sz w:val="22"/>
          <w:szCs w:val="22"/>
        </w:rPr>
        <w:t>,</w:t>
      </w:r>
      <w:r w:rsidR="009561F6" w:rsidRPr="00CE2C56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9561F6">
        <w:rPr>
          <w:rStyle w:val="A1"/>
          <w:rFonts w:asciiTheme="majorHAnsi" w:hAnsiTheme="majorHAnsi" w:cstheme="majorHAnsi"/>
          <w:sz w:val="22"/>
          <w:szCs w:val="22"/>
        </w:rPr>
        <w:t xml:space="preserve">viewing </w:t>
      </w:r>
      <w:r w:rsidR="009561F6" w:rsidRPr="00CE2C56">
        <w:rPr>
          <w:rStyle w:val="A1"/>
          <w:rFonts w:asciiTheme="majorHAnsi" w:hAnsiTheme="majorHAnsi" w:cstheme="majorHAnsi"/>
          <w:sz w:val="22"/>
          <w:szCs w:val="22"/>
        </w:rPr>
        <w:t>prototype iteration</w:t>
      </w:r>
      <w:r w:rsidR="009561F6">
        <w:rPr>
          <w:rStyle w:val="A1"/>
          <w:rFonts w:asciiTheme="majorHAnsi" w:hAnsiTheme="majorHAnsi" w:cstheme="majorHAnsi"/>
          <w:sz w:val="22"/>
          <w:szCs w:val="22"/>
        </w:rPr>
        <w:t xml:space="preserve">s, and enabling consumer co-creation by selecting parameters &amp; viewing changes in real time. AR could also be used on the factory floor, for augmenting </w:t>
      </w:r>
      <w:r w:rsidR="009561F6" w:rsidRPr="00CE2C56">
        <w:rPr>
          <w:rStyle w:val="A1"/>
          <w:rFonts w:asciiTheme="majorHAnsi" w:hAnsiTheme="majorHAnsi" w:cstheme="majorHAnsi"/>
          <w:sz w:val="22"/>
          <w:szCs w:val="22"/>
        </w:rPr>
        <w:t>equipment maintenance</w:t>
      </w:r>
      <w:r w:rsidR="009561F6">
        <w:rPr>
          <w:rStyle w:val="A1"/>
          <w:rFonts w:asciiTheme="majorHAnsi" w:hAnsiTheme="majorHAnsi" w:cstheme="majorHAnsi"/>
          <w:sz w:val="22"/>
          <w:szCs w:val="22"/>
        </w:rPr>
        <w:t xml:space="preserve"> &amp;</w:t>
      </w:r>
      <w:r w:rsidR="009561F6" w:rsidRPr="00CE2C56">
        <w:rPr>
          <w:rStyle w:val="A1"/>
          <w:rFonts w:asciiTheme="majorHAnsi" w:hAnsiTheme="majorHAnsi" w:cstheme="majorHAnsi"/>
          <w:sz w:val="22"/>
          <w:szCs w:val="22"/>
        </w:rPr>
        <w:t xml:space="preserve"> workforce training</w:t>
      </w:r>
      <w:r w:rsidR="009561F6">
        <w:rPr>
          <w:rStyle w:val="A1"/>
          <w:rFonts w:asciiTheme="majorHAnsi" w:hAnsiTheme="majorHAnsi" w:cstheme="majorHAnsi"/>
          <w:sz w:val="22"/>
          <w:szCs w:val="22"/>
        </w:rPr>
        <w:t>.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Pr="00473F25">
        <w:rPr>
          <w:rStyle w:val="A1"/>
          <w:rFonts w:asciiTheme="majorHAnsi" w:hAnsiTheme="majorHAnsi" w:cstheme="majorHAnsi"/>
          <w:sz w:val="22"/>
          <w:szCs w:val="22"/>
        </w:rPr>
        <w:t>(</w:t>
      </w:r>
      <w:proofErr w:type="spellStart"/>
      <w:r w:rsidRPr="00473F25">
        <w:rPr>
          <w:rStyle w:val="A1"/>
          <w:rFonts w:asciiTheme="majorHAnsi" w:hAnsiTheme="majorHAnsi" w:cstheme="majorHAnsi"/>
          <w:sz w:val="22"/>
          <w:szCs w:val="22"/>
        </w:rPr>
        <w:t>Valamede</w:t>
      </w:r>
      <w:proofErr w:type="spellEnd"/>
      <w:r w:rsidRPr="00473F25">
        <w:rPr>
          <w:rStyle w:val="A1"/>
          <w:rFonts w:asciiTheme="majorHAnsi" w:hAnsiTheme="majorHAnsi" w:cstheme="majorHAnsi"/>
          <w:sz w:val="22"/>
          <w:szCs w:val="22"/>
        </w:rPr>
        <w:t xml:space="preserve"> and </w:t>
      </w:r>
      <w:proofErr w:type="spellStart"/>
      <w:r w:rsidRPr="00473F25">
        <w:rPr>
          <w:rStyle w:val="A1"/>
          <w:rFonts w:asciiTheme="majorHAnsi" w:hAnsiTheme="majorHAnsi" w:cstheme="majorHAnsi"/>
          <w:sz w:val="22"/>
          <w:szCs w:val="22"/>
        </w:rPr>
        <w:t>Akkari</w:t>
      </w:r>
      <w:proofErr w:type="spellEnd"/>
      <w:r w:rsidRPr="00473F25">
        <w:rPr>
          <w:rStyle w:val="A1"/>
          <w:rFonts w:asciiTheme="majorHAnsi" w:hAnsiTheme="majorHAnsi" w:cstheme="majorHAnsi"/>
          <w:sz w:val="22"/>
          <w:szCs w:val="22"/>
        </w:rPr>
        <w:t>, 2020)</w:t>
      </w:r>
      <w:r>
        <w:rPr>
          <w:rStyle w:val="A1"/>
          <w:rFonts w:asciiTheme="majorHAnsi" w:hAnsiTheme="majorHAnsi" w:cstheme="majorHAnsi"/>
          <w:sz w:val="22"/>
          <w:szCs w:val="22"/>
        </w:rPr>
        <w:t>.</w:t>
      </w:r>
    </w:p>
    <w:p w14:paraId="5F3BD830" w14:textId="77777777" w:rsidR="00926922" w:rsidRDefault="00926922">
      <w:pPr>
        <w:rPr>
          <w:rStyle w:val="A1"/>
          <w:rFonts w:asciiTheme="majorHAnsi" w:hAnsiTheme="majorHAnsi" w:cstheme="majorHAnsi"/>
          <w:b/>
          <w:bCs/>
          <w:sz w:val="22"/>
          <w:szCs w:val="22"/>
        </w:rPr>
      </w:pPr>
      <w:r>
        <w:rPr>
          <w:rStyle w:val="A1"/>
          <w:rFonts w:asciiTheme="majorHAnsi" w:hAnsiTheme="majorHAnsi" w:cstheme="majorHAnsi"/>
          <w:b/>
          <w:bCs/>
          <w:sz w:val="22"/>
          <w:szCs w:val="22"/>
        </w:rPr>
        <w:br w:type="page"/>
      </w:r>
    </w:p>
    <w:p w14:paraId="7ACFB509" w14:textId="015CC69B" w:rsidR="000D06EB" w:rsidRPr="00AC346C" w:rsidRDefault="00FD0F3D" w:rsidP="00B37220">
      <w:pPr>
        <w:rPr>
          <w:rStyle w:val="A1"/>
          <w:rFonts w:asciiTheme="majorHAnsi" w:hAnsiTheme="majorHAnsi" w:cstheme="majorHAnsi"/>
          <w:b/>
          <w:bCs/>
          <w:sz w:val="22"/>
          <w:szCs w:val="22"/>
        </w:rPr>
      </w:pPr>
      <w:r w:rsidRPr="00AC346C">
        <w:rPr>
          <w:rStyle w:val="A1"/>
          <w:rFonts w:asciiTheme="majorHAnsi" w:hAnsiTheme="majorHAnsi" w:cstheme="majorHAnsi"/>
          <w:b/>
          <w:bCs/>
          <w:sz w:val="22"/>
          <w:szCs w:val="22"/>
        </w:rPr>
        <w:lastRenderedPageBreak/>
        <w:t>Algorithmic design</w:t>
      </w:r>
      <w:r w:rsidR="005C6D20" w:rsidRPr="00AC346C">
        <w:rPr>
          <w:rStyle w:val="A1"/>
          <w:rFonts w:asciiTheme="majorHAnsi" w:hAnsiTheme="majorHAnsi" w:cstheme="majorHAnsi"/>
          <w:b/>
          <w:bCs/>
          <w:sz w:val="22"/>
          <w:szCs w:val="22"/>
        </w:rPr>
        <w:t xml:space="preserve"> </w:t>
      </w:r>
    </w:p>
    <w:p w14:paraId="0AB84D02" w14:textId="687638A4" w:rsidR="007B3E64" w:rsidRPr="002F0A20" w:rsidRDefault="00FE4F02" w:rsidP="007B3E64">
      <w:pPr>
        <w:rPr>
          <w:rStyle w:val="A1"/>
          <w:rFonts w:asciiTheme="majorHAnsi" w:hAnsiTheme="majorHAnsi" w:cstheme="majorHAnsi"/>
          <w:sz w:val="22"/>
          <w:szCs w:val="22"/>
        </w:rPr>
      </w:pP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In a paper by Demarco et al. (2020) a parametric design method was proposed for smart jewellery manufacturing </w:t>
      </w:r>
      <w:r w:rsidR="004F15A8">
        <w:rPr>
          <w:rStyle w:val="A1"/>
          <w:rFonts w:asciiTheme="majorHAnsi" w:hAnsiTheme="majorHAnsi" w:cstheme="majorHAnsi"/>
          <w:sz w:val="22"/>
          <w:szCs w:val="22"/>
        </w:rPr>
        <w:t xml:space="preserve">utilising 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>Mathematica and Grasshopper software</w:t>
      </w:r>
      <w:r w:rsidR="000611EC">
        <w:rPr>
          <w:rStyle w:val="A1"/>
          <w:rFonts w:asciiTheme="majorHAnsi" w:hAnsiTheme="majorHAnsi" w:cstheme="majorHAnsi"/>
          <w:sz w:val="22"/>
          <w:szCs w:val="22"/>
        </w:rPr>
        <w:t>,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exploiting mathematical patterns, and the parametric space of these structures allowed for </w:t>
      </w:r>
      <w:r w:rsidR="000611EC">
        <w:rPr>
          <w:rStyle w:val="A1"/>
          <w:rFonts w:asciiTheme="majorHAnsi" w:hAnsiTheme="majorHAnsi" w:cstheme="majorHAnsi"/>
          <w:sz w:val="22"/>
          <w:szCs w:val="22"/>
        </w:rPr>
        <w:t>c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>o-creation of 3D virtual models for consumers.</w:t>
      </w:r>
      <w:r w:rsidR="00B73B81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7B3E64">
        <w:rPr>
          <w:rStyle w:val="A1"/>
          <w:rFonts w:asciiTheme="majorHAnsi" w:hAnsiTheme="majorHAnsi" w:cstheme="majorHAnsi"/>
          <w:sz w:val="22"/>
          <w:szCs w:val="22"/>
        </w:rPr>
        <w:t>There is a need to s</w:t>
      </w:r>
      <w:r w:rsidR="007B3E64" w:rsidRPr="00D16BAF">
        <w:rPr>
          <w:rStyle w:val="A1"/>
          <w:rFonts w:asciiTheme="majorHAnsi" w:hAnsiTheme="majorHAnsi" w:cstheme="majorHAnsi"/>
          <w:sz w:val="22"/>
          <w:szCs w:val="22"/>
        </w:rPr>
        <w:t>olve</w:t>
      </w:r>
      <w:r w:rsidR="007B3E64">
        <w:rPr>
          <w:rStyle w:val="A1"/>
          <w:rFonts w:asciiTheme="majorHAnsi" w:hAnsiTheme="majorHAnsi" w:cstheme="majorHAnsi"/>
          <w:sz w:val="22"/>
          <w:szCs w:val="22"/>
        </w:rPr>
        <w:t xml:space="preserve"> the </w:t>
      </w:r>
      <w:r w:rsidR="007B3E64" w:rsidRPr="00D16BAF">
        <w:rPr>
          <w:rStyle w:val="A1"/>
          <w:rFonts w:asciiTheme="majorHAnsi" w:hAnsiTheme="majorHAnsi" w:cstheme="majorHAnsi"/>
          <w:sz w:val="22"/>
          <w:szCs w:val="22"/>
        </w:rPr>
        <w:t xml:space="preserve">integration &amp; communications of various platforms </w:t>
      </w:r>
      <w:r w:rsidR="007B3E64">
        <w:rPr>
          <w:rStyle w:val="A1"/>
          <w:rFonts w:asciiTheme="majorHAnsi" w:hAnsiTheme="majorHAnsi" w:cstheme="majorHAnsi"/>
          <w:sz w:val="22"/>
          <w:szCs w:val="22"/>
        </w:rPr>
        <w:t xml:space="preserve">that </w:t>
      </w:r>
      <w:r w:rsidR="007B3E64" w:rsidRPr="00D16BAF">
        <w:rPr>
          <w:rStyle w:val="A1"/>
          <w:rFonts w:asciiTheme="majorHAnsi" w:hAnsiTheme="majorHAnsi" w:cstheme="majorHAnsi"/>
          <w:sz w:val="22"/>
          <w:szCs w:val="22"/>
        </w:rPr>
        <w:t xml:space="preserve">form the basis </w:t>
      </w:r>
      <w:r w:rsidR="007B3E64">
        <w:rPr>
          <w:rStyle w:val="A1"/>
          <w:rFonts w:asciiTheme="majorHAnsi" w:hAnsiTheme="majorHAnsi" w:cstheme="majorHAnsi"/>
          <w:sz w:val="22"/>
          <w:szCs w:val="22"/>
        </w:rPr>
        <w:t xml:space="preserve">of Jewellery </w:t>
      </w:r>
      <w:r w:rsidR="007B3E64" w:rsidRPr="00D16BAF">
        <w:rPr>
          <w:rStyle w:val="A1"/>
          <w:rFonts w:asciiTheme="majorHAnsi" w:hAnsiTheme="majorHAnsi" w:cstheme="majorHAnsi"/>
          <w:sz w:val="22"/>
          <w:szCs w:val="22"/>
        </w:rPr>
        <w:t xml:space="preserve">smart manufacturing. In a recent paper by </w:t>
      </w:r>
      <w:proofErr w:type="spellStart"/>
      <w:r w:rsidR="007B3E64" w:rsidRPr="00D16BAF">
        <w:rPr>
          <w:rStyle w:val="A1"/>
          <w:rFonts w:asciiTheme="majorHAnsi" w:hAnsiTheme="majorHAnsi" w:cstheme="majorHAnsi"/>
          <w:sz w:val="22"/>
          <w:szCs w:val="22"/>
        </w:rPr>
        <w:t>Bertacchini</w:t>
      </w:r>
      <w:proofErr w:type="spellEnd"/>
      <w:r w:rsidR="007B3E64" w:rsidRPr="00D16BAF">
        <w:rPr>
          <w:rStyle w:val="A1"/>
          <w:rFonts w:asciiTheme="majorHAnsi" w:hAnsiTheme="majorHAnsi" w:cstheme="majorHAnsi"/>
          <w:sz w:val="22"/>
          <w:szCs w:val="22"/>
        </w:rPr>
        <w:t xml:space="preserve"> et al. (2021) a system was proposed for parametric modelling in Rhino &amp; Grasshopper, </w:t>
      </w:r>
      <w:r w:rsidR="007B3E64" w:rsidRPr="000C2FE8">
        <w:rPr>
          <w:rStyle w:val="A1"/>
          <w:rFonts w:asciiTheme="majorHAnsi" w:hAnsiTheme="majorHAnsi" w:cstheme="majorHAnsi"/>
          <w:sz w:val="22"/>
          <w:szCs w:val="22"/>
        </w:rPr>
        <w:t xml:space="preserve">implicit </w:t>
      </w:r>
      <w:r w:rsidR="007B3E64">
        <w:rPr>
          <w:rStyle w:val="A1"/>
          <w:rFonts w:asciiTheme="majorHAnsi" w:hAnsiTheme="majorHAnsi" w:cstheme="majorHAnsi"/>
          <w:sz w:val="22"/>
          <w:szCs w:val="22"/>
        </w:rPr>
        <w:t>algorithm for design exploration,</w:t>
      </w:r>
      <w:r w:rsidR="007B3E64" w:rsidRPr="00D16BAF">
        <w:rPr>
          <w:rStyle w:val="A1"/>
          <w:rFonts w:asciiTheme="majorHAnsi" w:hAnsiTheme="majorHAnsi" w:cstheme="majorHAnsi"/>
          <w:sz w:val="22"/>
          <w:szCs w:val="22"/>
        </w:rPr>
        <w:t xml:space="preserve"> and additive manufacturing via a Formlabs 3D printer.</w:t>
      </w:r>
      <w:r w:rsidR="007B3E64">
        <w:rPr>
          <w:rStyle w:val="A1"/>
          <w:rFonts w:asciiTheme="majorHAnsi" w:hAnsiTheme="majorHAnsi" w:cstheme="majorHAnsi"/>
          <w:sz w:val="22"/>
          <w:szCs w:val="22"/>
        </w:rPr>
        <w:t xml:space="preserve"> A Rhino algorithm was also created to automate</w:t>
      </w:r>
      <w:r w:rsidR="007B3E64" w:rsidRPr="002F0A20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7B3E64">
        <w:rPr>
          <w:rStyle w:val="A1"/>
          <w:rFonts w:asciiTheme="majorHAnsi" w:hAnsiTheme="majorHAnsi" w:cstheme="majorHAnsi"/>
          <w:sz w:val="22"/>
          <w:szCs w:val="22"/>
        </w:rPr>
        <w:t xml:space="preserve">operations of the parameters &amp; optimisation for printing, </w:t>
      </w:r>
      <w:r w:rsidR="000611EC">
        <w:rPr>
          <w:rStyle w:val="A1"/>
          <w:rFonts w:asciiTheme="majorHAnsi" w:hAnsiTheme="majorHAnsi" w:cstheme="majorHAnsi"/>
          <w:sz w:val="22"/>
          <w:szCs w:val="22"/>
        </w:rPr>
        <w:t>automating</w:t>
      </w:r>
      <w:r w:rsidR="007B3E64">
        <w:rPr>
          <w:rStyle w:val="A1"/>
          <w:rFonts w:asciiTheme="majorHAnsi" w:hAnsiTheme="majorHAnsi" w:cstheme="majorHAnsi"/>
          <w:sz w:val="22"/>
          <w:szCs w:val="22"/>
        </w:rPr>
        <w:t xml:space="preserve"> pro</w:t>
      </w:r>
      <w:r w:rsidR="000611EC">
        <w:rPr>
          <w:rStyle w:val="A1"/>
          <w:rFonts w:asciiTheme="majorHAnsi" w:hAnsiTheme="majorHAnsi" w:cstheme="majorHAnsi"/>
          <w:sz w:val="22"/>
          <w:szCs w:val="22"/>
        </w:rPr>
        <w:t>duction.</w:t>
      </w:r>
    </w:p>
    <w:p w14:paraId="6285FA14" w14:textId="77777777" w:rsidR="0068659D" w:rsidRPr="00AC346C" w:rsidRDefault="0068659D" w:rsidP="0068659D">
      <w:pPr>
        <w:rPr>
          <w:rStyle w:val="A1"/>
          <w:rFonts w:asciiTheme="majorHAnsi" w:hAnsiTheme="majorHAnsi" w:cstheme="majorHAnsi"/>
          <w:b/>
          <w:bCs/>
          <w:sz w:val="22"/>
          <w:szCs w:val="22"/>
        </w:rPr>
      </w:pPr>
      <w:r w:rsidRPr="00AC346C">
        <w:rPr>
          <w:rStyle w:val="A1"/>
          <w:rFonts w:asciiTheme="majorHAnsi" w:hAnsiTheme="majorHAnsi" w:cstheme="majorHAnsi"/>
          <w:b/>
          <w:bCs/>
          <w:sz w:val="22"/>
          <w:szCs w:val="22"/>
        </w:rPr>
        <w:t>Generative design</w:t>
      </w:r>
    </w:p>
    <w:p w14:paraId="04629966" w14:textId="1A67EC15" w:rsidR="0068659D" w:rsidRPr="00B73B81" w:rsidRDefault="0068659D" w:rsidP="0068659D">
      <w:pPr>
        <w:rPr>
          <w:rStyle w:val="A1"/>
          <w:rFonts w:asciiTheme="majorHAnsi" w:hAnsiTheme="majorHAnsi" w:cstheme="majorHAnsi"/>
          <w:sz w:val="22"/>
          <w:szCs w:val="22"/>
        </w:rPr>
      </w:pPr>
      <w:r w:rsidRPr="00AC346C">
        <w:rPr>
          <w:rStyle w:val="A1"/>
          <w:rFonts w:asciiTheme="majorHAnsi" w:hAnsiTheme="majorHAnsi" w:cstheme="majorHAnsi"/>
          <w:sz w:val="22"/>
          <w:szCs w:val="22"/>
        </w:rPr>
        <w:t>Generative design</w:t>
      </w:r>
      <w:r w:rsidR="00C97601">
        <w:rPr>
          <w:rStyle w:val="A1"/>
          <w:rFonts w:asciiTheme="majorHAnsi" w:hAnsiTheme="majorHAnsi" w:cstheme="majorHAnsi"/>
          <w:sz w:val="22"/>
          <w:szCs w:val="22"/>
        </w:rPr>
        <w:t>,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Pr="00AC346C">
        <w:rPr>
          <w:rFonts w:asciiTheme="majorHAnsi" w:hAnsiTheme="majorHAnsi" w:cstheme="majorHAnsi"/>
        </w:rPr>
        <w:t xml:space="preserve">an </w:t>
      </w:r>
      <w:r w:rsidR="00C97601">
        <w:rPr>
          <w:rFonts w:asciiTheme="majorHAnsi" w:hAnsiTheme="majorHAnsi" w:cstheme="majorHAnsi"/>
        </w:rPr>
        <w:t>AI</w:t>
      </w:r>
      <w:r w:rsidRPr="00AC346C">
        <w:rPr>
          <w:rFonts w:asciiTheme="majorHAnsi" w:hAnsiTheme="majorHAnsi" w:cstheme="majorHAnsi"/>
        </w:rPr>
        <w:t xml:space="preserve"> powered process, utilis</w:t>
      </w:r>
      <w:r w:rsidR="00163C1C">
        <w:rPr>
          <w:rFonts w:asciiTheme="majorHAnsi" w:hAnsiTheme="majorHAnsi" w:cstheme="majorHAnsi"/>
        </w:rPr>
        <w:t>es</w:t>
      </w:r>
      <w:r w:rsidRPr="00AC346C">
        <w:rPr>
          <w:rFonts w:asciiTheme="majorHAnsi" w:hAnsiTheme="majorHAnsi" w:cstheme="majorHAnsi"/>
        </w:rPr>
        <w:t xml:space="preserve"> topology optimization</w:t>
      </w:r>
      <w:r w:rsidR="001C2BA1">
        <w:rPr>
          <w:rFonts w:asciiTheme="majorHAnsi" w:hAnsiTheme="majorHAnsi" w:cstheme="majorHAnsi"/>
        </w:rPr>
        <w:t xml:space="preserve"> </w:t>
      </w:r>
      <w:r w:rsidR="001C2BA1">
        <w:t>(</w:t>
      </w:r>
      <w:proofErr w:type="spellStart"/>
      <w:r w:rsidR="001C2BA1" w:rsidRPr="003A2F91">
        <w:rPr>
          <w:rStyle w:val="A1"/>
          <w:rFonts w:asciiTheme="majorHAnsi" w:hAnsiTheme="majorHAnsi" w:cstheme="majorHAnsi"/>
          <w:sz w:val="22"/>
          <w:szCs w:val="22"/>
        </w:rPr>
        <w:t>Vaneker</w:t>
      </w:r>
      <w:proofErr w:type="spellEnd"/>
      <w:r w:rsidR="001C2BA1">
        <w:rPr>
          <w:rStyle w:val="A1"/>
          <w:rFonts w:asciiTheme="majorHAnsi" w:hAnsiTheme="majorHAnsi" w:cstheme="majorHAnsi"/>
          <w:sz w:val="22"/>
          <w:szCs w:val="22"/>
        </w:rPr>
        <w:t xml:space="preserve"> et, al 2020), </w:t>
      </w:r>
      <w:r w:rsidR="00163C1C">
        <w:rPr>
          <w:rStyle w:val="A1"/>
          <w:rFonts w:asciiTheme="majorHAnsi" w:hAnsiTheme="majorHAnsi" w:cstheme="majorHAnsi"/>
          <w:sz w:val="22"/>
          <w:szCs w:val="22"/>
        </w:rPr>
        <w:t>where a</w:t>
      </w:r>
      <w:r w:rsidR="002400B6"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design space</w:t>
      </w:r>
      <w:r w:rsidR="00163C1C">
        <w:rPr>
          <w:rStyle w:val="A1"/>
          <w:rFonts w:asciiTheme="majorHAnsi" w:hAnsiTheme="majorHAnsi" w:cstheme="majorHAnsi"/>
          <w:sz w:val="22"/>
          <w:szCs w:val="22"/>
        </w:rPr>
        <w:t xml:space="preserve"> is defined</w:t>
      </w:r>
      <w:r w:rsidR="002400B6"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, </w:t>
      </w:r>
      <w:r w:rsidR="001C2BA1" w:rsidRPr="00AC346C">
        <w:rPr>
          <w:rStyle w:val="A1"/>
          <w:rFonts w:asciiTheme="majorHAnsi" w:hAnsiTheme="majorHAnsi" w:cstheme="majorHAnsi"/>
          <w:sz w:val="22"/>
          <w:szCs w:val="22"/>
        </w:rPr>
        <w:t>optimi</w:t>
      </w:r>
      <w:r w:rsidR="001C2BA1">
        <w:rPr>
          <w:rStyle w:val="A1"/>
          <w:rFonts w:asciiTheme="majorHAnsi" w:hAnsiTheme="majorHAnsi" w:cstheme="majorHAnsi"/>
          <w:sz w:val="22"/>
          <w:szCs w:val="22"/>
        </w:rPr>
        <w:t>s</w:t>
      </w:r>
      <w:r w:rsidR="001C2BA1" w:rsidRPr="00AC346C">
        <w:rPr>
          <w:rStyle w:val="A1"/>
          <w:rFonts w:asciiTheme="majorHAnsi" w:hAnsiTheme="majorHAnsi" w:cstheme="majorHAnsi"/>
          <w:sz w:val="22"/>
          <w:szCs w:val="22"/>
        </w:rPr>
        <w:t>ation target</w:t>
      </w:r>
      <w:r w:rsidR="00163C1C">
        <w:rPr>
          <w:rStyle w:val="A1"/>
          <w:rFonts w:asciiTheme="majorHAnsi" w:hAnsiTheme="majorHAnsi" w:cstheme="majorHAnsi"/>
          <w:sz w:val="22"/>
          <w:szCs w:val="22"/>
        </w:rPr>
        <w:t>s &amp;</w:t>
      </w:r>
      <w:r w:rsidR="001C2BA1"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2400B6" w:rsidRPr="00AC346C">
        <w:rPr>
          <w:rStyle w:val="A1"/>
          <w:rFonts w:asciiTheme="majorHAnsi" w:hAnsiTheme="majorHAnsi" w:cstheme="majorHAnsi"/>
          <w:sz w:val="22"/>
          <w:szCs w:val="22"/>
        </w:rPr>
        <w:t>loading conditions</w:t>
      </w:r>
      <w:r w:rsidR="00163C1C">
        <w:rPr>
          <w:rStyle w:val="A1"/>
          <w:rFonts w:asciiTheme="majorHAnsi" w:hAnsiTheme="majorHAnsi" w:cstheme="majorHAnsi"/>
          <w:sz w:val="22"/>
          <w:szCs w:val="22"/>
        </w:rPr>
        <w:t xml:space="preserve"> are set</w:t>
      </w:r>
      <w:r w:rsidR="002400B6"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, and </w:t>
      </w:r>
      <w:r w:rsidR="00163C1C">
        <w:rPr>
          <w:rStyle w:val="A1"/>
          <w:rFonts w:asciiTheme="majorHAnsi" w:hAnsiTheme="majorHAnsi" w:cstheme="majorHAnsi"/>
          <w:sz w:val="22"/>
          <w:szCs w:val="22"/>
        </w:rPr>
        <w:t xml:space="preserve">any </w:t>
      </w:r>
      <w:r w:rsidR="002400B6" w:rsidRPr="00AC346C">
        <w:rPr>
          <w:rStyle w:val="A1"/>
          <w:rFonts w:asciiTheme="majorHAnsi" w:hAnsiTheme="majorHAnsi" w:cstheme="majorHAnsi"/>
          <w:sz w:val="22"/>
          <w:szCs w:val="22"/>
        </w:rPr>
        <w:t>manufacturing cons</w:t>
      </w:r>
      <w:r w:rsidR="00673F0F">
        <w:rPr>
          <w:rStyle w:val="A1"/>
          <w:rFonts w:asciiTheme="majorHAnsi" w:hAnsiTheme="majorHAnsi" w:cstheme="majorHAnsi"/>
          <w:sz w:val="22"/>
          <w:szCs w:val="22"/>
        </w:rPr>
        <w:t>iderations</w:t>
      </w:r>
      <w:r w:rsidR="002400B6"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. </w:t>
      </w:r>
      <w:r w:rsidR="00673F0F">
        <w:rPr>
          <w:rStyle w:val="A1"/>
          <w:rFonts w:asciiTheme="majorHAnsi" w:hAnsiTheme="majorHAnsi" w:cstheme="majorHAnsi"/>
          <w:sz w:val="22"/>
          <w:szCs w:val="22"/>
        </w:rPr>
        <w:t>Generative</w:t>
      </w:r>
      <w:r w:rsidR="002400B6"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163C1C">
        <w:rPr>
          <w:rStyle w:val="A1"/>
          <w:rFonts w:asciiTheme="majorHAnsi" w:hAnsiTheme="majorHAnsi" w:cstheme="majorHAnsi"/>
          <w:sz w:val="22"/>
          <w:szCs w:val="22"/>
        </w:rPr>
        <w:t xml:space="preserve">design can </w:t>
      </w:r>
      <w:r w:rsidR="002400B6"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remove material </w:t>
      </w:r>
      <w:r w:rsidR="00673F0F">
        <w:rPr>
          <w:rStyle w:val="A1"/>
          <w:rFonts w:asciiTheme="majorHAnsi" w:hAnsiTheme="majorHAnsi" w:cstheme="majorHAnsi"/>
          <w:sz w:val="22"/>
          <w:szCs w:val="22"/>
        </w:rPr>
        <w:t>from low</w:t>
      </w:r>
      <w:r w:rsidR="002400B6"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stress are</w:t>
      </w:r>
      <w:r w:rsidR="00673F0F">
        <w:rPr>
          <w:rStyle w:val="A1"/>
          <w:rFonts w:asciiTheme="majorHAnsi" w:hAnsiTheme="majorHAnsi" w:cstheme="majorHAnsi"/>
          <w:sz w:val="22"/>
          <w:szCs w:val="22"/>
        </w:rPr>
        <w:t>as, that satisfy the loading conditions,</w:t>
      </w:r>
      <w:r w:rsidR="002400B6"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673F0F">
        <w:rPr>
          <w:rStyle w:val="A1"/>
          <w:rFonts w:asciiTheme="majorHAnsi" w:hAnsiTheme="majorHAnsi" w:cstheme="majorHAnsi"/>
          <w:sz w:val="22"/>
          <w:szCs w:val="22"/>
        </w:rPr>
        <w:t>through</w:t>
      </w:r>
      <w:r w:rsidR="002400B6"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iterative simulations</w:t>
      </w:r>
      <w:r w:rsidR="004F52CF">
        <w:rPr>
          <w:rStyle w:val="A1"/>
          <w:rFonts w:asciiTheme="majorHAnsi" w:hAnsiTheme="majorHAnsi" w:cstheme="majorHAnsi"/>
          <w:sz w:val="22"/>
          <w:szCs w:val="22"/>
        </w:rPr>
        <w:t xml:space="preserve"> (</w:t>
      </w:r>
      <w:r w:rsidR="004F52CF" w:rsidRPr="00064C51">
        <w:rPr>
          <w:rFonts w:asciiTheme="majorHAnsi" w:hAnsiTheme="majorHAnsi" w:cstheme="majorHAnsi"/>
        </w:rPr>
        <w:t>Alderton, 2020</w:t>
      </w:r>
      <w:r w:rsidR="004F52CF">
        <w:rPr>
          <w:rFonts w:asciiTheme="majorHAnsi" w:hAnsiTheme="majorHAnsi" w:cstheme="majorHAnsi"/>
        </w:rPr>
        <w:t>)</w:t>
      </w:r>
      <w:r w:rsidR="00163C1C">
        <w:rPr>
          <w:rFonts w:asciiTheme="majorHAnsi" w:hAnsiTheme="majorHAnsi" w:cstheme="majorHAnsi"/>
        </w:rPr>
        <w:t xml:space="preserve">, </w:t>
      </w:r>
      <w:r w:rsidRPr="00AC346C">
        <w:rPr>
          <w:rFonts w:asciiTheme="majorHAnsi" w:hAnsiTheme="majorHAnsi" w:cstheme="majorHAnsi"/>
        </w:rPr>
        <w:t>let</w:t>
      </w:r>
      <w:r w:rsidR="00163C1C">
        <w:rPr>
          <w:rFonts w:asciiTheme="majorHAnsi" w:hAnsiTheme="majorHAnsi" w:cstheme="majorHAnsi"/>
        </w:rPr>
        <w:t>ting</w:t>
      </w:r>
      <w:r w:rsidRPr="00AC346C">
        <w:rPr>
          <w:rFonts w:asciiTheme="majorHAnsi" w:hAnsiTheme="majorHAnsi" w:cstheme="majorHAnsi"/>
        </w:rPr>
        <w:t xml:space="preserve"> humans and machines efficiently collaborate for end goals such as light-weighting parts, consolidation of multiple component parts, </w:t>
      </w:r>
      <w:r w:rsidR="00673F0F">
        <w:rPr>
          <w:rFonts w:asciiTheme="majorHAnsi" w:hAnsiTheme="majorHAnsi" w:cstheme="majorHAnsi"/>
        </w:rPr>
        <w:t>improv</w:t>
      </w:r>
      <w:r w:rsidR="00163C1C">
        <w:rPr>
          <w:rFonts w:asciiTheme="majorHAnsi" w:hAnsiTheme="majorHAnsi" w:cstheme="majorHAnsi"/>
        </w:rPr>
        <w:t>ing part</w:t>
      </w:r>
      <w:r w:rsidR="00673F0F">
        <w:rPr>
          <w:rFonts w:asciiTheme="majorHAnsi" w:hAnsiTheme="majorHAnsi" w:cstheme="majorHAnsi"/>
        </w:rPr>
        <w:t xml:space="preserve"> </w:t>
      </w:r>
      <w:r w:rsidRPr="00AC346C">
        <w:rPr>
          <w:rFonts w:asciiTheme="majorHAnsi" w:hAnsiTheme="majorHAnsi" w:cstheme="majorHAnsi"/>
        </w:rPr>
        <w:t xml:space="preserve">performance, </w:t>
      </w:r>
      <w:r w:rsidR="00673F0F">
        <w:rPr>
          <w:rFonts w:asciiTheme="majorHAnsi" w:hAnsiTheme="majorHAnsi" w:cstheme="majorHAnsi"/>
        </w:rPr>
        <w:t>&amp;</w:t>
      </w:r>
      <w:r w:rsidRPr="00AC346C">
        <w:rPr>
          <w:rFonts w:asciiTheme="majorHAnsi" w:hAnsiTheme="majorHAnsi" w:cstheme="majorHAnsi"/>
        </w:rPr>
        <w:t xml:space="preserve"> </w:t>
      </w:r>
      <w:r w:rsidR="00673F0F">
        <w:rPr>
          <w:rFonts w:asciiTheme="majorHAnsi" w:hAnsiTheme="majorHAnsi" w:cstheme="majorHAnsi"/>
        </w:rPr>
        <w:t xml:space="preserve">to </w:t>
      </w:r>
      <w:r w:rsidRPr="00AC346C">
        <w:rPr>
          <w:rFonts w:asciiTheme="majorHAnsi" w:hAnsiTheme="majorHAnsi" w:cstheme="majorHAnsi"/>
        </w:rPr>
        <w:t>meet sustainability objectives.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Generative design uses both algorithms and parameters to efficiently explore design solutions</w:t>
      </w:r>
      <w:r w:rsidR="00673F0F">
        <w:rPr>
          <w:rStyle w:val="A1"/>
          <w:rFonts w:asciiTheme="majorHAnsi" w:hAnsiTheme="majorHAnsi" w:cstheme="majorHAnsi"/>
          <w:sz w:val="22"/>
          <w:szCs w:val="22"/>
        </w:rPr>
        <w:t>.</w:t>
      </w:r>
    </w:p>
    <w:p w14:paraId="60E47AEC" w14:textId="11847321" w:rsidR="0068659D" w:rsidRPr="00B73B81" w:rsidRDefault="0068659D" w:rsidP="0068659D">
      <w:pPr>
        <w:rPr>
          <w:rFonts w:asciiTheme="majorHAnsi" w:hAnsiTheme="majorHAnsi" w:cstheme="majorHAnsi"/>
          <w:color w:val="3B3B3B"/>
        </w:rPr>
      </w:pP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Implicit modelling is a solution to create the complex geometries of Generative Design, </w:t>
      </w:r>
      <w:r w:rsidR="00C97601">
        <w:rPr>
          <w:rStyle w:val="A1"/>
          <w:rFonts w:asciiTheme="majorHAnsi" w:hAnsiTheme="majorHAnsi" w:cstheme="majorHAnsi"/>
          <w:sz w:val="22"/>
          <w:szCs w:val="22"/>
        </w:rPr>
        <w:t xml:space="preserve">the 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>modelling operation can be expressed as a simple, lightweight mathematical equation</w:t>
      </w:r>
      <w:r w:rsidR="00C97601" w:rsidRPr="00C97601">
        <w:t xml:space="preserve"> </w:t>
      </w:r>
      <w:r w:rsidR="00C97601" w:rsidRPr="00C97601">
        <w:rPr>
          <w:rStyle w:val="A1"/>
          <w:rFonts w:asciiTheme="majorHAnsi" w:hAnsiTheme="majorHAnsi" w:cstheme="majorHAnsi"/>
          <w:sz w:val="22"/>
          <w:szCs w:val="22"/>
        </w:rPr>
        <w:t>(Li et al., 2018)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. The simplicity of implicit modelling guarantees that operations like </w:t>
      </w:r>
      <w:r w:rsidR="00C97601">
        <w:rPr>
          <w:rStyle w:val="A1"/>
          <w:rFonts w:asciiTheme="majorHAnsi" w:hAnsiTheme="majorHAnsi" w:cstheme="majorHAnsi"/>
          <w:sz w:val="22"/>
          <w:szCs w:val="22"/>
        </w:rPr>
        <w:t>B</w:t>
      </w:r>
      <w:r w:rsidR="00C97601" w:rsidRPr="00AC346C">
        <w:rPr>
          <w:rStyle w:val="A1"/>
          <w:rFonts w:asciiTheme="majorHAnsi" w:hAnsiTheme="majorHAnsi" w:cstheme="majorHAnsi"/>
          <w:sz w:val="22"/>
          <w:szCs w:val="22"/>
        </w:rPr>
        <w:t>ooleans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, </w:t>
      </w:r>
      <w:r w:rsidR="00C97601">
        <w:rPr>
          <w:rStyle w:val="A1"/>
          <w:rFonts w:asciiTheme="majorHAnsi" w:hAnsiTheme="majorHAnsi" w:cstheme="majorHAnsi"/>
          <w:sz w:val="22"/>
          <w:szCs w:val="22"/>
        </w:rPr>
        <w:t xml:space="preserve">&amp; 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>fillet</w:t>
      </w:r>
      <w:r w:rsidR="00C97601">
        <w:rPr>
          <w:rStyle w:val="A1"/>
          <w:rFonts w:asciiTheme="majorHAnsi" w:hAnsiTheme="majorHAnsi" w:cstheme="majorHAnsi"/>
          <w:sz w:val="22"/>
          <w:szCs w:val="22"/>
        </w:rPr>
        <w:t xml:space="preserve">ed </w:t>
      </w:r>
      <w:r w:rsidR="00163C1C">
        <w:rPr>
          <w:rStyle w:val="A1"/>
          <w:rFonts w:asciiTheme="majorHAnsi" w:hAnsiTheme="majorHAnsi" w:cstheme="majorHAnsi"/>
          <w:sz w:val="22"/>
          <w:szCs w:val="22"/>
        </w:rPr>
        <w:t>surfaces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>,</w:t>
      </w:r>
      <w:r w:rsidR="00C97601">
        <w:rPr>
          <w:rStyle w:val="A1"/>
          <w:rFonts w:asciiTheme="majorHAnsi" w:hAnsiTheme="majorHAnsi" w:cstheme="majorHAnsi"/>
          <w:sz w:val="22"/>
          <w:szCs w:val="22"/>
        </w:rPr>
        <w:t xml:space="preserve"> are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easily calculated</w:t>
      </w:r>
      <w:r w:rsidR="00C97601">
        <w:rPr>
          <w:rStyle w:val="A1"/>
          <w:rFonts w:asciiTheme="majorHAnsi" w:hAnsiTheme="majorHAnsi" w:cstheme="majorHAnsi"/>
          <w:sz w:val="22"/>
          <w:szCs w:val="22"/>
        </w:rPr>
        <w:t xml:space="preserve"> for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generative design workflows.</w:t>
      </w:r>
      <w:r w:rsidR="00B73B81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proofErr w:type="spellStart"/>
      <w:r w:rsidRPr="00AC346C">
        <w:rPr>
          <w:rFonts w:asciiTheme="majorHAnsi" w:hAnsiTheme="majorHAnsi" w:cstheme="majorHAnsi"/>
        </w:rPr>
        <w:t>nTopology</w:t>
      </w:r>
      <w:proofErr w:type="spellEnd"/>
      <w:r w:rsidR="00A24BBA">
        <w:rPr>
          <w:rFonts w:asciiTheme="majorHAnsi" w:hAnsiTheme="majorHAnsi" w:cstheme="majorHAnsi"/>
        </w:rPr>
        <w:t xml:space="preserve"> is an implicit modelling software </w:t>
      </w:r>
      <w:r w:rsidR="00C47076">
        <w:rPr>
          <w:rFonts w:asciiTheme="majorHAnsi" w:hAnsiTheme="majorHAnsi" w:cstheme="majorHAnsi"/>
        </w:rPr>
        <w:t>(</w:t>
      </w:r>
      <w:proofErr w:type="spellStart"/>
      <w:r w:rsidR="00C47076" w:rsidRPr="00C47076">
        <w:rPr>
          <w:rFonts w:asciiTheme="majorHAnsi" w:hAnsiTheme="majorHAnsi" w:cstheme="majorHAnsi"/>
        </w:rPr>
        <w:t>nTopology</w:t>
      </w:r>
      <w:proofErr w:type="spellEnd"/>
      <w:r w:rsidR="00C47076">
        <w:rPr>
          <w:rFonts w:asciiTheme="majorHAnsi" w:hAnsiTheme="majorHAnsi" w:cstheme="majorHAnsi"/>
        </w:rPr>
        <w:t xml:space="preserve">, </w:t>
      </w:r>
      <w:r w:rsidR="00C47076" w:rsidRPr="00C47076">
        <w:rPr>
          <w:rFonts w:asciiTheme="majorHAnsi" w:hAnsiTheme="majorHAnsi" w:cstheme="majorHAnsi"/>
        </w:rPr>
        <w:t>2022)</w:t>
      </w:r>
      <w:r w:rsidR="00C47076">
        <w:rPr>
          <w:rFonts w:asciiTheme="majorHAnsi" w:hAnsiTheme="majorHAnsi" w:cstheme="majorHAnsi"/>
        </w:rPr>
        <w:t xml:space="preserve"> </w:t>
      </w:r>
      <w:r w:rsidR="00A24BBA">
        <w:rPr>
          <w:rFonts w:asciiTheme="majorHAnsi" w:hAnsiTheme="majorHAnsi" w:cstheme="majorHAnsi"/>
        </w:rPr>
        <w:t xml:space="preserve">that could be utilised for </w:t>
      </w:r>
      <w:r w:rsidR="00163C1C">
        <w:rPr>
          <w:rFonts w:asciiTheme="majorHAnsi" w:hAnsiTheme="majorHAnsi" w:cstheme="majorHAnsi"/>
        </w:rPr>
        <w:t xml:space="preserve">designing complex geometries, such as </w:t>
      </w:r>
      <w:r w:rsidR="00B06839">
        <w:rPr>
          <w:rFonts w:asciiTheme="majorHAnsi" w:hAnsiTheme="majorHAnsi" w:cstheme="majorHAnsi"/>
        </w:rPr>
        <w:t>v</w:t>
      </w:r>
      <w:r w:rsidR="00163C1C">
        <w:rPr>
          <w:rFonts w:asciiTheme="majorHAnsi" w:hAnsiTheme="majorHAnsi" w:cstheme="majorHAnsi"/>
        </w:rPr>
        <w:t xml:space="preserve">oronoi, </w:t>
      </w:r>
      <w:r w:rsidR="00B06839">
        <w:rPr>
          <w:rFonts w:asciiTheme="majorHAnsi" w:hAnsiTheme="majorHAnsi" w:cstheme="majorHAnsi"/>
        </w:rPr>
        <w:t>g</w:t>
      </w:r>
      <w:r w:rsidR="00163C1C">
        <w:rPr>
          <w:rFonts w:asciiTheme="majorHAnsi" w:hAnsiTheme="majorHAnsi" w:cstheme="majorHAnsi"/>
        </w:rPr>
        <w:t xml:space="preserve">yroids, &amp; lattices, for </w:t>
      </w:r>
      <w:r w:rsidR="00A24BBA">
        <w:rPr>
          <w:rFonts w:asciiTheme="majorHAnsi" w:hAnsiTheme="majorHAnsi" w:cstheme="majorHAnsi"/>
        </w:rPr>
        <w:t xml:space="preserve">precious metal </w:t>
      </w:r>
      <w:r w:rsidR="000611EC">
        <w:rPr>
          <w:rFonts w:asciiTheme="majorHAnsi" w:hAnsiTheme="majorHAnsi" w:cstheme="majorHAnsi"/>
        </w:rPr>
        <w:t>j</w:t>
      </w:r>
      <w:r w:rsidR="00C47076">
        <w:rPr>
          <w:rFonts w:asciiTheme="majorHAnsi" w:hAnsiTheme="majorHAnsi" w:cstheme="majorHAnsi"/>
        </w:rPr>
        <w:t>ewellery</w:t>
      </w:r>
      <w:r w:rsidR="00A24BBA">
        <w:rPr>
          <w:rFonts w:asciiTheme="majorHAnsi" w:hAnsiTheme="majorHAnsi" w:cstheme="majorHAnsi"/>
        </w:rPr>
        <w:t xml:space="preserve"> manufacture.</w:t>
      </w:r>
      <w:r w:rsidRPr="00AC346C">
        <w:rPr>
          <w:rFonts w:asciiTheme="majorHAnsi" w:hAnsiTheme="majorHAnsi" w:cstheme="majorHAnsi"/>
          <w:noProof/>
        </w:rPr>
        <w:t xml:space="preserve"> </w:t>
      </w:r>
      <w:r w:rsidR="009B64E5">
        <w:rPr>
          <w:rFonts w:asciiTheme="majorHAnsi" w:hAnsiTheme="majorHAnsi" w:cstheme="majorHAnsi"/>
        </w:rPr>
        <w:t xml:space="preserve">For example, </w:t>
      </w:r>
      <w:r w:rsidR="000611EC">
        <w:rPr>
          <w:rFonts w:asciiTheme="majorHAnsi" w:hAnsiTheme="majorHAnsi" w:cstheme="majorHAnsi"/>
        </w:rPr>
        <w:t>g</w:t>
      </w:r>
      <w:r w:rsidR="009B64E5">
        <w:rPr>
          <w:rFonts w:asciiTheme="majorHAnsi" w:hAnsiTheme="majorHAnsi" w:cstheme="majorHAnsi"/>
        </w:rPr>
        <w:t>yroids could be utilised to lightweight by r</w:t>
      </w:r>
      <w:r w:rsidRPr="00AC346C">
        <w:rPr>
          <w:rFonts w:asciiTheme="majorHAnsi" w:hAnsiTheme="majorHAnsi" w:cstheme="majorHAnsi"/>
        </w:rPr>
        <w:t>educ</w:t>
      </w:r>
      <w:r w:rsidR="009B64E5">
        <w:rPr>
          <w:rFonts w:asciiTheme="majorHAnsi" w:hAnsiTheme="majorHAnsi" w:cstheme="majorHAnsi"/>
        </w:rPr>
        <w:t>ing</w:t>
      </w:r>
      <w:r w:rsidRPr="00AC346C">
        <w:rPr>
          <w:rFonts w:asciiTheme="majorHAnsi" w:hAnsiTheme="majorHAnsi" w:cstheme="majorHAnsi"/>
        </w:rPr>
        <w:t xml:space="preserve"> </w:t>
      </w:r>
      <w:r w:rsidR="009B64E5">
        <w:rPr>
          <w:rFonts w:asciiTheme="majorHAnsi" w:hAnsiTheme="majorHAnsi" w:cstheme="majorHAnsi"/>
        </w:rPr>
        <w:t xml:space="preserve">the amount of precious </w:t>
      </w:r>
      <w:r w:rsidRPr="00AC346C">
        <w:rPr>
          <w:rFonts w:asciiTheme="majorHAnsi" w:hAnsiTheme="majorHAnsi" w:cstheme="majorHAnsi"/>
        </w:rPr>
        <w:t>material</w:t>
      </w:r>
      <w:r w:rsidR="009B64E5">
        <w:rPr>
          <w:rFonts w:asciiTheme="majorHAnsi" w:hAnsiTheme="majorHAnsi" w:cstheme="majorHAnsi"/>
        </w:rPr>
        <w:t xml:space="preserve"> needed, or allowing for bigger builds at no weight penalty.</w:t>
      </w:r>
      <w:r w:rsidR="00B73B81">
        <w:rPr>
          <w:rFonts w:asciiTheme="majorHAnsi" w:hAnsiTheme="majorHAnsi" w:cstheme="majorHAnsi"/>
        </w:rPr>
        <w:t xml:space="preserve"> </w:t>
      </w:r>
      <w:proofErr w:type="spellStart"/>
      <w:r w:rsidR="009B64E5">
        <w:rPr>
          <w:rFonts w:asciiTheme="majorHAnsi" w:hAnsiTheme="majorHAnsi" w:cstheme="majorHAnsi"/>
        </w:rPr>
        <w:t>nTpology</w:t>
      </w:r>
      <w:proofErr w:type="spellEnd"/>
      <w:r w:rsidR="009B64E5">
        <w:rPr>
          <w:rFonts w:asciiTheme="majorHAnsi" w:hAnsiTheme="majorHAnsi" w:cstheme="majorHAnsi"/>
        </w:rPr>
        <w:t xml:space="preserve"> supports</w:t>
      </w:r>
      <w:r w:rsidRPr="00AC346C">
        <w:rPr>
          <w:rFonts w:asciiTheme="majorHAnsi" w:hAnsiTheme="majorHAnsi" w:cstheme="majorHAnsi"/>
        </w:rPr>
        <w:t xml:space="preserve"> </w:t>
      </w:r>
      <w:r w:rsidR="009B64E5">
        <w:rPr>
          <w:rFonts w:asciiTheme="majorHAnsi" w:hAnsiTheme="majorHAnsi" w:cstheme="majorHAnsi"/>
        </w:rPr>
        <w:t>a</w:t>
      </w:r>
      <w:r w:rsidRPr="00AC346C">
        <w:rPr>
          <w:rFonts w:asciiTheme="majorHAnsi" w:hAnsiTheme="majorHAnsi" w:cstheme="majorHAnsi"/>
        </w:rPr>
        <w:t>lgorithms for customer experience of immersive co-creation</w:t>
      </w:r>
      <w:r w:rsidR="009B64E5">
        <w:rPr>
          <w:rFonts w:asciiTheme="majorHAnsi" w:hAnsiTheme="majorHAnsi" w:cstheme="majorHAnsi"/>
        </w:rPr>
        <w:t xml:space="preserve"> of m</w:t>
      </w:r>
      <w:r w:rsidRPr="00AC346C">
        <w:rPr>
          <w:rFonts w:asciiTheme="majorHAnsi" w:hAnsiTheme="majorHAnsi" w:cstheme="majorHAnsi"/>
        </w:rPr>
        <w:t>ass customisation elements</w:t>
      </w:r>
      <w:r w:rsidR="009B64E5">
        <w:rPr>
          <w:rFonts w:asciiTheme="majorHAnsi" w:hAnsiTheme="majorHAnsi" w:cstheme="majorHAnsi"/>
        </w:rPr>
        <w:t xml:space="preserve"> such as choosing the f</w:t>
      </w:r>
      <w:r w:rsidRPr="009B64E5">
        <w:rPr>
          <w:rFonts w:asciiTheme="majorHAnsi" w:hAnsiTheme="majorHAnsi" w:cstheme="majorHAnsi"/>
        </w:rPr>
        <w:t>inger size</w:t>
      </w:r>
      <w:r w:rsidR="009B64E5">
        <w:rPr>
          <w:rFonts w:asciiTheme="majorHAnsi" w:hAnsiTheme="majorHAnsi" w:cstheme="majorHAnsi"/>
        </w:rPr>
        <w:t>, the width &amp; depth &amp; the cross-section of the ring, the g</w:t>
      </w:r>
      <w:r w:rsidRPr="009B64E5">
        <w:rPr>
          <w:rFonts w:asciiTheme="majorHAnsi" w:hAnsiTheme="majorHAnsi" w:cstheme="majorHAnsi"/>
        </w:rPr>
        <w:t xml:space="preserve">yroid </w:t>
      </w:r>
      <w:r w:rsidR="009B64E5">
        <w:rPr>
          <w:rFonts w:asciiTheme="majorHAnsi" w:hAnsiTheme="majorHAnsi" w:cstheme="majorHAnsi"/>
        </w:rPr>
        <w:t>p</w:t>
      </w:r>
      <w:r w:rsidRPr="009B64E5">
        <w:rPr>
          <w:rFonts w:asciiTheme="majorHAnsi" w:hAnsiTheme="majorHAnsi" w:cstheme="majorHAnsi"/>
        </w:rPr>
        <w:t>attern style, thickness &amp; blend</w:t>
      </w:r>
      <w:r w:rsidR="009B64E5">
        <w:rPr>
          <w:rFonts w:asciiTheme="majorHAnsi" w:hAnsiTheme="majorHAnsi" w:cstheme="majorHAnsi"/>
        </w:rPr>
        <w:t>.</w:t>
      </w:r>
      <w:r w:rsidR="009B64E5" w:rsidRPr="009B64E5">
        <w:rPr>
          <w:rFonts w:asciiTheme="majorHAnsi" w:hAnsiTheme="majorHAnsi" w:cstheme="majorHAnsi"/>
        </w:rPr>
        <w:t xml:space="preserve"> </w:t>
      </w:r>
      <w:r w:rsidR="009B64E5">
        <w:rPr>
          <w:rFonts w:asciiTheme="majorHAnsi" w:hAnsiTheme="majorHAnsi" w:cstheme="majorHAnsi"/>
        </w:rPr>
        <w:t>An added benefit is that the Gyroid p</w:t>
      </w:r>
      <w:r w:rsidR="009B64E5" w:rsidRPr="00AC346C">
        <w:rPr>
          <w:rFonts w:asciiTheme="majorHAnsi" w:hAnsiTheme="majorHAnsi" w:cstheme="majorHAnsi"/>
        </w:rPr>
        <w:t xml:space="preserve">attern won’t wear like </w:t>
      </w:r>
      <w:r w:rsidR="009B64E5">
        <w:rPr>
          <w:rFonts w:asciiTheme="majorHAnsi" w:hAnsiTheme="majorHAnsi" w:cstheme="majorHAnsi"/>
        </w:rPr>
        <w:t xml:space="preserve">a </w:t>
      </w:r>
      <w:r w:rsidR="009B64E5" w:rsidRPr="00AC346C">
        <w:rPr>
          <w:rFonts w:asciiTheme="majorHAnsi" w:hAnsiTheme="majorHAnsi" w:cstheme="majorHAnsi"/>
        </w:rPr>
        <w:t>brushed finish</w:t>
      </w:r>
      <w:r w:rsidR="009B64E5">
        <w:rPr>
          <w:rFonts w:asciiTheme="majorHAnsi" w:hAnsiTheme="majorHAnsi" w:cstheme="majorHAnsi"/>
        </w:rPr>
        <w:t>, and could be infilled with a resin.</w:t>
      </w:r>
      <w:r w:rsidR="00B73B81">
        <w:rPr>
          <w:rFonts w:asciiTheme="majorHAnsi" w:hAnsiTheme="majorHAnsi" w:cstheme="majorHAnsi"/>
          <w:color w:val="3B3B3B"/>
        </w:rPr>
        <w:t xml:space="preserve"> </w:t>
      </w:r>
      <w:r w:rsidR="00B73B81">
        <w:rPr>
          <w:rFonts w:asciiTheme="majorHAnsi" w:hAnsiTheme="majorHAnsi" w:cstheme="majorHAnsi"/>
        </w:rPr>
        <w:t>Evans (2020)</w:t>
      </w:r>
      <w:r w:rsidR="00C47076">
        <w:rPr>
          <w:rFonts w:asciiTheme="majorHAnsi" w:hAnsiTheme="majorHAnsi" w:cstheme="majorHAnsi"/>
        </w:rPr>
        <w:t xml:space="preserve"> showcases a </w:t>
      </w:r>
      <w:r w:rsidRPr="00AC346C">
        <w:rPr>
          <w:rFonts w:asciiTheme="majorHAnsi" w:hAnsiTheme="majorHAnsi" w:cstheme="majorHAnsi"/>
        </w:rPr>
        <w:t xml:space="preserve">Platinum </w:t>
      </w:r>
      <w:r w:rsidR="00C47076">
        <w:rPr>
          <w:rFonts w:asciiTheme="majorHAnsi" w:hAnsiTheme="majorHAnsi" w:cstheme="majorHAnsi"/>
        </w:rPr>
        <w:t xml:space="preserve">alloy </w:t>
      </w:r>
      <w:r w:rsidRPr="00AC346C">
        <w:rPr>
          <w:rFonts w:asciiTheme="majorHAnsi" w:hAnsiTheme="majorHAnsi" w:cstheme="majorHAnsi"/>
        </w:rPr>
        <w:t>(</w:t>
      </w:r>
      <w:r w:rsidR="00C47076">
        <w:rPr>
          <w:rFonts w:asciiTheme="majorHAnsi" w:hAnsiTheme="majorHAnsi" w:cstheme="majorHAnsi"/>
        </w:rPr>
        <w:t>Pt</w:t>
      </w:r>
      <w:r w:rsidRPr="00AC346C">
        <w:rPr>
          <w:rFonts w:asciiTheme="majorHAnsi" w:hAnsiTheme="majorHAnsi" w:cstheme="majorHAnsi"/>
        </w:rPr>
        <w:t>950)</w:t>
      </w:r>
      <w:r w:rsidR="00C47076">
        <w:rPr>
          <w:rFonts w:asciiTheme="majorHAnsi" w:hAnsiTheme="majorHAnsi" w:cstheme="majorHAnsi"/>
        </w:rPr>
        <w:t xml:space="preserve"> of a ring </w:t>
      </w:r>
      <w:r w:rsidRPr="00AC346C">
        <w:rPr>
          <w:rFonts w:asciiTheme="majorHAnsi" w:hAnsiTheme="majorHAnsi" w:cstheme="majorHAnsi"/>
        </w:rPr>
        <w:t xml:space="preserve">16mm </w:t>
      </w:r>
      <w:r w:rsidR="00C47076">
        <w:rPr>
          <w:rFonts w:asciiTheme="majorHAnsi" w:hAnsiTheme="majorHAnsi" w:cstheme="majorHAnsi"/>
        </w:rPr>
        <w:t>w</w:t>
      </w:r>
      <w:r w:rsidRPr="00AC346C">
        <w:rPr>
          <w:rFonts w:asciiTheme="majorHAnsi" w:hAnsiTheme="majorHAnsi" w:cstheme="majorHAnsi"/>
        </w:rPr>
        <w:t>ide</w:t>
      </w:r>
      <w:r w:rsidR="00C47076">
        <w:rPr>
          <w:rFonts w:asciiTheme="majorHAnsi" w:hAnsiTheme="majorHAnsi" w:cstheme="majorHAnsi"/>
        </w:rPr>
        <w:t xml:space="preserve">, </w:t>
      </w:r>
      <w:r w:rsidRPr="00AC346C">
        <w:rPr>
          <w:rFonts w:asciiTheme="majorHAnsi" w:hAnsiTheme="majorHAnsi" w:cstheme="majorHAnsi"/>
        </w:rPr>
        <w:t xml:space="preserve">3mm </w:t>
      </w:r>
      <w:r w:rsidR="00C47076">
        <w:rPr>
          <w:rFonts w:asciiTheme="majorHAnsi" w:hAnsiTheme="majorHAnsi" w:cstheme="majorHAnsi"/>
        </w:rPr>
        <w:t>d</w:t>
      </w:r>
      <w:r w:rsidRPr="00AC346C">
        <w:rPr>
          <w:rFonts w:asciiTheme="majorHAnsi" w:hAnsiTheme="majorHAnsi" w:cstheme="majorHAnsi"/>
        </w:rPr>
        <w:t>eep</w:t>
      </w:r>
      <w:r w:rsidR="00C47076">
        <w:rPr>
          <w:rFonts w:asciiTheme="majorHAnsi" w:hAnsiTheme="majorHAnsi" w:cstheme="majorHAnsi"/>
        </w:rPr>
        <w:t xml:space="preserve"> &amp; a </w:t>
      </w:r>
      <w:r w:rsidRPr="00AC346C">
        <w:rPr>
          <w:rFonts w:asciiTheme="majorHAnsi" w:hAnsiTheme="majorHAnsi" w:cstheme="majorHAnsi"/>
        </w:rPr>
        <w:t>Finger size W</w:t>
      </w:r>
      <w:r w:rsidR="00C47076">
        <w:rPr>
          <w:rFonts w:asciiTheme="majorHAnsi" w:hAnsiTheme="majorHAnsi" w:cstheme="majorHAnsi"/>
        </w:rPr>
        <w:t>, showing the weight reduction and mass customisation elements of employing generative design.</w:t>
      </w:r>
    </w:p>
    <w:p w14:paraId="75F5C328" w14:textId="77777777" w:rsidR="0068659D" w:rsidRPr="00AC346C" w:rsidRDefault="0068659D" w:rsidP="00B37220">
      <w:pPr>
        <w:rPr>
          <w:rFonts w:asciiTheme="majorHAnsi" w:hAnsiTheme="majorHAnsi" w:cstheme="majorHAnsi"/>
        </w:rPr>
      </w:pPr>
      <w:r w:rsidRPr="00AC346C">
        <w:rPr>
          <w:rFonts w:asciiTheme="majorHAnsi" w:hAnsiTheme="majorHAnsi" w:cstheme="majorHAnsi"/>
          <w:noProof/>
        </w:rPr>
        <w:lastRenderedPageBreak/>
        <w:drawing>
          <wp:inline distT="0" distB="0" distL="0" distR="0" wp14:anchorId="6DA242EA" wp14:editId="04EDF556">
            <wp:extent cx="4707700" cy="294322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711231" cy="29454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3ACDE1" w14:textId="65A886E0" w:rsidR="0068659D" w:rsidRPr="009561F6" w:rsidRDefault="009561F6" w:rsidP="0068659D">
      <w:pPr>
        <w:rPr>
          <w:rStyle w:val="A1"/>
          <w:rFonts w:asciiTheme="majorHAnsi" w:hAnsiTheme="majorHAnsi" w:cstheme="majorHAnsi"/>
          <w:i/>
          <w:iCs/>
          <w:color w:val="auto"/>
          <w:sz w:val="22"/>
          <w:szCs w:val="22"/>
        </w:rPr>
      </w:pPr>
      <w:r>
        <w:rPr>
          <w:rFonts w:asciiTheme="majorHAnsi" w:hAnsiTheme="majorHAnsi" w:cstheme="majorHAnsi"/>
          <w:i/>
          <w:iCs/>
        </w:rPr>
        <w:t xml:space="preserve">Gyroid light weighting of Platinum wedding bands. </w:t>
      </w:r>
      <w:r w:rsidR="00C47076" w:rsidRPr="009561F6">
        <w:rPr>
          <w:rFonts w:asciiTheme="majorHAnsi" w:hAnsiTheme="majorHAnsi" w:cstheme="majorHAnsi"/>
          <w:i/>
          <w:iCs/>
        </w:rPr>
        <w:t>(Evans, 2022)</w:t>
      </w:r>
    </w:p>
    <w:p w14:paraId="58AAE1BE" w14:textId="5124D534" w:rsidR="009B64E5" w:rsidRDefault="00C47076" w:rsidP="009B64E5">
      <w:pPr>
        <w:rPr>
          <w:rStyle w:val="A1"/>
          <w:rFonts w:asciiTheme="majorHAnsi" w:hAnsiTheme="majorHAnsi" w:cstheme="majorHAnsi"/>
          <w:sz w:val="22"/>
          <w:szCs w:val="22"/>
        </w:rPr>
      </w:pPr>
      <w:r>
        <w:rPr>
          <w:rFonts w:asciiTheme="majorHAnsi" w:hAnsiTheme="majorHAnsi" w:cstheme="majorHAnsi"/>
        </w:rPr>
        <w:t xml:space="preserve">Metal-AM &amp; </w:t>
      </w:r>
      <w:r w:rsidR="00B06839">
        <w:rPr>
          <w:rFonts w:asciiTheme="majorHAnsi" w:hAnsiTheme="majorHAnsi" w:cstheme="majorHAnsi"/>
        </w:rPr>
        <w:t>g</w:t>
      </w:r>
      <w:r>
        <w:rPr>
          <w:rFonts w:asciiTheme="majorHAnsi" w:hAnsiTheme="majorHAnsi" w:cstheme="majorHAnsi"/>
        </w:rPr>
        <w:t xml:space="preserve">enerative design can work </w:t>
      </w:r>
      <w:r w:rsidR="009B64E5" w:rsidRPr="00AC346C">
        <w:rPr>
          <w:rFonts w:asciiTheme="majorHAnsi" w:hAnsiTheme="majorHAnsi" w:cstheme="majorHAnsi"/>
        </w:rPr>
        <w:t xml:space="preserve">towards United nations Sustainable Development Goals’ </w:t>
      </w:r>
      <w:r>
        <w:rPr>
          <w:rFonts w:asciiTheme="majorHAnsi" w:hAnsiTheme="majorHAnsi" w:cstheme="majorHAnsi"/>
        </w:rPr>
        <w:t xml:space="preserve">For </w:t>
      </w:r>
      <w:r w:rsidR="006913FD">
        <w:rPr>
          <w:rFonts w:asciiTheme="majorHAnsi" w:hAnsiTheme="majorHAnsi" w:cstheme="majorHAnsi"/>
        </w:rPr>
        <w:t xml:space="preserve">responsible consumption &amp; production </w:t>
      </w:r>
      <w:r w:rsidR="00540E58" w:rsidRPr="00540E58">
        <w:rPr>
          <w:rFonts w:asciiTheme="majorHAnsi" w:hAnsiTheme="majorHAnsi" w:cstheme="majorHAnsi"/>
        </w:rPr>
        <w:t>(Mabkhot et al., 2021</w:t>
      </w:r>
      <w:r w:rsidR="00540E58">
        <w:rPr>
          <w:rFonts w:asciiTheme="majorHAnsi" w:hAnsiTheme="majorHAnsi" w:cstheme="majorHAnsi"/>
        </w:rPr>
        <w:t>) &amp;</w:t>
      </w:r>
      <w:r w:rsidR="006913FD">
        <w:rPr>
          <w:rFonts w:asciiTheme="majorHAnsi" w:hAnsiTheme="majorHAnsi" w:cstheme="majorHAnsi"/>
        </w:rPr>
        <w:t xml:space="preserve"> supports a Circular economy</w:t>
      </w:r>
      <w:r w:rsidR="00540E58">
        <w:rPr>
          <w:rFonts w:asciiTheme="majorHAnsi" w:hAnsiTheme="majorHAnsi" w:cstheme="majorHAnsi"/>
        </w:rPr>
        <w:t xml:space="preserve"> with reduced energy &amp; material use, with materials that can be readily reused, recycled &amp; upcycled.</w:t>
      </w:r>
      <w:r w:rsidR="00E73AC8" w:rsidRPr="00E73AC8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E73AC8"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AM allows unspent </w:t>
      </w:r>
      <w:r w:rsidR="00B06839">
        <w:rPr>
          <w:rStyle w:val="A1"/>
          <w:rFonts w:asciiTheme="majorHAnsi" w:hAnsiTheme="majorHAnsi" w:cstheme="majorHAnsi"/>
          <w:sz w:val="22"/>
          <w:szCs w:val="22"/>
        </w:rPr>
        <w:t>p</w:t>
      </w:r>
      <w:r w:rsidR="00E73AC8" w:rsidRPr="00AC346C">
        <w:rPr>
          <w:rStyle w:val="A1"/>
          <w:rFonts w:asciiTheme="majorHAnsi" w:hAnsiTheme="majorHAnsi" w:cstheme="majorHAnsi"/>
          <w:sz w:val="22"/>
          <w:szCs w:val="22"/>
        </w:rPr>
        <w:t>owders be recycled, with satellites removed, how many times they can efficiently cycled is a parameter of powder lifecycle &amp; manufacturing efficiency. (Popov et al., 2021). Supports structures can be re-atomised.</w:t>
      </w:r>
    </w:p>
    <w:p w14:paraId="6AF9078A" w14:textId="6CFB147D" w:rsidR="009561F6" w:rsidRDefault="009561F6" w:rsidP="009561F6">
      <w:pPr>
        <w:rPr>
          <w:rStyle w:val="A1"/>
          <w:rFonts w:asciiTheme="majorHAnsi" w:hAnsiTheme="majorHAnsi" w:cstheme="majorHAnsi"/>
          <w:sz w:val="22"/>
          <w:szCs w:val="22"/>
        </w:rPr>
      </w:pPr>
      <w:r w:rsidRPr="00F43DEA">
        <w:rPr>
          <w:rStyle w:val="A1"/>
          <w:rFonts w:asciiTheme="majorHAnsi" w:hAnsiTheme="majorHAnsi" w:cstheme="majorHAnsi"/>
          <w:sz w:val="22"/>
          <w:szCs w:val="22"/>
        </w:rPr>
        <w:t xml:space="preserve">AM </w:t>
      </w:r>
      <w:r w:rsidR="003A2F91">
        <w:rPr>
          <w:rStyle w:val="A1"/>
          <w:rFonts w:asciiTheme="majorHAnsi" w:hAnsiTheme="majorHAnsi" w:cstheme="majorHAnsi"/>
          <w:sz w:val="22"/>
          <w:szCs w:val="22"/>
        </w:rPr>
        <w:t>encompasses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Pr="00F43DEA">
        <w:rPr>
          <w:rStyle w:val="A1"/>
          <w:rFonts w:asciiTheme="majorHAnsi" w:hAnsiTheme="majorHAnsi" w:cstheme="majorHAnsi"/>
          <w:sz w:val="22"/>
          <w:szCs w:val="22"/>
        </w:rPr>
        <w:t xml:space="preserve">many production methods, </w:t>
      </w:r>
      <w:r>
        <w:rPr>
          <w:rStyle w:val="A1"/>
          <w:rFonts w:asciiTheme="majorHAnsi" w:hAnsiTheme="majorHAnsi" w:cstheme="majorHAnsi"/>
          <w:sz w:val="22"/>
          <w:szCs w:val="22"/>
        </w:rPr>
        <w:t>each</w:t>
      </w:r>
      <w:r w:rsidRPr="00F43DEA">
        <w:rPr>
          <w:rStyle w:val="A1"/>
          <w:rFonts w:asciiTheme="majorHAnsi" w:hAnsiTheme="majorHAnsi" w:cstheme="majorHAnsi"/>
          <w:sz w:val="22"/>
          <w:szCs w:val="22"/>
        </w:rPr>
        <w:t xml:space="preserve"> with </w:t>
      </w:r>
      <w:r>
        <w:rPr>
          <w:rStyle w:val="A1"/>
          <w:rFonts w:asciiTheme="majorHAnsi" w:hAnsiTheme="majorHAnsi" w:cstheme="majorHAnsi"/>
          <w:sz w:val="22"/>
          <w:szCs w:val="22"/>
        </w:rPr>
        <w:t>its</w:t>
      </w:r>
      <w:r w:rsidRPr="00F43DEA">
        <w:rPr>
          <w:rStyle w:val="A1"/>
          <w:rFonts w:asciiTheme="majorHAnsi" w:hAnsiTheme="majorHAnsi" w:cstheme="majorHAnsi"/>
          <w:sz w:val="22"/>
          <w:szCs w:val="22"/>
        </w:rPr>
        <w:t xml:space="preserve"> own benefits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 &amp; limitations</w:t>
      </w:r>
      <w:r w:rsidR="003A2F91" w:rsidRPr="003A2F91">
        <w:t xml:space="preserve"> </w:t>
      </w:r>
      <w:bookmarkStart w:id="2" w:name="_Hlk106348537"/>
      <w:r w:rsidR="003A2F91">
        <w:t>(</w:t>
      </w:r>
      <w:proofErr w:type="spellStart"/>
      <w:r w:rsidR="003A2F91" w:rsidRPr="003A2F91">
        <w:rPr>
          <w:rStyle w:val="A1"/>
          <w:rFonts w:asciiTheme="majorHAnsi" w:hAnsiTheme="majorHAnsi" w:cstheme="majorHAnsi"/>
          <w:sz w:val="22"/>
          <w:szCs w:val="22"/>
        </w:rPr>
        <w:t>Vaneker</w:t>
      </w:r>
      <w:proofErr w:type="spellEnd"/>
      <w:r w:rsidR="003A2F91">
        <w:rPr>
          <w:rStyle w:val="A1"/>
          <w:rFonts w:asciiTheme="majorHAnsi" w:hAnsiTheme="majorHAnsi" w:cstheme="majorHAnsi"/>
          <w:sz w:val="22"/>
          <w:szCs w:val="22"/>
        </w:rPr>
        <w:t xml:space="preserve"> et, al 2020)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, </w:t>
      </w:r>
      <w:bookmarkEnd w:id="2"/>
      <w:r>
        <w:rPr>
          <w:rStyle w:val="A1"/>
          <w:rFonts w:asciiTheme="majorHAnsi" w:hAnsiTheme="majorHAnsi" w:cstheme="majorHAnsi"/>
          <w:sz w:val="22"/>
          <w:szCs w:val="22"/>
        </w:rPr>
        <w:t xml:space="preserve">where improvements in education &amp; standardisation of </w:t>
      </w:r>
      <w:r w:rsidRPr="00F43DEA">
        <w:rPr>
          <w:rStyle w:val="A1"/>
          <w:rFonts w:asciiTheme="majorHAnsi" w:hAnsiTheme="majorHAnsi" w:cstheme="majorHAnsi"/>
          <w:sz w:val="22"/>
          <w:szCs w:val="22"/>
        </w:rPr>
        <w:t xml:space="preserve">AM and </w:t>
      </w:r>
      <w:r w:rsidRPr="007B3E64">
        <w:rPr>
          <w:rStyle w:val="A1"/>
          <w:rFonts w:asciiTheme="majorHAnsi" w:hAnsiTheme="majorHAnsi" w:cstheme="majorHAnsi"/>
          <w:sz w:val="22"/>
          <w:szCs w:val="22"/>
        </w:rPr>
        <w:t>Design for Additive Manufacturing</w:t>
      </w:r>
      <w:r w:rsidRPr="00F43DEA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>
        <w:rPr>
          <w:rStyle w:val="A1"/>
          <w:rFonts w:asciiTheme="majorHAnsi" w:hAnsiTheme="majorHAnsi" w:cstheme="majorHAnsi"/>
          <w:sz w:val="22"/>
          <w:szCs w:val="22"/>
        </w:rPr>
        <w:t>(</w:t>
      </w:r>
      <w:proofErr w:type="spellStart"/>
      <w:r w:rsidRPr="00F43DEA">
        <w:rPr>
          <w:rStyle w:val="A1"/>
          <w:rFonts w:asciiTheme="majorHAnsi" w:hAnsiTheme="majorHAnsi" w:cstheme="majorHAnsi"/>
          <w:sz w:val="22"/>
          <w:szCs w:val="22"/>
        </w:rPr>
        <w:t>DfAM</w:t>
      </w:r>
      <w:proofErr w:type="spellEnd"/>
      <w:r>
        <w:rPr>
          <w:rStyle w:val="A1"/>
          <w:rFonts w:asciiTheme="majorHAnsi" w:hAnsiTheme="majorHAnsi" w:cstheme="majorHAnsi"/>
          <w:sz w:val="22"/>
          <w:szCs w:val="22"/>
        </w:rPr>
        <w:t xml:space="preserve">) knowledge for industry </w:t>
      </w:r>
      <w:r w:rsidRPr="00F43DEA">
        <w:rPr>
          <w:rStyle w:val="A1"/>
          <w:rFonts w:asciiTheme="majorHAnsi" w:hAnsiTheme="majorHAnsi" w:cstheme="majorHAnsi"/>
          <w:sz w:val="22"/>
          <w:szCs w:val="22"/>
        </w:rPr>
        <w:t xml:space="preserve">and university </w:t>
      </w:r>
      <w:r>
        <w:rPr>
          <w:rStyle w:val="A1"/>
          <w:rFonts w:asciiTheme="majorHAnsi" w:hAnsiTheme="majorHAnsi" w:cstheme="majorHAnsi"/>
          <w:sz w:val="22"/>
          <w:szCs w:val="22"/>
        </w:rPr>
        <w:t>would</w:t>
      </w:r>
      <w:r w:rsidRPr="00517823">
        <w:t xml:space="preserve"> </w:t>
      </w:r>
      <w:r w:rsidRPr="00517823">
        <w:rPr>
          <w:rStyle w:val="A1"/>
          <w:rFonts w:asciiTheme="majorHAnsi" w:hAnsiTheme="majorHAnsi" w:cstheme="majorHAnsi"/>
          <w:sz w:val="22"/>
          <w:szCs w:val="22"/>
        </w:rPr>
        <w:t>provide a balance between theory and prac</w:t>
      </w:r>
      <w:r>
        <w:rPr>
          <w:rStyle w:val="A1"/>
          <w:rFonts w:asciiTheme="majorHAnsi" w:hAnsiTheme="majorHAnsi" w:cstheme="majorHAnsi"/>
          <w:sz w:val="22"/>
          <w:szCs w:val="22"/>
        </w:rPr>
        <w:t>tical,</w:t>
      </w:r>
      <w:r w:rsidRPr="00517823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>
        <w:rPr>
          <w:rStyle w:val="A1"/>
          <w:rFonts w:asciiTheme="majorHAnsi" w:hAnsiTheme="majorHAnsi" w:cstheme="majorHAnsi"/>
          <w:sz w:val="22"/>
          <w:szCs w:val="22"/>
        </w:rPr>
        <w:t>embedding</w:t>
      </w:r>
      <w:r w:rsidRPr="00517823">
        <w:rPr>
          <w:rStyle w:val="A1"/>
          <w:rFonts w:asciiTheme="majorHAnsi" w:hAnsiTheme="majorHAnsi" w:cstheme="majorHAnsi"/>
          <w:sz w:val="22"/>
          <w:szCs w:val="22"/>
        </w:rPr>
        <w:t xml:space="preserve"> skills for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 AM</w:t>
      </w:r>
      <w:r w:rsidRPr="00517823">
        <w:rPr>
          <w:rStyle w:val="A1"/>
          <w:rFonts w:asciiTheme="majorHAnsi" w:hAnsiTheme="majorHAnsi" w:cstheme="majorHAnsi"/>
          <w:sz w:val="22"/>
          <w:szCs w:val="22"/>
        </w:rPr>
        <w:t xml:space="preserve"> design thinking and production methods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Pr="00F53D0C">
        <w:rPr>
          <w:rStyle w:val="A1"/>
          <w:rFonts w:asciiTheme="majorHAnsi" w:hAnsiTheme="majorHAnsi" w:cstheme="majorHAnsi"/>
          <w:sz w:val="22"/>
          <w:szCs w:val="22"/>
        </w:rPr>
        <w:t>(</w:t>
      </w:r>
      <w:proofErr w:type="spellStart"/>
      <w:r w:rsidRPr="00F53D0C">
        <w:rPr>
          <w:rStyle w:val="A1"/>
          <w:rFonts w:asciiTheme="majorHAnsi" w:hAnsiTheme="majorHAnsi" w:cstheme="majorHAnsi"/>
          <w:sz w:val="22"/>
          <w:szCs w:val="22"/>
        </w:rPr>
        <w:t>Kirchheim</w:t>
      </w:r>
      <w:proofErr w:type="spellEnd"/>
      <w:r w:rsidRPr="00F53D0C">
        <w:rPr>
          <w:rStyle w:val="A1"/>
          <w:rFonts w:asciiTheme="majorHAnsi" w:hAnsiTheme="majorHAnsi" w:cstheme="majorHAnsi"/>
          <w:sz w:val="22"/>
          <w:szCs w:val="22"/>
        </w:rPr>
        <w:t xml:space="preserve">, </w:t>
      </w:r>
      <w:proofErr w:type="spellStart"/>
      <w:r w:rsidRPr="00F53D0C">
        <w:rPr>
          <w:rStyle w:val="A1"/>
          <w:rFonts w:asciiTheme="majorHAnsi" w:hAnsiTheme="majorHAnsi" w:cstheme="majorHAnsi"/>
          <w:sz w:val="22"/>
          <w:szCs w:val="22"/>
        </w:rPr>
        <w:t>Dennig</w:t>
      </w:r>
      <w:proofErr w:type="spellEnd"/>
      <w:r w:rsidRPr="00F53D0C">
        <w:rPr>
          <w:rStyle w:val="A1"/>
          <w:rFonts w:asciiTheme="majorHAnsi" w:hAnsiTheme="majorHAnsi" w:cstheme="majorHAnsi"/>
          <w:sz w:val="22"/>
          <w:szCs w:val="22"/>
        </w:rPr>
        <w:t xml:space="preserve"> and </w:t>
      </w:r>
      <w:proofErr w:type="spellStart"/>
      <w:r w:rsidRPr="00F53D0C">
        <w:rPr>
          <w:rStyle w:val="A1"/>
          <w:rFonts w:asciiTheme="majorHAnsi" w:hAnsiTheme="majorHAnsi" w:cstheme="majorHAnsi"/>
          <w:sz w:val="22"/>
          <w:szCs w:val="22"/>
        </w:rPr>
        <w:t>Zumofen</w:t>
      </w:r>
      <w:proofErr w:type="spellEnd"/>
      <w:r w:rsidRPr="00F53D0C">
        <w:rPr>
          <w:rStyle w:val="A1"/>
          <w:rFonts w:asciiTheme="majorHAnsi" w:hAnsiTheme="majorHAnsi" w:cstheme="majorHAnsi"/>
          <w:sz w:val="22"/>
          <w:szCs w:val="22"/>
        </w:rPr>
        <w:t>, 2017)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. Key competencies include </w:t>
      </w:r>
      <w:r w:rsidRPr="007B3E64">
        <w:rPr>
          <w:rStyle w:val="A1"/>
          <w:rFonts w:asciiTheme="majorHAnsi" w:hAnsiTheme="majorHAnsi" w:cstheme="majorHAnsi"/>
          <w:sz w:val="22"/>
          <w:szCs w:val="22"/>
        </w:rPr>
        <w:t>AM process selection, product re</w:t>
      </w:r>
      <w:r w:rsidR="00C714EE">
        <w:rPr>
          <w:rStyle w:val="A1"/>
          <w:rFonts w:asciiTheme="majorHAnsi" w:hAnsiTheme="majorHAnsi" w:cstheme="majorHAnsi"/>
          <w:sz w:val="22"/>
          <w:szCs w:val="22"/>
        </w:rPr>
        <w:t>-</w:t>
      </w:r>
      <w:r w:rsidRPr="007B3E64">
        <w:rPr>
          <w:rStyle w:val="A1"/>
          <w:rFonts w:asciiTheme="majorHAnsi" w:hAnsiTheme="majorHAnsi" w:cstheme="majorHAnsi"/>
          <w:sz w:val="22"/>
          <w:szCs w:val="22"/>
        </w:rPr>
        <w:t xml:space="preserve">design </w:t>
      </w:r>
      <w:r>
        <w:rPr>
          <w:rStyle w:val="A1"/>
          <w:rFonts w:asciiTheme="majorHAnsi" w:hAnsiTheme="majorHAnsi" w:cstheme="majorHAnsi"/>
          <w:sz w:val="22"/>
          <w:szCs w:val="22"/>
        </w:rPr>
        <w:t>&amp;</w:t>
      </w:r>
      <w:r w:rsidRPr="007B3E64">
        <w:rPr>
          <w:rStyle w:val="A1"/>
          <w:rFonts w:asciiTheme="majorHAnsi" w:hAnsiTheme="majorHAnsi" w:cstheme="majorHAnsi"/>
          <w:sz w:val="22"/>
          <w:szCs w:val="22"/>
        </w:rPr>
        <w:t xml:space="preserve"> optimi</w:t>
      </w:r>
      <w:r>
        <w:rPr>
          <w:rStyle w:val="A1"/>
          <w:rFonts w:asciiTheme="majorHAnsi" w:hAnsiTheme="majorHAnsi" w:cstheme="majorHAnsi"/>
          <w:sz w:val="22"/>
          <w:szCs w:val="22"/>
        </w:rPr>
        <w:t>s</w:t>
      </w:r>
      <w:r w:rsidRPr="007B3E64">
        <w:rPr>
          <w:rStyle w:val="A1"/>
          <w:rFonts w:asciiTheme="majorHAnsi" w:hAnsiTheme="majorHAnsi" w:cstheme="majorHAnsi"/>
          <w:sz w:val="22"/>
          <w:szCs w:val="22"/>
        </w:rPr>
        <w:t>ation</w:t>
      </w:r>
      <w:r>
        <w:rPr>
          <w:rStyle w:val="A1"/>
          <w:rFonts w:asciiTheme="majorHAnsi" w:hAnsiTheme="majorHAnsi" w:cstheme="majorHAnsi"/>
          <w:sz w:val="22"/>
          <w:szCs w:val="22"/>
        </w:rPr>
        <w:t>.</w:t>
      </w:r>
      <w:r w:rsidR="009F4EA1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DCW </w:t>
      </w:r>
      <w:r w:rsidR="007C0816">
        <w:rPr>
          <w:rStyle w:val="A1"/>
          <w:rFonts w:asciiTheme="majorHAnsi" w:hAnsiTheme="majorHAnsi" w:cstheme="majorHAnsi"/>
          <w:sz w:val="22"/>
          <w:szCs w:val="22"/>
        </w:rPr>
        <w:t>Knowledge Transfer Partnership with Birmingham School</w:t>
      </w:r>
      <w:r w:rsidR="009F4EA1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7C0816">
        <w:rPr>
          <w:rStyle w:val="A1"/>
          <w:rFonts w:asciiTheme="majorHAnsi" w:hAnsiTheme="majorHAnsi" w:cstheme="majorHAnsi"/>
          <w:sz w:val="22"/>
          <w:szCs w:val="22"/>
        </w:rPr>
        <w:t>of Jewellery</w:t>
      </w:r>
      <w:r w:rsidR="009F4EA1">
        <w:rPr>
          <w:rStyle w:val="A1"/>
          <w:rFonts w:asciiTheme="majorHAnsi" w:hAnsiTheme="majorHAnsi" w:cstheme="majorHAnsi"/>
          <w:sz w:val="22"/>
          <w:szCs w:val="22"/>
        </w:rPr>
        <w:t>,</w:t>
      </w:r>
      <w:r w:rsidR="007C0816">
        <w:rPr>
          <w:rStyle w:val="A1"/>
          <w:rFonts w:asciiTheme="majorHAnsi" w:hAnsiTheme="majorHAnsi" w:cstheme="majorHAnsi"/>
          <w:sz w:val="22"/>
          <w:szCs w:val="22"/>
        </w:rPr>
        <w:t xml:space="preserve"> aimed to introduce a new </w:t>
      </w:r>
      <w:r w:rsidR="00CC37DA">
        <w:rPr>
          <w:rStyle w:val="A1"/>
          <w:rFonts w:asciiTheme="majorHAnsi" w:hAnsiTheme="majorHAnsi" w:cstheme="majorHAnsi"/>
          <w:sz w:val="22"/>
          <w:szCs w:val="22"/>
        </w:rPr>
        <w:t>precious</w:t>
      </w:r>
      <w:r w:rsidR="009F4EA1">
        <w:rPr>
          <w:rStyle w:val="A1"/>
          <w:rFonts w:asciiTheme="majorHAnsi" w:hAnsiTheme="majorHAnsi" w:cstheme="majorHAnsi"/>
          <w:sz w:val="22"/>
          <w:szCs w:val="22"/>
        </w:rPr>
        <w:t xml:space="preserve"> metal-AM</w:t>
      </w:r>
      <w:r w:rsidR="007C0816">
        <w:rPr>
          <w:rStyle w:val="A1"/>
          <w:rFonts w:asciiTheme="majorHAnsi" w:hAnsiTheme="majorHAnsi" w:cstheme="majorHAnsi"/>
          <w:sz w:val="22"/>
          <w:szCs w:val="22"/>
        </w:rPr>
        <w:t xml:space="preserve"> technique</w:t>
      </w:r>
      <w:r w:rsidR="009F4EA1">
        <w:rPr>
          <w:rStyle w:val="A1"/>
          <w:rFonts w:asciiTheme="majorHAnsi" w:hAnsiTheme="majorHAnsi" w:cstheme="majorHAnsi"/>
          <w:sz w:val="22"/>
          <w:szCs w:val="22"/>
        </w:rPr>
        <w:t>, namely SLM,</w:t>
      </w:r>
      <w:r w:rsidR="007C0816">
        <w:rPr>
          <w:rStyle w:val="A1"/>
          <w:rFonts w:asciiTheme="majorHAnsi" w:hAnsiTheme="majorHAnsi" w:cstheme="majorHAnsi"/>
          <w:sz w:val="22"/>
          <w:szCs w:val="22"/>
        </w:rPr>
        <w:t xml:space="preserve"> into the industry, reducing material &amp; </w:t>
      </w:r>
      <w:r w:rsidR="003A2F91">
        <w:rPr>
          <w:rStyle w:val="A1"/>
          <w:rFonts w:asciiTheme="majorHAnsi" w:hAnsiTheme="majorHAnsi" w:cstheme="majorHAnsi"/>
          <w:sz w:val="22"/>
          <w:szCs w:val="22"/>
        </w:rPr>
        <w:t>l</w:t>
      </w:r>
      <w:r w:rsidR="007C0816">
        <w:rPr>
          <w:rStyle w:val="A1"/>
          <w:rFonts w:asciiTheme="majorHAnsi" w:hAnsiTheme="majorHAnsi" w:cstheme="majorHAnsi"/>
          <w:sz w:val="22"/>
          <w:szCs w:val="22"/>
        </w:rPr>
        <w:t>abour costs</w:t>
      </w:r>
      <w:r w:rsidR="009F4EA1">
        <w:rPr>
          <w:rStyle w:val="A1"/>
          <w:rFonts w:asciiTheme="majorHAnsi" w:hAnsiTheme="majorHAnsi" w:cstheme="majorHAnsi"/>
          <w:sz w:val="22"/>
          <w:szCs w:val="22"/>
        </w:rPr>
        <w:t xml:space="preserve">, and a shorter time to market, by developing the design methodology &amp; embedding the knowledge into the company for </w:t>
      </w:r>
      <w:r w:rsidR="003A2F91">
        <w:rPr>
          <w:rStyle w:val="A1"/>
          <w:rFonts w:asciiTheme="majorHAnsi" w:hAnsiTheme="majorHAnsi" w:cstheme="majorHAnsi"/>
          <w:sz w:val="22"/>
          <w:szCs w:val="22"/>
        </w:rPr>
        <w:t>technology</w:t>
      </w:r>
      <w:r w:rsidR="009F4EA1">
        <w:rPr>
          <w:rStyle w:val="A1"/>
          <w:rFonts w:asciiTheme="majorHAnsi" w:hAnsiTheme="majorHAnsi" w:cstheme="majorHAnsi"/>
          <w:sz w:val="22"/>
          <w:szCs w:val="22"/>
        </w:rPr>
        <w:t xml:space="preserve"> &amp; processes </w:t>
      </w:r>
      <w:r w:rsidRPr="00BF4FAF">
        <w:rPr>
          <w:rStyle w:val="A1"/>
          <w:rFonts w:asciiTheme="majorHAnsi" w:hAnsiTheme="majorHAnsi" w:cstheme="majorHAnsi"/>
          <w:sz w:val="22"/>
          <w:szCs w:val="22"/>
        </w:rPr>
        <w:t>(BCU Advantage, 2021)</w:t>
      </w:r>
      <w:r w:rsidR="009F4EA1">
        <w:rPr>
          <w:rStyle w:val="A1"/>
          <w:rFonts w:asciiTheme="majorHAnsi" w:hAnsiTheme="majorHAnsi" w:cstheme="majorHAnsi"/>
          <w:sz w:val="22"/>
          <w:szCs w:val="22"/>
        </w:rPr>
        <w:t>.</w:t>
      </w:r>
    </w:p>
    <w:p w14:paraId="4CD85F4A" w14:textId="77777777" w:rsidR="00C714EE" w:rsidRDefault="00C714EE">
      <w:pPr>
        <w:rPr>
          <w:rStyle w:val="A1"/>
          <w:rFonts w:asciiTheme="majorHAnsi" w:hAnsiTheme="majorHAnsi" w:cstheme="majorHAnsi"/>
          <w:sz w:val="22"/>
          <w:szCs w:val="22"/>
        </w:rPr>
      </w:pPr>
      <w:r>
        <w:rPr>
          <w:rStyle w:val="A1"/>
          <w:rFonts w:asciiTheme="majorHAnsi" w:hAnsiTheme="majorHAnsi" w:cstheme="majorHAnsi"/>
          <w:sz w:val="22"/>
          <w:szCs w:val="22"/>
        </w:rPr>
        <w:br w:type="page"/>
      </w:r>
    </w:p>
    <w:p w14:paraId="0DDEF819" w14:textId="027E3795" w:rsidR="00435159" w:rsidRPr="004543E3" w:rsidRDefault="00E96663" w:rsidP="00435159">
      <w:pPr>
        <w:rPr>
          <w:rStyle w:val="A1"/>
          <w:rFonts w:asciiTheme="majorHAnsi" w:hAnsiTheme="majorHAnsi" w:cstheme="majorHAnsi"/>
          <w:b/>
          <w:bCs/>
          <w:sz w:val="22"/>
          <w:szCs w:val="22"/>
        </w:rPr>
      </w:pPr>
      <w:r w:rsidRPr="007C0816">
        <w:rPr>
          <w:rStyle w:val="A1"/>
          <w:rFonts w:asciiTheme="majorHAnsi" w:hAnsiTheme="majorHAnsi" w:cstheme="majorHAnsi"/>
          <w:sz w:val="22"/>
          <w:szCs w:val="22"/>
        </w:rPr>
        <w:lastRenderedPageBreak/>
        <w:t xml:space="preserve">Autonomous Robots </w:t>
      </w:r>
      <w:r w:rsidR="00064C51" w:rsidRPr="007C0816">
        <w:rPr>
          <w:rStyle w:val="A1"/>
          <w:rFonts w:asciiTheme="majorHAnsi" w:hAnsiTheme="majorHAnsi" w:cstheme="majorHAnsi"/>
          <w:sz w:val="22"/>
          <w:szCs w:val="22"/>
        </w:rPr>
        <w:t xml:space="preserve">allow </w:t>
      </w:r>
      <w:r w:rsidR="00064C51">
        <w:rPr>
          <w:rStyle w:val="A1"/>
          <w:rFonts w:asciiTheme="majorHAnsi" w:hAnsiTheme="majorHAnsi" w:cstheme="majorHAnsi"/>
          <w:sz w:val="22"/>
          <w:szCs w:val="22"/>
        </w:rPr>
        <w:t>h</w:t>
      </w:r>
      <w:r w:rsidR="00064C51"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uman &amp; </w:t>
      </w:r>
      <w:r w:rsidR="00064C51">
        <w:rPr>
          <w:rStyle w:val="A1"/>
          <w:rFonts w:asciiTheme="majorHAnsi" w:hAnsiTheme="majorHAnsi" w:cstheme="majorHAnsi"/>
          <w:sz w:val="22"/>
          <w:szCs w:val="22"/>
        </w:rPr>
        <w:t>m</w:t>
      </w:r>
      <w:r w:rsidR="00064C51" w:rsidRPr="00AC346C">
        <w:rPr>
          <w:rStyle w:val="A1"/>
          <w:rFonts w:asciiTheme="majorHAnsi" w:hAnsiTheme="majorHAnsi" w:cstheme="majorHAnsi"/>
          <w:sz w:val="22"/>
          <w:szCs w:val="22"/>
        </w:rPr>
        <w:t>achine collaborations</w:t>
      </w:r>
      <w:r w:rsidR="00064C51">
        <w:rPr>
          <w:rStyle w:val="A1"/>
          <w:rFonts w:asciiTheme="majorHAnsi" w:hAnsiTheme="majorHAnsi" w:cstheme="majorHAnsi"/>
          <w:sz w:val="22"/>
          <w:szCs w:val="22"/>
        </w:rPr>
        <w:t>, such as employing</w:t>
      </w:r>
      <w:r w:rsidR="00064C51"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Cobots</w:t>
      </w:r>
      <w:r w:rsidR="009753E0"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064C51">
        <w:rPr>
          <w:rStyle w:val="A1"/>
          <w:rFonts w:asciiTheme="majorHAnsi" w:hAnsiTheme="majorHAnsi" w:cstheme="majorHAnsi"/>
          <w:sz w:val="22"/>
          <w:szCs w:val="22"/>
        </w:rPr>
        <w:t xml:space="preserve">for </w:t>
      </w:r>
      <w:r w:rsidR="009753E0" w:rsidRPr="00AC346C">
        <w:rPr>
          <w:rStyle w:val="A1"/>
          <w:rFonts w:asciiTheme="majorHAnsi" w:hAnsiTheme="majorHAnsi" w:cstheme="majorHAnsi"/>
          <w:sz w:val="22"/>
          <w:szCs w:val="22"/>
        </w:rPr>
        <w:t>quality control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>, batch processing, automation of tasks</w:t>
      </w:r>
      <w:r w:rsidR="00064C51">
        <w:rPr>
          <w:rStyle w:val="A1"/>
          <w:rFonts w:asciiTheme="majorHAnsi" w:hAnsiTheme="majorHAnsi" w:cstheme="majorHAnsi"/>
          <w:sz w:val="22"/>
          <w:szCs w:val="22"/>
        </w:rPr>
        <w:t>, with the a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>dded bonus of collecting &amp; transmitting data.</w:t>
      </w:r>
      <w:r w:rsidR="00A541A3"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435159">
        <w:rPr>
          <w:rStyle w:val="A1"/>
          <w:rFonts w:asciiTheme="majorHAnsi" w:hAnsiTheme="majorHAnsi" w:cstheme="majorHAnsi"/>
          <w:sz w:val="22"/>
          <w:szCs w:val="22"/>
        </w:rPr>
        <w:t xml:space="preserve">Automation &amp; </w:t>
      </w:r>
      <w:r w:rsidR="00B06839">
        <w:rPr>
          <w:rStyle w:val="A1"/>
          <w:rFonts w:asciiTheme="majorHAnsi" w:hAnsiTheme="majorHAnsi" w:cstheme="majorHAnsi"/>
          <w:sz w:val="22"/>
          <w:szCs w:val="22"/>
        </w:rPr>
        <w:t>a</w:t>
      </w:r>
      <w:r w:rsidR="00435159">
        <w:rPr>
          <w:rStyle w:val="A1"/>
          <w:rFonts w:asciiTheme="majorHAnsi" w:hAnsiTheme="majorHAnsi" w:cstheme="majorHAnsi"/>
          <w:sz w:val="22"/>
          <w:szCs w:val="22"/>
        </w:rPr>
        <w:t xml:space="preserve">utonomous robots of </w:t>
      </w:r>
      <w:r w:rsidR="00435159" w:rsidRPr="00B30B24">
        <w:rPr>
          <w:rStyle w:val="A1"/>
          <w:rFonts w:asciiTheme="majorHAnsi" w:hAnsiTheme="majorHAnsi" w:cstheme="majorHAnsi"/>
          <w:sz w:val="22"/>
          <w:szCs w:val="22"/>
        </w:rPr>
        <w:t xml:space="preserve">Industry 4.0 </w:t>
      </w:r>
      <w:r w:rsidR="00435159">
        <w:rPr>
          <w:rStyle w:val="A1"/>
          <w:rFonts w:asciiTheme="majorHAnsi" w:hAnsiTheme="majorHAnsi" w:cstheme="majorHAnsi"/>
          <w:sz w:val="22"/>
          <w:szCs w:val="22"/>
        </w:rPr>
        <w:t>could</w:t>
      </w:r>
      <w:r w:rsidR="00435159" w:rsidRPr="00B30B24">
        <w:rPr>
          <w:rStyle w:val="A1"/>
          <w:rFonts w:asciiTheme="majorHAnsi" w:hAnsiTheme="majorHAnsi" w:cstheme="majorHAnsi"/>
          <w:sz w:val="22"/>
          <w:szCs w:val="22"/>
        </w:rPr>
        <w:t xml:space="preserve"> lead </w:t>
      </w:r>
      <w:r w:rsidR="00435159">
        <w:rPr>
          <w:rStyle w:val="A1"/>
          <w:rFonts w:asciiTheme="majorHAnsi" w:hAnsiTheme="majorHAnsi" w:cstheme="majorHAnsi"/>
          <w:sz w:val="22"/>
          <w:szCs w:val="22"/>
        </w:rPr>
        <w:t xml:space="preserve">to </w:t>
      </w:r>
      <w:r w:rsidR="00B06839">
        <w:rPr>
          <w:rStyle w:val="A1"/>
          <w:rFonts w:asciiTheme="majorHAnsi" w:hAnsiTheme="majorHAnsi" w:cstheme="majorHAnsi"/>
          <w:sz w:val="22"/>
          <w:szCs w:val="22"/>
        </w:rPr>
        <w:t>j</w:t>
      </w:r>
      <w:r w:rsidR="00435159">
        <w:rPr>
          <w:rStyle w:val="A1"/>
          <w:rFonts w:asciiTheme="majorHAnsi" w:hAnsiTheme="majorHAnsi" w:cstheme="majorHAnsi"/>
          <w:sz w:val="22"/>
          <w:szCs w:val="22"/>
        </w:rPr>
        <w:t xml:space="preserve">ob losses in manufacturing </w:t>
      </w:r>
      <w:r w:rsidR="00435159" w:rsidRPr="00B30B24">
        <w:rPr>
          <w:rStyle w:val="A1"/>
          <w:rFonts w:asciiTheme="majorHAnsi" w:hAnsiTheme="majorHAnsi" w:cstheme="majorHAnsi"/>
          <w:sz w:val="22"/>
          <w:szCs w:val="22"/>
        </w:rPr>
        <w:t>industries whil</w:t>
      </w:r>
      <w:r w:rsidR="00435159">
        <w:rPr>
          <w:rStyle w:val="A1"/>
          <w:rFonts w:asciiTheme="majorHAnsi" w:hAnsiTheme="majorHAnsi" w:cstheme="majorHAnsi"/>
          <w:sz w:val="22"/>
          <w:szCs w:val="22"/>
        </w:rPr>
        <w:t>st new</w:t>
      </w:r>
      <w:r w:rsidR="00435159" w:rsidRPr="00B30B24">
        <w:rPr>
          <w:rStyle w:val="A1"/>
          <w:rFonts w:asciiTheme="majorHAnsi" w:hAnsiTheme="majorHAnsi" w:cstheme="majorHAnsi"/>
          <w:sz w:val="22"/>
          <w:szCs w:val="22"/>
        </w:rPr>
        <w:t xml:space="preserve"> occupations</w:t>
      </w:r>
      <w:r w:rsidR="00435159">
        <w:rPr>
          <w:rStyle w:val="A1"/>
          <w:rFonts w:asciiTheme="majorHAnsi" w:hAnsiTheme="majorHAnsi" w:cstheme="majorHAnsi"/>
          <w:sz w:val="22"/>
          <w:szCs w:val="22"/>
        </w:rPr>
        <w:t xml:space="preserve"> could emerge, </w:t>
      </w:r>
      <w:r w:rsidR="00435159" w:rsidRPr="00B30B24">
        <w:rPr>
          <w:rStyle w:val="A1"/>
          <w:rFonts w:asciiTheme="majorHAnsi" w:hAnsiTheme="majorHAnsi" w:cstheme="majorHAnsi"/>
          <w:sz w:val="22"/>
          <w:szCs w:val="22"/>
        </w:rPr>
        <w:t>requir</w:t>
      </w:r>
      <w:r w:rsidR="00435159">
        <w:rPr>
          <w:rStyle w:val="A1"/>
          <w:rFonts w:asciiTheme="majorHAnsi" w:hAnsiTheme="majorHAnsi" w:cstheme="majorHAnsi"/>
          <w:sz w:val="22"/>
          <w:szCs w:val="22"/>
        </w:rPr>
        <w:t>ing</w:t>
      </w:r>
      <w:r w:rsidR="00435159" w:rsidRPr="00B30B24">
        <w:rPr>
          <w:rStyle w:val="A1"/>
          <w:rFonts w:asciiTheme="majorHAnsi" w:hAnsiTheme="majorHAnsi" w:cstheme="majorHAnsi"/>
          <w:sz w:val="22"/>
          <w:szCs w:val="22"/>
        </w:rPr>
        <w:t xml:space="preserve"> higher education and </w:t>
      </w:r>
      <w:r w:rsidR="00B06839">
        <w:rPr>
          <w:rStyle w:val="A1"/>
          <w:rFonts w:asciiTheme="majorHAnsi" w:hAnsiTheme="majorHAnsi" w:cstheme="majorHAnsi"/>
          <w:sz w:val="22"/>
          <w:szCs w:val="22"/>
        </w:rPr>
        <w:t xml:space="preserve">broad </w:t>
      </w:r>
      <w:r w:rsidR="00435159" w:rsidRPr="00B30B24">
        <w:rPr>
          <w:rStyle w:val="A1"/>
          <w:rFonts w:asciiTheme="majorHAnsi" w:hAnsiTheme="majorHAnsi" w:cstheme="majorHAnsi"/>
          <w:sz w:val="22"/>
          <w:szCs w:val="22"/>
        </w:rPr>
        <w:t>skill</w:t>
      </w:r>
      <w:r w:rsidR="00B06839">
        <w:rPr>
          <w:rStyle w:val="A1"/>
          <w:rFonts w:asciiTheme="majorHAnsi" w:hAnsiTheme="majorHAnsi" w:cstheme="majorHAnsi"/>
          <w:sz w:val="22"/>
          <w:szCs w:val="22"/>
        </w:rPr>
        <w:t xml:space="preserve"> sets</w:t>
      </w:r>
      <w:r w:rsidR="00435159">
        <w:rPr>
          <w:rStyle w:val="A1"/>
          <w:rFonts w:asciiTheme="majorHAnsi" w:hAnsiTheme="majorHAnsi" w:cstheme="majorHAnsi"/>
          <w:sz w:val="22"/>
          <w:szCs w:val="22"/>
        </w:rPr>
        <w:t xml:space="preserve"> for such technologies</w:t>
      </w:r>
      <w:r w:rsidR="00435159" w:rsidRPr="00B30B24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435159">
        <w:rPr>
          <w:rStyle w:val="A1"/>
          <w:rFonts w:asciiTheme="majorHAnsi" w:hAnsiTheme="majorHAnsi" w:cstheme="majorHAnsi"/>
          <w:sz w:val="22"/>
          <w:szCs w:val="22"/>
        </w:rPr>
        <w:t>(</w:t>
      </w:r>
      <w:proofErr w:type="spellStart"/>
      <w:r w:rsidR="00435159" w:rsidRPr="00B30B24">
        <w:rPr>
          <w:rStyle w:val="A1"/>
          <w:rFonts w:asciiTheme="majorHAnsi" w:hAnsiTheme="majorHAnsi" w:cstheme="majorHAnsi"/>
          <w:sz w:val="22"/>
          <w:szCs w:val="22"/>
        </w:rPr>
        <w:t>Görmüş</w:t>
      </w:r>
      <w:proofErr w:type="spellEnd"/>
      <w:r w:rsidR="00435159" w:rsidRPr="00B30B24">
        <w:rPr>
          <w:rStyle w:val="A1"/>
          <w:rFonts w:asciiTheme="majorHAnsi" w:hAnsiTheme="majorHAnsi" w:cstheme="majorHAnsi"/>
          <w:sz w:val="22"/>
          <w:szCs w:val="22"/>
        </w:rPr>
        <w:t>, 2019)</w:t>
      </w:r>
      <w:r w:rsidR="00435159">
        <w:rPr>
          <w:rStyle w:val="A1"/>
          <w:rFonts w:asciiTheme="majorHAnsi" w:hAnsiTheme="majorHAnsi" w:cstheme="majorHAnsi"/>
          <w:sz w:val="22"/>
          <w:szCs w:val="22"/>
        </w:rPr>
        <w:t xml:space="preserve">, leading to hybrid competencies (Butt, 2020). </w:t>
      </w:r>
    </w:p>
    <w:p w14:paraId="1D47723E" w14:textId="77777777" w:rsidR="009561F6" w:rsidRDefault="00132083" w:rsidP="00F43DEA">
      <w:pPr>
        <w:rPr>
          <w:rStyle w:val="A1"/>
          <w:rFonts w:asciiTheme="majorHAnsi" w:hAnsiTheme="majorHAnsi" w:cstheme="majorHAnsi"/>
          <w:sz w:val="22"/>
          <w:szCs w:val="22"/>
        </w:rPr>
      </w:pPr>
      <w:r w:rsidRPr="00AC346C">
        <w:rPr>
          <w:rStyle w:val="A1"/>
          <w:rFonts w:asciiTheme="majorHAnsi" w:hAnsiTheme="majorHAnsi" w:cstheme="majorHAnsi"/>
          <w:sz w:val="22"/>
          <w:szCs w:val="22"/>
        </w:rPr>
        <w:t>CRM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 ‘s such as Platinum Group Metals (PGM’)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powder require safety protocols, as fine particles can be hazardous to workers, due to fine particulates, and exposure linked to cancer, &amp; early onset Alzheimer’s. (Popov et al., 2021).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Pr="00132083">
        <w:rPr>
          <w:rStyle w:val="A1"/>
          <w:rFonts w:asciiTheme="majorHAnsi" w:hAnsiTheme="majorHAnsi" w:cstheme="majorHAnsi"/>
          <w:sz w:val="22"/>
          <w:szCs w:val="22"/>
        </w:rPr>
        <w:t>Autonomous robots could be utilised for powder management, powder handling &amp; post processing procedures for Metal-AM.</w:t>
      </w:r>
    </w:p>
    <w:p w14:paraId="41711017" w14:textId="77777777" w:rsidR="00C0096B" w:rsidRDefault="00C0096B" w:rsidP="00C0096B">
      <w:pPr>
        <w:rPr>
          <w:rStyle w:val="A1"/>
          <w:rFonts w:asciiTheme="majorHAnsi" w:hAnsiTheme="majorHAnsi" w:cstheme="majorHAnsi"/>
          <w:sz w:val="22"/>
          <w:szCs w:val="22"/>
        </w:rPr>
      </w:pPr>
    </w:p>
    <w:p w14:paraId="0B89CE55" w14:textId="5E4B8D3B" w:rsidR="009753E0" w:rsidRPr="00AC346C" w:rsidRDefault="006C0A22" w:rsidP="009561F6">
      <w:pPr>
        <w:jc w:val="center"/>
        <w:rPr>
          <w:rStyle w:val="A1"/>
          <w:rFonts w:asciiTheme="majorHAnsi" w:hAnsiTheme="majorHAnsi" w:cstheme="majorHAnsi"/>
          <w:b/>
          <w:bCs/>
          <w:sz w:val="22"/>
          <w:szCs w:val="22"/>
        </w:rPr>
      </w:pPr>
      <w:r w:rsidRPr="00AC346C">
        <w:rPr>
          <w:rStyle w:val="A1"/>
          <w:rFonts w:asciiTheme="majorHAnsi" w:hAnsiTheme="majorHAnsi" w:cstheme="majorHAnsi"/>
          <w:b/>
          <w:bCs/>
          <w:noProof/>
          <w:sz w:val="22"/>
          <w:szCs w:val="22"/>
        </w:rPr>
        <w:drawing>
          <wp:inline distT="0" distB="0" distL="0" distR="0" wp14:anchorId="05DFAAF6" wp14:editId="4365D098">
            <wp:extent cx="5629275" cy="366096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676695" cy="3691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760374" w14:textId="1E3BA430" w:rsidR="006C0A22" w:rsidRPr="009561F6" w:rsidRDefault="009561F6" w:rsidP="00B37220">
      <w:pPr>
        <w:rPr>
          <w:rStyle w:val="A1"/>
          <w:rFonts w:asciiTheme="majorHAnsi" w:hAnsiTheme="majorHAnsi" w:cstheme="majorHAnsi"/>
          <w:i/>
          <w:iCs/>
          <w:sz w:val="22"/>
          <w:szCs w:val="22"/>
        </w:rPr>
      </w:pPr>
      <w:r w:rsidRPr="009561F6">
        <w:rPr>
          <w:rStyle w:val="A1"/>
          <w:rFonts w:asciiTheme="majorHAnsi" w:hAnsiTheme="majorHAnsi" w:cstheme="majorHAnsi"/>
          <w:i/>
          <w:iCs/>
          <w:sz w:val="22"/>
          <w:szCs w:val="22"/>
        </w:rPr>
        <w:t xml:space="preserve">Worker 4.0 </w:t>
      </w:r>
      <w:r w:rsidR="006C0A22" w:rsidRPr="009561F6">
        <w:rPr>
          <w:rStyle w:val="A1"/>
          <w:rFonts w:asciiTheme="majorHAnsi" w:hAnsiTheme="majorHAnsi" w:cstheme="majorHAnsi"/>
          <w:i/>
          <w:iCs/>
          <w:sz w:val="22"/>
          <w:szCs w:val="22"/>
        </w:rPr>
        <w:t>(Butt 2020.)</w:t>
      </w:r>
    </w:p>
    <w:p w14:paraId="120B9889" w14:textId="77777777" w:rsidR="004543E3" w:rsidRDefault="004543E3" w:rsidP="00B37220">
      <w:pPr>
        <w:rPr>
          <w:rStyle w:val="A1"/>
          <w:rFonts w:asciiTheme="majorHAnsi" w:hAnsiTheme="majorHAnsi" w:cstheme="majorHAnsi"/>
          <w:b/>
          <w:bCs/>
          <w:sz w:val="22"/>
          <w:szCs w:val="22"/>
        </w:rPr>
      </w:pPr>
    </w:p>
    <w:p w14:paraId="786BB040" w14:textId="77777777" w:rsidR="00C714EE" w:rsidRDefault="00C714EE">
      <w:pPr>
        <w:rPr>
          <w:rStyle w:val="A1"/>
          <w:rFonts w:asciiTheme="majorHAnsi" w:hAnsiTheme="majorHAnsi" w:cstheme="majorHAnsi"/>
          <w:sz w:val="22"/>
          <w:szCs w:val="22"/>
        </w:rPr>
      </w:pPr>
      <w:r>
        <w:rPr>
          <w:rStyle w:val="A1"/>
          <w:rFonts w:asciiTheme="majorHAnsi" w:hAnsiTheme="majorHAnsi" w:cstheme="majorHAnsi"/>
          <w:sz w:val="22"/>
          <w:szCs w:val="22"/>
        </w:rPr>
        <w:br w:type="page"/>
      </w:r>
    </w:p>
    <w:p w14:paraId="27693461" w14:textId="22E82C8C" w:rsidR="00C714EE" w:rsidRPr="00C714EE" w:rsidRDefault="00DE142F" w:rsidP="00B37220">
      <w:pPr>
        <w:rPr>
          <w:rStyle w:val="A1"/>
          <w:rFonts w:asciiTheme="majorHAnsi" w:hAnsiTheme="majorHAnsi" w:cstheme="majorHAnsi"/>
          <w:b/>
          <w:bCs/>
          <w:sz w:val="22"/>
          <w:szCs w:val="22"/>
        </w:rPr>
      </w:pPr>
      <w:r>
        <w:rPr>
          <w:rStyle w:val="A1"/>
          <w:rFonts w:asciiTheme="majorHAnsi" w:hAnsiTheme="majorHAnsi" w:cstheme="majorHAnsi"/>
          <w:b/>
          <w:bCs/>
          <w:sz w:val="22"/>
          <w:szCs w:val="22"/>
        </w:rPr>
        <w:lastRenderedPageBreak/>
        <w:t>Circularity</w:t>
      </w:r>
    </w:p>
    <w:p w14:paraId="692FC304" w14:textId="5F7CDDB1" w:rsidR="006B7BB1" w:rsidRDefault="004E3135" w:rsidP="006B7BB1">
      <w:pPr>
        <w:rPr>
          <w:rStyle w:val="A1"/>
          <w:rFonts w:asciiTheme="majorHAnsi" w:hAnsiTheme="majorHAnsi" w:cstheme="majorHAnsi"/>
          <w:sz w:val="22"/>
          <w:szCs w:val="22"/>
        </w:rPr>
      </w:pPr>
      <w:r w:rsidRPr="004E3135">
        <w:rPr>
          <w:rStyle w:val="A1"/>
          <w:rFonts w:asciiTheme="majorHAnsi" w:hAnsiTheme="majorHAnsi" w:cstheme="majorHAnsi"/>
          <w:sz w:val="22"/>
          <w:szCs w:val="22"/>
        </w:rPr>
        <w:t xml:space="preserve">Circular Economy &amp; product design is focused on improving material efficiency, extending product life cycle, &amp; improving recycling efficiency (Vanegas et al., 2018). AI </w:t>
      </w:r>
      <w:r w:rsidR="006B7BB1">
        <w:rPr>
          <w:rStyle w:val="A1"/>
          <w:rFonts w:asciiTheme="majorHAnsi" w:hAnsiTheme="majorHAnsi" w:cstheme="majorHAnsi"/>
          <w:sz w:val="22"/>
          <w:szCs w:val="22"/>
        </w:rPr>
        <w:t>is an accelerator of p</w:t>
      </w:r>
      <w:r w:rsidR="006D0456" w:rsidRPr="006D2708">
        <w:rPr>
          <w:rStyle w:val="A1"/>
          <w:rFonts w:asciiTheme="majorHAnsi" w:hAnsiTheme="majorHAnsi" w:cstheme="majorHAnsi"/>
          <w:sz w:val="22"/>
          <w:szCs w:val="22"/>
        </w:rPr>
        <w:t xml:space="preserve">roduct design </w:t>
      </w:r>
      <w:r w:rsidR="006B7BB1">
        <w:rPr>
          <w:rStyle w:val="A1"/>
          <w:rFonts w:asciiTheme="majorHAnsi" w:hAnsiTheme="majorHAnsi" w:cstheme="majorHAnsi"/>
          <w:sz w:val="22"/>
          <w:szCs w:val="22"/>
        </w:rPr>
        <w:t xml:space="preserve">&amp; </w:t>
      </w:r>
      <w:r w:rsidR="006D0456" w:rsidRPr="006D2708">
        <w:rPr>
          <w:rStyle w:val="A1"/>
          <w:rFonts w:asciiTheme="majorHAnsi" w:hAnsiTheme="majorHAnsi" w:cstheme="majorHAnsi"/>
          <w:sz w:val="22"/>
          <w:szCs w:val="22"/>
        </w:rPr>
        <w:t>correlates with sustainable product design</w:t>
      </w:r>
      <w:r w:rsidR="002A0C7B" w:rsidRPr="006D2708">
        <w:rPr>
          <w:rStyle w:val="A1"/>
          <w:rFonts w:asciiTheme="majorHAnsi" w:hAnsiTheme="majorHAnsi" w:cstheme="majorHAnsi"/>
          <w:sz w:val="22"/>
          <w:szCs w:val="22"/>
        </w:rPr>
        <w:t xml:space="preserve">, &amp; AM </w:t>
      </w:r>
      <w:r w:rsidR="000B48B1">
        <w:rPr>
          <w:rStyle w:val="A1"/>
          <w:rFonts w:asciiTheme="majorHAnsi" w:hAnsiTheme="majorHAnsi" w:cstheme="majorHAnsi"/>
          <w:sz w:val="22"/>
          <w:szCs w:val="22"/>
        </w:rPr>
        <w:t xml:space="preserve">&amp; </w:t>
      </w:r>
      <w:r w:rsidR="002A0C7B" w:rsidRPr="006D2708">
        <w:rPr>
          <w:rStyle w:val="A1"/>
          <w:rFonts w:asciiTheme="majorHAnsi" w:hAnsiTheme="majorHAnsi" w:cstheme="majorHAnsi"/>
          <w:sz w:val="22"/>
          <w:szCs w:val="22"/>
        </w:rPr>
        <w:t>AR</w:t>
      </w:r>
      <w:r w:rsidR="000B48B1">
        <w:rPr>
          <w:rStyle w:val="A1"/>
          <w:rFonts w:asciiTheme="majorHAnsi" w:hAnsiTheme="majorHAnsi" w:cstheme="majorHAnsi"/>
          <w:sz w:val="22"/>
          <w:szCs w:val="22"/>
        </w:rPr>
        <w:t xml:space="preserve"> of protypes</w:t>
      </w:r>
      <w:r w:rsidR="002A0C7B" w:rsidRPr="006D2708">
        <w:rPr>
          <w:rStyle w:val="A1"/>
          <w:rFonts w:asciiTheme="majorHAnsi" w:hAnsiTheme="majorHAnsi" w:cstheme="majorHAnsi"/>
          <w:sz w:val="22"/>
          <w:szCs w:val="22"/>
        </w:rPr>
        <w:t xml:space="preserve"> reduce waste in the design process.</w:t>
      </w:r>
      <w:r w:rsidR="001B5C30">
        <w:rPr>
          <w:rStyle w:val="A1"/>
          <w:rFonts w:asciiTheme="majorHAnsi" w:hAnsiTheme="majorHAnsi" w:cstheme="majorHAnsi"/>
          <w:sz w:val="22"/>
          <w:szCs w:val="22"/>
        </w:rPr>
        <w:t xml:space="preserve"> Optimising w</w:t>
      </w:r>
      <w:r w:rsidR="00A87118" w:rsidRPr="006D2708">
        <w:rPr>
          <w:rStyle w:val="A1"/>
          <w:rFonts w:asciiTheme="majorHAnsi" w:hAnsiTheme="majorHAnsi" w:cstheme="majorHAnsi"/>
          <w:sz w:val="22"/>
          <w:szCs w:val="22"/>
        </w:rPr>
        <w:t xml:space="preserve">aste management has the potential to decrease environmental impacts, improve efficiency of CRMs, &amp; increase resource </w:t>
      </w:r>
      <w:r w:rsidR="00A87118" w:rsidRPr="001B5C30">
        <w:rPr>
          <w:rStyle w:val="A1"/>
          <w:rFonts w:asciiTheme="majorHAnsi" w:hAnsiTheme="majorHAnsi" w:cstheme="majorHAnsi"/>
          <w:sz w:val="22"/>
          <w:szCs w:val="22"/>
        </w:rPr>
        <w:t>efficiency.</w:t>
      </w:r>
      <w:r w:rsidR="00C40115" w:rsidRPr="001B5C30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</w:p>
    <w:p w14:paraId="37D00542" w14:textId="6EBCB0B2" w:rsidR="00C3125A" w:rsidRPr="00AC346C" w:rsidRDefault="006B7BB1" w:rsidP="00C3125A">
      <w:pPr>
        <w:rPr>
          <w:rStyle w:val="A1"/>
          <w:rFonts w:asciiTheme="majorHAnsi" w:hAnsiTheme="majorHAnsi" w:cstheme="majorHAnsi"/>
          <w:sz w:val="22"/>
          <w:szCs w:val="22"/>
        </w:rPr>
      </w:pPr>
      <w:r w:rsidRPr="00AC346C">
        <w:rPr>
          <w:rStyle w:val="A1"/>
          <w:rFonts w:asciiTheme="majorHAnsi" w:hAnsiTheme="majorHAnsi" w:cstheme="majorHAnsi"/>
          <w:sz w:val="22"/>
          <w:szCs w:val="22"/>
        </w:rPr>
        <w:t>Platinum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, 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>a Platinum Group Metal (PGM), widely used in the energy &amp; transport sectors, &amp; a popular jewellery alloy for its material properties, low corrosion, density, &amp; perceived rarity. Traditional recovery techniques use vast amounts of energy, water, generating toxic by-products (Granados-Fernández et al., 2021).</w:t>
      </w:r>
      <w:r w:rsidR="00C3125A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>Waste electrical and electronic equipment</w:t>
      </w:r>
      <w:r w:rsidR="008E374B">
        <w:rPr>
          <w:rStyle w:val="A1"/>
          <w:rFonts w:asciiTheme="majorHAnsi" w:hAnsiTheme="majorHAnsi" w:cstheme="majorHAnsi"/>
          <w:sz w:val="22"/>
          <w:szCs w:val="22"/>
        </w:rPr>
        <w:t xml:space="preserve"> (WEEE)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 volume is increasing. In 2015 Recycled gold from</w:t>
      </w:r>
      <w:r w:rsidRPr="00AC346C">
        <w:rPr>
          <w:rFonts w:asciiTheme="majorHAnsi" w:hAnsiTheme="majorHAnsi" w:cstheme="majorHAnsi"/>
        </w:rPr>
        <w:t xml:space="preserve"> secondary sources was 28% &amp; 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electrical and electronic equipment accounted for 6% of global demand, but silver demand peaked 21% global demand, &amp; exceeded supply where only 12% was acquired from secondary sources (Charles et al., 2017). </w:t>
      </w:r>
      <w:r w:rsidR="008E374B">
        <w:rPr>
          <w:rStyle w:val="A1"/>
          <w:rFonts w:asciiTheme="majorHAnsi" w:hAnsiTheme="majorHAnsi" w:cstheme="majorHAnsi"/>
          <w:sz w:val="22"/>
          <w:szCs w:val="22"/>
        </w:rPr>
        <w:t>S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 xml:space="preserve">ilver </w:t>
      </w:r>
      <w:r w:rsidRPr="00AC346C">
        <w:rPr>
          <w:rFonts w:asciiTheme="majorHAnsi" w:hAnsiTheme="majorHAnsi" w:cstheme="majorHAnsi"/>
        </w:rPr>
        <w:t xml:space="preserve">recovered from plated copper contacts </w:t>
      </w:r>
      <w:r w:rsidR="008E374B">
        <w:rPr>
          <w:rFonts w:asciiTheme="majorHAnsi" w:hAnsiTheme="majorHAnsi" w:cstheme="majorHAnsi"/>
        </w:rPr>
        <w:t xml:space="preserve">of </w:t>
      </w:r>
      <w:r w:rsidRPr="00AC346C">
        <w:rPr>
          <w:rFonts w:asciiTheme="majorHAnsi" w:hAnsiTheme="majorHAnsi" w:cstheme="majorHAnsi"/>
        </w:rPr>
        <w:t>WEEE requires dissolution in concentrated H2SO4 &amp; HNO3 acids (</w:t>
      </w:r>
      <w:proofErr w:type="spellStart"/>
      <w:r w:rsidRPr="00AC346C">
        <w:rPr>
          <w:rFonts w:asciiTheme="majorHAnsi" w:hAnsiTheme="majorHAnsi" w:cstheme="majorHAnsi"/>
        </w:rPr>
        <w:t>Sitko</w:t>
      </w:r>
      <w:proofErr w:type="spellEnd"/>
      <w:r w:rsidRPr="00AC346C">
        <w:rPr>
          <w:rFonts w:asciiTheme="majorHAnsi" w:hAnsiTheme="majorHAnsi" w:cstheme="majorHAnsi"/>
        </w:rPr>
        <w:t>, 2019.)</w:t>
      </w:r>
      <w:r>
        <w:rPr>
          <w:rFonts w:asciiTheme="majorHAnsi" w:hAnsiTheme="majorHAnsi" w:cstheme="majorHAnsi"/>
          <w:color w:val="3B3B3B"/>
        </w:rPr>
        <w:t xml:space="preserve"> </w:t>
      </w:r>
      <w:r w:rsidRPr="00AC346C">
        <w:rPr>
          <w:rStyle w:val="A1"/>
          <w:rFonts w:asciiTheme="majorHAnsi" w:hAnsiTheme="majorHAnsi" w:cstheme="majorHAnsi"/>
          <w:sz w:val="22"/>
          <w:szCs w:val="22"/>
        </w:rPr>
        <w:t>Royal Mint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8E374B">
        <w:rPr>
          <w:rStyle w:val="A1"/>
          <w:rFonts w:asciiTheme="majorHAnsi" w:hAnsiTheme="majorHAnsi" w:cstheme="majorHAnsi"/>
          <w:sz w:val="22"/>
          <w:szCs w:val="22"/>
        </w:rPr>
        <w:t xml:space="preserve">will begin its project in 2023, for 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processing </w:t>
      </w:r>
      <w:r w:rsidR="008E374B">
        <w:rPr>
          <w:rStyle w:val="A1"/>
          <w:rFonts w:asciiTheme="majorHAnsi" w:hAnsiTheme="majorHAnsi" w:cstheme="majorHAnsi"/>
          <w:sz w:val="22"/>
          <w:szCs w:val="22"/>
        </w:rPr>
        <w:t xml:space="preserve">UK </w:t>
      </w:r>
      <w:r>
        <w:rPr>
          <w:rStyle w:val="A1"/>
          <w:rFonts w:asciiTheme="majorHAnsi" w:hAnsiTheme="majorHAnsi" w:cstheme="majorHAnsi"/>
          <w:sz w:val="22"/>
          <w:szCs w:val="22"/>
        </w:rPr>
        <w:t>WEEE</w:t>
      </w:r>
      <w:r w:rsidR="008E374B">
        <w:rPr>
          <w:rStyle w:val="A1"/>
          <w:rFonts w:asciiTheme="majorHAnsi" w:hAnsiTheme="majorHAnsi" w:cstheme="majorHAnsi"/>
          <w:sz w:val="22"/>
          <w:szCs w:val="22"/>
        </w:rPr>
        <w:t>,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 for gold extraction</w:t>
      </w:r>
      <w:r w:rsidRPr="00376BBA">
        <w:t xml:space="preserve"> 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from </w:t>
      </w:r>
      <w:r w:rsidRPr="00376BBA">
        <w:rPr>
          <w:rStyle w:val="A1"/>
          <w:rFonts w:asciiTheme="majorHAnsi" w:hAnsiTheme="majorHAnsi" w:cstheme="majorHAnsi"/>
          <w:sz w:val="22"/>
          <w:szCs w:val="22"/>
        </w:rPr>
        <w:t xml:space="preserve">circuit boards of laptops and smartphones. 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Estimated to </w:t>
      </w:r>
      <w:r w:rsidRPr="00376BBA">
        <w:rPr>
          <w:rStyle w:val="A1"/>
          <w:rFonts w:asciiTheme="majorHAnsi" w:hAnsiTheme="majorHAnsi" w:cstheme="majorHAnsi"/>
          <w:sz w:val="22"/>
          <w:szCs w:val="22"/>
        </w:rPr>
        <w:t xml:space="preserve">process 90 tonnes </w:t>
      </w:r>
      <w:r>
        <w:rPr>
          <w:rStyle w:val="A1"/>
          <w:rFonts w:asciiTheme="majorHAnsi" w:hAnsiTheme="majorHAnsi" w:cstheme="majorHAnsi"/>
          <w:sz w:val="22"/>
          <w:szCs w:val="22"/>
        </w:rPr>
        <w:t>of UK</w:t>
      </w:r>
      <w:r w:rsidRPr="00376BBA">
        <w:rPr>
          <w:rStyle w:val="A1"/>
          <w:rFonts w:asciiTheme="majorHAnsi" w:hAnsiTheme="majorHAnsi" w:cstheme="majorHAnsi"/>
          <w:sz w:val="22"/>
          <w:szCs w:val="22"/>
        </w:rPr>
        <w:t xml:space="preserve"> circuit boards </w:t>
      </w:r>
      <w:r>
        <w:rPr>
          <w:rStyle w:val="A1"/>
          <w:rFonts w:asciiTheme="majorHAnsi" w:hAnsiTheme="majorHAnsi" w:cstheme="majorHAnsi"/>
          <w:sz w:val="22"/>
          <w:szCs w:val="22"/>
        </w:rPr>
        <w:t>a week, potential of retrieving 100kg’s</w:t>
      </w:r>
      <w:r w:rsidRPr="00376BBA">
        <w:rPr>
          <w:rStyle w:val="A1"/>
          <w:rFonts w:asciiTheme="majorHAnsi" w:hAnsiTheme="majorHAnsi" w:cstheme="majorHAnsi"/>
          <w:sz w:val="22"/>
          <w:szCs w:val="22"/>
        </w:rPr>
        <w:t xml:space="preserve"> of gold </w:t>
      </w:r>
      <w:r w:rsidR="008E374B">
        <w:rPr>
          <w:rStyle w:val="A1"/>
          <w:rFonts w:asciiTheme="majorHAnsi" w:hAnsiTheme="majorHAnsi" w:cstheme="majorHAnsi"/>
          <w:sz w:val="22"/>
          <w:szCs w:val="22"/>
        </w:rPr>
        <w:t>per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 year to use in its production of coins &amp; jewellery</w:t>
      </w:r>
      <w:r w:rsidRPr="00015F10">
        <w:t xml:space="preserve"> </w:t>
      </w:r>
      <w:r w:rsidRPr="00015F10">
        <w:rPr>
          <w:rStyle w:val="A1"/>
          <w:rFonts w:asciiTheme="majorHAnsi" w:hAnsiTheme="majorHAnsi" w:cstheme="majorHAnsi"/>
          <w:sz w:val="22"/>
          <w:szCs w:val="22"/>
        </w:rPr>
        <w:t>(Recycle Your Electricals, 2022)</w:t>
      </w:r>
      <w:r>
        <w:rPr>
          <w:rStyle w:val="A1"/>
          <w:rFonts w:asciiTheme="majorHAnsi" w:hAnsiTheme="majorHAnsi" w:cstheme="majorHAnsi"/>
          <w:sz w:val="22"/>
          <w:szCs w:val="22"/>
        </w:rPr>
        <w:t>.</w:t>
      </w:r>
      <w:r w:rsidR="004E3135" w:rsidRPr="004E3135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C3125A">
        <w:rPr>
          <w:rStyle w:val="A1"/>
          <w:rFonts w:asciiTheme="majorHAnsi" w:hAnsiTheme="majorHAnsi" w:cstheme="majorHAnsi"/>
          <w:sz w:val="22"/>
          <w:szCs w:val="22"/>
        </w:rPr>
        <w:t xml:space="preserve">Cobots, equipped with sensors and XRF scanners, could be employed to intelligently identify &amp; sort materials for recycling. </w:t>
      </w:r>
    </w:p>
    <w:p w14:paraId="5D1AE3A6" w14:textId="67DA7492" w:rsidR="006B7BB1" w:rsidRDefault="004E3135" w:rsidP="006B7BB1">
      <w:pPr>
        <w:rPr>
          <w:rStyle w:val="A1"/>
          <w:rFonts w:asciiTheme="majorHAnsi" w:hAnsiTheme="majorHAnsi" w:cstheme="majorHAnsi"/>
          <w:sz w:val="22"/>
          <w:szCs w:val="22"/>
        </w:rPr>
      </w:pPr>
      <w:r w:rsidRPr="001B5C30">
        <w:rPr>
          <w:rStyle w:val="A1"/>
          <w:rFonts w:asciiTheme="majorHAnsi" w:hAnsiTheme="majorHAnsi" w:cstheme="majorHAnsi"/>
          <w:sz w:val="22"/>
          <w:szCs w:val="22"/>
        </w:rPr>
        <w:t xml:space="preserve">AI </w:t>
      </w:r>
      <w:r w:rsidRPr="006B7BB1">
        <w:rPr>
          <w:rStyle w:val="A1"/>
          <w:rFonts w:asciiTheme="majorHAnsi" w:hAnsiTheme="majorHAnsi" w:cstheme="majorHAnsi"/>
          <w:sz w:val="22"/>
          <w:szCs w:val="22"/>
        </w:rPr>
        <w:t>&amp; BDA enables accurate monitoring for materials and item availability, through the value chain &amp; enables remote maintenance as well as identifying product reuse, remanufacturing and repair opportunities.</w:t>
      </w:r>
      <w:r w:rsidRPr="001B5C30">
        <w:rPr>
          <w:rStyle w:val="A1"/>
          <w:rFonts w:asciiTheme="majorHAnsi" w:hAnsiTheme="majorHAnsi" w:cstheme="majorHAnsi"/>
          <w:sz w:val="22"/>
          <w:szCs w:val="22"/>
        </w:rPr>
        <w:t xml:space="preserve"> (Malahat, &amp; Ari, 2019).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 This could be linked to live metal prices for product design &amp; accurate quotations, and identifying options for end-of-life strategies in </w:t>
      </w:r>
      <w:r w:rsidR="008E374B">
        <w:rPr>
          <w:rStyle w:val="A1"/>
          <w:rFonts w:asciiTheme="majorHAnsi" w:hAnsiTheme="majorHAnsi" w:cstheme="majorHAnsi"/>
          <w:sz w:val="22"/>
          <w:szCs w:val="22"/>
        </w:rPr>
        <w:t>j</w:t>
      </w:r>
      <w:r>
        <w:rPr>
          <w:rStyle w:val="A1"/>
          <w:rFonts w:asciiTheme="majorHAnsi" w:hAnsiTheme="majorHAnsi" w:cstheme="majorHAnsi"/>
          <w:sz w:val="22"/>
          <w:szCs w:val="22"/>
        </w:rPr>
        <w:t>ewellery manufacture.</w:t>
      </w:r>
    </w:p>
    <w:p w14:paraId="2E381D4C" w14:textId="3F64AB87" w:rsidR="00193A71" w:rsidRDefault="006B7BB1" w:rsidP="004E3135">
      <w:pPr>
        <w:jc w:val="center"/>
        <w:rPr>
          <w:rStyle w:val="A1"/>
          <w:rFonts w:asciiTheme="majorHAnsi" w:hAnsiTheme="majorHAnsi" w:cstheme="majorHAnsi"/>
          <w:sz w:val="22"/>
          <w:szCs w:val="22"/>
        </w:rPr>
      </w:pPr>
      <w:r w:rsidRPr="00684B7F">
        <w:rPr>
          <w:rStyle w:val="A1"/>
          <w:rFonts w:asciiTheme="majorHAnsi" w:hAnsiTheme="majorHAnsi" w:cstheme="majorHAnsi"/>
          <w:noProof/>
          <w:sz w:val="22"/>
          <w:szCs w:val="22"/>
        </w:rPr>
        <w:drawing>
          <wp:inline distT="0" distB="0" distL="0" distR="0" wp14:anchorId="141540C6" wp14:editId="288F041F">
            <wp:extent cx="4010025" cy="3733529"/>
            <wp:effectExtent l="0" t="0" r="0" b="63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040891" cy="37622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70FBE6" w14:textId="5E180D00" w:rsidR="00D5701A" w:rsidRPr="00684B7F" w:rsidRDefault="00684B7F" w:rsidP="00684B7F">
      <w:pPr>
        <w:rPr>
          <w:rStyle w:val="A1"/>
          <w:rFonts w:asciiTheme="majorHAnsi" w:hAnsiTheme="majorHAnsi" w:cstheme="majorHAnsi"/>
          <w:i/>
          <w:iCs/>
          <w:sz w:val="22"/>
          <w:szCs w:val="22"/>
        </w:rPr>
      </w:pPr>
      <w:r w:rsidRPr="00684B7F">
        <w:rPr>
          <w:rStyle w:val="A1"/>
          <w:rFonts w:asciiTheme="majorHAnsi" w:hAnsiTheme="majorHAnsi" w:cstheme="majorHAnsi"/>
          <w:i/>
          <w:iCs/>
          <w:sz w:val="22"/>
          <w:szCs w:val="22"/>
        </w:rPr>
        <w:t xml:space="preserve">Circular Product design (Malahat, &amp; Ari, 2019). </w:t>
      </w:r>
      <w:r w:rsidR="00D5701A" w:rsidRPr="00684B7F">
        <w:rPr>
          <w:rStyle w:val="A1"/>
          <w:rFonts w:asciiTheme="majorHAnsi" w:hAnsiTheme="majorHAnsi" w:cstheme="majorHAnsi"/>
          <w:i/>
          <w:iCs/>
          <w:sz w:val="22"/>
          <w:szCs w:val="22"/>
        </w:rPr>
        <w:br w:type="page"/>
      </w:r>
    </w:p>
    <w:p w14:paraId="3247A246" w14:textId="10B0887E" w:rsidR="00D5701A" w:rsidRPr="00AC346C" w:rsidRDefault="00D5701A">
      <w:pPr>
        <w:rPr>
          <w:rStyle w:val="A1"/>
          <w:rFonts w:asciiTheme="majorHAnsi" w:hAnsiTheme="majorHAnsi" w:cstheme="majorHAnsi"/>
          <w:b/>
          <w:bCs/>
          <w:sz w:val="22"/>
          <w:szCs w:val="22"/>
        </w:rPr>
      </w:pPr>
      <w:r w:rsidRPr="00AC346C">
        <w:rPr>
          <w:rStyle w:val="A1"/>
          <w:rFonts w:asciiTheme="majorHAnsi" w:hAnsiTheme="majorHAnsi" w:cstheme="majorHAnsi"/>
          <w:b/>
          <w:bCs/>
          <w:sz w:val="22"/>
          <w:szCs w:val="22"/>
        </w:rPr>
        <w:lastRenderedPageBreak/>
        <w:t>Conclusions</w:t>
      </w:r>
    </w:p>
    <w:p w14:paraId="2C43CC6A" w14:textId="6CE651D3" w:rsidR="00926922" w:rsidRDefault="00B95C72" w:rsidP="00BF4FAF">
      <w:pPr>
        <w:rPr>
          <w:rStyle w:val="A1"/>
          <w:rFonts w:asciiTheme="majorHAnsi" w:hAnsiTheme="majorHAnsi" w:cstheme="majorHAnsi"/>
          <w:sz w:val="22"/>
          <w:szCs w:val="22"/>
        </w:rPr>
      </w:pPr>
      <w:r>
        <w:rPr>
          <w:rStyle w:val="A1"/>
          <w:rFonts w:asciiTheme="majorHAnsi" w:hAnsiTheme="majorHAnsi" w:cstheme="majorHAnsi"/>
          <w:sz w:val="22"/>
          <w:szCs w:val="22"/>
        </w:rPr>
        <w:t xml:space="preserve">The Jewellery manufacturing industry adopted the use of AM for </w:t>
      </w:r>
      <w:r w:rsidR="00C3125A">
        <w:rPr>
          <w:rStyle w:val="A1"/>
          <w:rFonts w:asciiTheme="majorHAnsi" w:hAnsiTheme="majorHAnsi" w:cstheme="majorHAnsi"/>
          <w:sz w:val="22"/>
          <w:szCs w:val="22"/>
        </w:rPr>
        <w:t>rapid manufacture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, along with investment </w:t>
      </w:r>
      <w:r w:rsidR="008E374B">
        <w:rPr>
          <w:rStyle w:val="A1"/>
          <w:rFonts w:asciiTheme="majorHAnsi" w:hAnsiTheme="majorHAnsi" w:cstheme="majorHAnsi"/>
          <w:sz w:val="22"/>
          <w:szCs w:val="22"/>
        </w:rPr>
        <w:t>c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asting, which allowed the freedom to co-create with consumers, </w:t>
      </w:r>
      <w:r w:rsidR="008E374B">
        <w:rPr>
          <w:rStyle w:val="A1"/>
          <w:rFonts w:asciiTheme="majorHAnsi" w:hAnsiTheme="majorHAnsi" w:cstheme="majorHAnsi"/>
          <w:sz w:val="22"/>
          <w:szCs w:val="22"/>
        </w:rPr>
        <w:t>adding</w:t>
      </w:r>
      <w:r w:rsidR="00926922">
        <w:rPr>
          <w:rStyle w:val="A1"/>
          <w:rFonts w:asciiTheme="majorHAnsi" w:hAnsiTheme="majorHAnsi" w:cstheme="majorHAnsi"/>
          <w:sz w:val="22"/>
          <w:szCs w:val="22"/>
        </w:rPr>
        <w:t xml:space="preserve"> a new </w:t>
      </w:r>
      <w:r>
        <w:rPr>
          <w:rStyle w:val="A1"/>
          <w:rFonts w:asciiTheme="majorHAnsi" w:hAnsiTheme="majorHAnsi" w:cstheme="majorHAnsi"/>
          <w:sz w:val="22"/>
          <w:szCs w:val="22"/>
        </w:rPr>
        <w:t>level</w:t>
      </w:r>
      <w:r w:rsidR="008E374B">
        <w:rPr>
          <w:rStyle w:val="A1"/>
          <w:rFonts w:asciiTheme="majorHAnsi" w:hAnsiTheme="majorHAnsi" w:cstheme="majorHAnsi"/>
          <w:sz w:val="22"/>
          <w:szCs w:val="22"/>
        </w:rPr>
        <w:t xml:space="preserve"> of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 design &amp; manufacture flexibility.</w:t>
      </w:r>
      <w:r w:rsidR="00157612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523FA4">
        <w:rPr>
          <w:rStyle w:val="A1"/>
          <w:rFonts w:asciiTheme="majorHAnsi" w:hAnsiTheme="majorHAnsi" w:cstheme="majorHAnsi"/>
          <w:sz w:val="22"/>
          <w:szCs w:val="22"/>
        </w:rPr>
        <w:t>However,</w:t>
      </w:r>
      <w:r w:rsidR="00926922">
        <w:rPr>
          <w:rStyle w:val="A1"/>
          <w:rFonts w:asciiTheme="majorHAnsi" w:hAnsiTheme="majorHAnsi" w:cstheme="majorHAnsi"/>
          <w:sz w:val="22"/>
          <w:szCs w:val="22"/>
        </w:rPr>
        <w:t xml:space="preserve"> there are still plenty of opportunities to employ existing &amp; emerging Industry 4.0 technologies, that would benefit economical, environment &amp; societal agendas, for design &amp; manufacture, with a lens focused on mass customisation &amp; small batch productions.</w:t>
      </w:r>
    </w:p>
    <w:p w14:paraId="08FF8E90" w14:textId="1D47FFC5" w:rsidR="00ED78FB" w:rsidRDefault="00ED78FB" w:rsidP="00D5701A">
      <w:pPr>
        <w:rPr>
          <w:rStyle w:val="A1"/>
          <w:rFonts w:asciiTheme="majorHAnsi" w:hAnsiTheme="majorHAnsi" w:cstheme="majorHAnsi"/>
          <w:sz w:val="22"/>
          <w:szCs w:val="22"/>
        </w:rPr>
      </w:pPr>
      <w:r>
        <w:rPr>
          <w:rStyle w:val="A1"/>
          <w:rFonts w:asciiTheme="majorHAnsi" w:hAnsiTheme="majorHAnsi" w:cstheme="majorHAnsi"/>
          <w:sz w:val="22"/>
          <w:szCs w:val="22"/>
        </w:rPr>
        <w:t>For</w:t>
      </w:r>
      <w:r w:rsidR="00523FA4">
        <w:rPr>
          <w:rStyle w:val="A1"/>
          <w:rFonts w:asciiTheme="majorHAnsi" w:hAnsiTheme="majorHAnsi" w:cstheme="majorHAnsi"/>
          <w:sz w:val="22"/>
          <w:szCs w:val="22"/>
        </w:rPr>
        <w:t xml:space="preserve"> the </w:t>
      </w:r>
      <w:r w:rsidR="008E374B">
        <w:rPr>
          <w:rStyle w:val="A1"/>
          <w:rFonts w:asciiTheme="majorHAnsi" w:hAnsiTheme="majorHAnsi" w:cstheme="majorHAnsi"/>
          <w:sz w:val="22"/>
          <w:szCs w:val="22"/>
        </w:rPr>
        <w:t>d</w:t>
      </w:r>
      <w:r w:rsidR="00523FA4">
        <w:rPr>
          <w:rStyle w:val="A1"/>
          <w:rFonts w:asciiTheme="majorHAnsi" w:hAnsiTheme="majorHAnsi" w:cstheme="majorHAnsi"/>
          <w:sz w:val="22"/>
          <w:szCs w:val="22"/>
        </w:rPr>
        <w:t xml:space="preserve">emand </w:t>
      </w:r>
      <w:r w:rsidR="008E374B">
        <w:rPr>
          <w:rStyle w:val="A1"/>
          <w:rFonts w:asciiTheme="majorHAnsi" w:hAnsiTheme="majorHAnsi" w:cstheme="majorHAnsi"/>
          <w:sz w:val="22"/>
          <w:szCs w:val="22"/>
        </w:rPr>
        <w:t>c</w:t>
      </w:r>
      <w:r w:rsidR="00523FA4">
        <w:rPr>
          <w:rStyle w:val="A1"/>
          <w:rFonts w:asciiTheme="majorHAnsi" w:hAnsiTheme="majorHAnsi" w:cstheme="majorHAnsi"/>
          <w:sz w:val="22"/>
          <w:szCs w:val="22"/>
        </w:rPr>
        <w:t xml:space="preserve">hain </w:t>
      </w:r>
      <w:r w:rsidR="008E374B">
        <w:rPr>
          <w:rStyle w:val="A1"/>
          <w:rFonts w:asciiTheme="majorHAnsi" w:hAnsiTheme="majorHAnsi" w:cstheme="majorHAnsi"/>
          <w:sz w:val="22"/>
          <w:szCs w:val="22"/>
        </w:rPr>
        <w:t>m</w:t>
      </w:r>
      <w:r w:rsidR="00523FA4">
        <w:rPr>
          <w:rStyle w:val="A1"/>
          <w:rFonts w:asciiTheme="majorHAnsi" w:hAnsiTheme="majorHAnsi" w:cstheme="majorHAnsi"/>
          <w:sz w:val="22"/>
          <w:szCs w:val="22"/>
        </w:rPr>
        <w:t>anufacture of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8E374B">
        <w:rPr>
          <w:rStyle w:val="A1"/>
          <w:rFonts w:asciiTheme="majorHAnsi" w:hAnsiTheme="majorHAnsi" w:cstheme="majorHAnsi"/>
          <w:sz w:val="22"/>
          <w:szCs w:val="22"/>
        </w:rPr>
        <w:t>s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mart </w:t>
      </w:r>
      <w:r w:rsidR="008E374B">
        <w:rPr>
          <w:rStyle w:val="A1"/>
          <w:rFonts w:asciiTheme="majorHAnsi" w:hAnsiTheme="majorHAnsi" w:cstheme="majorHAnsi"/>
          <w:sz w:val="22"/>
          <w:szCs w:val="22"/>
        </w:rPr>
        <w:t>j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ewellery </w:t>
      </w:r>
      <w:r w:rsidR="008E374B">
        <w:rPr>
          <w:rStyle w:val="A1"/>
          <w:rFonts w:asciiTheme="majorHAnsi" w:hAnsiTheme="majorHAnsi" w:cstheme="majorHAnsi"/>
          <w:sz w:val="22"/>
          <w:szCs w:val="22"/>
        </w:rPr>
        <w:t>m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anufacture, </w:t>
      </w:r>
      <w:r w:rsidR="006757BF" w:rsidRPr="004F52CF">
        <w:rPr>
          <w:rStyle w:val="A1"/>
          <w:rFonts w:asciiTheme="majorHAnsi" w:hAnsiTheme="majorHAnsi" w:cstheme="majorHAnsi"/>
          <w:sz w:val="22"/>
          <w:szCs w:val="22"/>
        </w:rPr>
        <w:t>Industry 4.0</w:t>
      </w:r>
      <w:r w:rsidR="004E62AB" w:rsidRPr="004F52CF">
        <w:rPr>
          <w:rStyle w:val="A1"/>
          <w:rFonts w:asciiTheme="majorHAnsi" w:hAnsiTheme="majorHAnsi" w:cstheme="majorHAnsi"/>
          <w:sz w:val="22"/>
          <w:szCs w:val="22"/>
        </w:rPr>
        <w:t xml:space="preserve"> technologies have the p</w:t>
      </w:r>
      <w:r w:rsidR="004F52CF">
        <w:rPr>
          <w:rStyle w:val="A1"/>
          <w:rFonts w:asciiTheme="majorHAnsi" w:hAnsiTheme="majorHAnsi" w:cstheme="majorHAnsi"/>
          <w:sz w:val="22"/>
          <w:szCs w:val="22"/>
        </w:rPr>
        <w:t xml:space="preserve">ower 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to </w:t>
      </w:r>
      <w:r w:rsidRPr="00BF4FAF">
        <w:rPr>
          <w:rStyle w:val="A1"/>
          <w:rFonts w:asciiTheme="majorHAnsi" w:hAnsiTheme="majorHAnsi" w:cstheme="majorHAnsi"/>
          <w:sz w:val="22"/>
          <w:szCs w:val="22"/>
        </w:rPr>
        <w:t>Improve profitability</w:t>
      </w:r>
      <w:r w:rsidR="008E374B">
        <w:rPr>
          <w:rStyle w:val="A1"/>
          <w:rFonts w:asciiTheme="majorHAnsi" w:hAnsiTheme="majorHAnsi" w:cstheme="majorHAnsi"/>
          <w:sz w:val="22"/>
          <w:szCs w:val="22"/>
        </w:rPr>
        <w:t>,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4F52CF">
        <w:rPr>
          <w:rStyle w:val="A1"/>
          <w:rFonts w:asciiTheme="majorHAnsi" w:hAnsiTheme="majorHAnsi" w:cstheme="majorHAnsi"/>
          <w:sz w:val="22"/>
          <w:szCs w:val="22"/>
        </w:rPr>
        <w:t>r</w:t>
      </w:r>
      <w:r w:rsidR="00BF4FAF" w:rsidRPr="00BF4FAF">
        <w:rPr>
          <w:rStyle w:val="A1"/>
          <w:rFonts w:asciiTheme="majorHAnsi" w:hAnsiTheme="majorHAnsi" w:cstheme="majorHAnsi"/>
          <w:sz w:val="22"/>
          <w:szCs w:val="22"/>
        </w:rPr>
        <w:t>educe manufacturing lead times</w:t>
      </w:r>
      <w:r w:rsidR="008E374B">
        <w:rPr>
          <w:rStyle w:val="A1"/>
          <w:rFonts w:asciiTheme="majorHAnsi" w:hAnsiTheme="majorHAnsi" w:cstheme="majorHAnsi"/>
          <w:sz w:val="22"/>
          <w:szCs w:val="22"/>
        </w:rPr>
        <w:t>,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 creating new real-time intercommunicated value chains</w:t>
      </w:r>
      <w:r w:rsidR="004F52CF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>
        <w:rPr>
          <w:rStyle w:val="A1"/>
          <w:rFonts w:asciiTheme="majorHAnsi" w:hAnsiTheme="majorHAnsi" w:cstheme="majorHAnsi"/>
          <w:sz w:val="22"/>
          <w:szCs w:val="22"/>
        </w:rPr>
        <w:t>for</w:t>
      </w:r>
      <w:r w:rsidR="004F52CF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8E374B">
        <w:rPr>
          <w:rStyle w:val="A1"/>
          <w:rFonts w:asciiTheme="majorHAnsi" w:hAnsiTheme="majorHAnsi" w:cstheme="majorHAnsi"/>
          <w:sz w:val="22"/>
          <w:szCs w:val="22"/>
        </w:rPr>
        <w:t xml:space="preserve">the </w:t>
      </w:r>
      <w:r>
        <w:rPr>
          <w:rStyle w:val="A1"/>
          <w:rFonts w:asciiTheme="majorHAnsi" w:hAnsiTheme="majorHAnsi" w:cstheme="majorHAnsi"/>
          <w:sz w:val="22"/>
          <w:szCs w:val="22"/>
        </w:rPr>
        <w:t>efficient</w:t>
      </w:r>
      <w:r w:rsidR="00F00CF4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4F52CF">
        <w:rPr>
          <w:rStyle w:val="A1"/>
          <w:rFonts w:asciiTheme="majorHAnsi" w:hAnsiTheme="majorHAnsi" w:cstheme="majorHAnsi"/>
          <w:sz w:val="22"/>
          <w:szCs w:val="22"/>
        </w:rPr>
        <w:t>d</w:t>
      </w:r>
      <w:r w:rsidR="00BF4FAF" w:rsidRPr="00BF4FAF">
        <w:rPr>
          <w:rStyle w:val="A1"/>
          <w:rFonts w:asciiTheme="majorHAnsi" w:hAnsiTheme="majorHAnsi" w:cstheme="majorHAnsi"/>
          <w:sz w:val="22"/>
          <w:szCs w:val="22"/>
        </w:rPr>
        <w:t xml:space="preserve">evelopment </w:t>
      </w:r>
      <w:r w:rsidR="00F00CF4">
        <w:rPr>
          <w:rStyle w:val="A1"/>
          <w:rFonts w:asciiTheme="majorHAnsi" w:hAnsiTheme="majorHAnsi" w:cstheme="majorHAnsi"/>
          <w:sz w:val="22"/>
          <w:szCs w:val="22"/>
        </w:rPr>
        <w:t xml:space="preserve">of </w:t>
      </w:r>
      <w:r w:rsidR="004F52CF">
        <w:rPr>
          <w:rStyle w:val="A1"/>
          <w:rFonts w:asciiTheme="majorHAnsi" w:hAnsiTheme="majorHAnsi" w:cstheme="majorHAnsi"/>
          <w:sz w:val="22"/>
          <w:szCs w:val="22"/>
        </w:rPr>
        <w:t>new product development</w:t>
      </w:r>
      <w:r w:rsidR="008E374B">
        <w:rPr>
          <w:rStyle w:val="A1"/>
          <w:rFonts w:asciiTheme="majorHAnsi" w:hAnsiTheme="majorHAnsi" w:cstheme="majorHAnsi"/>
          <w:sz w:val="22"/>
          <w:szCs w:val="22"/>
        </w:rPr>
        <w:t>,</w:t>
      </w:r>
      <w:r w:rsidR="004F52CF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>
        <w:rPr>
          <w:rStyle w:val="A1"/>
          <w:rFonts w:asciiTheme="majorHAnsi" w:hAnsiTheme="majorHAnsi" w:cstheme="majorHAnsi"/>
          <w:sz w:val="22"/>
          <w:szCs w:val="22"/>
        </w:rPr>
        <w:t>centred on mass customisation &amp;</w:t>
      </w:r>
      <w:r w:rsidR="00F00CF4">
        <w:rPr>
          <w:rStyle w:val="A1"/>
          <w:rFonts w:asciiTheme="majorHAnsi" w:hAnsiTheme="majorHAnsi" w:cstheme="majorHAnsi"/>
          <w:sz w:val="22"/>
          <w:szCs w:val="22"/>
        </w:rPr>
        <w:t xml:space="preserve"> co-creation</w:t>
      </w:r>
      <w:r>
        <w:rPr>
          <w:rStyle w:val="A1"/>
          <w:rFonts w:asciiTheme="majorHAnsi" w:hAnsiTheme="majorHAnsi" w:cstheme="majorHAnsi"/>
          <w:sz w:val="22"/>
          <w:szCs w:val="22"/>
        </w:rPr>
        <w:t>, and a r</w:t>
      </w:r>
      <w:r w:rsidR="00BF4FAF" w:rsidRPr="00BF4FAF">
        <w:rPr>
          <w:rStyle w:val="A1"/>
          <w:rFonts w:asciiTheme="majorHAnsi" w:hAnsiTheme="majorHAnsi" w:cstheme="majorHAnsi"/>
          <w:sz w:val="22"/>
          <w:szCs w:val="22"/>
        </w:rPr>
        <w:t xml:space="preserve">eduction of waste </w:t>
      </w:r>
      <w:r w:rsidR="002F6FD5">
        <w:rPr>
          <w:rStyle w:val="A1"/>
          <w:rFonts w:asciiTheme="majorHAnsi" w:hAnsiTheme="majorHAnsi" w:cstheme="majorHAnsi"/>
          <w:sz w:val="22"/>
          <w:szCs w:val="22"/>
        </w:rPr>
        <w:t xml:space="preserve">&amp; inefficiencies </w:t>
      </w:r>
      <w:r w:rsidR="00BF4FAF" w:rsidRPr="00BF4FAF">
        <w:rPr>
          <w:rStyle w:val="A1"/>
          <w:rFonts w:asciiTheme="majorHAnsi" w:hAnsiTheme="majorHAnsi" w:cstheme="majorHAnsi"/>
          <w:sz w:val="22"/>
          <w:szCs w:val="22"/>
        </w:rPr>
        <w:t xml:space="preserve">associated with traditional </w:t>
      </w:r>
      <w:r>
        <w:rPr>
          <w:rStyle w:val="A1"/>
          <w:rFonts w:asciiTheme="majorHAnsi" w:hAnsiTheme="majorHAnsi" w:cstheme="majorHAnsi"/>
          <w:sz w:val="22"/>
          <w:szCs w:val="22"/>
        </w:rPr>
        <w:t>manufacture techniques.</w:t>
      </w:r>
    </w:p>
    <w:p w14:paraId="305FB9A9" w14:textId="70CA5559" w:rsidR="004543E3" w:rsidRDefault="00A72F08" w:rsidP="00CE2C56">
      <w:pPr>
        <w:rPr>
          <w:rStyle w:val="A1"/>
          <w:rFonts w:asciiTheme="majorHAnsi" w:hAnsiTheme="majorHAnsi" w:cstheme="majorHAnsi"/>
          <w:sz w:val="22"/>
          <w:szCs w:val="22"/>
        </w:rPr>
      </w:pPr>
      <w:r>
        <w:rPr>
          <w:rStyle w:val="A1"/>
          <w:rFonts w:asciiTheme="majorHAnsi" w:hAnsiTheme="majorHAnsi" w:cstheme="majorHAnsi"/>
          <w:sz w:val="22"/>
          <w:szCs w:val="22"/>
        </w:rPr>
        <w:t>Additive manufacture</w:t>
      </w:r>
      <w:r w:rsidR="00523FA4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4543E3" w:rsidRPr="004543E3">
        <w:rPr>
          <w:rStyle w:val="A1"/>
          <w:rFonts w:asciiTheme="majorHAnsi" w:hAnsiTheme="majorHAnsi" w:cstheme="majorHAnsi"/>
          <w:sz w:val="22"/>
          <w:szCs w:val="22"/>
        </w:rPr>
        <w:t>can improve productivity, &amp; the efficient use of high value alloys,</w:t>
      </w:r>
      <w:r w:rsidR="004543E3">
        <w:rPr>
          <w:rStyle w:val="A1"/>
          <w:rFonts w:asciiTheme="majorHAnsi" w:hAnsiTheme="majorHAnsi" w:cstheme="majorHAnsi"/>
          <w:sz w:val="22"/>
          <w:szCs w:val="22"/>
        </w:rPr>
        <w:t xml:space="preserve"> &amp;</w:t>
      </w:r>
      <w:r w:rsidR="00ED78FB" w:rsidRPr="00ED78FB">
        <w:rPr>
          <w:rStyle w:val="A1"/>
          <w:rFonts w:asciiTheme="majorHAnsi" w:hAnsiTheme="majorHAnsi" w:cstheme="majorHAnsi"/>
          <w:sz w:val="22"/>
          <w:szCs w:val="22"/>
        </w:rPr>
        <w:t xml:space="preserve"> the power to r</w:t>
      </w:r>
      <w:r w:rsidR="00BF4FAF" w:rsidRPr="00ED78FB">
        <w:rPr>
          <w:rStyle w:val="A1"/>
          <w:rFonts w:asciiTheme="majorHAnsi" w:hAnsiTheme="majorHAnsi" w:cstheme="majorHAnsi"/>
          <w:sz w:val="22"/>
          <w:szCs w:val="22"/>
        </w:rPr>
        <w:t>educe inventory of raw materials and finished products</w:t>
      </w:r>
      <w:r w:rsidR="00ED78FB" w:rsidRPr="00ED78FB">
        <w:rPr>
          <w:rStyle w:val="A1"/>
          <w:rFonts w:asciiTheme="majorHAnsi" w:hAnsiTheme="majorHAnsi" w:cstheme="majorHAnsi"/>
          <w:sz w:val="22"/>
          <w:szCs w:val="22"/>
        </w:rPr>
        <w:t>, exploiting c</w:t>
      </w:r>
      <w:r w:rsidR="00782413" w:rsidRPr="00ED78FB">
        <w:rPr>
          <w:rStyle w:val="A1"/>
          <w:rFonts w:asciiTheme="majorHAnsi" w:hAnsiTheme="majorHAnsi" w:cstheme="majorHAnsi"/>
          <w:sz w:val="22"/>
          <w:szCs w:val="22"/>
        </w:rPr>
        <w:t>o</w:t>
      </w:r>
      <w:r w:rsidR="00ED78FB" w:rsidRPr="00ED78FB">
        <w:rPr>
          <w:rStyle w:val="A1"/>
          <w:rFonts w:asciiTheme="majorHAnsi" w:hAnsiTheme="majorHAnsi" w:cstheme="majorHAnsi"/>
          <w:sz w:val="22"/>
          <w:szCs w:val="22"/>
        </w:rPr>
        <w:t>-</w:t>
      </w:r>
      <w:r w:rsidR="00782413" w:rsidRPr="00ED78FB">
        <w:rPr>
          <w:rStyle w:val="A1"/>
          <w:rFonts w:asciiTheme="majorHAnsi" w:hAnsiTheme="majorHAnsi" w:cstheme="majorHAnsi"/>
          <w:sz w:val="22"/>
          <w:szCs w:val="22"/>
        </w:rPr>
        <w:t>creation</w:t>
      </w:r>
      <w:r w:rsidR="00ED78FB" w:rsidRPr="00ED78FB">
        <w:rPr>
          <w:rStyle w:val="A1"/>
          <w:rFonts w:asciiTheme="majorHAnsi" w:hAnsiTheme="majorHAnsi" w:cstheme="majorHAnsi"/>
          <w:sz w:val="22"/>
          <w:szCs w:val="22"/>
        </w:rPr>
        <w:t>, n</w:t>
      </w:r>
      <w:r w:rsidR="00782413" w:rsidRPr="00ED78FB">
        <w:rPr>
          <w:rStyle w:val="A1"/>
          <w:rFonts w:asciiTheme="majorHAnsi" w:hAnsiTheme="majorHAnsi" w:cstheme="majorHAnsi"/>
          <w:sz w:val="22"/>
          <w:szCs w:val="22"/>
        </w:rPr>
        <w:t xml:space="preserve">ew </w:t>
      </w:r>
      <w:r w:rsidR="00ED78FB" w:rsidRPr="00ED78FB">
        <w:rPr>
          <w:rStyle w:val="A1"/>
          <w:rFonts w:asciiTheme="majorHAnsi" w:hAnsiTheme="majorHAnsi" w:cstheme="majorHAnsi"/>
          <w:sz w:val="22"/>
          <w:szCs w:val="22"/>
        </w:rPr>
        <w:t>g</w:t>
      </w:r>
      <w:r w:rsidR="00A85480" w:rsidRPr="00ED78FB">
        <w:rPr>
          <w:rStyle w:val="A1"/>
          <w:rFonts w:asciiTheme="majorHAnsi" w:hAnsiTheme="majorHAnsi" w:cstheme="majorHAnsi"/>
          <w:sz w:val="22"/>
          <w:szCs w:val="22"/>
        </w:rPr>
        <w:t>eometries</w:t>
      </w:r>
      <w:r w:rsidR="00ED78FB" w:rsidRPr="00ED78FB">
        <w:rPr>
          <w:rStyle w:val="A1"/>
          <w:rFonts w:asciiTheme="majorHAnsi" w:hAnsiTheme="majorHAnsi" w:cstheme="majorHAnsi"/>
          <w:sz w:val="22"/>
          <w:szCs w:val="22"/>
        </w:rPr>
        <w:t xml:space="preserve"> &amp; access to n</w:t>
      </w:r>
      <w:r w:rsidR="00782413" w:rsidRPr="00ED78FB">
        <w:rPr>
          <w:rStyle w:val="A1"/>
          <w:rFonts w:asciiTheme="majorHAnsi" w:hAnsiTheme="majorHAnsi" w:cstheme="majorHAnsi"/>
          <w:sz w:val="22"/>
          <w:szCs w:val="22"/>
        </w:rPr>
        <w:t>ew materials</w:t>
      </w:r>
      <w:r w:rsidR="00ED78FB" w:rsidRPr="00ED78FB">
        <w:rPr>
          <w:rStyle w:val="A1"/>
          <w:rFonts w:asciiTheme="majorHAnsi" w:hAnsiTheme="majorHAnsi" w:cstheme="majorHAnsi"/>
          <w:sz w:val="22"/>
          <w:szCs w:val="22"/>
        </w:rPr>
        <w:t xml:space="preserve"> &amp; methods of manufacture, for small batch mass customisation &amp; manufacture.</w:t>
      </w:r>
    </w:p>
    <w:p w14:paraId="07E2F139" w14:textId="4C90F086" w:rsidR="00E35AA0" w:rsidRDefault="00926922" w:rsidP="00CE2C56">
      <w:pPr>
        <w:rPr>
          <w:rStyle w:val="A1"/>
          <w:rFonts w:asciiTheme="majorHAnsi" w:hAnsiTheme="majorHAnsi" w:cstheme="majorHAnsi"/>
          <w:sz w:val="22"/>
          <w:szCs w:val="22"/>
        </w:rPr>
      </w:pPr>
      <w:r>
        <w:rPr>
          <w:rStyle w:val="A1"/>
          <w:rFonts w:asciiTheme="majorHAnsi" w:hAnsiTheme="majorHAnsi" w:cstheme="majorHAnsi"/>
          <w:sz w:val="22"/>
          <w:szCs w:val="22"/>
        </w:rPr>
        <w:t>Computational design</w:t>
      </w:r>
      <w:r w:rsidR="00333185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Can be leveraged for </w:t>
      </w:r>
      <w:r w:rsidR="00523FA4">
        <w:rPr>
          <w:rStyle w:val="A1"/>
          <w:rFonts w:asciiTheme="majorHAnsi" w:hAnsiTheme="majorHAnsi" w:cstheme="majorHAnsi"/>
          <w:sz w:val="22"/>
          <w:szCs w:val="22"/>
        </w:rPr>
        <w:t>jewellery</w:t>
      </w:r>
      <w:r w:rsidR="00333185">
        <w:rPr>
          <w:rStyle w:val="A1"/>
          <w:rFonts w:asciiTheme="majorHAnsi" w:hAnsiTheme="majorHAnsi" w:cstheme="majorHAnsi"/>
          <w:sz w:val="22"/>
          <w:szCs w:val="22"/>
        </w:rPr>
        <w:t xml:space="preserve"> design for </w:t>
      </w:r>
      <w:r>
        <w:rPr>
          <w:rStyle w:val="A1"/>
          <w:rFonts w:asciiTheme="majorHAnsi" w:hAnsiTheme="majorHAnsi" w:cstheme="majorHAnsi"/>
          <w:sz w:val="22"/>
          <w:szCs w:val="22"/>
        </w:rPr>
        <w:t>light</w:t>
      </w:r>
      <w:r w:rsidR="00333185">
        <w:rPr>
          <w:rStyle w:val="A1"/>
          <w:rFonts w:asciiTheme="majorHAnsi" w:hAnsiTheme="majorHAnsi" w:cstheme="majorHAnsi"/>
          <w:sz w:val="22"/>
          <w:szCs w:val="22"/>
        </w:rPr>
        <w:t>-</w:t>
      </w:r>
      <w:r>
        <w:rPr>
          <w:rStyle w:val="A1"/>
          <w:rFonts w:asciiTheme="majorHAnsi" w:hAnsiTheme="majorHAnsi" w:cstheme="majorHAnsi"/>
          <w:sz w:val="22"/>
          <w:szCs w:val="22"/>
        </w:rPr>
        <w:t>weight</w:t>
      </w:r>
      <w:r w:rsidR="00333185">
        <w:rPr>
          <w:rStyle w:val="A1"/>
          <w:rFonts w:asciiTheme="majorHAnsi" w:hAnsiTheme="majorHAnsi" w:cstheme="majorHAnsi"/>
          <w:sz w:val="22"/>
          <w:szCs w:val="22"/>
        </w:rPr>
        <w:t xml:space="preserve">ing, </w:t>
      </w:r>
      <w:r>
        <w:rPr>
          <w:rStyle w:val="A1"/>
          <w:rFonts w:asciiTheme="majorHAnsi" w:hAnsiTheme="majorHAnsi" w:cstheme="majorHAnsi"/>
          <w:sz w:val="22"/>
          <w:szCs w:val="22"/>
        </w:rPr>
        <w:t>mass customisation</w:t>
      </w:r>
      <w:r w:rsidR="00333185">
        <w:rPr>
          <w:rStyle w:val="A1"/>
          <w:rFonts w:asciiTheme="majorHAnsi" w:hAnsiTheme="majorHAnsi" w:cstheme="majorHAnsi"/>
          <w:sz w:val="22"/>
          <w:szCs w:val="22"/>
        </w:rPr>
        <w:t xml:space="preserve"> &amp; design exploration.</w:t>
      </w:r>
    </w:p>
    <w:p w14:paraId="4DCA4737" w14:textId="7ECD57F3" w:rsidR="004543E3" w:rsidRDefault="00E35AA0" w:rsidP="00CE2C56">
      <w:pPr>
        <w:rPr>
          <w:rStyle w:val="A1"/>
          <w:rFonts w:asciiTheme="majorHAnsi" w:hAnsiTheme="majorHAnsi" w:cstheme="majorHAnsi"/>
          <w:sz w:val="22"/>
          <w:szCs w:val="22"/>
        </w:rPr>
      </w:pPr>
      <w:r>
        <w:rPr>
          <w:rStyle w:val="A1"/>
          <w:rFonts w:asciiTheme="majorHAnsi" w:hAnsiTheme="majorHAnsi" w:cstheme="majorHAnsi"/>
          <w:sz w:val="22"/>
          <w:szCs w:val="22"/>
        </w:rPr>
        <w:t xml:space="preserve">For smart factories there is a need for communications between multiple system manufactures, software’s &amp; operators, and the right AI MES might be a possible solution. </w:t>
      </w:r>
      <w:r w:rsidR="00C714EE">
        <w:rPr>
          <w:rStyle w:val="A1"/>
          <w:rFonts w:asciiTheme="majorHAnsi" w:hAnsiTheme="majorHAnsi" w:cstheme="majorHAnsi"/>
          <w:sz w:val="22"/>
          <w:szCs w:val="22"/>
        </w:rPr>
        <w:t>CPS &amp; IoT can be employed for a g</w:t>
      </w:r>
      <w:r w:rsidR="00A72F08" w:rsidRPr="00A72F08">
        <w:rPr>
          <w:rStyle w:val="A1"/>
          <w:rFonts w:asciiTheme="majorHAnsi" w:hAnsiTheme="majorHAnsi" w:cstheme="majorHAnsi"/>
          <w:sz w:val="22"/>
          <w:szCs w:val="22"/>
        </w:rPr>
        <w:t xml:space="preserve">reater level of real-time </w:t>
      </w:r>
      <w:r w:rsidR="00C714EE">
        <w:rPr>
          <w:rStyle w:val="A1"/>
          <w:rFonts w:asciiTheme="majorHAnsi" w:hAnsiTheme="majorHAnsi" w:cstheme="majorHAnsi"/>
          <w:sz w:val="22"/>
          <w:szCs w:val="22"/>
        </w:rPr>
        <w:t>inter-</w:t>
      </w:r>
      <w:r w:rsidR="00A72F08" w:rsidRPr="00A72F08">
        <w:rPr>
          <w:rStyle w:val="A1"/>
          <w:rFonts w:asciiTheme="majorHAnsi" w:hAnsiTheme="majorHAnsi" w:cstheme="majorHAnsi"/>
          <w:sz w:val="22"/>
          <w:szCs w:val="22"/>
        </w:rPr>
        <w:t>communications</w:t>
      </w:r>
      <w:r w:rsidR="00C714EE">
        <w:rPr>
          <w:rStyle w:val="A1"/>
          <w:rFonts w:asciiTheme="majorHAnsi" w:hAnsiTheme="majorHAnsi" w:cstheme="majorHAnsi"/>
          <w:sz w:val="22"/>
          <w:szCs w:val="22"/>
        </w:rPr>
        <w:t xml:space="preserve"> throughout the value chain</w:t>
      </w:r>
      <w:r>
        <w:rPr>
          <w:rStyle w:val="A1"/>
          <w:rFonts w:asciiTheme="majorHAnsi" w:hAnsiTheme="majorHAnsi" w:cstheme="majorHAnsi"/>
          <w:sz w:val="22"/>
          <w:szCs w:val="22"/>
        </w:rPr>
        <w:t>, &amp;</w:t>
      </w:r>
      <w:r w:rsidR="00A72F08" w:rsidRPr="00A72F08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AI &amp; BDA could be used to leverage data for operational efficiencies &amp; predicating consumer trends. </w:t>
      </w:r>
    </w:p>
    <w:p w14:paraId="30C3DC01" w14:textId="17EB8502" w:rsidR="00782413" w:rsidRPr="00A72F08" w:rsidRDefault="00ED78FB" w:rsidP="00D5701A">
      <w:pPr>
        <w:rPr>
          <w:rStyle w:val="A1"/>
          <w:rFonts w:asciiTheme="majorHAnsi" w:hAnsiTheme="majorHAnsi" w:cstheme="majorHAnsi"/>
          <w:sz w:val="22"/>
          <w:szCs w:val="22"/>
        </w:rPr>
      </w:pPr>
      <w:r w:rsidRPr="00A72F08">
        <w:rPr>
          <w:rStyle w:val="A1"/>
          <w:rFonts w:asciiTheme="majorHAnsi" w:hAnsiTheme="majorHAnsi" w:cstheme="majorHAnsi"/>
          <w:sz w:val="22"/>
          <w:szCs w:val="22"/>
        </w:rPr>
        <w:t xml:space="preserve">Blockchain </w:t>
      </w:r>
      <w:r w:rsidR="00333185">
        <w:rPr>
          <w:rStyle w:val="A1"/>
          <w:rFonts w:asciiTheme="majorHAnsi" w:hAnsiTheme="majorHAnsi" w:cstheme="majorHAnsi"/>
          <w:sz w:val="22"/>
          <w:szCs w:val="22"/>
        </w:rPr>
        <w:t xml:space="preserve">can create an eco-system of </w:t>
      </w:r>
      <w:r w:rsidRPr="00A72F08">
        <w:rPr>
          <w:rStyle w:val="A1"/>
          <w:rFonts w:asciiTheme="majorHAnsi" w:hAnsiTheme="majorHAnsi" w:cstheme="majorHAnsi"/>
          <w:sz w:val="22"/>
          <w:szCs w:val="22"/>
        </w:rPr>
        <w:t>trust</w:t>
      </w:r>
      <w:r w:rsidR="00333185">
        <w:rPr>
          <w:rStyle w:val="A1"/>
          <w:rFonts w:asciiTheme="majorHAnsi" w:hAnsiTheme="majorHAnsi" w:cstheme="majorHAnsi"/>
          <w:sz w:val="22"/>
          <w:szCs w:val="22"/>
        </w:rPr>
        <w:t>,</w:t>
      </w:r>
      <w:r w:rsidR="00CE2C56" w:rsidRPr="00A72F08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E35AA0">
        <w:rPr>
          <w:rStyle w:val="A1"/>
          <w:rFonts w:asciiTheme="majorHAnsi" w:hAnsiTheme="majorHAnsi" w:cstheme="majorHAnsi"/>
          <w:sz w:val="22"/>
          <w:szCs w:val="22"/>
        </w:rPr>
        <w:t xml:space="preserve">integrated </w:t>
      </w:r>
      <w:r w:rsidR="00820A5A">
        <w:rPr>
          <w:rStyle w:val="A1"/>
          <w:rFonts w:asciiTheme="majorHAnsi" w:hAnsiTheme="majorHAnsi" w:cstheme="majorHAnsi"/>
          <w:sz w:val="22"/>
          <w:szCs w:val="22"/>
        </w:rPr>
        <w:t>c</w:t>
      </w:r>
      <w:r w:rsidR="00CE2C56" w:rsidRPr="00A72F08">
        <w:rPr>
          <w:rStyle w:val="A1"/>
          <w:rFonts w:asciiTheme="majorHAnsi" w:hAnsiTheme="majorHAnsi" w:cstheme="majorHAnsi"/>
          <w:sz w:val="22"/>
          <w:szCs w:val="22"/>
        </w:rPr>
        <w:t>ompliance with regulations, increased</w:t>
      </w:r>
      <w:r w:rsidR="00E35AA0">
        <w:rPr>
          <w:rStyle w:val="A1"/>
          <w:rFonts w:asciiTheme="majorHAnsi" w:hAnsiTheme="majorHAnsi" w:cstheme="majorHAnsi"/>
          <w:sz w:val="22"/>
          <w:szCs w:val="22"/>
        </w:rPr>
        <w:t xml:space="preserve"> security for</w:t>
      </w:r>
      <w:r w:rsidR="00CE2C56" w:rsidRPr="00A72F08">
        <w:rPr>
          <w:rStyle w:val="A1"/>
          <w:rFonts w:asciiTheme="majorHAnsi" w:hAnsiTheme="majorHAnsi" w:cstheme="majorHAnsi"/>
          <w:sz w:val="22"/>
          <w:szCs w:val="22"/>
        </w:rPr>
        <w:t xml:space="preserve"> knowledge sharing and collaborative working</w:t>
      </w:r>
      <w:r w:rsidR="00E35AA0">
        <w:rPr>
          <w:rStyle w:val="A1"/>
          <w:rFonts w:asciiTheme="majorHAnsi" w:hAnsiTheme="majorHAnsi" w:cstheme="majorHAnsi"/>
          <w:sz w:val="22"/>
          <w:szCs w:val="22"/>
        </w:rPr>
        <w:t xml:space="preserve"> throughout the value chain</w:t>
      </w:r>
      <w:r w:rsidR="00CE2C56" w:rsidRPr="00A72F08">
        <w:rPr>
          <w:rStyle w:val="A1"/>
          <w:rFonts w:asciiTheme="majorHAnsi" w:hAnsiTheme="majorHAnsi" w:cstheme="majorHAnsi"/>
          <w:sz w:val="22"/>
          <w:szCs w:val="22"/>
        </w:rPr>
        <w:t xml:space="preserve">, </w:t>
      </w:r>
      <w:r w:rsidR="00333185">
        <w:rPr>
          <w:rStyle w:val="A1"/>
          <w:rFonts w:asciiTheme="majorHAnsi" w:hAnsiTheme="majorHAnsi" w:cstheme="majorHAnsi"/>
          <w:sz w:val="22"/>
          <w:szCs w:val="22"/>
        </w:rPr>
        <w:t>especially with intellectual property.</w:t>
      </w:r>
    </w:p>
    <w:p w14:paraId="206B8789" w14:textId="6500EE39" w:rsidR="006757BF" w:rsidRPr="00A72F08" w:rsidRDefault="006757BF" w:rsidP="00D5701A">
      <w:pPr>
        <w:rPr>
          <w:rStyle w:val="A1"/>
          <w:rFonts w:asciiTheme="majorHAnsi" w:hAnsiTheme="majorHAnsi" w:cstheme="majorHAnsi"/>
          <w:sz w:val="22"/>
          <w:szCs w:val="22"/>
        </w:rPr>
      </w:pPr>
      <w:r w:rsidRPr="00A72F08">
        <w:rPr>
          <w:rStyle w:val="A1"/>
          <w:rFonts w:asciiTheme="majorHAnsi" w:hAnsiTheme="majorHAnsi" w:cstheme="majorHAnsi"/>
          <w:sz w:val="22"/>
          <w:szCs w:val="22"/>
        </w:rPr>
        <w:t xml:space="preserve">Automation of </w:t>
      </w:r>
      <w:r w:rsidR="00A72F08" w:rsidRPr="00A72F08">
        <w:rPr>
          <w:rStyle w:val="A1"/>
          <w:rFonts w:asciiTheme="majorHAnsi" w:hAnsiTheme="majorHAnsi" w:cstheme="majorHAnsi"/>
          <w:sz w:val="22"/>
          <w:szCs w:val="22"/>
        </w:rPr>
        <w:t>Processes</w:t>
      </w:r>
      <w:r w:rsidR="00E35AA0">
        <w:rPr>
          <w:rStyle w:val="A1"/>
          <w:rFonts w:asciiTheme="majorHAnsi" w:hAnsiTheme="majorHAnsi" w:cstheme="majorHAnsi"/>
          <w:sz w:val="22"/>
          <w:szCs w:val="22"/>
        </w:rPr>
        <w:t xml:space="preserve"> can lead to </w:t>
      </w:r>
      <w:r w:rsidR="00820A5A">
        <w:rPr>
          <w:rStyle w:val="A1"/>
          <w:rFonts w:asciiTheme="majorHAnsi" w:hAnsiTheme="majorHAnsi" w:cstheme="majorHAnsi"/>
          <w:sz w:val="22"/>
          <w:szCs w:val="22"/>
        </w:rPr>
        <w:t xml:space="preserve">operational </w:t>
      </w:r>
      <w:r w:rsidR="00CC37DA">
        <w:rPr>
          <w:rStyle w:val="A1"/>
          <w:rFonts w:asciiTheme="majorHAnsi" w:hAnsiTheme="majorHAnsi" w:cstheme="majorHAnsi"/>
          <w:sz w:val="22"/>
          <w:szCs w:val="22"/>
        </w:rPr>
        <w:t>efficiencies</w:t>
      </w:r>
      <w:r w:rsidR="00E35AA0">
        <w:rPr>
          <w:rStyle w:val="A1"/>
          <w:rFonts w:asciiTheme="majorHAnsi" w:hAnsiTheme="majorHAnsi" w:cstheme="majorHAnsi"/>
          <w:sz w:val="22"/>
          <w:szCs w:val="22"/>
        </w:rPr>
        <w:t xml:space="preserve">, such as </w:t>
      </w:r>
      <w:r w:rsidR="00820A5A">
        <w:rPr>
          <w:rStyle w:val="A1"/>
          <w:rFonts w:asciiTheme="majorHAnsi" w:hAnsiTheme="majorHAnsi" w:cstheme="majorHAnsi"/>
          <w:sz w:val="22"/>
          <w:szCs w:val="22"/>
        </w:rPr>
        <w:t>Automating the Rapid production of parts, handling of powders, &amp; post processing of builds &amp; mass finishing techniques via AM, autonomous robots &amp; Cyber Physical systems, can be self-contained, efficient closed ecosystems, with minimal operator exposure</w:t>
      </w:r>
      <w:r w:rsidR="008E374B">
        <w:rPr>
          <w:rStyle w:val="A1"/>
          <w:rFonts w:asciiTheme="majorHAnsi" w:hAnsiTheme="majorHAnsi" w:cstheme="majorHAnsi"/>
          <w:sz w:val="22"/>
          <w:szCs w:val="22"/>
        </w:rPr>
        <w:t>, improving working conditions.</w:t>
      </w:r>
    </w:p>
    <w:p w14:paraId="34B3A9ED" w14:textId="62BF2EBC" w:rsidR="00A72F08" w:rsidRDefault="002533BA" w:rsidP="00D5701A">
      <w:pPr>
        <w:rPr>
          <w:rStyle w:val="A1"/>
          <w:rFonts w:asciiTheme="majorHAnsi" w:hAnsiTheme="majorHAnsi" w:cstheme="majorHAnsi"/>
          <w:sz w:val="22"/>
          <w:szCs w:val="22"/>
        </w:rPr>
      </w:pPr>
      <w:r w:rsidRPr="002533BA">
        <w:rPr>
          <w:rStyle w:val="A1"/>
          <w:rFonts w:asciiTheme="majorHAnsi" w:hAnsiTheme="majorHAnsi" w:cstheme="majorHAnsi"/>
          <w:sz w:val="22"/>
          <w:szCs w:val="22"/>
        </w:rPr>
        <w:t>Circular Economy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 &amp; Industry 4.0 technology can </w:t>
      </w:r>
      <w:r w:rsidR="00CC37DA" w:rsidRPr="002533BA">
        <w:rPr>
          <w:rStyle w:val="A1"/>
          <w:rFonts w:asciiTheme="majorHAnsi" w:hAnsiTheme="majorHAnsi" w:cstheme="majorHAnsi"/>
          <w:sz w:val="22"/>
          <w:szCs w:val="22"/>
        </w:rPr>
        <w:t>improve</w:t>
      </w:r>
      <w:r w:rsidRPr="002533BA">
        <w:rPr>
          <w:rStyle w:val="A1"/>
          <w:rFonts w:asciiTheme="majorHAnsi" w:hAnsiTheme="majorHAnsi" w:cstheme="majorHAnsi"/>
          <w:sz w:val="22"/>
          <w:szCs w:val="22"/>
        </w:rPr>
        <w:t xml:space="preserve"> material </w:t>
      </w:r>
      <w:r>
        <w:rPr>
          <w:rStyle w:val="A1"/>
          <w:rFonts w:asciiTheme="majorHAnsi" w:hAnsiTheme="majorHAnsi" w:cstheme="majorHAnsi"/>
          <w:sz w:val="22"/>
          <w:szCs w:val="22"/>
        </w:rPr>
        <w:t>&amp; recycling efficiency &amp;</w:t>
      </w:r>
      <w:r w:rsidRPr="002533BA">
        <w:rPr>
          <w:rStyle w:val="A1"/>
          <w:rFonts w:asciiTheme="majorHAnsi" w:hAnsiTheme="majorHAnsi" w:cstheme="majorHAnsi"/>
          <w:sz w:val="22"/>
          <w:szCs w:val="22"/>
        </w:rPr>
        <w:t>, extend product life cycle</w:t>
      </w:r>
      <w:r>
        <w:rPr>
          <w:rStyle w:val="A1"/>
          <w:rFonts w:asciiTheme="majorHAnsi" w:hAnsiTheme="majorHAnsi" w:cstheme="majorHAnsi"/>
          <w:sz w:val="22"/>
          <w:szCs w:val="22"/>
        </w:rPr>
        <w:t>s</w:t>
      </w:r>
      <w:r w:rsidR="00CC37DA">
        <w:rPr>
          <w:rStyle w:val="A1"/>
          <w:rFonts w:asciiTheme="majorHAnsi" w:hAnsiTheme="majorHAnsi" w:cstheme="majorHAnsi"/>
          <w:sz w:val="22"/>
          <w:szCs w:val="22"/>
        </w:rPr>
        <w:t>, focusing on material recycling &amp; reuse.</w:t>
      </w:r>
    </w:p>
    <w:p w14:paraId="53B7767D" w14:textId="336FDA4D" w:rsidR="00926922" w:rsidRPr="00A72F08" w:rsidRDefault="00CC37DA" w:rsidP="00D5701A">
      <w:pPr>
        <w:rPr>
          <w:rStyle w:val="A1"/>
          <w:rFonts w:asciiTheme="majorHAnsi" w:hAnsiTheme="majorHAnsi" w:cstheme="majorHAnsi"/>
          <w:sz w:val="22"/>
          <w:szCs w:val="22"/>
        </w:rPr>
      </w:pPr>
      <w:r>
        <w:rPr>
          <w:rStyle w:val="A1"/>
          <w:rFonts w:asciiTheme="majorHAnsi" w:hAnsiTheme="majorHAnsi" w:cstheme="majorHAnsi"/>
          <w:sz w:val="22"/>
          <w:szCs w:val="22"/>
        </w:rPr>
        <w:t xml:space="preserve">An equal </w:t>
      </w:r>
      <w:r w:rsidR="00926922">
        <w:rPr>
          <w:rStyle w:val="A1"/>
          <w:rFonts w:asciiTheme="majorHAnsi" w:hAnsiTheme="majorHAnsi" w:cstheme="majorHAnsi"/>
          <w:sz w:val="22"/>
          <w:szCs w:val="22"/>
        </w:rPr>
        <w:t>Invest</w:t>
      </w:r>
      <w:r>
        <w:rPr>
          <w:rStyle w:val="A1"/>
          <w:rFonts w:asciiTheme="majorHAnsi" w:hAnsiTheme="majorHAnsi" w:cstheme="majorHAnsi"/>
          <w:sz w:val="22"/>
          <w:szCs w:val="22"/>
        </w:rPr>
        <w:t>ment</w:t>
      </w:r>
      <w:r w:rsidR="00926922">
        <w:rPr>
          <w:rStyle w:val="A1"/>
          <w:rFonts w:asciiTheme="majorHAnsi" w:hAnsiTheme="majorHAnsi" w:cstheme="majorHAnsi"/>
          <w:sz w:val="22"/>
          <w:szCs w:val="22"/>
        </w:rPr>
        <w:t xml:space="preserve"> in technology 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must be met with an equal </w:t>
      </w:r>
      <w:r w:rsidR="00926922">
        <w:rPr>
          <w:rStyle w:val="A1"/>
          <w:rFonts w:asciiTheme="majorHAnsi" w:hAnsiTheme="majorHAnsi" w:cstheme="majorHAnsi"/>
          <w:sz w:val="22"/>
          <w:szCs w:val="22"/>
        </w:rPr>
        <w:t>Invest</w:t>
      </w:r>
      <w:r>
        <w:rPr>
          <w:rStyle w:val="A1"/>
          <w:rFonts w:asciiTheme="majorHAnsi" w:hAnsiTheme="majorHAnsi" w:cstheme="majorHAnsi"/>
          <w:sz w:val="22"/>
          <w:szCs w:val="22"/>
        </w:rPr>
        <w:t>ment</w:t>
      </w:r>
      <w:r w:rsidR="00926922">
        <w:rPr>
          <w:rStyle w:val="A1"/>
          <w:rFonts w:asciiTheme="majorHAnsi" w:hAnsiTheme="majorHAnsi" w:cstheme="majorHAnsi"/>
          <w:sz w:val="22"/>
          <w:szCs w:val="22"/>
        </w:rPr>
        <w:t xml:space="preserve"> in education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 &amp; upskilling for Industry 4.0</w:t>
      </w:r>
    </w:p>
    <w:p w14:paraId="5DB50626" w14:textId="582242AB" w:rsidR="006757BF" w:rsidRPr="00A72F08" w:rsidRDefault="00CC37DA" w:rsidP="00D5701A">
      <w:pPr>
        <w:rPr>
          <w:rStyle w:val="A1"/>
          <w:rFonts w:asciiTheme="majorHAnsi" w:hAnsiTheme="majorHAnsi" w:cstheme="majorHAnsi"/>
          <w:sz w:val="22"/>
          <w:szCs w:val="22"/>
        </w:rPr>
      </w:pPr>
      <w:r>
        <w:rPr>
          <w:rStyle w:val="A1"/>
          <w:rFonts w:asciiTheme="majorHAnsi" w:hAnsiTheme="majorHAnsi" w:cstheme="majorHAnsi"/>
          <w:sz w:val="22"/>
          <w:szCs w:val="22"/>
        </w:rPr>
        <w:t>Whilst there is a need to automate processes, there will always be a need</w:t>
      </w:r>
      <w:r w:rsidR="006757BF" w:rsidRPr="00A72F08">
        <w:rPr>
          <w:rStyle w:val="A1"/>
          <w:rFonts w:asciiTheme="majorHAnsi" w:hAnsiTheme="majorHAnsi" w:cstheme="majorHAnsi"/>
          <w:sz w:val="22"/>
          <w:szCs w:val="22"/>
        </w:rPr>
        <w:t xml:space="preserve"> for 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the </w:t>
      </w:r>
      <w:r w:rsidR="006757BF" w:rsidRPr="00A72F08">
        <w:rPr>
          <w:rStyle w:val="A1"/>
          <w:rFonts w:asciiTheme="majorHAnsi" w:hAnsiTheme="majorHAnsi" w:cstheme="majorHAnsi"/>
          <w:sz w:val="22"/>
          <w:szCs w:val="22"/>
        </w:rPr>
        <w:t xml:space="preserve">human 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element of </w:t>
      </w:r>
      <w:r w:rsidR="006757BF" w:rsidRPr="00A72F08">
        <w:rPr>
          <w:rStyle w:val="A1"/>
          <w:rFonts w:asciiTheme="majorHAnsi" w:hAnsiTheme="majorHAnsi" w:cstheme="majorHAnsi"/>
          <w:sz w:val="22"/>
          <w:szCs w:val="22"/>
        </w:rPr>
        <w:t>design</w:t>
      </w:r>
      <w:r w:rsidR="00120714">
        <w:rPr>
          <w:rStyle w:val="A1"/>
          <w:rFonts w:asciiTheme="majorHAnsi" w:hAnsiTheme="majorHAnsi" w:cstheme="majorHAnsi"/>
          <w:sz w:val="22"/>
          <w:szCs w:val="22"/>
        </w:rPr>
        <w:t xml:space="preserve"> &amp; artisanal manufacture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, but </w:t>
      </w:r>
      <w:r w:rsidR="008E374B">
        <w:rPr>
          <w:rStyle w:val="A1"/>
          <w:rFonts w:asciiTheme="majorHAnsi" w:hAnsiTheme="majorHAnsi" w:cstheme="majorHAnsi"/>
          <w:sz w:val="22"/>
          <w:szCs w:val="22"/>
        </w:rPr>
        <w:t>industry 4.0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 w:rsidR="008E374B">
        <w:rPr>
          <w:rStyle w:val="A1"/>
          <w:rFonts w:asciiTheme="majorHAnsi" w:hAnsiTheme="majorHAnsi" w:cstheme="majorHAnsi"/>
          <w:sz w:val="22"/>
          <w:szCs w:val="22"/>
        </w:rPr>
        <w:t>leverages</w:t>
      </w:r>
      <w:r w:rsidR="00157612">
        <w:rPr>
          <w:rStyle w:val="A1"/>
          <w:rFonts w:asciiTheme="majorHAnsi" w:hAnsiTheme="majorHAnsi" w:cstheme="majorHAnsi"/>
          <w:sz w:val="22"/>
          <w:szCs w:val="22"/>
        </w:rPr>
        <w:t xml:space="preserve"> </w:t>
      </w:r>
      <w:r>
        <w:rPr>
          <w:rStyle w:val="A1"/>
          <w:rFonts w:asciiTheme="majorHAnsi" w:hAnsiTheme="majorHAnsi" w:cstheme="majorHAnsi"/>
          <w:sz w:val="22"/>
          <w:szCs w:val="22"/>
        </w:rPr>
        <w:t xml:space="preserve">intelligent tools to </w:t>
      </w:r>
      <w:r w:rsidR="00120714">
        <w:rPr>
          <w:rStyle w:val="A1"/>
          <w:rFonts w:asciiTheme="majorHAnsi" w:hAnsiTheme="majorHAnsi" w:cstheme="majorHAnsi"/>
          <w:sz w:val="22"/>
          <w:szCs w:val="22"/>
        </w:rPr>
        <w:t xml:space="preserve">push the boundaries of design &amp; </w:t>
      </w:r>
      <w:r w:rsidR="00157612">
        <w:rPr>
          <w:rStyle w:val="A1"/>
          <w:rFonts w:asciiTheme="majorHAnsi" w:hAnsiTheme="majorHAnsi" w:cstheme="majorHAnsi"/>
          <w:sz w:val="22"/>
          <w:szCs w:val="22"/>
        </w:rPr>
        <w:t xml:space="preserve">support efficient </w:t>
      </w:r>
      <w:r w:rsidR="00120714">
        <w:rPr>
          <w:rStyle w:val="A1"/>
          <w:rFonts w:asciiTheme="majorHAnsi" w:hAnsiTheme="majorHAnsi" w:cstheme="majorHAnsi"/>
          <w:sz w:val="22"/>
          <w:szCs w:val="22"/>
        </w:rPr>
        <w:t>manufacture</w:t>
      </w:r>
      <w:r w:rsidR="00157612">
        <w:rPr>
          <w:rStyle w:val="A1"/>
          <w:rFonts w:asciiTheme="majorHAnsi" w:hAnsiTheme="majorHAnsi" w:cstheme="majorHAnsi"/>
          <w:sz w:val="22"/>
          <w:szCs w:val="22"/>
        </w:rPr>
        <w:t>.</w:t>
      </w:r>
    </w:p>
    <w:p w14:paraId="67CE15AD" w14:textId="77777777" w:rsidR="006757BF" w:rsidRDefault="006757BF" w:rsidP="00D5701A">
      <w:pPr>
        <w:rPr>
          <w:rStyle w:val="A1"/>
          <w:rFonts w:asciiTheme="majorHAnsi" w:hAnsiTheme="majorHAnsi" w:cstheme="majorHAnsi"/>
          <w:sz w:val="22"/>
          <w:szCs w:val="22"/>
          <w:highlight w:val="yellow"/>
        </w:rPr>
      </w:pPr>
    </w:p>
    <w:p w14:paraId="020A74D3" w14:textId="679D1C74" w:rsidR="004655E5" w:rsidRDefault="004655E5" w:rsidP="00D5701A">
      <w:pPr>
        <w:rPr>
          <w:rStyle w:val="A1"/>
          <w:rFonts w:asciiTheme="majorHAnsi" w:hAnsiTheme="majorHAnsi" w:cstheme="majorHAnsi"/>
          <w:sz w:val="22"/>
          <w:szCs w:val="22"/>
          <w:highlight w:val="yellow"/>
        </w:rPr>
      </w:pPr>
    </w:p>
    <w:p w14:paraId="41D9AA43" w14:textId="77777777" w:rsidR="002F6FD5" w:rsidRDefault="002F6FD5">
      <w:pPr>
        <w:rPr>
          <w:rStyle w:val="A1"/>
          <w:rFonts w:asciiTheme="majorHAnsi" w:hAnsiTheme="majorHAnsi" w:cstheme="majorHAnsi"/>
          <w:b/>
          <w:bCs/>
          <w:sz w:val="22"/>
          <w:szCs w:val="22"/>
        </w:rPr>
      </w:pPr>
    </w:p>
    <w:p w14:paraId="04B4F891" w14:textId="63741D0B" w:rsidR="00FD0F3D" w:rsidRPr="002F6FD5" w:rsidRDefault="00FD0F3D">
      <w:pPr>
        <w:rPr>
          <w:rStyle w:val="A1"/>
          <w:rFonts w:asciiTheme="majorHAnsi" w:hAnsiTheme="majorHAnsi" w:cstheme="majorHAnsi"/>
          <w:sz w:val="22"/>
          <w:szCs w:val="22"/>
        </w:rPr>
      </w:pPr>
      <w:r w:rsidRPr="002F6FD5">
        <w:rPr>
          <w:rStyle w:val="A1"/>
          <w:rFonts w:asciiTheme="majorHAnsi" w:hAnsiTheme="majorHAnsi" w:cstheme="majorHAnsi"/>
          <w:sz w:val="22"/>
          <w:szCs w:val="22"/>
        </w:rPr>
        <w:br w:type="page"/>
      </w:r>
    </w:p>
    <w:p w14:paraId="1073448E" w14:textId="30574421" w:rsidR="00EA203D" w:rsidRPr="00AC346C" w:rsidRDefault="00EA203D" w:rsidP="00B14DB1">
      <w:pPr>
        <w:rPr>
          <w:rFonts w:asciiTheme="majorHAnsi" w:hAnsiTheme="majorHAnsi" w:cstheme="majorHAnsi"/>
          <w:b/>
          <w:bCs/>
        </w:rPr>
      </w:pPr>
      <w:r w:rsidRPr="00AC346C">
        <w:rPr>
          <w:rFonts w:asciiTheme="majorHAnsi" w:hAnsiTheme="majorHAnsi" w:cstheme="majorHAnsi"/>
          <w:b/>
          <w:bCs/>
        </w:rPr>
        <w:lastRenderedPageBreak/>
        <w:t>References</w:t>
      </w:r>
    </w:p>
    <w:p w14:paraId="4808BA0A" w14:textId="12431688" w:rsidR="003743F7" w:rsidRPr="00157612" w:rsidRDefault="003743F7" w:rsidP="00157612">
      <w:pPr>
        <w:rPr>
          <w:rFonts w:asciiTheme="majorHAnsi" w:hAnsiTheme="majorHAnsi" w:cstheme="majorHAnsi"/>
        </w:rPr>
      </w:pPr>
      <w:r w:rsidRPr="00157612">
        <w:rPr>
          <w:rFonts w:asciiTheme="majorHAnsi" w:hAnsiTheme="majorHAnsi" w:cstheme="majorHAnsi"/>
        </w:rPr>
        <w:t xml:space="preserve">3DESIGN. (2022). 3D </w:t>
      </w:r>
      <w:proofErr w:type="spellStart"/>
      <w:r w:rsidRPr="00157612">
        <w:rPr>
          <w:rFonts w:asciiTheme="majorHAnsi" w:hAnsiTheme="majorHAnsi" w:cstheme="majorHAnsi"/>
        </w:rPr>
        <w:t>Jewelry</w:t>
      </w:r>
      <w:proofErr w:type="spellEnd"/>
      <w:r w:rsidRPr="00157612">
        <w:rPr>
          <w:rFonts w:asciiTheme="majorHAnsi" w:hAnsiTheme="majorHAnsi" w:cstheme="majorHAnsi"/>
        </w:rPr>
        <w:t xml:space="preserve"> design software. [online] Available at: https://3design.com/en/ [Accessed 12 Jun. 2022].</w:t>
      </w:r>
    </w:p>
    <w:p w14:paraId="4038CE99" w14:textId="5F505909" w:rsidR="00D95C07" w:rsidRPr="00157612" w:rsidRDefault="003743F7" w:rsidP="00157612">
      <w:pPr>
        <w:rPr>
          <w:rFonts w:asciiTheme="majorHAnsi" w:hAnsiTheme="majorHAnsi" w:cstheme="majorHAnsi"/>
        </w:rPr>
      </w:pPr>
      <w:r w:rsidRPr="00157612">
        <w:rPr>
          <w:rFonts w:asciiTheme="majorHAnsi" w:hAnsiTheme="majorHAnsi" w:cstheme="majorHAnsi"/>
        </w:rPr>
        <w:t>‌</w:t>
      </w:r>
      <w:r w:rsidR="00D95C07" w:rsidRPr="00157612">
        <w:rPr>
          <w:rFonts w:asciiTheme="majorHAnsi" w:hAnsiTheme="majorHAnsi" w:cstheme="majorHAnsi"/>
        </w:rPr>
        <w:t>3D Systems. (2017). ProJet MJP 2500W. [online] Available at: https://www.3dsystems.com/3d-printers/projet-mjp-2500w.</w:t>
      </w:r>
    </w:p>
    <w:p w14:paraId="2FA9C74D" w14:textId="7E2A12DD" w:rsidR="00B14DB1" w:rsidRPr="00157612" w:rsidRDefault="00B14DB1" w:rsidP="00157612">
      <w:pPr>
        <w:rPr>
          <w:rFonts w:asciiTheme="majorHAnsi" w:hAnsiTheme="majorHAnsi" w:cstheme="majorHAnsi"/>
        </w:rPr>
      </w:pPr>
      <w:r w:rsidRPr="00157612">
        <w:rPr>
          <w:rFonts w:asciiTheme="majorHAnsi" w:hAnsiTheme="majorHAnsi" w:cstheme="majorHAnsi"/>
        </w:rPr>
        <w:t>Alderton, M</w:t>
      </w:r>
      <w:r w:rsidR="000464F2" w:rsidRPr="00157612">
        <w:rPr>
          <w:rFonts w:asciiTheme="majorHAnsi" w:hAnsiTheme="majorHAnsi" w:cstheme="majorHAnsi"/>
        </w:rPr>
        <w:t xml:space="preserve"> (2020) </w:t>
      </w:r>
      <w:r w:rsidRPr="00157612">
        <w:rPr>
          <w:rFonts w:asciiTheme="majorHAnsi" w:hAnsiTheme="majorHAnsi" w:cstheme="majorHAnsi"/>
        </w:rPr>
        <w:t>Autodesk</w:t>
      </w:r>
      <w:r w:rsidR="000464F2" w:rsidRPr="00157612">
        <w:rPr>
          <w:rFonts w:asciiTheme="majorHAnsi" w:hAnsiTheme="majorHAnsi" w:cstheme="majorHAnsi"/>
        </w:rPr>
        <w:t xml:space="preserve">- </w:t>
      </w:r>
      <w:r w:rsidRPr="00157612">
        <w:rPr>
          <w:rFonts w:asciiTheme="majorHAnsi" w:hAnsiTheme="majorHAnsi" w:cstheme="majorHAnsi"/>
        </w:rPr>
        <w:t>GENERATIVE DESIGN: REDEFINING WHAT’S POSSIBLE IN THE FUTURE OF MANUFACTURING. [online] Available at: https://redshift-downloads.autodesk.com/ebook-generative-design-final.pdf [Accessed 24 May 2022].</w:t>
      </w:r>
    </w:p>
    <w:p w14:paraId="4DC03F1F" w14:textId="065AB70A" w:rsidR="002F6FD5" w:rsidRPr="00157612" w:rsidRDefault="002F385B" w:rsidP="00157612">
      <w:pPr>
        <w:rPr>
          <w:rFonts w:asciiTheme="majorHAnsi" w:hAnsiTheme="majorHAnsi" w:cstheme="majorHAnsi"/>
        </w:rPr>
      </w:pPr>
      <w:r w:rsidRPr="00157612">
        <w:rPr>
          <w:rFonts w:asciiTheme="majorHAnsi" w:hAnsiTheme="majorHAnsi" w:cstheme="majorHAnsi"/>
        </w:rPr>
        <w:t>‌</w:t>
      </w:r>
      <w:r w:rsidR="002F6FD5" w:rsidRPr="00157612">
        <w:rPr>
          <w:rFonts w:asciiTheme="majorHAnsi" w:hAnsiTheme="majorHAnsi" w:cstheme="majorHAnsi"/>
        </w:rPr>
        <w:t>All3DP Pro. (2021). 3MF File Format – All You Need to Know. [online] Available at: https://all3dp.com/1/3mf-file-format-all-you-need-to-know/ [Accessed 15 Jun. 2022].</w:t>
      </w:r>
    </w:p>
    <w:p w14:paraId="2985AEC9" w14:textId="0E2E7F29" w:rsidR="002533BA" w:rsidRPr="00157612" w:rsidRDefault="002533BA" w:rsidP="00157612">
      <w:pPr>
        <w:rPr>
          <w:rFonts w:asciiTheme="majorHAnsi" w:hAnsiTheme="majorHAnsi" w:cstheme="majorHAnsi"/>
        </w:rPr>
      </w:pPr>
      <w:r w:rsidRPr="00157612">
        <w:rPr>
          <w:rFonts w:asciiTheme="majorHAnsi" w:hAnsiTheme="majorHAnsi" w:cstheme="majorHAnsi"/>
        </w:rPr>
        <w:t>‌</w:t>
      </w:r>
      <w:proofErr w:type="spellStart"/>
      <w:r w:rsidRPr="00157612">
        <w:rPr>
          <w:rFonts w:asciiTheme="majorHAnsi" w:hAnsiTheme="majorHAnsi" w:cstheme="majorHAnsi"/>
        </w:rPr>
        <w:t>Alphalaser</w:t>
      </w:r>
      <w:proofErr w:type="spellEnd"/>
      <w:r w:rsidRPr="00157612">
        <w:rPr>
          <w:rFonts w:asciiTheme="majorHAnsi" w:hAnsiTheme="majorHAnsi" w:cstheme="majorHAnsi"/>
        </w:rPr>
        <w:t xml:space="preserve"> (2022). (n.d.). AL3D-METAL 200. [online] Available at: https://al3d.alphalaser.de/en/al3d-metal-200.html.</w:t>
      </w:r>
    </w:p>
    <w:p w14:paraId="725C300F" w14:textId="72FACC2F" w:rsidR="000D1307" w:rsidRPr="00157612" w:rsidRDefault="000D1307" w:rsidP="00157612">
      <w:pPr>
        <w:rPr>
          <w:rFonts w:asciiTheme="majorHAnsi" w:hAnsiTheme="majorHAnsi" w:cstheme="majorHAnsi"/>
        </w:rPr>
      </w:pPr>
      <w:proofErr w:type="spellStart"/>
      <w:r w:rsidRPr="00157612">
        <w:rPr>
          <w:rFonts w:asciiTheme="majorHAnsi" w:hAnsiTheme="majorHAnsi" w:cstheme="majorHAnsi"/>
        </w:rPr>
        <w:t>Alsaddah</w:t>
      </w:r>
      <w:proofErr w:type="spellEnd"/>
      <w:r w:rsidRPr="00157612">
        <w:rPr>
          <w:rFonts w:asciiTheme="majorHAnsi" w:hAnsiTheme="majorHAnsi" w:cstheme="majorHAnsi"/>
        </w:rPr>
        <w:t>, M., Khan, A., Groom, K. and Mumtaz, K. (2021). Use of 450-808 nm diode lasers for efficient energy absorption during powder bed fusion of Ti6Al4V. The International Journal of Advanced Manufacturing Technology, 113(9-10), pp.2461–2480. doi:10.1007/s00170-021-06774-4.</w:t>
      </w:r>
    </w:p>
    <w:p w14:paraId="4ADD08E1" w14:textId="18555B5C" w:rsidR="00017214" w:rsidRPr="00157612" w:rsidRDefault="00017214" w:rsidP="00157612">
      <w:pPr>
        <w:rPr>
          <w:rFonts w:asciiTheme="majorHAnsi" w:hAnsiTheme="majorHAnsi" w:cstheme="majorHAnsi"/>
        </w:rPr>
      </w:pPr>
      <w:proofErr w:type="spellStart"/>
      <w:r w:rsidRPr="00157612">
        <w:rPr>
          <w:rFonts w:asciiTheme="majorHAnsi" w:hAnsiTheme="majorHAnsi" w:cstheme="majorHAnsi"/>
        </w:rPr>
        <w:t>Alkhader</w:t>
      </w:r>
      <w:proofErr w:type="spellEnd"/>
      <w:r w:rsidRPr="00157612">
        <w:rPr>
          <w:rFonts w:asciiTheme="majorHAnsi" w:hAnsiTheme="majorHAnsi" w:cstheme="majorHAnsi"/>
        </w:rPr>
        <w:t xml:space="preserve">, W., </w:t>
      </w:r>
      <w:proofErr w:type="spellStart"/>
      <w:r w:rsidRPr="00157612">
        <w:rPr>
          <w:rFonts w:asciiTheme="majorHAnsi" w:hAnsiTheme="majorHAnsi" w:cstheme="majorHAnsi"/>
        </w:rPr>
        <w:t>Alkaabi</w:t>
      </w:r>
      <w:proofErr w:type="spellEnd"/>
      <w:r w:rsidRPr="00157612">
        <w:rPr>
          <w:rFonts w:asciiTheme="majorHAnsi" w:hAnsiTheme="majorHAnsi" w:cstheme="majorHAnsi"/>
        </w:rPr>
        <w:t>, N., Salah, K., Jayaraman, R., Arshad, J. and Omar, M. (2020). Blockchain-Based Traceability and Management for Additive Manufacturing. IEEE Access, 8, pp.188363–188377. doi:10.1109/access.2020.3031536.</w:t>
      </w:r>
    </w:p>
    <w:p w14:paraId="6588723F" w14:textId="1CAA83FF" w:rsidR="00BF4FAF" w:rsidRPr="00157612" w:rsidRDefault="00017214" w:rsidP="00157612">
      <w:pPr>
        <w:rPr>
          <w:rFonts w:asciiTheme="majorHAnsi" w:hAnsiTheme="majorHAnsi" w:cstheme="majorHAnsi"/>
        </w:rPr>
      </w:pPr>
      <w:r w:rsidRPr="00157612">
        <w:rPr>
          <w:rFonts w:asciiTheme="majorHAnsi" w:hAnsiTheme="majorHAnsi" w:cstheme="majorHAnsi"/>
        </w:rPr>
        <w:t>‌</w:t>
      </w:r>
      <w:r w:rsidR="00BF4FAF" w:rsidRPr="00157612">
        <w:rPr>
          <w:rFonts w:asciiTheme="majorHAnsi" w:hAnsiTheme="majorHAnsi" w:cstheme="majorHAnsi"/>
        </w:rPr>
        <w:t>BCU Advantage. (2021). Partnership brings new technology to jewellery industry. [online] Available at: https://bcuadvantage.co.uk/blog/partnership-brings-new-technology-to-jewellery-industry/.</w:t>
      </w:r>
    </w:p>
    <w:p w14:paraId="33C5BEFE" w14:textId="15F893F6" w:rsidR="00311F46" w:rsidRPr="00157612" w:rsidRDefault="00311F46" w:rsidP="00157612">
      <w:pPr>
        <w:rPr>
          <w:rFonts w:asciiTheme="majorHAnsi" w:hAnsiTheme="majorHAnsi" w:cstheme="majorHAnsi"/>
        </w:rPr>
      </w:pPr>
      <w:proofErr w:type="spellStart"/>
      <w:r w:rsidRPr="00157612">
        <w:rPr>
          <w:rFonts w:asciiTheme="majorHAnsi" w:hAnsiTheme="majorHAnsi" w:cstheme="majorHAnsi"/>
        </w:rPr>
        <w:t>Bedi</w:t>
      </w:r>
      <w:proofErr w:type="spellEnd"/>
      <w:r w:rsidRPr="00157612">
        <w:rPr>
          <w:rFonts w:asciiTheme="majorHAnsi" w:hAnsiTheme="majorHAnsi" w:cstheme="majorHAnsi"/>
        </w:rPr>
        <w:t>,</w:t>
      </w:r>
      <w:r w:rsidR="00BC488A" w:rsidRPr="00157612">
        <w:rPr>
          <w:rFonts w:asciiTheme="majorHAnsi" w:hAnsiTheme="majorHAnsi" w:cstheme="majorHAnsi"/>
        </w:rPr>
        <w:t xml:space="preserve"> P. </w:t>
      </w:r>
      <w:proofErr w:type="spellStart"/>
      <w:r w:rsidRPr="00157612">
        <w:rPr>
          <w:rFonts w:asciiTheme="majorHAnsi" w:hAnsiTheme="majorHAnsi" w:cstheme="majorHAnsi"/>
        </w:rPr>
        <w:t>Upreti</w:t>
      </w:r>
      <w:proofErr w:type="spellEnd"/>
      <w:r w:rsidRPr="00157612">
        <w:rPr>
          <w:rFonts w:asciiTheme="majorHAnsi" w:hAnsiTheme="majorHAnsi" w:cstheme="majorHAnsi"/>
        </w:rPr>
        <w:t>,</w:t>
      </w:r>
      <w:r w:rsidR="00BC488A" w:rsidRPr="00157612">
        <w:rPr>
          <w:rFonts w:asciiTheme="majorHAnsi" w:hAnsiTheme="majorHAnsi" w:cstheme="majorHAnsi"/>
        </w:rPr>
        <w:t xml:space="preserve"> K.</w:t>
      </w:r>
      <w:r w:rsidRPr="00157612">
        <w:rPr>
          <w:rFonts w:asciiTheme="majorHAnsi" w:hAnsiTheme="majorHAnsi" w:cstheme="majorHAnsi"/>
        </w:rPr>
        <w:t xml:space="preserve"> </w:t>
      </w:r>
      <w:proofErr w:type="spellStart"/>
      <w:r w:rsidRPr="00157612">
        <w:rPr>
          <w:rFonts w:asciiTheme="majorHAnsi" w:hAnsiTheme="majorHAnsi" w:cstheme="majorHAnsi"/>
        </w:rPr>
        <w:t>Rajawat</w:t>
      </w:r>
      <w:proofErr w:type="spellEnd"/>
      <w:r w:rsidRPr="00157612">
        <w:rPr>
          <w:rFonts w:asciiTheme="majorHAnsi" w:hAnsiTheme="majorHAnsi" w:cstheme="majorHAnsi"/>
        </w:rPr>
        <w:t>,</w:t>
      </w:r>
      <w:r w:rsidR="00BC488A" w:rsidRPr="00157612">
        <w:rPr>
          <w:rFonts w:asciiTheme="majorHAnsi" w:hAnsiTheme="majorHAnsi" w:cstheme="majorHAnsi"/>
        </w:rPr>
        <w:t xml:space="preserve"> A. S.</w:t>
      </w:r>
      <w:r w:rsidRPr="00157612">
        <w:rPr>
          <w:rFonts w:asciiTheme="majorHAnsi" w:hAnsiTheme="majorHAnsi" w:cstheme="majorHAnsi"/>
        </w:rPr>
        <w:t xml:space="preserve"> Shaw</w:t>
      </w:r>
      <w:r w:rsidR="00BC488A" w:rsidRPr="00157612">
        <w:rPr>
          <w:rFonts w:asciiTheme="majorHAnsi" w:hAnsiTheme="majorHAnsi" w:cstheme="majorHAnsi"/>
        </w:rPr>
        <w:t>, R. N.</w:t>
      </w:r>
      <w:r w:rsidRPr="00157612">
        <w:rPr>
          <w:rFonts w:asciiTheme="majorHAnsi" w:hAnsiTheme="majorHAnsi" w:cstheme="majorHAnsi"/>
        </w:rPr>
        <w:t xml:space="preserve"> and Ghosh,</w:t>
      </w:r>
      <w:r w:rsidR="00BC488A" w:rsidRPr="00157612">
        <w:rPr>
          <w:rFonts w:asciiTheme="majorHAnsi" w:hAnsiTheme="majorHAnsi" w:cstheme="majorHAnsi"/>
        </w:rPr>
        <w:t xml:space="preserve"> A.</w:t>
      </w:r>
      <w:r w:rsidRPr="00157612">
        <w:rPr>
          <w:rFonts w:asciiTheme="majorHAnsi" w:hAnsiTheme="majorHAnsi" w:cstheme="majorHAnsi"/>
        </w:rPr>
        <w:t xml:space="preserve"> (2021) Impact Analysis of Industry 4.0 on Realtime Smart Production Planning and Supply Chain Management. IEEE 4th International Conference on Computing, Power and Communication Technologies (GUCON), 2021, pp. 1-6, </w:t>
      </w:r>
      <w:proofErr w:type="spellStart"/>
      <w:r w:rsidRPr="00157612">
        <w:rPr>
          <w:rFonts w:asciiTheme="majorHAnsi" w:hAnsiTheme="majorHAnsi" w:cstheme="majorHAnsi"/>
        </w:rPr>
        <w:t>doi</w:t>
      </w:r>
      <w:proofErr w:type="spellEnd"/>
      <w:r w:rsidRPr="00157612">
        <w:rPr>
          <w:rFonts w:asciiTheme="majorHAnsi" w:hAnsiTheme="majorHAnsi" w:cstheme="majorHAnsi"/>
        </w:rPr>
        <w:t>: 10.1109/GUCON50781.2021.9573563.</w:t>
      </w:r>
    </w:p>
    <w:p w14:paraId="77A19737" w14:textId="7D7964E3" w:rsidR="00EC6502" w:rsidRPr="00157612" w:rsidRDefault="00EC6502" w:rsidP="00157612">
      <w:pPr>
        <w:rPr>
          <w:rFonts w:asciiTheme="majorHAnsi" w:hAnsiTheme="majorHAnsi" w:cstheme="majorHAnsi"/>
        </w:rPr>
      </w:pPr>
      <w:proofErr w:type="spellStart"/>
      <w:r w:rsidRPr="00157612">
        <w:rPr>
          <w:rFonts w:asciiTheme="majorHAnsi" w:hAnsiTheme="majorHAnsi" w:cstheme="majorHAnsi"/>
        </w:rPr>
        <w:t>Bertacchini</w:t>
      </w:r>
      <w:proofErr w:type="spellEnd"/>
      <w:r w:rsidRPr="00157612">
        <w:rPr>
          <w:rFonts w:asciiTheme="majorHAnsi" w:hAnsiTheme="majorHAnsi" w:cstheme="majorHAnsi"/>
        </w:rPr>
        <w:t xml:space="preserve">, F., </w:t>
      </w:r>
      <w:proofErr w:type="spellStart"/>
      <w:r w:rsidRPr="00157612">
        <w:rPr>
          <w:rFonts w:asciiTheme="majorHAnsi" w:hAnsiTheme="majorHAnsi" w:cstheme="majorHAnsi"/>
        </w:rPr>
        <w:t>Bilotta</w:t>
      </w:r>
      <w:proofErr w:type="spellEnd"/>
      <w:r w:rsidRPr="00157612">
        <w:rPr>
          <w:rFonts w:asciiTheme="majorHAnsi" w:hAnsiTheme="majorHAnsi" w:cstheme="majorHAnsi"/>
        </w:rPr>
        <w:t xml:space="preserve">, E., Demarco, F., </w:t>
      </w:r>
      <w:proofErr w:type="spellStart"/>
      <w:r w:rsidRPr="00157612">
        <w:rPr>
          <w:rFonts w:asciiTheme="majorHAnsi" w:hAnsiTheme="majorHAnsi" w:cstheme="majorHAnsi"/>
        </w:rPr>
        <w:t>Pantano</w:t>
      </w:r>
      <w:proofErr w:type="spellEnd"/>
      <w:r w:rsidRPr="00157612">
        <w:rPr>
          <w:rFonts w:asciiTheme="majorHAnsi" w:hAnsiTheme="majorHAnsi" w:cstheme="majorHAnsi"/>
        </w:rPr>
        <w:t xml:space="preserve">, P. and </w:t>
      </w:r>
      <w:proofErr w:type="spellStart"/>
      <w:r w:rsidRPr="00157612">
        <w:rPr>
          <w:rFonts w:asciiTheme="majorHAnsi" w:hAnsiTheme="majorHAnsi" w:cstheme="majorHAnsi"/>
        </w:rPr>
        <w:t>Scuro</w:t>
      </w:r>
      <w:proofErr w:type="spellEnd"/>
      <w:r w:rsidRPr="00157612">
        <w:rPr>
          <w:rFonts w:asciiTheme="majorHAnsi" w:hAnsiTheme="majorHAnsi" w:cstheme="majorHAnsi"/>
        </w:rPr>
        <w:t xml:space="preserve">, C. (2021). Multi-objective optimization and rapid prototyping for </w:t>
      </w:r>
      <w:proofErr w:type="spellStart"/>
      <w:r w:rsidRPr="00157612">
        <w:rPr>
          <w:rFonts w:asciiTheme="majorHAnsi" w:hAnsiTheme="majorHAnsi" w:cstheme="majorHAnsi"/>
        </w:rPr>
        <w:t>jewelry</w:t>
      </w:r>
      <w:proofErr w:type="spellEnd"/>
      <w:r w:rsidRPr="00157612">
        <w:rPr>
          <w:rFonts w:asciiTheme="majorHAnsi" w:hAnsiTheme="majorHAnsi" w:cstheme="majorHAnsi"/>
        </w:rPr>
        <w:t xml:space="preserve"> industry: methodologies and case studies. The International Journal of Advanced Manufacturing Technology, 112(9-10), pp.2943–2959. doi:10.1007/s00170-020-06469-2.</w:t>
      </w:r>
    </w:p>
    <w:p w14:paraId="67F347C7" w14:textId="0D3320AE" w:rsidR="003E68ED" w:rsidRPr="00157612" w:rsidRDefault="00EC6502" w:rsidP="00157612">
      <w:pPr>
        <w:rPr>
          <w:rFonts w:asciiTheme="majorHAnsi" w:hAnsiTheme="majorHAnsi" w:cstheme="majorHAnsi"/>
        </w:rPr>
      </w:pPr>
      <w:r w:rsidRPr="00157612">
        <w:rPr>
          <w:rFonts w:asciiTheme="majorHAnsi" w:hAnsiTheme="majorHAnsi" w:cstheme="majorHAnsi"/>
        </w:rPr>
        <w:t>‌</w:t>
      </w:r>
      <w:proofErr w:type="spellStart"/>
      <w:r w:rsidR="003E68ED" w:rsidRPr="00157612">
        <w:rPr>
          <w:rFonts w:asciiTheme="majorHAnsi" w:hAnsiTheme="majorHAnsi" w:cstheme="majorHAnsi"/>
        </w:rPr>
        <w:t>Buonamici</w:t>
      </w:r>
      <w:proofErr w:type="spellEnd"/>
      <w:r w:rsidR="003E68ED" w:rsidRPr="00157612">
        <w:rPr>
          <w:rFonts w:asciiTheme="majorHAnsi" w:hAnsiTheme="majorHAnsi" w:cstheme="majorHAnsi"/>
        </w:rPr>
        <w:t xml:space="preserve">, F., </w:t>
      </w:r>
      <w:proofErr w:type="spellStart"/>
      <w:r w:rsidR="003E68ED" w:rsidRPr="00157612">
        <w:rPr>
          <w:rFonts w:asciiTheme="majorHAnsi" w:hAnsiTheme="majorHAnsi" w:cstheme="majorHAnsi"/>
        </w:rPr>
        <w:t>Carfagni</w:t>
      </w:r>
      <w:proofErr w:type="spellEnd"/>
      <w:r w:rsidR="003E68ED" w:rsidRPr="00157612">
        <w:rPr>
          <w:rFonts w:asciiTheme="majorHAnsi" w:hAnsiTheme="majorHAnsi" w:cstheme="majorHAnsi"/>
        </w:rPr>
        <w:t xml:space="preserve">, M., </w:t>
      </w:r>
      <w:proofErr w:type="spellStart"/>
      <w:r w:rsidR="003E68ED" w:rsidRPr="00157612">
        <w:rPr>
          <w:rFonts w:asciiTheme="majorHAnsi" w:hAnsiTheme="majorHAnsi" w:cstheme="majorHAnsi"/>
        </w:rPr>
        <w:t>Furferi</w:t>
      </w:r>
      <w:proofErr w:type="spellEnd"/>
      <w:r w:rsidR="003E68ED" w:rsidRPr="00157612">
        <w:rPr>
          <w:rFonts w:asciiTheme="majorHAnsi" w:hAnsiTheme="majorHAnsi" w:cstheme="majorHAnsi"/>
        </w:rPr>
        <w:t xml:space="preserve">, R., Volpe, Y. and </w:t>
      </w:r>
      <w:proofErr w:type="spellStart"/>
      <w:r w:rsidR="003E68ED" w:rsidRPr="00157612">
        <w:rPr>
          <w:rFonts w:asciiTheme="majorHAnsi" w:hAnsiTheme="majorHAnsi" w:cstheme="majorHAnsi"/>
        </w:rPr>
        <w:t>Governi</w:t>
      </w:r>
      <w:proofErr w:type="spellEnd"/>
      <w:r w:rsidR="003E68ED" w:rsidRPr="00157612">
        <w:rPr>
          <w:rFonts w:asciiTheme="majorHAnsi" w:hAnsiTheme="majorHAnsi" w:cstheme="majorHAnsi"/>
        </w:rPr>
        <w:t>, L. (2020). Generative Design: An Explorative Study. Computer-Aided Design and Applications, 18(1), pp.144–155. doi:10.14733/cadaps.2021.144-155.</w:t>
      </w:r>
    </w:p>
    <w:p w14:paraId="2FE15BB3" w14:textId="1E9C3D2D" w:rsidR="0054219F" w:rsidRPr="00157612" w:rsidRDefault="009B3362" w:rsidP="00157612">
      <w:pPr>
        <w:rPr>
          <w:rFonts w:asciiTheme="majorHAnsi" w:hAnsiTheme="majorHAnsi" w:cstheme="majorHAnsi"/>
        </w:rPr>
      </w:pPr>
      <w:r w:rsidRPr="00157612">
        <w:rPr>
          <w:rFonts w:asciiTheme="majorHAnsi" w:hAnsiTheme="majorHAnsi" w:cstheme="majorHAnsi"/>
        </w:rPr>
        <w:t>‌</w:t>
      </w:r>
      <w:r w:rsidR="00237D2C" w:rsidRPr="00157612">
        <w:rPr>
          <w:rFonts w:asciiTheme="majorHAnsi" w:hAnsiTheme="majorHAnsi" w:cstheme="majorHAnsi"/>
        </w:rPr>
        <w:t>‌</w:t>
      </w:r>
      <w:r w:rsidR="0005419C" w:rsidRPr="00157612">
        <w:rPr>
          <w:rFonts w:asciiTheme="majorHAnsi" w:hAnsiTheme="majorHAnsi" w:cstheme="majorHAnsi"/>
        </w:rPr>
        <w:t>‌</w:t>
      </w:r>
      <w:r w:rsidR="0054219F" w:rsidRPr="00157612">
        <w:rPr>
          <w:rFonts w:asciiTheme="majorHAnsi" w:hAnsiTheme="majorHAnsi" w:cstheme="majorHAnsi"/>
        </w:rPr>
        <w:t>Butt, J. (2020). A Conceptual Framework to Support Digital Transformation in Manufacturing Using an Integrated Business Process Management Approach. Designs, 4(3), p.17. doi:10.3390/designs4030017.</w:t>
      </w:r>
    </w:p>
    <w:p w14:paraId="617D33DB" w14:textId="77777777" w:rsidR="00CF32F0" w:rsidRPr="00157612" w:rsidRDefault="00CF32F0" w:rsidP="00157612">
      <w:pPr>
        <w:rPr>
          <w:rFonts w:asciiTheme="majorHAnsi" w:hAnsiTheme="majorHAnsi" w:cstheme="majorHAnsi"/>
        </w:rPr>
      </w:pPr>
      <w:r w:rsidRPr="00157612">
        <w:rPr>
          <w:rFonts w:asciiTheme="majorHAnsi" w:hAnsiTheme="majorHAnsi" w:cstheme="majorHAnsi"/>
        </w:rPr>
        <w:t>Butt, J. (2020). Exploring the Interrelationship between Additive Manufacturing and Industry 4.0. Designs, 4(2), p.13. doi:10.3390/designs4020013.</w:t>
      </w:r>
    </w:p>
    <w:p w14:paraId="207222FA" w14:textId="3B3B0009" w:rsidR="00E500E2" w:rsidRPr="00157612" w:rsidRDefault="00E500E2" w:rsidP="00157612">
      <w:pPr>
        <w:rPr>
          <w:rFonts w:asciiTheme="majorHAnsi" w:hAnsiTheme="majorHAnsi" w:cstheme="majorHAnsi"/>
        </w:rPr>
      </w:pPr>
      <w:r w:rsidRPr="00157612">
        <w:rPr>
          <w:rFonts w:asciiTheme="majorHAnsi" w:hAnsiTheme="majorHAnsi" w:cstheme="majorHAnsi"/>
        </w:rPr>
        <w:t xml:space="preserve">Charles, R.G., Douglas, P., </w:t>
      </w:r>
      <w:proofErr w:type="spellStart"/>
      <w:r w:rsidRPr="00157612">
        <w:rPr>
          <w:rFonts w:asciiTheme="majorHAnsi" w:hAnsiTheme="majorHAnsi" w:cstheme="majorHAnsi"/>
        </w:rPr>
        <w:t>Hallin</w:t>
      </w:r>
      <w:proofErr w:type="spellEnd"/>
      <w:r w:rsidRPr="00157612">
        <w:rPr>
          <w:rFonts w:asciiTheme="majorHAnsi" w:hAnsiTheme="majorHAnsi" w:cstheme="majorHAnsi"/>
        </w:rPr>
        <w:t xml:space="preserve">, I.L., Matthews, I. and Liversage, G. (2017). An investigation of trends in precious metal and copper content of RAM modules in WEEE: Implications for long term recycling potential. Waste Management, 60, pp.505–520. </w:t>
      </w:r>
      <w:proofErr w:type="gramStart"/>
      <w:r w:rsidRPr="00157612">
        <w:rPr>
          <w:rFonts w:asciiTheme="majorHAnsi" w:hAnsiTheme="majorHAnsi" w:cstheme="majorHAnsi"/>
        </w:rPr>
        <w:t>doi:10.1016/j.wasman</w:t>
      </w:r>
      <w:proofErr w:type="gramEnd"/>
      <w:r w:rsidRPr="00157612">
        <w:rPr>
          <w:rFonts w:asciiTheme="majorHAnsi" w:hAnsiTheme="majorHAnsi" w:cstheme="majorHAnsi"/>
        </w:rPr>
        <w:t>.2016.11.018.</w:t>
      </w:r>
    </w:p>
    <w:p w14:paraId="0E43605E" w14:textId="77777777" w:rsidR="005C6D20" w:rsidRPr="00157612" w:rsidRDefault="005C6D20" w:rsidP="00157612">
      <w:pPr>
        <w:rPr>
          <w:rFonts w:asciiTheme="majorHAnsi" w:hAnsiTheme="majorHAnsi" w:cstheme="majorHAnsi"/>
        </w:rPr>
      </w:pPr>
      <w:r w:rsidRPr="00157612">
        <w:rPr>
          <w:rFonts w:asciiTheme="majorHAnsi" w:hAnsiTheme="majorHAnsi" w:cstheme="majorHAnsi"/>
        </w:rPr>
        <w:lastRenderedPageBreak/>
        <w:t xml:space="preserve">‌Demarco, F., </w:t>
      </w:r>
      <w:proofErr w:type="spellStart"/>
      <w:r w:rsidRPr="00157612">
        <w:rPr>
          <w:rFonts w:asciiTheme="majorHAnsi" w:hAnsiTheme="majorHAnsi" w:cstheme="majorHAnsi"/>
        </w:rPr>
        <w:t>Bertacchini</w:t>
      </w:r>
      <w:proofErr w:type="spellEnd"/>
      <w:r w:rsidRPr="00157612">
        <w:rPr>
          <w:rFonts w:asciiTheme="majorHAnsi" w:hAnsiTheme="majorHAnsi" w:cstheme="majorHAnsi"/>
        </w:rPr>
        <w:t xml:space="preserve">, F., </w:t>
      </w:r>
      <w:proofErr w:type="spellStart"/>
      <w:r w:rsidRPr="00157612">
        <w:rPr>
          <w:rFonts w:asciiTheme="majorHAnsi" w:hAnsiTheme="majorHAnsi" w:cstheme="majorHAnsi"/>
        </w:rPr>
        <w:t>Scuro</w:t>
      </w:r>
      <w:proofErr w:type="spellEnd"/>
      <w:r w:rsidRPr="00157612">
        <w:rPr>
          <w:rFonts w:asciiTheme="majorHAnsi" w:hAnsiTheme="majorHAnsi" w:cstheme="majorHAnsi"/>
        </w:rPr>
        <w:t xml:space="preserve">, C., </w:t>
      </w:r>
      <w:proofErr w:type="spellStart"/>
      <w:r w:rsidRPr="00157612">
        <w:rPr>
          <w:rFonts w:asciiTheme="majorHAnsi" w:hAnsiTheme="majorHAnsi" w:cstheme="majorHAnsi"/>
        </w:rPr>
        <w:t>Bilotta</w:t>
      </w:r>
      <w:proofErr w:type="spellEnd"/>
      <w:r w:rsidRPr="00157612">
        <w:rPr>
          <w:rFonts w:asciiTheme="majorHAnsi" w:hAnsiTheme="majorHAnsi" w:cstheme="majorHAnsi"/>
        </w:rPr>
        <w:t xml:space="preserve">, E. and </w:t>
      </w:r>
      <w:proofErr w:type="spellStart"/>
      <w:r w:rsidRPr="00157612">
        <w:rPr>
          <w:rFonts w:asciiTheme="majorHAnsi" w:hAnsiTheme="majorHAnsi" w:cstheme="majorHAnsi"/>
        </w:rPr>
        <w:t>Pantano</w:t>
      </w:r>
      <w:proofErr w:type="spellEnd"/>
      <w:r w:rsidRPr="00157612">
        <w:rPr>
          <w:rFonts w:asciiTheme="majorHAnsi" w:hAnsiTheme="majorHAnsi" w:cstheme="majorHAnsi"/>
        </w:rPr>
        <w:t xml:space="preserve">, P. (2020). Algorithms for </w:t>
      </w:r>
      <w:proofErr w:type="spellStart"/>
      <w:r w:rsidRPr="00157612">
        <w:rPr>
          <w:rFonts w:asciiTheme="majorHAnsi" w:hAnsiTheme="majorHAnsi" w:cstheme="majorHAnsi"/>
        </w:rPr>
        <w:t>Jewelry</w:t>
      </w:r>
      <w:proofErr w:type="spellEnd"/>
      <w:r w:rsidRPr="00157612">
        <w:rPr>
          <w:rFonts w:asciiTheme="majorHAnsi" w:hAnsiTheme="majorHAnsi" w:cstheme="majorHAnsi"/>
        </w:rPr>
        <w:t xml:space="preserve"> Industry 4.0. Lecture Notes in Computer Science, pp.425–436. doi:10.1007/978-3-030-39081-5_37.</w:t>
      </w:r>
    </w:p>
    <w:p w14:paraId="07FF0F20" w14:textId="77777777" w:rsidR="00EE6C68" w:rsidRPr="00157612" w:rsidRDefault="00EE6C68" w:rsidP="00157612">
      <w:pPr>
        <w:rPr>
          <w:rFonts w:asciiTheme="majorHAnsi" w:hAnsiTheme="majorHAnsi" w:cstheme="majorHAnsi"/>
        </w:rPr>
      </w:pPr>
      <w:r w:rsidRPr="00157612">
        <w:rPr>
          <w:rFonts w:asciiTheme="majorHAnsi" w:hAnsiTheme="majorHAnsi" w:cstheme="majorHAnsi"/>
        </w:rPr>
        <w:t>Evans, S (2022) KTP-Gyroid-LMC</w:t>
      </w:r>
    </w:p>
    <w:p w14:paraId="1031B695" w14:textId="5059CF4A" w:rsidR="0005419C" w:rsidRPr="00157612" w:rsidRDefault="0005419C" w:rsidP="00157612">
      <w:pPr>
        <w:rPr>
          <w:rFonts w:asciiTheme="majorHAnsi" w:hAnsiTheme="majorHAnsi" w:cstheme="majorHAnsi"/>
        </w:rPr>
      </w:pPr>
      <w:proofErr w:type="spellStart"/>
      <w:r w:rsidRPr="00157612">
        <w:rPr>
          <w:rFonts w:asciiTheme="majorHAnsi" w:hAnsiTheme="majorHAnsi" w:cstheme="majorHAnsi"/>
        </w:rPr>
        <w:t>Ganji</w:t>
      </w:r>
      <w:proofErr w:type="spellEnd"/>
      <w:r w:rsidRPr="00157612">
        <w:rPr>
          <w:rFonts w:asciiTheme="majorHAnsi" w:hAnsiTheme="majorHAnsi" w:cstheme="majorHAnsi"/>
        </w:rPr>
        <w:t xml:space="preserve">, E.N., </w:t>
      </w:r>
      <w:proofErr w:type="spellStart"/>
      <w:r w:rsidRPr="00157612">
        <w:rPr>
          <w:rFonts w:asciiTheme="majorHAnsi" w:hAnsiTheme="majorHAnsi" w:cstheme="majorHAnsi"/>
        </w:rPr>
        <w:t>Coutroubis</w:t>
      </w:r>
      <w:proofErr w:type="spellEnd"/>
      <w:r w:rsidRPr="00157612">
        <w:rPr>
          <w:rFonts w:asciiTheme="majorHAnsi" w:hAnsiTheme="majorHAnsi" w:cstheme="majorHAnsi"/>
        </w:rPr>
        <w:t>, A. and Shah, S. (2018). DCM 4.0: Integration of Industry 4.0 and Demand Chain in Global Manufacturing. 2018 IEEE International Conference on Engineering, Technology and Innovation (ICE/ITMC). [online] doi:10.1109/ICE.2018.8436383.</w:t>
      </w:r>
    </w:p>
    <w:p w14:paraId="40355DF7" w14:textId="77777777" w:rsidR="00B30B24" w:rsidRPr="00157612" w:rsidRDefault="00B30B24" w:rsidP="00157612">
      <w:pPr>
        <w:rPr>
          <w:rFonts w:asciiTheme="majorHAnsi" w:hAnsiTheme="majorHAnsi" w:cstheme="majorHAnsi"/>
        </w:rPr>
      </w:pPr>
      <w:proofErr w:type="spellStart"/>
      <w:r w:rsidRPr="00157612">
        <w:rPr>
          <w:rFonts w:asciiTheme="majorHAnsi" w:hAnsiTheme="majorHAnsi" w:cstheme="majorHAnsi"/>
        </w:rPr>
        <w:t>Görmüş</w:t>
      </w:r>
      <w:proofErr w:type="spellEnd"/>
      <w:r w:rsidRPr="00157612">
        <w:rPr>
          <w:rFonts w:asciiTheme="majorHAnsi" w:hAnsiTheme="majorHAnsi" w:cstheme="majorHAnsi"/>
        </w:rPr>
        <w:t>, A (2019). Future of Work with the Industry 4.0.</w:t>
      </w:r>
    </w:p>
    <w:p w14:paraId="211B6CE0" w14:textId="7ED80499" w:rsidR="00635696" w:rsidRPr="00157612" w:rsidRDefault="00635696" w:rsidP="00157612">
      <w:pPr>
        <w:rPr>
          <w:rFonts w:asciiTheme="majorHAnsi" w:hAnsiTheme="majorHAnsi" w:cstheme="majorHAnsi"/>
        </w:rPr>
      </w:pPr>
      <w:r w:rsidRPr="00157612">
        <w:rPr>
          <w:rFonts w:asciiTheme="majorHAnsi" w:hAnsiTheme="majorHAnsi" w:cstheme="majorHAnsi"/>
        </w:rPr>
        <w:t>Granados-Fernández, R., Montiel, M.A., Díaz-Abad, S., Rodrigo, M.A. and Lobato, J. (2021). Platinum Recovery Techniques for a Circular Economy. Catalysts, 11(8), p.937. doi:10.3390/catal11080937.</w:t>
      </w:r>
    </w:p>
    <w:p w14:paraId="0A729882" w14:textId="563B1E06" w:rsidR="00A560A5" w:rsidRPr="00157612" w:rsidRDefault="005C0AB7" w:rsidP="00157612">
      <w:pPr>
        <w:rPr>
          <w:rFonts w:asciiTheme="majorHAnsi" w:hAnsiTheme="majorHAnsi" w:cstheme="majorHAnsi"/>
        </w:rPr>
      </w:pPr>
      <w:r w:rsidRPr="00157612">
        <w:rPr>
          <w:rFonts w:asciiTheme="majorHAnsi" w:hAnsiTheme="majorHAnsi" w:cstheme="majorHAnsi"/>
        </w:rPr>
        <w:t>‌</w:t>
      </w:r>
      <w:r w:rsidR="00A560A5" w:rsidRPr="00157612">
        <w:rPr>
          <w:rFonts w:asciiTheme="majorHAnsi" w:hAnsiTheme="majorHAnsi" w:cstheme="majorHAnsi"/>
        </w:rPr>
        <w:t xml:space="preserve">Johnson, N.S., </w:t>
      </w:r>
      <w:proofErr w:type="spellStart"/>
      <w:r w:rsidR="00A560A5" w:rsidRPr="00157612">
        <w:rPr>
          <w:rFonts w:asciiTheme="majorHAnsi" w:hAnsiTheme="majorHAnsi" w:cstheme="majorHAnsi"/>
        </w:rPr>
        <w:t>Vulimiri</w:t>
      </w:r>
      <w:proofErr w:type="spellEnd"/>
      <w:r w:rsidR="00A560A5" w:rsidRPr="00157612">
        <w:rPr>
          <w:rFonts w:asciiTheme="majorHAnsi" w:hAnsiTheme="majorHAnsi" w:cstheme="majorHAnsi"/>
        </w:rPr>
        <w:t xml:space="preserve">, P.S., To, A.C., Zhang, X., Brice, C.A., </w:t>
      </w:r>
      <w:proofErr w:type="spellStart"/>
      <w:r w:rsidR="00A560A5" w:rsidRPr="00157612">
        <w:rPr>
          <w:rFonts w:asciiTheme="majorHAnsi" w:hAnsiTheme="majorHAnsi" w:cstheme="majorHAnsi"/>
        </w:rPr>
        <w:t>Kappes</w:t>
      </w:r>
      <w:proofErr w:type="spellEnd"/>
      <w:r w:rsidR="00A560A5" w:rsidRPr="00157612">
        <w:rPr>
          <w:rFonts w:asciiTheme="majorHAnsi" w:hAnsiTheme="majorHAnsi" w:cstheme="majorHAnsi"/>
        </w:rPr>
        <w:t xml:space="preserve">, B.B. and </w:t>
      </w:r>
      <w:proofErr w:type="spellStart"/>
      <w:r w:rsidR="00A560A5" w:rsidRPr="00157612">
        <w:rPr>
          <w:rFonts w:asciiTheme="majorHAnsi" w:hAnsiTheme="majorHAnsi" w:cstheme="majorHAnsi"/>
        </w:rPr>
        <w:t>Stebner</w:t>
      </w:r>
      <w:proofErr w:type="spellEnd"/>
      <w:r w:rsidR="00A560A5" w:rsidRPr="00157612">
        <w:rPr>
          <w:rFonts w:asciiTheme="majorHAnsi" w:hAnsiTheme="majorHAnsi" w:cstheme="majorHAnsi"/>
        </w:rPr>
        <w:t xml:space="preserve">, A.P. (2020). Invited Review: Machine Learning for Materials Developments in Metals Additive Manufacturing. Additive Manufacturing, p.101641. </w:t>
      </w:r>
      <w:proofErr w:type="gramStart"/>
      <w:r w:rsidR="00A560A5" w:rsidRPr="00157612">
        <w:rPr>
          <w:rFonts w:asciiTheme="majorHAnsi" w:hAnsiTheme="majorHAnsi" w:cstheme="majorHAnsi"/>
        </w:rPr>
        <w:t>doi:10.1016/j.addma</w:t>
      </w:r>
      <w:proofErr w:type="gramEnd"/>
      <w:r w:rsidR="00A560A5" w:rsidRPr="00157612">
        <w:rPr>
          <w:rFonts w:asciiTheme="majorHAnsi" w:hAnsiTheme="majorHAnsi" w:cstheme="majorHAnsi"/>
        </w:rPr>
        <w:t>.2020.101641.</w:t>
      </w:r>
    </w:p>
    <w:p w14:paraId="67452910" w14:textId="08D7B4AE" w:rsidR="005C0AB7" w:rsidRPr="00157612" w:rsidRDefault="005C0AB7" w:rsidP="00157612">
      <w:pPr>
        <w:rPr>
          <w:rFonts w:asciiTheme="majorHAnsi" w:hAnsiTheme="majorHAnsi" w:cstheme="majorHAnsi"/>
        </w:rPr>
      </w:pPr>
      <w:r w:rsidRPr="00157612">
        <w:rPr>
          <w:rFonts w:asciiTheme="majorHAnsi" w:hAnsiTheme="majorHAnsi" w:cstheme="majorHAnsi"/>
        </w:rPr>
        <w:t xml:space="preserve">Joya, Y.F., Yan, B., James, K., Yue, L., Middleburgh, S.C. and Wang, Z. (2021). Ultrafast femtosecond laser micro-marking of single-crystal natural diamond by two-lens focusing system. Materials Today Communications, 26, p.101800. </w:t>
      </w:r>
      <w:proofErr w:type="gramStart"/>
      <w:r w:rsidRPr="00157612">
        <w:rPr>
          <w:rFonts w:asciiTheme="majorHAnsi" w:hAnsiTheme="majorHAnsi" w:cstheme="majorHAnsi"/>
        </w:rPr>
        <w:t>doi:10.1016/j.mtcomm</w:t>
      </w:r>
      <w:proofErr w:type="gramEnd"/>
      <w:r w:rsidRPr="00157612">
        <w:rPr>
          <w:rFonts w:asciiTheme="majorHAnsi" w:hAnsiTheme="majorHAnsi" w:cstheme="majorHAnsi"/>
        </w:rPr>
        <w:t>.2020.101800.</w:t>
      </w:r>
    </w:p>
    <w:p w14:paraId="41A0FA75" w14:textId="11C80EAA" w:rsidR="00F53D0C" w:rsidRPr="00157612" w:rsidRDefault="00F53D0C" w:rsidP="00157612">
      <w:pPr>
        <w:rPr>
          <w:rFonts w:asciiTheme="majorHAnsi" w:hAnsiTheme="majorHAnsi" w:cstheme="majorHAnsi"/>
        </w:rPr>
      </w:pPr>
      <w:proofErr w:type="spellStart"/>
      <w:r w:rsidRPr="00157612">
        <w:rPr>
          <w:rFonts w:asciiTheme="majorHAnsi" w:hAnsiTheme="majorHAnsi" w:cstheme="majorHAnsi"/>
        </w:rPr>
        <w:t>Kirchheim</w:t>
      </w:r>
      <w:proofErr w:type="spellEnd"/>
      <w:r w:rsidRPr="00157612">
        <w:rPr>
          <w:rFonts w:asciiTheme="majorHAnsi" w:hAnsiTheme="majorHAnsi" w:cstheme="majorHAnsi"/>
        </w:rPr>
        <w:t xml:space="preserve">, A., </w:t>
      </w:r>
      <w:proofErr w:type="spellStart"/>
      <w:r w:rsidRPr="00157612">
        <w:rPr>
          <w:rFonts w:asciiTheme="majorHAnsi" w:hAnsiTheme="majorHAnsi" w:cstheme="majorHAnsi"/>
        </w:rPr>
        <w:t>Dennig</w:t>
      </w:r>
      <w:proofErr w:type="spellEnd"/>
      <w:r w:rsidRPr="00157612">
        <w:rPr>
          <w:rFonts w:asciiTheme="majorHAnsi" w:hAnsiTheme="majorHAnsi" w:cstheme="majorHAnsi"/>
        </w:rPr>
        <w:t xml:space="preserve">, H.-J. and </w:t>
      </w:r>
      <w:proofErr w:type="spellStart"/>
      <w:r w:rsidRPr="00157612">
        <w:rPr>
          <w:rFonts w:asciiTheme="majorHAnsi" w:hAnsiTheme="majorHAnsi" w:cstheme="majorHAnsi"/>
        </w:rPr>
        <w:t>Zumofen</w:t>
      </w:r>
      <w:proofErr w:type="spellEnd"/>
      <w:r w:rsidRPr="00157612">
        <w:rPr>
          <w:rFonts w:asciiTheme="majorHAnsi" w:hAnsiTheme="majorHAnsi" w:cstheme="majorHAnsi"/>
        </w:rPr>
        <w:t>, L. (2017). Why Education and Training in the Field of Additive Manufacturing is a Necessity. Industrializing Additive Manufacturing - Proceedings of Additive Manufacturing in Products and Applications - AMPA2017, pp.329–336. doi:10.1007/978-3-319-66866-6_31.</w:t>
      </w:r>
    </w:p>
    <w:p w14:paraId="2FFFAD43" w14:textId="57B528A7" w:rsidR="003530E1" w:rsidRPr="00157612" w:rsidRDefault="00F53D0C" w:rsidP="00157612">
      <w:pPr>
        <w:rPr>
          <w:rFonts w:asciiTheme="majorHAnsi" w:hAnsiTheme="majorHAnsi" w:cstheme="majorHAnsi"/>
        </w:rPr>
      </w:pPr>
      <w:r w:rsidRPr="00157612">
        <w:rPr>
          <w:rFonts w:asciiTheme="majorHAnsi" w:hAnsiTheme="majorHAnsi" w:cstheme="majorHAnsi"/>
        </w:rPr>
        <w:t>‌</w:t>
      </w:r>
      <w:r w:rsidR="003530E1" w:rsidRPr="00157612">
        <w:rPr>
          <w:rFonts w:asciiTheme="majorHAnsi" w:hAnsiTheme="majorHAnsi" w:cstheme="majorHAnsi"/>
        </w:rPr>
        <w:t xml:space="preserve">Klotz, U., </w:t>
      </w:r>
      <w:proofErr w:type="spellStart"/>
      <w:r w:rsidR="003530E1" w:rsidRPr="00157612">
        <w:rPr>
          <w:rFonts w:asciiTheme="majorHAnsi" w:hAnsiTheme="majorHAnsi" w:cstheme="majorHAnsi"/>
        </w:rPr>
        <w:t>Heiss</w:t>
      </w:r>
      <w:proofErr w:type="spellEnd"/>
      <w:r w:rsidR="003530E1" w:rsidRPr="00157612">
        <w:rPr>
          <w:rFonts w:asciiTheme="majorHAnsi" w:hAnsiTheme="majorHAnsi" w:cstheme="majorHAnsi"/>
        </w:rPr>
        <w:t xml:space="preserve">, T., </w:t>
      </w:r>
      <w:proofErr w:type="spellStart"/>
      <w:r w:rsidR="003530E1" w:rsidRPr="00157612">
        <w:rPr>
          <w:rFonts w:asciiTheme="majorHAnsi" w:hAnsiTheme="majorHAnsi" w:cstheme="majorHAnsi"/>
        </w:rPr>
        <w:t>Tiberto</w:t>
      </w:r>
      <w:proofErr w:type="spellEnd"/>
      <w:r w:rsidR="003530E1" w:rsidRPr="00157612">
        <w:rPr>
          <w:rFonts w:asciiTheme="majorHAnsi" w:hAnsiTheme="majorHAnsi" w:cstheme="majorHAnsi"/>
        </w:rPr>
        <w:t>, D. and Held, F. (2019). INVESTMENT CASTING OF PLATINUM GROUP METALS: CASTING CHALLENGES, PROCESS PARAMETERS AND RESULTING MATERIAL PROPERTIES. [online] Available at: https://www.assayofficelondon.co.uk/media/2559/investment-casting-of-platinum-group-metals-ulrich-klotz.pdf.</w:t>
      </w:r>
    </w:p>
    <w:p w14:paraId="143C9B63" w14:textId="77777777" w:rsidR="00C97601" w:rsidRPr="00157612" w:rsidRDefault="00C97601" w:rsidP="00157612">
      <w:pPr>
        <w:rPr>
          <w:rFonts w:asciiTheme="majorHAnsi" w:hAnsiTheme="majorHAnsi" w:cstheme="majorHAnsi"/>
        </w:rPr>
      </w:pPr>
      <w:r w:rsidRPr="00157612">
        <w:rPr>
          <w:rFonts w:asciiTheme="majorHAnsi" w:hAnsiTheme="majorHAnsi" w:cstheme="majorHAnsi"/>
        </w:rPr>
        <w:t xml:space="preserve">Li, Q., Hong, Q., Qi, Q., Ma, X., Han, X. and Tian, J. (2018). Towards additive manufacturing oriented geometric </w:t>
      </w:r>
      <w:proofErr w:type="spellStart"/>
      <w:r w:rsidRPr="00157612">
        <w:rPr>
          <w:rFonts w:asciiTheme="majorHAnsi" w:hAnsiTheme="majorHAnsi" w:cstheme="majorHAnsi"/>
        </w:rPr>
        <w:t>modeling</w:t>
      </w:r>
      <w:proofErr w:type="spellEnd"/>
      <w:r w:rsidRPr="00157612">
        <w:rPr>
          <w:rFonts w:asciiTheme="majorHAnsi" w:hAnsiTheme="majorHAnsi" w:cstheme="majorHAnsi"/>
        </w:rPr>
        <w:t xml:space="preserve"> using implicit functions. Visual Computing for Industry, Biomedicine, and Art, 1(1). doi:10.1186/s42492-018-0009-y.</w:t>
      </w:r>
    </w:p>
    <w:p w14:paraId="76E340FD" w14:textId="4EDEA24A" w:rsidR="00551FA9" w:rsidRPr="00157612" w:rsidRDefault="00551FA9" w:rsidP="00157612">
      <w:pPr>
        <w:rPr>
          <w:rFonts w:asciiTheme="majorHAnsi" w:hAnsiTheme="majorHAnsi" w:cstheme="majorHAnsi"/>
        </w:rPr>
      </w:pPr>
      <w:proofErr w:type="spellStart"/>
      <w:r w:rsidRPr="00157612">
        <w:rPr>
          <w:rFonts w:asciiTheme="majorHAnsi" w:hAnsiTheme="majorHAnsi" w:cstheme="majorHAnsi"/>
        </w:rPr>
        <w:t>Lupi</w:t>
      </w:r>
      <w:proofErr w:type="spellEnd"/>
      <w:r w:rsidRPr="00157612">
        <w:rPr>
          <w:rFonts w:asciiTheme="majorHAnsi" w:hAnsiTheme="majorHAnsi" w:cstheme="majorHAnsi"/>
        </w:rPr>
        <w:t xml:space="preserve">, F., Mabkhot, M.M., </w:t>
      </w:r>
      <w:proofErr w:type="spellStart"/>
      <w:r w:rsidRPr="00157612">
        <w:rPr>
          <w:rFonts w:asciiTheme="majorHAnsi" w:hAnsiTheme="majorHAnsi" w:cstheme="majorHAnsi"/>
        </w:rPr>
        <w:t>Finžgar</w:t>
      </w:r>
      <w:proofErr w:type="spellEnd"/>
      <w:r w:rsidRPr="00157612">
        <w:rPr>
          <w:rFonts w:asciiTheme="majorHAnsi" w:hAnsiTheme="majorHAnsi" w:cstheme="majorHAnsi"/>
        </w:rPr>
        <w:t xml:space="preserve">, M., </w:t>
      </w:r>
      <w:proofErr w:type="spellStart"/>
      <w:r w:rsidRPr="00157612">
        <w:rPr>
          <w:rFonts w:asciiTheme="majorHAnsi" w:hAnsiTheme="majorHAnsi" w:cstheme="majorHAnsi"/>
        </w:rPr>
        <w:t>Minetola</w:t>
      </w:r>
      <w:proofErr w:type="spellEnd"/>
      <w:r w:rsidRPr="00157612">
        <w:rPr>
          <w:rFonts w:asciiTheme="majorHAnsi" w:hAnsiTheme="majorHAnsi" w:cstheme="majorHAnsi"/>
        </w:rPr>
        <w:t xml:space="preserve">, P., </w:t>
      </w:r>
      <w:proofErr w:type="spellStart"/>
      <w:r w:rsidRPr="00157612">
        <w:rPr>
          <w:rFonts w:asciiTheme="majorHAnsi" w:hAnsiTheme="majorHAnsi" w:cstheme="majorHAnsi"/>
        </w:rPr>
        <w:t>Stadnicka</w:t>
      </w:r>
      <w:proofErr w:type="spellEnd"/>
      <w:r w:rsidRPr="00157612">
        <w:rPr>
          <w:rFonts w:asciiTheme="majorHAnsi" w:hAnsiTheme="majorHAnsi" w:cstheme="majorHAnsi"/>
        </w:rPr>
        <w:t xml:space="preserve">, D., Maffei, A., Litwin, P., </w:t>
      </w:r>
      <w:proofErr w:type="spellStart"/>
      <w:r w:rsidRPr="00157612">
        <w:rPr>
          <w:rFonts w:asciiTheme="majorHAnsi" w:hAnsiTheme="majorHAnsi" w:cstheme="majorHAnsi"/>
        </w:rPr>
        <w:t>Boffa</w:t>
      </w:r>
      <w:proofErr w:type="spellEnd"/>
      <w:r w:rsidRPr="00157612">
        <w:rPr>
          <w:rFonts w:asciiTheme="majorHAnsi" w:hAnsiTheme="majorHAnsi" w:cstheme="majorHAnsi"/>
        </w:rPr>
        <w:t xml:space="preserve">, E., Ferreira, P., </w:t>
      </w:r>
      <w:proofErr w:type="spellStart"/>
      <w:r w:rsidRPr="00157612">
        <w:rPr>
          <w:rFonts w:asciiTheme="majorHAnsi" w:hAnsiTheme="majorHAnsi" w:cstheme="majorHAnsi"/>
        </w:rPr>
        <w:t>Podržaj</w:t>
      </w:r>
      <w:proofErr w:type="spellEnd"/>
      <w:r w:rsidRPr="00157612">
        <w:rPr>
          <w:rFonts w:asciiTheme="majorHAnsi" w:hAnsiTheme="majorHAnsi" w:cstheme="majorHAnsi"/>
        </w:rPr>
        <w:t xml:space="preserve">, P., </w:t>
      </w:r>
      <w:proofErr w:type="spellStart"/>
      <w:r w:rsidRPr="00157612">
        <w:rPr>
          <w:rFonts w:asciiTheme="majorHAnsi" w:hAnsiTheme="majorHAnsi" w:cstheme="majorHAnsi"/>
        </w:rPr>
        <w:t>Chelli</w:t>
      </w:r>
      <w:proofErr w:type="spellEnd"/>
      <w:r w:rsidRPr="00157612">
        <w:rPr>
          <w:rFonts w:asciiTheme="majorHAnsi" w:hAnsiTheme="majorHAnsi" w:cstheme="majorHAnsi"/>
        </w:rPr>
        <w:t xml:space="preserve">, R., Lohse, N. and </w:t>
      </w:r>
      <w:proofErr w:type="spellStart"/>
      <w:r w:rsidRPr="00157612">
        <w:rPr>
          <w:rFonts w:asciiTheme="majorHAnsi" w:hAnsiTheme="majorHAnsi" w:cstheme="majorHAnsi"/>
        </w:rPr>
        <w:t>Lanzetta</w:t>
      </w:r>
      <w:proofErr w:type="spellEnd"/>
      <w:r w:rsidRPr="00157612">
        <w:rPr>
          <w:rFonts w:asciiTheme="majorHAnsi" w:hAnsiTheme="majorHAnsi" w:cstheme="majorHAnsi"/>
        </w:rPr>
        <w:t xml:space="preserve">, M. (2022). Toward a sustainable educational engineer archetype through Industry 4.0. Computers in Industry, 134, p.103543. </w:t>
      </w:r>
      <w:proofErr w:type="gramStart"/>
      <w:r w:rsidRPr="00157612">
        <w:rPr>
          <w:rFonts w:asciiTheme="majorHAnsi" w:hAnsiTheme="majorHAnsi" w:cstheme="majorHAnsi"/>
        </w:rPr>
        <w:t>doi:10.1016/j.compind</w:t>
      </w:r>
      <w:proofErr w:type="gramEnd"/>
      <w:r w:rsidRPr="00157612">
        <w:rPr>
          <w:rFonts w:asciiTheme="majorHAnsi" w:hAnsiTheme="majorHAnsi" w:cstheme="majorHAnsi"/>
        </w:rPr>
        <w:t>.2021.103543.</w:t>
      </w:r>
    </w:p>
    <w:p w14:paraId="3FAE31A8" w14:textId="5455CC0C" w:rsidR="00540E58" w:rsidRPr="00157612" w:rsidRDefault="00551FA9" w:rsidP="00157612">
      <w:pPr>
        <w:rPr>
          <w:rFonts w:asciiTheme="majorHAnsi" w:hAnsiTheme="majorHAnsi" w:cstheme="majorHAnsi"/>
        </w:rPr>
      </w:pPr>
      <w:r w:rsidRPr="00157612">
        <w:rPr>
          <w:rFonts w:asciiTheme="majorHAnsi" w:hAnsiTheme="majorHAnsi" w:cstheme="majorHAnsi"/>
        </w:rPr>
        <w:t>‌</w:t>
      </w:r>
      <w:r w:rsidR="00540E58" w:rsidRPr="00157612">
        <w:rPr>
          <w:rFonts w:asciiTheme="majorHAnsi" w:hAnsiTheme="majorHAnsi" w:cstheme="majorHAnsi"/>
        </w:rPr>
        <w:t xml:space="preserve">Mabkhot, M., Ferreira, P., Maffei, A., </w:t>
      </w:r>
      <w:proofErr w:type="spellStart"/>
      <w:r w:rsidR="00540E58" w:rsidRPr="00157612">
        <w:rPr>
          <w:rFonts w:asciiTheme="majorHAnsi" w:hAnsiTheme="majorHAnsi" w:cstheme="majorHAnsi"/>
        </w:rPr>
        <w:t>Podržaj</w:t>
      </w:r>
      <w:proofErr w:type="spellEnd"/>
      <w:r w:rsidR="00540E58" w:rsidRPr="00157612">
        <w:rPr>
          <w:rFonts w:asciiTheme="majorHAnsi" w:hAnsiTheme="majorHAnsi" w:cstheme="majorHAnsi"/>
        </w:rPr>
        <w:t xml:space="preserve">, P., </w:t>
      </w:r>
      <w:proofErr w:type="spellStart"/>
      <w:r w:rsidR="00540E58" w:rsidRPr="00157612">
        <w:rPr>
          <w:rFonts w:asciiTheme="majorHAnsi" w:hAnsiTheme="majorHAnsi" w:cstheme="majorHAnsi"/>
        </w:rPr>
        <w:t>Mądziel</w:t>
      </w:r>
      <w:proofErr w:type="spellEnd"/>
      <w:r w:rsidR="00540E58" w:rsidRPr="00157612">
        <w:rPr>
          <w:rFonts w:asciiTheme="majorHAnsi" w:hAnsiTheme="majorHAnsi" w:cstheme="majorHAnsi"/>
        </w:rPr>
        <w:t xml:space="preserve">, M., Antonelli, D., </w:t>
      </w:r>
      <w:proofErr w:type="spellStart"/>
      <w:r w:rsidR="00540E58" w:rsidRPr="00157612">
        <w:rPr>
          <w:rFonts w:asciiTheme="majorHAnsi" w:hAnsiTheme="majorHAnsi" w:cstheme="majorHAnsi"/>
        </w:rPr>
        <w:t>Lanzetta</w:t>
      </w:r>
      <w:proofErr w:type="spellEnd"/>
      <w:r w:rsidR="00540E58" w:rsidRPr="00157612">
        <w:rPr>
          <w:rFonts w:asciiTheme="majorHAnsi" w:hAnsiTheme="majorHAnsi" w:cstheme="majorHAnsi"/>
        </w:rPr>
        <w:t xml:space="preserve">, M., </w:t>
      </w:r>
      <w:proofErr w:type="spellStart"/>
      <w:r w:rsidR="00540E58" w:rsidRPr="00157612">
        <w:rPr>
          <w:rFonts w:asciiTheme="majorHAnsi" w:hAnsiTheme="majorHAnsi" w:cstheme="majorHAnsi"/>
        </w:rPr>
        <w:t>Barata</w:t>
      </w:r>
      <w:proofErr w:type="spellEnd"/>
      <w:r w:rsidR="00540E58" w:rsidRPr="00157612">
        <w:rPr>
          <w:rFonts w:asciiTheme="majorHAnsi" w:hAnsiTheme="majorHAnsi" w:cstheme="majorHAnsi"/>
        </w:rPr>
        <w:t xml:space="preserve">, J., </w:t>
      </w:r>
      <w:proofErr w:type="spellStart"/>
      <w:r w:rsidR="00540E58" w:rsidRPr="00157612">
        <w:rPr>
          <w:rFonts w:asciiTheme="majorHAnsi" w:hAnsiTheme="majorHAnsi" w:cstheme="majorHAnsi"/>
        </w:rPr>
        <w:t>Boffa</w:t>
      </w:r>
      <w:proofErr w:type="spellEnd"/>
      <w:r w:rsidR="00540E58" w:rsidRPr="00157612">
        <w:rPr>
          <w:rFonts w:asciiTheme="majorHAnsi" w:hAnsiTheme="majorHAnsi" w:cstheme="majorHAnsi"/>
        </w:rPr>
        <w:t xml:space="preserve">, E., </w:t>
      </w:r>
      <w:proofErr w:type="spellStart"/>
      <w:r w:rsidR="00540E58" w:rsidRPr="00157612">
        <w:rPr>
          <w:rFonts w:asciiTheme="majorHAnsi" w:hAnsiTheme="majorHAnsi" w:cstheme="majorHAnsi"/>
        </w:rPr>
        <w:t>Finžgar</w:t>
      </w:r>
      <w:proofErr w:type="spellEnd"/>
      <w:r w:rsidR="00540E58" w:rsidRPr="00157612">
        <w:rPr>
          <w:rFonts w:asciiTheme="majorHAnsi" w:hAnsiTheme="majorHAnsi" w:cstheme="majorHAnsi"/>
        </w:rPr>
        <w:t xml:space="preserve">, M., </w:t>
      </w:r>
      <w:proofErr w:type="spellStart"/>
      <w:r w:rsidR="00540E58" w:rsidRPr="00157612">
        <w:rPr>
          <w:rFonts w:asciiTheme="majorHAnsi" w:hAnsiTheme="majorHAnsi" w:cstheme="majorHAnsi"/>
        </w:rPr>
        <w:t>Paśko</w:t>
      </w:r>
      <w:proofErr w:type="spellEnd"/>
      <w:r w:rsidR="00540E58" w:rsidRPr="00157612">
        <w:rPr>
          <w:rFonts w:asciiTheme="majorHAnsi" w:hAnsiTheme="majorHAnsi" w:cstheme="majorHAnsi"/>
        </w:rPr>
        <w:t xml:space="preserve">, Ł., </w:t>
      </w:r>
      <w:proofErr w:type="spellStart"/>
      <w:r w:rsidR="00540E58" w:rsidRPr="00157612">
        <w:rPr>
          <w:rFonts w:asciiTheme="majorHAnsi" w:hAnsiTheme="majorHAnsi" w:cstheme="majorHAnsi"/>
        </w:rPr>
        <w:t>Minetola</w:t>
      </w:r>
      <w:proofErr w:type="spellEnd"/>
      <w:r w:rsidR="00540E58" w:rsidRPr="00157612">
        <w:rPr>
          <w:rFonts w:asciiTheme="majorHAnsi" w:hAnsiTheme="majorHAnsi" w:cstheme="majorHAnsi"/>
        </w:rPr>
        <w:t xml:space="preserve">, P., </w:t>
      </w:r>
      <w:proofErr w:type="spellStart"/>
      <w:r w:rsidR="00540E58" w:rsidRPr="00157612">
        <w:rPr>
          <w:rFonts w:asciiTheme="majorHAnsi" w:hAnsiTheme="majorHAnsi" w:cstheme="majorHAnsi"/>
        </w:rPr>
        <w:t>Chelli</w:t>
      </w:r>
      <w:proofErr w:type="spellEnd"/>
      <w:r w:rsidR="00540E58" w:rsidRPr="00157612">
        <w:rPr>
          <w:rFonts w:asciiTheme="majorHAnsi" w:hAnsiTheme="majorHAnsi" w:cstheme="majorHAnsi"/>
        </w:rPr>
        <w:t xml:space="preserve">, R., </w:t>
      </w:r>
      <w:proofErr w:type="spellStart"/>
      <w:r w:rsidR="00540E58" w:rsidRPr="00157612">
        <w:rPr>
          <w:rFonts w:asciiTheme="majorHAnsi" w:hAnsiTheme="majorHAnsi" w:cstheme="majorHAnsi"/>
        </w:rPr>
        <w:t>Nikghadam-Hojjati</w:t>
      </w:r>
      <w:proofErr w:type="spellEnd"/>
      <w:r w:rsidR="00540E58" w:rsidRPr="00157612">
        <w:rPr>
          <w:rFonts w:asciiTheme="majorHAnsi" w:hAnsiTheme="majorHAnsi" w:cstheme="majorHAnsi"/>
        </w:rPr>
        <w:t xml:space="preserve">, S., Wang, X.V., </w:t>
      </w:r>
      <w:proofErr w:type="spellStart"/>
      <w:r w:rsidR="00540E58" w:rsidRPr="00157612">
        <w:rPr>
          <w:rFonts w:asciiTheme="majorHAnsi" w:hAnsiTheme="majorHAnsi" w:cstheme="majorHAnsi"/>
        </w:rPr>
        <w:t>Priarone</w:t>
      </w:r>
      <w:proofErr w:type="spellEnd"/>
      <w:r w:rsidR="00540E58" w:rsidRPr="00157612">
        <w:rPr>
          <w:rFonts w:asciiTheme="majorHAnsi" w:hAnsiTheme="majorHAnsi" w:cstheme="majorHAnsi"/>
        </w:rPr>
        <w:t xml:space="preserve">, P.C., </w:t>
      </w:r>
      <w:proofErr w:type="spellStart"/>
      <w:r w:rsidR="00540E58" w:rsidRPr="00157612">
        <w:rPr>
          <w:rFonts w:asciiTheme="majorHAnsi" w:hAnsiTheme="majorHAnsi" w:cstheme="majorHAnsi"/>
        </w:rPr>
        <w:t>Lupi</w:t>
      </w:r>
      <w:proofErr w:type="spellEnd"/>
      <w:r w:rsidR="00540E58" w:rsidRPr="00157612">
        <w:rPr>
          <w:rFonts w:asciiTheme="majorHAnsi" w:hAnsiTheme="majorHAnsi" w:cstheme="majorHAnsi"/>
        </w:rPr>
        <w:t xml:space="preserve">, F., Litwin, P., </w:t>
      </w:r>
      <w:proofErr w:type="spellStart"/>
      <w:r w:rsidR="00540E58" w:rsidRPr="00157612">
        <w:rPr>
          <w:rFonts w:asciiTheme="majorHAnsi" w:hAnsiTheme="majorHAnsi" w:cstheme="majorHAnsi"/>
        </w:rPr>
        <w:t>Stadnicka</w:t>
      </w:r>
      <w:proofErr w:type="spellEnd"/>
      <w:r w:rsidR="00540E58" w:rsidRPr="00157612">
        <w:rPr>
          <w:rFonts w:asciiTheme="majorHAnsi" w:hAnsiTheme="majorHAnsi" w:cstheme="majorHAnsi"/>
        </w:rPr>
        <w:t>, D. and Lohse, N. (2021). Mapping Industry 4.0 Enabling Technologies into United Nations Sustainability Development Goals. Sustainability, 13(5), p.2560. doi:10.3390/su13052560.</w:t>
      </w:r>
    </w:p>
    <w:p w14:paraId="75B6B5A3" w14:textId="77F8B0D5" w:rsidR="00A86801" w:rsidRPr="00157612" w:rsidRDefault="00A86801" w:rsidP="00157612">
      <w:pPr>
        <w:rPr>
          <w:rFonts w:asciiTheme="majorHAnsi" w:hAnsiTheme="majorHAnsi" w:cstheme="majorHAnsi"/>
        </w:rPr>
      </w:pPr>
      <w:proofErr w:type="spellStart"/>
      <w:r w:rsidRPr="00157612">
        <w:rPr>
          <w:rFonts w:asciiTheme="majorHAnsi" w:hAnsiTheme="majorHAnsi" w:cstheme="majorHAnsi"/>
        </w:rPr>
        <w:t>Madni</w:t>
      </w:r>
      <w:proofErr w:type="spellEnd"/>
      <w:r w:rsidRPr="00157612">
        <w:rPr>
          <w:rFonts w:asciiTheme="majorHAnsi" w:hAnsiTheme="majorHAnsi" w:cstheme="majorHAnsi"/>
        </w:rPr>
        <w:t>, A. and Purohit, S. (2019). Economic Analysis of Model-Based Systems Engineering. Systems, 7(1), p.12. doi:10.3390/systems7010012.</w:t>
      </w:r>
    </w:p>
    <w:p w14:paraId="07DAB7A2" w14:textId="77777777" w:rsidR="00CD36C2" w:rsidRPr="00157612" w:rsidRDefault="00CD36C2" w:rsidP="00157612">
      <w:pPr>
        <w:rPr>
          <w:rFonts w:asciiTheme="majorHAnsi" w:hAnsiTheme="majorHAnsi" w:cstheme="majorHAnsi"/>
        </w:rPr>
      </w:pPr>
      <w:r w:rsidRPr="00157612">
        <w:rPr>
          <w:rFonts w:asciiTheme="majorHAnsi" w:hAnsiTheme="majorHAnsi" w:cstheme="majorHAnsi"/>
        </w:rPr>
        <w:t>Malahat, G. &amp; Ari, H. (2019). New Promises AI Brings into Circular Economy Accelerated: Conference: 7th International Conference on Environment Pollution and Prevention (ICEPP 2019Product Design: Review on Supporting Literature.</w:t>
      </w:r>
    </w:p>
    <w:p w14:paraId="79116E26" w14:textId="77777777" w:rsidR="001B3410" w:rsidRPr="00157612" w:rsidRDefault="00A86801" w:rsidP="00157612">
      <w:pPr>
        <w:rPr>
          <w:rFonts w:asciiTheme="majorHAnsi" w:hAnsiTheme="majorHAnsi" w:cstheme="majorHAnsi"/>
        </w:rPr>
      </w:pPr>
      <w:r w:rsidRPr="00157612">
        <w:rPr>
          <w:rFonts w:asciiTheme="majorHAnsi" w:hAnsiTheme="majorHAnsi" w:cstheme="majorHAnsi"/>
        </w:rPr>
        <w:lastRenderedPageBreak/>
        <w:t>‌</w:t>
      </w:r>
      <w:r w:rsidR="001B3410" w:rsidRPr="00157612">
        <w:rPr>
          <w:rFonts w:asciiTheme="majorHAnsi" w:hAnsiTheme="majorHAnsi" w:cstheme="majorHAnsi"/>
        </w:rPr>
        <w:t>Metal Additive Manufacturing. (2022). Desktop Metal offers sterling silver for jewellery and luxury goods sectors. [online] Available at: https://www.metal-am.com/desktop-metal-offers-sterling-silver-for-jewellery-and-luxury-goods-sectors/ [Accessed 14 Jun. 2022].</w:t>
      </w:r>
    </w:p>
    <w:p w14:paraId="6CA912A4" w14:textId="45A12A07" w:rsidR="00C30F23" w:rsidRPr="00157612" w:rsidRDefault="00C30F23" w:rsidP="00157612">
      <w:pPr>
        <w:rPr>
          <w:rFonts w:asciiTheme="majorHAnsi" w:hAnsiTheme="majorHAnsi" w:cstheme="majorHAnsi"/>
        </w:rPr>
      </w:pPr>
      <w:r w:rsidRPr="00157612">
        <w:rPr>
          <w:rFonts w:asciiTheme="majorHAnsi" w:hAnsiTheme="majorHAnsi" w:cstheme="majorHAnsi"/>
        </w:rPr>
        <w:t>NAJ (2020). Diamond Centre Wales. [online] Available at: https://www.naj.co.uk/news/diamond-centre-wales [Accessed 15 Jun. 2022].</w:t>
      </w:r>
    </w:p>
    <w:p w14:paraId="28AF9FBA" w14:textId="7ADF871C" w:rsidR="00237D2C" w:rsidRPr="00157612" w:rsidRDefault="00237D2C" w:rsidP="00157612">
      <w:pPr>
        <w:rPr>
          <w:rFonts w:asciiTheme="majorHAnsi" w:hAnsiTheme="majorHAnsi" w:cstheme="majorHAnsi"/>
        </w:rPr>
      </w:pPr>
      <w:proofErr w:type="spellStart"/>
      <w:r w:rsidRPr="00157612">
        <w:rPr>
          <w:rFonts w:asciiTheme="majorHAnsi" w:hAnsiTheme="majorHAnsi" w:cstheme="majorHAnsi"/>
        </w:rPr>
        <w:t>nTopology</w:t>
      </w:r>
      <w:proofErr w:type="spellEnd"/>
      <w:r w:rsidRPr="00157612">
        <w:rPr>
          <w:rFonts w:asciiTheme="majorHAnsi" w:hAnsiTheme="majorHAnsi" w:cstheme="majorHAnsi"/>
        </w:rPr>
        <w:t>. (2022). Generative Design: The Engineering Guide. [online] Available at: https://ntopology.com/generative-design-guide/. [Accessed 24 May 2022].</w:t>
      </w:r>
    </w:p>
    <w:p w14:paraId="1A3D87F7" w14:textId="77777777" w:rsidR="00CF32F0" w:rsidRPr="00157612" w:rsidRDefault="00CF32F0" w:rsidP="00157612">
      <w:pPr>
        <w:rPr>
          <w:rFonts w:asciiTheme="majorHAnsi" w:hAnsiTheme="majorHAnsi" w:cstheme="majorHAnsi"/>
        </w:rPr>
      </w:pPr>
      <w:proofErr w:type="spellStart"/>
      <w:r w:rsidRPr="00157612">
        <w:rPr>
          <w:rFonts w:asciiTheme="majorHAnsi" w:hAnsiTheme="majorHAnsi" w:cstheme="majorHAnsi"/>
        </w:rPr>
        <w:t>Oqton</w:t>
      </w:r>
      <w:proofErr w:type="spellEnd"/>
      <w:r w:rsidRPr="00157612">
        <w:rPr>
          <w:rFonts w:asciiTheme="majorHAnsi" w:hAnsiTheme="majorHAnsi" w:cstheme="majorHAnsi"/>
        </w:rPr>
        <w:t xml:space="preserve"> (2021). AI-powered MES for 3D printing and Additive Manufacturing. [online] Available at: https://www.oqton.com/additive/ [Accessed 12 Jun. 2022].</w:t>
      </w:r>
    </w:p>
    <w:p w14:paraId="77E865C0" w14:textId="77777777" w:rsidR="004D7156" w:rsidRPr="00157612" w:rsidRDefault="004D7156" w:rsidP="00157612">
      <w:pPr>
        <w:rPr>
          <w:rFonts w:asciiTheme="majorHAnsi" w:hAnsiTheme="majorHAnsi" w:cstheme="majorHAnsi"/>
        </w:rPr>
      </w:pPr>
      <w:r w:rsidRPr="00157612">
        <w:rPr>
          <w:rFonts w:asciiTheme="majorHAnsi" w:hAnsiTheme="majorHAnsi" w:cstheme="majorHAnsi"/>
        </w:rPr>
        <w:t xml:space="preserve">Popov, V.V., </w:t>
      </w:r>
      <w:proofErr w:type="spellStart"/>
      <w:r w:rsidRPr="00157612">
        <w:rPr>
          <w:rFonts w:asciiTheme="majorHAnsi" w:hAnsiTheme="majorHAnsi" w:cstheme="majorHAnsi"/>
        </w:rPr>
        <w:t>Grilli</w:t>
      </w:r>
      <w:proofErr w:type="spellEnd"/>
      <w:r w:rsidRPr="00157612">
        <w:rPr>
          <w:rFonts w:asciiTheme="majorHAnsi" w:hAnsiTheme="majorHAnsi" w:cstheme="majorHAnsi"/>
        </w:rPr>
        <w:t xml:space="preserve">, M.L., </w:t>
      </w:r>
      <w:proofErr w:type="spellStart"/>
      <w:r w:rsidRPr="00157612">
        <w:rPr>
          <w:rFonts w:asciiTheme="majorHAnsi" w:hAnsiTheme="majorHAnsi" w:cstheme="majorHAnsi"/>
        </w:rPr>
        <w:t>Koptyug</w:t>
      </w:r>
      <w:proofErr w:type="spellEnd"/>
      <w:r w:rsidRPr="00157612">
        <w:rPr>
          <w:rFonts w:asciiTheme="majorHAnsi" w:hAnsiTheme="majorHAnsi" w:cstheme="majorHAnsi"/>
        </w:rPr>
        <w:t xml:space="preserve">, A., </w:t>
      </w:r>
      <w:proofErr w:type="spellStart"/>
      <w:r w:rsidRPr="00157612">
        <w:rPr>
          <w:rFonts w:asciiTheme="majorHAnsi" w:hAnsiTheme="majorHAnsi" w:cstheme="majorHAnsi"/>
        </w:rPr>
        <w:t>Jaworska</w:t>
      </w:r>
      <w:proofErr w:type="spellEnd"/>
      <w:r w:rsidRPr="00157612">
        <w:rPr>
          <w:rFonts w:asciiTheme="majorHAnsi" w:hAnsiTheme="majorHAnsi" w:cstheme="majorHAnsi"/>
        </w:rPr>
        <w:t>, L., Katz-</w:t>
      </w:r>
      <w:proofErr w:type="spellStart"/>
      <w:r w:rsidRPr="00157612">
        <w:rPr>
          <w:rFonts w:asciiTheme="majorHAnsi" w:hAnsiTheme="majorHAnsi" w:cstheme="majorHAnsi"/>
        </w:rPr>
        <w:t>Demyanetz</w:t>
      </w:r>
      <w:proofErr w:type="spellEnd"/>
      <w:r w:rsidRPr="00157612">
        <w:rPr>
          <w:rFonts w:asciiTheme="majorHAnsi" w:hAnsiTheme="majorHAnsi" w:cstheme="majorHAnsi"/>
        </w:rPr>
        <w:t xml:space="preserve">, A., </w:t>
      </w:r>
      <w:proofErr w:type="spellStart"/>
      <w:r w:rsidRPr="00157612">
        <w:rPr>
          <w:rFonts w:asciiTheme="majorHAnsi" w:hAnsiTheme="majorHAnsi" w:cstheme="majorHAnsi"/>
        </w:rPr>
        <w:t>Klobčar</w:t>
      </w:r>
      <w:proofErr w:type="spellEnd"/>
      <w:r w:rsidRPr="00157612">
        <w:rPr>
          <w:rFonts w:asciiTheme="majorHAnsi" w:hAnsiTheme="majorHAnsi" w:cstheme="majorHAnsi"/>
        </w:rPr>
        <w:t xml:space="preserve">, D., </w:t>
      </w:r>
      <w:proofErr w:type="spellStart"/>
      <w:r w:rsidRPr="00157612">
        <w:rPr>
          <w:rFonts w:asciiTheme="majorHAnsi" w:hAnsiTheme="majorHAnsi" w:cstheme="majorHAnsi"/>
        </w:rPr>
        <w:t>Balos</w:t>
      </w:r>
      <w:proofErr w:type="spellEnd"/>
      <w:r w:rsidRPr="00157612">
        <w:rPr>
          <w:rFonts w:asciiTheme="majorHAnsi" w:hAnsiTheme="majorHAnsi" w:cstheme="majorHAnsi"/>
        </w:rPr>
        <w:t xml:space="preserve">, S., </w:t>
      </w:r>
      <w:proofErr w:type="spellStart"/>
      <w:r w:rsidRPr="00157612">
        <w:rPr>
          <w:rFonts w:asciiTheme="majorHAnsi" w:hAnsiTheme="majorHAnsi" w:cstheme="majorHAnsi"/>
        </w:rPr>
        <w:t>Postolnyi</w:t>
      </w:r>
      <w:proofErr w:type="spellEnd"/>
      <w:r w:rsidRPr="00157612">
        <w:rPr>
          <w:rFonts w:asciiTheme="majorHAnsi" w:hAnsiTheme="majorHAnsi" w:cstheme="majorHAnsi"/>
        </w:rPr>
        <w:t>, B.O. and Goel, S. (2021). Powder Bed Fusion Additive Manufacturing Using Critical Raw Materials: A Review. Materials, 14(4), p.909. doi:10.3390/ma14040909.</w:t>
      </w:r>
    </w:p>
    <w:p w14:paraId="39020532" w14:textId="77777777" w:rsidR="00376BBA" w:rsidRPr="00157612" w:rsidRDefault="00376BBA" w:rsidP="00157612">
      <w:pPr>
        <w:rPr>
          <w:rFonts w:asciiTheme="majorHAnsi" w:hAnsiTheme="majorHAnsi" w:cstheme="majorHAnsi"/>
        </w:rPr>
      </w:pPr>
      <w:r w:rsidRPr="00157612">
        <w:rPr>
          <w:rFonts w:asciiTheme="majorHAnsi" w:hAnsiTheme="majorHAnsi" w:cstheme="majorHAnsi"/>
        </w:rPr>
        <w:t>Recycle Your Electricals. (2022). Royal Mint to turn electronic waste into gold. [online] Available at: https://www.recycleyourelectricals.org.uk/royal-mint-to-turn-electronic-waste-into-gold/ [Accessed 16 Jun. 2022].</w:t>
      </w:r>
    </w:p>
    <w:p w14:paraId="29B2A5A4" w14:textId="77777777" w:rsidR="00705F0E" w:rsidRPr="00157612" w:rsidRDefault="00705F0E" w:rsidP="00157612">
      <w:pPr>
        <w:rPr>
          <w:rFonts w:asciiTheme="majorHAnsi" w:hAnsiTheme="majorHAnsi" w:cstheme="majorHAnsi"/>
        </w:rPr>
      </w:pPr>
      <w:proofErr w:type="spellStart"/>
      <w:r w:rsidRPr="00157612">
        <w:rPr>
          <w:rFonts w:asciiTheme="majorHAnsi" w:hAnsiTheme="majorHAnsi" w:cstheme="majorHAnsi"/>
        </w:rPr>
        <w:t>Salonitis</w:t>
      </w:r>
      <w:proofErr w:type="spellEnd"/>
      <w:r w:rsidRPr="00157612">
        <w:rPr>
          <w:rFonts w:asciiTheme="majorHAnsi" w:hAnsiTheme="majorHAnsi" w:cstheme="majorHAnsi"/>
        </w:rPr>
        <w:t xml:space="preserve">, K., Zeng, B., </w:t>
      </w:r>
      <w:proofErr w:type="spellStart"/>
      <w:r w:rsidRPr="00157612">
        <w:rPr>
          <w:rFonts w:asciiTheme="majorHAnsi" w:hAnsiTheme="majorHAnsi" w:cstheme="majorHAnsi"/>
        </w:rPr>
        <w:t>Mehrabi</w:t>
      </w:r>
      <w:proofErr w:type="spellEnd"/>
      <w:r w:rsidRPr="00157612">
        <w:rPr>
          <w:rFonts w:asciiTheme="majorHAnsi" w:hAnsiTheme="majorHAnsi" w:cstheme="majorHAnsi"/>
        </w:rPr>
        <w:t xml:space="preserve">, H.A. and Jolly, M. (2016). The Challenges for Energy Efficient Casting Processes. Procedia CIRP, 40, pp.24–29. </w:t>
      </w:r>
      <w:proofErr w:type="gramStart"/>
      <w:r w:rsidRPr="00157612">
        <w:rPr>
          <w:rFonts w:asciiTheme="majorHAnsi" w:hAnsiTheme="majorHAnsi" w:cstheme="majorHAnsi"/>
        </w:rPr>
        <w:t>doi:10.1016/j.procir</w:t>
      </w:r>
      <w:proofErr w:type="gramEnd"/>
      <w:r w:rsidRPr="00157612">
        <w:rPr>
          <w:rFonts w:asciiTheme="majorHAnsi" w:hAnsiTheme="majorHAnsi" w:cstheme="majorHAnsi"/>
        </w:rPr>
        <w:t>.2016.01.043.</w:t>
      </w:r>
    </w:p>
    <w:p w14:paraId="17E42239" w14:textId="04BD948A" w:rsidR="00A048A1" w:rsidRPr="00157612" w:rsidRDefault="00A048A1" w:rsidP="00157612">
      <w:pPr>
        <w:rPr>
          <w:rFonts w:asciiTheme="majorHAnsi" w:hAnsiTheme="majorHAnsi" w:cstheme="majorHAnsi"/>
        </w:rPr>
      </w:pPr>
      <w:proofErr w:type="spellStart"/>
      <w:r w:rsidRPr="00157612">
        <w:rPr>
          <w:rFonts w:asciiTheme="majorHAnsi" w:hAnsiTheme="majorHAnsi" w:cstheme="majorHAnsi"/>
        </w:rPr>
        <w:t>Sitko</w:t>
      </w:r>
      <w:proofErr w:type="spellEnd"/>
      <w:r w:rsidRPr="00157612">
        <w:rPr>
          <w:rFonts w:asciiTheme="majorHAnsi" w:hAnsiTheme="majorHAnsi" w:cstheme="majorHAnsi"/>
        </w:rPr>
        <w:t>, J. (2019). Analysis of selected technologies of precious metal recovery processes. Multidisciplinary Aspects of Production Engineering, 2(1), pp.72–80. doi:10.2478/mape-2019-0007.</w:t>
      </w:r>
    </w:p>
    <w:p w14:paraId="6E86B9E5" w14:textId="77777777" w:rsidR="002533BA" w:rsidRPr="00157612" w:rsidRDefault="00CD36C2" w:rsidP="00157612">
      <w:pPr>
        <w:rPr>
          <w:rFonts w:asciiTheme="majorHAnsi" w:hAnsiTheme="majorHAnsi" w:cstheme="majorHAnsi"/>
        </w:rPr>
      </w:pPr>
      <w:proofErr w:type="spellStart"/>
      <w:r w:rsidRPr="00157612">
        <w:rPr>
          <w:rFonts w:asciiTheme="majorHAnsi" w:hAnsiTheme="majorHAnsi" w:cstheme="majorHAnsi"/>
        </w:rPr>
        <w:t>Trumpf</w:t>
      </w:r>
      <w:proofErr w:type="spellEnd"/>
      <w:r w:rsidRPr="00157612">
        <w:rPr>
          <w:rFonts w:asciiTheme="majorHAnsi" w:hAnsiTheme="majorHAnsi" w:cstheme="majorHAnsi"/>
        </w:rPr>
        <w:t xml:space="preserve"> (2022). </w:t>
      </w:r>
      <w:proofErr w:type="spellStart"/>
      <w:r w:rsidRPr="00157612">
        <w:rPr>
          <w:rFonts w:asciiTheme="majorHAnsi" w:hAnsiTheme="majorHAnsi" w:cstheme="majorHAnsi"/>
        </w:rPr>
        <w:t>TruPrint</w:t>
      </w:r>
      <w:proofErr w:type="spellEnd"/>
      <w:r w:rsidRPr="00157612">
        <w:rPr>
          <w:rFonts w:asciiTheme="majorHAnsi" w:hAnsiTheme="majorHAnsi" w:cstheme="majorHAnsi"/>
        </w:rPr>
        <w:t xml:space="preserve"> 1000 Green Edition. [online] Available at: https://www.trumpf.com/en_INT/products/machines-systems/additive-production-systems/truprint-serie-1000-green-edition/ [Accessed 16 Jun. 2022].</w:t>
      </w:r>
    </w:p>
    <w:p w14:paraId="760A4DD4" w14:textId="3A371754" w:rsidR="003F0056" w:rsidRPr="00157612" w:rsidRDefault="003F0056" w:rsidP="00157612">
      <w:pPr>
        <w:rPr>
          <w:rFonts w:asciiTheme="majorHAnsi" w:hAnsiTheme="majorHAnsi" w:cstheme="majorHAnsi"/>
        </w:rPr>
      </w:pPr>
      <w:proofErr w:type="spellStart"/>
      <w:r w:rsidRPr="00157612">
        <w:rPr>
          <w:rFonts w:asciiTheme="majorHAnsi" w:hAnsiTheme="majorHAnsi" w:cstheme="majorHAnsi"/>
        </w:rPr>
        <w:t>Vaezi</w:t>
      </w:r>
      <w:proofErr w:type="spellEnd"/>
      <w:r w:rsidRPr="00157612">
        <w:rPr>
          <w:rFonts w:asciiTheme="majorHAnsi" w:hAnsiTheme="majorHAnsi" w:cstheme="majorHAnsi"/>
        </w:rPr>
        <w:t>, M., Drescher, P. and Seitz, H. (2020). Beamless Metal Additive Manufacturing. Materials, 13(4), p.922. doi:10.3390/ma13040922.</w:t>
      </w:r>
    </w:p>
    <w:p w14:paraId="30E8D946" w14:textId="4B271B93" w:rsidR="00473F25" w:rsidRPr="00157612" w:rsidRDefault="00A048A1" w:rsidP="00157612">
      <w:pPr>
        <w:rPr>
          <w:rFonts w:asciiTheme="majorHAnsi" w:hAnsiTheme="majorHAnsi" w:cstheme="majorHAnsi"/>
        </w:rPr>
      </w:pPr>
      <w:r w:rsidRPr="00157612">
        <w:rPr>
          <w:rFonts w:asciiTheme="majorHAnsi" w:hAnsiTheme="majorHAnsi" w:cstheme="majorHAnsi"/>
        </w:rPr>
        <w:t>‌</w:t>
      </w:r>
      <w:proofErr w:type="spellStart"/>
      <w:r w:rsidR="00473F25" w:rsidRPr="00157612">
        <w:rPr>
          <w:rFonts w:asciiTheme="majorHAnsi" w:hAnsiTheme="majorHAnsi" w:cstheme="majorHAnsi"/>
        </w:rPr>
        <w:t>Valamede</w:t>
      </w:r>
      <w:proofErr w:type="spellEnd"/>
      <w:r w:rsidR="00473F25" w:rsidRPr="00157612">
        <w:rPr>
          <w:rFonts w:asciiTheme="majorHAnsi" w:hAnsiTheme="majorHAnsi" w:cstheme="majorHAnsi"/>
        </w:rPr>
        <w:t xml:space="preserve">, L.S. and </w:t>
      </w:r>
      <w:proofErr w:type="spellStart"/>
      <w:r w:rsidR="00473F25" w:rsidRPr="00157612">
        <w:rPr>
          <w:rFonts w:asciiTheme="majorHAnsi" w:hAnsiTheme="majorHAnsi" w:cstheme="majorHAnsi"/>
        </w:rPr>
        <w:t>Akkari</w:t>
      </w:r>
      <w:proofErr w:type="spellEnd"/>
      <w:r w:rsidR="00473F25" w:rsidRPr="00157612">
        <w:rPr>
          <w:rFonts w:asciiTheme="majorHAnsi" w:hAnsiTheme="majorHAnsi" w:cstheme="majorHAnsi"/>
        </w:rPr>
        <w:t>, A.C.S. (2020). Lean 4.0: A New Holistic Approach for the Integration of Lean Manufacturing Tools and Digital Technologies. International Journal of Mathematical, Engineering and Management Sciences, 5(5), pp.851–868. doi:10.33889/ijmems.2020.5.5.066.</w:t>
      </w:r>
    </w:p>
    <w:p w14:paraId="6EFA4FAA" w14:textId="77777777" w:rsidR="0053099A" w:rsidRPr="00157612" w:rsidRDefault="0053099A" w:rsidP="00157612">
      <w:pPr>
        <w:rPr>
          <w:rFonts w:asciiTheme="majorHAnsi" w:hAnsiTheme="majorHAnsi" w:cstheme="majorHAnsi"/>
        </w:rPr>
      </w:pPr>
      <w:r w:rsidRPr="00157612">
        <w:rPr>
          <w:rFonts w:asciiTheme="majorHAnsi" w:hAnsiTheme="majorHAnsi" w:cstheme="majorHAnsi"/>
        </w:rPr>
        <w:t xml:space="preserve">Vanegas, P., </w:t>
      </w:r>
      <w:proofErr w:type="spellStart"/>
      <w:r w:rsidRPr="00157612">
        <w:rPr>
          <w:rFonts w:asciiTheme="majorHAnsi" w:hAnsiTheme="majorHAnsi" w:cstheme="majorHAnsi"/>
        </w:rPr>
        <w:t>Peeters</w:t>
      </w:r>
      <w:proofErr w:type="spellEnd"/>
      <w:r w:rsidRPr="00157612">
        <w:rPr>
          <w:rFonts w:asciiTheme="majorHAnsi" w:hAnsiTheme="majorHAnsi" w:cstheme="majorHAnsi"/>
        </w:rPr>
        <w:t xml:space="preserve">, J.R., </w:t>
      </w:r>
      <w:proofErr w:type="spellStart"/>
      <w:r w:rsidRPr="00157612">
        <w:rPr>
          <w:rFonts w:asciiTheme="majorHAnsi" w:hAnsiTheme="majorHAnsi" w:cstheme="majorHAnsi"/>
        </w:rPr>
        <w:t>Cattrysse</w:t>
      </w:r>
      <w:proofErr w:type="spellEnd"/>
      <w:r w:rsidRPr="00157612">
        <w:rPr>
          <w:rFonts w:asciiTheme="majorHAnsi" w:hAnsiTheme="majorHAnsi" w:cstheme="majorHAnsi"/>
        </w:rPr>
        <w:t xml:space="preserve">, D., </w:t>
      </w:r>
      <w:proofErr w:type="spellStart"/>
      <w:r w:rsidRPr="00157612">
        <w:rPr>
          <w:rFonts w:asciiTheme="majorHAnsi" w:hAnsiTheme="majorHAnsi" w:cstheme="majorHAnsi"/>
        </w:rPr>
        <w:t>Tecchio</w:t>
      </w:r>
      <w:proofErr w:type="spellEnd"/>
      <w:r w:rsidRPr="00157612">
        <w:rPr>
          <w:rFonts w:asciiTheme="majorHAnsi" w:hAnsiTheme="majorHAnsi" w:cstheme="majorHAnsi"/>
        </w:rPr>
        <w:t xml:space="preserve">, P., Ardente, F., </w:t>
      </w:r>
      <w:proofErr w:type="spellStart"/>
      <w:r w:rsidRPr="00157612">
        <w:rPr>
          <w:rFonts w:asciiTheme="majorHAnsi" w:hAnsiTheme="majorHAnsi" w:cstheme="majorHAnsi"/>
        </w:rPr>
        <w:t>Mathieux</w:t>
      </w:r>
      <w:proofErr w:type="spellEnd"/>
      <w:r w:rsidRPr="00157612">
        <w:rPr>
          <w:rFonts w:asciiTheme="majorHAnsi" w:hAnsiTheme="majorHAnsi" w:cstheme="majorHAnsi"/>
        </w:rPr>
        <w:t xml:space="preserve">, F., </w:t>
      </w:r>
      <w:proofErr w:type="spellStart"/>
      <w:r w:rsidRPr="00157612">
        <w:rPr>
          <w:rFonts w:asciiTheme="majorHAnsi" w:hAnsiTheme="majorHAnsi" w:cstheme="majorHAnsi"/>
        </w:rPr>
        <w:t>Dewulf</w:t>
      </w:r>
      <w:proofErr w:type="spellEnd"/>
      <w:r w:rsidRPr="00157612">
        <w:rPr>
          <w:rFonts w:asciiTheme="majorHAnsi" w:hAnsiTheme="majorHAnsi" w:cstheme="majorHAnsi"/>
        </w:rPr>
        <w:t xml:space="preserve">, W. and </w:t>
      </w:r>
      <w:proofErr w:type="spellStart"/>
      <w:r w:rsidRPr="00157612">
        <w:rPr>
          <w:rFonts w:asciiTheme="majorHAnsi" w:hAnsiTheme="majorHAnsi" w:cstheme="majorHAnsi"/>
        </w:rPr>
        <w:t>Duflou</w:t>
      </w:r>
      <w:proofErr w:type="spellEnd"/>
      <w:r w:rsidRPr="00157612">
        <w:rPr>
          <w:rFonts w:asciiTheme="majorHAnsi" w:hAnsiTheme="majorHAnsi" w:cstheme="majorHAnsi"/>
        </w:rPr>
        <w:t xml:space="preserve">, J.R. (2018). Ease of disassembly of products to support circular economy strategies. Resources, Conservation and Recycling, [online] 135, pp.323–334. </w:t>
      </w:r>
      <w:proofErr w:type="gramStart"/>
      <w:r w:rsidRPr="00157612">
        <w:rPr>
          <w:rFonts w:asciiTheme="majorHAnsi" w:hAnsiTheme="majorHAnsi" w:cstheme="majorHAnsi"/>
        </w:rPr>
        <w:t>doi:10.1016/j.resconrec</w:t>
      </w:r>
      <w:proofErr w:type="gramEnd"/>
      <w:r w:rsidRPr="00157612">
        <w:rPr>
          <w:rFonts w:asciiTheme="majorHAnsi" w:hAnsiTheme="majorHAnsi" w:cstheme="majorHAnsi"/>
        </w:rPr>
        <w:t>.2017.06.022.</w:t>
      </w:r>
    </w:p>
    <w:p w14:paraId="454DE24B" w14:textId="25184316" w:rsidR="003F0056" w:rsidRPr="00157612" w:rsidRDefault="00B26DE9" w:rsidP="00157612">
      <w:pPr>
        <w:rPr>
          <w:rFonts w:asciiTheme="majorHAnsi" w:hAnsiTheme="majorHAnsi" w:cstheme="majorHAnsi"/>
        </w:rPr>
      </w:pPr>
      <w:proofErr w:type="spellStart"/>
      <w:r w:rsidRPr="00157612">
        <w:rPr>
          <w:rFonts w:asciiTheme="majorHAnsi" w:hAnsiTheme="majorHAnsi" w:cstheme="majorHAnsi"/>
        </w:rPr>
        <w:t>Vaneker</w:t>
      </w:r>
      <w:proofErr w:type="spellEnd"/>
      <w:r w:rsidRPr="00157612">
        <w:rPr>
          <w:rFonts w:asciiTheme="majorHAnsi" w:hAnsiTheme="majorHAnsi" w:cstheme="majorHAnsi"/>
        </w:rPr>
        <w:t>, T., Bernard, A., Moroni, G., Gibson, I., &amp; Zhang, Y. (2020). Design for additive manufacturing: Framework and methodology. CIRP Annals, 69(2), 578-599. https://doi.org/10.1016/j.cirp.2020.05.006</w:t>
      </w:r>
    </w:p>
    <w:p w14:paraId="5FD059F4" w14:textId="77777777" w:rsidR="00B73B81" w:rsidRPr="00157612" w:rsidRDefault="00B73B81" w:rsidP="00157612">
      <w:pPr>
        <w:rPr>
          <w:rFonts w:asciiTheme="majorHAnsi" w:hAnsiTheme="majorHAnsi" w:cstheme="majorHAnsi"/>
        </w:rPr>
      </w:pPr>
      <w:r w:rsidRPr="00157612">
        <w:rPr>
          <w:rFonts w:asciiTheme="majorHAnsi" w:hAnsiTheme="majorHAnsi" w:cstheme="majorHAnsi"/>
        </w:rPr>
        <w:t xml:space="preserve">Wang, J., Sama, S.R., Lynch, P.C. and </w:t>
      </w:r>
      <w:proofErr w:type="spellStart"/>
      <w:r w:rsidRPr="00157612">
        <w:rPr>
          <w:rFonts w:asciiTheme="majorHAnsi" w:hAnsiTheme="majorHAnsi" w:cstheme="majorHAnsi"/>
        </w:rPr>
        <w:t>Manogharan</w:t>
      </w:r>
      <w:proofErr w:type="spellEnd"/>
      <w:r w:rsidRPr="00157612">
        <w:rPr>
          <w:rFonts w:asciiTheme="majorHAnsi" w:hAnsiTheme="majorHAnsi" w:cstheme="majorHAnsi"/>
        </w:rPr>
        <w:t xml:space="preserve">, G. (2019). Design and Topology Optimization of 3D-Printed Wax Patterns for Rapid Investment Casting. Procedia Manufacturing, 34, pp.683–694. </w:t>
      </w:r>
      <w:proofErr w:type="gramStart"/>
      <w:r w:rsidRPr="00157612">
        <w:rPr>
          <w:rFonts w:asciiTheme="majorHAnsi" w:hAnsiTheme="majorHAnsi" w:cstheme="majorHAnsi"/>
        </w:rPr>
        <w:t>doi:10.1016/j.promfg</w:t>
      </w:r>
      <w:proofErr w:type="gramEnd"/>
      <w:r w:rsidRPr="00157612">
        <w:rPr>
          <w:rFonts w:asciiTheme="majorHAnsi" w:hAnsiTheme="majorHAnsi" w:cstheme="majorHAnsi"/>
        </w:rPr>
        <w:t>.2019.06.224.</w:t>
      </w:r>
    </w:p>
    <w:p w14:paraId="773815B7" w14:textId="12F56842" w:rsidR="00CD36C2" w:rsidRPr="00157612" w:rsidRDefault="000137FE" w:rsidP="00157612">
      <w:pPr>
        <w:rPr>
          <w:rFonts w:asciiTheme="majorHAnsi" w:hAnsiTheme="majorHAnsi" w:cstheme="majorHAnsi"/>
        </w:rPr>
      </w:pPr>
      <w:proofErr w:type="spellStart"/>
      <w:r w:rsidRPr="00157612">
        <w:rPr>
          <w:rFonts w:asciiTheme="majorHAnsi" w:hAnsiTheme="majorHAnsi" w:cstheme="majorHAnsi"/>
        </w:rPr>
        <w:t>Westonbeamor</w:t>
      </w:r>
      <w:proofErr w:type="spellEnd"/>
      <w:r w:rsidRPr="00157612">
        <w:rPr>
          <w:rFonts w:asciiTheme="majorHAnsi" w:hAnsiTheme="majorHAnsi" w:cstheme="majorHAnsi"/>
        </w:rPr>
        <w:t xml:space="preserve"> (2022). [online] Available at: https://www.westonbeamor.com/services/customer-portal [Accessed 10 Jun. 2022].</w:t>
      </w:r>
    </w:p>
    <w:sectPr w:rsidR="00CD36C2" w:rsidRPr="00157612" w:rsidSect="00263BD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tifakt Element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272431"/>
    <w:multiLevelType w:val="hybridMultilevel"/>
    <w:tmpl w:val="31E6ADE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345196"/>
    <w:multiLevelType w:val="hybridMultilevel"/>
    <w:tmpl w:val="5D82C6D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22A1443"/>
    <w:multiLevelType w:val="hybridMultilevel"/>
    <w:tmpl w:val="E730A2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57723CE"/>
    <w:multiLevelType w:val="hybridMultilevel"/>
    <w:tmpl w:val="80E2FE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A6A1472"/>
    <w:multiLevelType w:val="hybridMultilevel"/>
    <w:tmpl w:val="3550AB3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DD70262"/>
    <w:multiLevelType w:val="hybridMultilevel"/>
    <w:tmpl w:val="2C1458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55662889">
    <w:abstractNumId w:val="2"/>
  </w:num>
  <w:num w:numId="2" w16cid:durableId="469324157">
    <w:abstractNumId w:val="5"/>
  </w:num>
  <w:num w:numId="3" w16cid:durableId="1399747864">
    <w:abstractNumId w:val="3"/>
  </w:num>
  <w:num w:numId="4" w16cid:durableId="1268540529">
    <w:abstractNumId w:val="0"/>
  </w:num>
  <w:num w:numId="5" w16cid:durableId="771169538">
    <w:abstractNumId w:val="1"/>
  </w:num>
  <w:num w:numId="6" w16cid:durableId="132678331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4DB1"/>
    <w:rsid w:val="00001093"/>
    <w:rsid w:val="00006832"/>
    <w:rsid w:val="00011DB4"/>
    <w:rsid w:val="000137FE"/>
    <w:rsid w:val="00013BEC"/>
    <w:rsid w:val="00015F10"/>
    <w:rsid w:val="00017214"/>
    <w:rsid w:val="00017D52"/>
    <w:rsid w:val="000266ED"/>
    <w:rsid w:val="0003191B"/>
    <w:rsid w:val="00041059"/>
    <w:rsid w:val="000459CB"/>
    <w:rsid w:val="000464F2"/>
    <w:rsid w:val="0005419C"/>
    <w:rsid w:val="00055A85"/>
    <w:rsid w:val="000611EC"/>
    <w:rsid w:val="00061BFD"/>
    <w:rsid w:val="00064C51"/>
    <w:rsid w:val="000723CA"/>
    <w:rsid w:val="000869B9"/>
    <w:rsid w:val="000948A1"/>
    <w:rsid w:val="000974B2"/>
    <w:rsid w:val="000B0274"/>
    <w:rsid w:val="000B48B1"/>
    <w:rsid w:val="000C2CEA"/>
    <w:rsid w:val="000C2FE8"/>
    <w:rsid w:val="000C3BBA"/>
    <w:rsid w:val="000C6D4F"/>
    <w:rsid w:val="000D06EB"/>
    <w:rsid w:val="000D1307"/>
    <w:rsid w:val="000E267A"/>
    <w:rsid w:val="000E3D3A"/>
    <w:rsid w:val="000F0E68"/>
    <w:rsid w:val="000F1772"/>
    <w:rsid w:val="000F2DF1"/>
    <w:rsid w:val="001155A4"/>
    <w:rsid w:val="00120714"/>
    <w:rsid w:val="001259FD"/>
    <w:rsid w:val="001262A1"/>
    <w:rsid w:val="001264A3"/>
    <w:rsid w:val="00131C8D"/>
    <w:rsid w:val="00132083"/>
    <w:rsid w:val="001345BF"/>
    <w:rsid w:val="00136D14"/>
    <w:rsid w:val="00136DEA"/>
    <w:rsid w:val="00152FEE"/>
    <w:rsid w:val="00157612"/>
    <w:rsid w:val="00163C1C"/>
    <w:rsid w:val="00163D39"/>
    <w:rsid w:val="0017110B"/>
    <w:rsid w:val="00171C6F"/>
    <w:rsid w:val="00176F3E"/>
    <w:rsid w:val="00192EF6"/>
    <w:rsid w:val="00193A71"/>
    <w:rsid w:val="001A3269"/>
    <w:rsid w:val="001B3410"/>
    <w:rsid w:val="001B5C30"/>
    <w:rsid w:val="001C2BA1"/>
    <w:rsid w:val="001C339D"/>
    <w:rsid w:val="001D089F"/>
    <w:rsid w:val="001E276D"/>
    <w:rsid w:val="002202E8"/>
    <w:rsid w:val="0022445F"/>
    <w:rsid w:val="00224C7E"/>
    <w:rsid w:val="00232418"/>
    <w:rsid w:val="002346A5"/>
    <w:rsid w:val="00235B00"/>
    <w:rsid w:val="00236CF7"/>
    <w:rsid w:val="002373A9"/>
    <w:rsid w:val="00237D2C"/>
    <w:rsid w:val="002400B6"/>
    <w:rsid w:val="00244B93"/>
    <w:rsid w:val="002533BA"/>
    <w:rsid w:val="00255800"/>
    <w:rsid w:val="002560F9"/>
    <w:rsid w:val="00260FE6"/>
    <w:rsid w:val="00263BD8"/>
    <w:rsid w:val="0026717A"/>
    <w:rsid w:val="002801D2"/>
    <w:rsid w:val="002825EC"/>
    <w:rsid w:val="00286F0A"/>
    <w:rsid w:val="00294B7A"/>
    <w:rsid w:val="002A0C7B"/>
    <w:rsid w:val="002A225F"/>
    <w:rsid w:val="002A3A99"/>
    <w:rsid w:val="002A46A5"/>
    <w:rsid w:val="002A47B1"/>
    <w:rsid w:val="002C1A14"/>
    <w:rsid w:val="002D5B7C"/>
    <w:rsid w:val="002E2EAB"/>
    <w:rsid w:val="002F0A20"/>
    <w:rsid w:val="002F2E46"/>
    <w:rsid w:val="002F385B"/>
    <w:rsid w:val="002F6FD5"/>
    <w:rsid w:val="002F79BA"/>
    <w:rsid w:val="00306491"/>
    <w:rsid w:val="00311F46"/>
    <w:rsid w:val="003167A0"/>
    <w:rsid w:val="00317140"/>
    <w:rsid w:val="00321620"/>
    <w:rsid w:val="00332406"/>
    <w:rsid w:val="00333185"/>
    <w:rsid w:val="003351CD"/>
    <w:rsid w:val="003530E1"/>
    <w:rsid w:val="003667F2"/>
    <w:rsid w:val="00366E33"/>
    <w:rsid w:val="0037037C"/>
    <w:rsid w:val="003739C1"/>
    <w:rsid w:val="003743F7"/>
    <w:rsid w:val="00376BBA"/>
    <w:rsid w:val="00393F27"/>
    <w:rsid w:val="00395FE7"/>
    <w:rsid w:val="003A2F91"/>
    <w:rsid w:val="003A49FE"/>
    <w:rsid w:val="003A53EF"/>
    <w:rsid w:val="003B4389"/>
    <w:rsid w:val="003B7737"/>
    <w:rsid w:val="003D40A5"/>
    <w:rsid w:val="003E355C"/>
    <w:rsid w:val="003E68ED"/>
    <w:rsid w:val="003F0056"/>
    <w:rsid w:val="00404789"/>
    <w:rsid w:val="00417F2C"/>
    <w:rsid w:val="00430A2C"/>
    <w:rsid w:val="004324F1"/>
    <w:rsid w:val="00435159"/>
    <w:rsid w:val="0044485C"/>
    <w:rsid w:val="004457C3"/>
    <w:rsid w:val="004458B0"/>
    <w:rsid w:val="00453E18"/>
    <w:rsid w:val="004543E3"/>
    <w:rsid w:val="00454C8D"/>
    <w:rsid w:val="004655E5"/>
    <w:rsid w:val="00473F25"/>
    <w:rsid w:val="004768AE"/>
    <w:rsid w:val="00477DBF"/>
    <w:rsid w:val="0049480D"/>
    <w:rsid w:val="004962CE"/>
    <w:rsid w:val="004A23F7"/>
    <w:rsid w:val="004B765F"/>
    <w:rsid w:val="004C5F90"/>
    <w:rsid w:val="004D7156"/>
    <w:rsid w:val="004D7A30"/>
    <w:rsid w:val="004E3135"/>
    <w:rsid w:val="004E62AB"/>
    <w:rsid w:val="004F15A8"/>
    <w:rsid w:val="004F2BB0"/>
    <w:rsid w:val="004F52CF"/>
    <w:rsid w:val="00504F07"/>
    <w:rsid w:val="00510A05"/>
    <w:rsid w:val="005144A1"/>
    <w:rsid w:val="00516F77"/>
    <w:rsid w:val="00517823"/>
    <w:rsid w:val="00523FA4"/>
    <w:rsid w:val="005263D1"/>
    <w:rsid w:val="00527E09"/>
    <w:rsid w:val="0053099A"/>
    <w:rsid w:val="00532B97"/>
    <w:rsid w:val="00540DB6"/>
    <w:rsid w:val="00540E58"/>
    <w:rsid w:val="0054219F"/>
    <w:rsid w:val="00551FA9"/>
    <w:rsid w:val="00556E7E"/>
    <w:rsid w:val="0057087F"/>
    <w:rsid w:val="00571357"/>
    <w:rsid w:val="005743D7"/>
    <w:rsid w:val="00584F3F"/>
    <w:rsid w:val="00585ADF"/>
    <w:rsid w:val="00587B4B"/>
    <w:rsid w:val="00591EC1"/>
    <w:rsid w:val="00594085"/>
    <w:rsid w:val="005B701F"/>
    <w:rsid w:val="005C0AB7"/>
    <w:rsid w:val="005C5BA7"/>
    <w:rsid w:val="005C6D20"/>
    <w:rsid w:val="005D340F"/>
    <w:rsid w:val="005D7161"/>
    <w:rsid w:val="005E3A9E"/>
    <w:rsid w:val="005E7EEF"/>
    <w:rsid w:val="005F6271"/>
    <w:rsid w:val="006076B4"/>
    <w:rsid w:val="00623355"/>
    <w:rsid w:val="0063404F"/>
    <w:rsid w:val="00635696"/>
    <w:rsid w:val="006411CF"/>
    <w:rsid w:val="00646233"/>
    <w:rsid w:val="00673F0F"/>
    <w:rsid w:val="00675226"/>
    <w:rsid w:val="006757BF"/>
    <w:rsid w:val="006774AC"/>
    <w:rsid w:val="0068285D"/>
    <w:rsid w:val="006830A0"/>
    <w:rsid w:val="00684B7F"/>
    <w:rsid w:val="0068659D"/>
    <w:rsid w:val="00687239"/>
    <w:rsid w:val="006913FD"/>
    <w:rsid w:val="006A406F"/>
    <w:rsid w:val="006A6852"/>
    <w:rsid w:val="006B40BB"/>
    <w:rsid w:val="006B7861"/>
    <w:rsid w:val="006B7BB1"/>
    <w:rsid w:val="006C0A22"/>
    <w:rsid w:val="006C2939"/>
    <w:rsid w:val="006D0456"/>
    <w:rsid w:val="006D06D5"/>
    <w:rsid w:val="006D2708"/>
    <w:rsid w:val="006E5CBC"/>
    <w:rsid w:val="006F0894"/>
    <w:rsid w:val="006F3C9B"/>
    <w:rsid w:val="00702CB5"/>
    <w:rsid w:val="00705792"/>
    <w:rsid w:val="00705F0E"/>
    <w:rsid w:val="0071131D"/>
    <w:rsid w:val="00711616"/>
    <w:rsid w:val="0073355D"/>
    <w:rsid w:val="00733A30"/>
    <w:rsid w:val="00746D36"/>
    <w:rsid w:val="007728B5"/>
    <w:rsid w:val="00782413"/>
    <w:rsid w:val="00784AD5"/>
    <w:rsid w:val="007A2949"/>
    <w:rsid w:val="007A3A95"/>
    <w:rsid w:val="007A5E2E"/>
    <w:rsid w:val="007B3E64"/>
    <w:rsid w:val="007C0816"/>
    <w:rsid w:val="007C6230"/>
    <w:rsid w:val="007D5781"/>
    <w:rsid w:val="007F0820"/>
    <w:rsid w:val="007F2B89"/>
    <w:rsid w:val="007F3758"/>
    <w:rsid w:val="007F41F1"/>
    <w:rsid w:val="008000E2"/>
    <w:rsid w:val="008129A0"/>
    <w:rsid w:val="008137A8"/>
    <w:rsid w:val="00820A5A"/>
    <w:rsid w:val="00824C97"/>
    <w:rsid w:val="00830480"/>
    <w:rsid w:val="00831879"/>
    <w:rsid w:val="00840E96"/>
    <w:rsid w:val="00841EA1"/>
    <w:rsid w:val="008518A7"/>
    <w:rsid w:val="00871CF6"/>
    <w:rsid w:val="008857F4"/>
    <w:rsid w:val="008A15E5"/>
    <w:rsid w:val="008A530F"/>
    <w:rsid w:val="008B069B"/>
    <w:rsid w:val="008C68BA"/>
    <w:rsid w:val="008D1F60"/>
    <w:rsid w:val="008D5810"/>
    <w:rsid w:val="008D6A07"/>
    <w:rsid w:val="008E374B"/>
    <w:rsid w:val="008F082A"/>
    <w:rsid w:val="008F690D"/>
    <w:rsid w:val="00900661"/>
    <w:rsid w:val="009074F8"/>
    <w:rsid w:val="009203A5"/>
    <w:rsid w:val="00926922"/>
    <w:rsid w:val="00934FEC"/>
    <w:rsid w:val="00936728"/>
    <w:rsid w:val="00941B93"/>
    <w:rsid w:val="00945FC9"/>
    <w:rsid w:val="009464E0"/>
    <w:rsid w:val="009561F6"/>
    <w:rsid w:val="0096211E"/>
    <w:rsid w:val="009667E0"/>
    <w:rsid w:val="009753E0"/>
    <w:rsid w:val="0098416D"/>
    <w:rsid w:val="009B3362"/>
    <w:rsid w:val="009B56BB"/>
    <w:rsid w:val="009B64E5"/>
    <w:rsid w:val="009B776D"/>
    <w:rsid w:val="009C04C3"/>
    <w:rsid w:val="009C317F"/>
    <w:rsid w:val="009D7EFB"/>
    <w:rsid w:val="009E0436"/>
    <w:rsid w:val="009E7A4B"/>
    <w:rsid w:val="009F4EA1"/>
    <w:rsid w:val="009F78E3"/>
    <w:rsid w:val="00A048A1"/>
    <w:rsid w:val="00A24BBA"/>
    <w:rsid w:val="00A24C6B"/>
    <w:rsid w:val="00A3083C"/>
    <w:rsid w:val="00A35A0C"/>
    <w:rsid w:val="00A372AF"/>
    <w:rsid w:val="00A411F2"/>
    <w:rsid w:val="00A541A3"/>
    <w:rsid w:val="00A560A5"/>
    <w:rsid w:val="00A5761A"/>
    <w:rsid w:val="00A60962"/>
    <w:rsid w:val="00A72F08"/>
    <w:rsid w:val="00A75F4B"/>
    <w:rsid w:val="00A85480"/>
    <w:rsid w:val="00A86801"/>
    <w:rsid w:val="00A87118"/>
    <w:rsid w:val="00A9185B"/>
    <w:rsid w:val="00A922FB"/>
    <w:rsid w:val="00A96BD2"/>
    <w:rsid w:val="00AA5FE9"/>
    <w:rsid w:val="00AC188E"/>
    <w:rsid w:val="00AC21F3"/>
    <w:rsid w:val="00AC346C"/>
    <w:rsid w:val="00AD3C98"/>
    <w:rsid w:val="00AD41E5"/>
    <w:rsid w:val="00AE3B66"/>
    <w:rsid w:val="00AE3F86"/>
    <w:rsid w:val="00AF735F"/>
    <w:rsid w:val="00AF741F"/>
    <w:rsid w:val="00AF79D0"/>
    <w:rsid w:val="00B06839"/>
    <w:rsid w:val="00B14DB1"/>
    <w:rsid w:val="00B26DE9"/>
    <w:rsid w:val="00B27BE4"/>
    <w:rsid w:val="00B30B24"/>
    <w:rsid w:val="00B37220"/>
    <w:rsid w:val="00B40CEF"/>
    <w:rsid w:val="00B66E1B"/>
    <w:rsid w:val="00B73A93"/>
    <w:rsid w:val="00B73B81"/>
    <w:rsid w:val="00B93F87"/>
    <w:rsid w:val="00B95C72"/>
    <w:rsid w:val="00BA17AE"/>
    <w:rsid w:val="00BA1923"/>
    <w:rsid w:val="00BB358A"/>
    <w:rsid w:val="00BC488A"/>
    <w:rsid w:val="00BF4FAF"/>
    <w:rsid w:val="00C0096B"/>
    <w:rsid w:val="00C16600"/>
    <w:rsid w:val="00C220AE"/>
    <w:rsid w:val="00C255D0"/>
    <w:rsid w:val="00C30A22"/>
    <w:rsid w:val="00C30F23"/>
    <w:rsid w:val="00C3125A"/>
    <w:rsid w:val="00C40115"/>
    <w:rsid w:val="00C47076"/>
    <w:rsid w:val="00C5223F"/>
    <w:rsid w:val="00C56110"/>
    <w:rsid w:val="00C659D4"/>
    <w:rsid w:val="00C714EE"/>
    <w:rsid w:val="00C76977"/>
    <w:rsid w:val="00C8041C"/>
    <w:rsid w:val="00C97601"/>
    <w:rsid w:val="00CB3C8B"/>
    <w:rsid w:val="00CC37DA"/>
    <w:rsid w:val="00CC5E08"/>
    <w:rsid w:val="00CC7AEE"/>
    <w:rsid w:val="00CD36C2"/>
    <w:rsid w:val="00CE2C56"/>
    <w:rsid w:val="00CE3BF2"/>
    <w:rsid w:val="00CF32F0"/>
    <w:rsid w:val="00D1091A"/>
    <w:rsid w:val="00D13B32"/>
    <w:rsid w:val="00D163A3"/>
    <w:rsid w:val="00D16BAF"/>
    <w:rsid w:val="00D16E51"/>
    <w:rsid w:val="00D2043C"/>
    <w:rsid w:val="00D210BA"/>
    <w:rsid w:val="00D27900"/>
    <w:rsid w:val="00D3146A"/>
    <w:rsid w:val="00D44FB6"/>
    <w:rsid w:val="00D5701A"/>
    <w:rsid w:val="00D65C9A"/>
    <w:rsid w:val="00D82FDE"/>
    <w:rsid w:val="00D850DB"/>
    <w:rsid w:val="00D95C07"/>
    <w:rsid w:val="00D97B05"/>
    <w:rsid w:val="00DA06CE"/>
    <w:rsid w:val="00DA284B"/>
    <w:rsid w:val="00DC1463"/>
    <w:rsid w:val="00DD098D"/>
    <w:rsid w:val="00DD0E35"/>
    <w:rsid w:val="00DE142F"/>
    <w:rsid w:val="00DE1DB2"/>
    <w:rsid w:val="00DF318A"/>
    <w:rsid w:val="00E0051E"/>
    <w:rsid w:val="00E01F0C"/>
    <w:rsid w:val="00E11689"/>
    <w:rsid w:val="00E15431"/>
    <w:rsid w:val="00E34084"/>
    <w:rsid w:val="00E35AA0"/>
    <w:rsid w:val="00E44E73"/>
    <w:rsid w:val="00E500E2"/>
    <w:rsid w:val="00E71526"/>
    <w:rsid w:val="00E73AC8"/>
    <w:rsid w:val="00E82D8D"/>
    <w:rsid w:val="00E96663"/>
    <w:rsid w:val="00EA1985"/>
    <w:rsid w:val="00EA203D"/>
    <w:rsid w:val="00EA364D"/>
    <w:rsid w:val="00EC119C"/>
    <w:rsid w:val="00EC4D83"/>
    <w:rsid w:val="00EC6502"/>
    <w:rsid w:val="00ED62D5"/>
    <w:rsid w:val="00ED78FB"/>
    <w:rsid w:val="00EE6C68"/>
    <w:rsid w:val="00EF3F91"/>
    <w:rsid w:val="00EF7952"/>
    <w:rsid w:val="00F00CF4"/>
    <w:rsid w:val="00F11FD0"/>
    <w:rsid w:val="00F14536"/>
    <w:rsid w:val="00F14F37"/>
    <w:rsid w:val="00F156D2"/>
    <w:rsid w:val="00F31D11"/>
    <w:rsid w:val="00F43DEA"/>
    <w:rsid w:val="00F473B4"/>
    <w:rsid w:val="00F53D0C"/>
    <w:rsid w:val="00F55C76"/>
    <w:rsid w:val="00F60DEA"/>
    <w:rsid w:val="00F65644"/>
    <w:rsid w:val="00F925DD"/>
    <w:rsid w:val="00F97635"/>
    <w:rsid w:val="00FA4307"/>
    <w:rsid w:val="00FA6F35"/>
    <w:rsid w:val="00FC3392"/>
    <w:rsid w:val="00FC5209"/>
    <w:rsid w:val="00FD0F3D"/>
    <w:rsid w:val="00FE459B"/>
    <w:rsid w:val="00FE4F02"/>
    <w:rsid w:val="00FE5116"/>
    <w:rsid w:val="00FF21DF"/>
    <w:rsid w:val="00FF7900"/>
    <w:rsid w:val="00FF79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91F1F7"/>
  <w15:chartTrackingRefBased/>
  <w15:docId w15:val="{D0B6D642-9754-46D2-BA4B-428A296896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33A3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1">
    <w:name w:val="A1"/>
    <w:uiPriority w:val="99"/>
    <w:rsid w:val="00B14DB1"/>
    <w:rPr>
      <w:rFonts w:cs="Artifakt Element"/>
      <w:color w:val="3B3B3B"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237D2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37D2C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332406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B26DE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Spacing">
    <w:name w:val="No Spacing"/>
    <w:link w:val="NoSpacingChar"/>
    <w:uiPriority w:val="1"/>
    <w:qFormat/>
    <w:rsid w:val="00263BD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63BD8"/>
    <w:rPr>
      <w:rFonts w:eastAsiaTheme="minorEastAsia"/>
      <w:lang w:val="en-US"/>
    </w:rPr>
  </w:style>
  <w:style w:type="paragraph" w:customStyle="1" w:styleId="Default">
    <w:name w:val="Default"/>
    <w:rsid w:val="00AC346C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0465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777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511618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418324">
          <w:marLeft w:val="116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0254186">
          <w:marLeft w:val="116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660763">
          <w:marLeft w:val="116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836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147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750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311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394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1394566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2349833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2905567">
          <w:marLeft w:val="180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8022712">
          <w:marLeft w:val="180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7761295">
          <w:marLeft w:val="180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2467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129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80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843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customXml" Target="../customXml/item2.xml"/><Relationship Id="rId16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5" Type="http://schemas.openxmlformats.org/officeDocument/2006/relationships/settings" Target="setting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Simon Evans </Abstract>
  <CompanyAddress/>
  <CompanyPhone/>
  <CompanyFax/>
  <CompanyEmail>(2025646)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50CB66F-4C2C-4946-916E-2C1B8B4B4C7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15</Pages>
  <Words>4458</Words>
  <Characters>25415</Characters>
  <Application>Microsoft Office Word</Application>
  <DocSecurity>0</DocSecurity>
  <Lines>211</Lines>
  <Paragraphs>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Reflective Essay</vt:lpstr>
    </vt:vector>
  </TitlesOfParts>
  <Company/>
  <LinksUpToDate>false</LinksUpToDate>
  <CharactersWithSpaces>29814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Reflective Essay</dc:title>
  <dc:subject>Design for Industry 4.0 ACPA7001</dc:subject>
  <dc:creator>Simon Evans (2025646)</dc:creator>
  <cp:keywords/>
  <dc:description/>
  <cp:lastModifiedBy>simon</cp:lastModifiedBy>
  <cp:revision>2</cp:revision>
  <dcterms:created xsi:type="dcterms:W3CDTF">2022-06-17T09:37:00Z</dcterms:created>
  <dcterms:modified xsi:type="dcterms:W3CDTF">2022-06-17T09:37:00Z</dcterms:modified>
</cp:coreProperties>
</file>