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9E9563" w14:textId="5E18183D" w:rsidR="006317BC" w:rsidRPr="006317BC" w:rsidRDefault="003177F8">
      <w:pPr>
        <w:rPr>
          <w:szCs w:val="24"/>
        </w:rPr>
      </w:pPr>
      <w:r>
        <w:rPr>
          <w:szCs w:val="24"/>
        </w:rPr>
        <w:t xml:space="preserve">Knowledge and Information Management - </w:t>
      </w:r>
      <w:r w:rsidR="006317BC" w:rsidRPr="006317BC">
        <w:rPr>
          <w:szCs w:val="24"/>
        </w:rPr>
        <w:t>BMSW5106</w:t>
      </w:r>
      <w:r>
        <w:rPr>
          <w:szCs w:val="24"/>
        </w:rPr>
        <w:t xml:space="preserve"> Supplementary notes</w:t>
      </w:r>
    </w:p>
    <w:p w14:paraId="5D4AAC97" w14:textId="531D61A3" w:rsidR="006317BC" w:rsidRPr="006317BC" w:rsidRDefault="003177F8">
      <w:pPr>
        <w:rPr>
          <w:szCs w:val="24"/>
        </w:rPr>
      </w:pPr>
      <w:r>
        <w:rPr>
          <w:szCs w:val="24"/>
        </w:rPr>
        <w:t>Salma Mohammed</w:t>
      </w:r>
    </w:p>
    <w:p w14:paraId="2F2AF168" w14:textId="2D43B840" w:rsidR="006317BC" w:rsidRPr="003177F8" w:rsidRDefault="006317BC">
      <w:pPr>
        <w:rPr>
          <w:szCs w:val="24"/>
        </w:rPr>
      </w:pPr>
      <w:r w:rsidRPr="006317BC">
        <w:rPr>
          <w:szCs w:val="24"/>
        </w:rPr>
        <w:t>Student ID:</w:t>
      </w:r>
      <w:r w:rsidR="003177F8">
        <w:rPr>
          <w:szCs w:val="24"/>
        </w:rPr>
        <w:t xml:space="preserve"> 1709516</w:t>
      </w:r>
    </w:p>
    <w:p w14:paraId="2EF1926A" w14:textId="77777777" w:rsidR="006317BC" w:rsidRDefault="006317BC"/>
    <w:p w14:paraId="740E0717" w14:textId="115C092E" w:rsidR="00C30C27" w:rsidRDefault="00C30C27" w:rsidP="003177F8">
      <w:pPr>
        <w:spacing w:after="160" w:line="259" w:lineRule="auto"/>
        <w:jc w:val="left"/>
      </w:pPr>
      <w:r>
        <w:t xml:space="preserve">Amazon Inc is a successful e-commerce company that applies Knowledge Management or KM principles in assisting the customers to find what they want and when they want with ease and convenience. The KM principle also provides a structured approach </w:t>
      </w:r>
      <w:r w:rsidR="002D73C7">
        <w:t>that</w:t>
      </w:r>
      <w:r>
        <w:t xml:space="preserve"> accomplishes the goals of the company </w:t>
      </w:r>
      <w:r w:rsidR="002D73C7">
        <w:t>in</w:t>
      </w:r>
      <w:r>
        <w:t xml:space="preserve"> an intuitive and personalised way adding value to the experience</w:t>
      </w:r>
      <w:r w:rsidR="00781761">
        <w:t xml:space="preserve"> (</w:t>
      </w:r>
      <w:r w:rsidR="00781761" w:rsidRPr="00781761">
        <w:rPr>
          <w:rFonts w:asciiTheme="majorBidi" w:hAnsiTheme="majorBidi" w:cstheme="majorBidi"/>
          <w:color w:val="222222"/>
          <w:szCs w:val="24"/>
          <w:shd w:val="clear" w:color="auto" w:fill="FFFFFF"/>
        </w:rPr>
        <w:t>Carlucci</w:t>
      </w:r>
      <w:r w:rsidR="00781761">
        <w:rPr>
          <w:rFonts w:asciiTheme="majorBidi" w:hAnsiTheme="majorBidi" w:cstheme="majorBidi"/>
          <w:color w:val="222222"/>
          <w:szCs w:val="24"/>
          <w:shd w:val="clear" w:color="auto" w:fill="FFFFFF"/>
        </w:rPr>
        <w:t xml:space="preserve">, Marr and Schiuma, </w:t>
      </w:r>
      <w:r w:rsidR="00781761" w:rsidRPr="00781761">
        <w:rPr>
          <w:rFonts w:asciiTheme="majorBidi" w:hAnsiTheme="majorBidi" w:cstheme="majorBidi"/>
          <w:color w:val="222222"/>
          <w:szCs w:val="24"/>
          <w:shd w:val="clear" w:color="auto" w:fill="FFFFFF"/>
        </w:rPr>
        <w:t>2</w:t>
      </w:r>
      <w:r w:rsidR="00781761">
        <w:rPr>
          <w:rFonts w:asciiTheme="majorBidi" w:hAnsiTheme="majorBidi" w:cstheme="majorBidi"/>
          <w:color w:val="222222"/>
          <w:szCs w:val="24"/>
          <w:shd w:val="clear" w:color="auto" w:fill="FFFFFF"/>
        </w:rPr>
        <w:t>01</w:t>
      </w:r>
      <w:r w:rsidR="00781761" w:rsidRPr="00781761">
        <w:rPr>
          <w:rFonts w:asciiTheme="majorBidi" w:hAnsiTheme="majorBidi" w:cstheme="majorBidi"/>
          <w:color w:val="222222"/>
          <w:szCs w:val="24"/>
          <w:shd w:val="clear" w:color="auto" w:fill="FFFFFF"/>
        </w:rPr>
        <w:t>4</w:t>
      </w:r>
      <w:r w:rsidR="00781761">
        <w:rPr>
          <w:rFonts w:asciiTheme="majorBidi" w:hAnsiTheme="majorBidi" w:cstheme="majorBidi"/>
          <w:color w:val="222222"/>
          <w:szCs w:val="24"/>
          <w:shd w:val="clear" w:color="auto" w:fill="FFFFFF"/>
        </w:rPr>
        <w:t>)</w:t>
      </w:r>
      <w:r>
        <w:t xml:space="preserve">. </w:t>
      </w:r>
    </w:p>
    <w:p w14:paraId="5932E0C9" w14:textId="77777777" w:rsidR="00937760" w:rsidRPr="0055350F" w:rsidRDefault="00937760">
      <w:pPr>
        <w:rPr>
          <w:b/>
          <w:bCs/>
        </w:rPr>
      </w:pPr>
    </w:p>
    <w:p w14:paraId="0FE65A5C" w14:textId="77777777" w:rsidR="00937760" w:rsidRPr="0055350F" w:rsidRDefault="00937760">
      <w:pPr>
        <w:rPr>
          <w:b/>
          <w:bCs/>
        </w:rPr>
      </w:pPr>
      <w:r w:rsidRPr="0055350F">
        <w:rPr>
          <w:b/>
          <w:bCs/>
        </w:rPr>
        <w:t>Linking Information Resources</w:t>
      </w:r>
    </w:p>
    <w:p w14:paraId="13253F03" w14:textId="77777777" w:rsidR="00C30C27" w:rsidRDefault="00C30C27" w:rsidP="00781761">
      <w:r>
        <w:t>Amazon do</w:t>
      </w:r>
      <w:r w:rsidR="002D73C7">
        <w:t>es</w:t>
      </w:r>
      <w:r>
        <w:t xml:space="preserve"> businesses ens</w:t>
      </w:r>
      <w:r w:rsidR="002A7B9E">
        <w:t>uring one portal-one interface that emphasise</w:t>
      </w:r>
      <w:r w:rsidR="002D73C7">
        <w:t>s</w:t>
      </w:r>
      <w:r w:rsidR="002A7B9E">
        <w:t xml:space="preserve"> easy-to-use-gateway knowledge in all forms. </w:t>
      </w:r>
      <w:r w:rsidR="00937760">
        <w:t>ELearning</w:t>
      </w:r>
      <w:r w:rsidR="002A7B9E">
        <w:t xml:space="preserve">, websites, courseware, videos to improve user experience. </w:t>
      </w:r>
      <w:r w:rsidR="002128F6">
        <w:t xml:space="preserve">In this regard, </w:t>
      </w:r>
      <w:r w:rsidR="00D46E9D">
        <w:t>the company maximises the potentials to develop customer loyalty and maintain brand image. The company emphasis</w:t>
      </w:r>
      <w:r w:rsidR="00CE3312">
        <w:t>es applying knowledge application</w:t>
      </w:r>
      <w:r w:rsidR="00D46E9D">
        <w:t xml:space="preserve"> </w:t>
      </w:r>
      <w:r w:rsidR="00CE3312">
        <w:t>to make updated software to optimise the information system</w:t>
      </w:r>
      <w:r w:rsidR="00781761">
        <w:t xml:space="preserve"> (</w:t>
      </w:r>
      <w:r w:rsidR="00781761">
        <w:rPr>
          <w:rFonts w:asciiTheme="majorBidi" w:hAnsiTheme="majorBidi" w:cstheme="majorBidi"/>
          <w:color w:val="222222"/>
          <w:szCs w:val="24"/>
          <w:shd w:val="clear" w:color="auto" w:fill="FFFFFF"/>
        </w:rPr>
        <w:t xml:space="preserve">Ermine, </w:t>
      </w:r>
      <w:r w:rsidR="00781761" w:rsidRPr="00781761">
        <w:rPr>
          <w:rFonts w:asciiTheme="majorBidi" w:hAnsiTheme="majorBidi" w:cstheme="majorBidi"/>
          <w:color w:val="222222"/>
          <w:szCs w:val="24"/>
          <w:shd w:val="clear" w:color="auto" w:fill="FFFFFF"/>
        </w:rPr>
        <w:t>2013</w:t>
      </w:r>
      <w:r w:rsidR="00781761">
        <w:rPr>
          <w:rFonts w:asciiTheme="majorBidi" w:hAnsiTheme="majorBidi" w:cstheme="majorBidi"/>
          <w:color w:val="222222"/>
          <w:szCs w:val="24"/>
          <w:shd w:val="clear" w:color="auto" w:fill="FFFFFF"/>
        </w:rPr>
        <w:t>)</w:t>
      </w:r>
      <w:r w:rsidR="00CE3312">
        <w:t xml:space="preserve">. </w:t>
      </w:r>
      <w:r w:rsidR="0055350F">
        <w:t xml:space="preserve">Walmart </w:t>
      </w:r>
      <w:r w:rsidR="00CE3312">
        <w:t>Amazon develops software application</w:t>
      </w:r>
      <w:r w:rsidR="002D73C7">
        <w:t>s</w:t>
      </w:r>
      <w:r w:rsidR="00CE3312">
        <w:t xml:space="preserve"> to link its international stores, customers and suppliers. </w:t>
      </w:r>
      <w:r w:rsidR="00937760">
        <w:t>This</w:t>
      </w:r>
      <w:r w:rsidR="00CE3312">
        <w:t xml:space="preserve"> appl</w:t>
      </w:r>
      <w:r w:rsidR="00937760">
        <w:t xml:space="preserve">ication ensures that Amazon can create </w:t>
      </w:r>
      <w:r w:rsidR="002D73C7">
        <w:t xml:space="preserve">a </w:t>
      </w:r>
      <w:r w:rsidR="00937760">
        <w:t>competitive edge by making adjustments to company operations among Amazon-affiliated stores</w:t>
      </w:r>
      <w:r w:rsidR="00781761">
        <w:t xml:space="preserve"> (</w:t>
      </w:r>
      <w:r w:rsidR="00781761">
        <w:rPr>
          <w:rFonts w:asciiTheme="majorBidi" w:hAnsiTheme="majorBidi" w:cstheme="majorBidi"/>
          <w:color w:val="222222"/>
          <w:szCs w:val="24"/>
          <w:shd w:val="clear" w:color="auto" w:fill="FFFFFF"/>
        </w:rPr>
        <w:t>Castelli, et al.,</w:t>
      </w:r>
      <w:r w:rsidR="00781761" w:rsidRPr="00781761">
        <w:rPr>
          <w:rFonts w:asciiTheme="majorBidi" w:hAnsiTheme="majorBidi" w:cstheme="majorBidi"/>
          <w:color w:val="222222"/>
          <w:szCs w:val="24"/>
          <w:shd w:val="clear" w:color="auto" w:fill="FFFFFF"/>
        </w:rPr>
        <w:t xml:space="preserve"> 2017</w:t>
      </w:r>
      <w:r w:rsidR="00781761">
        <w:rPr>
          <w:rFonts w:asciiTheme="majorBidi" w:hAnsiTheme="majorBidi" w:cstheme="majorBidi"/>
          <w:color w:val="222222"/>
          <w:szCs w:val="24"/>
          <w:shd w:val="clear" w:color="auto" w:fill="FFFFFF"/>
        </w:rPr>
        <w:t>)</w:t>
      </w:r>
      <w:r w:rsidR="00937760">
        <w:t>. Amazon also applies knowledge application to effectively conduct international research in assessing trends in consumption behaviours of the potential customers.</w:t>
      </w:r>
    </w:p>
    <w:p w14:paraId="16EF036D" w14:textId="77777777" w:rsidR="00937760" w:rsidRDefault="00937760"/>
    <w:p w14:paraId="6A631BF3" w14:textId="77777777" w:rsidR="00937760" w:rsidRPr="0055350F" w:rsidRDefault="00937760">
      <w:pPr>
        <w:rPr>
          <w:b/>
          <w:bCs/>
        </w:rPr>
      </w:pPr>
      <w:r w:rsidRPr="0055350F">
        <w:rPr>
          <w:b/>
          <w:bCs/>
        </w:rPr>
        <w:t>Developing E-Business System Report</w:t>
      </w:r>
    </w:p>
    <w:p w14:paraId="773431AF" w14:textId="3B5693AB" w:rsidR="00937760" w:rsidRDefault="00516678">
      <w:r w:rsidRPr="00516678">
        <w:t>Amazon mostly employs knowledge applications to save operating expenses and achieve a competitive edge in the retail industry. Knowledge applications are created to collect data and utilise relevant helpful information in decision-making processes.</w:t>
      </w:r>
      <w:r>
        <w:t xml:space="preserve"> </w:t>
      </w:r>
      <w:r w:rsidR="00195E58">
        <w:t>This applies in developing knowledge application</w:t>
      </w:r>
      <w:r w:rsidR="002D73C7">
        <w:t>s</w:t>
      </w:r>
      <w:r w:rsidR="00195E58">
        <w:t xml:space="preserve"> including generating information system</w:t>
      </w:r>
      <w:r w:rsidR="002D73C7">
        <w:t>s</w:t>
      </w:r>
      <w:r w:rsidR="00195E58">
        <w:t xml:space="preserve"> including point of sales and ISD systems</w:t>
      </w:r>
      <w:r w:rsidR="00781761">
        <w:t xml:space="preserve"> (</w:t>
      </w:r>
      <w:r w:rsidR="00781761">
        <w:rPr>
          <w:rFonts w:asciiTheme="majorBidi" w:hAnsiTheme="majorBidi" w:cstheme="majorBidi"/>
          <w:color w:val="222222"/>
          <w:szCs w:val="24"/>
          <w:shd w:val="clear" w:color="auto" w:fill="FFFFFF"/>
        </w:rPr>
        <w:t>Lee and Yang,</w:t>
      </w:r>
      <w:r w:rsidR="00781761" w:rsidRPr="00781761">
        <w:rPr>
          <w:rFonts w:asciiTheme="majorBidi" w:hAnsiTheme="majorBidi" w:cstheme="majorBidi"/>
          <w:color w:val="222222"/>
          <w:szCs w:val="24"/>
          <w:shd w:val="clear" w:color="auto" w:fill="FFFFFF"/>
        </w:rPr>
        <w:t xml:space="preserve"> 2010</w:t>
      </w:r>
      <w:r w:rsidR="00781761">
        <w:rPr>
          <w:rFonts w:asciiTheme="majorBidi" w:hAnsiTheme="majorBidi" w:cstheme="majorBidi"/>
          <w:color w:val="222222"/>
          <w:szCs w:val="24"/>
          <w:shd w:val="clear" w:color="auto" w:fill="FFFFFF"/>
        </w:rPr>
        <w:t>)</w:t>
      </w:r>
      <w:r w:rsidR="00195E58">
        <w:t xml:space="preserve">. Knowledge application relates to developing company efficiency and ability to address economic trends creating global practices in service delivery by Amazon Inc. </w:t>
      </w:r>
      <w:r w:rsidR="0055350F">
        <w:t xml:space="preserve">In this regard, Walmart develops </w:t>
      </w:r>
      <w:r w:rsidR="002D73C7">
        <w:t xml:space="preserve">a </w:t>
      </w:r>
      <w:r w:rsidR="0055350F">
        <w:t xml:space="preserve">Decision Support System to access required information in making decision making easier to gain </w:t>
      </w:r>
      <w:r w:rsidR="002D73C7">
        <w:t xml:space="preserve">a </w:t>
      </w:r>
      <w:r w:rsidR="0055350F">
        <w:t xml:space="preserve">competitive edge. </w:t>
      </w:r>
    </w:p>
    <w:p w14:paraId="286302CF" w14:textId="77777777" w:rsidR="00101E5E" w:rsidRDefault="00101E5E"/>
    <w:p w14:paraId="796F78F7" w14:textId="77777777" w:rsidR="00101E5E" w:rsidRPr="00216D3A" w:rsidRDefault="00101E5E">
      <w:pPr>
        <w:rPr>
          <w:b/>
          <w:bCs/>
        </w:rPr>
      </w:pPr>
      <w:r w:rsidRPr="00216D3A">
        <w:rPr>
          <w:b/>
          <w:bCs/>
        </w:rPr>
        <w:lastRenderedPageBreak/>
        <w:t>How Knowledge Management handled at Amazon</w:t>
      </w:r>
    </w:p>
    <w:p w14:paraId="44809DA8" w14:textId="77777777" w:rsidR="00101E5E" w:rsidRPr="0055350F" w:rsidRDefault="00A73ECD" w:rsidP="002D73C7">
      <w:pPr>
        <w:pStyle w:val="ListParagraph"/>
        <w:numPr>
          <w:ilvl w:val="0"/>
          <w:numId w:val="2"/>
        </w:numPr>
        <w:spacing w:line="360" w:lineRule="auto"/>
        <w:jc w:val="both"/>
        <w:rPr>
          <w:sz w:val="24"/>
          <w:szCs w:val="24"/>
        </w:rPr>
      </w:pPr>
      <w:r w:rsidRPr="0055350F">
        <w:rPr>
          <w:sz w:val="24"/>
          <w:szCs w:val="24"/>
        </w:rPr>
        <w:t>Amazon uses knowledge application</w:t>
      </w:r>
      <w:r w:rsidR="002D73C7">
        <w:rPr>
          <w:sz w:val="24"/>
          <w:szCs w:val="24"/>
        </w:rPr>
        <w:t>s</w:t>
      </w:r>
      <w:r w:rsidRPr="0055350F">
        <w:rPr>
          <w:sz w:val="24"/>
          <w:szCs w:val="24"/>
        </w:rPr>
        <w:t xml:space="preserve"> in building Amazon Connect which is a productised version of the company`s contact center </w:t>
      </w:r>
      <w:r w:rsidRPr="00781761">
        <w:rPr>
          <w:sz w:val="24"/>
          <w:szCs w:val="24"/>
        </w:rPr>
        <w:t>software</w:t>
      </w:r>
      <w:r w:rsidR="00781761" w:rsidRPr="00781761">
        <w:rPr>
          <w:sz w:val="24"/>
          <w:szCs w:val="24"/>
        </w:rPr>
        <w:t xml:space="preserve"> (</w:t>
      </w:r>
      <w:r w:rsidR="00781761" w:rsidRPr="00781761">
        <w:rPr>
          <w:rFonts w:asciiTheme="majorBidi" w:hAnsiTheme="majorBidi" w:cstheme="majorBidi"/>
          <w:color w:val="222222"/>
          <w:sz w:val="24"/>
          <w:szCs w:val="24"/>
          <w:shd w:val="clear" w:color="auto" w:fill="FFFFFF"/>
        </w:rPr>
        <w:t>Castelli, et al., 2017)</w:t>
      </w:r>
      <w:r w:rsidRPr="00781761">
        <w:rPr>
          <w:sz w:val="24"/>
          <w:szCs w:val="24"/>
        </w:rPr>
        <w:t>. It is a critical example of how knowledge management being applied for the company by collecting all knowledge and information on a single platform. This internalisation happens because Amazon processes billions of transaction</w:t>
      </w:r>
      <w:r w:rsidR="002D73C7" w:rsidRPr="00781761">
        <w:rPr>
          <w:sz w:val="24"/>
          <w:szCs w:val="24"/>
        </w:rPr>
        <w:t>s</w:t>
      </w:r>
      <w:r w:rsidRPr="00781761">
        <w:rPr>
          <w:sz w:val="24"/>
          <w:szCs w:val="24"/>
        </w:rPr>
        <w:t xml:space="preserve"> each month and</w:t>
      </w:r>
      <w:r w:rsidRPr="0055350F">
        <w:rPr>
          <w:sz w:val="24"/>
          <w:szCs w:val="24"/>
        </w:rPr>
        <w:t xml:space="preserve"> it is difficult for a customer live representative to </w:t>
      </w:r>
      <w:r w:rsidR="00216D3A" w:rsidRPr="0055350F">
        <w:rPr>
          <w:sz w:val="24"/>
          <w:szCs w:val="24"/>
        </w:rPr>
        <w:t>resolve every complaint and provide every update. Amazon`s Subscription API is a unique knowledge application that allows sellers to get notification</w:t>
      </w:r>
      <w:r w:rsidR="002D73C7">
        <w:rPr>
          <w:sz w:val="24"/>
          <w:szCs w:val="24"/>
        </w:rPr>
        <w:t>s</w:t>
      </w:r>
      <w:r w:rsidR="00216D3A" w:rsidRPr="0055350F">
        <w:rPr>
          <w:sz w:val="24"/>
          <w:szCs w:val="24"/>
        </w:rPr>
        <w:t xml:space="preserve"> within 60 seconds of sales. </w:t>
      </w:r>
    </w:p>
    <w:p w14:paraId="152D0EAD" w14:textId="77777777" w:rsidR="00A73ECD" w:rsidRPr="0055350F" w:rsidRDefault="00A73ECD" w:rsidP="002D73C7">
      <w:pPr>
        <w:pStyle w:val="ListParagraph"/>
        <w:numPr>
          <w:ilvl w:val="0"/>
          <w:numId w:val="2"/>
        </w:numPr>
        <w:spacing w:line="360" w:lineRule="auto"/>
        <w:jc w:val="both"/>
        <w:rPr>
          <w:sz w:val="24"/>
          <w:szCs w:val="24"/>
        </w:rPr>
      </w:pPr>
      <w:r w:rsidRPr="0055350F">
        <w:rPr>
          <w:sz w:val="24"/>
          <w:szCs w:val="24"/>
        </w:rPr>
        <w:t>It is necessary to install “hands-on” experience with Amazon Elastic Computer Cloud and Amazon Virtual Private Cloud.</w:t>
      </w:r>
      <w:r w:rsidR="0055350F" w:rsidRPr="0055350F">
        <w:rPr>
          <w:sz w:val="24"/>
          <w:szCs w:val="24"/>
        </w:rPr>
        <w:t xml:space="preserve"> AliBaba and Walmart make improved experience</w:t>
      </w:r>
      <w:r w:rsidR="002D73C7">
        <w:rPr>
          <w:sz w:val="24"/>
          <w:szCs w:val="24"/>
        </w:rPr>
        <w:t>s</w:t>
      </w:r>
      <w:r w:rsidR="0055350F" w:rsidRPr="0055350F">
        <w:rPr>
          <w:sz w:val="24"/>
          <w:szCs w:val="24"/>
        </w:rPr>
        <w:t xml:space="preserve"> for the customers with improved knowledge application. </w:t>
      </w:r>
    </w:p>
    <w:p w14:paraId="7C98B1C0" w14:textId="77777777" w:rsidR="00A73ECD" w:rsidRPr="0055350F" w:rsidRDefault="00A73ECD" w:rsidP="002D73C7">
      <w:pPr>
        <w:pStyle w:val="ListParagraph"/>
        <w:numPr>
          <w:ilvl w:val="0"/>
          <w:numId w:val="2"/>
        </w:numPr>
        <w:spacing w:line="360" w:lineRule="auto"/>
        <w:jc w:val="both"/>
        <w:rPr>
          <w:sz w:val="24"/>
          <w:szCs w:val="24"/>
        </w:rPr>
      </w:pPr>
      <w:r w:rsidRPr="0055350F">
        <w:rPr>
          <w:sz w:val="24"/>
          <w:szCs w:val="24"/>
        </w:rPr>
        <w:t>Amazon effortlessly connects millions of people with millions of product information with knowledge management techniques. As a result, the company uses knowledge to improve customer experience by identifying the areas of improvement by leveraging both internal and external knowledge.</w:t>
      </w:r>
    </w:p>
    <w:p w14:paraId="08E807B7" w14:textId="77777777" w:rsidR="00A73ECD" w:rsidRPr="0055350F" w:rsidRDefault="00216D3A" w:rsidP="002D73C7">
      <w:pPr>
        <w:pStyle w:val="ListParagraph"/>
        <w:numPr>
          <w:ilvl w:val="0"/>
          <w:numId w:val="2"/>
        </w:numPr>
        <w:spacing w:line="360" w:lineRule="auto"/>
        <w:jc w:val="both"/>
        <w:rPr>
          <w:sz w:val="24"/>
          <w:szCs w:val="24"/>
        </w:rPr>
      </w:pPr>
      <w:r w:rsidRPr="0055350F">
        <w:rPr>
          <w:sz w:val="24"/>
          <w:szCs w:val="24"/>
        </w:rPr>
        <w:t xml:space="preserve">Amazon evaluates the application of knowledge in providing </w:t>
      </w:r>
      <w:r w:rsidR="002D73C7">
        <w:rPr>
          <w:sz w:val="24"/>
          <w:szCs w:val="24"/>
        </w:rPr>
        <w:t xml:space="preserve">a </w:t>
      </w:r>
      <w:r w:rsidRPr="0055350F">
        <w:rPr>
          <w:sz w:val="24"/>
          <w:szCs w:val="24"/>
        </w:rPr>
        <w:t>consistent presentation to product specifications to reviews through content management application. This is reflected while the company focuses on whether the customers able to find what they want in faster ways because the company believes that “it is not about searching, it is about finding”</w:t>
      </w:r>
      <w:r w:rsidR="003035FF">
        <w:rPr>
          <w:sz w:val="24"/>
          <w:szCs w:val="24"/>
        </w:rPr>
        <w:t xml:space="preserve"> (</w:t>
      </w:r>
      <w:r w:rsidR="003035FF">
        <w:rPr>
          <w:rFonts w:asciiTheme="majorBidi" w:hAnsiTheme="majorBidi" w:cstheme="majorBidi"/>
          <w:color w:val="222222"/>
          <w:sz w:val="24"/>
          <w:szCs w:val="24"/>
          <w:shd w:val="clear" w:color="auto" w:fill="FFFFFF"/>
        </w:rPr>
        <w:t>Malhotra,</w:t>
      </w:r>
      <w:r w:rsidR="003035FF" w:rsidRPr="00781761">
        <w:rPr>
          <w:rFonts w:asciiTheme="majorBidi" w:hAnsiTheme="majorBidi" w:cstheme="majorBidi"/>
          <w:color w:val="222222"/>
          <w:sz w:val="24"/>
          <w:szCs w:val="24"/>
          <w:shd w:val="clear" w:color="auto" w:fill="FFFFFF"/>
        </w:rPr>
        <w:t xml:space="preserve"> 2012</w:t>
      </w:r>
      <w:r w:rsidR="003035FF">
        <w:rPr>
          <w:rFonts w:asciiTheme="majorBidi" w:hAnsiTheme="majorBidi" w:cstheme="majorBidi"/>
          <w:color w:val="222222"/>
          <w:sz w:val="24"/>
          <w:szCs w:val="24"/>
          <w:shd w:val="clear" w:color="auto" w:fill="FFFFFF"/>
        </w:rPr>
        <w:t>)</w:t>
      </w:r>
      <w:r w:rsidR="0055350F" w:rsidRPr="0055350F">
        <w:rPr>
          <w:sz w:val="24"/>
          <w:szCs w:val="24"/>
        </w:rPr>
        <w:t xml:space="preserve">. The company is not able to make significant approaches to develop content management application as a part of knowledge application whereas Walmart has developed this system with enhanced application of Knowledge management. </w:t>
      </w:r>
    </w:p>
    <w:p w14:paraId="487CBFC9" w14:textId="77777777" w:rsidR="00216D3A" w:rsidRPr="0055350F" w:rsidRDefault="00216D3A" w:rsidP="0055350F">
      <w:pPr>
        <w:pStyle w:val="ListParagraph"/>
        <w:numPr>
          <w:ilvl w:val="0"/>
          <w:numId w:val="2"/>
        </w:numPr>
        <w:spacing w:line="360" w:lineRule="auto"/>
        <w:jc w:val="both"/>
        <w:rPr>
          <w:sz w:val="24"/>
          <w:szCs w:val="24"/>
        </w:rPr>
      </w:pPr>
      <w:r w:rsidRPr="0055350F">
        <w:rPr>
          <w:sz w:val="24"/>
          <w:szCs w:val="24"/>
        </w:rPr>
        <w:t>Amazon ensures that knowledge is being applied with effectiveness by assessing feedback from the employees and customers. This ensures that Amazon can gauge KM effectiveness by distinguishing important and useful content based on feedback.</w:t>
      </w:r>
      <w:r w:rsidR="0055350F" w:rsidRPr="0055350F">
        <w:rPr>
          <w:sz w:val="24"/>
          <w:szCs w:val="24"/>
        </w:rPr>
        <w:t xml:space="preserve"> </w:t>
      </w:r>
    </w:p>
    <w:p w14:paraId="74D666B8" w14:textId="77777777" w:rsidR="00381660" w:rsidRDefault="00381660"/>
    <w:p w14:paraId="602FA5D7" w14:textId="77777777" w:rsidR="00101E5E" w:rsidRDefault="00101E5E"/>
    <w:p w14:paraId="1EFA12D5" w14:textId="77777777" w:rsidR="00937760" w:rsidRDefault="00937760"/>
    <w:p w14:paraId="7AB1342A" w14:textId="77777777" w:rsidR="002A7B9E" w:rsidRDefault="002A7B9E"/>
    <w:p w14:paraId="7B2B37B3" w14:textId="77777777" w:rsidR="00781761" w:rsidRDefault="00781761">
      <w:pPr>
        <w:spacing w:after="160" w:line="259" w:lineRule="auto"/>
        <w:jc w:val="left"/>
      </w:pPr>
      <w:r>
        <w:br w:type="page"/>
      </w:r>
    </w:p>
    <w:p w14:paraId="4404C563" w14:textId="77777777" w:rsidR="00937760" w:rsidRPr="00781761" w:rsidRDefault="00781761">
      <w:pPr>
        <w:rPr>
          <w:b/>
          <w:bCs/>
          <w:i/>
          <w:iCs/>
        </w:rPr>
      </w:pPr>
      <w:r w:rsidRPr="00781761">
        <w:rPr>
          <w:b/>
          <w:bCs/>
          <w:i/>
          <w:iCs/>
        </w:rPr>
        <w:lastRenderedPageBreak/>
        <w:t>Reference</w:t>
      </w:r>
    </w:p>
    <w:p w14:paraId="06154E72" w14:textId="77777777" w:rsidR="00781761" w:rsidRPr="00781761" w:rsidRDefault="00781761" w:rsidP="00781761">
      <w:pPr>
        <w:rPr>
          <w:rFonts w:asciiTheme="majorBidi" w:hAnsiTheme="majorBidi" w:cstheme="majorBidi"/>
          <w:color w:val="222222"/>
          <w:szCs w:val="24"/>
          <w:shd w:val="clear" w:color="auto" w:fill="FFFFFF"/>
        </w:rPr>
      </w:pPr>
      <w:r w:rsidRPr="00781761">
        <w:rPr>
          <w:rFonts w:asciiTheme="majorBidi" w:hAnsiTheme="majorBidi" w:cstheme="majorBidi"/>
          <w:color w:val="222222"/>
          <w:szCs w:val="24"/>
          <w:shd w:val="clear" w:color="auto" w:fill="FFFFFF"/>
        </w:rPr>
        <w:t>Carlucci, D., Marr, B. and Schiuma, G., 2</w:t>
      </w:r>
      <w:r>
        <w:rPr>
          <w:rFonts w:asciiTheme="majorBidi" w:hAnsiTheme="majorBidi" w:cstheme="majorBidi"/>
          <w:color w:val="222222"/>
          <w:szCs w:val="24"/>
          <w:shd w:val="clear" w:color="auto" w:fill="FFFFFF"/>
        </w:rPr>
        <w:t>01</w:t>
      </w:r>
      <w:r w:rsidRPr="00781761">
        <w:rPr>
          <w:rFonts w:asciiTheme="majorBidi" w:hAnsiTheme="majorBidi" w:cstheme="majorBidi"/>
          <w:color w:val="222222"/>
          <w:szCs w:val="24"/>
          <w:shd w:val="clear" w:color="auto" w:fill="FFFFFF"/>
        </w:rPr>
        <w:t>4. The knowledge value chain: how intellectual capital impacts on business performance. </w:t>
      </w:r>
      <w:r w:rsidRPr="00781761">
        <w:rPr>
          <w:rFonts w:asciiTheme="majorBidi" w:hAnsiTheme="majorBidi" w:cstheme="majorBidi"/>
          <w:i/>
          <w:iCs/>
          <w:color w:val="222222"/>
          <w:szCs w:val="24"/>
          <w:shd w:val="clear" w:color="auto" w:fill="FFFFFF"/>
        </w:rPr>
        <w:t>International Journal of Technology Management</w:t>
      </w:r>
      <w:r w:rsidRPr="00781761">
        <w:rPr>
          <w:rFonts w:asciiTheme="majorBidi" w:hAnsiTheme="majorBidi" w:cstheme="majorBidi"/>
          <w:color w:val="222222"/>
          <w:szCs w:val="24"/>
          <w:shd w:val="clear" w:color="auto" w:fill="FFFFFF"/>
        </w:rPr>
        <w:t>, </w:t>
      </w:r>
      <w:r w:rsidRPr="00781761">
        <w:rPr>
          <w:rFonts w:asciiTheme="majorBidi" w:hAnsiTheme="majorBidi" w:cstheme="majorBidi"/>
          <w:i/>
          <w:iCs/>
          <w:color w:val="222222"/>
          <w:szCs w:val="24"/>
          <w:shd w:val="clear" w:color="auto" w:fill="FFFFFF"/>
        </w:rPr>
        <w:t>27</w:t>
      </w:r>
      <w:r w:rsidRPr="00781761">
        <w:rPr>
          <w:rFonts w:asciiTheme="majorBidi" w:hAnsiTheme="majorBidi" w:cstheme="majorBidi"/>
          <w:color w:val="222222"/>
          <w:szCs w:val="24"/>
          <w:shd w:val="clear" w:color="auto" w:fill="FFFFFF"/>
        </w:rPr>
        <w:t>(6-7), pp.575-590.</w:t>
      </w:r>
    </w:p>
    <w:p w14:paraId="7A6F18F8" w14:textId="77777777" w:rsidR="00781761" w:rsidRPr="00781761" w:rsidRDefault="00781761" w:rsidP="00781761">
      <w:pPr>
        <w:rPr>
          <w:rFonts w:asciiTheme="majorBidi" w:hAnsiTheme="majorBidi" w:cstheme="majorBidi"/>
          <w:color w:val="222222"/>
          <w:szCs w:val="24"/>
          <w:shd w:val="clear" w:color="auto" w:fill="FFFFFF"/>
        </w:rPr>
      </w:pPr>
      <w:r w:rsidRPr="00781761">
        <w:rPr>
          <w:rFonts w:asciiTheme="majorBidi" w:hAnsiTheme="majorBidi" w:cstheme="majorBidi"/>
          <w:color w:val="222222"/>
          <w:szCs w:val="24"/>
          <w:shd w:val="clear" w:color="auto" w:fill="FFFFFF"/>
        </w:rPr>
        <w:t>Castelli, M., Manzoni, L., Vanneschi, L. and Popovič, A., 2017. An expert system for extracting knowledge from customers’ reviews: The case of Amazon. com, Inc. </w:t>
      </w:r>
      <w:r w:rsidRPr="00781761">
        <w:rPr>
          <w:rFonts w:asciiTheme="majorBidi" w:hAnsiTheme="majorBidi" w:cstheme="majorBidi"/>
          <w:i/>
          <w:iCs/>
          <w:color w:val="222222"/>
          <w:szCs w:val="24"/>
          <w:shd w:val="clear" w:color="auto" w:fill="FFFFFF"/>
        </w:rPr>
        <w:t>Expert Systems with Applications</w:t>
      </w:r>
      <w:r w:rsidRPr="00781761">
        <w:rPr>
          <w:rFonts w:asciiTheme="majorBidi" w:hAnsiTheme="majorBidi" w:cstheme="majorBidi"/>
          <w:color w:val="222222"/>
          <w:szCs w:val="24"/>
          <w:shd w:val="clear" w:color="auto" w:fill="FFFFFF"/>
        </w:rPr>
        <w:t>, </w:t>
      </w:r>
      <w:r w:rsidRPr="00781761">
        <w:rPr>
          <w:rFonts w:asciiTheme="majorBidi" w:hAnsiTheme="majorBidi" w:cstheme="majorBidi"/>
          <w:i/>
          <w:iCs/>
          <w:color w:val="222222"/>
          <w:szCs w:val="24"/>
          <w:shd w:val="clear" w:color="auto" w:fill="FFFFFF"/>
        </w:rPr>
        <w:t>84</w:t>
      </w:r>
      <w:r w:rsidRPr="00781761">
        <w:rPr>
          <w:rFonts w:asciiTheme="majorBidi" w:hAnsiTheme="majorBidi" w:cstheme="majorBidi"/>
          <w:color w:val="222222"/>
          <w:szCs w:val="24"/>
          <w:shd w:val="clear" w:color="auto" w:fill="FFFFFF"/>
        </w:rPr>
        <w:t>, pp.117-126.</w:t>
      </w:r>
    </w:p>
    <w:p w14:paraId="131DCCB8" w14:textId="77777777" w:rsidR="00781761" w:rsidRPr="00781761" w:rsidRDefault="00781761" w:rsidP="00781761">
      <w:pPr>
        <w:rPr>
          <w:rFonts w:asciiTheme="majorBidi" w:hAnsiTheme="majorBidi" w:cstheme="majorBidi"/>
          <w:szCs w:val="24"/>
        </w:rPr>
      </w:pPr>
      <w:r w:rsidRPr="00781761">
        <w:rPr>
          <w:rFonts w:asciiTheme="majorBidi" w:hAnsiTheme="majorBidi" w:cstheme="majorBidi"/>
          <w:color w:val="222222"/>
          <w:szCs w:val="24"/>
          <w:shd w:val="clear" w:color="auto" w:fill="FFFFFF"/>
        </w:rPr>
        <w:t>Demarest, M., 2017. Understanding knowledge management. </w:t>
      </w:r>
      <w:r w:rsidRPr="00781761">
        <w:rPr>
          <w:rFonts w:asciiTheme="majorBidi" w:hAnsiTheme="majorBidi" w:cstheme="majorBidi"/>
          <w:i/>
          <w:iCs/>
          <w:color w:val="222222"/>
          <w:szCs w:val="24"/>
          <w:shd w:val="clear" w:color="auto" w:fill="FFFFFF"/>
        </w:rPr>
        <w:t>Long range planning</w:t>
      </w:r>
      <w:r w:rsidRPr="00781761">
        <w:rPr>
          <w:rFonts w:asciiTheme="majorBidi" w:hAnsiTheme="majorBidi" w:cstheme="majorBidi"/>
          <w:color w:val="222222"/>
          <w:szCs w:val="24"/>
          <w:shd w:val="clear" w:color="auto" w:fill="FFFFFF"/>
        </w:rPr>
        <w:t>, </w:t>
      </w:r>
      <w:r w:rsidRPr="00781761">
        <w:rPr>
          <w:rFonts w:asciiTheme="majorBidi" w:hAnsiTheme="majorBidi" w:cstheme="majorBidi"/>
          <w:i/>
          <w:iCs/>
          <w:color w:val="222222"/>
          <w:szCs w:val="24"/>
          <w:shd w:val="clear" w:color="auto" w:fill="FFFFFF"/>
        </w:rPr>
        <w:t>30</w:t>
      </w:r>
      <w:r w:rsidRPr="00781761">
        <w:rPr>
          <w:rFonts w:asciiTheme="majorBidi" w:hAnsiTheme="majorBidi" w:cstheme="majorBidi"/>
          <w:color w:val="222222"/>
          <w:szCs w:val="24"/>
          <w:shd w:val="clear" w:color="auto" w:fill="FFFFFF"/>
        </w:rPr>
        <w:t>(3), pp.374-384.</w:t>
      </w:r>
    </w:p>
    <w:p w14:paraId="79437499" w14:textId="77777777" w:rsidR="00781761" w:rsidRPr="00781761" w:rsidRDefault="00781761" w:rsidP="00781761">
      <w:pPr>
        <w:rPr>
          <w:rFonts w:asciiTheme="majorBidi" w:hAnsiTheme="majorBidi" w:cstheme="majorBidi"/>
          <w:color w:val="222222"/>
          <w:szCs w:val="24"/>
          <w:shd w:val="clear" w:color="auto" w:fill="FFFFFF"/>
        </w:rPr>
      </w:pPr>
      <w:r w:rsidRPr="00781761">
        <w:rPr>
          <w:rFonts w:asciiTheme="majorBidi" w:hAnsiTheme="majorBidi" w:cstheme="majorBidi"/>
          <w:color w:val="222222"/>
          <w:szCs w:val="24"/>
          <w:shd w:val="clear" w:color="auto" w:fill="FFFFFF"/>
        </w:rPr>
        <w:t>Ermine, J.L., 2013. A knowledge value chain for knowledge management. </w:t>
      </w:r>
      <w:r w:rsidRPr="00781761">
        <w:rPr>
          <w:rFonts w:asciiTheme="majorBidi" w:hAnsiTheme="majorBidi" w:cstheme="majorBidi"/>
          <w:i/>
          <w:iCs/>
          <w:color w:val="222222"/>
          <w:szCs w:val="24"/>
          <w:shd w:val="clear" w:color="auto" w:fill="FFFFFF"/>
        </w:rPr>
        <w:t>Journal of knowledge &amp; communication management</w:t>
      </w:r>
      <w:r w:rsidRPr="00781761">
        <w:rPr>
          <w:rFonts w:asciiTheme="majorBidi" w:hAnsiTheme="majorBidi" w:cstheme="majorBidi"/>
          <w:color w:val="222222"/>
          <w:szCs w:val="24"/>
          <w:shd w:val="clear" w:color="auto" w:fill="FFFFFF"/>
        </w:rPr>
        <w:t>, </w:t>
      </w:r>
      <w:r w:rsidRPr="00781761">
        <w:rPr>
          <w:rFonts w:asciiTheme="majorBidi" w:hAnsiTheme="majorBidi" w:cstheme="majorBidi"/>
          <w:i/>
          <w:iCs/>
          <w:color w:val="222222"/>
          <w:szCs w:val="24"/>
          <w:shd w:val="clear" w:color="auto" w:fill="FFFFFF"/>
        </w:rPr>
        <w:t>3</w:t>
      </w:r>
      <w:r w:rsidRPr="00781761">
        <w:rPr>
          <w:rFonts w:asciiTheme="majorBidi" w:hAnsiTheme="majorBidi" w:cstheme="majorBidi"/>
          <w:color w:val="222222"/>
          <w:szCs w:val="24"/>
          <w:shd w:val="clear" w:color="auto" w:fill="FFFFFF"/>
        </w:rPr>
        <w:t>(2), pp.85-101.</w:t>
      </w:r>
    </w:p>
    <w:p w14:paraId="2BDD15E8" w14:textId="77777777" w:rsidR="00781761" w:rsidRPr="00781761" w:rsidRDefault="00781761" w:rsidP="00781761">
      <w:pPr>
        <w:rPr>
          <w:rFonts w:asciiTheme="majorBidi" w:hAnsiTheme="majorBidi" w:cstheme="majorBidi"/>
          <w:szCs w:val="24"/>
        </w:rPr>
      </w:pPr>
      <w:r w:rsidRPr="00781761">
        <w:rPr>
          <w:rFonts w:asciiTheme="majorBidi" w:hAnsiTheme="majorBidi" w:cstheme="majorBidi"/>
          <w:color w:val="222222"/>
          <w:szCs w:val="24"/>
          <w:shd w:val="clear" w:color="auto" w:fill="FFFFFF"/>
        </w:rPr>
        <w:t>Lee, C.C. and Yang, J., 2010. Knowledge value chain. </w:t>
      </w:r>
      <w:r w:rsidRPr="00781761">
        <w:rPr>
          <w:rFonts w:asciiTheme="majorBidi" w:hAnsiTheme="majorBidi" w:cstheme="majorBidi"/>
          <w:i/>
          <w:iCs/>
          <w:color w:val="222222"/>
          <w:szCs w:val="24"/>
          <w:shd w:val="clear" w:color="auto" w:fill="FFFFFF"/>
        </w:rPr>
        <w:t>Journal of management development</w:t>
      </w:r>
      <w:r w:rsidRPr="00781761">
        <w:rPr>
          <w:rFonts w:asciiTheme="majorBidi" w:hAnsiTheme="majorBidi" w:cstheme="majorBidi"/>
          <w:color w:val="222222"/>
          <w:szCs w:val="24"/>
          <w:shd w:val="clear" w:color="auto" w:fill="FFFFFF"/>
        </w:rPr>
        <w:t>.</w:t>
      </w:r>
    </w:p>
    <w:p w14:paraId="5B9E36BA" w14:textId="77777777" w:rsidR="00781761" w:rsidRPr="00781761" w:rsidRDefault="00781761" w:rsidP="00781761">
      <w:pPr>
        <w:rPr>
          <w:rFonts w:asciiTheme="majorBidi" w:hAnsiTheme="majorBidi" w:cstheme="majorBidi"/>
          <w:szCs w:val="24"/>
        </w:rPr>
      </w:pPr>
      <w:r w:rsidRPr="00781761">
        <w:rPr>
          <w:rFonts w:asciiTheme="majorBidi" w:hAnsiTheme="majorBidi" w:cstheme="majorBidi"/>
          <w:color w:val="222222"/>
          <w:szCs w:val="24"/>
          <w:shd w:val="clear" w:color="auto" w:fill="FFFFFF"/>
        </w:rPr>
        <w:t>Malhotra, Y., 2012. Knowledge management and new organization forms: A framework for business model innovation. In </w:t>
      </w:r>
      <w:r w:rsidRPr="00781761">
        <w:rPr>
          <w:rFonts w:asciiTheme="majorBidi" w:hAnsiTheme="majorBidi" w:cstheme="majorBidi"/>
          <w:i/>
          <w:iCs/>
          <w:color w:val="222222"/>
          <w:szCs w:val="24"/>
          <w:shd w:val="clear" w:color="auto" w:fill="FFFFFF"/>
        </w:rPr>
        <w:t>Intelligent Support Systems: Knowledge Management</w:t>
      </w:r>
      <w:r w:rsidRPr="00781761">
        <w:rPr>
          <w:rFonts w:asciiTheme="majorBidi" w:hAnsiTheme="majorBidi" w:cstheme="majorBidi"/>
          <w:color w:val="222222"/>
          <w:szCs w:val="24"/>
          <w:shd w:val="clear" w:color="auto" w:fill="FFFFFF"/>
        </w:rPr>
        <w:t> (pp. 177-199). IGI Global.</w:t>
      </w:r>
    </w:p>
    <w:p w14:paraId="5FA6686B" w14:textId="77777777" w:rsidR="00781761" w:rsidRPr="00781761" w:rsidRDefault="00781761" w:rsidP="00781761">
      <w:pPr>
        <w:rPr>
          <w:rFonts w:asciiTheme="majorBidi" w:hAnsiTheme="majorBidi" w:cstheme="majorBidi"/>
          <w:color w:val="222222"/>
          <w:szCs w:val="24"/>
          <w:shd w:val="clear" w:color="auto" w:fill="FFFFFF"/>
        </w:rPr>
      </w:pPr>
      <w:r w:rsidRPr="00781761">
        <w:rPr>
          <w:rFonts w:asciiTheme="majorBidi" w:hAnsiTheme="majorBidi" w:cstheme="majorBidi"/>
          <w:color w:val="222222"/>
          <w:szCs w:val="24"/>
          <w:shd w:val="clear" w:color="auto" w:fill="FFFFFF"/>
        </w:rPr>
        <w:t>Salajeghe, S., Nejad, A.S. and Soleimani, S., 2014. Analysis of the role of quality management in creating knowledge management value chain. </w:t>
      </w:r>
      <w:r w:rsidRPr="00781761">
        <w:rPr>
          <w:rFonts w:asciiTheme="majorBidi" w:hAnsiTheme="majorBidi" w:cstheme="majorBidi"/>
          <w:i/>
          <w:iCs/>
          <w:color w:val="222222"/>
          <w:szCs w:val="24"/>
          <w:shd w:val="clear" w:color="auto" w:fill="FFFFFF"/>
        </w:rPr>
        <w:t>International Journal of Academic Research in Business and Social Sciences</w:t>
      </w:r>
      <w:r w:rsidRPr="00781761">
        <w:rPr>
          <w:rFonts w:asciiTheme="majorBidi" w:hAnsiTheme="majorBidi" w:cstheme="majorBidi"/>
          <w:color w:val="222222"/>
          <w:szCs w:val="24"/>
          <w:shd w:val="clear" w:color="auto" w:fill="FFFFFF"/>
        </w:rPr>
        <w:t>, </w:t>
      </w:r>
      <w:r w:rsidRPr="00781761">
        <w:rPr>
          <w:rFonts w:asciiTheme="majorBidi" w:hAnsiTheme="majorBidi" w:cstheme="majorBidi"/>
          <w:i/>
          <w:iCs/>
          <w:color w:val="222222"/>
          <w:szCs w:val="24"/>
          <w:shd w:val="clear" w:color="auto" w:fill="FFFFFF"/>
        </w:rPr>
        <w:t>4</w:t>
      </w:r>
      <w:r w:rsidRPr="00781761">
        <w:rPr>
          <w:rFonts w:asciiTheme="majorBidi" w:hAnsiTheme="majorBidi" w:cstheme="majorBidi"/>
          <w:color w:val="222222"/>
          <w:szCs w:val="24"/>
          <w:shd w:val="clear" w:color="auto" w:fill="FFFFFF"/>
        </w:rPr>
        <w:t>(1), pp.31-46.</w:t>
      </w:r>
    </w:p>
    <w:sectPr w:rsidR="00781761" w:rsidRPr="007817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671AF0"/>
    <w:multiLevelType w:val="hybridMultilevel"/>
    <w:tmpl w:val="580C5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86729F"/>
    <w:multiLevelType w:val="hybridMultilevel"/>
    <w:tmpl w:val="2F8090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O3MLc0tTA2sDQGcpV0lIJTi4sz8/NACgxrAfn4fv0sAAAA"/>
  </w:docVars>
  <w:rsids>
    <w:rsidRoot w:val="00C30C27"/>
    <w:rsid w:val="000A7F14"/>
    <w:rsid w:val="000F0BB5"/>
    <w:rsid w:val="00101E5E"/>
    <w:rsid w:val="00195E58"/>
    <w:rsid w:val="002128F6"/>
    <w:rsid w:val="00216D3A"/>
    <w:rsid w:val="002A7B9E"/>
    <w:rsid w:val="002D73C7"/>
    <w:rsid w:val="003035FF"/>
    <w:rsid w:val="003177F8"/>
    <w:rsid w:val="003465E0"/>
    <w:rsid w:val="00381660"/>
    <w:rsid w:val="00396A4E"/>
    <w:rsid w:val="003C40EE"/>
    <w:rsid w:val="00516678"/>
    <w:rsid w:val="00541380"/>
    <w:rsid w:val="0055350F"/>
    <w:rsid w:val="006317BC"/>
    <w:rsid w:val="00781761"/>
    <w:rsid w:val="00817885"/>
    <w:rsid w:val="008430C6"/>
    <w:rsid w:val="00937760"/>
    <w:rsid w:val="00A73ECD"/>
    <w:rsid w:val="00BB215A"/>
    <w:rsid w:val="00C30C27"/>
    <w:rsid w:val="00CE3312"/>
    <w:rsid w:val="00D46E9D"/>
    <w:rsid w:val="00F02D30"/>
    <w:rsid w:val="00F27851"/>
    <w:rsid w:val="00F8393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E987F"/>
  <w15:chartTrackingRefBased/>
  <w15:docId w15:val="{B7225855-4084-456F-8A7B-0089D0242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0EE"/>
    <w:pPr>
      <w:spacing w:after="0" w:line="360" w:lineRule="auto"/>
      <w:jc w:val="both"/>
    </w:pPr>
    <w:rPr>
      <w:rFonts w:ascii="Times New Roman" w:hAnsi="Times New Roman" w:cs="Times New Roman"/>
      <w:sz w:val="24"/>
      <w:szCs w:val="20"/>
      <w:lang w:val="en-GB" w:bidi="ar-DZ"/>
    </w:rPr>
  </w:style>
  <w:style w:type="paragraph" w:styleId="Heading1">
    <w:name w:val="heading 1"/>
    <w:basedOn w:val="Normal"/>
    <w:next w:val="Normal"/>
    <w:link w:val="Heading1Char"/>
    <w:autoRedefine/>
    <w:uiPriority w:val="9"/>
    <w:qFormat/>
    <w:rsid w:val="003465E0"/>
    <w:pPr>
      <w:keepNext/>
      <w:keepLines/>
      <w:spacing w:before="24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semiHidden/>
    <w:unhideWhenUsed/>
    <w:qFormat/>
    <w:rsid w:val="003465E0"/>
    <w:pPr>
      <w:keepNext/>
      <w:keepLines/>
      <w:spacing w:before="40"/>
      <w:outlineLvl w:val="1"/>
    </w:pPr>
    <w:rPr>
      <w:rFonts w:eastAsiaTheme="majorEastAsia" w:cstheme="majorBidi"/>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5E0"/>
    <w:rPr>
      <w:rFonts w:ascii="Times New Roman" w:eastAsiaTheme="majorEastAsia" w:hAnsi="Times New Roman" w:cstheme="majorBidi"/>
      <w:b/>
      <w:color w:val="2E74B5" w:themeColor="accent1" w:themeShade="BF"/>
      <w:sz w:val="28"/>
      <w:szCs w:val="32"/>
      <w:lang w:bidi="en-US"/>
    </w:rPr>
  </w:style>
  <w:style w:type="character" w:customStyle="1" w:styleId="Heading2Char">
    <w:name w:val="Heading 2 Char"/>
    <w:basedOn w:val="DefaultParagraphFont"/>
    <w:link w:val="Heading2"/>
    <w:uiPriority w:val="9"/>
    <w:semiHidden/>
    <w:rsid w:val="003465E0"/>
    <w:rPr>
      <w:rFonts w:ascii="Times New Roman" w:eastAsiaTheme="majorEastAsia" w:hAnsi="Times New Roman" w:cstheme="majorBidi"/>
      <w:color w:val="2E74B5" w:themeColor="accent1" w:themeShade="BF"/>
      <w:sz w:val="24"/>
      <w:szCs w:val="26"/>
      <w:lang w:val="en-GB"/>
    </w:rPr>
  </w:style>
  <w:style w:type="paragraph" w:styleId="Title">
    <w:name w:val="Title"/>
    <w:basedOn w:val="Normal"/>
    <w:next w:val="Normal"/>
    <w:link w:val="TitleChar"/>
    <w:autoRedefine/>
    <w:uiPriority w:val="10"/>
    <w:qFormat/>
    <w:rsid w:val="003465E0"/>
    <w:pPr>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465E0"/>
    <w:rPr>
      <w:rFonts w:ascii="Times New Roman" w:eastAsiaTheme="majorEastAsia" w:hAnsi="Times New Roman" w:cstheme="majorBidi"/>
      <w:b/>
      <w:spacing w:val="-10"/>
      <w:kern w:val="28"/>
      <w:sz w:val="48"/>
      <w:szCs w:val="56"/>
      <w:lang w:bidi="en-US"/>
    </w:rPr>
  </w:style>
  <w:style w:type="paragraph" w:customStyle="1" w:styleId="TableParagraph">
    <w:name w:val="Table Paragraph"/>
    <w:basedOn w:val="Normal"/>
    <w:autoRedefine/>
    <w:uiPriority w:val="1"/>
    <w:qFormat/>
    <w:rsid w:val="003465E0"/>
  </w:style>
  <w:style w:type="paragraph" w:styleId="ListParagraph">
    <w:name w:val="List Paragraph"/>
    <w:basedOn w:val="Normal"/>
    <w:uiPriority w:val="34"/>
    <w:qFormat/>
    <w:rsid w:val="00381660"/>
    <w:pPr>
      <w:spacing w:line="240" w:lineRule="auto"/>
      <w:ind w:left="720"/>
      <w:contextualSpacing/>
      <w:jc w:val="left"/>
    </w:pPr>
    <w:rPr>
      <w:sz w:val="20"/>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797</Words>
  <Characters>4545</Characters>
  <Application>Microsoft Office Word</Application>
  <DocSecurity>4</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Salma Mohammed</cp:lastModifiedBy>
  <cp:revision>2</cp:revision>
  <dcterms:created xsi:type="dcterms:W3CDTF">2021-06-07T20:49:00Z</dcterms:created>
  <dcterms:modified xsi:type="dcterms:W3CDTF">2021-06-07T20:49:00Z</dcterms:modified>
</cp:coreProperties>
</file>