
<file path=[Content_Types].xml><?xml version="1.0" encoding="utf-8"?>
<Types xmlns="http://schemas.openxmlformats.org/package/2006/content-types">
  <Default Extension="jfif"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B231F3" w14:textId="29F0EAA9" w:rsidR="00C42962" w:rsidRPr="0010745F" w:rsidRDefault="00716DA3" w:rsidP="0010745F">
      <w:pPr>
        <w:spacing w:before="240" w:after="240"/>
        <w:rPr>
          <w:b/>
          <w:szCs w:val="32"/>
        </w:rPr>
      </w:pPr>
      <w:r>
        <w:rPr>
          <w:b/>
          <w:noProof/>
          <w:szCs w:val="32"/>
        </w:rPr>
        <w:drawing>
          <wp:inline distT="0" distB="0" distL="0" distR="0" wp14:anchorId="1A671337" wp14:editId="7D7AECE6">
            <wp:extent cx="2851150" cy="1893621"/>
            <wp:effectExtent l="0" t="0" r="6350" b="0"/>
            <wp:docPr id="883381049" name="Picture 1" descr="A logo of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381049" name="Picture 1" descr="A logo of a university&#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60642" cy="1899925"/>
                    </a:xfrm>
                    <a:prstGeom prst="rect">
                      <a:avLst/>
                    </a:prstGeom>
                  </pic:spPr>
                </pic:pic>
              </a:graphicData>
            </a:graphic>
          </wp:inline>
        </w:drawing>
      </w:r>
    </w:p>
    <w:p w14:paraId="51331CBB" w14:textId="77777777" w:rsidR="00C42962" w:rsidRPr="0010745F" w:rsidRDefault="00C42962" w:rsidP="0010745F">
      <w:pPr>
        <w:spacing w:before="240" w:after="240"/>
        <w:rPr>
          <w:b/>
          <w:szCs w:val="32"/>
        </w:rPr>
      </w:pPr>
    </w:p>
    <w:p w14:paraId="30E20987" w14:textId="77777777" w:rsidR="00C42962" w:rsidRPr="0010745F" w:rsidRDefault="00C42962" w:rsidP="0010745F">
      <w:pPr>
        <w:spacing w:before="240" w:after="240"/>
        <w:rPr>
          <w:b/>
          <w:szCs w:val="32"/>
        </w:rPr>
      </w:pPr>
    </w:p>
    <w:p w14:paraId="2BDC0E78" w14:textId="77777777" w:rsidR="0084399A" w:rsidRDefault="0084399A" w:rsidP="00716DA3">
      <w:pPr>
        <w:pStyle w:val="Title"/>
        <w:rPr>
          <w:b/>
          <w:bCs/>
          <w:color w:val="000000" w:themeColor="text1"/>
        </w:rPr>
      </w:pPr>
    </w:p>
    <w:p w14:paraId="20835847" w14:textId="147C80B0" w:rsidR="00DD44ED" w:rsidRDefault="00E6066F" w:rsidP="00716DA3">
      <w:pPr>
        <w:pStyle w:val="IntenseQuote"/>
      </w:pPr>
      <w:r w:rsidRPr="0084399A">
        <w:t xml:space="preserve"> WRITTEN REPORT</w:t>
      </w:r>
    </w:p>
    <w:p w14:paraId="5F759AF2" w14:textId="77777777" w:rsidR="00716DA3" w:rsidRDefault="00716DA3" w:rsidP="00716DA3"/>
    <w:p w14:paraId="745C9981" w14:textId="77777777" w:rsidR="00716DA3" w:rsidRDefault="00716DA3" w:rsidP="00716DA3"/>
    <w:p w14:paraId="2115B6F2" w14:textId="77777777" w:rsidR="00716DA3" w:rsidRDefault="00716DA3" w:rsidP="00716DA3"/>
    <w:p w14:paraId="127F1BF3" w14:textId="77777777" w:rsidR="00716DA3" w:rsidRDefault="00716DA3" w:rsidP="00716DA3"/>
    <w:p w14:paraId="4B26B5F6" w14:textId="77777777" w:rsidR="00716DA3" w:rsidRDefault="00716DA3" w:rsidP="00716DA3"/>
    <w:p w14:paraId="0DA5BBBC" w14:textId="31600182" w:rsidR="00716DA3" w:rsidRDefault="00716DA3" w:rsidP="00716DA3">
      <w:pPr>
        <w:ind w:firstLine="720"/>
      </w:pPr>
      <w:proofErr w:type="gramStart"/>
      <w:r>
        <w:t>Name:-</w:t>
      </w:r>
      <w:proofErr w:type="gramEnd"/>
      <w:r>
        <w:t xml:space="preserve"> Sahil </w:t>
      </w:r>
      <w:proofErr w:type="spellStart"/>
      <w:r>
        <w:t>girishbhai</w:t>
      </w:r>
      <w:proofErr w:type="spellEnd"/>
      <w:r>
        <w:t xml:space="preserve"> </w:t>
      </w:r>
      <w:proofErr w:type="spellStart"/>
      <w:r>
        <w:t>bhuva</w:t>
      </w:r>
      <w:proofErr w:type="spellEnd"/>
    </w:p>
    <w:p w14:paraId="05AADBF7" w14:textId="3466E0AB" w:rsidR="00716DA3" w:rsidRDefault="00716DA3" w:rsidP="00716DA3">
      <w:pPr>
        <w:ind w:firstLine="720"/>
      </w:pPr>
      <w:r>
        <w:t xml:space="preserve">Student </w:t>
      </w:r>
      <w:proofErr w:type="gramStart"/>
      <w:r>
        <w:t>Number:-</w:t>
      </w:r>
      <w:proofErr w:type="gramEnd"/>
      <w:r>
        <w:t xml:space="preserve"> 2127449</w:t>
      </w:r>
    </w:p>
    <w:p w14:paraId="635665EC" w14:textId="0DCBDC1F" w:rsidR="00716DA3" w:rsidRDefault="00716DA3" w:rsidP="00716DA3">
      <w:pPr>
        <w:ind w:firstLine="720"/>
      </w:pPr>
      <w:r>
        <w:t xml:space="preserve">Module </w:t>
      </w:r>
      <w:proofErr w:type="gramStart"/>
      <w:r>
        <w:t>Code:-</w:t>
      </w:r>
      <w:proofErr w:type="gramEnd"/>
      <w:r>
        <w:t xml:space="preserve"> LCBB5001</w:t>
      </w:r>
    </w:p>
    <w:p w14:paraId="78936F8D" w14:textId="271F8120" w:rsidR="00DD44ED" w:rsidRPr="00716DA3" w:rsidRDefault="00716DA3" w:rsidP="00716DA3">
      <w:pPr>
        <w:ind w:firstLine="720"/>
      </w:pPr>
      <w:r>
        <w:t xml:space="preserve">Lecturer </w:t>
      </w:r>
      <w:proofErr w:type="gramStart"/>
      <w:r>
        <w:t>Name:-</w:t>
      </w:r>
      <w:proofErr w:type="gramEnd"/>
      <w:r>
        <w:t xml:space="preserve"> Nishi </w:t>
      </w:r>
      <w:proofErr w:type="spellStart"/>
      <w:r>
        <w:t>Ramsurrum</w:t>
      </w:r>
      <w:proofErr w:type="spellEnd"/>
      <w:r w:rsidR="00DD44ED" w:rsidRPr="0010745F">
        <w:rPr>
          <w:b/>
          <w:szCs w:val="32"/>
        </w:rPr>
        <w:br w:type="page"/>
      </w:r>
    </w:p>
    <w:sdt>
      <w:sdtPr>
        <w:rPr>
          <w:rFonts w:ascii="Times New Roman" w:eastAsia="Times New Roman" w:hAnsi="Times New Roman" w:cs="Times New Roman"/>
          <w:color w:val="auto"/>
          <w:sz w:val="24"/>
          <w:szCs w:val="24"/>
          <w:lang w:val="en" w:eastAsia="en-IN"/>
        </w:rPr>
        <w:id w:val="-1818334512"/>
        <w:docPartObj>
          <w:docPartGallery w:val="Table of Contents"/>
          <w:docPartUnique/>
        </w:docPartObj>
      </w:sdtPr>
      <w:sdtEndPr>
        <w:rPr>
          <w:b/>
          <w:bCs/>
          <w:noProof/>
        </w:rPr>
      </w:sdtEndPr>
      <w:sdtContent>
        <w:p w14:paraId="27E07B95" w14:textId="051BE53C" w:rsidR="00DD44ED" w:rsidRPr="0010745F" w:rsidRDefault="00DD44ED" w:rsidP="0010745F">
          <w:pPr>
            <w:pStyle w:val="TOCHeading"/>
            <w:spacing w:after="240" w:line="360" w:lineRule="auto"/>
            <w:jc w:val="both"/>
            <w:rPr>
              <w:rFonts w:ascii="Times New Roman" w:hAnsi="Times New Roman" w:cs="Times New Roman"/>
              <w:b/>
              <w:bCs/>
              <w:color w:val="auto"/>
              <w:sz w:val="24"/>
              <w:szCs w:val="28"/>
            </w:rPr>
          </w:pPr>
          <w:r w:rsidRPr="0010745F">
            <w:rPr>
              <w:rFonts w:ascii="Times New Roman" w:hAnsi="Times New Roman" w:cs="Times New Roman"/>
              <w:b/>
              <w:bCs/>
              <w:color w:val="auto"/>
              <w:sz w:val="24"/>
              <w:szCs w:val="28"/>
            </w:rPr>
            <w:t>Table of Contents</w:t>
          </w:r>
          <w:r w:rsidR="00231ED5">
            <w:rPr>
              <w:rFonts w:ascii="Times New Roman" w:hAnsi="Times New Roman" w:cs="Times New Roman"/>
              <w:b/>
              <w:bCs/>
              <w:color w:val="auto"/>
              <w:sz w:val="24"/>
              <w:szCs w:val="28"/>
            </w:rPr>
            <w:t xml:space="preserve"> </w:t>
          </w:r>
        </w:p>
        <w:p w14:paraId="027F37C6" w14:textId="1037B24B" w:rsidR="00716DA3" w:rsidRDefault="00DD44ED">
          <w:pPr>
            <w:pStyle w:val="TOC1"/>
            <w:tabs>
              <w:tab w:val="right" w:leader="dot" w:pos="9350"/>
            </w:tabs>
            <w:rPr>
              <w:rFonts w:asciiTheme="minorHAnsi" w:eastAsiaTheme="minorEastAsia" w:hAnsiTheme="minorHAnsi" w:cstheme="minorBidi"/>
              <w:noProof/>
              <w:kern w:val="2"/>
              <w:sz w:val="22"/>
              <w:szCs w:val="22"/>
              <w:lang w:val="en-GB" w:eastAsia="zh-CN"/>
              <w14:ligatures w14:val="standardContextual"/>
            </w:rPr>
          </w:pPr>
          <w:r w:rsidRPr="0010745F">
            <w:fldChar w:fldCharType="begin"/>
          </w:r>
          <w:r w:rsidRPr="0010745F">
            <w:instrText xml:space="preserve"> TOC \o "1-3" \h \z \u </w:instrText>
          </w:r>
          <w:r w:rsidRPr="0010745F">
            <w:fldChar w:fldCharType="separate"/>
          </w:r>
          <w:hyperlink w:anchor="_Toc151677250" w:history="1">
            <w:r w:rsidR="00716DA3" w:rsidRPr="00DB6846">
              <w:rPr>
                <w:rStyle w:val="Hyperlink"/>
                <w:noProof/>
              </w:rPr>
              <w:t>1. Business Description</w:t>
            </w:r>
            <w:r w:rsidR="00716DA3">
              <w:rPr>
                <w:noProof/>
                <w:webHidden/>
              </w:rPr>
              <w:tab/>
            </w:r>
            <w:r w:rsidR="00716DA3">
              <w:rPr>
                <w:noProof/>
                <w:webHidden/>
              </w:rPr>
              <w:fldChar w:fldCharType="begin"/>
            </w:r>
            <w:r w:rsidR="00716DA3">
              <w:rPr>
                <w:noProof/>
                <w:webHidden/>
              </w:rPr>
              <w:instrText xml:space="preserve"> PAGEREF _Toc151677250 \h </w:instrText>
            </w:r>
            <w:r w:rsidR="00716DA3">
              <w:rPr>
                <w:noProof/>
                <w:webHidden/>
              </w:rPr>
            </w:r>
            <w:r w:rsidR="00716DA3">
              <w:rPr>
                <w:noProof/>
                <w:webHidden/>
              </w:rPr>
              <w:fldChar w:fldCharType="separate"/>
            </w:r>
            <w:r w:rsidR="00716DA3">
              <w:rPr>
                <w:noProof/>
                <w:webHidden/>
              </w:rPr>
              <w:t>4</w:t>
            </w:r>
            <w:r w:rsidR="00716DA3">
              <w:rPr>
                <w:noProof/>
                <w:webHidden/>
              </w:rPr>
              <w:fldChar w:fldCharType="end"/>
            </w:r>
          </w:hyperlink>
        </w:p>
        <w:p w14:paraId="658B5F80" w14:textId="14EFF584" w:rsidR="00716DA3" w:rsidRDefault="00000000">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51" w:history="1">
            <w:r w:rsidR="00716DA3" w:rsidRPr="00DB6846">
              <w:rPr>
                <w:rStyle w:val="Hyperlink"/>
                <w:noProof/>
              </w:rPr>
              <w:t>1.1. Overview of the business plan</w:t>
            </w:r>
            <w:r w:rsidR="00716DA3">
              <w:rPr>
                <w:noProof/>
                <w:webHidden/>
              </w:rPr>
              <w:tab/>
            </w:r>
            <w:r w:rsidR="00716DA3">
              <w:rPr>
                <w:noProof/>
                <w:webHidden/>
              </w:rPr>
              <w:fldChar w:fldCharType="begin"/>
            </w:r>
            <w:r w:rsidR="00716DA3">
              <w:rPr>
                <w:noProof/>
                <w:webHidden/>
              </w:rPr>
              <w:instrText xml:space="preserve"> PAGEREF _Toc151677251 \h </w:instrText>
            </w:r>
            <w:r w:rsidR="00716DA3">
              <w:rPr>
                <w:noProof/>
                <w:webHidden/>
              </w:rPr>
            </w:r>
            <w:r w:rsidR="00716DA3">
              <w:rPr>
                <w:noProof/>
                <w:webHidden/>
              </w:rPr>
              <w:fldChar w:fldCharType="separate"/>
            </w:r>
            <w:r w:rsidR="00716DA3">
              <w:rPr>
                <w:noProof/>
                <w:webHidden/>
              </w:rPr>
              <w:t>4</w:t>
            </w:r>
            <w:r w:rsidR="00716DA3">
              <w:rPr>
                <w:noProof/>
                <w:webHidden/>
              </w:rPr>
              <w:fldChar w:fldCharType="end"/>
            </w:r>
          </w:hyperlink>
        </w:p>
        <w:p w14:paraId="2EDB90AA" w14:textId="04648212" w:rsidR="00716DA3" w:rsidRDefault="00000000">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52" w:history="1">
            <w:r w:rsidR="00716DA3" w:rsidRPr="00DB6846">
              <w:rPr>
                <w:rStyle w:val="Hyperlink"/>
                <w:noProof/>
              </w:rPr>
              <w:t>1.2. Mission Statement</w:t>
            </w:r>
            <w:r w:rsidR="00716DA3">
              <w:rPr>
                <w:noProof/>
                <w:webHidden/>
              </w:rPr>
              <w:tab/>
            </w:r>
            <w:r w:rsidR="00716DA3">
              <w:rPr>
                <w:noProof/>
                <w:webHidden/>
              </w:rPr>
              <w:fldChar w:fldCharType="begin"/>
            </w:r>
            <w:r w:rsidR="00716DA3">
              <w:rPr>
                <w:noProof/>
                <w:webHidden/>
              </w:rPr>
              <w:instrText xml:space="preserve"> PAGEREF _Toc151677252 \h </w:instrText>
            </w:r>
            <w:r w:rsidR="00716DA3">
              <w:rPr>
                <w:noProof/>
                <w:webHidden/>
              </w:rPr>
            </w:r>
            <w:r w:rsidR="00716DA3">
              <w:rPr>
                <w:noProof/>
                <w:webHidden/>
              </w:rPr>
              <w:fldChar w:fldCharType="separate"/>
            </w:r>
            <w:r w:rsidR="00716DA3">
              <w:rPr>
                <w:noProof/>
                <w:webHidden/>
              </w:rPr>
              <w:t>4</w:t>
            </w:r>
            <w:r w:rsidR="00716DA3">
              <w:rPr>
                <w:noProof/>
                <w:webHidden/>
              </w:rPr>
              <w:fldChar w:fldCharType="end"/>
            </w:r>
          </w:hyperlink>
        </w:p>
        <w:p w14:paraId="38498819" w14:textId="73CA0F1A" w:rsidR="00716DA3" w:rsidRDefault="00000000">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53" w:history="1">
            <w:r w:rsidR="00716DA3" w:rsidRPr="00DB6846">
              <w:rPr>
                <w:rStyle w:val="Hyperlink"/>
                <w:noProof/>
              </w:rPr>
              <w:t>1.3. Description</w:t>
            </w:r>
            <w:r w:rsidR="00716DA3">
              <w:rPr>
                <w:noProof/>
                <w:webHidden/>
              </w:rPr>
              <w:tab/>
            </w:r>
            <w:r w:rsidR="00716DA3">
              <w:rPr>
                <w:noProof/>
                <w:webHidden/>
              </w:rPr>
              <w:fldChar w:fldCharType="begin"/>
            </w:r>
            <w:r w:rsidR="00716DA3">
              <w:rPr>
                <w:noProof/>
                <w:webHidden/>
              </w:rPr>
              <w:instrText xml:space="preserve"> PAGEREF _Toc151677253 \h </w:instrText>
            </w:r>
            <w:r w:rsidR="00716DA3">
              <w:rPr>
                <w:noProof/>
                <w:webHidden/>
              </w:rPr>
            </w:r>
            <w:r w:rsidR="00716DA3">
              <w:rPr>
                <w:noProof/>
                <w:webHidden/>
              </w:rPr>
              <w:fldChar w:fldCharType="separate"/>
            </w:r>
            <w:r w:rsidR="00716DA3">
              <w:rPr>
                <w:noProof/>
                <w:webHidden/>
              </w:rPr>
              <w:t>4</w:t>
            </w:r>
            <w:r w:rsidR="00716DA3">
              <w:rPr>
                <w:noProof/>
                <w:webHidden/>
              </w:rPr>
              <w:fldChar w:fldCharType="end"/>
            </w:r>
          </w:hyperlink>
        </w:p>
        <w:p w14:paraId="77F705B7" w14:textId="2E96B75D" w:rsidR="00716DA3" w:rsidRDefault="00000000">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54" w:history="1">
            <w:r w:rsidR="00716DA3" w:rsidRPr="00DB6846">
              <w:rPr>
                <w:rStyle w:val="Hyperlink"/>
                <w:noProof/>
              </w:rPr>
              <w:t>1.4. Intellectual Property Considerations</w:t>
            </w:r>
            <w:r w:rsidR="00716DA3">
              <w:rPr>
                <w:noProof/>
                <w:webHidden/>
              </w:rPr>
              <w:tab/>
            </w:r>
            <w:r w:rsidR="00716DA3">
              <w:rPr>
                <w:noProof/>
                <w:webHidden/>
              </w:rPr>
              <w:fldChar w:fldCharType="begin"/>
            </w:r>
            <w:r w:rsidR="00716DA3">
              <w:rPr>
                <w:noProof/>
                <w:webHidden/>
              </w:rPr>
              <w:instrText xml:space="preserve"> PAGEREF _Toc151677254 \h </w:instrText>
            </w:r>
            <w:r w:rsidR="00716DA3">
              <w:rPr>
                <w:noProof/>
                <w:webHidden/>
              </w:rPr>
            </w:r>
            <w:r w:rsidR="00716DA3">
              <w:rPr>
                <w:noProof/>
                <w:webHidden/>
              </w:rPr>
              <w:fldChar w:fldCharType="separate"/>
            </w:r>
            <w:r w:rsidR="00716DA3">
              <w:rPr>
                <w:noProof/>
                <w:webHidden/>
              </w:rPr>
              <w:t>5</w:t>
            </w:r>
            <w:r w:rsidR="00716DA3">
              <w:rPr>
                <w:noProof/>
                <w:webHidden/>
              </w:rPr>
              <w:fldChar w:fldCharType="end"/>
            </w:r>
          </w:hyperlink>
        </w:p>
        <w:p w14:paraId="5AA32721" w14:textId="37A29594" w:rsidR="00716DA3" w:rsidRDefault="00000000">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55" w:history="1">
            <w:r w:rsidR="00716DA3" w:rsidRPr="00DB6846">
              <w:rPr>
                <w:rStyle w:val="Hyperlink"/>
                <w:noProof/>
              </w:rPr>
              <w:t>1.5. Ownership structure</w:t>
            </w:r>
            <w:r w:rsidR="00716DA3">
              <w:rPr>
                <w:noProof/>
                <w:webHidden/>
              </w:rPr>
              <w:tab/>
            </w:r>
            <w:r w:rsidR="00716DA3">
              <w:rPr>
                <w:noProof/>
                <w:webHidden/>
              </w:rPr>
              <w:fldChar w:fldCharType="begin"/>
            </w:r>
            <w:r w:rsidR="00716DA3">
              <w:rPr>
                <w:noProof/>
                <w:webHidden/>
              </w:rPr>
              <w:instrText xml:space="preserve"> PAGEREF _Toc151677255 \h </w:instrText>
            </w:r>
            <w:r w:rsidR="00716DA3">
              <w:rPr>
                <w:noProof/>
                <w:webHidden/>
              </w:rPr>
            </w:r>
            <w:r w:rsidR="00716DA3">
              <w:rPr>
                <w:noProof/>
                <w:webHidden/>
              </w:rPr>
              <w:fldChar w:fldCharType="separate"/>
            </w:r>
            <w:r w:rsidR="00716DA3">
              <w:rPr>
                <w:noProof/>
                <w:webHidden/>
              </w:rPr>
              <w:t>5</w:t>
            </w:r>
            <w:r w:rsidR="00716DA3">
              <w:rPr>
                <w:noProof/>
                <w:webHidden/>
              </w:rPr>
              <w:fldChar w:fldCharType="end"/>
            </w:r>
          </w:hyperlink>
        </w:p>
        <w:p w14:paraId="4020FB53" w14:textId="72FF0410" w:rsidR="00716DA3" w:rsidRDefault="00000000">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56" w:history="1">
            <w:r w:rsidR="00716DA3" w:rsidRPr="00DB6846">
              <w:rPr>
                <w:rStyle w:val="Hyperlink"/>
                <w:noProof/>
              </w:rPr>
              <w:t>1.6. Legal Considerations</w:t>
            </w:r>
            <w:r w:rsidR="00716DA3">
              <w:rPr>
                <w:noProof/>
                <w:webHidden/>
              </w:rPr>
              <w:tab/>
            </w:r>
            <w:r w:rsidR="00716DA3">
              <w:rPr>
                <w:noProof/>
                <w:webHidden/>
              </w:rPr>
              <w:fldChar w:fldCharType="begin"/>
            </w:r>
            <w:r w:rsidR="00716DA3">
              <w:rPr>
                <w:noProof/>
                <w:webHidden/>
              </w:rPr>
              <w:instrText xml:space="preserve"> PAGEREF _Toc151677256 \h </w:instrText>
            </w:r>
            <w:r w:rsidR="00716DA3">
              <w:rPr>
                <w:noProof/>
                <w:webHidden/>
              </w:rPr>
            </w:r>
            <w:r w:rsidR="00716DA3">
              <w:rPr>
                <w:noProof/>
                <w:webHidden/>
              </w:rPr>
              <w:fldChar w:fldCharType="separate"/>
            </w:r>
            <w:r w:rsidR="00716DA3">
              <w:rPr>
                <w:noProof/>
                <w:webHidden/>
              </w:rPr>
              <w:t>5</w:t>
            </w:r>
            <w:r w:rsidR="00716DA3">
              <w:rPr>
                <w:noProof/>
                <w:webHidden/>
              </w:rPr>
              <w:fldChar w:fldCharType="end"/>
            </w:r>
          </w:hyperlink>
        </w:p>
        <w:p w14:paraId="4C566CED" w14:textId="6A3490E8" w:rsidR="00716DA3" w:rsidRDefault="00000000">
          <w:pPr>
            <w:pStyle w:val="TOC1"/>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57" w:history="1">
            <w:r w:rsidR="00716DA3" w:rsidRPr="00DB6846">
              <w:rPr>
                <w:rStyle w:val="Hyperlink"/>
                <w:noProof/>
              </w:rPr>
              <w:t>2. Industry Analysis</w:t>
            </w:r>
            <w:r w:rsidR="00716DA3">
              <w:rPr>
                <w:noProof/>
                <w:webHidden/>
              </w:rPr>
              <w:tab/>
            </w:r>
            <w:r w:rsidR="00716DA3">
              <w:rPr>
                <w:noProof/>
                <w:webHidden/>
              </w:rPr>
              <w:fldChar w:fldCharType="begin"/>
            </w:r>
            <w:r w:rsidR="00716DA3">
              <w:rPr>
                <w:noProof/>
                <w:webHidden/>
              </w:rPr>
              <w:instrText xml:space="preserve"> PAGEREF _Toc151677257 \h </w:instrText>
            </w:r>
            <w:r w:rsidR="00716DA3">
              <w:rPr>
                <w:noProof/>
                <w:webHidden/>
              </w:rPr>
            </w:r>
            <w:r w:rsidR="00716DA3">
              <w:rPr>
                <w:noProof/>
                <w:webHidden/>
              </w:rPr>
              <w:fldChar w:fldCharType="separate"/>
            </w:r>
            <w:r w:rsidR="00716DA3">
              <w:rPr>
                <w:noProof/>
                <w:webHidden/>
              </w:rPr>
              <w:t>6</w:t>
            </w:r>
            <w:r w:rsidR="00716DA3">
              <w:rPr>
                <w:noProof/>
                <w:webHidden/>
              </w:rPr>
              <w:fldChar w:fldCharType="end"/>
            </w:r>
          </w:hyperlink>
        </w:p>
        <w:p w14:paraId="2A9DAEC5" w14:textId="785EB7A0" w:rsidR="00716DA3" w:rsidRDefault="00000000">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58" w:history="1">
            <w:r w:rsidR="00716DA3" w:rsidRPr="00DB6846">
              <w:rPr>
                <w:rStyle w:val="Hyperlink"/>
                <w:noProof/>
              </w:rPr>
              <w:t>2.1. Industry Overview</w:t>
            </w:r>
            <w:r w:rsidR="00716DA3">
              <w:rPr>
                <w:noProof/>
                <w:webHidden/>
              </w:rPr>
              <w:tab/>
            </w:r>
            <w:r w:rsidR="00716DA3">
              <w:rPr>
                <w:noProof/>
                <w:webHidden/>
              </w:rPr>
              <w:fldChar w:fldCharType="begin"/>
            </w:r>
            <w:r w:rsidR="00716DA3">
              <w:rPr>
                <w:noProof/>
                <w:webHidden/>
              </w:rPr>
              <w:instrText xml:space="preserve"> PAGEREF _Toc151677258 \h </w:instrText>
            </w:r>
            <w:r w:rsidR="00716DA3">
              <w:rPr>
                <w:noProof/>
                <w:webHidden/>
              </w:rPr>
            </w:r>
            <w:r w:rsidR="00716DA3">
              <w:rPr>
                <w:noProof/>
                <w:webHidden/>
              </w:rPr>
              <w:fldChar w:fldCharType="separate"/>
            </w:r>
            <w:r w:rsidR="00716DA3">
              <w:rPr>
                <w:noProof/>
                <w:webHidden/>
              </w:rPr>
              <w:t>6</w:t>
            </w:r>
            <w:r w:rsidR="00716DA3">
              <w:rPr>
                <w:noProof/>
                <w:webHidden/>
              </w:rPr>
              <w:fldChar w:fldCharType="end"/>
            </w:r>
          </w:hyperlink>
        </w:p>
        <w:p w14:paraId="7E4679E7" w14:textId="50B2598A" w:rsidR="00716DA3" w:rsidRDefault="00000000">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59" w:history="1">
            <w:r w:rsidR="00716DA3" w:rsidRPr="00DB6846">
              <w:rPr>
                <w:rStyle w:val="Hyperlink"/>
                <w:noProof/>
              </w:rPr>
              <w:t>2.2. VRIO Analysis</w:t>
            </w:r>
            <w:r w:rsidR="00716DA3">
              <w:rPr>
                <w:noProof/>
                <w:webHidden/>
              </w:rPr>
              <w:tab/>
            </w:r>
            <w:r w:rsidR="00716DA3">
              <w:rPr>
                <w:noProof/>
                <w:webHidden/>
              </w:rPr>
              <w:fldChar w:fldCharType="begin"/>
            </w:r>
            <w:r w:rsidR="00716DA3">
              <w:rPr>
                <w:noProof/>
                <w:webHidden/>
              </w:rPr>
              <w:instrText xml:space="preserve"> PAGEREF _Toc151677259 \h </w:instrText>
            </w:r>
            <w:r w:rsidR="00716DA3">
              <w:rPr>
                <w:noProof/>
                <w:webHidden/>
              </w:rPr>
            </w:r>
            <w:r w:rsidR="00716DA3">
              <w:rPr>
                <w:noProof/>
                <w:webHidden/>
              </w:rPr>
              <w:fldChar w:fldCharType="separate"/>
            </w:r>
            <w:r w:rsidR="00716DA3">
              <w:rPr>
                <w:noProof/>
                <w:webHidden/>
              </w:rPr>
              <w:t>7</w:t>
            </w:r>
            <w:r w:rsidR="00716DA3">
              <w:rPr>
                <w:noProof/>
                <w:webHidden/>
              </w:rPr>
              <w:fldChar w:fldCharType="end"/>
            </w:r>
          </w:hyperlink>
        </w:p>
        <w:p w14:paraId="70BF97EA" w14:textId="6A4AF649" w:rsidR="00716DA3" w:rsidRDefault="00000000">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60" w:history="1">
            <w:r w:rsidR="00716DA3" w:rsidRPr="00DB6846">
              <w:rPr>
                <w:rStyle w:val="Hyperlink"/>
                <w:noProof/>
              </w:rPr>
              <w:t>2.3. Target Market</w:t>
            </w:r>
            <w:r w:rsidR="00716DA3">
              <w:rPr>
                <w:noProof/>
                <w:webHidden/>
              </w:rPr>
              <w:tab/>
            </w:r>
            <w:r w:rsidR="00716DA3">
              <w:rPr>
                <w:noProof/>
                <w:webHidden/>
              </w:rPr>
              <w:fldChar w:fldCharType="begin"/>
            </w:r>
            <w:r w:rsidR="00716DA3">
              <w:rPr>
                <w:noProof/>
                <w:webHidden/>
              </w:rPr>
              <w:instrText xml:space="preserve"> PAGEREF _Toc151677260 \h </w:instrText>
            </w:r>
            <w:r w:rsidR="00716DA3">
              <w:rPr>
                <w:noProof/>
                <w:webHidden/>
              </w:rPr>
            </w:r>
            <w:r w:rsidR="00716DA3">
              <w:rPr>
                <w:noProof/>
                <w:webHidden/>
              </w:rPr>
              <w:fldChar w:fldCharType="separate"/>
            </w:r>
            <w:r w:rsidR="00716DA3">
              <w:rPr>
                <w:noProof/>
                <w:webHidden/>
              </w:rPr>
              <w:t>8</w:t>
            </w:r>
            <w:r w:rsidR="00716DA3">
              <w:rPr>
                <w:noProof/>
                <w:webHidden/>
              </w:rPr>
              <w:fldChar w:fldCharType="end"/>
            </w:r>
          </w:hyperlink>
        </w:p>
        <w:p w14:paraId="0133D5BC" w14:textId="4D5A749D" w:rsidR="00716DA3" w:rsidRDefault="00000000">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61" w:history="1">
            <w:r w:rsidR="00716DA3" w:rsidRPr="00DB6846">
              <w:rPr>
                <w:rStyle w:val="Hyperlink"/>
                <w:noProof/>
              </w:rPr>
              <w:t>2.4. Porter’s Five Forces Analysis</w:t>
            </w:r>
            <w:r w:rsidR="00716DA3">
              <w:rPr>
                <w:noProof/>
                <w:webHidden/>
              </w:rPr>
              <w:tab/>
            </w:r>
            <w:r w:rsidR="00716DA3">
              <w:rPr>
                <w:noProof/>
                <w:webHidden/>
              </w:rPr>
              <w:fldChar w:fldCharType="begin"/>
            </w:r>
            <w:r w:rsidR="00716DA3">
              <w:rPr>
                <w:noProof/>
                <w:webHidden/>
              </w:rPr>
              <w:instrText xml:space="preserve"> PAGEREF _Toc151677261 \h </w:instrText>
            </w:r>
            <w:r w:rsidR="00716DA3">
              <w:rPr>
                <w:noProof/>
                <w:webHidden/>
              </w:rPr>
            </w:r>
            <w:r w:rsidR="00716DA3">
              <w:rPr>
                <w:noProof/>
                <w:webHidden/>
              </w:rPr>
              <w:fldChar w:fldCharType="separate"/>
            </w:r>
            <w:r w:rsidR="00716DA3">
              <w:rPr>
                <w:noProof/>
                <w:webHidden/>
              </w:rPr>
              <w:t>8</w:t>
            </w:r>
            <w:r w:rsidR="00716DA3">
              <w:rPr>
                <w:noProof/>
                <w:webHidden/>
              </w:rPr>
              <w:fldChar w:fldCharType="end"/>
            </w:r>
          </w:hyperlink>
        </w:p>
        <w:p w14:paraId="3C9B4C2A" w14:textId="366DB520" w:rsidR="00716DA3" w:rsidRDefault="00000000">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62" w:history="1">
            <w:r w:rsidR="00716DA3" w:rsidRPr="00DB6846">
              <w:rPr>
                <w:rStyle w:val="Hyperlink"/>
                <w:noProof/>
              </w:rPr>
              <w:t>2.5. STP Strategy</w:t>
            </w:r>
            <w:r w:rsidR="00716DA3">
              <w:rPr>
                <w:noProof/>
                <w:webHidden/>
              </w:rPr>
              <w:tab/>
            </w:r>
            <w:r w:rsidR="00716DA3">
              <w:rPr>
                <w:noProof/>
                <w:webHidden/>
              </w:rPr>
              <w:fldChar w:fldCharType="begin"/>
            </w:r>
            <w:r w:rsidR="00716DA3">
              <w:rPr>
                <w:noProof/>
                <w:webHidden/>
              </w:rPr>
              <w:instrText xml:space="preserve"> PAGEREF _Toc151677262 \h </w:instrText>
            </w:r>
            <w:r w:rsidR="00716DA3">
              <w:rPr>
                <w:noProof/>
                <w:webHidden/>
              </w:rPr>
            </w:r>
            <w:r w:rsidR="00716DA3">
              <w:rPr>
                <w:noProof/>
                <w:webHidden/>
              </w:rPr>
              <w:fldChar w:fldCharType="separate"/>
            </w:r>
            <w:r w:rsidR="00716DA3">
              <w:rPr>
                <w:noProof/>
                <w:webHidden/>
              </w:rPr>
              <w:t>9</w:t>
            </w:r>
            <w:r w:rsidR="00716DA3">
              <w:rPr>
                <w:noProof/>
                <w:webHidden/>
              </w:rPr>
              <w:fldChar w:fldCharType="end"/>
            </w:r>
          </w:hyperlink>
        </w:p>
        <w:p w14:paraId="2CC5A9F2" w14:textId="5BCF6E03" w:rsidR="00716DA3" w:rsidRDefault="00000000">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63" w:history="1">
            <w:r w:rsidR="00716DA3" w:rsidRPr="00DB6846">
              <w:rPr>
                <w:rStyle w:val="Hyperlink"/>
                <w:noProof/>
              </w:rPr>
              <w:t>2.6. Competitor Analysis</w:t>
            </w:r>
            <w:r w:rsidR="00716DA3">
              <w:rPr>
                <w:noProof/>
                <w:webHidden/>
              </w:rPr>
              <w:tab/>
            </w:r>
            <w:r w:rsidR="00716DA3">
              <w:rPr>
                <w:noProof/>
                <w:webHidden/>
              </w:rPr>
              <w:fldChar w:fldCharType="begin"/>
            </w:r>
            <w:r w:rsidR="00716DA3">
              <w:rPr>
                <w:noProof/>
                <w:webHidden/>
              </w:rPr>
              <w:instrText xml:space="preserve"> PAGEREF _Toc151677263 \h </w:instrText>
            </w:r>
            <w:r w:rsidR="00716DA3">
              <w:rPr>
                <w:noProof/>
                <w:webHidden/>
              </w:rPr>
            </w:r>
            <w:r w:rsidR="00716DA3">
              <w:rPr>
                <w:noProof/>
                <w:webHidden/>
              </w:rPr>
              <w:fldChar w:fldCharType="separate"/>
            </w:r>
            <w:r w:rsidR="00716DA3">
              <w:rPr>
                <w:noProof/>
                <w:webHidden/>
              </w:rPr>
              <w:t>9</w:t>
            </w:r>
            <w:r w:rsidR="00716DA3">
              <w:rPr>
                <w:noProof/>
                <w:webHidden/>
              </w:rPr>
              <w:fldChar w:fldCharType="end"/>
            </w:r>
          </w:hyperlink>
        </w:p>
        <w:p w14:paraId="3615812E" w14:textId="6F75B04A" w:rsidR="00716DA3" w:rsidRDefault="00000000">
          <w:pPr>
            <w:pStyle w:val="TOC1"/>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64" w:history="1">
            <w:r w:rsidR="00716DA3" w:rsidRPr="00DB6846">
              <w:rPr>
                <w:rStyle w:val="Hyperlink"/>
                <w:noProof/>
              </w:rPr>
              <w:t>3. Operation and Management Team</w:t>
            </w:r>
            <w:r w:rsidR="00716DA3">
              <w:rPr>
                <w:noProof/>
                <w:webHidden/>
              </w:rPr>
              <w:tab/>
            </w:r>
            <w:r w:rsidR="00716DA3">
              <w:rPr>
                <w:noProof/>
                <w:webHidden/>
              </w:rPr>
              <w:fldChar w:fldCharType="begin"/>
            </w:r>
            <w:r w:rsidR="00716DA3">
              <w:rPr>
                <w:noProof/>
                <w:webHidden/>
              </w:rPr>
              <w:instrText xml:space="preserve"> PAGEREF _Toc151677264 \h </w:instrText>
            </w:r>
            <w:r w:rsidR="00716DA3">
              <w:rPr>
                <w:noProof/>
                <w:webHidden/>
              </w:rPr>
            </w:r>
            <w:r w:rsidR="00716DA3">
              <w:rPr>
                <w:noProof/>
                <w:webHidden/>
              </w:rPr>
              <w:fldChar w:fldCharType="separate"/>
            </w:r>
            <w:r w:rsidR="00716DA3">
              <w:rPr>
                <w:noProof/>
                <w:webHidden/>
              </w:rPr>
              <w:t>10</w:t>
            </w:r>
            <w:r w:rsidR="00716DA3">
              <w:rPr>
                <w:noProof/>
                <w:webHidden/>
              </w:rPr>
              <w:fldChar w:fldCharType="end"/>
            </w:r>
          </w:hyperlink>
        </w:p>
        <w:p w14:paraId="72099A80" w14:textId="54B5B8B4" w:rsidR="00716DA3" w:rsidRDefault="00000000">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65" w:history="1">
            <w:r w:rsidR="00716DA3" w:rsidRPr="00DB6846">
              <w:rPr>
                <w:rStyle w:val="Hyperlink"/>
                <w:noProof/>
              </w:rPr>
              <w:t>3.1. Upselling, Upgrading, Economies of Scale</w:t>
            </w:r>
            <w:r w:rsidR="00716DA3">
              <w:rPr>
                <w:noProof/>
                <w:webHidden/>
              </w:rPr>
              <w:tab/>
            </w:r>
            <w:r w:rsidR="00716DA3">
              <w:rPr>
                <w:noProof/>
                <w:webHidden/>
              </w:rPr>
              <w:fldChar w:fldCharType="begin"/>
            </w:r>
            <w:r w:rsidR="00716DA3">
              <w:rPr>
                <w:noProof/>
                <w:webHidden/>
              </w:rPr>
              <w:instrText xml:space="preserve"> PAGEREF _Toc151677265 \h </w:instrText>
            </w:r>
            <w:r w:rsidR="00716DA3">
              <w:rPr>
                <w:noProof/>
                <w:webHidden/>
              </w:rPr>
            </w:r>
            <w:r w:rsidR="00716DA3">
              <w:rPr>
                <w:noProof/>
                <w:webHidden/>
              </w:rPr>
              <w:fldChar w:fldCharType="separate"/>
            </w:r>
            <w:r w:rsidR="00716DA3">
              <w:rPr>
                <w:noProof/>
                <w:webHidden/>
              </w:rPr>
              <w:t>10</w:t>
            </w:r>
            <w:r w:rsidR="00716DA3">
              <w:rPr>
                <w:noProof/>
                <w:webHidden/>
              </w:rPr>
              <w:fldChar w:fldCharType="end"/>
            </w:r>
          </w:hyperlink>
        </w:p>
        <w:p w14:paraId="757903B4" w14:textId="2DEAEC9B" w:rsidR="00716DA3" w:rsidRDefault="00000000">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66" w:history="1">
            <w:r w:rsidR="00716DA3" w:rsidRPr="00DB6846">
              <w:rPr>
                <w:rStyle w:val="Hyperlink"/>
                <w:noProof/>
              </w:rPr>
              <w:t>3.2. Background Profile</w:t>
            </w:r>
            <w:r w:rsidR="00716DA3">
              <w:rPr>
                <w:noProof/>
                <w:webHidden/>
              </w:rPr>
              <w:tab/>
            </w:r>
            <w:r w:rsidR="00716DA3">
              <w:rPr>
                <w:noProof/>
                <w:webHidden/>
              </w:rPr>
              <w:fldChar w:fldCharType="begin"/>
            </w:r>
            <w:r w:rsidR="00716DA3">
              <w:rPr>
                <w:noProof/>
                <w:webHidden/>
              </w:rPr>
              <w:instrText xml:space="preserve"> PAGEREF _Toc151677266 \h </w:instrText>
            </w:r>
            <w:r w:rsidR="00716DA3">
              <w:rPr>
                <w:noProof/>
                <w:webHidden/>
              </w:rPr>
            </w:r>
            <w:r w:rsidR="00716DA3">
              <w:rPr>
                <w:noProof/>
                <w:webHidden/>
              </w:rPr>
              <w:fldChar w:fldCharType="separate"/>
            </w:r>
            <w:r w:rsidR="00716DA3">
              <w:rPr>
                <w:noProof/>
                <w:webHidden/>
              </w:rPr>
              <w:t>10</w:t>
            </w:r>
            <w:r w:rsidR="00716DA3">
              <w:rPr>
                <w:noProof/>
                <w:webHidden/>
              </w:rPr>
              <w:fldChar w:fldCharType="end"/>
            </w:r>
          </w:hyperlink>
        </w:p>
        <w:p w14:paraId="3E8FFD1D" w14:textId="3179C8B3" w:rsidR="00716DA3" w:rsidRDefault="00000000">
          <w:pPr>
            <w:pStyle w:val="TOC1"/>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67" w:history="1">
            <w:r w:rsidR="00716DA3" w:rsidRPr="00DB6846">
              <w:rPr>
                <w:rStyle w:val="Hyperlink"/>
                <w:noProof/>
              </w:rPr>
              <w:t>4. Marketing Plan and Strategy</w:t>
            </w:r>
            <w:r w:rsidR="00716DA3">
              <w:rPr>
                <w:noProof/>
                <w:webHidden/>
              </w:rPr>
              <w:tab/>
            </w:r>
            <w:r w:rsidR="00716DA3">
              <w:rPr>
                <w:noProof/>
                <w:webHidden/>
              </w:rPr>
              <w:fldChar w:fldCharType="begin"/>
            </w:r>
            <w:r w:rsidR="00716DA3">
              <w:rPr>
                <w:noProof/>
                <w:webHidden/>
              </w:rPr>
              <w:instrText xml:space="preserve"> PAGEREF _Toc151677267 \h </w:instrText>
            </w:r>
            <w:r w:rsidR="00716DA3">
              <w:rPr>
                <w:noProof/>
                <w:webHidden/>
              </w:rPr>
            </w:r>
            <w:r w:rsidR="00716DA3">
              <w:rPr>
                <w:noProof/>
                <w:webHidden/>
              </w:rPr>
              <w:fldChar w:fldCharType="separate"/>
            </w:r>
            <w:r w:rsidR="00716DA3">
              <w:rPr>
                <w:noProof/>
                <w:webHidden/>
              </w:rPr>
              <w:t>11</w:t>
            </w:r>
            <w:r w:rsidR="00716DA3">
              <w:rPr>
                <w:noProof/>
                <w:webHidden/>
              </w:rPr>
              <w:fldChar w:fldCharType="end"/>
            </w:r>
          </w:hyperlink>
        </w:p>
        <w:p w14:paraId="34EE0A97" w14:textId="5A0BF00A" w:rsidR="00716DA3" w:rsidRDefault="00000000">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68" w:history="1">
            <w:r w:rsidR="00716DA3" w:rsidRPr="00DB6846">
              <w:rPr>
                <w:rStyle w:val="Hyperlink"/>
                <w:noProof/>
              </w:rPr>
              <w:t>4.1. Marketing Plan</w:t>
            </w:r>
            <w:r w:rsidR="00716DA3">
              <w:rPr>
                <w:noProof/>
                <w:webHidden/>
              </w:rPr>
              <w:tab/>
            </w:r>
            <w:r w:rsidR="00716DA3">
              <w:rPr>
                <w:noProof/>
                <w:webHidden/>
              </w:rPr>
              <w:fldChar w:fldCharType="begin"/>
            </w:r>
            <w:r w:rsidR="00716DA3">
              <w:rPr>
                <w:noProof/>
                <w:webHidden/>
              </w:rPr>
              <w:instrText xml:space="preserve"> PAGEREF _Toc151677268 \h </w:instrText>
            </w:r>
            <w:r w:rsidR="00716DA3">
              <w:rPr>
                <w:noProof/>
                <w:webHidden/>
              </w:rPr>
            </w:r>
            <w:r w:rsidR="00716DA3">
              <w:rPr>
                <w:noProof/>
                <w:webHidden/>
              </w:rPr>
              <w:fldChar w:fldCharType="separate"/>
            </w:r>
            <w:r w:rsidR="00716DA3">
              <w:rPr>
                <w:noProof/>
                <w:webHidden/>
              </w:rPr>
              <w:t>11</w:t>
            </w:r>
            <w:r w:rsidR="00716DA3">
              <w:rPr>
                <w:noProof/>
                <w:webHidden/>
              </w:rPr>
              <w:fldChar w:fldCharType="end"/>
            </w:r>
          </w:hyperlink>
        </w:p>
        <w:p w14:paraId="2B192084" w14:textId="53BC1B34" w:rsidR="00716DA3" w:rsidRDefault="00000000">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69" w:history="1">
            <w:r w:rsidR="00716DA3" w:rsidRPr="00DB6846">
              <w:rPr>
                <w:rStyle w:val="Hyperlink"/>
                <w:noProof/>
              </w:rPr>
              <w:t>4.2. Positioning and differentiating propositions</w:t>
            </w:r>
            <w:r w:rsidR="00716DA3">
              <w:rPr>
                <w:noProof/>
                <w:webHidden/>
              </w:rPr>
              <w:tab/>
            </w:r>
            <w:r w:rsidR="00716DA3">
              <w:rPr>
                <w:noProof/>
                <w:webHidden/>
              </w:rPr>
              <w:fldChar w:fldCharType="begin"/>
            </w:r>
            <w:r w:rsidR="00716DA3">
              <w:rPr>
                <w:noProof/>
                <w:webHidden/>
              </w:rPr>
              <w:instrText xml:space="preserve"> PAGEREF _Toc151677269 \h </w:instrText>
            </w:r>
            <w:r w:rsidR="00716DA3">
              <w:rPr>
                <w:noProof/>
                <w:webHidden/>
              </w:rPr>
            </w:r>
            <w:r w:rsidR="00716DA3">
              <w:rPr>
                <w:noProof/>
                <w:webHidden/>
              </w:rPr>
              <w:fldChar w:fldCharType="separate"/>
            </w:r>
            <w:r w:rsidR="00716DA3">
              <w:rPr>
                <w:noProof/>
                <w:webHidden/>
              </w:rPr>
              <w:t>12</w:t>
            </w:r>
            <w:r w:rsidR="00716DA3">
              <w:rPr>
                <w:noProof/>
                <w:webHidden/>
              </w:rPr>
              <w:fldChar w:fldCharType="end"/>
            </w:r>
          </w:hyperlink>
        </w:p>
        <w:p w14:paraId="7E0143BD" w14:textId="37FE934B" w:rsidR="00716DA3" w:rsidRDefault="00000000">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70" w:history="1">
            <w:r w:rsidR="00716DA3" w:rsidRPr="00DB6846">
              <w:rPr>
                <w:rStyle w:val="Hyperlink"/>
                <w:noProof/>
              </w:rPr>
              <w:t>4.3. Marketing Mix (4Ps)</w:t>
            </w:r>
            <w:r w:rsidR="00716DA3">
              <w:rPr>
                <w:noProof/>
                <w:webHidden/>
              </w:rPr>
              <w:tab/>
            </w:r>
            <w:r w:rsidR="00716DA3">
              <w:rPr>
                <w:noProof/>
                <w:webHidden/>
              </w:rPr>
              <w:fldChar w:fldCharType="begin"/>
            </w:r>
            <w:r w:rsidR="00716DA3">
              <w:rPr>
                <w:noProof/>
                <w:webHidden/>
              </w:rPr>
              <w:instrText xml:space="preserve"> PAGEREF _Toc151677270 \h </w:instrText>
            </w:r>
            <w:r w:rsidR="00716DA3">
              <w:rPr>
                <w:noProof/>
                <w:webHidden/>
              </w:rPr>
            </w:r>
            <w:r w:rsidR="00716DA3">
              <w:rPr>
                <w:noProof/>
                <w:webHidden/>
              </w:rPr>
              <w:fldChar w:fldCharType="separate"/>
            </w:r>
            <w:r w:rsidR="00716DA3">
              <w:rPr>
                <w:noProof/>
                <w:webHidden/>
              </w:rPr>
              <w:t>13</w:t>
            </w:r>
            <w:r w:rsidR="00716DA3">
              <w:rPr>
                <w:noProof/>
                <w:webHidden/>
              </w:rPr>
              <w:fldChar w:fldCharType="end"/>
            </w:r>
          </w:hyperlink>
        </w:p>
        <w:p w14:paraId="1190970F" w14:textId="4DA42D11" w:rsidR="00716DA3" w:rsidRDefault="00000000">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71" w:history="1">
            <w:r w:rsidR="00716DA3" w:rsidRPr="00DB6846">
              <w:rPr>
                <w:rStyle w:val="Hyperlink"/>
                <w:noProof/>
              </w:rPr>
              <w:t>4.4. Market Entry</w:t>
            </w:r>
            <w:r w:rsidR="00716DA3">
              <w:rPr>
                <w:noProof/>
                <w:webHidden/>
              </w:rPr>
              <w:tab/>
            </w:r>
            <w:r w:rsidR="00716DA3">
              <w:rPr>
                <w:noProof/>
                <w:webHidden/>
              </w:rPr>
              <w:fldChar w:fldCharType="begin"/>
            </w:r>
            <w:r w:rsidR="00716DA3">
              <w:rPr>
                <w:noProof/>
                <w:webHidden/>
              </w:rPr>
              <w:instrText xml:space="preserve"> PAGEREF _Toc151677271 \h </w:instrText>
            </w:r>
            <w:r w:rsidR="00716DA3">
              <w:rPr>
                <w:noProof/>
                <w:webHidden/>
              </w:rPr>
            </w:r>
            <w:r w:rsidR="00716DA3">
              <w:rPr>
                <w:noProof/>
                <w:webHidden/>
              </w:rPr>
              <w:fldChar w:fldCharType="separate"/>
            </w:r>
            <w:r w:rsidR="00716DA3">
              <w:rPr>
                <w:noProof/>
                <w:webHidden/>
              </w:rPr>
              <w:t>14</w:t>
            </w:r>
            <w:r w:rsidR="00716DA3">
              <w:rPr>
                <w:noProof/>
                <w:webHidden/>
              </w:rPr>
              <w:fldChar w:fldCharType="end"/>
            </w:r>
          </w:hyperlink>
        </w:p>
        <w:p w14:paraId="72FFD56A" w14:textId="5EE41495" w:rsidR="00716DA3" w:rsidRDefault="00000000">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72" w:history="1">
            <w:r w:rsidR="00716DA3" w:rsidRPr="00DB6846">
              <w:rPr>
                <w:rStyle w:val="Hyperlink"/>
                <w:noProof/>
              </w:rPr>
              <w:t>4.5. Sales Process</w:t>
            </w:r>
            <w:r w:rsidR="00716DA3">
              <w:rPr>
                <w:noProof/>
                <w:webHidden/>
              </w:rPr>
              <w:tab/>
            </w:r>
            <w:r w:rsidR="00716DA3">
              <w:rPr>
                <w:noProof/>
                <w:webHidden/>
              </w:rPr>
              <w:fldChar w:fldCharType="begin"/>
            </w:r>
            <w:r w:rsidR="00716DA3">
              <w:rPr>
                <w:noProof/>
                <w:webHidden/>
              </w:rPr>
              <w:instrText xml:space="preserve"> PAGEREF _Toc151677272 \h </w:instrText>
            </w:r>
            <w:r w:rsidR="00716DA3">
              <w:rPr>
                <w:noProof/>
                <w:webHidden/>
              </w:rPr>
            </w:r>
            <w:r w:rsidR="00716DA3">
              <w:rPr>
                <w:noProof/>
                <w:webHidden/>
              </w:rPr>
              <w:fldChar w:fldCharType="separate"/>
            </w:r>
            <w:r w:rsidR="00716DA3">
              <w:rPr>
                <w:noProof/>
                <w:webHidden/>
              </w:rPr>
              <w:t>14</w:t>
            </w:r>
            <w:r w:rsidR="00716DA3">
              <w:rPr>
                <w:noProof/>
                <w:webHidden/>
              </w:rPr>
              <w:fldChar w:fldCharType="end"/>
            </w:r>
          </w:hyperlink>
        </w:p>
        <w:p w14:paraId="5BAB41D6" w14:textId="31D9A540" w:rsidR="00716DA3" w:rsidRDefault="00000000">
          <w:pPr>
            <w:pStyle w:val="TOC1"/>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73" w:history="1">
            <w:r w:rsidR="00716DA3" w:rsidRPr="00DB6846">
              <w:rPr>
                <w:rStyle w:val="Hyperlink"/>
                <w:noProof/>
              </w:rPr>
              <w:t>5. Financial Plan</w:t>
            </w:r>
            <w:r w:rsidR="00716DA3">
              <w:rPr>
                <w:noProof/>
                <w:webHidden/>
              </w:rPr>
              <w:tab/>
            </w:r>
            <w:r w:rsidR="00716DA3">
              <w:rPr>
                <w:noProof/>
                <w:webHidden/>
              </w:rPr>
              <w:fldChar w:fldCharType="begin"/>
            </w:r>
            <w:r w:rsidR="00716DA3">
              <w:rPr>
                <w:noProof/>
                <w:webHidden/>
              </w:rPr>
              <w:instrText xml:space="preserve"> PAGEREF _Toc151677273 \h </w:instrText>
            </w:r>
            <w:r w:rsidR="00716DA3">
              <w:rPr>
                <w:noProof/>
                <w:webHidden/>
              </w:rPr>
            </w:r>
            <w:r w:rsidR="00716DA3">
              <w:rPr>
                <w:noProof/>
                <w:webHidden/>
              </w:rPr>
              <w:fldChar w:fldCharType="separate"/>
            </w:r>
            <w:r w:rsidR="00716DA3">
              <w:rPr>
                <w:noProof/>
                <w:webHidden/>
              </w:rPr>
              <w:t>15</w:t>
            </w:r>
            <w:r w:rsidR="00716DA3">
              <w:rPr>
                <w:noProof/>
                <w:webHidden/>
              </w:rPr>
              <w:fldChar w:fldCharType="end"/>
            </w:r>
          </w:hyperlink>
        </w:p>
        <w:p w14:paraId="5409922C" w14:textId="3DA6700D" w:rsidR="00716DA3" w:rsidRDefault="00000000">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74" w:history="1">
            <w:r w:rsidR="00716DA3" w:rsidRPr="00DB6846">
              <w:rPr>
                <w:rStyle w:val="Hyperlink"/>
                <w:noProof/>
              </w:rPr>
              <w:t>5.1. Source and uses of funds statement</w:t>
            </w:r>
            <w:r w:rsidR="00716DA3">
              <w:rPr>
                <w:noProof/>
                <w:webHidden/>
              </w:rPr>
              <w:tab/>
            </w:r>
            <w:r w:rsidR="00716DA3">
              <w:rPr>
                <w:noProof/>
                <w:webHidden/>
              </w:rPr>
              <w:fldChar w:fldCharType="begin"/>
            </w:r>
            <w:r w:rsidR="00716DA3">
              <w:rPr>
                <w:noProof/>
                <w:webHidden/>
              </w:rPr>
              <w:instrText xml:space="preserve"> PAGEREF _Toc151677274 \h </w:instrText>
            </w:r>
            <w:r w:rsidR="00716DA3">
              <w:rPr>
                <w:noProof/>
                <w:webHidden/>
              </w:rPr>
            </w:r>
            <w:r w:rsidR="00716DA3">
              <w:rPr>
                <w:noProof/>
                <w:webHidden/>
              </w:rPr>
              <w:fldChar w:fldCharType="separate"/>
            </w:r>
            <w:r w:rsidR="00716DA3">
              <w:rPr>
                <w:noProof/>
                <w:webHidden/>
              </w:rPr>
              <w:t>15</w:t>
            </w:r>
            <w:r w:rsidR="00716DA3">
              <w:rPr>
                <w:noProof/>
                <w:webHidden/>
              </w:rPr>
              <w:fldChar w:fldCharType="end"/>
            </w:r>
          </w:hyperlink>
        </w:p>
        <w:p w14:paraId="0E397D40" w14:textId="04A29184" w:rsidR="00716DA3" w:rsidRDefault="00000000">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75" w:history="1">
            <w:r w:rsidR="00716DA3" w:rsidRPr="00DB6846">
              <w:rPr>
                <w:rStyle w:val="Hyperlink"/>
                <w:noProof/>
              </w:rPr>
              <w:t>5.2. Available financing options</w:t>
            </w:r>
            <w:r w:rsidR="00716DA3">
              <w:rPr>
                <w:noProof/>
                <w:webHidden/>
              </w:rPr>
              <w:tab/>
            </w:r>
            <w:r w:rsidR="00716DA3">
              <w:rPr>
                <w:noProof/>
                <w:webHidden/>
              </w:rPr>
              <w:fldChar w:fldCharType="begin"/>
            </w:r>
            <w:r w:rsidR="00716DA3">
              <w:rPr>
                <w:noProof/>
                <w:webHidden/>
              </w:rPr>
              <w:instrText xml:space="preserve"> PAGEREF _Toc151677275 \h </w:instrText>
            </w:r>
            <w:r w:rsidR="00716DA3">
              <w:rPr>
                <w:noProof/>
                <w:webHidden/>
              </w:rPr>
            </w:r>
            <w:r w:rsidR="00716DA3">
              <w:rPr>
                <w:noProof/>
                <w:webHidden/>
              </w:rPr>
              <w:fldChar w:fldCharType="separate"/>
            </w:r>
            <w:r w:rsidR="00716DA3">
              <w:rPr>
                <w:noProof/>
                <w:webHidden/>
              </w:rPr>
              <w:t>15</w:t>
            </w:r>
            <w:r w:rsidR="00716DA3">
              <w:rPr>
                <w:noProof/>
                <w:webHidden/>
              </w:rPr>
              <w:fldChar w:fldCharType="end"/>
            </w:r>
          </w:hyperlink>
        </w:p>
        <w:p w14:paraId="4E86BCDE" w14:textId="42978605" w:rsidR="00716DA3" w:rsidRDefault="00000000">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76" w:history="1">
            <w:r w:rsidR="00716DA3" w:rsidRPr="00DB6846">
              <w:rPr>
                <w:rStyle w:val="Hyperlink"/>
                <w:noProof/>
              </w:rPr>
              <w:t>5.3. Six-month cash budget forecast</w:t>
            </w:r>
            <w:r w:rsidR="00716DA3">
              <w:rPr>
                <w:noProof/>
                <w:webHidden/>
              </w:rPr>
              <w:tab/>
            </w:r>
            <w:r w:rsidR="00716DA3">
              <w:rPr>
                <w:noProof/>
                <w:webHidden/>
              </w:rPr>
              <w:fldChar w:fldCharType="begin"/>
            </w:r>
            <w:r w:rsidR="00716DA3">
              <w:rPr>
                <w:noProof/>
                <w:webHidden/>
              </w:rPr>
              <w:instrText xml:space="preserve"> PAGEREF _Toc151677276 \h </w:instrText>
            </w:r>
            <w:r w:rsidR="00716DA3">
              <w:rPr>
                <w:noProof/>
                <w:webHidden/>
              </w:rPr>
            </w:r>
            <w:r w:rsidR="00716DA3">
              <w:rPr>
                <w:noProof/>
                <w:webHidden/>
              </w:rPr>
              <w:fldChar w:fldCharType="separate"/>
            </w:r>
            <w:r w:rsidR="00716DA3">
              <w:rPr>
                <w:noProof/>
                <w:webHidden/>
              </w:rPr>
              <w:t>15</w:t>
            </w:r>
            <w:r w:rsidR="00716DA3">
              <w:rPr>
                <w:noProof/>
                <w:webHidden/>
              </w:rPr>
              <w:fldChar w:fldCharType="end"/>
            </w:r>
          </w:hyperlink>
        </w:p>
        <w:p w14:paraId="22086877" w14:textId="76AAF983" w:rsidR="00716DA3" w:rsidRDefault="00000000">
          <w:pPr>
            <w:pStyle w:val="TOC2"/>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77" w:history="1">
            <w:r w:rsidR="00716DA3" w:rsidRPr="00DB6846">
              <w:rPr>
                <w:rStyle w:val="Hyperlink"/>
                <w:noProof/>
              </w:rPr>
              <w:t>5.4. Achieving financial sustainability</w:t>
            </w:r>
            <w:r w:rsidR="00716DA3">
              <w:rPr>
                <w:noProof/>
                <w:webHidden/>
              </w:rPr>
              <w:tab/>
            </w:r>
            <w:r w:rsidR="00716DA3">
              <w:rPr>
                <w:noProof/>
                <w:webHidden/>
              </w:rPr>
              <w:fldChar w:fldCharType="begin"/>
            </w:r>
            <w:r w:rsidR="00716DA3">
              <w:rPr>
                <w:noProof/>
                <w:webHidden/>
              </w:rPr>
              <w:instrText xml:space="preserve"> PAGEREF _Toc151677277 \h </w:instrText>
            </w:r>
            <w:r w:rsidR="00716DA3">
              <w:rPr>
                <w:noProof/>
                <w:webHidden/>
              </w:rPr>
            </w:r>
            <w:r w:rsidR="00716DA3">
              <w:rPr>
                <w:noProof/>
                <w:webHidden/>
              </w:rPr>
              <w:fldChar w:fldCharType="separate"/>
            </w:r>
            <w:r w:rsidR="00716DA3">
              <w:rPr>
                <w:noProof/>
                <w:webHidden/>
              </w:rPr>
              <w:t>17</w:t>
            </w:r>
            <w:r w:rsidR="00716DA3">
              <w:rPr>
                <w:noProof/>
                <w:webHidden/>
              </w:rPr>
              <w:fldChar w:fldCharType="end"/>
            </w:r>
          </w:hyperlink>
        </w:p>
        <w:p w14:paraId="379C7293" w14:textId="413DBCC2" w:rsidR="00716DA3" w:rsidRDefault="00000000">
          <w:pPr>
            <w:pStyle w:val="TOC1"/>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78" w:history="1">
            <w:r w:rsidR="00716DA3" w:rsidRPr="00DB6846">
              <w:rPr>
                <w:rStyle w:val="Hyperlink"/>
                <w:noProof/>
              </w:rPr>
              <w:t>6. Closing Summary</w:t>
            </w:r>
            <w:r w:rsidR="00716DA3">
              <w:rPr>
                <w:noProof/>
                <w:webHidden/>
              </w:rPr>
              <w:tab/>
            </w:r>
            <w:r w:rsidR="00716DA3">
              <w:rPr>
                <w:noProof/>
                <w:webHidden/>
              </w:rPr>
              <w:fldChar w:fldCharType="begin"/>
            </w:r>
            <w:r w:rsidR="00716DA3">
              <w:rPr>
                <w:noProof/>
                <w:webHidden/>
              </w:rPr>
              <w:instrText xml:space="preserve"> PAGEREF _Toc151677278 \h </w:instrText>
            </w:r>
            <w:r w:rsidR="00716DA3">
              <w:rPr>
                <w:noProof/>
                <w:webHidden/>
              </w:rPr>
            </w:r>
            <w:r w:rsidR="00716DA3">
              <w:rPr>
                <w:noProof/>
                <w:webHidden/>
              </w:rPr>
              <w:fldChar w:fldCharType="separate"/>
            </w:r>
            <w:r w:rsidR="00716DA3">
              <w:rPr>
                <w:noProof/>
                <w:webHidden/>
              </w:rPr>
              <w:t>17</w:t>
            </w:r>
            <w:r w:rsidR="00716DA3">
              <w:rPr>
                <w:noProof/>
                <w:webHidden/>
              </w:rPr>
              <w:fldChar w:fldCharType="end"/>
            </w:r>
          </w:hyperlink>
        </w:p>
        <w:p w14:paraId="07E446F9" w14:textId="05874280" w:rsidR="00716DA3" w:rsidRDefault="00000000">
          <w:pPr>
            <w:pStyle w:val="TOC1"/>
            <w:tabs>
              <w:tab w:val="right" w:leader="dot" w:pos="9350"/>
            </w:tabs>
            <w:rPr>
              <w:rFonts w:asciiTheme="minorHAnsi" w:eastAsiaTheme="minorEastAsia" w:hAnsiTheme="minorHAnsi" w:cstheme="minorBidi"/>
              <w:noProof/>
              <w:kern w:val="2"/>
              <w:sz w:val="22"/>
              <w:szCs w:val="22"/>
              <w:lang w:val="en-GB" w:eastAsia="zh-CN"/>
              <w14:ligatures w14:val="standardContextual"/>
            </w:rPr>
          </w:pPr>
          <w:hyperlink w:anchor="_Toc151677279" w:history="1">
            <w:r w:rsidR="00716DA3" w:rsidRPr="00DB6846">
              <w:rPr>
                <w:rStyle w:val="Hyperlink"/>
                <w:noProof/>
              </w:rPr>
              <w:t>References</w:t>
            </w:r>
            <w:r w:rsidR="00716DA3">
              <w:rPr>
                <w:noProof/>
                <w:webHidden/>
              </w:rPr>
              <w:tab/>
            </w:r>
            <w:r w:rsidR="00716DA3">
              <w:rPr>
                <w:noProof/>
                <w:webHidden/>
              </w:rPr>
              <w:fldChar w:fldCharType="begin"/>
            </w:r>
            <w:r w:rsidR="00716DA3">
              <w:rPr>
                <w:noProof/>
                <w:webHidden/>
              </w:rPr>
              <w:instrText xml:space="preserve"> PAGEREF _Toc151677279 \h </w:instrText>
            </w:r>
            <w:r w:rsidR="00716DA3">
              <w:rPr>
                <w:noProof/>
                <w:webHidden/>
              </w:rPr>
            </w:r>
            <w:r w:rsidR="00716DA3">
              <w:rPr>
                <w:noProof/>
                <w:webHidden/>
              </w:rPr>
              <w:fldChar w:fldCharType="separate"/>
            </w:r>
            <w:r w:rsidR="00716DA3">
              <w:rPr>
                <w:noProof/>
                <w:webHidden/>
              </w:rPr>
              <w:t>19</w:t>
            </w:r>
            <w:r w:rsidR="00716DA3">
              <w:rPr>
                <w:noProof/>
                <w:webHidden/>
              </w:rPr>
              <w:fldChar w:fldCharType="end"/>
            </w:r>
          </w:hyperlink>
        </w:p>
        <w:p w14:paraId="69F1CE34" w14:textId="5B838291" w:rsidR="00DD44ED" w:rsidRPr="0010745F" w:rsidRDefault="00DD44ED" w:rsidP="0010745F">
          <w:pPr>
            <w:spacing w:before="240" w:after="240"/>
          </w:pPr>
          <w:r w:rsidRPr="0010745F">
            <w:rPr>
              <w:b/>
              <w:bCs/>
              <w:noProof/>
            </w:rPr>
            <w:fldChar w:fldCharType="end"/>
          </w:r>
        </w:p>
      </w:sdtContent>
    </w:sdt>
    <w:p w14:paraId="5C7A6C45" w14:textId="77777777" w:rsidR="00C42962" w:rsidRPr="0010745F" w:rsidRDefault="00C42962" w:rsidP="0010745F">
      <w:pPr>
        <w:spacing w:before="240" w:after="240"/>
      </w:pPr>
    </w:p>
    <w:p w14:paraId="69DE6C30" w14:textId="77777777" w:rsidR="00C42962" w:rsidRPr="0010745F" w:rsidRDefault="00E6066F" w:rsidP="0010745F">
      <w:pPr>
        <w:spacing w:before="240" w:after="240"/>
      </w:pPr>
      <w:r w:rsidRPr="0010745F">
        <w:br w:type="page"/>
      </w:r>
    </w:p>
    <w:p w14:paraId="14E969D2" w14:textId="77777777" w:rsidR="00C42962" w:rsidRPr="0010745F" w:rsidRDefault="00E6066F" w:rsidP="0010745F">
      <w:pPr>
        <w:pStyle w:val="Heading1"/>
        <w:spacing w:before="240" w:after="240"/>
        <w:rPr>
          <w:sz w:val="24"/>
        </w:rPr>
      </w:pPr>
      <w:bookmarkStart w:id="0" w:name="_egj0ido4zcc0" w:colFirst="0" w:colLast="0"/>
      <w:bookmarkStart w:id="1" w:name="_Toc151677250"/>
      <w:bookmarkEnd w:id="0"/>
      <w:r w:rsidRPr="0010745F">
        <w:rPr>
          <w:sz w:val="24"/>
        </w:rPr>
        <w:lastRenderedPageBreak/>
        <w:t>1. Business Description</w:t>
      </w:r>
      <w:bookmarkEnd w:id="1"/>
    </w:p>
    <w:p w14:paraId="598D64D8" w14:textId="77777777" w:rsidR="00C42962" w:rsidRPr="0010745F" w:rsidRDefault="00E6066F" w:rsidP="0010745F">
      <w:pPr>
        <w:pStyle w:val="Heading2"/>
        <w:spacing w:before="240" w:after="240"/>
      </w:pPr>
      <w:bookmarkStart w:id="2" w:name="_mlk6ye98tcbs" w:colFirst="0" w:colLast="0"/>
      <w:bookmarkStart w:id="3" w:name="_Toc151677251"/>
      <w:bookmarkEnd w:id="2"/>
      <w:r w:rsidRPr="0010745F">
        <w:t>1.1. Overview of the business plan</w:t>
      </w:r>
      <w:bookmarkEnd w:id="3"/>
    </w:p>
    <w:p w14:paraId="20629E38" w14:textId="77777777" w:rsidR="00C42962" w:rsidRPr="0010745F" w:rsidRDefault="00E6066F" w:rsidP="0010745F">
      <w:pPr>
        <w:spacing w:before="240" w:after="240"/>
        <w:jc w:val="center"/>
      </w:pPr>
      <w:r w:rsidRPr="0010745F">
        <w:rPr>
          <w:noProof/>
        </w:rPr>
        <w:drawing>
          <wp:inline distT="114300" distB="114300" distL="114300" distR="114300" wp14:anchorId="267555D2" wp14:editId="7E6A28DC">
            <wp:extent cx="4614863" cy="2286000"/>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r="9439"/>
                    <a:stretch>
                      <a:fillRect/>
                    </a:stretch>
                  </pic:blipFill>
                  <pic:spPr>
                    <a:xfrm>
                      <a:off x="0" y="0"/>
                      <a:ext cx="4614863" cy="2286000"/>
                    </a:xfrm>
                    <a:prstGeom prst="rect">
                      <a:avLst/>
                    </a:prstGeom>
                    <a:ln w="25400">
                      <a:solidFill>
                        <a:srgbClr val="000000"/>
                      </a:solidFill>
                      <a:prstDash val="solid"/>
                    </a:ln>
                  </pic:spPr>
                </pic:pic>
              </a:graphicData>
            </a:graphic>
          </wp:inline>
        </w:drawing>
      </w:r>
    </w:p>
    <w:p w14:paraId="025C8577" w14:textId="77777777" w:rsidR="00C42962" w:rsidRPr="0010745F" w:rsidRDefault="00E6066F" w:rsidP="0010745F">
      <w:pPr>
        <w:spacing w:before="240" w:after="240"/>
        <w:rPr>
          <w:b/>
        </w:rPr>
      </w:pPr>
      <w:r w:rsidRPr="0010745F">
        <w:rPr>
          <w:b/>
        </w:rPr>
        <w:t>Figure 1: Business Logo for “Wiggles”</w:t>
      </w:r>
    </w:p>
    <w:p w14:paraId="3278E5C5" w14:textId="77777777" w:rsidR="00C42962" w:rsidRPr="0010745F" w:rsidRDefault="00E6066F" w:rsidP="0010745F">
      <w:pPr>
        <w:spacing w:before="240" w:after="240"/>
      </w:pPr>
      <w:r w:rsidRPr="0010745F">
        <w:t>(Source: Author)</w:t>
      </w:r>
    </w:p>
    <w:p w14:paraId="6313919B" w14:textId="77777777" w:rsidR="00C42962" w:rsidRPr="0010745F" w:rsidRDefault="00E6066F" w:rsidP="0010745F">
      <w:pPr>
        <w:spacing w:before="240" w:after="240"/>
      </w:pPr>
      <w:r w:rsidRPr="0010745F">
        <w:t>The name of the proposed business is “</w:t>
      </w:r>
      <w:r w:rsidRPr="0010745F">
        <w:rPr>
          <w:b/>
        </w:rPr>
        <w:t>Wiggles</w:t>
      </w:r>
      <w:r w:rsidRPr="0010745F">
        <w:t>”, and its main purpose is to introduce GPS-tracker-enabled pet collars for real-time tracking of pets’ activities. Through GPS tracking, pet owners will be able to monitor their pets throughout the day from their devices.</w:t>
      </w:r>
    </w:p>
    <w:p w14:paraId="00C5CC64" w14:textId="77777777" w:rsidR="00C42962" w:rsidRPr="0010745F" w:rsidRDefault="00E6066F" w:rsidP="0010745F">
      <w:pPr>
        <w:pStyle w:val="Heading2"/>
        <w:spacing w:before="240" w:after="240"/>
      </w:pPr>
      <w:bookmarkStart w:id="4" w:name="_90rwpecfw4y2" w:colFirst="0" w:colLast="0"/>
      <w:bookmarkStart w:id="5" w:name="_Toc151677252"/>
      <w:bookmarkEnd w:id="4"/>
      <w:r w:rsidRPr="0010745F">
        <w:t>1.2. Mission Statement</w:t>
      </w:r>
      <w:bookmarkEnd w:id="5"/>
    </w:p>
    <w:p w14:paraId="3F3ECD14" w14:textId="77777777" w:rsidR="00C42962" w:rsidRPr="0010745F" w:rsidRDefault="00E6066F" w:rsidP="0010745F">
      <w:pPr>
        <w:spacing w:before="240" w:after="240"/>
      </w:pPr>
      <w:r w:rsidRPr="0010745F">
        <w:t>To enhance the well-being of pets and strengthen the bond between individuals and their pets through imaginative technology.</w:t>
      </w:r>
    </w:p>
    <w:p w14:paraId="674E4D4F" w14:textId="77777777" w:rsidR="00C42962" w:rsidRPr="0010745F" w:rsidRDefault="00E6066F" w:rsidP="0010745F">
      <w:pPr>
        <w:pStyle w:val="Heading2"/>
        <w:spacing w:before="240" w:after="240"/>
      </w:pPr>
      <w:bookmarkStart w:id="6" w:name="_fjnitrg0qej0" w:colFirst="0" w:colLast="0"/>
      <w:bookmarkStart w:id="7" w:name="_Toc151677253"/>
      <w:bookmarkEnd w:id="6"/>
      <w:r w:rsidRPr="0010745F">
        <w:t>1.3. Description</w:t>
      </w:r>
      <w:bookmarkEnd w:id="7"/>
    </w:p>
    <w:p w14:paraId="41F8BB39" w14:textId="4CAD03E3" w:rsidR="00C42962" w:rsidRPr="0010745F" w:rsidRDefault="00E6066F" w:rsidP="0010745F">
      <w:pPr>
        <w:spacing w:before="240" w:after="240"/>
      </w:pPr>
      <w:r w:rsidRPr="0010745F">
        <w:t>Research suggests that nearly 3% of cats and dogs are lost on average every year due to inefficient tracking of the pets’ geographic locations (Klune</w:t>
      </w:r>
      <w:r w:rsidR="00981EFB" w:rsidRPr="0010745F">
        <w:t>,</w:t>
      </w:r>
      <w:r w:rsidRPr="0010745F">
        <w:t xml:space="preserve"> et al.</w:t>
      </w:r>
      <w:r w:rsidR="00981EFB" w:rsidRPr="0010745F">
        <w:t>,</w:t>
      </w:r>
      <w:r w:rsidRPr="0010745F">
        <w:t xml:space="preserve"> 2021). The idea behind using GPS sensors is to enable real-time tracking and accurate mapping through virtual media rather than manually handling movements and activities (Prasad</w:t>
      </w:r>
      <w:r w:rsidR="00981EFB" w:rsidRPr="0010745F">
        <w:t>,</w:t>
      </w:r>
      <w:r w:rsidRPr="0010745F">
        <w:t xml:space="preserve"> et al.</w:t>
      </w:r>
      <w:r w:rsidR="00981EFB" w:rsidRPr="0010745F">
        <w:t>,</w:t>
      </w:r>
      <w:r w:rsidRPr="0010745F">
        <w:t>2020). Ensuring the convenience of pets, the sleek collars will be embedded with lightweight GPS chips which will be comfortable to wear.</w:t>
      </w:r>
    </w:p>
    <w:p w14:paraId="7E334648" w14:textId="77777777" w:rsidR="00C42962" w:rsidRPr="0010745F" w:rsidRDefault="00E6066F" w:rsidP="0010745F">
      <w:pPr>
        <w:pStyle w:val="Heading2"/>
        <w:spacing w:before="240" w:after="240"/>
      </w:pPr>
      <w:bookmarkStart w:id="8" w:name="_nkn0std81mtx" w:colFirst="0" w:colLast="0"/>
      <w:bookmarkStart w:id="9" w:name="_Toc151677254"/>
      <w:bookmarkEnd w:id="8"/>
      <w:r w:rsidRPr="0010745F">
        <w:lastRenderedPageBreak/>
        <w:t>1.4. Intellectual Property Considerations</w:t>
      </w:r>
      <w:bookmarkEnd w:id="9"/>
    </w:p>
    <w:p w14:paraId="101C2A6D" w14:textId="77777777" w:rsidR="00C42962" w:rsidRPr="0010745F" w:rsidRDefault="00E6066F" w:rsidP="0010745F">
      <w:pPr>
        <w:spacing w:before="240" w:after="240"/>
      </w:pPr>
      <w:r w:rsidRPr="0010745F">
        <w:t>The GPS technology used in this product will be secured through patents to avoid intellectual property breaches and replication by competitors.</w:t>
      </w:r>
    </w:p>
    <w:p w14:paraId="23944B3A" w14:textId="77777777" w:rsidR="00C42962" w:rsidRPr="0010745F" w:rsidRDefault="00E6066F" w:rsidP="0010745F">
      <w:pPr>
        <w:pStyle w:val="Heading2"/>
        <w:spacing w:before="240" w:after="240"/>
      </w:pPr>
      <w:bookmarkStart w:id="10" w:name="_eyo64afe2r63" w:colFirst="0" w:colLast="0"/>
      <w:bookmarkStart w:id="11" w:name="_Toc151677255"/>
      <w:bookmarkEnd w:id="10"/>
      <w:r w:rsidRPr="0010745F">
        <w:t>1.5. Ownership structure</w:t>
      </w:r>
      <w:bookmarkEnd w:id="11"/>
    </w:p>
    <w:p w14:paraId="0B16A952" w14:textId="77777777" w:rsidR="00C42962" w:rsidRPr="0010745F" w:rsidRDefault="00E6066F" w:rsidP="0010745F">
      <w:pPr>
        <w:spacing w:before="240" w:after="240"/>
      </w:pPr>
      <w:r w:rsidRPr="0010745F">
        <w:t xml:space="preserve">The business is designed in a private limited structure where the ownership and liabilities are distributed among multiple shareholders including founders, investors and other key stakeholders (BBC, 2023). </w:t>
      </w:r>
    </w:p>
    <w:p w14:paraId="7F6A5992" w14:textId="77777777" w:rsidR="00C42962" w:rsidRPr="0010745F" w:rsidRDefault="00E6066F" w:rsidP="0010745F">
      <w:pPr>
        <w:pStyle w:val="Heading2"/>
        <w:spacing w:before="240" w:after="240"/>
      </w:pPr>
      <w:bookmarkStart w:id="12" w:name="_cs1x6m6e5hsd" w:colFirst="0" w:colLast="0"/>
      <w:bookmarkStart w:id="13" w:name="_Toc151677256"/>
      <w:bookmarkEnd w:id="12"/>
      <w:r w:rsidRPr="0010745F">
        <w:t>1.6. Legal Considerations</w:t>
      </w:r>
      <w:bookmarkEnd w:id="13"/>
    </w:p>
    <w:p w14:paraId="2DFB2B61" w14:textId="77777777" w:rsidR="00C42962" w:rsidRPr="0010745F" w:rsidRDefault="00E6066F" w:rsidP="0010745F">
      <w:pPr>
        <w:spacing w:before="240" w:after="240"/>
      </w:pPr>
      <w:r w:rsidRPr="0010745F">
        <w:t xml:space="preserve">The business will comply with the “Animal Welfare Act 2006” to ensure pets’ suitable accommodation, normal </w:t>
      </w:r>
      <w:proofErr w:type="spellStart"/>
      <w:r w:rsidRPr="0010745F">
        <w:t>behaviour</w:t>
      </w:r>
      <w:proofErr w:type="spellEnd"/>
      <w:r w:rsidRPr="0010745F">
        <w:t xml:space="preserve"> and protection from pain and suffering (GOV, 2023). Moreover, as the pet collars will be data-enabled, the business will ensure compliance with the “Data Protection Act 2018” to ensure fair, lawful and transparent handling of pet and owner data (Government Digital Service, 2023).</w:t>
      </w:r>
    </w:p>
    <w:p w14:paraId="17BBED1A" w14:textId="77777777" w:rsidR="00C42962" w:rsidRPr="0010745F" w:rsidRDefault="00E6066F" w:rsidP="0010745F">
      <w:pPr>
        <w:pStyle w:val="Heading1"/>
        <w:spacing w:before="240" w:after="240"/>
        <w:rPr>
          <w:sz w:val="24"/>
        </w:rPr>
      </w:pPr>
      <w:bookmarkStart w:id="14" w:name="_61l8orm4u2tz" w:colFirst="0" w:colLast="0"/>
      <w:bookmarkStart w:id="15" w:name="_Toc151677257"/>
      <w:bookmarkEnd w:id="14"/>
      <w:r w:rsidRPr="0010745F">
        <w:rPr>
          <w:sz w:val="24"/>
        </w:rPr>
        <w:lastRenderedPageBreak/>
        <w:t>2. Industry Analysis</w:t>
      </w:r>
      <w:bookmarkEnd w:id="15"/>
    </w:p>
    <w:p w14:paraId="1F83AF27" w14:textId="77777777" w:rsidR="00C42962" w:rsidRPr="0010745F" w:rsidRDefault="00E6066F" w:rsidP="0010745F">
      <w:pPr>
        <w:pStyle w:val="Heading2"/>
        <w:spacing w:before="240" w:after="240"/>
      </w:pPr>
      <w:bookmarkStart w:id="16" w:name="_kgw7uawi3x0s" w:colFirst="0" w:colLast="0"/>
      <w:bookmarkStart w:id="17" w:name="_Toc151677258"/>
      <w:bookmarkEnd w:id="16"/>
      <w:r w:rsidRPr="0010745F">
        <w:t>2.1. Industry Overview</w:t>
      </w:r>
      <w:bookmarkEnd w:id="17"/>
    </w:p>
    <w:p w14:paraId="19E32132" w14:textId="77777777" w:rsidR="00C42962" w:rsidRPr="0010745F" w:rsidRDefault="00E6066F" w:rsidP="0010745F">
      <w:pPr>
        <w:spacing w:before="240" w:after="240"/>
        <w:jc w:val="center"/>
      </w:pPr>
      <w:r w:rsidRPr="0010745F">
        <w:rPr>
          <w:noProof/>
        </w:rPr>
        <w:drawing>
          <wp:inline distT="114300" distB="114300" distL="114300" distR="114300" wp14:anchorId="49AE7C61" wp14:editId="45E663D7">
            <wp:extent cx="4629150" cy="3419475"/>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l="11498" r="7581" b="10365"/>
                    <a:stretch>
                      <a:fillRect/>
                    </a:stretch>
                  </pic:blipFill>
                  <pic:spPr>
                    <a:xfrm>
                      <a:off x="0" y="0"/>
                      <a:ext cx="4629150" cy="3419475"/>
                    </a:xfrm>
                    <a:prstGeom prst="rect">
                      <a:avLst/>
                    </a:prstGeom>
                    <a:ln w="25400">
                      <a:solidFill>
                        <a:srgbClr val="000000"/>
                      </a:solidFill>
                      <a:prstDash val="solid"/>
                    </a:ln>
                  </pic:spPr>
                </pic:pic>
              </a:graphicData>
            </a:graphic>
          </wp:inline>
        </w:drawing>
      </w:r>
    </w:p>
    <w:p w14:paraId="397D2D38" w14:textId="77777777" w:rsidR="00C42962" w:rsidRPr="0010745F" w:rsidRDefault="00E6066F" w:rsidP="0010745F">
      <w:pPr>
        <w:spacing w:before="240" w:after="240"/>
        <w:rPr>
          <w:b/>
        </w:rPr>
      </w:pPr>
      <w:r w:rsidRPr="0010745F">
        <w:rPr>
          <w:b/>
        </w:rPr>
        <w:t>Figure 2: Pet Wearable Market size</w:t>
      </w:r>
    </w:p>
    <w:p w14:paraId="123C7DB6" w14:textId="77777777" w:rsidR="00C42962" w:rsidRPr="0010745F" w:rsidRDefault="00E6066F" w:rsidP="0010745F">
      <w:pPr>
        <w:spacing w:before="240" w:after="240"/>
      </w:pPr>
      <w:r w:rsidRPr="0010745F">
        <w:t>(Source: Research and Markets, 2023)</w:t>
      </w:r>
    </w:p>
    <w:p w14:paraId="35AF63B8" w14:textId="1AD14925" w:rsidR="00C42962" w:rsidRPr="0010745F" w:rsidRDefault="00E6066F" w:rsidP="0010745F">
      <w:pPr>
        <w:spacing w:before="240" w:after="240"/>
      </w:pPr>
      <w:r w:rsidRPr="0010745F">
        <w:t xml:space="preserve">The wearable market is growing at a rapid pace and has transcended the bounds of human wearable gadgets. Given the increasing demands for advanced pet care, the “global pet wearable” segment rose from a market value of 2.92 million US dollars in 2022 to 3.44 billion in 2023, indicating a 17.9% “annual growth rate” (Research </w:t>
      </w:r>
      <w:r w:rsidR="00981EFB" w:rsidRPr="0010745F">
        <w:t>&amp;</w:t>
      </w:r>
      <w:r w:rsidRPr="0010745F">
        <w:t xml:space="preserve"> Markets, 2023). By 2027, the industry is projected to surpass the 6.52 billion </w:t>
      </w:r>
      <w:r w:rsidR="001608E8" w:rsidRPr="0010745F">
        <w:t>benchmarks</w:t>
      </w:r>
      <w:r w:rsidRPr="0010745F">
        <w:t xml:space="preserve"> on a global scale, with remarkable growth in Europe and the United States. Pet monitoring is one of the most focused aspects of the market through “Internet of Things” (IoT) and GPS tracking technologies. Accordingly, the business idea provides promising and sustained market opportunities in the long run.</w:t>
      </w:r>
    </w:p>
    <w:p w14:paraId="249150F4" w14:textId="77777777" w:rsidR="00C42962" w:rsidRPr="0010745F" w:rsidRDefault="00E6066F" w:rsidP="0010745F">
      <w:pPr>
        <w:pStyle w:val="Heading2"/>
        <w:spacing w:before="240" w:after="240"/>
      </w:pPr>
      <w:bookmarkStart w:id="18" w:name="_srst0198vdsi" w:colFirst="0" w:colLast="0"/>
      <w:bookmarkStart w:id="19" w:name="_Toc151677259"/>
      <w:bookmarkEnd w:id="18"/>
      <w:r w:rsidRPr="0010745F">
        <w:lastRenderedPageBreak/>
        <w:t>2.2. VRIO Analysis</w:t>
      </w:r>
      <w:bookmarkEnd w:id="19"/>
    </w:p>
    <w:p w14:paraId="75DB6293" w14:textId="54800871" w:rsidR="00C42962" w:rsidRPr="0010745F" w:rsidRDefault="00E6066F" w:rsidP="0010745F">
      <w:pPr>
        <w:spacing w:before="240" w:after="240"/>
      </w:pPr>
      <w:r w:rsidRPr="0010745F">
        <w:t xml:space="preserve">The VRIO analysis framework is designed to evaluate the competitive strength of a business by </w:t>
      </w:r>
      <w:proofErr w:type="spellStart"/>
      <w:r w:rsidRPr="0010745F">
        <w:t>analysing</w:t>
      </w:r>
      <w:proofErr w:type="spellEnd"/>
      <w:r w:rsidRPr="0010745F">
        <w:t xml:space="preserve"> its resources and assets in terms of “value”, “rarity”, “imitability” and “</w:t>
      </w:r>
      <w:proofErr w:type="spellStart"/>
      <w:r w:rsidRPr="0010745F">
        <w:t>organisation</w:t>
      </w:r>
      <w:proofErr w:type="spellEnd"/>
      <w:r w:rsidRPr="0010745F">
        <w:t>” (Amaya</w:t>
      </w:r>
      <w:r w:rsidR="00981EFB" w:rsidRPr="0010745F">
        <w:t>,</w:t>
      </w:r>
      <w:r w:rsidRPr="0010745F">
        <w:t xml:space="preserve"> et al</w:t>
      </w:r>
      <w:r w:rsidR="00981EFB" w:rsidRPr="0010745F">
        <w:t>.,</w:t>
      </w:r>
      <w:r w:rsidRPr="0010745F">
        <w:t xml:space="preserve"> 2022). The following table illustrates the VRIO analysis of the proposed business:</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C42962" w:rsidRPr="0010745F" w14:paraId="76BBCE4C" w14:textId="77777777" w:rsidTr="00687921">
        <w:tc>
          <w:tcPr>
            <w:tcW w:w="1560" w:type="dxa"/>
            <w:shd w:val="clear" w:color="auto" w:fill="E5B8B7" w:themeFill="accent2" w:themeFillTint="66"/>
            <w:tcMar>
              <w:top w:w="100" w:type="dxa"/>
              <w:left w:w="100" w:type="dxa"/>
              <w:bottom w:w="100" w:type="dxa"/>
              <w:right w:w="100" w:type="dxa"/>
            </w:tcMar>
          </w:tcPr>
          <w:p w14:paraId="7C619B9B" w14:textId="77777777" w:rsidR="00C42962" w:rsidRPr="0010745F" w:rsidRDefault="00E6066F" w:rsidP="0010745F">
            <w:pPr>
              <w:widowControl w:val="0"/>
              <w:pBdr>
                <w:top w:val="nil"/>
                <w:left w:val="nil"/>
                <w:bottom w:val="nil"/>
                <w:right w:val="nil"/>
                <w:between w:val="nil"/>
              </w:pBdr>
              <w:spacing w:before="240" w:after="240"/>
              <w:rPr>
                <w:b/>
              </w:rPr>
            </w:pPr>
            <w:r w:rsidRPr="0010745F">
              <w:rPr>
                <w:b/>
              </w:rPr>
              <w:t>Resource/Capability</w:t>
            </w:r>
          </w:p>
        </w:tc>
        <w:tc>
          <w:tcPr>
            <w:tcW w:w="1560" w:type="dxa"/>
            <w:shd w:val="clear" w:color="auto" w:fill="E5B8B7" w:themeFill="accent2" w:themeFillTint="66"/>
            <w:tcMar>
              <w:top w:w="100" w:type="dxa"/>
              <w:left w:w="100" w:type="dxa"/>
              <w:bottom w:w="100" w:type="dxa"/>
              <w:right w:w="100" w:type="dxa"/>
            </w:tcMar>
          </w:tcPr>
          <w:p w14:paraId="479B9367" w14:textId="77777777" w:rsidR="00C42962" w:rsidRPr="0010745F" w:rsidRDefault="00E6066F" w:rsidP="0010745F">
            <w:pPr>
              <w:widowControl w:val="0"/>
              <w:pBdr>
                <w:top w:val="nil"/>
                <w:left w:val="nil"/>
                <w:bottom w:val="nil"/>
                <w:right w:val="nil"/>
                <w:between w:val="nil"/>
              </w:pBdr>
              <w:spacing w:before="240" w:after="240"/>
              <w:rPr>
                <w:b/>
              </w:rPr>
            </w:pPr>
            <w:r w:rsidRPr="0010745F">
              <w:rPr>
                <w:b/>
              </w:rPr>
              <w:t>Valuable</w:t>
            </w:r>
          </w:p>
        </w:tc>
        <w:tc>
          <w:tcPr>
            <w:tcW w:w="1560" w:type="dxa"/>
            <w:shd w:val="clear" w:color="auto" w:fill="E5B8B7" w:themeFill="accent2" w:themeFillTint="66"/>
            <w:tcMar>
              <w:top w:w="100" w:type="dxa"/>
              <w:left w:w="100" w:type="dxa"/>
              <w:bottom w:w="100" w:type="dxa"/>
              <w:right w:w="100" w:type="dxa"/>
            </w:tcMar>
          </w:tcPr>
          <w:p w14:paraId="3672A744" w14:textId="77777777" w:rsidR="00C42962" w:rsidRPr="0010745F" w:rsidRDefault="00E6066F" w:rsidP="0010745F">
            <w:pPr>
              <w:widowControl w:val="0"/>
              <w:pBdr>
                <w:top w:val="nil"/>
                <w:left w:val="nil"/>
                <w:bottom w:val="nil"/>
                <w:right w:val="nil"/>
                <w:between w:val="nil"/>
              </w:pBdr>
              <w:spacing w:before="240" w:after="240"/>
              <w:rPr>
                <w:b/>
              </w:rPr>
            </w:pPr>
            <w:r w:rsidRPr="0010745F">
              <w:rPr>
                <w:b/>
              </w:rPr>
              <w:t>Rare</w:t>
            </w:r>
          </w:p>
        </w:tc>
        <w:tc>
          <w:tcPr>
            <w:tcW w:w="1560" w:type="dxa"/>
            <w:shd w:val="clear" w:color="auto" w:fill="E5B8B7" w:themeFill="accent2" w:themeFillTint="66"/>
            <w:tcMar>
              <w:top w:w="100" w:type="dxa"/>
              <w:left w:w="100" w:type="dxa"/>
              <w:bottom w:w="100" w:type="dxa"/>
              <w:right w:w="100" w:type="dxa"/>
            </w:tcMar>
          </w:tcPr>
          <w:p w14:paraId="6787B52A" w14:textId="77777777" w:rsidR="00C42962" w:rsidRPr="0010745F" w:rsidRDefault="00E6066F" w:rsidP="0010745F">
            <w:pPr>
              <w:widowControl w:val="0"/>
              <w:pBdr>
                <w:top w:val="nil"/>
                <w:left w:val="nil"/>
                <w:bottom w:val="nil"/>
                <w:right w:val="nil"/>
                <w:between w:val="nil"/>
              </w:pBdr>
              <w:spacing w:before="240" w:after="240"/>
              <w:rPr>
                <w:b/>
              </w:rPr>
            </w:pPr>
            <w:r w:rsidRPr="0010745F">
              <w:rPr>
                <w:b/>
              </w:rPr>
              <w:t>Imitable</w:t>
            </w:r>
          </w:p>
        </w:tc>
        <w:tc>
          <w:tcPr>
            <w:tcW w:w="1560" w:type="dxa"/>
            <w:shd w:val="clear" w:color="auto" w:fill="E5B8B7" w:themeFill="accent2" w:themeFillTint="66"/>
            <w:tcMar>
              <w:top w:w="100" w:type="dxa"/>
              <w:left w:w="100" w:type="dxa"/>
              <w:bottom w:w="100" w:type="dxa"/>
              <w:right w:w="100" w:type="dxa"/>
            </w:tcMar>
          </w:tcPr>
          <w:p w14:paraId="5C3E07D0" w14:textId="77777777" w:rsidR="00C42962" w:rsidRPr="0010745F" w:rsidRDefault="00E6066F" w:rsidP="0010745F">
            <w:pPr>
              <w:widowControl w:val="0"/>
              <w:pBdr>
                <w:top w:val="nil"/>
                <w:left w:val="nil"/>
                <w:bottom w:val="nil"/>
                <w:right w:val="nil"/>
                <w:between w:val="nil"/>
              </w:pBdr>
              <w:spacing w:before="240" w:after="240"/>
              <w:rPr>
                <w:b/>
              </w:rPr>
            </w:pPr>
            <w:proofErr w:type="spellStart"/>
            <w:r w:rsidRPr="0010745F">
              <w:rPr>
                <w:b/>
              </w:rPr>
              <w:t>Organisation</w:t>
            </w:r>
            <w:proofErr w:type="spellEnd"/>
          </w:p>
        </w:tc>
        <w:tc>
          <w:tcPr>
            <w:tcW w:w="1560" w:type="dxa"/>
            <w:shd w:val="clear" w:color="auto" w:fill="E5B8B7" w:themeFill="accent2" w:themeFillTint="66"/>
            <w:tcMar>
              <w:top w:w="100" w:type="dxa"/>
              <w:left w:w="100" w:type="dxa"/>
              <w:bottom w:w="100" w:type="dxa"/>
              <w:right w:w="100" w:type="dxa"/>
            </w:tcMar>
          </w:tcPr>
          <w:p w14:paraId="52BEA48E" w14:textId="77777777" w:rsidR="00C42962" w:rsidRPr="0010745F" w:rsidRDefault="00E6066F" w:rsidP="0010745F">
            <w:pPr>
              <w:widowControl w:val="0"/>
              <w:pBdr>
                <w:top w:val="nil"/>
                <w:left w:val="nil"/>
                <w:bottom w:val="nil"/>
                <w:right w:val="nil"/>
                <w:between w:val="nil"/>
              </w:pBdr>
              <w:spacing w:before="240" w:after="240"/>
              <w:rPr>
                <w:b/>
              </w:rPr>
            </w:pPr>
            <w:r w:rsidRPr="0010745F">
              <w:rPr>
                <w:b/>
              </w:rPr>
              <w:t>Impact on Competitive Advantage</w:t>
            </w:r>
          </w:p>
        </w:tc>
      </w:tr>
      <w:tr w:rsidR="00C42962" w:rsidRPr="0010745F" w14:paraId="18F37AA2" w14:textId="77777777">
        <w:tc>
          <w:tcPr>
            <w:tcW w:w="1560" w:type="dxa"/>
            <w:shd w:val="clear" w:color="auto" w:fill="auto"/>
            <w:tcMar>
              <w:top w:w="100" w:type="dxa"/>
              <w:left w:w="100" w:type="dxa"/>
              <w:bottom w:w="100" w:type="dxa"/>
              <w:right w:w="100" w:type="dxa"/>
            </w:tcMar>
          </w:tcPr>
          <w:p w14:paraId="1DE63D56" w14:textId="77777777" w:rsidR="00C42962" w:rsidRPr="0010745F" w:rsidRDefault="00E6066F" w:rsidP="0010745F">
            <w:pPr>
              <w:widowControl w:val="0"/>
              <w:pBdr>
                <w:top w:val="nil"/>
                <w:left w:val="nil"/>
                <w:bottom w:val="nil"/>
                <w:right w:val="nil"/>
                <w:between w:val="nil"/>
              </w:pBdr>
              <w:spacing w:before="240" w:after="240"/>
            </w:pPr>
            <w:r w:rsidRPr="0010745F">
              <w:t>Market presence</w:t>
            </w:r>
          </w:p>
        </w:tc>
        <w:tc>
          <w:tcPr>
            <w:tcW w:w="1560" w:type="dxa"/>
            <w:shd w:val="clear" w:color="auto" w:fill="auto"/>
            <w:tcMar>
              <w:top w:w="100" w:type="dxa"/>
              <w:left w:w="100" w:type="dxa"/>
              <w:bottom w:w="100" w:type="dxa"/>
              <w:right w:w="100" w:type="dxa"/>
            </w:tcMar>
          </w:tcPr>
          <w:p w14:paraId="24CBCC4F" w14:textId="77777777" w:rsidR="00C42962" w:rsidRPr="0010745F" w:rsidRDefault="00E6066F" w:rsidP="0010745F">
            <w:pPr>
              <w:widowControl w:val="0"/>
              <w:pBdr>
                <w:top w:val="nil"/>
                <w:left w:val="nil"/>
                <w:bottom w:val="nil"/>
                <w:right w:val="nil"/>
                <w:between w:val="nil"/>
              </w:pBdr>
              <w:spacing w:before="240" w:after="240"/>
            </w:pPr>
            <w:r w:rsidRPr="0010745F">
              <w:t>Yes</w:t>
            </w:r>
          </w:p>
        </w:tc>
        <w:tc>
          <w:tcPr>
            <w:tcW w:w="1560" w:type="dxa"/>
            <w:shd w:val="clear" w:color="auto" w:fill="auto"/>
            <w:tcMar>
              <w:top w:w="100" w:type="dxa"/>
              <w:left w:w="100" w:type="dxa"/>
              <w:bottom w:w="100" w:type="dxa"/>
              <w:right w:w="100" w:type="dxa"/>
            </w:tcMar>
          </w:tcPr>
          <w:p w14:paraId="3969B1CA" w14:textId="77777777" w:rsidR="00C42962" w:rsidRPr="0010745F" w:rsidRDefault="00E6066F" w:rsidP="0010745F">
            <w:pPr>
              <w:widowControl w:val="0"/>
              <w:pBdr>
                <w:top w:val="nil"/>
                <w:left w:val="nil"/>
                <w:bottom w:val="nil"/>
                <w:right w:val="nil"/>
                <w:between w:val="nil"/>
              </w:pBdr>
              <w:spacing w:before="240" w:after="240"/>
            </w:pPr>
            <w:r w:rsidRPr="0010745F">
              <w:t>Yes</w:t>
            </w:r>
          </w:p>
        </w:tc>
        <w:tc>
          <w:tcPr>
            <w:tcW w:w="1560" w:type="dxa"/>
            <w:shd w:val="clear" w:color="auto" w:fill="auto"/>
            <w:tcMar>
              <w:top w:w="100" w:type="dxa"/>
              <w:left w:w="100" w:type="dxa"/>
              <w:bottom w:w="100" w:type="dxa"/>
              <w:right w:w="100" w:type="dxa"/>
            </w:tcMar>
          </w:tcPr>
          <w:p w14:paraId="26D669FA" w14:textId="77777777" w:rsidR="00C42962" w:rsidRPr="0010745F" w:rsidRDefault="00E6066F" w:rsidP="0010745F">
            <w:pPr>
              <w:widowControl w:val="0"/>
              <w:pBdr>
                <w:top w:val="nil"/>
                <w:left w:val="nil"/>
                <w:bottom w:val="nil"/>
                <w:right w:val="nil"/>
                <w:between w:val="nil"/>
              </w:pBdr>
              <w:spacing w:before="240" w:after="240"/>
            </w:pPr>
            <w:r w:rsidRPr="0010745F">
              <w:t>Yes</w:t>
            </w:r>
          </w:p>
        </w:tc>
        <w:tc>
          <w:tcPr>
            <w:tcW w:w="1560" w:type="dxa"/>
            <w:shd w:val="clear" w:color="auto" w:fill="auto"/>
            <w:tcMar>
              <w:top w:w="100" w:type="dxa"/>
              <w:left w:w="100" w:type="dxa"/>
              <w:bottom w:w="100" w:type="dxa"/>
              <w:right w:w="100" w:type="dxa"/>
            </w:tcMar>
          </w:tcPr>
          <w:p w14:paraId="0AAC5C43" w14:textId="77777777" w:rsidR="00C42962" w:rsidRPr="0010745F" w:rsidRDefault="00E6066F" w:rsidP="0010745F">
            <w:pPr>
              <w:widowControl w:val="0"/>
              <w:pBdr>
                <w:top w:val="nil"/>
                <w:left w:val="nil"/>
                <w:bottom w:val="nil"/>
                <w:right w:val="nil"/>
                <w:between w:val="nil"/>
              </w:pBdr>
              <w:spacing w:before="240" w:after="240"/>
            </w:pPr>
            <w:r w:rsidRPr="0010745F">
              <w:t>Yes</w:t>
            </w:r>
          </w:p>
        </w:tc>
        <w:tc>
          <w:tcPr>
            <w:tcW w:w="1560" w:type="dxa"/>
            <w:shd w:val="clear" w:color="auto" w:fill="auto"/>
            <w:tcMar>
              <w:top w:w="100" w:type="dxa"/>
              <w:left w:w="100" w:type="dxa"/>
              <w:bottom w:w="100" w:type="dxa"/>
              <w:right w:w="100" w:type="dxa"/>
            </w:tcMar>
          </w:tcPr>
          <w:p w14:paraId="115C31E9" w14:textId="77777777" w:rsidR="00C42962" w:rsidRPr="0010745F" w:rsidRDefault="00E6066F" w:rsidP="0010745F">
            <w:pPr>
              <w:widowControl w:val="0"/>
              <w:pBdr>
                <w:top w:val="nil"/>
                <w:left w:val="nil"/>
                <w:bottom w:val="nil"/>
                <w:right w:val="nil"/>
                <w:between w:val="nil"/>
              </w:pBdr>
              <w:spacing w:before="240" w:after="240"/>
            </w:pPr>
            <w:r w:rsidRPr="0010745F">
              <w:t>Positive</w:t>
            </w:r>
          </w:p>
        </w:tc>
      </w:tr>
      <w:tr w:rsidR="00C42962" w:rsidRPr="0010745F" w14:paraId="3C235B08" w14:textId="77777777">
        <w:tc>
          <w:tcPr>
            <w:tcW w:w="1560" w:type="dxa"/>
            <w:shd w:val="clear" w:color="auto" w:fill="auto"/>
            <w:tcMar>
              <w:top w:w="100" w:type="dxa"/>
              <w:left w:w="100" w:type="dxa"/>
              <w:bottom w:w="100" w:type="dxa"/>
              <w:right w:w="100" w:type="dxa"/>
            </w:tcMar>
          </w:tcPr>
          <w:p w14:paraId="4FB45B2A" w14:textId="77777777" w:rsidR="00C42962" w:rsidRPr="0010745F" w:rsidRDefault="00E6066F" w:rsidP="0010745F">
            <w:pPr>
              <w:widowControl w:val="0"/>
              <w:pBdr>
                <w:top w:val="nil"/>
                <w:left w:val="nil"/>
                <w:bottom w:val="nil"/>
                <w:right w:val="nil"/>
                <w:between w:val="nil"/>
              </w:pBdr>
              <w:spacing w:before="240" w:after="240"/>
            </w:pPr>
            <w:proofErr w:type="spellStart"/>
            <w:r w:rsidRPr="0010745F">
              <w:t>Customised</w:t>
            </w:r>
            <w:proofErr w:type="spellEnd"/>
            <w:r w:rsidRPr="0010745F">
              <w:t xml:space="preserve"> GPS-embedded pet collars</w:t>
            </w:r>
          </w:p>
        </w:tc>
        <w:tc>
          <w:tcPr>
            <w:tcW w:w="1560" w:type="dxa"/>
            <w:shd w:val="clear" w:color="auto" w:fill="auto"/>
            <w:tcMar>
              <w:top w:w="100" w:type="dxa"/>
              <w:left w:w="100" w:type="dxa"/>
              <w:bottom w:w="100" w:type="dxa"/>
              <w:right w:w="100" w:type="dxa"/>
            </w:tcMar>
          </w:tcPr>
          <w:p w14:paraId="551A2A94" w14:textId="77777777" w:rsidR="00C42962" w:rsidRPr="0010745F" w:rsidRDefault="00E6066F" w:rsidP="0010745F">
            <w:pPr>
              <w:widowControl w:val="0"/>
              <w:pBdr>
                <w:top w:val="nil"/>
                <w:left w:val="nil"/>
                <w:bottom w:val="nil"/>
                <w:right w:val="nil"/>
                <w:between w:val="nil"/>
              </w:pBdr>
              <w:spacing w:before="240" w:after="240"/>
            </w:pPr>
            <w:r w:rsidRPr="0010745F">
              <w:t>Yes</w:t>
            </w:r>
          </w:p>
        </w:tc>
        <w:tc>
          <w:tcPr>
            <w:tcW w:w="1560" w:type="dxa"/>
            <w:shd w:val="clear" w:color="auto" w:fill="auto"/>
            <w:tcMar>
              <w:top w:w="100" w:type="dxa"/>
              <w:left w:w="100" w:type="dxa"/>
              <w:bottom w:w="100" w:type="dxa"/>
              <w:right w:w="100" w:type="dxa"/>
            </w:tcMar>
          </w:tcPr>
          <w:p w14:paraId="67E0652D" w14:textId="77777777" w:rsidR="00C42962" w:rsidRPr="0010745F" w:rsidRDefault="00E6066F" w:rsidP="0010745F">
            <w:pPr>
              <w:widowControl w:val="0"/>
              <w:pBdr>
                <w:top w:val="nil"/>
                <w:left w:val="nil"/>
                <w:bottom w:val="nil"/>
                <w:right w:val="nil"/>
                <w:between w:val="nil"/>
              </w:pBdr>
              <w:spacing w:before="240" w:after="240"/>
            </w:pPr>
            <w:r w:rsidRPr="0010745F">
              <w:t>No</w:t>
            </w:r>
          </w:p>
        </w:tc>
        <w:tc>
          <w:tcPr>
            <w:tcW w:w="1560" w:type="dxa"/>
            <w:shd w:val="clear" w:color="auto" w:fill="auto"/>
            <w:tcMar>
              <w:top w:w="100" w:type="dxa"/>
              <w:left w:w="100" w:type="dxa"/>
              <w:bottom w:w="100" w:type="dxa"/>
              <w:right w:w="100" w:type="dxa"/>
            </w:tcMar>
          </w:tcPr>
          <w:p w14:paraId="26966164" w14:textId="77777777" w:rsidR="00C42962" w:rsidRPr="0010745F" w:rsidRDefault="00E6066F" w:rsidP="0010745F">
            <w:pPr>
              <w:widowControl w:val="0"/>
              <w:pBdr>
                <w:top w:val="nil"/>
                <w:left w:val="nil"/>
                <w:bottom w:val="nil"/>
                <w:right w:val="nil"/>
                <w:between w:val="nil"/>
              </w:pBdr>
              <w:spacing w:before="240" w:after="240"/>
            </w:pPr>
            <w:r w:rsidRPr="0010745F">
              <w:t>No</w:t>
            </w:r>
          </w:p>
        </w:tc>
        <w:tc>
          <w:tcPr>
            <w:tcW w:w="1560" w:type="dxa"/>
            <w:shd w:val="clear" w:color="auto" w:fill="auto"/>
            <w:tcMar>
              <w:top w:w="100" w:type="dxa"/>
              <w:left w:w="100" w:type="dxa"/>
              <w:bottom w:w="100" w:type="dxa"/>
              <w:right w:w="100" w:type="dxa"/>
            </w:tcMar>
          </w:tcPr>
          <w:p w14:paraId="7222FE56" w14:textId="77777777" w:rsidR="00C42962" w:rsidRPr="0010745F" w:rsidRDefault="00E6066F" w:rsidP="0010745F">
            <w:pPr>
              <w:widowControl w:val="0"/>
              <w:pBdr>
                <w:top w:val="nil"/>
                <w:left w:val="nil"/>
                <w:bottom w:val="nil"/>
                <w:right w:val="nil"/>
                <w:between w:val="nil"/>
              </w:pBdr>
              <w:spacing w:before="240" w:after="240"/>
            </w:pPr>
            <w:r w:rsidRPr="0010745F">
              <w:t>Yes</w:t>
            </w:r>
          </w:p>
        </w:tc>
        <w:tc>
          <w:tcPr>
            <w:tcW w:w="1560" w:type="dxa"/>
            <w:shd w:val="clear" w:color="auto" w:fill="auto"/>
            <w:tcMar>
              <w:top w:w="100" w:type="dxa"/>
              <w:left w:w="100" w:type="dxa"/>
              <w:bottom w:w="100" w:type="dxa"/>
              <w:right w:w="100" w:type="dxa"/>
            </w:tcMar>
          </w:tcPr>
          <w:p w14:paraId="43840E3F" w14:textId="77777777" w:rsidR="00C42962" w:rsidRPr="0010745F" w:rsidRDefault="00E6066F" w:rsidP="0010745F">
            <w:pPr>
              <w:widowControl w:val="0"/>
              <w:pBdr>
                <w:top w:val="nil"/>
                <w:left w:val="nil"/>
                <w:bottom w:val="nil"/>
                <w:right w:val="nil"/>
                <w:between w:val="nil"/>
              </w:pBdr>
              <w:spacing w:before="240" w:after="240"/>
            </w:pPr>
            <w:r w:rsidRPr="0010745F">
              <w:t>Positive</w:t>
            </w:r>
          </w:p>
        </w:tc>
      </w:tr>
      <w:tr w:rsidR="00C42962" w:rsidRPr="0010745F" w14:paraId="12092C96" w14:textId="77777777">
        <w:tc>
          <w:tcPr>
            <w:tcW w:w="1560" w:type="dxa"/>
            <w:shd w:val="clear" w:color="auto" w:fill="auto"/>
            <w:tcMar>
              <w:top w:w="100" w:type="dxa"/>
              <w:left w:w="100" w:type="dxa"/>
              <w:bottom w:w="100" w:type="dxa"/>
              <w:right w:w="100" w:type="dxa"/>
            </w:tcMar>
          </w:tcPr>
          <w:p w14:paraId="33681B12" w14:textId="77777777" w:rsidR="00C42962" w:rsidRPr="0010745F" w:rsidRDefault="00E6066F" w:rsidP="0010745F">
            <w:pPr>
              <w:widowControl w:val="0"/>
              <w:pBdr>
                <w:top w:val="nil"/>
                <w:left w:val="nil"/>
                <w:bottom w:val="nil"/>
                <w:right w:val="nil"/>
                <w:between w:val="nil"/>
              </w:pBdr>
              <w:spacing w:before="240" w:after="240"/>
            </w:pPr>
            <w:r w:rsidRPr="0010745F">
              <w:t>Optimal pet safety</w:t>
            </w:r>
          </w:p>
        </w:tc>
        <w:tc>
          <w:tcPr>
            <w:tcW w:w="1560" w:type="dxa"/>
            <w:shd w:val="clear" w:color="auto" w:fill="auto"/>
            <w:tcMar>
              <w:top w:w="100" w:type="dxa"/>
              <w:left w:w="100" w:type="dxa"/>
              <w:bottom w:w="100" w:type="dxa"/>
              <w:right w:w="100" w:type="dxa"/>
            </w:tcMar>
          </w:tcPr>
          <w:p w14:paraId="3BE36139" w14:textId="77777777" w:rsidR="00C42962" w:rsidRPr="0010745F" w:rsidRDefault="00E6066F" w:rsidP="0010745F">
            <w:pPr>
              <w:widowControl w:val="0"/>
              <w:pBdr>
                <w:top w:val="nil"/>
                <w:left w:val="nil"/>
                <w:bottom w:val="nil"/>
                <w:right w:val="nil"/>
                <w:between w:val="nil"/>
              </w:pBdr>
              <w:spacing w:before="240" w:after="240"/>
            </w:pPr>
            <w:r w:rsidRPr="0010745F">
              <w:t>Yes</w:t>
            </w:r>
          </w:p>
        </w:tc>
        <w:tc>
          <w:tcPr>
            <w:tcW w:w="1560" w:type="dxa"/>
            <w:shd w:val="clear" w:color="auto" w:fill="auto"/>
            <w:tcMar>
              <w:top w:w="100" w:type="dxa"/>
              <w:left w:w="100" w:type="dxa"/>
              <w:bottom w:w="100" w:type="dxa"/>
              <w:right w:w="100" w:type="dxa"/>
            </w:tcMar>
          </w:tcPr>
          <w:p w14:paraId="1D159FD3" w14:textId="77777777" w:rsidR="00C42962" w:rsidRPr="0010745F" w:rsidRDefault="00E6066F" w:rsidP="0010745F">
            <w:pPr>
              <w:widowControl w:val="0"/>
              <w:pBdr>
                <w:top w:val="nil"/>
                <w:left w:val="nil"/>
                <w:bottom w:val="nil"/>
                <w:right w:val="nil"/>
                <w:between w:val="nil"/>
              </w:pBdr>
              <w:spacing w:before="240" w:after="240"/>
            </w:pPr>
            <w:r w:rsidRPr="0010745F">
              <w:t>Yes</w:t>
            </w:r>
          </w:p>
        </w:tc>
        <w:tc>
          <w:tcPr>
            <w:tcW w:w="1560" w:type="dxa"/>
            <w:shd w:val="clear" w:color="auto" w:fill="auto"/>
            <w:tcMar>
              <w:top w:w="100" w:type="dxa"/>
              <w:left w:w="100" w:type="dxa"/>
              <w:bottom w:w="100" w:type="dxa"/>
              <w:right w:w="100" w:type="dxa"/>
            </w:tcMar>
          </w:tcPr>
          <w:p w14:paraId="61A12C81" w14:textId="77777777" w:rsidR="00C42962" w:rsidRPr="0010745F" w:rsidRDefault="00E6066F" w:rsidP="0010745F">
            <w:pPr>
              <w:widowControl w:val="0"/>
              <w:pBdr>
                <w:top w:val="nil"/>
                <w:left w:val="nil"/>
                <w:bottom w:val="nil"/>
                <w:right w:val="nil"/>
                <w:between w:val="nil"/>
              </w:pBdr>
              <w:spacing w:before="240" w:after="240"/>
            </w:pPr>
            <w:r w:rsidRPr="0010745F">
              <w:t>Yes</w:t>
            </w:r>
          </w:p>
        </w:tc>
        <w:tc>
          <w:tcPr>
            <w:tcW w:w="1560" w:type="dxa"/>
            <w:shd w:val="clear" w:color="auto" w:fill="auto"/>
            <w:tcMar>
              <w:top w:w="100" w:type="dxa"/>
              <w:left w:w="100" w:type="dxa"/>
              <w:bottom w:w="100" w:type="dxa"/>
              <w:right w:w="100" w:type="dxa"/>
            </w:tcMar>
          </w:tcPr>
          <w:p w14:paraId="7F353C4F" w14:textId="77777777" w:rsidR="00C42962" w:rsidRPr="0010745F" w:rsidRDefault="00E6066F" w:rsidP="0010745F">
            <w:pPr>
              <w:widowControl w:val="0"/>
              <w:pBdr>
                <w:top w:val="nil"/>
                <w:left w:val="nil"/>
                <w:bottom w:val="nil"/>
                <w:right w:val="nil"/>
                <w:between w:val="nil"/>
              </w:pBdr>
              <w:spacing w:before="240" w:after="240"/>
            </w:pPr>
            <w:r w:rsidRPr="0010745F">
              <w:t>Yes</w:t>
            </w:r>
          </w:p>
        </w:tc>
        <w:tc>
          <w:tcPr>
            <w:tcW w:w="1560" w:type="dxa"/>
            <w:shd w:val="clear" w:color="auto" w:fill="auto"/>
            <w:tcMar>
              <w:top w:w="100" w:type="dxa"/>
              <w:left w:w="100" w:type="dxa"/>
              <w:bottom w:w="100" w:type="dxa"/>
              <w:right w:w="100" w:type="dxa"/>
            </w:tcMar>
          </w:tcPr>
          <w:p w14:paraId="38578EAC" w14:textId="77777777" w:rsidR="00C42962" w:rsidRPr="0010745F" w:rsidRDefault="00E6066F" w:rsidP="0010745F">
            <w:pPr>
              <w:widowControl w:val="0"/>
              <w:pBdr>
                <w:top w:val="nil"/>
                <w:left w:val="nil"/>
                <w:bottom w:val="nil"/>
                <w:right w:val="nil"/>
                <w:between w:val="nil"/>
              </w:pBdr>
              <w:spacing w:before="240" w:after="240"/>
            </w:pPr>
            <w:r w:rsidRPr="0010745F">
              <w:t>Positive</w:t>
            </w:r>
          </w:p>
        </w:tc>
      </w:tr>
      <w:tr w:rsidR="00C42962" w:rsidRPr="0010745F" w14:paraId="099DCF5D" w14:textId="77777777">
        <w:tc>
          <w:tcPr>
            <w:tcW w:w="1560" w:type="dxa"/>
            <w:shd w:val="clear" w:color="auto" w:fill="auto"/>
            <w:tcMar>
              <w:top w:w="100" w:type="dxa"/>
              <w:left w:w="100" w:type="dxa"/>
              <w:bottom w:w="100" w:type="dxa"/>
              <w:right w:w="100" w:type="dxa"/>
            </w:tcMar>
          </w:tcPr>
          <w:p w14:paraId="050030A4" w14:textId="77777777" w:rsidR="00C42962" w:rsidRPr="0010745F" w:rsidRDefault="00E6066F" w:rsidP="0010745F">
            <w:pPr>
              <w:widowControl w:val="0"/>
              <w:pBdr>
                <w:top w:val="nil"/>
                <w:left w:val="nil"/>
                <w:bottom w:val="nil"/>
                <w:right w:val="nil"/>
                <w:between w:val="nil"/>
              </w:pBdr>
              <w:spacing w:before="240" w:after="240"/>
            </w:pPr>
            <w:r w:rsidRPr="0010745F">
              <w:t xml:space="preserve">User </w:t>
            </w:r>
            <w:proofErr w:type="spellStart"/>
            <w:r w:rsidRPr="0010745F">
              <w:t>optimisation</w:t>
            </w:r>
            <w:proofErr w:type="spellEnd"/>
          </w:p>
        </w:tc>
        <w:tc>
          <w:tcPr>
            <w:tcW w:w="1560" w:type="dxa"/>
            <w:shd w:val="clear" w:color="auto" w:fill="auto"/>
            <w:tcMar>
              <w:top w:w="100" w:type="dxa"/>
              <w:left w:w="100" w:type="dxa"/>
              <w:bottom w:w="100" w:type="dxa"/>
              <w:right w:w="100" w:type="dxa"/>
            </w:tcMar>
          </w:tcPr>
          <w:p w14:paraId="7356B541" w14:textId="77777777" w:rsidR="00C42962" w:rsidRPr="0010745F" w:rsidRDefault="00E6066F" w:rsidP="0010745F">
            <w:pPr>
              <w:widowControl w:val="0"/>
              <w:pBdr>
                <w:top w:val="nil"/>
                <w:left w:val="nil"/>
                <w:bottom w:val="nil"/>
                <w:right w:val="nil"/>
                <w:between w:val="nil"/>
              </w:pBdr>
              <w:spacing w:before="240" w:after="240"/>
            </w:pPr>
            <w:r w:rsidRPr="0010745F">
              <w:t>Yes</w:t>
            </w:r>
          </w:p>
        </w:tc>
        <w:tc>
          <w:tcPr>
            <w:tcW w:w="1560" w:type="dxa"/>
            <w:shd w:val="clear" w:color="auto" w:fill="auto"/>
            <w:tcMar>
              <w:top w:w="100" w:type="dxa"/>
              <w:left w:w="100" w:type="dxa"/>
              <w:bottom w:w="100" w:type="dxa"/>
              <w:right w:w="100" w:type="dxa"/>
            </w:tcMar>
          </w:tcPr>
          <w:p w14:paraId="607468DC" w14:textId="77777777" w:rsidR="00C42962" w:rsidRPr="0010745F" w:rsidRDefault="00E6066F" w:rsidP="0010745F">
            <w:pPr>
              <w:widowControl w:val="0"/>
              <w:pBdr>
                <w:top w:val="nil"/>
                <w:left w:val="nil"/>
                <w:bottom w:val="nil"/>
                <w:right w:val="nil"/>
                <w:between w:val="nil"/>
              </w:pBdr>
              <w:spacing w:before="240" w:after="240"/>
            </w:pPr>
            <w:r w:rsidRPr="0010745F">
              <w:t>Yes</w:t>
            </w:r>
          </w:p>
        </w:tc>
        <w:tc>
          <w:tcPr>
            <w:tcW w:w="1560" w:type="dxa"/>
            <w:shd w:val="clear" w:color="auto" w:fill="auto"/>
            <w:tcMar>
              <w:top w:w="100" w:type="dxa"/>
              <w:left w:w="100" w:type="dxa"/>
              <w:bottom w:w="100" w:type="dxa"/>
              <w:right w:w="100" w:type="dxa"/>
            </w:tcMar>
          </w:tcPr>
          <w:p w14:paraId="6CE7AFA3" w14:textId="77777777" w:rsidR="00C42962" w:rsidRPr="0010745F" w:rsidRDefault="00E6066F" w:rsidP="0010745F">
            <w:pPr>
              <w:widowControl w:val="0"/>
              <w:pBdr>
                <w:top w:val="nil"/>
                <w:left w:val="nil"/>
                <w:bottom w:val="nil"/>
                <w:right w:val="nil"/>
                <w:between w:val="nil"/>
              </w:pBdr>
              <w:spacing w:before="240" w:after="240"/>
            </w:pPr>
            <w:r w:rsidRPr="0010745F">
              <w:t>No</w:t>
            </w:r>
          </w:p>
        </w:tc>
        <w:tc>
          <w:tcPr>
            <w:tcW w:w="1560" w:type="dxa"/>
            <w:shd w:val="clear" w:color="auto" w:fill="auto"/>
            <w:tcMar>
              <w:top w:w="100" w:type="dxa"/>
              <w:left w:w="100" w:type="dxa"/>
              <w:bottom w:w="100" w:type="dxa"/>
              <w:right w:w="100" w:type="dxa"/>
            </w:tcMar>
          </w:tcPr>
          <w:p w14:paraId="0F49F9C0" w14:textId="77777777" w:rsidR="00C42962" w:rsidRPr="0010745F" w:rsidRDefault="00E6066F" w:rsidP="0010745F">
            <w:pPr>
              <w:widowControl w:val="0"/>
              <w:pBdr>
                <w:top w:val="nil"/>
                <w:left w:val="nil"/>
                <w:bottom w:val="nil"/>
                <w:right w:val="nil"/>
                <w:between w:val="nil"/>
              </w:pBdr>
              <w:spacing w:before="240" w:after="240"/>
            </w:pPr>
            <w:r w:rsidRPr="0010745F">
              <w:t>Yes</w:t>
            </w:r>
          </w:p>
        </w:tc>
        <w:tc>
          <w:tcPr>
            <w:tcW w:w="1560" w:type="dxa"/>
            <w:shd w:val="clear" w:color="auto" w:fill="auto"/>
            <w:tcMar>
              <w:top w:w="100" w:type="dxa"/>
              <w:left w:w="100" w:type="dxa"/>
              <w:bottom w:w="100" w:type="dxa"/>
              <w:right w:w="100" w:type="dxa"/>
            </w:tcMar>
          </w:tcPr>
          <w:p w14:paraId="23FF0634" w14:textId="77777777" w:rsidR="00C42962" w:rsidRPr="0010745F" w:rsidRDefault="00E6066F" w:rsidP="0010745F">
            <w:pPr>
              <w:widowControl w:val="0"/>
              <w:pBdr>
                <w:top w:val="nil"/>
                <w:left w:val="nil"/>
                <w:bottom w:val="nil"/>
                <w:right w:val="nil"/>
                <w:between w:val="nil"/>
              </w:pBdr>
              <w:spacing w:before="240" w:after="240"/>
            </w:pPr>
            <w:r w:rsidRPr="0010745F">
              <w:t>Positive</w:t>
            </w:r>
          </w:p>
        </w:tc>
      </w:tr>
    </w:tbl>
    <w:p w14:paraId="0628C76E" w14:textId="77777777" w:rsidR="00C42962" w:rsidRPr="0010745F" w:rsidRDefault="00E6066F" w:rsidP="0010745F">
      <w:pPr>
        <w:spacing w:before="240" w:after="240"/>
        <w:rPr>
          <w:b/>
        </w:rPr>
      </w:pPr>
      <w:r w:rsidRPr="0010745F">
        <w:rPr>
          <w:b/>
        </w:rPr>
        <w:t>Table 1: VRIO analysis</w:t>
      </w:r>
    </w:p>
    <w:p w14:paraId="6577739E" w14:textId="77777777" w:rsidR="00C42962" w:rsidRPr="0010745F" w:rsidRDefault="00E6066F" w:rsidP="0010745F">
      <w:pPr>
        <w:spacing w:before="240" w:after="240"/>
      </w:pPr>
      <w:r w:rsidRPr="0010745F">
        <w:t>(Source: Author)</w:t>
      </w:r>
    </w:p>
    <w:p w14:paraId="329B5821" w14:textId="77777777" w:rsidR="00C42962" w:rsidRPr="0010745F" w:rsidRDefault="00E6066F" w:rsidP="0010745F">
      <w:pPr>
        <w:pStyle w:val="Heading2"/>
        <w:spacing w:before="240" w:after="240"/>
      </w:pPr>
      <w:bookmarkStart w:id="20" w:name="_3jjmr7me7b4d" w:colFirst="0" w:colLast="0"/>
      <w:bookmarkStart w:id="21" w:name="_Toc151677260"/>
      <w:bookmarkEnd w:id="20"/>
      <w:r w:rsidRPr="0010745F">
        <w:lastRenderedPageBreak/>
        <w:t>2.3. Target Market</w:t>
      </w:r>
      <w:bookmarkEnd w:id="21"/>
    </w:p>
    <w:p w14:paraId="0C90BAC4" w14:textId="77777777" w:rsidR="00C42962" w:rsidRPr="0010745F" w:rsidRDefault="00E6066F" w:rsidP="0010745F">
      <w:pPr>
        <w:spacing w:before="240" w:after="240"/>
      </w:pPr>
      <w:r w:rsidRPr="0010745F">
        <w:t xml:space="preserve">Pet owners in the UK seeking advanced pet monitoring solutions will be the target audience of “Wiggles”. The main focus will be on those who reside in urban localities as these are the most high-risk areas for domestic pets. </w:t>
      </w:r>
    </w:p>
    <w:p w14:paraId="27599D56" w14:textId="77777777" w:rsidR="00C42962" w:rsidRPr="0010745F" w:rsidRDefault="00E6066F" w:rsidP="0010745F">
      <w:pPr>
        <w:pStyle w:val="Heading2"/>
        <w:spacing w:before="240" w:after="240"/>
      </w:pPr>
      <w:bookmarkStart w:id="22" w:name="_4wbny41tas8q" w:colFirst="0" w:colLast="0"/>
      <w:bookmarkStart w:id="23" w:name="_Toc151677261"/>
      <w:bookmarkEnd w:id="22"/>
      <w:r w:rsidRPr="0010745F">
        <w:t>2.4. Porter’s Five Forces Analysis</w:t>
      </w:r>
      <w:bookmarkEnd w:id="23"/>
    </w:p>
    <w:p w14:paraId="33F5C58F" w14:textId="369B8C13" w:rsidR="00C42962" w:rsidRPr="0010745F" w:rsidRDefault="00E6066F" w:rsidP="0010745F">
      <w:pPr>
        <w:spacing w:before="240" w:after="240"/>
      </w:pPr>
      <w:r w:rsidRPr="0010745F">
        <w:t xml:space="preserve">The five forces framework was postulated by Michael Porter to </w:t>
      </w:r>
      <w:proofErr w:type="spellStart"/>
      <w:r w:rsidRPr="0010745F">
        <w:t>analyse</w:t>
      </w:r>
      <w:proofErr w:type="spellEnd"/>
      <w:r w:rsidRPr="0010745F">
        <w:t xml:space="preserve"> the competitive nature of the target market and accordingly develop market entry strategies by determining the industry’s strengths and weaknesses (Isabelle</w:t>
      </w:r>
      <w:r w:rsidR="00981EFB" w:rsidRPr="0010745F">
        <w:t>,</w:t>
      </w:r>
      <w:r w:rsidRPr="0010745F">
        <w:t xml:space="preserve"> et al.</w:t>
      </w:r>
      <w:r w:rsidR="00981EFB" w:rsidRPr="0010745F">
        <w:t xml:space="preserve">, </w:t>
      </w:r>
      <w:r w:rsidRPr="0010745F">
        <w:t>2020). The following table illustrates a five-forces analysis of “Wiggles”:</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42962" w:rsidRPr="0010745F" w14:paraId="04F350BF" w14:textId="77777777" w:rsidTr="003029AA">
        <w:tc>
          <w:tcPr>
            <w:tcW w:w="4680" w:type="dxa"/>
            <w:shd w:val="clear" w:color="auto" w:fill="E5B8B7" w:themeFill="accent2" w:themeFillTint="66"/>
            <w:tcMar>
              <w:top w:w="100" w:type="dxa"/>
              <w:left w:w="100" w:type="dxa"/>
              <w:bottom w:w="100" w:type="dxa"/>
              <w:right w:w="100" w:type="dxa"/>
            </w:tcMar>
          </w:tcPr>
          <w:p w14:paraId="76A8C634" w14:textId="77777777" w:rsidR="00C42962" w:rsidRPr="0010745F" w:rsidRDefault="00E6066F" w:rsidP="0010745F">
            <w:pPr>
              <w:widowControl w:val="0"/>
              <w:pBdr>
                <w:top w:val="nil"/>
                <w:left w:val="nil"/>
                <w:bottom w:val="nil"/>
                <w:right w:val="nil"/>
                <w:between w:val="nil"/>
              </w:pBdr>
              <w:spacing w:before="240" w:after="240"/>
              <w:rPr>
                <w:b/>
              </w:rPr>
            </w:pPr>
            <w:r w:rsidRPr="0010745F">
              <w:rPr>
                <w:b/>
              </w:rPr>
              <w:t>Force</w:t>
            </w:r>
          </w:p>
        </w:tc>
        <w:tc>
          <w:tcPr>
            <w:tcW w:w="4680" w:type="dxa"/>
            <w:shd w:val="clear" w:color="auto" w:fill="E5B8B7" w:themeFill="accent2" w:themeFillTint="66"/>
            <w:tcMar>
              <w:top w:w="100" w:type="dxa"/>
              <w:left w:w="100" w:type="dxa"/>
              <w:bottom w:w="100" w:type="dxa"/>
              <w:right w:w="100" w:type="dxa"/>
            </w:tcMar>
          </w:tcPr>
          <w:p w14:paraId="43C8AF21" w14:textId="77777777" w:rsidR="00C42962" w:rsidRPr="0010745F" w:rsidRDefault="00E6066F" w:rsidP="0010745F">
            <w:pPr>
              <w:widowControl w:val="0"/>
              <w:pBdr>
                <w:top w:val="nil"/>
                <w:left w:val="nil"/>
                <w:bottom w:val="nil"/>
                <w:right w:val="nil"/>
                <w:between w:val="nil"/>
              </w:pBdr>
              <w:spacing w:before="240" w:after="240"/>
              <w:rPr>
                <w:b/>
              </w:rPr>
            </w:pPr>
            <w:r w:rsidRPr="0010745F">
              <w:rPr>
                <w:b/>
              </w:rPr>
              <w:t>Impact</w:t>
            </w:r>
          </w:p>
        </w:tc>
      </w:tr>
      <w:tr w:rsidR="00C42962" w:rsidRPr="0010745F" w14:paraId="3DB4CF9F" w14:textId="77777777">
        <w:tc>
          <w:tcPr>
            <w:tcW w:w="4680" w:type="dxa"/>
            <w:shd w:val="clear" w:color="auto" w:fill="auto"/>
            <w:tcMar>
              <w:top w:w="100" w:type="dxa"/>
              <w:left w:w="100" w:type="dxa"/>
              <w:bottom w:w="100" w:type="dxa"/>
              <w:right w:w="100" w:type="dxa"/>
            </w:tcMar>
          </w:tcPr>
          <w:p w14:paraId="056D5501" w14:textId="77777777" w:rsidR="00C42962" w:rsidRPr="0010745F" w:rsidRDefault="00E6066F" w:rsidP="0010745F">
            <w:pPr>
              <w:widowControl w:val="0"/>
              <w:pBdr>
                <w:top w:val="nil"/>
                <w:left w:val="nil"/>
                <w:bottom w:val="nil"/>
                <w:right w:val="nil"/>
                <w:between w:val="nil"/>
              </w:pBdr>
              <w:spacing w:before="240" w:after="240"/>
            </w:pPr>
            <w:r w:rsidRPr="0010745F">
              <w:t>Bargaining Power of Suppliers</w:t>
            </w:r>
          </w:p>
        </w:tc>
        <w:tc>
          <w:tcPr>
            <w:tcW w:w="4680" w:type="dxa"/>
            <w:shd w:val="clear" w:color="auto" w:fill="00FF00"/>
            <w:tcMar>
              <w:top w:w="100" w:type="dxa"/>
              <w:left w:w="100" w:type="dxa"/>
              <w:bottom w:w="100" w:type="dxa"/>
              <w:right w:w="100" w:type="dxa"/>
            </w:tcMar>
          </w:tcPr>
          <w:p w14:paraId="4E62C1E2" w14:textId="77777777" w:rsidR="00C42962" w:rsidRPr="0010745F" w:rsidRDefault="00E6066F" w:rsidP="0010745F">
            <w:pPr>
              <w:widowControl w:val="0"/>
              <w:pBdr>
                <w:top w:val="nil"/>
                <w:left w:val="nil"/>
                <w:bottom w:val="nil"/>
                <w:right w:val="nil"/>
                <w:between w:val="nil"/>
              </w:pBdr>
              <w:spacing w:before="240" w:after="240"/>
            </w:pPr>
            <w:r w:rsidRPr="0010745F">
              <w:t>Moderate</w:t>
            </w:r>
          </w:p>
        </w:tc>
      </w:tr>
      <w:tr w:rsidR="00C42962" w:rsidRPr="0010745F" w14:paraId="358A6DE9" w14:textId="77777777">
        <w:tc>
          <w:tcPr>
            <w:tcW w:w="4680" w:type="dxa"/>
            <w:shd w:val="clear" w:color="auto" w:fill="auto"/>
            <w:tcMar>
              <w:top w:w="100" w:type="dxa"/>
              <w:left w:w="100" w:type="dxa"/>
              <w:bottom w:w="100" w:type="dxa"/>
              <w:right w:w="100" w:type="dxa"/>
            </w:tcMar>
          </w:tcPr>
          <w:p w14:paraId="5C8DDC67" w14:textId="77777777" w:rsidR="00C42962" w:rsidRPr="0010745F" w:rsidRDefault="00E6066F" w:rsidP="0010745F">
            <w:pPr>
              <w:widowControl w:val="0"/>
              <w:pBdr>
                <w:top w:val="nil"/>
                <w:left w:val="nil"/>
                <w:bottom w:val="nil"/>
                <w:right w:val="nil"/>
                <w:between w:val="nil"/>
              </w:pBdr>
              <w:spacing w:before="240" w:after="240"/>
            </w:pPr>
            <w:r w:rsidRPr="0010745F">
              <w:t>Bargaining Power of Buyers</w:t>
            </w:r>
          </w:p>
        </w:tc>
        <w:tc>
          <w:tcPr>
            <w:tcW w:w="4680" w:type="dxa"/>
            <w:shd w:val="clear" w:color="auto" w:fill="FFFF00"/>
            <w:tcMar>
              <w:top w:w="100" w:type="dxa"/>
              <w:left w:w="100" w:type="dxa"/>
              <w:bottom w:w="100" w:type="dxa"/>
              <w:right w:w="100" w:type="dxa"/>
            </w:tcMar>
          </w:tcPr>
          <w:p w14:paraId="494D4CDC" w14:textId="77777777" w:rsidR="00C42962" w:rsidRPr="0010745F" w:rsidRDefault="00E6066F" w:rsidP="0010745F">
            <w:pPr>
              <w:widowControl w:val="0"/>
              <w:pBdr>
                <w:top w:val="nil"/>
                <w:left w:val="nil"/>
                <w:bottom w:val="nil"/>
                <w:right w:val="nil"/>
                <w:between w:val="nil"/>
              </w:pBdr>
              <w:spacing w:before="240" w:after="240"/>
            </w:pPr>
            <w:r w:rsidRPr="0010745F">
              <w:t>Low</w:t>
            </w:r>
          </w:p>
        </w:tc>
      </w:tr>
      <w:tr w:rsidR="00C42962" w:rsidRPr="0010745F" w14:paraId="29F358D1" w14:textId="77777777">
        <w:tc>
          <w:tcPr>
            <w:tcW w:w="4680" w:type="dxa"/>
            <w:shd w:val="clear" w:color="auto" w:fill="auto"/>
            <w:tcMar>
              <w:top w:w="100" w:type="dxa"/>
              <w:left w:w="100" w:type="dxa"/>
              <w:bottom w:w="100" w:type="dxa"/>
              <w:right w:w="100" w:type="dxa"/>
            </w:tcMar>
          </w:tcPr>
          <w:p w14:paraId="1AA76341" w14:textId="77777777" w:rsidR="00C42962" w:rsidRPr="0010745F" w:rsidRDefault="00E6066F" w:rsidP="0010745F">
            <w:pPr>
              <w:widowControl w:val="0"/>
              <w:pBdr>
                <w:top w:val="nil"/>
                <w:left w:val="nil"/>
                <w:bottom w:val="nil"/>
                <w:right w:val="nil"/>
                <w:between w:val="nil"/>
              </w:pBdr>
              <w:spacing w:before="240" w:after="240"/>
            </w:pPr>
            <w:r w:rsidRPr="0010745F">
              <w:t>Competitive Rivalry</w:t>
            </w:r>
          </w:p>
        </w:tc>
        <w:tc>
          <w:tcPr>
            <w:tcW w:w="4680" w:type="dxa"/>
            <w:shd w:val="clear" w:color="auto" w:fill="00FF00"/>
            <w:tcMar>
              <w:top w:w="100" w:type="dxa"/>
              <w:left w:w="100" w:type="dxa"/>
              <w:bottom w:w="100" w:type="dxa"/>
              <w:right w:w="100" w:type="dxa"/>
            </w:tcMar>
          </w:tcPr>
          <w:p w14:paraId="229785C3" w14:textId="77777777" w:rsidR="00C42962" w:rsidRPr="0010745F" w:rsidRDefault="00E6066F" w:rsidP="0010745F">
            <w:pPr>
              <w:widowControl w:val="0"/>
              <w:pBdr>
                <w:top w:val="nil"/>
                <w:left w:val="nil"/>
                <w:bottom w:val="nil"/>
                <w:right w:val="nil"/>
                <w:between w:val="nil"/>
              </w:pBdr>
              <w:spacing w:before="240" w:after="240"/>
            </w:pPr>
            <w:r w:rsidRPr="0010745F">
              <w:t>Moderate</w:t>
            </w:r>
          </w:p>
        </w:tc>
      </w:tr>
      <w:tr w:rsidR="00C42962" w:rsidRPr="0010745F" w14:paraId="3FFEB099" w14:textId="77777777">
        <w:tc>
          <w:tcPr>
            <w:tcW w:w="4680" w:type="dxa"/>
            <w:shd w:val="clear" w:color="auto" w:fill="auto"/>
            <w:tcMar>
              <w:top w:w="100" w:type="dxa"/>
              <w:left w:w="100" w:type="dxa"/>
              <w:bottom w:w="100" w:type="dxa"/>
              <w:right w:w="100" w:type="dxa"/>
            </w:tcMar>
          </w:tcPr>
          <w:p w14:paraId="77A30EA2" w14:textId="77777777" w:rsidR="00C42962" w:rsidRPr="0010745F" w:rsidRDefault="00E6066F" w:rsidP="0010745F">
            <w:pPr>
              <w:widowControl w:val="0"/>
              <w:pBdr>
                <w:top w:val="nil"/>
                <w:left w:val="nil"/>
                <w:bottom w:val="nil"/>
                <w:right w:val="nil"/>
                <w:between w:val="nil"/>
              </w:pBdr>
              <w:spacing w:before="240" w:after="240"/>
            </w:pPr>
            <w:r w:rsidRPr="0010745F">
              <w:t>Threat of New Entrants</w:t>
            </w:r>
          </w:p>
        </w:tc>
        <w:tc>
          <w:tcPr>
            <w:tcW w:w="4680" w:type="dxa"/>
            <w:shd w:val="clear" w:color="auto" w:fill="FFFF00"/>
            <w:tcMar>
              <w:top w:w="100" w:type="dxa"/>
              <w:left w:w="100" w:type="dxa"/>
              <w:bottom w:w="100" w:type="dxa"/>
              <w:right w:w="100" w:type="dxa"/>
            </w:tcMar>
          </w:tcPr>
          <w:p w14:paraId="45754C58" w14:textId="77777777" w:rsidR="00C42962" w:rsidRPr="0010745F" w:rsidRDefault="00E6066F" w:rsidP="0010745F">
            <w:pPr>
              <w:widowControl w:val="0"/>
              <w:pBdr>
                <w:top w:val="nil"/>
                <w:left w:val="nil"/>
                <w:bottom w:val="nil"/>
                <w:right w:val="nil"/>
                <w:between w:val="nil"/>
              </w:pBdr>
              <w:spacing w:before="240" w:after="240"/>
            </w:pPr>
            <w:r w:rsidRPr="0010745F">
              <w:t>Low</w:t>
            </w:r>
          </w:p>
        </w:tc>
      </w:tr>
      <w:tr w:rsidR="00C42962" w:rsidRPr="0010745F" w14:paraId="403A4DD7" w14:textId="77777777">
        <w:tc>
          <w:tcPr>
            <w:tcW w:w="4680" w:type="dxa"/>
            <w:shd w:val="clear" w:color="auto" w:fill="auto"/>
            <w:tcMar>
              <w:top w:w="100" w:type="dxa"/>
              <w:left w:w="100" w:type="dxa"/>
              <w:bottom w:w="100" w:type="dxa"/>
              <w:right w:w="100" w:type="dxa"/>
            </w:tcMar>
          </w:tcPr>
          <w:p w14:paraId="28C9B540" w14:textId="77777777" w:rsidR="00C42962" w:rsidRPr="0010745F" w:rsidRDefault="00E6066F" w:rsidP="0010745F">
            <w:pPr>
              <w:widowControl w:val="0"/>
              <w:pBdr>
                <w:top w:val="nil"/>
                <w:left w:val="nil"/>
                <w:bottom w:val="nil"/>
                <w:right w:val="nil"/>
                <w:between w:val="nil"/>
              </w:pBdr>
              <w:spacing w:before="240" w:after="240"/>
            </w:pPr>
            <w:r w:rsidRPr="0010745F">
              <w:t>Threat of Substitution</w:t>
            </w:r>
          </w:p>
        </w:tc>
        <w:tc>
          <w:tcPr>
            <w:tcW w:w="4680" w:type="dxa"/>
            <w:shd w:val="clear" w:color="auto" w:fill="FFFF00"/>
            <w:tcMar>
              <w:top w:w="100" w:type="dxa"/>
              <w:left w:w="100" w:type="dxa"/>
              <w:bottom w:w="100" w:type="dxa"/>
              <w:right w:w="100" w:type="dxa"/>
            </w:tcMar>
          </w:tcPr>
          <w:p w14:paraId="5D3B1FA8" w14:textId="77777777" w:rsidR="00C42962" w:rsidRPr="0010745F" w:rsidRDefault="00E6066F" w:rsidP="0010745F">
            <w:pPr>
              <w:widowControl w:val="0"/>
              <w:pBdr>
                <w:top w:val="nil"/>
                <w:left w:val="nil"/>
                <w:bottom w:val="nil"/>
                <w:right w:val="nil"/>
                <w:between w:val="nil"/>
              </w:pBdr>
              <w:spacing w:before="240" w:after="240"/>
            </w:pPr>
            <w:r w:rsidRPr="0010745F">
              <w:t>Low</w:t>
            </w:r>
          </w:p>
        </w:tc>
      </w:tr>
    </w:tbl>
    <w:p w14:paraId="17C91AD5" w14:textId="77777777" w:rsidR="00C42962" w:rsidRPr="0010745F" w:rsidRDefault="00E6066F" w:rsidP="0010745F">
      <w:pPr>
        <w:spacing w:before="240" w:after="240"/>
        <w:rPr>
          <w:b/>
        </w:rPr>
      </w:pPr>
      <w:r w:rsidRPr="0010745F">
        <w:rPr>
          <w:b/>
        </w:rPr>
        <w:t>Table 2: Five Forces Analysis of “Wiggles”</w:t>
      </w:r>
    </w:p>
    <w:p w14:paraId="19171C2C" w14:textId="77777777" w:rsidR="00C42962" w:rsidRPr="0010745F" w:rsidRDefault="00E6066F" w:rsidP="0010745F">
      <w:pPr>
        <w:spacing w:before="240" w:after="240"/>
      </w:pPr>
      <w:r w:rsidRPr="0010745F">
        <w:t>(Source: Author)</w:t>
      </w:r>
    </w:p>
    <w:p w14:paraId="26A07FB4" w14:textId="77777777" w:rsidR="00C42962" w:rsidRPr="0010745F" w:rsidRDefault="00E6066F" w:rsidP="0010745F">
      <w:pPr>
        <w:pStyle w:val="Heading2"/>
        <w:spacing w:before="240" w:after="240"/>
      </w:pPr>
      <w:bookmarkStart w:id="24" w:name="_rykwowrs0hyz" w:colFirst="0" w:colLast="0"/>
      <w:bookmarkStart w:id="25" w:name="_Toc151677262"/>
      <w:bookmarkEnd w:id="24"/>
      <w:r w:rsidRPr="0010745F">
        <w:lastRenderedPageBreak/>
        <w:t>2.5. STP Strategy</w:t>
      </w:r>
      <w:bookmarkEnd w:id="25"/>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C42962" w:rsidRPr="0010745F" w14:paraId="4C45BA92" w14:textId="77777777" w:rsidTr="003029AA">
        <w:tc>
          <w:tcPr>
            <w:tcW w:w="3120" w:type="dxa"/>
            <w:shd w:val="clear" w:color="auto" w:fill="E5B8B7" w:themeFill="accent2" w:themeFillTint="66"/>
            <w:tcMar>
              <w:top w:w="100" w:type="dxa"/>
              <w:left w:w="100" w:type="dxa"/>
              <w:bottom w:w="100" w:type="dxa"/>
              <w:right w:w="100" w:type="dxa"/>
            </w:tcMar>
          </w:tcPr>
          <w:p w14:paraId="764FED4F" w14:textId="77777777" w:rsidR="00C42962" w:rsidRPr="0010745F" w:rsidRDefault="00E6066F" w:rsidP="0010745F">
            <w:pPr>
              <w:widowControl w:val="0"/>
              <w:pBdr>
                <w:top w:val="nil"/>
                <w:left w:val="nil"/>
                <w:bottom w:val="nil"/>
                <w:right w:val="nil"/>
                <w:between w:val="nil"/>
              </w:pBdr>
              <w:spacing w:before="240" w:after="240"/>
              <w:rPr>
                <w:b/>
              </w:rPr>
            </w:pPr>
            <w:r w:rsidRPr="0010745F">
              <w:rPr>
                <w:b/>
              </w:rPr>
              <w:t>Segmentation</w:t>
            </w:r>
          </w:p>
        </w:tc>
        <w:tc>
          <w:tcPr>
            <w:tcW w:w="3120" w:type="dxa"/>
            <w:shd w:val="clear" w:color="auto" w:fill="E5B8B7" w:themeFill="accent2" w:themeFillTint="66"/>
            <w:tcMar>
              <w:top w:w="100" w:type="dxa"/>
              <w:left w:w="100" w:type="dxa"/>
              <w:bottom w:w="100" w:type="dxa"/>
              <w:right w:w="100" w:type="dxa"/>
            </w:tcMar>
          </w:tcPr>
          <w:p w14:paraId="734FF67E" w14:textId="77777777" w:rsidR="00C42962" w:rsidRPr="0010745F" w:rsidRDefault="00E6066F" w:rsidP="0010745F">
            <w:pPr>
              <w:widowControl w:val="0"/>
              <w:pBdr>
                <w:top w:val="nil"/>
                <w:left w:val="nil"/>
                <w:bottom w:val="nil"/>
                <w:right w:val="nil"/>
                <w:between w:val="nil"/>
              </w:pBdr>
              <w:spacing w:before="240" w:after="240"/>
              <w:rPr>
                <w:b/>
              </w:rPr>
            </w:pPr>
            <w:r w:rsidRPr="0010745F">
              <w:rPr>
                <w:b/>
              </w:rPr>
              <w:t>Targeting</w:t>
            </w:r>
          </w:p>
        </w:tc>
        <w:tc>
          <w:tcPr>
            <w:tcW w:w="3120" w:type="dxa"/>
            <w:shd w:val="clear" w:color="auto" w:fill="E5B8B7" w:themeFill="accent2" w:themeFillTint="66"/>
            <w:tcMar>
              <w:top w:w="100" w:type="dxa"/>
              <w:left w:w="100" w:type="dxa"/>
              <w:bottom w:w="100" w:type="dxa"/>
              <w:right w:w="100" w:type="dxa"/>
            </w:tcMar>
          </w:tcPr>
          <w:p w14:paraId="5DB03748" w14:textId="77777777" w:rsidR="00C42962" w:rsidRPr="0010745F" w:rsidRDefault="00E6066F" w:rsidP="0010745F">
            <w:pPr>
              <w:widowControl w:val="0"/>
              <w:pBdr>
                <w:top w:val="nil"/>
                <w:left w:val="nil"/>
                <w:bottom w:val="nil"/>
                <w:right w:val="nil"/>
                <w:between w:val="nil"/>
              </w:pBdr>
              <w:spacing w:before="240" w:after="240"/>
              <w:rPr>
                <w:b/>
              </w:rPr>
            </w:pPr>
            <w:r w:rsidRPr="0010745F">
              <w:rPr>
                <w:b/>
              </w:rPr>
              <w:t>Positioning</w:t>
            </w:r>
          </w:p>
        </w:tc>
      </w:tr>
      <w:tr w:rsidR="00C42962" w:rsidRPr="0010745F" w14:paraId="6C20D7DB" w14:textId="77777777">
        <w:tc>
          <w:tcPr>
            <w:tcW w:w="3120" w:type="dxa"/>
            <w:shd w:val="clear" w:color="auto" w:fill="auto"/>
            <w:tcMar>
              <w:top w:w="100" w:type="dxa"/>
              <w:left w:w="100" w:type="dxa"/>
              <w:bottom w:w="100" w:type="dxa"/>
              <w:right w:w="100" w:type="dxa"/>
            </w:tcMar>
          </w:tcPr>
          <w:p w14:paraId="2A133EB8" w14:textId="77777777" w:rsidR="00C42962" w:rsidRPr="0010745F" w:rsidRDefault="00E6066F" w:rsidP="0010745F">
            <w:pPr>
              <w:widowControl w:val="0"/>
              <w:pBdr>
                <w:top w:val="nil"/>
                <w:left w:val="nil"/>
                <w:bottom w:val="nil"/>
                <w:right w:val="nil"/>
                <w:between w:val="nil"/>
              </w:pBdr>
              <w:spacing w:before="240" w:after="240"/>
            </w:pPr>
            <w:r w:rsidRPr="0010745F">
              <w:rPr>
                <w:b/>
              </w:rPr>
              <w:t xml:space="preserve">Age: </w:t>
            </w:r>
            <w:r w:rsidRPr="0010745F">
              <w:t>17 to 52 years</w:t>
            </w:r>
          </w:p>
          <w:p w14:paraId="3F59DDDA" w14:textId="77777777" w:rsidR="00C42962" w:rsidRPr="0010745F" w:rsidRDefault="00E6066F" w:rsidP="0010745F">
            <w:pPr>
              <w:widowControl w:val="0"/>
              <w:pBdr>
                <w:top w:val="nil"/>
                <w:left w:val="nil"/>
                <w:bottom w:val="nil"/>
                <w:right w:val="nil"/>
                <w:between w:val="nil"/>
              </w:pBdr>
              <w:spacing w:before="240" w:after="240"/>
            </w:pPr>
            <w:r w:rsidRPr="0010745F">
              <w:rPr>
                <w:b/>
              </w:rPr>
              <w:t xml:space="preserve">Gender: </w:t>
            </w:r>
            <w:r w:rsidRPr="0010745F">
              <w:t>All genders</w:t>
            </w:r>
          </w:p>
          <w:p w14:paraId="75A0D932" w14:textId="77777777" w:rsidR="00C42962" w:rsidRPr="0010745F" w:rsidRDefault="00E6066F" w:rsidP="0010745F">
            <w:pPr>
              <w:widowControl w:val="0"/>
              <w:pBdr>
                <w:top w:val="nil"/>
                <w:left w:val="nil"/>
                <w:bottom w:val="nil"/>
                <w:right w:val="nil"/>
                <w:between w:val="nil"/>
              </w:pBdr>
              <w:spacing w:before="240" w:after="240"/>
            </w:pPr>
            <w:r w:rsidRPr="0010745F">
              <w:rPr>
                <w:b/>
              </w:rPr>
              <w:t>Economic status:</w:t>
            </w:r>
            <w:r w:rsidRPr="0010745F">
              <w:t xml:space="preserve"> Households with an annual income over 35,000 GBP.</w:t>
            </w:r>
          </w:p>
        </w:tc>
        <w:tc>
          <w:tcPr>
            <w:tcW w:w="3120" w:type="dxa"/>
            <w:shd w:val="clear" w:color="auto" w:fill="auto"/>
            <w:tcMar>
              <w:top w:w="100" w:type="dxa"/>
              <w:left w:w="100" w:type="dxa"/>
              <w:bottom w:w="100" w:type="dxa"/>
              <w:right w:w="100" w:type="dxa"/>
            </w:tcMar>
          </w:tcPr>
          <w:p w14:paraId="36B94DAC" w14:textId="77777777" w:rsidR="00C42962" w:rsidRPr="0010745F" w:rsidRDefault="00E6066F" w:rsidP="0010745F">
            <w:pPr>
              <w:widowControl w:val="0"/>
              <w:spacing w:before="240" w:after="240"/>
            </w:pPr>
            <w:r w:rsidRPr="0010745F">
              <w:t>Pet owners based in urban localities of the UK.</w:t>
            </w:r>
          </w:p>
        </w:tc>
        <w:tc>
          <w:tcPr>
            <w:tcW w:w="3120" w:type="dxa"/>
            <w:shd w:val="clear" w:color="auto" w:fill="auto"/>
            <w:tcMar>
              <w:top w:w="100" w:type="dxa"/>
              <w:left w:w="100" w:type="dxa"/>
              <w:bottom w:w="100" w:type="dxa"/>
              <w:right w:w="100" w:type="dxa"/>
            </w:tcMar>
          </w:tcPr>
          <w:p w14:paraId="7DE598B8" w14:textId="77777777" w:rsidR="00C42962" w:rsidRPr="0010745F" w:rsidRDefault="00E6066F" w:rsidP="0010745F">
            <w:pPr>
              <w:widowControl w:val="0"/>
              <w:pBdr>
                <w:top w:val="nil"/>
                <w:left w:val="nil"/>
                <w:bottom w:val="nil"/>
                <w:right w:val="nil"/>
                <w:between w:val="nil"/>
              </w:pBdr>
              <w:spacing w:before="240" w:after="240"/>
            </w:pPr>
            <w:r w:rsidRPr="0010745F">
              <w:t>Competitive Positioning</w:t>
            </w:r>
          </w:p>
        </w:tc>
      </w:tr>
    </w:tbl>
    <w:p w14:paraId="4305E711" w14:textId="77777777" w:rsidR="00C42962" w:rsidRPr="0010745F" w:rsidRDefault="00E6066F" w:rsidP="0010745F">
      <w:pPr>
        <w:spacing w:before="240" w:after="240"/>
        <w:rPr>
          <w:b/>
        </w:rPr>
      </w:pPr>
      <w:r w:rsidRPr="0010745F">
        <w:rPr>
          <w:b/>
        </w:rPr>
        <w:t>Table 3: STP strategy</w:t>
      </w:r>
    </w:p>
    <w:p w14:paraId="547E506A" w14:textId="77777777" w:rsidR="00C42962" w:rsidRPr="0010745F" w:rsidRDefault="00E6066F" w:rsidP="0010745F">
      <w:pPr>
        <w:spacing w:before="240" w:after="240"/>
      </w:pPr>
      <w:r w:rsidRPr="0010745F">
        <w:t>(Source: Author)</w:t>
      </w:r>
    </w:p>
    <w:p w14:paraId="0CDFD92A" w14:textId="77777777" w:rsidR="00C42962" w:rsidRPr="0010745F" w:rsidRDefault="00E6066F" w:rsidP="0010745F">
      <w:pPr>
        <w:pStyle w:val="Heading2"/>
        <w:spacing w:before="240" w:after="240"/>
      </w:pPr>
      <w:bookmarkStart w:id="26" w:name="_s0k2i7xorwnb" w:colFirst="0" w:colLast="0"/>
      <w:bookmarkStart w:id="27" w:name="_Toc151677263"/>
      <w:bookmarkEnd w:id="26"/>
      <w:r w:rsidRPr="0010745F">
        <w:t>2.6. Competitor Analysis</w:t>
      </w:r>
      <w:bookmarkEnd w:id="27"/>
    </w:p>
    <w:p w14:paraId="029ACDE5" w14:textId="77777777" w:rsidR="00C42962" w:rsidRPr="0010745F" w:rsidRDefault="00E6066F" w:rsidP="0010745F">
      <w:pPr>
        <w:spacing w:before="240" w:after="240"/>
        <w:rPr>
          <w:b/>
        </w:rPr>
      </w:pPr>
      <w:r w:rsidRPr="0010745F">
        <w:rPr>
          <w:b/>
        </w:rPr>
        <w:t>Direct competitors</w:t>
      </w:r>
    </w:p>
    <w:p w14:paraId="07D96F0F" w14:textId="77777777" w:rsidR="00C42962" w:rsidRPr="0010745F" w:rsidRDefault="00E6066F" w:rsidP="0010745F">
      <w:pPr>
        <w:spacing w:before="240" w:after="240"/>
      </w:pPr>
      <w:r w:rsidRPr="0010745F">
        <w:t>Direct competitors are existing businesses that offer similar products and services to the same target market. In the UK, “Wiggles” will have to directly compete with brands such as “Oscar &amp; Hooch”, the “COLLAR Company” and “Holly &amp; Lil”.</w:t>
      </w:r>
    </w:p>
    <w:p w14:paraId="3B865404" w14:textId="77777777" w:rsidR="00C42962" w:rsidRPr="0010745F" w:rsidRDefault="00E6066F" w:rsidP="0010745F">
      <w:pPr>
        <w:spacing w:before="240" w:after="240"/>
        <w:rPr>
          <w:b/>
        </w:rPr>
      </w:pPr>
      <w:r w:rsidRPr="0010745F">
        <w:rPr>
          <w:b/>
        </w:rPr>
        <w:t>Indirect competitors</w:t>
      </w:r>
    </w:p>
    <w:p w14:paraId="2B51E574" w14:textId="77777777" w:rsidR="00C42962" w:rsidRPr="0010745F" w:rsidRDefault="00E6066F" w:rsidP="0010745F">
      <w:pPr>
        <w:spacing w:before="240" w:after="240"/>
      </w:pPr>
      <w:r w:rsidRPr="0010745F">
        <w:t xml:space="preserve">Indirect competitors are businesses in the same industry that cater to the same target audience with different products but can introduce a similar product line. As such, “Wiggles” would have to compete with bands such as Pets Choice, GA Pet Food Partners and </w:t>
      </w:r>
      <w:proofErr w:type="spellStart"/>
      <w:r w:rsidRPr="0010745F">
        <w:t>Canagan</w:t>
      </w:r>
      <w:proofErr w:type="spellEnd"/>
      <w:r w:rsidRPr="0010745F">
        <w:t xml:space="preserve"> Group.</w:t>
      </w:r>
    </w:p>
    <w:p w14:paraId="7FDC4CAF" w14:textId="77777777" w:rsidR="00C42962" w:rsidRPr="0010745F" w:rsidRDefault="00E6066F" w:rsidP="0010745F">
      <w:pPr>
        <w:pStyle w:val="Heading1"/>
        <w:spacing w:before="240" w:after="240"/>
        <w:rPr>
          <w:sz w:val="24"/>
        </w:rPr>
      </w:pPr>
      <w:bookmarkStart w:id="28" w:name="_28oe37btwo6s" w:colFirst="0" w:colLast="0"/>
      <w:bookmarkStart w:id="29" w:name="_Toc151677264"/>
      <w:bookmarkEnd w:id="28"/>
      <w:r w:rsidRPr="0010745F">
        <w:rPr>
          <w:sz w:val="24"/>
        </w:rPr>
        <w:lastRenderedPageBreak/>
        <w:t>3. Operation and Management Team</w:t>
      </w:r>
      <w:bookmarkEnd w:id="29"/>
    </w:p>
    <w:p w14:paraId="4176C298" w14:textId="77777777" w:rsidR="00C42962" w:rsidRPr="0010745F" w:rsidRDefault="00E6066F" w:rsidP="0010745F">
      <w:pPr>
        <w:pStyle w:val="Heading2"/>
        <w:spacing w:before="240" w:after="240"/>
      </w:pPr>
      <w:bookmarkStart w:id="30" w:name="_bbwygt6ovpej" w:colFirst="0" w:colLast="0"/>
      <w:bookmarkStart w:id="31" w:name="_Toc151677265"/>
      <w:bookmarkEnd w:id="30"/>
      <w:r w:rsidRPr="0010745F">
        <w:t>3.1. Upselling, Upgrading, Economies of Scale</w:t>
      </w:r>
      <w:bookmarkEnd w:id="31"/>
    </w:p>
    <w:p w14:paraId="04142627" w14:textId="545FBC3B" w:rsidR="00C42962" w:rsidRPr="0010745F" w:rsidRDefault="00E6066F" w:rsidP="0010745F">
      <w:pPr>
        <w:spacing w:before="240" w:after="240"/>
      </w:pPr>
      <w:r w:rsidRPr="0010745F">
        <w:t>As a sales strategy, upselling involves encouraging the target customer to purchase more advanced versions of a product than the originally intended product (Hamilton-</w:t>
      </w:r>
      <w:proofErr w:type="spellStart"/>
      <w:r w:rsidRPr="0010745F">
        <w:t>Ibama</w:t>
      </w:r>
      <w:proofErr w:type="spellEnd"/>
      <w:r w:rsidRPr="0010745F">
        <w:t xml:space="preserve"> </w:t>
      </w:r>
      <w:r w:rsidR="00981EFB" w:rsidRPr="0010745F">
        <w:t xml:space="preserve">&amp; </w:t>
      </w:r>
      <w:r w:rsidRPr="0010745F">
        <w:t>Hart, 2023). In this regard, Wiggles will focus on encouraging customers to choose the advanced version of pet collars over the cheaper alternatives available in the market by visualising the potential advantages of using GPS-embedded features in improving pet safety. The upgrading strategy will involve reaching out to pet owners and convincing them to switch to the offered model of GPS pet collars. The “economies of scale” will involve cutting down the costs of each unit with increased production.</w:t>
      </w:r>
    </w:p>
    <w:p w14:paraId="14084CFC" w14:textId="77777777" w:rsidR="00C42962" w:rsidRPr="0010745F" w:rsidRDefault="00E6066F" w:rsidP="0010745F">
      <w:pPr>
        <w:pStyle w:val="Heading2"/>
        <w:spacing w:before="240" w:after="240"/>
      </w:pPr>
      <w:bookmarkStart w:id="32" w:name="_v71m1yl7dqsn" w:colFirst="0" w:colLast="0"/>
      <w:bookmarkStart w:id="33" w:name="_Toc151677266"/>
      <w:bookmarkEnd w:id="32"/>
      <w:r w:rsidRPr="0010745F">
        <w:t>3.2. Background Profile</w:t>
      </w:r>
      <w:bookmarkEnd w:id="33"/>
    </w:p>
    <w:tbl>
      <w:tblPr>
        <w:tblStyle w:val="a2"/>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42962" w:rsidRPr="0010745F" w14:paraId="0930D8E8" w14:textId="77777777" w:rsidTr="003029AA">
        <w:trPr>
          <w:trHeight w:val="440"/>
          <w:jc w:val="center"/>
        </w:trPr>
        <w:tc>
          <w:tcPr>
            <w:tcW w:w="9360" w:type="dxa"/>
            <w:gridSpan w:val="2"/>
            <w:shd w:val="clear" w:color="auto" w:fill="E5B8B7" w:themeFill="accent2" w:themeFillTint="66"/>
            <w:tcMar>
              <w:top w:w="100" w:type="dxa"/>
              <w:left w:w="100" w:type="dxa"/>
              <w:bottom w:w="100" w:type="dxa"/>
              <w:right w:w="100" w:type="dxa"/>
            </w:tcMar>
          </w:tcPr>
          <w:p w14:paraId="1D7E1679" w14:textId="77777777" w:rsidR="00C42962" w:rsidRPr="0010745F" w:rsidRDefault="00E6066F" w:rsidP="0010745F">
            <w:pPr>
              <w:widowControl w:val="0"/>
              <w:pBdr>
                <w:top w:val="nil"/>
                <w:left w:val="nil"/>
                <w:bottom w:val="nil"/>
                <w:right w:val="nil"/>
                <w:between w:val="nil"/>
              </w:pBdr>
              <w:spacing w:before="240" w:after="240"/>
            </w:pPr>
            <w:r w:rsidRPr="0010745F">
              <w:t>Founder of Wiggles</w:t>
            </w:r>
          </w:p>
        </w:tc>
      </w:tr>
      <w:tr w:rsidR="00C42962" w:rsidRPr="0010745F" w14:paraId="128FF393" w14:textId="77777777">
        <w:trPr>
          <w:jc w:val="center"/>
        </w:trPr>
        <w:tc>
          <w:tcPr>
            <w:tcW w:w="4680" w:type="dxa"/>
            <w:shd w:val="clear" w:color="auto" w:fill="auto"/>
            <w:tcMar>
              <w:top w:w="100" w:type="dxa"/>
              <w:left w:w="100" w:type="dxa"/>
              <w:bottom w:w="100" w:type="dxa"/>
              <w:right w:w="100" w:type="dxa"/>
            </w:tcMar>
          </w:tcPr>
          <w:p w14:paraId="31FDF18E" w14:textId="77777777" w:rsidR="00C42962" w:rsidRPr="0010745F" w:rsidRDefault="00E6066F" w:rsidP="0010745F">
            <w:pPr>
              <w:widowControl w:val="0"/>
              <w:pBdr>
                <w:top w:val="nil"/>
                <w:left w:val="nil"/>
                <w:bottom w:val="nil"/>
                <w:right w:val="nil"/>
                <w:between w:val="nil"/>
              </w:pBdr>
              <w:spacing w:before="240" w:after="240"/>
            </w:pPr>
            <w:r w:rsidRPr="0010745F">
              <w:t xml:space="preserve">Education </w:t>
            </w:r>
          </w:p>
        </w:tc>
        <w:tc>
          <w:tcPr>
            <w:tcW w:w="4680" w:type="dxa"/>
            <w:shd w:val="clear" w:color="auto" w:fill="auto"/>
            <w:tcMar>
              <w:top w:w="100" w:type="dxa"/>
              <w:left w:w="100" w:type="dxa"/>
              <w:bottom w:w="100" w:type="dxa"/>
              <w:right w:w="100" w:type="dxa"/>
            </w:tcMar>
          </w:tcPr>
          <w:p w14:paraId="7628B40B" w14:textId="77777777" w:rsidR="00C42962" w:rsidRPr="0010745F" w:rsidRDefault="00E6066F" w:rsidP="0010745F">
            <w:pPr>
              <w:widowControl w:val="0"/>
              <w:pBdr>
                <w:top w:val="nil"/>
                <w:left w:val="nil"/>
                <w:bottom w:val="nil"/>
                <w:right w:val="nil"/>
                <w:between w:val="nil"/>
              </w:pBdr>
              <w:spacing w:before="240" w:after="240"/>
            </w:pPr>
            <w:r w:rsidRPr="0010745F">
              <w:t>BA in Business Management</w:t>
            </w:r>
          </w:p>
        </w:tc>
      </w:tr>
      <w:tr w:rsidR="00C42962" w:rsidRPr="0010745F" w14:paraId="113E1341" w14:textId="77777777">
        <w:trPr>
          <w:jc w:val="center"/>
        </w:trPr>
        <w:tc>
          <w:tcPr>
            <w:tcW w:w="4680" w:type="dxa"/>
            <w:shd w:val="clear" w:color="auto" w:fill="auto"/>
            <w:tcMar>
              <w:top w:w="100" w:type="dxa"/>
              <w:left w:w="100" w:type="dxa"/>
              <w:bottom w:w="100" w:type="dxa"/>
              <w:right w:w="100" w:type="dxa"/>
            </w:tcMar>
          </w:tcPr>
          <w:p w14:paraId="377FFF55" w14:textId="77777777" w:rsidR="00C42962" w:rsidRPr="0010745F" w:rsidRDefault="00E6066F" w:rsidP="0010745F">
            <w:pPr>
              <w:widowControl w:val="0"/>
              <w:pBdr>
                <w:top w:val="nil"/>
                <w:left w:val="nil"/>
                <w:bottom w:val="nil"/>
                <w:right w:val="nil"/>
                <w:between w:val="nil"/>
              </w:pBdr>
              <w:spacing w:before="240" w:after="240"/>
            </w:pPr>
            <w:r w:rsidRPr="0010745F">
              <w:t>Industry Experience</w:t>
            </w:r>
          </w:p>
        </w:tc>
        <w:tc>
          <w:tcPr>
            <w:tcW w:w="4680" w:type="dxa"/>
            <w:shd w:val="clear" w:color="auto" w:fill="auto"/>
            <w:tcMar>
              <w:top w:w="100" w:type="dxa"/>
              <w:left w:w="100" w:type="dxa"/>
              <w:bottom w:w="100" w:type="dxa"/>
              <w:right w:w="100" w:type="dxa"/>
            </w:tcMar>
          </w:tcPr>
          <w:p w14:paraId="44732ACF" w14:textId="77777777" w:rsidR="00C42962" w:rsidRPr="0010745F" w:rsidRDefault="00E6066F" w:rsidP="0010745F">
            <w:pPr>
              <w:widowControl w:val="0"/>
              <w:pBdr>
                <w:top w:val="nil"/>
                <w:left w:val="nil"/>
                <w:bottom w:val="nil"/>
                <w:right w:val="nil"/>
                <w:between w:val="nil"/>
              </w:pBdr>
              <w:spacing w:before="240" w:after="240"/>
            </w:pPr>
            <w:r w:rsidRPr="0010745F">
              <w:t>Store management at pet shops, prior experience in business management, animal care and dog training.</w:t>
            </w:r>
          </w:p>
        </w:tc>
      </w:tr>
      <w:tr w:rsidR="00C42962" w:rsidRPr="0010745F" w14:paraId="0A980B7D" w14:textId="77777777">
        <w:trPr>
          <w:jc w:val="center"/>
        </w:trPr>
        <w:tc>
          <w:tcPr>
            <w:tcW w:w="4680" w:type="dxa"/>
            <w:shd w:val="clear" w:color="auto" w:fill="auto"/>
            <w:tcMar>
              <w:top w:w="100" w:type="dxa"/>
              <w:left w:w="100" w:type="dxa"/>
              <w:bottom w:w="100" w:type="dxa"/>
              <w:right w:w="100" w:type="dxa"/>
            </w:tcMar>
          </w:tcPr>
          <w:p w14:paraId="1575661B" w14:textId="77777777" w:rsidR="00C42962" w:rsidRPr="0010745F" w:rsidRDefault="00E6066F" w:rsidP="0010745F">
            <w:pPr>
              <w:widowControl w:val="0"/>
              <w:pBdr>
                <w:top w:val="nil"/>
                <w:left w:val="nil"/>
                <w:bottom w:val="nil"/>
                <w:right w:val="nil"/>
                <w:between w:val="nil"/>
              </w:pBdr>
              <w:spacing w:before="240" w:after="240"/>
            </w:pPr>
            <w:r w:rsidRPr="0010745F">
              <w:t>Achievements</w:t>
            </w:r>
          </w:p>
        </w:tc>
        <w:tc>
          <w:tcPr>
            <w:tcW w:w="4680" w:type="dxa"/>
            <w:shd w:val="clear" w:color="auto" w:fill="auto"/>
            <w:tcMar>
              <w:top w:w="100" w:type="dxa"/>
              <w:left w:w="100" w:type="dxa"/>
              <w:bottom w:w="100" w:type="dxa"/>
              <w:right w:w="100" w:type="dxa"/>
            </w:tcMar>
          </w:tcPr>
          <w:p w14:paraId="53DAC3D8" w14:textId="77777777" w:rsidR="00C42962" w:rsidRPr="0010745F" w:rsidRDefault="00E6066F" w:rsidP="0010745F">
            <w:pPr>
              <w:widowControl w:val="0"/>
              <w:pBdr>
                <w:top w:val="nil"/>
                <w:left w:val="nil"/>
                <w:bottom w:val="nil"/>
                <w:right w:val="nil"/>
                <w:between w:val="nil"/>
              </w:pBdr>
              <w:spacing w:before="240" w:after="240"/>
            </w:pPr>
            <w:r w:rsidRPr="0010745F">
              <w:t>Certified animal caretaker and dog trainer.</w:t>
            </w:r>
          </w:p>
        </w:tc>
      </w:tr>
    </w:tbl>
    <w:p w14:paraId="05FD81F8" w14:textId="62E6F139" w:rsidR="00C42962" w:rsidRPr="0010745F" w:rsidRDefault="00E6066F" w:rsidP="0010745F">
      <w:pPr>
        <w:spacing w:before="240" w:after="240"/>
        <w:rPr>
          <w:b/>
          <w:bCs/>
        </w:rPr>
      </w:pPr>
      <w:r w:rsidRPr="0010745F">
        <w:rPr>
          <w:b/>
          <w:bCs/>
        </w:rPr>
        <w:t>Table</w:t>
      </w:r>
      <w:r w:rsidR="001608E8" w:rsidRPr="0010745F">
        <w:rPr>
          <w:b/>
          <w:bCs/>
        </w:rPr>
        <w:t xml:space="preserve"> 4</w:t>
      </w:r>
      <w:r w:rsidRPr="0010745F">
        <w:rPr>
          <w:b/>
          <w:bCs/>
        </w:rPr>
        <w:t>: Background profile of Wiggles’ founder</w:t>
      </w:r>
    </w:p>
    <w:p w14:paraId="696FCC7A" w14:textId="77777777" w:rsidR="00C42962" w:rsidRPr="0010745F" w:rsidRDefault="00E6066F" w:rsidP="0010745F">
      <w:pPr>
        <w:spacing w:before="240" w:after="240"/>
      </w:pPr>
      <w:r w:rsidRPr="0010745F">
        <w:t>(Source: Author)</w:t>
      </w:r>
    </w:p>
    <w:tbl>
      <w:tblPr>
        <w:tblStyle w:val="a3"/>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42962" w:rsidRPr="0010745F" w14:paraId="1BF6AF61" w14:textId="77777777" w:rsidTr="003029AA">
        <w:trPr>
          <w:jc w:val="center"/>
        </w:trPr>
        <w:tc>
          <w:tcPr>
            <w:tcW w:w="9360" w:type="dxa"/>
            <w:gridSpan w:val="2"/>
            <w:shd w:val="clear" w:color="auto" w:fill="E5B8B7" w:themeFill="accent2" w:themeFillTint="66"/>
            <w:tcMar>
              <w:top w:w="100" w:type="dxa"/>
              <w:left w:w="100" w:type="dxa"/>
              <w:bottom w:w="100" w:type="dxa"/>
              <w:right w:w="100" w:type="dxa"/>
            </w:tcMar>
          </w:tcPr>
          <w:p w14:paraId="010445CE" w14:textId="77777777" w:rsidR="00C42962" w:rsidRPr="0010745F" w:rsidRDefault="00E6066F" w:rsidP="0010745F">
            <w:pPr>
              <w:widowControl w:val="0"/>
              <w:spacing w:before="240" w:after="240"/>
            </w:pPr>
            <w:r w:rsidRPr="0010745F">
              <w:lastRenderedPageBreak/>
              <w:t>Marketing Manager</w:t>
            </w:r>
          </w:p>
        </w:tc>
      </w:tr>
      <w:tr w:rsidR="00C42962" w:rsidRPr="0010745F" w14:paraId="013C98EC" w14:textId="77777777">
        <w:trPr>
          <w:jc w:val="center"/>
        </w:trPr>
        <w:tc>
          <w:tcPr>
            <w:tcW w:w="4680" w:type="dxa"/>
            <w:shd w:val="clear" w:color="auto" w:fill="auto"/>
            <w:tcMar>
              <w:top w:w="100" w:type="dxa"/>
              <w:left w:w="100" w:type="dxa"/>
              <w:bottom w:w="100" w:type="dxa"/>
              <w:right w:w="100" w:type="dxa"/>
            </w:tcMar>
          </w:tcPr>
          <w:p w14:paraId="61B2D0EA" w14:textId="77777777" w:rsidR="00C42962" w:rsidRPr="0010745F" w:rsidRDefault="00E6066F" w:rsidP="0010745F">
            <w:pPr>
              <w:widowControl w:val="0"/>
              <w:spacing w:before="240" w:after="240"/>
            </w:pPr>
            <w:r w:rsidRPr="0010745F">
              <w:t xml:space="preserve">Education </w:t>
            </w:r>
          </w:p>
        </w:tc>
        <w:tc>
          <w:tcPr>
            <w:tcW w:w="4680" w:type="dxa"/>
            <w:shd w:val="clear" w:color="auto" w:fill="auto"/>
            <w:tcMar>
              <w:top w:w="100" w:type="dxa"/>
              <w:left w:w="100" w:type="dxa"/>
              <w:bottom w:w="100" w:type="dxa"/>
              <w:right w:w="100" w:type="dxa"/>
            </w:tcMar>
          </w:tcPr>
          <w:p w14:paraId="24057A96" w14:textId="77777777" w:rsidR="00C42962" w:rsidRPr="0010745F" w:rsidRDefault="00E6066F" w:rsidP="0010745F">
            <w:pPr>
              <w:widowControl w:val="0"/>
              <w:spacing w:before="240" w:after="240"/>
            </w:pPr>
            <w:r w:rsidRPr="0010745F">
              <w:t>BA in Marketing</w:t>
            </w:r>
          </w:p>
        </w:tc>
      </w:tr>
      <w:tr w:rsidR="00C42962" w:rsidRPr="0010745F" w14:paraId="0401DA78" w14:textId="77777777">
        <w:trPr>
          <w:jc w:val="center"/>
        </w:trPr>
        <w:tc>
          <w:tcPr>
            <w:tcW w:w="4680" w:type="dxa"/>
            <w:shd w:val="clear" w:color="auto" w:fill="auto"/>
            <w:tcMar>
              <w:top w:w="100" w:type="dxa"/>
              <w:left w:w="100" w:type="dxa"/>
              <w:bottom w:w="100" w:type="dxa"/>
              <w:right w:w="100" w:type="dxa"/>
            </w:tcMar>
          </w:tcPr>
          <w:p w14:paraId="0CC353B4" w14:textId="77777777" w:rsidR="00C42962" w:rsidRPr="0010745F" w:rsidRDefault="00E6066F" w:rsidP="0010745F">
            <w:pPr>
              <w:widowControl w:val="0"/>
              <w:spacing w:before="240" w:after="240"/>
            </w:pPr>
            <w:r w:rsidRPr="0010745F">
              <w:t>Industry Experience</w:t>
            </w:r>
          </w:p>
        </w:tc>
        <w:tc>
          <w:tcPr>
            <w:tcW w:w="4680" w:type="dxa"/>
            <w:shd w:val="clear" w:color="auto" w:fill="auto"/>
            <w:tcMar>
              <w:top w:w="100" w:type="dxa"/>
              <w:left w:w="100" w:type="dxa"/>
              <w:bottom w:w="100" w:type="dxa"/>
              <w:right w:w="100" w:type="dxa"/>
            </w:tcMar>
          </w:tcPr>
          <w:p w14:paraId="3C6EDC2F" w14:textId="77777777" w:rsidR="00C42962" w:rsidRPr="0010745F" w:rsidRDefault="00E6066F" w:rsidP="0010745F">
            <w:pPr>
              <w:widowControl w:val="0"/>
              <w:spacing w:before="240" w:after="240"/>
            </w:pPr>
            <w:r w:rsidRPr="0010745F">
              <w:t>Prior experience as a marketing coordinator, market researcher, digital marketer, team management and store management</w:t>
            </w:r>
          </w:p>
        </w:tc>
      </w:tr>
      <w:tr w:rsidR="00C42962" w:rsidRPr="0010745F" w14:paraId="19F046F9" w14:textId="77777777">
        <w:trPr>
          <w:jc w:val="center"/>
        </w:trPr>
        <w:tc>
          <w:tcPr>
            <w:tcW w:w="4680" w:type="dxa"/>
            <w:shd w:val="clear" w:color="auto" w:fill="auto"/>
            <w:tcMar>
              <w:top w:w="100" w:type="dxa"/>
              <w:left w:w="100" w:type="dxa"/>
              <w:bottom w:w="100" w:type="dxa"/>
              <w:right w:w="100" w:type="dxa"/>
            </w:tcMar>
          </w:tcPr>
          <w:p w14:paraId="5626F23A" w14:textId="77777777" w:rsidR="00C42962" w:rsidRPr="0010745F" w:rsidRDefault="00E6066F" w:rsidP="0010745F">
            <w:pPr>
              <w:widowControl w:val="0"/>
              <w:spacing w:before="240" w:after="240"/>
            </w:pPr>
            <w:r w:rsidRPr="0010745F">
              <w:t>Achievements</w:t>
            </w:r>
          </w:p>
        </w:tc>
        <w:tc>
          <w:tcPr>
            <w:tcW w:w="4680" w:type="dxa"/>
            <w:shd w:val="clear" w:color="auto" w:fill="auto"/>
            <w:tcMar>
              <w:top w:w="100" w:type="dxa"/>
              <w:left w:w="100" w:type="dxa"/>
              <w:bottom w:w="100" w:type="dxa"/>
              <w:right w:w="100" w:type="dxa"/>
            </w:tcMar>
          </w:tcPr>
          <w:p w14:paraId="2F278399" w14:textId="77777777" w:rsidR="00C42962" w:rsidRPr="0010745F" w:rsidRDefault="00E6066F" w:rsidP="0010745F">
            <w:pPr>
              <w:widowControl w:val="0"/>
              <w:spacing w:before="240" w:after="240"/>
            </w:pPr>
            <w:r w:rsidRPr="0010745F">
              <w:t>Received awards for innovative strategies and outstanding market performance</w:t>
            </w:r>
          </w:p>
        </w:tc>
      </w:tr>
    </w:tbl>
    <w:p w14:paraId="31DF6F63" w14:textId="61AAA956" w:rsidR="00C42962" w:rsidRPr="0010745F" w:rsidRDefault="00E6066F" w:rsidP="0010745F">
      <w:pPr>
        <w:spacing w:before="240" w:after="240"/>
        <w:rPr>
          <w:b/>
          <w:bCs/>
        </w:rPr>
      </w:pPr>
      <w:r w:rsidRPr="0010745F">
        <w:rPr>
          <w:b/>
          <w:bCs/>
        </w:rPr>
        <w:t xml:space="preserve">Table </w:t>
      </w:r>
      <w:r w:rsidR="001608E8" w:rsidRPr="0010745F">
        <w:rPr>
          <w:b/>
          <w:bCs/>
        </w:rPr>
        <w:t>5</w:t>
      </w:r>
      <w:r w:rsidRPr="0010745F">
        <w:rPr>
          <w:b/>
          <w:bCs/>
        </w:rPr>
        <w:t xml:space="preserve">: Background Profile of </w:t>
      </w:r>
      <w:r w:rsidR="001608E8" w:rsidRPr="0010745F">
        <w:rPr>
          <w:b/>
          <w:bCs/>
        </w:rPr>
        <w:t>Marketing Manager</w:t>
      </w:r>
    </w:p>
    <w:p w14:paraId="63C0F3E4" w14:textId="77777777" w:rsidR="00C42962" w:rsidRPr="0010745F" w:rsidRDefault="00E6066F" w:rsidP="0010745F">
      <w:pPr>
        <w:spacing w:before="240" w:after="240"/>
      </w:pPr>
      <w:r w:rsidRPr="0010745F">
        <w:t>(Source: Author)</w:t>
      </w:r>
    </w:p>
    <w:p w14:paraId="7C59643E" w14:textId="77777777" w:rsidR="00C42962" w:rsidRPr="0010745F" w:rsidRDefault="00E6066F" w:rsidP="0010745F">
      <w:pPr>
        <w:pStyle w:val="Heading1"/>
        <w:spacing w:before="240" w:after="240"/>
        <w:rPr>
          <w:sz w:val="24"/>
        </w:rPr>
      </w:pPr>
      <w:bookmarkStart w:id="34" w:name="_dcpg1dvzxfa" w:colFirst="0" w:colLast="0"/>
      <w:bookmarkStart w:id="35" w:name="_Toc151677267"/>
      <w:bookmarkEnd w:id="34"/>
      <w:r w:rsidRPr="0010745F">
        <w:rPr>
          <w:sz w:val="24"/>
        </w:rPr>
        <w:t>4. Marketing Plan and Strategy</w:t>
      </w:r>
      <w:bookmarkEnd w:id="35"/>
    </w:p>
    <w:p w14:paraId="0C678661" w14:textId="77777777" w:rsidR="00C42962" w:rsidRPr="0010745F" w:rsidRDefault="00E6066F" w:rsidP="0010745F">
      <w:pPr>
        <w:pStyle w:val="Heading2"/>
        <w:spacing w:before="240" w:after="240"/>
      </w:pPr>
      <w:bookmarkStart w:id="36" w:name="_15si3qeh0ccj" w:colFirst="0" w:colLast="0"/>
      <w:bookmarkStart w:id="37" w:name="_Toc151677268"/>
      <w:bookmarkEnd w:id="36"/>
      <w:r w:rsidRPr="0010745F">
        <w:t>4.1. Marketing Plan</w:t>
      </w:r>
      <w:bookmarkEnd w:id="37"/>
    </w:p>
    <w:tbl>
      <w:tblPr>
        <w:tblStyle w:val="a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50"/>
        <w:gridCol w:w="5910"/>
      </w:tblGrid>
      <w:tr w:rsidR="00C42962" w:rsidRPr="0010745F" w14:paraId="0E421121" w14:textId="77777777" w:rsidTr="00316A90">
        <w:tc>
          <w:tcPr>
            <w:tcW w:w="3450" w:type="dxa"/>
            <w:shd w:val="clear" w:color="auto" w:fill="E5B8B7" w:themeFill="accent2" w:themeFillTint="66"/>
            <w:tcMar>
              <w:top w:w="100" w:type="dxa"/>
              <w:left w:w="100" w:type="dxa"/>
              <w:bottom w:w="100" w:type="dxa"/>
              <w:right w:w="100" w:type="dxa"/>
            </w:tcMar>
          </w:tcPr>
          <w:p w14:paraId="7A9AE16B" w14:textId="77777777" w:rsidR="00C42962" w:rsidRPr="0010745F" w:rsidRDefault="00E6066F" w:rsidP="0010745F">
            <w:pPr>
              <w:widowControl w:val="0"/>
              <w:pBdr>
                <w:top w:val="nil"/>
                <w:left w:val="nil"/>
                <w:bottom w:val="nil"/>
                <w:right w:val="nil"/>
                <w:between w:val="nil"/>
              </w:pBdr>
              <w:spacing w:before="240" w:after="240"/>
              <w:rPr>
                <w:b/>
              </w:rPr>
            </w:pPr>
            <w:r w:rsidRPr="0010745F">
              <w:rPr>
                <w:b/>
              </w:rPr>
              <w:t>Pricing strategy</w:t>
            </w:r>
          </w:p>
        </w:tc>
        <w:tc>
          <w:tcPr>
            <w:tcW w:w="5910" w:type="dxa"/>
            <w:shd w:val="clear" w:color="auto" w:fill="auto"/>
            <w:tcMar>
              <w:top w:w="100" w:type="dxa"/>
              <w:left w:w="100" w:type="dxa"/>
              <w:bottom w:w="100" w:type="dxa"/>
              <w:right w:w="100" w:type="dxa"/>
            </w:tcMar>
          </w:tcPr>
          <w:p w14:paraId="22C6D031" w14:textId="77777777" w:rsidR="00C42962" w:rsidRPr="0010745F" w:rsidRDefault="00E6066F" w:rsidP="0010745F">
            <w:pPr>
              <w:widowControl w:val="0"/>
              <w:numPr>
                <w:ilvl w:val="0"/>
                <w:numId w:val="6"/>
              </w:numPr>
              <w:pBdr>
                <w:top w:val="nil"/>
                <w:left w:val="nil"/>
                <w:bottom w:val="nil"/>
                <w:right w:val="nil"/>
                <w:between w:val="nil"/>
              </w:pBdr>
              <w:spacing w:before="240" w:after="240"/>
              <w:ind w:left="0"/>
            </w:pPr>
            <w:r w:rsidRPr="0010745F">
              <w:t>Market research to understand competitors’ offerings</w:t>
            </w:r>
          </w:p>
          <w:p w14:paraId="402DA744" w14:textId="77777777" w:rsidR="00C42962" w:rsidRPr="0010745F" w:rsidRDefault="00E6066F" w:rsidP="0010745F">
            <w:pPr>
              <w:widowControl w:val="0"/>
              <w:numPr>
                <w:ilvl w:val="0"/>
                <w:numId w:val="6"/>
              </w:numPr>
              <w:pBdr>
                <w:top w:val="nil"/>
                <w:left w:val="nil"/>
                <w:bottom w:val="nil"/>
                <w:right w:val="nil"/>
                <w:between w:val="nil"/>
              </w:pBdr>
              <w:spacing w:before="240" w:after="240"/>
              <w:ind w:left="0"/>
            </w:pPr>
            <w:r w:rsidRPr="0010745F">
              <w:t>Cost analysis</w:t>
            </w:r>
          </w:p>
          <w:p w14:paraId="3276AFC6" w14:textId="77777777" w:rsidR="00C42962" w:rsidRPr="0010745F" w:rsidRDefault="00E6066F" w:rsidP="0010745F">
            <w:pPr>
              <w:widowControl w:val="0"/>
              <w:numPr>
                <w:ilvl w:val="0"/>
                <w:numId w:val="6"/>
              </w:numPr>
              <w:pBdr>
                <w:top w:val="nil"/>
                <w:left w:val="nil"/>
                <w:bottom w:val="nil"/>
                <w:right w:val="nil"/>
                <w:between w:val="nil"/>
              </w:pBdr>
              <w:spacing w:before="240" w:after="240"/>
              <w:ind w:left="0"/>
            </w:pPr>
            <w:r w:rsidRPr="0010745F">
              <w:t>Value-based, competitive pricing.</w:t>
            </w:r>
          </w:p>
        </w:tc>
      </w:tr>
      <w:tr w:rsidR="00C42962" w:rsidRPr="0010745F" w14:paraId="1CE4E6EE" w14:textId="77777777" w:rsidTr="00316A90">
        <w:tc>
          <w:tcPr>
            <w:tcW w:w="3450" w:type="dxa"/>
            <w:shd w:val="clear" w:color="auto" w:fill="E5B8B7" w:themeFill="accent2" w:themeFillTint="66"/>
            <w:tcMar>
              <w:top w:w="100" w:type="dxa"/>
              <w:left w:w="100" w:type="dxa"/>
              <w:bottom w:w="100" w:type="dxa"/>
              <w:right w:w="100" w:type="dxa"/>
            </w:tcMar>
          </w:tcPr>
          <w:p w14:paraId="1797DC6F" w14:textId="77777777" w:rsidR="00C42962" w:rsidRPr="0010745F" w:rsidRDefault="00E6066F" w:rsidP="0010745F">
            <w:pPr>
              <w:widowControl w:val="0"/>
              <w:pBdr>
                <w:top w:val="nil"/>
                <w:left w:val="nil"/>
                <w:bottom w:val="nil"/>
                <w:right w:val="nil"/>
                <w:between w:val="nil"/>
              </w:pBdr>
              <w:spacing w:before="240" w:after="240"/>
              <w:rPr>
                <w:b/>
              </w:rPr>
            </w:pPr>
            <w:r w:rsidRPr="0010745F">
              <w:rPr>
                <w:b/>
              </w:rPr>
              <w:t>Promotion strategy</w:t>
            </w:r>
          </w:p>
        </w:tc>
        <w:tc>
          <w:tcPr>
            <w:tcW w:w="5910" w:type="dxa"/>
            <w:shd w:val="clear" w:color="auto" w:fill="auto"/>
            <w:tcMar>
              <w:top w:w="100" w:type="dxa"/>
              <w:left w:w="100" w:type="dxa"/>
              <w:bottom w:w="100" w:type="dxa"/>
              <w:right w:w="100" w:type="dxa"/>
            </w:tcMar>
          </w:tcPr>
          <w:p w14:paraId="37F03FB4" w14:textId="77777777" w:rsidR="00C42962" w:rsidRPr="0010745F" w:rsidRDefault="00E6066F" w:rsidP="0010745F">
            <w:pPr>
              <w:widowControl w:val="0"/>
              <w:numPr>
                <w:ilvl w:val="0"/>
                <w:numId w:val="5"/>
              </w:numPr>
              <w:pBdr>
                <w:top w:val="nil"/>
                <w:left w:val="nil"/>
                <w:bottom w:val="nil"/>
                <w:right w:val="nil"/>
                <w:between w:val="nil"/>
              </w:pBdr>
              <w:spacing w:before="240" w:after="240"/>
              <w:ind w:left="0"/>
            </w:pPr>
            <w:r w:rsidRPr="0010745F">
              <w:t>Increasing online presence across social media</w:t>
            </w:r>
          </w:p>
          <w:p w14:paraId="16C8AAC5" w14:textId="77777777" w:rsidR="00C42962" w:rsidRPr="0010745F" w:rsidRDefault="00E6066F" w:rsidP="0010745F">
            <w:pPr>
              <w:widowControl w:val="0"/>
              <w:numPr>
                <w:ilvl w:val="0"/>
                <w:numId w:val="5"/>
              </w:numPr>
              <w:pBdr>
                <w:top w:val="nil"/>
                <w:left w:val="nil"/>
                <w:bottom w:val="nil"/>
                <w:right w:val="nil"/>
                <w:between w:val="nil"/>
              </w:pBdr>
              <w:spacing w:before="240" w:after="240"/>
              <w:ind w:left="0"/>
            </w:pPr>
            <w:r w:rsidRPr="0010745F">
              <w:t>Social media marketing and targeted advertising</w:t>
            </w:r>
          </w:p>
          <w:p w14:paraId="2B4BFAE5" w14:textId="77777777" w:rsidR="00C42962" w:rsidRPr="0010745F" w:rsidRDefault="00E6066F" w:rsidP="0010745F">
            <w:pPr>
              <w:widowControl w:val="0"/>
              <w:numPr>
                <w:ilvl w:val="0"/>
                <w:numId w:val="5"/>
              </w:numPr>
              <w:pBdr>
                <w:top w:val="nil"/>
                <w:left w:val="nil"/>
                <w:bottom w:val="nil"/>
                <w:right w:val="nil"/>
                <w:between w:val="nil"/>
              </w:pBdr>
              <w:spacing w:before="240" w:after="240"/>
              <w:ind w:left="0"/>
            </w:pPr>
            <w:r w:rsidRPr="0010745F">
              <w:lastRenderedPageBreak/>
              <w:t>Affiliate marketing.</w:t>
            </w:r>
          </w:p>
        </w:tc>
      </w:tr>
      <w:tr w:rsidR="00C42962" w:rsidRPr="0010745F" w14:paraId="7A4E1A38" w14:textId="77777777" w:rsidTr="00316A90">
        <w:tc>
          <w:tcPr>
            <w:tcW w:w="3450" w:type="dxa"/>
            <w:shd w:val="clear" w:color="auto" w:fill="E5B8B7" w:themeFill="accent2" w:themeFillTint="66"/>
            <w:tcMar>
              <w:top w:w="100" w:type="dxa"/>
              <w:left w:w="100" w:type="dxa"/>
              <w:bottom w:w="100" w:type="dxa"/>
              <w:right w:w="100" w:type="dxa"/>
            </w:tcMar>
          </w:tcPr>
          <w:p w14:paraId="147BF3BB" w14:textId="77777777" w:rsidR="00C42962" w:rsidRPr="0010745F" w:rsidRDefault="00E6066F" w:rsidP="0010745F">
            <w:pPr>
              <w:widowControl w:val="0"/>
              <w:pBdr>
                <w:top w:val="nil"/>
                <w:left w:val="nil"/>
                <w:bottom w:val="nil"/>
                <w:right w:val="nil"/>
                <w:between w:val="nil"/>
              </w:pBdr>
              <w:spacing w:before="240" w:after="240"/>
              <w:rPr>
                <w:b/>
              </w:rPr>
            </w:pPr>
            <w:r w:rsidRPr="0010745F">
              <w:rPr>
                <w:b/>
              </w:rPr>
              <w:lastRenderedPageBreak/>
              <w:t>Distribution strategy</w:t>
            </w:r>
          </w:p>
        </w:tc>
        <w:tc>
          <w:tcPr>
            <w:tcW w:w="5910" w:type="dxa"/>
            <w:shd w:val="clear" w:color="auto" w:fill="auto"/>
            <w:tcMar>
              <w:top w:w="100" w:type="dxa"/>
              <w:left w:w="100" w:type="dxa"/>
              <w:bottom w:w="100" w:type="dxa"/>
              <w:right w:w="100" w:type="dxa"/>
            </w:tcMar>
          </w:tcPr>
          <w:p w14:paraId="72421A68" w14:textId="77777777" w:rsidR="00C42962" w:rsidRPr="0010745F" w:rsidRDefault="00E6066F" w:rsidP="0010745F">
            <w:pPr>
              <w:widowControl w:val="0"/>
              <w:numPr>
                <w:ilvl w:val="0"/>
                <w:numId w:val="7"/>
              </w:numPr>
              <w:pBdr>
                <w:top w:val="nil"/>
                <w:left w:val="nil"/>
                <w:bottom w:val="nil"/>
                <w:right w:val="nil"/>
                <w:between w:val="nil"/>
              </w:pBdr>
              <w:spacing w:before="240" w:after="240"/>
              <w:ind w:left="0"/>
            </w:pPr>
            <w:r w:rsidRPr="0010745F">
              <w:t>E-commerce platforms</w:t>
            </w:r>
          </w:p>
          <w:p w14:paraId="6CFC00F0" w14:textId="77777777" w:rsidR="00C42962" w:rsidRPr="0010745F" w:rsidRDefault="00E6066F" w:rsidP="0010745F">
            <w:pPr>
              <w:widowControl w:val="0"/>
              <w:numPr>
                <w:ilvl w:val="0"/>
                <w:numId w:val="7"/>
              </w:numPr>
              <w:pBdr>
                <w:top w:val="nil"/>
                <w:left w:val="nil"/>
                <w:bottom w:val="nil"/>
                <w:right w:val="nil"/>
                <w:between w:val="nil"/>
              </w:pBdr>
              <w:spacing w:before="240" w:after="240"/>
              <w:ind w:left="0"/>
            </w:pPr>
            <w:r w:rsidRPr="0010745F">
              <w:t>Veterinary clinics</w:t>
            </w:r>
          </w:p>
          <w:p w14:paraId="1ABCEC74" w14:textId="77777777" w:rsidR="00C42962" w:rsidRPr="0010745F" w:rsidRDefault="00E6066F" w:rsidP="0010745F">
            <w:pPr>
              <w:widowControl w:val="0"/>
              <w:numPr>
                <w:ilvl w:val="0"/>
                <w:numId w:val="7"/>
              </w:numPr>
              <w:pBdr>
                <w:top w:val="nil"/>
                <w:left w:val="nil"/>
                <w:bottom w:val="nil"/>
                <w:right w:val="nil"/>
                <w:between w:val="nil"/>
              </w:pBdr>
              <w:spacing w:before="240" w:after="240"/>
              <w:ind w:left="0"/>
            </w:pPr>
            <w:r w:rsidRPr="0010745F">
              <w:t>Pet stores</w:t>
            </w:r>
          </w:p>
          <w:p w14:paraId="5CC7DBF4" w14:textId="77777777" w:rsidR="00C42962" w:rsidRPr="0010745F" w:rsidRDefault="00E6066F" w:rsidP="0010745F">
            <w:pPr>
              <w:widowControl w:val="0"/>
              <w:numPr>
                <w:ilvl w:val="0"/>
                <w:numId w:val="7"/>
              </w:numPr>
              <w:pBdr>
                <w:top w:val="nil"/>
                <w:left w:val="nil"/>
                <w:bottom w:val="nil"/>
                <w:right w:val="nil"/>
                <w:between w:val="nil"/>
              </w:pBdr>
              <w:spacing w:before="240" w:after="240"/>
              <w:ind w:left="0"/>
            </w:pPr>
            <w:r w:rsidRPr="0010745F">
              <w:t>Subscriptions</w:t>
            </w:r>
          </w:p>
        </w:tc>
      </w:tr>
      <w:tr w:rsidR="00C42962" w:rsidRPr="0010745F" w14:paraId="4138C631" w14:textId="77777777" w:rsidTr="00316A90">
        <w:tc>
          <w:tcPr>
            <w:tcW w:w="3450" w:type="dxa"/>
            <w:shd w:val="clear" w:color="auto" w:fill="E5B8B7" w:themeFill="accent2" w:themeFillTint="66"/>
            <w:tcMar>
              <w:top w:w="100" w:type="dxa"/>
              <w:left w:w="100" w:type="dxa"/>
              <w:bottom w:w="100" w:type="dxa"/>
              <w:right w:w="100" w:type="dxa"/>
            </w:tcMar>
          </w:tcPr>
          <w:p w14:paraId="2150DCD8" w14:textId="77777777" w:rsidR="00C42962" w:rsidRPr="0010745F" w:rsidRDefault="00E6066F" w:rsidP="0010745F">
            <w:pPr>
              <w:widowControl w:val="0"/>
              <w:pBdr>
                <w:top w:val="nil"/>
                <w:left w:val="nil"/>
                <w:bottom w:val="nil"/>
                <w:right w:val="nil"/>
                <w:between w:val="nil"/>
              </w:pBdr>
              <w:spacing w:before="240" w:after="240"/>
              <w:rPr>
                <w:b/>
              </w:rPr>
            </w:pPr>
            <w:r w:rsidRPr="0010745F">
              <w:rPr>
                <w:b/>
              </w:rPr>
              <w:t>Sales strategy</w:t>
            </w:r>
          </w:p>
        </w:tc>
        <w:tc>
          <w:tcPr>
            <w:tcW w:w="5910" w:type="dxa"/>
            <w:shd w:val="clear" w:color="auto" w:fill="auto"/>
            <w:tcMar>
              <w:top w:w="100" w:type="dxa"/>
              <w:left w:w="100" w:type="dxa"/>
              <w:bottom w:w="100" w:type="dxa"/>
              <w:right w:w="100" w:type="dxa"/>
            </w:tcMar>
          </w:tcPr>
          <w:p w14:paraId="3634FFBE" w14:textId="77777777" w:rsidR="00C42962" w:rsidRPr="0010745F" w:rsidRDefault="00E6066F" w:rsidP="0010745F">
            <w:pPr>
              <w:widowControl w:val="0"/>
              <w:numPr>
                <w:ilvl w:val="0"/>
                <w:numId w:val="1"/>
              </w:numPr>
              <w:pBdr>
                <w:top w:val="nil"/>
                <w:left w:val="nil"/>
                <w:bottom w:val="nil"/>
                <w:right w:val="nil"/>
                <w:between w:val="nil"/>
              </w:pBdr>
              <w:spacing w:before="240" w:after="240"/>
              <w:ind w:left="0"/>
            </w:pPr>
            <w:r w:rsidRPr="0010745F">
              <w:t>Loyalty programs</w:t>
            </w:r>
          </w:p>
          <w:p w14:paraId="2A43FB7C" w14:textId="77777777" w:rsidR="00C42962" w:rsidRPr="0010745F" w:rsidRDefault="00E6066F" w:rsidP="0010745F">
            <w:pPr>
              <w:widowControl w:val="0"/>
              <w:numPr>
                <w:ilvl w:val="0"/>
                <w:numId w:val="1"/>
              </w:numPr>
              <w:pBdr>
                <w:top w:val="nil"/>
                <w:left w:val="nil"/>
                <w:bottom w:val="nil"/>
                <w:right w:val="nil"/>
                <w:between w:val="nil"/>
              </w:pBdr>
              <w:spacing w:before="240" w:after="240"/>
              <w:ind w:left="0"/>
            </w:pPr>
            <w:r w:rsidRPr="0010745F">
              <w:t>Customer reviews</w:t>
            </w:r>
          </w:p>
          <w:p w14:paraId="0D138743" w14:textId="77777777" w:rsidR="00C42962" w:rsidRPr="0010745F" w:rsidRDefault="00E6066F" w:rsidP="0010745F">
            <w:pPr>
              <w:widowControl w:val="0"/>
              <w:numPr>
                <w:ilvl w:val="0"/>
                <w:numId w:val="1"/>
              </w:numPr>
              <w:pBdr>
                <w:top w:val="nil"/>
                <w:left w:val="nil"/>
                <w:bottom w:val="nil"/>
                <w:right w:val="nil"/>
                <w:between w:val="nil"/>
              </w:pBdr>
              <w:spacing w:before="240" w:after="240"/>
              <w:ind w:left="0"/>
            </w:pPr>
            <w:r w:rsidRPr="0010745F">
              <w:t>Real testimonials</w:t>
            </w:r>
          </w:p>
        </w:tc>
      </w:tr>
    </w:tbl>
    <w:p w14:paraId="3A183020" w14:textId="0A946D4C" w:rsidR="00C42962" w:rsidRPr="0010745F" w:rsidRDefault="00E6066F" w:rsidP="0010745F">
      <w:pPr>
        <w:spacing w:before="240" w:after="240"/>
        <w:rPr>
          <w:b/>
        </w:rPr>
      </w:pPr>
      <w:r w:rsidRPr="0010745F">
        <w:rPr>
          <w:b/>
        </w:rPr>
        <w:t>Table</w:t>
      </w:r>
      <w:r w:rsidR="001608E8" w:rsidRPr="0010745F">
        <w:rPr>
          <w:b/>
        </w:rPr>
        <w:t xml:space="preserve"> 6</w:t>
      </w:r>
      <w:r w:rsidRPr="0010745F">
        <w:rPr>
          <w:b/>
        </w:rPr>
        <w:t>: Marketing Plan</w:t>
      </w:r>
    </w:p>
    <w:p w14:paraId="4CFB0BCC" w14:textId="77777777" w:rsidR="00C42962" w:rsidRPr="0010745F" w:rsidRDefault="00E6066F" w:rsidP="0010745F">
      <w:pPr>
        <w:spacing w:before="240" w:after="240"/>
      </w:pPr>
      <w:r w:rsidRPr="0010745F">
        <w:t>(Source: Author)</w:t>
      </w:r>
    </w:p>
    <w:p w14:paraId="56007896" w14:textId="77777777" w:rsidR="00C42962" w:rsidRPr="0010745F" w:rsidRDefault="00E6066F" w:rsidP="0010745F">
      <w:pPr>
        <w:pStyle w:val="Heading2"/>
        <w:spacing w:before="240" w:after="240"/>
      </w:pPr>
      <w:bookmarkStart w:id="38" w:name="_318g7iqsgwx" w:colFirst="0" w:colLast="0"/>
      <w:bookmarkStart w:id="39" w:name="_Toc151677269"/>
      <w:bookmarkEnd w:id="38"/>
      <w:r w:rsidRPr="0010745F">
        <w:t>4.2. Positioning and differentiating propositions</w:t>
      </w:r>
      <w:bookmarkEnd w:id="39"/>
    </w:p>
    <w:p w14:paraId="6B1EE669" w14:textId="77777777" w:rsidR="00C42962" w:rsidRPr="0010745F" w:rsidRDefault="00E6066F" w:rsidP="0010745F">
      <w:pPr>
        <w:spacing w:before="240" w:after="240"/>
      </w:pPr>
      <w:r w:rsidRPr="0010745F">
        <w:t>The brand will position itself in the market by introducing additional features in its products including health monitoring and real-time pet tracking from multiple devices. The company will offer high-quality services at a relatively low price.</w:t>
      </w:r>
    </w:p>
    <w:p w14:paraId="1B7A34C5" w14:textId="77777777" w:rsidR="00C42962" w:rsidRPr="0010745F" w:rsidRDefault="00E6066F" w:rsidP="0010745F">
      <w:pPr>
        <w:spacing w:before="240" w:after="240"/>
      </w:pPr>
      <w:r w:rsidRPr="0010745F">
        <w:rPr>
          <w:noProof/>
        </w:rPr>
        <w:lastRenderedPageBreak/>
        <w:drawing>
          <wp:inline distT="114300" distB="114300" distL="114300" distR="114300" wp14:anchorId="3290F756" wp14:editId="7E6D7BF9">
            <wp:extent cx="5125388" cy="3852255"/>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l="-1301" r="1301"/>
                    <a:stretch>
                      <a:fillRect/>
                    </a:stretch>
                  </pic:blipFill>
                  <pic:spPr>
                    <a:xfrm>
                      <a:off x="0" y="0"/>
                      <a:ext cx="5125388" cy="3852255"/>
                    </a:xfrm>
                    <a:prstGeom prst="rect">
                      <a:avLst/>
                    </a:prstGeom>
                    <a:ln w="25400">
                      <a:solidFill>
                        <a:srgbClr val="000000"/>
                      </a:solidFill>
                      <a:prstDash val="solid"/>
                    </a:ln>
                  </pic:spPr>
                </pic:pic>
              </a:graphicData>
            </a:graphic>
          </wp:inline>
        </w:drawing>
      </w:r>
    </w:p>
    <w:p w14:paraId="3A472F53" w14:textId="77777777" w:rsidR="00C42962" w:rsidRPr="0010745F" w:rsidRDefault="00E6066F" w:rsidP="0010745F">
      <w:pPr>
        <w:spacing w:before="240" w:after="240"/>
        <w:rPr>
          <w:b/>
        </w:rPr>
      </w:pPr>
      <w:r w:rsidRPr="0010745F">
        <w:rPr>
          <w:b/>
        </w:rPr>
        <w:t>Figure 3: Positioning Map</w:t>
      </w:r>
    </w:p>
    <w:p w14:paraId="57EF611C" w14:textId="77777777" w:rsidR="00C42962" w:rsidRPr="0010745F" w:rsidRDefault="00E6066F" w:rsidP="0010745F">
      <w:pPr>
        <w:spacing w:before="240" w:after="240"/>
      </w:pPr>
      <w:r w:rsidRPr="0010745F">
        <w:t>(Source: Author)</w:t>
      </w:r>
    </w:p>
    <w:p w14:paraId="156D66D6" w14:textId="77777777" w:rsidR="00C42962" w:rsidRPr="0010745F" w:rsidRDefault="00E6066F" w:rsidP="0010745F">
      <w:pPr>
        <w:pStyle w:val="Heading2"/>
        <w:spacing w:before="240" w:after="240"/>
      </w:pPr>
      <w:bookmarkStart w:id="40" w:name="_f7nx5974nd07" w:colFirst="0" w:colLast="0"/>
      <w:bookmarkStart w:id="41" w:name="_Toc151677270"/>
      <w:bookmarkEnd w:id="40"/>
      <w:r w:rsidRPr="0010745F">
        <w:t>4.3. Marketing Mix (4Ps)</w:t>
      </w:r>
      <w:bookmarkEnd w:id="41"/>
    </w:p>
    <w:tbl>
      <w:tblPr>
        <w:tblStyle w:val="a5"/>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65"/>
        <w:gridCol w:w="6495"/>
      </w:tblGrid>
      <w:tr w:rsidR="00C42962" w:rsidRPr="0010745F" w14:paraId="1477B15D" w14:textId="77777777" w:rsidTr="00316A90">
        <w:tc>
          <w:tcPr>
            <w:tcW w:w="2865" w:type="dxa"/>
            <w:shd w:val="clear" w:color="auto" w:fill="E5B8B7" w:themeFill="accent2" w:themeFillTint="66"/>
            <w:tcMar>
              <w:top w:w="100" w:type="dxa"/>
              <w:left w:w="100" w:type="dxa"/>
              <w:bottom w:w="100" w:type="dxa"/>
              <w:right w:w="100" w:type="dxa"/>
            </w:tcMar>
          </w:tcPr>
          <w:p w14:paraId="210ED64B" w14:textId="77777777" w:rsidR="00C42962" w:rsidRPr="0010745F" w:rsidRDefault="00E6066F" w:rsidP="0010745F">
            <w:pPr>
              <w:widowControl w:val="0"/>
              <w:spacing w:before="240" w:after="240"/>
              <w:rPr>
                <w:b/>
                <w:bCs/>
              </w:rPr>
            </w:pPr>
            <w:r w:rsidRPr="0010745F">
              <w:rPr>
                <w:b/>
                <w:bCs/>
              </w:rPr>
              <w:t>Product</w:t>
            </w:r>
          </w:p>
        </w:tc>
        <w:tc>
          <w:tcPr>
            <w:tcW w:w="6495" w:type="dxa"/>
            <w:shd w:val="clear" w:color="auto" w:fill="auto"/>
            <w:tcMar>
              <w:top w:w="100" w:type="dxa"/>
              <w:left w:w="100" w:type="dxa"/>
              <w:bottom w:w="100" w:type="dxa"/>
              <w:right w:w="100" w:type="dxa"/>
            </w:tcMar>
          </w:tcPr>
          <w:p w14:paraId="513FB7B6" w14:textId="77777777" w:rsidR="00C42962" w:rsidRPr="0010745F" w:rsidRDefault="00E6066F" w:rsidP="0010745F">
            <w:pPr>
              <w:widowControl w:val="0"/>
              <w:spacing w:before="240" w:after="240"/>
            </w:pPr>
            <w:proofErr w:type="spellStart"/>
            <w:r w:rsidRPr="0010745F">
              <w:t>Customisable</w:t>
            </w:r>
            <w:proofErr w:type="spellEnd"/>
            <w:r w:rsidRPr="0010745F">
              <w:t xml:space="preserve"> GPS-embedded pet collars </w:t>
            </w:r>
            <w:proofErr w:type="spellStart"/>
            <w:r w:rsidRPr="0010745F">
              <w:t>specialising</w:t>
            </w:r>
            <w:proofErr w:type="spellEnd"/>
            <w:r w:rsidRPr="0010745F">
              <w:t xml:space="preserve"> in real-time tracking, activity monitoring, geofencing and health tracking.</w:t>
            </w:r>
          </w:p>
        </w:tc>
      </w:tr>
      <w:tr w:rsidR="00C42962" w:rsidRPr="0010745F" w14:paraId="044DEF0D" w14:textId="77777777" w:rsidTr="00316A90">
        <w:tc>
          <w:tcPr>
            <w:tcW w:w="2865" w:type="dxa"/>
            <w:shd w:val="clear" w:color="auto" w:fill="E5B8B7" w:themeFill="accent2" w:themeFillTint="66"/>
            <w:tcMar>
              <w:top w:w="100" w:type="dxa"/>
              <w:left w:w="100" w:type="dxa"/>
              <w:bottom w:w="100" w:type="dxa"/>
              <w:right w:w="100" w:type="dxa"/>
            </w:tcMar>
          </w:tcPr>
          <w:p w14:paraId="4EDBF402" w14:textId="77777777" w:rsidR="00C42962" w:rsidRPr="0010745F" w:rsidRDefault="00E6066F" w:rsidP="0010745F">
            <w:pPr>
              <w:widowControl w:val="0"/>
              <w:spacing w:before="240" w:after="240"/>
              <w:rPr>
                <w:b/>
                <w:bCs/>
              </w:rPr>
            </w:pPr>
            <w:r w:rsidRPr="0010745F">
              <w:rPr>
                <w:b/>
                <w:bCs/>
              </w:rPr>
              <w:t>Price</w:t>
            </w:r>
          </w:p>
        </w:tc>
        <w:tc>
          <w:tcPr>
            <w:tcW w:w="6495" w:type="dxa"/>
            <w:shd w:val="clear" w:color="auto" w:fill="auto"/>
            <w:tcMar>
              <w:top w:w="100" w:type="dxa"/>
              <w:left w:w="100" w:type="dxa"/>
              <w:bottom w:w="100" w:type="dxa"/>
              <w:right w:w="100" w:type="dxa"/>
            </w:tcMar>
          </w:tcPr>
          <w:p w14:paraId="672CC58B" w14:textId="77777777" w:rsidR="00C42962" w:rsidRPr="0010745F" w:rsidRDefault="00E6066F" w:rsidP="0010745F">
            <w:pPr>
              <w:widowControl w:val="0"/>
              <w:numPr>
                <w:ilvl w:val="0"/>
                <w:numId w:val="2"/>
              </w:numPr>
              <w:spacing w:before="240" w:after="240"/>
              <w:ind w:left="0"/>
            </w:pPr>
            <w:r w:rsidRPr="0010745F">
              <w:t>Competitive Pricing</w:t>
            </w:r>
          </w:p>
          <w:p w14:paraId="3BA35703" w14:textId="77777777" w:rsidR="00C42962" w:rsidRPr="0010745F" w:rsidRDefault="00E6066F" w:rsidP="0010745F">
            <w:pPr>
              <w:widowControl w:val="0"/>
              <w:numPr>
                <w:ilvl w:val="0"/>
                <w:numId w:val="2"/>
              </w:numPr>
              <w:spacing w:before="240" w:after="240"/>
              <w:ind w:left="0"/>
            </w:pPr>
            <w:r w:rsidRPr="0010745F">
              <w:t>Value-based pricing</w:t>
            </w:r>
          </w:p>
        </w:tc>
      </w:tr>
      <w:tr w:rsidR="00C42962" w:rsidRPr="0010745F" w14:paraId="36AF560F" w14:textId="77777777" w:rsidTr="00316A90">
        <w:tc>
          <w:tcPr>
            <w:tcW w:w="2865" w:type="dxa"/>
            <w:shd w:val="clear" w:color="auto" w:fill="E5B8B7" w:themeFill="accent2" w:themeFillTint="66"/>
            <w:tcMar>
              <w:top w:w="100" w:type="dxa"/>
              <w:left w:w="100" w:type="dxa"/>
              <w:bottom w:w="100" w:type="dxa"/>
              <w:right w:w="100" w:type="dxa"/>
            </w:tcMar>
          </w:tcPr>
          <w:p w14:paraId="3CD87AD9" w14:textId="77777777" w:rsidR="00C42962" w:rsidRPr="0010745F" w:rsidRDefault="00E6066F" w:rsidP="0010745F">
            <w:pPr>
              <w:widowControl w:val="0"/>
              <w:spacing w:before="240" w:after="240"/>
              <w:rPr>
                <w:b/>
                <w:bCs/>
              </w:rPr>
            </w:pPr>
            <w:r w:rsidRPr="0010745F">
              <w:rPr>
                <w:b/>
                <w:bCs/>
              </w:rPr>
              <w:t>Place</w:t>
            </w:r>
          </w:p>
        </w:tc>
        <w:tc>
          <w:tcPr>
            <w:tcW w:w="6495" w:type="dxa"/>
            <w:shd w:val="clear" w:color="auto" w:fill="auto"/>
            <w:tcMar>
              <w:top w:w="100" w:type="dxa"/>
              <w:left w:w="100" w:type="dxa"/>
              <w:bottom w:w="100" w:type="dxa"/>
              <w:right w:w="100" w:type="dxa"/>
            </w:tcMar>
          </w:tcPr>
          <w:p w14:paraId="57EDA85A" w14:textId="77777777" w:rsidR="00C42962" w:rsidRPr="0010745F" w:rsidRDefault="00E6066F" w:rsidP="0010745F">
            <w:pPr>
              <w:widowControl w:val="0"/>
              <w:numPr>
                <w:ilvl w:val="0"/>
                <w:numId w:val="4"/>
              </w:numPr>
              <w:spacing w:before="240" w:after="240"/>
              <w:ind w:left="0"/>
            </w:pPr>
            <w:r w:rsidRPr="0010745F">
              <w:rPr>
                <w:b/>
              </w:rPr>
              <w:t>Online:</w:t>
            </w:r>
            <w:r w:rsidRPr="0010745F">
              <w:t xml:space="preserve"> E-commerce sales</w:t>
            </w:r>
          </w:p>
          <w:p w14:paraId="53607683" w14:textId="77777777" w:rsidR="00C42962" w:rsidRPr="0010745F" w:rsidRDefault="00E6066F" w:rsidP="0010745F">
            <w:pPr>
              <w:widowControl w:val="0"/>
              <w:numPr>
                <w:ilvl w:val="0"/>
                <w:numId w:val="4"/>
              </w:numPr>
              <w:spacing w:before="240" w:after="240"/>
              <w:ind w:left="0"/>
            </w:pPr>
            <w:r w:rsidRPr="0010745F">
              <w:rPr>
                <w:b/>
              </w:rPr>
              <w:lastRenderedPageBreak/>
              <w:t>Offline:</w:t>
            </w:r>
            <w:r w:rsidRPr="0010745F">
              <w:t xml:space="preserve"> Highly pet-centric locations across the UK (</w:t>
            </w:r>
            <w:proofErr w:type="spellStart"/>
            <w:r w:rsidRPr="0010745F">
              <w:t>eg</w:t>
            </w:r>
            <w:proofErr w:type="spellEnd"/>
            <w:r w:rsidRPr="0010745F">
              <w:t xml:space="preserve">: shopping </w:t>
            </w:r>
            <w:proofErr w:type="spellStart"/>
            <w:r w:rsidRPr="0010745F">
              <w:t>centres</w:t>
            </w:r>
            <w:proofErr w:type="spellEnd"/>
            <w:r w:rsidRPr="0010745F">
              <w:t>, pet shops, veterinary stores)</w:t>
            </w:r>
          </w:p>
        </w:tc>
      </w:tr>
      <w:tr w:rsidR="00C42962" w:rsidRPr="0010745F" w14:paraId="4028C50D" w14:textId="77777777" w:rsidTr="00316A90">
        <w:tc>
          <w:tcPr>
            <w:tcW w:w="2865" w:type="dxa"/>
            <w:shd w:val="clear" w:color="auto" w:fill="E5B8B7" w:themeFill="accent2" w:themeFillTint="66"/>
            <w:tcMar>
              <w:top w:w="100" w:type="dxa"/>
              <w:left w:w="100" w:type="dxa"/>
              <w:bottom w:w="100" w:type="dxa"/>
              <w:right w:w="100" w:type="dxa"/>
            </w:tcMar>
          </w:tcPr>
          <w:p w14:paraId="7F854873" w14:textId="77777777" w:rsidR="00C42962" w:rsidRPr="0010745F" w:rsidRDefault="00E6066F" w:rsidP="0010745F">
            <w:pPr>
              <w:widowControl w:val="0"/>
              <w:spacing w:before="240" w:after="240"/>
              <w:rPr>
                <w:b/>
                <w:bCs/>
              </w:rPr>
            </w:pPr>
            <w:r w:rsidRPr="0010745F">
              <w:rPr>
                <w:b/>
                <w:bCs/>
              </w:rPr>
              <w:lastRenderedPageBreak/>
              <w:t>Promotion</w:t>
            </w:r>
          </w:p>
        </w:tc>
        <w:tc>
          <w:tcPr>
            <w:tcW w:w="6495" w:type="dxa"/>
            <w:shd w:val="clear" w:color="auto" w:fill="auto"/>
            <w:tcMar>
              <w:top w:w="100" w:type="dxa"/>
              <w:left w:w="100" w:type="dxa"/>
              <w:bottom w:w="100" w:type="dxa"/>
              <w:right w:w="100" w:type="dxa"/>
            </w:tcMar>
          </w:tcPr>
          <w:p w14:paraId="37395D29" w14:textId="77777777" w:rsidR="00C42962" w:rsidRPr="0010745F" w:rsidRDefault="00E6066F" w:rsidP="0010745F">
            <w:pPr>
              <w:widowControl w:val="0"/>
              <w:numPr>
                <w:ilvl w:val="0"/>
                <w:numId w:val="3"/>
              </w:numPr>
              <w:spacing w:before="240" w:after="240"/>
              <w:ind w:left="0"/>
            </w:pPr>
            <w:r w:rsidRPr="0010745F">
              <w:t>Online presence (company website, social media)</w:t>
            </w:r>
          </w:p>
          <w:p w14:paraId="2EB7D1A0" w14:textId="77777777" w:rsidR="00C42962" w:rsidRPr="0010745F" w:rsidRDefault="00E6066F" w:rsidP="0010745F">
            <w:pPr>
              <w:widowControl w:val="0"/>
              <w:numPr>
                <w:ilvl w:val="0"/>
                <w:numId w:val="3"/>
              </w:numPr>
              <w:spacing w:before="240" w:after="240"/>
              <w:ind w:left="0"/>
            </w:pPr>
            <w:r w:rsidRPr="0010745F">
              <w:t>Newsletters: Articles and content educating pet owners about the benefits of pet collars and how to use them properly.</w:t>
            </w:r>
          </w:p>
          <w:p w14:paraId="5CF1B7E5" w14:textId="77777777" w:rsidR="00C42962" w:rsidRPr="0010745F" w:rsidRDefault="00E6066F" w:rsidP="0010745F">
            <w:pPr>
              <w:widowControl w:val="0"/>
              <w:numPr>
                <w:ilvl w:val="0"/>
                <w:numId w:val="3"/>
              </w:numPr>
              <w:spacing w:before="240" w:after="240"/>
              <w:ind w:left="0"/>
            </w:pPr>
            <w:r w:rsidRPr="0010745F">
              <w:t>Affiliate marketing</w:t>
            </w:r>
          </w:p>
        </w:tc>
      </w:tr>
    </w:tbl>
    <w:p w14:paraId="771C5D09" w14:textId="3A48E42B" w:rsidR="00C42962" w:rsidRPr="0010745F" w:rsidRDefault="00E6066F" w:rsidP="0010745F">
      <w:pPr>
        <w:spacing w:before="240" w:after="240"/>
        <w:rPr>
          <w:b/>
        </w:rPr>
      </w:pPr>
      <w:r w:rsidRPr="0010745F">
        <w:rPr>
          <w:b/>
        </w:rPr>
        <w:t>Table</w:t>
      </w:r>
      <w:r w:rsidR="001608E8" w:rsidRPr="0010745F">
        <w:rPr>
          <w:b/>
        </w:rPr>
        <w:t xml:space="preserve"> 7</w:t>
      </w:r>
      <w:r w:rsidRPr="0010745F">
        <w:rPr>
          <w:b/>
        </w:rPr>
        <w:t>: Marketing Mix</w:t>
      </w:r>
    </w:p>
    <w:p w14:paraId="162A0FE4" w14:textId="77777777" w:rsidR="00C42962" w:rsidRPr="0010745F" w:rsidRDefault="00E6066F" w:rsidP="0010745F">
      <w:pPr>
        <w:spacing w:before="240" w:after="240"/>
      </w:pPr>
      <w:r w:rsidRPr="0010745F">
        <w:t>(Source: Author)</w:t>
      </w:r>
    </w:p>
    <w:p w14:paraId="66B06DC6" w14:textId="77777777" w:rsidR="00C42962" w:rsidRPr="0010745F" w:rsidRDefault="00E6066F" w:rsidP="0010745F">
      <w:pPr>
        <w:pStyle w:val="Heading2"/>
        <w:spacing w:before="240" w:after="240"/>
      </w:pPr>
      <w:bookmarkStart w:id="42" w:name="_2nei3uskb3qb" w:colFirst="0" w:colLast="0"/>
      <w:bookmarkStart w:id="43" w:name="_Toc151677271"/>
      <w:bookmarkEnd w:id="42"/>
      <w:r w:rsidRPr="0010745F">
        <w:t>4.4. Market Entry</w:t>
      </w:r>
      <w:bookmarkEnd w:id="43"/>
    </w:p>
    <w:p w14:paraId="19703DDE" w14:textId="77777777" w:rsidR="00C42962" w:rsidRPr="0010745F" w:rsidRDefault="00E6066F" w:rsidP="0010745F">
      <w:pPr>
        <w:spacing w:before="240" w:after="240"/>
      </w:pPr>
      <w:r w:rsidRPr="0010745F">
        <w:t>The initial focus of “Wiggles” will be on promoting the business online across multiple social media channels and e-commerce platforms. Besides, the majority of marketing activities will be conducted based on the company’s website and social media pages. In the long run, the business will gradually encompass brand recognition and retail partnerships to expand its target market and enter larger markets.</w:t>
      </w:r>
    </w:p>
    <w:p w14:paraId="02022792" w14:textId="77777777" w:rsidR="00C42962" w:rsidRPr="0010745F" w:rsidRDefault="00E6066F" w:rsidP="0010745F">
      <w:pPr>
        <w:pStyle w:val="Heading2"/>
        <w:spacing w:before="240" w:after="240"/>
      </w:pPr>
      <w:bookmarkStart w:id="44" w:name="_bnyprhl1bfpd" w:colFirst="0" w:colLast="0"/>
      <w:bookmarkStart w:id="45" w:name="_Toc151677272"/>
      <w:bookmarkEnd w:id="44"/>
      <w:r w:rsidRPr="0010745F">
        <w:t>4.5. Sales Process</w:t>
      </w:r>
      <w:bookmarkEnd w:id="45"/>
    </w:p>
    <w:p w14:paraId="27B4CF2D" w14:textId="77777777" w:rsidR="00C42962" w:rsidRPr="0010745F" w:rsidRDefault="00E6066F" w:rsidP="0010745F">
      <w:pPr>
        <w:spacing w:before="240" w:after="240"/>
      </w:pPr>
      <w:r w:rsidRPr="0010745F">
        <w:t xml:space="preserve">The sales process encompasses a set of steps that assist sales teams in completing a sales cycle, from identifying prospects, understanding their needs, making offerings to address those demands and generating sales. As a part of its sales strategy, Wiggles will use the PAS (Problem-Agitate-Solution) framework to position itself among potential customers by addressing problems and offering solutions. </w:t>
      </w:r>
    </w:p>
    <w:tbl>
      <w:tblPr>
        <w:tblStyle w:val="a6"/>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25"/>
        <w:gridCol w:w="6735"/>
      </w:tblGrid>
      <w:tr w:rsidR="00C42962" w:rsidRPr="0010745F" w14:paraId="10E00BDB" w14:textId="77777777" w:rsidTr="00316A90">
        <w:tc>
          <w:tcPr>
            <w:tcW w:w="2625" w:type="dxa"/>
            <w:shd w:val="clear" w:color="auto" w:fill="E5B8B7" w:themeFill="accent2" w:themeFillTint="66"/>
            <w:tcMar>
              <w:top w:w="100" w:type="dxa"/>
              <w:left w:w="100" w:type="dxa"/>
              <w:bottom w:w="100" w:type="dxa"/>
              <w:right w:w="100" w:type="dxa"/>
            </w:tcMar>
          </w:tcPr>
          <w:p w14:paraId="5E7CC199" w14:textId="77777777" w:rsidR="00C42962" w:rsidRPr="0010745F" w:rsidRDefault="00E6066F" w:rsidP="0010745F">
            <w:pPr>
              <w:widowControl w:val="0"/>
              <w:pBdr>
                <w:top w:val="nil"/>
                <w:left w:val="nil"/>
                <w:bottom w:val="nil"/>
                <w:right w:val="nil"/>
                <w:between w:val="nil"/>
              </w:pBdr>
              <w:spacing w:before="240" w:after="240"/>
              <w:rPr>
                <w:b/>
              </w:rPr>
            </w:pPr>
            <w:r w:rsidRPr="0010745F">
              <w:rPr>
                <w:b/>
              </w:rPr>
              <w:t>Problem</w:t>
            </w:r>
          </w:p>
        </w:tc>
        <w:tc>
          <w:tcPr>
            <w:tcW w:w="6735" w:type="dxa"/>
            <w:shd w:val="clear" w:color="auto" w:fill="auto"/>
            <w:tcMar>
              <w:top w:w="100" w:type="dxa"/>
              <w:left w:w="100" w:type="dxa"/>
              <w:bottom w:w="100" w:type="dxa"/>
              <w:right w:w="100" w:type="dxa"/>
            </w:tcMar>
          </w:tcPr>
          <w:p w14:paraId="731BE9AA" w14:textId="77777777" w:rsidR="00C42962" w:rsidRPr="0010745F" w:rsidRDefault="00E6066F" w:rsidP="0010745F">
            <w:pPr>
              <w:widowControl w:val="0"/>
              <w:pBdr>
                <w:top w:val="nil"/>
                <w:left w:val="nil"/>
                <w:bottom w:val="nil"/>
                <w:right w:val="nil"/>
                <w:between w:val="nil"/>
              </w:pBdr>
              <w:spacing w:before="240" w:after="240"/>
            </w:pPr>
            <w:r w:rsidRPr="0010745F">
              <w:t xml:space="preserve">The problems associated with pet monitoring will be highlighted to </w:t>
            </w:r>
            <w:r w:rsidRPr="0010745F">
              <w:lastRenderedPageBreak/>
              <w:t>the prospects to address their pain points.</w:t>
            </w:r>
          </w:p>
        </w:tc>
      </w:tr>
      <w:tr w:rsidR="00C42962" w:rsidRPr="0010745F" w14:paraId="067C22DA" w14:textId="77777777" w:rsidTr="00316A90">
        <w:tc>
          <w:tcPr>
            <w:tcW w:w="2625" w:type="dxa"/>
            <w:shd w:val="clear" w:color="auto" w:fill="E5B8B7" w:themeFill="accent2" w:themeFillTint="66"/>
            <w:tcMar>
              <w:top w:w="100" w:type="dxa"/>
              <w:left w:w="100" w:type="dxa"/>
              <w:bottom w:w="100" w:type="dxa"/>
              <w:right w:w="100" w:type="dxa"/>
            </w:tcMar>
          </w:tcPr>
          <w:p w14:paraId="7E339603" w14:textId="77777777" w:rsidR="00C42962" w:rsidRPr="0010745F" w:rsidRDefault="00E6066F" w:rsidP="0010745F">
            <w:pPr>
              <w:widowControl w:val="0"/>
              <w:pBdr>
                <w:top w:val="nil"/>
                <w:left w:val="nil"/>
                <w:bottom w:val="nil"/>
                <w:right w:val="nil"/>
                <w:between w:val="nil"/>
              </w:pBdr>
              <w:spacing w:before="240" w:after="240"/>
              <w:rPr>
                <w:b/>
              </w:rPr>
            </w:pPr>
            <w:r w:rsidRPr="0010745F">
              <w:rPr>
                <w:b/>
              </w:rPr>
              <w:lastRenderedPageBreak/>
              <w:t>Agitate</w:t>
            </w:r>
          </w:p>
        </w:tc>
        <w:tc>
          <w:tcPr>
            <w:tcW w:w="6735" w:type="dxa"/>
            <w:shd w:val="clear" w:color="auto" w:fill="auto"/>
            <w:tcMar>
              <w:top w:w="100" w:type="dxa"/>
              <w:left w:w="100" w:type="dxa"/>
              <w:bottom w:w="100" w:type="dxa"/>
              <w:right w:w="100" w:type="dxa"/>
            </w:tcMar>
          </w:tcPr>
          <w:p w14:paraId="1C0EFFE8" w14:textId="77777777" w:rsidR="00C42962" w:rsidRPr="0010745F" w:rsidRDefault="00E6066F" w:rsidP="0010745F">
            <w:pPr>
              <w:widowControl w:val="0"/>
              <w:pBdr>
                <w:top w:val="nil"/>
                <w:left w:val="nil"/>
                <w:bottom w:val="nil"/>
                <w:right w:val="nil"/>
                <w:between w:val="nil"/>
              </w:pBdr>
              <w:spacing w:before="240" w:after="240"/>
            </w:pPr>
            <w:r w:rsidRPr="0010745F">
              <w:t>The negative implications of not having GPS trackers for tracking pets will be communicated.</w:t>
            </w:r>
          </w:p>
        </w:tc>
      </w:tr>
      <w:tr w:rsidR="00C42962" w:rsidRPr="0010745F" w14:paraId="75992749" w14:textId="77777777" w:rsidTr="00316A90">
        <w:tc>
          <w:tcPr>
            <w:tcW w:w="2625" w:type="dxa"/>
            <w:shd w:val="clear" w:color="auto" w:fill="E5B8B7" w:themeFill="accent2" w:themeFillTint="66"/>
            <w:tcMar>
              <w:top w:w="100" w:type="dxa"/>
              <w:left w:w="100" w:type="dxa"/>
              <w:bottom w:w="100" w:type="dxa"/>
              <w:right w:w="100" w:type="dxa"/>
            </w:tcMar>
          </w:tcPr>
          <w:p w14:paraId="6351C82E" w14:textId="77777777" w:rsidR="00C42962" w:rsidRPr="0010745F" w:rsidRDefault="00E6066F" w:rsidP="0010745F">
            <w:pPr>
              <w:widowControl w:val="0"/>
              <w:pBdr>
                <w:top w:val="nil"/>
                <w:left w:val="nil"/>
                <w:bottom w:val="nil"/>
                <w:right w:val="nil"/>
                <w:between w:val="nil"/>
              </w:pBdr>
              <w:spacing w:before="240" w:after="240"/>
              <w:rPr>
                <w:b/>
              </w:rPr>
            </w:pPr>
            <w:r w:rsidRPr="0010745F">
              <w:rPr>
                <w:b/>
              </w:rPr>
              <w:t>Solution</w:t>
            </w:r>
          </w:p>
        </w:tc>
        <w:tc>
          <w:tcPr>
            <w:tcW w:w="6735" w:type="dxa"/>
            <w:shd w:val="clear" w:color="auto" w:fill="auto"/>
            <w:tcMar>
              <w:top w:w="100" w:type="dxa"/>
              <w:left w:w="100" w:type="dxa"/>
              <w:bottom w:w="100" w:type="dxa"/>
              <w:right w:w="100" w:type="dxa"/>
            </w:tcMar>
          </w:tcPr>
          <w:p w14:paraId="53797563" w14:textId="77777777" w:rsidR="00C42962" w:rsidRPr="0010745F" w:rsidRDefault="00E6066F" w:rsidP="0010745F">
            <w:pPr>
              <w:widowControl w:val="0"/>
              <w:pBdr>
                <w:top w:val="nil"/>
                <w:left w:val="nil"/>
                <w:bottom w:val="nil"/>
                <w:right w:val="nil"/>
                <w:between w:val="nil"/>
              </w:pBdr>
              <w:spacing w:before="240" w:after="240"/>
            </w:pPr>
            <w:r w:rsidRPr="0010745F">
              <w:t>The product will be positioned by providing solutions to the identified problems.</w:t>
            </w:r>
          </w:p>
        </w:tc>
      </w:tr>
    </w:tbl>
    <w:p w14:paraId="0F8510EF" w14:textId="77777777" w:rsidR="00C42962" w:rsidRPr="0010745F" w:rsidRDefault="00E6066F" w:rsidP="0010745F">
      <w:pPr>
        <w:pStyle w:val="Heading1"/>
        <w:spacing w:before="240" w:after="240"/>
        <w:rPr>
          <w:sz w:val="24"/>
        </w:rPr>
      </w:pPr>
      <w:bookmarkStart w:id="46" w:name="_2ksovttm1s8p" w:colFirst="0" w:colLast="0"/>
      <w:bookmarkStart w:id="47" w:name="_Toc151677273"/>
      <w:bookmarkEnd w:id="46"/>
      <w:r w:rsidRPr="0010745F">
        <w:rPr>
          <w:sz w:val="24"/>
        </w:rPr>
        <w:t>5. Financial Plan</w:t>
      </w:r>
      <w:bookmarkEnd w:id="47"/>
    </w:p>
    <w:p w14:paraId="7EE76C93" w14:textId="77777777" w:rsidR="00C42962" w:rsidRPr="0010745F" w:rsidRDefault="00E6066F" w:rsidP="0010745F">
      <w:pPr>
        <w:pStyle w:val="Heading2"/>
        <w:spacing w:before="240" w:after="240"/>
      </w:pPr>
      <w:bookmarkStart w:id="48" w:name="_z4y9jghx3ji" w:colFirst="0" w:colLast="0"/>
      <w:bookmarkStart w:id="49" w:name="_Toc151677274"/>
      <w:bookmarkEnd w:id="48"/>
      <w:r w:rsidRPr="0010745F">
        <w:t>5.1. Source and uses of funds statement</w:t>
      </w:r>
      <w:bookmarkEnd w:id="49"/>
    </w:p>
    <w:p w14:paraId="0F3D35BF" w14:textId="77777777" w:rsidR="00C42962" w:rsidRPr="0010745F" w:rsidRDefault="00E6066F" w:rsidP="0010745F">
      <w:pPr>
        <w:spacing w:before="240" w:after="240"/>
      </w:pPr>
      <w:r w:rsidRPr="0010745F">
        <w:t>“Wiggles” will use a combination of funding options to source adequate funds for the long term through potential crowdfunding options, loans and angel investors. The collected funds will be distributed to focus on operational expenses, product development and promotional marketing.</w:t>
      </w:r>
    </w:p>
    <w:p w14:paraId="3A439B0E" w14:textId="77777777" w:rsidR="00C42962" w:rsidRPr="0010745F" w:rsidRDefault="00E6066F" w:rsidP="0010745F">
      <w:pPr>
        <w:pStyle w:val="Heading2"/>
        <w:spacing w:before="240" w:after="240"/>
      </w:pPr>
      <w:bookmarkStart w:id="50" w:name="_r9oohstmd9su" w:colFirst="0" w:colLast="0"/>
      <w:bookmarkStart w:id="51" w:name="_Toc151677275"/>
      <w:bookmarkEnd w:id="50"/>
      <w:r w:rsidRPr="0010745F">
        <w:t>5.2. Available financing options</w:t>
      </w:r>
      <w:bookmarkEnd w:id="51"/>
    </w:p>
    <w:p w14:paraId="4EA04A8B" w14:textId="77777777" w:rsidR="00C42962" w:rsidRPr="0010745F" w:rsidRDefault="00E6066F" w:rsidP="0010745F">
      <w:pPr>
        <w:spacing w:before="240" w:after="240"/>
      </w:pPr>
      <w:r w:rsidRPr="0010745F">
        <w:t xml:space="preserve">The business will use an amalgamation of traditional and modern methods of loans to gather sufficient financial assistance in the long run. As such, the business will focus on contacting banks for loans alongside crowdfunding campaigns and angel investors. All of these factors will add to the </w:t>
      </w:r>
      <w:proofErr w:type="spellStart"/>
      <w:r w:rsidRPr="0010745F">
        <w:t>organisation’s</w:t>
      </w:r>
      <w:proofErr w:type="spellEnd"/>
      <w:r w:rsidRPr="0010745F">
        <w:t xml:space="preserve"> long-term financial stability and ensure that it has adequate funds for entering new markets and developing its products by investing in advanced technology.</w:t>
      </w:r>
    </w:p>
    <w:p w14:paraId="765883E5" w14:textId="77777777" w:rsidR="00C42962" w:rsidRPr="0010745F" w:rsidRDefault="00E6066F" w:rsidP="0010745F">
      <w:pPr>
        <w:pStyle w:val="Heading2"/>
        <w:spacing w:before="240" w:after="240"/>
      </w:pPr>
      <w:bookmarkStart w:id="52" w:name="_tyveemuks1lr" w:colFirst="0" w:colLast="0"/>
      <w:bookmarkStart w:id="53" w:name="_Toc151677276"/>
      <w:bookmarkEnd w:id="52"/>
      <w:r w:rsidRPr="0010745F">
        <w:t>5.3. Six-month cash budget forecast</w:t>
      </w:r>
      <w:bookmarkEnd w:id="53"/>
    </w:p>
    <w:p w14:paraId="3CC8DA62" w14:textId="77777777" w:rsidR="00C42962" w:rsidRPr="0010745F" w:rsidRDefault="00E6066F" w:rsidP="0010745F">
      <w:pPr>
        <w:spacing w:before="240" w:after="240"/>
      </w:pPr>
      <w:r w:rsidRPr="0010745F">
        <w:t>The six-month cash budget forecast has been prepared by considering potential market fluctuations, external risks and other economic risks. The following table illustrates a six-month budget forecast for “Wiggles”:</w:t>
      </w:r>
    </w:p>
    <w:tbl>
      <w:tblPr>
        <w:tblStyle w:val="a7"/>
        <w:tblW w:w="9435" w:type="dxa"/>
        <w:tblInd w:w="-1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15"/>
        <w:gridCol w:w="1320"/>
        <w:gridCol w:w="1320"/>
        <w:gridCol w:w="1320"/>
        <w:gridCol w:w="1320"/>
        <w:gridCol w:w="1320"/>
        <w:gridCol w:w="1320"/>
      </w:tblGrid>
      <w:tr w:rsidR="00C42962" w:rsidRPr="0010745F" w14:paraId="7B131691" w14:textId="77777777" w:rsidTr="009033B9">
        <w:tc>
          <w:tcPr>
            <w:tcW w:w="1515" w:type="dxa"/>
            <w:tcBorders>
              <w:top w:val="single" w:sz="8" w:space="0" w:color="000000"/>
              <w:left w:val="single" w:sz="8" w:space="0" w:color="000000"/>
              <w:bottom w:val="single" w:sz="8" w:space="0" w:color="000000"/>
              <w:right w:val="single" w:sz="8" w:space="0" w:color="000000"/>
            </w:tcBorders>
            <w:shd w:val="clear" w:color="auto" w:fill="E5B8B7" w:themeFill="accent2" w:themeFillTint="66"/>
            <w:tcMar>
              <w:top w:w="100" w:type="dxa"/>
              <w:left w:w="100" w:type="dxa"/>
              <w:bottom w:w="100" w:type="dxa"/>
              <w:right w:w="100" w:type="dxa"/>
            </w:tcMar>
          </w:tcPr>
          <w:p w14:paraId="006EB48D" w14:textId="77777777" w:rsidR="00C42962" w:rsidRPr="0010745F" w:rsidRDefault="00E6066F" w:rsidP="0010745F">
            <w:pPr>
              <w:widowControl w:val="0"/>
              <w:spacing w:before="240" w:after="240"/>
              <w:rPr>
                <w:b/>
              </w:rPr>
            </w:pPr>
            <w:r w:rsidRPr="0010745F">
              <w:rPr>
                <w:b/>
              </w:rPr>
              <w:lastRenderedPageBreak/>
              <w:t>Particulars</w:t>
            </w:r>
          </w:p>
        </w:tc>
        <w:tc>
          <w:tcPr>
            <w:tcW w:w="1320" w:type="dxa"/>
            <w:tcBorders>
              <w:top w:val="single" w:sz="8" w:space="0" w:color="000000"/>
              <w:left w:val="single" w:sz="8" w:space="0" w:color="000000"/>
              <w:bottom w:val="single" w:sz="8" w:space="0" w:color="000000"/>
              <w:right w:val="single" w:sz="8" w:space="0" w:color="000000"/>
            </w:tcBorders>
            <w:shd w:val="clear" w:color="auto" w:fill="E5B8B7" w:themeFill="accent2" w:themeFillTint="66"/>
            <w:tcMar>
              <w:top w:w="100" w:type="dxa"/>
              <w:left w:w="100" w:type="dxa"/>
              <w:bottom w:w="100" w:type="dxa"/>
              <w:right w:w="100" w:type="dxa"/>
            </w:tcMar>
          </w:tcPr>
          <w:p w14:paraId="32113B9F" w14:textId="77777777" w:rsidR="00C42962" w:rsidRPr="0010745F" w:rsidRDefault="00E6066F" w:rsidP="0010745F">
            <w:pPr>
              <w:widowControl w:val="0"/>
              <w:spacing w:before="240" w:after="240"/>
              <w:rPr>
                <w:b/>
              </w:rPr>
            </w:pPr>
            <w:r w:rsidRPr="0010745F">
              <w:rPr>
                <w:b/>
              </w:rPr>
              <w:t>Month 1</w:t>
            </w:r>
          </w:p>
        </w:tc>
        <w:tc>
          <w:tcPr>
            <w:tcW w:w="1320" w:type="dxa"/>
            <w:tcBorders>
              <w:top w:val="single" w:sz="8" w:space="0" w:color="000000"/>
              <w:left w:val="single" w:sz="8" w:space="0" w:color="000000"/>
              <w:bottom w:val="single" w:sz="8" w:space="0" w:color="000000"/>
              <w:right w:val="single" w:sz="8" w:space="0" w:color="000000"/>
            </w:tcBorders>
            <w:shd w:val="clear" w:color="auto" w:fill="E5B8B7" w:themeFill="accent2" w:themeFillTint="66"/>
            <w:tcMar>
              <w:top w:w="100" w:type="dxa"/>
              <w:left w:w="100" w:type="dxa"/>
              <w:bottom w:w="100" w:type="dxa"/>
              <w:right w:w="100" w:type="dxa"/>
            </w:tcMar>
          </w:tcPr>
          <w:p w14:paraId="5A2917A8" w14:textId="77777777" w:rsidR="00C42962" w:rsidRPr="0010745F" w:rsidRDefault="00E6066F" w:rsidP="0010745F">
            <w:pPr>
              <w:widowControl w:val="0"/>
              <w:spacing w:before="240" w:after="240"/>
              <w:rPr>
                <w:b/>
              </w:rPr>
            </w:pPr>
            <w:r w:rsidRPr="0010745F">
              <w:rPr>
                <w:b/>
              </w:rPr>
              <w:t>Month 2</w:t>
            </w:r>
          </w:p>
        </w:tc>
        <w:tc>
          <w:tcPr>
            <w:tcW w:w="1320" w:type="dxa"/>
            <w:tcBorders>
              <w:top w:val="single" w:sz="8" w:space="0" w:color="000000"/>
              <w:left w:val="single" w:sz="8" w:space="0" w:color="000000"/>
              <w:bottom w:val="single" w:sz="8" w:space="0" w:color="000000"/>
              <w:right w:val="single" w:sz="8" w:space="0" w:color="000000"/>
            </w:tcBorders>
            <w:shd w:val="clear" w:color="auto" w:fill="E5B8B7" w:themeFill="accent2" w:themeFillTint="66"/>
            <w:tcMar>
              <w:top w:w="100" w:type="dxa"/>
              <w:left w:w="100" w:type="dxa"/>
              <w:bottom w:w="100" w:type="dxa"/>
              <w:right w:w="100" w:type="dxa"/>
            </w:tcMar>
          </w:tcPr>
          <w:p w14:paraId="757D65A7" w14:textId="77777777" w:rsidR="00C42962" w:rsidRPr="0010745F" w:rsidRDefault="00E6066F" w:rsidP="0010745F">
            <w:pPr>
              <w:widowControl w:val="0"/>
              <w:spacing w:before="240" w:after="240"/>
              <w:rPr>
                <w:b/>
              </w:rPr>
            </w:pPr>
            <w:r w:rsidRPr="0010745F">
              <w:rPr>
                <w:b/>
              </w:rPr>
              <w:t>Month 3</w:t>
            </w:r>
          </w:p>
        </w:tc>
        <w:tc>
          <w:tcPr>
            <w:tcW w:w="1320" w:type="dxa"/>
            <w:tcBorders>
              <w:top w:val="single" w:sz="8" w:space="0" w:color="000000"/>
              <w:left w:val="single" w:sz="8" w:space="0" w:color="000000"/>
              <w:bottom w:val="single" w:sz="8" w:space="0" w:color="000000"/>
              <w:right w:val="single" w:sz="8" w:space="0" w:color="000000"/>
            </w:tcBorders>
            <w:shd w:val="clear" w:color="auto" w:fill="E5B8B7" w:themeFill="accent2" w:themeFillTint="66"/>
            <w:tcMar>
              <w:top w:w="100" w:type="dxa"/>
              <w:left w:w="100" w:type="dxa"/>
              <w:bottom w:w="100" w:type="dxa"/>
              <w:right w:w="100" w:type="dxa"/>
            </w:tcMar>
          </w:tcPr>
          <w:p w14:paraId="66B1A31D" w14:textId="77777777" w:rsidR="00C42962" w:rsidRPr="0010745F" w:rsidRDefault="00E6066F" w:rsidP="0010745F">
            <w:pPr>
              <w:widowControl w:val="0"/>
              <w:spacing w:before="240" w:after="240"/>
              <w:rPr>
                <w:b/>
              </w:rPr>
            </w:pPr>
            <w:r w:rsidRPr="0010745F">
              <w:rPr>
                <w:b/>
              </w:rPr>
              <w:t>Month 4</w:t>
            </w:r>
          </w:p>
        </w:tc>
        <w:tc>
          <w:tcPr>
            <w:tcW w:w="1320" w:type="dxa"/>
            <w:tcBorders>
              <w:top w:val="single" w:sz="8" w:space="0" w:color="000000"/>
              <w:left w:val="single" w:sz="8" w:space="0" w:color="000000"/>
              <w:bottom w:val="single" w:sz="8" w:space="0" w:color="000000"/>
              <w:right w:val="single" w:sz="8" w:space="0" w:color="000000"/>
            </w:tcBorders>
            <w:shd w:val="clear" w:color="auto" w:fill="E5B8B7" w:themeFill="accent2" w:themeFillTint="66"/>
            <w:tcMar>
              <w:top w:w="100" w:type="dxa"/>
              <w:left w:w="100" w:type="dxa"/>
              <w:bottom w:w="100" w:type="dxa"/>
              <w:right w:w="100" w:type="dxa"/>
            </w:tcMar>
          </w:tcPr>
          <w:p w14:paraId="47CB7BA8" w14:textId="77777777" w:rsidR="00C42962" w:rsidRPr="0010745F" w:rsidRDefault="00E6066F" w:rsidP="0010745F">
            <w:pPr>
              <w:widowControl w:val="0"/>
              <w:spacing w:before="240" w:after="240"/>
              <w:rPr>
                <w:b/>
              </w:rPr>
            </w:pPr>
            <w:r w:rsidRPr="0010745F">
              <w:rPr>
                <w:b/>
              </w:rPr>
              <w:t>Month 5</w:t>
            </w:r>
          </w:p>
        </w:tc>
        <w:tc>
          <w:tcPr>
            <w:tcW w:w="1320" w:type="dxa"/>
            <w:tcBorders>
              <w:top w:val="single" w:sz="8" w:space="0" w:color="000000"/>
              <w:left w:val="single" w:sz="8" w:space="0" w:color="000000"/>
              <w:bottom w:val="single" w:sz="8" w:space="0" w:color="000000"/>
              <w:right w:val="single" w:sz="8" w:space="0" w:color="000000"/>
            </w:tcBorders>
            <w:shd w:val="clear" w:color="auto" w:fill="E5B8B7" w:themeFill="accent2" w:themeFillTint="66"/>
            <w:tcMar>
              <w:top w:w="100" w:type="dxa"/>
              <w:left w:w="100" w:type="dxa"/>
              <w:bottom w:w="100" w:type="dxa"/>
              <w:right w:w="100" w:type="dxa"/>
            </w:tcMar>
          </w:tcPr>
          <w:p w14:paraId="6453B9FD" w14:textId="77777777" w:rsidR="00C42962" w:rsidRPr="0010745F" w:rsidRDefault="00E6066F" w:rsidP="0010745F">
            <w:pPr>
              <w:widowControl w:val="0"/>
              <w:spacing w:before="240" w:after="240"/>
              <w:rPr>
                <w:b/>
              </w:rPr>
            </w:pPr>
            <w:r w:rsidRPr="0010745F">
              <w:rPr>
                <w:b/>
              </w:rPr>
              <w:t>Month 6</w:t>
            </w:r>
          </w:p>
        </w:tc>
      </w:tr>
      <w:tr w:rsidR="007201DB" w:rsidRPr="0010745F" w14:paraId="757AF101" w14:textId="77777777">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55BBF4" w14:textId="0FC25F6C" w:rsidR="007201DB" w:rsidRPr="0010745F" w:rsidRDefault="007201DB" w:rsidP="007201DB">
            <w:pPr>
              <w:widowControl w:val="0"/>
              <w:spacing w:before="240" w:after="240"/>
              <w:rPr>
                <w:b/>
              </w:rPr>
            </w:pPr>
            <w:r w:rsidRPr="0010745F">
              <w:rPr>
                <w:b/>
              </w:rPr>
              <w:t>Credit Sales</w:t>
            </w:r>
            <w:r>
              <w:rPr>
                <w:b/>
              </w:rPr>
              <w:t xml:space="preserve"> (In pounds)</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183C1C" w14:textId="1B2D023C" w:rsidR="007201DB" w:rsidRPr="007201DB" w:rsidRDefault="007201DB" w:rsidP="007201DB">
            <w:pPr>
              <w:widowControl w:val="0"/>
              <w:spacing w:before="240" w:after="240"/>
            </w:pPr>
            <w:r w:rsidRPr="007201DB">
              <w:rPr>
                <w:color w:val="000000" w:themeColor="text1"/>
                <w:kern w:val="24"/>
              </w:rPr>
              <w:t>48441.00</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C6C80D" w14:textId="3948AB84" w:rsidR="007201DB" w:rsidRPr="007201DB" w:rsidRDefault="007201DB" w:rsidP="007201DB">
            <w:pPr>
              <w:widowControl w:val="0"/>
              <w:spacing w:before="240" w:after="240"/>
            </w:pPr>
            <w:r w:rsidRPr="007201DB">
              <w:rPr>
                <w:color w:val="000000" w:themeColor="text1"/>
                <w:kern w:val="24"/>
              </w:rPr>
              <w:t>50055.70</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F57850" w14:textId="024D4807" w:rsidR="007201DB" w:rsidRPr="007201DB" w:rsidRDefault="007201DB" w:rsidP="007201DB">
            <w:pPr>
              <w:widowControl w:val="0"/>
              <w:spacing w:before="240" w:after="240"/>
            </w:pPr>
            <w:r w:rsidRPr="007201DB">
              <w:rPr>
                <w:color w:val="000000" w:themeColor="text1"/>
                <w:kern w:val="24"/>
              </w:rPr>
              <w:t>51670.40</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154385" w14:textId="0D36E6F2" w:rsidR="007201DB" w:rsidRPr="007201DB" w:rsidRDefault="007201DB" w:rsidP="007201DB">
            <w:pPr>
              <w:widowControl w:val="0"/>
              <w:spacing w:before="240" w:after="240"/>
            </w:pPr>
            <w:r w:rsidRPr="007201DB">
              <w:rPr>
                <w:color w:val="000000" w:themeColor="text1"/>
                <w:kern w:val="24"/>
              </w:rPr>
              <w:t>46826.30</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CC1079" w14:textId="41168EE8" w:rsidR="007201DB" w:rsidRPr="007201DB" w:rsidRDefault="007201DB" w:rsidP="007201DB">
            <w:pPr>
              <w:widowControl w:val="0"/>
              <w:spacing w:before="240" w:after="240"/>
            </w:pPr>
            <w:r w:rsidRPr="007201DB">
              <w:rPr>
                <w:color w:val="000000" w:themeColor="text1"/>
                <w:kern w:val="24"/>
              </w:rPr>
              <w:t>45211.60</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A0C38E" w14:textId="41856D9D" w:rsidR="007201DB" w:rsidRPr="007201DB" w:rsidRDefault="007201DB" w:rsidP="007201DB">
            <w:pPr>
              <w:widowControl w:val="0"/>
              <w:spacing w:before="240" w:after="240"/>
            </w:pPr>
            <w:r w:rsidRPr="007201DB">
              <w:rPr>
                <w:color w:val="000000" w:themeColor="text1"/>
                <w:kern w:val="24"/>
              </w:rPr>
              <w:t>48441.00</w:t>
            </w:r>
          </w:p>
        </w:tc>
      </w:tr>
      <w:tr w:rsidR="007201DB" w:rsidRPr="0010745F" w14:paraId="320CBB04" w14:textId="77777777">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7CAC14" w14:textId="67159A12" w:rsidR="007201DB" w:rsidRPr="0010745F" w:rsidRDefault="007201DB" w:rsidP="007201DB">
            <w:pPr>
              <w:widowControl w:val="0"/>
              <w:spacing w:before="240" w:after="240"/>
              <w:rPr>
                <w:b/>
              </w:rPr>
            </w:pPr>
            <w:r w:rsidRPr="0010745F">
              <w:rPr>
                <w:b/>
              </w:rPr>
              <w:t>Credit Purchases</w:t>
            </w:r>
            <w:r>
              <w:rPr>
                <w:b/>
              </w:rPr>
              <w:t xml:space="preserve"> (In pounds)</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E2205B" w14:textId="2370BD18" w:rsidR="007201DB" w:rsidRPr="007201DB" w:rsidRDefault="007201DB" w:rsidP="007201DB">
            <w:pPr>
              <w:widowControl w:val="0"/>
              <w:spacing w:before="240" w:after="240"/>
            </w:pPr>
            <w:r w:rsidRPr="007201DB">
              <w:rPr>
                <w:color w:val="000000" w:themeColor="text1"/>
                <w:kern w:val="24"/>
              </w:rPr>
              <w:t>29064.60</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001987" w14:textId="6E5AE511" w:rsidR="007201DB" w:rsidRPr="007201DB" w:rsidRDefault="007201DB" w:rsidP="007201DB">
            <w:pPr>
              <w:widowControl w:val="0"/>
              <w:spacing w:before="240" w:after="240"/>
            </w:pPr>
            <w:r w:rsidRPr="007201DB">
              <w:rPr>
                <w:color w:val="000000" w:themeColor="text1"/>
                <w:kern w:val="24"/>
              </w:rPr>
              <w:t>30679.30</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E01B0B" w14:textId="55719807" w:rsidR="007201DB" w:rsidRPr="007201DB" w:rsidRDefault="007201DB" w:rsidP="007201DB">
            <w:pPr>
              <w:widowControl w:val="0"/>
              <w:spacing w:before="240" w:after="240"/>
            </w:pPr>
            <w:r w:rsidRPr="007201DB">
              <w:rPr>
                <w:color w:val="000000" w:themeColor="text1"/>
                <w:kern w:val="24"/>
              </w:rPr>
              <w:t>26642.55</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7A6E60" w14:textId="5C4F74C7" w:rsidR="007201DB" w:rsidRPr="007201DB" w:rsidRDefault="007201DB" w:rsidP="007201DB">
            <w:pPr>
              <w:widowControl w:val="0"/>
              <w:spacing w:before="240" w:after="240"/>
            </w:pPr>
            <w:r w:rsidRPr="007201DB">
              <w:rPr>
                <w:color w:val="000000" w:themeColor="text1"/>
                <w:kern w:val="24"/>
              </w:rPr>
              <w:t>28257.25</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E962F7" w14:textId="01BB4784" w:rsidR="007201DB" w:rsidRPr="007201DB" w:rsidRDefault="007201DB" w:rsidP="007201DB">
            <w:pPr>
              <w:widowControl w:val="0"/>
              <w:spacing w:before="240" w:after="240"/>
            </w:pPr>
            <w:r w:rsidRPr="007201DB">
              <w:rPr>
                <w:color w:val="000000" w:themeColor="text1"/>
                <w:kern w:val="24"/>
              </w:rPr>
              <w:t>31486.65</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8694F1" w14:textId="62342987" w:rsidR="007201DB" w:rsidRPr="007201DB" w:rsidRDefault="007201DB" w:rsidP="007201DB">
            <w:pPr>
              <w:widowControl w:val="0"/>
              <w:spacing w:before="240" w:after="240"/>
            </w:pPr>
            <w:r w:rsidRPr="007201DB">
              <w:rPr>
                <w:color w:val="000000" w:themeColor="text1"/>
                <w:kern w:val="24"/>
              </w:rPr>
              <w:t>27449.90</w:t>
            </w:r>
          </w:p>
        </w:tc>
      </w:tr>
      <w:tr w:rsidR="007201DB" w:rsidRPr="0010745F" w14:paraId="5C62EB37" w14:textId="77777777">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95BC63" w14:textId="77777777" w:rsidR="007201DB" w:rsidRDefault="007201DB" w:rsidP="007201DB">
            <w:pPr>
              <w:widowControl w:val="0"/>
              <w:spacing w:before="240" w:after="240"/>
              <w:rPr>
                <w:b/>
              </w:rPr>
            </w:pPr>
            <w:r w:rsidRPr="0010745F">
              <w:rPr>
                <w:b/>
              </w:rPr>
              <w:t>Wages</w:t>
            </w:r>
          </w:p>
          <w:p w14:paraId="2D6F5DA6" w14:textId="1668DE36" w:rsidR="007201DB" w:rsidRPr="0010745F" w:rsidRDefault="007201DB" w:rsidP="007201DB">
            <w:pPr>
              <w:widowControl w:val="0"/>
              <w:spacing w:before="240" w:after="240"/>
              <w:rPr>
                <w:b/>
              </w:rPr>
            </w:pPr>
            <w:r>
              <w:rPr>
                <w:b/>
              </w:rPr>
              <w:t>(In pounds)</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6870F0" w14:textId="168B846C" w:rsidR="007201DB" w:rsidRPr="007201DB" w:rsidRDefault="007201DB" w:rsidP="007201DB">
            <w:pPr>
              <w:widowControl w:val="0"/>
              <w:spacing w:before="240" w:after="240"/>
            </w:pPr>
            <w:r w:rsidRPr="007201DB">
              <w:rPr>
                <w:color w:val="000000" w:themeColor="text1"/>
                <w:kern w:val="24"/>
              </w:rPr>
              <w:t>72661.50</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C1738A" w14:textId="727DC441" w:rsidR="007201DB" w:rsidRPr="007201DB" w:rsidRDefault="007201DB" w:rsidP="007201DB">
            <w:pPr>
              <w:widowControl w:val="0"/>
              <w:spacing w:before="240" w:after="240"/>
            </w:pPr>
            <w:r w:rsidRPr="007201DB">
              <w:rPr>
                <w:color w:val="000000" w:themeColor="text1"/>
                <w:kern w:val="24"/>
              </w:rPr>
              <w:t>6458.80</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7A527E" w14:textId="4C0CA65A" w:rsidR="007201DB" w:rsidRPr="007201DB" w:rsidRDefault="007201DB" w:rsidP="007201DB">
            <w:pPr>
              <w:widowControl w:val="0"/>
              <w:spacing w:before="240" w:after="240"/>
            </w:pPr>
            <w:r w:rsidRPr="007201DB">
              <w:rPr>
                <w:color w:val="000000" w:themeColor="text1"/>
                <w:kern w:val="24"/>
              </w:rPr>
              <w:t>8073.50</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BB920C" w14:textId="45852FD3" w:rsidR="007201DB" w:rsidRPr="007201DB" w:rsidRDefault="007201DB" w:rsidP="007201DB">
            <w:pPr>
              <w:widowControl w:val="0"/>
              <w:spacing w:before="240" w:after="240"/>
            </w:pPr>
            <w:r w:rsidRPr="007201DB">
              <w:rPr>
                <w:color w:val="000000" w:themeColor="text1"/>
                <w:kern w:val="24"/>
              </w:rPr>
              <w:t>68624.75</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DED451" w14:textId="109838B6" w:rsidR="007201DB" w:rsidRPr="007201DB" w:rsidRDefault="007201DB" w:rsidP="007201DB">
            <w:pPr>
              <w:widowControl w:val="0"/>
              <w:spacing w:before="240" w:after="240"/>
            </w:pPr>
            <w:r w:rsidRPr="007201DB">
              <w:rPr>
                <w:color w:val="000000" w:themeColor="text1"/>
                <w:kern w:val="24"/>
              </w:rPr>
              <w:t>76698.25</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83E7DE" w14:textId="1BFEBD6A" w:rsidR="007201DB" w:rsidRPr="007201DB" w:rsidRDefault="007201DB" w:rsidP="007201DB">
            <w:pPr>
              <w:widowControl w:val="0"/>
              <w:spacing w:before="240" w:after="240"/>
            </w:pPr>
            <w:r w:rsidRPr="007201DB">
              <w:rPr>
                <w:color w:val="000000" w:themeColor="text1"/>
                <w:kern w:val="24"/>
              </w:rPr>
              <w:t>6458.80</w:t>
            </w:r>
          </w:p>
        </w:tc>
      </w:tr>
      <w:tr w:rsidR="007201DB" w:rsidRPr="0010745F" w14:paraId="187BDDFF" w14:textId="77777777">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35F4CE" w14:textId="77777777" w:rsidR="007201DB" w:rsidRDefault="007201DB" w:rsidP="007201DB">
            <w:pPr>
              <w:widowControl w:val="0"/>
              <w:spacing w:before="240" w:after="240"/>
              <w:rPr>
                <w:b/>
              </w:rPr>
            </w:pPr>
            <w:r w:rsidRPr="0010745F">
              <w:rPr>
                <w:b/>
              </w:rPr>
              <w:t>Manufacturing Expenses</w:t>
            </w:r>
          </w:p>
          <w:p w14:paraId="59E68654" w14:textId="66FD5687" w:rsidR="007201DB" w:rsidRPr="0010745F" w:rsidRDefault="007201DB" w:rsidP="007201DB">
            <w:pPr>
              <w:widowControl w:val="0"/>
              <w:spacing w:before="240" w:after="240"/>
              <w:rPr>
                <w:b/>
              </w:rPr>
            </w:pPr>
            <w:r>
              <w:rPr>
                <w:b/>
              </w:rPr>
              <w:t>(In pounds)</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BC2D30" w14:textId="4457A309" w:rsidR="007201DB" w:rsidRPr="007201DB" w:rsidRDefault="007201DB" w:rsidP="007201DB">
            <w:pPr>
              <w:widowControl w:val="0"/>
              <w:spacing w:before="240" w:after="240"/>
            </w:pPr>
            <w:r w:rsidRPr="007201DB">
              <w:rPr>
                <w:color w:val="000000" w:themeColor="text1"/>
                <w:kern w:val="24"/>
              </w:rPr>
              <w:t>8073.50</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1E811F" w14:textId="035EEC72" w:rsidR="007201DB" w:rsidRPr="007201DB" w:rsidRDefault="007201DB" w:rsidP="007201DB">
            <w:pPr>
              <w:widowControl w:val="0"/>
              <w:spacing w:before="240" w:after="240"/>
            </w:pPr>
            <w:r w:rsidRPr="007201DB">
              <w:rPr>
                <w:color w:val="000000" w:themeColor="text1"/>
                <w:kern w:val="24"/>
              </w:rPr>
              <w:t>7266.15</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4C77AD" w14:textId="2B6613AE" w:rsidR="007201DB" w:rsidRPr="007201DB" w:rsidRDefault="007201DB" w:rsidP="007201DB">
            <w:pPr>
              <w:widowControl w:val="0"/>
              <w:spacing w:before="240" w:after="240"/>
            </w:pPr>
            <w:r w:rsidRPr="007201DB">
              <w:rPr>
                <w:color w:val="000000" w:themeColor="text1"/>
                <w:kern w:val="24"/>
              </w:rPr>
              <w:t>8477.17</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97F39A" w14:textId="57037CA4" w:rsidR="007201DB" w:rsidRPr="007201DB" w:rsidRDefault="007201DB" w:rsidP="007201DB">
            <w:pPr>
              <w:widowControl w:val="0"/>
              <w:spacing w:before="240" w:after="240"/>
            </w:pPr>
            <w:r w:rsidRPr="007201DB">
              <w:rPr>
                <w:color w:val="000000" w:themeColor="text1"/>
                <w:kern w:val="24"/>
              </w:rPr>
              <w:t>7669.82</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6926EB" w14:textId="7064F5EF" w:rsidR="007201DB" w:rsidRPr="007201DB" w:rsidRDefault="007201DB" w:rsidP="007201DB">
            <w:pPr>
              <w:widowControl w:val="0"/>
              <w:spacing w:before="240" w:after="240"/>
            </w:pPr>
            <w:r w:rsidRPr="007201DB">
              <w:rPr>
                <w:color w:val="000000" w:themeColor="text1"/>
                <w:kern w:val="24"/>
              </w:rPr>
              <w:t>8073.50</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070C9E" w14:textId="4C573AEA" w:rsidR="007201DB" w:rsidRPr="007201DB" w:rsidRDefault="007201DB" w:rsidP="007201DB">
            <w:pPr>
              <w:widowControl w:val="0"/>
              <w:spacing w:before="240" w:after="240"/>
            </w:pPr>
            <w:r w:rsidRPr="007201DB">
              <w:rPr>
                <w:color w:val="000000" w:themeColor="text1"/>
                <w:kern w:val="24"/>
              </w:rPr>
              <w:t>7266.15</w:t>
            </w:r>
          </w:p>
        </w:tc>
      </w:tr>
      <w:tr w:rsidR="007201DB" w:rsidRPr="0010745F" w14:paraId="157E4FF1" w14:textId="77777777">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B31EAB" w14:textId="77777777" w:rsidR="007201DB" w:rsidRDefault="007201DB" w:rsidP="007201DB">
            <w:pPr>
              <w:widowControl w:val="0"/>
              <w:spacing w:before="240" w:after="240"/>
              <w:rPr>
                <w:b/>
              </w:rPr>
            </w:pPr>
            <w:r w:rsidRPr="0010745F">
              <w:rPr>
                <w:b/>
              </w:rPr>
              <w:t>Office Expenses</w:t>
            </w:r>
          </w:p>
          <w:p w14:paraId="630035E2" w14:textId="39AC825A" w:rsidR="007201DB" w:rsidRPr="0010745F" w:rsidRDefault="007201DB" w:rsidP="007201DB">
            <w:pPr>
              <w:widowControl w:val="0"/>
              <w:spacing w:before="240" w:after="240"/>
              <w:rPr>
                <w:b/>
              </w:rPr>
            </w:pPr>
            <w:r>
              <w:rPr>
                <w:b/>
              </w:rPr>
              <w:t>(In pounds)</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200C6D" w14:textId="328EFA4D" w:rsidR="007201DB" w:rsidRPr="007201DB" w:rsidRDefault="007201DB" w:rsidP="007201DB">
            <w:pPr>
              <w:widowControl w:val="0"/>
              <w:spacing w:before="240" w:after="240"/>
            </w:pPr>
            <w:r w:rsidRPr="007201DB">
              <w:rPr>
                <w:color w:val="000000" w:themeColor="text1"/>
                <w:kern w:val="24"/>
              </w:rPr>
              <w:t>4036.75</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896599" w14:textId="57240E87" w:rsidR="007201DB" w:rsidRPr="007201DB" w:rsidRDefault="007201DB" w:rsidP="007201DB">
            <w:pPr>
              <w:widowControl w:val="0"/>
              <w:spacing w:before="240" w:after="240"/>
            </w:pPr>
            <w:r w:rsidRPr="007201DB">
              <w:rPr>
                <w:color w:val="000000" w:themeColor="text1"/>
                <w:kern w:val="24"/>
              </w:rPr>
              <w:t>36330.75</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0B7AAB" w14:textId="5DD24F1D" w:rsidR="007201DB" w:rsidRPr="007201DB" w:rsidRDefault="007201DB" w:rsidP="007201DB">
            <w:pPr>
              <w:widowControl w:val="0"/>
              <w:spacing w:before="240" w:after="240"/>
            </w:pPr>
            <w:r w:rsidRPr="007201DB">
              <w:rPr>
                <w:color w:val="000000" w:themeColor="text1"/>
                <w:kern w:val="24"/>
              </w:rPr>
              <w:t>4440.43</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6DD507" w14:textId="5E5E985B" w:rsidR="007201DB" w:rsidRPr="007201DB" w:rsidRDefault="007201DB" w:rsidP="007201DB">
            <w:pPr>
              <w:widowControl w:val="0"/>
              <w:spacing w:before="240" w:after="240"/>
            </w:pPr>
            <w:r w:rsidRPr="007201DB">
              <w:rPr>
                <w:color w:val="000000" w:themeColor="text1"/>
                <w:kern w:val="24"/>
              </w:rPr>
              <w:t>4036.75</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923E64" w14:textId="38E1AB28" w:rsidR="007201DB" w:rsidRPr="007201DB" w:rsidRDefault="007201DB" w:rsidP="007201DB">
            <w:pPr>
              <w:widowControl w:val="0"/>
              <w:spacing w:before="240" w:after="240"/>
            </w:pPr>
            <w:r w:rsidRPr="007201DB">
              <w:rPr>
                <w:color w:val="000000" w:themeColor="text1"/>
                <w:kern w:val="24"/>
              </w:rPr>
              <w:t>3229.40</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705BCA" w14:textId="18043715" w:rsidR="007201DB" w:rsidRPr="007201DB" w:rsidRDefault="007201DB" w:rsidP="007201DB">
            <w:pPr>
              <w:widowControl w:val="0"/>
              <w:spacing w:before="240" w:after="240"/>
            </w:pPr>
            <w:r w:rsidRPr="007201DB">
              <w:rPr>
                <w:color w:val="000000" w:themeColor="text1"/>
                <w:kern w:val="24"/>
              </w:rPr>
              <w:t>3633.08</w:t>
            </w:r>
          </w:p>
        </w:tc>
      </w:tr>
      <w:tr w:rsidR="007201DB" w:rsidRPr="0010745F" w14:paraId="00928C39" w14:textId="77777777">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D41E93" w14:textId="77777777" w:rsidR="007201DB" w:rsidRDefault="007201DB" w:rsidP="007201DB">
            <w:pPr>
              <w:widowControl w:val="0"/>
              <w:spacing w:before="240" w:after="240"/>
              <w:rPr>
                <w:b/>
              </w:rPr>
            </w:pPr>
            <w:r w:rsidRPr="0010745F">
              <w:rPr>
                <w:b/>
              </w:rPr>
              <w:t>Selling Expenses</w:t>
            </w:r>
          </w:p>
          <w:p w14:paraId="29CD9842" w14:textId="07A5EC42" w:rsidR="007201DB" w:rsidRPr="0010745F" w:rsidRDefault="007201DB" w:rsidP="007201DB">
            <w:pPr>
              <w:widowControl w:val="0"/>
              <w:spacing w:before="240" w:after="240"/>
              <w:rPr>
                <w:b/>
              </w:rPr>
            </w:pPr>
            <w:r>
              <w:rPr>
                <w:b/>
              </w:rPr>
              <w:t>(In pounds)</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56EF4C" w14:textId="4AA824D8" w:rsidR="007201DB" w:rsidRPr="007201DB" w:rsidRDefault="007201DB" w:rsidP="007201DB">
            <w:pPr>
              <w:widowControl w:val="0"/>
              <w:spacing w:before="240" w:after="240"/>
            </w:pPr>
            <w:r w:rsidRPr="007201DB">
              <w:rPr>
                <w:color w:val="000000" w:themeColor="text1"/>
                <w:kern w:val="24"/>
              </w:rPr>
              <w:t>6458.80</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270FD9" w14:textId="4C2C52DB" w:rsidR="007201DB" w:rsidRPr="007201DB" w:rsidRDefault="007201DB" w:rsidP="007201DB">
            <w:pPr>
              <w:widowControl w:val="0"/>
              <w:spacing w:before="240" w:after="240"/>
            </w:pPr>
            <w:r w:rsidRPr="007201DB">
              <w:rPr>
                <w:color w:val="000000" w:themeColor="text1"/>
                <w:kern w:val="24"/>
              </w:rPr>
              <w:t>7266.15</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97DE7C" w14:textId="77885A6E" w:rsidR="007201DB" w:rsidRPr="007201DB" w:rsidRDefault="007201DB" w:rsidP="007201DB">
            <w:pPr>
              <w:widowControl w:val="0"/>
              <w:spacing w:before="240" w:after="240"/>
            </w:pPr>
            <w:r w:rsidRPr="007201DB">
              <w:rPr>
                <w:color w:val="000000" w:themeColor="text1"/>
                <w:kern w:val="24"/>
              </w:rPr>
              <w:t>6862.48</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3F0F0B" w14:textId="7F3358B1" w:rsidR="007201DB" w:rsidRPr="007201DB" w:rsidRDefault="007201DB" w:rsidP="007201DB">
            <w:pPr>
              <w:widowControl w:val="0"/>
              <w:spacing w:before="240" w:after="240"/>
            </w:pPr>
            <w:r w:rsidRPr="007201DB">
              <w:rPr>
                <w:color w:val="000000" w:themeColor="text1"/>
                <w:kern w:val="24"/>
              </w:rPr>
              <w:t>6055.13</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30E439" w14:textId="450F938A" w:rsidR="007201DB" w:rsidRPr="007201DB" w:rsidRDefault="007201DB" w:rsidP="007201DB">
            <w:pPr>
              <w:widowControl w:val="0"/>
              <w:spacing w:before="240" w:after="240"/>
            </w:pPr>
            <w:r w:rsidRPr="007201DB">
              <w:rPr>
                <w:color w:val="000000" w:themeColor="text1"/>
                <w:kern w:val="24"/>
              </w:rPr>
              <w:t>6862.48</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B046A2" w14:textId="56709506" w:rsidR="007201DB" w:rsidRPr="007201DB" w:rsidRDefault="007201DB" w:rsidP="007201DB">
            <w:pPr>
              <w:widowControl w:val="0"/>
              <w:spacing w:before="240" w:after="240"/>
            </w:pPr>
            <w:r w:rsidRPr="007201DB">
              <w:rPr>
                <w:color w:val="000000" w:themeColor="text1"/>
                <w:kern w:val="24"/>
              </w:rPr>
              <w:t>6862.48</w:t>
            </w:r>
          </w:p>
        </w:tc>
      </w:tr>
    </w:tbl>
    <w:p w14:paraId="111A123E" w14:textId="7BFA58BF" w:rsidR="00C42962" w:rsidRPr="0010745F" w:rsidRDefault="00E6066F" w:rsidP="0010745F">
      <w:pPr>
        <w:spacing w:before="240" w:after="240"/>
        <w:rPr>
          <w:b/>
        </w:rPr>
      </w:pPr>
      <w:r w:rsidRPr="0010745F">
        <w:rPr>
          <w:b/>
        </w:rPr>
        <w:lastRenderedPageBreak/>
        <w:t>Table</w:t>
      </w:r>
      <w:r w:rsidR="001608E8" w:rsidRPr="0010745F">
        <w:rPr>
          <w:b/>
        </w:rPr>
        <w:t xml:space="preserve"> 8</w:t>
      </w:r>
      <w:r w:rsidRPr="0010745F">
        <w:rPr>
          <w:b/>
        </w:rPr>
        <w:t>: Six-month cash budget forecast</w:t>
      </w:r>
    </w:p>
    <w:p w14:paraId="303A9C75" w14:textId="77777777" w:rsidR="00C42962" w:rsidRPr="0010745F" w:rsidRDefault="00E6066F" w:rsidP="0010745F">
      <w:pPr>
        <w:spacing w:before="240" w:after="240"/>
      </w:pPr>
      <w:r w:rsidRPr="0010745F">
        <w:t>(Source: Author)</w:t>
      </w:r>
    </w:p>
    <w:p w14:paraId="539101DE" w14:textId="77777777" w:rsidR="00C42962" w:rsidRPr="0010745F" w:rsidRDefault="00E6066F" w:rsidP="0010745F">
      <w:pPr>
        <w:pStyle w:val="Heading2"/>
        <w:spacing w:before="240" w:after="240"/>
      </w:pPr>
      <w:bookmarkStart w:id="54" w:name="_p0mpjrec0a0y" w:colFirst="0" w:colLast="0"/>
      <w:bookmarkStart w:id="55" w:name="_Toc151677277"/>
      <w:bookmarkEnd w:id="54"/>
      <w:r w:rsidRPr="0010745F">
        <w:t>5.4. Achieving financial sustainability</w:t>
      </w:r>
      <w:bookmarkEnd w:id="55"/>
    </w:p>
    <w:p w14:paraId="7D017D2C" w14:textId="5B3AF7D7" w:rsidR="00C42962" w:rsidRPr="0010745F" w:rsidRDefault="00E6066F" w:rsidP="0010745F">
      <w:pPr>
        <w:spacing w:before="240" w:after="240"/>
      </w:pPr>
      <w:r w:rsidRPr="0010745F">
        <w:t xml:space="preserve">Financial sustainability entails the capacity of an </w:t>
      </w:r>
      <w:proofErr w:type="spellStart"/>
      <w:r w:rsidRPr="0010745F">
        <w:t>organisation</w:t>
      </w:r>
      <w:proofErr w:type="spellEnd"/>
      <w:r w:rsidRPr="0010745F">
        <w:t xml:space="preserve"> to achieve high returns on investments in the long run, encompassing all kinds of expenses. As suggested by Ali </w:t>
      </w:r>
      <w:r w:rsidR="00981EFB" w:rsidRPr="0010745F">
        <w:t>&amp;</w:t>
      </w:r>
      <w:proofErr w:type="spellStart"/>
      <w:r w:rsidRPr="0010745F">
        <w:t>Oudat</w:t>
      </w:r>
      <w:proofErr w:type="spellEnd"/>
      <w:r w:rsidRPr="0010745F">
        <w:t xml:space="preserve"> (2021), the financial sustainability of an </w:t>
      </w:r>
      <w:proofErr w:type="spellStart"/>
      <w:r w:rsidRPr="0010745F">
        <w:t>organisation</w:t>
      </w:r>
      <w:proofErr w:type="spellEnd"/>
      <w:r w:rsidRPr="0010745F">
        <w:t xml:space="preserve"> can be assessed by examining the viability of its prior investments and whether or not the returns were profitable, covering all expenses. For this business, the long-term financial sustainability will be addressed by using a combination of diverse sources of revenue:</w:t>
      </w:r>
    </w:p>
    <w:p w14:paraId="3D2BE923" w14:textId="77777777" w:rsidR="00C42962" w:rsidRPr="0010745F" w:rsidRDefault="00E6066F" w:rsidP="0010745F">
      <w:pPr>
        <w:spacing w:before="240" w:after="240"/>
      </w:pPr>
      <w:r w:rsidRPr="0010745F">
        <w:rPr>
          <w:b/>
        </w:rPr>
        <w:t>Newsletters and subscriptions:</w:t>
      </w:r>
      <w:r w:rsidRPr="0010745F">
        <w:t xml:space="preserve"> To ensure maximum revenue, the company will offer affordable subscriptions to customers with easy cancellation. Through subscription, the brand will send monthly newsletters providing tips and techniques for optimal pet care and welfare, alongside promoting new additions to the business.</w:t>
      </w:r>
    </w:p>
    <w:p w14:paraId="589BA9C6" w14:textId="651A6B02" w:rsidR="00C42962" w:rsidRPr="0010745F" w:rsidRDefault="00E6066F" w:rsidP="0010745F">
      <w:pPr>
        <w:spacing w:before="240" w:after="240"/>
      </w:pPr>
      <w:r w:rsidRPr="0010745F">
        <w:rPr>
          <w:b/>
        </w:rPr>
        <w:t>Ad-based revenue:</w:t>
      </w:r>
      <w:r w:rsidRPr="0010745F">
        <w:t xml:space="preserve"> This revenue collection framework entails using multiple advertising strategies to </w:t>
      </w:r>
      <w:proofErr w:type="spellStart"/>
      <w:r w:rsidRPr="0010745F">
        <w:t>maximise</w:t>
      </w:r>
      <w:proofErr w:type="spellEnd"/>
      <w:r w:rsidRPr="0010745F">
        <w:t xml:space="preserve"> sales across platforms (González-Tosat</w:t>
      </w:r>
      <w:r w:rsidR="00981EFB" w:rsidRPr="0010745F">
        <w:t>,</w:t>
      </w:r>
      <w:r w:rsidRPr="0010745F">
        <w:t xml:space="preserve"> et al.</w:t>
      </w:r>
      <w:r w:rsidR="00981EFB" w:rsidRPr="0010745F">
        <w:t xml:space="preserve">, </w:t>
      </w:r>
      <w:r w:rsidRPr="0010745F">
        <w:t>2022). The current business is designed to cater to a vast demography of the audience mainly through online advertisements and social media marketing. As such, the revenue will be collected through the monitoring of algorithm-based and data-driven advertisements across online platforms, mainly through Instagram, Facebook, Google Ads, YouTube ads and Pinterest.</w:t>
      </w:r>
    </w:p>
    <w:p w14:paraId="66CCE466" w14:textId="77777777" w:rsidR="00C42962" w:rsidRPr="0010745F" w:rsidRDefault="00E6066F" w:rsidP="0010745F">
      <w:pPr>
        <w:spacing w:before="240" w:after="240"/>
      </w:pPr>
      <w:r w:rsidRPr="0010745F">
        <w:rPr>
          <w:b/>
        </w:rPr>
        <w:t>Affiliate marketing:</w:t>
      </w:r>
      <w:r w:rsidRPr="0010745F">
        <w:t xml:space="preserve"> Through this marketing model, companies contact third-party partners and compensate them for generating business leads product and service promotions. “Wiggles” will generate revenue by promoting its products and services through paid collaboration with social media influencers and pages that promote pet safety and welfare.</w:t>
      </w:r>
    </w:p>
    <w:p w14:paraId="5D63043B" w14:textId="77777777" w:rsidR="00C42962" w:rsidRPr="0010745F" w:rsidRDefault="00E6066F" w:rsidP="0010745F">
      <w:pPr>
        <w:pStyle w:val="Heading1"/>
        <w:spacing w:before="240" w:after="240"/>
        <w:rPr>
          <w:sz w:val="24"/>
        </w:rPr>
      </w:pPr>
      <w:bookmarkStart w:id="56" w:name="_mb63r5kvb1le" w:colFirst="0" w:colLast="0"/>
      <w:bookmarkStart w:id="57" w:name="_Toc151677278"/>
      <w:bookmarkEnd w:id="56"/>
      <w:r w:rsidRPr="0010745F">
        <w:rPr>
          <w:sz w:val="24"/>
        </w:rPr>
        <w:t>6. Closing Summary</w:t>
      </w:r>
      <w:bookmarkEnd w:id="57"/>
    </w:p>
    <w:p w14:paraId="3AA629D8" w14:textId="77777777" w:rsidR="00C42962" w:rsidRPr="0010745F" w:rsidRDefault="00E6066F" w:rsidP="0010745F">
      <w:pPr>
        <w:spacing w:before="240" w:after="240"/>
      </w:pPr>
      <w:r w:rsidRPr="0010745F">
        <w:t xml:space="preserve">Responding to the rising demands for advanced monitoring solutions for optimal pet care and welfare, the business idea proposes a GPS-embedded pet tracking solution. Through the help of </w:t>
      </w:r>
      <w:r w:rsidRPr="0010745F">
        <w:lastRenderedPageBreak/>
        <w:t xml:space="preserve">GPS sensors, the sleek yet efficient pet collars are designed to track the real-time positions of pets throughout the day. </w:t>
      </w:r>
      <w:r w:rsidRPr="0010745F">
        <w:br w:type="page"/>
      </w:r>
    </w:p>
    <w:p w14:paraId="13A01837" w14:textId="1AE6A619" w:rsidR="00C42962" w:rsidRPr="0010745F" w:rsidRDefault="00E6066F" w:rsidP="0010745F">
      <w:pPr>
        <w:pStyle w:val="Heading1"/>
        <w:spacing w:before="240" w:after="240"/>
        <w:rPr>
          <w:sz w:val="24"/>
        </w:rPr>
      </w:pPr>
      <w:bookmarkStart w:id="58" w:name="_veogmlpgjuk9" w:colFirst="0" w:colLast="0"/>
      <w:bookmarkStart w:id="59" w:name="_Toc151677279"/>
      <w:bookmarkEnd w:id="58"/>
      <w:r w:rsidRPr="0010745F">
        <w:rPr>
          <w:sz w:val="24"/>
        </w:rPr>
        <w:lastRenderedPageBreak/>
        <w:t>Reference</w:t>
      </w:r>
      <w:r w:rsidR="00765E9F" w:rsidRPr="0010745F">
        <w:rPr>
          <w:sz w:val="24"/>
        </w:rPr>
        <w:t>s</w:t>
      </w:r>
      <w:bookmarkEnd w:id="59"/>
    </w:p>
    <w:p w14:paraId="7FCDBA29" w14:textId="77777777" w:rsidR="00C42962" w:rsidRPr="0010745F" w:rsidRDefault="00E6066F" w:rsidP="0010745F">
      <w:pPr>
        <w:spacing w:before="240" w:after="240"/>
      </w:pPr>
      <w:r w:rsidRPr="0010745F">
        <w:t xml:space="preserve">Ali, B.J. and </w:t>
      </w:r>
      <w:proofErr w:type="spellStart"/>
      <w:r w:rsidRPr="0010745F">
        <w:t>Oudat</w:t>
      </w:r>
      <w:proofErr w:type="spellEnd"/>
      <w:r w:rsidRPr="0010745F">
        <w:t>, M.S., 2021. ACCOUNTING INFORMATION SYSTEM AND FINANCIAL SUSTAINABILITY OF COMMERCIAL AND ISLAMIC BANKS: A REVIEW OF THE LITERATURE. Journal of Management Information &amp; Decision Sciences, 24(5).</w:t>
      </w:r>
    </w:p>
    <w:p w14:paraId="126BC257" w14:textId="77777777" w:rsidR="00C42962" w:rsidRPr="0010745F" w:rsidRDefault="00E6066F" w:rsidP="0010745F">
      <w:pPr>
        <w:spacing w:before="240" w:after="240"/>
      </w:pPr>
      <w:r w:rsidRPr="0010745F">
        <w:t xml:space="preserve">Amaya, N., Bernal-Torres, C.A., Nicolás-Rojas, Y.W. and Pando-Ezcurra, T.T., 2022. Role of internal resources on the competitive advantage building in a knowledge-intensive </w:t>
      </w:r>
      <w:proofErr w:type="spellStart"/>
      <w:r w:rsidRPr="0010745F">
        <w:t>organisation</w:t>
      </w:r>
      <w:proofErr w:type="spellEnd"/>
      <w:r w:rsidRPr="0010745F">
        <w:t xml:space="preserve"> in an emerging market. VINE Journal of Information and Knowledge Management Systems.</w:t>
      </w:r>
    </w:p>
    <w:p w14:paraId="4B0B386E" w14:textId="758AF687" w:rsidR="00C42962" w:rsidRPr="0010745F" w:rsidRDefault="00E6066F" w:rsidP="0010745F">
      <w:pPr>
        <w:spacing w:before="240" w:after="240"/>
      </w:pPr>
      <w:r w:rsidRPr="0010745F">
        <w:t>BBC</w:t>
      </w:r>
      <w:r w:rsidR="002D2189" w:rsidRPr="0010745F">
        <w:t>.</w:t>
      </w:r>
      <w:r w:rsidRPr="0010745F">
        <w:t xml:space="preserve">, 2023. Private limited company - Types of business </w:t>
      </w:r>
      <w:proofErr w:type="spellStart"/>
      <w:r w:rsidRPr="0010745F">
        <w:t>organisations</w:t>
      </w:r>
      <w:proofErr w:type="spellEnd"/>
      <w:r w:rsidRPr="0010745F">
        <w:t xml:space="preserve"> - National 5 Business management Revision - BBC Bitesize, BBC. Available at: https://www.bbc.co.uk/bitesize/guides/zpx7gdm/revision/5 (Accessed: November 14, 2023).</w:t>
      </w:r>
    </w:p>
    <w:p w14:paraId="0880AFFA" w14:textId="77777777" w:rsidR="00C42962" w:rsidRPr="0010745F" w:rsidRDefault="00E6066F" w:rsidP="0010745F">
      <w:pPr>
        <w:spacing w:before="240" w:after="240"/>
        <w:rPr>
          <w:highlight w:val="white"/>
        </w:rPr>
      </w:pPr>
      <w:r w:rsidRPr="0010745F">
        <w:rPr>
          <w:highlight w:val="white"/>
        </w:rPr>
        <w:t xml:space="preserve">González-Tosat, C., de-Lima-Santos, M.F., </w:t>
      </w:r>
      <w:proofErr w:type="spellStart"/>
      <w:r w:rsidRPr="0010745F">
        <w:rPr>
          <w:highlight w:val="white"/>
        </w:rPr>
        <w:t>Sádaba-Chalezquer</w:t>
      </w:r>
      <w:proofErr w:type="spellEnd"/>
      <w:r w:rsidRPr="0010745F">
        <w:rPr>
          <w:highlight w:val="white"/>
        </w:rPr>
        <w:t xml:space="preserve">, C. and Salaverría-Aliaga, R., 2022. Looking for the secret formula: how branded content shapes digital-native media's revenue streams. </w:t>
      </w:r>
      <w:proofErr w:type="spellStart"/>
      <w:r w:rsidRPr="0010745F">
        <w:rPr>
          <w:highlight w:val="white"/>
        </w:rPr>
        <w:t>Observatorio</w:t>
      </w:r>
      <w:proofErr w:type="spellEnd"/>
      <w:r w:rsidRPr="0010745F">
        <w:rPr>
          <w:highlight w:val="white"/>
        </w:rPr>
        <w:t xml:space="preserve"> (OBS*), 16(4).</w:t>
      </w:r>
    </w:p>
    <w:p w14:paraId="4BEBBF65" w14:textId="6F2082D7" w:rsidR="00C42962" w:rsidRPr="0010745F" w:rsidRDefault="00E6066F" w:rsidP="0010745F">
      <w:pPr>
        <w:spacing w:before="240" w:after="240"/>
      </w:pPr>
      <w:r w:rsidRPr="0010745F">
        <w:t>Government Digital Service</w:t>
      </w:r>
      <w:r w:rsidR="002D2189" w:rsidRPr="0010745F">
        <w:t>.</w:t>
      </w:r>
      <w:r w:rsidRPr="0010745F">
        <w:t>, 2023. Data protection: The Data Protection Act, GOV.UK. Available at: https://www.gov.uk/data-protection#:~:text=The%20Data%20Protection%20Act%202018%20is%20the%20UK's%20implementation%20of,used%20fairly%2C%20lawfully%20and%20transparently (Accessed: November 14, 2023).</w:t>
      </w:r>
    </w:p>
    <w:p w14:paraId="2E1A5AA9" w14:textId="77777777" w:rsidR="00C42962" w:rsidRPr="0010745F" w:rsidRDefault="00E6066F" w:rsidP="0010745F">
      <w:pPr>
        <w:spacing w:before="240" w:after="240"/>
      </w:pPr>
      <w:r w:rsidRPr="0010745F">
        <w:t>Hamilton-</w:t>
      </w:r>
      <w:proofErr w:type="spellStart"/>
      <w:r w:rsidRPr="0010745F">
        <w:t>Ibama</w:t>
      </w:r>
      <w:proofErr w:type="spellEnd"/>
      <w:r w:rsidRPr="0010745F">
        <w:t>, E.O.L.P. and Hart, E.T.P., 2023. Store Layout Strategy and Customer Expansion of Upscale Dining Restaurants in Port Harcourt.</w:t>
      </w:r>
    </w:p>
    <w:p w14:paraId="4414DE7C" w14:textId="77777777" w:rsidR="00C42962" w:rsidRPr="0010745F" w:rsidRDefault="00E6066F" w:rsidP="0010745F">
      <w:pPr>
        <w:spacing w:before="240" w:after="240"/>
      </w:pPr>
      <w:r w:rsidRPr="0010745F">
        <w:t>Isabelle, D., Horak, K., McKinnon, S. and Palumbo, C., 2020. Is Porter's Five Forces Framework Still Relevant? A study of the capital/</w:t>
      </w:r>
      <w:proofErr w:type="spellStart"/>
      <w:r w:rsidRPr="0010745F">
        <w:t>labour</w:t>
      </w:r>
      <w:proofErr w:type="spellEnd"/>
      <w:r w:rsidRPr="0010745F">
        <w:t xml:space="preserve"> intensity continuum via mining and IT industries. Technology Innovation Management Review, 10(6).</w:t>
      </w:r>
    </w:p>
    <w:p w14:paraId="6FA813C2" w14:textId="77777777" w:rsidR="00C42962" w:rsidRPr="0010745F" w:rsidRDefault="00E6066F" w:rsidP="0010745F">
      <w:pPr>
        <w:spacing w:before="240" w:after="240"/>
      </w:pPr>
      <w:r w:rsidRPr="0010745F">
        <w:t xml:space="preserve">Klune, J., Arhant, C., </w:t>
      </w:r>
      <w:proofErr w:type="spellStart"/>
      <w:r w:rsidRPr="0010745F">
        <w:t>Windschnurer</w:t>
      </w:r>
      <w:proofErr w:type="spellEnd"/>
      <w:r w:rsidRPr="0010745F">
        <w:t xml:space="preserve">, I., </w:t>
      </w:r>
      <w:proofErr w:type="spellStart"/>
      <w:r w:rsidRPr="0010745F">
        <w:t>Heizmann</w:t>
      </w:r>
      <w:proofErr w:type="spellEnd"/>
      <w:r w:rsidRPr="0010745F">
        <w:t xml:space="preserve">, V. and </w:t>
      </w:r>
      <w:proofErr w:type="spellStart"/>
      <w:r w:rsidRPr="0010745F">
        <w:t>Schauberger</w:t>
      </w:r>
      <w:proofErr w:type="spellEnd"/>
      <w:r w:rsidRPr="0010745F">
        <w:t>, G., 2021. Tracking devices for pets: Health risk assessment for exposure to radiofrequency electromagnetic fields. Animals, 11(9), p.2721.</w:t>
      </w:r>
    </w:p>
    <w:p w14:paraId="1E0AFC14" w14:textId="77777777" w:rsidR="00C42962" w:rsidRPr="0010745F" w:rsidRDefault="00E6066F" w:rsidP="0010745F">
      <w:pPr>
        <w:spacing w:before="240" w:after="240"/>
      </w:pPr>
      <w:r w:rsidRPr="0010745F">
        <w:lastRenderedPageBreak/>
        <w:t>Prasad, S.K., Rachna, J., Khalaf, O.I. and Le, D.N., 2020. Map matching algorithm: real time location tracking for smart security application. Telecommunications and Radio Engineering, 79(13).</w:t>
      </w:r>
    </w:p>
    <w:sectPr w:rsidR="00C42962" w:rsidRPr="0010745F" w:rsidSect="0068378A">
      <w:footerReference w:type="default" r:id="rId12"/>
      <w:pgSz w:w="12240" w:h="15840"/>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259298" w14:textId="77777777" w:rsidR="0073146F" w:rsidRDefault="0073146F">
      <w:pPr>
        <w:spacing w:before="0" w:after="0" w:line="240" w:lineRule="auto"/>
      </w:pPr>
      <w:r>
        <w:separator/>
      </w:r>
    </w:p>
  </w:endnote>
  <w:endnote w:type="continuationSeparator" w:id="0">
    <w:p w14:paraId="3997AB77" w14:textId="77777777" w:rsidR="0073146F" w:rsidRDefault="0073146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szCs w:val="20"/>
      </w:rPr>
      <w:id w:val="581259802"/>
      <w:docPartObj>
        <w:docPartGallery w:val="Page Numbers (Bottom of Page)"/>
        <w:docPartUnique/>
      </w:docPartObj>
    </w:sdtPr>
    <w:sdtEndPr>
      <w:rPr>
        <w:noProof/>
      </w:rPr>
    </w:sdtEndPr>
    <w:sdtContent>
      <w:p w14:paraId="5F8B9D45" w14:textId="1E4BB0BD" w:rsidR="00C42962" w:rsidRPr="00EB4A6B" w:rsidRDefault="00EB4A6B" w:rsidP="00EB4A6B">
        <w:pPr>
          <w:pStyle w:val="Footer"/>
          <w:spacing w:line="360" w:lineRule="auto"/>
          <w:jc w:val="right"/>
          <w:rPr>
            <w:sz w:val="20"/>
            <w:szCs w:val="20"/>
          </w:rPr>
        </w:pPr>
        <w:r w:rsidRPr="00EB4A6B">
          <w:rPr>
            <w:sz w:val="20"/>
            <w:szCs w:val="20"/>
          </w:rPr>
          <w:fldChar w:fldCharType="begin"/>
        </w:r>
        <w:r w:rsidRPr="00EB4A6B">
          <w:rPr>
            <w:sz w:val="20"/>
            <w:szCs w:val="20"/>
          </w:rPr>
          <w:instrText xml:space="preserve"> PAGE   \* MERGEFORMAT </w:instrText>
        </w:r>
        <w:r w:rsidRPr="00EB4A6B">
          <w:rPr>
            <w:sz w:val="20"/>
            <w:szCs w:val="20"/>
          </w:rPr>
          <w:fldChar w:fldCharType="separate"/>
        </w:r>
        <w:r w:rsidRPr="00EB4A6B">
          <w:rPr>
            <w:noProof/>
            <w:sz w:val="20"/>
            <w:szCs w:val="20"/>
          </w:rPr>
          <w:t>2</w:t>
        </w:r>
        <w:r w:rsidRPr="00EB4A6B">
          <w:rPr>
            <w:noProof/>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1F72D2" w14:textId="77777777" w:rsidR="0073146F" w:rsidRDefault="0073146F">
      <w:pPr>
        <w:spacing w:before="0" w:after="0" w:line="240" w:lineRule="auto"/>
      </w:pPr>
      <w:r>
        <w:separator/>
      </w:r>
    </w:p>
  </w:footnote>
  <w:footnote w:type="continuationSeparator" w:id="0">
    <w:p w14:paraId="421CD7A6" w14:textId="77777777" w:rsidR="0073146F" w:rsidRDefault="0073146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433E8"/>
    <w:multiLevelType w:val="multilevel"/>
    <w:tmpl w:val="2E3888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85B3E1F"/>
    <w:multiLevelType w:val="multilevel"/>
    <w:tmpl w:val="E73C92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8B80B63"/>
    <w:multiLevelType w:val="multilevel"/>
    <w:tmpl w:val="FA88D5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D1D17BC"/>
    <w:multiLevelType w:val="multilevel"/>
    <w:tmpl w:val="950677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23A42E6"/>
    <w:multiLevelType w:val="multilevel"/>
    <w:tmpl w:val="71C049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79315EC"/>
    <w:multiLevelType w:val="multilevel"/>
    <w:tmpl w:val="80AE24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EA300FC"/>
    <w:multiLevelType w:val="multilevel"/>
    <w:tmpl w:val="C0D898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14206357">
    <w:abstractNumId w:val="0"/>
  </w:num>
  <w:num w:numId="2" w16cid:durableId="1946228896">
    <w:abstractNumId w:val="2"/>
  </w:num>
  <w:num w:numId="3" w16cid:durableId="237833789">
    <w:abstractNumId w:val="6"/>
  </w:num>
  <w:num w:numId="4" w16cid:durableId="968126111">
    <w:abstractNumId w:val="3"/>
  </w:num>
  <w:num w:numId="5" w16cid:durableId="1832019789">
    <w:abstractNumId w:val="1"/>
  </w:num>
  <w:num w:numId="6" w16cid:durableId="1298879500">
    <w:abstractNumId w:val="4"/>
  </w:num>
  <w:num w:numId="7" w16cid:durableId="70988605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2962"/>
    <w:rsid w:val="00046F8A"/>
    <w:rsid w:val="00057C89"/>
    <w:rsid w:val="0010745F"/>
    <w:rsid w:val="001608E8"/>
    <w:rsid w:val="00162973"/>
    <w:rsid w:val="001736C7"/>
    <w:rsid w:val="00225A04"/>
    <w:rsid w:val="00231ED5"/>
    <w:rsid w:val="002D2189"/>
    <w:rsid w:val="003029AA"/>
    <w:rsid w:val="00316A90"/>
    <w:rsid w:val="00487267"/>
    <w:rsid w:val="00591B0A"/>
    <w:rsid w:val="0068378A"/>
    <w:rsid w:val="00687921"/>
    <w:rsid w:val="00716DA3"/>
    <w:rsid w:val="007201DB"/>
    <w:rsid w:val="0073146F"/>
    <w:rsid w:val="00765E9F"/>
    <w:rsid w:val="007A00A6"/>
    <w:rsid w:val="0084399A"/>
    <w:rsid w:val="009033B9"/>
    <w:rsid w:val="00981EFB"/>
    <w:rsid w:val="00991509"/>
    <w:rsid w:val="009A10F4"/>
    <w:rsid w:val="00C4043C"/>
    <w:rsid w:val="00C42962"/>
    <w:rsid w:val="00C90E9F"/>
    <w:rsid w:val="00D77E3E"/>
    <w:rsid w:val="00DD44ED"/>
    <w:rsid w:val="00E3188D"/>
    <w:rsid w:val="00E6066F"/>
    <w:rsid w:val="00EB4A6B"/>
    <w:rsid w:val="00FC5D22"/>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82C0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EB4A6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B4A6B"/>
  </w:style>
  <w:style w:type="paragraph" w:styleId="Footer">
    <w:name w:val="footer"/>
    <w:basedOn w:val="Normal"/>
    <w:link w:val="FooterChar"/>
    <w:uiPriority w:val="99"/>
    <w:unhideWhenUsed/>
    <w:rsid w:val="00EB4A6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B4A6B"/>
  </w:style>
  <w:style w:type="paragraph" w:styleId="TOCHeading">
    <w:name w:val="TOC Heading"/>
    <w:basedOn w:val="Heading1"/>
    <w:next w:val="Normal"/>
    <w:uiPriority w:val="39"/>
    <w:unhideWhenUsed/>
    <w:qFormat/>
    <w:rsid w:val="00DD44E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D44ED"/>
    <w:pPr>
      <w:spacing w:after="100"/>
    </w:pPr>
  </w:style>
  <w:style w:type="paragraph" w:styleId="TOC2">
    <w:name w:val="toc 2"/>
    <w:basedOn w:val="Normal"/>
    <w:next w:val="Normal"/>
    <w:autoRedefine/>
    <w:uiPriority w:val="39"/>
    <w:unhideWhenUsed/>
    <w:rsid w:val="00DD44ED"/>
    <w:pPr>
      <w:spacing w:after="100"/>
      <w:ind w:left="240"/>
    </w:pPr>
  </w:style>
  <w:style w:type="character" w:styleId="Hyperlink">
    <w:name w:val="Hyperlink"/>
    <w:basedOn w:val="DefaultParagraphFont"/>
    <w:uiPriority w:val="99"/>
    <w:unhideWhenUsed/>
    <w:rsid w:val="00DD44ED"/>
    <w:rPr>
      <w:color w:val="0000FF" w:themeColor="hyperlink"/>
      <w:u w:val="single"/>
    </w:rPr>
  </w:style>
  <w:style w:type="paragraph" w:styleId="IntenseQuote">
    <w:name w:val="Intense Quote"/>
    <w:basedOn w:val="Normal"/>
    <w:next w:val="Normal"/>
    <w:link w:val="IntenseQuoteChar"/>
    <w:uiPriority w:val="30"/>
    <w:qFormat/>
    <w:rsid w:val="00716DA3"/>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716DA3"/>
    <w:rPr>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fi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BA86EE-8F69-45AB-821F-C3BB393DC6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2652</Words>
  <Characters>15121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2023-12-19T22:21:00Z</dcterms:created>
  <dcterms:modified xsi:type="dcterms:W3CDTF">2023-12-19T22:21:00Z</dcterms:modified>
</cp:coreProperties>
</file>