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45697964"/>
        <w:docPartObj>
          <w:docPartGallery w:val="Cover Pages"/>
          <w:docPartUnique/>
        </w:docPartObj>
      </w:sdtPr>
      <w:sdtEndPr>
        <w:rPr>
          <w:rFonts w:eastAsiaTheme="minorHAnsi"/>
          <w:kern w:val="2"/>
          <w:sz w:val="24"/>
          <w:szCs w:val="24"/>
          <w:lang w:val="en-GB"/>
          <w14:ligatures w14:val="standardContextual"/>
        </w:rPr>
      </w:sdtEndPr>
      <w:sdtContent>
        <w:p w14:paraId="21404F56" w14:textId="77687C5F" w:rsidR="001A2C4A" w:rsidRDefault="001A2C4A">
          <w:pPr>
            <w:pStyle w:val="NoSpacing"/>
          </w:pPr>
          <w:r>
            <w:rPr>
              <w:noProof/>
            </w:rPr>
            <mc:AlternateContent>
              <mc:Choice Requires="wpg">
                <w:drawing>
                  <wp:anchor distT="0" distB="0" distL="114300" distR="114300" simplePos="0" relativeHeight="251659264" behindDoc="1" locked="0" layoutInCell="1" allowOverlap="1" wp14:anchorId="3B30684A" wp14:editId="7748451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6"/>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660F310E" id="Group 26"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CB318AD" w14:textId="6772ED6E" w:rsidR="001A2C4A" w:rsidRDefault="001A2C4A">
          <w:r>
            <w:rPr>
              <w:noProof/>
            </w:rPr>
            <mc:AlternateContent>
              <mc:Choice Requires="wps">
                <w:drawing>
                  <wp:anchor distT="0" distB="0" distL="114300" distR="114300" simplePos="0" relativeHeight="251661312" behindDoc="0" locked="0" layoutInCell="1" allowOverlap="1" wp14:anchorId="4DAC09BC" wp14:editId="3F0B832E">
                    <wp:simplePos x="0" y="0"/>
                    <wp:positionH relativeFrom="margin">
                      <wp:align>left</wp:align>
                    </wp:positionH>
                    <wp:positionV relativeFrom="page">
                      <wp:posOffset>2465070</wp:posOffset>
                    </wp:positionV>
                    <wp:extent cx="35814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5814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F679FE" w14:textId="17641AF2" w:rsidR="001A2C4A" w:rsidRDefault="001A2C4A">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Mathew Jones (2317425) – Software Engineering</w:t>
                                    </w:r>
                                  </w:sdtContent>
                                </w:sdt>
                              </w:p>
                              <w:p w14:paraId="64B2CDCD" w14:textId="06FC204D" w:rsidR="001A2C4A" w:rsidRDefault="001A2C4A">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4DAC09BC" id="_x0000_t202" coordsize="21600,21600" o:spt="202" path="m,l,21600r21600,l21600,xe">
                    <v:stroke joinstyle="miter"/>
                    <v:path gradientshapeok="t" o:connecttype="rect"/>
                  </v:shapetype>
                  <v:shape id="Text Box 28" o:spid="_x0000_s1026" type="#_x0000_t202" style="position:absolute;margin-left:0;margin-top:194.1pt;width:282pt;height:28.8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" filled="f" stroked="f" strokeweight=".5pt">
                    <v:textbox style="mso-fit-shape-to-text:t" inset="0,0,0,0">
                      <w:txbxContent>
                        <w:p w14:paraId="22F679FE" w14:textId="17641AF2" w:rsidR="001A2C4A" w:rsidRDefault="001A2C4A">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Mathew Jones (2317425) – Software Engineering</w:t>
                              </w:r>
                            </w:sdtContent>
                          </w:sdt>
                        </w:p>
                        <w:p w14:paraId="64B2CDCD" w14:textId="06FC204D" w:rsidR="001A2C4A" w:rsidRDefault="001A2C4A">
                          <w:pPr>
                            <w:pStyle w:val="NoSpacing"/>
                            <w:rPr>
                              <w:color w:val="595959" w:themeColor="text1" w:themeTint="A6"/>
                              <w:sz w:val="20"/>
                              <w:szCs w:val="20"/>
                            </w:rPr>
                          </w:pPr>
                        </w:p>
                      </w:txbxContent>
                    </v:textbox>
                    <w10:wrap anchorx="margin" anchory="page"/>
                  </v:shape>
                </w:pict>
              </mc:Fallback>
            </mc:AlternateContent>
          </w:r>
          <w:r>
            <w:rPr>
              <w:noProof/>
            </w:rPr>
            <mc:AlternateContent>
              <mc:Choice Requires="wps">
                <w:drawing>
                  <wp:anchor distT="0" distB="0" distL="114300" distR="114300" simplePos="0" relativeHeight="251660288" behindDoc="0" locked="0" layoutInCell="1" allowOverlap="1" wp14:anchorId="43C0C478" wp14:editId="1CD6E715">
                    <wp:simplePos x="0" y="0"/>
                    <wp:positionH relativeFrom="margin">
                      <wp:align>left</wp:align>
                    </wp:positionH>
                    <wp:positionV relativeFrom="page">
                      <wp:posOffset>1452245</wp:posOffset>
                    </wp:positionV>
                    <wp:extent cx="4962525" cy="1069340"/>
                    <wp:effectExtent l="0" t="0" r="9525" b="0"/>
                    <wp:wrapNone/>
                    <wp:docPr id="1" name="Text Box 30"/>
                    <wp:cNvGraphicFramePr/>
                    <a:graphic xmlns:a="http://schemas.openxmlformats.org/drawingml/2006/main">
                      <a:graphicData uri="http://schemas.microsoft.com/office/word/2010/wordprocessingShape">
                        <wps:wsp>
                          <wps:cNvSpPr txBox="1"/>
                          <wps:spPr>
                            <a:xfrm>
                              <a:off x="0" y="0"/>
                              <a:ext cx="4962525"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1796E6" w14:textId="4BB0A88A" w:rsidR="001A2C4A" w:rsidRDefault="001A2C4A">
                                <w:pPr>
                                  <w:pStyle w:val="NoSpacing"/>
                                  <w:rPr>
                                    <w:rFonts w:asciiTheme="majorHAnsi" w:eastAsiaTheme="majorEastAsia" w:hAnsiTheme="majorHAnsi" w:cstheme="majorBidi"/>
                                    <w:color w:val="262626" w:themeColor="text1" w:themeTint="D9"/>
                                    <w:sz w:val="72"/>
                                  </w:rPr>
                                </w:pPr>
                                <w:sdt>
                                  <w:sdtPr>
                                    <w:rPr>
                                      <w:rFonts w:ascii="Arial" w:hAnsi="Arial" w:cs="Arial"/>
                                      <w:color w:val="404040" w:themeColor="text1" w:themeTint="BF"/>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1A2C4A">
                                      <w:rPr>
                                        <w:rFonts w:ascii="Arial" w:hAnsi="Arial" w:cs="Arial"/>
                                        <w:color w:val="404040" w:themeColor="text1" w:themeTint="BF"/>
                                        <w:sz w:val="56"/>
                                        <w:szCs w:val="56"/>
                                      </w:rPr>
                                      <w:t>Portfolio 2: Personal Reflection</w:t>
                                    </w:r>
                                  </w:sdtContent>
                                </w:sdt>
                              </w:p>
                              <w:p w14:paraId="5304E054" w14:textId="2C33EFEF" w:rsidR="001A2C4A" w:rsidRPr="001A2C4A" w:rsidRDefault="001A2C4A">
                                <w:pPr>
                                  <w:spacing w:before="120"/>
                                  <w:rPr>
                                    <w:color w:val="404040" w:themeColor="text1" w:themeTint="BF"/>
                                    <w:sz w:val="40"/>
                                    <w:szCs w:val="40"/>
                                  </w:rPr>
                                </w:pPr>
                                <w:sdt>
                                  <w:sdtPr>
                                    <w:rPr>
                                      <w:rFonts w:ascii="Arial" w:eastAsiaTheme="majorEastAsia" w:hAnsi="Arial" w:cs="Arial"/>
                                      <w:color w:val="262626" w:themeColor="text1" w:themeTint="D9"/>
                                      <w:kern w:val="0"/>
                                      <w:sz w:val="40"/>
                                      <w:szCs w:val="40"/>
                                      <w:lang w:val="en-US"/>
                                      <w14:ligatures w14:val="none"/>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1A2C4A">
                                      <w:rPr>
                                        <w:rFonts w:ascii="Arial" w:eastAsiaTheme="majorEastAsia" w:hAnsi="Arial" w:cs="Arial"/>
                                        <w:color w:val="262626" w:themeColor="text1" w:themeTint="D9"/>
                                        <w:kern w:val="0"/>
                                        <w:sz w:val="40"/>
                                        <w:szCs w:val="40"/>
                                        <w:lang w:val="en-US"/>
                                        <w14:ligatures w14:val="none"/>
                                      </w:rPr>
                                      <w:t>Emerging Trends (ACCB6019)</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3C0C478" id="Text Box 30" o:spid="_x0000_s1027" type="#_x0000_t202" style="position:absolute;margin-left:0;margin-top:114.35pt;width:390.75pt;height:84.2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" filled="f" stroked="f" strokeweight=".5pt">
                    <v:textbox inset="0,0,0,0">
                      <w:txbxContent>
                        <w:p w14:paraId="7B1796E6" w14:textId="4BB0A88A" w:rsidR="001A2C4A" w:rsidRDefault="001A2C4A">
                          <w:pPr>
                            <w:pStyle w:val="NoSpacing"/>
                            <w:rPr>
                              <w:rFonts w:asciiTheme="majorHAnsi" w:eastAsiaTheme="majorEastAsia" w:hAnsiTheme="majorHAnsi" w:cstheme="majorBidi"/>
                              <w:color w:val="262626" w:themeColor="text1" w:themeTint="D9"/>
                              <w:sz w:val="72"/>
                            </w:rPr>
                          </w:pPr>
                          <w:sdt>
                            <w:sdtPr>
                              <w:rPr>
                                <w:rFonts w:ascii="Arial" w:hAnsi="Arial" w:cs="Arial"/>
                                <w:color w:val="404040" w:themeColor="text1" w:themeTint="BF"/>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1A2C4A">
                                <w:rPr>
                                  <w:rFonts w:ascii="Arial" w:hAnsi="Arial" w:cs="Arial"/>
                                  <w:color w:val="404040" w:themeColor="text1" w:themeTint="BF"/>
                                  <w:sz w:val="56"/>
                                  <w:szCs w:val="56"/>
                                </w:rPr>
                                <w:t>Portfolio 2: Personal Reflection</w:t>
                              </w:r>
                            </w:sdtContent>
                          </w:sdt>
                        </w:p>
                        <w:p w14:paraId="5304E054" w14:textId="2C33EFEF" w:rsidR="001A2C4A" w:rsidRPr="001A2C4A" w:rsidRDefault="001A2C4A">
                          <w:pPr>
                            <w:spacing w:before="120"/>
                            <w:rPr>
                              <w:color w:val="404040" w:themeColor="text1" w:themeTint="BF"/>
                              <w:sz w:val="40"/>
                              <w:szCs w:val="40"/>
                            </w:rPr>
                          </w:pPr>
                          <w:sdt>
                            <w:sdtPr>
                              <w:rPr>
                                <w:rFonts w:ascii="Arial" w:eastAsiaTheme="majorEastAsia" w:hAnsi="Arial" w:cs="Arial"/>
                                <w:color w:val="262626" w:themeColor="text1" w:themeTint="D9"/>
                                <w:kern w:val="0"/>
                                <w:sz w:val="40"/>
                                <w:szCs w:val="40"/>
                                <w:lang w:val="en-US"/>
                                <w14:ligatures w14:val="none"/>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1A2C4A">
                                <w:rPr>
                                  <w:rFonts w:ascii="Arial" w:eastAsiaTheme="majorEastAsia" w:hAnsi="Arial" w:cs="Arial"/>
                                  <w:color w:val="262626" w:themeColor="text1" w:themeTint="D9"/>
                                  <w:kern w:val="0"/>
                                  <w:sz w:val="40"/>
                                  <w:szCs w:val="40"/>
                                  <w:lang w:val="en-US"/>
                                  <w14:ligatures w14:val="none"/>
                                </w:rPr>
                                <w:t>Emerging Trends (ACCB6019)</w:t>
                              </w:r>
                            </w:sdtContent>
                          </w:sdt>
                        </w:p>
                      </w:txbxContent>
                    </v:textbox>
                    <w10:wrap anchorx="margin" anchory="page"/>
                  </v:shape>
                </w:pict>
              </mc:Fallback>
            </mc:AlternateContent>
          </w:r>
          <w:r>
            <w:br w:type="page"/>
          </w:r>
        </w:p>
      </w:sdtContent>
    </w:sdt>
    <w:p w14:paraId="4282BB1C" w14:textId="77777777" w:rsidR="001A2C4A" w:rsidRPr="005A260C" w:rsidRDefault="001A2C4A" w:rsidP="001A2C4A">
      <w:pPr>
        <w:spacing w:line="360" w:lineRule="auto"/>
        <w:rPr>
          <w:rFonts w:ascii="Arial" w:hAnsi="Arial" w:cs="Arial"/>
          <w:sz w:val="32"/>
          <w:szCs w:val="32"/>
        </w:rPr>
      </w:pPr>
      <w:r w:rsidRPr="005A260C">
        <w:rPr>
          <w:rFonts w:ascii="Arial" w:hAnsi="Arial" w:cs="Arial"/>
          <w:b/>
          <w:bCs/>
          <w:sz w:val="32"/>
          <w:szCs w:val="32"/>
        </w:rPr>
        <w:lastRenderedPageBreak/>
        <w:t>Working in the team</w:t>
      </w:r>
    </w:p>
    <w:p w14:paraId="2C50FA1D" w14:textId="77777777" w:rsidR="001A2C4A" w:rsidRPr="00AE69C4" w:rsidRDefault="001A2C4A" w:rsidP="001A2C4A">
      <w:pPr>
        <w:spacing w:line="360" w:lineRule="auto"/>
        <w:rPr>
          <w:rFonts w:ascii="Arial" w:hAnsi="Arial" w:cs="Arial"/>
        </w:rPr>
      </w:pPr>
      <w:r w:rsidRPr="00AE69C4">
        <w:rPr>
          <w:rFonts w:ascii="Arial" w:hAnsi="Arial" w:cs="Arial"/>
        </w:rPr>
        <w:t>I joined the SafeHaven Pi team partway through the project. I had started a new job as a maintenance officer at a care home and was unable to take any leave until the 20th of February, when I was placed in a team with Orin and Sohaan. Orin already had part of the Raspberry Pi setup functional, and Sohaan and I, as the software engineers in the group, were given the frontend. The period before the second presentation was mostly spent getting to grips with the aim of the project and how we were going to achieve it. My background is not in cybersecurity, so a lot of the concepts Orin was working with took me time to follow.</w:t>
      </w:r>
    </w:p>
    <w:p w14:paraId="3997F550" w14:textId="77777777" w:rsidR="001A2C4A" w:rsidRPr="00AE69C4" w:rsidRDefault="001A2C4A" w:rsidP="001A2C4A">
      <w:pPr>
        <w:spacing w:line="360" w:lineRule="auto"/>
        <w:rPr>
          <w:rFonts w:ascii="Arial" w:hAnsi="Arial" w:cs="Arial"/>
        </w:rPr>
      </w:pPr>
      <w:r w:rsidRPr="00AE69C4">
        <w:rPr>
          <w:rFonts w:ascii="Arial" w:hAnsi="Arial" w:cs="Arial"/>
        </w:rPr>
        <w:t>In March my focus was on planning and researching the login page</w:t>
      </w:r>
      <w:r>
        <w:rPr>
          <w:rFonts w:ascii="Arial" w:hAnsi="Arial" w:cs="Arial"/>
        </w:rPr>
        <w:t>,</w:t>
      </w:r>
      <w:r w:rsidRPr="00AE69C4">
        <w:rPr>
          <w:rFonts w:ascii="Arial" w:hAnsi="Arial" w:cs="Arial"/>
        </w:rPr>
        <w:t xml:space="preserve"> what the theme was going to be, how to make it secure, and how the page would fit with the rest of the </w:t>
      </w:r>
      <w:r>
        <w:rPr>
          <w:rFonts w:ascii="Arial" w:hAnsi="Arial" w:cs="Arial"/>
        </w:rPr>
        <w:t>product</w:t>
      </w:r>
      <w:r w:rsidRPr="00AE69C4">
        <w:rPr>
          <w:rFonts w:ascii="Arial" w:hAnsi="Arial" w:cs="Arial"/>
        </w:rPr>
        <w:t>. That meant reading up on how secure login pages are designed, looking at how other captive portals build user trust, and choosing a visual style that fit with the rest of Sohaan's frontend. I was close to moving from research into a first build.</w:t>
      </w:r>
    </w:p>
    <w:p w14:paraId="15AAE28B" w14:textId="77777777" w:rsidR="001A2C4A" w:rsidRPr="00AE69C4" w:rsidRDefault="001A2C4A" w:rsidP="001A2C4A">
      <w:pPr>
        <w:spacing w:line="360" w:lineRule="auto"/>
        <w:rPr>
          <w:rFonts w:ascii="Arial" w:hAnsi="Arial" w:cs="Arial"/>
        </w:rPr>
      </w:pPr>
      <w:r w:rsidRPr="00AE69C4">
        <w:rPr>
          <w:rFonts w:ascii="Arial" w:hAnsi="Arial" w:cs="Arial"/>
        </w:rPr>
        <w:t>In late March I was given notice to leave my property and had a month to find somewhere new. Between that, my job, and other assignments that had hard deadlines on the 22nd of April, very little progress was made on my end from late March through to the third week of April. Once those assignments were submitted I was ready to start the login page, only to be told by Sohaan that he had already done it along with most of the rest of the frontend. There was nothing left for me to pick up in my own area.</w:t>
      </w:r>
    </w:p>
    <w:p w14:paraId="57C1B839" w14:textId="77777777" w:rsidR="001A2C4A" w:rsidRPr="00AE69C4" w:rsidRDefault="001A2C4A" w:rsidP="001A2C4A">
      <w:pPr>
        <w:spacing w:line="360" w:lineRule="auto"/>
        <w:rPr>
          <w:rFonts w:ascii="Arial" w:hAnsi="Arial" w:cs="Arial"/>
        </w:rPr>
      </w:pPr>
      <w:r w:rsidRPr="00AE69C4">
        <w:rPr>
          <w:rFonts w:ascii="Arial" w:hAnsi="Arial" w:cs="Arial"/>
        </w:rPr>
        <w:t>Eventually I was given a research-led role</w:t>
      </w:r>
      <w:r>
        <w:rPr>
          <w:rFonts w:ascii="Arial" w:hAnsi="Arial" w:cs="Arial"/>
        </w:rPr>
        <w:t>,</w:t>
      </w:r>
      <w:r w:rsidRPr="00AE69C4">
        <w:rPr>
          <w:rFonts w:ascii="Arial" w:hAnsi="Arial" w:cs="Arial"/>
        </w:rPr>
        <w:t xml:space="preserve"> putting together the case for why the product matters. That covered the risk of attackers on public Wi-Fi, the malicious practices of some VPN providers, the clarification that SafeHaven Pi is a defensive tool and not a Wi-Fi Pineapple, the hardware itself, the initial cost, what the product does not do, and future improvements that could be implemented.</w:t>
      </w:r>
    </w:p>
    <w:p w14:paraId="3DC558B8" w14:textId="77777777" w:rsidR="001A2C4A" w:rsidRPr="00AE69C4" w:rsidRDefault="001A2C4A" w:rsidP="001A2C4A">
      <w:pPr>
        <w:spacing w:line="360" w:lineRule="auto"/>
        <w:rPr>
          <w:rFonts w:ascii="Arial" w:hAnsi="Arial" w:cs="Arial"/>
        </w:rPr>
      </w:pPr>
      <w:r w:rsidRPr="00AE69C4">
        <w:rPr>
          <w:rFonts w:ascii="Arial" w:hAnsi="Arial" w:cs="Arial"/>
        </w:rPr>
        <w:t xml:space="preserve">The presentation did not go the way I expected. It started fine, but at one point Orin turned to me and said he would also be doing the "this is not a </w:t>
      </w:r>
      <w:proofErr w:type="spellStart"/>
      <w:r w:rsidRPr="00AE69C4">
        <w:rPr>
          <w:rFonts w:ascii="Arial" w:hAnsi="Arial" w:cs="Arial"/>
        </w:rPr>
        <w:t>pentesting</w:t>
      </w:r>
      <w:proofErr w:type="spellEnd"/>
      <w:r w:rsidRPr="00AE69C4">
        <w:rPr>
          <w:rFonts w:ascii="Arial" w:hAnsi="Arial" w:cs="Arial"/>
        </w:rPr>
        <w:t xml:space="preserve"> tool" slide, which was meant to be mine. That left me with very little to actually present. He then spoke for around 35 minutes, with the result that we never reached the sections on what the product does not do or on future improvements, both of which were my </w:t>
      </w:r>
      <w:r w:rsidRPr="00AE69C4">
        <w:rPr>
          <w:rFonts w:ascii="Arial" w:hAnsi="Arial" w:cs="Arial"/>
        </w:rPr>
        <w:lastRenderedPageBreak/>
        <w:t>material. I was picked up afterwards for not saying much, which is fair criticism. My productivity over the term was affected by everything else going on, but I would also say honestly that as a team we did not work well. By the end it felt like a race to finish rather than a planned, shared effort.</w:t>
      </w:r>
    </w:p>
    <w:p w14:paraId="56E967E7" w14:textId="77777777" w:rsidR="001A2C4A" w:rsidRPr="005A260C" w:rsidRDefault="001A2C4A" w:rsidP="001A2C4A">
      <w:pPr>
        <w:spacing w:line="360" w:lineRule="auto"/>
        <w:rPr>
          <w:rFonts w:ascii="Arial" w:hAnsi="Arial" w:cs="Arial"/>
          <w:sz w:val="32"/>
          <w:szCs w:val="32"/>
        </w:rPr>
      </w:pPr>
      <w:r w:rsidRPr="005A260C">
        <w:rPr>
          <w:rFonts w:ascii="Arial" w:hAnsi="Arial" w:cs="Arial"/>
          <w:b/>
          <w:bCs/>
          <w:sz w:val="32"/>
          <w:szCs w:val="32"/>
        </w:rPr>
        <w:t>Performance ratings</w:t>
      </w:r>
    </w:p>
    <w:p w14:paraId="5343F9AF" w14:textId="77777777" w:rsidR="001A2C4A" w:rsidRPr="00AE69C4" w:rsidRDefault="001A2C4A" w:rsidP="001A2C4A">
      <w:pPr>
        <w:spacing w:line="360" w:lineRule="auto"/>
        <w:rPr>
          <w:rFonts w:ascii="Arial" w:hAnsi="Arial" w:cs="Arial"/>
        </w:rPr>
      </w:pPr>
      <w:r w:rsidRPr="00AE69C4">
        <w:rPr>
          <w:rFonts w:ascii="Arial" w:hAnsi="Arial" w:cs="Arial"/>
        </w:rPr>
        <w:t>Orin (Project Lead): 4/5. Orin came up with the project and led it. He handled the backend, which sat closer to his cybersecurity experience, and was integral to the work that actually shipped. He set out clear tasks and was easy to work with on that level. The mark is held back by the way the presentation was reorganised on the day.</w:t>
      </w:r>
    </w:p>
    <w:p w14:paraId="71CE9692" w14:textId="77777777" w:rsidR="001A2C4A" w:rsidRPr="00AE69C4" w:rsidRDefault="001A2C4A" w:rsidP="001A2C4A">
      <w:pPr>
        <w:spacing w:line="360" w:lineRule="auto"/>
        <w:rPr>
          <w:rFonts w:ascii="Arial" w:hAnsi="Arial" w:cs="Arial"/>
        </w:rPr>
      </w:pPr>
      <w:r w:rsidRPr="00AE69C4">
        <w:rPr>
          <w:rFonts w:ascii="Arial" w:hAnsi="Arial" w:cs="Arial"/>
        </w:rPr>
        <w:t>Sohaan (Frontend, UI/UX): 4/5. Sohaan delivered the frontend and a user-friendly interface, and at the start we worked together well. The difficulty came later</w:t>
      </w:r>
      <w:r>
        <w:rPr>
          <w:rFonts w:ascii="Arial" w:hAnsi="Arial" w:cs="Arial"/>
        </w:rPr>
        <w:t>,</w:t>
      </w:r>
      <w:r w:rsidRPr="00AE69C4">
        <w:rPr>
          <w:rFonts w:ascii="Arial" w:hAnsi="Arial" w:cs="Arial"/>
        </w:rPr>
        <w:t xml:space="preserve"> with two weeks still on the clock, he completed the login page that I had been preparing to build, without telling me. That left me trying to find a foothold in the remaining work, which was almost entirely backend cybersecurity tasks I was not well placed to take on.</w:t>
      </w:r>
    </w:p>
    <w:p w14:paraId="1D7363BD" w14:textId="77777777" w:rsidR="001A2C4A" w:rsidRPr="005A260C" w:rsidRDefault="001A2C4A" w:rsidP="001A2C4A">
      <w:pPr>
        <w:spacing w:line="360" w:lineRule="auto"/>
        <w:rPr>
          <w:rFonts w:ascii="Arial" w:hAnsi="Arial" w:cs="Arial"/>
          <w:sz w:val="32"/>
          <w:szCs w:val="32"/>
        </w:rPr>
      </w:pPr>
      <w:r w:rsidRPr="005A260C">
        <w:rPr>
          <w:rFonts w:ascii="Arial" w:hAnsi="Arial" w:cs="Arial"/>
          <w:b/>
          <w:bCs/>
          <w:sz w:val="32"/>
          <w:szCs w:val="32"/>
        </w:rPr>
        <w:t>Design limitations</w:t>
      </w:r>
    </w:p>
    <w:p w14:paraId="6EC61782" w14:textId="77777777" w:rsidR="001A2C4A" w:rsidRPr="00AE69C4" w:rsidRDefault="001A2C4A" w:rsidP="001A2C4A">
      <w:pPr>
        <w:spacing w:line="360" w:lineRule="auto"/>
        <w:rPr>
          <w:rFonts w:ascii="Arial" w:hAnsi="Arial" w:cs="Arial"/>
        </w:rPr>
      </w:pPr>
      <w:r w:rsidRPr="00AE69C4">
        <w:rPr>
          <w:rFonts w:ascii="Arial" w:hAnsi="Arial" w:cs="Arial"/>
        </w:rPr>
        <w:t>The main design limitation was raised during the presentation. The product as built does not fully achieve its intended purpose because messages sent through the system could still be intercepted. That is a serious flaw in the security model and is not something a cosmetic change can fix. Closing it would mean revisiting the encryption path before the device could be presented as genuinely protective.</w:t>
      </w:r>
    </w:p>
    <w:p w14:paraId="4080CBDD" w14:textId="77777777" w:rsidR="001A2C4A" w:rsidRPr="005A260C" w:rsidRDefault="001A2C4A" w:rsidP="001A2C4A">
      <w:pPr>
        <w:spacing w:line="360" w:lineRule="auto"/>
        <w:rPr>
          <w:rFonts w:ascii="Arial" w:hAnsi="Arial" w:cs="Arial"/>
          <w:sz w:val="32"/>
          <w:szCs w:val="32"/>
        </w:rPr>
      </w:pPr>
      <w:r w:rsidRPr="005A260C">
        <w:rPr>
          <w:rFonts w:ascii="Arial" w:hAnsi="Arial" w:cs="Arial"/>
          <w:b/>
          <w:bCs/>
          <w:sz w:val="32"/>
          <w:szCs w:val="32"/>
        </w:rPr>
        <w:t>Risk factors</w:t>
      </w:r>
    </w:p>
    <w:p w14:paraId="2819BE05" w14:textId="77777777" w:rsidR="001A2C4A" w:rsidRPr="00AE69C4" w:rsidRDefault="001A2C4A" w:rsidP="001A2C4A">
      <w:pPr>
        <w:spacing w:line="360" w:lineRule="auto"/>
        <w:rPr>
          <w:rFonts w:ascii="Arial" w:hAnsi="Arial" w:cs="Arial"/>
        </w:rPr>
      </w:pPr>
      <w:r w:rsidRPr="00AE69C4">
        <w:rPr>
          <w:rFonts w:ascii="Arial" w:hAnsi="Arial" w:cs="Arial"/>
        </w:rPr>
        <w:t>Several risks surfaced over the course of the project. The first was personal</w:t>
      </w:r>
      <w:r>
        <w:rPr>
          <w:rFonts w:ascii="Arial" w:hAnsi="Arial" w:cs="Arial"/>
        </w:rPr>
        <w:t>,</w:t>
      </w:r>
      <w:r w:rsidRPr="00AE69C4">
        <w:rPr>
          <w:rFonts w:ascii="Arial" w:hAnsi="Arial" w:cs="Arial"/>
        </w:rPr>
        <w:t xml:space="preserve"> my work hours, house move, and competing deadlines meant my availability was unstable, and by the time I was free to contribute, the work I had been planning to do was finished. The second was structural</w:t>
      </w:r>
      <w:r>
        <w:rPr>
          <w:rFonts w:ascii="Arial" w:hAnsi="Arial" w:cs="Arial"/>
        </w:rPr>
        <w:t>,</w:t>
      </w:r>
      <w:r w:rsidRPr="00AE69C4">
        <w:rPr>
          <w:rFonts w:ascii="Arial" w:hAnsi="Arial" w:cs="Arial"/>
        </w:rPr>
        <w:t xml:space="preserve"> two frontend developers on a small product needed a clearer division of labour and a shared understanding of who was doing what. Without that, overlap and quiet reassignment were almost inevitable. The third </w:t>
      </w:r>
      <w:r w:rsidRPr="00AE69C4">
        <w:rPr>
          <w:rFonts w:ascii="Arial" w:hAnsi="Arial" w:cs="Arial"/>
        </w:rPr>
        <w:lastRenderedPageBreak/>
        <w:t>was concentration of knowledge in one person. With Orin holding the full technical vision, the project was fragile whenever anyone else fell behind.</w:t>
      </w:r>
    </w:p>
    <w:p w14:paraId="7E9B8C65" w14:textId="77777777" w:rsidR="001A2C4A" w:rsidRPr="005A260C" w:rsidRDefault="001A2C4A" w:rsidP="001A2C4A">
      <w:pPr>
        <w:spacing w:line="360" w:lineRule="auto"/>
        <w:rPr>
          <w:rFonts w:ascii="Arial" w:hAnsi="Arial" w:cs="Arial"/>
          <w:sz w:val="32"/>
          <w:szCs w:val="32"/>
        </w:rPr>
      </w:pPr>
      <w:r w:rsidRPr="005A260C">
        <w:rPr>
          <w:rFonts w:ascii="Arial" w:hAnsi="Arial" w:cs="Arial"/>
          <w:b/>
          <w:bCs/>
          <w:sz w:val="32"/>
          <w:szCs w:val="32"/>
        </w:rPr>
        <w:t>Conclusion</w:t>
      </w:r>
    </w:p>
    <w:p w14:paraId="306602F1" w14:textId="77777777" w:rsidR="001A2C4A" w:rsidRPr="00AE69C4" w:rsidRDefault="001A2C4A" w:rsidP="001A2C4A">
      <w:pPr>
        <w:spacing w:line="360" w:lineRule="auto"/>
        <w:rPr>
          <w:rFonts w:ascii="Arial" w:hAnsi="Arial" w:cs="Arial"/>
        </w:rPr>
      </w:pPr>
      <w:r w:rsidRPr="00AE69C4">
        <w:rPr>
          <w:rFonts w:ascii="Arial" w:hAnsi="Arial" w:cs="Arial"/>
        </w:rPr>
        <w:t>Overall, I did not enjoy this project. It was not a topic I would have chosen, and the team dynamic, which started well, broke down towards the end. I accept my share of the responsibility for that. The clearest lesson for me is that when external pressures start to affect availability, the right move is to flag it early rather than try to push through and end up handing nothing in</w:t>
      </w:r>
      <w:r>
        <w:rPr>
          <w:rFonts w:ascii="Arial" w:hAnsi="Arial" w:cs="Arial"/>
        </w:rPr>
        <w:t>.</w:t>
      </w:r>
    </w:p>
    <w:p w14:paraId="1E86B810" w14:textId="77777777" w:rsidR="00652F6F" w:rsidRDefault="00652F6F"/>
    <w:sectPr w:rsidR="00652F6F" w:rsidSect="001A2C4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2C4A"/>
    <w:rsid w:val="001A2C4A"/>
    <w:rsid w:val="002139E7"/>
    <w:rsid w:val="002D65FF"/>
    <w:rsid w:val="00542444"/>
    <w:rsid w:val="00652F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6F0073"/>
  <w15:chartTrackingRefBased/>
  <w15:docId w15:val="{34424AE4-E972-432C-832C-E59528FA73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2C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A2C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A2C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2C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2C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2C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2C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2C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2C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2C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A2C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2C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2C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2C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2C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2C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2C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2C4A"/>
    <w:rPr>
      <w:rFonts w:eastAsiaTheme="majorEastAsia" w:cstheme="majorBidi"/>
      <w:color w:val="272727" w:themeColor="text1" w:themeTint="D8"/>
    </w:rPr>
  </w:style>
  <w:style w:type="paragraph" w:styleId="Title">
    <w:name w:val="Title"/>
    <w:basedOn w:val="Normal"/>
    <w:next w:val="Normal"/>
    <w:link w:val="TitleChar"/>
    <w:uiPriority w:val="10"/>
    <w:qFormat/>
    <w:rsid w:val="001A2C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2C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2C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2C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2C4A"/>
    <w:pPr>
      <w:spacing w:before="160"/>
      <w:jc w:val="center"/>
    </w:pPr>
    <w:rPr>
      <w:i/>
      <w:iCs/>
      <w:color w:val="404040" w:themeColor="text1" w:themeTint="BF"/>
    </w:rPr>
  </w:style>
  <w:style w:type="character" w:customStyle="1" w:styleId="QuoteChar">
    <w:name w:val="Quote Char"/>
    <w:basedOn w:val="DefaultParagraphFont"/>
    <w:link w:val="Quote"/>
    <w:uiPriority w:val="29"/>
    <w:rsid w:val="001A2C4A"/>
    <w:rPr>
      <w:i/>
      <w:iCs/>
      <w:color w:val="404040" w:themeColor="text1" w:themeTint="BF"/>
    </w:rPr>
  </w:style>
  <w:style w:type="paragraph" w:styleId="ListParagraph">
    <w:name w:val="List Paragraph"/>
    <w:basedOn w:val="Normal"/>
    <w:uiPriority w:val="34"/>
    <w:qFormat/>
    <w:rsid w:val="001A2C4A"/>
    <w:pPr>
      <w:ind w:left="720"/>
      <w:contextualSpacing/>
    </w:pPr>
  </w:style>
  <w:style w:type="character" w:styleId="IntenseEmphasis">
    <w:name w:val="Intense Emphasis"/>
    <w:basedOn w:val="DefaultParagraphFont"/>
    <w:uiPriority w:val="21"/>
    <w:qFormat/>
    <w:rsid w:val="001A2C4A"/>
    <w:rPr>
      <w:i/>
      <w:iCs/>
      <w:color w:val="0F4761" w:themeColor="accent1" w:themeShade="BF"/>
    </w:rPr>
  </w:style>
  <w:style w:type="paragraph" w:styleId="IntenseQuote">
    <w:name w:val="Intense Quote"/>
    <w:basedOn w:val="Normal"/>
    <w:next w:val="Normal"/>
    <w:link w:val="IntenseQuoteChar"/>
    <w:uiPriority w:val="30"/>
    <w:qFormat/>
    <w:rsid w:val="001A2C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2C4A"/>
    <w:rPr>
      <w:i/>
      <w:iCs/>
      <w:color w:val="0F4761" w:themeColor="accent1" w:themeShade="BF"/>
    </w:rPr>
  </w:style>
  <w:style w:type="character" w:styleId="IntenseReference">
    <w:name w:val="Intense Reference"/>
    <w:basedOn w:val="DefaultParagraphFont"/>
    <w:uiPriority w:val="32"/>
    <w:qFormat/>
    <w:rsid w:val="001A2C4A"/>
    <w:rPr>
      <w:b/>
      <w:bCs/>
      <w:smallCaps/>
      <w:color w:val="0F4761" w:themeColor="accent1" w:themeShade="BF"/>
      <w:spacing w:val="5"/>
    </w:rPr>
  </w:style>
  <w:style w:type="paragraph" w:styleId="NoSpacing">
    <w:name w:val="No Spacing"/>
    <w:link w:val="NoSpacingChar"/>
    <w:uiPriority w:val="1"/>
    <w:qFormat/>
    <w:rsid w:val="001A2C4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1A2C4A"/>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742</Words>
  <Characters>4232</Characters>
  <Application>Microsoft Office Word</Application>
  <DocSecurity>0</DocSecurity>
  <Lines>35</Lines>
  <Paragraphs>9</Paragraphs>
  <ScaleCrop>false</ScaleCrop>
  <Company/>
  <LinksUpToDate>false</LinksUpToDate>
  <CharactersWithSpaces>4965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 2: Personal Reflection</dc:title>
  <dc:subject>Emerging Trends (ACCB6019)</dc:subject>
  <dc:creator>Mathew Jones (2317425) – Software Engineering</dc:creator>
  <cp:keywords/>
  <dc:description/>
  <cp:lastModifiedBy>Mathew Jones (2317425)</cp:lastModifiedBy>
  <cp:revision>1</cp:revision>
  <dcterms:created xsi:type="dcterms:W3CDTF">2026-05-11T01:19:00Z</dcterms:created>
  <dcterms:modified xsi:type="dcterms:W3CDTF">2026-05-11T01:22:00Z</dcterms:modified>
</cp:coreProperties>
</file>