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B5896" w14:textId="5A35F6BC" w:rsidR="007E7745" w:rsidRPr="00C03A91" w:rsidRDefault="007E7745" w:rsidP="00C03A91">
      <w:pPr>
        <w:spacing w:line="360" w:lineRule="auto"/>
        <w:rPr>
          <w:rFonts w:ascii="Arial" w:hAnsi="Arial" w:cs="Arial"/>
        </w:rPr>
      </w:pPr>
    </w:p>
    <w:p w14:paraId="365DE405" w14:textId="77777777" w:rsidR="00EB12BC" w:rsidRPr="00C03A91" w:rsidRDefault="00EB12BC" w:rsidP="00C03A91">
      <w:pPr>
        <w:spacing w:line="360" w:lineRule="auto"/>
        <w:rPr>
          <w:rFonts w:ascii="Arial" w:hAnsi="Arial" w:cs="Arial"/>
          <w:szCs w:val="24"/>
        </w:rPr>
      </w:pPr>
      <w:r w:rsidRPr="00C03A91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8240" behindDoc="0" locked="0" layoutInCell="1" allowOverlap="1" wp14:anchorId="2F049D74" wp14:editId="5F1928BB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4" name="Picture 4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B015D8C" w14:textId="77777777" w:rsidR="00EB12BC" w:rsidRPr="00C03A91" w:rsidRDefault="00EB12BC" w:rsidP="00C03A91">
      <w:pPr>
        <w:spacing w:line="360" w:lineRule="auto"/>
        <w:rPr>
          <w:rFonts w:ascii="Arial" w:hAnsi="Arial" w:cs="Arial"/>
          <w:szCs w:val="24"/>
        </w:rPr>
      </w:pPr>
    </w:p>
    <w:p w14:paraId="0E6E9383" w14:textId="77777777" w:rsidR="00EB12BC" w:rsidRPr="00C03A91" w:rsidRDefault="00EB12BC" w:rsidP="00C03A91">
      <w:pPr>
        <w:spacing w:line="360" w:lineRule="auto"/>
        <w:rPr>
          <w:rFonts w:ascii="Arial" w:hAnsi="Arial" w:cs="Arial"/>
          <w:szCs w:val="24"/>
        </w:rPr>
      </w:pPr>
    </w:p>
    <w:p w14:paraId="431DBF4A" w14:textId="77777777" w:rsidR="00EB12BC" w:rsidRPr="00C03A91" w:rsidRDefault="00EB12BC" w:rsidP="00C03A91">
      <w:pPr>
        <w:spacing w:line="360" w:lineRule="auto"/>
        <w:rPr>
          <w:rFonts w:ascii="Arial" w:hAnsi="Arial" w:cs="Arial"/>
          <w:szCs w:val="24"/>
        </w:rPr>
      </w:pPr>
    </w:p>
    <w:p w14:paraId="67404449" w14:textId="5D041B84" w:rsidR="00EB12BC" w:rsidRPr="00C03A91" w:rsidRDefault="008C2FFA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Programme: BSc [H</w:t>
      </w:r>
      <w:r w:rsidR="00E3482B">
        <w:rPr>
          <w:rFonts w:ascii="Arial" w:hAnsi="Arial" w:cs="Arial"/>
          <w:sz w:val="28"/>
          <w:szCs w:val="28"/>
        </w:rPr>
        <w:t>ons] Health and So</w:t>
      </w:r>
      <w:r w:rsidR="005C67E2">
        <w:rPr>
          <w:rFonts w:ascii="Arial" w:hAnsi="Arial" w:cs="Arial"/>
          <w:sz w:val="28"/>
          <w:szCs w:val="28"/>
        </w:rPr>
        <w:t xml:space="preserve">cial Care </w:t>
      </w:r>
    </w:p>
    <w:p w14:paraId="27888C86" w14:textId="723D6C12" w:rsidR="00EB12BC" w:rsidRPr="00E3482B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E3482B">
        <w:rPr>
          <w:rFonts w:ascii="Arial" w:hAnsi="Arial" w:cs="Arial"/>
          <w:b/>
          <w:bCs/>
          <w:sz w:val="28"/>
          <w:szCs w:val="28"/>
        </w:rPr>
        <w:t>Student name</w:t>
      </w:r>
      <w:r w:rsidRPr="00E3482B">
        <w:rPr>
          <w:rFonts w:ascii="Arial" w:hAnsi="Arial" w:cs="Arial"/>
          <w:sz w:val="28"/>
          <w:szCs w:val="28"/>
        </w:rPr>
        <w:t>:</w:t>
      </w:r>
      <w:r w:rsidR="002B2E82" w:rsidRPr="00E3482B">
        <w:rPr>
          <w:rFonts w:ascii="Arial" w:hAnsi="Arial" w:cs="Arial"/>
          <w:sz w:val="28"/>
          <w:szCs w:val="28"/>
        </w:rPr>
        <w:t xml:space="preserve"> </w:t>
      </w:r>
      <w:r w:rsidR="00427AE0" w:rsidRPr="00E3482B">
        <w:rPr>
          <w:rFonts w:ascii="Arial" w:hAnsi="Arial" w:cs="Arial"/>
          <w:sz w:val="28"/>
          <w:szCs w:val="28"/>
        </w:rPr>
        <w:t>Regina B</w:t>
      </w:r>
      <w:r w:rsidR="00623E36" w:rsidRPr="00E3482B">
        <w:rPr>
          <w:rFonts w:ascii="Arial" w:hAnsi="Arial" w:cs="Arial"/>
          <w:sz w:val="28"/>
          <w:szCs w:val="28"/>
        </w:rPr>
        <w:t>e</w:t>
      </w:r>
      <w:r w:rsidR="00DF2F7B" w:rsidRPr="00E3482B">
        <w:rPr>
          <w:rFonts w:ascii="Arial" w:hAnsi="Arial" w:cs="Arial"/>
          <w:sz w:val="28"/>
          <w:szCs w:val="28"/>
        </w:rPr>
        <w:t>mp</w:t>
      </w:r>
      <w:r w:rsidR="0088608F" w:rsidRPr="00E3482B">
        <w:rPr>
          <w:rFonts w:ascii="Arial" w:hAnsi="Arial" w:cs="Arial"/>
          <w:sz w:val="28"/>
          <w:szCs w:val="28"/>
        </w:rPr>
        <w:t>ah</w:t>
      </w:r>
      <w:r w:rsidR="00623E36" w:rsidRPr="00E3482B">
        <w:rPr>
          <w:rFonts w:ascii="Arial" w:hAnsi="Arial" w:cs="Arial"/>
          <w:sz w:val="28"/>
          <w:szCs w:val="28"/>
        </w:rPr>
        <w:t xml:space="preserve"> Owusu</w:t>
      </w:r>
    </w:p>
    <w:p w14:paraId="21E9DC72" w14:textId="2F3EAE5D" w:rsidR="00EB12BC" w:rsidRPr="000C20DA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0C20DA">
        <w:rPr>
          <w:rFonts w:ascii="Arial" w:hAnsi="Arial" w:cs="Arial"/>
          <w:b/>
          <w:bCs/>
          <w:sz w:val="28"/>
          <w:szCs w:val="28"/>
        </w:rPr>
        <w:t>Student ID</w:t>
      </w:r>
      <w:r w:rsidRPr="000C20DA">
        <w:rPr>
          <w:rFonts w:ascii="Arial" w:hAnsi="Arial" w:cs="Arial"/>
          <w:sz w:val="28"/>
          <w:szCs w:val="28"/>
        </w:rPr>
        <w:t>:</w:t>
      </w:r>
      <w:r w:rsidR="0088608F" w:rsidRPr="000C20DA">
        <w:rPr>
          <w:rFonts w:ascii="Arial" w:hAnsi="Arial" w:cs="Arial"/>
          <w:sz w:val="28"/>
          <w:szCs w:val="28"/>
        </w:rPr>
        <w:t>2427848</w:t>
      </w:r>
    </w:p>
    <w:p w14:paraId="23BAC9B9" w14:textId="62C2B821" w:rsidR="00EB12BC" w:rsidRPr="0050437A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50437A">
        <w:rPr>
          <w:rFonts w:ascii="Arial" w:hAnsi="Arial" w:cs="Arial"/>
          <w:b/>
          <w:bCs/>
          <w:sz w:val="28"/>
          <w:szCs w:val="28"/>
        </w:rPr>
        <w:t xml:space="preserve">Module </w:t>
      </w:r>
      <w:r w:rsidR="00193DE0" w:rsidRPr="0050437A">
        <w:rPr>
          <w:rFonts w:ascii="Arial" w:hAnsi="Arial" w:cs="Arial"/>
          <w:b/>
          <w:bCs/>
          <w:sz w:val="28"/>
          <w:szCs w:val="28"/>
        </w:rPr>
        <w:t>name</w:t>
      </w:r>
      <w:r w:rsidR="00193DE0" w:rsidRPr="0050437A">
        <w:rPr>
          <w:rFonts w:ascii="Arial" w:hAnsi="Arial" w:cs="Arial"/>
          <w:sz w:val="28"/>
          <w:szCs w:val="28"/>
        </w:rPr>
        <w:t>:</w:t>
      </w:r>
      <w:r w:rsidR="00193DE0">
        <w:rPr>
          <w:rFonts w:ascii="Arial" w:hAnsi="Arial" w:cs="Arial"/>
          <w:sz w:val="28"/>
          <w:szCs w:val="28"/>
        </w:rPr>
        <w:t xml:space="preserve"> Protecting </w:t>
      </w:r>
      <w:r w:rsidR="00346B99">
        <w:rPr>
          <w:rFonts w:ascii="Arial" w:hAnsi="Arial" w:cs="Arial"/>
          <w:sz w:val="28"/>
          <w:szCs w:val="28"/>
        </w:rPr>
        <w:t>and Supporting</w:t>
      </w:r>
      <w:r w:rsidR="0052236A">
        <w:rPr>
          <w:rFonts w:ascii="Arial" w:hAnsi="Arial" w:cs="Arial"/>
          <w:sz w:val="28"/>
          <w:szCs w:val="28"/>
        </w:rPr>
        <w:t xml:space="preserve"> Families</w:t>
      </w:r>
      <w:r w:rsidR="000C20DA">
        <w:rPr>
          <w:rFonts w:ascii="Arial" w:hAnsi="Arial" w:cs="Arial"/>
          <w:sz w:val="28"/>
          <w:szCs w:val="28"/>
        </w:rPr>
        <w:t xml:space="preserve"> in Health </w:t>
      </w:r>
      <w:r w:rsidR="00D20656">
        <w:rPr>
          <w:rFonts w:ascii="Arial" w:hAnsi="Arial" w:cs="Arial"/>
          <w:sz w:val="28"/>
          <w:szCs w:val="28"/>
        </w:rPr>
        <w:t>and</w:t>
      </w:r>
      <w:r w:rsidRPr="0050437A">
        <w:rPr>
          <w:rFonts w:ascii="Arial" w:hAnsi="Arial" w:cs="Arial"/>
          <w:sz w:val="28"/>
          <w:szCs w:val="28"/>
        </w:rPr>
        <w:t xml:space="preserve"> </w:t>
      </w:r>
      <w:r w:rsidR="00D20656">
        <w:rPr>
          <w:rFonts w:ascii="Arial" w:hAnsi="Arial" w:cs="Arial"/>
          <w:sz w:val="28"/>
          <w:szCs w:val="28"/>
        </w:rPr>
        <w:t xml:space="preserve">care </w:t>
      </w:r>
    </w:p>
    <w:p w14:paraId="4FD97C8C" w14:textId="7CEAC6D8" w:rsidR="00EB12BC" w:rsidRPr="00C03A91" w:rsidRDefault="00EB12BC" w:rsidP="00C03A91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C03A91">
        <w:rPr>
          <w:rFonts w:ascii="Arial" w:hAnsi="Arial" w:cs="Arial"/>
          <w:b/>
          <w:bCs/>
          <w:sz w:val="28"/>
          <w:szCs w:val="28"/>
        </w:rPr>
        <w:t xml:space="preserve">Module </w:t>
      </w:r>
      <w:r w:rsidR="005C67E2" w:rsidRPr="00C03A91">
        <w:rPr>
          <w:rFonts w:ascii="Arial" w:hAnsi="Arial" w:cs="Arial"/>
          <w:b/>
          <w:bCs/>
          <w:sz w:val="28"/>
          <w:szCs w:val="28"/>
        </w:rPr>
        <w:t>code</w:t>
      </w:r>
      <w:r w:rsidR="005C67E2">
        <w:rPr>
          <w:rFonts w:ascii="Arial" w:hAnsi="Arial" w:cs="Arial"/>
          <w:b/>
          <w:bCs/>
          <w:sz w:val="28"/>
          <w:szCs w:val="28"/>
        </w:rPr>
        <w:t>:</w:t>
      </w:r>
      <w:r w:rsidR="00D20656">
        <w:rPr>
          <w:rFonts w:ascii="Arial" w:hAnsi="Arial" w:cs="Arial"/>
          <w:sz w:val="28"/>
          <w:szCs w:val="28"/>
        </w:rPr>
        <w:t xml:space="preserve"> </w:t>
      </w:r>
      <w:r w:rsidR="002260B9">
        <w:rPr>
          <w:rFonts w:ascii="Arial" w:hAnsi="Arial" w:cs="Arial"/>
          <w:sz w:val="28"/>
          <w:szCs w:val="28"/>
        </w:rPr>
        <w:t>BMHP5021-</w:t>
      </w:r>
      <w:r w:rsidR="00092DA5">
        <w:rPr>
          <w:rFonts w:ascii="Arial" w:hAnsi="Arial" w:cs="Arial"/>
          <w:sz w:val="28"/>
          <w:szCs w:val="28"/>
        </w:rPr>
        <w:t>LON</w:t>
      </w:r>
    </w:p>
    <w:p w14:paraId="748466E6" w14:textId="165715F2" w:rsidR="00DB0218" w:rsidRDefault="00EB12BC" w:rsidP="00ED067C">
      <w:pPr>
        <w:tabs>
          <w:tab w:val="left" w:pos="6540"/>
        </w:tabs>
        <w:spacing w:line="360" w:lineRule="auto"/>
        <w:rPr>
          <w:rFonts w:ascii="Arial" w:eastAsiaTheme="majorEastAsia" w:hAnsi="Arial" w:cs="Arial"/>
          <w:b/>
          <w:bCs/>
          <w:sz w:val="32"/>
          <w:szCs w:val="32"/>
        </w:rPr>
      </w:pPr>
      <w:r w:rsidRPr="00C03A91">
        <w:rPr>
          <w:rFonts w:ascii="Arial" w:hAnsi="Arial" w:cs="Arial"/>
          <w:b/>
          <w:bCs/>
          <w:sz w:val="28"/>
          <w:szCs w:val="28"/>
        </w:rPr>
        <w:t xml:space="preserve">Lecturer </w:t>
      </w:r>
      <w:r w:rsidR="00287F4B" w:rsidRPr="00C03A91">
        <w:rPr>
          <w:rFonts w:ascii="Arial" w:hAnsi="Arial" w:cs="Arial"/>
          <w:b/>
          <w:bCs/>
          <w:sz w:val="28"/>
          <w:szCs w:val="28"/>
        </w:rPr>
        <w:t>name</w:t>
      </w:r>
      <w:r w:rsidR="00287F4B" w:rsidRPr="00C03A91">
        <w:rPr>
          <w:rFonts w:ascii="Arial" w:hAnsi="Arial" w:cs="Arial"/>
          <w:sz w:val="28"/>
          <w:szCs w:val="28"/>
        </w:rPr>
        <w:t>:</w:t>
      </w:r>
      <w:r w:rsidR="00287F4B">
        <w:rPr>
          <w:rFonts w:ascii="Arial" w:hAnsi="Arial" w:cs="Arial"/>
          <w:sz w:val="28"/>
          <w:szCs w:val="28"/>
        </w:rPr>
        <w:t xml:space="preserve"> Sohaila </w:t>
      </w:r>
      <w:r w:rsidR="0056167B">
        <w:rPr>
          <w:rFonts w:ascii="Arial" w:hAnsi="Arial" w:cs="Arial"/>
          <w:sz w:val="28"/>
          <w:szCs w:val="28"/>
        </w:rPr>
        <w:t xml:space="preserve">Hussain </w:t>
      </w:r>
      <w:r w:rsidR="00DB0218" w:rsidRPr="00DB0218">
        <w:rPr>
          <w:rFonts w:ascii="Arial" w:eastAsiaTheme="majorEastAsia" w:hAnsi="Arial" w:cs="Arial"/>
          <w:b/>
          <w:bCs/>
          <w:sz w:val="32"/>
          <w:szCs w:val="32"/>
        </w:rPr>
        <w:t xml:space="preserve"> </w:t>
      </w:r>
    </w:p>
    <w:p w14:paraId="5DD7CA2B" w14:textId="24F15D9A" w:rsidR="004E7E41" w:rsidRPr="00ED067C" w:rsidRDefault="00F8668F" w:rsidP="00ED067C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Assessment C</w:t>
      </w:r>
      <w:r w:rsidR="002224ED">
        <w:rPr>
          <w:rFonts w:ascii="Arial" w:hAnsi="Arial" w:cs="Arial"/>
          <w:sz w:val="28"/>
          <w:szCs w:val="28"/>
        </w:rPr>
        <w:t>omponent 1- Gr</w:t>
      </w:r>
      <w:r w:rsidR="003B52DE">
        <w:rPr>
          <w:rFonts w:ascii="Arial" w:hAnsi="Arial" w:cs="Arial"/>
          <w:sz w:val="28"/>
          <w:szCs w:val="28"/>
        </w:rPr>
        <w:t>oup Presentation</w:t>
      </w:r>
    </w:p>
    <w:p w14:paraId="39E2F502" w14:textId="758D41B6" w:rsidR="00DB0218" w:rsidRPr="00DB0218" w:rsidRDefault="00DB0218" w:rsidP="00DB0218">
      <w:pPr>
        <w:pStyle w:val="Heading1"/>
        <w:spacing w:line="360" w:lineRule="auto"/>
        <w:rPr>
          <w:rStyle w:val="Hyperlink"/>
          <w:rFonts w:cs="Arial"/>
        </w:rPr>
      </w:pPr>
      <w:r w:rsidRPr="00DB0218">
        <w:rPr>
          <w:rFonts w:cs="Arial"/>
        </w:rPr>
        <w:fldChar w:fldCharType="begin"/>
      </w:r>
      <w:r w:rsidRPr="00DB0218">
        <w:rPr>
          <w:rFonts w:cs="Arial"/>
        </w:rPr>
        <w:instrText>HYPERLINK "https://www.healthcareers.nhs.uk/explore-roles/public-health/roles-public-health/health-visitor?utm_source=copilot.com" \o "Health visitor - Health Careers" \t "_blank"</w:instrText>
      </w:r>
      <w:r w:rsidRPr="00DB0218">
        <w:rPr>
          <w:rFonts w:cs="Arial"/>
        </w:rPr>
      </w:r>
      <w:r w:rsidRPr="00DB0218">
        <w:rPr>
          <w:rFonts w:cs="Arial"/>
        </w:rPr>
        <w:fldChar w:fldCharType="separate"/>
      </w:r>
    </w:p>
    <w:p w14:paraId="0EF2614B" w14:textId="1E1FCF80" w:rsidR="00D333CE" w:rsidRPr="005E5186" w:rsidRDefault="00DB0218" w:rsidP="005E5186">
      <w:pPr>
        <w:pStyle w:val="Heading1"/>
        <w:spacing w:line="360" w:lineRule="auto"/>
        <w:rPr>
          <w:rFonts w:cs="Arial"/>
        </w:rPr>
      </w:pPr>
      <w:r w:rsidRPr="00DB0218">
        <w:rPr>
          <w:rFonts w:cs="Arial"/>
        </w:rPr>
        <w:fldChar w:fldCharType="end"/>
      </w:r>
      <w:r w:rsidR="00AF18BB">
        <w:rPr>
          <w:rFonts w:cs="Arial"/>
        </w:rPr>
        <w:t>C</w:t>
      </w:r>
      <w:r w:rsidR="00E52140">
        <w:rPr>
          <w:rFonts w:cs="Arial"/>
        </w:rPr>
        <w:t xml:space="preserve">ase </w:t>
      </w:r>
      <w:r w:rsidR="00DE392B">
        <w:rPr>
          <w:rFonts w:cs="Arial"/>
        </w:rPr>
        <w:t xml:space="preserve">Study </w:t>
      </w:r>
      <w:r w:rsidR="00FF6EE6">
        <w:rPr>
          <w:rFonts w:cs="Arial"/>
        </w:rPr>
        <w:t>Child</w:t>
      </w:r>
      <w:r w:rsidR="00AD555D">
        <w:rPr>
          <w:rFonts w:cs="Arial"/>
        </w:rPr>
        <w:t xml:space="preserve"> A Birmingham </w:t>
      </w:r>
      <w:r w:rsidR="008B6BBD">
        <w:rPr>
          <w:rFonts w:cs="Arial"/>
        </w:rPr>
        <w:t xml:space="preserve">Council  </w:t>
      </w:r>
    </w:p>
    <w:p w14:paraId="0EE9F26C" w14:textId="77777777" w:rsidR="00D333CE" w:rsidRPr="00D333CE" w:rsidRDefault="00D333CE" w:rsidP="00D333CE"/>
    <w:p w14:paraId="0BAB3AF7" w14:textId="1BF5B5A9" w:rsidR="00DB0218" w:rsidRPr="00DB0218" w:rsidRDefault="00DB0218" w:rsidP="00DB0218">
      <w:pPr>
        <w:pStyle w:val="Heading1"/>
        <w:spacing w:line="360" w:lineRule="auto"/>
        <w:rPr>
          <w:rFonts w:cs="Arial"/>
          <w:bCs/>
        </w:rPr>
      </w:pPr>
      <w:r w:rsidRPr="00DB0218">
        <w:rPr>
          <w:rFonts w:ascii="Segoe UI Emoji" w:hAnsi="Segoe UI Emoji" w:cs="Segoe UI Emoji"/>
          <w:bCs/>
        </w:rPr>
        <w:t>📚</w:t>
      </w:r>
      <w:r w:rsidRPr="00DB0218">
        <w:rPr>
          <w:rFonts w:cs="Arial"/>
          <w:bCs/>
        </w:rPr>
        <w:t xml:space="preserve"> NHS</w:t>
      </w:r>
      <w:r w:rsidRPr="00DB0218">
        <w:rPr>
          <w:rFonts w:cs="Arial"/>
          <w:bCs/>
        </w:rPr>
        <w:noBreakHyphen/>
        <w:t xml:space="preserve">Style Harvard Reference List </w:t>
      </w:r>
    </w:p>
    <w:p w14:paraId="4301D5F2" w14:textId="77777777" w:rsidR="00DB0218" w:rsidRPr="00DB0218" w:rsidRDefault="00DB0218" w:rsidP="005E5186">
      <w:pPr>
        <w:pStyle w:val="Heading1"/>
        <w:spacing w:line="360" w:lineRule="auto"/>
        <w:ind w:left="360"/>
        <w:rPr>
          <w:rFonts w:cs="Arial"/>
        </w:rPr>
      </w:pPr>
      <w:r w:rsidRPr="00DB0218">
        <w:rPr>
          <w:rFonts w:cs="Arial"/>
        </w:rPr>
        <w:t xml:space="preserve">Department of Health and Social Care (DHSC) (2021) </w:t>
      </w:r>
      <w:r w:rsidRPr="00DB0218">
        <w:rPr>
          <w:rFonts w:cs="Arial"/>
          <w:i/>
          <w:iCs/>
        </w:rPr>
        <w:t>Healthy Child Programme: Pregnancy and the first five years of life</w:t>
      </w:r>
      <w:r w:rsidRPr="00DB0218">
        <w:rPr>
          <w:rFonts w:cs="Arial"/>
        </w:rPr>
        <w:t>. London: DHSC.</w:t>
      </w:r>
    </w:p>
    <w:p w14:paraId="387971F1" w14:textId="77777777" w:rsidR="00DB0218" w:rsidRPr="00DB0218" w:rsidRDefault="00DB0218" w:rsidP="00196E27">
      <w:pPr>
        <w:pStyle w:val="Heading1"/>
        <w:spacing w:line="360" w:lineRule="auto"/>
        <w:ind w:left="360"/>
        <w:rPr>
          <w:rFonts w:cs="Arial"/>
        </w:rPr>
      </w:pPr>
      <w:r w:rsidRPr="00DB0218">
        <w:rPr>
          <w:rFonts w:cs="Arial"/>
        </w:rPr>
        <w:t xml:space="preserve">NHS England (2022) </w:t>
      </w:r>
      <w:r w:rsidRPr="00DB0218">
        <w:rPr>
          <w:rFonts w:cs="Arial"/>
          <w:i/>
          <w:iCs/>
        </w:rPr>
        <w:t>Specialist Community Public Health Nursing (SCPHN) – Health Visiting Framework</w:t>
      </w:r>
      <w:r w:rsidRPr="00DB0218">
        <w:rPr>
          <w:rFonts w:cs="Arial"/>
        </w:rPr>
        <w:t>. London: NHS England.</w:t>
      </w:r>
    </w:p>
    <w:p w14:paraId="2614F9E7" w14:textId="77777777" w:rsidR="00DB0218" w:rsidRPr="00DB0218" w:rsidRDefault="00DB0218" w:rsidP="00CC46FF">
      <w:pPr>
        <w:pStyle w:val="Heading1"/>
        <w:spacing w:line="360" w:lineRule="auto"/>
        <w:ind w:left="360"/>
        <w:rPr>
          <w:rFonts w:cs="Arial"/>
        </w:rPr>
      </w:pPr>
      <w:r w:rsidRPr="00DB0218">
        <w:rPr>
          <w:rFonts w:cs="Arial"/>
        </w:rPr>
        <w:t xml:space="preserve">Public Health England (2020) </w:t>
      </w:r>
      <w:r w:rsidRPr="00DB0218">
        <w:rPr>
          <w:rFonts w:cs="Arial"/>
          <w:i/>
          <w:iCs/>
        </w:rPr>
        <w:t>Best Start in Life: A Vision for the 0–5 Pathway</w:t>
      </w:r>
      <w:r w:rsidRPr="00DB0218">
        <w:rPr>
          <w:rFonts w:cs="Arial"/>
        </w:rPr>
        <w:t>. London: PHE.</w:t>
      </w:r>
    </w:p>
    <w:p w14:paraId="0DC3D41C" w14:textId="77777777" w:rsidR="00DB0218" w:rsidRPr="00DB0218" w:rsidRDefault="00DB0218" w:rsidP="00733A75">
      <w:pPr>
        <w:pStyle w:val="Heading1"/>
        <w:spacing w:line="360" w:lineRule="auto"/>
        <w:ind w:left="360"/>
        <w:rPr>
          <w:rFonts w:cs="Arial"/>
        </w:rPr>
      </w:pPr>
      <w:r w:rsidRPr="00DB0218">
        <w:rPr>
          <w:rFonts w:cs="Arial"/>
        </w:rPr>
        <w:t xml:space="preserve">National Institute for Health and Care Excellence (NICE) (2014) </w:t>
      </w:r>
      <w:r w:rsidRPr="00DB0218">
        <w:rPr>
          <w:rFonts w:cs="Arial"/>
          <w:i/>
          <w:iCs/>
        </w:rPr>
        <w:t>Postnatal Care up to 8 Weeks After Birth (CG37)</w:t>
      </w:r>
      <w:r w:rsidRPr="00DB0218">
        <w:rPr>
          <w:rFonts w:cs="Arial"/>
        </w:rPr>
        <w:t>. London: NICE.</w:t>
      </w:r>
    </w:p>
    <w:p w14:paraId="2CACEAB3" w14:textId="77777777" w:rsidR="00DB0218" w:rsidRPr="00DB0218" w:rsidRDefault="00DB0218" w:rsidP="00733A75">
      <w:pPr>
        <w:pStyle w:val="Heading1"/>
        <w:spacing w:line="360" w:lineRule="auto"/>
        <w:ind w:left="360"/>
        <w:rPr>
          <w:rFonts w:cs="Arial"/>
        </w:rPr>
      </w:pPr>
      <w:r w:rsidRPr="00DB0218">
        <w:rPr>
          <w:rFonts w:cs="Arial"/>
        </w:rPr>
        <w:t xml:space="preserve">National Institute for Health and Care Excellence (NICE) (2015) </w:t>
      </w:r>
      <w:r w:rsidRPr="00DB0218">
        <w:rPr>
          <w:rFonts w:cs="Arial"/>
          <w:i/>
          <w:iCs/>
        </w:rPr>
        <w:t>Domestic Violence and Abuse: Multi</w:t>
      </w:r>
      <w:r w:rsidRPr="00DB0218">
        <w:rPr>
          <w:rFonts w:cs="Arial"/>
          <w:i/>
          <w:iCs/>
        </w:rPr>
        <w:noBreakHyphen/>
        <w:t>Agency Working (PH50)</w:t>
      </w:r>
      <w:r w:rsidRPr="00DB0218">
        <w:rPr>
          <w:rFonts w:cs="Arial"/>
        </w:rPr>
        <w:t>. London: NICE.</w:t>
      </w:r>
    </w:p>
    <w:p w14:paraId="00B4952C" w14:textId="77777777" w:rsidR="00DB0218" w:rsidRPr="00DB0218" w:rsidRDefault="00DB0218" w:rsidP="00733A75">
      <w:pPr>
        <w:pStyle w:val="Heading1"/>
        <w:spacing w:line="360" w:lineRule="auto"/>
        <w:ind w:left="360"/>
        <w:rPr>
          <w:rFonts w:cs="Arial"/>
        </w:rPr>
      </w:pPr>
      <w:r w:rsidRPr="00DB0218">
        <w:rPr>
          <w:rFonts w:cs="Arial"/>
        </w:rPr>
        <w:t xml:space="preserve">NHS Birmingham Community Healthcare (2023) </w:t>
      </w:r>
      <w:r w:rsidRPr="00DB0218">
        <w:rPr>
          <w:rFonts w:cs="Arial"/>
          <w:i/>
          <w:iCs/>
        </w:rPr>
        <w:t>Forward Steps Health Visiting Service Overview</w:t>
      </w:r>
      <w:r w:rsidRPr="00DB0218">
        <w:rPr>
          <w:rFonts w:cs="Arial"/>
        </w:rPr>
        <w:t>. Birmingham: BCHC.</w:t>
      </w:r>
    </w:p>
    <w:p w14:paraId="2ACB58AE" w14:textId="77777777" w:rsidR="00DB0218" w:rsidRPr="00DB0218" w:rsidRDefault="00DB0218" w:rsidP="00733A75">
      <w:pPr>
        <w:pStyle w:val="Heading1"/>
        <w:spacing w:line="360" w:lineRule="auto"/>
        <w:ind w:left="360"/>
        <w:rPr>
          <w:rFonts w:cs="Arial"/>
        </w:rPr>
      </w:pPr>
      <w:r w:rsidRPr="00DB0218">
        <w:rPr>
          <w:rFonts w:cs="Arial"/>
        </w:rPr>
        <w:t xml:space="preserve">HM Government (2018) </w:t>
      </w:r>
      <w:r w:rsidRPr="00DB0218">
        <w:rPr>
          <w:rFonts w:cs="Arial"/>
          <w:i/>
          <w:iCs/>
        </w:rPr>
        <w:t>Working Together to Safeguard Children</w:t>
      </w:r>
      <w:r w:rsidRPr="00DB0218">
        <w:rPr>
          <w:rFonts w:cs="Arial"/>
        </w:rPr>
        <w:t>. London: The Stationery Office.</w:t>
      </w:r>
    </w:p>
    <w:p w14:paraId="5615DEAE" w14:textId="77777777" w:rsidR="00DB0218" w:rsidRPr="00DB0218" w:rsidRDefault="00DB0218" w:rsidP="00EC507C">
      <w:pPr>
        <w:pStyle w:val="Heading1"/>
        <w:spacing w:line="360" w:lineRule="auto"/>
        <w:ind w:left="720"/>
        <w:rPr>
          <w:rFonts w:cs="Arial"/>
        </w:rPr>
      </w:pPr>
      <w:r w:rsidRPr="00DB0218">
        <w:rPr>
          <w:rFonts w:cs="Arial"/>
        </w:rPr>
        <w:t xml:space="preserve">Public Health England (2018) </w:t>
      </w:r>
      <w:r w:rsidRPr="00DB0218">
        <w:rPr>
          <w:rFonts w:cs="Arial"/>
          <w:i/>
          <w:iCs/>
        </w:rPr>
        <w:t>Childhood Obesity: A Plan for Action</w:t>
      </w:r>
      <w:r w:rsidRPr="00DB0218">
        <w:rPr>
          <w:rFonts w:cs="Arial"/>
        </w:rPr>
        <w:t>. London: PHE.</w:t>
      </w:r>
    </w:p>
    <w:p w14:paraId="200CABE4" w14:textId="77777777" w:rsidR="00DB0218" w:rsidRPr="00DB0218" w:rsidRDefault="00DB0218" w:rsidP="006C5E0C">
      <w:pPr>
        <w:pStyle w:val="Heading1"/>
        <w:spacing w:line="360" w:lineRule="auto"/>
        <w:ind w:left="360"/>
        <w:rPr>
          <w:rFonts w:cs="Arial"/>
        </w:rPr>
      </w:pPr>
      <w:r w:rsidRPr="00DB0218">
        <w:rPr>
          <w:rFonts w:cs="Arial"/>
        </w:rPr>
        <w:t xml:space="preserve">NHS England (2023) </w:t>
      </w:r>
      <w:r w:rsidRPr="00DB0218">
        <w:rPr>
          <w:rFonts w:cs="Arial"/>
          <w:i/>
          <w:iCs/>
        </w:rPr>
        <w:t>Universal Health Visiting Pathway</w:t>
      </w:r>
      <w:r w:rsidRPr="00DB0218">
        <w:rPr>
          <w:rFonts w:cs="Arial"/>
        </w:rPr>
        <w:t>. London: NHS England.</w:t>
      </w:r>
    </w:p>
    <w:p w14:paraId="212B1090" w14:textId="77777777" w:rsidR="00DB0218" w:rsidRPr="00DB0218" w:rsidRDefault="00DB0218" w:rsidP="006C5E0C">
      <w:pPr>
        <w:pStyle w:val="Heading1"/>
        <w:spacing w:line="360" w:lineRule="auto"/>
        <w:ind w:left="360"/>
        <w:rPr>
          <w:rFonts w:cs="Arial"/>
        </w:rPr>
      </w:pPr>
      <w:r w:rsidRPr="00DB0218">
        <w:rPr>
          <w:rFonts w:cs="Arial"/>
        </w:rPr>
        <w:t xml:space="preserve">Royal College of Nursing (RCN) (2022) </w:t>
      </w:r>
      <w:r w:rsidRPr="00DB0218">
        <w:rPr>
          <w:rFonts w:cs="Arial"/>
          <w:i/>
          <w:iCs/>
        </w:rPr>
        <w:t>Health Visiting: Supporting Public Health Nursing Practice</w:t>
      </w:r>
      <w:r w:rsidRPr="00DB0218">
        <w:rPr>
          <w:rFonts w:cs="Arial"/>
        </w:rPr>
        <w:t>. London: RCN.</w:t>
      </w:r>
    </w:p>
    <w:p w14:paraId="0C2729C6" w14:textId="77777777" w:rsidR="00DB0218" w:rsidRPr="00DB0218" w:rsidRDefault="00DB0218" w:rsidP="006C5E0C">
      <w:pPr>
        <w:pStyle w:val="Heading1"/>
        <w:spacing w:line="360" w:lineRule="auto"/>
        <w:ind w:left="360"/>
        <w:rPr>
          <w:rFonts w:cs="Arial"/>
        </w:rPr>
      </w:pPr>
      <w:r w:rsidRPr="00DB0218">
        <w:rPr>
          <w:rFonts w:cs="Arial"/>
        </w:rPr>
        <w:t xml:space="preserve">Office for Health Improvement and Disparities (OHID) (2022) </w:t>
      </w:r>
      <w:r w:rsidRPr="00DB0218">
        <w:rPr>
          <w:rFonts w:cs="Arial"/>
          <w:i/>
          <w:iCs/>
        </w:rPr>
        <w:t>Early Years High Impact Areas</w:t>
      </w:r>
      <w:r w:rsidRPr="00DB0218">
        <w:rPr>
          <w:rFonts w:cs="Arial"/>
        </w:rPr>
        <w:t>. London: OHID.</w:t>
      </w:r>
    </w:p>
    <w:p w14:paraId="210499F2" w14:textId="6031BFC6" w:rsidR="00DB0218" w:rsidRPr="00D23A27" w:rsidRDefault="00DB0218" w:rsidP="00BC20AE">
      <w:pPr>
        <w:pStyle w:val="Heading1"/>
        <w:spacing w:line="360" w:lineRule="auto"/>
        <w:ind w:left="360"/>
        <w:rPr>
          <w:rFonts w:cs="Arial"/>
        </w:rPr>
      </w:pPr>
      <w:r w:rsidRPr="00DB0218">
        <w:rPr>
          <w:rFonts w:cs="Arial"/>
        </w:rPr>
        <w:t xml:space="preserve">World Health Organization (WHO) (2020) </w:t>
      </w:r>
      <w:r w:rsidRPr="00DB0218">
        <w:rPr>
          <w:rFonts w:cs="Arial"/>
          <w:i/>
          <w:iCs/>
        </w:rPr>
        <w:t>Improving Early Childhood Development: WHO Guideline</w:t>
      </w:r>
      <w:r w:rsidRPr="00DB0218">
        <w:rPr>
          <w:rFonts w:cs="Arial"/>
        </w:rPr>
        <w:t>. Geneva: WH</w:t>
      </w:r>
    </w:p>
    <w:p w14:paraId="3A543C2A" w14:textId="5F1577E5" w:rsidR="00DB0218" w:rsidRPr="00DB0218" w:rsidRDefault="00DB0218" w:rsidP="00DB0218">
      <w:pPr>
        <w:pStyle w:val="Heading1"/>
        <w:spacing w:line="360" w:lineRule="auto"/>
        <w:rPr>
          <w:rFonts w:cs="Arial"/>
        </w:rPr>
      </w:pPr>
      <w:r w:rsidRPr="00DB0218">
        <w:rPr>
          <w:rFonts w:cs="Arial"/>
          <w:noProof/>
        </w:rPr>
        <w:drawing>
          <wp:inline distT="0" distB="0" distL="0" distR="0" wp14:anchorId="59F21881" wp14:editId="00225D84">
            <wp:extent cx="7620" cy="7620"/>
            <wp:effectExtent l="0" t="0" r="0" b="0"/>
            <wp:docPr id="139479593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94DDB1" w14:textId="5443CD54" w:rsidR="00DB0218" w:rsidRPr="00DB0218" w:rsidRDefault="00DB0218" w:rsidP="00DB0218">
      <w:pPr>
        <w:pStyle w:val="Heading1"/>
        <w:spacing w:line="360" w:lineRule="auto"/>
        <w:rPr>
          <w:rFonts w:cs="Arial"/>
        </w:rPr>
      </w:pPr>
      <w:r w:rsidRPr="00DB0218">
        <w:rPr>
          <w:rFonts w:cs="Arial"/>
          <w:noProof/>
        </w:rPr>
        <w:drawing>
          <wp:inline distT="0" distB="0" distL="0" distR="0" wp14:anchorId="37A2F910" wp14:editId="6693EEFA">
            <wp:extent cx="7620" cy="7620"/>
            <wp:effectExtent l="0" t="0" r="0" b="0"/>
            <wp:docPr id="3007843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368611" w14:textId="7DA8F3D9" w:rsidR="003E03CB" w:rsidRPr="00C03A91" w:rsidRDefault="003E03CB" w:rsidP="003E03CB">
      <w:pPr>
        <w:pStyle w:val="Heading1"/>
        <w:spacing w:line="360" w:lineRule="auto"/>
        <w:rPr>
          <w:rFonts w:cs="Arial"/>
        </w:rPr>
      </w:pPr>
    </w:p>
    <w:p w14:paraId="4F80D9F6" w14:textId="11A06146" w:rsidR="003E03CB" w:rsidRDefault="003E03CB" w:rsidP="00C03A9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-. </w:t>
      </w:r>
    </w:p>
    <w:p w14:paraId="5BCBB22C" w14:textId="655C96DA" w:rsidR="001B7A40" w:rsidRPr="00C03A91" w:rsidRDefault="001B7A40" w:rsidP="00C03A91">
      <w:pPr>
        <w:spacing w:line="360" w:lineRule="auto"/>
        <w:rPr>
          <w:rFonts w:ascii="Arial" w:hAnsi="Arial" w:cs="Arial"/>
        </w:rPr>
      </w:pPr>
      <w:r w:rsidRPr="00C03A91">
        <w:rPr>
          <w:rFonts w:ascii="Arial" w:hAnsi="Arial" w:cs="Arial"/>
        </w:rPr>
        <w:br w:type="page"/>
      </w:r>
    </w:p>
    <w:p w14:paraId="251B3492" w14:textId="2616D7AF" w:rsidR="001B7A40" w:rsidRDefault="001B7A40" w:rsidP="00C03A91">
      <w:pPr>
        <w:pStyle w:val="Heading1"/>
        <w:spacing w:line="360" w:lineRule="auto"/>
        <w:rPr>
          <w:sz w:val="24"/>
          <w:szCs w:val="24"/>
        </w:rPr>
      </w:pPr>
    </w:p>
    <w:p w14:paraId="20E16BE6" w14:textId="77777777" w:rsidR="003E03CB" w:rsidRDefault="003E03CB" w:rsidP="003E03CB"/>
    <w:p w14:paraId="11547B21" w14:textId="77777777" w:rsidR="003E03CB" w:rsidRPr="003E03CB" w:rsidRDefault="003E03CB" w:rsidP="003E03CB"/>
    <w:p w14:paraId="15D654F8" w14:textId="77777777" w:rsidR="001B7A40" w:rsidRPr="00C03A91" w:rsidRDefault="001B7A40" w:rsidP="00C03A91">
      <w:pPr>
        <w:spacing w:line="360" w:lineRule="auto"/>
        <w:rPr>
          <w:rFonts w:ascii="Arial" w:hAnsi="Arial" w:cs="Arial"/>
        </w:rPr>
      </w:pPr>
    </w:p>
    <w:p w14:paraId="1C1B5B6E" w14:textId="77777777" w:rsidR="001B7A40" w:rsidRPr="00C03A91" w:rsidRDefault="001B7A40" w:rsidP="00C03A91">
      <w:pPr>
        <w:spacing w:line="360" w:lineRule="auto"/>
        <w:rPr>
          <w:rFonts w:ascii="Arial" w:hAnsi="Arial" w:cs="Arial"/>
        </w:rPr>
      </w:pPr>
    </w:p>
    <w:sectPr w:rsidR="001B7A40" w:rsidRPr="00C03A91" w:rsidSect="00AB0E71">
      <w:footerReference w:type="default" r:id="rId13"/>
      <w:pgSz w:w="8391" w:h="11906" w:code="11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19AB0" w14:textId="77777777" w:rsidR="004639D8" w:rsidRDefault="004639D8" w:rsidP="00C03A91">
      <w:pPr>
        <w:spacing w:after="0" w:line="240" w:lineRule="auto"/>
      </w:pPr>
      <w:r>
        <w:separator/>
      </w:r>
    </w:p>
  </w:endnote>
  <w:endnote w:type="continuationSeparator" w:id="0">
    <w:p w14:paraId="4BAAD61B" w14:textId="77777777" w:rsidR="004639D8" w:rsidRDefault="004639D8" w:rsidP="00C03A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0013923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2"/>
      </w:rPr>
    </w:sdtEndPr>
    <w:sdtContent>
      <w:p w14:paraId="77A430F9" w14:textId="682EAD2D" w:rsidR="00C03A91" w:rsidRPr="00C03A91" w:rsidRDefault="00C03A91">
        <w:pPr>
          <w:pStyle w:val="Footer"/>
          <w:jc w:val="center"/>
          <w:rPr>
            <w:rFonts w:ascii="Arial" w:hAnsi="Arial" w:cs="Arial"/>
            <w:sz w:val="22"/>
          </w:rPr>
        </w:pPr>
        <w:r w:rsidRPr="00C03A91">
          <w:rPr>
            <w:rFonts w:ascii="Arial" w:hAnsi="Arial" w:cs="Arial"/>
            <w:sz w:val="22"/>
          </w:rPr>
          <w:fldChar w:fldCharType="begin"/>
        </w:r>
        <w:r w:rsidRPr="00C03A91">
          <w:rPr>
            <w:rFonts w:ascii="Arial" w:hAnsi="Arial" w:cs="Arial"/>
            <w:sz w:val="22"/>
          </w:rPr>
          <w:instrText xml:space="preserve"> PAGE   \* MERGEFORMAT </w:instrText>
        </w:r>
        <w:r w:rsidRPr="00C03A91">
          <w:rPr>
            <w:rFonts w:ascii="Arial" w:hAnsi="Arial" w:cs="Arial"/>
            <w:sz w:val="22"/>
          </w:rPr>
          <w:fldChar w:fldCharType="separate"/>
        </w:r>
        <w:r w:rsidRPr="00C03A91">
          <w:rPr>
            <w:rFonts w:ascii="Arial" w:hAnsi="Arial" w:cs="Arial"/>
            <w:noProof/>
            <w:sz w:val="22"/>
          </w:rPr>
          <w:t>2</w:t>
        </w:r>
        <w:r w:rsidRPr="00C03A91">
          <w:rPr>
            <w:rFonts w:ascii="Arial" w:hAnsi="Arial" w:cs="Arial"/>
            <w:noProof/>
            <w:sz w:val="22"/>
          </w:rPr>
          <w:fldChar w:fldCharType="end"/>
        </w:r>
      </w:p>
    </w:sdtContent>
  </w:sdt>
  <w:p w14:paraId="545B1AFD" w14:textId="77777777" w:rsidR="00C03A91" w:rsidRDefault="00C03A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B75D36" w14:textId="77777777" w:rsidR="004639D8" w:rsidRDefault="004639D8" w:rsidP="00C03A91">
      <w:pPr>
        <w:spacing w:after="0" w:line="240" w:lineRule="auto"/>
      </w:pPr>
      <w:r>
        <w:separator/>
      </w:r>
    </w:p>
  </w:footnote>
  <w:footnote w:type="continuationSeparator" w:id="0">
    <w:p w14:paraId="1C886786" w14:textId="77777777" w:rsidR="004639D8" w:rsidRDefault="004639D8" w:rsidP="00C03A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74A03"/>
    <w:multiLevelType w:val="multilevel"/>
    <w:tmpl w:val="152CB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B347519"/>
    <w:multiLevelType w:val="multilevel"/>
    <w:tmpl w:val="06A09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5EA5CC4"/>
    <w:multiLevelType w:val="multilevel"/>
    <w:tmpl w:val="23FC0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543950"/>
    <w:multiLevelType w:val="multilevel"/>
    <w:tmpl w:val="C0726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5CB176D"/>
    <w:multiLevelType w:val="multilevel"/>
    <w:tmpl w:val="D9DE9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8410C5E"/>
    <w:multiLevelType w:val="multilevel"/>
    <w:tmpl w:val="3D622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CD34D74"/>
    <w:multiLevelType w:val="hybridMultilevel"/>
    <w:tmpl w:val="51D61134"/>
    <w:lvl w:ilvl="0" w:tplc="EC38CEE8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FB627A"/>
    <w:multiLevelType w:val="multilevel"/>
    <w:tmpl w:val="3FA07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6B276D1"/>
    <w:multiLevelType w:val="hybridMultilevel"/>
    <w:tmpl w:val="F822C6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8C0058"/>
    <w:multiLevelType w:val="multilevel"/>
    <w:tmpl w:val="BE8ED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10823CB"/>
    <w:multiLevelType w:val="hybridMultilevel"/>
    <w:tmpl w:val="04D002F2"/>
    <w:lvl w:ilvl="0" w:tplc="4FCA66CC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5178BD"/>
    <w:multiLevelType w:val="hybridMultilevel"/>
    <w:tmpl w:val="8238249E"/>
    <w:lvl w:ilvl="0" w:tplc="A1DE2AB4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4514CF"/>
    <w:multiLevelType w:val="multilevel"/>
    <w:tmpl w:val="D8908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7AA0C25"/>
    <w:multiLevelType w:val="hybridMultilevel"/>
    <w:tmpl w:val="E9923FE8"/>
    <w:lvl w:ilvl="0" w:tplc="995CE72A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3C6FF2"/>
    <w:multiLevelType w:val="hybridMultilevel"/>
    <w:tmpl w:val="3E4C742C"/>
    <w:lvl w:ilvl="0" w:tplc="5A44709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9F2D98"/>
    <w:multiLevelType w:val="hybridMultilevel"/>
    <w:tmpl w:val="74ECEC4A"/>
    <w:lvl w:ilvl="0" w:tplc="D28A8A56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7A625A"/>
    <w:multiLevelType w:val="multilevel"/>
    <w:tmpl w:val="D5969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E4B39FB"/>
    <w:multiLevelType w:val="multilevel"/>
    <w:tmpl w:val="36108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40E48DA"/>
    <w:multiLevelType w:val="multilevel"/>
    <w:tmpl w:val="0CA2D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BA0387D"/>
    <w:multiLevelType w:val="multilevel"/>
    <w:tmpl w:val="BD1E9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51D2D97"/>
    <w:multiLevelType w:val="multilevel"/>
    <w:tmpl w:val="7564F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5953614"/>
    <w:multiLevelType w:val="hybridMultilevel"/>
    <w:tmpl w:val="E3F25C66"/>
    <w:lvl w:ilvl="0" w:tplc="C0FC25F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1364D1"/>
    <w:multiLevelType w:val="multilevel"/>
    <w:tmpl w:val="C8700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52944685">
    <w:abstractNumId w:val="13"/>
  </w:num>
  <w:num w:numId="2" w16cid:durableId="1940680655">
    <w:abstractNumId w:val="10"/>
  </w:num>
  <w:num w:numId="3" w16cid:durableId="1890221906">
    <w:abstractNumId w:val="8"/>
  </w:num>
  <w:num w:numId="4" w16cid:durableId="396249628">
    <w:abstractNumId w:val="15"/>
  </w:num>
  <w:num w:numId="5" w16cid:durableId="156192234">
    <w:abstractNumId w:val="21"/>
  </w:num>
  <w:num w:numId="6" w16cid:durableId="926303317">
    <w:abstractNumId w:val="14"/>
  </w:num>
  <w:num w:numId="7" w16cid:durableId="1188908463">
    <w:abstractNumId w:val="6"/>
  </w:num>
  <w:num w:numId="8" w16cid:durableId="567612098">
    <w:abstractNumId w:val="11"/>
  </w:num>
  <w:num w:numId="9" w16cid:durableId="2131121922">
    <w:abstractNumId w:val="7"/>
  </w:num>
  <w:num w:numId="10" w16cid:durableId="1556309667">
    <w:abstractNumId w:val="4"/>
  </w:num>
  <w:num w:numId="11" w16cid:durableId="93745900">
    <w:abstractNumId w:val="16"/>
  </w:num>
  <w:num w:numId="12" w16cid:durableId="853421364">
    <w:abstractNumId w:val="3"/>
  </w:num>
  <w:num w:numId="13" w16cid:durableId="883643527">
    <w:abstractNumId w:val="19"/>
  </w:num>
  <w:num w:numId="14" w16cid:durableId="1075250785">
    <w:abstractNumId w:val="12"/>
  </w:num>
  <w:num w:numId="15" w16cid:durableId="315114656">
    <w:abstractNumId w:val="17"/>
  </w:num>
  <w:num w:numId="16" w16cid:durableId="1561357066">
    <w:abstractNumId w:val="18"/>
  </w:num>
  <w:num w:numId="17" w16cid:durableId="2016880188">
    <w:abstractNumId w:val="5"/>
  </w:num>
  <w:num w:numId="18" w16cid:durableId="10110474">
    <w:abstractNumId w:val="1"/>
  </w:num>
  <w:num w:numId="19" w16cid:durableId="599216643">
    <w:abstractNumId w:val="9"/>
  </w:num>
  <w:num w:numId="20" w16cid:durableId="974749350">
    <w:abstractNumId w:val="22"/>
  </w:num>
  <w:num w:numId="21" w16cid:durableId="1955752076">
    <w:abstractNumId w:val="20"/>
  </w:num>
  <w:num w:numId="22" w16cid:durableId="569968152">
    <w:abstractNumId w:val="2"/>
  </w:num>
  <w:num w:numId="23" w16cid:durableId="1234704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3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745"/>
    <w:rsid w:val="000338AE"/>
    <w:rsid w:val="00076AC0"/>
    <w:rsid w:val="00092DA5"/>
    <w:rsid w:val="00092F1C"/>
    <w:rsid w:val="0009760E"/>
    <w:rsid w:val="000C20DA"/>
    <w:rsid w:val="000C4EDA"/>
    <w:rsid w:val="000F7B47"/>
    <w:rsid w:val="00100850"/>
    <w:rsid w:val="00123AA2"/>
    <w:rsid w:val="00140C2F"/>
    <w:rsid w:val="00150516"/>
    <w:rsid w:val="0016202F"/>
    <w:rsid w:val="00174CFB"/>
    <w:rsid w:val="00193DE0"/>
    <w:rsid w:val="00196E27"/>
    <w:rsid w:val="001A2441"/>
    <w:rsid w:val="001A5C73"/>
    <w:rsid w:val="001B7A40"/>
    <w:rsid w:val="001F6DDB"/>
    <w:rsid w:val="00201487"/>
    <w:rsid w:val="00214564"/>
    <w:rsid w:val="00216C85"/>
    <w:rsid w:val="002224ED"/>
    <w:rsid w:val="002260B9"/>
    <w:rsid w:val="0024581A"/>
    <w:rsid w:val="00261710"/>
    <w:rsid w:val="00273EDD"/>
    <w:rsid w:val="00276794"/>
    <w:rsid w:val="002767B2"/>
    <w:rsid w:val="00287F4B"/>
    <w:rsid w:val="002B2E82"/>
    <w:rsid w:val="002C3965"/>
    <w:rsid w:val="002C49D5"/>
    <w:rsid w:val="002D5EDB"/>
    <w:rsid w:val="002F1309"/>
    <w:rsid w:val="002F2C0A"/>
    <w:rsid w:val="00300E6A"/>
    <w:rsid w:val="00306DE1"/>
    <w:rsid w:val="00321C4C"/>
    <w:rsid w:val="003332BE"/>
    <w:rsid w:val="00346B99"/>
    <w:rsid w:val="00370282"/>
    <w:rsid w:val="003755D0"/>
    <w:rsid w:val="003A5DB5"/>
    <w:rsid w:val="003B52DE"/>
    <w:rsid w:val="003E03CB"/>
    <w:rsid w:val="003F2B69"/>
    <w:rsid w:val="003F670C"/>
    <w:rsid w:val="004260EA"/>
    <w:rsid w:val="00427AE0"/>
    <w:rsid w:val="00440641"/>
    <w:rsid w:val="00454FE7"/>
    <w:rsid w:val="004577F7"/>
    <w:rsid w:val="004639D8"/>
    <w:rsid w:val="00471E33"/>
    <w:rsid w:val="004E7E41"/>
    <w:rsid w:val="0050437A"/>
    <w:rsid w:val="0052236A"/>
    <w:rsid w:val="005247B0"/>
    <w:rsid w:val="0054185D"/>
    <w:rsid w:val="00560753"/>
    <w:rsid w:val="0056167B"/>
    <w:rsid w:val="00565826"/>
    <w:rsid w:val="005851AD"/>
    <w:rsid w:val="005C67E2"/>
    <w:rsid w:val="005E5186"/>
    <w:rsid w:val="005E6867"/>
    <w:rsid w:val="00623E36"/>
    <w:rsid w:val="00624F3B"/>
    <w:rsid w:val="00675EB7"/>
    <w:rsid w:val="006A7AE8"/>
    <w:rsid w:val="006C5E0C"/>
    <w:rsid w:val="00703C68"/>
    <w:rsid w:val="00733A75"/>
    <w:rsid w:val="00743F42"/>
    <w:rsid w:val="00764F2A"/>
    <w:rsid w:val="00787367"/>
    <w:rsid w:val="007A34D1"/>
    <w:rsid w:val="007A7297"/>
    <w:rsid w:val="007E7745"/>
    <w:rsid w:val="007F3F1F"/>
    <w:rsid w:val="00804327"/>
    <w:rsid w:val="00816D34"/>
    <w:rsid w:val="008353D4"/>
    <w:rsid w:val="008633AE"/>
    <w:rsid w:val="00870868"/>
    <w:rsid w:val="008734DA"/>
    <w:rsid w:val="0088608F"/>
    <w:rsid w:val="008B6BBD"/>
    <w:rsid w:val="008C2FFA"/>
    <w:rsid w:val="008C7EB0"/>
    <w:rsid w:val="00922BCB"/>
    <w:rsid w:val="009A1C00"/>
    <w:rsid w:val="009A6623"/>
    <w:rsid w:val="009B0E08"/>
    <w:rsid w:val="009D1D1E"/>
    <w:rsid w:val="00A035FD"/>
    <w:rsid w:val="00A52BD7"/>
    <w:rsid w:val="00A703DF"/>
    <w:rsid w:val="00AA4DD8"/>
    <w:rsid w:val="00AB0C14"/>
    <w:rsid w:val="00AB0E71"/>
    <w:rsid w:val="00AC2FC6"/>
    <w:rsid w:val="00AC689B"/>
    <w:rsid w:val="00AD0063"/>
    <w:rsid w:val="00AD13FF"/>
    <w:rsid w:val="00AD3503"/>
    <w:rsid w:val="00AD555D"/>
    <w:rsid w:val="00AF18BB"/>
    <w:rsid w:val="00AF2969"/>
    <w:rsid w:val="00B21D29"/>
    <w:rsid w:val="00B3278A"/>
    <w:rsid w:val="00B65375"/>
    <w:rsid w:val="00B76594"/>
    <w:rsid w:val="00B82F1D"/>
    <w:rsid w:val="00B92565"/>
    <w:rsid w:val="00BB0BAE"/>
    <w:rsid w:val="00BC20AE"/>
    <w:rsid w:val="00BD0069"/>
    <w:rsid w:val="00C03A91"/>
    <w:rsid w:val="00C04008"/>
    <w:rsid w:val="00C73F2D"/>
    <w:rsid w:val="00CC46FF"/>
    <w:rsid w:val="00CD2863"/>
    <w:rsid w:val="00CD5EC6"/>
    <w:rsid w:val="00CE7A90"/>
    <w:rsid w:val="00D20656"/>
    <w:rsid w:val="00D23A27"/>
    <w:rsid w:val="00D333CE"/>
    <w:rsid w:val="00D73FB0"/>
    <w:rsid w:val="00D7507F"/>
    <w:rsid w:val="00DA2A1E"/>
    <w:rsid w:val="00DA709B"/>
    <w:rsid w:val="00DB0218"/>
    <w:rsid w:val="00DB6D4B"/>
    <w:rsid w:val="00DC76C9"/>
    <w:rsid w:val="00DE0CB9"/>
    <w:rsid w:val="00DE191B"/>
    <w:rsid w:val="00DE392B"/>
    <w:rsid w:val="00DF2F7B"/>
    <w:rsid w:val="00DF6F15"/>
    <w:rsid w:val="00E2038D"/>
    <w:rsid w:val="00E3482B"/>
    <w:rsid w:val="00E52140"/>
    <w:rsid w:val="00E714DB"/>
    <w:rsid w:val="00E90E83"/>
    <w:rsid w:val="00E92356"/>
    <w:rsid w:val="00EB12BC"/>
    <w:rsid w:val="00EC507C"/>
    <w:rsid w:val="00ED067C"/>
    <w:rsid w:val="00EE59B9"/>
    <w:rsid w:val="00F137E3"/>
    <w:rsid w:val="00F23826"/>
    <w:rsid w:val="00F2647B"/>
    <w:rsid w:val="00F44C8F"/>
    <w:rsid w:val="00F4772E"/>
    <w:rsid w:val="00F713DC"/>
    <w:rsid w:val="00F8668F"/>
    <w:rsid w:val="00FB1DAA"/>
    <w:rsid w:val="00FD7392"/>
    <w:rsid w:val="00FE0D82"/>
    <w:rsid w:val="00FF6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5F9BC9"/>
  <w15:chartTrackingRefBased/>
  <w15:docId w15:val="{8EB1080A-AF07-4431-94ED-C80E0754A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021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021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E77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E77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774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03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3A91"/>
  </w:style>
  <w:style w:type="paragraph" w:styleId="Footer">
    <w:name w:val="footer"/>
    <w:basedOn w:val="Normal"/>
    <w:link w:val="FooterChar"/>
    <w:uiPriority w:val="99"/>
    <w:unhideWhenUsed/>
    <w:rsid w:val="00C03A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3A91"/>
  </w:style>
  <w:style w:type="paragraph" w:styleId="ListParagraph">
    <w:name w:val="List Paragraph"/>
    <w:basedOn w:val="Normal"/>
    <w:uiPriority w:val="34"/>
    <w:qFormat/>
    <w:rsid w:val="00FD7392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AF2969"/>
    <w:rPr>
      <w:color w:val="954F72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0218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0218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Revision">
    <w:name w:val="Revision"/>
    <w:hidden/>
    <w:uiPriority w:val="99"/>
    <w:semiHidden/>
    <w:rsid w:val="003755D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815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 /><Relationship Id="rId13" Type="http://schemas.openxmlformats.org/officeDocument/2006/relationships/footer" Target="footer1.xml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12" Type="http://schemas.openxmlformats.org/officeDocument/2006/relationships/image" Target="media/image2.gif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image" Target="cid:image001.png@01D0EA4A.2BD679A0" TargetMode="External" /><Relationship Id="rId5" Type="http://schemas.openxmlformats.org/officeDocument/2006/relationships/styles" Target="styles.xml" /><Relationship Id="rId15" Type="http://schemas.openxmlformats.org/officeDocument/2006/relationships/theme" Target="theme/theme1.xml" /><Relationship Id="rId10" Type="http://schemas.openxmlformats.org/officeDocument/2006/relationships/image" Target="media/image1.png" /><Relationship Id="rId4" Type="http://schemas.openxmlformats.org/officeDocument/2006/relationships/numbering" Target="numbering.xml" /><Relationship Id="rId9" Type="http://schemas.openxmlformats.org/officeDocument/2006/relationships/endnotes" Target="endnotes.xml" /><Relationship Id="rId1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d86abe3-ec21-467e-8687-9d211c56981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C4DBF88080B948BDB8376217054C6E" ma:contentTypeVersion="9" ma:contentTypeDescription="Create a new document." ma:contentTypeScope="" ma:versionID="3dac094a0dd740423f5d5051b9fa6f9c">
  <xsd:schema xmlns:xsd="http://www.w3.org/2001/XMLSchema" xmlns:xs="http://www.w3.org/2001/XMLSchema" xmlns:p="http://schemas.microsoft.com/office/2006/metadata/properties" xmlns:ns3="dd86abe3-ec21-467e-8687-9d211c569818" targetNamespace="http://schemas.microsoft.com/office/2006/metadata/properties" ma:root="true" ma:fieldsID="2c64b811a946d4cb67e35085714bec50" ns3:_="">
    <xsd:import namespace="dd86abe3-ec21-467e-8687-9d211c56981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86abe3-ec21-467e-8687-9d211c56981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4187A6-E5BA-4EC8-94EF-D5BE66E0AE1E}">
  <ds:schemaRefs>
    <ds:schemaRef ds:uri="http://schemas.microsoft.com/office/2006/metadata/properties"/>
    <ds:schemaRef ds:uri="http://www.w3.org/2000/xmlns/"/>
    <ds:schemaRef ds:uri="dd86abe3-ec21-467e-8687-9d211c569818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02DEE713-9038-4C87-AEAB-90FCEC8DBA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3D3CE3-A08A-4A40-BF01-BD3C0A98AA0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dd86abe3-ec21-467e-8687-9d211c56981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>References (minimum of 10) </vt:lpstr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Regina Owusu</cp:lastModifiedBy>
  <cp:revision>6</cp:revision>
  <cp:lastPrinted>2026-04-08T10:29:00Z</cp:lastPrinted>
  <dcterms:created xsi:type="dcterms:W3CDTF">2026-07-04T19:05:00Z</dcterms:created>
  <dcterms:modified xsi:type="dcterms:W3CDTF">2026-07-05T16:40:00Z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0x01010059C4DBF88080B948BDB8376217054C6E</vt:lpwstr>
  </property>
</Properties>
</file>