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84FA8" w14:textId="77777777" w:rsidR="00AB0721" w:rsidRPr="00DD3CB2" w:rsidRDefault="00AB0721" w:rsidP="003D7B0C">
      <w:pPr>
        <w:jc w:val="center"/>
        <w:rPr>
          <w:rFonts w:ascii="Times New Roman" w:hAnsi="Times New Roman" w:cs="Times New Roman"/>
          <w:b/>
          <w:bCs/>
        </w:rPr>
      </w:pPr>
      <w:r w:rsidRPr="00DD3CB2">
        <w:rPr>
          <w:rFonts w:ascii="Times New Roman" w:hAnsi="Times New Roman" w:cs="Times New Roman"/>
          <w:b/>
          <w:bCs/>
        </w:rPr>
        <w:t>BMBM5012:  Live Events Project</w:t>
      </w:r>
    </w:p>
    <w:p w14:paraId="1A64C2B7" w14:textId="60BDBEC5" w:rsidR="00AB0721" w:rsidRPr="00DD3CB2" w:rsidRDefault="00AB0721" w:rsidP="003D7B0C">
      <w:pPr>
        <w:jc w:val="center"/>
        <w:rPr>
          <w:rFonts w:ascii="Times New Roman" w:hAnsi="Times New Roman" w:cs="Times New Roman"/>
          <w:b/>
          <w:bCs/>
        </w:rPr>
      </w:pPr>
      <w:r w:rsidRPr="00DD3CB2">
        <w:rPr>
          <w:rFonts w:ascii="Times New Roman" w:hAnsi="Times New Roman" w:cs="Times New Roman"/>
          <w:b/>
          <w:bCs/>
        </w:rPr>
        <w:t xml:space="preserve">Assignment </w:t>
      </w:r>
      <w:r w:rsidRPr="00DD3CB2">
        <w:rPr>
          <w:rFonts w:ascii="Times New Roman" w:hAnsi="Times New Roman" w:cs="Times New Roman"/>
          <w:b/>
          <w:bCs/>
        </w:rPr>
        <w:t>2</w:t>
      </w:r>
      <w:r w:rsidRPr="00DD3CB2">
        <w:rPr>
          <w:rFonts w:ascii="Times New Roman" w:hAnsi="Times New Roman" w:cs="Times New Roman"/>
          <w:b/>
          <w:bCs/>
        </w:rPr>
        <w:t xml:space="preserve">: </w:t>
      </w:r>
      <w:r w:rsidRPr="00DD3CB2">
        <w:rPr>
          <w:rFonts w:ascii="Times New Roman" w:hAnsi="Times New Roman" w:cs="Times New Roman"/>
          <w:b/>
          <w:bCs/>
        </w:rPr>
        <w:t>Event Evaluation and Reflection</w:t>
      </w:r>
      <w:r w:rsidRPr="00DD3CB2">
        <w:rPr>
          <w:rFonts w:ascii="Times New Roman" w:hAnsi="Times New Roman" w:cs="Times New Roman"/>
          <w:b/>
          <w:bCs/>
        </w:rPr>
        <w:t xml:space="preserve"> - Additional Guidance</w:t>
      </w:r>
      <w:bookmarkStart w:id="0" w:name="_GoBack"/>
      <w:bookmarkEnd w:id="0"/>
    </w:p>
    <w:p w14:paraId="60AA8DE4" w14:textId="77777777" w:rsidR="00F576EB" w:rsidRPr="00DD3CB2" w:rsidRDefault="00F576EB" w:rsidP="003D7B0C">
      <w:pPr>
        <w:jc w:val="both"/>
        <w:rPr>
          <w:rFonts w:ascii="Times New Roman" w:hAnsi="Times New Roman" w:cs="Times New Roman"/>
          <w:color w:val="000000"/>
        </w:rPr>
      </w:pPr>
    </w:p>
    <w:p w14:paraId="27E6CEFD" w14:textId="0DD2C164" w:rsidR="004F496E" w:rsidRPr="00DD3CB2" w:rsidRDefault="004F496E" w:rsidP="003D7B0C">
      <w:pPr>
        <w:jc w:val="both"/>
        <w:rPr>
          <w:rFonts w:ascii="Times New Roman" w:hAnsi="Times New Roman" w:cs="Times New Roman"/>
          <w:color w:val="000000"/>
          <w:u w:val="single"/>
        </w:rPr>
      </w:pPr>
      <w:r w:rsidRPr="00DD3CB2">
        <w:rPr>
          <w:rFonts w:ascii="Times New Roman" w:hAnsi="Times New Roman" w:cs="Times New Roman"/>
          <w:color w:val="000000"/>
          <w:u w:val="single"/>
        </w:rPr>
        <w:t>A brief overview and evaluation of your event</w:t>
      </w:r>
    </w:p>
    <w:p w14:paraId="139B1F4E" w14:textId="1DC1673A" w:rsidR="0032507B" w:rsidRPr="00DD3CB2" w:rsidRDefault="00243879" w:rsidP="003D7B0C">
      <w:pPr>
        <w:jc w:val="both"/>
        <w:rPr>
          <w:rFonts w:ascii="Times New Roman" w:hAnsi="Times New Roman" w:cs="Times New Roman"/>
          <w:color w:val="000000"/>
        </w:rPr>
      </w:pPr>
      <w:r w:rsidRPr="00DD3CB2">
        <w:rPr>
          <w:rFonts w:ascii="Times New Roman" w:hAnsi="Times New Roman" w:cs="Times New Roman"/>
          <w:color w:val="000000"/>
        </w:rPr>
        <w:t>Provide an overview of your event concept/aim/objectives – don’t waste words here though</w:t>
      </w:r>
      <w:r w:rsidR="0032507B" w:rsidRPr="00DD3CB2">
        <w:rPr>
          <w:rFonts w:ascii="Times New Roman" w:hAnsi="Times New Roman" w:cs="Times New Roman"/>
          <w:color w:val="000000"/>
        </w:rPr>
        <w:t>, just a</w:t>
      </w:r>
      <w:r w:rsidR="0032507B" w:rsidRPr="00DD3CB2">
        <w:rPr>
          <w:rFonts w:ascii="Times New Roman" w:hAnsi="Times New Roman" w:cs="Times New Roman"/>
          <w:i/>
          <w:iCs/>
          <w:color w:val="000000"/>
        </w:rPr>
        <w:t xml:space="preserve"> brief</w:t>
      </w:r>
      <w:r w:rsidR="0032507B" w:rsidRPr="00DD3CB2">
        <w:rPr>
          <w:rFonts w:ascii="Times New Roman" w:hAnsi="Times New Roman" w:cs="Times New Roman"/>
          <w:color w:val="000000"/>
        </w:rPr>
        <w:t xml:space="preserve"> overview;</w:t>
      </w:r>
    </w:p>
    <w:p w14:paraId="1C80DB8D" w14:textId="77777777" w:rsidR="00243879" w:rsidRPr="00DD3CB2" w:rsidRDefault="00243879" w:rsidP="003D7B0C">
      <w:pPr>
        <w:pStyle w:val="NoSpacing"/>
        <w:jc w:val="both"/>
      </w:pPr>
    </w:p>
    <w:p w14:paraId="77E4F4E7" w14:textId="37FC8FF8" w:rsidR="00243879" w:rsidRPr="00DD3CB2" w:rsidRDefault="00243879" w:rsidP="003D7B0C">
      <w:pPr>
        <w:pStyle w:val="BodyText"/>
        <w:spacing w:after="0" w:line="360" w:lineRule="auto"/>
        <w:jc w:val="both"/>
        <w:rPr>
          <w:sz w:val="22"/>
          <w:szCs w:val="22"/>
        </w:rPr>
      </w:pPr>
      <w:r w:rsidRPr="00DD3CB2">
        <w:rPr>
          <w:sz w:val="22"/>
          <w:szCs w:val="22"/>
        </w:rPr>
        <w:t xml:space="preserve">Link to ’Evaluation Strategy’ in Assignment </w:t>
      </w:r>
      <w:r w:rsidR="0032507B" w:rsidRPr="00DD3CB2">
        <w:rPr>
          <w:sz w:val="22"/>
          <w:szCs w:val="22"/>
        </w:rPr>
        <w:t>1;</w:t>
      </w:r>
    </w:p>
    <w:p w14:paraId="6F2BDCB5" w14:textId="77777777" w:rsidR="0032507B" w:rsidRPr="00DD3CB2" w:rsidRDefault="0032507B" w:rsidP="003D7B0C">
      <w:pPr>
        <w:pStyle w:val="BodyText"/>
        <w:spacing w:after="0" w:line="360" w:lineRule="auto"/>
        <w:jc w:val="both"/>
        <w:rPr>
          <w:sz w:val="22"/>
          <w:szCs w:val="22"/>
        </w:rPr>
      </w:pPr>
    </w:p>
    <w:p w14:paraId="44F5A2C8" w14:textId="2D8C5420" w:rsidR="00243879" w:rsidRPr="00DD3CB2" w:rsidRDefault="00243879" w:rsidP="003D7B0C">
      <w:pPr>
        <w:pStyle w:val="BodyText"/>
        <w:spacing w:after="0" w:line="360" w:lineRule="auto"/>
        <w:jc w:val="both"/>
        <w:rPr>
          <w:sz w:val="22"/>
          <w:szCs w:val="22"/>
        </w:rPr>
      </w:pPr>
      <w:r w:rsidRPr="00DD3CB2">
        <w:rPr>
          <w:sz w:val="22"/>
          <w:szCs w:val="22"/>
        </w:rPr>
        <w:t xml:space="preserve">Evaluate your event: what went well/what didn’t/why/what would you do the same or differently/why, etc. </w:t>
      </w:r>
      <w:r w:rsidR="0032507B" w:rsidRPr="00DD3CB2">
        <w:rPr>
          <w:sz w:val="22"/>
          <w:szCs w:val="22"/>
        </w:rPr>
        <w:t xml:space="preserve">for the event itself. </w:t>
      </w:r>
    </w:p>
    <w:p w14:paraId="6BED2383" w14:textId="77777777" w:rsidR="00243879" w:rsidRPr="00DD3CB2" w:rsidRDefault="00243879" w:rsidP="003D7B0C">
      <w:pPr>
        <w:jc w:val="both"/>
        <w:rPr>
          <w:rFonts w:ascii="Times New Roman" w:hAnsi="Times New Roman" w:cs="Times New Roman"/>
          <w:color w:val="000000"/>
        </w:rPr>
      </w:pPr>
    </w:p>
    <w:p w14:paraId="5C9F84D8" w14:textId="0A835470" w:rsidR="004F496E" w:rsidRPr="00DD3CB2" w:rsidRDefault="004F496E" w:rsidP="003D7B0C">
      <w:pPr>
        <w:jc w:val="both"/>
        <w:rPr>
          <w:rFonts w:ascii="Times New Roman" w:hAnsi="Times New Roman" w:cs="Times New Roman"/>
          <w:color w:val="000000"/>
          <w:u w:val="single"/>
        </w:rPr>
      </w:pPr>
      <w:r w:rsidRPr="00DD3CB2">
        <w:rPr>
          <w:rFonts w:ascii="Times New Roman" w:hAnsi="Times New Roman" w:cs="Times New Roman"/>
          <w:color w:val="000000"/>
          <w:u w:val="single"/>
        </w:rPr>
        <w:t xml:space="preserve">Reflective analysis of the event planning stages for your event </w:t>
      </w:r>
    </w:p>
    <w:p w14:paraId="17A212A1" w14:textId="0BB93379" w:rsidR="0032507B" w:rsidRPr="00DD3CB2" w:rsidRDefault="0032507B" w:rsidP="003D7B0C">
      <w:pPr>
        <w:pStyle w:val="BodyText"/>
        <w:spacing w:after="0" w:line="360" w:lineRule="auto"/>
        <w:jc w:val="both"/>
        <w:rPr>
          <w:sz w:val="22"/>
          <w:szCs w:val="22"/>
        </w:rPr>
      </w:pPr>
      <w:r w:rsidRPr="00DD3CB2">
        <w:rPr>
          <w:sz w:val="22"/>
          <w:szCs w:val="22"/>
        </w:rPr>
        <w:t xml:space="preserve">Evaluate your </w:t>
      </w:r>
      <w:r w:rsidRPr="00DD3CB2">
        <w:rPr>
          <w:sz w:val="22"/>
          <w:szCs w:val="22"/>
        </w:rPr>
        <w:t xml:space="preserve">planning of the </w:t>
      </w:r>
      <w:r w:rsidRPr="00DD3CB2">
        <w:rPr>
          <w:sz w:val="22"/>
          <w:szCs w:val="22"/>
        </w:rPr>
        <w:t>event:</w:t>
      </w:r>
      <w:r w:rsidRPr="00DD3CB2">
        <w:rPr>
          <w:sz w:val="22"/>
          <w:szCs w:val="22"/>
        </w:rPr>
        <w:t xml:space="preserve"> (As above)</w:t>
      </w:r>
      <w:r w:rsidRPr="00DD3CB2">
        <w:rPr>
          <w:sz w:val="22"/>
          <w:szCs w:val="22"/>
        </w:rPr>
        <w:t xml:space="preserve"> what went well/what didn’t/why/what would you do the same or differently/why, etc. </w:t>
      </w:r>
      <w:r w:rsidRPr="00DD3CB2">
        <w:rPr>
          <w:sz w:val="22"/>
          <w:szCs w:val="22"/>
        </w:rPr>
        <w:t>beforehand.</w:t>
      </w:r>
      <w:r w:rsidRPr="00DD3CB2">
        <w:rPr>
          <w:sz w:val="22"/>
          <w:szCs w:val="22"/>
        </w:rPr>
        <w:t xml:space="preserve"> </w:t>
      </w:r>
    </w:p>
    <w:p w14:paraId="6B4B130B" w14:textId="77777777" w:rsidR="00243879" w:rsidRPr="00DD3CB2" w:rsidRDefault="00243879" w:rsidP="003D7B0C">
      <w:pPr>
        <w:pStyle w:val="NoSpacing"/>
        <w:jc w:val="both"/>
      </w:pPr>
    </w:p>
    <w:p w14:paraId="6EB83080" w14:textId="3A267C57" w:rsidR="004F496E" w:rsidRPr="00DD3CB2" w:rsidRDefault="004F496E" w:rsidP="003D7B0C">
      <w:pPr>
        <w:jc w:val="both"/>
        <w:rPr>
          <w:rFonts w:ascii="Times New Roman" w:hAnsi="Times New Roman" w:cs="Times New Roman"/>
          <w:color w:val="000000"/>
          <w:u w:val="single"/>
        </w:rPr>
      </w:pPr>
      <w:r w:rsidRPr="00DD3CB2">
        <w:rPr>
          <w:rFonts w:ascii="Times New Roman" w:hAnsi="Times New Roman" w:cs="Times New Roman"/>
          <w:color w:val="000000"/>
          <w:u w:val="single"/>
        </w:rPr>
        <w:t>Reflective analysis of your own role in the planning and skills acquired</w:t>
      </w:r>
    </w:p>
    <w:p w14:paraId="717CEC72" w14:textId="2F3D8EE3" w:rsidR="00243879" w:rsidRPr="00DD3CB2" w:rsidRDefault="00267B5D" w:rsidP="003D7B0C">
      <w:pPr>
        <w:jc w:val="both"/>
        <w:rPr>
          <w:rFonts w:ascii="Times New Roman" w:hAnsi="Times New Roman" w:cs="Times New Roman"/>
          <w:color w:val="000000"/>
        </w:rPr>
      </w:pPr>
      <w:r w:rsidRPr="00DD3CB2">
        <w:rPr>
          <w:rFonts w:ascii="Times New Roman" w:hAnsi="Times New Roman" w:cs="Times New Roman"/>
          <w:color w:val="000000"/>
        </w:rPr>
        <w:t>Reflect on what you enjoyed doing/what you didn’t – why was this the case?</w:t>
      </w:r>
    </w:p>
    <w:p w14:paraId="679F5E59" w14:textId="4A12290B" w:rsidR="001F1C4F" w:rsidRPr="00DD3CB2" w:rsidRDefault="001F1C4F" w:rsidP="003D7B0C">
      <w:pPr>
        <w:jc w:val="both"/>
        <w:rPr>
          <w:rFonts w:ascii="Times New Roman" w:hAnsi="Times New Roman" w:cs="Times New Roman"/>
          <w:color w:val="000000"/>
        </w:rPr>
      </w:pPr>
      <w:r w:rsidRPr="00DD3CB2">
        <w:rPr>
          <w:rFonts w:ascii="Times New Roman" w:hAnsi="Times New Roman" w:cs="Times New Roman"/>
          <w:color w:val="000000"/>
        </w:rPr>
        <w:t>What were you good/not so good at? Why?</w:t>
      </w:r>
    </w:p>
    <w:p w14:paraId="50AABDDA" w14:textId="584432D5" w:rsidR="00267B5D" w:rsidRPr="00DD3CB2" w:rsidRDefault="00267B5D" w:rsidP="003D7B0C">
      <w:pPr>
        <w:jc w:val="both"/>
        <w:rPr>
          <w:rFonts w:ascii="Times New Roman" w:hAnsi="Times New Roman" w:cs="Times New Roman"/>
          <w:color w:val="000000"/>
        </w:rPr>
      </w:pPr>
      <w:r w:rsidRPr="00DD3CB2">
        <w:rPr>
          <w:rFonts w:ascii="Times New Roman" w:hAnsi="Times New Roman" w:cs="Times New Roman"/>
          <w:color w:val="000000"/>
        </w:rPr>
        <w:t>Would you take on the same/different role next time? Why?</w:t>
      </w:r>
    </w:p>
    <w:p w14:paraId="4591714E" w14:textId="0AECFE36" w:rsidR="00267B5D" w:rsidRPr="00DD3CB2" w:rsidRDefault="00267B5D" w:rsidP="003D7B0C">
      <w:pPr>
        <w:jc w:val="both"/>
        <w:rPr>
          <w:rFonts w:ascii="Times New Roman" w:hAnsi="Times New Roman" w:cs="Times New Roman"/>
          <w:color w:val="000000"/>
        </w:rPr>
      </w:pPr>
      <w:r w:rsidRPr="00DD3CB2">
        <w:rPr>
          <w:rFonts w:ascii="Times New Roman" w:hAnsi="Times New Roman" w:cs="Times New Roman"/>
          <w:color w:val="000000"/>
        </w:rPr>
        <w:t>What skills did you already have which helped plan/execute the event? What skills did you develop during this task? What do you still need to develop further?</w:t>
      </w:r>
    </w:p>
    <w:p w14:paraId="2B299D21" w14:textId="1689D13B" w:rsidR="004F496E" w:rsidRPr="00DD3CB2" w:rsidRDefault="00267B5D" w:rsidP="003D7B0C">
      <w:pPr>
        <w:jc w:val="both"/>
        <w:rPr>
          <w:rFonts w:ascii="Times New Roman" w:hAnsi="Times New Roman" w:cs="Times New Roman"/>
          <w:color w:val="000000"/>
        </w:rPr>
      </w:pPr>
      <w:r w:rsidRPr="00DD3CB2">
        <w:rPr>
          <w:rFonts w:ascii="Times New Roman" w:hAnsi="Times New Roman" w:cs="Times New Roman"/>
          <w:color w:val="000000"/>
        </w:rPr>
        <w:t xml:space="preserve">Can bring in Belbin here. </w:t>
      </w:r>
    </w:p>
    <w:p w14:paraId="402C822D" w14:textId="77777777" w:rsidR="00267B5D" w:rsidRPr="00DD3CB2" w:rsidRDefault="00267B5D" w:rsidP="003D7B0C">
      <w:pPr>
        <w:pStyle w:val="NoSpacing"/>
        <w:jc w:val="both"/>
      </w:pPr>
    </w:p>
    <w:p w14:paraId="69D221D6" w14:textId="10EB0A63" w:rsidR="00F576EB" w:rsidRPr="00DD3CB2" w:rsidRDefault="00F576EB" w:rsidP="003D7B0C">
      <w:pPr>
        <w:jc w:val="both"/>
        <w:rPr>
          <w:rFonts w:ascii="Times New Roman" w:hAnsi="Times New Roman" w:cs="Times New Roman"/>
          <w:u w:val="single"/>
        </w:rPr>
      </w:pPr>
      <w:r w:rsidRPr="00DD3CB2">
        <w:rPr>
          <w:rFonts w:ascii="Times New Roman" w:hAnsi="Times New Roman" w:cs="Times New Roman"/>
          <w:u w:val="single"/>
        </w:rPr>
        <w:t>General Guidance</w:t>
      </w:r>
    </w:p>
    <w:p w14:paraId="0B9CEFB7" w14:textId="38971643" w:rsidR="00F576EB" w:rsidRPr="00DD3CB2" w:rsidRDefault="00F576EB" w:rsidP="003D7B0C">
      <w:pPr>
        <w:pStyle w:val="ListParagraph"/>
        <w:numPr>
          <w:ilvl w:val="0"/>
          <w:numId w:val="3"/>
        </w:numPr>
        <w:tabs>
          <w:tab w:val="left" w:pos="3030"/>
        </w:tabs>
        <w:spacing w:after="160" w:line="259" w:lineRule="auto"/>
        <w:jc w:val="both"/>
        <w:rPr>
          <w:sz w:val="22"/>
          <w:szCs w:val="22"/>
        </w:rPr>
      </w:pPr>
      <w:r w:rsidRPr="00DD3CB2">
        <w:rPr>
          <w:sz w:val="22"/>
          <w:szCs w:val="22"/>
        </w:rPr>
        <w:t xml:space="preserve">Adhere to the </w:t>
      </w:r>
      <w:r w:rsidRPr="00DD3CB2">
        <w:rPr>
          <w:sz w:val="22"/>
          <w:szCs w:val="22"/>
        </w:rPr>
        <w:t>1</w:t>
      </w:r>
      <w:r w:rsidRPr="00DD3CB2">
        <w:rPr>
          <w:sz w:val="22"/>
          <w:szCs w:val="22"/>
        </w:rPr>
        <w:t xml:space="preserve">,500-word limit (+/-10% = </w:t>
      </w:r>
      <w:r w:rsidRPr="00DD3CB2">
        <w:rPr>
          <w:sz w:val="22"/>
          <w:szCs w:val="22"/>
        </w:rPr>
        <w:t>1</w:t>
      </w:r>
      <w:r w:rsidRPr="00DD3CB2">
        <w:rPr>
          <w:sz w:val="22"/>
          <w:szCs w:val="22"/>
        </w:rPr>
        <w:t>,250-</w:t>
      </w:r>
      <w:r w:rsidRPr="00DD3CB2">
        <w:rPr>
          <w:sz w:val="22"/>
          <w:szCs w:val="22"/>
        </w:rPr>
        <w:t>1</w:t>
      </w:r>
      <w:r w:rsidRPr="00DD3CB2">
        <w:rPr>
          <w:sz w:val="22"/>
          <w:szCs w:val="22"/>
        </w:rPr>
        <w:t>,750). Anything over this will be penalised in line with Academic Regulations;</w:t>
      </w:r>
    </w:p>
    <w:p w14:paraId="1EA50817" w14:textId="77777777" w:rsidR="00F576EB" w:rsidRPr="00DD3CB2" w:rsidRDefault="00F576EB" w:rsidP="003D7B0C">
      <w:pPr>
        <w:pStyle w:val="ListParagraph"/>
        <w:numPr>
          <w:ilvl w:val="0"/>
          <w:numId w:val="3"/>
        </w:numPr>
        <w:tabs>
          <w:tab w:val="left" w:pos="3030"/>
        </w:tabs>
        <w:spacing w:after="160" w:line="259" w:lineRule="auto"/>
        <w:jc w:val="both"/>
        <w:rPr>
          <w:sz w:val="22"/>
          <w:szCs w:val="22"/>
        </w:rPr>
      </w:pPr>
      <w:r w:rsidRPr="00DD3CB2">
        <w:rPr>
          <w:sz w:val="22"/>
          <w:szCs w:val="22"/>
        </w:rPr>
        <w:t xml:space="preserve">Refer to pages 3 and 4 of the assessment </w:t>
      </w:r>
      <w:proofErr w:type="gramStart"/>
      <w:r w:rsidRPr="00DD3CB2">
        <w:rPr>
          <w:sz w:val="22"/>
          <w:szCs w:val="22"/>
        </w:rPr>
        <w:t>specification</w:t>
      </w:r>
      <w:proofErr w:type="gramEnd"/>
      <w:r w:rsidRPr="00DD3CB2">
        <w:rPr>
          <w:sz w:val="22"/>
          <w:szCs w:val="22"/>
        </w:rPr>
        <w:t xml:space="preserve"> for specific guidance on each area of marking;</w:t>
      </w:r>
    </w:p>
    <w:p w14:paraId="23FA351C" w14:textId="779382B3" w:rsidR="00F576EB" w:rsidRPr="00DD3CB2" w:rsidRDefault="00F576EB" w:rsidP="003D7B0C">
      <w:pPr>
        <w:pStyle w:val="ListParagraph"/>
        <w:numPr>
          <w:ilvl w:val="0"/>
          <w:numId w:val="3"/>
        </w:numPr>
        <w:tabs>
          <w:tab w:val="left" w:pos="3030"/>
        </w:tabs>
        <w:spacing w:after="160" w:line="259" w:lineRule="auto"/>
        <w:jc w:val="both"/>
        <w:rPr>
          <w:sz w:val="22"/>
          <w:szCs w:val="22"/>
        </w:rPr>
      </w:pPr>
      <w:r w:rsidRPr="00DD3CB2">
        <w:rPr>
          <w:sz w:val="22"/>
          <w:szCs w:val="22"/>
        </w:rPr>
        <w:t xml:space="preserve">These are guidelines only, not a prescription. These are areas to cover but it is up to you how you structure your work. </w:t>
      </w:r>
    </w:p>
    <w:sectPr w:rsidR="00F576EB" w:rsidRPr="00DD3CB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8985D8" w14:textId="77777777" w:rsidR="00AB0721" w:rsidRDefault="00AB0721" w:rsidP="00AB0721">
      <w:pPr>
        <w:spacing w:after="0" w:line="240" w:lineRule="auto"/>
      </w:pPr>
      <w:r>
        <w:separator/>
      </w:r>
    </w:p>
  </w:endnote>
  <w:endnote w:type="continuationSeparator" w:id="0">
    <w:p w14:paraId="4A1EC1A3" w14:textId="77777777" w:rsidR="00AB0721" w:rsidRDefault="00AB0721" w:rsidP="00AB0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C5A06" w14:textId="77777777" w:rsidR="00AB0721" w:rsidRDefault="00AB0721" w:rsidP="00AB0721">
      <w:pPr>
        <w:spacing w:after="0" w:line="240" w:lineRule="auto"/>
      </w:pPr>
      <w:r>
        <w:separator/>
      </w:r>
    </w:p>
  </w:footnote>
  <w:footnote w:type="continuationSeparator" w:id="0">
    <w:p w14:paraId="1614B7E5" w14:textId="77777777" w:rsidR="00AB0721" w:rsidRDefault="00AB0721" w:rsidP="00AB0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E5E3D" w14:textId="77777777" w:rsidR="00AB0721" w:rsidRPr="00BA6DBB" w:rsidRDefault="00AB0721" w:rsidP="00AB0721">
    <w:pPr>
      <w:pStyle w:val="Header"/>
      <w:rPr>
        <w:rFonts w:ascii="Times New Roman" w:hAnsi="Times New Roman" w:cs="Times New Roman"/>
        <w:color w:val="808080" w:themeColor="background1" w:themeShade="80"/>
        <w:sz w:val="16"/>
        <w:szCs w:val="16"/>
      </w:rPr>
    </w:pPr>
    <w:r w:rsidRPr="00BA6DBB">
      <w:rPr>
        <w:rFonts w:ascii="Times New Roman" w:hAnsi="Times New Roman" w:cs="Times New Roman"/>
        <w:color w:val="808080" w:themeColor="background1" w:themeShade="80"/>
        <w:sz w:val="16"/>
        <w:szCs w:val="16"/>
      </w:rPr>
      <w:t>Live Events Project</w:t>
    </w:r>
    <w:r w:rsidRPr="00BA6DBB">
      <w:rPr>
        <w:rFonts w:ascii="Times New Roman" w:hAnsi="Times New Roman" w:cs="Times New Roman"/>
        <w:color w:val="808080" w:themeColor="background1" w:themeShade="80"/>
        <w:sz w:val="16"/>
        <w:szCs w:val="16"/>
      </w:rPr>
      <w:tab/>
    </w:r>
    <w:r w:rsidRPr="00BA6DBB">
      <w:rPr>
        <w:rFonts w:ascii="Times New Roman" w:hAnsi="Times New Roman" w:cs="Times New Roman"/>
        <w:color w:val="808080" w:themeColor="background1" w:themeShade="80"/>
        <w:sz w:val="16"/>
        <w:szCs w:val="16"/>
      </w:rPr>
      <w:tab/>
      <w:t>Feb 2020</w:t>
    </w:r>
  </w:p>
  <w:p w14:paraId="14222E31" w14:textId="5224FCC0" w:rsidR="00AB0721" w:rsidRPr="00BA6DBB" w:rsidRDefault="00AB0721" w:rsidP="00AB0721">
    <w:pPr>
      <w:pStyle w:val="Header"/>
      <w:rPr>
        <w:rFonts w:ascii="Times New Roman" w:hAnsi="Times New Roman" w:cs="Times New Roman"/>
        <w:color w:val="808080" w:themeColor="background1" w:themeShade="80"/>
        <w:sz w:val="16"/>
        <w:szCs w:val="16"/>
      </w:rPr>
    </w:pPr>
    <w:r w:rsidRPr="00BA6DBB">
      <w:rPr>
        <w:rFonts w:ascii="Times New Roman" w:hAnsi="Times New Roman" w:cs="Times New Roman"/>
        <w:color w:val="808080" w:themeColor="background1" w:themeShade="80"/>
        <w:sz w:val="16"/>
        <w:szCs w:val="16"/>
      </w:rPr>
      <w:t xml:space="preserve">Assignment </w:t>
    </w:r>
    <w:r>
      <w:rPr>
        <w:rFonts w:ascii="Times New Roman" w:hAnsi="Times New Roman" w:cs="Times New Roman"/>
        <w:color w:val="808080" w:themeColor="background1" w:themeShade="80"/>
        <w:sz w:val="16"/>
        <w:szCs w:val="16"/>
      </w:rPr>
      <w:t>2</w:t>
    </w:r>
    <w:r w:rsidRPr="00BA6DBB">
      <w:rPr>
        <w:rFonts w:ascii="Times New Roman" w:hAnsi="Times New Roman" w:cs="Times New Roman"/>
        <w:color w:val="808080" w:themeColor="background1" w:themeShade="80"/>
        <w:sz w:val="16"/>
        <w:szCs w:val="16"/>
      </w:rPr>
      <w:t xml:space="preserve"> – Additional Guidance</w:t>
    </w:r>
    <w:r w:rsidRPr="00BA6DBB">
      <w:rPr>
        <w:rFonts w:ascii="Times New Roman" w:hAnsi="Times New Roman" w:cs="Times New Roman"/>
        <w:color w:val="808080" w:themeColor="background1" w:themeShade="80"/>
        <w:sz w:val="16"/>
        <w:szCs w:val="16"/>
      </w:rPr>
      <w:tab/>
    </w:r>
    <w:r w:rsidRPr="00BA6DBB">
      <w:rPr>
        <w:rFonts w:ascii="Times New Roman" w:hAnsi="Times New Roman" w:cs="Times New Roman"/>
        <w:color w:val="808080" w:themeColor="background1" w:themeShade="80"/>
        <w:sz w:val="16"/>
        <w:szCs w:val="16"/>
      </w:rPr>
      <w:tab/>
      <w:t>Rachel Cook</w:t>
    </w:r>
  </w:p>
  <w:p w14:paraId="44E8A2B6" w14:textId="77777777" w:rsidR="00AB0721" w:rsidRDefault="00AB07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246B4"/>
    <w:multiLevelType w:val="hybridMultilevel"/>
    <w:tmpl w:val="671E6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E2AC7"/>
    <w:multiLevelType w:val="hybridMultilevel"/>
    <w:tmpl w:val="BACA5B52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4534C6F"/>
    <w:multiLevelType w:val="hybridMultilevel"/>
    <w:tmpl w:val="ED44F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3771C"/>
    <w:multiLevelType w:val="hybridMultilevel"/>
    <w:tmpl w:val="7F2E7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5152A"/>
    <w:multiLevelType w:val="hybridMultilevel"/>
    <w:tmpl w:val="25D6F3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AFA"/>
    <w:rsid w:val="001F1C4F"/>
    <w:rsid w:val="00243879"/>
    <w:rsid w:val="00267B5D"/>
    <w:rsid w:val="002B5C23"/>
    <w:rsid w:val="0032507B"/>
    <w:rsid w:val="00325DC2"/>
    <w:rsid w:val="003D7B0C"/>
    <w:rsid w:val="0043258F"/>
    <w:rsid w:val="004812F7"/>
    <w:rsid w:val="004968BC"/>
    <w:rsid w:val="004F496E"/>
    <w:rsid w:val="00625849"/>
    <w:rsid w:val="00665314"/>
    <w:rsid w:val="00741BFA"/>
    <w:rsid w:val="007F0807"/>
    <w:rsid w:val="008F74F9"/>
    <w:rsid w:val="0091490B"/>
    <w:rsid w:val="00915F09"/>
    <w:rsid w:val="009D079C"/>
    <w:rsid w:val="00A061DE"/>
    <w:rsid w:val="00AA0F43"/>
    <w:rsid w:val="00AA4E43"/>
    <w:rsid w:val="00AB0721"/>
    <w:rsid w:val="00AE4F44"/>
    <w:rsid w:val="00B12AFA"/>
    <w:rsid w:val="00B2313C"/>
    <w:rsid w:val="00B868A4"/>
    <w:rsid w:val="00C106B0"/>
    <w:rsid w:val="00C3294A"/>
    <w:rsid w:val="00D34779"/>
    <w:rsid w:val="00DA15FC"/>
    <w:rsid w:val="00DD3CB2"/>
    <w:rsid w:val="00E95E98"/>
    <w:rsid w:val="00F576EB"/>
    <w:rsid w:val="00F64C19"/>
    <w:rsid w:val="00FE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3D768"/>
  <w15:chartTrackingRefBased/>
  <w15:docId w15:val="{A996B8A5-1296-4372-9E07-2CE86A887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B07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0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721"/>
  </w:style>
  <w:style w:type="paragraph" w:styleId="Footer">
    <w:name w:val="footer"/>
    <w:basedOn w:val="Normal"/>
    <w:link w:val="FooterChar"/>
    <w:uiPriority w:val="99"/>
    <w:unhideWhenUsed/>
    <w:rsid w:val="00AB0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721"/>
  </w:style>
  <w:style w:type="paragraph" w:styleId="ListParagraph">
    <w:name w:val="List Paragraph"/>
    <w:basedOn w:val="Normal"/>
    <w:uiPriority w:val="34"/>
    <w:qFormat/>
    <w:rsid w:val="004F49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">
    <w:name w:val="Body Text"/>
    <w:basedOn w:val="Normal"/>
    <w:link w:val="BodyTextChar"/>
    <w:unhideWhenUsed/>
    <w:rsid w:val="0024387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24387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Spacing">
    <w:name w:val="No Spacing"/>
    <w:uiPriority w:val="1"/>
    <w:qFormat/>
    <w:rsid w:val="002438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Cook</dc:creator>
  <cp:keywords/>
  <dc:description/>
  <cp:lastModifiedBy>Rachel Cook</cp:lastModifiedBy>
  <cp:revision>9</cp:revision>
  <dcterms:created xsi:type="dcterms:W3CDTF">2020-02-17T08:54:00Z</dcterms:created>
  <dcterms:modified xsi:type="dcterms:W3CDTF">2020-02-17T09:38:00Z</dcterms:modified>
</cp:coreProperties>
</file>