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061" w:rsidRPr="00966BCC" w:rsidRDefault="00B73061" w:rsidP="00E50462">
      <w:pPr>
        <w:jc w:val="both"/>
        <w:rPr>
          <w:rFonts w:ascii="Arial" w:hAnsi="Arial" w:cs="Arial"/>
          <w:sz w:val="24"/>
          <w:szCs w:val="24"/>
          <w:u w:val="single"/>
        </w:rPr>
      </w:pPr>
      <w:r w:rsidRPr="00966BCC">
        <w:rPr>
          <w:rFonts w:ascii="Arial" w:hAnsi="Arial" w:cs="Arial"/>
          <w:sz w:val="24"/>
          <w:szCs w:val="24"/>
          <w:u w:val="single"/>
        </w:rPr>
        <w:t>The Young Mathematician</w:t>
      </w:r>
    </w:p>
    <w:p w:rsidR="001620AE" w:rsidRPr="00966BCC" w:rsidRDefault="00A52673" w:rsidP="00E50462">
      <w:pPr>
        <w:jc w:val="both"/>
        <w:rPr>
          <w:rFonts w:ascii="Arial" w:hAnsi="Arial" w:cs="Arial"/>
          <w:sz w:val="24"/>
          <w:szCs w:val="24"/>
        </w:rPr>
      </w:pPr>
      <w:r w:rsidRPr="00966BCC">
        <w:rPr>
          <w:rFonts w:ascii="Arial" w:hAnsi="Arial" w:cs="Arial"/>
          <w:sz w:val="24"/>
          <w:szCs w:val="24"/>
        </w:rPr>
        <w:t xml:space="preserve">Maths in the Early Years is not only about numbers but many other </w:t>
      </w:r>
      <w:proofErr w:type="gramStart"/>
      <w:r w:rsidRPr="00966BCC">
        <w:rPr>
          <w:rFonts w:ascii="Arial" w:hAnsi="Arial" w:cs="Arial"/>
          <w:sz w:val="24"/>
          <w:szCs w:val="24"/>
        </w:rPr>
        <w:t>sources,</w:t>
      </w:r>
      <w:proofErr w:type="gramEnd"/>
      <w:r w:rsidRPr="00966BCC">
        <w:rPr>
          <w:rFonts w:ascii="Arial" w:hAnsi="Arial" w:cs="Arial"/>
          <w:sz w:val="24"/>
          <w:szCs w:val="24"/>
        </w:rPr>
        <w:t xml:space="preserve"> mathematics is a essential life skill. Mathematics is </w:t>
      </w:r>
      <w:proofErr w:type="gramStart"/>
      <w:r w:rsidRPr="00966BCC">
        <w:rPr>
          <w:rFonts w:ascii="Arial" w:hAnsi="Arial" w:cs="Arial"/>
          <w:sz w:val="24"/>
          <w:szCs w:val="24"/>
        </w:rPr>
        <w:t>a</w:t>
      </w:r>
      <w:proofErr w:type="gramEnd"/>
      <w:r w:rsidRPr="00966BCC">
        <w:rPr>
          <w:rFonts w:ascii="Arial" w:hAnsi="Arial" w:cs="Arial"/>
          <w:sz w:val="24"/>
          <w:szCs w:val="24"/>
        </w:rPr>
        <w:t xml:space="preserve"> important subject of learning why? </w:t>
      </w:r>
      <w:proofErr w:type="gramStart"/>
      <w:r w:rsidRPr="00966BCC">
        <w:rPr>
          <w:rFonts w:ascii="Arial" w:hAnsi="Arial" w:cs="Arial"/>
          <w:sz w:val="24"/>
          <w:szCs w:val="24"/>
        </w:rPr>
        <w:t>Because mathematical aspects are used every day.</w:t>
      </w:r>
      <w:proofErr w:type="gramEnd"/>
      <w:r w:rsidRPr="00966BCC">
        <w:rPr>
          <w:rFonts w:ascii="Arial" w:hAnsi="Arial" w:cs="Arial"/>
          <w:sz w:val="24"/>
          <w:szCs w:val="24"/>
        </w:rPr>
        <w:t xml:space="preserve"> Not only is maths numeracy but also problem solving, shapes, measurements and </w:t>
      </w:r>
      <w:proofErr w:type="gramStart"/>
      <w:r w:rsidRPr="00966BCC">
        <w:rPr>
          <w:rFonts w:ascii="Arial" w:hAnsi="Arial" w:cs="Arial"/>
          <w:sz w:val="24"/>
          <w:szCs w:val="24"/>
        </w:rPr>
        <w:t>a</w:t>
      </w:r>
      <w:proofErr w:type="gramEnd"/>
      <w:r w:rsidRPr="00966BCC">
        <w:rPr>
          <w:rFonts w:ascii="Arial" w:hAnsi="Arial" w:cs="Arial"/>
          <w:sz w:val="24"/>
          <w:szCs w:val="24"/>
        </w:rPr>
        <w:t xml:space="preserve"> opportunity for children to develop their own spatial awareness. Mathematics allows children to recognise, create and describe patterns which are essential in the Early Years for children to start discovering problem solving and develop the skills they need on a daily basis. Problem solving gives children a higher cognitive process and mental process involving the children in discovering, exploring analysing everything around them. Mathematics is used every day of our life’s for example when telling the time, phoning someone, or even when paying for something. It’s not only important </w:t>
      </w:r>
      <w:r w:rsidR="00A83523" w:rsidRPr="00966BCC">
        <w:rPr>
          <w:rFonts w:ascii="Arial" w:hAnsi="Arial" w:cs="Arial"/>
          <w:sz w:val="24"/>
          <w:szCs w:val="24"/>
        </w:rPr>
        <w:t>that math is taught because it is in a curriculum, it is important that maths is taught but that it is also introduced to children from an early age as it helps to develop an understanding of all elements of problem solving, and aspects of the world around them as our world is full of numbers.</w:t>
      </w:r>
    </w:p>
    <w:p w:rsidR="00A83523" w:rsidRPr="00966BCC" w:rsidRDefault="00A83523" w:rsidP="00E50462">
      <w:pPr>
        <w:jc w:val="both"/>
        <w:rPr>
          <w:rFonts w:ascii="Arial" w:hAnsi="Arial" w:cs="Arial"/>
          <w:sz w:val="24"/>
          <w:szCs w:val="24"/>
        </w:rPr>
      </w:pPr>
      <w:r w:rsidRPr="00966BCC">
        <w:rPr>
          <w:rFonts w:ascii="Arial" w:hAnsi="Arial" w:cs="Arial"/>
          <w:sz w:val="24"/>
          <w:szCs w:val="24"/>
        </w:rPr>
        <w:t>From the age of zero to five years old, a large proportion of learning takes place, especially the mathematical development. At the moment we are born we discover maths for example the different colours we see and as we grow older our mathematical knowledge allows us to be able to recognise time, routine and pattern and therefore it is essential to give children the experience to use maths to develop their skills in the field of mathematics. ‘</w:t>
      </w:r>
      <w:r w:rsidR="005405C2" w:rsidRPr="00966BCC">
        <w:rPr>
          <w:rFonts w:ascii="Arial" w:hAnsi="Arial" w:cs="Arial"/>
          <w:sz w:val="24"/>
          <w:szCs w:val="24"/>
        </w:rPr>
        <w:t>We</w:t>
      </w:r>
      <w:r w:rsidRPr="00966BCC">
        <w:rPr>
          <w:rFonts w:ascii="Arial" w:hAnsi="Arial" w:cs="Arial"/>
          <w:sz w:val="24"/>
          <w:szCs w:val="24"/>
        </w:rPr>
        <w:t xml:space="preserve"> are, all of us, at all ages, already skilled mathematicians</w:t>
      </w:r>
      <w:r w:rsidR="005405C2" w:rsidRPr="00966BCC">
        <w:rPr>
          <w:rFonts w:ascii="Arial" w:hAnsi="Arial" w:cs="Arial"/>
          <w:sz w:val="24"/>
          <w:szCs w:val="24"/>
        </w:rPr>
        <w:t xml:space="preserve">. We just haven’t often learned it in our mathematics lessons’. (Lewis, 1996:17).The Early Years Foundation Stage sees’s mathematic development as a key to a child’s development in the areas of learning, during the years of zero to five years. The (EYFS) is the National Standards </w:t>
      </w:r>
      <w:proofErr w:type="gramStart"/>
      <w:r w:rsidR="005405C2" w:rsidRPr="00966BCC">
        <w:rPr>
          <w:rFonts w:ascii="Arial" w:hAnsi="Arial" w:cs="Arial"/>
          <w:sz w:val="24"/>
          <w:szCs w:val="24"/>
        </w:rPr>
        <w:t>Of</w:t>
      </w:r>
      <w:proofErr w:type="gramEnd"/>
      <w:r w:rsidR="005405C2" w:rsidRPr="00966BCC">
        <w:rPr>
          <w:rFonts w:ascii="Arial" w:hAnsi="Arial" w:cs="Arial"/>
          <w:sz w:val="24"/>
          <w:szCs w:val="24"/>
        </w:rPr>
        <w:t xml:space="preserve"> Learning based in England but is not the only curriculum that supports maths a key value in the areas of learning for children.</w:t>
      </w:r>
      <w:r w:rsidR="00611B74" w:rsidRPr="00966BCC">
        <w:rPr>
          <w:rFonts w:ascii="Arial" w:hAnsi="Arial" w:cs="Arial"/>
          <w:sz w:val="24"/>
          <w:szCs w:val="24"/>
        </w:rPr>
        <w:t xml:space="preserve"> Wales have their own national curriculum to follow the Foundation Phase for their 7 areas of learning for children’s full learning development. </w:t>
      </w:r>
      <w:r w:rsidR="005405C2" w:rsidRPr="00966BCC">
        <w:rPr>
          <w:rFonts w:ascii="Arial" w:hAnsi="Arial" w:cs="Arial"/>
          <w:sz w:val="24"/>
          <w:szCs w:val="24"/>
        </w:rPr>
        <w:t xml:space="preserve"> In Wales and Scotland</w:t>
      </w:r>
      <w:r w:rsidR="00611B74" w:rsidRPr="00966BCC">
        <w:rPr>
          <w:rFonts w:ascii="Arial" w:hAnsi="Arial" w:cs="Arial"/>
          <w:sz w:val="24"/>
          <w:szCs w:val="24"/>
        </w:rPr>
        <w:t xml:space="preserve"> who also have national standards of learning, come together as</w:t>
      </w:r>
      <w:r w:rsidR="005405C2" w:rsidRPr="00966BCC">
        <w:rPr>
          <w:rFonts w:ascii="Arial" w:hAnsi="Arial" w:cs="Arial"/>
          <w:sz w:val="24"/>
          <w:szCs w:val="24"/>
        </w:rPr>
        <w:t xml:space="preserve"> both governments corroborate with the EYFS as mathematical development occurs every day in our lives</w:t>
      </w:r>
      <w:r w:rsidR="00611B74" w:rsidRPr="00966BCC">
        <w:rPr>
          <w:rFonts w:ascii="Arial" w:hAnsi="Arial" w:cs="Arial"/>
          <w:sz w:val="24"/>
          <w:szCs w:val="24"/>
        </w:rPr>
        <w:t>. This also allows children to develop in a different area of learning in Wales and England of knowledge and understanding of the world which is in the foundation Phase for children aged three to seven</w:t>
      </w:r>
      <w:r w:rsidR="00987565" w:rsidRPr="00966BCC">
        <w:rPr>
          <w:rFonts w:ascii="Arial" w:hAnsi="Arial" w:cs="Arial"/>
          <w:sz w:val="24"/>
          <w:szCs w:val="24"/>
        </w:rPr>
        <w:t xml:space="preserve"> years</w:t>
      </w:r>
      <w:r w:rsidR="00611B74" w:rsidRPr="00966BCC">
        <w:rPr>
          <w:rFonts w:ascii="Arial" w:hAnsi="Arial" w:cs="Arial"/>
          <w:sz w:val="24"/>
          <w:szCs w:val="24"/>
        </w:rPr>
        <w:t>.</w:t>
      </w:r>
      <w:r w:rsidR="00D7531D" w:rsidRPr="00966BCC">
        <w:rPr>
          <w:rFonts w:ascii="Arial" w:hAnsi="Arial" w:cs="Arial"/>
          <w:sz w:val="24"/>
          <w:szCs w:val="24"/>
        </w:rPr>
        <w:t xml:space="preserve"> </w:t>
      </w:r>
    </w:p>
    <w:p w:rsidR="00D12293" w:rsidRPr="00966BCC" w:rsidRDefault="00D7531D" w:rsidP="00E50462">
      <w:pPr>
        <w:jc w:val="both"/>
        <w:rPr>
          <w:rFonts w:ascii="Arial" w:hAnsi="Arial" w:cs="Arial"/>
          <w:sz w:val="24"/>
          <w:szCs w:val="24"/>
        </w:rPr>
      </w:pPr>
      <w:r w:rsidRPr="00966BCC">
        <w:rPr>
          <w:rFonts w:ascii="Arial" w:hAnsi="Arial" w:cs="Arial"/>
          <w:sz w:val="24"/>
          <w:szCs w:val="24"/>
        </w:rPr>
        <w:t xml:space="preserve">Anyone in the early years knows it is very important to make maths fun for children, for children to understand the mathematical context and its meaning. It is to be reminded that all children are individual and ‘Unique child` (EYFS) because all children develop at different times and speeds, therefore every Childs mathematical development is different, not all children mathematical progress is a straight line. As </w:t>
      </w:r>
      <w:proofErr w:type="gramStart"/>
      <w:r w:rsidRPr="00966BCC">
        <w:rPr>
          <w:rFonts w:ascii="Arial" w:hAnsi="Arial" w:cs="Arial"/>
          <w:sz w:val="24"/>
          <w:szCs w:val="24"/>
        </w:rPr>
        <w:t>a</w:t>
      </w:r>
      <w:proofErr w:type="gramEnd"/>
      <w:r w:rsidRPr="00966BCC">
        <w:rPr>
          <w:rFonts w:ascii="Arial" w:hAnsi="Arial" w:cs="Arial"/>
          <w:sz w:val="24"/>
          <w:szCs w:val="24"/>
        </w:rPr>
        <w:t xml:space="preserve"> Early years practitioner it is important to make sure a child doesn’t lose </w:t>
      </w:r>
      <w:r w:rsidR="00201740" w:rsidRPr="00966BCC">
        <w:rPr>
          <w:rFonts w:ascii="Arial" w:hAnsi="Arial" w:cs="Arial"/>
          <w:sz w:val="24"/>
          <w:szCs w:val="24"/>
        </w:rPr>
        <w:t>interest in mathematics because it is a hard subject, and interest is the only way to help a child develop to their full potential. It is important that maths is seen in a po</w:t>
      </w:r>
      <w:r w:rsidR="00D12293" w:rsidRPr="00966BCC">
        <w:rPr>
          <w:rFonts w:ascii="Arial" w:hAnsi="Arial" w:cs="Arial"/>
          <w:sz w:val="24"/>
          <w:szCs w:val="24"/>
        </w:rPr>
        <w:t xml:space="preserve">sitive way and </w:t>
      </w:r>
      <w:r w:rsidR="00D12293" w:rsidRPr="00966BCC">
        <w:rPr>
          <w:rFonts w:ascii="Arial" w:hAnsi="Arial" w:cs="Arial"/>
          <w:sz w:val="24"/>
          <w:szCs w:val="24"/>
        </w:rPr>
        <w:lastRenderedPageBreak/>
        <w:t>not in a negative</w:t>
      </w:r>
      <w:r w:rsidR="00201740" w:rsidRPr="00966BCC">
        <w:rPr>
          <w:rFonts w:ascii="Arial" w:hAnsi="Arial" w:cs="Arial"/>
          <w:sz w:val="24"/>
          <w:szCs w:val="24"/>
        </w:rPr>
        <w:t xml:space="preserve"> way for children to gain a positive attitude to mathematical knowledge.</w:t>
      </w:r>
    </w:p>
    <w:p w:rsidR="009226F4" w:rsidRPr="00966BCC" w:rsidRDefault="00D12293" w:rsidP="00E50462">
      <w:pPr>
        <w:jc w:val="both"/>
        <w:rPr>
          <w:rFonts w:ascii="Arial" w:hAnsi="Arial" w:cs="Arial"/>
          <w:sz w:val="24"/>
          <w:szCs w:val="24"/>
        </w:rPr>
      </w:pPr>
      <w:r w:rsidRPr="00966BCC">
        <w:rPr>
          <w:rFonts w:ascii="Arial" w:hAnsi="Arial" w:cs="Arial"/>
          <w:sz w:val="24"/>
          <w:szCs w:val="24"/>
        </w:rPr>
        <w:t xml:space="preserve">A Positive way for children to learn and see mathematics in a sense of fun is through play. Many different types of games or activities can be </w:t>
      </w:r>
      <w:proofErr w:type="gramStart"/>
      <w:r w:rsidRPr="00966BCC">
        <w:rPr>
          <w:rFonts w:ascii="Arial" w:hAnsi="Arial" w:cs="Arial"/>
          <w:sz w:val="24"/>
          <w:szCs w:val="24"/>
        </w:rPr>
        <w:t>played/done</w:t>
      </w:r>
      <w:proofErr w:type="gramEnd"/>
      <w:r w:rsidRPr="00966BCC">
        <w:rPr>
          <w:rFonts w:ascii="Arial" w:hAnsi="Arial" w:cs="Arial"/>
          <w:sz w:val="24"/>
          <w:szCs w:val="24"/>
        </w:rPr>
        <w:t xml:space="preserve"> for children to enjoy while learning. Through play children do not realise they are learning supported by the Welsh Assembly Government DCELLS to have access to play, leisure, sporting and cultural activities while learning. For example a game of snake and ladders allows children to learn numeracy, adding and taking away as well as communicating and turn tak</w:t>
      </w:r>
      <w:r w:rsidR="00430774" w:rsidRPr="00966BCC">
        <w:rPr>
          <w:rFonts w:ascii="Arial" w:hAnsi="Arial" w:cs="Arial"/>
          <w:sz w:val="24"/>
          <w:szCs w:val="24"/>
        </w:rPr>
        <w:t>ing. To learn maths it does no</w:t>
      </w:r>
      <w:r w:rsidR="009226F4" w:rsidRPr="00966BCC">
        <w:rPr>
          <w:rFonts w:ascii="Arial" w:hAnsi="Arial" w:cs="Arial"/>
          <w:sz w:val="24"/>
          <w:szCs w:val="24"/>
        </w:rPr>
        <w:t xml:space="preserve">t have to be a mathematical </w:t>
      </w:r>
      <w:proofErr w:type="gramStart"/>
      <w:r w:rsidR="009226F4" w:rsidRPr="00966BCC">
        <w:rPr>
          <w:rFonts w:ascii="Arial" w:hAnsi="Arial" w:cs="Arial"/>
          <w:sz w:val="24"/>
          <w:szCs w:val="24"/>
        </w:rPr>
        <w:t>game</w:t>
      </w:r>
      <w:r w:rsidR="00430774" w:rsidRPr="00966BCC">
        <w:rPr>
          <w:rFonts w:ascii="Arial" w:hAnsi="Arial" w:cs="Arial"/>
          <w:sz w:val="24"/>
          <w:szCs w:val="24"/>
        </w:rPr>
        <w:t xml:space="preserve"> ,</w:t>
      </w:r>
      <w:proofErr w:type="gramEnd"/>
      <w:r w:rsidR="00430774" w:rsidRPr="00966BCC">
        <w:rPr>
          <w:rFonts w:ascii="Arial" w:hAnsi="Arial" w:cs="Arial"/>
          <w:sz w:val="24"/>
          <w:szCs w:val="24"/>
        </w:rPr>
        <w:t xml:space="preserve"> children can match colours with an object in the classroom, children can pattern shapes together symbolic playing, or simple attaching and threading beads on a string interlinks maths with play. Another idea for mathematical play could be role playing a post office where children learn where children learn how to handle money, weight of parcels, costs </w:t>
      </w:r>
      <w:r w:rsidR="00073240" w:rsidRPr="00966BCC">
        <w:rPr>
          <w:rFonts w:ascii="Arial" w:hAnsi="Arial" w:cs="Arial"/>
          <w:sz w:val="24"/>
          <w:szCs w:val="24"/>
        </w:rPr>
        <w:t>of around the world, sorting. While also brining in 7 areas of learning</w:t>
      </w:r>
      <w:r w:rsidR="009226F4" w:rsidRPr="00966BCC">
        <w:rPr>
          <w:rFonts w:ascii="Arial" w:hAnsi="Arial" w:cs="Arial"/>
          <w:sz w:val="24"/>
          <w:szCs w:val="24"/>
        </w:rPr>
        <w:t xml:space="preserve"> covering all areas of development</w:t>
      </w:r>
      <w:r w:rsidR="00073240" w:rsidRPr="00966BCC">
        <w:rPr>
          <w:rFonts w:ascii="Arial" w:hAnsi="Arial" w:cs="Arial"/>
          <w:sz w:val="24"/>
          <w:szCs w:val="24"/>
        </w:rPr>
        <w:t xml:space="preserve"> such as </w:t>
      </w:r>
      <w:r w:rsidR="009226F4" w:rsidRPr="00966BCC">
        <w:rPr>
          <w:rFonts w:ascii="Arial" w:hAnsi="Arial" w:cs="Arial"/>
          <w:sz w:val="24"/>
          <w:szCs w:val="24"/>
        </w:rPr>
        <w:t>knowledge and understanding of the world, communication, literacy and language, cultural diversity all to one activity ‘matching and sorting games build a child’s understanding of numbers, categories and sequencing’ (Early learning).</w:t>
      </w:r>
    </w:p>
    <w:p w:rsidR="009F2D2F" w:rsidRPr="00966BCC" w:rsidRDefault="009226F4" w:rsidP="00E50462">
      <w:pPr>
        <w:jc w:val="both"/>
        <w:rPr>
          <w:rFonts w:ascii="Arial" w:hAnsi="Arial" w:cs="Arial"/>
          <w:sz w:val="24"/>
          <w:szCs w:val="24"/>
        </w:rPr>
      </w:pPr>
      <w:r w:rsidRPr="00966BCC">
        <w:rPr>
          <w:rFonts w:ascii="Arial" w:hAnsi="Arial" w:cs="Arial"/>
          <w:sz w:val="24"/>
          <w:szCs w:val="24"/>
        </w:rPr>
        <w:t xml:space="preserve">There are also different approaches you could teach children mathematics for example making a pizza children learn to read and follow instruction, weigh and put in correct ingredients, timing of cooking and finally </w:t>
      </w:r>
      <w:r w:rsidR="009F2D2F" w:rsidRPr="00966BCC">
        <w:rPr>
          <w:rFonts w:ascii="Arial" w:hAnsi="Arial" w:cs="Arial"/>
          <w:sz w:val="24"/>
          <w:szCs w:val="24"/>
        </w:rPr>
        <w:t>how to share the pizza equally. This could be a costly activity but there are simpler activities such as reading a book which is effective for children’s learning  like the Hungry caterpillar that have mathematical aspects with how many food items the caterpillar ate. ‘Books support children’s exploration of reality and unreality in relation to mathematics in countless ways’.</w:t>
      </w:r>
    </w:p>
    <w:p w:rsidR="00B37B54" w:rsidRPr="00966BCC" w:rsidRDefault="00B37B54" w:rsidP="00E50462">
      <w:pPr>
        <w:tabs>
          <w:tab w:val="left" w:pos="3720"/>
        </w:tabs>
        <w:jc w:val="both"/>
        <w:rPr>
          <w:rFonts w:ascii="Arial" w:hAnsi="Arial" w:cs="Arial"/>
          <w:sz w:val="24"/>
          <w:szCs w:val="24"/>
          <w:u w:val="single"/>
        </w:rPr>
      </w:pPr>
      <w:r w:rsidRPr="00966BCC">
        <w:rPr>
          <w:rFonts w:ascii="Arial" w:hAnsi="Arial" w:cs="Arial"/>
          <w:sz w:val="24"/>
          <w:szCs w:val="24"/>
          <w:u w:val="single"/>
        </w:rPr>
        <w:t>Resources</w:t>
      </w:r>
    </w:p>
    <w:p w:rsidR="009B5890" w:rsidRPr="00966BCC" w:rsidRDefault="00CA0E4C" w:rsidP="00E50462">
      <w:pPr>
        <w:jc w:val="both"/>
        <w:rPr>
          <w:rFonts w:ascii="Arial" w:hAnsi="Arial" w:cs="Arial"/>
          <w:sz w:val="24"/>
          <w:szCs w:val="24"/>
        </w:rPr>
      </w:pPr>
      <w:r w:rsidRPr="00966BCC">
        <w:rPr>
          <w:rFonts w:ascii="Arial" w:hAnsi="Arial" w:cs="Arial"/>
          <w:sz w:val="24"/>
          <w:szCs w:val="24"/>
        </w:rPr>
        <w:t xml:space="preserve">Books, songs and rhymes are just the start of many resources that can be used for teaching mathematics in the early years. Manipulative, natural materials, number lines, paper </w:t>
      </w:r>
      <w:r w:rsidR="00B37B54" w:rsidRPr="00966BCC">
        <w:rPr>
          <w:rFonts w:ascii="Arial" w:hAnsi="Arial" w:cs="Arial"/>
          <w:sz w:val="24"/>
          <w:szCs w:val="24"/>
        </w:rPr>
        <w:t>strips,</w:t>
      </w:r>
      <w:r w:rsidRPr="00966BCC">
        <w:rPr>
          <w:rFonts w:ascii="Arial" w:hAnsi="Arial" w:cs="Arial"/>
          <w:sz w:val="24"/>
          <w:szCs w:val="24"/>
        </w:rPr>
        <w:t xml:space="preserve"> blocks and technology are all learning tools and the reason we use these learning resources is to help children to build their understanding of maths.</w:t>
      </w:r>
      <w:r w:rsidR="000C6380" w:rsidRPr="00966BCC">
        <w:rPr>
          <w:rFonts w:ascii="Arial" w:hAnsi="Arial" w:cs="Arial"/>
          <w:sz w:val="24"/>
          <w:szCs w:val="24"/>
        </w:rPr>
        <w:t xml:space="preserve"> There are many different types of rescores</w:t>
      </w:r>
      <w:r w:rsidR="009B5890" w:rsidRPr="00966BCC">
        <w:rPr>
          <w:rFonts w:ascii="Arial" w:hAnsi="Arial" w:cs="Arial"/>
          <w:sz w:val="24"/>
          <w:szCs w:val="24"/>
        </w:rPr>
        <w:t xml:space="preserve"> for</w:t>
      </w:r>
      <w:r w:rsidR="000C6380" w:rsidRPr="00966BCC">
        <w:rPr>
          <w:rFonts w:ascii="Arial" w:hAnsi="Arial" w:cs="Arial"/>
          <w:sz w:val="24"/>
          <w:szCs w:val="24"/>
        </w:rPr>
        <w:t xml:space="preserve"> </w:t>
      </w:r>
      <w:r w:rsidR="00B37B54" w:rsidRPr="00966BCC">
        <w:rPr>
          <w:rFonts w:ascii="Arial" w:hAnsi="Arial" w:cs="Arial"/>
          <w:sz w:val="24"/>
          <w:szCs w:val="24"/>
        </w:rPr>
        <w:t xml:space="preserve">the </w:t>
      </w:r>
      <w:r w:rsidR="00B57EF7" w:rsidRPr="00966BCC">
        <w:rPr>
          <w:rFonts w:ascii="Arial" w:hAnsi="Arial" w:cs="Arial"/>
          <w:sz w:val="24"/>
          <w:szCs w:val="24"/>
        </w:rPr>
        <w:t xml:space="preserve">indoor and outdoor </w:t>
      </w:r>
      <w:r w:rsidR="000C6380" w:rsidRPr="00966BCC">
        <w:rPr>
          <w:rFonts w:ascii="Arial" w:hAnsi="Arial" w:cs="Arial"/>
          <w:sz w:val="24"/>
          <w:szCs w:val="24"/>
        </w:rPr>
        <w:t>that can have a positive effect on a child’s mathematical</w:t>
      </w:r>
      <w:r w:rsidR="003F470E" w:rsidRPr="00966BCC">
        <w:rPr>
          <w:rFonts w:ascii="Arial" w:hAnsi="Arial" w:cs="Arial"/>
          <w:sz w:val="24"/>
          <w:szCs w:val="24"/>
        </w:rPr>
        <w:t>. Some Resources can be se</w:t>
      </w:r>
      <w:r w:rsidR="009B5890" w:rsidRPr="00966BCC">
        <w:rPr>
          <w:rFonts w:ascii="Arial" w:hAnsi="Arial" w:cs="Arial"/>
          <w:sz w:val="24"/>
          <w:szCs w:val="24"/>
        </w:rPr>
        <w:t>en as expensive and have to be bought for a setting but this is not always the case as you can find natural resources for free in the outdoors to influence the development of a young mathematician. For example you could find some rocks and children could learn weight of the rocks, size of the rocks, different colours of the rocks, how many rocks there are and shaping the rocks. Another natural resource could be twigs or sticks from a tree were children could do many mathematical aspects as seen above with the resource. Children could also make a pattern big to small, a different activity to discover using sticks is forming numbers in wet mud</w:t>
      </w:r>
      <w:r w:rsidR="00B37B54" w:rsidRPr="00966BCC">
        <w:rPr>
          <w:rFonts w:ascii="Arial" w:hAnsi="Arial" w:cs="Arial"/>
          <w:sz w:val="24"/>
          <w:szCs w:val="24"/>
        </w:rPr>
        <w:t xml:space="preserve">. Children can </w:t>
      </w:r>
      <w:r w:rsidR="00B37B54" w:rsidRPr="00966BCC">
        <w:rPr>
          <w:rFonts w:ascii="Arial" w:hAnsi="Arial" w:cs="Arial"/>
          <w:sz w:val="24"/>
          <w:szCs w:val="24"/>
        </w:rPr>
        <w:lastRenderedPageBreak/>
        <w:t>collect rain water when raining to measure water or to discover do objects such as grass ,rocks, twigs float or not. None of these resources cost anything, although it allows children to discover mathematics, communication and the natural world around them.</w:t>
      </w:r>
    </w:p>
    <w:p w:rsidR="003A66AF" w:rsidRPr="00966BCC" w:rsidRDefault="004371D6" w:rsidP="00E50462">
      <w:pPr>
        <w:jc w:val="both"/>
        <w:rPr>
          <w:rFonts w:ascii="Arial" w:hAnsi="Arial" w:cs="Arial"/>
          <w:sz w:val="24"/>
          <w:szCs w:val="24"/>
        </w:rPr>
      </w:pPr>
      <w:r w:rsidRPr="00966BCC">
        <w:rPr>
          <w:rFonts w:ascii="Arial" w:hAnsi="Arial" w:cs="Arial"/>
          <w:sz w:val="24"/>
          <w:szCs w:val="24"/>
        </w:rPr>
        <w:t>W</w:t>
      </w:r>
      <w:r w:rsidR="00B37B54" w:rsidRPr="00966BCC">
        <w:rPr>
          <w:rFonts w:ascii="Arial" w:hAnsi="Arial" w:cs="Arial"/>
          <w:sz w:val="24"/>
          <w:szCs w:val="24"/>
        </w:rPr>
        <w:t>ith thanks to the government funding there are more mathematical resources to support every single individual development some costing up to £300 or more. Some examples you will find in many settings are desktops silicone number frames this resource allows children to count the circles on</w:t>
      </w:r>
      <w:r w:rsidR="001B44BE" w:rsidRPr="00966BCC">
        <w:rPr>
          <w:rFonts w:ascii="Arial" w:hAnsi="Arial" w:cs="Arial"/>
          <w:sz w:val="24"/>
          <w:szCs w:val="24"/>
        </w:rPr>
        <w:t xml:space="preserve"> the silicon to find out the number, children also begin to colour match the number to the silicon colour. These cost £44.95 for a pack of 80 pcs but allow children the opportunity to learn. Children enjoy sparkly and eye-catching resources therefore a sparkly squidgy number sets are to be had number 0-19 for children to see the way the number is formed these also come in shapes allowing children to explore shapes and numbers therapeutically</w:t>
      </w:r>
      <w:r w:rsidR="00FF56EE" w:rsidRPr="00966BCC">
        <w:rPr>
          <w:rFonts w:ascii="Arial" w:hAnsi="Arial" w:cs="Arial"/>
          <w:sz w:val="24"/>
          <w:szCs w:val="24"/>
        </w:rPr>
        <w:t xml:space="preserve">. More resources for children could be plastic money , food and a till this can cost up to £21.95 plus £13.99 for the money for all different pennies, coins, notes for real life experiences and to develop the children’s sorting and counting . Also to support this you can have beads and a string line costing £3.95 </w:t>
      </w:r>
      <w:r w:rsidR="00261853" w:rsidRPr="00966BCC">
        <w:rPr>
          <w:rFonts w:ascii="Arial" w:hAnsi="Arial" w:cs="Arial"/>
          <w:sz w:val="24"/>
          <w:szCs w:val="24"/>
        </w:rPr>
        <w:t xml:space="preserve">for sequencing </w:t>
      </w:r>
      <w:r w:rsidR="00FF56EE" w:rsidRPr="00966BCC">
        <w:rPr>
          <w:rFonts w:ascii="Arial" w:hAnsi="Arial" w:cs="Arial"/>
          <w:sz w:val="24"/>
          <w:szCs w:val="24"/>
        </w:rPr>
        <w:t xml:space="preserve">or a lady bird number matching set where children can start to recognise and patterning numbers with dots of the lady bird.  </w:t>
      </w:r>
      <w:proofErr w:type="gramStart"/>
      <w:r w:rsidR="00FF56EE" w:rsidRPr="00966BCC">
        <w:rPr>
          <w:rFonts w:ascii="Arial" w:hAnsi="Arial" w:cs="Arial"/>
          <w:sz w:val="24"/>
          <w:szCs w:val="24"/>
        </w:rPr>
        <w:t xml:space="preserve">Sorting bowls and tweezers </w:t>
      </w:r>
      <w:r w:rsidR="00261853" w:rsidRPr="00966BCC">
        <w:rPr>
          <w:rFonts w:ascii="Arial" w:hAnsi="Arial" w:cs="Arial"/>
          <w:sz w:val="24"/>
          <w:szCs w:val="24"/>
        </w:rPr>
        <w:t>for fine motor skills a resource that allows children to match and sort objects into bowls.</w:t>
      </w:r>
      <w:proofErr w:type="gramEnd"/>
      <w:r w:rsidR="00261853" w:rsidRPr="00966BCC">
        <w:rPr>
          <w:rFonts w:ascii="Arial" w:hAnsi="Arial" w:cs="Arial"/>
          <w:sz w:val="24"/>
          <w:szCs w:val="24"/>
        </w:rPr>
        <w:t xml:space="preserve">  Water and messy math measuring bottles are fun and exciting ways for children to measure water indoors or outdoors</w:t>
      </w:r>
      <w:r w:rsidR="00727692" w:rsidRPr="00966BCC">
        <w:rPr>
          <w:rFonts w:ascii="Arial" w:hAnsi="Arial" w:cs="Arial"/>
          <w:sz w:val="24"/>
          <w:szCs w:val="24"/>
        </w:rPr>
        <w:t xml:space="preserve">, the jugs only costing £15.99 for a pack of 4 different colour and shaped bottles which children could also use another resource available a tape measure top measure the quantity of water. Other resources that are crucial to developing a well rounded understanding of maths are giant glitter mosaic shape, coloured connecting camel figures or blocks of Lego where  </w:t>
      </w:r>
      <w:r w:rsidR="00946F82" w:rsidRPr="00966BCC">
        <w:rPr>
          <w:rFonts w:ascii="Arial" w:hAnsi="Arial" w:cs="Arial"/>
          <w:sz w:val="24"/>
          <w:szCs w:val="24"/>
        </w:rPr>
        <w:t xml:space="preserve">not only one area of maths can be developed but many others. You can bring in messy play </w:t>
      </w:r>
      <w:r w:rsidR="00707B48" w:rsidRPr="00966BCC">
        <w:rPr>
          <w:rFonts w:ascii="Arial" w:hAnsi="Arial" w:cs="Arial"/>
          <w:sz w:val="24"/>
          <w:szCs w:val="24"/>
        </w:rPr>
        <w:t xml:space="preserve">in with a messy liquid volume measure set activity for children to enjoy, play, make a mess, communicate and work out together to find out the volume. Learning to tell the time is difficult for everyone therefore the resource of a plastic clock allows children to see and learn the difference in the meaning of an hour, minutes and seconds. In most settings you will find large plastic sand timers for children to understand how long is in a single minute how long is in 5 minutes through a more understanding way than 60 seconds. To understand a mathematical area of weights and scales the best resources to have are a scale with 2 empty baskets which cost £12.99 all together </w:t>
      </w:r>
      <w:r w:rsidR="003A66AF" w:rsidRPr="00966BCC">
        <w:rPr>
          <w:rFonts w:ascii="Arial" w:hAnsi="Arial" w:cs="Arial"/>
          <w:sz w:val="24"/>
          <w:szCs w:val="24"/>
        </w:rPr>
        <w:t>and to let children discover the heavier or lighter items are</w:t>
      </w:r>
      <w:r w:rsidR="002028A2" w:rsidRPr="00966BCC">
        <w:rPr>
          <w:rFonts w:ascii="Arial" w:hAnsi="Arial" w:cs="Arial"/>
          <w:sz w:val="24"/>
          <w:szCs w:val="24"/>
        </w:rPr>
        <w:t xml:space="preserve"> as children are ‘active learners’</w:t>
      </w:r>
      <w:r w:rsidR="003A66AF" w:rsidRPr="00966BCC">
        <w:rPr>
          <w:rFonts w:ascii="Arial" w:hAnsi="Arial" w:cs="Arial"/>
          <w:sz w:val="24"/>
          <w:szCs w:val="24"/>
        </w:rPr>
        <w:t>.</w:t>
      </w:r>
    </w:p>
    <w:p w:rsidR="00B37B54" w:rsidRPr="00966BCC" w:rsidRDefault="00C93E49" w:rsidP="00E50462">
      <w:pPr>
        <w:jc w:val="both"/>
        <w:rPr>
          <w:rFonts w:ascii="Arial" w:hAnsi="Arial" w:cs="Arial"/>
          <w:sz w:val="24"/>
          <w:szCs w:val="24"/>
        </w:rPr>
      </w:pPr>
      <w:r w:rsidRPr="00966BCC">
        <w:rPr>
          <w:rFonts w:ascii="Arial" w:hAnsi="Arial" w:cs="Arial"/>
          <w:sz w:val="24"/>
          <w:szCs w:val="24"/>
        </w:rPr>
        <w:t xml:space="preserve">These are mostly resources that cost and that are available in the education consortium books a company for resources for achieving and developmental goals, educational settings in the UK. As seen above there are natural resources, costing resources but there are still other influential resources such as mathematical books, jig saw pieces, </w:t>
      </w:r>
      <w:proofErr w:type="spellStart"/>
      <w:r w:rsidRPr="00966BCC">
        <w:rPr>
          <w:rFonts w:ascii="Arial" w:hAnsi="Arial" w:cs="Arial"/>
          <w:sz w:val="24"/>
          <w:szCs w:val="24"/>
        </w:rPr>
        <w:t>cd’s</w:t>
      </w:r>
      <w:proofErr w:type="spellEnd"/>
      <w:r w:rsidRPr="00966BCC">
        <w:rPr>
          <w:rFonts w:ascii="Arial" w:hAnsi="Arial" w:cs="Arial"/>
          <w:sz w:val="24"/>
          <w:szCs w:val="24"/>
        </w:rPr>
        <w:t xml:space="preserve">, work sheets, number lines, activity sheets where children’s </w:t>
      </w:r>
      <w:r w:rsidR="005F091D" w:rsidRPr="00966BCC">
        <w:rPr>
          <w:rFonts w:ascii="Arial" w:hAnsi="Arial" w:cs="Arial"/>
          <w:sz w:val="24"/>
          <w:szCs w:val="24"/>
        </w:rPr>
        <w:t xml:space="preserve">visual, aural, physical and verbal development allows every individual child to reach </w:t>
      </w:r>
      <w:r w:rsidR="005F091D" w:rsidRPr="00966BCC">
        <w:rPr>
          <w:rFonts w:ascii="Arial" w:hAnsi="Arial" w:cs="Arial"/>
          <w:sz w:val="24"/>
          <w:szCs w:val="24"/>
        </w:rPr>
        <w:lastRenderedPageBreak/>
        <w:t xml:space="preserve">their full learning development potential. Lastly technology is another resource where children can play mathematical or other areas of learning games on an </w:t>
      </w:r>
      <w:proofErr w:type="spellStart"/>
      <w:r w:rsidR="005F091D" w:rsidRPr="00966BCC">
        <w:rPr>
          <w:rFonts w:ascii="Arial" w:hAnsi="Arial" w:cs="Arial"/>
          <w:sz w:val="24"/>
          <w:szCs w:val="24"/>
        </w:rPr>
        <w:t>ipad</w:t>
      </w:r>
      <w:proofErr w:type="spellEnd"/>
      <w:r w:rsidR="005F091D" w:rsidRPr="00966BCC">
        <w:rPr>
          <w:rFonts w:ascii="Arial" w:hAnsi="Arial" w:cs="Arial"/>
          <w:sz w:val="24"/>
          <w:szCs w:val="24"/>
        </w:rPr>
        <w:t xml:space="preserve"> or computer giving children the interest of learning maths and through what they see as play. Children also see you tube which is a resource to us as it is a visual way of learning that children don’t realise. ‘</w:t>
      </w:r>
      <w:r w:rsidR="00D871CF" w:rsidRPr="00966BCC">
        <w:rPr>
          <w:rFonts w:ascii="Arial" w:hAnsi="Arial" w:cs="Arial"/>
          <w:sz w:val="24"/>
          <w:szCs w:val="24"/>
        </w:rPr>
        <w:t>A</w:t>
      </w:r>
      <w:r w:rsidR="00B73061" w:rsidRPr="00966BCC">
        <w:rPr>
          <w:rFonts w:ascii="Arial" w:hAnsi="Arial" w:cs="Arial"/>
          <w:sz w:val="24"/>
          <w:szCs w:val="24"/>
        </w:rPr>
        <w:t>n important element for young children learning mathematics is the use of everyday materials and play equipment (OFSTED 1998b).</w:t>
      </w:r>
    </w:p>
    <w:p w:rsidR="00B73061" w:rsidRPr="00966BCC" w:rsidRDefault="00B73061" w:rsidP="00E50462">
      <w:pPr>
        <w:jc w:val="both"/>
        <w:rPr>
          <w:rFonts w:ascii="Arial" w:hAnsi="Arial" w:cs="Arial"/>
          <w:sz w:val="24"/>
          <w:szCs w:val="24"/>
          <w:u w:val="single"/>
        </w:rPr>
      </w:pPr>
      <w:r w:rsidRPr="00966BCC">
        <w:rPr>
          <w:rFonts w:ascii="Arial" w:hAnsi="Arial" w:cs="Arial"/>
          <w:sz w:val="24"/>
          <w:szCs w:val="24"/>
          <w:u w:val="single"/>
        </w:rPr>
        <w:t>Role of the Adult</w:t>
      </w:r>
    </w:p>
    <w:p w:rsidR="004939FC" w:rsidRPr="00966BCC" w:rsidRDefault="00D871CF" w:rsidP="00E50462">
      <w:pPr>
        <w:jc w:val="both"/>
        <w:rPr>
          <w:rFonts w:ascii="Arial" w:hAnsi="Arial" w:cs="Arial"/>
          <w:sz w:val="24"/>
          <w:szCs w:val="24"/>
        </w:rPr>
      </w:pPr>
      <w:r w:rsidRPr="00966BCC">
        <w:rPr>
          <w:rFonts w:ascii="Arial" w:hAnsi="Arial" w:cs="Arial"/>
          <w:sz w:val="24"/>
          <w:szCs w:val="24"/>
        </w:rPr>
        <w:t xml:space="preserve">There are many role’s of an Adult when in the care of Early years children, Firstly comes the role of the DECELLS from the department for children, education, lifelong learning and skills to ensure that all young children have a flying start and best possible basis for the growth and development, that children have access to education, to safeguard children from abuse, for children to have </w:t>
      </w:r>
      <w:r w:rsidR="00FB2C7F" w:rsidRPr="00966BCC">
        <w:rPr>
          <w:rFonts w:ascii="Arial" w:hAnsi="Arial" w:cs="Arial"/>
          <w:sz w:val="24"/>
          <w:szCs w:val="24"/>
        </w:rPr>
        <w:t>access</w:t>
      </w:r>
      <w:r w:rsidRPr="00966BCC">
        <w:rPr>
          <w:rFonts w:ascii="Arial" w:hAnsi="Arial" w:cs="Arial"/>
          <w:sz w:val="24"/>
          <w:szCs w:val="24"/>
        </w:rPr>
        <w:t xml:space="preserve"> to play, leisure, that children are listened to, have a safe home and are not disadvantaged</w:t>
      </w:r>
      <w:r w:rsidR="005A35C3" w:rsidRPr="00966BCC">
        <w:rPr>
          <w:rFonts w:ascii="Arial" w:hAnsi="Arial" w:cs="Arial"/>
          <w:sz w:val="24"/>
          <w:szCs w:val="24"/>
        </w:rPr>
        <w:t xml:space="preserve"> </w:t>
      </w:r>
      <w:r w:rsidRPr="00966BCC">
        <w:rPr>
          <w:rFonts w:ascii="Arial" w:hAnsi="Arial" w:cs="Arial"/>
          <w:sz w:val="24"/>
          <w:szCs w:val="24"/>
        </w:rPr>
        <w:t>in anyway.</w:t>
      </w:r>
      <w:r w:rsidR="005A35C3" w:rsidRPr="00966BCC">
        <w:rPr>
          <w:rFonts w:ascii="Arial" w:hAnsi="Arial" w:cs="Arial"/>
          <w:sz w:val="24"/>
          <w:szCs w:val="24"/>
        </w:rPr>
        <w:t xml:space="preserve"> In any early years setting to work with a child there must be interaction with the children/child as Lev </w:t>
      </w:r>
      <w:proofErr w:type="spellStart"/>
      <w:r w:rsidR="005A35C3" w:rsidRPr="00966BCC">
        <w:rPr>
          <w:rFonts w:ascii="Arial" w:hAnsi="Arial" w:cs="Arial"/>
          <w:sz w:val="24"/>
          <w:szCs w:val="24"/>
        </w:rPr>
        <w:t>Vygosky</w:t>
      </w:r>
      <w:proofErr w:type="spellEnd"/>
      <w:r w:rsidR="005A35C3" w:rsidRPr="00966BCC">
        <w:rPr>
          <w:rFonts w:ascii="Arial" w:hAnsi="Arial" w:cs="Arial"/>
          <w:sz w:val="24"/>
          <w:szCs w:val="24"/>
        </w:rPr>
        <w:t xml:space="preserve"> states. There must be </w:t>
      </w:r>
      <w:proofErr w:type="gramStart"/>
      <w:r w:rsidR="005A35C3" w:rsidRPr="00966BCC">
        <w:rPr>
          <w:rFonts w:ascii="Arial" w:hAnsi="Arial" w:cs="Arial"/>
          <w:sz w:val="24"/>
          <w:szCs w:val="24"/>
        </w:rPr>
        <w:t>a</w:t>
      </w:r>
      <w:proofErr w:type="gramEnd"/>
      <w:r w:rsidR="005A35C3" w:rsidRPr="00966BCC">
        <w:rPr>
          <w:rFonts w:ascii="Arial" w:hAnsi="Arial" w:cs="Arial"/>
          <w:sz w:val="24"/>
          <w:szCs w:val="24"/>
        </w:rPr>
        <w:t xml:space="preserve"> interaction with a child to be able to assist to be able to work within the zone of proximal development. The zone of proximal development is the difference what a child can do without help and what they can’t do without help</w:t>
      </w:r>
      <w:r w:rsidR="00960185">
        <w:rPr>
          <w:rFonts w:ascii="Arial" w:hAnsi="Arial" w:cs="Arial"/>
          <w:sz w:val="24"/>
          <w:szCs w:val="24"/>
        </w:rPr>
        <w:t xml:space="preserve"> if its help from a practitioner or family of the child </w:t>
      </w:r>
      <w:proofErr w:type="spellStart"/>
      <w:r w:rsidR="00960185">
        <w:rPr>
          <w:rFonts w:ascii="Arial" w:hAnsi="Arial" w:cs="Arial"/>
          <w:sz w:val="24"/>
          <w:szCs w:val="24"/>
        </w:rPr>
        <w:t>its</w:t>
      </w:r>
      <w:proofErr w:type="spellEnd"/>
      <w:r w:rsidR="00960185">
        <w:rPr>
          <w:rFonts w:ascii="Arial" w:hAnsi="Arial" w:cs="Arial"/>
          <w:sz w:val="24"/>
          <w:szCs w:val="24"/>
        </w:rPr>
        <w:t xml:space="preserve"> important that there is interaction and relationship with the family, child and placement</w:t>
      </w:r>
      <w:r w:rsidR="005A35C3" w:rsidRPr="00966BCC">
        <w:rPr>
          <w:rFonts w:ascii="Arial" w:hAnsi="Arial" w:cs="Arial"/>
          <w:sz w:val="24"/>
          <w:szCs w:val="24"/>
        </w:rPr>
        <w:t>, Bruner also has this theory of it is the role of the adult to help the child find out what they can do without the help of a practitioner but to also know the importance of what that child could to with the help of the practitioner</w:t>
      </w:r>
      <w:r w:rsidR="00E803B0" w:rsidRPr="00966BCC">
        <w:rPr>
          <w:rFonts w:ascii="Arial" w:hAnsi="Arial" w:cs="Arial"/>
          <w:sz w:val="24"/>
          <w:szCs w:val="24"/>
        </w:rPr>
        <w:t xml:space="preserve">. Lev </w:t>
      </w:r>
      <w:proofErr w:type="spellStart"/>
      <w:r w:rsidR="00E803B0" w:rsidRPr="00966BCC">
        <w:rPr>
          <w:rFonts w:ascii="Arial" w:hAnsi="Arial" w:cs="Arial"/>
          <w:sz w:val="24"/>
          <w:szCs w:val="24"/>
        </w:rPr>
        <w:t>Vygosky</w:t>
      </w:r>
      <w:proofErr w:type="spellEnd"/>
      <w:r w:rsidR="00E803B0" w:rsidRPr="00966BCC">
        <w:rPr>
          <w:rFonts w:ascii="Arial" w:hAnsi="Arial" w:cs="Arial"/>
          <w:sz w:val="24"/>
          <w:szCs w:val="24"/>
        </w:rPr>
        <w:t xml:space="preserve"> and Bruner agree on this matter and also agree with the theory that the role of an adult is to create a partnership between a child and adult for successful learning why because through getting through to a child to earn their trust a practitioner will see the interest and dislikes of a child they will also see the capability of a child of what they can and can’t do</w:t>
      </w:r>
      <w:r w:rsidR="00BB4FC6" w:rsidRPr="00966BCC">
        <w:rPr>
          <w:rFonts w:ascii="Arial" w:hAnsi="Arial" w:cs="Arial"/>
          <w:sz w:val="24"/>
          <w:szCs w:val="24"/>
        </w:rPr>
        <w:t xml:space="preserve"> to be able to support</w:t>
      </w:r>
      <w:r w:rsidR="00E803B0" w:rsidRPr="00966BCC">
        <w:rPr>
          <w:rFonts w:ascii="Arial" w:hAnsi="Arial" w:cs="Arial"/>
          <w:sz w:val="24"/>
          <w:szCs w:val="24"/>
        </w:rPr>
        <w:t xml:space="preserve"> Through learning a child’s likes and dislikes it allows practitioners to start a schema</w:t>
      </w:r>
      <w:r w:rsidR="004C66C8" w:rsidRPr="00966BCC">
        <w:rPr>
          <w:rFonts w:ascii="Arial" w:hAnsi="Arial" w:cs="Arial"/>
          <w:sz w:val="24"/>
          <w:szCs w:val="24"/>
        </w:rPr>
        <w:t xml:space="preserve"> observing</w:t>
      </w:r>
      <w:r w:rsidR="00E803B0" w:rsidRPr="00966BCC">
        <w:rPr>
          <w:rFonts w:ascii="Arial" w:hAnsi="Arial" w:cs="Arial"/>
          <w:sz w:val="24"/>
          <w:szCs w:val="24"/>
        </w:rPr>
        <w:t xml:space="preserve"> of where the child is in their development and how they are going to be able to </w:t>
      </w:r>
      <w:r w:rsidR="004C66C8" w:rsidRPr="00966BCC">
        <w:rPr>
          <w:rFonts w:ascii="Arial" w:hAnsi="Arial" w:cs="Arial"/>
          <w:sz w:val="24"/>
          <w:szCs w:val="24"/>
        </w:rPr>
        <w:t>support the child and enhance their learning through their interests. One role of an adult in a early years setting is to make sure that a child enjoys the activity if the child is not interested the child is not going to learn</w:t>
      </w:r>
      <w:r w:rsidR="00224B52" w:rsidRPr="00966BCC">
        <w:rPr>
          <w:rFonts w:ascii="Arial" w:hAnsi="Arial" w:cs="Arial"/>
          <w:sz w:val="24"/>
          <w:szCs w:val="24"/>
        </w:rPr>
        <w:t xml:space="preserve"> and to keep positivity that they can do it.</w:t>
      </w:r>
      <w:r w:rsidR="00E50462">
        <w:rPr>
          <w:rFonts w:ascii="Arial" w:hAnsi="Arial" w:cs="Arial"/>
          <w:sz w:val="24"/>
          <w:szCs w:val="24"/>
        </w:rPr>
        <w:t xml:space="preserve"> </w:t>
      </w:r>
      <w:proofErr w:type="gramStart"/>
      <w:r w:rsidR="004C66C8" w:rsidRPr="00966BCC">
        <w:rPr>
          <w:rFonts w:ascii="Arial" w:hAnsi="Arial" w:cs="Arial"/>
          <w:sz w:val="24"/>
          <w:szCs w:val="24"/>
        </w:rPr>
        <w:t>Being aware of a child’s interests and responding appropriately with certain materials that they enjoy, allows the adult expertise and to plan activities that are carefully structured to the curriculum</w:t>
      </w:r>
      <w:r w:rsidR="00F72E61" w:rsidRPr="00966BCC">
        <w:rPr>
          <w:rFonts w:ascii="Arial" w:hAnsi="Arial" w:cs="Arial"/>
          <w:sz w:val="24"/>
          <w:szCs w:val="24"/>
        </w:rPr>
        <w:t xml:space="preserve"> such as the numeracy and play</w:t>
      </w:r>
      <w:r w:rsidR="004371D6" w:rsidRPr="00966BCC">
        <w:rPr>
          <w:rFonts w:ascii="Arial" w:hAnsi="Arial" w:cs="Arial"/>
          <w:sz w:val="24"/>
          <w:szCs w:val="24"/>
        </w:rPr>
        <w:t xml:space="preserve"> </w:t>
      </w:r>
      <w:r w:rsidR="00E50462" w:rsidRPr="00966BCC">
        <w:rPr>
          <w:rFonts w:ascii="Arial" w:hAnsi="Arial" w:cs="Arial"/>
          <w:sz w:val="24"/>
          <w:szCs w:val="24"/>
        </w:rPr>
        <w:t>framework</w:t>
      </w:r>
      <w:r w:rsidR="00F72E61" w:rsidRPr="00966BCC">
        <w:rPr>
          <w:rFonts w:ascii="Arial" w:hAnsi="Arial" w:cs="Arial"/>
          <w:sz w:val="24"/>
          <w:szCs w:val="24"/>
        </w:rPr>
        <w:t>,</w:t>
      </w:r>
      <w:r w:rsidR="004C66C8" w:rsidRPr="00966BCC">
        <w:rPr>
          <w:rFonts w:ascii="Arial" w:hAnsi="Arial" w:cs="Arial"/>
          <w:sz w:val="24"/>
          <w:szCs w:val="24"/>
        </w:rPr>
        <w:t xml:space="preserve"> and planning for the child to discover knowledge for themselves.</w:t>
      </w:r>
      <w:proofErr w:type="gramEnd"/>
      <w:r w:rsidR="004C66C8" w:rsidRPr="00966BCC">
        <w:rPr>
          <w:rFonts w:ascii="Arial" w:hAnsi="Arial" w:cs="Arial"/>
          <w:sz w:val="24"/>
          <w:szCs w:val="24"/>
        </w:rPr>
        <w:t xml:space="preserve"> By children discovering knowledge for themselves it is important that the adult dose not step in unless needed Bruner</w:t>
      </w:r>
      <w:r w:rsidR="00545D39" w:rsidRPr="00966BCC">
        <w:rPr>
          <w:rFonts w:ascii="Arial" w:hAnsi="Arial" w:cs="Arial"/>
          <w:sz w:val="24"/>
          <w:szCs w:val="24"/>
        </w:rPr>
        <w:t>’</w:t>
      </w:r>
      <w:r w:rsidR="004C66C8" w:rsidRPr="00966BCC">
        <w:rPr>
          <w:rFonts w:ascii="Arial" w:hAnsi="Arial" w:cs="Arial"/>
          <w:sz w:val="24"/>
          <w:szCs w:val="24"/>
        </w:rPr>
        <w:t>s theory of ‘discovery learning’</w:t>
      </w:r>
      <w:r w:rsidR="00545D39" w:rsidRPr="00966BCC">
        <w:rPr>
          <w:rFonts w:ascii="Arial" w:hAnsi="Arial" w:cs="Arial"/>
          <w:sz w:val="24"/>
          <w:szCs w:val="24"/>
        </w:rPr>
        <w:t xml:space="preserve"> is that children should be left alone to discover but then should be spoken to, to discuss with the child what they have learnt as an interest of the adult to be able to plan the next stage in their development. It is important that before a child moves on in the </w:t>
      </w:r>
      <w:r w:rsidR="002028A2" w:rsidRPr="00966BCC">
        <w:rPr>
          <w:rFonts w:ascii="Arial" w:hAnsi="Arial" w:cs="Arial"/>
          <w:sz w:val="24"/>
          <w:szCs w:val="24"/>
        </w:rPr>
        <w:t>spiral curriculum of</w:t>
      </w:r>
      <w:r w:rsidR="00545D39" w:rsidRPr="00966BCC">
        <w:rPr>
          <w:rFonts w:ascii="Arial" w:hAnsi="Arial" w:cs="Arial"/>
          <w:sz w:val="24"/>
          <w:szCs w:val="24"/>
        </w:rPr>
        <w:t xml:space="preserve"> that the child revisits the curriculum </w:t>
      </w:r>
      <w:r w:rsidR="00016D1B" w:rsidRPr="00966BCC">
        <w:rPr>
          <w:rFonts w:ascii="Arial" w:hAnsi="Arial" w:cs="Arial"/>
          <w:sz w:val="24"/>
          <w:szCs w:val="24"/>
        </w:rPr>
        <w:t xml:space="preserve">to make sure that they fully understand the concept. Although Burner also </w:t>
      </w:r>
      <w:r w:rsidR="00016D1B" w:rsidRPr="00966BCC">
        <w:rPr>
          <w:rFonts w:ascii="Arial" w:hAnsi="Arial" w:cs="Arial"/>
          <w:sz w:val="24"/>
          <w:szCs w:val="24"/>
        </w:rPr>
        <w:lastRenderedPageBreak/>
        <w:t>has the theory of ‘scaffolding’ in the development, as an adult</w:t>
      </w:r>
      <w:r w:rsidR="004477A6" w:rsidRPr="00966BCC">
        <w:rPr>
          <w:rFonts w:ascii="Arial" w:hAnsi="Arial" w:cs="Arial"/>
          <w:sz w:val="24"/>
          <w:szCs w:val="24"/>
        </w:rPr>
        <w:t xml:space="preserve"> either members of staff or </w:t>
      </w:r>
      <w:r w:rsidR="002028A2" w:rsidRPr="00966BCC">
        <w:rPr>
          <w:rFonts w:ascii="Arial" w:hAnsi="Arial" w:cs="Arial"/>
          <w:sz w:val="24"/>
          <w:szCs w:val="24"/>
        </w:rPr>
        <w:t>parents</w:t>
      </w:r>
      <w:r w:rsidR="004477A6" w:rsidRPr="00966BCC">
        <w:rPr>
          <w:rFonts w:ascii="Arial" w:hAnsi="Arial" w:cs="Arial"/>
          <w:sz w:val="24"/>
          <w:szCs w:val="24"/>
        </w:rPr>
        <w:t>,</w:t>
      </w:r>
      <w:r w:rsidR="00016D1B" w:rsidRPr="00966BCC">
        <w:rPr>
          <w:rFonts w:ascii="Arial" w:hAnsi="Arial" w:cs="Arial"/>
          <w:sz w:val="24"/>
          <w:szCs w:val="24"/>
        </w:rPr>
        <w:t xml:space="preserve"> we are the </w:t>
      </w:r>
      <w:r w:rsidR="004477A6" w:rsidRPr="00966BCC">
        <w:rPr>
          <w:rFonts w:ascii="Arial" w:hAnsi="Arial" w:cs="Arial"/>
          <w:sz w:val="24"/>
          <w:szCs w:val="24"/>
        </w:rPr>
        <w:t>educators</w:t>
      </w:r>
      <w:r w:rsidR="00016D1B" w:rsidRPr="00966BCC">
        <w:rPr>
          <w:rFonts w:ascii="Arial" w:hAnsi="Arial" w:cs="Arial"/>
          <w:sz w:val="24"/>
          <w:szCs w:val="24"/>
        </w:rPr>
        <w:t xml:space="preserve"> that have the ability to assist the child to develop fully in their potential, we as practitioners know not all children are on the same wave length of development and should therefore always guide children to do the best they can to show an example of how it is done and maybe repeat when needed but our main role is then to back off slowly until the child is capable of doing it on their own developing their own mind and skills, firstly they enactive, second they are ionic and third symbolic. Piaget theory is that children need opportunities </w:t>
      </w:r>
      <w:r w:rsidR="00155198" w:rsidRPr="00966BCC">
        <w:rPr>
          <w:rFonts w:ascii="Arial" w:hAnsi="Arial" w:cs="Arial"/>
          <w:sz w:val="24"/>
          <w:szCs w:val="24"/>
        </w:rPr>
        <w:t xml:space="preserve">to build mental structures that help them understand and process the world around them. </w:t>
      </w:r>
      <w:r w:rsidR="004477A6" w:rsidRPr="00966BCC">
        <w:rPr>
          <w:rFonts w:ascii="Arial" w:hAnsi="Arial" w:cs="Arial"/>
          <w:sz w:val="24"/>
          <w:szCs w:val="24"/>
        </w:rPr>
        <w:t>In</w:t>
      </w:r>
      <w:r w:rsidR="000F6A3E" w:rsidRPr="00966BCC">
        <w:rPr>
          <w:rFonts w:ascii="Arial" w:hAnsi="Arial" w:cs="Arial"/>
          <w:sz w:val="24"/>
          <w:szCs w:val="24"/>
        </w:rPr>
        <w:t xml:space="preserve"> </w:t>
      </w:r>
      <w:r w:rsidR="004477A6" w:rsidRPr="00966BCC">
        <w:rPr>
          <w:rFonts w:ascii="Arial" w:hAnsi="Arial" w:cs="Arial"/>
          <w:sz w:val="24"/>
          <w:szCs w:val="24"/>
        </w:rPr>
        <w:t xml:space="preserve">a mathematical sense the </w:t>
      </w:r>
      <w:r w:rsidR="000F6A3E" w:rsidRPr="00966BCC">
        <w:rPr>
          <w:rFonts w:ascii="Arial" w:hAnsi="Arial" w:cs="Arial"/>
          <w:sz w:val="24"/>
          <w:szCs w:val="24"/>
        </w:rPr>
        <w:t>importance of the role of adults is to plan and teach first hand mathematical experiences, that staff should capitalise on children’s response to self chosen activities (OFSTED 1998b) and in mathematical learning and the different kinds of mathematical learning children is to engage wit</w:t>
      </w:r>
      <w:r w:rsidR="00224B52" w:rsidRPr="00966BCC">
        <w:rPr>
          <w:rFonts w:ascii="Arial" w:hAnsi="Arial" w:cs="Arial"/>
          <w:sz w:val="24"/>
          <w:szCs w:val="24"/>
        </w:rPr>
        <w:t>h functional and computational( M</w:t>
      </w:r>
      <w:r w:rsidR="000F6A3E" w:rsidRPr="00966BCC">
        <w:rPr>
          <w:rFonts w:ascii="Arial" w:hAnsi="Arial" w:cs="Arial"/>
          <w:sz w:val="24"/>
          <w:szCs w:val="24"/>
        </w:rPr>
        <w:t xml:space="preserve">unn, 1994). A vital key to the role of the adult is to also reflect on practice and to </w:t>
      </w:r>
      <w:r w:rsidR="00C4744C" w:rsidRPr="00966BCC">
        <w:rPr>
          <w:rFonts w:ascii="Arial" w:hAnsi="Arial" w:cs="Arial"/>
          <w:sz w:val="24"/>
          <w:szCs w:val="24"/>
        </w:rPr>
        <w:t>continually question the child’s experience</w:t>
      </w:r>
      <w:r w:rsidR="00BB4FC6" w:rsidRPr="00966BCC">
        <w:rPr>
          <w:rFonts w:ascii="Arial" w:hAnsi="Arial" w:cs="Arial"/>
          <w:sz w:val="24"/>
          <w:szCs w:val="24"/>
        </w:rPr>
        <w:t xml:space="preserve"> </w:t>
      </w:r>
      <w:r w:rsidR="00C4744C" w:rsidRPr="00966BCC">
        <w:rPr>
          <w:rFonts w:ascii="Arial" w:hAnsi="Arial" w:cs="Arial"/>
          <w:sz w:val="24"/>
          <w:szCs w:val="24"/>
        </w:rPr>
        <w:t>to give a better experience in their development of education.</w:t>
      </w:r>
    </w:p>
    <w:tbl>
      <w:tblPr>
        <w:tblStyle w:val="TableGrid"/>
        <w:tblW w:w="0" w:type="auto"/>
        <w:tblLook w:val="04A0"/>
      </w:tblPr>
      <w:tblGrid>
        <w:gridCol w:w="2965"/>
        <w:gridCol w:w="3150"/>
        <w:gridCol w:w="2901"/>
      </w:tblGrid>
      <w:tr w:rsidR="000522EF" w:rsidRPr="00966BCC" w:rsidTr="00715ECB">
        <w:tc>
          <w:tcPr>
            <w:tcW w:w="9016" w:type="dxa"/>
            <w:gridSpan w:val="3"/>
          </w:tcPr>
          <w:p w:rsidR="000522EF" w:rsidRPr="00966BCC" w:rsidRDefault="000522EF" w:rsidP="00E50462">
            <w:pPr>
              <w:jc w:val="both"/>
              <w:rPr>
                <w:rFonts w:ascii="Arial" w:hAnsi="Arial" w:cs="Arial"/>
                <w:b/>
                <w:sz w:val="24"/>
                <w:szCs w:val="24"/>
                <w:lang w:val="cy-GB"/>
              </w:rPr>
            </w:pPr>
            <w:r w:rsidRPr="00966BCC">
              <w:rPr>
                <w:rFonts w:ascii="Arial" w:hAnsi="Arial" w:cs="Arial"/>
                <w:b/>
                <w:sz w:val="24"/>
                <w:szCs w:val="24"/>
                <w:lang w:val="cy-GB"/>
              </w:rPr>
              <w:t>Cynllun Gweithgaredd</w:t>
            </w:r>
          </w:p>
          <w:p w:rsidR="000522EF" w:rsidRPr="00966BCC" w:rsidRDefault="000522EF" w:rsidP="00E50462">
            <w:pPr>
              <w:jc w:val="both"/>
              <w:rPr>
                <w:rFonts w:ascii="Arial" w:hAnsi="Arial" w:cs="Arial"/>
                <w:i/>
                <w:sz w:val="24"/>
                <w:szCs w:val="24"/>
              </w:rPr>
            </w:pPr>
            <w:r w:rsidRPr="00966BCC">
              <w:rPr>
                <w:rFonts w:ascii="Arial" w:hAnsi="Arial" w:cs="Arial"/>
                <w:b/>
                <w:i/>
                <w:sz w:val="24"/>
                <w:szCs w:val="24"/>
              </w:rPr>
              <w:t>Activity Plan</w:t>
            </w:r>
          </w:p>
        </w:tc>
      </w:tr>
      <w:tr w:rsidR="000522EF" w:rsidRPr="00966BCC" w:rsidTr="00715ECB">
        <w:tc>
          <w:tcPr>
            <w:tcW w:w="9016" w:type="dxa"/>
            <w:gridSpan w:val="3"/>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Activity:</w:t>
            </w:r>
          </w:p>
          <w:p w:rsidR="000522EF" w:rsidRPr="00966BCC" w:rsidRDefault="00022BE5" w:rsidP="00E50462">
            <w:pPr>
              <w:jc w:val="both"/>
              <w:rPr>
                <w:rFonts w:ascii="Arial" w:hAnsi="Arial" w:cs="Arial"/>
                <w:sz w:val="24"/>
                <w:szCs w:val="24"/>
              </w:rPr>
            </w:pPr>
            <w:r w:rsidRPr="00966BCC">
              <w:rPr>
                <w:rFonts w:ascii="Arial" w:hAnsi="Arial" w:cs="Arial"/>
                <w:sz w:val="24"/>
                <w:szCs w:val="24"/>
              </w:rPr>
              <w:t xml:space="preserve">Looking for </w:t>
            </w:r>
            <w:proofErr w:type="spellStart"/>
            <w:r w:rsidRPr="00966BCC">
              <w:rPr>
                <w:rFonts w:ascii="Arial" w:hAnsi="Arial" w:cs="Arial"/>
                <w:sz w:val="24"/>
                <w:szCs w:val="24"/>
              </w:rPr>
              <w:t>numicons</w:t>
            </w:r>
            <w:proofErr w:type="spellEnd"/>
            <w:r w:rsidRPr="00966BCC">
              <w:rPr>
                <w:rFonts w:ascii="Arial" w:hAnsi="Arial" w:cs="Arial"/>
                <w:sz w:val="24"/>
                <w:szCs w:val="24"/>
              </w:rPr>
              <w:t xml:space="preserve"> in wet sand to match solid numbers in dry sand</w:t>
            </w:r>
          </w:p>
        </w:tc>
      </w:tr>
      <w:tr w:rsidR="000522EF" w:rsidRPr="00966BCC" w:rsidTr="00715ECB">
        <w:tc>
          <w:tcPr>
            <w:tcW w:w="2965" w:type="dxa"/>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Number of children:</w:t>
            </w:r>
          </w:p>
          <w:p w:rsidR="000522EF" w:rsidRPr="00966BCC" w:rsidRDefault="00022BE5" w:rsidP="00E50462">
            <w:pPr>
              <w:jc w:val="both"/>
              <w:rPr>
                <w:rFonts w:ascii="Arial" w:hAnsi="Arial" w:cs="Arial"/>
                <w:sz w:val="24"/>
                <w:szCs w:val="24"/>
              </w:rPr>
            </w:pPr>
            <w:r w:rsidRPr="00966BCC">
              <w:rPr>
                <w:rFonts w:ascii="Arial" w:hAnsi="Arial" w:cs="Arial"/>
                <w:sz w:val="24"/>
                <w:szCs w:val="24"/>
              </w:rPr>
              <w:t>5 children</w:t>
            </w:r>
          </w:p>
        </w:tc>
        <w:tc>
          <w:tcPr>
            <w:tcW w:w="3150" w:type="dxa"/>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Age of children:</w:t>
            </w:r>
          </w:p>
          <w:p w:rsidR="00022BE5" w:rsidRPr="00966BCC" w:rsidRDefault="00F3771E" w:rsidP="00E50462">
            <w:pPr>
              <w:jc w:val="both"/>
              <w:rPr>
                <w:rFonts w:ascii="Arial" w:hAnsi="Arial" w:cs="Arial"/>
                <w:sz w:val="24"/>
                <w:szCs w:val="24"/>
              </w:rPr>
            </w:pPr>
            <w:r w:rsidRPr="00966BCC">
              <w:rPr>
                <w:rFonts w:ascii="Arial" w:hAnsi="Arial" w:cs="Arial"/>
                <w:sz w:val="24"/>
                <w:szCs w:val="24"/>
              </w:rPr>
              <w:t>5-6</w:t>
            </w:r>
          </w:p>
        </w:tc>
        <w:tc>
          <w:tcPr>
            <w:tcW w:w="2901" w:type="dxa"/>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Number of adults:</w:t>
            </w:r>
          </w:p>
          <w:p w:rsidR="00F3771E" w:rsidRPr="00966BCC" w:rsidRDefault="00F3771E" w:rsidP="00E50462">
            <w:pPr>
              <w:jc w:val="both"/>
              <w:rPr>
                <w:rFonts w:ascii="Arial" w:hAnsi="Arial" w:cs="Arial"/>
                <w:sz w:val="24"/>
                <w:szCs w:val="24"/>
              </w:rPr>
            </w:pPr>
            <w:r w:rsidRPr="00966BCC">
              <w:rPr>
                <w:rFonts w:ascii="Arial" w:hAnsi="Arial" w:cs="Arial"/>
                <w:sz w:val="24"/>
                <w:szCs w:val="24"/>
              </w:rPr>
              <w:t xml:space="preserve">2 </w:t>
            </w:r>
          </w:p>
        </w:tc>
      </w:tr>
      <w:tr w:rsidR="000522EF" w:rsidRPr="00966BCC" w:rsidTr="00715ECB">
        <w:tc>
          <w:tcPr>
            <w:tcW w:w="2965" w:type="dxa"/>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Location:</w:t>
            </w:r>
          </w:p>
          <w:p w:rsidR="000522EF" w:rsidRPr="00966BCC" w:rsidRDefault="00F3771E" w:rsidP="00E50462">
            <w:pPr>
              <w:jc w:val="both"/>
              <w:rPr>
                <w:rFonts w:ascii="Arial" w:hAnsi="Arial" w:cs="Arial"/>
                <w:sz w:val="24"/>
                <w:szCs w:val="24"/>
              </w:rPr>
            </w:pPr>
            <w:r w:rsidRPr="00966BCC">
              <w:rPr>
                <w:rFonts w:ascii="Arial" w:hAnsi="Arial" w:cs="Arial"/>
                <w:sz w:val="24"/>
                <w:szCs w:val="24"/>
              </w:rPr>
              <w:t xml:space="preserve">Inside the classroom </w:t>
            </w:r>
          </w:p>
          <w:p w:rsidR="00F3771E" w:rsidRPr="00966BCC" w:rsidRDefault="00F3771E" w:rsidP="00E50462">
            <w:pPr>
              <w:jc w:val="both"/>
              <w:rPr>
                <w:rFonts w:ascii="Arial" w:hAnsi="Arial" w:cs="Arial"/>
                <w:sz w:val="24"/>
                <w:szCs w:val="24"/>
              </w:rPr>
            </w:pPr>
            <w:r w:rsidRPr="00966BCC">
              <w:rPr>
                <w:rFonts w:ascii="Arial" w:hAnsi="Arial" w:cs="Arial"/>
                <w:sz w:val="24"/>
                <w:szCs w:val="24"/>
              </w:rPr>
              <w:t>Can be taken outside if dry</w:t>
            </w:r>
          </w:p>
        </w:tc>
        <w:tc>
          <w:tcPr>
            <w:tcW w:w="3150" w:type="dxa"/>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Preparation time:</w:t>
            </w:r>
          </w:p>
          <w:p w:rsidR="00F3771E" w:rsidRPr="00966BCC" w:rsidRDefault="00F3771E" w:rsidP="00E50462">
            <w:pPr>
              <w:jc w:val="both"/>
              <w:rPr>
                <w:rFonts w:ascii="Arial" w:hAnsi="Arial" w:cs="Arial"/>
                <w:sz w:val="24"/>
                <w:szCs w:val="24"/>
              </w:rPr>
            </w:pPr>
            <w:r w:rsidRPr="00966BCC">
              <w:rPr>
                <w:rFonts w:ascii="Arial" w:hAnsi="Arial" w:cs="Arial"/>
                <w:sz w:val="24"/>
                <w:szCs w:val="24"/>
              </w:rPr>
              <w:t>30 min</w:t>
            </w:r>
          </w:p>
        </w:tc>
        <w:tc>
          <w:tcPr>
            <w:tcW w:w="2901" w:type="dxa"/>
          </w:tcPr>
          <w:p w:rsidR="000522EF" w:rsidRPr="00966BCC" w:rsidRDefault="00F3771E" w:rsidP="00E50462">
            <w:pPr>
              <w:jc w:val="both"/>
              <w:rPr>
                <w:rFonts w:ascii="Arial" w:hAnsi="Arial" w:cs="Arial"/>
                <w:b/>
                <w:sz w:val="24"/>
                <w:szCs w:val="24"/>
                <w:u w:val="single"/>
              </w:rPr>
            </w:pPr>
            <w:r w:rsidRPr="00966BCC">
              <w:rPr>
                <w:rFonts w:ascii="Arial" w:hAnsi="Arial" w:cs="Arial"/>
                <w:b/>
                <w:sz w:val="24"/>
                <w:szCs w:val="24"/>
                <w:u w:val="single"/>
              </w:rPr>
              <w:t>Activity time:</w:t>
            </w:r>
          </w:p>
          <w:p w:rsidR="00F3771E" w:rsidRPr="00966BCC" w:rsidRDefault="00F3771E" w:rsidP="00E50462">
            <w:pPr>
              <w:jc w:val="both"/>
              <w:rPr>
                <w:rFonts w:ascii="Arial" w:hAnsi="Arial" w:cs="Arial"/>
                <w:i/>
                <w:sz w:val="24"/>
                <w:szCs w:val="24"/>
              </w:rPr>
            </w:pPr>
            <w:r w:rsidRPr="00966BCC">
              <w:rPr>
                <w:rFonts w:ascii="Arial" w:hAnsi="Arial" w:cs="Arial"/>
                <w:sz w:val="24"/>
                <w:szCs w:val="24"/>
              </w:rPr>
              <w:t>1 hour</w:t>
            </w:r>
          </w:p>
        </w:tc>
      </w:tr>
      <w:tr w:rsidR="000522EF" w:rsidRPr="00966BCC" w:rsidTr="00715ECB">
        <w:tc>
          <w:tcPr>
            <w:tcW w:w="9016" w:type="dxa"/>
            <w:gridSpan w:val="3"/>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Resources:</w:t>
            </w:r>
          </w:p>
          <w:p w:rsidR="00F3771E" w:rsidRPr="00966BCC" w:rsidRDefault="00F3771E" w:rsidP="00E50462">
            <w:pPr>
              <w:jc w:val="both"/>
              <w:rPr>
                <w:rFonts w:ascii="Arial" w:hAnsi="Arial" w:cs="Arial"/>
                <w:b/>
                <w:i/>
                <w:sz w:val="24"/>
                <w:szCs w:val="24"/>
              </w:rPr>
            </w:pPr>
            <w:r w:rsidRPr="00966BCC">
              <w:rPr>
                <w:rFonts w:ascii="Arial" w:hAnsi="Arial" w:cs="Arial"/>
                <w:b/>
                <w:i/>
                <w:sz w:val="24"/>
                <w:szCs w:val="24"/>
              </w:rPr>
              <w:t xml:space="preserve">Water, apron, sand, </w:t>
            </w:r>
            <w:proofErr w:type="spellStart"/>
            <w:r w:rsidRPr="00966BCC">
              <w:rPr>
                <w:rFonts w:ascii="Arial" w:hAnsi="Arial" w:cs="Arial"/>
                <w:b/>
                <w:i/>
                <w:sz w:val="24"/>
                <w:szCs w:val="24"/>
              </w:rPr>
              <w:t>numicons</w:t>
            </w:r>
            <w:proofErr w:type="spellEnd"/>
            <w:r w:rsidRPr="00966BCC">
              <w:rPr>
                <w:rFonts w:ascii="Arial" w:hAnsi="Arial" w:cs="Arial"/>
                <w:b/>
                <w:i/>
                <w:sz w:val="24"/>
                <w:szCs w:val="24"/>
              </w:rPr>
              <w:t>, protection glasses, number figures,</w:t>
            </w:r>
          </w:p>
          <w:p w:rsidR="000522EF" w:rsidRPr="00966BCC" w:rsidRDefault="000522EF" w:rsidP="00E50462">
            <w:pPr>
              <w:jc w:val="both"/>
              <w:rPr>
                <w:rFonts w:ascii="Arial" w:hAnsi="Arial" w:cs="Arial"/>
                <w:sz w:val="24"/>
                <w:szCs w:val="24"/>
              </w:rPr>
            </w:pPr>
          </w:p>
          <w:p w:rsidR="000522EF" w:rsidRPr="00966BCC" w:rsidRDefault="000522EF" w:rsidP="00E50462">
            <w:pPr>
              <w:jc w:val="both"/>
              <w:rPr>
                <w:rFonts w:ascii="Arial" w:hAnsi="Arial" w:cs="Arial"/>
                <w:sz w:val="24"/>
                <w:szCs w:val="24"/>
              </w:rPr>
            </w:pPr>
          </w:p>
          <w:p w:rsidR="000522EF" w:rsidRPr="00966BCC" w:rsidRDefault="000522EF" w:rsidP="00E50462">
            <w:pPr>
              <w:jc w:val="both"/>
              <w:rPr>
                <w:rFonts w:ascii="Arial" w:hAnsi="Arial" w:cs="Arial"/>
                <w:sz w:val="24"/>
                <w:szCs w:val="24"/>
              </w:rPr>
            </w:pPr>
          </w:p>
        </w:tc>
      </w:tr>
      <w:tr w:rsidR="000522EF" w:rsidRPr="00966BCC" w:rsidTr="00715ECB">
        <w:tc>
          <w:tcPr>
            <w:tcW w:w="9016" w:type="dxa"/>
            <w:gridSpan w:val="3"/>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Aim/s of activity:</w:t>
            </w:r>
          </w:p>
          <w:p w:rsidR="000522EF" w:rsidRPr="00966BCC" w:rsidRDefault="00F3771E" w:rsidP="00E50462">
            <w:pPr>
              <w:jc w:val="both"/>
              <w:rPr>
                <w:rFonts w:ascii="Arial" w:hAnsi="Arial" w:cs="Arial"/>
                <w:sz w:val="24"/>
                <w:szCs w:val="24"/>
              </w:rPr>
            </w:pPr>
            <w:r w:rsidRPr="00966BCC">
              <w:rPr>
                <w:rFonts w:ascii="Arial" w:hAnsi="Arial" w:cs="Arial"/>
                <w:sz w:val="24"/>
                <w:szCs w:val="24"/>
              </w:rPr>
              <w:t xml:space="preserve">The aim of the activity is that one by one the children discover a </w:t>
            </w:r>
            <w:proofErr w:type="spellStart"/>
            <w:r w:rsidRPr="00966BCC">
              <w:rPr>
                <w:rFonts w:ascii="Arial" w:hAnsi="Arial" w:cs="Arial"/>
                <w:sz w:val="24"/>
                <w:szCs w:val="24"/>
              </w:rPr>
              <w:t>numicon</w:t>
            </w:r>
            <w:proofErr w:type="spellEnd"/>
            <w:r w:rsidRPr="00966BCC">
              <w:rPr>
                <w:rFonts w:ascii="Arial" w:hAnsi="Arial" w:cs="Arial"/>
                <w:sz w:val="24"/>
                <w:szCs w:val="24"/>
              </w:rPr>
              <w:t xml:space="preserve"> in the wet sand which will give them a number they then have to realize what number they have to be able to go and </w:t>
            </w:r>
            <w:proofErr w:type="spellStart"/>
            <w:r w:rsidRPr="00966BCC">
              <w:rPr>
                <w:rFonts w:ascii="Arial" w:hAnsi="Arial" w:cs="Arial"/>
                <w:sz w:val="24"/>
                <w:szCs w:val="24"/>
              </w:rPr>
              <w:t>serch</w:t>
            </w:r>
            <w:proofErr w:type="spellEnd"/>
            <w:r w:rsidRPr="00966BCC">
              <w:rPr>
                <w:rFonts w:ascii="Arial" w:hAnsi="Arial" w:cs="Arial"/>
                <w:sz w:val="24"/>
                <w:szCs w:val="24"/>
              </w:rPr>
              <w:t xml:space="preserve"> for t</w:t>
            </w:r>
            <w:r w:rsidR="00E76872" w:rsidRPr="00966BCC">
              <w:rPr>
                <w:rFonts w:ascii="Arial" w:hAnsi="Arial" w:cs="Arial"/>
                <w:sz w:val="24"/>
                <w:szCs w:val="24"/>
              </w:rPr>
              <w:t xml:space="preserve">he solid number in the dry sand. </w:t>
            </w:r>
            <w:r w:rsidR="000634B4" w:rsidRPr="00966BCC">
              <w:rPr>
                <w:rFonts w:ascii="Arial" w:hAnsi="Arial" w:cs="Arial"/>
                <w:sz w:val="24"/>
                <w:szCs w:val="24"/>
              </w:rPr>
              <w:t xml:space="preserve"> Children through this will then recognize that  there are different formats of numbers (</w:t>
            </w:r>
            <w:proofErr w:type="spellStart"/>
            <w:r w:rsidR="000634B4" w:rsidRPr="00966BCC">
              <w:rPr>
                <w:rFonts w:ascii="Arial" w:hAnsi="Arial" w:cs="Arial"/>
                <w:sz w:val="24"/>
                <w:szCs w:val="24"/>
              </w:rPr>
              <w:t>subtizing</w:t>
            </w:r>
            <w:proofErr w:type="spellEnd"/>
            <w:r w:rsidR="000634B4" w:rsidRPr="00966BCC">
              <w:rPr>
                <w:rFonts w:ascii="Arial" w:hAnsi="Arial" w:cs="Arial"/>
                <w:sz w:val="24"/>
                <w:szCs w:val="24"/>
              </w:rPr>
              <w:t>)</w:t>
            </w:r>
          </w:p>
          <w:p w:rsidR="000522EF" w:rsidRPr="00966BCC" w:rsidRDefault="000522EF" w:rsidP="00E50462">
            <w:pPr>
              <w:jc w:val="both"/>
              <w:rPr>
                <w:rFonts w:ascii="Arial" w:hAnsi="Arial" w:cs="Arial"/>
                <w:sz w:val="24"/>
                <w:szCs w:val="24"/>
              </w:rPr>
            </w:pPr>
          </w:p>
          <w:p w:rsidR="000522EF" w:rsidRPr="00966BCC" w:rsidRDefault="000522EF" w:rsidP="00E50462">
            <w:pPr>
              <w:jc w:val="both"/>
              <w:rPr>
                <w:rFonts w:ascii="Arial" w:hAnsi="Arial" w:cs="Arial"/>
                <w:sz w:val="24"/>
                <w:szCs w:val="24"/>
              </w:rPr>
            </w:pPr>
          </w:p>
        </w:tc>
      </w:tr>
      <w:tr w:rsidR="000522EF" w:rsidRPr="00966BCC" w:rsidTr="00715ECB">
        <w:tc>
          <w:tcPr>
            <w:tcW w:w="9016" w:type="dxa"/>
            <w:gridSpan w:val="3"/>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Links to outcomes:</w:t>
            </w:r>
          </w:p>
          <w:p w:rsidR="000522EF" w:rsidRPr="00966BCC" w:rsidRDefault="000634B4" w:rsidP="00E50462">
            <w:pPr>
              <w:jc w:val="both"/>
              <w:rPr>
                <w:rFonts w:ascii="Arial" w:hAnsi="Arial" w:cs="Arial"/>
                <w:sz w:val="24"/>
                <w:szCs w:val="24"/>
              </w:rPr>
            </w:pPr>
            <w:r w:rsidRPr="00966BCC">
              <w:rPr>
                <w:rFonts w:ascii="Arial" w:hAnsi="Arial" w:cs="Arial"/>
                <w:sz w:val="24"/>
                <w:szCs w:val="24"/>
              </w:rPr>
              <w:t>Children will be able to understand that (&gt;&gt;&gt;) is the same amount to the number 3</w:t>
            </w:r>
            <w:proofErr w:type="gramStart"/>
            <w:r w:rsidRPr="00966BCC">
              <w:rPr>
                <w:rFonts w:ascii="Arial" w:hAnsi="Arial" w:cs="Arial"/>
                <w:sz w:val="24"/>
                <w:szCs w:val="24"/>
              </w:rPr>
              <w:t>,  mathematical</w:t>
            </w:r>
            <w:proofErr w:type="gramEnd"/>
            <w:r w:rsidRPr="00966BCC">
              <w:rPr>
                <w:rFonts w:ascii="Arial" w:hAnsi="Arial" w:cs="Arial"/>
                <w:sz w:val="24"/>
                <w:szCs w:val="24"/>
              </w:rPr>
              <w:t xml:space="preserve"> development, welsh language development, knowledge and understanding of the world, language ,literacy and communication skills. </w:t>
            </w:r>
          </w:p>
          <w:p w:rsidR="00534D29" w:rsidRPr="00966BCC" w:rsidRDefault="00534D29" w:rsidP="00E50462">
            <w:pPr>
              <w:jc w:val="both"/>
              <w:rPr>
                <w:rFonts w:ascii="Arial" w:hAnsi="Arial" w:cs="Arial"/>
                <w:sz w:val="24"/>
                <w:szCs w:val="24"/>
              </w:rPr>
            </w:pPr>
            <w:r w:rsidRPr="00966BCC">
              <w:rPr>
                <w:rFonts w:ascii="Arial" w:hAnsi="Arial" w:cs="Arial"/>
                <w:sz w:val="24"/>
                <w:szCs w:val="24"/>
              </w:rPr>
              <w:t xml:space="preserve">These will all be compared to the welsh foundation phase curriculum </w:t>
            </w:r>
          </w:p>
        </w:tc>
      </w:tr>
      <w:tr w:rsidR="000522EF" w:rsidRPr="00966BCC" w:rsidTr="00715ECB">
        <w:tc>
          <w:tcPr>
            <w:tcW w:w="9016" w:type="dxa"/>
            <w:gridSpan w:val="3"/>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Differentiation:</w:t>
            </w:r>
          </w:p>
          <w:p w:rsidR="000522EF" w:rsidRPr="00966BCC" w:rsidRDefault="00534D29" w:rsidP="00E50462">
            <w:pPr>
              <w:jc w:val="both"/>
              <w:rPr>
                <w:rFonts w:ascii="Arial" w:hAnsi="Arial" w:cs="Arial"/>
                <w:sz w:val="24"/>
                <w:szCs w:val="24"/>
              </w:rPr>
            </w:pPr>
            <w:r w:rsidRPr="00966BCC">
              <w:rPr>
                <w:rFonts w:ascii="Arial" w:hAnsi="Arial" w:cs="Arial"/>
                <w:sz w:val="24"/>
                <w:szCs w:val="24"/>
              </w:rPr>
              <w:t xml:space="preserve">No child will be treated differently this activity is suitable for everyone, no children will be pushed it is a fun activity based on  strengths and confidence of every </w:t>
            </w:r>
            <w:r w:rsidRPr="00966BCC">
              <w:rPr>
                <w:rFonts w:ascii="Arial" w:hAnsi="Arial" w:cs="Arial"/>
                <w:sz w:val="24"/>
                <w:szCs w:val="24"/>
              </w:rPr>
              <w:lastRenderedPageBreak/>
              <w:t>individual child</w:t>
            </w:r>
          </w:p>
          <w:p w:rsidR="000522EF" w:rsidRPr="00966BCC" w:rsidRDefault="000522EF" w:rsidP="00E50462">
            <w:pPr>
              <w:jc w:val="both"/>
              <w:rPr>
                <w:rFonts w:ascii="Arial" w:hAnsi="Arial" w:cs="Arial"/>
                <w:sz w:val="24"/>
                <w:szCs w:val="24"/>
              </w:rPr>
            </w:pPr>
          </w:p>
        </w:tc>
      </w:tr>
      <w:tr w:rsidR="000522EF" w:rsidRPr="00966BCC" w:rsidTr="00715ECB">
        <w:tc>
          <w:tcPr>
            <w:tcW w:w="9016" w:type="dxa"/>
            <w:gridSpan w:val="3"/>
          </w:tcPr>
          <w:p w:rsidR="00534D29" w:rsidRPr="00966BCC" w:rsidRDefault="00534D29" w:rsidP="00E50462">
            <w:pPr>
              <w:jc w:val="both"/>
              <w:rPr>
                <w:rFonts w:ascii="Arial" w:hAnsi="Arial" w:cs="Arial"/>
                <w:sz w:val="24"/>
                <w:szCs w:val="24"/>
              </w:rPr>
            </w:pPr>
            <w:r w:rsidRPr="00966BCC">
              <w:rPr>
                <w:rFonts w:ascii="Arial" w:hAnsi="Arial" w:cs="Arial"/>
                <w:b/>
                <w:i/>
                <w:sz w:val="24"/>
                <w:szCs w:val="24"/>
              </w:rPr>
              <w:lastRenderedPageBreak/>
              <w:t xml:space="preserve">Health and safety: </w:t>
            </w:r>
            <w:r w:rsidRPr="00966BCC">
              <w:rPr>
                <w:rFonts w:ascii="Arial" w:hAnsi="Arial" w:cs="Arial"/>
                <w:sz w:val="24"/>
                <w:szCs w:val="24"/>
              </w:rPr>
              <w:t xml:space="preserve">children are to wear safety goggles over their face to make sure no sand is thrown in the face, children should also be wearing a apron to make sure no mess is on them, no sharp objects should be placed in the sand only the </w:t>
            </w:r>
            <w:proofErr w:type="spellStart"/>
            <w:r w:rsidRPr="00966BCC">
              <w:rPr>
                <w:rFonts w:ascii="Arial" w:hAnsi="Arial" w:cs="Arial"/>
                <w:sz w:val="24"/>
                <w:szCs w:val="24"/>
              </w:rPr>
              <w:t>numicons</w:t>
            </w:r>
            <w:proofErr w:type="spellEnd"/>
            <w:r w:rsidRPr="00966BCC">
              <w:rPr>
                <w:rFonts w:ascii="Arial" w:hAnsi="Arial" w:cs="Arial"/>
                <w:sz w:val="24"/>
                <w:szCs w:val="24"/>
              </w:rPr>
              <w:t xml:space="preserve"> and figures that a child friendly. Risk assessment on other file </w:t>
            </w:r>
          </w:p>
          <w:p w:rsidR="000522EF" w:rsidRPr="00966BCC" w:rsidRDefault="000522EF" w:rsidP="00E50462">
            <w:pPr>
              <w:jc w:val="both"/>
              <w:rPr>
                <w:rFonts w:ascii="Arial" w:hAnsi="Arial" w:cs="Arial"/>
                <w:sz w:val="24"/>
                <w:szCs w:val="24"/>
              </w:rPr>
            </w:pPr>
          </w:p>
          <w:p w:rsidR="000522EF" w:rsidRPr="00966BCC" w:rsidRDefault="000522EF" w:rsidP="00E50462">
            <w:pPr>
              <w:jc w:val="both"/>
              <w:rPr>
                <w:rFonts w:ascii="Arial" w:hAnsi="Arial" w:cs="Arial"/>
                <w:sz w:val="24"/>
                <w:szCs w:val="24"/>
              </w:rPr>
            </w:pPr>
          </w:p>
        </w:tc>
      </w:tr>
      <w:tr w:rsidR="000522EF" w:rsidRPr="00966BCC" w:rsidTr="00715ECB">
        <w:tc>
          <w:tcPr>
            <w:tcW w:w="9016" w:type="dxa"/>
            <w:gridSpan w:val="3"/>
          </w:tcPr>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Role of adult/adults:</w:t>
            </w:r>
          </w:p>
          <w:p w:rsidR="000522EF" w:rsidRPr="00966BCC" w:rsidRDefault="00534D29" w:rsidP="00E50462">
            <w:pPr>
              <w:jc w:val="both"/>
              <w:rPr>
                <w:rFonts w:ascii="Arial" w:hAnsi="Arial" w:cs="Arial"/>
                <w:sz w:val="24"/>
                <w:szCs w:val="24"/>
              </w:rPr>
            </w:pPr>
            <w:r w:rsidRPr="00966BCC">
              <w:rPr>
                <w:rFonts w:ascii="Arial" w:hAnsi="Arial" w:cs="Arial"/>
                <w:sz w:val="24"/>
                <w:szCs w:val="24"/>
              </w:rPr>
              <w:t xml:space="preserve">The Role of the adult is </w:t>
            </w:r>
            <w:r w:rsidR="00715ECB" w:rsidRPr="00966BCC">
              <w:rPr>
                <w:rFonts w:ascii="Arial" w:hAnsi="Arial" w:cs="Arial"/>
                <w:sz w:val="24"/>
                <w:szCs w:val="24"/>
              </w:rPr>
              <w:t xml:space="preserve">to </w:t>
            </w:r>
            <w:proofErr w:type="spellStart"/>
            <w:r w:rsidR="00715ECB" w:rsidRPr="00966BCC">
              <w:rPr>
                <w:rFonts w:ascii="Arial" w:hAnsi="Arial" w:cs="Arial"/>
                <w:sz w:val="24"/>
                <w:szCs w:val="24"/>
              </w:rPr>
              <w:t>intrest</w:t>
            </w:r>
            <w:proofErr w:type="spellEnd"/>
            <w:r w:rsidR="00715ECB" w:rsidRPr="00966BCC">
              <w:rPr>
                <w:rFonts w:ascii="Arial" w:hAnsi="Arial" w:cs="Arial"/>
                <w:sz w:val="24"/>
                <w:szCs w:val="24"/>
              </w:rPr>
              <w:t xml:space="preserve"> the children, encourage the children to discover </w:t>
            </w:r>
            <w:proofErr w:type="spellStart"/>
            <w:r w:rsidR="00715ECB" w:rsidRPr="00966BCC">
              <w:rPr>
                <w:rFonts w:ascii="Arial" w:hAnsi="Arial" w:cs="Arial"/>
                <w:sz w:val="24"/>
                <w:szCs w:val="24"/>
              </w:rPr>
              <w:t>maths</w:t>
            </w:r>
            <w:proofErr w:type="spellEnd"/>
            <w:r w:rsidR="00715ECB" w:rsidRPr="00966BCC">
              <w:rPr>
                <w:rFonts w:ascii="Arial" w:hAnsi="Arial" w:cs="Arial"/>
                <w:sz w:val="24"/>
                <w:szCs w:val="24"/>
              </w:rPr>
              <w:t xml:space="preserve"> and to watch asses children to see how their mathematical development is improving. Always keep a </w:t>
            </w:r>
            <w:proofErr w:type="spellStart"/>
            <w:r w:rsidR="00715ECB" w:rsidRPr="00966BCC">
              <w:rPr>
                <w:rFonts w:ascii="Arial" w:hAnsi="Arial" w:cs="Arial"/>
                <w:sz w:val="24"/>
                <w:szCs w:val="24"/>
              </w:rPr>
              <w:t>positif</w:t>
            </w:r>
            <w:proofErr w:type="spellEnd"/>
            <w:r w:rsidR="00715ECB" w:rsidRPr="00966BCC">
              <w:rPr>
                <w:rFonts w:ascii="Arial" w:hAnsi="Arial" w:cs="Arial"/>
                <w:sz w:val="24"/>
                <w:szCs w:val="24"/>
              </w:rPr>
              <w:t xml:space="preserve"> </w:t>
            </w:r>
            <w:proofErr w:type="spellStart"/>
            <w:r w:rsidR="00715ECB" w:rsidRPr="00966BCC">
              <w:rPr>
                <w:rFonts w:ascii="Arial" w:hAnsi="Arial" w:cs="Arial"/>
                <w:sz w:val="24"/>
                <w:szCs w:val="24"/>
              </w:rPr>
              <w:t>attudie</w:t>
            </w:r>
            <w:proofErr w:type="spellEnd"/>
            <w:r w:rsidR="00715ECB" w:rsidRPr="00966BCC">
              <w:rPr>
                <w:rFonts w:ascii="Arial" w:hAnsi="Arial" w:cs="Arial"/>
                <w:sz w:val="24"/>
                <w:szCs w:val="24"/>
              </w:rPr>
              <w:t xml:space="preserve"> and not to step in unless needed, don’t tell a child they are wrong but to try again</w:t>
            </w:r>
          </w:p>
          <w:p w:rsidR="000522EF" w:rsidRPr="00966BCC" w:rsidRDefault="000522EF" w:rsidP="00E50462">
            <w:pPr>
              <w:jc w:val="both"/>
              <w:rPr>
                <w:rFonts w:ascii="Arial" w:hAnsi="Arial" w:cs="Arial"/>
                <w:sz w:val="24"/>
                <w:szCs w:val="24"/>
              </w:rPr>
            </w:pPr>
          </w:p>
        </w:tc>
      </w:tr>
      <w:tr w:rsidR="000522EF" w:rsidRPr="00966BCC" w:rsidTr="008A4739">
        <w:trPr>
          <w:trHeight w:val="274"/>
        </w:trPr>
        <w:tc>
          <w:tcPr>
            <w:tcW w:w="9016" w:type="dxa"/>
            <w:gridSpan w:val="3"/>
          </w:tcPr>
          <w:p w:rsidR="000522EF" w:rsidRPr="00966BCC" w:rsidRDefault="000522EF" w:rsidP="00E50462">
            <w:pPr>
              <w:jc w:val="both"/>
              <w:rPr>
                <w:rFonts w:ascii="Arial" w:hAnsi="Arial" w:cs="Arial"/>
                <w:b/>
                <w:sz w:val="24"/>
                <w:szCs w:val="24"/>
              </w:rPr>
            </w:pPr>
            <w:r w:rsidRPr="00966BCC">
              <w:rPr>
                <w:rFonts w:ascii="Arial" w:hAnsi="Arial" w:cs="Arial"/>
                <w:b/>
                <w:sz w:val="24"/>
                <w:szCs w:val="24"/>
              </w:rPr>
              <w:t xml:space="preserve">Y </w:t>
            </w:r>
            <w:proofErr w:type="spellStart"/>
            <w:r w:rsidRPr="00966BCC">
              <w:rPr>
                <w:rFonts w:ascii="Arial" w:hAnsi="Arial" w:cs="Arial"/>
                <w:b/>
                <w:sz w:val="24"/>
                <w:szCs w:val="24"/>
              </w:rPr>
              <w:t>weithgaredd</w:t>
            </w:r>
            <w:proofErr w:type="spellEnd"/>
            <w:r w:rsidRPr="00966BCC">
              <w:rPr>
                <w:rFonts w:ascii="Arial" w:hAnsi="Arial" w:cs="Arial"/>
                <w:b/>
                <w:sz w:val="24"/>
                <w:szCs w:val="24"/>
              </w:rPr>
              <w:t>:</w:t>
            </w:r>
          </w:p>
          <w:p w:rsidR="000522EF" w:rsidRPr="00966BCC" w:rsidRDefault="000522EF" w:rsidP="00E50462">
            <w:pPr>
              <w:jc w:val="both"/>
              <w:rPr>
                <w:rFonts w:ascii="Arial" w:hAnsi="Arial" w:cs="Arial"/>
                <w:b/>
                <w:i/>
                <w:sz w:val="24"/>
                <w:szCs w:val="24"/>
              </w:rPr>
            </w:pPr>
            <w:r w:rsidRPr="00966BCC">
              <w:rPr>
                <w:rFonts w:ascii="Arial" w:hAnsi="Arial" w:cs="Arial"/>
                <w:b/>
                <w:i/>
                <w:sz w:val="24"/>
                <w:szCs w:val="24"/>
              </w:rPr>
              <w:t>The activity:</w:t>
            </w:r>
          </w:p>
          <w:p w:rsidR="00715ECB"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Set up of hiding the numbers, wetting the sand</w:t>
            </w:r>
          </w:p>
          <w:p w:rsidR="000522EF"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Children come to sit at the table to be explained what the activity is and do they want to take part</w:t>
            </w:r>
          </w:p>
          <w:p w:rsidR="00715ECB"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Children put appropriate clothing on for activity</w:t>
            </w:r>
          </w:p>
          <w:p w:rsidR="00715ECB"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 xml:space="preserve">One by one children must discover a </w:t>
            </w:r>
            <w:proofErr w:type="spellStart"/>
            <w:r w:rsidRPr="00966BCC">
              <w:rPr>
                <w:rFonts w:ascii="Arial" w:hAnsi="Arial" w:cs="Arial"/>
                <w:sz w:val="24"/>
                <w:szCs w:val="24"/>
              </w:rPr>
              <w:t>numicon</w:t>
            </w:r>
            <w:proofErr w:type="spellEnd"/>
            <w:r w:rsidRPr="00966BCC">
              <w:rPr>
                <w:rFonts w:ascii="Arial" w:hAnsi="Arial" w:cs="Arial"/>
                <w:sz w:val="24"/>
                <w:szCs w:val="24"/>
              </w:rPr>
              <w:t xml:space="preserve"> in the wet sand</w:t>
            </w:r>
          </w:p>
          <w:p w:rsidR="00715ECB"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Go round all children and see if they know what number if not take a holistic approach and get others to help</w:t>
            </w:r>
          </w:p>
          <w:p w:rsidR="00715ECB"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Once children know what number they have they can go in one by one to discover their number in dry sand to see if that have patterned up the right number.</w:t>
            </w:r>
          </w:p>
          <w:p w:rsidR="00715ECB" w:rsidRPr="00966BCC" w:rsidRDefault="00715ECB" w:rsidP="00E50462">
            <w:pPr>
              <w:pStyle w:val="ListParagraph"/>
              <w:numPr>
                <w:ilvl w:val="0"/>
                <w:numId w:val="2"/>
              </w:numPr>
              <w:jc w:val="both"/>
              <w:rPr>
                <w:rFonts w:ascii="Arial" w:hAnsi="Arial" w:cs="Arial"/>
                <w:sz w:val="24"/>
                <w:szCs w:val="24"/>
              </w:rPr>
            </w:pPr>
            <w:r w:rsidRPr="00966BCC">
              <w:rPr>
                <w:rFonts w:ascii="Arial" w:hAnsi="Arial" w:cs="Arial"/>
                <w:sz w:val="24"/>
                <w:szCs w:val="24"/>
              </w:rPr>
              <w:t xml:space="preserve">Challenge time then for children if they want to take the challenge of adding up both of their </w:t>
            </w:r>
            <w:proofErr w:type="gramStart"/>
            <w:r w:rsidRPr="00966BCC">
              <w:rPr>
                <w:rFonts w:ascii="Arial" w:hAnsi="Arial" w:cs="Arial"/>
                <w:sz w:val="24"/>
                <w:szCs w:val="24"/>
              </w:rPr>
              <w:t>numbers  to</w:t>
            </w:r>
            <w:proofErr w:type="gramEnd"/>
            <w:r w:rsidRPr="00966BCC">
              <w:rPr>
                <w:rFonts w:ascii="Arial" w:hAnsi="Arial" w:cs="Arial"/>
                <w:sz w:val="24"/>
                <w:szCs w:val="24"/>
              </w:rPr>
              <w:t xml:space="preserve"> have a sub total value.</w:t>
            </w: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p>
          <w:p w:rsidR="000522EF" w:rsidRPr="00966BCC" w:rsidRDefault="000522EF" w:rsidP="00E50462">
            <w:pPr>
              <w:jc w:val="both"/>
              <w:rPr>
                <w:rFonts w:ascii="Arial" w:hAnsi="Arial" w:cs="Arial"/>
                <w:b/>
                <w:i/>
                <w:sz w:val="24"/>
                <w:szCs w:val="24"/>
              </w:rPr>
            </w:pPr>
            <w:bookmarkStart w:id="0" w:name="_GoBack"/>
            <w:bookmarkEnd w:id="0"/>
          </w:p>
        </w:tc>
      </w:tr>
    </w:tbl>
    <w:p w:rsidR="004939FC" w:rsidRPr="00966BCC" w:rsidRDefault="004939FC" w:rsidP="00E50462">
      <w:pPr>
        <w:jc w:val="both"/>
        <w:rPr>
          <w:rFonts w:ascii="Arial" w:hAnsi="Arial" w:cs="Arial"/>
          <w:sz w:val="24"/>
          <w:szCs w:val="24"/>
        </w:rPr>
      </w:pPr>
    </w:p>
    <w:p w:rsidR="004939FC" w:rsidRPr="00966BCC" w:rsidRDefault="004939FC" w:rsidP="00E50462">
      <w:pPr>
        <w:jc w:val="both"/>
        <w:rPr>
          <w:rFonts w:ascii="Arial" w:hAnsi="Arial" w:cs="Arial"/>
          <w:sz w:val="24"/>
          <w:szCs w:val="24"/>
        </w:rPr>
      </w:pPr>
    </w:p>
    <w:p w:rsidR="004939FC" w:rsidRPr="00966BCC" w:rsidRDefault="004C43F1" w:rsidP="00E50462">
      <w:pPr>
        <w:jc w:val="both"/>
        <w:rPr>
          <w:rFonts w:ascii="Arial" w:hAnsi="Arial" w:cs="Arial"/>
          <w:sz w:val="24"/>
          <w:szCs w:val="24"/>
          <w:u w:val="single"/>
        </w:rPr>
      </w:pPr>
      <w:r w:rsidRPr="00966BCC">
        <w:rPr>
          <w:rFonts w:ascii="Arial" w:hAnsi="Arial" w:cs="Arial"/>
          <w:sz w:val="24"/>
          <w:szCs w:val="24"/>
          <w:u w:val="single"/>
        </w:rPr>
        <w:t>Evaluation</w:t>
      </w:r>
    </w:p>
    <w:p w:rsidR="004C43F1" w:rsidRDefault="004C43F1" w:rsidP="00E50462">
      <w:pPr>
        <w:jc w:val="both"/>
        <w:rPr>
          <w:rFonts w:ascii="Arial" w:hAnsi="Arial" w:cs="Arial"/>
        </w:rPr>
      </w:pPr>
      <w:r w:rsidRPr="00966BCC">
        <w:rPr>
          <w:rFonts w:ascii="Arial" w:hAnsi="Arial" w:cs="Arial"/>
        </w:rPr>
        <w:t>In my opinion the activity went well but it could also have been better,</w:t>
      </w:r>
      <w:r w:rsidR="004A59F9" w:rsidRPr="00966BCC">
        <w:rPr>
          <w:rFonts w:ascii="Arial" w:hAnsi="Arial" w:cs="Arial"/>
        </w:rPr>
        <w:t xml:space="preserve"> all outcomes were reached. T</w:t>
      </w:r>
      <w:r w:rsidR="00260108" w:rsidRPr="00966BCC">
        <w:rPr>
          <w:rFonts w:ascii="Arial" w:hAnsi="Arial" w:cs="Arial"/>
        </w:rPr>
        <w:t xml:space="preserve">he children came and sat down very excitedly ready to start their </w:t>
      </w:r>
      <w:proofErr w:type="gramStart"/>
      <w:r w:rsidR="00260108" w:rsidRPr="00966BCC">
        <w:rPr>
          <w:rFonts w:ascii="Arial" w:hAnsi="Arial" w:cs="Arial"/>
        </w:rPr>
        <w:t>activity,</w:t>
      </w:r>
      <w:proofErr w:type="gramEnd"/>
      <w:r w:rsidR="00260108" w:rsidRPr="00966BCC">
        <w:rPr>
          <w:rFonts w:ascii="Arial" w:hAnsi="Arial" w:cs="Arial"/>
        </w:rPr>
        <w:t xml:space="preserve"> they listened very well following instructions and put on the right items of </w:t>
      </w:r>
      <w:r w:rsidR="005536A4" w:rsidRPr="00966BCC">
        <w:rPr>
          <w:rFonts w:ascii="Arial" w:hAnsi="Arial" w:cs="Arial"/>
        </w:rPr>
        <w:t>clothing</w:t>
      </w:r>
      <w:r w:rsidR="00260108" w:rsidRPr="00966BCC">
        <w:rPr>
          <w:rFonts w:ascii="Arial" w:hAnsi="Arial" w:cs="Arial"/>
        </w:rPr>
        <w:t>. They then formed a circle around the wet water sand pits</w:t>
      </w:r>
      <w:r w:rsidR="005536A4" w:rsidRPr="00966BCC">
        <w:rPr>
          <w:rFonts w:ascii="Arial" w:hAnsi="Arial" w:cs="Arial"/>
        </w:rPr>
        <w:t>. I gave each child a number from 1-5 and that would be there number to take a go therefore child 1 stuck a hand in and found the number 3</w:t>
      </w:r>
      <w:r w:rsidR="004A59F9" w:rsidRPr="00966BCC">
        <w:rPr>
          <w:rFonts w:ascii="Arial" w:hAnsi="Arial" w:cs="Arial"/>
        </w:rPr>
        <w:t xml:space="preserve"> learning </w:t>
      </w:r>
      <w:r w:rsidR="00E50462" w:rsidRPr="00966BCC">
        <w:rPr>
          <w:rFonts w:ascii="Arial" w:hAnsi="Arial" w:cs="Arial"/>
        </w:rPr>
        <w:t>numeracy</w:t>
      </w:r>
      <w:r w:rsidR="005536A4" w:rsidRPr="00966BCC">
        <w:rPr>
          <w:rFonts w:ascii="Arial" w:hAnsi="Arial" w:cs="Arial"/>
        </w:rPr>
        <w:t xml:space="preserve"> before anyone had the chance the child was able to tell you what number they had. Child 2 then took their turn to discover a number they found the number 5 but was not able to identify as they had never seen a 5 formed in a way of a </w:t>
      </w:r>
      <w:proofErr w:type="spellStart"/>
      <w:r w:rsidR="005536A4" w:rsidRPr="00966BCC">
        <w:rPr>
          <w:rFonts w:ascii="Arial" w:hAnsi="Arial" w:cs="Arial"/>
        </w:rPr>
        <w:t>numicon</w:t>
      </w:r>
      <w:proofErr w:type="spellEnd"/>
      <w:r w:rsidR="005536A4" w:rsidRPr="00966BCC">
        <w:rPr>
          <w:rFonts w:ascii="Arial" w:hAnsi="Arial" w:cs="Arial"/>
        </w:rPr>
        <w:t xml:space="preserve">, </w:t>
      </w:r>
      <w:r w:rsidR="00B92B31" w:rsidRPr="00966BCC">
        <w:rPr>
          <w:rFonts w:ascii="Arial" w:hAnsi="Arial" w:cs="Arial"/>
        </w:rPr>
        <w:t>I</w:t>
      </w:r>
      <w:r w:rsidR="005536A4" w:rsidRPr="00966BCC">
        <w:rPr>
          <w:rFonts w:ascii="Arial" w:hAnsi="Arial" w:cs="Arial"/>
        </w:rPr>
        <w:t xml:space="preserve"> as the adult then </w:t>
      </w:r>
      <w:r w:rsidR="00B92B31" w:rsidRPr="00966BCC">
        <w:rPr>
          <w:rFonts w:ascii="Arial" w:hAnsi="Arial" w:cs="Arial"/>
        </w:rPr>
        <w:t>stepped</w:t>
      </w:r>
      <w:r w:rsidR="005536A4" w:rsidRPr="00966BCC">
        <w:rPr>
          <w:rFonts w:ascii="Arial" w:hAnsi="Arial" w:cs="Arial"/>
        </w:rPr>
        <w:t xml:space="preserve"> in and said no worries that we would find out the value of the number together, the other children then took their turn and discovered their numbers, as child 2 </w:t>
      </w:r>
      <w:r w:rsidR="00B92B31" w:rsidRPr="00966BCC">
        <w:rPr>
          <w:rFonts w:ascii="Arial" w:hAnsi="Arial" w:cs="Arial"/>
        </w:rPr>
        <w:t xml:space="preserve">didn’t know the value of her number </w:t>
      </w:r>
      <w:proofErr w:type="spellStart"/>
      <w:r w:rsidR="00B92B31" w:rsidRPr="00966BCC">
        <w:rPr>
          <w:rFonts w:ascii="Arial" w:hAnsi="Arial" w:cs="Arial"/>
        </w:rPr>
        <w:t>i</w:t>
      </w:r>
      <w:proofErr w:type="spellEnd"/>
      <w:r w:rsidR="00B92B31" w:rsidRPr="00966BCC">
        <w:rPr>
          <w:rFonts w:ascii="Arial" w:hAnsi="Arial" w:cs="Arial"/>
        </w:rPr>
        <w:t xml:space="preserve"> went around and asked all the other children what they had the replies were </w:t>
      </w:r>
      <w:r w:rsidR="00CA3D57" w:rsidRPr="00966BCC">
        <w:rPr>
          <w:rFonts w:ascii="Arial" w:hAnsi="Arial" w:cs="Arial"/>
        </w:rPr>
        <w:t xml:space="preserve">1,2,3,4, </w:t>
      </w:r>
      <w:r w:rsidR="00B7551D" w:rsidRPr="00966BCC">
        <w:rPr>
          <w:rFonts w:ascii="Arial" w:hAnsi="Arial" w:cs="Arial"/>
        </w:rPr>
        <w:t xml:space="preserve">problem solving for a holistic approach for the </w:t>
      </w:r>
      <w:r w:rsidR="008A4739" w:rsidRPr="00966BCC">
        <w:rPr>
          <w:rFonts w:ascii="Arial" w:hAnsi="Arial" w:cs="Arial"/>
        </w:rPr>
        <w:t>children</w:t>
      </w:r>
      <w:r w:rsidR="00CA3D57" w:rsidRPr="00966BCC">
        <w:rPr>
          <w:rFonts w:ascii="Arial" w:hAnsi="Arial" w:cs="Arial"/>
        </w:rPr>
        <w:t xml:space="preserve"> </w:t>
      </w:r>
      <w:r w:rsidR="004A59F9" w:rsidRPr="00966BCC">
        <w:rPr>
          <w:rFonts w:ascii="Arial" w:hAnsi="Arial" w:cs="Arial"/>
        </w:rPr>
        <w:t xml:space="preserve">. I </w:t>
      </w:r>
      <w:r w:rsidR="00B7551D" w:rsidRPr="00966BCC">
        <w:rPr>
          <w:rFonts w:ascii="Arial" w:hAnsi="Arial" w:cs="Arial"/>
        </w:rPr>
        <w:t xml:space="preserve">then </w:t>
      </w:r>
      <w:r w:rsidR="00CA3D57" w:rsidRPr="00966BCC">
        <w:rPr>
          <w:rFonts w:ascii="Arial" w:hAnsi="Arial" w:cs="Arial"/>
        </w:rPr>
        <w:t>asked child what do you think comes next? We then counted the circles</w:t>
      </w:r>
      <w:r w:rsidR="002D4A7F" w:rsidRPr="00966BCC">
        <w:rPr>
          <w:rFonts w:ascii="Arial" w:hAnsi="Arial" w:cs="Arial"/>
        </w:rPr>
        <w:t xml:space="preserve"> on the </w:t>
      </w:r>
      <w:proofErr w:type="spellStart"/>
      <w:r w:rsidR="002D4A7F" w:rsidRPr="00966BCC">
        <w:rPr>
          <w:rFonts w:ascii="Arial" w:hAnsi="Arial" w:cs="Arial"/>
        </w:rPr>
        <w:t>numicon</w:t>
      </w:r>
      <w:proofErr w:type="spellEnd"/>
      <w:r w:rsidR="002D4A7F" w:rsidRPr="00966BCC">
        <w:rPr>
          <w:rFonts w:ascii="Arial" w:hAnsi="Arial" w:cs="Arial"/>
        </w:rPr>
        <w:t xml:space="preserve"> got to the conclusion </w:t>
      </w:r>
      <w:proofErr w:type="gramStart"/>
      <w:r w:rsidR="002D4A7F" w:rsidRPr="00966BCC">
        <w:rPr>
          <w:rFonts w:ascii="Arial" w:hAnsi="Arial" w:cs="Arial"/>
        </w:rPr>
        <w:t>of  5</w:t>
      </w:r>
      <w:proofErr w:type="gramEnd"/>
      <w:r w:rsidR="002D4A7F" w:rsidRPr="00966BCC">
        <w:rPr>
          <w:rFonts w:ascii="Arial" w:hAnsi="Arial" w:cs="Arial"/>
        </w:rPr>
        <w:t xml:space="preserve"> then we decided to sing 1bys,2 bys </w:t>
      </w:r>
      <w:proofErr w:type="spellStart"/>
      <w:r w:rsidR="002D4A7F" w:rsidRPr="00966BCC">
        <w:rPr>
          <w:rFonts w:ascii="Arial" w:hAnsi="Arial" w:cs="Arial"/>
        </w:rPr>
        <w:t>yn</w:t>
      </w:r>
      <w:proofErr w:type="spellEnd"/>
      <w:r w:rsidR="002D4A7F" w:rsidRPr="00966BCC">
        <w:rPr>
          <w:rFonts w:ascii="Arial" w:hAnsi="Arial" w:cs="Arial"/>
        </w:rPr>
        <w:t xml:space="preserve"> </w:t>
      </w:r>
      <w:proofErr w:type="spellStart"/>
      <w:r w:rsidR="002D4A7F" w:rsidRPr="00966BCC">
        <w:rPr>
          <w:rFonts w:ascii="Arial" w:hAnsi="Arial" w:cs="Arial"/>
        </w:rPr>
        <w:t>dawnsio</w:t>
      </w:r>
      <w:proofErr w:type="spellEnd"/>
      <w:r w:rsidR="002D4A7F" w:rsidRPr="00966BCC">
        <w:rPr>
          <w:rFonts w:ascii="Arial" w:hAnsi="Arial" w:cs="Arial"/>
        </w:rPr>
        <w:t xml:space="preserve"> as this was a welsh activity</w:t>
      </w:r>
      <w:r w:rsidR="004A59F9" w:rsidRPr="00966BCC">
        <w:rPr>
          <w:rFonts w:ascii="Arial" w:hAnsi="Arial" w:cs="Arial"/>
        </w:rPr>
        <w:t xml:space="preserve"> brining in literacy and language development</w:t>
      </w:r>
      <w:r w:rsidR="002D4A7F" w:rsidRPr="00966BCC">
        <w:rPr>
          <w:rFonts w:ascii="Arial" w:hAnsi="Arial" w:cs="Arial"/>
        </w:rPr>
        <w:t xml:space="preserve">. All the children were happy to carry on with the activity to the second part knowing they had to look for the same number. This time </w:t>
      </w:r>
      <w:proofErr w:type="spellStart"/>
      <w:r w:rsidR="002D4A7F" w:rsidRPr="00966BCC">
        <w:rPr>
          <w:rFonts w:ascii="Arial" w:hAnsi="Arial" w:cs="Arial"/>
        </w:rPr>
        <w:t>i</w:t>
      </w:r>
      <w:proofErr w:type="spellEnd"/>
      <w:r w:rsidR="002D4A7F" w:rsidRPr="00966BCC">
        <w:rPr>
          <w:rFonts w:ascii="Arial" w:hAnsi="Arial" w:cs="Arial"/>
        </w:rPr>
        <w:t xml:space="preserve"> changed the rules a little if the child found the wrong number and they knew it was wrong the other children would close their eyes and the individual child would hide it and wait allowing children to discover turn taking as well as recognising numbers. Finally each child found their individual numbers and were awarded a sticker each for hard working</w:t>
      </w:r>
      <w:r w:rsidR="006678C8" w:rsidRPr="00966BCC">
        <w:rPr>
          <w:rFonts w:ascii="Arial" w:hAnsi="Arial" w:cs="Arial"/>
        </w:rPr>
        <w:t xml:space="preserve"> and had a paper activity of their number to colour </w:t>
      </w:r>
      <w:r w:rsidR="002D4A7F" w:rsidRPr="00966BCC">
        <w:rPr>
          <w:rFonts w:ascii="Arial" w:hAnsi="Arial" w:cs="Arial"/>
        </w:rPr>
        <w:t xml:space="preserve">, for a little challenge </w:t>
      </w:r>
      <w:proofErr w:type="spellStart"/>
      <w:r w:rsidR="002D4A7F" w:rsidRPr="00966BCC">
        <w:rPr>
          <w:rFonts w:ascii="Arial" w:hAnsi="Arial" w:cs="Arial"/>
        </w:rPr>
        <w:t>i</w:t>
      </w:r>
      <w:proofErr w:type="spellEnd"/>
      <w:r w:rsidR="002D4A7F" w:rsidRPr="00966BCC">
        <w:rPr>
          <w:rFonts w:ascii="Arial" w:hAnsi="Arial" w:cs="Arial"/>
        </w:rPr>
        <w:t xml:space="preserve"> asked the children if anyone wanted to take part one child stayed behind for the challenge to </w:t>
      </w:r>
      <w:r w:rsidR="00B7551D" w:rsidRPr="00966BCC">
        <w:rPr>
          <w:rFonts w:ascii="Arial" w:hAnsi="Arial" w:cs="Arial"/>
        </w:rPr>
        <w:t xml:space="preserve">gain a silver start child 1 as a challenge to extend their </w:t>
      </w:r>
      <w:r w:rsidR="004A59F9" w:rsidRPr="00966BCC">
        <w:rPr>
          <w:rFonts w:ascii="Arial" w:hAnsi="Arial" w:cs="Arial"/>
        </w:rPr>
        <w:t>knowledge</w:t>
      </w:r>
      <w:r w:rsidR="00B7551D" w:rsidRPr="00966BCC">
        <w:rPr>
          <w:rFonts w:ascii="Arial" w:hAnsi="Arial" w:cs="Arial"/>
        </w:rPr>
        <w:t xml:space="preserve"> following the theory of Pavlov’s where because a sticker is associated a child will do the task the child had to add his numbers up he had the number 2 added 2 using his fingers he came out with the outcome of 4 a well deserved sticker was </w:t>
      </w:r>
      <w:r w:rsidR="00B7551D" w:rsidRPr="00966BCC">
        <w:rPr>
          <w:rFonts w:ascii="Arial" w:hAnsi="Arial" w:cs="Arial"/>
        </w:rPr>
        <w:lastRenderedPageBreak/>
        <w:t>rewarded. I then cleaned up and self valued my practice, in my opinion the</w:t>
      </w:r>
      <w:r w:rsidR="00AC51E8" w:rsidRPr="00966BCC">
        <w:rPr>
          <w:rFonts w:ascii="Arial" w:hAnsi="Arial" w:cs="Arial"/>
        </w:rPr>
        <w:t xml:space="preserve"> location of the activity was interrupted by other children in the classroom therefore </w:t>
      </w:r>
      <w:proofErr w:type="spellStart"/>
      <w:r w:rsidR="00AC51E8" w:rsidRPr="00966BCC">
        <w:rPr>
          <w:rFonts w:ascii="Arial" w:hAnsi="Arial" w:cs="Arial"/>
        </w:rPr>
        <w:t>i</w:t>
      </w:r>
      <w:proofErr w:type="spellEnd"/>
      <w:r w:rsidR="00AC51E8" w:rsidRPr="00966BCC">
        <w:rPr>
          <w:rFonts w:ascii="Arial" w:hAnsi="Arial" w:cs="Arial"/>
        </w:rPr>
        <w:t xml:space="preserve"> would change the location in to a quieter environment also  </w:t>
      </w:r>
      <w:r w:rsidR="00B7551D" w:rsidRPr="00966BCC">
        <w:rPr>
          <w:rFonts w:ascii="Arial" w:hAnsi="Arial" w:cs="Arial"/>
        </w:rPr>
        <w:t xml:space="preserve"> activity went to</w:t>
      </w:r>
      <w:r w:rsidR="00AC51E8" w:rsidRPr="00966BCC">
        <w:rPr>
          <w:rFonts w:ascii="Arial" w:hAnsi="Arial" w:cs="Arial"/>
        </w:rPr>
        <w:t>o</w:t>
      </w:r>
      <w:r w:rsidR="00B7551D" w:rsidRPr="00966BCC">
        <w:rPr>
          <w:rFonts w:ascii="Arial" w:hAnsi="Arial" w:cs="Arial"/>
        </w:rPr>
        <w:t xml:space="preserve"> fast as children already knew number 1-5 not all but next time to make up time maybe children could discover 2 number from 1-10, and maybe a harder challenge of putting themselves in order from 1-5 and then 5-10 to understand a new mathematical aspect of number lines.</w:t>
      </w:r>
      <w:r w:rsidR="00BF4155" w:rsidRPr="00966BCC">
        <w:rPr>
          <w:rFonts w:ascii="Arial" w:hAnsi="Arial" w:cs="Arial"/>
        </w:rPr>
        <w:t xml:space="preserve"> </w:t>
      </w:r>
      <w:r w:rsidR="004371D6" w:rsidRPr="00966BCC">
        <w:rPr>
          <w:rFonts w:ascii="Arial" w:hAnsi="Arial" w:cs="Arial"/>
        </w:rPr>
        <w:t xml:space="preserve">Theories of </w:t>
      </w:r>
      <w:r w:rsidR="00BF4155" w:rsidRPr="00966BCC">
        <w:rPr>
          <w:rFonts w:ascii="Arial" w:hAnsi="Arial" w:cs="Arial"/>
        </w:rPr>
        <w:t xml:space="preserve">Play </w:t>
      </w:r>
      <w:r w:rsidR="004371D6" w:rsidRPr="00966BCC">
        <w:rPr>
          <w:rFonts w:ascii="Arial" w:hAnsi="Arial" w:cs="Arial"/>
        </w:rPr>
        <w:t xml:space="preserve">are </w:t>
      </w:r>
      <w:r w:rsidR="00BF4155" w:rsidRPr="00966BCC">
        <w:rPr>
          <w:rFonts w:ascii="Arial" w:hAnsi="Arial" w:cs="Arial"/>
        </w:rPr>
        <w:t xml:space="preserve">important </w:t>
      </w:r>
      <w:r w:rsidR="004371D6" w:rsidRPr="00966BCC">
        <w:rPr>
          <w:rFonts w:ascii="Arial" w:hAnsi="Arial" w:cs="Arial"/>
        </w:rPr>
        <w:t xml:space="preserve">when planning activities for children and that is why </w:t>
      </w:r>
      <w:proofErr w:type="spellStart"/>
      <w:r w:rsidR="004371D6" w:rsidRPr="00966BCC">
        <w:rPr>
          <w:rFonts w:ascii="Arial" w:hAnsi="Arial" w:cs="Arial"/>
        </w:rPr>
        <w:t>i</w:t>
      </w:r>
      <w:proofErr w:type="spellEnd"/>
      <w:r w:rsidR="004371D6" w:rsidRPr="00966BCC">
        <w:rPr>
          <w:rFonts w:ascii="Arial" w:hAnsi="Arial" w:cs="Arial"/>
        </w:rPr>
        <w:t xml:space="preserve"> chose </w:t>
      </w:r>
      <w:proofErr w:type="gramStart"/>
      <w:r w:rsidR="004371D6" w:rsidRPr="00966BCC">
        <w:rPr>
          <w:rFonts w:ascii="Arial" w:hAnsi="Arial" w:cs="Arial"/>
        </w:rPr>
        <w:t>do</w:t>
      </w:r>
      <w:proofErr w:type="gramEnd"/>
      <w:r w:rsidR="004371D6" w:rsidRPr="00966BCC">
        <w:rPr>
          <w:rFonts w:ascii="Arial" w:hAnsi="Arial" w:cs="Arial"/>
        </w:rPr>
        <w:t xml:space="preserve"> plan a play mathematical activity. Frobel’s theory sees that children</w:t>
      </w:r>
      <w:r w:rsidR="0074169A" w:rsidRPr="00966BCC">
        <w:rPr>
          <w:rFonts w:ascii="Arial" w:hAnsi="Arial" w:cs="Arial"/>
        </w:rPr>
        <w:t>’</w:t>
      </w:r>
      <w:r w:rsidR="004371D6" w:rsidRPr="00966BCC">
        <w:rPr>
          <w:rFonts w:ascii="Arial" w:hAnsi="Arial" w:cs="Arial"/>
        </w:rPr>
        <w:t xml:space="preserve">s development </w:t>
      </w:r>
      <w:r w:rsidR="0074169A" w:rsidRPr="00966BCC">
        <w:rPr>
          <w:rFonts w:ascii="Arial" w:hAnsi="Arial" w:cs="Arial"/>
        </w:rPr>
        <w:t xml:space="preserve">and learning is regarded as holistic play and is seen as integral to childhood children are happy when playing and playing is learning. This is also supported by the welsh assemble Government for the foundation phase learning through </w:t>
      </w:r>
      <w:proofErr w:type="gramStart"/>
      <w:r w:rsidR="0074169A" w:rsidRPr="00966BCC">
        <w:rPr>
          <w:rFonts w:ascii="Arial" w:hAnsi="Arial" w:cs="Arial"/>
        </w:rPr>
        <w:t>play(</w:t>
      </w:r>
      <w:proofErr w:type="gramEnd"/>
      <w:r w:rsidR="0074169A" w:rsidRPr="00966BCC">
        <w:rPr>
          <w:rFonts w:ascii="Arial" w:hAnsi="Arial" w:cs="Arial"/>
        </w:rPr>
        <w:t xml:space="preserve">WAG). Through the children playing in the sand the activity is linked to </w:t>
      </w:r>
      <w:proofErr w:type="spellStart"/>
      <w:r w:rsidR="0074169A" w:rsidRPr="00966BCC">
        <w:rPr>
          <w:rFonts w:ascii="Arial" w:hAnsi="Arial" w:cs="Arial"/>
        </w:rPr>
        <w:t>Isacc’s</w:t>
      </w:r>
      <w:proofErr w:type="spellEnd"/>
      <w:r w:rsidR="0074169A" w:rsidRPr="00966BCC">
        <w:rPr>
          <w:rFonts w:ascii="Arial" w:hAnsi="Arial" w:cs="Arial"/>
        </w:rPr>
        <w:t xml:space="preserve"> theory as play supports children’s emotional development of that they can do the activity wh</w:t>
      </w:r>
      <w:r w:rsidR="006D1042" w:rsidRPr="00966BCC">
        <w:rPr>
          <w:rFonts w:ascii="Arial" w:hAnsi="Arial" w:cs="Arial"/>
        </w:rPr>
        <w:t>ich brings to them self esteem and self confidence</w:t>
      </w:r>
      <w:r w:rsidR="0074169A" w:rsidRPr="00966BCC">
        <w:rPr>
          <w:rFonts w:ascii="Arial" w:hAnsi="Arial" w:cs="Arial"/>
        </w:rPr>
        <w:t xml:space="preserve">. Play is also a way of cognitive development linking in Frobel and </w:t>
      </w:r>
      <w:proofErr w:type="spellStart"/>
      <w:r w:rsidR="0074169A" w:rsidRPr="00966BCC">
        <w:rPr>
          <w:rFonts w:ascii="Arial" w:hAnsi="Arial" w:cs="Arial"/>
        </w:rPr>
        <w:t>Vygosky’s</w:t>
      </w:r>
      <w:proofErr w:type="spellEnd"/>
      <w:r w:rsidR="0074169A" w:rsidRPr="00966BCC">
        <w:rPr>
          <w:rFonts w:ascii="Arial" w:hAnsi="Arial" w:cs="Arial"/>
        </w:rPr>
        <w:t xml:space="preserve"> theories as play is recognised as a means by which children develop ranges of skills such as communication, problem solving and understanding of social rules all of which were covered in this activity. In a biological point of view play supports the development of creativity and imagination asking the questions of why and how things work which is essential to the development of the human brain</w:t>
      </w:r>
      <w:r w:rsidR="004A59F9" w:rsidRPr="00966BCC">
        <w:rPr>
          <w:rFonts w:ascii="Arial" w:hAnsi="Arial" w:cs="Arial"/>
        </w:rPr>
        <w:t xml:space="preserve"> children are also seen as ‘little </w:t>
      </w:r>
      <w:proofErr w:type="spellStart"/>
      <w:r w:rsidR="004A59F9" w:rsidRPr="00966BCC">
        <w:rPr>
          <w:rFonts w:ascii="Arial" w:hAnsi="Arial" w:cs="Arial"/>
        </w:rPr>
        <w:t>sientists</w:t>
      </w:r>
      <w:proofErr w:type="spellEnd"/>
      <w:r w:rsidR="004A59F9" w:rsidRPr="00966BCC">
        <w:rPr>
          <w:rFonts w:ascii="Arial" w:hAnsi="Arial" w:cs="Arial"/>
        </w:rPr>
        <w:t>’</w:t>
      </w:r>
      <w:r w:rsidR="0074169A" w:rsidRPr="00966BCC">
        <w:rPr>
          <w:rFonts w:ascii="Arial" w:hAnsi="Arial" w:cs="Arial"/>
        </w:rPr>
        <w:t xml:space="preserve">  </w:t>
      </w:r>
      <w:r w:rsidR="006D1042" w:rsidRPr="00966BCC">
        <w:rPr>
          <w:rFonts w:ascii="Arial" w:hAnsi="Arial" w:cs="Arial"/>
        </w:rPr>
        <w:t>High quality play such as an activity of mathematics play give children a solid foundation for later learning in life.</w:t>
      </w: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Default="00AD7CB0" w:rsidP="00E50462">
      <w:pPr>
        <w:jc w:val="both"/>
        <w:rPr>
          <w:rFonts w:ascii="Arial" w:hAnsi="Arial" w:cs="Arial"/>
        </w:rPr>
      </w:pPr>
    </w:p>
    <w:p w:rsidR="00AD7CB0" w:rsidRPr="00AD7CB0" w:rsidRDefault="00AD7CB0" w:rsidP="00E50462">
      <w:pPr>
        <w:jc w:val="both"/>
        <w:rPr>
          <w:rFonts w:ascii="Arial" w:hAnsi="Arial" w:cs="Arial"/>
          <w:u w:val="single"/>
        </w:rPr>
      </w:pPr>
    </w:p>
    <w:p w:rsidR="00B63783" w:rsidRPr="00B63783" w:rsidRDefault="00AD7CB0" w:rsidP="00B63783">
      <w:pPr>
        <w:jc w:val="center"/>
        <w:rPr>
          <w:rFonts w:ascii="Arial" w:hAnsi="Arial" w:cs="Arial"/>
          <w:u w:val="single"/>
        </w:rPr>
      </w:pPr>
      <w:r w:rsidRPr="00AD7CB0">
        <w:rPr>
          <w:rFonts w:ascii="Arial" w:hAnsi="Arial" w:cs="Arial"/>
          <w:u w:val="single"/>
        </w:rPr>
        <w:lastRenderedPageBreak/>
        <w:t>Referencing</w:t>
      </w:r>
    </w:p>
    <w:p w:rsidR="00A85D85" w:rsidRDefault="00A85D85" w:rsidP="00375EB9">
      <w:pPr>
        <w:rPr>
          <w:rFonts w:ascii="Arial" w:hAnsi="Arial" w:cs="Arial"/>
        </w:rPr>
      </w:pPr>
      <w:r>
        <w:rPr>
          <w:rFonts w:ascii="Arial" w:hAnsi="Arial" w:cs="Arial"/>
        </w:rPr>
        <w:t xml:space="preserve">Child </w:t>
      </w:r>
      <w:proofErr w:type="gramStart"/>
      <w:r>
        <w:rPr>
          <w:rFonts w:ascii="Arial" w:hAnsi="Arial" w:cs="Arial"/>
        </w:rPr>
        <w:t>Up(</w:t>
      </w:r>
      <w:proofErr w:type="gramEnd"/>
      <w:r>
        <w:rPr>
          <w:rFonts w:ascii="Arial" w:hAnsi="Arial" w:cs="Arial"/>
        </w:rPr>
        <w:t xml:space="preserve"> May 2014) Early learning quote </w:t>
      </w:r>
      <w:r w:rsidRPr="00AA5A77">
        <w:rPr>
          <w:rFonts w:ascii="Arial" w:hAnsi="Arial" w:cs="Arial"/>
        </w:rPr>
        <w:t xml:space="preserve">http://www.childup.com/blog/childup-early-learning-quote-198-matching-and-sorting-games/ </w:t>
      </w:r>
      <w:r>
        <w:rPr>
          <w:rFonts w:ascii="Arial" w:hAnsi="Arial" w:cs="Arial"/>
        </w:rPr>
        <w:t>(accessed 17/02/18)</w:t>
      </w:r>
    </w:p>
    <w:p w:rsidR="00A85D85" w:rsidRDefault="00A85D85" w:rsidP="00375EB9">
      <w:pPr>
        <w:rPr>
          <w:rFonts w:ascii="Arial" w:hAnsi="Arial" w:cs="Arial"/>
        </w:rPr>
      </w:pPr>
      <w:r>
        <w:rPr>
          <w:rFonts w:ascii="Arial" w:hAnsi="Arial" w:cs="Arial"/>
        </w:rPr>
        <w:t xml:space="preserve">Daly. M, Byers. E, </w:t>
      </w:r>
      <w:proofErr w:type="spellStart"/>
      <w:r>
        <w:rPr>
          <w:rFonts w:ascii="Arial" w:hAnsi="Arial" w:cs="Arial"/>
        </w:rPr>
        <w:t>Taylor.W</w:t>
      </w:r>
      <w:proofErr w:type="spellEnd"/>
      <w:r>
        <w:rPr>
          <w:rFonts w:ascii="Arial" w:hAnsi="Arial" w:cs="Arial"/>
        </w:rPr>
        <w:t xml:space="preserve">; (2006), Understanding Early Years Theory </w:t>
      </w:r>
      <w:proofErr w:type="gramStart"/>
      <w:r>
        <w:rPr>
          <w:rFonts w:ascii="Arial" w:hAnsi="Arial" w:cs="Arial"/>
        </w:rPr>
        <w:t>In</w:t>
      </w:r>
      <w:proofErr w:type="gramEnd"/>
      <w:r>
        <w:rPr>
          <w:rFonts w:ascii="Arial" w:hAnsi="Arial" w:cs="Arial"/>
        </w:rPr>
        <w:t xml:space="preserve"> Practice, Edinburgh Gate, Harlow, Essex, Heinemann</w:t>
      </w:r>
    </w:p>
    <w:p w:rsidR="00A85D85" w:rsidRDefault="00A85D85" w:rsidP="00375EB9">
      <w:pPr>
        <w:rPr>
          <w:rFonts w:ascii="Arial" w:hAnsi="Arial" w:cs="Arial"/>
        </w:rPr>
      </w:pPr>
      <w:proofErr w:type="spellStart"/>
      <w:r>
        <w:rPr>
          <w:rFonts w:ascii="Arial" w:hAnsi="Arial" w:cs="Arial"/>
        </w:rPr>
        <w:t>Desailly</w:t>
      </w:r>
      <w:proofErr w:type="spellEnd"/>
      <w:r>
        <w:rPr>
          <w:rFonts w:ascii="Arial" w:hAnsi="Arial" w:cs="Arial"/>
        </w:rPr>
        <w:t>, Juliet; (2012)</w:t>
      </w:r>
      <w:proofErr w:type="gramStart"/>
      <w:r>
        <w:rPr>
          <w:rFonts w:ascii="Arial" w:hAnsi="Arial" w:cs="Arial"/>
        </w:rPr>
        <w:t>,Creativity</w:t>
      </w:r>
      <w:proofErr w:type="gramEnd"/>
      <w:r>
        <w:rPr>
          <w:rFonts w:ascii="Arial" w:hAnsi="Arial" w:cs="Arial"/>
        </w:rPr>
        <w:t xml:space="preserve"> in the Primary Classroom, London, SAGE.</w:t>
      </w:r>
    </w:p>
    <w:p w:rsidR="00A85D85" w:rsidRDefault="00A85D85" w:rsidP="00375EB9">
      <w:r>
        <w:t xml:space="preserve">Education Scotland (2017) Experiences and Outcomes </w:t>
      </w:r>
      <w:hyperlink r:id="rId7" w:history="1">
        <w:r w:rsidRPr="003248CF">
          <w:rPr>
            <w:rStyle w:val="Hyperlink"/>
          </w:rPr>
          <w:t>https://education.gov.scot/scottish-education-system/policy-for-scottish-education/policy-drivers/cfe-(building-from-the-statement-appendix-incl-btc1-5)/Experiences%20and%20outcomes</w:t>
        </w:r>
      </w:hyperlink>
      <w:r>
        <w:t xml:space="preserve"> (accessed 24/02/18) </w:t>
      </w:r>
    </w:p>
    <w:p w:rsidR="00A85D85" w:rsidRDefault="00A85D85" w:rsidP="00375EB9">
      <w:pPr>
        <w:rPr>
          <w:rFonts w:ascii="Arial" w:hAnsi="Arial" w:cs="Arial"/>
        </w:rPr>
      </w:pPr>
      <w:r>
        <w:rPr>
          <w:rFonts w:ascii="Arial" w:hAnsi="Arial" w:cs="Arial"/>
        </w:rPr>
        <w:t xml:space="preserve">Gov.uk (No Date) Early Years Foundation Stage </w:t>
      </w:r>
      <w:hyperlink r:id="rId8" w:history="1">
        <w:r w:rsidRPr="003248CF">
          <w:rPr>
            <w:rStyle w:val="Hyperlink"/>
            <w:rFonts w:ascii="Arial" w:hAnsi="Arial" w:cs="Arial"/>
          </w:rPr>
          <w:t>https://www.gov.uk/early-years-foundation-stage</w:t>
        </w:r>
      </w:hyperlink>
      <w:r>
        <w:rPr>
          <w:rFonts w:ascii="Arial" w:hAnsi="Arial" w:cs="Arial"/>
        </w:rPr>
        <w:t xml:space="preserve"> (accessed 18/02/17)</w:t>
      </w:r>
    </w:p>
    <w:p w:rsidR="00A85D85" w:rsidRPr="00E23E35" w:rsidRDefault="00A85D85" w:rsidP="00375EB9">
      <w:pPr>
        <w:rPr>
          <w:rFonts w:ascii="Arial" w:hAnsi="Arial" w:cs="Arial"/>
        </w:rPr>
      </w:pPr>
      <w:r w:rsidRPr="00E23E35">
        <w:rPr>
          <w:rFonts w:ascii="Arial" w:hAnsi="Arial" w:cs="Arial"/>
        </w:rPr>
        <w:t xml:space="preserve">International journal of Early </w:t>
      </w:r>
      <w:r>
        <w:rPr>
          <w:rFonts w:ascii="Arial" w:hAnsi="Arial" w:cs="Arial"/>
        </w:rPr>
        <w:t xml:space="preserve">years </w:t>
      </w:r>
      <w:proofErr w:type="gramStart"/>
      <w:r>
        <w:rPr>
          <w:rFonts w:ascii="Arial" w:hAnsi="Arial" w:cs="Arial"/>
        </w:rPr>
        <w:t>Education(</w:t>
      </w:r>
      <w:proofErr w:type="gramEnd"/>
      <w:r>
        <w:rPr>
          <w:rFonts w:ascii="Arial" w:hAnsi="Arial" w:cs="Arial"/>
        </w:rPr>
        <w:t xml:space="preserve"> 15 February 2018) </w:t>
      </w:r>
      <w:hyperlink r:id="rId9" w:history="1">
        <w:r w:rsidRPr="00E23E35">
          <w:rPr>
            <w:rStyle w:val="Hyperlink"/>
            <w:rFonts w:ascii="Arial" w:hAnsi="Arial" w:cs="Arial"/>
          </w:rPr>
          <w:t>https://www.tandfonline.com/toc/ciey20/current</w:t>
        </w:r>
      </w:hyperlink>
      <w:r>
        <w:rPr>
          <w:rFonts w:ascii="Arial" w:hAnsi="Arial" w:cs="Arial"/>
        </w:rPr>
        <w:t xml:space="preserve"> (accessed 28/02/18)</w:t>
      </w:r>
    </w:p>
    <w:p w:rsidR="00A85D85" w:rsidRDefault="00A85D85" w:rsidP="00375EB9">
      <w:r>
        <w:t xml:space="preserve"> Learning Theories (2015-2017) </w:t>
      </w:r>
      <w:hyperlink r:id="rId10" w:tgtFrame="_blank" w:history="1">
        <w:r>
          <w:rPr>
            <w:rStyle w:val="Hyperlink"/>
          </w:rPr>
          <w:t>https://www.learning-theories.com/category/child-development-theories</w:t>
        </w:r>
      </w:hyperlink>
      <w:r>
        <w:t xml:space="preserve"> (accessed on 28/02/18)</w:t>
      </w:r>
    </w:p>
    <w:p w:rsidR="00A85D85" w:rsidRDefault="00A85D85" w:rsidP="00375EB9">
      <w:pPr>
        <w:rPr>
          <w:rFonts w:ascii="Arial" w:hAnsi="Arial" w:cs="Arial"/>
        </w:rPr>
      </w:pPr>
      <w:proofErr w:type="spellStart"/>
      <w:proofErr w:type="gramStart"/>
      <w:r>
        <w:rPr>
          <w:rFonts w:ascii="Arial" w:hAnsi="Arial" w:cs="Arial"/>
        </w:rPr>
        <w:t>Llywodraeth</w:t>
      </w:r>
      <w:proofErr w:type="spellEnd"/>
      <w:r>
        <w:rPr>
          <w:rFonts w:ascii="Arial" w:hAnsi="Arial" w:cs="Arial"/>
        </w:rPr>
        <w:t xml:space="preserve"> </w:t>
      </w:r>
      <w:proofErr w:type="spellStart"/>
      <w:r>
        <w:rPr>
          <w:rFonts w:ascii="Arial" w:hAnsi="Arial" w:cs="Arial"/>
        </w:rPr>
        <w:t>Cynlliad</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(2008) Mathematical development, Cardiff south gate house, Welsh Assembly </w:t>
      </w:r>
      <w:proofErr w:type="spellStart"/>
      <w:r>
        <w:rPr>
          <w:rFonts w:ascii="Arial" w:hAnsi="Arial" w:cs="Arial"/>
        </w:rPr>
        <w:t>Goverment</w:t>
      </w:r>
      <w:proofErr w:type="spellEnd"/>
      <w:r>
        <w:rPr>
          <w:rFonts w:ascii="Arial" w:hAnsi="Arial" w:cs="Arial"/>
        </w:rPr>
        <w:t>.</w:t>
      </w:r>
      <w:proofErr w:type="gramEnd"/>
    </w:p>
    <w:p w:rsidR="00A85D85" w:rsidRDefault="00A85D85" w:rsidP="00375EB9">
      <w:pPr>
        <w:rPr>
          <w:rFonts w:ascii="Arial" w:hAnsi="Arial" w:cs="Arial"/>
        </w:rPr>
      </w:pPr>
      <w:r>
        <w:rPr>
          <w:rFonts w:ascii="Arial" w:hAnsi="Arial" w:cs="Arial"/>
        </w:rPr>
        <w:t xml:space="preserve">Maths </w:t>
      </w:r>
      <w:proofErr w:type="gramStart"/>
      <w:r>
        <w:rPr>
          <w:rFonts w:ascii="Arial" w:hAnsi="Arial" w:cs="Arial"/>
        </w:rPr>
        <w:t>In The</w:t>
      </w:r>
      <w:proofErr w:type="gramEnd"/>
      <w:r>
        <w:rPr>
          <w:rFonts w:ascii="Arial" w:hAnsi="Arial" w:cs="Arial"/>
        </w:rPr>
        <w:t xml:space="preserve"> Early years (2018) </w:t>
      </w:r>
      <w:hyperlink r:id="rId11" w:history="1">
        <w:r w:rsidRPr="003248CF">
          <w:rPr>
            <w:rStyle w:val="Hyperlink"/>
            <w:rFonts w:ascii="Arial" w:hAnsi="Arial" w:cs="Arial"/>
          </w:rPr>
          <w:t>http://www.ndna.org.uk/NDNA/Community/myNDNA/Mini_Guides/Maths_in_early_years.aspx</w:t>
        </w:r>
      </w:hyperlink>
      <w:r>
        <w:rPr>
          <w:rFonts w:ascii="Arial" w:hAnsi="Arial" w:cs="Arial"/>
        </w:rPr>
        <w:t xml:space="preserve"> (accessed 25/02/18)</w:t>
      </w:r>
    </w:p>
    <w:p w:rsidR="00A85D85" w:rsidRDefault="00A85D85" w:rsidP="00375EB9">
      <w:pPr>
        <w:rPr>
          <w:rFonts w:ascii="Arial" w:hAnsi="Arial" w:cs="Arial"/>
        </w:rPr>
      </w:pPr>
      <w:r>
        <w:rPr>
          <w:rFonts w:ascii="Arial" w:hAnsi="Arial" w:cs="Arial"/>
        </w:rPr>
        <w:t xml:space="preserve">Nursery </w:t>
      </w:r>
      <w:proofErr w:type="gramStart"/>
      <w:r>
        <w:rPr>
          <w:rFonts w:ascii="Arial" w:hAnsi="Arial" w:cs="Arial"/>
        </w:rPr>
        <w:t>world(</w:t>
      </w:r>
      <w:proofErr w:type="gramEnd"/>
      <w:r>
        <w:rPr>
          <w:rFonts w:ascii="Arial" w:hAnsi="Arial" w:cs="Arial"/>
        </w:rPr>
        <w:t xml:space="preserve">2018) Mathematical development </w:t>
      </w:r>
      <w:hyperlink r:id="rId12" w:history="1">
        <w:r w:rsidRPr="003248CF">
          <w:rPr>
            <w:rStyle w:val="Hyperlink"/>
            <w:rFonts w:ascii="Arial" w:hAnsi="Arial" w:cs="Arial"/>
          </w:rPr>
          <w:t>https://www.nurseryworld.co.uk/nursery-world/news/1086049/mathematical-development-count</w:t>
        </w:r>
      </w:hyperlink>
      <w:r>
        <w:rPr>
          <w:rFonts w:ascii="Arial" w:hAnsi="Arial" w:cs="Arial"/>
        </w:rPr>
        <w:t xml:space="preserve"> (accessed 23/02/18)</w:t>
      </w:r>
    </w:p>
    <w:p w:rsidR="00A85D85" w:rsidRDefault="00A85D85" w:rsidP="00375EB9">
      <w:pPr>
        <w:rPr>
          <w:rFonts w:ascii="Arial" w:hAnsi="Arial" w:cs="Arial"/>
        </w:rPr>
      </w:pPr>
      <w:r>
        <w:rPr>
          <w:rFonts w:ascii="Arial" w:hAnsi="Arial" w:cs="Arial"/>
        </w:rPr>
        <w:t xml:space="preserve">Pound, L; (1999) Supporting Mathematical Development </w:t>
      </w:r>
      <w:proofErr w:type="gramStart"/>
      <w:r>
        <w:rPr>
          <w:rFonts w:ascii="Arial" w:hAnsi="Arial" w:cs="Arial"/>
        </w:rPr>
        <w:t>In</w:t>
      </w:r>
      <w:proofErr w:type="gramEnd"/>
      <w:r>
        <w:rPr>
          <w:rFonts w:ascii="Arial" w:hAnsi="Arial" w:cs="Arial"/>
        </w:rPr>
        <w:t xml:space="preserve"> The Early Years. Buckingham: Open University Press.  </w:t>
      </w:r>
    </w:p>
    <w:p w:rsidR="00A85D85" w:rsidRDefault="00A85D85" w:rsidP="00375EB9">
      <w:pPr>
        <w:rPr>
          <w:rFonts w:ascii="Arial" w:hAnsi="Arial" w:cs="Arial"/>
        </w:rPr>
      </w:pPr>
      <w:proofErr w:type="gramStart"/>
      <w:r>
        <w:rPr>
          <w:rFonts w:ascii="Arial" w:hAnsi="Arial" w:cs="Arial"/>
        </w:rPr>
        <w:t>Rodger.</w:t>
      </w:r>
      <w:proofErr w:type="gramEnd"/>
      <w:r>
        <w:rPr>
          <w:rFonts w:ascii="Arial" w:hAnsi="Arial" w:cs="Arial"/>
        </w:rPr>
        <w:t xml:space="preserve"> </w:t>
      </w:r>
      <w:proofErr w:type="gramStart"/>
      <w:r>
        <w:rPr>
          <w:rFonts w:ascii="Arial" w:hAnsi="Arial" w:cs="Arial"/>
        </w:rPr>
        <w:t>Rosemary;</w:t>
      </w:r>
      <w:proofErr w:type="gramEnd"/>
      <w:r>
        <w:rPr>
          <w:rFonts w:ascii="Arial" w:hAnsi="Arial" w:cs="Arial"/>
        </w:rPr>
        <w:t xml:space="preserve">(1999), Planning an Appropriate curriculum for the under fives. </w:t>
      </w:r>
      <w:proofErr w:type="gramStart"/>
      <w:r>
        <w:rPr>
          <w:rFonts w:ascii="Arial" w:hAnsi="Arial" w:cs="Arial"/>
        </w:rPr>
        <w:t>Great Britain, David Fulton Publishers.</w:t>
      </w:r>
      <w:proofErr w:type="gramEnd"/>
    </w:p>
    <w:p w:rsidR="00A85D85" w:rsidRDefault="00A85D85" w:rsidP="00375EB9">
      <w:pPr>
        <w:rPr>
          <w:rFonts w:ascii="Arial" w:hAnsi="Arial" w:cs="Arial"/>
        </w:rPr>
      </w:pPr>
      <w:r>
        <w:rPr>
          <w:rFonts w:ascii="Arial" w:hAnsi="Arial" w:cs="Arial"/>
        </w:rPr>
        <w:t xml:space="preserve">The learning exchange (2018) Young </w:t>
      </w:r>
      <w:proofErr w:type="spellStart"/>
      <w:r>
        <w:rPr>
          <w:rFonts w:ascii="Arial" w:hAnsi="Arial" w:cs="Arial"/>
        </w:rPr>
        <w:t>Mathematicions</w:t>
      </w:r>
      <w:proofErr w:type="spellEnd"/>
      <w:r>
        <w:rPr>
          <w:rFonts w:ascii="Lato" w:hAnsi="Lato"/>
          <w:color w:val="ACAEBB"/>
          <w:lang w:val="en-CA"/>
        </w:rPr>
        <w:t xml:space="preserve"> </w:t>
      </w:r>
      <w:hyperlink r:id="rId13" w:history="1">
        <w:r w:rsidRPr="003248CF">
          <w:rPr>
            <w:rStyle w:val="Hyperlink"/>
            <w:rFonts w:ascii="Arial" w:hAnsi="Arial" w:cs="Arial"/>
          </w:rPr>
          <w:t>https://thelearningexchange.ca/provocation/provocation-1c/?pid=14005</w:t>
        </w:r>
      </w:hyperlink>
      <w:r>
        <w:rPr>
          <w:rFonts w:ascii="Arial" w:hAnsi="Arial" w:cs="Arial"/>
        </w:rPr>
        <w:t xml:space="preserve"> (accessed 27/02/18)</w:t>
      </w:r>
    </w:p>
    <w:p w:rsidR="00A85D85" w:rsidRDefault="00A85D85" w:rsidP="00375EB9">
      <w:pPr>
        <w:rPr>
          <w:rFonts w:ascii="Arial" w:hAnsi="Arial" w:cs="Arial"/>
        </w:rPr>
      </w:pPr>
      <w:r>
        <w:rPr>
          <w:rFonts w:ascii="Arial" w:hAnsi="Arial" w:cs="Arial"/>
        </w:rPr>
        <w:t xml:space="preserve">The Welsh </w:t>
      </w:r>
      <w:proofErr w:type="spellStart"/>
      <w:proofErr w:type="gramStart"/>
      <w:r>
        <w:rPr>
          <w:rFonts w:ascii="Arial" w:hAnsi="Arial" w:cs="Arial"/>
        </w:rPr>
        <w:t>Goverment</w:t>
      </w:r>
      <w:proofErr w:type="spellEnd"/>
      <w:r>
        <w:rPr>
          <w:rFonts w:ascii="Arial" w:hAnsi="Arial" w:cs="Arial"/>
        </w:rPr>
        <w:t>(</w:t>
      </w:r>
      <w:proofErr w:type="gramEnd"/>
      <w:r>
        <w:rPr>
          <w:rFonts w:ascii="Arial" w:hAnsi="Arial" w:cs="Arial"/>
        </w:rPr>
        <w:t xml:space="preserve">June 2017) The foundation phase </w:t>
      </w:r>
      <w:hyperlink r:id="rId14" w:history="1">
        <w:r w:rsidRPr="003248CF">
          <w:rPr>
            <w:rStyle w:val="Hyperlink"/>
            <w:rFonts w:ascii="Arial" w:hAnsi="Arial" w:cs="Arial"/>
          </w:rPr>
          <w:t>http://gov.wales/topics/educationandskills/foundation-phase/?lang=en</w:t>
        </w:r>
      </w:hyperlink>
      <w:r>
        <w:rPr>
          <w:rFonts w:ascii="Arial" w:hAnsi="Arial" w:cs="Arial"/>
        </w:rPr>
        <w:t xml:space="preserve"> (accessed 16/02/18)</w:t>
      </w:r>
    </w:p>
    <w:p w:rsidR="00A85D85" w:rsidRDefault="00A85D85" w:rsidP="00375EB9">
      <w:pPr>
        <w:rPr>
          <w:rFonts w:ascii="Arial" w:hAnsi="Arial" w:cs="Arial"/>
        </w:rPr>
      </w:pPr>
      <w:r>
        <w:rPr>
          <w:rFonts w:ascii="Arial" w:hAnsi="Arial" w:cs="Arial"/>
        </w:rPr>
        <w:t xml:space="preserve">TTS Early </w:t>
      </w:r>
      <w:proofErr w:type="gramStart"/>
      <w:r>
        <w:rPr>
          <w:rFonts w:ascii="Arial" w:hAnsi="Arial" w:cs="Arial"/>
        </w:rPr>
        <w:t>years</w:t>
      </w:r>
      <w:proofErr w:type="gramEnd"/>
      <w:r>
        <w:rPr>
          <w:rFonts w:ascii="Arial" w:hAnsi="Arial" w:cs="Arial"/>
        </w:rPr>
        <w:t xml:space="preserve"> maths resources (2017) Mathematics </w:t>
      </w:r>
      <w:hyperlink r:id="rId15" w:history="1">
        <w:r w:rsidRPr="003248CF">
          <w:rPr>
            <w:rStyle w:val="Hyperlink"/>
            <w:rFonts w:ascii="Arial" w:hAnsi="Arial" w:cs="Arial"/>
          </w:rPr>
          <w:t>https://www.tts-group.co.uk/early-years/mathematics/</w:t>
        </w:r>
      </w:hyperlink>
      <w:r>
        <w:rPr>
          <w:rFonts w:ascii="Arial" w:hAnsi="Arial" w:cs="Arial"/>
        </w:rPr>
        <w:t xml:space="preserve"> (accessed 19/02/18)</w:t>
      </w:r>
    </w:p>
    <w:p w:rsidR="00A85D85" w:rsidRDefault="00A85D85" w:rsidP="00375EB9">
      <w:r>
        <w:t xml:space="preserve">Welsh Assembly </w:t>
      </w:r>
      <w:proofErr w:type="spellStart"/>
      <w:r>
        <w:t>Goverment</w:t>
      </w:r>
      <w:proofErr w:type="spellEnd"/>
      <w:r>
        <w:t xml:space="preserve"> (2008) </w:t>
      </w:r>
      <w:hyperlink r:id="rId16" w:tgtFrame="_blank" w:history="1">
        <w:r>
          <w:rPr>
            <w:rStyle w:val="Hyperlink"/>
          </w:rPr>
          <w:t>http://learning.gov.wales/docs/learningwales/publications/130215play-activeen.pdf</w:t>
        </w:r>
      </w:hyperlink>
      <w:r>
        <w:t xml:space="preserve"> (accessed 27/02/18)</w:t>
      </w:r>
    </w:p>
    <w:p w:rsidR="00A85D85" w:rsidRDefault="00A85D85" w:rsidP="00375EB9">
      <w:pPr>
        <w:rPr>
          <w:rFonts w:ascii="Arial" w:hAnsi="Arial" w:cs="Arial"/>
        </w:rPr>
      </w:pPr>
      <w:r>
        <w:lastRenderedPageBreak/>
        <w:t xml:space="preserve">Welsh Assembly </w:t>
      </w:r>
      <w:proofErr w:type="spellStart"/>
      <w:r>
        <w:t>Goverment</w:t>
      </w:r>
      <w:proofErr w:type="spellEnd"/>
      <w:r>
        <w:t xml:space="preserve"> (2008) </w:t>
      </w:r>
      <w:proofErr w:type="spellStart"/>
      <w:r>
        <w:t>Mathemaical</w:t>
      </w:r>
      <w:proofErr w:type="spellEnd"/>
      <w:r>
        <w:t xml:space="preserve"> development </w:t>
      </w:r>
      <w:hyperlink r:id="rId17" w:history="1">
        <w:r w:rsidRPr="004A06F6">
          <w:rPr>
            <w:rStyle w:val="Hyperlink"/>
            <w:rFonts w:ascii="Arial" w:hAnsi="Arial" w:cs="Arial"/>
          </w:rPr>
          <w:t>http://gov.wales/docs/dcells/publications/141111-mathematical-development-en.pdf</w:t>
        </w:r>
      </w:hyperlink>
      <w:r>
        <w:rPr>
          <w:rFonts w:ascii="Arial" w:hAnsi="Arial" w:cs="Arial"/>
        </w:rPr>
        <w:t xml:space="preserve"> (accessed 27/02/18)</w:t>
      </w:r>
    </w:p>
    <w:p w:rsidR="003B1688" w:rsidRDefault="003B1688" w:rsidP="00375EB9">
      <w:pPr>
        <w:rPr>
          <w:rFonts w:ascii="Arial" w:hAnsi="Arial" w:cs="Arial"/>
        </w:rPr>
      </w:pPr>
    </w:p>
    <w:p w:rsidR="00AA5A77" w:rsidRPr="00E23E35" w:rsidRDefault="00AA5A77" w:rsidP="00375EB9">
      <w:pPr>
        <w:rPr>
          <w:rFonts w:ascii="Arial" w:hAnsi="Arial" w:cs="Arial"/>
        </w:rPr>
      </w:pPr>
    </w:p>
    <w:sectPr w:rsidR="00AA5A77" w:rsidRPr="00E23E35" w:rsidSect="001620A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623" w:rsidRDefault="00D01623" w:rsidP="004939FC">
      <w:pPr>
        <w:spacing w:after="0" w:line="240" w:lineRule="auto"/>
      </w:pPr>
      <w:r>
        <w:separator/>
      </w:r>
    </w:p>
  </w:endnote>
  <w:endnote w:type="continuationSeparator" w:id="0">
    <w:p w:rsidR="00D01623" w:rsidRDefault="00D01623" w:rsidP="004939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a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483884"/>
      <w:docPartObj>
        <w:docPartGallery w:val="Page Numbers (Bottom of Page)"/>
        <w:docPartUnique/>
      </w:docPartObj>
    </w:sdtPr>
    <w:sdtContent>
      <w:p w:rsidR="00D01623" w:rsidRDefault="008F4103">
        <w:pPr>
          <w:pStyle w:val="Footer"/>
          <w:jc w:val="center"/>
        </w:pPr>
        <w:fldSimple w:instr=" PAGE   \* MERGEFORMAT ">
          <w:r w:rsidR="00A85D85">
            <w:rPr>
              <w:noProof/>
            </w:rPr>
            <w:t>1</w:t>
          </w:r>
        </w:fldSimple>
      </w:p>
    </w:sdtContent>
  </w:sdt>
  <w:p w:rsidR="00D01623" w:rsidRDefault="00D016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623" w:rsidRDefault="00D01623" w:rsidP="004939FC">
      <w:pPr>
        <w:spacing w:after="0" w:line="240" w:lineRule="auto"/>
      </w:pPr>
      <w:r>
        <w:separator/>
      </w:r>
    </w:p>
  </w:footnote>
  <w:footnote w:type="continuationSeparator" w:id="0">
    <w:p w:rsidR="00D01623" w:rsidRDefault="00D01623" w:rsidP="004939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623" w:rsidRDefault="00D01623">
    <w:pPr>
      <w:pStyle w:val="Header"/>
    </w:pPr>
    <w:r>
      <w:t>1702473</w:t>
    </w:r>
    <w:r>
      <w:ptab w:relativeTo="margin" w:alignment="center" w:leader="none"/>
    </w:r>
    <w:r>
      <w:t>EAEE4005C</w:t>
    </w:r>
    <w: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D5100B"/>
    <w:multiLevelType w:val="hybridMultilevel"/>
    <w:tmpl w:val="D3A84A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4506D70"/>
    <w:multiLevelType w:val="multilevel"/>
    <w:tmpl w:val="5158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A52673"/>
    <w:rsid w:val="00016D1B"/>
    <w:rsid w:val="00017C15"/>
    <w:rsid w:val="00022BE5"/>
    <w:rsid w:val="00037D94"/>
    <w:rsid w:val="000522EF"/>
    <w:rsid w:val="000634B4"/>
    <w:rsid w:val="0007070D"/>
    <w:rsid w:val="00073240"/>
    <w:rsid w:val="000C6380"/>
    <w:rsid w:val="000F6A3E"/>
    <w:rsid w:val="00155198"/>
    <w:rsid w:val="001620AE"/>
    <w:rsid w:val="00162604"/>
    <w:rsid w:val="001B44BE"/>
    <w:rsid w:val="001D4267"/>
    <w:rsid w:val="00201740"/>
    <w:rsid w:val="002028A2"/>
    <w:rsid w:val="002073A0"/>
    <w:rsid w:val="00224B52"/>
    <w:rsid w:val="00260108"/>
    <w:rsid w:val="00261853"/>
    <w:rsid w:val="00296FB1"/>
    <w:rsid w:val="002D4A7F"/>
    <w:rsid w:val="00375EB9"/>
    <w:rsid w:val="003A66AF"/>
    <w:rsid w:val="003B1688"/>
    <w:rsid w:val="003F470E"/>
    <w:rsid w:val="00430774"/>
    <w:rsid w:val="004371D6"/>
    <w:rsid w:val="004477A6"/>
    <w:rsid w:val="004939FC"/>
    <w:rsid w:val="004A59F9"/>
    <w:rsid w:val="004C43F1"/>
    <w:rsid w:val="004C66C8"/>
    <w:rsid w:val="00534D29"/>
    <w:rsid w:val="005405C2"/>
    <w:rsid w:val="00545D39"/>
    <w:rsid w:val="005536A4"/>
    <w:rsid w:val="005A35C3"/>
    <w:rsid w:val="005F091D"/>
    <w:rsid w:val="00611B74"/>
    <w:rsid w:val="006678C8"/>
    <w:rsid w:val="006D1042"/>
    <w:rsid w:val="00707B48"/>
    <w:rsid w:val="00715ECB"/>
    <w:rsid w:val="00727692"/>
    <w:rsid w:val="0074169A"/>
    <w:rsid w:val="007A493A"/>
    <w:rsid w:val="0082045A"/>
    <w:rsid w:val="008A4739"/>
    <w:rsid w:val="008B63B3"/>
    <w:rsid w:val="008F4103"/>
    <w:rsid w:val="009226F4"/>
    <w:rsid w:val="00923D8D"/>
    <w:rsid w:val="00946F82"/>
    <w:rsid w:val="00960185"/>
    <w:rsid w:val="00966BCC"/>
    <w:rsid w:val="00987565"/>
    <w:rsid w:val="009A2BF1"/>
    <w:rsid w:val="009B5890"/>
    <w:rsid w:val="009F2D2F"/>
    <w:rsid w:val="00A0791B"/>
    <w:rsid w:val="00A245F3"/>
    <w:rsid w:val="00A44BEE"/>
    <w:rsid w:val="00A52673"/>
    <w:rsid w:val="00A774BC"/>
    <w:rsid w:val="00A83523"/>
    <w:rsid w:val="00A85D85"/>
    <w:rsid w:val="00AA5A77"/>
    <w:rsid w:val="00AC51E8"/>
    <w:rsid w:val="00AD7CB0"/>
    <w:rsid w:val="00AE5837"/>
    <w:rsid w:val="00B37B54"/>
    <w:rsid w:val="00B57EF7"/>
    <w:rsid w:val="00B63783"/>
    <w:rsid w:val="00B73061"/>
    <w:rsid w:val="00B7551D"/>
    <w:rsid w:val="00B92B31"/>
    <w:rsid w:val="00BB1C3A"/>
    <w:rsid w:val="00BB4FC6"/>
    <w:rsid w:val="00BC5449"/>
    <w:rsid w:val="00BF4155"/>
    <w:rsid w:val="00C4744C"/>
    <w:rsid w:val="00C70188"/>
    <w:rsid w:val="00C93E49"/>
    <w:rsid w:val="00CA0E4C"/>
    <w:rsid w:val="00CA3D57"/>
    <w:rsid w:val="00CD2F32"/>
    <w:rsid w:val="00CD584B"/>
    <w:rsid w:val="00D01623"/>
    <w:rsid w:val="00D12293"/>
    <w:rsid w:val="00D7531D"/>
    <w:rsid w:val="00D871CF"/>
    <w:rsid w:val="00E23E35"/>
    <w:rsid w:val="00E438AA"/>
    <w:rsid w:val="00E50462"/>
    <w:rsid w:val="00E76872"/>
    <w:rsid w:val="00E803B0"/>
    <w:rsid w:val="00F3771E"/>
    <w:rsid w:val="00F72E61"/>
    <w:rsid w:val="00FA6797"/>
    <w:rsid w:val="00FB2C7F"/>
    <w:rsid w:val="00FF56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0AE"/>
  </w:style>
  <w:style w:type="paragraph" w:styleId="Heading1">
    <w:name w:val="heading 1"/>
    <w:basedOn w:val="Normal"/>
    <w:next w:val="Normal"/>
    <w:link w:val="Heading1Char"/>
    <w:qFormat/>
    <w:rsid w:val="00375EB9"/>
    <w:pPr>
      <w:keepNext/>
      <w:spacing w:before="240" w:after="60" w:line="360" w:lineRule="auto"/>
      <w:outlineLvl w:val="0"/>
    </w:pPr>
    <w:rPr>
      <w:rFonts w:ascii="Arial" w:eastAsia="Times New Roman" w:hAnsi="Arial" w:cs="Arial"/>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939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939FC"/>
  </w:style>
  <w:style w:type="paragraph" w:styleId="Footer">
    <w:name w:val="footer"/>
    <w:basedOn w:val="Normal"/>
    <w:link w:val="FooterChar"/>
    <w:uiPriority w:val="99"/>
    <w:unhideWhenUsed/>
    <w:rsid w:val="00493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9FC"/>
  </w:style>
  <w:style w:type="paragraph" w:styleId="BalloonText">
    <w:name w:val="Balloon Text"/>
    <w:basedOn w:val="Normal"/>
    <w:link w:val="BalloonTextChar"/>
    <w:uiPriority w:val="99"/>
    <w:semiHidden/>
    <w:unhideWhenUsed/>
    <w:rsid w:val="00493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9FC"/>
    <w:rPr>
      <w:rFonts w:ascii="Tahoma" w:hAnsi="Tahoma" w:cs="Tahoma"/>
      <w:sz w:val="16"/>
      <w:szCs w:val="16"/>
    </w:rPr>
  </w:style>
  <w:style w:type="table" w:styleId="TableGrid">
    <w:name w:val="Table Grid"/>
    <w:basedOn w:val="TableNormal"/>
    <w:uiPriority w:val="39"/>
    <w:rsid w:val="000522EF"/>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15ECB"/>
    <w:pPr>
      <w:ind w:left="720"/>
      <w:contextualSpacing/>
    </w:pPr>
  </w:style>
  <w:style w:type="paragraph" w:styleId="Title">
    <w:name w:val="Title"/>
    <w:basedOn w:val="Normal"/>
    <w:next w:val="Normal"/>
    <w:link w:val="TitleChar"/>
    <w:uiPriority w:val="10"/>
    <w:qFormat/>
    <w:rsid w:val="00966B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66BC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rsid w:val="00375EB9"/>
    <w:rPr>
      <w:rFonts w:ascii="Arial" w:eastAsia="Times New Roman" w:hAnsi="Arial" w:cs="Arial"/>
      <w:b/>
      <w:bCs/>
      <w:kern w:val="32"/>
      <w:sz w:val="32"/>
      <w:szCs w:val="32"/>
      <w:lang w:eastAsia="en-GB"/>
    </w:rPr>
  </w:style>
  <w:style w:type="character" w:styleId="Hyperlink">
    <w:name w:val="Hyperlink"/>
    <w:basedOn w:val="DefaultParagraphFont"/>
    <w:uiPriority w:val="99"/>
    <w:unhideWhenUsed/>
    <w:rsid w:val="00E438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0075964">
      <w:bodyDiv w:val="1"/>
      <w:marLeft w:val="0"/>
      <w:marRight w:val="0"/>
      <w:marTop w:val="0"/>
      <w:marBottom w:val="0"/>
      <w:divBdr>
        <w:top w:val="none" w:sz="0" w:space="0" w:color="auto"/>
        <w:left w:val="none" w:sz="0" w:space="0" w:color="auto"/>
        <w:bottom w:val="none" w:sz="0" w:space="0" w:color="auto"/>
        <w:right w:val="none" w:sz="0" w:space="0" w:color="auto"/>
      </w:divBdr>
      <w:divsChild>
        <w:div w:id="1880243622">
          <w:marLeft w:val="0"/>
          <w:marRight w:val="0"/>
          <w:marTop w:val="0"/>
          <w:marBottom w:val="0"/>
          <w:divBdr>
            <w:top w:val="none" w:sz="0" w:space="0" w:color="auto"/>
            <w:left w:val="none" w:sz="0" w:space="0" w:color="auto"/>
            <w:bottom w:val="none" w:sz="0" w:space="0" w:color="auto"/>
            <w:right w:val="none" w:sz="0" w:space="0" w:color="auto"/>
          </w:divBdr>
          <w:divsChild>
            <w:div w:id="496967405">
              <w:marLeft w:val="0"/>
              <w:marRight w:val="0"/>
              <w:marTop w:val="0"/>
              <w:marBottom w:val="0"/>
              <w:divBdr>
                <w:top w:val="none" w:sz="0" w:space="0" w:color="auto"/>
                <w:left w:val="none" w:sz="0" w:space="0" w:color="auto"/>
                <w:bottom w:val="none" w:sz="0" w:space="0" w:color="auto"/>
                <w:right w:val="none" w:sz="0" w:space="0" w:color="auto"/>
              </w:divBdr>
              <w:divsChild>
                <w:div w:id="2062708121">
                  <w:marLeft w:val="0"/>
                  <w:marRight w:val="0"/>
                  <w:marTop w:val="0"/>
                  <w:marBottom w:val="343"/>
                  <w:divBdr>
                    <w:top w:val="none" w:sz="0" w:space="0" w:color="auto"/>
                    <w:left w:val="none" w:sz="0" w:space="0" w:color="auto"/>
                    <w:bottom w:val="none" w:sz="0" w:space="0" w:color="auto"/>
                    <w:right w:val="none" w:sz="0" w:space="0" w:color="auto"/>
                  </w:divBdr>
                  <w:divsChild>
                    <w:div w:id="1025256407">
                      <w:marLeft w:val="0"/>
                      <w:marRight w:val="0"/>
                      <w:marTop w:val="171"/>
                      <w:marBottom w:val="0"/>
                      <w:divBdr>
                        <w:top w:val="none" w:sz="0" w:space="0" w:color="auto"/>
                        <w:left w:val="none" w:sz="0" w:space="0" w:color="auto"/>
                        <w:bottom w:val="none" w:sz="0" w:space="0" w:color="auto"/>
                        <w:right w:val="none" w:sz="0" w:space="0" w:color="auto"/>
                      </w:divBdr>
                      <w:divsChild>
                        <w:div w:id="1622955236">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early-years-foundation-stage" TargetMode="External"/><Relationship Id="rId13" Type="http://schemas.openxmlformats.org/officeDocument/2006/relationships/hyperlink" Target="https://thelearningexchange.ca/provocation/provocation-1c/?pid=1400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gov.scot/scottish-education-system/policy-for-scottish-education/policy-drivers/cfe-(building-from-the-statement-appendix-incl-btc1-5)/Experiences%20and%20outcomes" TargetMode="External"/><Relationship Id="rId12" Type="http://schemas.openxmlformats.org/officeDocument/2006/relationships/hyperlink" Target="https://www.nurseryworld.co.uk/nursery-world/news/1086049/mathematical-development-count" TargetMode="External"/><Relationship Id="rId17" Type="http://schemas.openxmlformats.org/officeDocument/2006/relationships/hyperlink" Target="http://gov.wales/docs/dcells/publications/141111-mathematical-development-en.pdf" TargetMode="External"/><Relationship Id="rId2" Type="http://schemas.openxmlformats.org/officeDocument/2006/relationships/styles" Target="styles.xml"/><Relationship Id="rId16" Type="http://schemas.openxmlformats.org/officeDocument/2006/relationships/hyperlink" Target="http://learning.gov.wales/docs/learningwales/publications/130215play-active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dna.org.uk/NDNA/Community/myNDNA/Mini_Guides/Maths_in_early_years.aspx" TargetMode="External"/><Relationship Id="rId5" Type="http://schemas.openxmlformats.org/officeDocument/2006/relationships/footnotes" Target="footnotes.xml"/><Relationship Id="rId15" Type="http://schemas.openxmlformats.org/officeDocument/2006/relationships/hyperlink" Target="https://www.tts-group.co.uk/early-years/mathematics/" TargetMode="External"/><Relationship Id="rId10" Type="http://schemas.openxmlformats.org/officeDocument/2006/relationships/hyperlink" Target="https://www.learning-theories.com/category/child-development-theori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andfonline.com/toc/ciey20/current" TargetMode="External"/><Relationship Id="rId14" Type="http://schemas.openxmlformats.org/officeDocument/2006/relationships/hyperlink" Target="http://gov.wales/topics/educationandskills/foundation-phas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10</Pages>
  <Words>3699</Words>
  <Characters>21085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 THOMAS</dc:creator>
  <cp:lastModifiedBy>RAY THOMAS</cp:lastModifiedBy>
  <cp:revision>14</cp:revision>
  <dcterms:created xsi:type="dcterms:W3CDTF">2018-03-02T13:43:00Z</dcterms:created>
  <dcterms:modified xsi:type="dcterms:W3CDTF">2018-03-02T13:57:00Z</dcterms:modified>
</cp:coreProperties>
</file>