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B8E7FD" w14:textId="77777777" w:rsidR="00467046" w:rsidRDefault="00467046" w:rsidP="00467046">
      <w:pPr>
        <w:rPr>
          <w:rFonts w:ascii="Arial" w:hAnsi="Arial" w:cs="Arial"/>
          <w:b/>
        </w:rPr>
      </w:pPr>
    </w:p>
    <w:p w14:paraId="4E8497B5" w14:textId="77777777" w:rsidR="00467046" w:rsidRDefault="00467046" w:rsidP="00467046">
      <w:pPr>
        <w:rPr>
          <w:rFonts w:ascii="Arial" w:hAnsi="Arial" w:cs="Arial"/>
          <w:b/>
        </w:rPr>
      </w:pPr>
    </w:p>
    <w:p w14:paraId="4FBCCB73" w14:textId="77777777" w:rsidR="00467046" w:rsidRDefault="00467046" w:rsidP="00467046">
      <w:pPr>
        <w:rPr>
          <w:rFonts w:ascii="Arial" w:hAnsi="Arial" w:cs="Arial"/>
          <w:b/>
        </w:rPr>
      </w:pPr>
    </w:p>
    <w:p w14:paraId="555579BA" w14:textId="600E850C" w:rsidR="00467046" w:rsidRPr="00A217D6" w:rsidRDefault="00467046" w:rsidP="00467046">
      <w:pPr>
        <w:rPr>
          <w:rFonts w:ascii="Arial" w:hAnsi="Arial" w:cs="Arial"/>
        </w:rPr>
      </w:pPr>
      <w:r w:rsidRPr="00AC42DF">
        <w:rPr>
          <w:rFonts w:ascii="Arial" w:hAnsi="Arial" w:cs="Arial"/>
          <w:b/>
        </w:rPr>
        <w:t xml:space="preserve">With reference to </w:t>
      </w:r>
      <w:r w:rsidRPr="00AC42DF">
        <w:rPr>
          <w:rFonts w:ascii="Arial" w:hAnsi="Arial" w:cs="Arial"/>
          <w:b/>
          <w:i/>
        </w:rPr>
        <w:t>Experiential Learning Theory</w:t>
      </w:r>
      <w:r w:rsidRPr="00AC42DF">
        <w:rPr>
          <w:rFonts w:ascii="Arial" w:hAnsi="Arial" w:cs="Arial"/>
          <w:b/>
        </w:rPr>
        <w:t xml:space="preserve"> (Kolb, 1984), discuss how your own experience of environmental conditions has developed your understanding of </w:t>
      </w:r>
      <w:r>
        <w:rPr>
          <w:rFonts w:ascii="Arial" w:hAnsi="Arial" w:cs="Arial"/>
          <w:b/>
        </w:rPr>
        <w:t>preparing to safely participate in outd</w:t>
      </w:r>
      <w:r w:rsidRPr="00AC42DF">
        <w:rPr>
          <w:rFonts w:ascii="Arial" w:hAnsi="Arial" w:cs="Arial"/>
          <w:b/>
        </w:rPr>
        <w:t xml:space="preserve">oor adventures. </w:t>
      </w:r>
    </w:p>
    <w:p w14:paraId="4B2BBD8B" w14:textId="77777777" w:rsidR="00467046" w:rsidRDefault="00467046" w:rsidP="00467046">
      <w:pPr>
        <w:jc w:val="both"/>
        <w:rPr>
          <w:rFonts w:ascii="Arial" w:hAnsi="Arial" w:cs="Arial"/>
          <w:b/>
          <w:i/>
        </w:rPr>
      </w:pPr>
    </w:p>
    <w:p w14:paraId="681369B1" w14:textId="77777777" w:rsidR="00467046" w:rsidRDefault="00467046" w:rsidP="00467046">
      <w:pPr>
        <w:jc w:val="both"/>
        <w:rPr>
          <w:rFonts w:ascii="Arial" w:hAnsi="Arial" w:cs="Arial"/>
          <w:b/>
          <w:i/>
        </w:rPr>
      </w:pPr>
    </w:p>
    <w:p w14:paraId="4BCA903B" w14:textId="77777777" w:rsidR="00467046" w:rsidRDefault="00467046" w:rsidP="00467046">
      <w:pPr>
        <w:jc w:val="both"/>
        <w:rPr>
          <w:rFonts w:ascii="Arial" w:hAnsi="Arial" w:cs="Arial"/>
          <w:b/>
          <w:i/>
        </w:rPr>
      </w:pPr>
      <w:r>
        <w:rPr>
          <w:rFonts w:ascii="Arial" w:hAnsi="Arial" w:cs="Arial"/>
          <w:b/>
          <w:i/>
        </w:rPr>
        <w:t>Introduction</w:t>
      </w:r>
    </w:p>
    <w:p w14:paraId="350BF49C" w14:textId="77777777" w:rsidR="00467046" w:rsidRDefault="00467046" w:rsidP="00467046">
      <w:pPr>
        <w:jc w:val="both"/>
        <w:rPr>
          <w:rFonts w:ascii="Arial" w:hAnsi="Arial" w:cs="Arial"/>
          <w:b/>
          <w:i/>
        </w:rPr>
      </w:pPr>
    </w:p>
    <w:p w14:paraId="26B3E1F6" w14:textId="77777777" w:rsidR="00467046" w:rsidRDefault="00467046" w:rsidP="00467046">
      <w:pPr>
        <w:jc w:val="both"/>
        <w:rPr>
          <w:rFonts w:ascii="Arial" w:hAnsi="Arial" w:cs="Arial"/>
          <w:bCs/>
          <w:iCs/>
        </w:rPr>
      </w:pPr>
      <w:r w:rsidRPr="00A76676">
        <w:rPr>
          <w:rFonts w:ascii="Arial" w:hAnsi="Arial" w:cs="Arial"/>
          <w:bCs/>
          <w:iCs/>
        </w:rPr>
        <w:t>In this</w:t>
      </w:r>
      <w:r>
        <w:rPr>
          <w:rFonts w:ascii="Arial" w:hAnsi="Arial" w:cs="Arial"/>
          <w:b/>
          <w:i/>
        </w:rPr>
        <w:t xml:space="preserve"> </w:t>
      </w:r>
      <w:r>
        <w:rPr>
          <w:rFonts w:ascii="Arial" w:hAnsi="Arial" w:cs="Arial"/>
          <w:bCs/>
          <w:iCs/>
        </w:rPr>
        <w:t xml:space="preserve">discussion I aim to use Kolb’s experiential theory and evaluate how I have developed my understanding of </w:t>
      </w:r>
      <w:r w:rsidRPr="00735176">
        <w:rPr>
          <w:rFonts w:ascii="Arial" w:hAnsi="Arial" w:cs="Arial"/>
          <w:bCs/>
          <w:iCs/>
        </w:rPr>
        <w:t>the importance of preparing safely in the outdoors</w:t>
      </w:r>
      <w:r>
        <w:rPr>
          <w:rFonts w:ascii="Arial" w:hAnsi="Arial" w:cs="Arial"/>
          <w:bCs/>
          <w:iCs/>
        </w:rPr>
        <w:t xml:space="preserve"> I’m looking to reflect on my experience of completing the final ascent of Peak Bobby in Madagascar. I aim to use evaluate Kolb’s cycle in how it has impacted my knowledge and understanding.</w:t>
      </w:r>
    </w:p>
    <w:p w14:paraId="5DF05350" w14:textId="77777777" w:rsidR="00467046" w:rsidRDefault="00467046" w:rsidP="00467046">
      <w:pPr>
        <w:jc w:val="both"/>
        <w:rPr>
          <w:rFonts w:ascii="Arial" w:hAnsi="Arial" w:cs="Arial"/>
          <w:bCs/>
          <w:iCs/>
        </w:rPr>
      </w:pPr>
    </w:p>
    <w:p w14:paraId="3F36557D" w14:textId="77777777" w:rsidR="00467046" w:rsidRPr="00A217D6" w:rsidRDefault="00467046" w:rsidP="00467046">
      <w:pPr>
        <w:jc w:val="both"/>
        <w:rPr>
          <w:rFonts w:ascii="Arial" w:hAnsi="Arial" w:cs="Arial"/>
          <w:bCs/>
          <w:iCs/>
          <w:u w:val="single"/>
        </w:rPr>
      </w:pPr>
    </w:p>
    <w:p w14:paraId="227A5F9F" w14:textId="77777777" w:rsidR="00467046" w:rsidRPr="00A217D6" w:rsidRDefault="00467046" w:rsidP="00467046">
      <w:pPr>
        <w:jc w:val="both"/>
        <w:rPr>
          <w:rFonts w:ascii="Arial" w:hAnsi="Arial" w:cs="Arial"/>
          <w:b/>
          <w:i/>
        </w:rPr>
      </w:pPr>
      <w:r w:rsidRPr="00A217D6">
        <w:rPr>
          <w:rFonts w:ascii="Arial" w:hAnsi="Arial" w:cs="Arial"/>
          <w:b/>
          <w:i/>
          <w:u w:val="single"/>
        </w:rPr>
        <w:t>My understanding of Experiential learning theory</w:t>
      </w:r>
    </w:p>
    <w:p w14:paraId="4BB32DFA" w14:textId="77777777" w:rsidR="00467046" w:rsidRDefault="00467046" w:rsidP="00467046">
      <w:pPr>
        <w:jc w:val="both"/>
        <w:rPr>
          <w:rFonts w:ascii="Arial" w:hAnsi="Arial" w:cs="Arial"/>
          <w:bCs/>
          <w:iCs/>
        </w:rPr>
      </w:pPr>
    </w:p>
    <w:p w14:paraId="41ACED9D" w14:textId="225810EB" w:rsidR="00467046" w:rsidRDefault="00467046" w:rsidP="00467046">
      <w:pPr>
        <w:jc w:val="both"/>
        <w:rPr>
          <w:rFonts w:ascii="Arial" w:hAnsi="Arial" w:cs="Arial"/>
          <w:bCs/>
          <w:i/>
        </w:rPr>
      </w:pPr>
      <w:r>
        <w:rPr>
          <w:rFonts w:ascii="Arial" w:hAnsi="Arial" w:cs="Arial"/>
          <w:bCs/>
          <w:iCs/>
        </w:rPr>
        <w:t>From my research into experiential learning theory, I have found that Kolb(1984) developed experiential learning theory as an alternate method of teaching through a process of active participation. Kolb’s theory is simplified into a cycle of concrete experience, reflective observation, abstract conceptualisation and finally active experimentation, this learning process is nonlinear, therefore knowledge can be actively tested and re-valuated, the individual can learn in an environment that is tailored to them personally and from this all learning comes from experience and reflection. This way of learning aims to not only improve knowledge and understanding of facts but also to further consider then develop a deep understanding of values, emotions and the needs of others.</w:t>
      </w:r>
    </w:p>
    <w:p w14:paraId="46A1E5D9" w14:textId="77777777" w:rsidR="00467046" w:rsidRPr="003002B5" w:rsidRDefault="00467046" w:rsidP="00467046">
      <w:pPr>
        <w:jc w:val="both"/>
        <w:rPr>
          <w:rFonts w:ascii="Arial" w:hAnsi="Arial" w:cs="Arial"/>
          <w:b/>
          <w:i/>
          <w:u w:val="single"/>
        </w:rPr>
      </w:pPr>
    </w:p>
    <w:p w14:paraId="4BFBA1F4" w14:textId="77777777" w:rsidR="00467046" w:rsidRDefault="00467046" w:rsidP="00467046">
      <w:pPr>
        <w:jc w:val="both"/>
        <w:rPr>
          <w:rFonts w:ascii="Arial" w:hAnsi="Arial" w:cs="Arial"/>
          <w:b/>
          <w:i/>
          <w:u w:val="single"/>
        </w:rPr>
      </w:pPr>
      <w:r w:rsidRPr="003002B5">
        <w:rPr>
          <w:rFonts w:ascii="Arial" w:hAnsi="Arial" w:cs="Arial"/>
          <w:b/>
          <w:i/>
          <w:u w:val="single"/>
        </w:rPr>
        <w:t xml:space="preserve">Stage 1 concrete experience </w:t>
      </w:r>
    </w:p>
    <w:p w14:paraId="0F80EB9B" w14:textId="77777777" w:rsidR="00467046" w:rsidRDefault="00467046" w:rsidP="00467046">
      <w:pPr>
        <w:jc w:val="both"/>
        <w:rPr>
          <w:rFonts w:ascii="Arial" w:hAnsi="Arial" w:cs="Arial"/>
          <w:b/>
          <w:i/>
          <w:u w:val="single"/>
        </w:rPr>
      </w:pPr>
    </w:p>
    <w:p w14:paraId="5FDB443E" w14:textId="77777777" w:rsidR="00467046" w:rsidRPr="00985BE0" w:rsidRDefault="00467046" w:rsidP="00467046">
      <w:pPr>
        <w:jc w:val="both"/>
        <w:rPr>
          <w:rFonts w:ascii="Arial" w:hAnsi="Arial" w:cs="Arial"/>
          <w:bCs/>
          <w:iCs/>
        </w:rPr>
      </w:pPr>
      <w:r>
        <w:rPr>
          <w:rFonts w:ascii="Arial" w:hAnsi="Arial" w:cs="Arial"/>
          <w:bCs/>
          <w:iCs/>
        </w:rPr>
        <w:t>In this section I aim to describe my feelings and thoughts along with the events of the day in question.</w:t>
      </w:r>
    </w:p>
    <w:p w14:paraId="0045D59B" w14:textId="262515BD" w:rsidR="00467046" w:rsidRDefault="00467046" w:rsidP="00467046">
      <w:pPr>
        <w:jc w:val="both"/>
        <w:rPr>
          <w:rFonts w:ascii="Arial" w:hAnsi="Arial" w:cs="Arial"/>
          <w:bCs/>
          <w:iCs/>
        </w:rPr>
      </w:pPr>
      <w:r>
        <w:rPr>
          <w:rFonts w:ascii="Arial" w:hAnsi="Arial" w:cs="Arial"/>
          <w:bCs/>
          <w:iCs/>
        </w:rPr>
        <w:t xml:space="preserve">In July of 2017 myself along with a group of 20 world challenge volunteers began our 5 day trek in an attempt to reach the top of Peak Bobby </w:t>
      </w:r>
      <w:r w:rsidRPr="00735176">
        <w:rPr>
          <w:rFonts w:ascii="Arial" w:hAnsi="Arial" w:cs="Arial"/>
          <w:bCs/>
          <w:iCs/>
        </w:rPr>
        <w:t>in Madagascar</w:t>
      </w:r>
      <w:r>
        <w:rPr>
          <w:rFonts w:ascii="Arial" w:hAnsi="Arial" w:cs="Arial"/>
          <w:bCs/>
          <w:iCs/>
        </w:rPr>
        <w:t xml:space="preserve"> this is the highest peak you can climb without PPE. On the third day we had reached our final camp site. From that position, we prepared to make the final ascent to reach the peak at sunrise. </w:t>
      </w:r>
    </w:p>
    <w:p w14:paraId="122045A5" w14:textId="77777777" w:rsidR="00467046" w:rsidRDefault="00467046" w:rsidP="00467046">
      <w:pPr>
        <w:jc w:val="both"/>
        <w:rPr>
          <w:rFonts w:ascii="Arial" w:hAnsi="Arial" w:cs="Arial"/>
          <w:bCs/>
          <w:iCs/>
        </w:rPr>
      </w:pPr>
      <w:r>
        <w:rPr>
          <w:rFonts w:ascii="Arial" w:hAnsi="Arial" w:cs="Arial"/>
          <w:bCs/>
          <w:iCs/>
        </w:rPr>
        <w:t xml:space="preserve">Awoken by the 2:45 alarm, I struggled to bring myself out my sleeping bag, after having only a couple of hours sleep .The group accumulated around the fire that was prepared by the  Sherpas and we began our morning briefing. The plan was to set off at 3:30 and make it to the peak by 5:00 in order to catch the sun rise. We began the trek with the Sherpas leading </w:t>
      </w:r>
      <w:r>
        <w:rPr>
          <w:rFonts w:ascii="Arial" w:hAnsi="Arial" w:cs="Arial"/>
          <w:bCs/>
          <w:iCs/>
        </w:rPr>
        <w:lastRenderedPageBreak/>
        <w:t>from the front. We were in total darkness with everyone using their head-torches with the light  fixed to the narrow winding path. I was overwhelmed with excitement and anticipation as we were racing against the sun to make it to the top of the mountain. I found myself being able to easily match the pace of the Sherpas, however found my body temperature fluctuating constantly as we had to stop more and more frequently to wait for the second half of our group who were visibly struggling to continue the climb at the initial pace. After constant delays we finally decided to split the group into two, with those who were more physically capable to push ahead to make it to the peak before sunrise. The second half would meet us at the top in their own time. Upon reaching the peak I was filled with shear bliss, my legs felt like jelly and my lips and mouth feeling extremely sore due to the wind burn.</w:t>
      </w:r>
    </w:p>
    <w:p w14:paraId="7B1C9678" w14:textId="77777777" w:rsidR="00467046" w:rsidRDefault="00467046" w:rsidP="00467046">
      <w:pPr>
        <w:jc w:val="both"/>
        <w:rPr>
          <w:rFonts w:ascii="Arial" w:hAnsi="Arial" w:cs="Arial"/>
          <w:bCs/>
          <w:iCs/>
        </w:rPr>
      </w:pPr>
    </w:p>
    <w:p w14:paraId="729F6547" w14:textId="77777777" w:rsidR="00467046" w:rsidRDefault="00467046" w:rsidP="00467046">
      <w:pPr>
        <w:jc w:val="both"/>
        <w:rPr>
          <w:rFonts w:ascii="Arial" w:hAnsi="Arial" w:cs="Arial"/>
          <w:bCs/>
          <w:iCs/>
        </w:rPr>
      </w:pPr>
    </w:p>
    <w:p w14:paraId="67FD4BDA" w14:textId="77777777" w:rsidR="00467046" w:rsidRPr="003002B5" w:rsidRDefault="00467046" w:rsidP="00467046">
      <w:pPr>
        <w:jc w:val="both"/>
        <w:rPr>
          <w:rFonts w:ascii="Arial" w:hAnsi="Arial" w:cs="Arial"/>
          <w:b/>
          <w:i/>
          <w:u w:val="single"/>
        </w:rPr>
      </w:pPr>
      <w:r w:rsidRPr="003002B5">
        <w:rPr>
          <w:rFonts w:ascii="Arial" w:hAnsi="Arial" w:cs="Arial"/>
          <w:b/>
          <w:i/>
          <w:u w:val="single"/>
        </w:rPr>
        <w:t>Reflective observation</w:t>
      </w:r>
    </w:p>
    <w:p w14:paraId="7B53DC28" w14:textId="77777777" w:rsidR="00467046" w:rsidRDefault="00467046" w:rsidP="00467046">
      <w:pPr>
        <w:jc w:val="both"/>
        <w:rPr>
          <w:rFonts w:ascii="Arial" w:hAnsi="Arial" w:cs="Arial"/>
          <w:b/>
          <w:i/>
        </w:rPr>
      </w:pPr>
    </w:p>
    <w:p w14:paraId="269C4DBC" w14:textId="77BFA88F" w:rsidR="00467046" w:rsidRDefault="00467046" w:rsidP="00467046">
      <w:pPr>
        <w:jc w:val="both"/>
        <w:rPr>
          <w:rFonts w:ascii="Arial" w:hAnsi="Arial" w:cs="Arial"/>
          <w:bCs/>
          <w:iCs/>
        </w:rPr>
      </w:pPr>
      <w:r>
        <w:rPr>
          <w:rFonts w:ascii="Arial" w:hAnsi="Arial" w:cs="Arial"/>
          <w:bCs/>
          <w:iCs/>
        </w:rPr>
        <w:t>In this section I aim to gather all my experiences, thoughts and emotions and reflect deeply on the experience.</w:t>
      </w:r>
    </w:p>
    <w:p w14:paraId="3785DDDD" w14:textId="0EB26FF0" w:rsidR="00467046" w:rsidRDefault="00467046" w:rsidP="00467046">
      <w:pPr>
        <w:jc w:val="both"/>
        <w:rPr>
          <w:rFonts w:ascii="Arial" w:hAnsi="Arial" w:cs="Arial"/>
          <w:bCs/>
          <w:iCs/>
        </w:rPr>
      </w:pPr>
      <w:r>
        <w:rPr>
          <w:rFonts w:ascii="Arial" w:hAnsi="Arial" w:cs="Arial"/>
          <w:bCs/>
          <w:iCs/>
        </w:rPr>
        <w:t xml:space="preserve">I thoroughly enjoyed the trekking experience, the views and sense of accomplishment after reaching the peak was immense. I was impressed with the coordination and communication of my group as we were able to easily voice our opinions and devise and agree a quick strategy by deciding to spit the group into two.  Although there was some conflict initially between the two groups (those who were physically fitter and those who weren’t) we managed to effectively come up with a solution that benefitted all. </w:t>
      </w:r>
    </w:p>
    <w:p w14:paraId="1B0F2EDD" w14:textId="6E7CF292" w:rsidR="00467046" w:rsidRDefault="00467046" w:rsidP="00467046">
      <w:pPr>
        <w:jc w:val="both"/>
        <w:rPr>
          <w:rFonts w:ascii="Arial" w:hAnsi="Arial" w:cs="Arial"/>
          <w:bCs/>
          <w:iCs/>
        </w:rPr>
      </w:pPr>
      <w:r>
        <w:rPr>
          <w:rFonts w:ascii="Arial" w:hAnsi="Arial" w:cs="Arial"/>
          <w:bCs/>
          <w:iCs/>
        </w:rPr>
        <w:t>I was immensely proud of my determination and willingness when deciding which group to go with as instead of choosing the easy option I chose to push myself to keep up with the first group and experience the sunrise.</w:t>
      </w:r>
    </w:p>
    <w:p w14:paraId="0E1AB0FD" w14:textId="4A72C792" w:rsidR="00467046" w:rsidRDefault="00467046" w:rsidP="00467046">
      <w:pPr>
        <w:jc w:val="both"/>
        <w:rPr>
          <w:rFonts w:ascii="Arial" w:hAnsi="Arial" w:cs="Arial"/>
          <w:bCs/>
          <w:iCs/>
        </w:rPr>
      </w:pPr>
      <w:r>
        <w:rPr>
          <w:rFonts w:ascii="Arial" w:hAnsi="Arial" w:cs="Arial"/>
          <w:bCs/>
          <w:iCs/>
        </w:rPr>
        <w:t>I suffered greatly form wind burn and chapped lips once reaching the mountains peak, this made the descent incredibly uncomfortable, every movement of my mouth causing even more damage and pain, I knew that I wasn’t the only one who suffered in my group.</w:t>
      </w:r>
    </w:p>
    <w:p w14:paraId="18013182" w14:textId="305F01AF" w:rsidR="00467046" w:rsidRDefault="00467046" w:rsidP="00467046">
      <w:pPr>
        <w:jc w:val="both"/>
        <w:rPr>
          <w:rFonts w:ascii="Arial" w:hAnsi="Arial" w:cs="Arial"/>
          <w:bCs/>
          <w:iCs/>
        </w:rPr>
      </w:pPr>
      <w:r>
        <w:rPr>
          <w:rFonts w:ascii="Arial" w:hAnsi="Arial" w:cs="Arial"/>
          <w:bCs/>
          <w:iCs/>
        </w:rPr>
        <w:t>I prepared myself effectively to the best of my knowledge by correctly layering my clothing in order to keep warm whilst being able to easily remove outer layers when working up to much of a sweat, my thermal gloves and hat allowed me to cope with cold morning but the constant stopping and starting meant I could never maintain a regular temperature.</w:t>
      </w:r>
    </w:p>
    <w:p w14:paraId="00D50BD1" w14:textId="77777777" w:rsidR="00467046" w:rsidRDefault="00467046" w:rsidP="00467046">
      <w:pPr>
        <w:jc w:val="both"/>
        <w:rPr>
          <w:rFonts w:ascii="Arial" w:hAnsi="Arial" w:cs="Arial"/>
          <w:bCs/>
          <w:iCs/>
        </w:rPr>
      </w:pPr>
      <w:r>
        <w:rPr>
          <w:rFonts w:ascii="Arial" w:hAnsi="Arial" w:cs="Arial"/>
          <w:bCs/>
          <w:iCs/>
        </w:rPr>
        <w:t xml:space="preserve">It was a necessary decision to split the group, however on reflection I could have been more attentive and supportive of those who were struggling to keep up. However, overall I was impressed with how my group handled the split and everyone made it to the peak to catch the sunrise. </w:t>
      </w:r>
    </w:p>
    <w:p w14:paraId="0832FE43" w14:textId="77777777" w:rsidR="00467046" w:rsidRDefault="00467046" w:rsidP="00467046">
      <w:pPr>
        <w:jc w:val="both"/>
        <w:rPr>
          <w:rFonts w:ascii="Arial" w:hAnsi="Arial" w:cs="Arial"/>
          <w:bCs/>
          <w:iCs/>
        </w:rPr>
      </w:pPr>
    </w:p>
    <w:p w14:paraId="2750FFB3" w14:textId="77777777" w:rsidR="00467046" w:rsidRDefault="00467046" w:rsidP="00467046">
      <w:pPr>
        <w:jc w:val="both"/>
        <w:rPr>
          <w:rFonts w:ascii="Arial" w:hAnsi="Arial" w:cs="Arial"/>
          <w:bCs/>
          <w:iCs/>
        </w:rPr>
      </w:pPr>
    </w:p>
    <w:p w14:paraId="696E2D36" w14:textId="77777777" w:rsidR="00467046" w:rsidRDefault="00467046" w:rsidP="00467046">
      <w:pPr>
        <w:jc w:val="both"/>
        <w:rPr>
          <w:rFonts w:ascii="Arial" w:hAnsi="Arial" w:cs="Arial"/>
          <w:b/>
          <w:i/>
          <w:u w:val="single"/>
        </w:rPr>
      </w:pPr>
      <w:r>
        <w:rPr>
          <w:rFonts w:ascii="Arial" w:hAnsi="Arial" w:cs="Arial"/>
          <w:b/>
          <w:i/>
          <w:u w:val="single"/>
        </w:rPr>
        <w:t>Abstract conceptualisation</w:t>
      </w:r>
    </w:p>
    <w:p w14:paraId="42C95522" w14:textId="77777777" w:rsidR="00467046" w:rsidRDefault="00467046" w:rsidP="00467046">
      <w:pPr>
        <w:jc w:val="both"/>
        <w:rPr>
          <w:rFonts w:ascii="Arial" w:hAnsi="Arial" w:cs="Arial"/>
          <w:b/>
          <w:i/>
          <w:u w:val="single"/>
        </w:rPr>
      </w:pPr>
    </w:p>
    <w:p w14:paraId="40D3D9B6" w14:textId="77777777" w:rsidR="00467046" w:rsidRDefault="00467046" w:rsidP="00467046">
      <w:pPr>
        <w:jc w:val="both"/>
        <w:rPr>
          <w:rFonts w:ascii="Arial" w:hAnsi="Arial" w:cs="Arial"/>
          <w:bCs/>
          <w:i/>
        </w:rPr>
      </w:pPr>
      <w:r>
        <w:rPr>
          <w:rFonts w:ascii="Arial" w:hAnsi="Arial" w:cs="Arial"/>
          <w:bCs/>
          <w:i/>
        </w:rPr>
        <w:t xml:space="preserve">In this section I aim to develop my reflections further, making sure to link them with credited and recognised theories. </w:t>
      </w:r>
    </w:p>
    <w:p w14:paraId="1A53E539" w14:textId="77777777" w:rsidR="00467046" w:rsidRDefault="00467046" w:rsidP="00467046">
      <w:pPr>
        <w:jc w:val="both"/>
        <w:rPr>
          <w:rFonts w:ascii="Arial" w:hAnsi="Arial" w:cs="Arial"/>
          <w:b/>
          <w:i/>
        </w:rPr>
      </w:pPr>
    </w:p>
    <w:p w14:paraId="1F8D87D6" w14:textId="77777777" w:rsidR="00467046" w:rsidRPr="00B91809" w:rsidRDefault="00467046" w:rsidP="00467046">
      <w:pPr>
        <w:jc w:val="both"/>
        <w:rPr>
          <w:rFonts w:ascii="Arial" w:hAnsi="Arial" w:cs="Arial"/>
          <w:bCs/>
          <w:iCs/>
        </w:rPr>
      </w:pPr>
    </w:p>
    <w:p w14:paraId="1E85A1CF" w14:textId="278DCEEE" w:rsidR="00467046" w:rsidRDefault="00467046" w:rsidP="00467046">
      <w:pPr>
        <w:jc w:val="both"/>
        <w:rPr>
          <w:rFonts w:ascii="Arial" w:hAnsi="Arial" w:cs="Arial"/>
          <w:bCs/>
          <w:iCs/>
        </w:rPr>
      </w:pPr>
      <w:r>
        <w:rPr>
          <w:rFonts w:ascii="Arial" w:hAnsi="Arial" w:cs="Arial"/>
          <w:bCs/>
          <w:iCs/>
        </w:rPr>
        <w:t xml:space="preserve">I found that in a mountain environment, you are exposing your skin to drier than normal air, along with the low temperatures of the morning and low humidity levels meaning the effects of windburn would increase drastically. I understand from reading from the UIAGM mountains guides association, they recommend a physical barrier between your skin and the wind therefore I have begun to look into getting a balaclava to correctly protect my lips and face for future activities of this type. </w:t>
      </w:r>
    </w:p>
    <w:p w14:paraId="349CC578" w14:textId="064845D9" w:rsidR="00467046" w:rsidRDefault="00467046" w:rsidP="00467046">
      <w:pPr>
        <w:jc w:val="both"/>
        <w:rPr>
          <w:rFonts w:ascii="Arial" w:hAnsi="Arial" w:cs="Arial"/>
          <w:bCs/>
          <w:iCs/>
        </w:rPr>
      </w:pPr>
      <w:r>
        <w:rPr>
          <w:rFonts w:ascii="Arial" w:hAnsi="Arial" w:cs="Arial"/>
          <w:bCs/>
          <w:iCs/>
        </w:rPr>
        <w:t>It is important to stress the importance of communication, this is key in a group and although  there wasn’t a leader at the time, a suggestion for a future situation would be when beginning treks, I will aim to always have a designated leader/leaders among the group. The lead role  should be  either the guides or the most experience, failing that  I will take control. After learning about different leadership styles, I found that I could off taken a more autocratic leadership position in order for a decision to be made quickly when deciding to split the group whilst also aiming to motivate and be responsible for everyone participating. Not only is communication important for dealing with conflict resolution it is essential for safety purposes, in the event that someone is injured or too tired to continue they should feel comfortable and safe to ask for rests, failure to do this could result in people gaining injuries.</w:t>
      </w:r>
    </w:p>
    <w:p w14:paraId="7D5063BB" w14:textId="77777777" w:rsidR="00467046" w:rsidRPr="002E60F5" w:rsidRDefault="00467046" w:rsidP="00467046">
      <w:pPr>
        <w:jc w:val="both"/>
        <w:rPr>
          <w:rFonts w:ascii="Arial" w:hAnsi="Arial" w:cs="Arial"/>
          <w:bCs/>
          <w:iCs/>
        </w:rPr>
      </w:pPr>
      <w:r>
        <w:rPr>
          <w:rFonts w:ascii="Arial" w:hAnsi="Arial" w:cs="Arial"/>
          <w:bCs/>
          <w:iCs/>
        </w:rPr>
        <w:t xml:space="preserve"> “</w:t>
      </w:r>
      <w:r w:rsidRPr="002E60F5">
        <w:rPr>
          <w:rFonts w:ascii="Arial" w:hAnsi="Arial" w:cs="Arial"/>
          <w:bCs/>
          <w:iCs/>
        </w:rPr>
        <w:t>In Outdoor Education we tend to see facilitation as a means of helping people through the process of experiential learning</w:t>
      </w:r>
      <w:r>
        <w:rPr>
          <w:rFonts w:ascii="Arial" w:hAnsi="Arial" w:cs="Arial"/>
          <w:bCs/>
          <w:iCs/>
        </w:rPr>
        <w:t xml:space="preserve">”(kolb,1984) reflecting on this quote from Kolb I aim to not only lead and motivate people but also help them to learn from there concrete experience. </w:t>
      </w:r>
    </w:p>
    <w:p w14:paraId="100F06A8" w14:textId="77777777" w:rsidR="00467046" w:rsidRDefault="00467046" w:rsidP="00467046">
      <w:pPr>
        <w:jc w:val="both"/>
        <w:rPr>
          <w:rFonts w:ascii="Arial" w:hAnsi="Arial" w:cs="Arial"/>
          <w:bCs/>
          <w:iCs/>
        </w:rPr>
      </w:pPr>
    </w:p>
    <w:p w14:paraId="2B7F091D" w14:textId="77777777" w:rsidR="00467046" w:rsidRDefault="00467046" w:rsidP="00467046">
      <w:pPr>
        <w:jc w:val="both"/>
        <w:rPr>
          <w:rFonts w:ascii="Arial" w:hAnsi="Arial" w:cs="Arial"/>
          <w:b/>
          <w:i/>
        </w:rPr>
      </w:pPr>
    </w:p>
    <w:p w14:paraId="438D6C36" w14:textId="77777777" w:rsidR="00467046" w:rsidRDefault="00467046" w:rsidP="00467046">
      <w:pPr>
        <w:jc w:val="both"/>
        <w:rPr>
          <w:rFonts w:ascii="Arial" w:hAnsi="Arial" w:cs="Arial"/>
          <w:b/>
          <w:i/>
        </w:rPr>
      </w:pPr>
    </w:p>
    <w:p w14:paraId="12AD858B" w14:textId="01389FC1" w:rsidR="00467046" w:rsidRDefault="00467046" w:rsidP="00467046">
      <w:pPr>
        <w:jc w:val="both"/>
        <w:rPr>
          <w:rFonts w:ascii="Arial" w:hAnsi="Arial" w:cs="Arial"/>
          <w:bCs/>
          <w:iCs/>
        </w:rPr>
      </w:pPr>
      <w:r>
        <w:rPr>
          <w:rFonts w:ascii="Arial" w:hAnsi="Arial" w:cs="Arial"/>
          <w:b/>
          <w:i/>
        </w:rPr>
        <w:t>Active experimentation</w:t>
      </w:r>
    </w:p>
    <w:p w14:paraId="723D0A17" w14:textId="745556E6" w:rsidR="00467046" w:rsidRDefault="00467046" w:rsidP="00467046">
      <w:pPr>
        <w:jc w:val="both"/>
        <w:rPr>
          <w:rFonts w:ascii="Arial" w:hAnsi="Arial" w:cs="Arial"/>
          <w:bCs/>
          <w:iCs/>
        </w:rPr>
      </w:pPr>
      <w:r>
        <w:rPr>
          <w:rFonts w:ascii="Arial" w:hAnsi="Arial" w:cs="Arial"/>
          <w:bCs/>
          <w:iCs/>
        </w:rPr>
        <w:t xml:space="preserve">In this section I aim to use the knowledge and information that I have gained through my reflections in the abstract conceptualisation and reflective observation stages in order to apply them in future activities. </w:t>
      </w:r>
    </w:p>
    <w:p w14:paraId="176DD9AF" w14:textId="08F3A0B5" w:rsidR="00467046" w:rsidRDefault="00467046" w:rsidP="00467046">
      <w:pPr>
        <w:jc w:val="both"/>
        <w:rPr>
          <w:rFonts w:ascii="Arial" w:hAnsi="Arial" w:cs="Arial"/>
          <w:bCs/>
          <w:iCs/>
        </w:rPr>
      </w:pPr>
      <w:r>
        <w:rPr>
          <w:rFonts w:ascii="Arial" w:hAnsi="Arial" w:cs="Arial"/>
          <w:bCs/>
          <w:iCs/>
        </w:rPr>
        <w:t xml:space="preserve">Since my time in Madagascar I have had multiple opportunities to go trekking in a range of mountains from the Annapurna in Nepal to Pen y fan in Wales making sure to always pack a balaclava and chap stick. </w:t>
      </w:r>
    </w:p>
    <w:p w14:paraId="6C44D29B" w14:textId="77777777" w:rsidR="00467046" w:rsidRDefault="00467046" w:rsidP="00467046">
      <w:pPr>
        <w:jc w:val="both"/>
        <w:rPr>
          <w:rFonts w:ascii="Arial" w:hAnsi="Arial" w:cs="Arial"/>
          <w:bCs/>
          <w:iCs/>
        </w:rPr>
      </w:pPr>
      <w:r>
        <w:rPr>
          <w:rFonts w:ascii="Arial" w:hAnsi="Arial" w:cs="Arial"/>
          <w:bCs/>
          <w:iCs/>
        </w:rPr>
        <w:t>On my most recent Trek up Pen y fan I adopted a more democratic leadership style making sure to motivate and guide my group, I had a small bubble of other leaders including 2 of the guides and another class mate. Together we made the decision to wait to eat lunch at the peak rather than the previous stop, along with preventing a divide in the group due to conflicts between people who didn’t want to stop and those who needed it.</w:t>
      </w:r>
    </w:p>
    <w:p w14:paraId="10BA4A8A" w14:textId="77777777" w:rsidR="00467046" w:rsidRDefault="00467046" w:rsidP="00467046">
      <w:pPr>
        <w:jc w:val="both"/>
        <w:rPr>
          <w:rFonts w:ascii="Arial" w:hAnsi="Arial" w:cs="Arial"/>
          <w:bCs/>
          <w:iCs/>
        </w:rPr>
      </w:pPr>
    </w:p>
    <w:p w14:paraId="55CA4CC0" w14:textId="77777777" w:rsidR="00467046" w:rsidRDefault="00467046" w:rsidP="00467046">
      <w:pPr>
        <w:jc w:val="both"/>
        <w:rPr>
          <w:rFonts w:ascii="Arial" w:hAnsi="Arial" w:cs="Arial"/>
          <w:b/>
          <w:i/>
        </w:rPr>
      </w:pPr>
      <w:r w:rsidRPr="002F08AC">
        <w:rPr>
          <w:rFonts w:ascii="Arial" w:hAnsi="Arial" w:cs="Arial"/>
          <w:b/>
          <w:i/>
        </w:rPr>
        <w:t xml:space="preserve">Conclusion </w:t>
      </w:r>
    </w:p>
    <w:p w14:paraId="15CFE814" w14:textId="76AA602D" w:rsidR="00467046" w:rsidRDefault="00467046" w:rsidP="00467046">
      <w:pPr>
        <w:jc w:val="both"/>
        <w:rPr>
          <w:rFonts w:ascii="Arial" w:hAnsi="Arial" w:cs="Arial"/>
          <w:b/>
          <w:i/>
        </w:rPr>
      </w:pPr>
      <w:r w:rsidRPr="00071759">
        <w:rPr>
          <w:rFonts w:ascii="Arial" w:hAnsi="Arial" w:cs="Arial"/>
          <w:bCs/>
          <w:iCs/>
        </w:rPr>
        <w:t>In conclusion</w:t>
      </w:r>
      <w:r>
        <w:rPr>
          <w:rFonts w:ascii="Arial" w:hAnsi="Arial" w:cs="Arial"/>
          <w:bCs/>
          <w:iCs/>
        </w:rPr>
        <w:t xml:space="preserve">, I have benefited greatly from using Kolb’s cycle to evaluate and develop my understanding of preparing safely in the outdoors. Following Kolb’s theory of experiential learning theory I have been able to develop safer practices of outdoor activity due to me being able to effectively evaluate my own actions, thoughts and feelings.  I have also been able to </w:t>
      </w:r>
      <w:r>
        <w:rPr>
          <w:rFonts w:ascii="Arial" w:hAnsi="Arial" w:cs="Arial"/>
          <w:bCs/>
          <w:iCs/>
        </w:rPr>
        <w:lastRenderedPageBreak/>
        <w:t>develop a better understanding of what it is to be a leader in the abstract conceptualisation stage and used the knowledge constructed there to empathise with others and use Kolb’s theory of experiential learning to help myself and others improve and form their own concrete experiences.</w:t>
      </w:r>
    </w:p>
    <w:p w14:paraId="6406FF03" w14:textId="77777777" w:rsidR="00467046" w:rsidRDefault="00467046" w:rsidP="00467046">
      <w:pPr>
        <w:jc w:val="both"/>
        <w:rPr>
          <w:rFonts w:ascii="Arial" w:hAnsi="Arial" w:cs="Arial"/>
          <w:b/>
          <w:i/>
        </w:rPr>
      </w:pPr>
    </w:p>
    <w:p w14:paraId="7B71F552" w14:textId="77777777" w:rsidR="00467046" w:rsidRDefault="00467046" w:rsidP="00467046">
      <w:pPr>
        <w:jc w:val="both"/>
        <w:rPr>
          <w:rFonts w:ascii="Arial" w:hAnsi="Arial" w:cs="Arial"/>
          <w:b/>
          <w:i/>
        </w:rPr>
      </w:pPr>
    </w:p>
    <w:p w14:paraId="5DDD45D2" w14:textId="77777777" w:rsidR="00467046" w:rsidRDefault="00467046" w:rsidP="00467046">
      <w:pPr>
        <w:jc w:val="both"/>
        <w:rPr>
          <w:rFonts w:ascii="Arial" w:hAnsi="Arial" w:cs="Arial"/>
          <w:b/>
          <w:i/>
        </w:rPr>
      </w:pPr>
      <w:r>
        <w:rPr>
          <w:rFonts w:ascii="Arial" w:hAnsi="Arial" w:cs="Arial"/>
          <w:b/>
          <w:i/>
        </w:rPr>
        <w:t>Bibliography and references</w:t>
      </w:r>
    </w:p>
    <w:p w14:paraId="0CCC6D06" w14:textId="77777777" w:rsidR="00467046" w:rsidRPr="00FB06BC" w:rsidRDefault="00467046" w:rsidP="00467046">
      <w:pPr>
        <w:jc w:val="both"/>
        <w:rPr>
          <w:rFonts w:ascii="Arial" w:hAnsi="Arial" w:cs="Arial"/>
          <w:bCs/>
          <w:iCs/>
        </w:rPr>
      </w:pPr>
      <w:proofErr w:type="spellStart"/>
      <w:r w:rsidRPr="00FB06BC">
        <w:rPr>
          <w:rFonts w:ascii="Arial" w:hAnsi="Arial" w:cs="Arial"/>
          <w:bCs/>
          <w:iCs/>
        </w:rPr>
        <w:t>Beames</w:t>
      </w:r>
      <w:proofErr w:type="spellEnd"/>
      <w:r w:rsidRPr="00FB06BC">
        <w:rPr>
          <w:rFonts w:ascii="Arial" w:hAnsi="Arial" w:cs="Arial"/>
          <w:bCs/>
          <w:iCs/>
        </w:rPr>
        <w:t>, S., &amp; Brown, M. (2016). </w:t>
      </w:r>
      <w:r w:rsidRPr="00FB06BC">
        <w:rPr>
          <w:rFonts w:ascii="Arial" w:hAnsi="Arial" w:cs="Arial"/>
          <w:bCs/>
          <w:i/>
          <w:iCs/>
        </w:rPr>
        <w:t>Adventurous learning: A pedagogy for a changing world</w:t>
      </w:r>
      <w:r w:rsidRPr="00FB06BC">
        <w:rPr>
          <w:rFonts w:ascii="Arial" w:hAnsi="Arial" w:cs="Arial"/>
          <w:bCs/>
          <w:iCs/>
        </w:rPr>
        <w:t>. Routledge.</w:t>
      </w:r>
    </w:p>
    <w:p w14:paraId="197F2997" w14:textId="77777777" w:rsidR="00467046" w:rsidRPr="00FB06BC" w:rsidRDefault="00467046" w:rsidP="00467046">
      <w:pPr>
        <w:jc w:val="both"/>
        <w:rPr>
          <w:rFonts w:ascii="Arial" w:hAnsi="Arial" w:cs="Arial"/>
          <w:bCs/>
          <w:iCs/>
        </w:rPr>
      </w:pPr>
      <w:r w:rsidRPr="00FB06BC">
        <w:rPr>
          <w:rFonts w:ascii="Arial" w:hAnsi="Arial" w:cs="Arial"/>
          <w:bCs/>
          <w:iCs/>
        </w:rPr>
        <w:t xml:space="preserve">Dewey, J. (1933). </w:t>
      </w:r>
      <w:r w:rsidRPr="00FB06BC">
        <w:rPr>
          <w:rFonts w:ascii="Arial" w:hAnsi="Arial" w:cs="Arial"/>
          <w:bCs/>
          <w:i/>
          <w:iCs/>
        </w:rPr>
        <w:t>How We Think</w:t>
      </w:r>
      <w:r w:rsidRPr="00FB06BC">
        <w:rPr>
          <w:rFonts w:ascii="Arial" w:hAnsi="Arial" w:cs="Arial"/>
          <w:bCs/>
          <w:iCs/>
        </w:rPr>
        <w:t>, New York: D. C. Heath.</w:t>
      </w:r>
    </w:p>
    <w:p w14:paraId="3E6B585A" w14:textId="77777777" w:rsidR="00467046" w:rsidRPr="00FB06BC" w:rsidRDefault="00467046" w:rsidP="00467046">
      <w:pPr>
        <w:jc w:val="both"/>
        <w:rPr>
          <w:rFonts w:ascii="Arial" w:hAnsi="Arial" w:cs="Arial"/>
          <w:bCs/>
          <w:iCs/>
        </w:rPr>
      </w:pPr>
      <w:r w:rsidRPr="00FB06BC">
        <w:rPr>
          <w:rFonts w:ascii="Arial" w:hAnsi="Arial" w:cs="Arial"/>
          <w:bCs/>
          <w:iCs/>
        </w:rPr>
        <w:t xml:space="preserve">Gibbs, G. (1988). </w:t>
      </w:r>
      <w:r w:rsidRPr="00FB06BC">
        <w:rPr>
          <w:rFonts w:ascii="Arial" w:hAnsi="Arial" w:cs="Arial"/>
          <w:bCs/>
          <w:i/>
          <w:iCs/>
        </w:rPr>
        <w:t>Learning by Doing: A guide to teaching and learning methods</w:t>
      </w:r>
      <w:r w:rsidRPr="00FB06BC">
        <w:rPr>
          <w:rFonts w:ascii="Arial" w:hAnsi="Arial" w:cs="Arial"/>
          <w:bCs/>
          <w:iCs/>
        </w:rPr>
        <w:t xml:space="preserve">. Oxford: Further Education Unit, Oxford Polytechnic. </w:t>
      </w:r>
    </w:p>
    <w:p w14:paraId="37294E03" w14:textId="77777777" w:rsidR="00467046" w:rsidRPr="00FB06BC" w:rsidRDefault="00467046" w:rsidP="00467046">
      <w:pPr>
        <w:jc w:val="both"/>
        <w:rPr>
          <w:rFonts w:ascii="Arial" w:hAnsi="Arial" w:cs="Arial"/>
          <w:bCs/>
          <w:iCs/>
        </w:rPr>
      </w:pPr>
      <w:r w:rsidRPr="00FB06BC">
        <w:rPr>
          <w:rFonts w:ascii="Arial" w:hAnsi="Arial" w:cs="Arial"/>
          <w:bCs/>
          <w:iCs/>
        </w:rPr>
        <w:t>Jeffs, T., &amp; Ord, J. (Eds.). (2017). </w:t>
      </w:r>
      <w:r w:rsidRPr="00FB06BC">
        <w:rPr>
          <w:rFonts w:ascii="Arial" w:hAnsi="Arial" w:cs="Arial"/>
          <w:bCs/>
          <w:i/>
          <w:iCs/>
        </w:rPr>
        <w:t>Rethinking outdoor, experiential and informal education: Beyond the confines</w:t>
      </w:r>
      <w:r w:rsidRPr="00FB06BC">
        <w:rPr>
          <w:rFonts w:ascii="Arial" w:hAnsi="Arial" w:cs="Arial"/>
          <w:bCs/>
          <w:iCs/>
        </w:rPr>
        <w:t>. Routledge.</w:t>
      </w:r>
    </w:p>
    <w:p w14:paraId="46A29059" w14:textId="77777777" w:rsidR="00467046" w:rsidRPr="00FB06BC" w:rsidRDefault="00467046" w:rsidP="00467046">
      <w:pPr>
        <w:jc w:val="both"/>
        <w:rPr>
          <w:rFonts w:ascii="Arial" w:hAnsi="Arial" w:cs="Arial"/>
          <w:bCs/>
          <w:iCs/>
        </w:rPr>
      </w:pPr>
      <w:r w:rsidRPr="00FB06BC">
        <w:rPr>
          <w:rFonts w:ascii="Arial" w:hAnsi="Arial" w:cs="Arial"/>
          <w:bCs/>
          <w:iCs/>
        </w:rPr>
        <w:t xml:space="preserve">Kolb, D. (1984). </w:t>
      </w:r>
      <w:r w:rsidRPr="00FB06BC">
        <w:rPr>
          <w:rFonts w:ascii="Arial" w:hAnsi="Arial" w:cs="Arial"/>
          <w:bCs/>
          <w:i/>
          <w:iCs/>
        </w:rPr>
        <w:t xml:space="preserve">Experiential Learning: Experience as the source of learning and development. </w:t>
      </w:r>
      <w:r w:rsidRPr="00FB06BC">
        <w:rPr>
          <w:rFonts w:ascii="Arial" w:hAnsi="Arial" w:cs="Arial"/>
          <w:bCs/>
          <w:iCs/>
        </w:rPr>
        <w:t xml:space="preserve">London: Prentice-Hall. </w:t>
      </w:r>
    </w:p>
    <w:p w14:paraId="65887634" w14:textId="77777777" w:rsidR="00467046" w:rsidRPr="00FB06BC" w:rsidRDefault="00467046" w:rsidP="00467046">
      <w:pPr>
        <w:jc w:val="both"/>
        <w:rPr>
          <w:rFonts w:ascii="Arial" w:hAnsi="Arial" w:cs="Arial"/>
          <w:bCs/>
          <w:iCs/>
        </w:rPr>
      </w:pPr>
      <w:r w:rsidRPr="00FB06BC">
        <w:rPr>
          <w:rFonts w:ascii="Arial" w:hAnsi="Arial" w:cs="Arial"/>
          <w:bCs/>
          <w:iCs/>
        </w:rPr>
        <w:t xml:space="preserve">Moon, J., (199). </w:t>
      </w:r>
      <w:r w:rsidRPr="00FB06BC">
        <w:rPr>
          <w:rFonts w:ascii="Arial" w:hAnsi="Arial" w:cs="Arial"/>
          <w:bCs/>
          <w:i/>
          <w:iCs/>
        </w:rPr>
        <w:t>Reflection in Learning and Professional Development: Theory and Practice</w:t>
      </w:r>
      <w:r w:rsidRPr="00FB06BC">
        <w:rPr>
          <w:rFonts w:ascii="Arial" w:hAnsi="Arial" w:cs="Arial"/>
          <w:bCs/>
          <w:iCs/>
        </w:rPr>
        <w:t>, London: Kogan Page.</w:t>
      </w:r>
    </w:p>
    <w:p w14:paraId="3F2B9ADB" w14:textId="77777777" w:rsidR="00467046" w:rsidRPr="00FB06BC" w:rsidRDefault="00467046" w:rsidP="00467046">
      <w:pPr>
        <w:jc w:val="both"/>
        <w:rPr>
          <w:rFonts w:ascii="Arial" w:hAnsi="Arial" w:cs="Arial"/>
          <w:bCs/>
          <w:iCs/>
        </w:rPr>
      </w:pPr>
      <w:r w:rsidRPr="00FB06BC">
        <w:rPr>
          <w:rFonts w:ascii="Arial" w:hAnsi="Arial" w:cs="Arial"/>
          <w:bCs/>
          <w:iCs/>
        </w:rPr>
        <w:t xml:space="preserve">Schön, D. (1983). </w:t>
      </w:r>
      <w:r w:rsidRPr="00FB06BC">
        <w:rPr>
          <w:rFonts w:ascii="Arial" w:hAnsi="Arial" w:cs="Arial"/>
          <w:bCs/>
          <w:i/>
          <w:iCs/>
        </w:rPr>
        <w:t>The Reflective Practitioner. How professionals think in action</w:t>
      </w:r>
      <w:r w:rsidRPr="00FB06BC">
        <w:rPr>
          <w:rFonts w:ascii="Arial" w:hAnsi="Arial" w:cs="Arial"/>
          <w:bCs/>
          <w:iCs/>
        </w:rPr>
        <w:t>, London: Temple Smith.</w:t>
      </w:r>
    </w:p>
    <w:p w14:paraId="06E0A7F7" w14:textId="77777777" w:rsidR="00467046" w:rsidRPr="00FB06BC" w:rsidRDefault="00467046" w:rsidP="00467046">
      <w:pPr>
        <w:jc w:val="both"/>
        <w:rPr>
          <w:rFonts w:ascii="Arial" w:hAnsi="Arial" w:cs="Arial"/>
          <w:bCs/>
          <w:iCs/>
        </w:rPr>
      </w:pPr>
      <w:r w:rsidRPr="00FB06BC">
        <w:rPr>
          <w:rFonts w:ascii="Arial" w:hAnsi="Arial" w:cs="Arial"/>
          <w:bCs/>
          <w:iCs/>
        </w:rPr>
        <w:t xml:space="preserve">Smith, M. (1999). </w:t>
      </w:r>
      <w:r w:rsidRPr="00FB06BC">
        <w:rPr>
          <w:rFonts w:ascii="Arial" w:hAnsi="Arial" w:cs="Arial"/>
          <w:bCs/>
          <w:i/>
          <w:iCs/>
        </w:rPr>
        <w:t xml:space="preserve">Reflection, learning and education  </w:t>
      </w:r>
      <w:r w:rsidRPr="00FB06BC">
        <w:rPr>
          <w:rFonts w:ascii="Arial" w:hAnsi="Arial" w:cs="Arial"/>
          <w:bCs/>
          <w:iCs/>
        </w:rPr>
        <w:t>accessed on 20/10/2020 from</w:t>
      </w:r>
      <w:r w:rsidRPr="00FB06BC">
        <w:rPr>
          <w:rFonts w:ascii="Arial" w:hAnsi="Arial" w:cs="Arial"/>
          <w:bCs/>
          <w:i/>
          <w:iCs/>
        </w:rPr>
        <w:t xml:space="preserve">: </w:t>
      </w:r>
      <w:r w:rsidRPr="00FB06BC">
        <w:rPr>
          <w:rFonts w:ascii="Arial" w:hAnsi="Arial" w:cs="Arial"/>
          <w:bCs/>
          <w:iCs/>
        </w:rPr>
        <w:t xml:space="preserve"> </w:t>
      </w:r>
      <w:hyperlink r:id="rId6" w:history="1">
        <w:r w:rsidRPr="00FB06BC">
          <w:rPr>
            <w:rStyle w:val="Hyperlink"/>
            <w:rFonts w:ascii="Arial" w:hAnsi="Arial" w:cs="Arial"/>
            <w:bCs/>
            <w:iCs/>
          </w:rPr>
          <w:t>www.infed.org/biblio/b-reflect.htm</w:t>
        </w:r>
      </w:hyperlink>
    </w:p>
    <w:p w14:paraId="7398717D" w14:textId="77777777" w:rsidR="00467046" w:rsidRPr="00FB06BC" w:rsidRDefault="00467046" w:rsidP="00467046">
      <w:pPr>
        <w:jc w:val="both"/>
        <w:rPr>
          <w:rFonts w:ascii="Arial" w:hAnsi="Arial" w:cs="Arial"/>
          <w:bCs/>
          <w:iCs/>
        </w:rPr>
      </w:pPr>
      <w:r w:rsidRPr="00FB06BC">
        <w:rPr>
          <w:rFonts w:ascii="Arial" w:hAnsi="Arial" w:cs="Arial"/>
          <w:bCs/>
          <w:iCs/>
          <w:lang w:val="en-US"/>
        </w:rPr>
        <w:t xml:space="preserve">Taylor, P. (1993). </w:t>
      </w:r>
      <w:r w:rsidRPr="00FB06BC">
        <w:rPr>
          <w:rFonts w:ascii="Arial" w:hAnsi="Arial" w:cs="Arial"/>
          <w:bCs/>
          <w:i/>
          <w:iCs/>
          <w:lang w:val="en-US"/>
        </w:rPr>
        <w:t>The Texts of Paulo Freire</w:t>
      </w:r>
      <w:r w:rsidRPr="00FB06BC">
        <w:rPr>
          <w:rFonts w:ascii="Arial" w:hAnsi="Arial" w:cs="Arial"/>
          <w:bCs/>
          <w:iCs/>
          <w:lang w:val="en-US"/>
        </w:rPr>
        <w:t>, Buckingham: Open University Press.</w:t>
      </w:r>
    </w:p>
    <w:p w14:paraId="3A46C28B" w14:textId="77777777" w:rsidR="00467046" w:rsidRPr="00FB06BC" w:rsidRDefault="00467046" w:rsidP="00467046">
      <w:pPr>
        <w:jc w:val="both"/>
        <w:rPr>
          <w:rFonts w:ascii="Arial" w:hAnsi="Arial" w:cs="Arial"/>
          <w:bCs/>
          <w:iCs/>
          <w:lang w:val="en-US"/>
        </w:rPr>
      </w:pPr>
    </w:p>
    <w:p w14:paraId="47A22B55" w14:textId="77777777" w:rsidR="00467046" w:rsidRDefault="00467046" w:rsidP="00467046">
      <w:pPr>
        <w:jc w:val="both"/>
        <w:rPr>
          <w:rFonts w:ascii="Arial" w:hAnsi="Arial" w:cs="Arial"/>
          <w:bCs/>
          <w:iCs/>
        </w:rPr>
      </w:pPr>
    </w:p>
    <w:p w14:paraId="336537BE" w14:textId="77777777" w:rsidR="00467046" w:rsidRDefault="00467046" w:rsidP="00467046">
      <w:pPr>
        <w:jc w:val="both"/>
        <w:rPr>
          <w:rFonts w:ascii="Arial" w:hAnsi="Arial" w:cs="Arial"/>
          <w:bCs/>
          <w:iCs/>
        </w:rPr>
      </w:pPr>
      <w:r w:rsidRPr="003900D8">
        <w:rPr>
          <w:rFonts w:ascii="Arial" w:hAnsi="Arial" w:cs="Arial"/>
          <w:bCs/>
          <w:iCs/>
        </w:rPr>
        <w:t>Mountaintracks.co.uk. 2020. Skincare In The Mountains - Mountaintracks.Co.Uk. [online] Available at: &lt;https://mountaintracks.co.uk/blog/skincare-in-the-mountains&gt; [Accessed 26 November 2020].</w:t>
      </w:r>
    </w:p>
    <w:p w14:paraId="4D184206" w14:textId="77777777" w:rsidR="00467046" w:rsidRPr="00064D57" w:rsidRDefault="00467046" w:rsidP="00467046">
      <w:pPr>
        <w:jc w:val="both"/>
        <w:rPr>
          <w:rFonts w:ascii="Arial" w:hAnsi="Arial" w:cs="Arial"/>
          <w:bCs/>
          <w:iCs/>
        </w:rPr>
      </w:pPr>
    </w:p>
    <w:p w14:paraId="36A9BD64" w14:textId="77777777" w:rsidR="00467046" w:rsidRPr="00130350" w:rsidRDefault="00467046" w:rsidP="00467046">
      <w:pPr>
        <w:jc w:val="both"/>
        <w:rPr>
          <w:rFonts w:ascii="Arial" w:hAnsi="Arial" w:cs="Arial"/>
          <w:bCs/>
          <w:iCs/>
        </w:rPr>
      </w:pPr>
      <w:r w:rsidRPr="00130350">
        <w:rPr>
          <w:rFonts w:ascii="Arial" w:hAnsi="Arial" w:cs="Arial"/>
          <w:bCs/>
          <w:iCs/>
        </w:rPr>
        <w:t xml:space="preserve">Haylock, j., 2020. Delivery Of </w:t>
      </w:r>
      <w:proofErr w:type="spellStart"/>
      <w:r w:rsidRPr="00130350">
        <w:rPr>
          <w:rFonts w:ascii="Arial" w:hAnsi="Arial" w:cs="Arial"/>
          <w:bCs/>
          <w:iCs/>
        </w:rPr>
        <w:t>A</w:t>
      </w:r>
      <w:proofErr w:type="spellEnd"/>
      <w:r w:rsidRPr="00130350">
        <w:rPr>
          <w:rFonts w:ascii="Arial" w:hAnsi="Arial" w:cs="Arial"/>
          <w:bCs/>
          <w:iCs/>
        </w:rPr>
        <w:t xml:space="preserve"> Adventure.</w:t>
      </w:r>
    </w:p>
    <w:p w14:paraId="0FF7F5EA" w14:textId="0568F508" w:rsidR="008B1164" w:rsidRDefault="008B1164"/>
    <w:p w14:paraId="268CED01" w14:textId="076D0294" w:rsidR="00467046" w:rsidRDefault="00467046"/>
    <w:p w14:paraId="7C08989E" w14:textId="70D3CFB8" w:rsidR="00467046" w:rsidRDefault="00467046"/>
    <w:p w14:paraId="08D4BC75" w14:textId="644E9CA8" w:rsidR="00467046" w:rsidRDefault="00467046"/>
    <w:p w14:paraId="36DCD62A" w14:textId="34DAB348" w:rsidR="00467046" w:rsidRDefault="00467046"/>
    <w:sectPr w:rsidR="0046704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04280E" w14:textId="77777777" w:rsidR="00467046" w:rsidRDefault="00467046" w:rsidP="00467046">
      <w:pPr>
        <w:spacing w:after="0" w:line="240" w:lineRule="auto"/>
      </w:pPr>
      <w:r>
        <w:separator/>
      </w:r>
    </w:p>
  </w:endnote>
  <w:endnote w:type="continuationSeparator" w:id="0">
    <w:p w14:paraId="47A1EF6D" w14:textId="77777777" w:rsidR="00467046" w:rsidRDefault="00467046" w:rsidP="00467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CDA5FC" w14:textId="561D866E" w:rsidR="00467046" w:rsidRDefault="00467046">
    <w:pPr>
      <w:pStyle w:val="Footer"/>
    </w:pPr>
    <w:r>
      <w:t>Thomas Cheesey(2009845)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F5E1F0" w14:textId="77777777" w:rsidR="00467046" w:rsidRDefault="00467046" w:rsidP="00467046">
      <w:pPr>
        <w:spacing w:after="0" w:line="240" w:lineRule="auto"/>
      </w:pPr>
      <w:r>
        <w:separator/>
      </w:r>
    </w:p>
  </w:footnote>
  <w:footnote w:type="continuationSeparator" w:id="0">
    <w:p w14:paraId="4ECA3744" w14:textId="77777777" w:rsidR="00467046" w:rsidRDefault="00467046" w:rsidP="004670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3C8226" w14:textId="0247A347" w:rsidR="00467046" w:rsidRDefault="00467046" w:rsidP="00467046">
    <w:pPr>
      <w:pStyle w:val="Header"/>
      <w:tabs>
        <w:tab w:val="clear" w:pos="4513"/>
      </w:tabs>
    </w:pPr>
    <w:r>
      <w:t>Ecology of adventure</w:t>
    </w:r>
    <w:r>
      <w:tab/>
      <w:t>27</w:t>
    </w:r>
    <w:r w:rsidRPr="00467046">
      <w:rPr>
        <w:vertAlign w:val="superscript"/>
      </w:rPr>
      <w:t>th</w:t>
    </w:r>
    <w:r>
      <w:t xml:space="preserve"> of November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046"/>
    <w:rsid w:val="00467046"/>
    <w:rsid w:val="008B11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FAF2E"/>
  <w15:chartTrackingRefBased/>
  <w15:docId w15:val="{593DB742-1B05-4429-9FA0-6EF73DB21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7046"/>
    <w:rPr>
      <w:color w:val="0563C1" w:themeColor="hyperlink"/>
      <w:u w:val="single"/>
    </w:rPr>
  </w:style>
  <w:style w:type="character" w:styleId="CommentReference">
    <w:name w:val="annotation reference"/>
    <w:basedOn w:val="DefaultParagraphFont"/>
    <w:uiPriority w:val="99"/>
    <w:semiHidden/>
    <w:unhideWhenUsed/>
    <w:rsid w:val="00467046"/>
    <w:rPr>
      <w:sz w:val="16"/>
      <w:szCs w:val="16"/>
    </w:rPr>
  </w:style>
  <w:style w:type="paragraph" w:styleId="CommentText">
    <w:name w:val="annotation text"/>
    <w:basedOn w:val="Normal"/>
    <w:link w:val="CommentTextChar"/>
    <w:uiPriority w:val="99"/>
    <w:semiHidden/>
    <w:unhideWhenUsed/>
    <w:rsid w:val="0046704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46704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4670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7046"/>
    <w:rPr>
      <w:rFonts w:ascii="Segoe UI" w:hAnsi="Segoe UI" w:cs="Segoe UI"/>
      <w:sz w:val="18"/>
      <w:szCs w:val="18"/>
    </w:rPr>
  </w:style>
  <w:style w:type="paragraph" w:styleId="Header">
    <w:name w:val="header"/>
    <w:basedOn w:val="Normal"/>
    <w:link w:val="HeaderChar"/>
    <w:uiPriority w:val="99"/>
    <w:unhideWhenUsed/>
    <w:rsid w:val="004670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046"/>
  </w:style>
  <w:style w:type="paragraph" w:styleId="Footer">
    <w:name w:val="footer"/>
    <w:basedOn w:val="Normal"/>
    <w:link w:val="FooterChar"/>
    <w:uiPriority w:val="99"/>
    <w:unhideWhenUsed/>
    <w:rsid w:val="004670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nfed.org/biblio/b-reflect.ht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1434</Words>
  <Characters>8176</Characters>
  <Application>Microsoft Office Word</Application>
  <DocSecurity>0</DocSecurity>
  <Lines>68</Lines>
  <Paragraphs>19</Paragraphs>
  <ScaleCrop>false</ScaleCrop>
  <Company/>
  <LinksUpToDate>false</LinksUpToDate>
  <CharactersWithSpaces>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Cheesey (2009845)</dc:creator>
  <cp:keywords/>
  <dc:description/>
  <cp:lastModifiedBy>Thomas Cheesey (2009845)</cp:lastModifiedBy>
  <cp:revision>1</cp:revision>
  <dcterms:created xsi:type="dcterms:W3CDTF">2020-11-27T11:27:00Z</dcterms:created>
  <dcterms:modified xsi:type="dcterms:W3CDTF">2020-11-27T11:33:00Z</dcterms:modified>
</cp:coreProperties>
</file>