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BC1D4" w14:textId="2D6E08AD" w:rsidR="001B32C6" w:rsidRDefault="001B32C6" w:rsidP="00DD3BA4">
      <w:pPr>
        <w:jc w:val="center"/>
        <w:rPr>
          <w:rFonts w:asciiTheme="majorBidi" w:hAnsiTheme="majorBidi" w:cstheme="majorBidi"/>
          <w:b/>
          <w:bCs/>
        </w:rPr>
      </w:pPr>
      <w:r w:rsidRPr="00DD3BA4">
        <w:rPr>
          <w:rFonts w:asciiTheme="majorBidi" w:hAnsiTheme="majorBidi" w:cstheme="majorBidi"/>
          <w:b/>
          <w:bCs/>
        </w:rPr>
        <w:t xml:space="preserve">Understanding and Engaging in the Customer Experience </w:t>
      </w:r>
    </w:p>
    <w:p w14:paraId="714F9402" w14:textId="277BCE62" w:rsidR="00831FE0" w:rsidRDefault="00831FE0" w:rsidP="00DD3BA4">
      <w:pPr>
        <w:jc w:val="center"/>
        <w:rPr>
          <w:rFonts w:asciiTheme="majorBidi" w:hAnsiTheme="majorBidi" w:cstheme="majorBidi"/>
          <w:b/>
          <w:bCs/>
        </w:rPr>
      </w:pPr>
      <w:r w:rsidRPr="00831FE0">
        <w:rPr>
          <w:rFonts w:asciiTheme="majorBidi" w:hAnsiTheme="majorBidi" w:cstheme="majorBidi"/>
          <w:b/>
          <w:bCs/>
        </w:rPr>
        <w:t>Assignment Title:</w:t>
      </w:r>
      <w:r w:rsidR="00D310BF" w:rsidRPr="00D310BF">
        <w:t xml:space="preserve"> </w:t>
      </w:r>
      <w:r w:rsidR="00D310BF" w:rsidRPr="00D310BF">
        <w:rPr>
          <w:rFonts w:asciiTheme="majorBidi" w:hAnsiTheme="majorBidi" w:cstheme="majorBidi"/>
          <w:b/>
          <w:bCs/>
        </w:rPr>
        <w:t>Customer Relationship Management Emerging Themes</w:t>
      </w:r>
    </w:p>
    <w:p w14:paraId="46AEB736" w14:textId="67C53F02" w:rsidR="005C2B76" w:rsidRDefault="005C2B76" w:rsidP="00DD3BA4">
      <w:pPr>
        <w:jc w:val="center"/>
        <w:rPr>
          <w:rFonts w:asciiTheme="majorBidi" w:hAnsiTheme="majorBidi" w:cstheme="majorBidi"/>
          <w:b/>
          <w:bCs/>
        </w:rPr>
      </w:pPr>
      <w:r>
        <w:rPr>
          <w:rFonts w:asciiTheme="majorBidi" w:hAnsiTheme="majorBidi" w:cstheme="majorBidi"/>
          <w:b/>
          <w:bCs/>
        </w:rPr>
        <w:t>Module code: BMSW 5103</w:t>
      </w:r>
    </w:p>
    <w:p w14:paraId="150F2F8F" w14:textId="1B0F1A3B" w:rsidR="00831FE0" w:rsidRDefault="00831FE0" w:rsidP="00DD3BA4">
      <w:pPr>
        <w:jc w:val="center"/>
        <w:rPr>
          <w:rFonts w:asciiTheme="majorBidi" w:hAnsiTheme="majorBidi" w:cstheme="majorBidi"/>
          <w:b/>
          <w:bCs/>
        </w:rPr>
      </w:pPr>
      <w:r w:rsidRPr="00831FE0">
        <w:rPr>
          <w:rFonts w:asciiTheme="majorBidi" w:hAnsiTheme="majorBidi" w:cstheme="majorBidi"/>
          <w:b/>
          <w:bCs/>
        </w:rPr>
        <w:t>Lecturer:</w:t>
      </w:r>
      <w:r>
        <w:rPr>
          <w:rFonts w:asciiTheme="majorBidi" w:hAnsiTheme="majorBidi" w:cstheme="majorBidi"/>
          <w:b/>
          <w:bCs/>
        </w:rPr>
        <w:t xml:space="preserve"> </w:t>
      </w:r>
      <w:r w:rsidRPr="00831FE0">
        <w:rPr>
          <w:rFonts w:asciiTheme="majorBidi" w:hAnsiTheme="majorBidi" w:cstheme="majorBidi"/>
          <w:b/>
          <w:bCs/>
        </w:rPr>
        <w:t>Dr Richmond Lamptey</w:t>
      </w:r>
    </w:p>
    <w:p w14:paraId="54EE808C" w14:textId="12807BF6" w:rsidR="005C2B76" w:rsidRDefault="005C2B76" w:rsidP="00DD3BA4">
      <w:pPr>
        <w:jc w:val="center"/>
        <w:rPr>
          <w:rFonts w:asciiTheme="majorBidi" w:hAnsiTheme="majorBidi" w:cstheme="majorBidi"/>
          <w:b/>
          <w:bCs/>
        </w:rPr>
      </w:pPr>
      <w:r>
        <w:rPr>
          <w:rFonts w:asciiTheme="majorBidi" w:hAnsiTheme="majorBidi" w:cstheme="majorBidi"/>
          <w:b/>
          <w:bCs/>
        </w:rPr>
        <w:t>Student name: Silviya Todorova</w:t>
      </w:r>
    </w:p>
    <w:p w14:paraId="66205A4A" w14:textId="27927121" w:rsidR="005C2B76" w:rsidRPr="00DD3BA4" w:rsidRDefault="005C2B76" w:rsidP="00DD3BA4">
      <w:pPr>
        <w:jc w:val="center"/>
        <w:rPr>
          <w:rFonts w:asciiTheme="majorBidi" w:hAnsiTheme="majorBidi" w:cstheme="majorBidi"/>
          <w:b/>
          <w:bCs/>
        </w:rPr>
      </w:pPr>
      <w:r>
        <w:rPr>
          <w:rFonts w:asciiTheme="majorBidi" w:hAnsiTheme="majorBidi" w:cstheme="majorBidi"/>
          <w:b/>
          <w:bCs/>
        </w:rPr>
        <w:t>Student ID: 2020322</w:t>
      </w:r>
    </w:p>
    <w:p w14:paraId="3290FBE0" w14:textId="77777777" w:rsidR="001B32C6" w:rsidRPr="00DD3BA4" w:rsidRDefault="001B32C6" w:rsidP="00DD3BA4">
      <w:pPr>
        <w:jc w:val="left"/>
        <w:rPr>
          <w:rFonts w:asciiTheme="majorBidi" w:hAnsiTheme="majorBidi" w:cstheme="majorBidi"/>
          <w:b/>
          <w:bCs/>
        </w:rPr>
      </w:pPr>
      <w:r w:rsidRPr="00DD3BA4">
        <w:rPr>
          <w:rFonts w:asciiTheme="majorBidi" w:hAnsiTheme="majorBidi" w:cstheme="majorBidi"/>
          <w:b/>
          <w:bCs/>
        </w:rPr>
        <w:br w:type="page"/>
      </w:r>
    </w:p>
    <w:sdt>
      <w:sdtPr>
        <w:rPr>
          <w:rFonts w:ascii="Times New Roman" w:eastAsiaTheme="minorHAnsi" w:hAnsi="Times New Roman" w:cstheme="minorBidi"/>
          <w:b w:val="0"/>
          <w:bCs w:val="0"/>
          <w:color w:val="auto"/>
          <w:sz w:val="24"/>
          <w:szCs w:val="22"/>
          <w:lang w:val="en-GB"/>
        </w:rPr>
        <w:id w:val="109171796"/>
        <w:docPartObj>
          <w:docPartGallery w:val="Table of Contents"/>
          <w:docPartUnique/>
        </w:docPartObj>
      </w:sdtPr>
      <w:sdtEndPr>
        <w:rPr>
          <w:rFonts w:asciiTheme="majorBidi" w:hAnsiTheme="majorBidi"/>
          <w:noProof/>
        </w:rPr>
      </w:sdtEndPr>
      <w:sdtContent>
        <w:p w14:paraId="0CA06F2A" w14:textId="7FE523C2" w:rsidR="001B32C6" w:rsidRPr="00DD3BA4" w:rsidRDefault="001B32C6" w:rsidP="00DD3BA4">
          <w:pPr>
            <w:pStyle w:val="TOCHeading"/>
          </w:pPr>
          <w:r w:rsidRPr="00DD3BA4">
            <w:t>Table of Contents</w:t>
          </w:r>
        </w:p>
        <w:p w14:paraId="713CD2AA" w14:textId="0C5B0173" w:rsidR="001B32C6" w:rsidRPr="00DD3BA4" w:rsidRDefault="001B32C6" w:rsidP="00DD3BA4">
          <w:pPr>
            <w:pStyle w:val="TOC1"/>
            <w:tabs>
              <w:tab w:val="right" w:leader="dot" w:pos="9016"/>
            </w:tabs>
            <w:rPr>
              <w:rFonts w:asciiTheme="majorBidi" w:eastAsiaTheme="minorEastAsia" w:hAnsiTheme="majorBidi" w:cstheme="majorBidi"/>
              <w:noProof/>
              <w:sz w:val="22"/>
              <w:lang w:eastAsia="en-GB"/>
            </w:rPr>
          </w:pPr>
          <w:r w:rsidRPr="00DD3BA4">
            <w:rPr>
              <w:rFonts w:asciiTheme="majorBidi" w:hAnsiTheme="majorBidi" w:cstheme="majorBidi"/>
            </w:rPr>
            <w:fldChar w:fldCharType="begin"/>
          </w:r>
          <w:r w:rsidRPr="00DD3BA4">
            <w:rPr>
              <w:rFonts w:asciiTheme="majorBidi" w:hAnsiTheme="majorBidi" w:cstheme="majorBidi"/>
            </w:rPr>
            <w:instrText xml:space="preserve"> TOC \o "1-3" \h \z \u </w:instrText>
          </w:r>
          <w:r w:rsidRPr="00DD3BA4">
            <w:rPr>
              <w:rFonts w:asciiTheme="majorBidi" w:hAnsiTheme="majorBidi" w:cstheme="majorBidi"/>
            </w:rPr>
            <w:fldChar w:fldCharType="separate"/>
          </w:r>
          <w:hyperlink w:anchor="_Toc99733302" w:history="1">
            <w:r w:rsidRPr="00DD3BA4">
              <w:rPr>
                <w:rStyle w:val="Hyperlink"/>
                <w:rFonts w:asciiTheme="majorBidi" w:hAnsiTheme="majorBidi" w:cstheme="majorBidi"/>
                <w:noProof/>
              </w:rPr>
              <w:t>Introduction</w:t>
            </w:r>
            <w:r w:rsidRPr="00DD3BA4">
              <w:rPr>
                <w:rFonts w:asciiTheme="majorBidi" w:hAnsiTheme="majorBidi" w:cstheme="majorBidi"/>
                <w:noProof/>
                <w:webHidden/>
              </w:rPr>
              <w:tab/>
            </w:r>
            <w:r w:rsidRPr="00DD3BA4">
              <w:rPr>
                <w:rFonts w:asciiTheme="majorBidi" w:hAnsiTheme="majorBidi" w:cstheme="majorBidi"/>
                <w:noProof/>
                <w:webHidden/>
              </w:rPr>
              <w:fldChar w:fldCharType="begin"/>
            </w:r>
            <w:r w:rsidRPr="00DD3BA4">
              <w:rPr>
                <w:rFonts w:asciiTheme="majorBidi" w:hAnsiTheme="majorBidi" w:cstheme="majorBidi"/>
                <w:noProof/>
                <w:webHidden/>
              </w:rPr>
              <w:instrText xml:space="preserve"> PAGEREF _Toc99733302 \h </w:instrText>
            </w:r>
            <w:r w:rsidRPr="00DD3BA4">
              <w:rPr>
                <w:rFonts w:asciiTheme="majorBidi" w:hAnsiTheme="majorBidi" w:cstheme="majorBidi"/>
                <w:noProof/>
                <w:webHidden/>
              </w:rPr>
            </w:r>
            <w:r w:rsidRPr="00DD3BA4">
              <w:rPr>
                <w:rFonts w:asciiTheme="majorBidi" w:hAnsiTheme="majorBidi" w:cstheme="majorBidi"/>
                <w:noProof/>
                <w:webHidden/>
              </w:rPr>
              <w:fldChar w:fldCharType="separate"/>
            </w:r>
            <w:r w:rsidRPr="00DD3BA4">
              <w:rPr>
                <w:rFonts w:asciiTheme="majorBidi" w:hAnsiTheme="majorBidi" w:cstheme="majorBidi"/>
                <w:noProof/>
                <w:webHidden/>
              </w:rPr>
              <w:t>3</w:t>
            </w:r>
            <w:r w:rsidRPr="00DD3BA4">
              <w:rPr>
                <w:rFonts w:asciiTheme="majorBidi" w:hAnsiTheme="majorBidi" w:cstheme="majorBidi"/>
                <w:noProof/>
                <w:webHidden/>
              </w:rPr>
              <w:fldChar w:fldCharType="end"/>
            </w:r>
          </w:hyperlink>
        </w:p>
        <w:p w14:paraId="456AAF81" w14:textId="71849E16" w:rsidR="001B32C6" w:rsidRPr="00DD3BA4" w:rsidRDefault="00291464" w:rsidP="00DD3BA4">
          <w:pPr>
            <w:pStyle w:val="TOC1"/>
            <w:tabs>
              <w:tab w:val="right" w:leader="dot" w:pos="9016"/>
            </w:tabs>
            <w:rPr>
              <w:rFonts w:asciiTheme="majorBidi" w:eastAsiaTheme="minorEastAsia" w:hAnsiTheme="majorBidi" w:cstheme="majorBidi"/>
              <w:noProof/>
              <w:sz w:val="22"/>
              <w:lang w:eastAsia="en-GB"/>
            </w:rPr>
          </w:pPr>
          <w:hyperlink w:anchor="_Toc99733303" w:history="1">
            <w:r w:rsidR="001B32C6" w:rsidRPr="00DD3BA4">
              <w:rPr>
                <w:rStyle w:val="Hyperlink"/>
                <w:rFonts w:asciiTheme="majorBidi" w:hAnsiTheme="majorBidi" w:cstheme="majorBidi"/>
                <w:noProof/>
              </w:rPr>
              <w:t>The customer experience of Vodafone</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_Toc99733303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3</w:t>
            </w:r>
            <w:r w:rsidR="001B32C6" w:rsidRPr="00DD3BA4">
              <w:rPr>
                <w:rFonts w:asciiTheme="majorBidi" w:hAnsiTheme="majorBidi" w:cstheme="majorBidi"/>
                <w:noProof/>
                <w:webHidden/>
              </w:rPr>
              <w:fldChar w:fldCharType="end"/>
            </w:r>
          </w:hyperlink>
        </w:p>
        <w:p w14:paraId="28DBC97F" w14:textId="708390F5"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04" w:history="1">
            <w:r w:rsidR="001B32C6" w:rsidRPr="00DD3BA4">
              <w:rPr>
                <w:rStyle w:val="Hyperlink"/>
                <w:rFonts w:asciiTheme="majorBidi" w:hAnsiTheme="majorBidi" w:cstheme="majorBidi"/>
                <w:noProof/>
              </w:rPr>
              <w:t>Customer Touch Points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_Toc99733304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3</w:t>
            </w:r>
            <w:r w:rsidR="001B32C6" w:rsidRPr="00DD3BA4">
              <w:rPr>
                <w:rFonts w:asciiTheme="majorBidi" w:hAnsiTheme="majorBidi" w:cstheme="majorBidi"/>
                <w:noProof/>
                <w:webHidden/>
              </w:rPr>
              <w:fldChar w:fldCharType="end"/>
            </w:r>
          </w:hyperlink>
        </w:p>
        <w:p w14:paraId="12CDDA9E" w14:textId="6619C25E"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05" w:history="1">
            <w:r w:rsidR="001B32C6" w:rsidRPr="00DD3BA4">
              <w:rPr>
                <w:rStyle w:val="Hyperlink"/>
                <w:rFonts w:asciiTheme="majorBidi" w:hAnsiTheme="majorBidi" w:cstheme="majorBidi"/>
                <w:noProof/>
              </w:rPr>
              <w:t>Customer Experience and Brand Experience</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_Toc99733305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4</w:t>
            </w:r>
            <w:r w:rsidR="001B32C6" w:rsidRPr="00DD3BA4">
              <w:rPr>
                <w:rFonts w:asciiTheme="majorBidi" w:hAnsiTheme="majorBidi" w:cstheme="majorBidi"/>
                <w:noProof/>
                <w:webHidden/>
              </w:rPr>
              <w:fldChar w:fldCharType="end"/>
            </w:r>
          </w:hyperlink>
        </w:p>
        <w:p w14:paraId="7E488BD4" w14:textId="05D56E75"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06" w:history="1">
            <w:r w:rsidR="001B32C6" w:rsidRPr="00DD3BA4">
              <w:rPr>
                <w:rStyle w:val="Hyperlink"/>
                <w:rFonts w:asciiTheme="majorBidi" w:hAnsiTheme="majorBidi" w:cstheme="majorBidi"/>
                <w:noProof/>
              </w:rPr>
              <w:t>CRM policies of Vodafone and how it impacts customers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_Toc99733306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5</w:t>
            </w:r>
            <w:r w:rsidR="001B32C6" w:rsidRPr="00DD3BA4">
              <w:rPr>
                <w:rFonts w:asciiTheme="majorBidi" w:hAnsiTheme="majorBidi" w:cstheme="majorBidi"/>
                <w:noProof/>
                <w:webHidden/>
              </w:rPr>
              <w:fldChar w:fldCharType="end"/>
            </w:r>
          </w:hyperlink>
        </w:p>
        <w:p w14:paraId="40293934" w14:textId="438FF8B7" w:rsidR="001B32C6" w:rsidRPr="00DD3BA4" w:rsidRDefault="00291464" w:rsidP="00DD3BA4">
          <w:pPr>
            <w:pStyle w:val="TOC1"/>
            <w:tabs>
              <w:tab w:val="right" w:leader="dot" w:pos="9016"/>
            </w:tabs>
            <w:rPr>
              <w:rFonts w:asciiTheme="majorBidi" w:eastAsiaTheme="minorEastAsia" w:hAnsiTheme="majorBidi" w:cstheme="majorBidi"/>
              <w:noProof/>
              <w:sz w:val="22"/>
              <w:lang w:eastAsia="en-GB"/>
            </w:rPr>
          </w:pPr>
          <w:hyperlink w:anchor="_Toc99733307" w:history="1">
            <w:r w:rsidR="001B32C6" w:rsidRPr="00DD3BA4">
              <w:rPr>
                <w:rStyle w:val="Hyperlink"/>
                <w:rFonts w:asciiTheme="majorBidi" w:hAnsiTheme="majorBidi" w:cstheme="majorBidi"/>
                <w:noProof/>
              </w:rPr>
              <w:t>Sustainability in customer relationship management</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_Toc99733307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5</w:t>
            </w:r>
            <w:r w:rsidR="001B32C6" w:rsidRPr="00DD3BA4">
              <w:rPr>
                <w:rFonts w:asciiTheme="majorBidi" w:hAnsiTheme="majorBidi" w:cstheme="majorBidi"/>
                <w:noProof/>
                <w:webHidden/>
              </w:rPr>
              <w:fldChar w:fldCharType="end"/>
            </w:r>
          </w:hyperlink>
        </w:p>
        <w:p w14:paraId="08845D08" w14:textId="1C9FE4B2"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08" w:history="1">
            <w:r w:rsidR="001B32C6" w:rsidRPr="00DD3BA4">
              <w:rPr>
                <w:rStyle w:val="Hyperlink"/>
                <w:rFonts w:asciiTheme="majorBidi" w:hAnsiTheme="majorBidi" w:cstheme="majorBidi"/>
                <w:noProof/>
              </w:rPr>
              <w:t>Sustainability policies of Vodafone and its impacts on customers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_Toc99733308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6</w:t>
            </w:r>
            <w:r w:rsidR="001B32C6" w:rsidRPr="00DD3BA4">
              <w:rPr>
                <w:rFonts w:asciiTheme="majorBidi" w:hAnsiTheme="majorBidi" w:cstheme="majorBidi"/>
                <w:noProof/>
                <w:webHidden/>
              </w:rPr>
              <w:fldChar w:fldCharType="end"/>
            </w:r>
          </w:hyperlink>
        </w:p>
        <w:p w14:paraId="58F1A6EA" w14:textId="10B6EBC3" w:rsidR="001B32C6" w:rsidRPr="00DD3BA4" w:rsidRDefault="00291464" w:rsidP="00DD3BA4">
          <w:pPr>
            <w:pStyle w:val="TOC1"/>
            <w:tabs>
              <w:tab w:val="right" w:leader="dot" w:pos="9016"/>
            </w:tabs>
            <w:rPr>
              <w:rFonts w:asciiTheme="majorBidi" w:eastAsiaTheme="minorEastAsia" w:hAnsiTheme="majorBidi" w:cstheme="majorBidi"/>
              <w:noProof/>
              <w:sz w:val="22"/>
              <w:lang w:eastAsia="en-GB"/>
            </w:rPr>
          </w:pPr>
          <w:hyperlink w:anchor="_Toc99733309" w:history="1">
            <w:r w:rsidR="001B32C6" w:rsidRPr="00DD3BA4">
              <w:rPr>
                <w:rStyle w:val="Hyperlink"/>
                <w:rFonts w:asciiTheme="majorBidi" w:hAnsiTheme="majorBidi" w:cstheme="majorBidi"/>
                <w:noProof/>
              </w:rPr>
              <w:t>Quality models in improving customer relationship management</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_Toc99733309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7</w:t>
            </w:r>
            <w:r w:rsidR="001B32C6" w:rsidRPr="00DD3BA4">
              <w:rPr>
                <w:rFonts w:asciiTheme="majorBidi" w:hAnsiTheme="majorBidi" w:cstheme="majorBidi"/>
                <w:noProof/>
                <w:webHidden/>
              </w:rPr>
              <w:fldChar w:fldCharType="end"/>
            </w:r>
          </w:hyperlink>
        </w:p>
        <w:p w14:paraId="499D42E3" w14:textId="4C8A0E12"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10" w:history="1">
            <w:r w:rsidR="001B32C6" w:rsidRPr="00DD3BA4">
              <w:rPr>
                <w:rStyle w:val="Hyperlink"/>
                <w:rFonts w:asciiTheme="majorBidi" w:hAnsiTheme="majorBidi" w:cstheme="majorBidi"/>
                <w:noProof/>
              </w:rPr>
              <w:t>Quality and its components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_Toc99733310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7</w:t>
            </w:r>
            <w:r w:rsidR="001B32C6" w:rsidRPr="00DD3BA4">
              <w:rPr>
                <w:rFonts w:asciiTheme="majorBidi" w:hAnsiTheme="majorBidi" w:cstheme="majorBidi"/>
                <w:noProof/>
                <w:webHidden/>
              </w:rPr>
              <w:fldChar w:fldCharType="end"/>
            </w:r>
          </w:hyperlink>
        </w:p>
        <w:p w14:paraId="311BDD2D" w14:textId="5E6F9D1C"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11" w:history="1">
            <w:r w:rsidR="001B32C6" w:rsidRPr="00DD3BA4">
              <w:rPr>
                <w:rStyle w:val="Hyperlink"/>
                <w:rFonts w:asciiTheme="majorBidi" w:hAnsiTheme="majorBidi" w:cstheme="majorBidi"/>
                <w:noProof/>
              </w:rPr>
              <w:t>IDIC model</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_Toc99733311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9</w:t>
            </w:r>
            <w:r w:rsidR="001B32C6" w:rsidRPr="00DD3BA4">
              <w:rPr>
                <w:rFonts w:asciiTheme="majorBidi" w:hAnsiTheme="majorBidi" w:cstheme="majorBidi"/>
                <w:noProof/>
                <w:webHidden/>
              </w:rPr>
              <w:fldChar w:fldCharType="end"/>
            </w:r>
          </w:hyperlink>
        </w:p>
        <w:p w14:paraId="1500D19B" w14:textId="1F6DA865" w:rsidR="001B32C6" w:rsidRPr="00DD3BA4" w:rsidRDefault="00291464" w:rsidP="00DD3BA4">
          <w:pPr>
            <w:pStyle w:val="TOC2"/>
            <w:tabs>
              <w:tab w:val="right" w:leader="dot" w:pos="9016"/>
            </w:tabs>
            <w:rPr>
              <w:rFonts w:asciiTheme="majorBidi" w:eastAsiaTheme="minorEastAsia" w:hAnsiTheme="majorBidi" w:cstheme="majorBidi"/>
              <w:noProof/>
              <w:sz w:val="22"/>
              <w:lang w:eastAsia="en-GB"/>
            </w:rPr>
          </w:pPr>
          <w:hyperlink w:anchor="_Toc99733312" w:history="1">
            <w:r w:rsidR="001B32C6" w:rsidRPr="00DD3BA4">
              <w:rPr>
                <w:rStyle w:val="Hyperlink"/>
                <w:rFonts w:asciiTheme="majorBidi" w:hAnsiTheme="majorBidi" w:cstheme="majorBidi"/>
                <w:noProof/>
              </w:rPr>
              <w:t>Value Chain Model</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_Toc99733312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10</w:t>
            </w:r>
            <w:r w:rsidR="001B32C6" w:rsidRPr="00DD3BA4">
              <w:rPr>
                <w:rFonts w:asciiTheme="majorBidi" w:hAnsiTheme="majorBidi" w:cstheme="majorBidi"/>
                <w:noProof/>
                <w:webHidden/>
              </w:rPr>
              <w:fldChar w:fldCharType="end"/>
            </w:r>
          </w:hyperlink>
        </w:p>
        <w:p w14:paraId="5B75DB02" w14:textId="57696C35" w:rsidR="001B32C6" w:rsidRPr="00DD3BA4" w:rsidRDefault="00291464" w:rsidP="00DD3BA4">
          <w:pPr>
            <w:pStyle w:val="TOC1"/>
            <w:tabs>
              <w:tab w:val="right" w:leader="dot" w:pos="9016"/>
            </w:tabs>
            <w:rPr>
              <w:rFonts w:asciiTheme="majorBidi" w:eastAsiaTheme="minorEastAsia" w:hAnsiTheme="majorBidi" w:cstheme="majorBidi"/>
              <w:noProof/>
              <w:sz w:val="22"/>
              <w:lang w:eastAsia="en-GB"/>
            </w:rPr>
          </w:pPr>
          <w:hyperlink w:anchor="_Toc99733313" w:history="1">
            <w:r w:rsidR="001B32C6" w:rsidRPr="00DD3BA4">
              <w:rPr>
                <w:rStyle w:val="Hyperlink"/>
                <w:rFonts w:asciiTheme="majorBidi" w:hAnsiTheme="majorBidi" w:cstheme="majorBidi"/>
                <w:noProof/>
              </w:rPr>
              <w:t>Conclusion</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_Toc99733313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12</w:t>
            </w:r>
            <w:r w:rsidR="001B32C6" w:rsidRPr="00DD3BA4">
              <w:rPr>
                <w:rFonts w:asciiTheme="majorBidi" w:hAnsiTheme="majorBidi" w:cstheme="majorBidi"/>
                <w:noProof/>
                <w:webHidden/>
              </w:rPr>
              <w:fldChar w:fldCharType="end"/>
            </w:r>
          </w:hyperlink>
        </w:p>
        <w:p w14:paraId="535FC24D" w14:textId="2066B4CB" w:rsidR="001B32C6" w:rsidRPr="00DD3BA4" w:rsidRDefault="00291464" w:rsidP="00DD3BA4">
          <w:pPr>
            <w:pStyle w:val="TOC1"/>
            <w:tabs>
              <w:tab w:val="right" w:leader="dot" w:pos="9016"/>
            </w:tabs>
            <w:rPr>
              <w:rFonts w:asciiTheme="majorBidi" w:eastAsiaTheme="minorEastAsia" w:hAnsiTheme="majorBidi" w:cstheme="majorBidi"/>
              <w:noProof/>
              <w:sz w:val="22"/>
              <w:lang w:eastAsia="en-GB"/>
            </w:rPr>
          </w:pPr>
          <w:hyperlink w:anchor="_Toc99733314" w:history="1">
            <w:r w:rsidR="001B32C6" w:rsidRPr="00DD3BA4">
              <w:rPr>
                <w:rStyle w:val="Hyperlink"/>
                <w:rFonts w:asciiTheme="majorBidi" w:hAnsiTheme="majorBidi" w:cstheme="majorBidi"/>
                <w:noProof/>
              </w:rPr>
              <w:t>References</w:t>
            </w:r>
            <w:r w:rsidR="001B32C6" w:rsidRPr="00DD3BA4">
              <w:rPr>
                <w:rFonts w:asciiTheme="majorBidi" w:hAnsiTheme="majorBidi" w:cstheme="majorBidi"/>
                <w:noProof/>
                <w:webHidden/>
              </w:rPr>
              <w:tab/>
            </w:r>
            <w:r w:rsidR="001B32C6" w:rsidRPr="00DD3BA4">
              <w:rPr>
                <w:rFonts w:asciiTheme="majorBidi" w:hAnsiTheme="majorBidi" w:cstheme="majorBidi"/>
                <w:noProof/>
                <w:webHidden/>
              </w:rPr>
              <w:fldChar w:fldCharType="begin"/>
            </w:r>
            <w:r w:rsidR="001B32C6" w:rsidRPr="00DD3BA4">
              <w:rPr>
                <w:rFonts w:asciiTheme="majorBidi" w:hAnsiTheme="majorBidi" w:cstheme="majorBidi"/>
                <w:noProof/>
                <w:webHidden/>
              </w:rPr>
              <w:instrText xml:space="preserve"> PAGEREF _Toc99733314 \h </w:instrText>
            </w:r>
            <w:r w:rsidR="001B32C6" w:rsidRPr="00DD3BA4">
              <w:rPr>
                <w:rFonts w:asciiTheme="majorBidi" w:hAnsiTheme="majorBidi" w:cstheme="majorBidi"/>
                <w:noProof/>
                <w:webHidden/>
              </w:rPr>
            </w:r>
            <w:r w:rsidR="001B32C6" w:rsidRPr="00DD3BA4">
              <w:rPr>
                <w:rFonts w:asciiTheme="majorBidi" w:hAnsiTheme="majorBidi" w:cstheme="majorBidi"/>
                <w:noProof/>
                <w:webHidden/>
              </w:rPr>
              <w:fldChar w:fldCharType="separate"/>
            </w:r>
            <w:r w:rsidR="001B32C6" w:rsidRPr="00DD3BA4">
              <w:rPr>
                <w:rFonts w:asciiTheme="majorBidi" w:hAnsiTheme="majorBidi" w:cstheme="majorBidi"/>
                <w:noProof/>
                <w:webHidden/>
              </w:rPr>
              <w:t>13</w:t>
            </w:r>
            <w:r w:rsidR="001B32C6" w:rsidRPr="00DD3BA4">
              <w:rPr>
                <w:rFonts w:asciiTheme="majorBidi" w:hAnsiTheme="majorBidi" w:cstheme="majorBidi"/>
                <w:noProof/>
                <w:webHidden/>
              </w:rPr>
              <w:fldChar w:fldCharType="end"/>
            </w:r>
          </w:hyperlink>
        </w:p>
        <w:p w14:paraId="01D5588E" w14:textId="1BADF75D" w:rsidR="001B32C6" w:rsidRPr="00DD3BA4" w:rsidRDefault="001B32C6" w:rsidP="00DD3BA4">
          <w:pPr>
            <w:rPr>
              <w:rFonts w:asciiTheme="majorBidi" w:hAnsiTheme="majorBidi" w:cstheme="majorBidi"/>
            </w:rPr>
          </w:pPr>
          <w:r w:rsidRPr="00DD3BA4">
            <w:rPr>
              <w:rFonts w:asciiTheme="majorBidi" w:hAnsiTheme="majorBidi" w:cstheme="majorBidi"/>
              <w:b/>
              <w:bCs/>
              <w:noProof/>
            </w:rPr>
            <w:fldChar w:fldCharType="end"/>
          </w:r>
        </w:p>
      </w:sdtContent>
    </w:sdt>
    <w:p w14:paraId="418262EB" w14:textId="3537A3BB" w:rsidR="001B32C6" w:rsidRPr="00DD3BA4" w:rsidRDefault="001B32C6" w:rsidP="00DD3BA4">
      <w:pPr>
        <w:jc w:val="center"/>
        <w:rPr>
          <w:rFonts w:asciiTheme="majorBidi" w:eastAsiaTheme="majorEastAsia" w:hAnsiTheme="majorBidi" w:cstheme="majorBidi"/>
          <w:b/>
          <w:bCs/>
          <w:color w:val="2F5496" w:themeColor="accent1" w:themeShade="BF"/>
          <w:sz w:val="32"/>
          <w:szCs w:val="32"/>
        </w:rPr>
      </w:pPr>
      <w:r w:rsidRPr="00DD3BA4">
        <w:rPr>
          <w:rFonts w:asciiTheme="majorBidi" w:hAnsiTheme="majorBidi" w:cstheme="majorBidi"/>
          <w:b/>
          <w:bCs/>
        </w:rPr>
        <w:br w:type="page"/>
      </w:r>
    </w:p>
    <w:p w14:paraId="2956C644" w14:textId="20499268" w:rsidR="00A71E3A" w:rsidRPr="00DD3BA4" w:rsidRDefault="00437E3D" w:rsidP="00DD3BA4">
      <w:pPr>
        <w:pStyle w:val="Heading1"/>
      </w:pPr>
      <w:bookmarkStart w:id="0" w:name="_Toc99733302"/>
      <w:r w:rsidRPr="00DD3BA4">
        <w:lastRenderedPageBreak/>
        <w:t>Introduction</w:t>
      </w:r>
      <w:bookmarkEnd w:id="0"/>
    </w:p>
    <w:p w14:paraId="2D4906AC" w14:textId="44190228" w:rsidR="00B870D3" w:rsidRPr="00DD3BA4" w:rsidRDefault="00B870D3" w:rsidP="00DD3BA4">
      <w:pPr>
        <w:rPr>
          <w:rFonts w:asciiTheme="majorBidi" w:hAnsiTheme="majorBidi" w:cstheme="majorBidi"/>
        </w:rPr>
      </w:pPr>
      <w:r w:rsidRPr="00DD3BA4">
        <w:rPr>
          <w:rFonts w:asciiTheme="majorBidi" w:hAnsiTheme="majorBidi" w:cstheme="majorBidi"/>
        </w:rPr>
        <w:t xml:space="preserve">Customer experience comprises all aspects of a company’s products and services, including sales, branding, customer experience, qualities, accessibility, and durability, among others. However, several of the top management of such activities have given much thought to how the organizational actions affect customer experience. They all have distinct conceptions of what consumer experience entails, to the degree that they consider it, and therefore no one more prominent controls everyone's activities. </w:t>
      </w:r>
    </w:p>
    <w:p w14:paraId="0B9B7777" w14:textId="662662DB" w:rsidR="00B870D3" w:rsidRPr="00DD3BA4" w:rsidRDefault="00B870D3" w:rsidP="00DD3BA4">
      <w:pPr>
        <w:rPr>
          <w:rFonts w:asciiTheme="majorBidi" w:hAnsiTheme="majorBidi" w:cstheme="majorBidi"/>
        </w:rPr>
      </w:pPr>
      <w:r w:rsidRPr="00DD3BA4">
        <w:rPr>
          <w:rFonts w:asciiTheme="majorBidi" w:hAnsiTheme="majorBidi" w:cstheme="majorBidi"/>
        </w:rPr>
        <w:t>For a better understanding o</w:t>
      </w:r>
      <w:r w:rsidR="001B32C6" w:rsidRPr="00DD3BA4">
        <w:rPr>
          <w:rFonts w:asciiTheme="majorBidi" w:hAnsiTheme="majorBidi" w:cstheme="majorBidi"/>
        </w:rPr>
        <w:t>f</w:t>
      </w:r>
      <w:r w:rsidRPr="00DD3BA4">
        <w:rPr>
          <w:rFonts w:asciiTheme="majorBidi" w:hAnsiTheme="majorBidi" w:cstheme="majorBidi"/>
        </w:rPr>
        <w:t xml:space="preserve"> this theory</w:t>
      </w:r>
      <w:r w:rsidR="001A4BDF" w:rsidRPr="00DD3BA4">
        <w:rPr>
          <w:rFonts w:asciiTheme="majorBidi" w:hAnsiTheme="majorBidi" w:cstheme="majorBidi"/>
        </w:rPr>
        <w:t>, this study provides an</w:t>
      </w:r>
      <w:r w:rsidRPr="00DD3BA4">
        <w:rPr>
          <w:rFonts w:asciiTheme="majorBidi" w:hAnsiTheme="majorBidi" w:cstheme="majorBidi"/>
        </w:rPr>
        <w:t xml:space="preserve"> organisational context regarding customers experience and customer relationship management</w:t>
      </w:r>
      <w:r w:rsidR="001A4BDF" w:rsidRPr="00DD3BA4">
        <w:rPr>
          <w:rFonts w:asciiTheme="majorBidi" w:hAnsiTheme="majorBidi" w:cstheme="majorBidi"/>
        </w:rPr>
        <w:t>. The study investigates the current themes of the company</w:t>
      </w:r>
      <w:r w:rsidR="001B32C6" w:rsidRPr="00DD3BA4">
        <w:rPr>
          <w:rFonts w:asciiTheme="majorBidi" w:hAnsiTheme="majorBidi" w:cstheme="majorBidi"/>
        </w:rPr>
        <w:t xml:space="preserve"> </w:t>
      </w:r>
      <w:r w:rsidR="001A4BDF" w:rsidRPr="00DD3BA4">
        <w:rPr>
          <w:rFonts w:asciiTheme="majorBidi" w:hAnsiTheme="majorBidi" w:cstheme="majorBidi"/>
        </w:rPr>
        <w:t>Vodafone and illustrates how it impacts customer experience including customers</w:t>
      </w:r>
      <w:r w:rsidR="001B32C6" w:rsidRPr="00DD3BA4">
        <w:rPr>
          <w:rFonts w:asciiTheme="majorBidi" w:hAnsiTheme="majorBidi" w:cstheme="majorBidi"/>
        </w:rPr>
        <w:t>'</w:t>
      </w:r>
      <w:r w:rsidR="001A4BDF" w:rsidRPr="00DD3BA4">
        <w:rPr>
          <w:rFonts w:asciiTheme="majorBidi" w:hAnsiTheme="majorBidi" w:cstheme="majorBidi"/>
        </w:rPr>
        <w:t xml:space="preserve"> touchpoint</w:t>
      </w:r>
      <w:r w:rsidR="001B32C6" w:rsidRPr="00DD3BA4">
        <w:rPr>
          <w:rFonts w:asciiTheme="majorBidi" w:hAnsiTheme="majorBidi" w:cstheme="majorBidi"/>
        </w:rPr>
        <w:t>s</w:t>
      </w:r>
      <w:r w:rsidR="001A4BDF" w:rsidRPr="00DD3BA4">
        <w:rPr>
          <w:rFonts w:asciiTheme="majorBidi" w:hAnsiTheme="majorBidi" w:cstheme="majorBidi"/>
        </w:rPr>
        <w:t>. Further, the study also mentions the sustainability strategy and CRM Policies of the company. Finally, the study concludes with two quality model</w:t>
      </w:r>
      <w:r w:rsidR="001B32C6" w:rsidRPr="00DD3BA4">
        <w:rPr>
          <w:rFonts w:asciiTheme="majorBidi" w:hAnsiTheme="majorBidi" w:cstheme="majorBidi"/>
        </w:rPr>
        <w:t>s</w:t>
      </w:r>
      <w:r w:rsidR="001A4BDF" w:rsidRPr="00DD3BA4">
        <w:rPr>
          <w:rFonts w:asciiTheme="majorBidi" w:hAnsiTheme="majorBidi" w:cstheme="majorBidi"/>
        </w:rPr>
        <w:t xml:space="preserve"> </w:t>
      </w:r>
      <w:r w:rsidR="001B32C6" w:rsidRPr="00DD3BA4">
        <w:rPr>
          <w:rFonts w:asciiTheme="majorBidi" w:hAnsiTheme="majorBidi" w:cstheme="majorBidi"/>
        </w:rPr>
        <w:t>for</w:t>
      </w:r>
      <w:r w:rsidR="001A4BDF" w:rsidRPr="00DD3BA4">
        <w:rPr>
          <w:rFonts w:asciiTheme="majorBidi" w:hAnsiTheme="majorBidi" w:cstheme="majorBidi"/>
        </w:rPr>
        <w:t xml:space="preserve"> improving customer relationship management.</w:t>
      </w:r>
    </w:p>
    <w:p w14:paraId="356BC7CB" w14:textId="4834DEE8" w:rsidR="00F33577" w:rsidRPr="00DD3BA4" w:rsidRDefault="001B32C6" w:rsidP="00DD3BA4">
      <w:pPr>
        <w:pStyle w:val="Heading1"/>
      </w:pPr>
      <w:bookmarkStart w:id="1" w:name="_Toc99733303"/>
      <w:r w:rsidRPr="00DD3BA4">
        <w:t>The c</w:t>
      </w:r>
      <w:r w:rsidR="00F33577" w:rsidRPr="00DD3BA4">
        <w:t>ustomer experience of Vodafone</w:t>
      </w:r>
      <w:bookmarkEnd w:id="1"/>
    </w:p>
    <w:p w14:paraId="6748B034" w14:textId="5D4B9C6D" w:rsidR="00160AEE" w:rsidRPr="00DD3BA4" w:rsidRDefault="00160AEE" w:rsidP="00DD3BA4">
      <w:pPr>
        <w:rPr>
          <w:rFonts w:asciiTheme="majorBidi" w:hAnsiTheme="majorBidi" w:cstheme="majorBidi"/>
        </w:rPr>
      </w:pPr>
      <w:r w:rsidRPr="00DD3BA4">
        <w:rPr>
          <w:rFonts w:asciiTheme="majorBidi" w:hAnsiTheme="majorBidi" w:cstheme="majorBidi"/>
        </w:rPr>
        <w:t xml:space="preserve">Nowadays, mobile phones play an important part in our lives. </w:t>
      </w:r>
      <w:r w:rsidR="001B32C6" w:rsidRPr="00DD3BA4">
        <w:rPr>
          <w:rFonts w:asciiTheme="majorBidi" w:hAnsiTheme="majorBidi" w:cstheme="majorBidi"/>
        </w:rPr>
        <w:t>I</w:t>
      </w:r>
      <w:r w:rsidRPr="00DD3BA4">
        <w:rPr>
          <w:rFonts w:asciiTheme="majorBidi" w:hAnsiTheme="majorBidi" w:cstheme="majorBidi"/>
        </w:rPr>
        <w:t xml:space="preserve">n the current marketplace, there are several network providers and Vodafone is a key company in the telecommunications industry. Vodafone currently operates in almost 25 countries and has </w:t>
      </w:r>
      <w:r w:rsidR="001B32C6" w:rsidRPr="00DD3BA4">
        <w:rPr>
          <w:rFonts w:asciiTheme="majorBidi" w:hAnsiTheme="majorBidi" w:cstheme="majorBidi"/>
        </w:rPr>
        <w:t xml:space="preserve">a </w:t>
      </w:r>
      <w:r w:rsidRPr="00DD3BA4">
        <w:rPr>
          <w:rFonts w:asciiTheme="majorBidi" w:hAnsiTheme="majorBidi" w:cstheme="majorBidi"/>
        </w:rPr>
        <w:t xml:space="preserve">connection with 42 countries through its partner networks. Vodafone has </w:t>
      </w:r>
      <w:proofErr w:type="gramStart"/>
      <w:r w:rsidRPr="00DD3BA4">
        <w:rPr>
          <w:rFonts w:asciiTheme="majorBidi" w:hAnsiTheme="majorBidi" w:cstheme="majorBidi"/>
        </w:rPr>
        <w:t>approximate</w:t>
      </w:r>
      <w:proofErr w:type="gramEnd"/>
      <w:r w:rsidRPr="00DD3BA4">
        <w:rPr>
          <w:rFonts w:asciiTheme="majorBidi" w:hAnsiTheme="majorBidi" w:cstheme="majorBidi"/>
        </w:rPr>
        <w:t xml:space="preserve"> 270 million customers in Europe that is spread over 25 nations across 4 continents. On this basis, it is one of the world's largest telecommunication groups, with headquarters in the United Kingdom</w:t>
      </w:r>
      <w:r w:rsidR="001B32C6" w:rsidRPr="00DD3BA4">
        <w:rPr>
          <w:rFonts w:asciiTheme="majorBidi" w:hAnsiTheme="majorBidi" w:cstheme="majorBidi"/>
        </w:rPr>
        <w:t xml:space="preserve"> (Ang, 2019)</w:t>
      </w:r>
      <w:r w:rsidRPr="00DD3BA4">
        <w:rPr>
          <w:rFonts w:asciiTheme="majorBidi" w:hAnsiTheme="majorBidi" w:cstheme="majorBidi"/>
        </w:rPr>
        <w:t>.</w:t>
      </w:r>
    </w:p>
    <w:p w14:paraId="2BEEF0BE" w14:textId="41007CAB" w:rsidR="00160AEE" w:rsidRPr="00DD3BA4" w:rsidRDefault="00160AEE" w:rsidP="00DD3BA4">
      <w:pPr>
        <w:rPr>
          <w:rFonts w:asciiTheme="majorBidi" w:hAnsiTheme="majorBidi" w:cstheme="majorBidi"/>
        </w:rPr>
      </w:pPr>
      <w:r w:rsidRPr="00DD3BA4">
        <w:rPr>
          <w:rFonts w:asciiTheme="majorBidi" w:hAnsiTheme="majorBidi" w:cstheme="majorBidi"/>
        </w:rPr>
        <w:t>The main objective of this study is on users' experiences with Vodafone as a network operator. Customers have a broad range of options when it comes to choosing a network, with Vodafone being the most popular option. Therefore, it is referred to as the world's second</w:t>
      </w:r>
      <w:r w:rsidR="001B32C6" w:rsidRPr="00DD3BA4">
        <w:rPr>
          <w:rFonts w:asciiTheme="majorBidi" w:hAnsiTheme="majorBidi" w:cstheme="majorBidi"/>
        </w:rPr>
        <w:t>-</w:t>
      </w:r>
      <w:r w:rsidRPr="00DD3BA4">
        <w:rPr>
          <w:rFonts w:asciiTheme="majorBidi" w:hAnsiTheme="majorBidi" w:cstheme="majorBidi"/>
        </w:rPr>
        <w:t>biggest network server. The primary goal of this study is to determine whether clients who use Vodafone as their service provider are happy with the company's current theme. Customer experience and satisfaction is the most important aspect of any service</w:t>
      </w:r>
      <w:r w:rsidR="001B32C6" w:rsidRPr="00DD3BA4">
        <w:rPr>
          <w:rFonts w:asciiTheme="majorBidi" w:hAnsiTheme="majorBidi" w:cstheme="majorBidi"/>
        </w:rPr>
        <w:t xml:space="preserve"> (Hasan Mahmud and García-Medina, 2018)</w:t>
      </w:r>
      <w:r w:rsidRPr="00DD3BA4">
        <w:rPr>
          <w:rFonts w:asciiTheme="majorBidi" w:hAnsiTheme="majorBidi" w:cstheme="majorBidi"/>
        </w:rPr>
        <w:t xml:space="preserve">. </w:t>
      </w:r>
    </w:p>
    <w:p w14:paraId="4CA7F908" w14:textId="15E2BEC3" w:rsidR="00FB6701" w:rsidRPr="00DD3BA4" w:rsidRDefault="00FB6701" w:rsidP="00DD3BA4">
      <w:pPr>
        <w:pStyle w:val="Heading2"/>
        <w:rPr>
          <w:rFonts w:asciiTheme="majorBidi" w:hAnsiTheme="majorBidi"/>
        </w:rPr>
      </w:pPr>
      <w:bookmarkStart w:id="2" w:name="_Toc99733304"/>
      <w:r w:rsidRPr="00DD3BA4">
        <w:rPr>
          <w:rFonts w:asciiTheme="majorBidi" w:hAnsiTheme="majorBidi"/>
        </w:rPr>
        <w:t>Customer Touch Points</w:t>
      </w:r>
      <w:bookmarkEnd w:id="2"/>
    </w:p>
    <w:p w14:paraId="4B3CD3C1" w14:textId="3A08C85A" w:rsidR="00FB6701" w:rsidRPr="00DD3BA4" w:rsidRDefault="00FB6701" w:rsidP="00DD3BA4">
      <w:pPr>
        <w:rPr>
          <w:rFonts w:asciiTheme="majorBidi" w:hAnsiTheme="majorBidi" w:cstheme="majorBidi"/>
        </w:rPr>
      </w:pPr>
      <w:r w:rsidRPr="00DD3BA4">
        <w:rPr>
          <w:rFonts w:asciiTheme="majorBidi" w:hAnsiTheme="majorBidi" w:cstheme="majorBidi"/>
        </w:rPr>
        <w:t xml:space="preserve">If an organisation is willing to optimize their customer interactions, they need to first figure out what those encounters are and where they happen. It would also be hard to assess any benefits or even discern if modifications to those interactions were having a negative impact </w:t>
      </w:r>
      <w:r w:rsidRPr="00DD3BA4">
        <w:rPr>
          <w:rFonts w:asciiTheme="majorBidi" w:hAnsiTheme="majorBidi" w:cstheme="majorBidi"/>
        </w:rPr>
        <w:lastRenderedPageBreak/>
        <w:t>without that insight.</w:t>
      </w:r>
      <w:r w:rsidR="0035047E" w:rsidRPr="00DD3BA4">
        <w:rPr>
          <w:rFonts w:asciiTheme="majorBidi" w:hAnsiTheme="majorBidi" w:cstheme="majorBidi"/>
        </w:rPr>
        <w:t xml:space="preserve"> Customer touchpoint usually refers to any explicit or implicit encounter an individual creates with a company. Customer touchpoints may arise both within and outside of a company's management and can take place beforehand, during, or even after the acquisition of a company's goods or services.</w:t>
      </w:r>
    </w:p>
    <w:p w14:paraId="668B2607" w14:textId="4B072DAE" w:rsidR="00F40A21" w:rsidRPr="00DD3BA4" w:rsidRDefault="00F40A21" w:rsidP="00DD3BA4">
      <w:pPr>
        <w:rPr>
          <w:rFonts w:asciiTheme="majorBidi" w:hAnsiTheme="majorBidi" w:cstheme="majorBidi"/>
        </w:rPr>
      </w:pPr>
      <w:r w:rsidRPr="00DD3BA4">
        <w:rPr>
          <w:rFonts w:asciiTheme="majorBidi" w:hAnsiTheme="majorBidi" w:cstheme="majorBidi"/>
        </w:rPr>
        <w:t xml:space="preserve">Touch-point Experience, also known as Moment of Truth, is vital to effectively creating consumer loyalty and improving </w:t>
      </w:r>
      <w:r w:rsidR="001B32C6" w:rsidRPr="00DD3BA4">
        <w:rPr>
          <w:rFonts w:asciiTheme="majorBidi" w:hAnsiTheme="majorBidi" w:cstheme="majorBidi"/>
        </w:rPr>
        <w:t xml:space="preserve">the </w:t>
      </w:r>
      <w:r w:rsidRPr="00DD3BA4">
        <w:rPr>
          <w:rFonts w:asciiTheme="majorBidi" w:hAnsiTheme="majorBidi" w:cstheme="majorBidi"/>
        </w:rPr>
        <w:t>overall brand experience. In this sense, a telecommunications service is a one-of-a-kind offering.  Mobile phones are </w:t>
      </w:r>
      <w:r w:rsidR="001B32C6" w:rsidRPr="00DD3BA4">
        <w:rPr>
          <w:rFonts w:asciiTheme="majorBidi" w:hAnsiTheme="majorBidi" w:cstheme="majorBidi"/>
        </w:rPr>
        <w:t xml:space="preserve">a </w:t>
      </w:r>
      <w:r w:rsidRPr="00DD3BA4">
        <w:rPr>
          <w:rFonts w:asciiTheme="majorBidi" w:hAnsiTheme="majorBidi" w:cstheme="majorBidi"/>
        </w:rPr>
        <w:t>highly individualized gadget that is constantly on for each consumer</w:t>
      </w:r>
      <w:r w:rsidR="001B32C6" w:rsidRPr="00DD3BA4">
        <w:rPr>
          <w:rFonts w:asciiTheme="majorBidi" w:hAnsiTheme="majorBidi" w:cstheme="majorBidi"/>
        </w:rPr>
        <w:t xml:space="preserve"> (CRM and Mobile Applications, 2020)</w:t>
      </w:r>
      <w:r w:rsidRPr="00DD3BA4">
        <w:rPr>
          <w:rFonts w:asciiTheme="majorBidi" w:hAnsiTheme="majorBidi" w:cstheme="majorBidi"/>
        </w:rPr>
        <w:t xml:space="preserve">. This gadget can meet a wide variety of requirements, including voice, broadband, VAS, online wallets, social networks, and so on. Considering this, the complexity for </w:t>
      </w:r>
      <w:r w:rsidR="001B32C6" w:rsidRPr="00DD3BA4">
        <w:rPr>
          <w:rFonts w:asciiTheme="majorBidi" w:hAnsiTheme="majorBidi" w:cstheme="majorBidi"/>
        </w:rPr>
        <w:t xml:space="preserve">the </w:t>
      </w:r>
      <w:r w:rsidRPr="00DD3BA4">
        <w:rPr>
          <w:rFonts w:asciiTheme="majorBidi" w:hAnsiTheme="majorBidi" w:cstheme="majorBidi"/>
        </w:rPr>
        <w:t xml:space="preserve">Vodafone telecom industry is to deal with lots of users at once while still building and offering distinct touch-point experiences that </w:t>
      </w:r>
      <w:r w:rsidR="001B32C6" w:rsidRPr="00DD3BA4">
        <w:rPr>
          <w:rFonts w:asciiTheme="majorBidi" w:hAnsiTheme="majorBidi" w:cstheme="majorBidi"/>
        </w:rPr>
        <w:t>are</w:t>
      </w:r>
      <w:r w:rsidRPr="00DD3BA4">
        <w:rPr>
          <w:rFonts w:asciiTheme="majorBidi" w:hAnsiTheme="majorBidi" w:cstheme="majorBidi"/>
        </w:rPr>
        <w:t xml:space="preserve"> viable.</w:t>
      </w:r>
      <w:r w:rsidR="00377C35" w:rsidRPr="00DD3BA4">
        <w:rPr>
          <w:rFonts w:asciiTheme="majorBidi" w:hAnsiTheme="majorBidi" w:cstheme="majorBidi"/>
        </w:rPr>
        <w:t xml:space="preserve"> </w:t>
      </w:r>
    </w:p>
    <w:p w14:paraId="0686C0FC" w14:textId="20B72397" w:rsidR="00377C35" w:rsidRPr="00DD3BA4" w:rsidRDefault="00377C35" w:rsidP="00DD3BA4">
      <w:pPr>
        <w:rPr>
          <w:rFonts w:asciiTheme="majorBidi" w:hAnsiTheme="majorBidi" w:cstheme="majorBidi"/>
        </w:rPr>
      </w:pPr>
      <w:r w:rsidRPr="00DD3BA4">
        <w:rPr>
          <w:rFonts w:asciiTheme="majorBidi" w:hAnsiTheme="majorBidi" w:cstheme="majorBidi"/>
        </w:rPr>
        <w:t>In Vodafone, a standard touch-point ecosystem is made up of retailers who are primarily accountable for the performance of new solutions, replenish coupons, special value bundles, additional services, and many more. Content network operators who supply various leveraging existing services to customers via Vodafone service provider's infrastructure and assist them in meeting their amusement, instructional, technological, social, and functional needs</w:t>
      </w:r>
      <w:r w:rsidR="001B32C6" w:rsidRPr="00DD3BA4">
        <w:rPr>
          <w:rFonts w:asciiTheme="majorBidi" w:hAnsiTheme="majorBidi" w:cstheme="majorBidi"/>
        </w:rPr>
        <w:t xml:space="preserve"> (Hasan Mahmud and García-Medina, 2018)</w:t>
      </w:r>
      <w:r w:rsidRPr="00DD3BA4">
        <w:rPr>
          <w:rFonts w:asciiTheme="majorBidi" w:hAnsiTheme="majorBidi" w:cstheme="majorBidi"/>
        </w:rPr>
        <w:t>.</w:t>
      </w:r>
    </w:p>
    <w:p w14:paraId="2352D39B" w14:textId="0CBEBBEF" w:rsidR="00F40A21" w:rsidRPr="00DD3BA4" w:rsidRDefault="00377C35" w:rsidP="00DD3BA4">
      <w:pPr>
        <w:pStyle w:val="Heading2"/>
        <w:rPr>
          <w:rFonts w:asciiTheme="majorBidi" w:hAnsiTheme="majorBidi"/>
        </w:rPr>
      </w:pPr>
      <w:bookmarkStart w:id="3" w:name="_Toc99733305"/>
      <w:r w:rsidRPr="00DD3BA4">
        <w:rPr>
          <w:rFonts w:asciiTheme="majorBidi" w:hAnsiTheme="majorBidi"/>
        </w:rPr>
        <w:t>Customer Experience and Brand Experience</w:t>
      </w:r>
      <w:bookmarkEnd w:id="3"/>
    </w:p>
    <w:p w14:paraId="0C2819B1" w14:textId="2F2EAC53" w:rsidR="001D6ED3" w:rsidRPr="00DD3BA4" w:rsidRDefault="001D6ED3" w:rsidP="00DD3BA4">
      <w:pPr>
        <w:rPr>
          <w:rFonts w:asciiTheme="majorBidi" w:hAnsiTheme="majorBidi" w:cstheme="majorBidi"/>
        </w:rPr>
      </w:pPr>
      <w:r w:rsidRPr="00DD3BA4">
        <w:rPr>
          <w:rFonts w:asciiTheme="majorBidi" w:hAnsiTheme="majorBidi" w:cstheme="majorBidi"/>
        </w:rPr>
        <w:t xml:space="preserve">Customer experience deals with the complete process a customer has with a company, making it a crucial brand differentiation and a vital aspect </w:t>
      </w:r>
      <w:r w:rsidR="001B32C6" w:rsidRPr="00DD3BA4">
        <w:rPr>
          <w:rFonts w:asciiTheme="majorBidi" w:hAnsiTheme="majorBidi" w:cstheme="majorBidi"/>
        </w:rPr>
        <w:t>of</w:t>
      </w:r>
      <w:r w:rsidRPr="00DD3BA4">
        <w:rPr>
          <w:rFonts w:asciiTheme="majorBidi" w:hAnsiTheme="majorBidi" w:cstheme="majorBidi"/>
        </w:rPr>
        <w:t xml:space="preserve"> a company's success. The complete customer journey is referred to as the customer experience. This includes the finding and knowledge of a company, as well as the original transaction and post-purchase attention, </w:t>
      </w:r>
      <w:r w:rsidR="001B32C6" w:rsidRPr="00DD3BA4">
        <w:rPr>
          <w:rFonts w:asciiTheme="majorBidi" w:hAnsiTheme="majorBidi" w:cstheme="majorBidi"/>
        </w:rPr>
        <w:t>intending to repurchase</w:t>
      </w:r>
      <w:r w:rsidRPr="00DD3BA4">
        <w:rPr>
          <w:rFonts w:asciiTheme="majorBidi" w:hAnsiTheme="majorBidi" w:cstheme="majorBidi"/>
        </w:rPr>
        <w:t xml:space="preserve">. As a result, it includes diverse touchpoints and necessitates the involvement of multiple organizations to provide a positive client experience. Each client journey will be unique, but they will all entail more than one encounter with a firm. In this approach, the consumer experience is comprehensive. </w:t>
      </w:r>
    </w:p>
    <w:p w14:paraId="65815717" w14:textId="20DF33DE" w:rsidR="0035047E" w:rsidRPr="00DD3BA4" w:rsidRDefault="00377C35" w:rsidP="00DD3BA4">
      <w:pPr>
        <w:rPr>
          <w:rFonts w:asciiTheme="majorBidi" w:hAnsiTheme="majorBidi" w:cstheme="majorBidi"/>
        </w:rPr>
      </w:pPr>
      <w:r w:rsidRPr="00DD3BA4">
        <w:rPr>
          <w:rFonts w:asciiTheme="majorBidi" w:hAnsiTheme="majorBidi" w:cstheme="majorBidi"/>
        </w:rPr>
        <w:t>According to a recent survey, it is found that more than 70% of its customers are happy with the service</w:t>
      </w:r>
      <w:r w:rsidR="001B32C6" w:rsidRPr="00DD3BA4">
        <w:rPr>
          <w:rFonts w:asciiTheme="majorBidi" w:hAnsiTheme="majorBidi" w:cstheme="majorBidi"/>
        </w:rPr>
        <w:t xml:space="preserve"> (Ang, 2019)</w:t>
      </w:r>
      <w:r w:rsidRPr="00DD3BA4">
        <w:rPr>
          <w:rFonts w:asciiTheme="majorBidi" w:hAnsiTheme="majorBidi" w:cstheme="majorBidi"/>
        </w:rPr>
        <w:t>.</w:t>
      </w:r>
      <w:r w:rsidR="001D6ED3" w:rsidRPr="00DD3BA4">
        <w:rPr>
          <w:rFonts w:asciiTheme="majorBidi" w:hAnsiTheme="majorBidi" w:cstheme="majorBidi"/>
        </w:rPr>
        <w:t xml:space="preserve"> </w:t>
      </w:r>
      <w:r w:rsidRPr="00DD3BA4">
        <w:rPr>
          <w:rFonts w:asciiTheme="majorBidi" w:hAnsiTheme="majorBidi" w:cstheme="majorBidi"/>
        </w:rPr>
        <w:t xml:space="preserve">With growing demands from corporate customers as well as a significant shift in the current market, Vodafone company intends to become the boss in customer quality experience. The days of clients contacting us just through their phones are long gone. Customers now desire faster and easier ways to connect with more innovation and </w:t>
      </w:r>
      <w:r w:rsidRPr="00DD3BA4">
        <w:rPr>
          <w:rFonts w:asciiTheme="majorBidi" w:hAnsiTheme="majorBidi" w:cstheme="majorBidi"/>
        </w:rPr>
        <w:lastRenderedPageBreak/>
        <w:t>short time, echoing the approaches they have used in their daily life. Vodafone telecommunication company is on a digital transformation journey. Vodafone is dealing with developing a digitized business</w:t>
      </w:r>
      <w:r w:rsidR="001B32C6" w:rsidRPr="00DD3BA4">
        <w:rPr>
          <w:rFonts w:asciiTheme="majorBidi" w:hAnsiTheme="majorBidi" w:cstheme="majorBidi"/>
        </w:rPr>
        <w:t>-</w:t>
      </w:r>
      <w:r w:rsidRPr="00DD3BA4">
        <w:rPr>
          <w:rFonts w:asciiTheme="majorBidi" w:hAnsiTheme="majorBidi" w:cstheme="majorBidi"/>
        </w:rPr>
        <w:t xml:space="preserve">boosting efficiency by leveraging data to increase flexibility and gather information from gadgets. The company is building a global digital workforce by offering tools and integrated communications to let employees interact more efficiently and make faster decisions. It is also supporting the digital user; thus, Vodafone Business </w:t>
      </w:r>
      <w:r w:rsidR="00957792" w:rsidRPr="00DD3BA4">
        <w:rPr>
          <w:rFonts w:asciiTheme="majorBidi" w:hAnsiTheme="majorBidi" w:cstheme="majorBidi"/>
        </w:rPr>
        <w:t>can enhance</w:t>
      </w:r>
      <w:r w:rsidRPr="00DD3BA4">
        <w:rPr>
          <w:rFonts w:asciiTheme="majorBidi" w:hAnsiTheme="majorBidi" w:cstheme="majorBidi"/>
        </w:rPr>
        <w:t xml:space="preserve"> customer</w:t>
      </w:r>
      <w:r w:rsidR="001B32C6" w:rsidRPr="00DD3BA4">
        <w:rPr>
          <w:rFonts w:asciiTheme="majorBidi" w:hAnsiTheme="majorBidi" w:cstheme="majorBidi"/>
        </w:rPr>
        <w:t>s'</w:t>
      </w:r>
      <w:r w:rsidRPr="00DD3BA4">
        <w:rPr>
          <w:rFonts w:asciiTheme="majorBidi" w:hAnsiTheme="majorBidi" w:cstheme="majorBidi"/>
        </w:rPr>
        <w:t xml:space="preserve"> experiences in their digital transformation of taking services and all thanks to their journey.</w:t>
      </w:r>
    </w:p>
    <w:p w14:paraId="4A52E1AC" w14:textId="58EF0CFD" w:rsidR="00377C35" w:rsidRPr="00DD3BA4" w:rsidRDefault="00377C35" w:rsidP="00DD3BA4">
      <w:pPr>
        <w:pStyle w:val="Heading2"/>
        <w:rPr>
          <w:rFonts w:asciiTheme="majorBidi" w:hAnsiTheme="majorBidi"/>
        </w:rPr>
      </w:pPr>
      <w:bookmarkStart w:id="4" w:name="_Toc99733306"/>
      <w:r w:rsidRPr="00DD3BA4">
        <w:rPr>
          <w:rFonts w:asciiTheme="majorBidi" w:hAnsiTheme="majorBidi"/>
        </w:rPr>
        <w:t xml:space="preserve">CRM policies of Vodafone </w:t>
      </w:r>
      <w:r w:rsidR="00957792" w:rsidRPr="00DD3BA4">
        <w:rPr>
          <w:rFonts w:asciiTheme="majorBidi" w:hAnsiTheme="majorBidi"/>
        </w:rPr>
        <w:t>a</w:t>
      </w:r>
      <w:r w:rsidRPr="00DD3BA4">
        <w:rPr>
          <w:rFonts w:asciiTheme="majorBidi" w:hAnsiTheme="majorBidi"/>
        </w:rPr>
        <w:t>nd how it impacts</w:t>
      </w:r>
      <w:r w:rsidR="00957792" w:rsidRPr="00DD3BA4">
        <w:rPr>
          <w:rFonts w:asciiTheme="majorBidi" w:hAnsiTheme="majorBidi"/>
        </w:rPr>
        <w:t xml:space="preserve"> </w:t>
      </w:r>
      <w:r w:rsidRPr="00DD3BA4">
        <w:rPr>
          <w:rFonts w:asciiTheme="majorBidi" w:hAnsiTheme="majorBidi"/>
        </w:rPr>
        <w:t>customers</w:t>
      </w:r>
      <w:bookmarkEnd w:id="4"/>
    </w:p>
    <w:p w14:paraId="65D23926" w14:textId="50C3DC45" w:rsidR="00957792" w:rsidRPr="00DD3BA4" w:rsidRDefault="005D11BA" w:rsidP="00DD3BA4">
      <w:pPr>
        <w:rPr>
          <w:rFonts w:asciiTheme="majorBidi" w:hAnsiTheme="majorBidi" w:cstheme="majorBidi"/>
        </w:rPr>
      </w:pPr>
      <w:r w:rsidRPr="00DD3BA4">
        <w:rPr>
          <w:rFonts w:asciiTheme="majorBidi" w:hAnsiTheme="majorBidi" w:cstheme="majorBidi"/>
        </w:rPr>
        <w:t>Vodafone CRM creates new chances for sales representatives who want the most up-to-date customers information.  Customers</w:t>
      </w:r>
      <w:r w:rsidR="001B32C6" w:rsidRPr="00DD3BA4">
        <w:rPr>
          <w:rFonts w:asciiTheme="majorBidi" w:hAnsiTheme="majorBidi" w:cstheme="majorBidi"/>
        </w:rPr>
        <w:t>'</w:t>
      </w:r>
      <w:r w:rsidRPr="00DD3BA4">
        <w:rPr>
          <w:rFonts w:asciiTheme="majorBidi" w:hAnsiTheme="majorBidi" w:cstheme="majorBidi"/>
        </w:rPr>
        <w:t> support and service staff can get to the core of customer satisfaction, allowing them to address issues faster, keep in touch when on the road, and gratify consumers in novel ways and policies. Vodafone CRM fosters a new degree of customer engagement by breaking down boundaries, improving connections, and identifying new business possibilities.</w:t>
      </w:r>
    </w:p>
    <w:p w14:paraId="0D22EC01" w14:textId="1EF49DD6" w:rsidR="005D11BA" w:rsidRPr="00DD3BA4" w:rsidRDefault="00381D00" w:rsidP="00DD3BA4">
      <w:pPr>
        <w:rPr>
          <w:rFonts w:asciiTheme="majorBidi" w:hAnsiTheme="majorBidi" w:cstheme="majorBidi"/>
        </w:rPr>
      </w:pPr>
      <w:r w:rsidRPr="00DD3BA4">
        <w:rPr>
          <w:rFonts w:asciiTheme="majorBidi" w:hAnsiTheme="majorBidi" w:cstheme="majorBidi"/>
        </w:rPr>
        <w:t>Since Vodafone Customer relationship management is cloud-based, vital customer details </w:t>
      </w:r>
      <w:r w:rsidR="001B32C6" w:rsidRPr="00DD3BA4">
        <w:rPr>
          <w:rFonts w:asciiTheme="majorBidi" w:hAnsiTheme="majorBidi" w:cstheme="majorBidi"/>
        </w:rPr>
        <w:t>are</w:t>
      </w:r>
      <w:r w:rsidRPr="00DD3BA4">
        <w:rPr>
          <w:rFonts w:asciiTheme="majorBidi" w:hAnsiTheme="majorBidi" w:cstheme="majorBidi"/>
        </w:rPr>
        <w:t xml:space="preserve"> accessible from any platform, at any time. As Vodafone wants to expand overall client success as quickly as possible, they have eliminated the necessity for upfront expenditures, </w:t>
      </w:r>
      <w:r w:rsidR="001B32C6" w:rsidRPr="00DD3BA4">
        <w:rPr>
          <w:rFonts w:asciiTheme="majorBidi" w:hAnsiTheme="majorBidi" w:cstheme="majorBidi"/>
        </w:rPr>
        <w:t xml:space="preserve">and </w:t>
      </w:r>
      <w:r w:rsidRPr="00DD3BA4">
        <w:rPr>
          <w:rFonts w:asciiTheme="majorBidi" w:hAnsiTheme="majorBidi" w:cstheme="majorBidi"/>
        </w:rPr>
        <w:t xml:space="preserve">system software installs, instead </w:t>
      </w:r>
      <w:r w:rsidR="001B32C6" w:rsidRPr="00DD3BA4">
        <w:rPr>
          <w:rFonts w:asciiTheme="majorBidi" w:hAnsiTheme="majorBidi" w:cstheme="majorBidi"/>
        </w:rPr>
        <w:t>they</w:t>
      </w:r>
      <w:r w:rsidRPr="00DD3BA4">
        <w:rPr>
          <w:rFonts w:asciiTheme="majorBidi" w:hAnsiTheme="majorBidi" w:cstheme="majorBidi"/>
        </w:rPr>
        <w:t xml:space="preserve"> placed everything in the cloud. Vodafone CRM is a role-based solution that is provided on a pay-as-you-go basis. It also encourages customers in the virtual environment by keeping </w:t>
      </w:r>
      <w:r w:rsidR="001B32C6" w:rsidRPr="00DD3BA4">
        <w:rPr>
          <w:rFonts w:asciiTheme="majorBidi" w:hAnsiTheme="majorBidi" w:cstheme="majorBidi"/>
        </w:rPr>
        <w:t xml:space="preserve">them </w:t>
      </w:r>
      <w:r w:rsidRPr="00DD3BA4">
        <w:rPr>
          <w:rFonts w:asciiTheme="majorBidi" w:hAnsiTheme="majorBidi" w:cstheme="majorBidi"/>
        </w:rPr>
        <w:t>together on the same page no matter where they are.</w:t>
      </w:r>
    </w:p>
    <w:p w14:paraId="3C869228" w14:textId="3BBF8DF5" w:rsidR="002458BE" w:rsidRPr="00DD3BA4" w:rsidRDefault="002458BE" w:rsidP="00DD3BA4">
      <w:pPr>
        <w:pStyle w:val="Heading1"/>
      </w:pPr>
      <w:bookmarkStart w:id="5" w:name="_Toc99733307"/>
      <w:r w:rsidRPr="00DD3BA4">
        <w:t>Sustainability in customer relationship management</w:t>
      </w:r>
      <w:bookmarkEnd w:id="5"/>
      <w:r w:rsidRPr="00DD3BA4">
        <w:t xml:space="preserve"> </w:t>
      </w:r>
    </w:p>
    <w:p w14:paraId="4D7C63FA" w14:textId="0A0723A2" w:rsidR="00C96AA2" w:rsidRPr="00DD3BA4" w:rsidRDefault="002458BE" w:rsidP="00DD3BA4">
      <w:pPr>
        <w:rPr>
          <w:rFonts w:asciiTheme="majorBidi" w:hAnsiTheme="majorBidi" w:cstheme="majorBidi"/>
        </w:rPr>
      </w:pPr>
      <w:r w:rsidRPr="00DD3BA4">
        <w:rPr>
          <w:rFonts w:asciiTheme="majorBidi" w:hAnsiTheme="majorBidi" w:cstheme="majorBidi"/>
        </w:rPr>
        <w:t xml:space="preserve">Sustainability is a vital notion </w:t>
      </w:r>
      <w:r w:rsidR="005F191D" w:rsidRPr="00DD3BA4">
        <w:rPr>
          <w:rFonts w:asciiTheme="majorBidi" w:hAnsiTheme="majorBidi" w:cstheme="majorBidi"/>
        </w:rPr>
        <w:t>today</w:t>
      </w:r>
      <w:r w:rsidRPr="00DD3BA4">
        <w:rPr>
          <w:rFonts w:asciiTheme="majorBidi" w:hAnsiTheme="majorBidi" w:cstheme="majorBidi"/>
        </w:rPr>
        <w:t xml:space="preserve">; </w:t>
      </w:r>
      <w:r w:rsidR="007713E8" w:rsidRPr="00DD3BA4">
        <w:rPr>
          <w:rFonts w:asciiTheme="majorBidi" w:hAnsiTheme="majorBidi" w:cstheme="majorBidi"/>
        </w:rPr>
        <w:t>however,</w:t>
      </w:r>
      <w:r w:rsidRPr="00DD3BA4">
        <w:rPr>
          <w:rFonts w:asciiTheme="majorBidi" w:hAnsiTheme="majorBidi" w:cstheme="majorBidi"/>
        </w:rPr>
        <w:t xml:space="preserve"> it refers to more than just ecological concerns. Sustainability serves as a means that examines a company's or system's potential to "function" in the foreseeable future, as well as "respecting" the decision</w:t>
      </w:r>
      <w:r w:rsidR="001B32C6" w:rsidRPr="00DD3BA4">
        <w:rPr>
          <w:rFonts w:asciiTheme="majorBidi" w:hAnsiTheme="majorBidi" w:cstheme="majorBidi"/>
        </w:rPr>
        <w:t>-</w:t>
      </w:r>
      <w:r w:rsidRPr="00DD3BA4">
        <w:rPr>
          <w:rFonts w:asciiTheme="majorBidi" w:hAnsiTheme="majorBidi" w:cstheme="majorBidi"/>
        </w:rPr>
        <w:t>makers and sources engaged in the attempt.</w:t>
      </w:r>
      <w:r w:rsidR="007713E8" w:rsidRPr="00DD3BA4">
        <w:rPr>
          <w:rFonts w:asciiTheme="majorBidi" w:hAnsiTheme="majorBidi" w:cstheme="majorBidi"/>
        </w:rPr>
        <w:t xml:space="preserve"> Providing sustainable customer relations entails determining the fundamental features that consumers demand while being fair and equitable </w:t>
      </w:r>
      <w:r w:rsidR="001B32C6" w:rsidRPr="00DD3BA4">
        <w:rPr>
          <w:rFonts w:asciiTheme="majorBidi" w:hAnsiTheme="majorBidi" w:cstheme="majorBidi"/>
        </w:rPr>
        <w:t>with</w:t>
      </w:r>
      <w:r w:rsidR="007713E8" w:rsidRPr="00DD3BA4">
        <w:rPr>
          <w:rFonts w:asciiTheme="majorBidi" w:hAnsiTheme="majorBidi" w:cstheme="majorBidi"/>
        </w:rPr>
        <w:t xml:space="preserve"> the company's business procedures. For example, everything a firm does to address the requirements of its consumers must not harm the organization. Consumer service rules must address both the requirements of the customer and the reality of the firm</w:t>
      </w:r>
      <w:r w:rsidR="001B32C6" w:rsidRPr="00DD3BA4">
        <w:rPr>
          <w:rFonts w:asciiTheme="majorBidi" w:hAnsiTheme="majorBidi" w:cstheme="majorBidi"/>
        </w:rPr>
        <w:t xml:space="preserve"> (Nassar, 2015)</w:t>
      </w:r>
      <w:r w:rsidR="007713E8" w:rsidRPr="00DD3BA4">
        <w:rPr>
          <w:rFonts w:asciiTheme="majorBidi" w:hAnsiTheme="majorBidi" w:cstheme="majorBidi"/>
        </w:rPr>
        <w:t xml:space="preserve">. It is pointless to try to delight the client while going to spend money on customer care that the firm fails or is priced out of a competitive industry. </w:t>
      </w:r>
    </w:p>
    <w:p w14:paraId="02F7EFAF" w14:textId="468A94D4" w:rsidR="002458BE" w:rsidRPr="00DD3BA4" w:rsidRDefault="007713E8" w:rsidP="00DD3BA4">
      <w:pPr>
        <w:rPr>
          <w:rFonts w:asciiTheme="majorBidi" w:hAnsiTheme="majorBidi" w:cstheme="majorBidi"/>
        </w:rPr>
      </w:pPr>
      <w:r w:rsidRPr="00DD3BA4">
        <w:rPr>
          <w:rFonts w:asciiTheme="majorBidi" w:hAnsiTheme="majorBidi" w:cstheme="majorBidi"/>
        </w:rPr>
        <w:lastRenderedPageBreak/>
        <w:t>To be deemed sustainable in customer service, a company must adhere to three key aspects. They are:</w:t>
      </w:r>
    </w:p>
    <w:p w14:paraId="19D8655C" w14:textId="2E3641C0" w:rsidR="007713E8" w:rsidRPr="00DD3BA4" w:rsidRDefault="007713E8" w:rsidP="00DD3BA4">
      <w:pPr>
        <w:pStyle w:val="ListParagraph"/>
        <w:numPr>
          <w:ilvl w:val="0"/>
          <w:numId w:val="1"/>
        </w:numPr>
        <w:rPr>
          <w:rFonts w:asciiTheme="majorBidi" w:hAnsiTheme="majorBidi" w:cstheme="majorBidi"/>
        </w:rPr>
      </w:pPr>
      <w:r w:rsidRPr="00DD3BA4">
        <w:rPr>
          <w:rFonts w:asciiTheme="majorBidi" w:hAnsiTheme="majorBidi" w:cstheme="majorBidi"/>
        </w:rPr>
        <w:t>Profits</w:t>
      </w:r>
    </w:p>
    <w:p w14:paraId="09E8BE3A" w14:textId="72853684" w:rsidR="007713E8" w:rsidRPr="00DD3BA4" w:rsidRDefault="007713E8" w:rsidP="00DD3BA4">
      <w:pPr>
        <w:pStyle w:val="ListParagraph"/>
        <w:numPr>
          <w:ilvl w:val="0"/>
          <w:numId w:val="1"/>
        </w:numPr>
        <w:rPr>
          <w:rFonts w:asciiTheme="majorBidi" w:hAnsiTheme="majorBidi" w:cstheme="majorBidi"/>
        </w:rPr>
      </w:pPr>
      <w:r w:rsidRPr="00DD3BA4">
        <w:rPr>
          <w:rFonts w:asciiTheme="majorBidi" w:hAnsiTheme="majorBidi" w:cstheme="majorBidi"/>
        </w:rPr>
        <w:t>People</w:t>
      </w:r>
    </w:p>
    <w:p w14:paraId="6A07618F" w14:textId="38145B4B" w:rsidR="007713E8" w:rsidRPr="00DD3BA4" w:rsidRDefault="007713E8" w:rsidP="00DD3BA4">
      <w:pPr>
        <w:pStyle w:val="ListParagraph"/>
        <w:numPr>
          <w:ilvl w:val="0"/>
          <w:numId w:val="1"/>
        </w:numPr>
        <w:rPr>
          <w:rFonts w:asciiTheme="majorBidi" w:hAnsiTheme="majorBidi" w:cstheme="majorBidi"/>
        </w:rPr>
      </w:pPr>
      <w:r w:rsidRPr="00DD3BA4">
        <w:rPr>
          <w:rFonts w:asciiTheme="majorBidi" w:hAnsiTheme="majorBidi" w:cstheme="majorBidi"/>
        </w:rPr>
        <w:t xml:space="preserve">Planet </w:t>
      </w:r>
    </w:p>
    <w:p w14:paraId="7FFF0E2E" w14:textId="698AB2CB" w:rsidR="00C96AA2" w:rsidRPr="00DD3BA4" w:rsidRDefault="00C96AA2" w:rsidP="00DD3BA4">
      <w:pPr>
        <w:rPr>
          <w:rFonts w:asciiTheme="majorBidi" w:hAnsiTheme="majorBidi" w:cstheme="majorBidi"/>
        </w:rPr>
      </w:pPr>
      <w:r w:rsidRPr="00DD3BA4">
        <w:rPr>
          <w:rFonts w:asciiTheme="majorBidi" w:hAnsiTheme="majorBidi" w:cstheme="majorBidi"/>
        </w:rPr>
        <w:t>A company that cares about environment</w:t>
      </w:r>
      <w:r w:rsidR="001B32C6" w:rsidRPr="00DD3BA4">
        <w:rPr>
          <w:rFonts w:asciiTheme="majorBidi" w:hAnsiTheme="majorBidi" w:cstheme="majorBidi"/>
        </w:rPr>
        <w:t>al</w:t>
      </w:r>
      <w:r w:rsidRPr="00DD3BA4">
        <w:rPr>
          <w:rFonts w:asciiTheme="majorBidi" w:hAnsiTheme="majorBidi" w:cstheme="majorBidi"/>
        </w:rPr>
        <w:t xml:space="preserve"> concerns more than simply profitability. They consider the total influence on society and the environment. Those firms are sustainable since they serve the wellness of the structure wherein, they function, so contributing to the creation of an ecosystem where both company and the planet may flourish. Customers frequently engaged with their wallets to support firms that demonstrated true sustainability initiatives, including how commodities were sourced, manufactured, packed, delivered, and sold. Whereas the trend originated in the company's manufacturing sectors, it has soon spread to other activities, most significantly customer service</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Narendhra</w:t>
      </w:r>
      <w:proofErr w:type="spellEnd"/>
      <w:r w:rsidR="001B32C6" w:rsidRPr="00DD3BA4">
        <w:rPr>
          <w:rFonts w:asciiTheme="majorBidi" w:hAnsiTheme="majorBidi" w:cstheme="majorBidi"/>
        </w:rPr>
        <w:t>, 2020)</w:t>
      </w:r>
      <w:r w:rsidRPr="00DD3BA4">
        <w:rPr>
          <w:rFonts w:asciiTheme="majorBidi" w:hAnsiTheme="majorBidi" w:cstheme="majorBidi"/>
        </w:rPr>
        <w:t>.</w:t>
      </w:r>
    </w:p>
    <w:p w14:paraId="2759FF4D" w14:textId="52F15022" w:rsidR="00C96AA2" w:rsidRPr="00DD3BA4" w:rsidRDefault="005F191D" w:rsidP="00DD3BA4">
      <w:pPr>
        <w:pStyle w:val="Heading2"/>
        <w:rPr>
          <w:rFonts w:asciiTheme="majorBidi" w:hAnsiTheme="majorBidi"/>
        </w:rPr>
      </w:pPr>
      <w:bookmarkStart w:id="6" w:name="_Toc99733308"/>
      <w:r w:rsidRPr="00DD3BA4">
        <w:rPr>
          <w:rFonts w:asciiTheme="majorBidi" w:hAnsiTheme="majorBidi"/>
        </w:rPr>
        <w:t>Sustainability policies of Vodafone and its impacts on customers</w:t>
      </w:r>
      <w:bookmarkEnd w:id="6"/>
    </w:p>
    <w:p w14:paraId="233BB55F" w14:textId="3DF4E799" w:rsidR="004F3B1A" w:rsidRPr="00DD3BA4" w:rsidRDefault="005F191D" w:rsidP="00DD3BA4">
      <w:pPr>
        <w:rPr>
          <w:rFonts w:asciiTheme="majorBidi" w:hAnsiTheme="majorBidi" w:cstheme="majorBidi"/>
        </w:rPr>
      </w:pPr>
      <w:r w:rsidRPr="00DD3BA4">
        <w:rPr>
          <w:rFonts w:asciiTheme="majorBidi" w:hAnsiTheme="majorBidi" w:cstheme="majorBidi"/>
        </w:rPr>
        <w:t>Vodafone has a diverse sustainable strategy</w:t>
      </w:r>
      <w:r w:rsidR="00E80504" w:rsidRPr="00DD3BA4">
        <w:rPr>
          <w:rFonts w:asciiTheme="majorBidi" w:hAnsiTheme="majorBidi" w:cstheme="majorBidi"/>
        </w:rPr>
        <w:t xml:space="preserve"> that has </w:t>
      </w:r>
      <w:r w:rsidR="001B32C6" w:rsidRPr="00DD3BA4">
        <w:rPr>
          <w:rFonts w:asciiTheme="majorBidi" w:hAnsiTheme="majorBidi" w:cstheme="majorBidi"/>
        </w:rPr>
        <w:t xml:space="preserve">a </w:t>
      </w:r>
      <w:r w:rsidR="00E80504" w:rsidRPr="00DD3BA4">
        <w:rPr>
          <w:rFonts w:asciiTheme="majorBidi" w:hAnsiTheme="majorBidi" w:cstheme="majorBidi"/>
        </w:rPr>
        <w:t>notable impact on its customers</w:t>
      </w:r>
      <w:r w:rsidRPr="00DD3BA4">
        <w:rPr>
          <w:rFonts w:asciiTheme="majorBidi" w:hAnsiTheme="majorBidi" w:cstheme="majorBidi"/>
        </w:rPr>
        <w:t xml:space="preserve">. </w:t>
      </w:r>
    </w:p>
    <w:p w14:paraId="3E6A7AE6" w14:textId="622A99B7" w:rsidR="004F3B1A" w:rsidRPr="00DD3BA4" w:rsidRDefault="005F191D" w:rsidP="00DD3BA4">
      <w:pPr>
        <w:pStyle w:val="ListParagraph"/>
        <w:numPr>
          <w:ilvl w:val="0"/>
          <w:numId w:val="2"/>
        </w:numPr>
        <w:rPr>
          <w:rFonts w:asciiTheme="majorBidi" w:hAnsiTheme="majorBidi" w:cstheme="majorBidi"/>
        </w:rPr>
      </w:pPr>
      <w:r w:rsidRPr="00DD3BA4">
        <w:rPr>
          <w:rFonts w:asciiTheme="majorBidi" w:hAnsiTheme="majorBidi" w:cstheme="majorBidi"/>
        </w:rPr>
        <w:t>People and organizations are being linked to Vodafone's digital society. Gigabyte broadband, IoT, and digital payment services allow for great innovative solutions to be produced to make customer</w:t>
      </w:r>
      <w:r w:rsidR="001B32C6" w:rsidRPr="00DD3BA4">
        <w:rPr>
          <w:rFonts w:asciiTheme="majorBidi" w:hAnsiTheme="majorBidi" w:cstheme="majorBidi"/>
        </w:rPr>
        <w:t>s'</w:t>
      </w:r>
      <w:r w:rsidRPr="00DD3BA4">
        <w:rPr>
          <w:rFonts w:asciiTheme="majorBidi" w:hAnsiTheme="majorBidi" w:cstheme="majorBidi"/>
        </w:rPr>
        <w:t> lives easier, safer, better, and more satisfying</w:t>
      </w:r>
      <w:r w:rsidR="001B32C6" w:rsidRPr="00DD3BA4">
        <w:rPr>
          <w:rFonts w:asciiTheme="majorBidi" w:hAnsiTheme="majorBidi" w:cstheme="majorBidi"/>
        </w:rPr>
        <w:t xml:space="preserve"> (Nassar, 2015)</w:t>
      </w:r>
      <w:r w:rsidRPr="00DD3BA4">
        <w:rPr>
          <w:rFonts w:asciiTheme="majorBidi" w:hAnsiTheme="majorBidi" w:cstheme="majorBidi"/>
        </w:rPr>
        <w:t>.</w:t>
      </w:r>
      <w:r w:rsidR="004F3B1A" w:rsidRPr="00DD3BA4">
        <w:rPr>
          <w:rFonts w:asciiTheme="majorBidi" w:hAnsiTheme="majorBidi" w:cstheme="majorBidi"/>
        </w:rPr>
        <w:t xml:space="preserve"> </w:t>
      </w:r>
    </w:p>
    <w:p w14:paraId="3A1CAE53" w14:textId="5518B4E0" w:rsidR="005F191D" w:rsidRPr="00DD3BA4" w:rsidRDefault="004F3B1A" w:rsidP="00DD3BA4">
      <w:pPr>
        <w:pStyle w:val="ListParagraph"/>
        <w:numPr>
          <w:ilvl w:val="0"/>
          <w:numId w:val="2"/>
        </w:numPr>
        <w:rPr>
          <w:rFonts w:asciiTheme="majorBidi" w:hAnsiTheme="majorBidi" w:cstheme="majorBidi"/>
        </w:rPr>
      </w:pPr>
      <w:r w:rsidRPr="00DD3BA4">
        <w:rPr>
          <w:rFonts w:asciiTheme="majorBidi" w:hAnsiTheme="majorBidi" w:cstheme="majorBidi"/>
        </w:rPr>
        <w:t>They've made room for everyone. Everyone can have access to opportunities and the possibility of a brighter digital age. Vodafone is more concentrated on innovative technology to help overcome existing gaps and enable everyone to actively contribute to the prosperity of a society.</w:t>
      </w:r>
    </w:p>
    <w:p w14:paraId="2FDFE83E" w14:textId="1E512C37" w:rsidR="004F3B1A" w:rsidRPr="00DD3BA4" w:rsidRDefault="004F3B1A" w:rsidP="00DD3BA4">
      <w:pPr>
        <w:pStyle w:val="ListParagraph"/>
        <w:numPr>
          <w:ilvl w:val="0"/>
          <w:numId w:val="2"/>
        </w:numPr>
        <w:rPr>
          <w:rFonts w:asciiTheme="majorBidi" w:hAnsiTheme="majorBidi" w:cstheme="majorBidi"/>
        </w:rPr>
      </w:pPr>
      <w:r w:rsidRPr="00DD3BA4">
        <w:rPr>
          <w:rFonts w:asciiTheme="majorBidi" w:hAnsiTheme="majorBidi" w:cstheme="majorBidi"/>
        </w:rPr>
        <w:t>Wherever Vodafone operates, they are dedicated to behaving properly and with transparency. The company works hard to guarantee that everywhere they function, they always behave legally, responsibly, and with authenticity. Thus, it has created a positive impact on customers and gained customer loyalty</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Piccialli</w:t>
      </w:r>
      <w:proofErr w:type="spellEnd"/>
      <w:r w:rsidR="001B32C6" w:rsidRPr="00DD3BA4">
        <w:rPr>
          <w:rFonts w:asciiTheme="majorBidi" w:hAnsiTheme="majorBidi" w:cstheme="majorBidi"/>
        </w:rPr>
        <w:t xml:space="preserve"> and Jung, 2016)</w:t>
      </w:r>
      <w:r w:rsidRPr="00DD3BA4">
        <w:rPr>
          <w:rFonts w:asciiTheme="majorBidi" w:hAnsiTheme="majorBidi" w:cstheme="majorBidi"/>
        </w:rPr>
        <w:t>.</w:t>
      </w:r>
    </w:p>
    <w:p w14:paraId="36A61E30" w14:textId="2928E5F5" w:rsidR="001D6ED3" w:rsidRPr="00DD3BA4" w:rsidRDefault="00E80504" w:rsidP="00DD3BA4">
      <w:pPr>
        <w:pStyle w:val="ListParagraph"/>
        <w:numPr>
          <w:ilvl w:val="0"/>
          <w:numId w:val="2"/>
        </w:numPr>
        <w:rPr>
          <w:rFonts w:asciiTheme="majorBidi" w:hAnsiTheme="majorBidi" w:cstheme="majorBidi"/>
        </w:rPr>
      </w:pPr>
      <w:r w:rsidRPr="00DD3BA4">
        <w:rPr>
          <w:rFonts w:asciiTheme="majorBidi" w:hAnsiTheme="majorBidi" w:cstheme="majorBidi"/>
        </w:rPr>
        <w:t xml:space="preserve">Assisting their clients in becoming more productive and, as a result, lowering their emissions is another sustainable approach </w:t>
      </w:r>
      <w:r w:rsidR="001B32C6" w:rsidRPr="00DD3BA4">
        <w:rPr>
          <w:rFonts w:asciiTheme="majorBidi" w:hAnsiTheme="majorBidi" w:cstheme="majorBidi"/>
        </w:rPr>
        <w:t>for</w:t>
      </w:r>
      <w:r w:rsidRPr="00DD3BA4">
        <w:rPr>
          <w:rFonts w:asciiTheme="majorBidi" w:hAnsiTheme="majorBidi" w:cstheme="majorBidi"/>
        </w:rPr>
        <w:t xml:space="preserve"> Vodafone. The solutions and services enable customers to reduce overall greenhouse gas production. Vodafone is committed to assisting </w:t>
      </w:r>
      <w:proofErr w:type="gramStart"/>
      <w:r w:rsidRPr="00DD3BA4">
        <w:rPr>
          <w:rFonts w:asciiTheme="majorBidi" w:hAnsiTheme="majorBidi" w:cstheme="majorBidi"/>
        </w:rPr>
        <w:t>all of</w:t>
      </w:r>
      <w:proofErr w:type="gramEnd"/>
      <w:r w:rsidRPr="00DD3BA4">
        <w:rPr>
          <w:rFonts w:asciiTheme="majorBidi" w:hAnsiTheme="majorBidi" w:cstheme="majorBidi"/>
        </w:rPr>
        <w:t xml:space="preserve"> its corporate clients in reducing carbon emissions by a minimum of 320 million tons by 2030</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Narendhra</w:t>
      </w:r>
      <w:proofErr w:type="spellEnd"/>
      <w:r w:rsidR="001B32C6" w:rsidRPr="00DD3BA4">
        <w:rPr>
          <w:rFonts w:asciiTheme="majorBidi" w:hAnsiTheme="majorBidi" w:cstheme="majorBidi"/>
        </w:rPr>
        <w:t>, 2020)</w:t>
      </w:r>
      <w:r w:rsidRPr="00DD3BA4">
        <w:rPr>
          <w:rFonts w:asciiTheme="majorBidi" w:hAnsiTheme="majorBidi" w:cstheme="majorBidi"/>
        </w:rPr>
        <w:t>.</w:t>
      </w:r>
    </w:p>
    <w:p w14:paraId="34D340C4" w14:textId="1224CBE0" w:rsidR="001D6ED3" w:rsidRPr="00DD3BA4" w:rsidRDefault="001D6ED3" w:rsidP="00DD3BA4">
      <w:pPr>
        <w:pStyle w:val="Heading1"/>
      </w:pPr>
      <w:bookmarkStart w:id="7" w:name="_Toc99733309"/>
      <w:r w:rsidRPr="00DD3BA4">
        <w:lastRenderedPageBreak/>
        <w:t>Quality models in improving customer relationship management</w:t>
      </w:r>
      <w:bookmarkEnd w:id="7"/>
    </w:p>
    <w:p w14:paraId="28AE1574" w14:textId="6BB6D2A4" w:rsidR="00C548BF" w:rsidRPr="00DD3BA4" w:rsidRDefault="00C548BF" w:rsidP="00DD3BA4">
      <w:pPr>
        <w:pStyle w:val="Heading2"/>
        <w:rPr>
          <w:rFonts w:asciiTheme="majorBidi" w:hAnsiTheme="majorBidi"/>
        </w:rPr>
      </w:pPr>
      <w:bookmarkStart w:id="8" w:name="_Toc99733310"/>
      <w:r w:rsidRPr="00DD3BA4">
        <w:rPr>
          <w:rFonts w:asciiTheme="majorBidi" w:hAnsiTheme="majorBidi"/>
        </w:rPr>
        <w:t>Quality and its components</w:t>
      </w:r>
      <w:bookmarkEnd w:id="8"/>
      <w:r w:rsidRPr="00DD3BA4">
        <w:rPr>
          <w:rFonts w:asciiTheme="majorBidi" w:hAnsiTheme="majorBidi"/>
        </w:rPr>
        <w:t xml:space="preserve"> </w:t>
      </w:r>
    </w:p>
    <w:p w14:paraId="7D2A3FD0" w14:textId="4C99BEE8" w:rsidR="001D6ED3" w:rsidRPr="00DD3BA4" w:rsidRDefault="000D2B59" w:rsidP="00DD3BA4">
      <w:pPr>
        <w:rPr>
          <w:rFonts w:asciiTheme="majorBidi" w:hAnsiTheme="majorBidi" w:cstheme="majorBidi"/>
        </w:rPr>
      </w:pPr>
      <w:r w:rsidRPr="00DD3BA4">
        <w:rPr>
          <w:rFonts w:asciiTheme="majorBidi" w:hAnsiTheme="majorBidi" w:cstheme="majorBidi"/>
        </w:rPr>
        <w:t xml:space="preserve">The process of supervising all operations and activities that are performed to preserve a certain standard of quality is known as quality. This includes the goal of a quality policy document, </w:t>
      </w:r>
      <w:proofErr w:type="gramStart"/>
      <w:r w:rsidRPr="00DD3BA4">
        <w:rPr>
          <w:rFonts w:asciiTheme="majorBidi" w:hAnsiTheme="majorBidi" w:cstheme="majorBidi"/>
        </w:rPr>
        <w:t>develop</w:t>
      </w:r>
      <w:r w:rsidR="001B32C6" w:rsidRPr="00DD3BA4">
        <w:rPr>
          <w:rFonts w:asciiTheme="majorBidi" w:hAnsiTheme="majorBidi" w:cstheme="majorBidi"/>
        </w:rPr>
        <w:t>ment</w:t>
      </w:r>
      <w:proofErr w:type="gramEnd"/>
      <w:r w:rsidRPr="00DD3BA4">
        <w:rPr>
          <w:rFonts w:asciiTheme="majorBidi" w:hAnsiTheme="majorBidi" w:cstheme="majorBidi"/>
        </w:rPr>
        <w:t xml:space="preserve"> and determination of a quality policy, as well as quality assurance and quality control.</w:t>
      </w:r>
    </w:p>
    <w:p w14:paraId="50735432" w14:textId="21FC31F9" w:rsidR="00BD7A11" w:rsidRPr="00DD3BA4" w:rsidRDefault="00BD7A11" w:rsidP="00DD3BA4">
      <w:pPr>
        <w:rPr>
          <w:rFonts w:asciiTheme="majorBidi" w:hAnsiTheme="majorBidi" w:cstheme="majorBidi"/>
        </w:rPr>
      </w:pPr>
      <w:r w:rsidRPr="00DD3BA4">
        <w:rPr>
          <w:rFonts w:asciiTheme="majorBidi" w:hAnsiTheme="majorBidi" w:cstheme="majorBidi"/>
        </w:rPr>
        <w:t>Quality is a critical criterion that enables firms to increase the</w:t>
      </w:r>
      <w:r w:rsidR="001B32C6" w:rsidRPr="00DD3BA4">
        <w:rPr>
          <w:rFonts w:asciiTheme="majorBidi" w:hAnsiTheme="majorBidi" w:cstheme="majorBidi"/>
        </w:rPr>
        <w:t>ir</w:t>
      </w:r>
      <w:r w:rsidRPr="00DD3BA4">
        <w:rPr>
          <w:rFonts w:asciiTheme="majorBidi" w:hAnsiTheme="majorBidi" w:cstheme="majorBidi"/>
        </w:rPr>
        <w:t> performance and thrive in the face of tough competition. The effectiveness of overall quality control was based on the eight elements initially, that is further categorized into four segments</w:t>
      </w:r>
      <w:r w:rsidR="001B32C6" w:rsidRPr="00DD3BA4">
        <w:rPr>
          <w:rFonts w:asciiTheme="majorBidi" w:hAnsiTheme="majorBidi" w:cstheme="majorBidi"/>
        </w:rPr>
        <w:t xml:space="preserve"> (Lemon and Verhoef, 2016)</w:t>
      </w:r>
      <w:r w:rsidRPr="00DD3BA4">
        <w:rPr>
          <w:rFonts w:asciiTheme="majorBidi" w:hAnsiTheme="majorBidi" w:cstheme="majorBidi"/>
        </w:rPr>
        <w:t>.</w:t>
      </w:r>
    </w:p>
    <w:p w14:paraId="07EBE95E" w14:textId="2728E6AD" w:rsidR="00C6402D" w:rsidRPr="00DD3BA4" w:rsidRDefault="00C6402D"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Foundation</w:t>
      </w:r>
    </w:p>
    <w:p w14:paraId="410426CD" w14:textId="74D98A6A" w:rsidR="00C6402D" w:rsidRPr="00DD3BA4" w:rsidRDefault="00C6402D" w:rsidP="00DD3BA4">
      <w:pPr>
        <w:rPr>
          <w:rFonts w:asciiTheme="majorBidi" w:hAnsiTheme="majorBidi" w:cstheme="majorBidi"/>
        </w:rPr>
      </w:pPr>
      <w:r w:rsidRPr="00DD3BA4">
        <w:rPr>
          <w:rFonts w:asciiTheme="majorBidi" w:hAnsiTheme="majorBidi" w:cstheme="majorBidi"/>
        </w:rPr>
        <w:t>Ethics, Transparency, and Loyalty are part of the Foundation. The whole quality management procedure is founded on a strong foundation of moral standards, truthfulness, and authenticity. Each personnel, regardless of title or position in the organization, is involved in quality management.</w:t>
      </w:r>
    </w:p>
    <w:p w14:paraId="57515D17" w14:textId="77777777" w:rsidR="00C6402D" w:rsidRPr="00DD3BA4" w:rsidRDefault="00C6402D" w:rsidP="00DD3BA4">
      <w:pPr>
        <w:rPr>
          <w:rFonts w:asciiTheme="majorBidi" w:hAnsiTheme="majorBidi" w:cstheme="majorBidi"/>
          <w:i/>
          <w:iCs/>
        </w:rPr>
      </w:pPr>
      <w:r w:rsidRPr="00DD3BA4">
        <w:rPr>
          <w:rFonts w:asciiTheme="majorBidi" w:hAnsiTheme="majorBidi" w:cstheme="majorBidi"/>
          <w:i/>
          <w:iCs/>
        </w:rPr>
        <w:t>Ethics: </w:t>
      </w:r>
    </w:p>
    <w:p w14:paraId="676D144B" w14:textId="4BEA7861" w:rsidR="00C6402D" w:rsidRPr="00DD3BA4" w:rsidRDefault="00C6402D" w:rsidP="00DD3BA4">
      <w:pPr>
        <w:rPr>
          <w:rFonts w:asciiTheme="majorBidi" w:hAnsiTheme="majorBidi" w:cstheme="majorBidi"/>
        </w:rPr>
      </w:pPr>
      <w:r w:rsidRPr="00DD3BA4">
        <w:rPr>
          <w:rFonts w:asciiTheme="majorBidi" w:hAnsiTheme="majorBidi" w:cstheme="majorBidi"/>
        </w:rPr>
        <w:t>An individual's perception of what is right and wrong in the workforce is referred to as ethics. There is a fine line between positive and negative, and it is up to each person to draw it. Ethics teaches a person to obey a firm's ethical guidelines and to observe laws and regulations</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Piccialli</w:t>
      </w:r>
      <w:proofErr w:type="spellEnd"/>
      <w:r w:rsidR="001B32C6" w:rsidRPr="00DD3BA4">
        <w:rPr>
          <w:rFonts w:asciiTheme="majorBidi" w:hAnsiTheme="majorBidi" w:cstheme="majorBidi"/>
        </w:rPr>
        <w:t xml:space="preserve"> and Jung, 2016)</w:t>
      </w:r>
      <w:r w:rsidRPr="00DD3BA4">
        <w:rPr>
          <w:rFonts w:asciiTheme="majorBidi" w:hAnsiTheme="majorBidi" w:cstheme="majorBidi"/>
        </w:rPr>
        <w:t>.</w:t>
      </w:r>
    </w:p>
    <w:p w14:paraId="7D570E0E" w14:textId="669B0B4F" w:rsidR="00C6402D" w:rsidRPr="00DD3BA4" w:rsidRDefault="00C6402D" w:rsidP="00DD3BA4">
      <w:pPr>
        <w:rPr>
          <w:rFonts w:asciiTheme="majorBidi" w:hAnsiTheme="majorBidi" w:cstheme="majorBidi"/>
          <w:i/>
          <w:iCs/>
        </w:rPr>
      </w:pPr>
      <w:r w:rsidRPr="00DD3BA4">
        <w:rPr>
          <w:rFonts w:asciiTheme="majorBidi" w:hAnsiTheme="majorBidi" w:cstheme="majorBidi"/>
          <w:i/>
          <w:iCs/>
        </w:rPr>
        <w:t>Transparency:</w:t>
      </w:r>
    </w:p>
    <w:p w14:paraId="2CCCEE27" w14:textId="3E5CEEE1" w:rsidR="00AD1340" w:rsidRPr="00DD3BA4" w:rsidRDefault="00AD1340" w:rsidP="00DD3BA4">
      <w:pPr>
        <w:rPr>
          <w:rFonts w:asciiTheme="majorBidi" w:hAnsiTheme="majorBidi" w:cstheme="majorBidi"/>
        </w:rPr>
      </w:pPr>
      <w:r w:rsidRPr="00DD3BA4">
        <w:rPr>
          <w:rFonts w:asciiTheme="majorBidi" w:hAnsiTheme="majorBidi" w:cstheme="majorBidi"/>
        </w:rPr>
        <w:t>Transparency in the workplace relates to a person's integrity, ideals, and genuineness. Individuals must follow the policies of the organization.  Quality management does not operate in a dynamic environment where people criticize and undermine one another.</w:t>
      </w:r>
    </w:p>
    <w:p w14:paraId="0E44F8AC" w14:textId="597BA6F6" w:rsidR="00AD1340" w:rsidRPr="00DD3BA4" w:rsidRDefault="00AD1340" w:rsidP="00DD3BA4">
      <w:pPr>
        <w:rPr>
          <w:rFonts w:asciiTheme="majorBidi" w:hAnsiTheme="majorBidi" w:cstheme="majorBidi"/>
          <w:i/>
          <w:iCs/>
        </w:rPr>
      </w:pPr>
      <w:r w:rsidRPr="00DD3BA4">
        <w:rPr>
          <w:rFonts w:asciiTheme="majorBidi" w:hAnsiTheme="majorBidi" w:cstheme="majorBidi"/>
          <w:i/>
          <w:iCs/>
        </w:rPr>
        <w:t>Trust:</w:t>
      </w:r>
    </w:p>
    <w:p w14:paraId="797B0A5E" w14:textId="4DDD2D98" w:rsidR="00AE5026" w:rsidRPr="00DD3BA4" w:rsidRDefault="00AD1340" w:rsidP="00DD3BA4">
      <w:pPr>
        <w:rPr>
          <w:rFonts w:asciiTheme="majorBidi" w:hAnsiTheme="majorBidi" w:cstheme="majorBidi"/>
        </w:rPr>
      </w:pPr>
      <w:r w:rsidRPr="00DD3BA4">
        <w:rPr>
          <w:rFonts w:asciiTheme="majorBidi" w:hAnsiTheme="majorBidi" w:cstheme="majorBidi"/>
        </w:rPr>
        <w:t>One of the most critical components required for complete quality management adoption. Employees must trust one another to guarantee that everyone participates. Trust strengthens employee relationships and, as a result, leads to improved strategic planning that aids in the effective implementation of overall quality management</w:t>
      </w:r>
      <w:r w:rsidR="001B32C6" w:rsidRPr="00DD3BA4">
        <w:rPr>
          <w:rFonts w:asciiTheme="majorBidi" w:hAnsiTheme="majorBidi" w:cstheme="majorBidi"/>
        </w:rPr>
        <w:t xml:space="preserve"> (</w:t>
      </w:r>
      <w:proofErr w:type="spellStart"/>
      <w:r w:rsidR="001B32C6" w:rsidRPr="00DD3BA4">
        <w:rPr>
          <w:rFonts w:asciiTheme="majorBidi" w:hAnsiTheme="majorBidi" w:cstheme="majorBidi"/>
        </w:rPr>
        <w:t>Piccialli</w:t>
      </w:r>
      <w:proofErr w:type="spellEnd"/>
      <w:r w:rsidR="001B32C6" w:rsidRPr="00DD3BA4">
        <w:rPr>
          <w:rFonts w:asciiTheme="majorBidi" w:hAnsiTheme="majorBidi" w:cstheme="majorBidi"/>
        </w:rPr>
        <w:t xml:space="preserve"> and Jung, 2016)</w:t>
      </w:r>
      <w:r w:rsidRPr="00DD3BA4">
        <w:rPr>
          <w:rFonts w:asciiTheme="majorBidi" w:hAnsiTheme="majorBidi" w:cstheme="majorBidi"/>
        </w:rPr>
        <w:t>.</w:t>
      </w:r>
    </w:p>
    <w:p w14:paraId="7743F1D7" w14:textId="77777777" w:rsidR="00AD1340" w:rsidRPr="00DD3BA4" w:rsidRDefault="00AD1340"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Constructing Bricks</w:t>
      </w:r>
    </w:p>
    <w:p w14:paraId="1DD279EA" w14:textId="045E37FB" w:rsidR="00E80504" w:rsidRPr="00DD3BA4" w:rsidRDefault="00AE5026" w:rsidP="00DD3BA4">
      <w:pPr>
        <w:rPr>
          <w:rFonts w:asciiTheme="majorBidi" w:hAnsiTheme="majorBidi" w:cstheme="majorBidi"/>
        </w:rPr>
      </w:pPr>
      <w:r w:rsidRPr="00DD3BA4">
        <w:rPr>
          <w:rFonts w:asciiTheme="majorBidi" w:hAnsiTheme="majorBidi" w:cstheme="majorBidi"/>
        </w:rPr>
        <w:lastRenderedPageBreak/>
        <w:t xml:space="preserve">To achieve the ceiling of awareness, bricks </w:t>
      </w:r>
      <w:r w:rsidR="001B32C6" w:rsidRPr="00DD3BA4">
        <w:rPr>
          <w:rFonts w:asciiTheme="majorBidi" w:hAnsiTheme="majorBidi" w:cstheme="majorBidi"/>
        </w:rPr>
        <w:t>are</w:t>
      </w:r>
      <w:r w:rsidRPr="00DD3BA4">
        <w:rPr>
          <w:rFonts w:asciiTheme="majorBidi" w:hAnsiTheme="majorBidi" w:cstheme="majorBidi"/>
        </w:rPr>
        <w:t xml:space="preserve"> set on a stronger base. The base must be capable of supporting the roof as well as maintain</w:t>
      </w:r>
      <w:r w:rsidR="001B32C6" w:rsidRPr="00DD3BA4">
        <w:rPr>
          <w:rFonts w:asciiTheme="majorBidi" w:hAnsiTheme="majorBidi" w:cstheme="majorBidi"/>
        </w:rPr>
        <w:t>ing</w:t>
      </w:r>
      <w:r w:rsidRPr="00DD3BA4">
        <w:rPr>
          <w:rFonts w:asciiTheme="majorBidi" w:hAnsiTheme="majorBidi" w:cstheme="majorBidi"/>
        </w:rPr>
        <w:t xml:space="preserve"> the bricks. Professionals must be taught quality management. Employee skills help them to efficiently implement excellence inside their divisions while also making them essential resources. Another important aspect of quality management is teamwork. Employees must work in groups instead of separately</w:t>
      </w:r>
      <w:r w:rsidR="001B32C6" w:rsidRPr="00DD3BA4">
        <w:rPr>
          <w:rFonts w:asciiTheme="majorBidi" w:hAnsiTheme="majorBidi" w:cstheme="majorBidi"/>
        </w:rPr>
        <w:t xml:space="preserve"> (Rawat and Jit Singh Mann, 2016)</w:t>
      </w:r>
      <w:r w:rsidRPr="00DD3BA4">
        <w:rPr>
          <w:rFonts w:asciiTheme="majorBidi" w:hAnsiTheme="majorBidi" w:cstheme="majorBidi"/>
        </w:rPr>
        <w:t xml:space="preserve">. Team members should work together to discover and implement a solution. Finally, leadership offers guidance to the whole quality management system. Quality control requires a leader that serves as a powerful source of motivation for other employees and can aid them in </w:t>
      </w:r>
      <w:r w:rsidR="001B32C6" w:rsidRPr="00DD3BA4">
        <w:rPr>
          <w:rFonts w:asciiTheme="majorBidi" w:hAnsiTheme="majorBidi" w:cstheme="majorBidi"/>
        </w:rPr>
        <w:t>concluding</w:t>
      </w:r>
      <w:r w:rsidRPr="00DD3BA4">
        <w:rPr>
          <w:rFonts w:asciiTheme="majorBidi" w:hAnsiTheme="majorBidi" w:cstheme="majorBidi"/>
        </w:rPr>
        <w:t>.</w:t>
      </w:r>
    </w:p>
    <w:p w14:paraId="34D4C837" w14:textId="2B6FDBA3" w:rsidR="00AE5026" w:rsidRPr="00DD3BA4" w:rsidRDefault="00AE5026"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Connecting Mortar</w:t>
      </w:r>
    </w:p>
    <w:p w14:paraId="7D49BC93" w14:textId="04A5ED89" w:rsidR="00AE5026" w:rsidRPr="00DD3BA4" w:rsidRDefault="00AE5026" w:rsidP="00DD3BA4">
      <w:pPr>
        <w:rPr>
          <w:rFonts w:asciiTheme="majorBidi" w:hAnsiTheme="majorBidi" w:cstheme="majorBidi"/>
        </w:rPr>
      </w:pPr>
      <w:r w:rsidRPr="00DD3BA4">
        <w:rPr>
          <w:rFonts w:asciiTheme="majorBidi" w:hAnsiTheme="majorBidi" w:cstheme="majorBidi"/>
        </w:rPr>
        <w:t xml:space="preserve">Binding Mortar holds everything together. Workers are likely together via interaction, which brings forth the best in individuals. Knowledge must be sent from the transmitter to the receiver in the proper format. Small misconceptions </w:t>
      </w:r>
      <w:r w:rsidR="001B32C6" w:rsidRPr="00DD3BA4">
        <w:rPr>
          <w:rFonts w:asciiTheme="majorBidi" w:hAnsiTheme="majorBidi" w:cstheme="majorBidi"/>
        </w:rPr>
        <w:t>at</w:t>
      </w:r>
      <w:r w:rsidRPr="00DD3BA4">
        <w:rPr>
          <w:rFonts w:asciiTheme="majorBidi" w:hAnsiTheme="majorBidi" w:cstheme="majorBidi"/>
        </w:rPr>
        <w:t xml:space="preserve"> the outset lead to significant issues </w:t>
      </w:r>
      <w:proofErr w:type="gramStart"/>
      <w:r w:rsidRPr="00DD3BA4">
        <w:rPr>
          <w:rFonts w:asciiTheme="majorBidi" w:hAnsiTheme="majorBidi" w:cstheme="majorBidi"/>
        </w:rPr>
        <w:t>later on</w:t>
      </w:r>
      <w:proofErr w:type="gramEnd"/>
      <w:r w:rsidRPr="00DD3BA4">
        <w:rPr>
          <w:rFonts w:asciiTheme="majorBidi" w:hAnsiTheme="majorBidi" w:cstheme="majorBidi"/>
        </w:rPr>
        <w:t>. Employees must engage with one another to identify vulnerabilities in the system and discover solutions</w:t>
      </w:r>
      <w:r w:rsidR="001B32C6" w:rsidRPr="00DD3BA4">
        <w:rPr>
          <w:rFonts w:asciiTheme="majorBidi" w:hAnsiTheme="majorBidi" w:cstheme="majorBidi"/>
        </w:rPr>
        <w:t xml:space="preserve"> (Sharma and Rather, 2015)</w:t>
      </w:r>
      <w:r w:rsidRPr="00DD3BA4">
        <w:rPr>
          <w:rFonts w:asciiTheme="majorBidi" w:hAnsiTheme="majorBidi" w:cstheme="majorBidi"/>
        </w:rPr>
        <w:t>.</w:t>
      </w:r>
    </w:p>
    <w:p w14:paraId="11B83263" w14:textId="56B4326E" w:rsidR="00AE5026" w:rsidRPr="00DD3BA4" w:rsidRDefault="00AE5026" w:rsidP="00DD3BA4">
      <w:pPr>
        <w:pStyle w:val="ListParagraph"/>
        <w:numPr>
          <w:ilvl w:val="0"/>
          <w:numId w:val="5"/>
        </w:numPr>
        <w:rPr>
          <w:rFonts w:asciiTheme="majorBidi" w:hAnsiTheme="majorBidi" w:cstheme="majorBidi"/>
          <w:b/>
          <w:bCs/>
        </w:rPr>
      </w:pPr>
      <w:r w:rsidRPr="00DD3BA4">
        <w:rPr>
          <w:rFonts w:asciiTheme="majorBidi" w:hAnsiTheme="majorBidi" w:cstheme="majorBidi"/>
          <w:b/>
          <w:bCs/>
        </w:rPr>
        <w:t>Roof</w:t>
      </w:r>
    </w:p>
    <w:p w14:paraId="235DF29F" w14:textId="568A9F6D" w:rsidR="00AE5026" w:rsidRPr="00DD3BA4" w:rsidRDefault="00C548BF" w:rsidP="00DD3BA4">
      <w:pPr>
        <w:rPr>
          <w:rFonts w:asciiTheme="majorBidi" w:hAnsiTheme="majorBidi" w:cstheme="majorBidi"/>
        </w:rPr>
      </w:pPr>
      <w:r w:rsidRPr="00DD3BA4">
        <w:rPr>
          <w:rFonts w:asciiTheme="majorBidi" w:hAnsiTheme="majorBidi" w:cstheme="majorBidi"/>
        </w:rPr>
        <w:t xml:space="preserve">The final component is </w:t>
      </w:r>
      <w:r w:rsidR="001B32C6" w:rsidRPr="00DD3BA4">
        <w:rPr>
          <w:rFonts w:asciiTheme="majorBidi" w:hAnsiTheme="majorBidi" w:cstheme="majorBidi"/>
        </w:rPr>
        <w:t xml:space="preserve">the </w:t>
      </w:r>
      <w:r w:rsidRPr="00DD3BA4">
        <w:rPr>
          <w:rFonts w:asciiTheme="majorBidi" w:hAnsiTheme="majorBidi" w:cstheme="majorBidi"/>
        </w:rPr>
        <w:t xml:space="preserve">roof </w:t>
      </w:r>
      <w:r w:rsidR="001B32C6" w:rsidRPr="00DD3BA4">
        <w:rPr>
          <w:rFonts w:asciiTheme="majorBidi" w:hAnsiTheme="majorBidi" w:cstheme="majorBidi"/>
        </w:rPr>
        <w:t>which</w:t>
      </w:r>
      <w:r w:rsidRPr="00DD3BA4">
        <w:rPr>
          <w:rFonts w:asciiTheme="majorBidi" w:hAnsiTheme="majorBidi" w:cstheme="majorBidi"/>
        </w:rPr>
        <w:t xml:space="preserve"> deals with recognition. The most crucial aspect that works as a stimulant and motivates employees to stay together as a group and offer their best performance is recognition</w:t>
      </w:r>
      <w:r w:rsidR="001B32C6" w:rsidRPr="00DD3BA4">
        <w:rPr>
          <w:rFonts w:asciiTheme="majorBidi" w:hAnsiTheme="majorBidi" w:cstheme="majorBidi"/>
        </w:rPr>
        <w:t xml:space="preserve"> (Rawat and Jit Singh Mann, 2016)</w:t>
      </w:r>
      <w:r w:rsidRPr="00DD3BA4">
        <w:rPr>
          <w:rFonts w:asciiTheme="majorBidi" w:hAnsiTheme="majorBidi" w:cstheme="majorBidi"/>
        </w:rPr>
        <w:t>. </w:t>
      </w:r>
    </w:p>
    <w:p w14:paraId="170B20BB" w14:textId="77777777" w:rsidR="0040067A" w:rsidRPr="00DD3BA4" w:rsidRDefault="0040067A" w:rsidP="00DD3BA4">
      <w:pPr>
        <w:jc w:val="left"/>
        <w:rPr>
          <w:rFonts w:asciiTheme="majorBidi" w:eastAsiaTheme="majorEastAsia" w:hAnsiTheme="majorBidi" w:cstheme="majorBidi"/>
          <w:color w:val="2F5496" w:themeColor="accent1" w:themeShade="BF"/>
          <w:sz w:val="32"/>
          <w:szCs w:val="32"/>
        </w:rPr>
      </w:pPr>
      <w:r w:rsidRPr="00DD3BA4">
        <w:rPr>
          <w:rFonts w:asciiTheme="majorBidi" w:hAnsiTheme="majorBidi" w:cstheme="majorBidi"/>
        </w:rPr>
        <w:br w:type="page"/>
      </w:r>
    </w:p>
    <w:p w14:paraId="0BF35C33" w14:textId="6991BCF6" w:rsidR="00C548BF" w:rsidRPr="00DD3BA4" w:rsidRDefault="00C548BF" w:rsidP="00DD3BA4">
      <w:pPr>
        <w:pStyle w:val="Heading2"/>
        <w:rPr>
          <w:rFonts w:asciiTheme="majorBidi" w:hAnsiTheme="majorBidi"/>
        </w:rPr>
      </w:pPr>
      <w:bookmarkStart w:id="9" w:name="_Toc99733311"/>
      <w:r w:rsidRPr="00DD3BA4">
        <w:rPr>
          <w:rFonts w:asciiTheme="majorBidi" w:hAnsiTheme="majorBidi"/>
        </w:rPr>
        <w:lastRenderedPageBreak/>
        <w:t>IDIC model</w:t>
      </w:r>
      <w:bookmarkEnd w:id="9"/>
    </w:p>
    <w:p w14:paraId="4290990B" w14:textId="1FE6853A" w:rsidR="00C548BF" w:rsidRPr="00DD3BA4" w:rsidRDefault="0040067A" w:rsidP="00DD3BA4">
      <w:pPr>
        <w:rPr>
          <w:rFonts w:asciiTheme="majorBidi" w:hAnsiTheme="majorBidi" w:cstheme="majorBidi"/>
        </w:rPr>
      </w:pPr>
      <w:r w:rsidRPr="00DD3BA4">
        <w:rPr>
          <w:rFonts w:asciiTheme="majorBidi" w:hAnsiTheme="majorBidi" w:cstheme="majorBidi"/>
        </w:rPr>
        <w:t>The Peppers and Rogers Group created the IDIC framework as a basic model for adopting CRM in a wide variety of contexts. IDIC is an acronym that stands for the four steps of Customer relationship management: identify, distinguish, interact, and customize.</w:t>
      </w:r>
    </w:p>
    <w:p w14:paraId="10EC5229" w14:textId="32ED761F" w:rsidR="004F3B1A" w:rsidRPr="00DD3BA4" w:rsidRDefault="0040067A" w:rsidP="00DD3BA4">
      <w:pPr>
        <w:jc w:val="center"/>
        <w:rPr>
          <w:rFonts w:asciiTheme="majorBidi" w:hAnsiTheme="majorBidi" w:cstheme="majorBidi"/>
        </w:rPr>
      </w:pPr>
      <w:r w:rsidRPr="00DD3BA4">
        <w:rPr>
          <w:rFonts w:asciiTheme="majorBidi" w:hAnsiTheme="majorBidi" w:cstheme="majorBidi"/>
          <w:noProof/>
        </w:rPr>
        <w:drawing>
          <wp:inline distT="0" distB="0" distL="0" distR="0" wp14:anchorId="3E132D1A" wp14:editId="6FE803FA">
            <wp:extent cx="3954780" cy="2514600"/>
            <wp:effectExtent l="0" t="0" r="7620" b="0"/>
            <wp:docPr id="1" name="Picture 1" descr="IDIC Model (Source: Siddiqi,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Source: Siddiqi, 2002)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4780" cy="2514600"/>
                    </a:xfrm>
                    <a:prstGeom prst="rect">
                      <a:avLst/>
                    </a:prstGeom>
                    <a:noFill/>
                    <a:ln>
                      <a:noFill/>
                    </a:ln>
                  </pic:spPr>
                </pic:pic>
              </a:graphicData>
            </a:graphic>
          </wp:inline>
        </w:drawing>
      </w:r>
    </w:p>
    <w:p w14:paraId="530B5E89" w14:textId="188D84AA" w:rsidR="002458BE" w:rsidRPr="00DD3BA4" w:rsidRDefault="0040067A" w:rsidP="00DD3BA4">
      <w:pPr>
        <w:jc w:val="center"/>
        <w:rPr>
          <w:rFonts w:asciiTheme="majorBidi" w:hAnsiTheme="majorBidi" w:cstheme="majorBidi"/>
        </w:rPr>
      </w:pPr>
      <w:r w:rsidRPr="00DD3BA4">
        <w:rPr>
          <w:rFonts w:asciiTheme="majorBidi" w:hAnsiTheme="majorBidi" w:cstheme="majorBidi"/>
        </w:rPr>
        <w:t>Fig. 1: IDIC Model</w:t>
      </w:r>
      <w:r w:rsidR="001B32C6" w:rsidRPr="00DD3BA4">
        <w:rPr>
          <w:rFonts w:asciiTheme="majorBidi" w:hAnsiTheme="majorBidi" w:cstheme="majorBidi"/>
        </w:rPr>
        <w:t xml:space="preserve"> (Sharma and Rather, 2015)</w:t>
      </w:r>
    </w:p>
    <w:p w14:paraId="05062D8C" w14:textId="0895C415" w:rsidR="00D6488B" w:rsidRPr="00DD3BA4" w:rsidRDefault="00D6488B" w:rsidP="00DD3BA4">
      <w:pPr>
        <w:rPr>
          <w:rFonts w:asciiTheme="majorBidi" w:hAnsiTheme="majorBidi" w:cstheme="majorBidi"/>
        </w:rPr>
      </w:pPr>
      <w:r w:rsidRPr="00DD3BA4">
        <w:rPr>
          <w:rFonts w:asciiTheme="majorBidi" w:hAnsiTheme="majorBidi" w:cstheme="majorBidi"/>
        </w:rPr>
        <w:t xml:space="preserve">IDIC model can improve the Customer relationship management of Vodafone. </w:t>
      </w:r>
      <w:r w:rsidR="001E1A70" w:rsidRPr="00DD3BA4">
        <w:rPr>
          <w:rFonts w:asciiTheme="majorBidi" w:hAnsiTheme="majorBidi" w:cstheme="majorBidi"/>
        </w:rPr>
        <w:t xml:space="preserve">Vodafone </w:t>
      </w:r>
      <w:r w:rsidR="00583F0B" w:rsidRPr="00DD3BA4">
        <w:rPr>
          <w:rFonts w:asciiTheme="majorBidi" w:hAnsiTheme="majorBidi" w:cstheme="majorBidi"/>
        </w:rPr>
        <w:t>CRM</w:t>
      </w:r>
      <w:r w:rsidR="001E1A70" w:rsidRPr="00DD3BA4">
        <w:rPr>
          <w:rFonts w:asciiTheme="majorBidi" w:hAnsiTheme="majorBidi" w:cstheme="majorBidi"/>
        </w:rPr>
        <w:t xml:space="preserve"> </w:t>
      </w:r>
      <w:r w:rsidR="00583F0B" w:rsidRPr="00DD3BA4">
        <w:rPr>
          <w:rFonts w:asciiTheme="majorBidi" w:hAnsiTheme="majorBidi" w:cstheme="majorBidi"/>
        </w:rPr>
        <w:t>develops innovative opportunity</w:t>
      </w:r>
      <w:r w:rsidR="001E1A70" w:rsidRPr="00DD3BA4">
        <w:rPr>
          <w:rFonts w:asciiTheme="majorBidi" w:hAnsiTheme="majorBidi" w:cstheme="majorBidi"/>
        </w:rPr>
        <w:t xml:space="preserve"> for sales teams who want the most up-to-date client information. To make the system even better IDIC model can help in its way.</w:t>
      </w:r>
    </w:p>
    <w:p w14:paraId="2D6D3352" w14:textId="4A1B4F04" w:rsidR="001E1A70" w:rsidRPr="00DD3BA4" w:rsidRDefault="001E1A70" w:rsidP="00DD3BA4">
      <w:pPr>
        <w:rPr>
          <w:rFonts w:asciiTheme="majorBidi" w:hAnsiTheme="majorBidi" w:cstheme="majorBidi"/>
          <w:b/>
          <w:bCs/>
        </w:rPr>
      </w:pPr>
      <w:r w:rsidRPr="00DD3BA4">
        <w:rPr>
          <w:rFonts w:asciiTheme="majorBidi" w:hAnsiTheme="majorBidi" w:cstheme="majorBidi"/>
          <w:b/>
          <w:bCs/>
        </w:rPr>
        <w:t>Identify:</w:t>
      </w:r>
    </w:p>
    <w:p w14:paraId="14B32D7D" w14:textId="74901618" w:rsidR="001E1A70" w:rsidRPr="00DD3BA4" w:rsidRDefault="001E1A70" w:rsidP="00DD3BA4">
      <w:pPr>
        <w:rPr>
          <w:rFonts w:asciiTheme="majorBidi" w:hAnsiTheme="majorBidi" w:cstheme="majorBidi"/>
        </w:rPr>
      </w:pPr>
      <w:r w:rsidRPr="00DD3BA4">
        <w:rPr>
          <w:rFonts w:asciiTheme="majorBidi" w:hAnsiTheme="majorBidi" w:cstheme="majorBidi"/>
        </w:rPr>
        <w:t>The first stage is to identify the company's potential customers, which Vodafone may do by gathering information such as the account numbers, postcode</w:t>
      </w:r>
      <w:r w:rsidR="001B32C6" w:rsidRPr="00DD3BA4">
        <w:rPr>
          <w:rFonts w:asciiTheme="majorBidi" w:hAnsiTheme="majorBidi" w:cstheme="majorBidi"/>
        </w:rPr>
        <w:t>s</w:t>
      </w:r>
      <w:r w:rsidRPr="00DD3BA4">
        <w:rPr>
          <w:rFonts w:asciiTheme="majorBidi" w:hAnsiTheme="majorBidi" w:cstheme="majorBidi"/>
        </w:rPr>
        <w:t xml:space="preserve">, and purchasing habits </w:t>
      </w:r>
      <w:r w:rsidR="001B32C6" w:rsidRPr="00DD3BA4">
        <w:rPr>
          <w:rFonts w:asciiTheme="majorBidi" w:hAnsiTheme="majorBidi" w:cstheme="majorBidi"/>
        </w:rPr>
        <w:t>at</w:t>
      </w:r>
      <w:r w:rsidRPr="00DD3BA4">
        <w:rPr>
          <w:rFonts w:asciiTheme="majorBidi" w:hAnsiTheme="majorBidi" w:cstheme="majorBidi"/>
        </w:rPr>
        <w:t xml:space="preserve"> every touchpoint throughout the organization. </w:t>
      </w:r>
      <w:r w:rsidR="001B32C6" w:rsidRPr="00DD3BA4">
        <w:rPr>
          <w:rFonts w:asciiTheme="majorBidi" w:hAnsiTheme="majorBidi" w:cstheme="majorBidi"/>
        </w:rPr>
        <w:t xml:space="preserve"> (Lemon and Verhoef, 2016)</w:t>
      </w:r>
      <w:r w:rsidRPr="00DD3BA4">
        <w:rPr>
          <w:rFonts w:asciiTheme="majorBidi" w:hAnsiTheme="majorBidi" w:cstheme="majorBidi"/>
        </w:rPr>
        <w:t>.</w:t>
      </w:r>
    </w:p>
    <w:p w14:paraId="112DC467" w14:textId="2BF0A25E" w:rsidR="001E1A70" w:rsidRPr="00DD3BA4" w:rsidRDefault="001E1A70" w:rsidP="00DD3BA4">
      <w:pPr>
        <w:rPr>
          <w:rFonts w:asciiTheme="majorBidi" w:hAnsiTheme="majorBidi" w:cstheme="majorBidi"/>
          <w:b/>
          <w:bCs/>
        </w:rPr>
      </w:pPr>
      <w:r w:rsidRPr="00DD3BA4">
        <w:rPr>
          <w:rFonts w:asciiTheme="majorBidi" w:hAnsiTheme="majorBidi" w:cstheme="majorBidi"/>
          <w:b/>
          <w:bCs/>
        </w:rPr>
        <w:t xml:space="preserve">Differentiate: </w:t>
      </w:r>
    </w:p>
    <w:p w14:paraId="4A39E82E" w14:textId="7FEBCADB" w:rsidR="00583F0B" w:rsidRPr="00DD3BA4" w:rsidRDefault="00583F0B" w:rsidP="00DD3BA4">
      <w:pPr>
        <w:rPr>
          <w:rFonts w:asciiTheme="majorBidi" w:hAnsiTheme="majorBidi" w:cstheme="majorBidi"/>
        </w:rPr>
      </w:pPr>
      <w:r w:rsidRPr="00DD3BA4">
        <w:rPr>
          <w:rFonts w:asciiTheme="majorBidi" w:hAnsiTheme="majorBidi" w:cstheme="majorBidi"/>
        </w:rPr>
        <w:t>The next step is to separate or classify consumers based on their current and predicted future worth. Vodafone must remember that not all customers are created equal in terms of their value to the firm (</w:t>
      </w:r>
      <w:proofErr w:type="spellStart"/>
      <w:r w:rsidRPr="00DD3BA4">
        <w:rPr>
          <w:rFonts w:asciiTheme="majorBidi" w:hAnsiTheme="majorBidi" w:cstheme="majorBidi"/>
        </w:rPr>
        <w:t>Narendhra</w:t>
      </w:r>
      <w:proofErr w:type="spellEnd"/>
      <w:r w:rsidRPr="00DD3BA4">
        <w:rPr>
          <w:rFonts w:asciiTheme="majorBidi" w:hAnsiTheme="majorBidi" w:cstheme="majorBidi"/>
        </w:rPr>
        <w:t>, 2020).</w:t>
      </w:r>
    </w:p>
    <w:p w14:paraId="487FCF0B" w14:textId="7A9D48A3" w:rsidR="006F5DDF" w:rsidRPr="00DD3BA4" w:rsidRDefault="006F5DDF" w:rsidP="00DD3BA4">
      <w:pPr>
        <w:rPr>
          <w:rFonts w:asciiTheme="majorBidi" w:hAnsiTheme="majorBidi" w:cstheme="majorBidi"/>
          <w:b/>
          <w:bCs/>
        </w:rPr>
      </w:pPr>
      <w:r w:rsidRPr="00DD3BA4">
        <w:rPr>
          <w:rFonts w:asciiTheme="majorBidi" w:hAnsiTheme="majorBidi" w:cstheme="majorBidi"/>
          <w:b/>
          <w:bCs/>
        </w:rPr>
        <w:t>Interact:</w:t>
      </w:r>
    </w:p>
    <w:p w14:paraId="7EF87F89" w14:textId="5C328D3E" w:rsidR="009A5B12" w:rsidRPr="00DD3BA4" w:rsidRDefault="009A5B12" w:rsidP="00DD3BA4">
      <w:pPr>
        <w:rPr>
          <w:rFonts w:asciiTheme="majorBidi" w:hAnsiTheme="majorBidi" w:cstheme="majorBidi"/>
        </w:rPr>
      </w:pPr>
      <w:r w:rsidRPr="00DD3BA4">
        <w:rPr>
          <w:rFonts w:asciiTheme="majorBidi" w:hAnsiTheme="majorBidi" w:cstheme="majorBidi"/>
        </w:rPr>
        <w:t xml:space="preserve">The final phase is for Vodafone to interact with its customers and put its customer relationship management plans into action. After the customers have been researched and categorized, the </w:t>
      </w:r>
      <w:r w:rsidRPr="00DD3BA4">
        <w:rPr>
          <w:rFonts w:asciiTheme="majorBidi" w:hAnsiTheme="majorBidi" w:cstheme="majorBidi"/>
        </w:rPr>
        <w:lastRenderedPageBreak/>
        <w:t xml:space="preserve">company can create customised interactions for them, such as loyalty rewards to encourage commitment and repeat purchases (Reason, </w:t>
      </w:r>
      <w:proofErr w:type="spellStart"/>
      <w:r w:rsidRPr="00DD3BA4">
        <w:rPr>
          <w:rFonts w:asciiTheme="majorBidi" w:hAnsiTheme="majorBidi" w:cstheme="majorBidi"/>
        </w:rPr>
        <w:t>Lavrans</w:t>
      </w:r>
      <w:proofErr w:type="spellEnd"/>
      <w:r w:rsidRPr="00DD3BA4">
        <w:rPr>
          <w:rFonts w:asciiTheme="majorBidi" w:hAnsiTheme="majorBidi" w:cstheme="majorBidi"/>
        </w:rPr>
        <w:t xml:space="preserve"> </w:t>
      </w:r>
      <w:proofErr w:type="spellStart"/>
      <w:r w:rsidRPr="00DD3BA4">
        <w:rPr>
          <w:rFonts w:asciiTheme="majorBidi" w:hAnsiTheme="majorBidi" w:cstheme="majorBidi"/>
        </w:rPr>
        <w:t>Lvlie</w:t>
      </w:r>
      <w:proofErr w:type="spellEnd"/>
      <w:r w:rsidRPr="00DD3BA4">
        <w:rPr>
          <w:rFonts w:asciiTheme="majorBidi" w:hAnsiTheme="majorBidi" w:cstheme="majorBidi"/>
        </w:rPr>
        <w:t>, and Melvin Brand Flu, 2016).</w:t>
      </w:r>
    </w:p>
    <w:p w14:paraId="21A34EA7" w14:textId="38BA1488" w:rsidR="006F5DDF" w:rsidRPr="00DD3BA4" w:rsidRDefault="006F5DDF" w:rsidP="00DD3BA4">
      <w:pPr>
        <w:rPr>
          <w:rFonts w:asciiTheme="majorBidi" w:hAnsiTheme="majorBidi" w:cstheme="majorBidi"/>
          <w:b/>
          <w:bCs/>
        </w:rPr>
      </w:pPr>
      <w:r w:rsidRPr="00DD3BA4">
        <w:rPr>
          <w:rFonts w:asciiTheme="majorBidi" w:hAnsiTheme="majorBidi" w:cstheme="majorBidi"/>
          <w:b/>
          <w:bCs/>
        </w:rPr>
        <w:t>Customise:</w:t>
      </w:r>
    </w:p>
    <w:p w14:paraId="55B27AD3" w14:textId="194A0E3D" w:rsidR="006F5DDF" w:rsidRPr="00DD3BA4" w:rsidRDefault="006F5DDF" w:rsidP="00DD3BA4">
      <w:pPr>
        <w:rPr>
          <w:rFonts w:asciiTheme="majorBidi" w:hAnsiTheme="majorBidi" w:cstheme="majorBidi"/>
        </w:rPr>
      </w:pPr>
      <w:r w:rsidRPr="00DD3BA4">
        <w:rPr>
          <w:rFonts w:asciiTheme="majorBidi" w:hAnsiTheme="majorBidi" w:cstheme="majorBidi"/>
        </w:rPr>
        <w:t>When Vodafone would have already documented the client encounters, then it may use them to provide more personalized one-on-one service. The objective is to guarantee that their consumers' needs and requirements are satisfied and that the company will have identified and addressed them specifically.</w:t>
      </w:r>
    </w:p>
    <w:p w14:paraId="154E9ADA" w14:textId="7535F737" w:rsidR="006F5DDF" w:rsidRPr="00DD3BA4" w:rsidRDefault="001E6C6F" w:rsidP="00DD3BA4">
      <w:pPr>
        <w:pStyle w:val="Heading2"/>
        <w:rPr>
          <w:rFonts w:asciiTheme="majorBidi" w:hAnsiTheme="majorBidi"/>
        </w:rPr>
      </w:pPr>
      <w:bookmarkStart w:id="10" w:name="_Toc99733312"/>
      <w:r w:rsidRPr="00DD3BA4">
        <w:rPr>
          <w:rFonts w:asciiTheme="majorBidi" w:hAnsiTheme="majorBidi"/>
        </w:rPr>
        <w:t>Value Chain Model</w:t>
      </w:r>
      <w:bookmarkEnd w:id="10"/>
      <w:r w:rsidRPr="00DD3BA4">
        <w:rPr>
          <w:rFonts w:asciiTheme="majorBidi" w:hAnsiTheme="majorBidi"/>
        </w:rPr>
        <w:t xml:space="preserve"> </w:t>
      </w:r>
    </w:p>
    <w:p w14:paraId="282C2537" w14:textId="53F498DE" w:rsidR="001E6C6F" w:rsidRPr="00DD3BA4" w:rsidRDefault="001B32C6" w:rsidP="00DD3BA4">
      <w:pPr>
        <w:rPr>
          <w:rFonts w:asciiTheme="majorBidi" w:hAnsiTheme="majorBidi" w:cstheme="majorBidi"/>
        </w:rPr>
      </w:pPr>
      <w:r w:rsidRPr="00DD3BA4">
        <w:rPr>
          <w:rFonts w:asciiTheme="majorBidi" w:hAnsiTheme="majorBidi" w:cstheme="majorBidi"/>
        </w:rPr>
        <w:t>The v</w:t>
      </w:r>
      <w:r w:rsidR="001E6C6F" w:rsidRPr="00DD3BA4">
        <w:rPr>
          <w:rFonts w:asciiTheme="majorBidi" w:hAnsiTheme="majorBidi" w:cstheme="majorBidi"/>
        </w:rPr>
        <w:t xml:space="preserve">alue chain is considered a high-level framework created by Michael Porter that defines the procedures that a company utilizes to build an end item or brand for a consumer. The purpose of this model is to discover and emphasize the organization's most significant operations, as well as to enhance processes </w:t>
      </w:r>
      <w:r w:rsidR="00E4051E" w:rsidRPr="00DD3BA4">
        <w:rPr>
          <w:rFonts w:asciiTheme="majorBidi" w:hAnsiTheme="majorBidi" w:cstheme="majorBidi"/>
        </w:rPr>
        <w:t>to</w:t>
      </w:r>
      <w:r w:rsidR="001E6C6F" w:rsidRPr="00DD3BA4">
        <w:rPr>
          <w:rFonts w:asciiTheme="majorBidi" w:hAnsiTheme="majorBidi" w:cstheme="majorBidi"/>
        </w:rPr>
        <w:t xml:space="preserve"> achieve a competitive edge</w:t>
      </w:r>
      <w:r w:rsidRPr="00DD3BA4">
        <w:rPr>
          <w:rFonts w:asciiTheme="majorBidi" w:hAnsiTheme="majorBidi" w:cstheme="majorBidi"/>
        </w:rPr>
        <w:t xml:space="preserve"> (Yen, 2012)</w:t>
      </w:r>
      <w:r w:rsidR="001E6C6F" w:rsidRPr="00DD3BA4">
        <w:rPr>
          <w:rFonts w:asciiTheme="majorBidi" w:hAnsiTheme="majorBidi" w:cstheme="majorBidi"/>
        </w:rPr>
        <w:t>.</w:t>
      </w:r>
    </w:p>
    <w:p w14:paraId="3259E57A" w14:textId="5D3463A0" w:rsidR="001E6C6F" w:rsidRPr="00DD3BA4" w:rsidRDefault="001E6C6F" w:rsidP="00DD3BA4">
      <w:pPr>
        <w:rPr>
          <w:rFonts w:asciiTheme="majorBidi" w:hAnsiTheme="majorBidi" w:cstheme="majorBidi"/>
        </w:rPr>
      </w:pPr>
      <w:r w:rsidRPr="00DD3BA4">
        <w:rPr>
          <w:rFonts w:asciiTheme="majorBidi" w:hAnsiTheme="majorBidi" w:cstheme="majorBidi"/>
        </w:rPr>
        <w:t>This CRM model can be beneficial for Vodafone and can track </w:t>
      </w:r>
      <w:proofErr w:type="gramStart"/>
      <w:r w:rsidRPr="00DD3BA4">
        <w:rPr>
          <w:rFonts w:asciiTheme="majorBidi" w:hAnsiTheme="majorBidi" w:cstheme="majorBidi"/>
        </w:rPr>
        <w:t>all of</w:t>
      </w:r>
      <w:proofErr w:type="gramEnd"/>
      <w:r w:rsidRPr="00DD3BA4">
        <w:rPr>
          <w:rFonts w:asciiTheme="majorBidi" w:hAnsiTheme="majorBidi" w:cstheme="majorBidi"/>
        </w:rPr>
        <w:t xml:space="preserve"> the phases and actions involved in developing a customer connection. There are two levels to such actions: primary and support.</w:t>
      </w:r>
    </w:p>
    <w:p w14:paraId="38D24BE8" w14:textId="3F3EFCB7" w:rsidR="001E6C6F" w:rsidRPr="00DD3BA4" w:rsidRDefault="00E4051E" w:rsidP="00DD3BA4">
      <w:pPr>
        <w:jc w:val="center"/>
        <w:rPr>
          <w:rFonts w:asciiTheme="majorBidi" w:hAnsiTheme="majorBidi" w:cstheme="majorBidi"/>
        </w:rPr>
      </w:pPr>
      <w:r w:rsidRPr="00DD3BA4">
        <w:rPr>
          <w:rFonts w:asciiTheme="majorBidi" w:hAnsiTheme="majorBidi" w:cstheme="majorBidi"/>
          <w:noProof/>
        </w:rPr>
        <w:drawing>
          <wp:inline distT="0" distB="0" distL="0" distR="0" wp14:anchorId="6A750EBB" wp14:editId="6CC5E9B4">
            <wp:extent cx="3680399" cy="2491740"/>
            <wp:effectExtent l="0" t="0" r="0" b="3810"/>
            <wp:docPr id="4" name="Picture 4" descr="The CRM Value Chain (Buttle, 200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CRM Value Chain (Buttle, 2004)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2765" cy="2506883"/>
                    </a:xfrm>
                    <a:prstGeom prst="rect">
                      <a:avLst/>
                    </a:prstGeom>
                    <a:noFill/>
                    <a:ln>
                      <a:noFill/>
                    </a:ln>
                  </pic:spPr>
                </pic:pic>
              </a:graphicData>
            </a:graphic>
          </wp:inline>
        </w:drawing>
      </w:r>
    </w:p>
    <w:p w14:paraId="033A4E6F" w14:textId="77777777" w:rsidR="001B32C6" w:rsidRPr="00DD3BA4" w:rsidRDefault="00E4051E" w:rsidP="00DD3BA4">
      <w:pPr>
        <w:jc w:val="center"/>
        <w:rPr>
          <w:rFonts w:asciiTheme="majorBidi" w:hAnsiTheme="majorBidi" w:cstheme="majorBidi"/>
        </w:rPr>
      </w:pPr>
      <w:r w:rsidRPr="00DD3BA4">
        <w:rPr>
          <w:rFonts w:asciiTheme="majorBidi" w:hAnsiTheme="majorBidi" w:cstheme="majorBidi"/>
        </w:rPr>
        <w:t>Fig. 2: Value Chain Model</w:t>
      </w:r>
      <w:r w:rsidR="001B32C6" w:rsidRPr="00DD3BA4">
        <w:rPr>
          <w:rFonts w:asciiTheme="majorBidi" w:hAnsiTheme="majorBidi" w:cstheme="majorBidi"/>
        </w:rPr>
        <w:t xml:space="preserve"> (Yen, 2012)</w:t>
      </w:r>
    </w:p>
    <w:p w14:paraId="4283C4EA" w14:textId="18A168B3" w:rsidR="00E4051E" w:rsidRPr="00DD3BA4" w:rsidRDefault="00E4051E" w:rsidP="00DD3BA4">
      <w:pPr>
        <w:rPr>
          <w:rFonts w:asciiTheme="majorBidi" w:hAnsiTheme="majorBidi" w:cstheme="majorBidi"/>
        </w:rPr>
      </w:pPr>
      <w:r w:rsidRPr="00DD3BA4">
        <w:rPr>
          <w:rFonts w:asciiTheme="majorBidi" w:hAnsiTheme="majorBidi" w:cstheme="majorBidi"/>
          <w:b/>
          <w:bCs/>
        </w:rPr>
        <w:t>Primary Stage:</w:t>
      </w:r>
    </w:p>
    <w:p w14:paraId="734D1316" w14:textId="30A0311A" w:rsidR="00E4051E" w:rsidRPr="00DD3BA4" w:rsidRDefault="00E4051E" w:rsidP="00DD3BA4">
      <w:pPr>
        <w:rPr>
          <w:rFonts w:asciiTheme="majorBidi" w:hAnsiTheme="majorBidi" w:cstheme="majorBidi"/>
        </w:rPr>
      </w:pPr>
      <w:r w:rsidRPr="00DD3BA4">
        <w:rPr>
          <w:rFonts w:asciiTheme="majorBidi" w:hAnsiTheme="majorBidi" w:cstheme="majorBidi"/>
        </w:rPr>
        <w:t xml:space="preserve">The strategy is enabled by five basic procedures </w:t>
      </w:r>
      <w:r w:rsidR="001B32C6" w:rsidRPr="00DD3BA4">
        <w:rPr>
          <w:rFonts w:asciiTheme="majorBidi" w:hAnsiTheme="majorBidi" w:cstheme="majorBidi"/>
        </w:rPr>
        <w:t>at</w:t>
      </w:r>
      <w:r w:rsidRPr="00DD3BA4">
        <w:rPr>
          <w:rFonts w:asciiTheme="majorBidi" w:hAnsiTheme="majorBidi" w:cstheme="majorBidi"/>
        </w:rPr>
        <w:t xml:space="preserve"> the CRM initial level.</w:t>
      </w:r>
    </w:p>
    <w:p w14:paraId="2CD988E0" w14:textId="60A96E31" w:rsidR="00A60238" w:rsidRPr="00DD3BA4" w:rsidRDefault="00A60238" w:rsidP="00DD3BA4">
      <w:pPr>
        <w:pStyle w:val="ListParagraph"/>
        <w:numPr>
          <w:ilvl w:val="0"/>
          <w:numId w:val="6"/>
        </w:numPr>
        <w:rPr>
          <w:rFonts w:asciiTheme="majorBidi" w:hAnsiTheme="majorBidi" w:cstheme="majorBidi"/>
        </w:rPr>
      </w:pPr>
      <w:r w:rsidRPr="00DD3BA4">
        <w:rPr>
          <w:rFonts w:asciiTheme="majorBidi" w:hAnsiTheme="majorBidi" w:cstheme="majorBidi"/>
        </w:rPr>
        <w:t>Customer portfolio evaluation</w:t>
      </w:r>
    </w:p>
    <w:p w14:paraId="4D1A433F" w14:textId="53DEEC82" w:rsidR="00A60238" w:rsidRPr="00DD3BA4" w:rsidRDefault="00A60238" w:rsidP="00DD3BA4">
      <w:pPr>
        <w:rPr>
          <w:rFonts w:asciiTheme="majorBidi" w:hAnsiTheme="majorBidi" w:cstheme="majorBidi"/>
        </w:rPr>
      </w:pPr>
      <w:r w:rsidRPr="00DD3BA4">
        <w:rPr>
          <w:rFonts w:asciiTheme="majorBidi" w:hAnsiTheme="majorBidi" w:cstheme="majorBidi"/>
        </w:rPr>
        <w:lastRenderedPageBreak/>
        <w:t xml:space="preserve">Like the IDIC model, the first step in </w:t>
      </w:r>
      <w:r w:rsidR="001B32C6" w:rsidRPr="00DD3BA4">
        <w:rPr>
          <w:rFonts w:asciiTheme="majorBidi" w:hAnsiTheme="majorBidi" w:cstheme="majorBidi"/>
        </w:rPr>
        <w:t xml:space="preserve">the </w:t>
      </w:r>
      <w:r w:rsidRPr="00DD3BA4">
        <w:rPr>
          <w:rFonts w:asciiTheme="majorBidi" w:hAnsiTheme="majorBidi" w:cstheme="majorBidi"/>
        </w:rPr>
        <w:t>value chain framework is to identify the customers to find the company’s value. This step of evaluation aids businesses in better understanding Vodafone’s customers' requirements and desires, as well as developing strategies to optimize their lifetime value</w:t>
      </w:r>
      <w:r w:rsidR="001B32C6" w:rsidRPr="00DD3BA4">
        <w:rPr>
          <w:rFonts w:asciiTheme="majorBidi" w:hAnsiTheme="majorBidi" w:cstheme="majorBidi"/>
        </w:rPr>
        <w:t xml:space="preserve"> (Nassar, 2015)</w:t>
      </w:r>
      <w:r w:rsidRPr="00DD3BA4">
        <w:rPr>
          <w:rFonts w:asciiTheme="majorBidi" w:hAnsiTheme="majorBidi" w:cstheme="majorBidi"/>
        </w:rPr>
        <w:t>.</w:t>
      </w:r>
    </w:p>
    <w:p w14:paraId="414564E2" w14:textId="77777777" w:rsidR="00A60238" w:rsidRPr="00DD3BA4" w:rsidRDefault="00A60238" w:rsidP="00DD3BA4">
      <w:pPr>
        <w:pStyle w:val="ListParagraph"/>
        <w:numPr>
          <w:ilvl w:val="0"/>
          <w:numId w:val="6"/>
        </w:numPr>
        <w:rPr>
          <w:rFonts w:asciiTheme="majorBidi" w:hAnsiTheme="majorBidi" w:cstheme="majorBidi"/>
        </w:rPr>
      </w:pPr>
      <w:r w:rsidRPr="00DD3BA4">
        <w:rPr>
          <w:rFonts w:asciiTheme="majorBidi" w:hAnsiTheme="majorBidi" w:cstheme="majorBidi"/>
        </w:rPr>
        <w:t>Customer emotional closeness</w:t>
      </w:r>
    </w:p>
    <w:p w14:paraId="2327DB83" w14:textId="72BF6DA8" w:rsidR="00A60238" w:rsidRPr="00DD3BA4" w:rsidRDefault="00A60238" w:rsidP="00DD3BA4">
      <w:pPr>
        <w:rPr>
          <w:rFonts w:asciiTheme="majorBidi" w:hAnsiTheme="majorBidi" w:cstheme="majorBidi"/>
        </w:rPr>
      </w:pPr>
      <w:r w:rsidRPr="00DD3BA4">
        <w:rPr>
          <w:rFonts w:asciiTheme="majorBidi" w:hAnsiTheme="majorBidi" w:cstheme="majorBidi"/>
        </w:rPr>
        <w:t>This stage requires </w:t>
      </w:r>
      <w:r w:rsidR="001B32C6" w:rsidRPr="00DD3BA4">
        <w:rPr>
          <w:rFonts w:asciiTheme="majorBidi" w:hAnsiTheme="majorBidi" w:cstheme="majorBidi"/>
        </w:rPr>
        <w:t>building</w:t>
      </w:r>
      <w:r w:rsidRPr="00DD3BA4">
        <w:rPr>
          <w:rFonts w:asciiTheme="majorBidi" w:hAnsiTheme="majorBidi" w:cstheme="majorBidi"/>
        </w:rPr>
        <w:t xml:space="preserve"> relationships with customers and expand</w:t>
      </w:r>
      <w:r w:rsidR="001B32C6" w:rsidRPr="00DD3BA4">
        <w:rPr>
          <w:rFonts w:asciiTheme="majorBidi" w:hAnsiTheme="majorBidi" w:cstheme="majorBidi"/>
        </w:rPr>
        <w:t>ing</w:t>
      </w:r>
      <w:r w:rsidRPr="00DD3BA4">
        <w:rPr>
          <w:rFonts w:asciiTheme="majorBidi" w:hAnsiTheme="majorBidi" w:cstheme="majorBidi"/>
        </w:rPr>
        <w:t xml:space="preserve"> on the data records. Companies must gather information on each encounter at each touchpoint to better understand and serve their customers. The more Vodafone understands its consumer the more likely they are to keep their company in the long term</w:t>
      </w:r>
      <w:r w:rsidR="001B32C6" w:rsidRPr="00DD3BA4">
        <w:rPr>
          <w:rFonts w:asciiTheme="majorBidi" w:hAnsiTheme="majorBidi" w:cstheme="majorBidi"/>
        </w:rPr>
        <w:t xml:space="preserve"> (Yen, 2012)</w:t>
      </w:r>
      <w:r w:rsidRPr="00DD3BA4">
        <w:rPr>
          <w:rFonts w:asciiTheme="majorBidi" w:hAnsiTheme="majorBidi" w:cstheme="majorBidi"/>
        </w:rPr>
        <w:t>.</w:t>
      </w:r>
    </w:p>
    <w:p w14:paraId="7F148527" w14:textId="26095DFC" w:rsidR="00A60238" w:rsidRPr="00DD3BA4" w:rsidRDefault="00A60238" w:rsidP="00DD3BA4">
      <w:pPr>
        <w:pStyle w:val="ListParagraph"/>
        <w:numPr>
          <w:ilvl w:val="0"/>
          <w:numId w:val="6"/>
        </w:numPr>
        <w:rPr>
          <w:rFonts w:asciiTheme="majorBidi" w:hAnsiTheme="majorBidi" w:cstheme="majorBidi"/>
        </w:rPr>
      </w:pPr>
      <w:r w:rsidRPr="00DD3BA4">
        <w:rPr>
          <w:rFonts w:asciiTheme="majorBidi" w:hAnsiTheme="majorBidi" w:cstheme="majorBidi"/>
        </w:rPr>
        <w:t xml:space="preserve">Network Development </w:t>
      </w:r>
    </w:p>
    <w:p w14:paraId="50676230" w14:textId="031A3AAC" w:rsidR="00A60238" w:rsidRPr="00DD3BA4" w:rsidRDefault="009059EB" w:rsidP="00DD3BA4">
      <w:pPr>
        <w:rPr>
          <w:rFonts w:asciiTheme="majorBidi" w:hAnsiTheme="majorBidi" w:cstheme="majorBidi"/>
        </w:rPr>
      </w:pPr>
      <w:r w:rsidRPr="00DD3BA4">
        <w:rPr>
          <w:rFonts w:asciiTheme="majorBidi" w:hAnsiTheme="majorBidi" w:cstheme="majorBidi"/>
        </w:rPr>
        <w:t>All individuals and groups engaged in the value chain, such as collaborators, manufacturers, customer support, and shareholders, are part of a company's network. The idea is to leverage consumer data to guide operations at every degree of the system so that everything works together to improve Vodafone's customers' experience</w:t>
      </w:r>
      <w:r w:rsidR="001B32C6" w:rsidRPr="00DD3BA4">
        <w:rPr>
          <w:rFonts w:asciiTheme="majorBidi" w:hAnsiTheme="majorBidi" w:cstheme="majorBidi"/>
        </w:rPr>
        <w:t xml:space="preserve"> (Ang, 2019)</w:t>
      </w:r>
      <w:r w:rsidRPr="00DD3BA4">
        <w:rPr>
          <w:rFonts w:asciiTheme="majorBidi" w:hAnsiTheme="majorBidi" w:cstheme="majorBidi"/>
        </w:rPr>
        <w:t>.</w:t>
      </w:r>
    </w:p>
    <w:p w14:paraId="7CECDAC8" w14:textId="135CA901" w:rsidR="009059EB" w:rsidRPr="00DD3BA4" w:rsidRDefault="009059EB" w:rsidP="00DD3BA4">
      <w:pPr>
        <w:pStyle w:val="ListParagraph"/>
        <w:numPr>
          <w:ilvl w:val="0"/>
          <w:numId w:val="6"/>
        </w:numPr>
        <w:rPr>
          <w:rFonts w:asciiTheme="majorBidi" w:hAnsiTheme="majorBidi" w:cstheme="majorBidi"/>
        </w:rPr>
      </w:pPr>
      <w:r w:rsidRPr="00DD3BA4">
        <w:rPr>
          <w:rFonts w:asciiTheme="majorBidi" w:hAnsiTheme="majorBidi" w:cstheme="majorBidi"/>
        </w:rPr>
        <w:t>Value proposition development</w:t>
      </w:r>
    </w:p>
    <w:p w14:paraId="11C729E7" w14:textId="1616CF91" w:rsidR="009A5B12" w:rsidRPr="00DD3BA4" w:rsidRDefault="009A5B12" w:rsidP="00DD3BA4">
      <w:pPr>
        <w:rPr>
          <w:rFonts w:asciiTheme="majorBidi" w:hAnsiTheme="majorBidi" w:cstheme="majorBidi"/>
        </w:rPr>
      </w:pPr>
      <w:r w:rsidRPr="00DD3BA4">
        <w:rPr>
          <w:rFonts w:asciiTheme="majorBidi" w:hAnsiTheme="majorBidi" w:cstheme="majorBidi"/>
        </w:rPr>
        <w:t>By combining user information and online services, Vodafone may be able to give value to its target clients. The idea is to shift the focus away from the trademark and onto the service, while cutting process costs to deliver more value to the customer.</w:t>
      </w:r>
    </w:p>
    <w:p w14:paraId="2B0706B7" w14:textId="69D454D4" w:rsidR="009059EB" w:rsidRPr="00DD3BA4" w:rsidRDefault="009059EB" w:rsidP="00DD3BA4">
      <w:pPr>
        <w:pStyle w:val="ListParagraph"/>
        <w:numPr>
          <w:ilvl w:val="0"/>
          <w:numId w:val="6"/>
        </w:numPr>
        <w:rPr>
          <w:rFonts w:asciiTheme="majorBidi" w:hAnsiTheme="majorBidi" w:cstheme="majorBidi"/>
        </w:rPr>
      </w:pPr>
      <w:r w:rsidRPr="00DD3BA4">
        <w:rPr>
          <w:rFonts w:asciiTheme="majorBidi" w:hAnsiTheme="majorBidi" w:cstheme="majorBidi"/>
        </w:rPr>
        <w:t>Managing Relationship</w:t>
      </w:r>
    </w:p>
    <w:p w14:paraId="2EFB43E7" w14:textId="6D069F0C" w:rsidR="009A5B12" w:rsidRPr="00DD3BA4" w:rsidRDefault="009A5B12" w:rsidP="00DD3BA4">
      <w:pPr>
        <w:rPr>
          <w:rFonts w:asciiTheme="majorBidi" w:hAnsiTheme="majorBidi" w:cstheme="majorBidi"/>
        </w:rPr>
      </w:pPr>
      <w:r w:rsidRPr="00DD3BA4">
        <w:rPr>
          <w:rFonts w:asciiTheme="majorBidi" w:hAnsiTheme="majorBidi" w:cstheme="majorBidi"/>
        </w:rPr>
        <w:t xml:space="preserve">The model's ultimate step is the management of the client's lifespan. This stage comprises evaluating the company's procedures and organizational structure </w:t>
      </w:r>
      <w:proofErr w:type="gramStart"/>
      <w:r w:rsidRPr="00DD3BA4">
        <w:rPr>
          <w:rFonts w:asciiTheme="majorBidi" w:hAnsiTheme="majorBidi" w:cstheme="majorBidi"/>
        </w:rPr>
        <w:t>in order to</w:t>
      </w:r>
      <w:proofErr w:type="gramEnd"/>
      <w:r w:rsidRPr="00DD3BA4">
        <w:rPr>
          <w:rFonts w:asciiTheme="majorBidi" w:hAnsiTheme="majorBidi" w:cstheme="majorBidi"/>
        </w:rPr>
        <w:t xml:space="preserve"> better manage customer recruitment, retention, and advancement (CRM and Mobile Applications, 2020).</w:t>
      </w:r>
    </w:p>
    <w:p w14:paraId="17749552" w14:textId="26D4061D" w:rsidR="009059EB" w:rsidRPr="00DD3BA4" w:rsidRDefault="009059EB" w:rsidP="00DD3BA4">
      <w:pPr>
        <w:rPr>
          <w:rFonts w:asciiTheme="majorBidi" w:hAnsiTheme="majorBidi" w:cstheme="majorBidi"/>
          <w:b/>
          <w:bCs/>
        </w:rPr>
      </w:pPr>
      <w:r w:rsidRPr="00DD3BA4">
        <w:rPr>
          <w:rFonts w:asciiTheme="majorBidi" w:hAnsiTheme="majorBidi" w:cstheme="majorBidi"/>
          <w:b/>
          <w:bCs/>
        </w:rPr>
        <w:t>Support Stage:</w:t>
      </w:r>
    </w:p>
    <w:p w14:paraId="69FBBD43" w14:textId="69FC4B38" w:rsidR="00E6504A" w:rsidRPr="00DD3BA4" w:rsidRDefault="001B32C6" w:rsidP="00DD3BA4">
      <w:pPr>
        <w:rPr>
          <w:rFonts w:asciiTheme="majorBidi" w:hAnsiTheme="majorBidi" w:cstheme="majorBidi"/>
        </w:rPr>
      </w:pPr>
      <w:r w:rsidRPr="00DD3BA4">
        <w:rPr>
          <w:rFonts w:asciiTheme="majorBidi" w:hAnsiTheme="majorBidi" w:cstheme="majorBidi"/>
        </w:rPr>
        <w:t>Five accompanying criteria</w:t>
      </w:r>
      <w:r w:rsidR="00E6504A" w:rsidRPr="00DD3BA4">
        <w:rPr>
          <w:rFonts w:asciiTheme="majorBidi" w:hAnsiTheme="majorBidi" w:cstheme="majorBidi"/>
        </w:rPr>
        <w:t xml:space="preserve"> must be met to properly execute the primary set's operational planning:</w:t>
      </w:r>
    </w:p>
    <w:p w14:paraId="7998AED2"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Environment and leadership</w:t>
      </w:r>
    </w:p>
    <w:p w14:paraId="71779550"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Methods of procurement</w:t>
      </w:r>
    </w:p>
    <w:p w14:paraId="13A814FA"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Protocols for HR management</w:t>
      </w:r>
    </w:p>
    <w:p w14:paraId="3239787D"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t>Systems for managing information technology and data</w:t>
      </w:r>
    </w:p>
    <w:p w14:paraId="61D019B1" w14:textId="77777777" w:rsidR="00E6504A" w:rsidRPr="00DD3BA4" w:rsidRDefault="00E6504A" w:rsidP="00DD3BA4">
      <w:pPr>
        <w:pStyle w:val="ListParagraph"/>
        <w:numPr>
          <w:ilvl w:val="0"/>
          <w:numId w:val="6"/>
        </w:numPr>
        <w:rPr>
          <w:rFonts w:asciiTheme="majorBidi" w:hAnsiTheme="majorBidi" w:cstheme="majorBidi"/>
        </w:rPr>
      </w:pPr>
      <w:r w:rsidRPr="00DD3BA4">
        <w:rPr>
          <w:rFonts w:asciiTheme="majorBidi" w:hAnsiTheme="majorBidi" w:cstheme="majorBidi"/>
        </w:rPr>
        <w:lastRenderedPageBreak/>
        <w:t>Designing a company</w:t>
      </w:r>
    </w:p>
    <w:p w14:paraId="01236C0B" w14:textId="55F371F4" w:rsidR="009059EB" w:rsidRPr="00DD3BA4" w:rsidRDefault="00E6504A" w:rsidP="00DD3BA4">
      <w:pPr>
        <w:rPr>
          <w:rFonts w:asciiTheme="majorBidi" w:hAnsiTheme="majorBidi" w:cstheme="majorBidi"/>
        </w:rPr>
      </w:pPr>
      <w:r w:rsidRPr="00DD3BA4">
        <w:rPr>
          <w:rFonts w:asciiTheme="majorBidi" w:hAnsiTheme="majorBidi" w:cstheme="majorBidi"/>
        </w:rPr>
        <w:t>These predisposing factors must be created and developed by Vodafone for a CRM value chain deployment to be effective.</w:t>
      </w:r>
    </w:p>
    <w:p w14:paraId="77678EB4" w14:textId="3C0A897B" w:rsidR="00E6504A" w:rsidRPr="00DD3BA4" w:rsidRDefault="00E6504A" w:rsidP="00DD3BA4">
      <w:pPr>
        <w:pStyle w:val="Heading1"/>
      </w:pPr>
      <w:bookmarkStart w:id="11" w:name="_Toc99733313"/>
      <w:r w:rsidRPr="00DD3BA4">
        <w:t>Conclusion</w:t>
      </w:r>
      <w:bookmarkEnd w:id="11"/>
    </w:p>
    <w:p w14:paraId="7B49029D" w14:textId="7F409454" w:rsidR="00E6504A" w:rsidRPr="00DD3BA4" w:rsidRDefault="001B32C6" w:rsidP="00DD3BA4">
      <w:pPr>
        <w:rPr>
          <w:rFonts w:asciiTheme="majorBidi" w:hAnsiTheme="majorBidi" w:cstheme="majorBidi"/>
        </w:rPr>
      </w:pPr>
      <w:r w:rsidRPr="00DD3BA4">
        <w:rPr>
          <w:rFonts w:asciiTheme="majorBidi" w:hAnsiTheme="majorBidi" w:cstheme="majorBidi"/>
        </w:rPr>
        <w:t>To conclude the study, it can be summarised that salespeople generally utilize customer relationship management platforms to handle a brand's communications and connections with present and future customers.</w:t>
      </w:r>
      <w:r w:rsidR="009A5B12" w:rsidRPr="00DD3BA4">
        <w:rPr>
          <w:rFonts w:asciiTheme="majorBidi" w:hAnsiTheme="majorBidi" w:cstheme="majorBidi"/>
        </w:rPr>
        <w:t xml:space="preserve"> Vodafone CRM provides new opportunities for Vodafone sales reps who demand the most up-to-date client information. Client service and support personnel may reach straight to the heart of the customer relationship, supporting them in resolving difficulties more quickly, remaining in touch when on the road, and pleasing customers in creative ways. By removing barriers, improving relationships, and making commercial opportunities more visible, Vodafone CRM fosters a new level of client intimacy.</w:t>
      </w:r>
    </w:p>
    <w:p w14:paraId="6BB93A3F" w14:textId="3BFC6B0A" w:rsidR="001B32C6" w:rsidRPr="00DD3BA4" w:rsidRDefault="001B32C6" w:rsidP="00DD3BA4">
      <w:pPr>
        <w:jc w:val="left"/>
        <w:rPr>
          <w:rFonts w:asciiTheme="majorBidi" w:hAnsiTheme="majorBidi" w:cstheme="majorBidi"/>
        </w:rPr>
      </w:pPr>
      <w:r w:rsidRPr="00DD3BA4">
        <w:rPr>
          <w:rFonts w:asciiTheme="majorBidi" w:hAnsiTheme="majorBidi" w:cstheme="majorBidi"/>
        </w:rPr>
        <w:br w:type="page"/>
      </w:r>
    </w:p>
    <w:p w14:paraId="5DA324B0" w14:textId="22744C3D" w:rsidR="001B32C6" w:rsidRPr="00DD3BA4" w:rsidRDefault="001B32C6" w:rsidP="00DD3BA4">
      <w:pPr>
        <w:pStyle w:val="Heading1"/>
      </w:pPr>
      <w:bookmarkStart w:id="12" w:name="_Toc99733314"/>
      <w:r w:rsidRPr="00DD3BA4">
        <w:lastRenderedPageBreak/>
        <w:t>References</w:t>
      </w:r>
      <w:bookmarkEnd w:id="12"/>
    </w:p>
    <w:p w14:paraId="53245A6A" w14:textId="77777777" w:rsidR="001B32C6" w:rsidRPr="00DD3BA4" w:rsidRDefault="001B32C6" w:rsidP="00DD3BA4">
      <w:pPr>
        <w:rPr>
          <w:rFonts w:asciiTheme="majorBidi" w:hAnsiTheme="majorBidi" w:cstheme="majorBidi"/>
        </w:rPr>
      </w:pPr>
      <w:r w:rsidRPr="00DD3BA4">
        <w:rPr>
          <w:rFonts w:asciiTheme="majorBidi" w:hAnsiTheme="majorBidi" w:cstheme="majorBidi"/>
        </w:rPr>
        <w:t>Ang, R. (2019). Vodafone Global Telecommunications: Optimizing Operations. SSRN Electronic Journal, 1(1).</w:t>
      </w:r>
    </w:p>
    <w:p w14:paraId="34AD7757" w14:textId="77777777" w:rsidR="001B32C6" w:rsidRPr="00DD3BA4" w:rsidRDefault="001B32C6" w:rsidP="00DD3BA4">
      <w:pPr>
        <w:rPr>
          <w:rFonts w:asciiTheme="majorBidi" w:hAnsiTheme="majorBidi" w:cstheme="majorBidi"/>
        </w:rPr>
      </w:pPr>
      <w:r w:rsidRPr="00DD3BA4">
        <w:rPr>
          <w:rFonts w:asciiTheme="majorBidi" w:hAnsiTheme="majorBidi" w:cstheme="majorBidi"/>
        </w:rPr>
        <w:t xml:space="preserve">CRM and Mobile Applications (2020). CRM and Mobile </w:t>
      </w:r>
      <w:proofErr w:type="spellStart"/>
      <w:proofErr w:type="gramStart"/>
      <w:r w:rsidRPr="00DD3BA4">
        <w:rPr>
          <w:rFonts w:asciiTheme="majorBidi" w:hAnsiTheme="majorBidi" w:cstheme="majorBidi"/>
        </w:rPr>
        <w:t>Applications:An</w:t>
      </w:r>
      <w:proofErr w:type="spellEnd"/>
      <w:proofErr w:type="gramEnd"/>
      <w:r w:rsidRPr="00DD3BA4">
        <w:rPr>
          <w:rFonts w:asciiTheme="majorBidi" w:hAnsiTheme="majorBidi" w:cstheme="majorBidi"/>
        </w:rPr>
        <w:t xml:space="preserve"> Overview of Mobile CRM Adoption. Information and Knowledge Management, </w:t>
      </w:r>
      <w:proofErr w:type="gramStart"/>
      <w:r w:rsidRPr="00DD3BA4">
        <w:rPr>
          <w:rFonts w:asciiTheme="majorBidi" w:hAnsiTheme="majorBidi" w:cstheme="majorBidi"/>
        </w:rPr>
        <w:t>a(</w:t>
      </w:r>
      <w:proofErr w:type="gramEnd"/>
      <w:r w:rsidRPr="00DD3BA4">
        <w:rPr>
          <w:rFonts w:asciiTheme="majorBidi" w:hAnsiTheme="majorBidi" w:cstheme="majorBidi"/>
        </w:rPr>
        <w:t>2).</w:t>
      </w:r>
    </w:p>
    <w:p w14:paraId="7DC80E7B" w14:textId="77777777" w:rsidR="001B32C6" w:rsidRPr="00DD3BA4" w:rsidRDefault="001B32C6" w:rsidP="00DD3BA4">
      <w:pPr>
        <w:rPr>
          <w:rFonts w:asciiTheme="majorBidi" w:hAnsiTheme="majorBidi" w:cstheme="majorBidi"/>
        </w:rPr>
      </w:pPr>
      <w:r w:rsidRPr="00DD3BA4">
        <w:rPr>
          <w:rFonts w:asciiTheme="majorBidi" w:hAnsiTheme="majorBidi" w:cstheme="majorBidi"/>
        </w:rPr>
        <w:t xml:space="preserve">Hasan Mahmud, N. and García-Medina, I. (2018). Vodafone: The relationship between brand image and online marketing strategies. IROCAMM-International Review </w:t>
      </w:r>
      <w:proofErr w:type="gramStart"/>
      <w:r w:rsidRPr="00DD3BA4">
        <w:rPr>
          <w:rFonts w:asciiTheme="majorBidi" w:hAnsiTheme="majorBidi" w:cstheme="majorBidi"/>
        </w:rPr>
        <w:t>Of</w:t>
      </w:r>
      <w:proofErr w:type="gramEnd"/>
      <w:r w:rsidRPr="00DD3BA4">
        <w:rPr>
          <w:rFonts w:asciiTheme="majorBidi" w:hAnsiTheme="majorBidi" w:cstheme="majorBidi"/>
        </w:rPr>
        <w:t xml:space="preserve"> Communication And Marketing Mix, 1(1), pp.7–31.</w:t>
      </w:r>
    </w:p>
    <w:p w14:paraId="7EE088A1" w14:textId="77777777" w:rsidR="001B32C6" w:rsidRPr="00DD3BA4" w:rsidRDefault="001B32C6" w:rsidP="00DD3BA4">
      <w:pPr>
        <w:rPr>
          <w:rFonts w:asciiTheme="majorBidi" w:hAnsiTheme="majorBidi" w:cstheme="majorBidi"/>
        </w:rPr>
      </w:pPr>
      <w:r w:rsidRPr="00DD3BA4">
        <w:rPr>
          <w:rFonts w:asciiTheme="majorBidi" w:hAnsiTheme="majorBidi" w:cstheme="majorBidi"/>
        </w:rPr>
        <w:t>Lemon, K.N. and Verhoef, P.C. (2016). Understanding Customer Experience Throughout the Customer Journey. Journal of Marketing, 80(6), pp.69–96.</w:t>
      </w:r>
    </w:p>
    <w:p w14:paraId="06E683C0" w14:textId="77777777" w:rsidR="001B32C6" w:rsidRPr="00DD3BA4" w:rsidRDefault="001B32C6" w:rsidP="00DD3BA4">
      <w:pPr>
        <w:rPr>
          <w:rFonts w:asciiTheme="majorBidi" w:hAnsiTheme="majorBidi" w:cstheme="majorBidi"/>
        </w:rPr>
      </w:pPr>
      <w:proofErr w:type="spellStart"/>
      <w:r w:rsidRPr="00DD3BA4">
        <w:rPr>
          <w:rFonts w:asciiTheme="majorBidi" w:hAnsiTheme="majorBidi" w:cstheme="majorBidi"/>
        </w:rPr>
        <w:t>Narendhra</w:t>
      </w:r>
      <w:proofErr w:type="spellEnd"/>
      <w:r w:rsidRPr="00DD3BA4">
        <w:rPr>
          <w:rFonts w:asciiTheme="majorBidi" w:hAnsiTheme="majorBidi" w:cstheme="majorBidi"/>
        </w:rPr>
        <w:t>, V. (2020). Hutchinson Essar - Vodafone – A Case Study. Indian Journal of Applied Research, 1(10), pp.116–118.</w:t>
      </w:r>
    </w:p>
    <w:p w14:paraId="54590895" w14:textId="77777777" w:rsidR="001B32C6" w:rsidRPr="00DD3BA4" w:rsidRDefault="001B32C6" w:rsidP="00DD3BA4">
      <w:pPr>
        <w:rPr>
          <w:rFonts w:asciiTheme="majorBidi" w:hAnsiTheme="majorBidi" w:cstheme="majorBidi"/>
        </w:rPr>
      </w:pPr>
      <w:r w:rsidRPr="00DD3BA4">
        <w:rPr>
          <w:rFonts w:asciiTheme="majorBidi" w:hAnsiTheme="majorBidi" w:cstheme="majorBidi"/>
        </w:rPr>
        <w:t>Nassar, B.A.Y.A. (2015). The customer trust and customer commitment of e-customer relationship management. International Journal of Electronic Customer Relationship Management, 9(1), p.33.</w:t>
      </w:r>
    </w:p>
    <w:p w14:paraId="76AB1FEE" w14:textId="77777777" w:rsidR="001B32C6" w:rsidRPr="00DD3BA4" w:rsidRDefault="001B32C6" w:rsidP="00DD3BA4">
      <w:pPr>
        <w:rPr>
          <w:rFonts w:asciiTheme="majorBidi" w:hAnsiTheme="majorBidi" w:cstheme="majorBidi"/>
        </w:rPr>
      </w:pPr>
      <w:proofErr w:type="spellStart"/>
      <w:r w:rsidRPr="00DD3BA4">
        <w:rPr>
          <w:rFonts w:asciiTheme="majorBidi" w:hAnsiTheme="majorBidi" w:cstheme="majorBidi"/>
        </w:rPr>
        <w:t>Piccialli</w:t>
      </w:r>
      <w:proofErr w:type="spellEnd"/>
      <w:r w:rsidRPr="00DD3BA4">
        <w:rPr>
          <w:rFonts w:asciiTheme="majorBidi" w:hAnsiTheme="majorBidi" w:cstheme="majorBidi"/>
        </w:rPr>
        <w:t>, F. and Jung, J.E. (2016). Understanding Customer Experience Diffusion on Social Networking Services by Big Data Analytics. Mobile Networks and Applications, 22(4), pp.605–612.</w:t>
      </w:r>
    </w:p>
    <w:p w14:paraId="1DF4EB91" w14:textId="77777777" w:rsidR="001B32C6" w:rsidRPr="00DD3BA4" w:rsidRDefault="001B32C6" w:rsidP="00DD3BA4">
      <w:pPr>
        <w:rPr>
          <w:rFonts w:asciiTheme="majorBidi" w:hAnsiTheme="majorBidi" w:cstheme="majorBidi"/>
        </w:rPr>
      </w:pPr>
      <w:r w:rsidRPr="00DD3BA4">
        <w:rPr>
          <w:rFonts w:asciiTheme="majorBidi" w:hAnsiTheme="majorBidi" w:cstheme="majorBidi"/>
        </w:rPr>
        <w:t>Rawat, J. and Jit Singh Mann, B. (2016). Role of consumer personality and involvement in understanding customer experience. Innovative Marketing, 12(3), pp.19–33.</w:t>
      </w:r>
    </w:p>
    <w:p w14:paraId="57FDE820" w14:textId="77777777" w:rsidR="001B32C6" w:rsidRPr="00DD3BA4" w:rsidRDefault="001B32C6" w:rsidP="00DD3BA4">
      <w:pPr>
        <w:rPr>
          <w:rFonts w:asciiTheme="majorBidi" w:hAnsiTheme="majorBidi" w:cstheme="majorBidi"/>
        </w:rPr>
      </w:pPr>
      <w:r w:rsidRPr="00DD3BA4">
        <w:rPr>
          <w:rFonts w:asciiTheme="majorBidi" w:hAnsiTheme="majorBidi" w:cstheme="majorBidi"/>
        </w:rPr>
        <w:t xml:space="preserve">Reason, B., </w:t>
      </w:r>
      <w:proofErr w:type="spellStart"/>
      <w:r w:rsidRPr="00DD3BA4">
        <w:rPr>
          <w:rFonts w:asciiTheme="majorBidi" w:hAnsiTheme="majorBidi" w:cstheme="majorBidi"/>
        </w:rPr>
        <w:t>Lavrans</w:t>
      </w:r>
      <w:proofErr w:type="spellEnd"/>
      <w:r w:rsidRPr="00DD3BA4">
        <w:rPr>
          <w:rFonts w:asciiTheme="majorBidi" w:hAnsiTheme="majorBidi" w:cstheme="majorBidi"/>
        </w:rPr>
        <w:t xml:space="preserve"> </w:t>
      </w:r>
      <w:proofErr w:type="spellStart"/>
      <w:r w:rsidRPr="00DD3BA4">
        <w:rPr>
          <w:rFonts w:asciiTheme="majorBidi" w:hAnsiTheme="majorBidi" w:cstheme="majorBidi"/>
        </w:rPr>
        <w:t>Løvlie</w:t>
      </w:r>
      <w:proofErr w:type="spellEnd"/>
      <w:r w:rsidRPr="00DD3BA4">
        <w:rPr>
          <w:rFonts w:asciiTheme="majorBidi" w:hAnsiTheme="majorBidi" w:cstheme="majorBidi"/>
        </w:rPr>
        <w:t xml:space="preserve"> and Melvin Brand Flu (2016). Service design for </w:t>
      </w:r>
      <w:proofErr w:type="gramStart"/>
      <w:r w:rsidRPr="00DD3BA4">
        <w:rPr>
          <w:rFonts w:asciiTheme="majorBidi" w:hAnsiTheme="majorBidi" w:cstheme="majorBidi"/>
        </w:rPr>
        <w:t>business :</w:t>
      </w:r>
      <w:proofErr w:type="gramEnd"/>
      <w:r w:rsidRPr="00DD3BA4">
        <w:rPr>
          <w:rFonts w:asciiTheme="majorBidi" w:hAnsiTheme="majorBidi" w:cstheme="majorBidi"/>
        </w:rPr>
        <w:t xml:space="preserve"> a practical guide to optimizing the customer experience. Hoboken, N.J.: Wiley.</w:t>
      </w:r>
    </w:p>
    <w:p w14:paraId="629D7582" w14:textId="42BEF448" w:rsidR="001B32C6" w:rsidRPr="00DD3BA4" w:rsidRDefault="001B32C6" w:rsidP="00DD3BA4">
      <w:pPr>
        <w:rPr>
          <w:rFonts w:asciiTheme="majorBidi" w:hAnsiTheme="majorBidi" w:cstheme="majorBidi"/>
        </w:rPr>
      </w:pPr>
      <w:r w:rsidRPr="00DD3BA4">
        <w:rPr>
          <w:rFonts w:asciiTheme="majorBidi" w:hAnsiTheme="majorBidi" w:cstheme="majorBidi"/>
        </w:rPr>
        <w:t xml:space="preserve">Sharma, J. and Rather, R.A. (2015). Understanding the Customer Experience: An Exploratory Study of </w:t>
      </w:r>
      <w:proofErr w:type="gramStart"/>
      <w:r w:rsidRPr="00DD3BA4">
        <w:rPr>
          <w:rFonts w:asciiTheme="majorBidi" w:hAnsiTheme="majorBidi" w:cstheme="majorBidi"/>
        </w:rPr>
        <w:t>A</w:t>
      </w:r>
      <w:proofErr w:type="gramEnd"/>
      <w:r w:rsidRPr="00DD3BA4">
        <w:rPr>
          <w:rFonts w:asciiTheme="majorBidi" w:hAnsiTheme="majorBidi" w:cstheme="majorBidi"/>
        </w:rPr>
        <w:t xml:space="preserve"> Category Hotels. International Journal on Customer Relations, 3(2).</w:t>
      </w:r>
    </w:p>
    <w:sectPr w:rsidR="001B32C6" w:rsidRPr="00DD3BA4" w:rsidSect="00E4051E">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BDE6C" w14:textId="77777777" w:rsidR="00291464" w:rsidRDefault="00291464" w:rsidP="001B32C6">
      <w:pPr>
        <w:spacing w:after="0" w:line="240" w:lineRule="auto"/>
      </w:pPr>
      <w:r>
        <w:separator/>
      </w:r>
    </w:p>
  </w:endnote>
  <w:endnote w:type="continuationSeparator" w:id="0">
    <w:p w14:paraId="6071F3E4" w14:textId="77777777" w:rsidR="00291464" w:rsidRDefault="00291464" w:rsidP="001B3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6965134"/>
      <w:docPartObj>
        <w:docPartGallery w:val="Page Numbers (Bottom of Page)"/>
        <w:docPartUnique/>
      </w:docPartObj>
    </w:sdtPr>
    <w:sdtEndPr>
      <w:rPr>
        <w:noProof/>
      </w:rPr>
    </w:sdtEndPr>
    <w:sdtContent>
      <w:p w14:paraId="77944EAF" w14:textId="5F1E0912" w:rsidR="001B32C6" w:rsidRDefault="001B32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18C91" w14:textId="77777777" w:rsidR="001B32C6" w:rsidRDefault="001B3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F0255" w14:textId="77777777" w:rsidR="00291464" w:rsidRDefault="00291464" w:rsidP="001B32C6">
      <w:pPr>
        <w:spacing w:after="0" w:line="240" w:lineRule="auto"/>
      </w:pPr>
      <w:r>
        <w:separator/>
      </w:r>
    </w:p>
  </w:footnote>
  <w:footnote w:type="continuationSeparator" w:id="0">
    <w:p w14:paraId="62B610DA" w14:textId="77777777" w:rsidR="00291464" w:rsidRDefault="00291464" w:rsidP="001B3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41C0C"/>
    <w:multiLevelType w:val="hybridMultilevel"/>
    <w:tmpl w:val="6E80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35A14"/>
    <w:multiLevelType w:val="hybridMultilevel"/>
    <w:tmpl w:val="D14A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95BE0"/>
    <w:multiLevelType w:val="hybridMultilevel"/>
    <w:tmpl w:val="D34A49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0672F"/>
    <w:multiLevelType w:val="hybridMultilevel"/>
    <w:tmpl w:val="F0DA5A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930511"/>
    <w:multiLevelType w:val="hybridMultilevel"/>
    <w:tmpl w:val="2814D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312408"/>
    <w:multiLevelType w:val="hybridMultilevel"/>
    <w:tmpl w:val="094298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yMjE2MzQ0MzYyNLZU0lEKTi0uzszPAykwrQUAqS1aKiwAAAA="/>
  </w:docVars>
  <w:rsids>
    <w:rsidRoot w:val="00437E3D"/>
    <w:rsid w:val="000D2B59"/>
    <w:rsid w:val="00160AEE"/>
    <w:rsid w:val="001A4BDF"/>
    <w:rsid w:val="001B32C6"/>
    <w:rsid w:val="001D6ED3"/>
    <w:rsid w:val="001E1A70"/>
    <w:rsid w:val="001E6C6F"/>
    <w:rsid w:val="002458BE"/>
    <w:rsid w:val="00291464"/>
    <w:rsid w:val="002F7D38"/>
    <w:rsid w:val="0035047E"/>
    <w:rsid w:val="00377C35"/>
    <w:rsid w:val="00381D00"/>
    <w:rsid w:val="0040067A"/>
    <w:rsid w:val="00437E3D"/>
    <w:rsid w:val="00463DC6"/>
    <w:rsid w:val="004F3B1A"/>
    <w:rsid w:val="00554AD6"/>
    <w:rsid w:val="00583F0B"/>
    <w:rsid w:val="005C2B76"/>
    <w:rsid w:val="005D11BA"/>
    <w:rsid w:val="005F191D"/>
    <w:rsid w:val="006F5DDF"/>
    <w:rsid w:val="007006CE"/>
    <w:rsid w:val="007713E8"/>
    <w:rsid w:val="00784EE3"/>
    <w:rsid w:val="00801159"/>
    <w:rsid w:val="008176BA"/>
    <w:rsid w:val="00831FE0"/>
    <w:rsid w:val="008F5B30"/>
    <w:rsid w:val="009059EB"/>
    <w:rsid w:val="00957792"/>
    <w:rsid w:val="009A5B12"/>
    <w:rsid w:val="009A6E64"/>
    <w:rsid w:val="00A60238"/>
    <w:rsid w:val="00A71E3A"/>
    <w:rsid w:val="00AD1340"/>
    <w:rsid w:val="00AE5026"/>
    <w:rsid w:val="00B870D3"/>
    <w:rsid w:val="00BD7A11"/>
    <w:rsid w:val="00C548BF"/>
    <w:rsid w:val="00C6402D"/>
    <w:rsid w:val="00C96AA2"/>
    <w:rsid w:val="00CA520C"/>
    <w:rsid w:val="00D310BF"/>
    <w:rsid w:val="00D6488B"/>
    <w:rsid w:val="00DD3BA4"/>
    <w:rsid w:val="00E4051E"/>
    <w:rsid w:val="00E6504A"/>
    <w:rsid w:val="00E80504"/>
    <w:rsid w:val="00F063E8"/>
    <w:rsid w:val="00F33577"/>
    <w:rsid w:val="00F40A21"/>
    <w:rsid w:val="00FB67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56D3F"/>
  <w15:chartTrackingRefBased/>
  <w15:docId w15:val="{C6AF2074-FE76-4806-B05F-2DC0DFEF0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3BA4"/>
    <w:pPr>
      <w:keepNext/>
      <w:keepLines/>
      <w:spacing w:before="240" w:after="0"/>
      <w:outlineLvl w:val="0"/>
    </w:pPr>
    <w:rPr>
      <w:rFonts w:asciiTheme="majorBidi" w:eastAsiaTheme="majorEastAsia" w:hAnsiTheme="majorBidi"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DD3BA4"/>
    <w:rPr>
      <w:rFonts w:asciiTheme="majorBidi" w:eastAsiaTheme="majorEastAsia" w:hAnsiTheme="majorBidi" w:cstheme="majorBidi"/>
      <w:b/>
      <w:bCs/>
      <w:color w:val="2F5496" w:themeColor="accent1" w:themeShade="BF"/>
      <w:sz w:val="32"/>
      <w:szCs w:val="32"/>
    </w:rPr>
  </w:style>
  <w:style w:type="paragraph" w:styleId="ListParagraph">
    <w:name w:val="List Paragraph"/>
    <w:basedOn w:val="Normal"/>
    <w:uiPriority w:val="34"/>
    <w:qFormat/>
    <w:rsid w:val="00C96AA2"/>
    <w:pPr>
      <w:ind w:left="720"/>
      <w:contextualSpacing/>
    </w:pPr>
  </w:style>
  <w:style w:type="paragraph" w:styleId="TOCHeading">
    <w:name w:val="TOC Heading"/>
    <w:basedOn w:val="Heading1"/>
    <w:next w:val="Normal"/>
    <w:uiPriority w:val="39"/>
    <w:unhideWhenUsed/>
    <w:qFormat/>
    <w:rsid w:val="001B32C6"/>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B32C6"/>
    <w:pPr>
      <w:spacing w:after="100"/>
    </w:pPr>
  </w:style>
  <w:style w:type="paragraph" w:styleId="TOC2">
    <w:name w:val="toc 2"/>
    <w:basedOn w:val="Normal"/>
    <w:next w:val="Normal"/>
    <w:autoRedefine/>
    <w:uiPriority w:val="39"/>
    <w:unhideWhenUsed/>
    <w:rsid w:val="001B32C6"/>
    <w:pPr>
      <w:spacing w:after="100"/>
      <w:ind w:left="240"/>
    </w:pPr>
  </w:style>
  <w:style w:type="character" w:styleId="Hyperlink">
    <w:name w:val="Hyperlink"/>
    <w:basedOn w:val="DefaultParagraphFont"/>
    <w:uiPriority w:val="99"/>
    <w:unhideWhenUsed/>
    <w:rsid w:val="001B32C6"/>
    <w:rPr>
      <w:color w:val="0563C1" w:themeColor="hyperlink"/>
      <w:u w:val="single"/>
    </w:rPr>
  </w:style>
  <w:style w:type="paragraph" w:styleId="Header">
    <w:name w:val="header"/>
    <w:basedOn w:val="Normal"/>
    <w:link w:val="HeaderChar"/>
    <w:uiPriority w:val="99"/>
    <w:unhideWhenUsed/>
    <w:rsid w:val="001B3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2C6"/>
    <w:rPr>
      <w:rFonts w:ascii="Times New Roman" w:hAnsi="Times New Roman"/>
      <w:sz w:val="24"/>
    </w:rPr>
  </w:style>
  <w:style w:type="paragraph" w:styleId="Footer">
    <w:name w:val="footer"/>
    <w:basedOn w:val="Normal"/>
    <w:link w:val="FooterChar"/>
    <w:uiPriority w:val="99"/>
    <w:unhideWhenUsed/>
    <w:rsid w:val="001B3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2C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476206">
      <w:bodyDiv w:val="1"/>
      <w:marLeft w:val="0"/>
      <w:marRight w:val="0"/>
      <w:marTop w:val="0"/>
      <w:marBottom w:val="0"/>
      <w:divBdr>
        <w:top w:val="none" w:sz="0" w:space="0" w:color="auto"/>
        <w:left w:val="none" w:sz="0" w:space="0" w:color="auto"/>
        <w:bottom w:val="none" w:sz="0" w:space="0" w:color="auto"/>
        <w:right w:val="none" w:sz="0" w:space="0" w:color="auto"/>
      </w:divBdr>
      <w:divsChild>
        <w:div w:id="1638030155">
          <w:marLeft w:val="0"/>
          <w:marRight w:val="0"/>
          <w:marTop w:val="0"/>
          <w:marBottom w:val="0"/>
          <w:divBdr>
            <w:top w:val="none" w:sz="0" w:space="0" w:color="auto"/>
            <w:left w:val="none" w:sz="0" w:space="0" w:color="auto"/>
            <w:bottom w:val="none" w:sz="0" w:space="0" w:color="auto"/>
            <w:right w:val="none" w:sz="0" w:space="0" w:color="auto"/>
          </w:divBdr>
        </w:div>
        <w:div w:id="32268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C07F0-028E-4D2A-8BD8-5F28A989B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1</Pages>
  <Words>3243</Words>
  <Characters>18488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Nyma</dc:creator>
  <cp:keywords/>
  <dc:description/>
  <cp:lastModifiedBy>silviya todorova</cp:lastModifiedBy>
  <cp:revision>4</cp:revision>
  <dcterms:created xsi:type="dcterms:W3CDTF">2022-04-03T17:45:00Z</dcterms:created>
  <dcterms:modified xsi:type="dcterms:W3CDTF">2022-04-04T09:32:00Z</dcterms:modified>
</cp:coreProperties>
</file>