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2110" w:rsidRPr="00917B14" w:rsidRDefault="002A2110" w:rsidP="00917B14">
      <w:pPr>
        <w:spacing w:after="0" w:line="240" w:lineRule="auto"/>
        <w:jc w:val="center"/>
        <w:rPr>
          <w:rFonts w:cstheme="minorHAnsi"/>
          <w:sz w:val="24"/>
          <w:szCs w:val="24"/>
        </w:rPr>
      </w:pPr>
    </w:p>
    <w:p w:rsidR="002A2110" w:rsidRPr="00917B14" w:rsidRDefault="002A2110" w:rsidP="00917B14">
      <w:pPr>
        <w:spacing w:after="0" w:line="240" w:lineRule="auto"/>
        <w:jc w:val="center"/>
        <w:rPr>
          <w:rFonts w:cstheme="minorHAnsi"/>
          <w:sz w:val="24"/>
          <w:szCs w:val="24"/>
        </w:rPr>
      </w:pPr>
    </w:p>
    <w:p w:rsidR="002A2110" w:rsidRPr="00917B14" w:rsidRDefault="002A2110" w:rsidP="00917B14">
      <w:pPr>
        <w:spacing w:after="0" w:line="240" w:lineRule="auto"/>
        <w:jc w:val="center"/>
        <w:rPr>
          <w:rFonts w:cstheme="minorHAnsi"/>
          <w:sz w:val="24"/>
          <w:szCs w:val="24"/>
        </w:rPr>
      </w:pPr>
    </w:p>
    <w:p w:rsidR="002A2110" w:rsidRPr="00917B14" w:rsidRDefault="002A2110" w:rsidP="00917B14">
      <w:pPr>
        <w:spacing w:after="0" w:line="240" w:lineRule="auto"/>
        <w:jc w:val="center"/>
        <w:rPr>
          <w:rFonts w:cstheme="minorHAnsi"/>
          <w:sz w:val="24"/>
          <w:szCs w:val="24"/>
        </w:rPr>
      </w:pPr>
    </w:p>
    <w:p w:rsidR="002A2110" w:rsidRPr="00917B14" w:rsidRDefault="002A2110" w:rsidP="00917B14">
      <w:pPr>
        <w:spacing w:after="0" w:line="240" w:lineRule="auto"/>
        <w:jc w:val="center"/>
        <w:rPr>
          <w:rFonts w:cstheme="minorHAnsi"/>
          <w:sz w:val="24"/>
          <w:szCs w:val="24"/>
        </w:rPr>
      </w:pPr>
    </w:p>
    <w:p w:rsidR="00A475A0" w:rsidRPr="007E57B5" w:rsidRDefault="00A475A0" w:rsidP="00A475A0">
      <w:pPr>
        <w:pStyle w:val="Heading1"/>
        <w:jc w:val="center"/>
        <w:rPr>
          <w:rFonts w:ascii="Garamond" w:hAnsi="Garamond"/>
          <w:bCs w:val="0"/>
          <w:iCs/>
          <w:smallCaps/>
          <w:sz w:val="72"/>
        </w:rPr>
      </w:pPr>
    </w:p>
    <w:p w:rsidR="00A475A0" w:rsidRPr="007E57B5" w:rsidRDefault="00A475A0" w:rsidP="00A475A0">
      <w:pPr>
        <w:pStyle w:val="Heading1"/>
        <w:jc w:val="center"/>
        <w:rPr>
          <w:rFonts w:ascii="Garamond" w:hAnsi="Garamond"/>
          <w:sz w:val="64"/>
        </w:rPr>
      </w:pPr>
      <w:r>
        <w:rPr>
          <w:rFonts w:ascii="Garamond" w:hAnsi="Garamond"/>
          <w:bCs w:val="0"/>
          <w:iCs/>
          <w:smallCaps/>
          <w:sz w:val="64"/>
        </w:rPr>
        <w:t>University of Wales</w:t>
      </w:r>
      <w:r w:rsidRPr="007E57B5">
        <w:rPr>
          <w:rFonts w:ascii="Garamond" w:hAnsi="Garamond"/>
          <w:bCs w:val="0"/>
          <w:iCs/>
          <w:smallCaps/>
          <w:sz w:val="64"/>
        </w:rPr>
        <w:t xml:space="preserve"> </w:t>
      </w:r>
      <w:r>
        <w:rPr>
          <w:rFonts w:ascii="Garamond" w:hAnsi="Garamond"/>
          <w:bCs w:val="0"/>
          <w:iCs/>
          <w:smallCaps/>
          <w:sz w:val="64"/>
        </w:rPr>
        <w:t>Trinity Saint David</w:t>
      </w:r>
    </w:p>
    <w:p w:rsidR="00A475A0" w:rsidRPr="007E57B5" w:rsidRDefault="00A475A0" w:rsidP="00A475A0">
      <w:pPr>
        <w:pStyle w:val="Heading1"/>
        <w:jc w:val="center"/>
        <w:rPr>
          <w:rFonts w:ascii="Garamond" w:hAnsi="Garamond"/>
          <w:sz w:val="64"/>
        </w:rPr>
      </w:pPr>
    </w:p>
    <w:p w:rsidR="00A475A0" w:rsidRPr="007E57B5" w:rsidRDefault="00A475A0" w:rsidP="00A475A0">
      <w:pPr>
        <w:rPr>
          <w:rFonts w:ascii="Garamond" w:hAnsi="Garamond" w:cs="Arial"/>
        </w:rPr>
      </w:pPr>
    </w:p>
    <w:p w:rsidR="00A475A0" w:rsidRPr="007E57B5" w:rsidRDefault="00A475A0" w:rsidP="00A475A0">
      <w:pPr>
        <w:jc w:val="center"/>
        <w:rPr>
          <w:rFonts w:ascii="Garamond" w:hAnsi="Garamond" w:cs="Arial"/>
          <w:sz w:val="36"/>
        </w:rPr>
      </w:pPr>
    </w:p>
    <w:p w:rsidR="00A475A0" w:rsidRPr="007E57B5" w:rsidRDefault="00A475A0" w:rsidP="00A475A0">
      <w:pPr>
        <w:jc w:val="center"/>
        <w:rPr>
          <w:rFonts w:ascii="Garamond" w:hAnsi="Garamond" w:cs="Arial"/>
          <w:sz w:val="36"/>
        </w:rPr>
      </w:pPr>
      <w:r>
        <w:rPr>
          <w:noProof/>
        </w:rPr>
        <w:drawing>
          <wp:inline distT="0" distB="0" distL="0" distR="0">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A475A0" w:rsidRPr="007E57B5" w:rsidRDefault="00A475A0" w:rsidP="00A475A0">
      <w:pPr>
        <w:jc w:val="center"/>
        <w:rPr>
          <w:rFonts w:ascii="Garamond" w:hAnsi="Garamond" w:cs="Arial"/>
          <w:sz w:val="36"/>
        </w:rPr>
      </w:pPr>
    </w:p>
    <w:p w:rsidR="001E301B" w:rsidRDefault="001E301B" w:rsidP="00917B14">
      <w:pPr>
        <w:spacing w:after="0" w:line="240" w:lineRule="auto"/>
        <w:jc w:val="center"/>
        <w:rPr>
          <w:rFonts w:cstheme="minorHAnsi"/>
          <w:sz w:val="24"/>
          <w:szCs w:val="24"/>
        </w:rPr>
      </w:pPr>
    </w:p>
    <w:p w:rsidR="001E301B" w:rsidRPr="001E301B" w:rsidRDefault="00044725" w:rsidP="00917B14">
      <w:pPr>
        <w:spacing w:after="0" w:line="240" w:lineRule="auto"/>
        <w:jc w:val="center"/>
        <w:rPr>
          <w:rFonts w:cstheme="minorHAnsi"/>
          <w:b/>
          <w:sz w:val="48"/>
          <w:szCs w:val="48"/>
        </w:rPr>
      </w:pPr>
      <w:r>
        <w:rPr>
          <w:rFonts w:cstheme="minorHAnsi"/>
          <w:b/>
          <w:sz w:val="48"/>
          <w:szCs w:val="48"/>
        </w:rPr>
        <w:t>HPAH4001</w:t>
      </w:r>
    </w:p>
    <w:p w:rsidR="001E301B" w:rsidRPr="001E301B" w:rsidRDefault="00044725" w:rsidP="00917B14">
      <w:pPr>
        <w:spacing w:after="0" w:line="240" w:lineRule="auto"/>
        <w:jc w:val="center"/>
        <w:rPr>
          <w:rFonts w:cstheme="minorHAnsi"/>
          <w:b/>
          <w:sz w:val="48"/>
          <w:szCs w:val="48"/>
        </w:rPr>
      </w:pPr>
      <w:r>
        <w:rPr>
          <w:rFonts w:cstheme="minorHAnsi"/>
          <w:b/>
          <w:sz w:val="48"/>
          <w:szCs w:val="48"/>
        </w:rPr>
        <w:t>Everyday Life in Ancient Rome</w:t>
      </w:r>
    </w:p>
    <w:p w:rsidR="00AA08D7" w:rsidRPr="00917B14" w:rsidRDefault="001E301B" w:rsidP="00917B14">
      <w:pPr>
        <w:spacing w:after="0" w:line="240" w:lineRule="auto"/>
        <w:jc w:val="center"/>
        <w:rPr>
          <w:rFonts w:cstheme="minorHAnsi"/>
          <w:sz w:val="24"/>
          <w:szCs w:val="24"/>
        </w:rPr>
      </w:pPr>
      <w:r w:rsidRPr="001E301B">
        <w:rPr>
          <w:rFonts w:cstheme="minorHAnsi"/>
          <w:b/>
          <w:sz w:val="48"/>
          <w:szCs w:val="48"/>
        </w:rPr>
        <w:t>(Module Syllabus)</w:t>
      </w:r>
      <w:r w:rsidR="00AA08D7" w:rsidRPr="00917B14">
        <w:rPr>
          <w:rFonts w:cstheme="minorHAnsi"/>
          <w:sz w:val="24"/>
          <w:szCs w:val="24"/>
        </w:rPr>
        <w:br w:type="page"/>
      </w:r>
    </w:p>
    <w:p w:rsidR="00AE552B" w:rsidRPr="00917B14" w:rsidRDefault="00AE552B" w:rsidP="00917B14">
      <w:pPr>
        <w:pStyle w:val="NoSpacing"/>
        <w:jc w:val="both"/>
        <w:rPr>
          <w:rFonts w:cstheme="minorHAnsi"/>
          <w:sz w:val="24"/>
          <w:szCs w:val="24"/>
        </w:rPr>
      </w:pPr>
      <w:r w:rsidRPr="00917B14">
        <w:rPr>
          <w:rFonts w:cstheme="minorHAnsi"/>
          <w:b/>
          <w:bCs/>
          <w:sz w:val="24"/>
          <w:szCs w:val="24"/>
        </w:rPr>
        <w:lastRenderedPageBreak/>
        <w:t>Module Code</w:t>
      </w:r>
      <w:r w:rsidRPr="00917B14">
        <w:rPr>
          <w:rFonts w:cstheme="minorHAnsi"/>
          <w:sz w:val="24"/>
          <w:szCs w:val="24"/>
        </w:rPr>
        <w:t xml:space="preserve">: </w:t>
      </w:r>
      <w:r w:rsidR="007E3280" w:rsidRPr="00917B14">
        <w:rPr>
          <w:rFonts w:cstheme="minorHAnsi"/>
          <w:sz w:val="24"/>
          <w:szCs w:val="24"/>
        </w:rPr>
        <w:tab/>
      </w:r>
      <w:r w:rsidR="007E3280" w:rsidRPr="00917B14">
        <w:rPr>
          <w:rFonts w:cstheme="minorHAnsi"/>
          <w:sz w:val="24"/>
          <w:szCs w:val="24"/>
        </w:rPr>
        <w:tab/>
      </w:r>
      <w:r w:rsidR="00044725">
        <w:rPr>
          <w:rFonts w:cstheme="minorHAnsi"/>
          <w:sz w:val="24"/>
          <w:szCs w:val="24"/>
        </w:rPr>
        <w:t>HPAH4001</w:t>
      </w:r>
    </w:p>
    <w:p w:rsidR="00AE552B" w:rsidRPr="00917B14" w:rsidRDefault="00AE552B" w:rsidP="00917B14">
      <w:pPr>
        <w:pStyle w:val="NoSpacing"/>
        <w:jc w:val="both"/>
        <w:rPr>
          <w:rFonts w:cstheme="minorHAnsi"/>
          <w:sz w:val="24"/>
          <w:szCs w:val="24"/>
        </w:rPr>
      </w:pPr>
      <w:r w:rsidRPr="00917B14">
        <w:rPr>
          <w:rFonts w:cstheme="minorHAnsi"/>
          <w:b/>
          <w:bCs/>
          <w:sz w:val="24"/>
          <w:szCs w:val="24"/>
        </w:rPr>
        <w:t>Credit points</w:t>
      </w:r>
      <w:r w:rsidRPr="00917B14">
        <w:rPr>
          <w:rFonts w:cstheme="minorHAnsi"/>
          <w:sz w:val="24"/>
          <w:szCs w:val="24"/>
        </w:rPr>
        <w:t xml:space="preserve">: </w:t>
      </w:r>
      <w:r w:rsidR="007E3280" w:rsidRPr="00917B14">
        <w:rPr>
          <w:rFonts w:cstheme="minorHAnsi"/>
          <w:sz w:val="24"/>
          <w:szCs w:val="24"/>
        </w:rPr>
        <w:tab/>
      </w:r>
      <w:r w:rsidR="007E3280" w:rsidRPr="00917B14">
        <w:rPr>
          <w:rFonts w:cstheme="minorHAnsi"/>
          <w:sz w:val="24"/>
          <w:szCs w:val="24"/>
        </w:rPr>
        <w:tab/>
      </w:r>
      <w:r w:rsidR="00B17BF7">
        <w:rPr>
          <w:rFonts w:cstheme="minorHAnsi"/>
          <w:sz w:val="24"/>
          <w:szCs w:val="24"/>
        </w:rPr>
        <w:tab/>
      </w:r>
      <w:r w:rsidR="002864D2" w:rsidRPr="00917B14">
        <w:rPr>
          <w:rFonts w:cstheme="minorHAnsi"/>
          <w:sz w:val="24"/>
          <w:szCs w:val="24"/>
        </w:rPr>
        <w:t>2</w:t>
      </w:r>
      <w:r w:rsidR="00E17F22" w:rsidRPr="00917B14">
        <w:rPr>
          <w:rFonts w:cstheme="minorHAnsi"/>
          <w:sz w:val="24"/>
          <w:szCs w:val="24"/>
        </w:rPr>
        <w:t>0</w:t>
      </w:r>
    </w:p>
    <w:p w:rsidR="00AE552B" w:rsidRPr="00917B14" w:rsidRDefault="00AE552B" w:rsidP="00917B14">
      <w:pPr>
        <w:pStyle w:val="NoSpacing"/>
        <w:jc w:val="both"/>
        <w:rPr>
          <w:rFonts w:cstheme="minorHAnsi"/>
          <w:sz w:val="24"/>
          <w:szCs w:val="24"/>
        </w:rPr>
      </w:pPr>
      <w:r w:rsidRPr="00917B14">
        <w:rPr>
          <w:rFonts w:cstheme="minorHAnsi"/>
          <w:b/>
          <w:bCs/>
          <w:sz w:val="24"/>
          <w:szCs w:val="24"/>
        </w:rPr>
        <w:t>Pre-requisites/restrictions</w:t>
      </w:r>
      <w:r w:rsidRPr="00917B14">
        <w:rPr>
          <w:rFonts w:cstheme="minorHAnsi"/>
          <w:sz w:val="24"/>
          <w:szCs w:val="24"/>
        </w:rPr>
        <w:t xml:space="preserve">: </w:t>
      </w:r>
      <w:r w:rsidR="00836C71" w:rsidRPr="00917B14">
        <w:rPr>
          <w:rFonts w:cstheme="minorHAnsi"/>
          <w:sz w:val="24"/>
          <w:szCs w:val="24"/>
        </w:rPr>
        <w:tab/>
      </w:r>
      <w:r w:rsidR="00E17F22" w:rsidRPr="00917B14">
        <w:rPr>
          <w:rFonts w:cstheme="minorHAnsi"/>
          <w:sz w:val="24"/>
          <w:szCs w:val="24"/>
        </w:rPr>
        <w:t>None</w:t>
      </w:r>
    </w:p>
    <w:p w:rsidR="00AE552B" w:rsidRPr="00917B14" w:rsidRDefault="00AE552B" w:rsidP="00917B14">
      <w:pPr>
        <w:pStyle w:val="NoSpacing"/>
        <w:jc w:val="both"/>
        <w:rPr>
          <w:rFonts w:cstheme="minorHAnsi"/>
          <w:sz w:val="24"/>
          <w:szCs w:val="24"/>
        </w:rPr>
      </w:pPr>
      <w:r w:rsidRPr="00917B14">
        <w:rPr>
          <w:rFonts w:cstheme="minorHAnsi"/>
          <w:b/>
          <w:bCs/>
          <w:sz w:val="24"/>
          <w:szCs w:val="24"/>
        </w:rPr>
        <w:t xml:space="preserve">Taught: </w:t>
      </w:r>
      <w:r w:rsidR="007E3280" w:rsidRPr="00917B14">
        <w:rPr>
          <w:rFonts w:cstheme="minorHAnsi"/>
          <w:b/>
          <w:bCs/>
          <w:sz w:val="24"/>
          <w:szCs w:val="24"/>
        </w:rPr>
        <w:tab/>
      </w:r>
      <w:r w:rsidR="007E3280" w:rsidRPr="00917B14">
        <w:rPr>
          <w:rFonts w:cstheme="minorHAnsi"/>
          <w:b/>
          <w:bCs/>
          <w:sz w:val="24"/>
          <w:szCs w:val="24"/>
        </w:rPr>
        <w:tab/>
      </w:r>
      <w:r w:rsidR="007E3280" w:rsidRPr="00917B14">
        <w:rPr>
          <w:rFonts w:cstheme="minorHAnsi"/>
          <w:b/>
          <w:bCs/>
          <w:sz w:val="24"/>
          <w:szCs w:val="24"/>
        </w:rPr>
        <w:tab/>
      </w:r>
      <w:r w:rsidR="00044725">
        <w:rPr>
          <w:rFonts w:cstheme="minorHAnsi"/>
          <w:b/>
          <w:bCs/>
          <w:sz w:val="24"/>
          <w:szCs w:val="24"/>
        </w:rPr>
        <w:t>Block 5</w:t>
      </w:r>
    </w:p>
    <w:p w:rsidR="008E1526" w:rsidRPr="00917B14" w:rsidRDefault="00AE552B" w:rsidP="00917B14">
      <w:pPr>
        <w:pStyle w:val="NoSpacing"/>
        <w:jc w:val="both"/>
        <w:rPr>
          <w:rFonts w:cstheme="minorHAnsi"/>
          <w:sz w:val="24"/>
          <w:szCs w:val="24"/>
          <w:lang w:val="sv-SE"/>
        </w:rPr>
      </w:pPr>
      <w:r w:rsidRPr="00917B14">
        <w:rPr>
          <w:rFonts w:cstheme="minorHAnsi"/>
          <w:b/>
          <w:bCs/>
          <w:sz w:val="24"/>
          <w:szCs w:val="24"/>
          <w:lang w:val="sv-SE"/>
        </w:rPr>
        <w:t>Lecturer</w:t>
      </w:r>
      <w:r w:rsidRPr="00917B14">
        <w:rPr>
          <w:rFonts w:cstheme="minorHAnsi"/>
          <w:sz w:val="24"/>
          <w:szCs w:val="24"/>
          <w:lang w:val="sv-SE"/>
        </w:rPr>
        <w:t xml:space="preserve">: </w:t>
      </w:r>
      <w:r w:rsidR="007E3280" w:rsidRPr="00917B14">
        <w:rPr>
          <w:rFonts w:cstheme="minorHAnsi"/>
          <w:sz w:val="24"/>
          <w:szCs w:val="24"/>
          <w:lang w:val="sv-SE"/>
        </w:rPr>
        <w:tab/>
      </w:r>
      <w:r w:rsidR="007E3280" w:rsidRPr="00917B14">
        <w:rPr>
          <w:rFonts w:cstheme="minorHAnsi"/>
          <w:sz w:val="24"/>
          <w:szCs w:val="24"/>
          <w:lang w:val="sv-SE"/>
        </w:rPr>
        <w:tab/>
      </w:r>
      <w:r w:rsidR="007E3280" w:rsidRPr="00917B14">
        <w:rPr>
          <w:rFonts w:cstheme="minorHAnsi"/>
          <w:sz w:val="24"/>
          <w:szCs w:val="24"/>
          <w:lang w:val="sv-SE"/>
        </w:rPr>
        <w:tab/>
      </w:r>
      <w:r w:rsidR="00A10CB0" w:rsidRPr="00917B14">
        <w:rPr>
          <w:rFonts w:cstheme="minorHAnsi"/>
          <w:sz w:val="24"/>
          <w:szCs w:val="24"/>
          <w:lang w:val="sv-SE"/>
        </w:rPr>
        <w:t>Dr Ma</w:t>
      </w:r>
      <w:r w:rsidR="00923840">
        <w:rPr>
          <w:rFonts w:cstheme="minorHAnsi"/>
          <w:sz w:val="24"/>
          <w:szCs w:val="24"/>
          <w:lang w:val="sv-SE"/>
        </w:rPr>
        <w:t>tthew Cobb</w:t>
      </w:r>
      <w:r w:rsidR="008E1526" w:rsidRPr="00917B14">
        <w:rPr>
          <w:rFonts w:cstheme="minorHAnsi"/>
          <w:sz w:val="24"/>
          <w:szCs w:val="24"/>
          <w:lang w:val="sv-SE"/>
        </w:rPr>
        <w:tab/>
      </w:r>
      <w:r w:rsidR="008E1526" w:rsidRPr="00917B14">
        <w:rPr>
          <w:rFonts w:cstheme="minorHAnsi"/>
          <w:sz w:val="24"/>
          <w:szCs w:val="24"/>
          <w:lang w:val="sv-SE"/>
        </w:rPr>
        <w:tab/>
      </w:r>
      <w:r w:rsidR="008E1526" w:rsidRPr="00917B14">
        <w:rPr>
          <w:rFonts w:cstheme="minorHAnsi"/>
          <w:sz w:val="24"/>
          <w:szCs w:val="24"/>
          <w:lang w:val="sv-SE"/>
        </w:rPr>
        <w:tab/>
      </w:r>
    </w:p>
    <w:p w:rsidR="008E1526" w:rsidRPr="00917B14" w:rsidRDefault="008E1526" w:rsidP="00917B14">
      <w:pPr>
        <w:pBdr>
          <w:bottom w:val="single" w:sz="6" w:space="1" w:color="auto"/>
        </w:pBdr>
        <w:spacing w:after="0" w:line="240" w:lineRule="auto"/>
        <w:jc w:val="both"/>
        <w:rPr>
          <w:rFonts w:cstheme="minorHAnsi"/>
          <w:sz w:val="24"/>
          <w:szCs w:val="24"/>
          <w:lang w:val="sv-SE"/>
        </w:rPr>
      </w:pPr>
    </w:p>
    <w:p w:rsidR="00F531BD" w:rsidRPr="00917B14" w:rsidRDefault="00F531BD" w:rsidP="00917B14">
      <w:pPr>
        <w:pStyle w:val="NoSpacing"/>
        <w:jc w:val="both"/>
        <w:rPr>
          <w:rFonts w:cstheme="minorHAnsi"/>
          <w:b/>
          <w:bCs/>
          <w:sz w:val="24"/>
          <w:szCs w:val="24"/>
          <w:lang w:val="sv-SE"/>
        </w:rPr>
      </w:pPr>
    </w:p>
    <w:p w:rsidR="00E94A03" w:rsidRPr="001376ED" w:rsidRDefault="00E94A03" w:rsidP="00E94A03">
      <w:pPr>
        <w:pStyle w:val="Default"/>
        <w:jc w:val="both"/>
        <w:rPr>
          <w:rFonts w:asciiTheme="minorHAnsi" w:hAnsiTheme="minorHAnsi"/>
        </w:rPr>
      </w:pPr>
      <w:r w:rsidRPr="001376ED">
        <w:rPr>
          <w:rFonts w:asciiTheme="minorHAnsi" w:hAnsiTheme="minorHAnsi"/>
          <w:b/>
          <w:bCs/>
        </w:rPr>
        <w:t xml:space="preserve">GENERAL INFORMATION </w:t>
      </w:r>
    </w:p>
    <w:p w:rsidR="00E94A03" w:rsidRPr="001376ED" w:rsidRDefault="00E94A03" w:rsidP="00E94A03">
      <w:pPr>
        <w:pStyle w:val="Default"/>
        <w:jc w:val="both"/>
        <w:rPr>
          <w:rFonts w:asciiTheme="minorHAnsi" w:hAnsiTheme="minorHAnsi"/>
        </w:rPr>
      </w:pPr>
      <w:r w:rsidRPr="001376ED">
        <w:rPr>
          <w:rFonts w:asciiTheme="minorHAnsi" w:hAnsiTheme="minorHAnsi"/>
        </w:rPr>
        <w:t>This module provides a wide-ranging discussion of the social, cultural a</w:t>
      </w:r>
      <w:r w:rsidR="00044725">
        <w:rPr>
          <w:rFonts w:asciiTheme="minorHAnsi" w:hAnsiTheme="minorHAnsi"/>
        </w:rPr>
        <w:t xml:space="preserve">nd economic aspects of the </w:t>
      </w:r>
      <w:r w:rsidRPr="001376ED">
        <w:rPr>
          <w:rFonts w:asciiTheme="minorHAnsi" w:hAnsiTheme="minorHAnsi"/>
        </w:rPr>
        <w:t>Roman world by concen</w:t>
      </w:r>
      <w:r w:rsidR="00044725">
        <w:rPr>
          <w:rFonts w:asciiTheme="minorHAnsi" w:hAnsiTheme="minorHAnsi"/>
        </w:rPr>
        <w:t>trating on the two great period 200 BC-AD 200</w:t>
      </w:r>
      <w:r w:rsidR="007C343A">
        <w:rPr>
          <w:rFonts w:asciiTheme="minorHAnsi" w:hAnsiTheme="minorHAnsi"/>
        </w:rPr>
        <w:t>. The</w:t>
      </w:r>
      <w:r w:rsidRPr="001376ED">
        <w:rPr>
          <w:rFonts w:asciiTheme="minorHAnsi" w:hAnsiTheme="minorHAnsi"/>
        </w:rPr>
        <w:t xml:space="preserve"> topics </w:t>
      </w:r>
      <w:r w:rsidR="007C343A">
        <w:rPr>
          <w:rFonts w:asciiTheme="minorHAnsi" w:hAnsiTheme="minorHAnsi"/>
        </w:rPr>
        <w:t>covered include such themes as domestic life,</w:t>
      </w:r>
      <w:r w:rsidRPr="001376ED">
        <w:rPr>
          <w:rFonts w:asciiTheme="minorHAnsi" w:hAnsiTheme="minorHAnsi"/>
        </w:rPr>
        <w:t xml:space="preserve"> medicine, food and diet, work and leisure, games and shows, death and burial, art, </w:t>
      </w:r>
      <w:r w:rsidR="007C343A">
        <w:rPr>
          <w:rFonts w:asciiTheme="minorHAnsi" w:hAnsiTheme="minorHAnsi"/>
        </w:rPr>
        <w:t xml:space="preserve">and </w:t>
      </w:r>
      <w:r w:rsidRPr="001376ED">
        <w:rPr>
          <w:rFonts w:asciiTheme="minorHAnsi" w:hAnsiTheme="minorHAnsi"/>
        </w:rPr>
        <w:t xml:space="preserve">slavery. </w:t>
      </w:r>
    </w:p>
    <w:p w:rsidR="00E94A03" w:rsidRPr="001376ED" w:rsidRDefault="00E94A03" w:rsidP="00E94A03">
      <w:pPr>
        <w:pStyle w:val="Default"/>
        <w:jc w:val="both"/>
        <w:rPr>
          <w:rFonts w:asciiTheme="minorHAnsi" w:hAnsiTheme="minorHAnsi"/>
          <w:b/>
          <w:bCs/>
        </w:rPr>
      </w:pPr>
    </w:p>
    <w:p w:rsidR="007C343A" w:rsidRPr="007C343A" w:rsidRDefault="007C343A" w:rsidP="007C343A">
      <w:pPr>
        <w:pStyle w:val="bullet"/>
        <w:spacing w:before="0"/>
        <w:ind w:left="0" w:firstLine="0"/>
        <w:rPr>
          <w:rFonts w:asciiTheme="minorHAnsi" w:hAnsiTheme="minorHAnsi" w:cs="Arial"/>
          <w:b/>
          <w:szCs w:val="22"/>
        </w:rPr>
      </w:pPr>
      <w:r w:rsidRPr="007C343A">
        <w:rPr>
          <w:rFonts w:asciiTheme="minorHAnsi" w:hAnsiTheme="minorHAnsi" w:cs="Arial"/>
          <w:b/>
          <w:szCs w:val="22"/>
        </w:rPr>
        <w:t>AIM(S)</w:t>
      </w:r>
    </w:p>
    <w:p w:rsidR="007C343A" w:rsidRPr="007C343A" w:rsidRDefault="007C343A" w:rsidP="007C343A">
      <w:pPr>
        <w:pStyle w:val="bullet"/>
        <w:numPr>
          <w:ilvl w:val="0"/>
          <w:numId w:val="32"/>
        </w:numPr>
        <w:spacing w:before="240"/>
        <w:ind w:left="851" w:hanging="567"/>
        <w:rPr>
          <w:rFonts w:asciiTheme="minorHAnsi" w:hAnsiTheme="minorHAnsi" w:cs="Arial"/>
          <w:b/>
          <w:szCs w:val="22"/>
        </w:rPr>
      </w:pPr>
      <w:r w:rsidRPr="007C343A">
        <w:rPr>
          <w:rFonts w:asciiTheme="minorHAnsi" w:hAnsiTheme="minorHAnsi" w:cs="Arial"/>
          <w:szCs w:val="22"/>
        </w:rPr>
        <w:t>To provide students with an understanding of aspects of cultural life in ancient Rome during its heyday.</w:t>
      </w:r>
    </w:p>
    <w:p w:rsidR="007C343A" w:rsidRPr="00B1208A" w:rsidRDefault="007C343A" w:rsidP="007C343A">
      <w:pPr>
        <w:pStyle w:val="bullet"/>
        <w:spacing w:before="0"/>
        <w:ind w:left="0" w:firstLine="0"/>
        <w:rPr>
          <w:rFonts w:ascii="Arial" w:hAnsi="Arial" w:cs="Arial"/>
          <w:b/>
          <w:sz w:val="22"/>
          <w:szCs w:val="22"/>
        </w:rPr>
      </w:pPr>
    </w:p>
    <w:p w:rsidR="007C343A" w:rsidRPr="007C343A" w:rsidRDefault="007C343A" w:rsidP="007C343A">
      <w:pPr>
        <w:pStyle w:val="bullet"/>
        <w:spacing w:before="0"/>
        <w:ind w:left="0" w:firstLine="0"/>
        <w:rPr>
          <w:rFonts w:asciiTheme="minorHAnsi" w:hAnsiTheme="minorHAnsi" w:cs="Arial"/>
          <w:b/>
          <w:szCs w:val="22"/>
        </w:rPr>
      </w:pPr>
      <w:r w:rsidRPr="007C343A">
        <w:rPr>
          <w:rFonts w:asciiTheme="minorHAnsi" w:hAnsiTheme="minorHAnsi" w:cs="Arial"/>
          <w:b/>
          <w:szCs w:val="22"/>
        </w:rPr>
        <w:t>LEARNING OUTCOMES</w:t>
      </w:r>
    </w:p>
    <w:p w:rsidR="007C343A" w:rsidRPr="007C343A" w:rsidRDefault="007C343A" w:rsidP="007C343A">
      <w:pPr>
        <w:rPr>
          <w:rFonts w:cs="Arial"/>
          <w:b/>
          <w:sz w:val="24"/>
        </w:rPr>
      </w:pPr>
    </w:p>
    <w:p w:rsidR="007C343A" w:rsidRPr="007C343A" w:rsidRDefault="007C343A" w:rsidP="007C343A">
      <w:pPr>
        <w:rPr>
          <w:rFonts w:cs="Arial"/>
          <w:sz w:val="24"/>
        </w:rPr>
      </w:pPr>
      <w:r w:rsidRPr="007C343A">
        <w:rPr>
          <w:rFonts w:cs="Arial"/>
          <w:sz w:val="24"/>
        </w:rPr>
        <w:t>Upon the successful completion of this module, the student should be able to:</w:t>
      </w:r>
    </w:p>
    <w:p w:rsidR="007C343A" w:rsidRPr="007C343A" w:rsidRDefault="007C343A" w:rsidP="007C343A">
      <w:pPr>
        <w:numPr>
          <w:ilvl w:val="0"/>
          <w:numId w:val="33"/>
        </w:numPr>
        <w:overflowPunct w:val="0"/>
        <w:autoSpaceDE w:val="0"/>
        <w:autoSpaceDN w:val="0"/>
        <w:adjustRightInd w:val="0"/>
        <w:spacing w:after="0" w:line="240" w:lineRule="auto"/>
        <w:jc w:val="both"/>
        <w:textAlignment w:val="baseline"/>
        <w:rPr>
          <w:rFonts w:cs="Arial"/>
          <w:sz w:val="24"/>
        </w:rPr>
      </w:pPr>
      <w:r w:rsidRPr="007C343A">
        <w:rPr>
          <w:rFonts w:cs="Arial"/>
          <w:sz w:val="24"/>
        </w:rPr>
        <w:t xml:space="preserve">Demonstrate an elementary understanding and knowledge of the main aspects of culture and social history relating to Rome, for example entertainment, religion, slavery and education. </w:t>
      </w:r>
    </w:p>
    <w:p w:rsidR="007C343A" w:rsidRPr="007C343A" w:rsidRDefault="007C343A" w:rsidP="007C343A">
      <w:pPr>
        <w:numPr>
          <w:ilvl w:val="0"/>
          <w:numId w:val="33"/>
        </w:numPr>
        <w:overflowPunct w:val="0"/>
        <w:autoSpaceDE w:val="0"/>
        <w:autoSpaceDN w:val="0"/>
        <w:adjustRightInd w:val="0"/>
        <w:spacing w:after="0" w:line="240" w:lineRule="auto"/>
        <w:jc w:val="both"/>
        <w:textAlignment w:val="baseline"/>
        <w:rPr>
          <w:rFonts w:cs="Arial"/>
          <w:sz w:val="24"/>
        </w:rPr>
      </w:pPr>
      <w:r w:rsidRPr="007C343A">
        <w:rPr>
          <w:rFonts w:cs="Arial"/>
          <w:sz w:val="24"/>
        </w:rPr>
        <w:t xml:space="preserve">Demonstrate a basic knowledge of the ancient sources and evidence relating to the society and culture of mid-late Republican and Imperial Rome, as well as an understanding of their problems and limitations. </w:t>
      </w:r>
    </w:p>
    <w:p w:rsidR="007C343A" w:rsidRPr="007C343A" w:rsidRDefault="007C343A" w:rsidP="007C343A">
      <w:pPr>
        <w:numPr>
          <w:ilvl w:val="0"/>
          <w:numId w:val="33"/>
        </w:numPr>
        <w:overflowPunct w:val="0"/>
        <w:autoSpaceDE w:val="0"/>
        <w:autoSpaceDN w:val="0"/>
        <w:adjustRightInd w:val="0"/>
        <w:spacing w:after="0" w:line="240" w:lineRule="auto"/>
        <w:jc w:val="both"/>
        <w:textAlignment w:val="baseline"/>
        <w:rPr>
          <w:rFonts w:cs="Arial"/>
          <w:sz w:val="24"/>
        </w:rPr>
      </w:pPr>
      <w:r w:rsidRPr="007C343A">
        <w:rPr>
          <w:rFonts w:cs="Arial"/>
          <w:sz w:val="24"/>
        </w:rPr>
        <w:t xml:space="preserve">Demonstrate a fundamental understanding of the modern scholarship on the main aspects of culture and social history relating to Rome. </w:t>
      </w:r>
    </w:p>
    <w:p w:rsidR="007C343A" w:rsidRPr="007C343A" w:rsidRDefault="007C343A" w:rsidP="007C343A">
      <w:pPr>
        <w:numPr>
          <w:ilvl w:val="0"/>
          <w:numId w:val="33"/>
        </w:numPr>
        <w:overflowPunct w:val="0"/>
        <w:autoSpaceDE w:val="0"/>
        <w:autoSpaceDN w:val="0"/>
        <w:adjustRightInd w:val="0"/>
        <w:spacing w:after="0" w:line="240" w:lineRule="auto"/>
        <w:jc w:val="both"/>
        <w:textAlignment w:val="baseline"/>
        <w:rPr>
          <w:rFonts w:cs="Arial"/>
          <w:sz w:val="24"/>
        </w:rPr>
      </w:pPr>
      <w:r w:rsidRPr="007C343A">
        <w:rPr>
          <w:rFonts w:cs="Arial"/>
          <w:sz w:val="24"/>
        </w:rPr>
        <w:t>Present written and oral work in a manner appropriate for a relevant/professional audience.</w:t>
      </w:r>
    </w:p>
    <w:p w:rsidR="007C343A" w:rsidRPr="007C343A" w:rsidRDefault="007C343A" w:rsidP="007C343A">
      <w:pPr>
        <w:rPr>
          <w:rFonts w:cs="Arial"/>
          <w:sz w:val="24"/>
        </w:rPr>
      </w:pPr>
    </w:p>
    <w:p w:rsidR="007C343A" w:rsidRPr="007C343A" w:rsidRDefault="007C343A" w:rsidP="007C343A">
      <w:pPr>
        <w:rPr>
          <w:rFonts w:cs="Arial"/>
          <w:sz w:val="24"/>
        </w:rPr>
      </w:pPr>
    </w:p>
    <w:p w:rsidR="007C343A" w:rsidRPr="007C343A" w:rsidRDefault="007C343A" w:rsidP="007C343A">
      <w:pPr>
        <w:pStyle w:val="fixed"/>
        <w:rPr>
          <w:rFonts w:asciiTheme="minorHAnsi" w:hAnsiTheme="minorHAnsi" w:cs="Arial"/>
          <w:szCs w:val="22"/>
        </w:rPr>
      </w:pPr>
      <w:r w:rsidRPr="007C343A">
        <w:rPr>
          <w:rFonts w:asciiTheme="minorHAnsi" w:hAnsiTheme="minorHAnsi" w:cs="Arial"/>
          <w:szCs w:val="22"/>
        </w:rPr>
        <w:t>INDICATIVE CONTENT</w:t>
      </w:r>
    </w:p>
    <w:p w:rsidR="007C343A" w:rsidRPr="007C343A" w:rsidRDefault="007C343A" w:rsidP="007C343A">
      <w:pPr>
        <w:pStyle w:val="ListParagraph"/>
        <w:numPr>
          <w:ilvl w:val="0"/>
          <w:numId w:val="31"/>
        </w:numPr>
        <w:spacing w:after="0" w:line="240" w:lineRule="auto"/>
        <w:ind w:left="851" w:hanging="567"/>
        <w:contextualSpacing w:val="0"/>
        <w:rPr>
          <w:rFonts w:cs="Arial"/>
          <w:sz w:val="24"/>
        </w:rPr>
      </w:pPr>
      <w:r w:rsidRPr="007C343A">
        <w:rPr>
          <w:rFonts w:cs="Arial"/>
          <w:sz w:val="24"/>
        </w:rPr>
        <w:t>This module provides a wide ranging discussion of the social, cultural and economic life of the city of Rome, placed within the context of the wider Roman world.</w:t>
      </w:r>
    </w:p>
    <w:p w:rsidR="007C343A" w:rsidRPr="007C343A" w:rsidRDefault="007C343A" w:rsidP="007C343A">
      <w:pPr>
        <w:pStyle w:val="ListParagraph"/>
        <w:numPr>
          <w:ilvl w:val="0"/>
          <w:numId w:val="31"/>
        </w:numPr>
        <w:spacing w:after="0" w:line="240" w:lineRule="auto"/>
        <w:ind w:left="851" w:hanging="567"/>
        <w:contextualSpacing w:val="0"/>
        <w:rPr>
          <w:rFonts w:cs="Arial"/>
          <w:sz w:val="24"/>
        </w:rPr>
      </w:pPr>
      <w:r w:rsidRPr="007C343A">
        <w:rPr>
          <w:rFonts w:cs="Arial"/>
          <w:sz w:val="24"/>
        </w:rPr>
        <w:t>The main focus will be on the period from c.200 BC to AD 200.</w:t>
      </w:r>
    </w:p>
    <w:p w:rsidR="007C343A" w:rsidRPr="007C343A" w:rsidRDefault="007C343A" w:rsidP="007C343A">
      <w:pPr>
        <w:pStyle w:val="ListParagraph"/>
        <w:numPr>
          <w:ilvl w:val="0"/>
          <w:numId w:val="31"/>
        </w:numPr>
        <w:spacing w:after="0" w:line="240" w:lineRule="auto"/>
        <w:ind w:left="851" w:hanging="567"/>
        <w:contextualSpacing w:val="0"/>
        <w:rPr>
          <w:rFonts w:cs="Arial"/>
          <w:sz w:val="24"/>
        </w:rPr>
      </w:pPr>
      <w:r w:rsidRPr="007C343A">
        <w:rPr>
          <w:rFonts w:cs="Arial"/>
          <w:sz w:val="24"/>
        </w:rPr>
        <w:t>Students will have the opportunity to learn about a range of issues that impacted on the everyday life of ordinary people in Rome. Potential topics include work, domestic life, death, entertainment, religion, disease, medicine, slavery and art.</w:t>
      </w:r>
    </w:p>
    <w:p w:rsidR="007C343A" w:rsidRPr="007C343A" w:rsidRDefault="007C343A" w:rsidP="007C343A">
      <w:pPr>
        <w:pStyle w:val="ListParagraph"/>
        <w:numPr>
          <w:ilvl w:val="0"/>
          <w:numId w:val="31"/>
        </w:numPr>
        <w:spacing w:after="0" w:line="240" w:lineRule="auto"/>
        <w:ind w:left="851" w:hanging="567"/>
        <w:contextualSpacing w:val="0"/>
        <w:rPr>
          <w:rFonts w:cs="Arial"/>
          <w:sz w:val="24"/>
        </w:rPr>
      </w:pPr>
      <w:r w:rsidRPr="007C343A">
        <w:rPr>
          <w:rFonts w:cs="Arial"/>
          <w:sz w:val="24"/>
        </w:rPr>
        <w:t>During the course of this module students will be introduced to a range of key literary, epigraphic, and archaeological evidence for Roman culture and society.</w:t>
      </w:r>
    </w:p>
    <w:p w:rsidR="007C343A" w:rsidRPr="007C343A" w:rsidRDefault="007C343A" w:rsidP="007C343A">
      <w:pPr>
        <w:pStyle w:val="ListParagraph"/>
        <w:numPr>
          <w:ilvl w:val="0"/>
          <w:numId w:val="31"/>
        </w:numPr>
        <w:spacing w:after="0" w:line="240" w:lineRule="auto"/>
        <w:ind w:left="851" w:hanging="567"/>
        <w:contextualSpacing w:val="0"/>
        <w:rPr>
          <w:rFonts w:cs="Arial"/>
          <w:sz w:val="24"/>
        </w:rPr>
      </w:pPr>
      <w:r w:rsidRPr="007C343A">
        <w:rPr>
          <w:rFonts w:cs="Arial"/>
          <w:sz w:val="24"/>
        </w:rPr>
        <w:t xml:space="preserve">During the course of this module students will be introduced to a key range of modern scholarship pertaining to life in the Roman world. </w:t>
      </w:r>
    </w:p>
    <w:p w:rsidR="00F531BD" w:rsidRPr="00917B14" w:rsidRDefault="00F531BD" w:rsidP="00917B14">
      <w:pPr>
        <w:pStyle w:val="NoSpacing"/>
        <w:jc w:val="both"/>
        <w:rPr>
          <w:rFonts w:cstheme="minorHAnsi"/>
          <w:b/>
          <w:bCs/>
          <w:sz w:val="24"/>
          <w:szCs w:val="24"/>
        </w:rPr>
      </w:pPr>
    </w:p>
    <w:p w:rsidR="00DA51BC" w:rsidRPr="00917B14" w:rsidRDefault="00DA51BC" w:rsidP="00917B14">
      <w:pPr>
        <w:pStyle w:val="NoSpacing"/>
        <w:jc w:val="both"/>
        <w:rPr>
          <w:rFonts w:cstheme="minorHAnsi"/>
          <w:b/>
          <w:bCs/>
          <w:sz w:val="24"/>
          <w:szCs w:val="24"/>
        </w:rPr>
      </w:pPr>
    </w:p>
    <w:p w:rsidR="00F531BD" w:rsidRPr="00917B14" w:rsidRDefault="00F531BD" w:rsidP="00917B14">
      <w:pPr>
        <w:pStyle w:val="NoSpacing"/>
        <w:jc w:val="both"/>
        <w:rPr>
          <w:rFonts w:cstheme="minorHAnsi"/>
          <w:b/>
          <w:bCs/>
          <w:sz w:val="24"/>
          <w:szCs w:val="24"/>
        </w:rPr>
      </w:pPr>
      <w:r w:rsidRPr="00917B14">
        <w:rPr>
          <w:rFonts w:cstheme="minorHAnsi"/>
          <w:b/>
          <w:bCs/>
          <w:sz w:val="24"/>
          <w:szCs w:val="24"/>
        </w:rPr>
        <w:lastRenderedPageBreak/>
        <w:t>OFFICE HOURS/HOW TO CONTACT ME</w:t>
      </w:r>
    </w:p>
    <w:p w:rsidR="00F531BD" w:rsidRPr="00917B14" w:rsidRDefault="00F531BD" w:rsidP="00917B14">
      <w:pPr>
        <w:pStyle w:val="NoSpacing"/>
        <w:jc w:val="both"/>
        <w:rPr>
          <w:rFonts w:cstheme="minorHAnsi"/>
          <w:sz w:val="24"/>
          <w:szCs w:val="24"/>
        </w:rPr>
      </w:pPr>
      <w:r w:rsidRPr="00917B14">
        <w:rPr>
          <w:rFonts w:cstheme="minorHAnsi"/>
          <w:sz w:val="24"/>
          <w:szCs w:val="24"/>
        </w:rPr>
        <w:t>Please feel free to come and see me if you would like to discuss any problems you may have concerning this module. Try, if at all possible, to come during my office hours. If you come to see me at another time and I am not in because of teaching or other commitments, please email</w:t>
      </w:r>
      <w:r w:rsidR="00E85095" w:rsidRPr="00917B14">
        <w:rPr>
          <w:rFonts w:cstheme="minorHAnsi"/>
          <w:sz w:val="24"/>
          <w:szCs w:val="24"/>
        </w:rPr>
        <w:t xml:space="preserve"> me </w:t>
      </w:r>
      <w:r w:rsidRPr="00917B14">
        <w:rPr>
          <w:rFonts w:cstheme="minorHAnsi"/>
          <w:sz w:val="24"/>
          <w:szCs w:val="24"/>
        </w:rPr>
        <w:t>(</w:t>
      </w:r>
      <w:r w:rsidR="00B66A0E">
        <w:rPr>
          <w:rFonts w:cstheme="minorHAnsi"/>
          <w:sz w:val="24"/>
          <w:szCs w:val="24"/>
        </w:rPr>
        <w:t>m.cobb</w:t>
      </w:r>
      <w:r w:rsidR="00FA4BEB" w:rsidRPr="00917B14">
        <w:rPr>
          <w:rFonts w:cstheme="minorHAnsi"/>
          <w:sz w:val="24"/>
          <w:szCs w:val="24"/>
        </w:rPr>
        <w:t>@</w:t>
      </w:r>
      <w:r w:rsidR="00363405">
        <w:rPr>
          <w:rFonts w:cstheme="minorHAnsi"/>
          <w:sz w:val="24"/>
          <w:szCs w:val="24"/>
        </w:rPr>
        <w:t>uw</w:t>
      </w:r>
      <w:r w:rsidR="00FA4BEB" w:rsidRPr="00917B14">
        <w:rPr>
          <w:rFonts w:cstheme="minorHAnsi"/>
          <w:sz w:val="24"/>
          <w:szCs w:val="24"/>
        </w:rPr>
        <w:t>tsd.ac.uk</w:t>
      </w:r>
      <w:r w:rsidRPr="00917B14">
        <w:rPr>
          <w:rFonts w:cstheme="minorHAnsi"/>
          <w:sz w:val="24"/>
          <w:szCs w:val="24"/>
        </w:rPr>
        <w:t>)</w:t>
      </w:r>
      <w:r w:rsidR="008E1526" w:rsidRPr="00917B14">
        <w:rPr>
          <w:rFonts w:cstheme="minorHAnsi"/>
          <w:sz w:val="24"/>
          <w:szCs w:val="24"/>
        </w:rPr>
        <w:t xml:space="preserve">. </w:t>
      </w:r>
      <w:r w:rsidRPr="00917B14">
        <w:rPr>
          <w:rFonts w:cstheme="minorHAnsi"/>
          <w:sz w:val="24"/>
          <w:szCs w:val="24"/>
        </w:rPr>
        <w:t xml:space="preserve">You can also ask questions (not confidential) in the discussion board available in the Moodle space for this course. </w:t>
      </w:r>
    </w:p>
    <w:p w:rsidR="008E1526" w:rsidRPr="00917B14" w:rsidRDefault="008E1526" w:rsidP="00917B14">
      <w:pPr>
        <w:pStyle w:val="NoSpacing"/>
        <w:jc w:val="both"/>
        <w:rPr>
          <w:rFonts w:cstheme="minorHAnsi"/>
          <w:sz w:val="24"/>
          <w:szCs w:val="24"/>
        </w:rPr>
      </w:pPr>
    </w:p>
    <w:p w:rsidR="00522940" w:rsidRPr="00917B14" w:rsidRDefault="00522940" w:rsidP="00917B14">
      <w:pPr>
        <w:pStyle w:val="NoSpacing"/>
        <w:jc w:val="both"/>
        <w:rPr>
          <w:rFonts w:cstheme="minorHAnsi"/>
          <w:b/>
          <w:bCs/>
          <w:sz w:val="24"/>
          <w:szCs w:val="24"/>
        </w:rPr>
      </w:pPr>
      <w:r w:rsidRPr="00917B14">
        <w:rPr>
          <w:rFonts w:cstheme="minorHAnsi"/>
          <w:b/>
          <w:bCs/>
          <w:sz w:val="24"/>
          <w:szCs w:val="24"/>
        </w:rPr>
        <w:t>STRUCTURE AND ORGANISATION</w:t>
      </w:r>
    </w:p>
    <w:p w:rsidR="00677625" w:rsidRPr="00917B14" w:rsidRDefault="00522940" w:rsidP="00917B14">
      <w:pPr>
        <w:pStyle w:val="NoSpacing"/>
        <w:jc w:val="both"/>
        <w:rPr>
          <w:rFonts w:cstheme="minorHAnsi"/>
          <w:sz w:val="24"/>
          <w:szCs w:val="24"/>
        </w:rPr>
      </w:pPr>
      <w:r w:rsidRPr="00917B14">
        <w:rPr>
          <w:rFonts w:cstheme="minorHAnsi"/>
          <w:sz w:val="24"/>
          <w:szCs w:val="24"/>
        </w:rPr>
        <w:t>This</w:t>
      </w:r>
      <w:r w:rsidR="00F531BD" w:rsidRPr="00917B14">
        <w:rPr>
          <w:rFonts w:cstheme="minorHAnsi"/>
          <w:sz w:val="24"/>
          <w:szCs w:val="24"/>
        </w:rPr>
        <w:t xml:space="preserve"> </w:t>
      </w:r>
      <w:r w:rsidR="00FA4BEB" w:rsidRPr="00917B14">
        <w:rPr>
          <w:rFonts w:cstheme="minorHAnsi"/>
          <w:sz w:val="24"/>
          <w:szCs w:val="24"/>
        </w:rPr>
        <w:t>20</w:t>
      </w:r>
      <w:r w:rsidRPr="00917B14">
        <w:rPr>
          <w:rFonts w:cstheme="minorHAnsi"/>
          <w:sz w:val="24"/>
          <w:szCs w:val="24"/>
        </w:rPr>
        <w:t xml:space="preserve">-credit module has </w:t>
      </w:r>
      <w:r w:rsidR="007C343A">
        <w:rPr>
          <w:rFonts w:cstheme="minorHAnsi"/>
          <w:sz w:val="24"/>
          <w:szCs w:val="24"/>
        </w:rPr>
        <w:t>48 contact hours</w:t>
      </w:r>
      <w:r w:rsidRPr="00917B14">
        <w:rPr>
          <w:rFonts w:cstheme="minorHAnsi"/>
          <w:sz w:val="24"/>
          <w:szCs w:val="24"/>
        </w:rPr>
        <w:t xml:space="preserve">. </w:t>
      </w:r>
      <w:r w:rsidR="00677625" w:rsidRPr="00917B14">
        <w:rPr>
          <w:rFonts w:cstheme="minorHAnsi"/>
          <w:sz w:val="24"/>
          <w:szCs w:val="24"/>
        </w:rPr>
        <w:t xml:space="preserve">Attendance is compulsory for ALL </w:t>
      </w:r>
      <w:r w:rsidR="00256FB4" w:rsidRPr="00917B14">
        <w:rPr>
          <w:rFonts w:cstheme="minorHAnsi"/>
          <w:sz w:val="24"/>
          <w:szCs w:val="24"/>
        </w:rPr>
        <w:t>lectures, workshops and seminars</w:t>
      </w:r>
      <w:r w:rsidR="00677625" w:rsidRPr="00917B14">
        <w:rPr>
          <w:rFonts w:cstheme="minorHAnsi"/>
          <w:sz w:val="24"/>
          <w:szCs w:val="24"/>
        </w:rPr>
        <w:t>. If you cannot make a class because of illness or other good reason, you need to inform me (</w:t>
      </w:r>
      <w:r w:rsidR="002A156D">
        <w:rPr>
          <w:rFonts w:cstheme="minorHAnsi"/>
          <w:sz w:val="24"/>
          <w:szCs w:val="24"/>
        </w:rPr>
        <w:t>m.cobb</w:t>
      </w:r>
      <w:r w:rsidR="00FA4BEB" w:rsidRPr="00917B14">
        <w:rPr>
          <w:rFonts w:cstheme="minorHAnsi"/>
          <w:sz w:val="24"/>
          <w:szCs w:val="24"/>
        </w:rPr>
        <w:t>@</w:t>
      </w:r>
      <w:r w:rsidR="002E5D8A">
        <w:rPr>
          <w:rFonts w:cstheme="minorHAnsi"/>
          <w:sz w:val="24"/>
          <w:szCs w:val="24"/>
        </w:rPr>
        <w:t>uw</w:t>
      </w:r>
      <w:r w:rsidR="00FA4BEB" w:rsidRPr="00917B14">
        <w:rPr>
          <w:rFonts w:cstheme="minorHAnsi"/>
          <w:sz w:val="24"/>
          <w:szCs w:val="24"/>
        </w:rPr>
        <w:t>tsd.ac.uk</w:t>
      </w:r>
      <w:r w:rsidR="00677625" w:rsidRPr="00917B14">
        <w:rPr>
          <w:rFonts w:cstheme="minorHAnsi"/>
          <w:sz w:val="24"/>
          <w:szCs w:val="24"/>
        </w:rPr>
        <w:t>) and your personal tutor about this.</w:t>
      </w:r>
    </w:p>
    <w:p w:rsidR="00677625" w:rsidRDefault="00677625" w:rsidP="00917B14">
      <w:pPr>
        <w:pStyle w:val="NoSpacing"/>
        <w:jc w:val="both"/>
        <w:rPr>
          <w:rFonts w:cstheme="minorHAnsi"/>
          <w:sz w:val="24"/>
          <w:szCs w:val="24"/>
        </w:rPr>
      </w:pPr>
    </w:p>
    <w:p w:rsidR="00755D18" w:rsidRPr="00917B14" w:rsidRDefault="00755D18" w:rsidP="00917B14">
      <w:pPr>
        <w:pStyle w:val="NoSpacing"/>
        <w:jc w:val="both"/>
        <w:rPr>
          <w:rFonts w:cstheme="minorHAnsi"/>
          <w:sz w:val="24"/>
          <w:szCs w:val="24"/>
        </w:rPr>
      </w:pPr>
      <w:r w:rsidRPr="00755D18">
        <w:rPr>
          <w:rFonts w:cstheme="minorHAnsi"/>
          <w:sz w:val="24"/>
          <w:szCs w:val="24"/>
        </w:rPr>
        <w:t>Organising your work schedule is your own responsibility</w:t>
      </w:r>
      <w:r w:rsidR="007C343A">
        <w:rPr>
          <w:rFonts w:cstheme="minorHAnsi"/>
          <w:sz w:val="24"/>
          <w:szCs w:val="24"/>
        </w:rPr>
        <w:t>.</w:t>
      </w:r>
      <w:r w:rsidRPr="00755D18">
        <w:rPr>
          <w:rFonts w:cstheme="minorHAnsi"/>
          <w:sz w:val="24"/>
          <w:szCs w:val="24"/>
        </w:rPr>
        <w:t xml:space="preserve"> </w:t>
      </w:r>
      <w:r w:rsidR="007C343A">
        <w:rPr>
          <w:rFonts w:cstheme="minorHAnsi"/>
          <w:sz w:val="24"/>
          <w:szCs w:val="24"/>
        </w:rPr>
        <w:t>Y</w:t>
      </w:r>
      <w:r w:rsidRPr="00755D18">
        <w:rPr>
          <w:rFonts w:cstheme="minorHAnsi"/>
          <w:sz w:val="24"/>
          <w:szCs w:val="24"/>
        </w:rPr>
        <w:t>ou should complete at least 200 hours of work for this module</w:t>
      </w:r>
      <w:r w:rsidR="007C343A">
        <w:rPr>
          <w:rFonts w:cstheme="minorHAnsi"/>
          <w:sz w:val="24"/>
          <w:szCs w:val="24"/>
        </w:rPr>
        <w:t>, including time spent in class, preparation time for in class work, as well as assessments</w:t>
      </w:r>
      <w:r w:rsidRPr="00755D18">
        <w:rPr>
          <w:rFonts w:cstheme="minorHAnsi"/>
          <w:sz w:val="24"/>
          <w:szCs w:val="24"/>
        </w:rPr>
        <w:t>.</w:t>
      </w:r>
    </w:p>
    <w:p w:rsidR="00755D18" w:rsidRPr="00917B14" w:rsidRDefault="00755D18" w:rsidP="00917B14">
      <w:pPr>
        <w:pStyle w:val="NoSpacing"/>
        <w:jc w:val="both"/>
        <w:rPr>
          <w:rFonts w:cstheme="minorHAnsi"/>
          <w:b/>
          <w:bCs/>
          <w:sz w:val="24"/>
          <w:szCs w:val="24"/>
        </w:rPr>
      </w:pPr>
    </w:p>
    <w:p w:rsidR="008C3AA5" w:rsidRDefault="008B78AB" w:rsidP="00917B14">
      <w:pPr>
        <w:pStyle w:val="NoSpacing"/>
        <w:jc w:val="both"/>
        <w:rPr>
          <w:rFonts w:cstheme="minorHAnsi"/>
          <w:b/>
          <w:bCs/>
          <w:sz w:val="24"/>
          <w:szCs w:val="24"/>
          <w:u w:val="single"/>
        </w:rPr>
      </w:pPr>
      <w:r w:rsidRPr="00917B14">
        <w:rPr>
          <w:rFonts w:cstheme="minorHAnsi"/>
          <w:b/>
          <w:bCs/>
          <w:sz w:val="24"/>
          <w:szCs w:val="24"/>
          <w:u w:val="single"/>
        </w:rPr>
        <w:t>Course Outline:</w:t>
      </w:r>
    </w:p>
    <w:p w:rsidR="00312BFF" w:rsidRPr="00312BFF" w:rsidRDefault="00312BFF" w:rsidP="00917B14">
      <w:pPr>
        <w:pStyle w:val="NoSpacing"/>
        <w:jc w:val="both"/>
        <w:rPr>
          <w:rFonts w:cstheme="minorHAnsi"/>
          <w:bCs/>
          <w:sz w:val="24"/>
          <w:szCs w:val="24"/>
        </w:rPr>
      </w:pPr>
      <w:r>
        <w:rPr>
          <w:rFonts w:cstheme="minorHAnsi"/>
          <w:bCs/>
          <w:sz w:val="24"/>
          <w:szCs w:val="24"/>
        </w:rPr>
        <w:t xml:space="preserve">Potentially subject to change should circumstances require </w:t>
      </w:r>
      <w:proofErr w:type="gramStart"/>
      <w:r>
        <w:rPr>
          <w:rFonts w:cstheme="minorHAnsi"/>
          <w:bCs/>
          <w:sz w:val="24"/>
          <w:szCs w:val="24"/>
        </w:rPr>
        <w:t>it.</w:t>
      </w:r>
      <w:proofErr w:type="gramEnd"/>
    </w:p>
    <w:p w:rsidR="00B17BF7" w:rsidRPr="00917B14" w:rsidRDefault="00B17BF7" w:rsidP="00917B14">
      <w:pPr>
        <w:pStyle w:val="NoSpacing"/>
        <w:jc w:val="both"/>
        <w:rPr>
          <w:rFonts w:cstheme="minorHAnsi"/>
          <w:b/>
          <w:bCs/>
          <w:sz w:val="24"/>
          <w:szCs w:val="24"/>
          <w:u w:val="single"/>
        </w:rPr>
      </w:pPr>
      <w:bookmarkStart w:id="0" w:name="_GoBack"/>
      <w:bookmarkEnd w:id="0"/>
    </w:p>
    <w:p w:rsidR="00073FAB" w:rsidRDefault="00073FAB" w:rsidP="00917B14">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r w:rsidRPr="007C343A">
        <w:rPr>
          <w:rFonts w:cstheme="minorHAnsi"/>
          <w:b/>
          <w:bCs/>
          <w:sz w:val="24"/>
          <w:szCs w:val="24"/>
        </w:rPr>
        <w:t>WEEK 1</w:t>
      </w:r>
    </w:p>
    <w:tbl>
      <w:tblPr>
        <w:tblStyle w:val="TableGrid"/>
        <w:tblW w:w="0" w:type="auto"/>
        <w:tblLook w:val="04A0" w:firstRow="1" w:lastRow="0" w:firstColumn="1" w:lastColumn="0" w:noHBand="0" w:noVBand="1"/>
      </w:tblPr>
      <w:tblGrid>
        <w:gridCol w:w="1695"/>
        <w:gridCol w:w="1959"/>
        <w:gridCol w:w="1827"/>
        <w:gridCol w:w="1738"/>
        <w:gridCol w:w="1797"/>
      </w:tblGrid>
      <w:tr w:rsidR="007C343A" w:rsidRPr="007C343A" w:rsidTr="00DD6541">
        <w:tc>
          <w:tcPr>
            <w:tcW w:w="1695" w:type="dxa"/>
          </w:tcPr>
          <w:p w:rsidR="007C343A" w:rsidRPr="007C343A" w:rsidRDefault="007C343A" w:rsidP="007C343A">
            <w:pPr>
              <w:pStyle w:val="NoSpacing"/>
              <w:jc w:val="both"/>
              <w:rPr>
                <w:rFonts w:cstheme="minorHAnsi"/>
                <w:bCs/>
                <w:szCs w:val="24"/>
              </w:rPr>
            </w:pPr>
          </w:p>
        </w:tc>
        <w:tc>
          <w:tcPr>
            <w:tcW w:w="1959" w:type="dxa"/>
          </w:tcPr>
          <w:p w:rsidR="007C343A" w:rsidRPr="007C343A" w:rsidRDefault="007C343A" w:rsidP="007C343A">
            <w:pPr>
              <w:pStyle w:val="NoSpacing"/>
              <w:jc w:val="both"/>
              <w:rPr>
                <w:rFonts w:cstheme="minorHAnsi"/>
                <w:bCs/>
                <w:szCs w:val="24"/>
              </w:rPr>
            </w:pPr>
            <w:r w:rsidRPr="007C343A">
              <w:rPr>
                <w:rFonts w:cstheme="minorHAnsi"/>
                <w:bCs/>
                <w:szCs w:val="24"/>
              </w:rPr>
              <w:t>Session one</w:t>
            </w:r>
          </w:p>
          <w:p w:rsidR="007C343A" w:rsidRPr="007C343A" w:rsidRDefault="007C343A" w:rsidP="007C343A">
            <w:pPr>
              <w:pStyle w:val="NoSpacing"/>
              <w:jc w:val="both"/>
              <w:rPr>
                <w:rFonts w:cstheme="minorHAnsi"/>
                <w:bCs/>
                <w:szCs w:val="24"/>
              </w:rPr>
            </w:pPr>
            <w:r w:rsidRPr="007C343A">
              <w:rPr>
                <w:rFonts w:cstheme="minorHAnsi"/>
                <w:bCs/>
                <w:szCs w:val="24"/>
              </w:rPr>
              <w:t>Monday</w:t>
            </w:r>
          </w:p>
        </w:tc>
        <w:tc>
          <w:tcPr>
            <w:tcW w:w="1827" w:type="dxa"/>
          </w:tcPr>
          <w:p w:rsidR="007C343A" w:rsidRPr="007C343A" w:rsidRDefault="007C343A" w:rsidP="007C343A">
            <w:pPr>
              <w:pStyle w:val="NoSpacing"/>
              <w:jc w:val="both"/>
              <w:rPr>
                <w:rFonts w:cstheme="minorHAnsi"/>
                <w:bCs/>
                <w:szCs w:val="24"/>
              </w:rPr>
            </w:pPr>
            <w:r w:rsidRPr="007C343A">
              <w:rPr>
                <w:rFonts w:cstheme="minorHAnsi"/>
                <w:bCs/>
                <w:szCs w:val="24"/>
              </w:rPr>
              <w:t>Session two</w:t>
            </w:r>
          </w:p>
          <w:p w:rsidR="007C343A" w:rsidRPr="007C343A" w:rsidRDefault="007C343A" w:rsidP="007C343A">
            <w:pPr>
              <w:pStyle w:val="NoSpacing"/>
              <w:jc w:val="both"/>
              <w:rPr>
                <w:rFonts w:cstheme="minorHAnsi"/>
                <w:bCs/>
                <w:szCs w:val="24"/>
              </w:rPr>
            </w:pPr>
            <w:r w:rsidRPr="007C343A">
              <w:rPr>
                <w:rFonts w:cstheme="minorHAnsi"/>
                <w:bCs/>
                <w:szCs w:val="24"/>
              </w:rPr>
              <w:t>Tuesday</w:t>
            </w:r>
          </w:p>
        </w:tc>
        <w:tc>
          <w:tcPr>
            <w:tcW w:w="1738" w:type="dxa"/>
          </w:tcPr>
          <w:p w:rsidR="007C343A" w:rsidRPr="007C343A" w:rsidRDefault="007C343A" w:rsidP="007C343A">
            <w:pPr>
              <w:pStyle w:val="NoSpacing"/>
              <w:jc w:val="both"/>
              <w:rPr>
                <w:rFonts w:cstheme="minorHAnsi"/>
                <w:bCs/>
                <w:szCs w:val="24"/>
              </w:rPr>
            </w:pPr>
            <w:r w:rsidRPr="007C343A">
              <w:rPr>
                <w:rFonts w:cstheme="minorHAnsi"/>
                <w:bCs/>
                <w:szCs w:val="24"/>
              </w:rPr>
              <w:t>Session three</w:t>
            </w:r>
          </w:p>
          <w:p w:rsidR="007C343A" w:rsidRPr="007C343A" w:rsidRDefault="007C343A" w:rsidP="007C343A">
            <w:pPr>
              <w:pStyle w:val="NoSpacing"/>
              <w:jc w:val="both"/>
              <w:rPr>
                <w:rFonts w:cstheme="minorHAnsi"/>
                <w:bCs/>
                <w:szCs w:val="24"/>
              </w:rPr>
            </w:pPr>
            <w:r w:rsidRPr="007C343A">
              <w:rPr>
                <w:rFonts w:cstheme="minorHAnsi"/>
                <w:bCs/>
                <w:szCs w:val="24"/>
              </w:rPr>
              <w:t>Thursday</w:t>
            </w:r>
          </w:p>
        </w:tc>
        <w:tc>
          <w:tcPr>
            <w:tcW w:w="1797" w:type="dxa"/>
          </w:tcPr>
          <w:p w:rsidR="007C343A" w:rsidRPr="007C343A" w:rsidRDefault="007C343A" w:rsidP="007C343A">
            <w:pPr>
              <w:pStyle w:val="NoSpacing"/>
              <w:jc w:val="both"/>
              <w:rPr>
                <w:rFonts w:cstheme="minorHAnsi"/>
                <w:bCs/>
                <w:szCs w:val="24"/>
              </w:rPr>
            </w:pPr>
            <w:r w:rsidRPr="007C343A">
              <w:rPr>
                <w:rFonts w:cstheme="minorHAnsi"/>
                <w:bCs/>
                <w:szCs w:val="24"/>
              </w:rPr>
              <w:t>Session four</w:t>
            </w:r>
          </w:p>
          <w:p w:rsidR="007C343A" w:rsidRPr="007C343A" w:rsidRDefault="007C343A" w:rsidP="007C343A">
            <w:pPr>
              <w:pStyle w:val="NoSpacing"/>
              <w:jc w:val="both"/>
              <w:rPr>
                <w:rFonts w:cstheme="minorHAnsi"/>
                <w:bCs/>
                <w:szCs w:val="24"/>
              </w:rPr>
            </w:pPr>
            <w:r w:rsidRPr="007C343A">
              <w:rPr>
                <w:rFonts w:cstheme="minorHAnsi"/>
                <w:bCs/>
                <w:szCs w:val="24"/>
              </w:rPr>
              <w:t>Friday</w:t>
            </w:r>
          </w:p>
        </w:tc>
      </w:tr>
      <w:tr w:rsidR="00204562" w:rsidRPr="007C343A" w:rsidTr="00DD6541">
        <w:tc>
          <w:tcPr>
            <w:tcW w:w="1695" w:type="dxa"/>
          </w:tcPr>
          <w:p w:rsidR="00204562" w:rsidRPr="007C343A" w:rsidRDefault="00204562" w:rsidP="00204562">
            <w:pPr>
              <w:pStyle w:val="NoSpacing"/>
              <w:jc w:val="both"/>
              <w:rPr>
                <w:rFonts w:cstheme="minorHAnsi"/>
                <w:bCs/>
                <w:szCs w:val="24"/>
              </w:rPr>
            </w:pPr>
            <w:r w:rsidRPr="007C343A">
              <w:rPr>
                <w:rFonts w:cstheme="minorHAnsi"/>
                <w:bCs/>
                <w:szCs w:val="24"/>
              </w:rPr>
              <w:t>THEME</w:t>
            </w:r>
          </w:p>
        </w:tc>
        <w:tc>
          <w:tcPr>
            <w:tcW w:w="1959" w:type="dxa"/>
          </w:tcPr>
          <w:p w:rsidR="00204562" w:rsidRPr="007C343A" w:rsidRDefault="00204562" w:rsidP="00204562">
            <w:pPr>
              <w:pStyle w:val="NoSpacing"/>
              <w:rPr>
                <w:rFonts w:cstheme="minorHAnsi"/>
                <w:b/>
                <w:bCs/>
                <w:szCs w:val="24"/>
              </w:rPr>
            </w:pPr>
            <w:r w:rsidRPr="007C343A">
              <w:rPr>
                <w:rFonts w:cstheme="minorHAnsi"/>
                <w:b/>
                <w:bCs/>
                <w:szCs w:val="24"/>
              </w:rPr>
              <w:t>Introduction</w:t>
            </w:r>
          </w:p>
        </w:tc>
        <w:tc>
          <w:tcPr>
            <w:tcW w:w="1827" w:type="dxa"/>
          </w:tcPr>
          <w:p w:rsidR="00204562" w:rsidRPr="007C343A" w:rsidRDefault="00204562" w:rsidP="00204562">
            <w:pPr>
              <w:pStyle w:val="NoSpacing"/>
              <w:rPr>
                <w:rFonts w:cstheme="minorHAnsi"/>
                <w:b/>
                <w:bCs/>
                <w:szCs w:val="24"/>
              </w:rPr>
            </w:pPr>
            <w:r w:rsidRPr="007C343A">
              <w:rPr>
                <w:rFonts w:cstheme="minorHAnsi"/>
                <w:b/>
                <w:bCs/>
                <w:szCs w:val="24"/>
              </w:rPr>
              <w:t>People in Rome</w:t>
            </w:r>
          </w:p>
        </w:tc>
        <w:tc>
          <w:tcPr>
            <w:tcW w:w="1738" w:type="dxa"/>
          </w:tcPr>
          <w:p w:rsidR="00204562" w:rsidRPr="007C343A" w:rsidRDefault="00204562" w:rsidP="00204562">
            <w:pPr>
              <w:pStyle w:val="NoSpacing"/>
              <w:rPr>
                <w:rFonts w:cstheme="minorHAnsi"/>
                <w:b/>
                <w:bCs/>
                <w:szCs w:val="24"/>
              </w:rPr>
            </w:pPr>
            <w:r w:rsidRPr="007C343A">
              <w:rPr>
                <w:rFonts w:cstheme="minorHAnsi"/>
                <w:b/>
                <w:bCs/>
                <w:szCs w:val="24"/>
              </w:rPr>
              <w:t>Death and Disease in Rome</w:t>
            </w:r>
          </w:p>
        </w:tc>
        <w:tc>
          <w:tcPr>
            <w:tcW w:w="1797" w:type="dxa"/>
          </w:tcPr>
          <w:p w:rsidR="00204562" w:rsidRPr="007C343A" w:rsidRDefault="00204562" w:rsidP="00204562">
            <w:pPr>
              <w:pStyle w:val="NoSpacing"/>
              <w:rPr>
                <w:rFonts w:cstheme="minorHAnsi"/>
                <w:b/>
                <w:bCs/>
                <w:szCs w:val="24"/>
              </w:rPr>
            </w:pPr>
            <w:r w:rsidRPr="007C343A">
              <w:rPr>
                <w:rFonts w:cstheme="minorHAnsi"/>
                <w:b/>
                <w:bCs/>
                <w:szCs w:val="24"/>
              </w:rPr>
              <w:t>Entertainment and relaxation in Rome</w:t>
            </w:r>
          </w:p>
        </w:tc>
      </w:tr>
      <w:tr w:rsidR="00AB7A27" w:rsidRPr="007C343A" w:rsidTr="00204562">
        <w:trPr>
          <w:trHeight w:val="360"/>
        </w:trPr>
        <w:tc>
          <w:tcPr>
            <w:tcW w:w="1695" w:type="dxa"/>
            <w:vMerge w:val="restart"/>
          </w:tcPr>
          <w:p w:rsidR="00AB7A27" w:rsidRPr="007C343A" w:rsidRDefault="00AB7A27" w:rsidP="00204562">
            <w:pPr>
              <w:pStyle w:val="NoSpacing"/>
              <w:jc w:val="both"/>
              <w:rPr>
                <w:rFonts w:cstheme="minorHAnsi"/>
                <w:bCs/>
                <w:szCs w:val="24"/>
              </w:rPr>
            </w:pPr>
            <w:r w:rsidRPr="007C343A">
              <w:rPr>
                <w:rFonts w:cstheme="minorHAnsi"/>
                <w:bCs/>
                <w:szCs w:val="24"/>
              </w:rPr>
              <w:t>Hour one</w:t>
            </w:r>
          </w:p>
        </w:tc>
        <w:tc>
          <w:tcPr>
            <w:tcW w:w="1959" w:type="dxa"/>
            <w:vMerge w:val="restart"/>
          </w:tcPr>
          <w:p w:rsidR="00AB7A27" w:rsidRPr="007C343A" w:rsidRDefault="00AB7A27" w:rsidP="00204562">
            <w:pPr>
              <w:pStyle w:val="NoSpacing"/>
              <w:rPr>
                <w:rFonts w:cstheme="minorHAnsi"/>
                <w:bCs/>
                <w:szCs w:val="24"/>
              </w:rPr>
            </w:pPr>
            <w:r w:rsidRPr="007C343A">
              <w:rPr>
                <w:rFonts w:cstheme="minorHAnsi"/>
                <w:bCs/>
                <w:szCs w:val="24"/>
              </w:rPr>
              <w:t xml:space="preserve">Lecture: What is social history </w:t>
            </w:r>
          </w:p>
          <w:p w:rsidR="00AB7A27" w:rsidRDefault="00AB7A27" w:rsidP="00AB7A27">
            <w:pPr>
              <w:pStyle w:val="NoSpacing"/>
              <w:rPr>
                <w:rFonts w:cstheme="minorHAnsi"/>
                <w:bCs/>
                <w:szCs w:val="24"/>
              </w:rPr>
            </w:pPr>
            <w:r>
              <w:rPr>
                <w:rFonts w:cstheme="minorHAnsi"/>
                <w:bCs/>
                <w:szCs w:val="24"/>
              </w:rPr>
              <w:t>Lecture</w:t>
            </w:r>
          </w:p>
          <w:p w:rsidR="00AB7A27" w:rsidRPr="007C343A" w:rsidRDefault="00AB7A27" w:rsidP="00AB7A27">
            <w:pPr>
              <w:pStyle w:val="NoSpacing"/>
              <w:rPr>
                <w:rFonts w:cstheme="minorHAnsi"/>
                <w:bCs/>
                <w:szCs w:val="24"/>
              </w:rPr>
            </w:pPr>
          </w:p>
        </w:tc>
        <w:tc>
          <w:tcPr>
            <w:tcW w:w="1827" w:type="dxa"/>
            <w:vMerge w:val="restart"/>
          </w:tcPr>
          <w:p w:rsidR="00AB7A27" w:rsidRPr="007C343A" w:rsidRDefault="00AB7A27" w:rsidP="00204562">
            <w:pPr>
              <w:pStyle w:val="NoSpacing"/>
              <w:rPr>
                <w:rFonts w:cstheme="minorHAnsi"/>
                <w:bCs/>
                <w:szCs w:val="24"/>
              </w:rPr>
            </w:pPr>
            <w:r w:rsidRPr="007C343A">
              <w:rPr>
                <w:rFonts w:cstheme="minorHAnsi"/>
                <w:bCs/>
                <w:szCs w:val="24"/>
              </w:rPr>
              <w:t xml:space="preserve">Lecture: “ordinary” men and woman </w:t>
            </w:r>
          </w:p>
        </w:tc>
        <w:tc>
          <w:tcPr>
            <w:tcW w:w="1738" w:type="dxa"/>
            <w:vMerge w:val="restart"/>
          </w:tcPr>
          <w:p w:rsidR="00AB7A27" w:rsidRPr="007C343A" w:rsidRDefault="00AB7A27" w:rsidP="00204562">
            <w:pPr>
              <w:pStyle w:val="NoSpacing"/>
              <w:rPr>
                <w:rFonts w:cstheme="minorHAnsi"/>
                <w:bCs/>
                <w:szCs w:val="24"/>
              </w:rPr>
            </w:pPr>
            <w:r w:rsidRPr="007C343A">
              <w:rPr>
                <w:rFonts w:cstheme="minorHAnsi"/>
                <w:bCs/>
                <w:szCs w:val="24"/>
              </w:rPr>
              <w:t>Lecture / workshop: Death and burial in Rome</w:t>
            </w:r>
          </w:p>
        </w:tc>
        <w:tc>
          <w:tcPr>
            <w:tcW w:w="1797" w:type="dxa"/>
          </w:tcPr>
          <w:p w:rsidR="00AB7A27" w:rsidRPr="007C343A" w:rsidRDefault="00AB7A27" w:rsidP="00204562">
            <w:pPr>
              <w:pStyle w:val="NoSpacing"/>
              <w:rPr>
                <w:rFonts w:cstheme="minorHAnsi"/>
                <w:bCs/>
                <w:szCs w:val="24"/>
              </w:rPr>
            </w:pPr>
            <w:r w:rsidRPr="007C343A">
              <w:rPr>
                <w:rFonts w:cstheme="minorHAnsi"/>
                <w:bCs/>
                <w:szCs w:val="24"/>
              </w:rPr>
              <w:t>Lecture: gladiators and beasts</w:t>
            </w:r>
          </w:p>
        </w:tc>
      </w:tr>
      <w:tr w:rsidR="00AB7A27" w:rsidRPr="007C343A" w:rsidTr="00DD6541">
        <w:trPr>
          <w:trHeight w:val="360"/>
        </w:trPr>
        <w:tc>
          <w:tcPr>
            <w:tcW w:w="1695" w:type="dxa"/>
            <w:vMerge/>
          </w:tcPr>
          <w:p w:rsidR="00AB7A27" w:rsidRPr="007C343A" w:rsidRDefault="00AB7A27" w:rsidP="00204562">
            <w:pPr>
              <w:pStyle w:val="NoSpacing"/>
              <w:jc w:val="both"/>
              <w:rPr>
                <w:rFonts w:cstheme="minorHAnsi"/>
                <w:bCs/>
                <w:szCs w:val="24"/>
              </w:rPr>
            </w:pPr>
          </w:p>
        </w:tc>
        <w:tc>
          <w:tcPr>
            <w:tcW w:w="1959" w:type="dxa"/>
            <w:vMerge/>
          </w:tcPr>
          <w:p w:rsidR="00AB7A27" w:rsidRPr="007C343A" w:rsidRDefault="00AB7A27" w:rsidP="00204562">
            <w:pPr>
              <w:pStyle w:val="NoSpacing"/>
              <w:rPr>
                <w:rFonts w:cstheme="minorHAnsi"/>
                <w:bCs/>
                <w:szCs w:val="24"/>
              </w:rPr>
            </w:pPr>
          </w:p>
        </w:tc>
        <w:tc>
          <w:tcPr>
            <w:tcW w:w="1827" w:type="dxa"/>
            <w:vMerge/>
          </w:tcPr>
          <w:p w:rsidR="00AB7A27" w:rsidRPr="007C343A" w:rsidRDefault="00AB7A27" w:rsidP="00204562">
            <w:pPr>
              <w:pStyle w:val="NoSpacing"/>
              <w:rPr>
                <w:rFonts w:cstheme="minorHAnsi"/>
                <w:bCs/>
                <w:szCs w:val="24"/>
              </w:rPr>
            </w:pPr>
          </w:p>
        </w:tc>
        <w:tc>
          <w:tcPr>
            <w:tcW w:w="1738" w:type="dxa"/>
            <w:vMerge/>
          </w:tcPr>
          <w:p w:rsidR="00AB7A27" w:rsidRPr="007C343A" w:rsidRDefault="00AB7A27" w:rsidP="00204562">
            <w:pPr>
              <w:pStyle w:val="NoSpacing"/>
              <w:rPr>
                <w:rFonts w:cstheme="minorHAnsi"/>
                <w:bCs/>
                <w:szCs w:val="24"/>
              </w:rPr>
            </w:pPr>
          </w:p>
        </w:tc>
        <w:tc>
          <w:tcPr>
            <w:tcW w:w="1797" w:type="dxa"/>
          </w:tcPr>
          <w:p w:rsidR="00AB7A27" w:rsidRPr="002D2820" w:rsidRDefault="00AB7A27" w:rsidP="00204562">
            <w:pPr>
              <w:pStyle w:val="NoSpacing"/>
              <w:rPr>
                <w:rFonts w:cstheme="minorHAnsi"/>
                <w:b/>
                <w:bCs/>
                <w:szCs w:val="24"/>
              </w:rPr>
            </w:pPr>
            <w:r w:rsidRPr="002D2820">
              <w:rPr>
                <w:rFonts w:cstheme="minorHAnsi"/>
                <w:b/>
                <w:bCs/>
                <w:szCs w:val="24"/>
              </w:rPr>
              <w:t>Assessment one: quiz 1</w:t>
            </w:r>
          </w:p>
        </w:tc>
      </w:tr>
      <w:tr w:rsidR="00AB7A27" w:rsidRPr="007C343A" w:rsidTr="00DD6541">
        <w:tc>
          <w:tcPr>
            <w:tcW w:w="1695" w:type="dxa"/>
          </w:tcPr>
          <w:p w:rsidR="00AB7A27" w:rsidRPr="007C343A" w:rsidRDefault="00AB7A27" w:rsidP="00204562">
            <w:pPr>
              <w:pStyle w:val="NoSpacing"/>
              <w:jc w:val="both"/>
              <w:rPr>
                <w:rFonts w:cstheme="minorHAnsi"/>
                <w:bCs/>
                <w:szCs w:val="24"/>
              </w:rPr>
            </w:pPr>
            <w:r w:rsidRPr="007C343A">
              <w:rPr>
                <w:rFonts w:cstheme="minorHAnsi"/>
                <w:bCs/>
                <w:szCs w:val="24"/>
              </w:rPr>
              <w:t>Hour two</w:t>
            </w:r>
          </w:p>
        </w:tc>
        <w:tc>
          <w:tcPr>
            <w:tcW w:w="1959" w:type="dxa"/>
            <w:vMerge w:val="restart"/>
          </w:tcPr>
          <w:p w:rsidR="00AB7A27" w:rsidRPr="007C343A" w:rsidRDefault="00AB7A27" w:rsidP="00204562">
            <w:pPr>
              <w:pStyle w:val="NoSpacing"/>
              <w:rPr>
                <w:rFonts w:cstheme="minorHAnsi"/>
                <w:bCs/>
                <w:szCs w:val="24"/>
              </w:rPr>
            </w:pPr>
            <w:r w:rsidRPr="00AB7A27">
              <w:rPr>
                <w:rFonts w:cstheme="minorHAnsi"/>
                <w:bCs/>
                <w:szCs w:val="24"/>
              </w:rPr>
              <w:t>Workshop: the Roman household</w:t>
            </w:r>
          </w:p>
        </w:tc>
        <w:tc>
          <w:tcPr>
            <w:tcW w:w="1827" w:type="dxa"/>
            <w:vMerge w:val="restart"/>
          </w:tcPr>
          <w:p w:rsidR="00AB7A27" w:rsidRPr="007C343A" w:rsidRDefault="00AB7A27" w:rsidP="00204562">
            <w:pPr>
              <w:pStyle w:val="NoSpacing"/>
              <w:rPr>
                <w:rFonts w:cstheme="minorHAnsi"/>
                <w:bCs/>
                <w:szCs w:val="24"/>
              </w:rPr>
            </w:pPr>
            <w:r w:rsidRPr="007C343A">
              <w:rPr>
                <w:rFonts w:cstheme="minorHAnsi"/>
                <w:bCs/>
                <w:szCs w:val="24"/>
              </w:rPr>
              <w:t>Workshop: slaves and freedmen in Rome</w:t>
            </w:r>
          </w:p>
        </w:tc>
        <w:tc>
          <w:tcPr>
            <w:tcW w:w="1738" w:type="dxa"/>
            <w:vMerge w:val="restart"/>
          </w:tcPr>
          <w:p w:rsidR="00AB7A27" w:rsidRPr="007C343A" w:rsidRDefault="00AB7A27" w:rsidP="00204562">
            <w:pPr>
              <w:pStyle w:val="NoSpacing"/>
              <w:rPr>
                <w:rFonts w:cstheme="minorHAnsi"/>
                <w:bCs/>
                <w:szCs w:val="24"/>
              </w:rPr>
            </w:pPr>
            <w:r w:rsidRPr="007C343A">
              <w:rPr>
                <w:rFonts w:cstheme="minorHAnsi"/>
                <w:bCs/>
                <w:szCs w:val="24"/>
              </w:rPr>
              <w:t>Lecture / workshop: Disease in Rome</w:t>
            </w:r>
          </w:p>
        </w:tc>
        <w:tc>
          <w:tcPr>
            <w:tcW w:w="1797" w:type="dxa"/>
            <w:vMerge w:val="restart"/>
          </w:tcPr>
          <w:p w:rsidR="00AB7A27" w:rsidRPr="007C343A" w:rsidRDefault="00AB7A27" w:rsidP="00204562">
            <w:pPr>
              <w:pStyle w:val="NoSpacing"/>
              <w:rPr>
                <w:rFonts w:cstheme="minorHAnsi"/>
                <w:bCs/>
                <w:szCs w:val="24"/>
              </w:rPr>
            </w:pPr>
            <w:r w:rsidRPr="007C343A">
              <w:rPr>
                <w:rFonts w:cstheme="minorHAnsi"/>
                <w:bCs/>
                <w:szCs w:val="24"/>
              </w:rPr>
              <w:t>Lecture / workshop: bathing in Rome</w:t>
            </w:r>
          </w:p>
        </w:tc>
      </w:tr>
      <w:tr w:rsidR="00AB7A27" w:rsidRPr="007C343A" w:rsidTr="00DD6541">
        <w:tc>
          <w:tcPr>
            <w:tcW w:w="1695" w:type="dxa"/>
          </w:tcPr>
          <w:p w:rsidR="00AB7A27" w:rsidRPr="007C343A" w:rsidRDefault="00AB7A27" w:rsidP="007C343A">
            <w:pPr>
              <w:pStyle w:val="NoSpacing"/>
              <w:jc w:val="both"/>
              <w:rPr>
                <w:rFonts w:cstheme="minorHAnsi"/>
                <w:bCs/>
                <w:szCs w:val="24"/>
              </w:rPr>
            </w:pPr>
            <w:r w:rsidRPr="007C343A">
              <w:rPr>
                <w:rFonts w:cstheme="minorHAnsi"/>
                <w:bCs/>
                <w:szCs w:val="24"/>
              </w:rPr>
              <w:t>Hour three</w:t>
            </w:r>
          </w:p>
        </w:tc>
        <w:tc>
          <w:tcPr>
            <w:tcW w:w="1959" w:type="dxa"/>
            <w:vMerge/>
          </w:tcPr>
          <w:p w:rsidR="00AB7A27" w:rsidRPr="007C343A" w:rsidRDefault="00AB7A27" w:rsidP="007C343A">
            <w:pPr>
              <w:pStyle w:val="NoSpacing"/>
              <w:jc w:val="both"/>
              <w:rPr>
                <w:rFonts w:cstheme="minorHAnsi"/>
                <w:bCs/>
                <w:szCs w:val="24"/>
              </w:rPr>
            </w:pPr>
          </w:p>
        </w:tc>
        <w:tc>
          <w:tcPr>
            <w:tcW w:w="1827" w:type="dxa"/>
            <w:vMerge/>
          </w:tcPr>
          <w:p w:rsidR="00AB7A27" w:rsidRPr="007C343A" w:rsidRDefault="00AB7A27" w:rsidP="007C343A">
            <w:pPr>
              <w:pStyle w:val="NoSpacing"/>
              <w:jc w:val="both"/>
              <w:rPr>
                <w:rFonts w:cstheme="minorHAnsi"/>
                <w:bCs/>
                <w:szCs w:val="24"/>
              </w:rPr>
            </w:pPr>
          </w:p>
        </w:tc>
        <w:tc>
          <w:tcPr>
            <w:tcW w:w="1738" w:type="dxa"/>
            <w:vMerge/>
          </w:tcPr>
          <w:p w:rsidR="00AB7A27" w:rsidRPr="007C343A" w:rsidRDefault="00AB7A27" w:rsidP="007C343A">
            <w:pPr>
              <w:pStyle w:val="NoSpacing"/>
              <w:jc w:val="both"/>
              <w:rPr>
                <w:rFonts w:cstheme="minorHAnsi"/>
                <w:bCs/>
                <w:szCs w:val="24"/>
              </w:rPr>
            </w:pPr>
          </w:p>
        </w:tc>
        <w:tc>
          <w:tcPr>
            <w:tcW w:w="1797" w:type="dxa"/>
            <w:vMerge/>
          </w:tcPr>
          <w:p w:rsidR="00AB7A27" w:rsidRPr="007C343A" w:rsidRDefault="00AB7A27" w:rsidP="007C343A">
            <w:pPr>
              <w:pStyle w:val="NoSpacing"/>
              <w:jc w:val="both"/>
              <w:rPr>
                <w:rFonts w:cstheme="minorHAnsi"/>
                <w:bCs/>
                <w:szCs w:val="24"/>
              </w:rPr>
            </w:pPr>
          </w:p>
        </w:tc>
      </w:tr>
    </w:tbl>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r w:rsidRPr="007C343A">
        <w:rPr>
          <w:rFonts w:cstheme="minorHAnsi"/>
          <w:b/>
          <w:bCs/>
          <w:sz w:val="24"/>
          <w:szCs w:val="24"/>
        </w:rPr>
        <w:t>WEEK 2</w:t>
      </w:r>
    </w:p>
    <w:tbl>
      <w:tblPr>
        <w:tblStyle w:val="TableGrid"/>
        <w:tblW w:w="0" w:type="auto"/>
        <w:tblLook w:val="04A0" w:firstRow="1" w:lastRow="0" w:firstColumn="1" w:lastColumn="0" w:noHBand="0" w:noVBand="1"/>
      </w:tblPr>
      <w:tblGrid>
        <w:gridCol w:w="1808"/>
        <w:gridCol w:w="1795"/>
        <w:gridCol w:w="1802"/>
        <w:gridCol w:w="1914"/>
        <w:gridCol w:w="1763"/>
      </w:tblGrid>
      <w:tr w:rsidR="007C343A" w:rsidRPr="007C343A" w:rsidTr="00204562">
        <w:tc>
          <w:tcPr>
            <w:tcW w:w="1808" w:type="dxa"/>
          </w:tcPr>
          <w:p w:rsidR="007C343A" w:rsidRPr="007C343A" w:rsidRDefault="007C343A" w:rsidP="007C343A">
            <w:pPr>
              <w:pStyle w:val="NoSpacing"/>
              <w:jc w:val="both"/>
              <w:rPr>
                <w:rFonts w:cstheme="minorHAnsi"/>
                <w:bCs/>
                <w:szCs w:val="24"/>
              </w:rPr>
            </w:pPr>
          </w:p>
        </w:tc>
        <w:tc>
          <w:tcPr>
            <w:tcW w:w="1795" w:type="dxa"/>
          </w:tcPr>
          <w:p w:rsidR="007C343A" w:rsidRPr="007C343A" w:rsidRDefault="007C343A" w:rsidP="007C343A">
            <w:pPr>
              <w:pStyle w:val="NoSpacing"/>
              <w:jc w:val="both"/>
              <w:rPr>
                <w:rFonts w:cstheme="minorHAnsi"/>
                <w:bCs/>
                <w:szCs w:val="24"/>
              </w:rPr>
            </w:pPr>
            <w:r w:rsidRPr="007C343A">
              <w:rPr>
                <w:rFonts w:cstheme="minorHAnsi"/>
                <w:bCs/>
                <w:szCs w:val="24"/>
              </w:rPr>
              <w:t>Session five</w:t>
            </w:r>
          </w:p>
          <w:p w:rsidR="007C343A" w:rsidRPr="007C343A" w:rsidRDefault="007C343A" w:rsidP="007C343A">
            <w:pPr>
              <w:pStyle w:val="NoSpacing"/>
              <w:jc w:val="both"/>
              <w:rPr>
                <w:rFonts w:cstheme="minorHAnsi"/>
                <w:bCs/>
                <w:szCs w:val="24"/>
              </w:rPr>
            </w:pPr>
            <w:r w:rsidRPr="007C343A">
              <w:rPr>
                <w:rFonts w:cstheme="minorHAnsi"/>
                <w:bCs/>
                <w:szCs w:val="24"/>
              </w:rPr>
              <w:t>Monday</w:t>
            </w:r>
          </w:p>
        </w:tc>
        <w:tc>
          <w:tcPr>
            <w:tcW w:w="1802" w:type="dxa"/>
          </w:tcPr>
          <w:p w:rsidR="007C343A" w:rsidRPr="007C343A" w:rsidRDefault="007C343A" w:rsidP="007C343A">
            <w:pPr>
              <w:pStyle w:val="NoSpacing"/>
              <w:jc w:val="both"/>
              <w:rPr>
                <w:rFonts w:cstheme="minorHAnsi"/>
                <w:bCs/>
                <w:szCs w:val="24"/>
              </w:rPr>
            </w:pPr>
            <w:r w:rsidRPr="007C343A">
              <w:rPr>
                <w:rFonts w:cstheme="minorHAnsi"/>
                <w:bCs/>
                <w:szCs w:val="24"/>
              </w:rPr>
              <w:t>Session six</w:t>
            </w:r>
          </w:p>
          <w:p w:rsidR="007C343A" w:rsidRPr="007C343A" w:rsidRDefault="007C343A" w:rsidP="007C343A">
            <w:pPr>
              <w:pStyle w:val="NoSpacing"/>
              <w:jc w:val="both"/>
              <w:rPr>
                <w:rFonts w:cstheme="minorHAnsi"/>
                <w:bCs/>
                <w:szCs w:val="24"/>
              </w:rPr>
            </w:pPr>
            <w:r w:rsidRPr="007C343A">
              <w:rPr>
                <w:rFonts w:cstheme="minorHAnsi"/>
                <w:bCs/>
                <w:szCs w:val="24"/>
              </w:rPr>
              <w:t>Tuesday</w:t>
            </w:r>
          </w:p>
        </w:tc>
        <w:tc>
          <w:tcPr>
            <w:tcW w:w="1914" w:type="dxa"/>
          </w:tcPr>
          <w:p w:rsidR="007C343A" w:rsidRPr="007C343A" w:rsidRDefault="007C343A" w:rsidP="007C343A">
            <w:pPr>
              <w:pStyle w:val="NoSpacing"/>
              <w:jc w:val="both"/>
              <w:rPr>
                <w:rFonts w:cstheme="minorHAnsi"/>
                <w:bCs/>
                <w:szCs w:val="24"/>
              </w:rPr>
            </w:pPr>
            <w:r w:rsidRPr="007C343A">
              <w:rPr>
                <w:rFonts w:cstheme="minorHAnsi"/>
                <w:bCs/>
                <w:szCs w:val="24"/>
              </w:rPr>
              <w:t>Session seven</w:t>
            </w:r>
          </w:p>
          <w:p w:rsidR="007C343A" w:rsidRPr="007C343A" w:rsidRDefault="007C343A" w:rsidP="007C343A">
            <w:pPr>
              <w:pStyle w:val="NoSpacing"/>
              <w:jc w:val="both"/>
              <w:rPr>
                <w:rFonts w:cstheme="minorHAnsi"/>
                <w:bCs/>
                <w:szCs w:val="24"/>
              </w:rPr>
            </w:pPr>
            <w:r w:rsidRPr="007C343A">
              <w:rPr>
                <w:rFonts w:cstheme="minorHAnsi"/>
                <w:bCs/>
                <w:szCs w:val="24"/>
              </w:rPr>
              <w:t>Thursday</w:t>
            </w:r>
          </w:p>
        </w:tc>
        <w:tc>
          <w:tcPr>
            <w:tcW w:w="1763" w:type="dxa"/>
          </w:tcPr>
          <w:p w:rsidR="007C343A" w:rsidRPr="007C343A" w:rsidRDefault="007C343A" w:rsidP="007C343A">
            <w:pPr>
              <w:pStyle w:val="NoSpacing"/>
              <w:jc w:val="both"/>
              <w:rPr>
                <w:rFonts w:cstheme="minorHAnsi"/>
                <w:bCs/>
                <w:szCs w:val="24"/>
              </w:rPr>
            </w:pPr>
            <w:r w:rsidRPr="007C343A">
              <w:rPr>
                <w:rFonts w:cstheme="minorHAnsi"/>
                <w:bCs/>
                <w:szCs w:val="24"/>
              </w:rPr>
              <w:t>Session eight</w:t>
            </w:r>
          </w:p>
          <w:p w:rsidR="007C343A" w:rsidRPr="007C343A" w:rsidRDefault="007C343A" w:rsidP="007C343A">
            <w:pPr>
              <w:pStyle w:val="NoSpacing"/>
              <w:jc w:val="both"/>
              <w:rPr>
                <w:rFonts w:cstheme="minorHAnsi"/>
                <w:bCs/>
                <w:szCs w:val="24"/>
              </w:rPr>
            </w:pPr>
            <w:r w:rsidRPr="007C343A">
              <w:rPr>
                <w:rFonts w:cstheme="minorHAnsi"/>
                <w:bCs/>
                <w:szCs w:val="24"/>
              </w:rPr>
              <w:t>Friday</w:t>
            </w:r>
          </w:p>
        </w:tc>
      </w:tr>
      <w:tr w:rsidR="00204562" w:rsidRPr="007C343A" w:rsidTr="00204562">
        <w:tc>
          <w:tcPr>
            <w:tcW w:w="1808" w:type="dxa"/>
          </w:tcPr>
          <w:p w:rsidR="00204562" w:rsidRPr="007C343A" w:rsidRDefault="00204562" w:rsidP="00204562">
            <w:pPr>
              <w:pStyle w:val="NoSpacing"/>
              <w:jc w:val="both"/>
              <w:rPr>
                <w:rFonts w:cstheme="minorHAnsi"/>
                <w:bCs/>
                <w:szCs w:val="24"/>
              </w:rPr>
            </w:pPr>
            <w:r w:rsidRPr="007C343A">
              <w:rPr>
                <w:rFonts w:cstheme="minorHAnsi"/>
                <w:bCs/>
                <w:szCs w:val="24"/>
              </w:rPr>
              <w:t>THEME</w:t>
            </w:r>
          </w:p>
        </w:tc>
        <w:tc>
          <w:tcPr>
            <w:tcW w:w="1795" w:type="dxa"/>
          </w:tcPr>
          <w:p w:rsidR="00204562" w:rsidRPr="007C343A" w:rsidRDefault="00204562" w:rsidP="00204562">
            <w:pPr>
              <w:pStyle w:val="NoSpacing"/>
              <w:rPr>
                <w:rFonts w:cstheme="minorHAnsi"/>
                <w:b/>
                <w:bCs/>
                <w:szCs w:val="24"/>
              </w:rPr>
            </w:pPr>
            <w:r>
              <w:rPr>
                <w:rFonts w:cstheme="minorHAnsi"/>
                <w:b/>
                <w:bCs/>
                <w:szCs w:val="24"/>
              </w:rPr>
              <w:t>Assessment two</w:t>
            </w:r>
          </w:p>
        </w:tc>
        <w:tc>
          <w:tcPr>
            <w:tcW w:w="1802" w:type="dxa"/>
          </w:tcPr>
          <w:p w:rsidR="00204562" w:rsidRPr="007C343A" w:rsidRDefault="00204562" w:rsidP="00204562">
            <w:pPr>
              <w:pStyle w:val="NoSpacing"/>
              <w:rPr>
                <w:rFonts w:cstheme="minorHAnsi"/>
                <w:b/>
                <w:bCs/>
                <w:szCs w:val="24"/>
              </w:rPr>
            </w:pPr>
            <w:r w:rsidRPr="007C343A">
              <w:rPr>
                <w:rFonts w:cstheme="minorHAnsi"/>
                <w:b/>
                <w:bCs/>
                <w:szCs w:val="24"/>
              </w:rPr>
              <w:t>Partying in Rome</w:t>
            </w:r>
          </w:p>
        </w:tc>
        <w:tc>
          <w:tcPr>
            <w:tcW w:w="1914" w:type="dxa"/>
          </w:tcPr>
          <w:p w:rsidR="00204562" w:rsidRPr="007C343A" w:rsidRDefault="00204562" w:rsidP="00204562">
            <w:pPr>
              <w:pStyle w:val="NoSpacing"/>
              <w:rPr>
                <w:rFonts w:cstheme="minorHAnsi"/>
                <w:b/>
                <w:bCs/>
                <w:szCs w:val="24"/>
              </w:rPr>
            </w:pPr>
            <w:r w:rsidRPr="007C343A">
              <w:rPr>
                <w:rFonts w:cstheme="minorHAnsi"/>
                <w:b/>
                <w:bCs/>
                <w:szCs w:val="24"/>
              </w:rPr>
              <w:t xml:space="preserve">Childhood and epigraphy </w:t>
            </w:r>
          </w:p>
        </w:tc>
        <w:tc>
          <w:tcPr>
            <w:tcW w:w="1763" w:type="dxa"/>
          </w:tcPr>
          <w:p w:rsidR="00204562" w:rsidRPr="007C343A" w:rsidRDefault="007C1818" w:rsidP="00204562">
            <w:pPr>
              <w:pStyle w:val="NoSpacing"/>
              <w:rPr>
                <w:rFonts w:cstheme="minorHAnsi"/>
                <w:b/>
                <w:bCs/>
                <w:szCs w:val="24"/>
              </w:rPr>
            </w:pPr>
            <w:r>
              <w:rPr>
                <w:rFonts w:cstheme="minorHAnsi"/>
                <w:b/>
                <w:bCs/>
                <w:szCs w:val="24"/>
              </w:rPr>
              <w:t>Medical History</w:t>
            </w:r>
          </w:p>
        </w:tc>
      </w:tr>
      <w:tr w:rsidR="00204562" w:rsidRPr="007C343A" w:rsidTr="00204562">
        <w:tc>
          <w:tcPr>
            <w:tcW w:w="1808" w:type="dxa"/>
          </w:tcPr>
          <w:p w:rsidR="00204562" w:rsidRPr="007C343A" w:rsidRDefault="00204562" w:rsidP="00204562">
            <w:pPr>
              <w:pStyle w:val="NoSpacing"/>
              <w:jc w:val="both"/>
              <w:rPr>
                <w:rFonts w:cstheme="minorHAnsi"/>
                <w:bCs/>
                <w:szCs w:val="24"/>
              </w:rPr>
            </w:pPr>
            <w:r w:rsidRPr="007C343A">
              <w:rPr>
                <w:rFonts w:cstheme="minorHAnsi"/>
                <w:bCs/>
                <w:szCs w:val="24"/>
              </w:rPr>
              <w:t>Hour one</w:t>
            </w:r>
          </w:p>
        </w:tc>
        <w:tc>
          <w:tcPr>
            <w:tcW w:w="1795" w:type="dxa"/>
            <w:vMerge w:val="restart"/>
          </w:tcPr>
          <w:p w:rsidR="00204562" w:rsidRPr="007C343A" w:rsidRDefault="005D2EEC" w:rsidP="00204562">
            <w:pPr>
              <w:pStyle w:val="NoSpacing"/>
              <w:rPr>
                <w:rFonts w:cstheme="minorHAnsi"/>
                <w:bCs/>
                <w:szCs w:val="24"/>
              </w:rPr>
            </w:pPr>
            <w:r>
              <w:rPr>
                <w:rFonts w:cstheme="minorHAnsi"/>
                <w:bCs/>
                <w:szCs w:val="24"/>
              </w:rPr>
              <w:t>Article / chapter oral review</w:t>
            </w:r>
          </w:p>
        </w:tc>
        <w:tc>
          <w:tcPr>
            <w:tcW w:w="1802" w:type="dxa"/>
          </w:tcPr>
          <w:p w:rsidR="00204562" w:rsidRDefault="00204562" w:rsidP="00204562">
            <w:pPr>
              <w:pStyle w:val="NoSpacing"/>
              <w:rPr>
                <w:rFonts w:cstheme="minorHAnsi"/>
                <w:bCs/>
                <w:szCs w:val="24"/>
              </w:rPr>
            </w:pPr>
            <w:r w:rsidRPr="007C343A">
              <w:rPr>
                <w:rFonts w:cstheme="minorHAnsi"/>
                <w:bCs/>
                <w:szCs w:val="24"/>
              </w:rPr>
              <w:t xml:space="preserve">Lecture: dinning and </w:t>
            </w:r>
            <w:proofErr w:type="spellStart"/>
            <w:r w:rsidRPr="007C343A">
              <w:rPr>
                <w:rFonts w:cstheme="minorHAnsi"/>
                <w:bCs/>
                <w:i/>
                <w:szCs w:val="24"/>
              </w:rPr>
              <w:t>convivia</w:t>
            </w:r>
            <w:proofErr w:type="spellEnd"/>
            <w:r w:rsidRPr="007C343A">
              <w:rPr>
                <w:rFonts w:cstheme="minorHAnsi"/>
                <w:bCs/>
                <w:szCs w:val="24"/>
              </w:rPr>
              <w:t xml:space="preserve"> in Rome</w:t>
            </w:r>
          </w:p>
          <w:p w:rsidR="00204562" w:rsidRPr="007C343A" w:rsidRDefault="00204562" w:rsidP="00204562">
            <w:pPr>
              <w:pStyle w:val="NoSpacing"/>
              <w:rPr>
                <w:rFonts w:cstheme="minorHAnsi"/>
                <w:bCs/>
                <w:szCs w:val="24"/>
              </w:rPr>
            </w:pPr>
          </w:p>
        </w:tc>
        <w:tc>
          <w:tcPr>
            <w:tcW w:w="1914" w:type="dxa"/>
          </w:tcPr>
          <w:p w:rsidR="00204562" w:rsidRPr="007C343A" w:rsidRDefault="00204562" w:rsidP="00204562">
            <w:pPr>
              <w:pStyle w:val="NoSpacing"/>
              <w:rPr>
                <w:rFonts w:cstheme="minorHAnsi"/>
                <w:bCs/>
                <w:szCs w:val="24"/>
              </w:rPr>
            </w:pPr>
            <w:r w:rsidRPr="007C343A">
              <w:rPr>
                <w:rFonts w:cstheme="minorHAnsi"/>
                <w:bCs/>
                <w:szCs w:val="24"/>
              </w:rPr>
              <w:t>Lecture: childhood and education in Rome</w:t>
            </w:r>
          </w:p>
        </w:tc>
        <w:tc>
          <w:tcPr>
            <w:tcW w:w="1763" w:type="dxa"/>
          </w:tcPr>
          <w:p w:rsidR="00204562" w:rsidRPr="002D2820" w:rsidRDefault="006E6A53" w:rsidP="00204562">
            <w:pPr>
              <w:pStyle w:val="NoSpacing"/>
              <w:rPr>
                <w:rFonts w:cstheme="minorHAnsi"/>
                <w:b/>
                <w:bCs/>
                <w:szCs w:val="24"/>
              </w:rPr>
            </w:pPr>
            <w:r w:rsidRPr="002D2820">
              <w:rPr>
                <w:rFonts w:cstheme="minorHAnsi"/>
                <w:b/>
                <w:bCs/>
                <w:szCs w:val="24"/>
              </w:rPr>
              <w:t>Assessment one: quiz 3</w:t>
            </w:r>
          </w:p>
        </w:tc>
      </w:tr>
      <w:tr w:rsidR="00204562" w:rsidRPr="007C343A" w:rsidTr="00204562">
        <w:tc>
          <w:tcPr>
            <w:tcW w:w="1808" w:type="dxa"/>
          </w:tcPr>
          <w:p w:rsidR="00204562" w:rsidRPr="007C343A" w:rsidRDefault="00204562" w:rsidP="00204562">
            <w:pPr>
              <w:pStyle w:val="NoSpacing"/>
              <w:jc w:val="both"/>
              <w:rPr>
                <w:rFonts w:cstheme="minorHAnsi"/>
                <w:bCs/>
                <w:szCs w:val="24"/>
              </w:rPr>
            </w:pPr>
            <w:r w:rsidRPr="007C343A">
              <w:rPr>
                <w:rFonts w:cstheme="minorHAnsi"/>
                <w:bCs/>
                <w:szCs w:val="24"/>
              </w:rPr>
              <w:t>Hour two</w:t>
            </w:r>
          </w:p>
        </w:tc>
        <w:tc>
          <w:tcPr>
            <w:tcW w:w="1795" w:type="dxa"/>
            <w:vMerge/>
          </w:tcPr>
          <w:p w:rsidR="00204562" w:rsidRPr="007C343A" w:rsidRDefault="00204562" w:rsidP="00204562">
            <w:pPr>
              <w:pStyle w:val="NoSpacing"/>
              <w:rPr>
                <w:rFonts w:cstheme="minorHAnsi"/>
                <w:bCs/>
                <w:szCs w:val="24"/>
              </w:rPr>
            </w:pPr>
          </w:p>
        </w:tc>
        <w:tc>
          <w:tcPr>
            <w:tcW w:w="1802" w:type="dxa"/>
            <w:vMerge w:val="restart"/>
          </w:tcPr>
          <w:p w:rsidR="00204562" w:rsidRPr="002D2820" w:rsidRDefault="00204562" w:rsidP="00204562">
            <w:pPr>
              <w:pStyle w:val="NoSpacing"/>
              <w:rPr>
                <w:rFonts w:cstheme="minorHAnsi"/>
                <w:b/>
                <w:bCs/>
                <w:szCs w:val="24"/>
              </w:rPr>
            </w:pPr>
            <w:r w:rsidRPr="002D2820">
              <w:rPr>
                <w:rFonts w:cstheme="minorHAnsi"/>
                <w:b/>
                <w:bCs/>
                <w:szCs w:val="24"/>
              </w:rPr>
              <w:t>Assessment</w:t>
            </w:r>
            <w:r w:rsidRPr="002D2820">
              <w:rPr>
                <w:rFonts w:cstheme="minorHAnsi"/>
                <w:b/>
                <w:bCs/>
                <w:szCs w:val="24"/>
              </w:rPr>
              <w:t xml:space="preserve"> one: quiz 2</w:t>
            </w:r>
          </w:p>
        </w:tc>
        <w:tc>
          <w:tcPr>
            <w:tcW w:w="1914" w:type="dxa"/>
            <w:vMerge w:val="restart"/>
          </w:tcPr>
          <w:p w:rsidR="00204562" w:rsidRPr="007C343A" w:rsidRDefault="00204562" w:rsidP="00204562">
            <w:pPr>
              <w:pStyle w:val="NoSpacing"/>
              <w:rPr>
                <w:rFonts w:cstheme="minorHAnsi"/>
                <w:bCs/>
                <w:szCs w:val="24"/>
              </w:rPr>
            </w:pPr>
            <w:r w:rsidRPr="007C343A">
              <w:rPr>
                <w:rFonts w:cstheme="minorHAnsi"/>
                <w:bCs/>
                <w:szCs w:val="24"/>
              </w:rPr>
              <w:t xml:space="preserve">Lecture/workshop: Social history from Epigraphy </w:t>
            </w:r>
          </w:p>
        </w:tc>
        <w:tc>
          <w:tcPr>
            <w:tcW w:w="1763" w:type="dxa"/>
          </w:tcPr>
          <w:p w:rsidR="00204562" w:rsidRPr="007C343A" w:rsidRDefault="006E6A53" w:rsidP="00204562">
            <w:pPr>
              <w:pStyle w:val="NoSpacing"/>
              <w:jc w:val="both"/>
              <w:rPr>
                <w:rFonts w:cstheme="minorHAnsi"/>
                <w:bCs/>
                <w:szCs w:val="24"/>
              </w:rPr>
            </w:pPr>
            <w:r>
              <w:rPr>
                <w:rFonts w:cstheme="minorHAnsi"/>
                <w:bCs/>
                <w:szCs w:val="24"/>
              </w:rPr>
              <w:t>Lecture: Roman medicine</w:t>
            </w:r>
          </w:p>
        </w:tc>
      </w:tr>
      <w:tr w:rsidR="00204562" w:rsidRPr="007C343A" w:rsidTr="00204562">
        <w:tc>
          <w:tcPr>
            <w:tcW w:w="1808" w:type="dxa"/>
          </w:tcPr>
          <w:p w:rsidR="00204562" w:rsidRPr="007C343A" w:rsidRDefault="00204562" w:rsidP="007C343A">
            <w:pPr>
              <w:pStyle w:val="NoSpacing"/>
              <w:jc w:val="both"/>
              <w:rPr>
                <w:rFonts w:cstheme="minorHAnsi"/>
                <w:bCs/>
                <w:szCs w:val="24"/>
              </w:rPr>
            </w:pPr>
            <w:r w:rsidRPr="007C343A">
              <w:rPr>
                <w:rFonts w:cstheme="minorHAnsi"/>
                <w:bCs/>
                <w:szCs w:val="24"/>
              </w:rPr>
              <w:lastRenderedPageBreak/>
              <w:t>Hour three</w:t>
            </w:r>
          </w:p>
        </w:tc>
        <w:tc>
          <w:tcPr>
            <w:tcW w:w="1795" w:type="dxa"/>
            <w:vMerge/>
          </w:tcPr>
          <w:p w:rsidR="00204562" w:rsidRPr="007C343A" w:rsidRDefault="00204562" w:rsidP="00204562">
            <w:pPr>
              <w:pStyle w:val="NoSpacing"/>
              <w:rPr>
                <w:rFonts w:cstheme="minorHAnsi"/>
                <w:bCs/>
                <w:szCs w:val="24"/>
              </w:rPr>
            </w:pPr>
          </w:p>
        </w:tc>
        <w:tc>
          <w:tcPr>
            <w:tcW w:w="1802" w:type="dxa"/>
            <w:vMerge/>
          </w:tcPr>
          <w:p w:rsidR="00204562" w:rsidRPr="007C343A" w:rsidRDefault="00204562" w:rsidP="007C343A">
            <w:pPr>
              <w:pStyle w:val="NoSpacing"/>
              <w:jc w:val="both"/>
              <w:rPr>
                <w:rFonts w:cstheme="minorHAnsi"/>
                <w:bCs/>
                <w:szCs w:val="24"/>
              </w:rPr>
            </w:pPr>
          </w:p>
        </w:tc>
        <w:tc>
          <w:tcPr>
            <w:tcW w:w="1914" w:type="dxa"/>
            <w:vMerge/>
          </w:tcPr>
          <w:p w:rsidR="00204562" w:rsidRPr="007C343A" w:rsidRDefault="00204562" w:rsidP="007C343A">
            <w:pPr>
              <w:pStyle w:val="NoSpacing"/>
              <w:jc w:val="both"/>
              <w:rPr>
                <w:rFonts w:cstheme="minorHAnsi"/>
                <w:bCs/>
                <w:szCs w:val="24"/>
              </w:rPr>
            </w:pPr>
          </w:p>
        </w:tc>
        <w:tc>
          <w:tcPr>
            <w:tcW w:w="1763" w:type="dxa"/>
          </w:tcPr>
          <w:p w:rsidR="00204562" w:rsidRPr="007C343A" w:rsidRDefault="006E6A53" w:rsidP="007C343A">
            <w:pPr>
              <w:pStyle w:val="NoSpacing"/>
              <w:jc w:val="both"/>
              <w:rPr>
                <w:rFonts w:cstheme="minorHAnsi"/>
                <w:bCs/>
                <w:szCs w:val="24"/>
              </w:rPr>
            </w:pPr>
            <w:r w:rsidRPr="006E6A53">
              <w:rPr>
                <w:rFonts w:cstheme="minorHAnsi"/>
                <w:bCs/>
                <w:szCs w:val="24"/>
              </w:rPr>
              <w:t>Workshop: Retrospective diagnosis and Caligula</w:t>
            </w:r>
          </w:p>
        </w:tc>
      </w:tr>
    </w:tbl>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r w:rsidRPr="007C343A">
        <w:rPr>
          <w:rFonts w:cstheme="minorHAnsi"/>
          <w:b/>
          <w:bCs/>
          <w:sz w:val="24"/>
          <w:szCs w:val="24"/>
        </w:rPr>
        <w:t>WEEK 3</w:t>
      </w:r>
    </w:p>
    <w:tbl>
      <w:tblPr>
        <w:tblStyle w:val="TableGrid"/>
        <w:tblW w:w="0" w:type="auto"/>
        <w:tblLook w:val="04A0" w:firstRow="1" w:lastRow="0" w:firstColumn="1" w:lastColumn="0" w:noHBand="0" w:noVBand="1"/>
      </w:tblPr>
      <w:tblGrid>
        <w:gridCol w:w="1808"/>
        <w:gridCol w:w="1795"/>
        <w:gridCol w:w="1802"/>
        <w:gridCol w:w="1848"/>
        <w:gridCol w:w="1763"/>
      </w:tblGrid>
      <w:tr w:rsidR="007C343A" w:rsidRPr="007C343A" w:rsidTr="00DD6541">
        <w:tc>
          <w:tcPr>
            <w:tcW w:w="1808" w:type="dxa"/>
          </w:tcPr>
          <w:p w:rsidR="007C343A" w:rsidRPr="007C343A" w:rsidRDefault="007C343A" w:rsidP="007C343A">
            <w:pPr>
              <w:pStyle w:val="NoSpacing"/>
              <w:jc w:val="both"/>
              <w:rPr>
                <w:rFonts w:cstheme="minorHAnsi"/>
                <w:bCs/>
                <w:szCs w:val="24"/>
              </w:rPr>
            </w:pPr>
          </w:p>
        </w:tc>
        <w:tc>
          <w:tcPr>
            <w:tcW w:w="1795" w:type="dxa"/>
          </w:tcPr>
          <w:p w:rsidR="007C343A" w:rsidRPr="007C343A" w:rsidRDefault="007C343A" w:rsidP="007C343A">
            <w:pPr>
              <w:pStyle w:val="NoSpacing"/>
              <w:jc w:val="both"/>
              <w:rPr>
                <w:rFonts w:cstheme="minorHAnsi"/>
                <w:bCs/>
                <w:szCs w:val="24"/>
              </w:rPr>
            </w:pPr>
            <w:r w:rsidRPr="007C343A">
              <w:rPr>
                <w:rFonts w:cstheme="minorHAnsi"/>
                <w:bCs/>
                <w:szCs w:val="24"/>
              </w:rPr>
              <w:t>Session nine</w:t>
            </w:r>
          </w:p>
          <w:p w:rsidR="007C343A" w:rsidRPr="007C343A" w:rsidRDefault="007C343A" w:rsidP="007C343A">
            <w:pPr>
              <w:pStyle w:val="NoSpacing"/>
              <w:jc w:val="both"/>
              <w:rPr>
                <w:rFonts w:cstheme="minorHAnsi"/>
                <w:bCs/>
                <w:szCs w:val="24"/>
              </w:rPr>
            </w:pPr>
            <w:r w:rsidRPr="007C343A">
              <w:rPr>
                <w:rFonts w:cstheme="minorHAnsi"/>
                <w:bCs/>
                <w:szCs w:val="24"/>
              </w:rPr>
              <w:t>Monday</w:t>
            </w:r>
          </w:p>
        </w:tc>
        <w:tc>
          <w:tcPr>
            <w:tcW w:w="1802" w:type="dxa"/>
          </w:tcPr>
          <w:p w:rsidR="007C343A" w:rsidRPr="007C343A" w:rsidRDefault="007C343A" w:rsidP="007C343A">
            <w:pPr>
              <w:pStyle w:val="NoSpacing"/>
              <w:jc w:val="both"/>
              <w:rPr>
                <w:rFonts w:cstheme="minorHAnsi"/>
                <w:bCs/>
                <w:szCs w:val="24"/>
              </w:rPr>
            </w:pPr>
            <w:r w:rsidRPr="007C343A">
              <w:rPr>
                <w:rFonts w:cstheme="minorHAnsi"/>
                <w:bCs/>
                <w:szCs w:val="24"/>
              </w:rPr>
              <w:t>Session ten</w:t>
            </w:r>
          </w:p>
          <w:p w:rsidR="007C343A" w:rsidRPr="007C343A" w:rsidRDefault="007C343A" w:rsidP="007C343A">
            <w:pPr>
              <w:pStyle w:val="NoSpacing"/>
              <w:jc w:val="both"/>
              <w:rPr>
                <w:rFonts w:cstheme="minorHAnsi"/>
                <w:bCs/>
                <w:szCs w:val="24"/>
              </w:rPr>
            </w:pPr>
            <w:r w:rsidRPr="007C343A">
              <w:rPr>
                <w:rFonts w:cstheme="minorHAnsi"/>
                <w:bCs/>
                <w:szCs w:val="24"/>
              </w:rPr>
              <w:t>Tuesday</w:t>
            </w:r>
          </w:p>
        </w:tc>
        <w:tc>
          <w:tcPr>
            <w:tcW w:w="1848" w:type="dxa"/>
          </w:tcPr>
          <w:p w:rsidR="007C343A" w:rsidRPr="007C343A" w:rsidRDefault="007C343A" w:rsidP="007C343A">
            <w:pPr>
              <w:pStyle w:val="NoSpacing"/>
              <w:jc w:val="both"/>
              <w:rPr>
                <w:rFonts w:cstheme="minorHAnsi"/>
                <w:bCs/>
                <w:szCs w:val="24"/>
              </w:rPr>
            </w:pPr>
            <w:r w:rsidRPr="007C343A">
              <w:rPr>
                <w:rFonts w:cstheme="minorHAnsi"/>
                <w:bCs/>
                <w:szCs w:val="24"/>
              </w:rPr>
              <w:t>Session eleven</w:t>
            </w:r>
          </w:p>
          <w:p w:rsidR="007C343A" w:rsidRPr="007C343A" w:rsidRDefault="007C343A" w:rsidP="007C343A">
            <w:pPr>
              <w:pStyle w:val="NoSpacing"/>
              <w:jc w:val="both"/>
              <w:rPr>
                <w:rFonts w:cstheme="minorHAnsi"/>
                <w:bCs/>
                <w:szCs w:val="24"/>
              </w:rPr>
            </w:pPr>
            <w:r w:rsidRPr="007C343A">
              <w:rPr>
                <w:rFonts w:cstheme="minorHAnsi"/>
                <w:bCs/>
                <w:szCs w:val="24"/>
              </w:rPr>
              <w:t>Thursday</w:t>
            </w:r>
          </w:p>
        </w:tc>
        <w:tc>
          <w:tcPr>
            <w:tcW w:w="1763" w:type="dxa"/>
          </w:tcPr>
          <w:p w:rsidR="007C343A" w:rsidRPr="007C343A" w:rsidRDefault="007C343A" w:rsidP="007C343A">
            <w:pPr>
              <w:pStyle w:val="NoSpacing"/>
              <w:jc w:val="both"/>
              <w:rPr>
                <w:rFonts w:cstheme="minorHAnsi"/>
                <w:bCs/>
                <w:szCs w:val="24"/>
              </w:rPr>
            </w:pPr>
            <w:r w:rsidRPr="007C343A">
              <w:rPr>
                <w:rFonts w:cstheme="minorHAnsi"/>
                <w:bCs/>
                <w:szCs w:val="24"/>
              </w:rPr>
              <w:t xml:space="preserve">Session twelve </w:t>
            </w:r>
          </w:p>
          <w:p w:rsidR="007C343A" w:rsidRPr="007C343A" w:rsidRDefault="007C343A" w:rsidP="007C343A">
            <w:pPr>
              <w:pStyle w:val="NoSpacing"/>
              <w:jc w:val="both"/>
              <w:rPr>
                <w:rFonts w:cstheme="minorHAnsi"/>
                <w:bCs/>
                <w:szCs w:val="24"/>
              </w:rPr>
            </w:pPr>
            <w:r w:rsidRPr="007C343A">
              <w:rPr>
                <w:rFonts w:cstheme="minorHAnsi"/>
                <w:bCs/>
                <w:szCs w:val="24"/>
              </w:rPr>
              <w:t>Friday</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THEME</w:t>
            </w:r>
          </w:p>
        </w:tc>
        <w:tc>
          <w:tcPr>
            <w:tcW w:w="1795" w:type="dxa"/>
          </w:tcPr>
          <w:p w:rsidR="007C343A" w:rsidRPr="007C343A" w:rsidRDefault="007C343A" w:rsidP="00C44EE4">
            <w:pPr>
              <w:pStyle w:val="NoSpacing"/>
              <w:rPr>
                <w:rFonts w:cstheme="minorHAnsi"/>
                <w:b/>
                <w:bCs/>
                <w:szCs w:val="24"/>
              </w:rPr>
            </w:pPr>
            <w:r w:rsidRPr="007C343A">
              <w:rPr>
                <w:rFonts w:cstheme="minorHAnsi"/>
                <w:b/>
                <w:bCs/>
                <w:szCs w:val="24"/>
              </w:rPr>
              <w:t>Art and Architecture</w:t>
            </w:r>
          </w:p>
        </w:tc>
        <w:tc>
          <w:tcPr>
            <w:tcW w:w="1802" w:type="dxa"/>
          </w:tcPr>
          <w:p w:rsidR="007C343A" w:rsidRPr="007C343A" w:rsidRDefault="007C343A" w:rsidP="00C44EE4">
            <w:pPr>
              <w:pStyle w:val="NoSpacing"/>
              <w:rPr>
                <w:rFonts w:cstheme="minorHAnsi"/>
                <w:b/>
                <w:bCs/>
                <w:szCs w:val="24"/>
              </w:rPr>
            </w:pPr>
            <w:r w:rsidRPr="007C343A">
              <w:rPr>
                <w:rFonts w:cstheme="minorHAnsi"/>
                <w:b/>
                <w:bCs/>
                <w:szCs w:val="24"/>
              </w:rPr>
              <w:t>Politics</w:t>
            </w:r>
          </w:p>
        </w:tc>
        <w:tc>
          <w:tcPr>
            <w:tcW w:w="1848" w:type="dxa"/>
          </w:tcPr>
          <w:p w:rsidR="007C343A" w:rsidRPr="007C343A" w:rsidRDefault="007C343A" w:rsidP="00C44EE4">
            <w:pPr>
              <w:pStyle w:val="NoSpacing"/>
              <w:rPr>
                <w:rFonts w:cstheme="minorHAnsi"/>
                <w:b/>
                <w:bCs/>
                <w:szCs w:val="24"/>
              </w:rPr>
            </w:pPr>
            <w:r w:rsidRPr="007C343A">
              <w:rPr>
                <w:rFonts w:cstheme="minorHAnsi"/>
                <w:b/>
                <w:bCs/>
                <w:szCs w:val="24"/>
              </w:rPr>
              <w:t>Reception</w:t>
            </w:r>
          </w:p>
        </w:tc>
        <w:tc>
          <w:tcPr>
            <w:tcW w:w="1763" w:type="dxa"/>
          </w:tcPr>
          <w:p w:rsidR="007C343A" w:rsidRPr="007C343A" w:rsidRDefault="007C343A" w:rsidP="00C02E85">
            <w:pPr>
              <w:pStyle w:val="NoSpacing"/>
              <w:rPr>
                <w:rFonts w:cstheme="minorHAnsi"/>
                <w:b/>
                <w:bCs/>
                <w:szCs w:val="24"/>
              </w:rPr>
            </w:pPr>
            <w:r w:rsidRPr="007C343A">
              <w:rPr>
                <w:rFonts w:cstheme="minorHAnsi"/>
                <w:b/>
                <w:bCs/>
                <w:szCs w:val="24"/>
              </w:rPr>
              <w:t>Assessment t</w:t>
            </w:r>
            <w:r w:rsidR="00C02E85">
              <w:rPr>
                <w:rFonts w:cstheme="minorHAnsi"/>
                <w:b/>
                <w:bCs/>
                <w:szCs w:val="24"/>
              </w:rPr>
              <w:t>hree</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one</w:t>
            </w:r>
          </w:p>
        </w:tc>
        <w:tc>
          <w:tcPr>
            <w:tcW w:w="1795" w:type="dxa"/>
          </w:tcPr>
          <w:p w:rsidR="007C343A" w:rsidRPr="007C343A" w:rsidRDefault="007C343A" w:rsidP="00C44EE4">
            <w:pPr>
              <w:pStyle w:val="NoSpacing"/>
              <w:rPr>
                <w:rFonts w:cstheme="minorHAnsi"/>
                <w:bCs/>
                <w:szCs w:val="24"/>
              </w:rPr>
            </w:pPr>
            <w:r w:rsidRPr="007C343A">
              <w:rPr>
                <w:rFonts w:cstheme="minorHAnsi"/>
                <w:bCs/>
                <w:szCs w:val="24"/>
              </w:rPr>
              <w:t>Lecture: Roman monuments</w:t>
            </w:r>
          </w:p>
        </w:tc>
        <w:tc>
          <w:tcPr>
            <w:tcW w:w="1802" w:type="dxa"/>
          </w:tcPr>
          <w:p w:rsidR="007C343A" w:rsidRPr="002D2820" w:rsidRDefault="003E31F4" w:rsidP="00C44EE4">
            <w:pPr>
              <w:pStyle w:val="NoSpacing"/>
              <w:rPr>
                <w:rFonts w:cstheme="minorHAnsi"/>
                <w:b/>
                <w:bCs/>
                <w:szCs w:val="24"/>
              </w:rPr>
            </w:pPr>
            <w:r w:rsidRPr="002D2820">
              <w:rPr>
                <w:rFonts w:cstheme="minorHAnsi"/>
                <w:b/>
                <w:bCs/>
                <w:szCs w:val="24"/>
              </w:rPr>
              <w:t>Assessment one: quiz 4</w:t>
            </w:r>
          </w:p>
        </w:tc>
        <w:tc>
          <w:tcPr>
            <w:tcW w:w="1848" w:type="dxa"/>
          </w:tcPr>
          <w:p w:rsidR="007C343A" w:rsidRPr="007C343A" w:rsidRDefault="007C343A" w:rsidP="00C44EE4">
            <w:pPr>
              <w:pStyle w:val="NoSpacing"/>
              <w:rPr>
                <w:rFonts w:cstheme="minorHAnsi"/>
                <w:bCs/>
                <w:szCs w:val="24"/>
              </w:rPr>
            </w:pPr>
            <w:r w:rsidRPr="007C343A">
              <w:rPr>
                <w:rFonts w:cstheme="minorHAnsi"/>
                <w:bCs/>
                <w:szCs w:val="24"/>
              </w:rPr>
              <w:t>Lecture: Rome on the big and little screen</w:t>
            </w:r>
          </w:p>
        </w:tc>
        <w:tc>
          <w:tcPr>
            <w:tcW w:w="1763" w:type="dxa"/>
            <w:vMerge w:val="restart"/>
          </w:tcPr>
          <w:p w:rsidR="007C343A" w:rsidRPr="007C343A" w:rsidRDefault="007C343A" w:rsidP="00C44EE4">
            <w:pPr>
              <w:pStyle w:val="NoSpacing"/>
              <w:rPr>
                <w:rFonts w:cstheme="minorHAnsi"/>
                <w:bCs/>
                <w:szCs w:val="24"/>
              </w:rPr>
            </w:pPr>
            <w:r w:rsidRPr="007C343A">
              <w:rPr>
                <w:rFonts w:cstheme="minorHAnsi"/>
                <w:bCs/>
                <w:szCs w:val="24"/>
              </w:rPr>
              <w:t>Group presentation: 25% - 15 minutes, with 5 minutes of questions</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two</w:t>
            </w:r>
          </w:p>
        </w:tc>
        <w:tc>
          <w:tcPr>
            <w:tcW w:w="1795" w:type="dxa"/>
          </w:tcPr>
          <w:p w:rsidR="007C343A" w:rsidRPr="007C343A" w:rsidRDefault="007C343A" w:rsidP="00C44EE4">
            <w:pPr>
              <w:pStyle w:val="NoSpacing"/>
              <w:rPr>
                <w:rFonts w:cstheme="minorHAnsi"/>
                <w:bCs/>
                <w:szCs w:val="24"/>
              </w:rPr>
            </w:pPr>
            <w:r w:rsidRPr="007C343A">
              <w:rPr>
                <w:rFonts w:cstheme="minorHAnsi"/>
                <w:bCs/>
                <w:szCs w:val="24"/>
              </w:rPr>
              <w:t xml:space="preserve">Lecture: Roman art </w:t>
            </w:r>
          </w:p>
        </w:tc>
        <w:tc>
          <w:tcPr>
            <w:tcW w:w="1802" w:type="dxa"/>
          </w:tcPr>
          <w:p w:rsidR="007C343A" w:rsidRPr="007C343A" w:rsidRDefault="007C343A" w:rsidP="00C44EE4">
            <w:pPr>
              <w:pStyle w:val="NoSpacing"/>
              <w:rPr>
                <w:rFonts w:cstheme="minorHAnsi"/>
                <w:bCs/>
                <w:szCs w:val="24"/>
              </w:rPr>
            </w:pPr>
            <w:r w:rsidRPr="007C343A">
              <w:rPr>
                <w:rFonts w:cstheme="minorHAnsi"/>
                <w:bCs/>
                <w:szCs w:val="24"/>
              </w:rPr>
              <w:t>Lecture: the Roman political system</w:t>
            </w:r>
          </w:p>
        </w:tc>
        <w:tc>
          <w:tcPr>
            <w:tcW w:w="1848" w:type="dxa"/>
          </w:tcPr>
          <w:p w:rsidR="007C343A" w:rsidRPr="007C343A" w:rsidRDefault="002D2820" w:rsidP="00C44EE4">
            <w:pPr>
              <w:pStyle w:val="NoSpacing"/>
              <w:rPr>
                <w:rFonts w:cstheme="minorHAnsi"/>
                <w:bCs/>
                <w:szCs w:val="24"/>
              </w:rPr>
            </w:pPr>
            <w:r>
              <w:rPr>
                <w:rFonts w:cstheme="minorHAnsi"/>
                <w:bCs/>
                <w:szCs w:val="24"/>
              </w:rPr>
              <w:t xml:space="preserve">Workshop: reception </w:t>
            </w:r>
          </w:p>
        </w:tc>
        <w:tc>
          <w:tcPr>
            <w:tcW w:w="1763" w:type="dxa"/>
            <w:vMerge/>
          </w:tcPr>
          <w:p w:rsidR="007C343A" w:rsidRPr="007C343A" w:rsidRDefault="007C343A" w:rsidP="007C343A">
            <w:pPr>
              <w:pStyle w:val="NoSpacing"/>
              <w:jc w:val="both"/>
              <w:rPr>
                <w:rFonts w:cstheme="minorHAnsi"/>
                <w:bCs/>
                <w:szCs w:val="24"/>
              </w:rPr>
            </w:pP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three</w:t>
            </w:r>
          </w:p>
        </w:tc>
        <w:tc>
          <w:tcPr>
            <w:tcW w:w="1795" w:type="dxa"/>
          </w:tcPr>
          <w:p w:rsidR="007C343A" w:rsidRPr="007C343A" w:rsidRDefault="007C343A" w:rsidP="00C44EE4">
            <w:pPr>
              <w:pStyle w:val="NoSpacing"/>
              <w:rPr>
                <w:rFonts w:cstheme="minorHAnsi"/>
                <w:bCs/>
                <w:szCs w:val="24"/>
              </w:rPr>
            </w:pPr>
            <w:r w:rsidRPr="007C343A">
              <w:rPr>
                <w:rFonts w:cstheme="minorHAnsi"/>
                <w:bCs/>
                <w:szCs w:val="24"/>
              </w:rPr>
              <w:t>Workshop: Roman portraiture</w:t>
            </w:r>
          </w:p>
        </w:tc>
        <w:tc>
          <w:tcPr>
            <w:tcW w:w="1802" w:type="dxa"/>
          </w:tcPr>
          <w:p w:rsidR="007C343A" w:rsidRPr="007C343A" w:rsidRDefault="007C343A" w:rsidP="00C44EE4">
            <w:pPr>
              <w:pStyle w:val="NoSpacing"/>
              <w:rPr>
                <w:rFonts w:cstheme="minorHAnsi"/>
                <w:bCs/>
                <w:szCs w:val="24"/>
              </w:rPr>
            </w:pPr>
            <w:r w:rsidRPr="007C343A">
              <w:rPr>
                <w:rFonts w:cstheme="minorHAnsi"/>
                <w:bCs/>
                <w:szCs w:val="24"/>
              </w:rPr>
              <w:t>Workshop: The mixed constitution</w:t>
            </w:r>
          </w:p>
        </w:tc>
        <w:tc>
          <w:tcPr>
            <w:tcW w:w="1848" w:type="dxa"/>
          </w:tcPr>
          <w:p w:rsidR="007C343A" w:rsidRPr="007C343A" w:rsidRDefault="007C343A" w:rsidP="00C44EE4">
            <w:pPr>
              <w:pStyle w:val="NoSpacing"/>
              <w:rPr>
                <w:rFonts w:cstheme="minorHAnsi"/>
                <w:bCs/>
                <w:szCs w:val="24"/>
              </w:rPr>
            </w:pPr>
            <w:r w:rsidRPr="007C343A">
              <w:rPr>
                <w:rFonts w:cstheme="minorHAnsi"/>
                <w:bCs/>
                <w:szCs w:val="24"/>
              </w:rPr>
              <w:t>Drop in session for the presentations</w:t>
            </w:r>
          </w:p>
        </w:tc>
        <w:tc>
          <w:tcPr>
            <w:tcW w:w="1763" w:type="dxa"/>
            <w:vMerge/>
          </w:tcPr>
          <w:p w:rsidR="007C343A" w:rsidRPr="007C343A" w:rsidRDefault="007C343A" w:rsidP="007C343A">
            <w:pPr>
              <w:pStyle w:val="NoSpacing"/>
              <w:jc w:val="both"/>
              <w:rPr>
                <w:rFonts w:cstheme="minorHAnsi"/>
                <w:bCs/>
                <w:szCs w:val="24"/>
              </w:rPr>
            </w:pPr>
          </w:p>
        </w:tc>
      </w:tr>
    </w:tbl>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jc w:val="both"/>
        <w:rPr>
          <w:rFonts w:cstheme="minorHAnsi"/>
          <w:b/>
          <w:bCs/>
          <w:sz w:val="24"/>
          <w:szCs w:val="24"/>
        </w:rPr>
      </w:pPr>
      <w:r w:rsidRPr="007C343A">
        <w:rPr>
          <w:rFonts w:cstheme="minorHAnsi"/>
          <w:b/>
          <w:bCs/>
          <w:sz w:val="24"/>
          <w:szCs w:val="24"/>
        </w:rPr>
        <w:t>WEEK 4</w:t>
      </w:r>
    </w:p>
    <w:tbl>
      <w:tblPr>
        <w:tblStyle w:val="TableGrid"/>
        <w:tblW w:w="0" w:type="auto"/>
        <w:tblLook w:val="04A0" w:firstRow="1" w:lastRow="0" w:firstColumn="1" w:lastColumn="0" w:noHBand="0" w:noVBand="1"/>
      </w:tblPr>
      <w:tblGrid>
        <w:gridCol w:w="1808"/>
        <w:gridCol w:w="1795"/>
        <w:gridCol w:w="1802"/>
        <w:gridCol w:w="1848"/>
        <w:gridCol w:w="1763"/>
      </w:tblGrid>
      <w:tr w:rsidR="007C343A" w:rsidRPr="007C343A" w:rsidTr="00DD6541">
        <w:tc>
          <w:tcPr>
            <w:tcW w:w="1808" w:type="dxa"/>
          </w:tcPr>
          <w:p w:rsidR="007C343A" w:rsidRPr="007C343A" w:rsidRDefault="007C343A" w:rsidP="007C343A">
            <w:pPr>
              <w:pStyle w:val="NoSpacing"/>
              <w:jc w:val="both"/>
              <w:rPr>
                <w:rFonts w:cstheme="minorHAnsi"/>
                <w:bCs/>
                <w:szCs w:val="24"/>
              </w:rPr>
            </w:pPr>
          </w:p>
        </w:tc>
        <w:tc>
          <w:tcPr>
            <w:tcW w:w="1795" w:type="dxa"/>
          </w:tcPr>
          <w:p w:rsidR="007C343A" w:rsidRPr="007C343A" w:rsidRDefault="007C343A" w:rsidP="00C44EE4">
            <w:pPr>
              <w:pStyle w:val="NoSpacing"/>
              <w:rPr>
                <w:rFonts w:cstheme="minorHAnsi"/>
                <w:bCs/>
                <w:szCs w:val="24"/>
              </w:rPr>
            </w:pPr>
            <w:r w:rsidRPr="007C343A">
              <w:rPr>
                <w:rFonts w:cstheme="minorHAnsi"/>
                <w:bCs/>
                <w:szCs w:val="24"/>
              </w:rPr>
              <w:t xml:space="preserve">Session thirteen </w:t>
            </w:r>
          </w:p>
          <w:p w:rsidR="007C343A" w:rsidRPr="007C343A" w:rsidRDefault="007C343A" w:rsidP="00C44EE4">
            <w:pPr>
              <w:pStyle w:val="NoSpacing"/>
              <w:rPr>
                <w:rFonts w:cstheme="minorHAnsi"/>
                <w:bCs/>
                <w:szCs w:val="24"/>
              </w:rPr>
            </w:pPr>
            <w:r w:rsidRPr="007C343A">
              <w:rPr>
                <w:rFonts w:cstheme="minorHAnsi"/>
                <w:bCs/>
                <w:szCs w:val="24"/>
              </w:rPr>
              <w:t>Monday</w:t>
            </w:r>
          </w:p>
        </w:tc>
        <w:tc>
          <w:tcPr>
            <w:tcW w:w="1802" w:type="dxa"/>
          </w:tcPr>
          <w:p w:rsidR="007C343A" w:rsidRPr="007C343A" w:rsidRDefault="007C343A" w:rsidP="00C44EE4">
            <w:pPr>
              <w:pStyle w:val="NoSpacing"/>
              <w:rPr>
                <w:rFonts w:cstheme="minorHAnsi"/>
                <w:bCs/>
                <w:szCs w:val="24"/>
              </w:rPr>
            </w:pPr>
            <w:r w:rsidRPr="007C343A">
              <w:rPr>
                <w:rFonts w:cstheme="minorHAnsi"/>
                <w:bCs/>
                <w:szCs w:val="24"/>
              </w:rPr>
              <w:t xml:space="preserve">Session fourteen </w:t>
            </w:r>
          </w:p>
          <w:p w:rsidR="007C343A" w:rsidRPr="007C343A" w:rsidRDefault="007C343A" w:rsidP="00C44EE4">
            <w:pPr>
              <w:pStyle w:val="NoSpacing"/>
              <w:rPr>
                <w:rFonts w:cstheme="minorHAnsi"/>
                <w:bCs/>
                <w:szCs w:val="24"/>
              </w:rPr>
            </w:pPr>
            <w:r w:rsidRPr="007C343A">
              <w:rPr>
                <w:rFonts w:cstheme="minorHAnsi"/>
                <w:bCs/>
                <w:szCs w:val="24"/>
              </w:rPr>
              <w:t>Tuesday</w:t>
            </w:r>
          </w:p>
        </w:tc>
        <w:tc>
          <w:tcPr>
            <w:tcW w:w="1848" w:type="dxa"/>
          </w:tcPr>
          <w:p w:rsidR="007C343A" w:rsidRPr="007C343A" w:rsidRDefault="007C343A" w:rsidP="00C44EE4">
            <w:pPr>
              <w:pStyle w:val="NoSpacing"/>
              <w:rPr>
                <w:rFonts w:cstheme="minorHAnsi"/>
                <w:bCs/>
                <w:szCs w:val="24"/>
              </w:rPr>
            </w:pPr>
            <w:r w:rsidRPr="007C343A">
              <w:rPr>
                <w:rFonts w:cstheme="minorHAnsi"/>
                <w:bCs/>
                <w:szCs w:val="24"/>
              </w:rPr>
              <w:t xml:space="preserve">Session fifteen </w:t>
            </w:r>
          </w:p>
          <w:p w:rsidR="007C343A" w:rsidRPr="007C343A" w:rsidRDefault="007C343A" w:rsidP="00C44EE4">
            <w:pPr>
              <w:pStyle w:val="NoSpacing"/>
              <w:rPr>
                <w:rFonts w:cstheme="minorHAnsi"/>
                <w:bCs/>
                <w:szCs w:val="24"/>
              </w:rPr>
            </w:pPr>
            <w:r w:rsidRPr="007C343A">
              <w:rPr>
                <w:rFonts w:cstheme="minorHAnsi"/>
                <w:bCs/>
                <w:szCs w:val="24"/>
              </w:rPr>
              <w:t>Thursday</w:t>
            </w:r>
          </w:p>
        </w:tc>
        <w:tc>
          <w:tcPr>
            <w:tcW w:w="1763" w:type="dxa"/>
          </w:tcPr>
          <w:p w:rsidR="007C343A" w:rsidRPr="007C343A" w:rsidRDefault="007C343A" w:rsidP="00C44EE4">
            <w:pPr>
              <w:pStyle w:val="NoSpacing"/>
              <w:rPr>
                <w:rFonts w:cstheme="minorHAnsi"/>
                <w:bCs/>
                <w:szCs w:val="24"/>
              </w:rPr>
            </w:pPr>
            <w:r w:rsidRPr="007C343A">
              <w:rPr>
                <w:rFonts w:cstheme="minorHAnsi"/>
                <w:bCs/>
                <w:szCs w:val="24"/>
              </w:rPr>
              <w:t xml:space="preserve">Session sixteen </w:t>
            </w:r>
          </w:p>
          <w:p w:rsidR="007C343A" w:rsidRPr="007C343A" w:rsidRDefault="007C343A" w:rsidP="00C44EE4">
            <w:pPr>
              <w:pStyle w:val="NoSpacing"/>
              <w:rPr>
                <w:rFonts w:cstheme="minorHAnsi"/>
                <w:bCs/>
                <w:szCs w:val="24"/>
              </w:rPr>
            </w:pPr>
            <w:r w:rsidRPr="007C343A">
              <w:rPr>
                <w:rFonts w:cstheme="minorHAnsi"/>
                <w:bCs/>
                <w:szCs w:val="24"/>
              </w:rPr>
              <w:t>Friday</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THEME</w:t>
            </w:r>
          </w:p>
        </w:tc>
        <w:tc>
          <w:tcPr>
            <w:tcW w:w="1795" w:type="dxa"/>
          </w:tcPr>
          <w:p w:rsidR="007C343A" w:rsidRPr="007C343A" w:rsidRDefault="007C343A" w:rsidP="00C44EE4">
            <w:pPr>
              <w:pStyle w:val="NoSpacing"/>
              <w:rPr>
                <w:rFonts w:cstheme="minorHAnsi"/>
                <w:b/>
                <w:bCs/>
                <w:szCs w:val="24"/>
              </w:rPr>
            </w:pPr>
            <w:r w:rsidRPr="007C343A">
              <w:rPr>
                <w:rFonts w:cstheme="minorHAnsi"/>
                <w:b/>
                <w:bCs/>
                <w:szCs w:val="24"/>
              </w:rPr>
              <w:t>Law and Crime</w:t>
            </w:r>
          </w:p>
        </w:tc>
        <w:tc>
          <w:tcPr>
            <w:tcW w:w="1802" w:type="dxa"/>
          </w:tcPr>
          <w:p w:rsidR="007C343A" w:rsidRPr="007C343A" w:rsidRDefault="007C343A" w:rsidP="00C44EE4">
            <w:pPr>
              <w:pStyle w:val="NoSpacing"/>
              <w:rPr>
                <w:rFonts w:cstheme="minorHAnsi"/>
                <w:b/>
                <w:bCs/>
                <w:szCs w:val="24"/>
              </w:rPr>
            </w:pPr>
            <w:r w:rsidRPr="007C343A">
              <w:rPr>
                <w:rFonts w:cstheme="minorHAnsi"/>
                <w:b/>
                <w:bCs/>
                <w:szCs w:val="24"/>
              </w:rPr>
              <w:t>Sexuality in Ancient Rome</w:t>
            </w:r>
          </w:p>
        </w:tc>
        <w:tc>
          <w:tcPr>
            <w:tcW w:w="1848" w:type="dxa"/>
          </w:tcPr>
          <w:p w:rsidR="007C343A" w:rsidRPr="007C343A" w:rsidRDefault="007C343A" w:rsidP="00C44EE4">
            <w:pPr>
              <w:pStyle w:val="NoSpacing"/>
              <w:rPr>
                <w:rFonts w:cstheme="minorHAnsi"/>
                <w:b/>
                <w:bCs/>
                <w:szCs w:val="24"/>
              </w:rPr>
            </w:pPr>
            <w:r w:rsidRPr="007C343A">
              <w:rPr>
                <w:rFonts w:cstheme="minorHAnsi"/>
                <w:b/>
                <w:bCs/>
                <w:szCs w:val="24"/>
              </w:rPr>
              <w:t>Ancient board games</w:t>
            </w:r>
          </w:p>
        </w:tc>
        <w:tc>
          <w:tcPr>
            <w:tcW w:w="1763" w:type="dxa"/>
          </w:tcPr>
          <w:p w:rsidR="007C343A" w:rsidRPr="007C343A" w:rsidRDefault="00C02E85" w:rsidP="00C44EE4">
            <w:pPr>
              <w:pStyle w:val="NoSpacing"/>
              <w:rPr>
                <w:rFonts w:cstheme="minorHAnsi"/>
                <w:b/>
                <w:bCs/>
                <w:szCs w:val="24"/>
              </w:rPr>
            </w:pPr>
            <w:r>
              <w:rPr>
                <w:rFonts w:cstheme="minorHAnsi"/>
                <w:b/>
                <w:bCs/>
                <w:szCs w:val="24"/>
              </w:rPr>
              <w:t>Assessment four</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one</w:t>
            </w:r>
          </w:p>
        </w:tc>
        <w:tc>
          <w:tcPr>
            <w:tcW w:w="1795" w:type="dxa"/>
          </w:tcPr>
          <w:p w:rsidR="007C343A" w:rsidRPr="007C343A" w:rsidRDefault="007C343A" w:rsidP="00C44EE4">
            <w:pPr>
              <w:pStyle w:val="NoSpacing"/>
              <w:rPr>
                <w:rFonts w:cstheme="minorHAnsi"/>
                <w:bCs/>
                <w:szCs w:val="24"/>
              </w:rPr>
            </w:pPr>
            <w:r w:rsidRPr="007C343A">
              <w:rPr>
                <w:rFonts w:cstheme="minorHAnsi"/>
                <w:bCs/>
                <w:szCs w:val="24"/>
              </w:rPr>
              <w:t>Lecture: maintaining order</w:t>
            </w:r>
          </w:p>
        </w:tc>
        <w:tc>
          <w:tcPr>
            <w:tcW w:w="1802" w:type="dxa"/>
          </w:tcPr>
          <w:p w:rsidR="007C343A" w:rsidRPr="007C343A" w:rsidRDefault="007C343A" w:rsidP="00C44EE4">
            <w:pPr>
              <w:pStyle w:val="NoSpacing"/>
              <w:rPr>
                <w:rFonts w:cstheme="minorHAnsi"/>
                <w:bCs/>
                <w:szCs w:val="24"/>
              </w:rPr>
            </w:pPr>
            <w:r w:rsidRPr="007C343A">
              <w:rPr>
                <w:rFonts w:cstheme="minorHAnsi"/>
                <w:bCs/>
                <w:szCs w:val="24"/>
              </w:rPr>
              <w:t xml:space="preserve">Lecture: Roman attitudes to sex and sexuality </w:t>
            </w:r>
          </w:p>
        </w:tc>
        <w:tc>
          <w:tcPr>
            <w:tcW w:w="1848" w:type="dxa"/>
          </w:tcPr>
          <w:p w:rsidR="007C343A" w:rsidRPr="007C343A" w:rsidRDefault="007C343A" w:rsidP="00C44EE4">
            <w:pPr>
              <w:pStyle w:val="NoSpacing"/>
              <w:rPr>
                <w:rFonts w:cstheme="minorHAnsi"/>
                <w:bCs/>
                <w:szCs w:val="24"/>
              </w:rPr>
            </w:pPr>
            <w:r w:rsidRPr="007C343A">
              <w:rPr>
                <w:rFonts w:cstheme="minorHAnsi"/>
                <w:bCs/>
                <w:szCs w:val="24"/>
              </w:rPr>
              <w:t>Lecture: Ancient board games</w:t>
            </w:r>
          </w:p>
        </w:tc>
        <w:tc>
          <w:tcPr>
            <w:tcW w:w="1763" w:type="dxa"/>
            <w:vMerge w:val="restart"/>
          </w:tcPr>
          <w:p w:rsidR="007C343A" w:rsidRPr="007C343A" w:rsidRDefault="00204562" w:rsidP="00C44EE4">
            <w:pPr>
              <w:pStyle w:val="NoSpacing"/>
              <w:rPr>
                <w:rFonts w:cstheme="minorHAnsi"/>
                <w:bCs/>
                <w:szCs w:val="24"/>
              </w:rPr>
            </w:pPr>
            <w:r w:rsidRPr="00204562">
              <w:rPr>
                <w:rFonts w:cstheme="minorHAnsi"/>
                <w:bCs/>
                <w:szCs w:val="24"/>
              </w:rPr>
              <w:t>Take home exam: 1,000 words – 25%</w:t>
            </w: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two</w:t>
            </w:r>
          </w:p>
        </w:tc>
        <w:tc>
          <w:tcPr>
            <w:tcW w:w="1795" w:type="dxa"/>
          </w:tcPr>
          <w:p w:rsidR="007C343A" w:rsidRPr="00A25A47" w:rsidRDefault="00A25A47" w:rsidP="00C44EE4">
            <w:pPr>
              <w:pStyle w:val="NoSpacing"/>
              <w:rPr>
                <w:rFonts w:cstheme="minorHAnsi"/>
                <w:b/>
                <w:bCs/>
                <w:szCs w:val="24"/>
              </w:rPr>
            </w:pPr>
            <w:r>
              <w:rPr>
                <w:rFonts w:cstheme="minorHAnsi"/>
                <w:b/>
                <w:bCs/>
                <w:szCs w:val="24"/>
              </w:rPr>
              <w:t>Assessment one: quiz 5</w:t>
            </w:r>
          </w:p>
        </w:tc>
        <w:tc>
          <w:tcPr>
            <w:tcW w:w="1802" w:type="dxa"/>
            <w:vMerge w:val="restart"/>
          </w:tcPr>
          <w:p w:rsidR="007C343A" w:rsidRPr="007C343A" w:rsidRDefault="007C343A" w:rsidP="00C44EE4">
            <w:pPr>
              <w:pStyle w:val="NoSpacing"/>
              <w:rPr>
                <w:rFonts w:cstheme="minorHAnsi"/>
                <w:bCs/>
                <w:szCs w:val="24"/>
              </w:rPr>
            </w:pPr>
            <w:r w:rsidRPr="007C343A">
              <w:rPr>
                <w:rFonts w:cstheme="minorHAnsi"/>
                <w:bCs/>
                <w:szCs w:val="24"/>
              </w:rPr>
              <w:t>Lecture / workshop: Roman attitudes to sex and sexuality</w:t>
            </w:r>
          </w:p>
        </w:tc>
        <w:tc>
          <w:tcPr>
            <w:tcW w:w="1848" w:type="dxa"/>
            <w:vMerge w:val="restart"/>
          </w:tcPr>
          <w:p w:rsidR="007C343A" w:rsidRPr="007C343A" w:rsidRDefault="007C343A" w:rsidP="00C44EE4">
            <w:pPr>
              <w:pStyle w:val="NoSpacing"/>
              <w:rPr>
                <w:rFonts w:cstheme="minorHAnsi"/>
                <w:bCs/>
                <w:szCs w:val="24"/>
              </w:rPr>
            </w:pPr>
            <w:r w:rsidRPr="007C343A">
              <w:rPr>
                <w:rFonts w:cstheme="minorHAnsi"/>
                <w:bCs/>
                <w:szCs w:val="24"/>
              </w:rPr>
              <w:t>Workshop: trying out ancient board games</w:t>
            </w:r>
          </w:p>
        </w:tc>
        <w:tc>
          <w:tcPr>
            <w:tcW w:w="1763" w:type="dxa"/>
            <w:vMerge/>
          </w:tcPr>
          <w:p w:rsidR="007C343A" w:rsidRPr="007C343A" w:rsidRDefault="007C343A" w:rsidP="007C343A">
            <w:pPr>
              <w:pStyle w:val="NoSpacing"/>
              <w:jc w:val="both"/>
              <w:rPr>
                <w:rFonts w:cstheme="minorHAnsi"/>
                <w:bCs/>
                <w:szCs w:val="24"/>
              </w:rPr>
            </w:pPr>
          </w:p>
        </w:tc>
      </w:tr>
      <w:tr w:rsidR="007C343A" w:rsidRPr="007C343A" w:rsidTr="00DD6541">
        <w:tc>
          <w:tcPr>
            <w:tcW w:w="1808" w:type="dxa"/>
          </w:tcPr>
          <w:p w:rsidR="007C343A" w:rsidRPr="007C343A" w:rsidRDefault="007C343A" w:rsidP="007C343A">
            <w:pPr>
              <w:pStyle w:val="NoSpacing"/>
              <w:jc w:val="both"/>
              <w:rPr>
                <w:rFonts w:cstheme="minorHAnsi"/>
                <w:bCs/>
                <w:szCs w:val="24"/>
              </w:rPr>
            </w:pPr>
            <w:r w:rsidRPr="007C343A">
              <w:rPr>
                <w:rFonts w:cstheme="minorHAnsi"/>
                <w:bCs/>
                <w:szCs w:val="24"/>
              </w:rPr>
              <w:t>Hour three</w:t>
            </w:r>
          </w:p>
        </w:tc>
        <w:tc>
          <w:tcPr>
            <w:tcW w:w="1795" w:type="dxa"/>
          </w:tcPr>
          <w:p w:rsidR="009E7314" w:rsidRPr="009E7314" w:rsidRDefault="009E7314" w:rsidP="009E7314">
            <w:pPr>
              <w:pStyle w:val="NoSpacing"/>
              <w:jc w:val="both"/>
              <w:rPr>
                <w:rFonts w:cstheme="minorHAnsi"/>
                <w:bCs/>
                <w:szCs w:val="24"/>
              </w:rPr>
            </w:pPr>
            <w:r w:rsidRPr="009E7314">
              <w:rPr>
                <w:rFonts w:cstheme="minorHAnsi"/>
                <w:bCs/>
                <w:szCs w:val="24"/>
              </w:rPr>
              <w:t>Lecture: law courts in Rome</w:t>
            </w:r>
          </w:p>
          <w:p w:rsidR="007C343A" w:rsidRPr="007C343A" w:rsidRDefault="009E7314" w:rsidP="009E7314">
            <w:pPr>
              <w:pStyle w:val="NoSpacing"/>
              <w:jc w:val="both"/>
              <w:rPr>
                <w:rFonts w:cstheme="minorHAnsi"/>
                <w:bCs/>
                <w:szCs w:val="24"/>
              </w:rPr>
            </w:pPr>
            <w:r w:rsidRPr="009E7314">
              <w:rPr>
                <w:rFonts w:cstheme="minorHAnsi"/>
                <w:bCs/>
                <w:szCs w:val="24"/>
              </w:rPr>
              <w:t>Workshop: trail reconstruction</w:t>
            </w:r>
          </w:p>
        </w:tc>
        <w:tc>
          <w:tcPr>
            <w:tcW w:w="1802" w:type="dxa"/>
            <w:vMerge/>
          </w:tcPr>
          <w:p w:rsidR="007C343A" w:rsidRPr="007C343A" w:rsidRDefault="007C343A" w:rsidP="007C343A">
            <w:pPr>
              <w:pStyle w:val="NoSpacing"/>
              <w:jc w:val="both"/>
              <w:rPr>
                <w:rFonts w:cstheme="minorHAnsi"/>
                <w:bCs/>
                <w:szCs w:val="24"/>
              </w:rPr>
            </w:pPr>
          </w:p>
        </w:tc>
        <w:tc>
          <w:tcPr>
            <w:tcW w:w="1848" w:type="dxa"/>
            <w:vMerge/>
          </w:tcPr>
          <w:p w:rsidR="007C343A" w:rsidRPr="007C343A" w:rsidRDefault="007C343A" w:rsidP="007C343A">
            <w:pPr>
              <w:pStyle w:val="NoSpacing"/>
              <w:jc w:val="both"/>
              <w:rPr>
                <w:rFonts w:cstheme="minorHAnsi"/>
                <w:bCs/>
                <w:szCs w:val="24"/>
              </w:rPr>
            </w:pPr>
          </w:p>
        </w:tc>
        <w:tc>
          <w:tcPr>
            <w:tcW w:w="1763" w:type="dxa"/>
            <w:vMerge/>
          </w:tcPr>
          <w:p w:rsidR="007C343A" w:rsidRPr="007C343A" w:rsidRDefault="007C343A" w:rsidP="007C343A">
            <w:pPr>
              <w:pStyle w:val="NoSpacing"/>
              <w:jc w:val="both"/>
              <w:rPr>
                <w:rFonts w:cstheme="minorHAnsi"/>
                <w:bCs/>
                <w:szCs w:val="24"/>
              </w:rPr>
            </w:pPr>
          </w:p>
        </w:tc>
      </w:tr>
    </w:tbl>
    <w:p w:rsidR="007C343A" w:rsidRPr="007C343A" w:rsidRDefault="007C343A" w:rsidP="007C343A">
      <w:pPr>
        <w:pStyle w:val="NoSpacing"/>
        <w:jc w:val="both"/>
        <w:rPr>
          <w:rFonts w:cstheme="minorHAnsi"/>
          <w:b/>
          <w:bCs/>
          <w:sz w:val="24"/>
          <w:szCs w:val="24"/>
        </w:rPr>
      </w:pPr>
    </w:p>
    <w:p w:rsidR="007C343A" w:rsidRPr="007C343A" w:rsidRDefault="007C343A" w:rsidP="007C343A">
      <w:pPr>
        <w:pStyle w:val="NoSpacing"/>
        <w:rPr>
          <w:rFonts w:cstheme="minorHAnsi"/>
          <w:b/>
          <w:bCs/>
          <w:sz w:val="24"/>
          <w:szCs w:val="24"/>
        </w:rPr>
      </w:pPr>
    </w:p>
    <w:p w:rsidR="007C343A" w:rsidRPr="007C343A" w:rsidRDefault="007C343A" w:rsidP="007C343A">
      <w:pPr>
        <w:pStyle w:val="NoSpacing"/>
        <w:jc w:val="both"/>
        <w:rPr>
          <w:rFonts w:cstheme="minorHAnsi"/>
          <w:b/>
          <w:bCs/>
          <w:sz w:val="24"/>
          <w:szCs w:val="24"/>
        </w:rPr>
      </w:pPr>
    </w:p>
    <w:p w:rsidR="00B81E51" w:rsidRPr="00917B14" w:rsidRDefault="00B81E51" w:rsidP="00E94A03">
      <w:pPr>
        <w:rPr>
          <w:rFonts w:cstheme="minorHAnsi"/>
          <w:b/>
          <w:sz w:val="24"/>
          <w:szCs w:val="24"/>
        </w:rPr>
      </w:pPr>
      <w:r w:rsidRPr="00917B14">
        <w:rPr>
          <w:rFonts w:cstheme="minorHAnsi"/>
          <w:b/>
          <w:sz w:val="24"/>
          <w:szCs w:val="24"/>
        </w:rPr>
        <w:t>ASSESSMENT</w:t>
      </w:r>
    </w:p>
    <w:p w:rsidR="007E4061" w:rsidRPr="007C343A" w:rsidRDefault="007E4061" w:rsidP="00917B14">
      <w:pPr>
        <w:pStyle w:val="NoSpacing"/>
        <w:jc w:val="both"/>
        <w:rPr>
          <w:rFonts w:cstheme="minorHAnsi"/>
          <w:b/>
          <w:bCs/>
          <w:sz w:val="10"/>
          <w:szCs w:val="24"/>
        </w:rPr>
      </w:pPr>
    </w:p>
    <w:p w:rsidR="0044077B" w:rsidRPr="0044077B" w:rsidRDefault="0044077B" w:rsidP="0044077B">
      <w:pPr>
        <w:pStyle w:val="NoSpacing"/>
        <w:jc w:val="both"/>
        <w:rPr>
          <w:rFonts w:cstheme="minorHAnsi"/>
          <w:sz w:val="24"/>
          <w:szCs w:val="24"/>
        </w:rPr>
      </w:pPr>
      <w:r w:rsidRPr="0044077B">
        <w:rPr>
          <w:rFonts w:cstheme="minorHAnsi"/>
          <w:sz w:val="24"/>
          <w:szCs w:val="24"/>
        </w:rPr>
        <w:t>Part 1</w:t>
      </w:r>
    </w:p>
    <w:p w:rsidR="0044077B" w:rsidRPr="0044077B" w:rsidRDefault="0044077B" w:rsidP="0044077B">
      <w:pPr>
        <w:pStyle w:val="NoSpacing"/>
        <w:jc w:val="both"/>
        <w:rPr>
          <w:rFonts w:cstheme="minorHAnsi"/>
          <w:b/>
          <w:sz w:val="24"/>
          <w:szCs w:val="24"/>
        </w:rPr>
      </w:pPr>
    </w:p>
    <w:p w:rsidR="0044077B" w:rsidRPr="0044077B" w:rsidRDefault="0044077B" w:rsidP="0044077B">
      <w:pPr>
        <w:pStyle w:val="NoSpacing"/>
        <w:jc w:val="both"/>
        <w:rPr>
          <w:rFonts w:cstheme="minorHAnsi"/>
          <w:b/>
          <w:sz w:val="24"/>
          <w:szCs w:val="24"/>
        </w:rPr>
      </w:pPr>
      <w:r w:rsidRPr="0044077B">
        <w:rPr>
          <w:rFonts w:cstheme="minorHAnsi"/>
          <w:b/>
          <w:sz w:val="24"/>
          <w:szCs w:val="24"/>
        </w:rPr>
        <w:t>Assessment:</w:t>
      </w:r>
      <w:r w:rsidRPr="0044077B">
        <w:rPr>
          <w:rFonts w:cstheme="minorHAnsi"/>
          <w:sz w:val="24"/>
          <w:szCs w:val="24"/>
        </w:rPr>
        <w:t xml:space="preserve"> </w:t>
      </w:r>
      <w:r w:rsidRPr="0044077B">
        <w:rPr>
          <w:rFonts w:cstheme="minorHAnsi"/>
          <w:b/>
          <w:sz w:val="24"/>
          <w:szCs w:val="24"/>
        </w:rPr>
        <w:t>Multiple choice quizzes – 5 in total, top two highest marks awarded – 40%</w:t>
      </w:r>
    </w:p>
    <w:p w:rsidR="0044077B" w:rsidRPr="0044077B" w:rsidRDefault="0044077B" w:rsidP="0044077B">
      <w:pPr>
        <w:pStyle w:val="NoSpacing"/>
        <w:jc w:val="both"/>
        <w:rPr>
          <w:rFonts w:cstheme="minorHAnsi"/>
          <w:sz w:val="24"/>
          <w:szCs w:val="24"/>
        </w:rPr>
      </w:pPr>
      <w:r w:rsidRPr="0044077B">
        <w:rPr>
          <w:rFonts w:cstheme="minorHAnsi"/>
          <w:sz w:val="24"/>
          <w:szCs w:val="24"/>
        </w:rPr>
        <w:t xml:space="preserve">A series of short multiple choice questions will be given (four possible answers per question) in 5 separate quizzes dispersed throughout the four weeks of the module. Each quiz will take place in class and last for 25 minutes. In this time you will be asked to answer a series of 20 multiple choice question relating to themes we have so far covered in the module (the later the quiz the more themes </w:t>
      </w:r>
      <w:r w:rsidRPr="0044077B">
        <w:rPr>
          <w:rFonts w:cstheme="minorHAnsi"/>
          <w:sz w:val="24"/>
          <w:szCs w:val="24"/>
        </w:rPr>
        <w:lastRenderedPageBreak/>
        <w:t xml:space="preserve">this will include). Out of the 5 quizzes taken, students will receive the marks from their top two scores (i.e. the highest marks for the two quizzes a student did best in). </w:t>
      </w:r>
    </w:p>
    <w:p w:rsid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r w:rsidRPr="0044077B">
        <w:rPr>
          <w:rFonts w:cstheme="minorHAnsi"/>
          <w:sz w:val="24"/>
          <w:szCs w:val="24"/>
        </w:rPr>
        <w:t>Part 2</w:t>
      </w: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rPr>
          <w:rFonts w:cstheme="minorHAnsi"/>
          <w:sz w:val="24"/>
          <w:szCs w:val="24"/>
        </w:rPr>
      </w:pPr>
      <w:r w:rsidRPr="0044077B">
        <w:rPr>
          <w:rFonts w:cstheme="minorHAnsi"/>
          <w:b/>
          <w:sz w:val="24"/>
          <w:szCs w:val="24"/>
        </w:rPr>
        <w:t>Assessment: Oral review (5 mins) – 10%</w:t>
      </w:r>
    </w:p>
    <w:p w:rsidR="0044077B" w:rsidRPr="0044077B" w:rsidRDefault="0044077B" w:rsidP="0044077B">
      <w:pPr>
        <w:pStyle w:val="NoSpacing"/>
        <w:rPr>
          <w:rFonts w:cstheme="minorHAnsi"/>
          <w:sz w:val="24"/>
          <w:szCs w:val="24"/>
        </w:rPr>
      </w:pPr>
      <w:r w:rsidRPr="0044077B">
        <w:rPr>
          <w:rFonts w:cstheme="minorHAnsi"/>
          <w:sz w:val="24"/>
          <w:szCs w:val="24"/>
        </w:rPr>
        <w:t>For this assessment you will have to read one of the selected articles (the choice is up to you). You will need to digest the information and key discussion points in this article. You will then be expected to answer a few questions that will be asked of you in an individual oral review – i.e. over the course of roughly five minutes you will be expected to answer in a competent manner the questions set. This assessment should be relatively easy to pass if you have read the article/chapter carefully and taken on board the main points. The competency with which you answer the questions will be assessed below:</w:t>
      </w:r>
    </w:p>
    <w:p w:rsidR="0044077B" w:rsidRPr="0044077B" w:rsidRDefault="0044077B" w:rsidP="0044077B">
      <w:pPr>
        <w:pStyle w:val="NoSpacing"/>
        <w:rPr>
          <w:rFonts w:cstheme="minorHAnsi"/>
          <w:sz w:val="24"/>
          <w:szCs w:val="24"/>
        </w:rPr>
      </w:pPr>
    </w:p>
    <w:p w:rsidR="0044077B" w:rsidRPr="0044077B" w:rsidRDefault="0044077B" w:rsidP="0044077B">
      <w:pPr>
        <w:pStyle w:val="NoSpacing"/>
        <w:rPr>
          <w:rFonts w:cstheme="minorHAnsi"/>
          <w:sz w:val="24"/>
          <w:szCs w:val="24"/>
        </w:rPr>
      </w:pPr>
      <w:r w:rsidRPr="0044077B">
        <w:rPr>
          <w:rFonts w:cstheme="minorHAnsi"/>
          <w:sz w:val="24"/>
          <w:szCs w:val="24"/>
        </w:rPr>
        <w:t>Mark range:</w:t>
      </w:r>
    </w:p>
    <w:p w:rsidR="0044077B" w:rsidRPr="0044077B" w:rsidRDefault="0044077B" w:rsidP="0044077B">
      <w:pPr>
        <w:pStyle w:val="NoSpacing"/>
        <w:rPr>
          <w:rFonts w:cstheme="minorHAnsi"/>
          <w:sz w:val="24"/>
          <w:szCs w:val="24"/>
        </w:rPr>
      </w:pPr>
      <w:r w:rsidRPr="0044077B">
        <w:rPr>
          <w:rFonts w:cstheme="minorHAnsi"/>
          <w:sz w:val="24"/>
          <w:szCs w:val="24"/>
        </w:rPr>
        <w:t xml:space="preserve">0-39%: complete failure to respond to the question, or little more than a few meaningless phrases strung together </w:t>
      </w:r>
    </w:p>
    <w:p w:rsidR="0044077B" w:rsidRPr="0044077B" w:rsidRDefault="0044077B" w:rsidP="0044077B">
      <w:pPr>
        <w:pStyle w:val="NoSpacing"/>
        <w:rPr>
          <w:rFonts w:cstheme="minorHAnsi"/>
          <w:sz w:val="24"/>
          <w:szCs w:val="24"/>
        </w:rPr>
      </w:pPr>
      <w:r w:rsidRPr="0044077B">
        <w:rPr>
          <w:rFonts w:cstheme="minorHAnsi"/>
          <w:sz w:val="24"/>
          <w:szCs w:val="24"/>
        </w:rPr>
        <w:t>40-49%: An attempt is made to respond to the question at least in a vaguely coherent way, but the answer may be quite short, and only be partially relevant</w:t>
      </w:r>
    </w:p>
    <w:p w:rsidR="0044077B" w:rsidRPr="0044077B" w:rsidRDefault="0044077B" w:rsidP="0044077B">
      <w:pPr>
        <w:pStyle w:val="NoSpacing"/>
        <w:rPr>
          <w:rFonts w:cstheme="minorHAnsi"/>
          <w:sz w:val="24"/>
          <w:szCs w:val="24"/>
        </w:rPr>
      </w:pPr>
      <w:r w:rsidRPr="0044077B">
        <w:rPr>
          <w:rFonts w:cstheme="minorHAnsi"/>
          <w:sz w:val="24"/>
          <w:szCs w:val="24"/>
        </w:rPr>
        <w:t>50-59%: a slightly more detailed answer that is largely relevant, but may lack nuance and sophistication of analysis</w:t>
      </w:r>
    </w:p>
    <w:p w:rsidR="0044077B" w:rsidRPr="0044077B" w:rsidRDefault="0044077B" w:rsidP="0044077B">
      <w:pPr>
        <w:pStyle w:val="NoSpacing"/>
        <w:rPr>
          <w:rFonts w:cstheme="minorHAnsi"/>
          <w:sz w:val="24"/>
          <w:szCs w:val="24"/>
        </w:rPr>
      </w:pPr>
      <w:r w:rsidRPr="0044077B">
        <w:rPr>
          <w:rFonts w:cstheme="minorHAnsi"/>
          <w:sz w:val="24"/>
          <w:szCs w:val="24"/>
        </w:rPr>
        <w:t>60-69%: a fairly competent answer to the question, which is relevant and shows some capacity to grasp the main issues raised in the article/chapter in a reasonably nuanced manner</w:t>
      </w:r>
    </w:p>
    <w:p w:rsidR="0044077B" w:rsidRPr="0044077B" w:rsidRDefault="0044077B" w:rsidP="0044077B">
      <w:pPr>
        <w:pStyle w:val="NoSpacing"/>
        <w:rPr>
          <w:rFonts w:cstheme="minorHAnsi"/>
          <w:sz w:val="24"/>
          <w:szCs w:val="24"/>
        </w:rPr>
      </w:pPr>
      <w:r w:rsidRPr="0044077B">
        <w:rPr>
          <w:rFonts w:cstheme="minorHAnsi"/>
          <w:sz w:val="24"/>
          <w:szCs w:val="24"/>
        </w:rPr>
        <w:t>70+%: a highly competent, quite detailed answer to the question which demonstrates a coherent grasp of the main arguments / discussion points of the article/chapter – higher marks will be garnered for sophisticated, nuanced responses to the question (including being methodologically informed, and cognizant of wider scholarly issues or debates in the relevant area)</w:t>
      </w:r>
    </w:p>
    <w:p w:rsidR="0044077B" w:rsidRPr="0044077B" w:rsidRDefault="0044077B" w:rsidP="0044077B">
      <w:pPr>
        <w:pStyle w:val="NoSpacing"/>
        <w:rPr>
          <w:rFonts w:cstheme="minorHAnsi"/>
          <w:sz w:val="24"/>
          <w:szCs w:val="24"/>
        </w:rPr>
      </w:pPr>
    </w:p>
    <w:p w:rsidR="0044077B" w:rsidRPr="0044077B" w:rsidRDefault="0044077B" w:rsidP="0044077B">
      <w:pPr>
        <w:pStyle w:val="NoSpacing"/>
        <w:rPr>
          <w:rFonts w:cstheme="minorHAnsi"/>
          <w:sz w:val="24"/>
          <w:szCs w:val="24"/>
        </w:rPr>
      </w:pPr>
      <w:r w:rsidRPr="0044077B">
        <w:rPr>
          <w:rFonts w:cstheme="minorHAnsi"/>
          <w:sz w:val="24"/>
          <w:szCs w:val="24"/>
        </w:rPr>
        <w:t>Students will need to pick one of the following articles to answer question on:</w:t>
      </w:r>
    </w:p>
    <w:p w:rsidR="0044077B" w:rsidRPr="0044077B" w:rsidRDefault="0044077B" w:rsidP="0044077B">
      <w:pPr>
        <w:pStyle w:val="NoSpacing"/>
        <w:rPr>
          <w:rFonts w:cstheme="minorHAnsi"/>
          <w:sz w:val="24"/>
          <w:szCs w:val="24"/>
        </w:rPr>
      </w:pPr>
    </w:p>
    <w:p w:rsidR="0044077B" w:rsidRPr="0044077B" w:rsidRDefault="0044077B" w:rsidP="0044077B">
      <w:pPr>
        <w:pStyle w:val="NoSpacing"/>
        <w:rPr>
          <w:rFonts w:cstheme="minorHAnsi"/>
          <w:sz w:val="24"/>
          <w:szCs w:val="24"/>
        </w:rPr>
      </w:pPr>
      <w:proofErr w:type="spellStart"/>
      <w:r w:rsidRPr="0044077B">
        <w:rPr>
          <w:rFonts w:cstheme="minorHAnsi"/>
          <w:sz w:val="24"/>
          <w:szCs w:val="24"/>
        </w:rPr>
        <w:t>Jeppesen-Wigelsworth</w:t>
      </w:r>
      <w:proofErr w:type="spellEnd"/>
      <w:r w:rsidRPr="0044077B">
        <w:rPr>
          <w:rFonts w:cstheme="minorHAnsi"/>
          <w:sz w:val="24"/>
          <w:szCs w:val="24"/>
        </w:rPr>
        <w:t xml:space="preserve">, A. (2014) ‘The Roman Household’, in </w:t>
      </w:r>
      <w:r w:rsidRPr="0044077B">
        <w:rPr>
          <w:rFonts w:cstheme="minorHAnsi"/>
          <w:i/>
          <w:sz w:val="24"/>
          <w:szCs w:val="24"/>
        </w:rPr>
        <w:t>Themes in Roman Society and Culture</w:t>
      </w:r>
      <w:r w:rsidRPr="0044077B">
        <w:rPr>
          <w:rFonts w:cstheme="minorHAnsi"/>
          <w:sz w:val="24"/>
          <w:szCs w:val="24"/>
        </w:rPr>
        <w:t xml:space="preserve"> (eds., Gibbs, M., Nikolic, M., and </w:t>
      </w:r>
      <w:proofErr w:type="spellStart"/>
      <w:r w:rsidRPr="0044077B">
        <w:rPr>
          <w:rFonts w:cstheme="minorHAnsi"/>
          <w:sz w:val="24"/>
          <w:szCs w:val="24"/>
        </w:rPr>
        <w:t>Ripat</w:t>
      </w:r>
      <w:proofErr w:type="spellEnd"/>
      <w:r w:rsidRPr="0044077B">
        <w:rPr>
          <w:rFonts w:cstheme="minorHAnsi"/>
          <w:sz w:val="24"/>
          <w:szCs w:val="24"/>
        </w:rPr>
        <w:t>, P.), Oxford: 94-116.</w:t>
      </w:r>
    </w:p>
    <w:p w:rsidR="0044077B" w:rsidRPr="0044077B" w:rsidRDefault="0044077B" w:rsidP="0044077B">
      <w:pPr>
        <w:pStyle w:val="NoSpacing"/>
        <w:rPr>
          <w:rFonts w:cstheme="minorHAnsi"/>
          <w:sz w:val="24"/>
          <w:szCs w:val="24"/>
        </w:rPr>
      </w:pPr>
    </w:p>
    <w:p w:rsidR="0044077B" w:rsidRPr="0044077B" w:rsidRDefault="0044077B" w:rsidP="0044077B">
      <w:pPr>
        <w:pStyle w:val="NoSpacing"/>
        <w:rPr>
          <w:rFonts w:cstheme="minorHAnsi"/>
          <w:sz w:val="24"/>
          <w:szCs w:val="24"/>
        </w:rPr>
      </w:pPr>
      <w:r w:rsidRPr="0044077B">
        <w:rPr>
          <w:rFonts w:cstheme="minorHAnsi"/>
          <w:sz w:val="24"/>
          <w:szCs w:val="24"/>
        </w:rPr>
        <w:t xml:space="preserve">Hope, V. (2000) ‘Essay Five: Status and Identity in the Roman World’, in </w:t>
      </w:r>
      <w:r w:rsidRPr="0044077B">
        <w:rPr>
          <w:rFonts w:cstheme="minorHAnsi"/>
          <w:i/>
          <w:sz w:val="24"/>
          <w:szCs w:val="24"/>
        </w:rPr>
        <w:t>Experiencing Rome: Culture, Identity and Power in the Roman Empire</w:t>
      </w:r>
      <w:r w:rsidRPr="0044077B">
        <w:rPr>
          <w:rFonts w:cstheme="minorHAnsi"/>
          <w:sz w:val="24"/>
          <w:szCs w:val="24"/>
        </w:rPr>
        <w:t xml:space="preserve"> (ed., </w:t>
      </w:r>
      <w:proofErr w:type="spellStart"/>
      <w:r w:rsidRPr="0044077B">
        <w:rPr>
          <w:rFonts w:cstheme="minorHAnsi"/>
          <w:sz w:val="24"/>
          <w:szCs w:val="24"/>
        </w:rPr>
        <w:t>Huskinson</w:t>
      </w:r>
      <w:proofErr w:type="spellEnd"/>
      <w:r w:rsidRPr="0044077B">
        <w:rPr>
          <w:rFonts w:cstheme="minorHAnsi"/>
          <w:sz w:val="24"/>
          <w:szCs w:val="24"/>
        </w:rPr>
        <w:t>, J.), London: 125-152.</w:t>
      </w:r>
    </w:p>
    <w:p w:rsidR="0044077B" w:rsidRPr="0044077B" w:rsidRDefault="0044077B" w:rsidP="0044077B">
      <w:pPr>
        <w:pStyle w:val="NoSpacing"/>
        <w:rPr>
          <w:rFonts w:cstheme="minorHAnsi"/>
          <w:sz w:val="24"/>
          <w:szCs w:val="24"/>
        </w:rPr>
      </w:pPr>
    </w:p>
    <w:p w:rsidR="0044077B" w:rsidRPr="0044077B" w:rsidRDefault="0044077B" w:rsidP="0044077B">
      <w:pPr>
        <w:pStyle w:val="NoSpacing"/>
        <w:rPr>
          <w:rFonts w:cstheme="minorHAnsi"/>
          <w:sz w:val="24"/>
          <w:szCs w:val="24"/>
        </w:rPr>
      </w:pPr>
      <w:r w:rsidRPr="0044077B">
        <w:rPr>
          <w:rFonts w:cstheme="minorHAnsi"/>
          <w:sz w:val="24"/>
          <w:szCs w:val="24"/>
        </w:rPr>
        <w:t xml:space="preserve">Shaw, B. D. (1996) ‘Seasons of Death: Aspects of Mortality in Imperial Rome’, </w:t>
      </w:r>
      <w:r w:rsidRPr="0044077B">
        <w:rPr>
          <w:rFonts w:cstheme="minorHAnsi"/>
          <w:i/>
          <w:sz w:val="24"/>
          <w:szCs w:val="24"/>
        </w:rPr>
        <w:t>JRS</w:t>
      </w:r>
      <w:r w:rsidRPr="0044077B">
        <w:rPr>
          <w:rFonts w:cstheme="minorHAnsi"/>
          <w:sz w:val="24"/>
          <w:szCs w:val="24"/>
        </w:rPr>
        <w:t xml:space="preserve"> 86: 100-138.</w:t>
      </w:r>
    </w:p>
    <w:p w:rsid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r w:rsidRPr="0044077B">
        <w:rPr>
          <w:rFonts w:cstheme="minorHAnsi"/>
          <w:sz w:val="24"/>
          <w:szCs w:val="24"/>
        </w:rPr>
        <w:t>Part 3</w:t>
      </w: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b/>
          <w:sz w:val="24"/>
          <w:szCs w:val="24"/>
        </w:rPr>
      </w:pPr>
      <w:r w:rsidRPr="0044077B">
        <w:rPr>
          <w:rFonts w:cstheme="minorHAnsi"/>
          <w:b/>
          <w:sz w:val="24"/>
          <w:szCs w:val="24"/>
        </w:rPr>
        <w:t>Assessment:</w:t>
      </w:r>
      <w:r w:rsidRPr="0044077B">
        <w:rPr>
          <w:rFonts w:cstheme="minorHAnsi"/>
          <w:sz w:val="24"/>
          <w:szCs w:val="24"/>
        </w:rPr>
        <w:t xml:space="preserve"> </w:t>
      </w:r>
      <w:r w:rsidRPr="0044077B">
        <w:rPr>
          <w:rFonts w:cstheme="minorHAnsi"/>
          <w:b/>
          <w:sz w:val="24"/>
          <w:szCs w:val="24"/>
        </w:rPr>
        <w:t>Group presentation (15 minutes, with 5 minutes of questions) 25%</w:t>
      </w:r>
    </w:p>
    <w:p w:rsidR="0044077B" w:rsidRPr="0044077B" w:rsidRDefault="0044077B" w:rsidP="0044077B">
      <w:pPr>
        <w:pStyle w:val="NoSpacing"/>
        <w:jc w:val="both"/>
        <w:rPr>
          <w:rFonts w:cstheme="minorHAnsi"/>
          <w:sz w:val="24"/>
          <w:szCs w:val="24"/>
        </w:rPr>
      </w:pPr>
      <w:r w:rsidRPr="0044077B">
        <w:rPr>
          <w:rFonts w:cstheme="minorHAnsi"/>
          <w:sz w:val="24"/>
          <w:szCs w:val="24"/>
        </w:rPr>
        <w:t xml:space="preserve">In a group of two or three, students will be required to present on a topic (the choice will be arranged in consultation with the lecturer). How the students divide up the relevant sections of the presentation is down to their discretion. </w:t>
      </w:r>
    </w:p>
    <w:p w:rsid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sz w:val="24"/>
          <w:szCs w:val="24"/>
        </w:rPr>
      </w:pPr>
      <w:r w:rsidRPr="0044077B">
        <w:rPr>
          <w:rFonts w:cstheme="minorHAnsi"/>
          <w:sz w:val="24"/>
          <w:szCs w:val="24"/>
        </w:rPr>
        <w:t>Part 4</w:t>
      </w:r>
    </w:p>
    <w:p w:rsidR="0044077B" w:rsidRPr="0044077B" w:rsidRDefault="0044077B" w:rsidP="0044077B">
      <w:pPr>
        <w:pStyle w:val="NoSpacing"/>
        <w:jc w:val="both"/>
        <w:rPr>
          <w:rFonts w:cstheme="minorHAnsi"/>
          <w:sz w:val="24"/>
          <w:szCs w:val="24"/>
        </w:rPr>
      </w:pPr>
    </w:p>
    <w:p w:rsidR="0044077B" w:rsidRPr="0044077B" w:rsidRDefault="0044077B" w:rsidP="0044077B">
      <w:pPr>
        <w:pStyle w:val="NoSpacing"/>
        <w:jc w:val="both"/>
        <w:rPr>
          <w:rFonts w:cstheme="minorHAnsi"/>
          <w:b/>
          <w:sz w:val="24"/>
          <w:szCs w:val="24"/>
        </w:rPr>
      </w:pPr>
      <w:r w:rsidRPr="0044077B">
        <w:rPr>
          <w:rFonts w:cstheme="minorHAnsi"/>
          <w:b/>
          <w:sz w:val="24"/>
          <w:szCs w:val="24"/>
        </w:rPr>
        <w:t>Assessment:</w:t>
      </w:r>
      <w:r w:rsidRPr="0044077B">
        <w:rPr>
          <w:rFonts w:cstheme="minorHAnsi"/>
          <w:sz w:val="24"/>
          <w:szCs w:val="24"/>
        </w:rPr>
        <w:t xml:space="preserve"> </w:t>
      </w:r>
      <w:r w:rsidRPr="0044077B">
        <w:rPr>
          <w:rFonts w:cstheme="minorHAnsi"/>
          <w:b/>
          <w:sz w:val="24"/>
          <w:szCs w:val="24"/>
        </w:rPr>
        <w:t>Take home exam (1,000 words) – 25%</w:t>
      </w:r>
    </w:p>
    <w:p w:rsidR="0044077B" w:rsidRPr="0044077B" w:rsidRDefault="0044077B" w:rsidP="0044077B">
      <w:pPr>
        <w:pStyle w:val="NoSpacing"/>
        <w:jc w:val="both"/>
        <w:rPr>
          <w:rFonts w:cstheme="minorHAnsi"/>
          <w:sz w:val="24"/>
          <w:szCs w:val="24"/>
        </w:rPr>
      </w:pPr>
      <w:r w:rsidRPr="0044077B">
        <w:rPr>
          <w:rFonts w:cstheme="minorHAnsi"/>
          <w:sz w:val="24"/>
          <w:szCs w:val="24"/>
        </w:rPr>
        <w:t xml:space="preserve">Students will pick up the exam in the morning (10am) and be required to submit the piece on </w:t>
      </w:r>
      <w:proofErr w:type="spellStart"/>
      <w:r w:rsidRPr="0044077B">
        <w:rPr>
          <w:rFonts w:cstheme="minorHAnsi"/>
          <w:sz w:val="24"/>
          <w:szCs w:val="24"/>
        </w:rPr>
        <w:t>Panopto</w:t>
      </w:r>
      <w:proofErr w:type="spellEnd"/>
      <w:r w:rsidRPr="0044077B">
        <w:rPr>
          <w:rFonts w:cstheme="minorHAnsi"/>
          <w:sz w:val="24"/>
          <w:szCs w:val="24"/>
        </w:rPr>
        <w:t xml:space="preserve"> by 5pm that afternoon. A choice of four essay questions will be provided, the students will be required to select one. The essay questions will be related to content covered in the module. </w:t>
      </w:r>
    </w:p>
    <w:p w:rsidR="007C343A" w:rsidRDefault="007C343A" w:rsidP="00917B14">
      <w:pPr>
        <w:pStyle w:val="NoSpacing"/>
        <w:jc w:val="both"/>
        <w:rPr>
          <w:rFonts w:cstheme="minorHAnsi"/>
          <w:sz w:val="24"/>
          <w:szCs w:val="24"/>
        </w:rPr>
      </w:pPr>
    </w:p>
    <w:p w:rsidR="0037261C" w:rsidRPr="00917B14" w:rsidRDefault="0080303B" w:rsidP="00917B14">
      <w:pPr>
        <w:pStyle w:val="NoSpacing"/>
        <w:jc w:val="both"/>
        <w:rPr>
          <w:rFonts w:cstheme="minorHAnsi"/>
          <w:sz w:val="24"/>
          <w:szCs w:val="24"/>
        </w:rPr>
      </w:pPr>
      <w:r w:rsidRPr="00917B14">
        <w:rPr>
          <w:rFonts w:cstheme="minorHAnsi"/>
          <w:sz w:val="24"/>
          <w:szCs w:val="24"/>
        </w:rPr>
        <w:tab/>
      </w:r>
    </w:p>
    <w:p w:rsidR="0037261C" w:rsidRPr="00917B14" w:rsidRDefault="0037261C" w:rsidP="00917B14">
      <w:pPr>
        <w:pStyle w:val="NoSpacing"/>
        <w:jc w:val="both"/>
        <w:rPr>
          <w:rFonts w:cstheme="minorHAnsi"/>
          <w:b/>
          <w:bCs/>
          <w:sz w:val="24"/>
          <w:szCs w:val="24"/>
          <w:u w:val="single"/>
        </w:rPr>
      </w:pPr>
      <w:r w:rsidRPr="00917B14">
        <w:rPr>
          <w:rFonts w:cstheme="minorHAnsi"/>
          <w:b/>
          <w:bCs/>
          <w:sz w:val="24"/>
          <w:szCs w:val="24"/>
          <w:u w:val="single"/>
        </w:rPr>
        <w:t>General assessment information: coursework</w:t>
      </w:r>
    </w:p>
    <w:p w:rsidR="001C3A1F" w:rsidRPr="00917B14" w:rsidRDefault="00AB3ABA" w:rsidP="00917B14">
      <w:pPr>
        <w:pStyle w:val="NoSpacing"/>
        <w:jc w:val="both"/>
        <w:rPr>
          <w:rFonts w:cstheme="minorHAnsi"/>
          <w:sz w:val="24"/>
          <w:szCs w:val="24"/>
        </w:rPr>
      </w:pPr>
      <w:r w:rsidRPr="00917B14">
        <w:rPr>
          <w:rFonts w:cstheme="minorHAnsi"/>
          <w:sz w:val="24"/>
          <w:szCs w:val="24"/>
        </w:rPr>
        <w:t>Coursework submission for this module will be through Moodle. Please follow the instructions on the module’s Moodle page for how to submit your work.</w:t>
      </w:r>
    </w:p>
    <w:p w:rsidR="00917B14" w:rsidRDefault="00917B14" w:rsidP="00917B14">
      <w:pPr>
        <w:spacing w:after="0" w:line="240" w:lineRule="auto"/>
        <w:rPr>
          <w:rFonts w:cstheme="minorHAnsi"/>
          <w:b/>
          <w:bCs/>
          <w:sz w:val="24"/>
          <w:szCs w:val="24"/>
        </w:rPr>
      </w:pPr>
    </w:p>
    <w:p w:rsidR="009C41B4" w:rsidRPr="00917B14" w:rsidRDefault="009C41B4" w:rsidP="00917B14">
      <w:pPr>
        <w:pStyle w:val="NoSpacing"/>
        <w:jc w:val="both"/>
        <w:rPr>
          <w:rFonts w:cstheme="minorHAnsi"/>
          <w:b/>
          <w:bCs/>
          <w:sz w:val="24"/>
          <w:szCs w:val="24"/>
        </w:rPr>
      </w:pPr>
      <w:r w:rsidRPr="00917B14">
        <w:rPr>
          <w:rFonts w:cstheme="minorHAnsi"/>
          <w:b/>
          <w:bCs/>
          <w:sz w:val="24"/>
          <w:szCs w:val="24"/>
        </w:rPr>
        <w:t>Word count</w:t>
      </w:r>
    </w:p>
    <w:p w:rsidR="004501F4" w:rsidRPr="00917B14" w:rsidRDefault="00341F55" w:rsidP="00917B14">
      <w:pPr>
        <w:pStyle w:val="NoSpacing"/>
        <w:jc w:val="both"/>
        <w:rPr>
          <w:rFonts w:cstheme="minorHAnsi"/>
          <w:sz w:val="24"/>
          <w:szCs w:val="24"/>
        </w:rPr>
      </w:pPr>
      <w:r w:rsidRPr="00917B14">
        <w:rPr>
          <w:rFonts w:cstheme="minorHAnsi"/>
          <w:sz w:val="24"/>
          <w:szCs w:val="24"/>
        </w:rPr>
        <w:t>Please be aware that if you go significantly over or under the word limit (i.e. more than 10%), you may be penalised</w:t>
      </w:r>
      <w:r w:rsidR="00C40DF9" w:rsidRPr="00917B14">
        <w:rPr>
          <w:rFonts w:cstheme="minorHAnsi"/>
          <w:sz w:val="24"/>
          <w:szCs w:val="24"/>
        </w:rPr>
        <w:t>.</w:t>
      </w:r>
    </w:p>
    <w:p w:rsidR="008E1526" w:rsidRPr="00917B14" w:rsidRDefault="008E1526" w:rsidP="00917B14">
      <w:pPr>
        <w:pStyle w:val="NoSpacing"/>
        <w:jc w:val="both"/>
        <w:rPr>
          <w:rFonts w:cstheme="minorHAnsi"/>
          <w:sz w:val="24"/>
          <w:szCs w:val="24"/>
        </w:rPr>
      </w:pPr>
    </w:p>
    <w:p w:rsidR="00D85E35" w:rsidRPr="00917B14" w:rsidRDefault="000031FA" w:rsidP="00917B14">
      <w:pPr>
        <w:pStyle w:val="NoSpacing"/>
        <w:jc w:val="both"/>
        <w:rPr>
          <w:rFonts w:cstheme="minorHAnsi"/>
          <w:sz w:val="24"/>
          <w:szCs w:val="24"/>
        </w:rPr>
      </w:pPr>
      <w:r w:rsidRPr="00917B14">
        <w:rPr>
          <w:rFonts w:cstheme="minorHAnsi"/>
          <w:sz w:val="24"/>
          <w:szCs w:val="24"/>
        </w:rPr>
        <w:t>REMEMBER that the word count includes everything apart from the bibliography, titles or captions.</w:t>
      </w:r>
      <w:r w:rsidR="009A4FB2" w:rsidRPr="00917B14">
        <w:rPr>
          <w:rFonts w:cstheme="minorHAnsi"/>
          <w:sz w:val="24"/>
          <w:szCs w:val="24"/>
        </w:rPr>
        <w:t xml:space="preserve"> You must provide the </w:t>
      </w:r>
      <w:r w:rsidR="00083FCB" w:rsidRPr="00917B14">
        <w:rPr>
          <w:rFonts w:cstheme="minorHAnsi"/>
          <w:sz w:val="24"/>
          <w:szCs w:val="24"/>
        </w:rPr>
        <w:t xml:space="preserve">word count clearly </w:t>
      </w:r>
      <w:r w:rsidR="0037261C" w:rsidRPr="00917B14">
        <w:rPr>
          <w:rFonts w:cstheme="minorHAnsi"/>
          <w:sz w:val="24"/>
          <w:szCs w:val="24"/>
        </w:rPr>
        <w:t>on the cover sheet</w:t>
      </w:r>
      <w:r w:rsidR="009A4FB2" w:rsidRPr="00917B14">
        <w:rPr>
          <w:rFonts w:cstheme="minorHAnsi"/>
          <w:sz w:val="24"/>
          <w:szCs w:val="24"/>
        </w:rPr>
        <w:t>.</w:t>
      </w:r>
    </w:p>
    <w:p w:rsidR="000031FA" w:rsidRPr="00917B14" w:rsidRDefault="000031FA" w:rsidP="00917B14">
      <w:pPr>
        <w:pStyle w:val="NoSpacing"/>
        <w:jc w:val="both"/>
        <w:rPr>
          <w:rFonts w:cstheme="minorHAnsi"/>
          <w:sz w:val="24"/>
          <w:szCs w:val="24"/>
        </w:rPr>
      </w:pPr>
    </w:p>
    <w:p w:rsidR="00C93ACE" w:rsidRPr="00917B14" w:rsidRDefault="00C93ACE" w:rsidP="00917B14">
      <w:pPr>
        <w:pStyle w:val="NoSpacing"/>
        <w:jc w:val="both"/>
        <w:rPr>
          <w:rFonts w:cstheme="minorHAnsi"/>
          <w:b/>
          <w:bCs/>
          <w:sz w:val="24"/>
          <w:szCs w:val="24"/>
        </w:rPr>
      </w:pPr>
      <w:r w:rsidRPr="00917B14">
        <w:rPr>
          <w:rFonts w:cstheme="minorHAnsi"/>
          <w:b/>
          <w:bCs/>
          <w:sz w:val="24"/>
          <w:szCs w:val="24"/>
        </w:rPr>
        <w:t>Welsh First language</w:t>
      </w:r>
    </w:p>
    <w:p w:rsidR="009A4FB2" w:rsidRPr="00917B14" w:rsidRDefault="00C93ACE" w:rsidP="00917B14">
      <w:pPr>
        <w:pStyle w:val="NoSpacing"/>
        <w:jc w:val="both"/>
        <w:rPr>
          <w:rFonts w:cstheme="minorHAnsi"/>
          <w:sz w:val="24"/>
          <w:szCs w:val="24"/>
        </w:rPr>
      </w:pPr>
      <w:r w:rsidRPr="00917B14">
        <w:rPr>
          <w:rFonts w:cstheme="minorHAnsi"/>
          <w:sz w:val="24"/>
          <w:szCs w:val="24"/>
        </w:rPr>
        <w:t xml:space="preserve">If your first language is Welsh and you would like to submit any assessed coursework in Welsh, please see </w:t>
      </w:r>
      <w:r w:rsidR="00A447A7" w:rsidRPr="00917B14">
        <w:rPr>
          <w:rFonts w:cstheme="minorHAnsi"/>
          <w:sz w:val="24"/>
          <w:szCs w:val="24"/>
        </w:rPr>
        <w:t xml:space="preserve">the School Office </w:t>
      </w:r>
      <w:r w:rsidRPr="00917B14">
        <w:rPr>
          <w:rFonts w:cstheme="minorHAnsi"/>
          <w:sz w:val="24"/>
          <w:szCs w:val="24"/>
        </w:rPr>
        <w:t>as soon as possible to make arrangements for this.</w:t>
      </w:r>
    </w:p>
    <w:p w:rsidR="004E00F4" w:rsidRPr="00917B14" w:rsidRDefault="004E00F4" w:rsidP="00917B14">
      <w:pPr>
        <w:pStyle w:val="NoSpacing"/>
        <w:jc w:val="both"/>
        <w:rPr>
          <w:rFonts w:cstheme="minorHAnsi"/>
          <w:sz w:val="24"/>
          <w:szCs w:val="24"/>
        </w:rPr>
      </w:pPr>
    </w:p>
    <w:p w:rsidR="00A447A7" w:rsidRPr="00917B14" w:rsidRDefault="00A447A7" w:rsidP="00917B14">
      <w:pPr>
        <w:pStyle w:val="NoSpacing"/>
        <w:jc w:val="both"/>
        <w:rPr>
          <w:rFonts w:cstheme="minorHAnsi"/>
          <w:b/>
          <w:sz w:val="24"/>
          <w:szCs w:val="24"/>
        </w:rPr>
      </w:pPr>
      <w:r w:rsidRPr="00917B14">
        <w:rPr>
          <w:rFonts w:cstheme="minorHAnsi"/>
          <w:b/>
          <w:sz w:val="24"/>
          <w:szCs w:val="24"/>
        </w:rPr>
        <w:t>Special needs / requirements</w:t>
      </w:r>
    </w:p>
    <w:p w:rsidR="00A447A7" w:rsidRPr="00917B14" w:rsidRDefault="00A447A7" w:rsidP="00917B14">
      <w:pPr>
        <w:pStyle w:val="NoSpacing"/>
        <w:jc w:val="both"/>
        <w:rPr>
          <w:rFonts w:cstheme="minorHAnsi"/>
          <w:sz w:val="24"/>
          <w:szCs w:val="24"/>
        </w:rPr>
      </w:pPr>
      <w:r w:rsidRPr="00917B14">
        <w:rPr>
          <w:rFonts w:cstheme="minorHAnsi"/>
          <w:sz w:val="24"/>
          <w:szCs w:val="24"/>
        </w:rPr>
        <w:t xml:space="preserve">If you have any special needs (e.g. dyslexia, visual impairment) that need to be taken into account for the teaching of this module, please make sure that our </w:t>
      </w:r>
      <w:r w:rsidR="00407938" w:rsidRPr="00216595">
        <w:rPr>
          <w:rFonts w:cstheme="minorHAnsi"/>
          <w:sz w:val="24"/>
          <w:szCs w:val="24"/>
        </w:rPr>
        <w:t xml:space="preserve">sure that our </w:t>
      </w:r>
      <w:r w:rsidR="007C343A">
        <w:rPr>
          <w:rFonts w:cstheme="minorHAnsi"/>
          <w:sz w:val="24"/>
          <w:szCs w:val="24"/>
        </w:rPr>
        <w:t xml:space="preserve">Level 4 </w:t>
      </w:r>
      <w:r w:rsidR="00407938">
        <w:rPr>
          <w:rFonts w:cstheme="minorHAnsi"/>
          <w:sz w:val="24"/>
          <w:szCs w:val="24"/>
        </w:rPr>
        <w:t>S</w:t>
      </w:r>
      <w:r w:rsidR="007C343A">
        <w:rPr>
          <w:rFonts w:cstheme="minorHAnsi"/>
          <w:sz w:val="24"/>
          <w:szCs w:val="24"/>
        </w:rPr>
        <w:t xml:space="preserve">tudent Support Liaison Officer is </w:t>
      </w:r>
      <w:r w:rsidRPr="00917B14">
        <w:rPr>
          <w:rFonts w:cstheme="minorHAnsi"/>
          <w:sz w:val="24"/>
          <w:szCs w:val="24"/>
        </w:rPr>
        <w:t>made aware of this so that we can make sure that we fully support you in your studies.</w:t>
      </w:r>
    </w:p>
    <w:p w:rsidR="0037261C" w:rsidRPr="00917B14" w:rsidRDefault="0037261C" w:rsidP="00917B14">
      <w:pPr>
        <w:pStyle w:val="NoSpacing"/>
        <w:jc w:val="both"/>
        <w:rPr>
          <w:rFonts w:cstheme="minorHAnsi"/>
          <w:sz w:val="24"/>
          <w:szCs w:val="24"/>
        </w:rPr>
      </w:pPr>
    </w:p>
    <w:p w:rsidR="00EB4933" w:rsidRPr="00917B14" w:rsidRDefault="00EB4933" w:rsidP="00917B14">
      <w:pPr>
        <w:pStyle w:val="NoSpacing"/>
        <w:jc w:val="both"/>
        <w:rPr>
          <w:rFonts w:cstheme="minorHAnsi"/>
          <w:b/>
          <w:bCs/>
          <w:sz w:val="24"/>
          <w:szCs w:val="24"/>
        </w:rPr>
      </w:pPr>
      <w:r w:rsidRPr="00917B14">
        <w:rPr>
          <w:rFonts w:cstheme="minorHAnsi"/>
          <w:b/>
          <w:bCs/>
          <w:sz w:val="24"/>
          <w:szCs w:val="24"/>
        </w:rPr>
        <w:t>Returning of work</w:t>
      </w:r>
    </w:p>
    <w:p w:rsidR="00C93ACE" w:rsidRPr="00917B14" w:rsidRDefault="00AB3ABA" w:rsidP="00917B14">
      <w:pPr>
        <w:pStyle w:val="NoSpacing"/>
        <w:jc w:val="both"/>
        <w:rPr>
          <w:rFonts w:cstheme="minorHAnsi"/>
          <w:sz w:val="24"/>
          <w:szCs w:val="24"/>
        </w:rPr>
      </w:pPr>
      <w:r w:rsidRPr="00917B14">
        <w:rPr>
          <w:rFonts w:cstheme="minorHAnsi"/>
          <w:sz w:val="24"/>
          <w:szCs w:val="24"/>
        </w:rPr>
        <w:t xml:space="preserve">Your coursework will be returned electronically through Moodle. </w:t>
      </w:r>
      <w:r w:rsidR="00EB4933" w:rsidRPr="00917B14">
        <w:rPr>
          <w:rFonts w:cstheme="minorHAnsi"/>
          <w:sz w:val="24"/>
          <w:szCs w:val="24"/>
        </w:rPr>
        <w:t xml:space="preserve">Detailed feedback is given on the essay cover sheet but if you would like to discuss your work in more detail, do come and see me during one of my office hours (see times given above). </w:t>
      </w:r>
    </w:p>
    <w:p w:rsidR="001C3A1F" w:rsidRPr="00917B14" w:rsidRDefault="001C3A1F" w:rsidP="00917B14">
      <w:pPr>
        <w:pStyle w:val="NoSpacing"/>
        <w:jc w:val="both"/>
        <w:rPr>
          <w:rFonts w:cstheme="minorHAnsi"/>
          <w:sz w:val="24"/>
          <w:szCs w:val="24"/>
        </w:rPr>
      </w:pPr>
    </w:p>
    <w:p w:rsidR="0037261C" w:rsidRPr="00917B14" w:rsidRDefault="0037261C" w:rsidP="00917B14">
      <w:pPr>
        <w:pStyle w:val="NoSpacing"/>
        <w:jc w:val="both"/>
        <w:rPr>
          <w:rFonts w:cstheme="minorHAnsi"/>
          <w:sz w:val="24"/>
          <w:szCs w:val="24"/>
        </w:rPr>
      </w:pPr>
    </w:p>
    <w:p w:rsidR="00983657" w:rsidRPr="00917B14" w:rsidRDefault="00983657" w:rsidP="00917B14">
      <w:pPr>
        <w:pStyle w:val="NoSpacing"/>
        <w:jc w:val="both"/>
        <w:rPr>
          <w:rFonts w:cstheme="minorHAnsi"/>
          <w:b/>
          <w:bCs/>
          <w:sz w:val="24"/>
          <w:szCs w:val="24"/>
        </w:rPr>
      </w:pPr>
      <w:r w:rsidRPr="00917B14">
        <w:rPr>
          <w:rFonts w:cstheme="minorHAnsi"/>
          <w:b/>
          <w:bCs/>
          <w:sz w:val="24"/>
          <w:szCs w:val="24"/>
        </w:rPr>
        <w:t>Some extra assignment</w:t>
      </w:r>
      <w:r w:rsidR="008A0C5A" w:rsidRPr="00917B14">
        <w:rPr>
          <w:rFonts w:cstheme="minorHAnsi"/>
          <w:b/>
          <w:bCs/>
          <w:sz w:val="24"/>
          <w:szCs w:val="24"/>
        </w:rPr>
        <w:t>/essay</w:t>
      </w:r>
      <w:r w:rsidRPr="00917B14">
        <w:rPr>
          <w:rFonts w:cstheme="minorHAnsi"/>
          <w:b/>
          <w:bCs/>
          <w:sz w:val="24"/>
          <w:szCs w:val="24"/>
        </w:rPr>
        <w:t xml:space="preserve"> guidelines</w:t>
      </w:r>
    </w:p>
    <w:p w:rsidR="002A42C5" w:rsidRPr="00917B14" w:rsidRDefault="008A0C5A" w:rsidP="00917B14">
      <w:pPr>
        <w:pStyle w:val="NoSpacing"/>
        <w:jc w:val="both"/>
        <w:rPr>
          <w:rFonts w:cstheme="minorHAnsi"/>
          <w:sz w:val="24"/>
          <w:szCs w:val="24"/>
        </w:rPr>
      </w:pPr>
      <w:r w:rsidRPr="00917B14">
        <w:rPr>
          <w:rFonts w:cstheme="minorHAnsi"/>
          <w:sz w:val="24"/>
          <w:szCs w:val="24"/>
        </w:rPr>
        <w:t>Help for the writing of coursework</w:t>
      </w:r>
      <w:r w:rsidR="00983657" w:rsidRPr="00917B14">
        <w:rPr>
          <w:rFonts w:cstheme="minorHAnsi"/>
          <w:sz w:val="24"/>
          <w:szCs w:val="24"/>
        </w:rPr>
        <w:t xml:space="preserve"> is available </w:t>
      </w:r>
      <w:r w:rsidR="002A42C5" w:rsidRPr="00917B14">
        <w:rPr>
          <w:rFonts w:cstheme="minorHAnsi"/>
          <w:sz w:val="24"/>
          <w:szCs w:val="24"/>
        </w:rPr>
        <w:t>in the TSD and School of Classics Reference Guides</w:t>
      </w:r>
      <w:r w:rsidR="00AB3ABA" w:rsidRPr="00917B14">
        <w:rPr>
          <w:rFonts w:cstheme="minorHAnsi"/>
          <w:sz w:val="24"/>
          <w:szCs w:val="24"/>
        </w:rPr>
        <w:t>, as well as through the Student Support Moodle page</w:t>
      </w:r>
      <w:r w:rsidR="002A42C5" w:rsidRPr="00917B14">
        <w:rPr>
          <w:rFonts w:cstheme="minorHAnsi"/>
          <w:sz w:val="24"/>
          <w:szCs w:val="24"/>
        </w:rPr>
        <w:t>. Y</w:t>
      </w:r>
      <w:r w:rsidR="00983657" w:rsidRPr="00917B14">
        <w:rPr>
          <w:rFonts w:cstheme="minorHAnsi"/>
          <w:sz w:val="24"/>
          <w:szCs w:val="24"/>
        </w:rPr>
        <w:t>ou are</w:t>
      </w:r>
      <w:r w:rsidR="00951723" w:rsidRPr="00917B14">
        <w:rPr>
          <w:rFonts w:cstheme="minorHAnsi"/>
          <w:sz w:val="24"/>
          <w:szCs w:val="24"/>
        </w:rPr>
        <w:t xml:space="preserve"> </w:t>
      </w:r>
      <w:r w:rsidR="00983657" w:rsidRPr="00917B14">
        <w:rPr>
          <w:rFonts w:cstheme="minorHAnsi"/>
          <w:sz w:val="24"/>
          <w:szCs w:val="24"/>
        </w:rPr>
        <w:t xml:space="preserve">advised to read the relevant sections carefully. </w:t>
      </w:r>
    </w:p>
    <w:p w:rsidR="002A42C5" w:rsidRPr="00917B14" w:rsidRDefault="002A42C5" w:rsidP="00917B14">
      <w:pPr>
        <w:pStyle w:val="NoSpacing"/>
        <w:jc w:val="both"/>
        <w:rPr>
          <w:rFonts w:cstheme="minorHAnsi"/>
          <w:sz w:val="24"/>
          <w:szCs w:val="24"/>
        </w:rPr>
      </w:pPr>
    </w:p>
    <w:p w:rsidR="002112BF" w:rsidRPr="00917B14" w:rsidRDefault="00983657" w:rsidP="00917B14">
      <w:pPr>
        <w:pStyle w:val="NoSpacing"/>
        <w:jc w:val="both"/>
        <w:rPr>
          <w:rFonts w:cstheme="minorHAnsi"/>
          <w:sz w:val="24"/>
          <w:szCs w:val="24"/>
        </w:rPr>
      </w:pPr>
      <w:r w:rsidRPr="00917B14">
        <w:rPr>
          <w:rFonts w:cstheme="minorHAnsi"/>
          <w:sz w:val="24"/>
          <w:szCs w:val="24"/>
        </w:rPr>
        <w:t xml:space="preserve">Marks will be deducted if your </w:t>
      </w:r>
      <w:r w:rsidR="002939EB" w:rsidRPr="00917B14">
        <w:rPr>
          <w:rFonts w:cstheme="minorHAnsi"/>
          <w:sz w:val="24"/>
          <w:szCs w:val="24"/>
        </w:rPr>
        <w:t>piece of coursework</w:t>
      </w:r>
      <w:r w:rsidRPr="00917B14">
        <w:rPr>
          <w:rFonts w:cstheme="minorHAnsi"/>
          <w:sz w:val="24"/>
          <w:szCs w:val="24"/>
        </w:rPr>
        <w:t xml:space="preserve"> is not</w:t>
      </w:r>
      <w:r w:rsidR="00951723" w:rsidRPr="00917B14">
        <w:rPr>
          <w:rFonts w:cstheme="minorHAnsi"/>
          <w:sz w:val="24"/>
          <w:szCs w:val="24"/>
        </w:rPr>
        <w:t xml:space="preserve"> </w:t>
      </w:r>
      <w:r w:rsidRPr="00917B14">
        <w:rPr>
          <w:rFonts w:cstheme="minorHAnsi"/>
          <w:sz w:val="24"/>
          <w:szCs w:val="24"/>
        </w:rPr>
        <w:t>presented properly (e.g. double-spacing, font 12 is needed).</w:t>
      </w:r>
      <w:r w:rsidR="009E64EB" w:rsidRPr="00917B14">
        <w:rPr>
          <w:rFonts w:cstheme="minorHAnsi"/>
          <w:sz w:val="24"/>
          <w:szCs w:val="24"/>
        </w:rPr>
        <w:t xml:space="preserve"> Note that all coursework needs to be word-processed; hand-written work will not be accepted.</w:t>
      </w:r>
      <w:r w:rsidR="001C3A1F" w:rsidRPr="00917B14">
        <w:rPr>
          <w:rFonts w:cstheme="minorHAnsi"/>
          <w:sz w:val="24"/>
          <w:szCs w:val="24"/>
        </w:rPr>
        <w:t xml:space="preserve"> </w:t>
      </w:r>
      <w:r w:rsidR="002112BF" w:rsidRPr="00917B14">
        <w:rPr>
          <w:rFonts w:cstheme="minorHAnsi"/>
          <w:sz w:val="24"/>
          <w:szCs w:val="24"/>
        </w:rPr>
        <w:t xml:space="preserve">Assessment criteria can be found in the </w:t>
      </w:r>
      <w:r w:rsidR="002A42C5" w:rsidRPr="00917B14">
        <w:rPr>
          <w:rFonts w:cstheme="minorHAnsi"/>
          <w:sz w:val="24"/>
          <w:szCs w:val="24"/>
        </w:rPr>
        <w:t xml:space="preserve">Programme of Study </w:t>
      </w:r>
      <w:r w:rsidR="002112BF" w:rsidRPr="00917B14">
        <w:rPr>
          <w:rFonts w:cstheme="minorHAnsi"/>
          <w:sz w:val="24"/>
          <w:szCs w:val="24"/>
        </w:rPr>
        <w:t>Handbook and at</w:t>
      </w:r>
      <w:r w:rsidR="002A42C5" w:rsidRPr="00917B14">
        <w:rPr>
          <w:rFonts w:cstheme="minorHAnsi"/>
          <w:sz w:val="24"/>
          <w:szCs w:val="24"/>
        </w:rPr>
        <w:t xml:space="preserve"> the back of this Module Syllabus</w:t>
      </w:r>
      <w:r w:rsidR="002112BF" w:rsidRPr="00917B14">
        <w:rPr>
          <w:rFonts w:cstheme="minorHAnsi"/>
          <w:sz w:val="24"/>
          <w:szCs w:val="24"/>
        </w:rPr>
        <w:t>.</w:t>
      </w:r>
    </w:p>
    <w:p w:rsidR="00951723" w:rsidRPr="00917B14" w:rsidRDefault="00951723" w:rsidP="00917B14">
      <w:pPr>
        <w:pStyle w:val="NoSpacing"/>
        <w:jc w:val="both"/>
        <w:rPr>
          <w:rFonts w:cstheme="minorHAnsi"/>
          <w:sz w:val="24"/>
          <w:szCs w:val="24"/>
        </w:rPr>
      </w:pPr>
    </w:p>
    <w:p w:rsidR="00B669E4" w:rsidRPr="00917B14" w:rsidRDefault="003D78F7" w:rsidP="00917B14">
      <w:pPr>
        <w:pStyle w:val="NoSpacing"/>
        <w:jc w:val="both"/>
        <w:rPr>
          <w:rFonts w:cstheme="minorHAnsi"/>
          <w:bCs/>
          <w:sz w:val="24"/>
          <w:szCs w:val="24"/>
        </w:rPr>
      </w:pPr>
      <w:r w:rsidRPr="00917B14">
        <w:rPr>
          <w:rFonts w:cstheme="minorHAnsi"/>
          <w:b/>
          <w:sz w:val="24"/>
          <w:szCs w:val="24"/>
        </w:rPr>
        <w:lastRenderedPageBreak/>
        <w:t xml:space="preserve">*** </w:t>
      </w:r>
      <w:r w:rsidR="00983657" w:rsidRPr="00917B14">
        <w:rPr>
          <w:rFonts w:cstheme="minorHAnsi"/>
          <w:b/>
          <w:sz w:val="24"/>
          <w:szCs w:val="24"/>
        </w:rPr>
        <w:t>You need to watch plagiarism whenever you use secondary literature (</w:t>
      </w:r>
      <w:r w:rsidR="008E1526" w:rsidRPr="00917B14">
        <w:rPr>
          <w:rFonts w:cstheme="minorHAnsi"/>
          <w:b/>
          <w:sz w:val="24"/>
          <w:szCs w:val="24"/>
        </w:rPr>
        <w:t xml:space="preserve">ALL suspect coursework will </w:t>
      </w:r>
      <w:r w:rsidRPr="00917B14">
        <w:rPr>
          <w:rFonts w:cstheme="minorHAnsi"/>
          <w:b/>
          <w:sz w:val="24"/>
          <w:szCs w:val="24"/>
        </w:rPr>
        <w:t>be submitted to a Turn-It-In analysis</w:t>
      </w:r>
      <w:r w:rsidR="00983657" w:rsidRPr="00917B14">
        <w:rPr>
          <w:rFonts w:cstheme="minorHAnsi"/>
          <w:b/>
          <w:sz w:val="24"/>
          <w:szCs w:val="24"/>
        </w:rPr>
        <w:t xml:space="preserve">). </w:t>
      </w:r>
      <w:r w:rsidR="00983657" w:rsidRPr="00917B14">
        <w:rPr>
          <w:rFonts w:cstheme="minorHAnsi"/>
          <w:sz w:val="24"/>
          <w:szCs w:val="24"/>
        </w:rPr>
        <w:t xml:space="preserve">Please consult the </w:t>
      </w:r>
      <w:r w:rsidR="005B74F1" w:rsidRPr="00917B14">
        <w:rPr>
          <w:rFonts w:cstheme="minorHAnsi"/>
          <w:sz w:val="24"/>
          <w:szCs w:val="24"/>
        </w:rPr>
        <w:t xml:space="preserve">Classics </w:t>
      </w:r>
      <w:r w:rsidR="002A42C5" w:rsidRPr="00917B14">
        <w:rPr>
          <w:rFonts w:cstheme="minorHAnsi"/>
          <w:sz w:val="24"/>
          <w:szCs w:val="24"/>
        </w:rPr>
        <w:t xml:space="preserve">Reference Guide </w:t>
      </w:r>
      <w:r w:rsidR="00983657" w:rsidRPr="00917B14">
        <w:rPr>
          <w:rFonts w:cstheme="minorHAnsi"/>
          <w:sz w:val="24"/>
          <w:szCs w:val="24"/>
        </w:rPr>
        <w:t>for advice on how to reference secondary literature.</w:t>
      </w:r>
      <w:r w:rsidR="001449E1" w:rsidRPr="00917B14">
        <w:rPr>
          <w:rFonts w:cstheme="minorHAnsi"/>
          <w:sz w:val="24"/>
          <w:szCs w:val="24"/>
        </w:rPr>
        <w:t xml:space="preserve">  </w:t>
      </w:r>
    </w:p>
    <w:p w:rsidR="00C40DF9" w:rsidRPr="00917B14" w:rsidRDefault="00C40DF9" w:rsidP="00917B14">
      <w:pPr>
        <w:pStyle w:val="NoSpacing"/>
        <w:jc w:val="both"/>
        <w:rPr>
          <w:rFonts w:cstheme="minorHAnsi"/>
          <w:b/>
          <w:bCs/>
          <w:sz w:val="24"/>
          <w:szCs w:val="24"/>
        </w:rPr>
      </w:pPr>
    </w:p>
    <w:p w:rsidR="00983657" w:rsidRPr="00917B14" w:rsidRDefault="00983657" w:rsidP="00917B14">
      <w:pPr>
        <w:pStyle w:val="NoSpacing"/>
        <w:jc w:val="both"/>
        <w:rPr>
          <w:rFonts w:cstheme="minorHAnsi"/>
          <w:b/>
          <w:bCs/>
          <w:sz w:val="24"/>
          <w:szCs w:val="24"/>
        </w:rPr>
      </w:pPr>
      <w:r w:rsidRPr="00917B14">
        <w:rPr>
          <w:rFonts w:cstheme="minorHAnsi"/>
          <w:b/>
          <w:bCs/>
          <w:sz w:val="24"/>
          <w:szCs w:val="24"/>
        </w:rPr>
        <w:t>In case of problems….</w:t>
      </w:r>
    </w:p>
    <w:p w:rsidR="00983657" w:rsidRPr="00917B14" w:rsidRDefault="00983657" w:rsidP="00917B14">
      <w:pPr>
        <w:pStyle w:val="NoSpacing"/>
        <w:jc w:val="both"/>
        <w:rPr>
          <w:rFonts w:cstheme="minorHAnsi"/>
          <w:sz w:val="24"/>
          <w:szCs w:val="24"/>
        </w:rPr>
      </w:pPr>
      <w:r w:rsidRPr="00917B14">
        <w:rPr>
          <w:rFonts w:cstheme="minorHAnsi"/>
          <w:sz w:val="24"/>
          <w:szCs w:val="24"/>
        </w:rPr>
        <w:t xml:space="preserve">Do come and see me </w:t>
      </w:r>
      <w:r w:rsidR="002A42C5" w:rsidRPr="00917B14">
        <w:rPr>
          <w:rFonts w:cstheme="minorHAnsi"/>
          <w:sz w:val="24"/>
          <w:szCs w:val="24"/>
        </w:rPr>
        <w:t xml:space="preserve">during office hours </w:t>
      </w:r>
      <w:r w:rsidRPr="00917B14">
        <w:rPr>
          <w:rFonts w:cstheme="minorHAnsi"/>
          <w:sz w:val="24"/>
          <w:szCs w:val="24"/>
        </w:rPr>
        <w:t>if you have any problems with the writing or planning of your</w:t>
      </w:r>
      <w:r w:rsidR="004F68BE" w:rsidRPr="00917B14">
        <w:rPr>
          <w:rFonts w:cstheme="minorHAnsi"/>
          <w:sz w:val="24"/>
          <w:szCs w:val="24"/>
        </w:rPr>
        <w:t xml:space="preserve"> piece of coursework</w:t>
      </w:r>
      <w:r w:rsidRPr="00917B14">
        <w:rPr>
          <w:rFonts w:cstheme="minorHAnsi"/>
          <w:sz w:val="24"/>
          <w:szCs w:val="24"/>
        </w:rPr>
        <w:t>.</w:t>
      </w:r>
      <w:r w:rsidR="002A42C5" w:rsidRPr="00917B14">
        <w:rPr>
          <w:rFonts w:cstheme="minorHAnsi"/>
          <w:sz w:val="24"/>
          <w:szCs w:val="24"/>
        </w:rPr>
        <w:t xml:space="preserve"> You are also welcome to see your personal tutor for advice.</w:t>
      </w:r>
    </w:p>
    <w:p w:rsidR="00D85E35" w:rsidRPr="00917B14" w:rsidRDefault="00D85E35" w:rsidP="00917B14">
      <w:pPr>
        <w:pStyle w:val="NoSpacing"/>
        <w:jc w:val="both"/>
        <w:rPr>
          <w:rFonts w:cstheme="minorHAnsi"/>
          <w:sz w:val="24"/>
          <w:szCs w:val="24"/>
        </w:rPr>
      </w:pPr>
    </w:p>
    <w:p w:rsidR="0022548B" w:rsidRPr="00917B14" w:rsidRDefault="0022548B" w:rsidP="00917B14">
      <w:pPr>
        <w:pStyle w:val="NoSpacing"/>
        <w:jc w:val="both"/>
        <w:rPr>
          <w:rFonts w:cstheme="minorHAnsi"/>
          <w:b/>
          <w:bCs/>
          <w:sz w:val="24"/>
          <w:szCs w:val="24"/>
        </w:rPr>
      </w:pPr>
      <w:r w:rsidRPr="00917B14">
        <w:rPr>
          <w:rFonts w:cstheme="minorHAnsi"/>
          <w:b/>
          <w:bCs/>
          <w:sz w:val="24"/>
          <w:szCs w:val="24"/>
        </w:rPr>
        <w:t>Bibliography</w:t>
      </w:r>
    </w:p>
    <w:p w:rsidR="00F72C4F" w:rsidRPr="00917B14" w:rsidRDefault="0022548B" w:rsidP="00917B14">
      <w:pPr>
        <w:pStyle w:val="NoSpacing"/>
        <w:jc w:val="both"/>
        <w:rPr>
          <w:rFonts w:cstheme="minorHAnsi"/>
          <w:sz w:val="24"/>
          <w:szCs w:val="24"/>
        </w:rPr>
      </w:pPr>
      <w:r w:rsidRPr="00917B14">
        <w:rPr>
          <w:rFonts w:cstheme="minorHAnsi"/>
          <w:sz w:val="24"/>
          <w:szCs w:val="24"/>
        </w:rPr>
        <w:t xml:space="preserve">A bibliography is provided </w:t>
      </w:r>
      <w:r w:rsidR="00F72C4F" w:rsidRPr="00917B14">
        <w:rPr>
          <w:rFonts w:cstheme="minorHAnsi"/>
          <w:sz w:val="24"/>
          <w:szCs w:val="24"/>
        </w:rPr>
        <w:t>in the Moodle space for this course. P</w:t>
      </w:r>
      <w:r w:rsidRPr="00917B14">
        <w:rPr>
          <w:rFonts w:cstheme="minorHAnsi"/>
          <w:sz w:val="24"/>
          <w:szCs w:val="24"/>
        </w:rPr>
        <w:t xml:space="preserve">lease note that the books mentioned </w:t>
      </w:r>
      <w:r w:rsidR="00F72C4F" w:rsidRPr="00917B14">
        <w:rPr>
          <w:rFonts w:cstheme="minorHAnsi"/>
          <w:sz w:val="24"/>
          <w:szCs w:val="24"/>
        </w:rPr>
        <w:t>t</w:t>
      </w:r>
      <w:r w:rsidRPr="00917B14">
        <w:rPr>
          <w:rFonts w:cstheme="minorHAnsi"/>
          <w:sz w:val="24"/>
          <w:szCs w:val="24"/>
        </w:rPr>
        <w:t>here are only</w:t>
      </w:r>
      <w:r w:rsidR="00F72C4F" w:rsidRPr="00917B14">
        <w:rPr>
          <w:rFonts w:cstheme="minorHAnsi"/>
          <w:sz w:val="24"/>
          <w:szCs w:val="24"/>
        </w:rPr>
        <w:t xml:space="preserve"> </w:t>
      </w:r>
      <w:r w:rsidRPr="00917B14">
        <w:rPr>
          <w:rFonts w:cstheme="minorHAnsi"/>
          <w:sz w:val="24"/>
          <w:szCs w:val="24"/>
        </w:rPr>
        <w:t>recommendations. You should also make use of the relevant lecture notes and handouts</w:t>
      </w:r>
      <w:r w:rsidR="00FE2206" w:rsidRPr="00917B14">
        <w:rPr>
          <w:rFonts w:cstheme="minorHAnsi"/>
          <w:sz w:val="24"/>
          <w:szCs w:val="24"/>
        </w:rPr>
        <w:t xml:space="preserve"> and do some independent research</w:t>
      </w:r>
      <w:r w:rsidRPr="00917B14">
        <w:rPr>
          <w:rFonts w:cstheme="minorHAnsi"/>
          <w:sz w:val="24"/>
          <w:szCs w:val="24"/>
        </w:rPr>
        <w:t>.</w:t>
      </w:r>
      <w:r w:rsidR="00F72C4F" w:rsidRPr="00917B14">
        <w:rPr>
          <w:rFonts w:cstheme="minorHAnsi"/>
          <w:sz w:val="24"/>
          <w:szCs w:val="24"/>
        </w:rPr>
        <w:t xml:space="preserve"> </w:t>
      </w:r>
    </w:p>
    <w:p w:rsidR="001C5537" w:rsidRPr="00917B14" w:rsidRDefault="001C5537" w:rsidP="00917B14">
      <w:pPr>
        <w:pStyle w:val="NoSpacing"/>
        <w:jc w:val="both"/>
        <w:rPr>
          <w:rFonts w:cstheme="minorHAnsi"/>
          <w:sz w:val="24"/>
          <w:szCs w:val="24"/>
        </w:rPr>
      </w:pPr>
    </w:p>
    <w:p w:rsidR="00BB0A08" w:rsidRPr="00917B14" w:rsidRDefault="0022548B" w:rsidP="00917B14">
      <w:pPr>
        <w:pStyle w:val="NoSpacing"/>
        <w:jc w:val="both"/>
        <w:rPr>
          <w:rFonts w:cstheme="minorHAnsi"/>
          <w:sz w:val="24"/>
          <w:szCs w:val="24"/>
        </w:rPr>
      </w:pPr>
      <w:r w:rsidRPr="00917B14">
        <w:rPr>
          <w:rFonts w:cstheme="minorHAnsi"/>
          <w:sz w:val="24"/>
          <w:szCs w:val="24"/>
        </w:rPr>
        <w:t>Unless they are available in electronic format, all items for the reading list have been</w:t>
      </w:r>
      <w:r w:rsidR="00F72C4F" w:rsidRPr="00917B14">
        <w:rPr>
          <w:rFonts w:cstheme="minorHAnsi"/>
          <w:sz w:val="24"/>
          <w:szCs w:val="24"/>
        </w:rPr>
        <w:t xml:space="preserve"> </w:t>
      </w:r>
      <w:r w:rsidRPr="00917B14">
        <w:rPr>
          <w:rFonts w:cstheme="minorHAnsi"/>
          <w:sz w:val="24"/>
          <w:szCs w:val="24"/>
        </w:rPr>
        <w:t>placed on library-only</w:t>
      </w:r>
      <w:r w:rsidR="002A42C5" w:rsidRPr="00917B14">
        <w:rPr>
          <w:rFonts w:cstheme="minorHAnsi"/>
          <w:sz w:val="24"/>
          <w:szCs w:val="24"/>
        </w:rPr>
        <w:t xml:space="preserve"> or short</w:t>
      </w:r>
      <w:r w:rsidRPr="00917B14">
        <w:rPr>
          <w:rFonts w:cstheme="minorHAnsi"/>
          <w:sz w:val="24"/>
          <w:szCs w:val="24"/>
        </w:rPr>
        <w:t xml:space="preserve"> loan and are kept behind the library counter. Note that all these items</w:t>
      </w:r>
      <w:r w:rsidR="00F72C4F" w:rsidRPr="00917B14">
        <w:rPr>
          <w:rFonts w:cstheme="minorHAnsi"/>
          <w:sz w:val="24"/>
          <w:szCs w:val="24"/>
        </w:rPr>
        <w:t xml:space="preserve"> </w:t>
      </w:r>
      <w:r w:rsidRPr="00917B14">
        <w:rPr>
          <w:rFonts w:cstheme="minorHAnsi"/>
          <w:sz w:val="24"/>
          <w:szCs w:val="24"/>
        </w:rPr>
        <w:t>can be reserved via the computerised catalogue – a very useful device that allows you to plan</w:t>
      </w:r>
      <w:r w:rsidR="00F72C4F" w:rsidRPr="00917B14">
        <w:rPr>
          <w:rFonts w:cstheme="minorHAnsi"/>
          <w:sz w:val="24"/>
          <w:szCs w:val="24"/>
        </w:rPr>
        <w:t xml:space="preserve"> </w:t>
      </w:r>
      <w:r w:rsidRPr="00917B14">
        <w:rPr>
          <w:rFonts w:cstheme="minorHAnsi"/>
          <w:sz w:val="24"/>
          <w:szCs w:val="24"/>
        </w:rPr>
        <w:t>ahead with your reading for the essay.</w:t>
      </w:r>
    </w:p>
    <w:sectPr w:rsidR="00BB0A08" w:rsidRPr="00917B14" w:rsidSect="00601617">
      <w:headerReference w:type="default" r:id="rId9"/>
      <w:footerReference w:type="default" r:id="rId10"/>
      <w:pgSz w:w="11906" w:h="16838" w:code="9"/>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38EC" w:rsidRDefault="008538EC" w:rsidP="00B158B6">
      <w:pPr>
        <w:spacing w:after="0" w:line="240" w:lineRule="auto"/>
      </w:pPr>
      <w:r>
        <w:separator/>
      </w:r>
    </w:p>
  </w:endnote>
  <w:endnote w:type="continuationSeparator" w:id="0">
    <w:p w:rsidR="008538EC" w:rsidRDefault="008538EC" w:rsidP="00B15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C6E14" w:rsidRDefault="00EC6E14">
    <w:pPr>
      <w:pStyle w:val="Footer"/>
      <w:jc w:val="right"/>
    </w:pPr>
  </w:p>
  <w:p w:rsidR="00EC6E14" w:rsidRDefault="00EC6E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38EC" w:rsidRDefault="008538EC" w:rsidP="00B158B6">
      <w:pPr>
        <w:spacing w:after="0" w:line="240" w:lineRule="auto"/>
      </w:pPr>
      <w:r>
        <w:separator/>
      </w:r>
    </w:p>
  </w:footnote>
  <w:footnote w:type="continuationSeparator" w:id="0">
    <w:p w:rsidR="008538EC" w:rsidRDefault="008538EC" w:rsidP="00B158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text1" w:themeTint="80"/>
      </w:rPr>
      <w:id w:val="344881490"/>
      <w:docPartObj>
        <w:docPartGallery w:val="Page Numbers (Top of Page)"/>
        <w:docPartUnique/>
      </w:docPartObj>
    </w:sdtPr>
    <w:sdtEndPr/>
    <w:sdtContent>
      <w:p w:rsidR="00EC6E14" w:rsidRPr="008625E6" w:rsidRDefault="00EC6E14" w:rsidP="0043764F">
        <w:pPr>
          <w:pStyle w:val="Header"/>
          <w:tabs>
            <w:tab w:val="left" w:pos="3765"/>
          </w:tabs>
          <w:rPr>
            <w:color w:val="7F7F7F" w:themeColor="text1" w:themeTint="80"/>
          </w:rPr>
        </w:pPr>
        <w:r>
          <w:rPr>
            <w:color w:val="7F7F7F" w:themeColor="text1" w:themeTint="80"/>
          </w:rPr>
          <w:t>CLCS4007: Athens and Rome</w:t>
        </w:r>
        <w:r w:rsidRPr="0043764F">
          <w:rPr>
            <w:color w:val="A6A6A6" w:themeColor="background1" w:themeShade="A6"/>
            <w:u w:val="single"/>
          </w:rPr>
          <w:tab/>
        </w:r>
        <w:r w:rsidRPr="0043764F">
          <w:rPr>
            <w:color w:val="A6A6A6" w:themeColor="background1" w:themeShade="A6"/>
            <w:u w:val="single"/>
          </w:rPr>
          <w:tab/>
        </w:r>
        <w:r w:rsidRPr="0043764F">
          <w:rPr>
            <w:color w:val="A6A6A6" w:themeColor="background1" w:themeShade="A6"/>
            <w:u w:val="single"/>
          </w:rPr>
          <w:tab/>
          <w:t xml:space="preserve">                                                                                  </w:t>
        </w:r>
        <w:r w:rsidRPr="008625E6">
          <w:rPr>
            <w:color w:val="7F7F7F" w:themeColor="text1" w:themeTint="80"/>
            <w:u w:val="single"/>
          </w:rPr>
          <w:t xml:space="preserve">Page </w:t>
        </w:r>
        <w:r w:rsidR="00E605A8" w:rsidRPr="008625E6">
          <w:rPr>
            <w:b/>
            <w:color w:val="7F7F7F" w:themeColor="text1" w:themeTint="80"/>
            <w:sz w:val="24"/>
            <w:szCs w:val="24"/>
            <w:u w:val="single"/>
          </w:rPr>
          <w:fldChar w:fldCharType="begin"/>
        </w:r>
        <w:r w:rsidRPr="008625E6">
          <w:rPr>
            <w:b/>
            <w:color w:val="7F7F7F" w:themeColor="text1" w:themeTint="80"/>
            <w:u w:val="single"/>
          </w:rPr>
          <w:instrText xml:space="preserve"> PAGE </w:instrText>
        </w:r>
        <w:r w:rsidR="00E605A8" w:rsidRPr="008625E6">
          <w:rPr>
            <w:b/>
            <w:color w:val="7F7F7F" w:themeColor="text1" w:themeTint="80"/>
            <w:sz w:val="24"/>
            <w:szCs w:val="24"/>
            <w:u w:val="single"/>
          </w:rPr>
          <w:fldChar w:fldCharType="separate"/>
        </w:r>
        <w:r w:rsidR="00414F2E">
          <w:rPr>
            <w:b/>
            <w:noProof/>
            <w:color w:val="7F7F7F" w:themeColor="text1" w:themeTint="80"/>
            <w:u w:val="single"/>
          </w:rPr>
          <w:t>4</w:t>
        </w:r>
        <w:r w:rsidR="00E605A8" w:rsidRPr="008625E6">
          <w:rPr>
            <w:b/>
            <w:color w:val="7F7F7F" w:themeColor="text1" w:themeTint="80"/>
            <w:sz w:val="24"/>
            <w:szCs w:val="24"/>
            <w:u w:val="single"/>
          </w:rPr>
          <w:fldChar w:fldCharType="end"/>
        </w:r>
        <w:r w:rsidRPr="008625E6">
          <w:rPr>
            <w:color w:val="7F7F7F" w:themeColor="text1" w:themeTint="80"/>
            <w:u w:val="single"/>
          </w:rPr>
          <w:t xml:space="preserve"> of </w:t>
        </w:r>
        <w:r w:rsidR="00E605A8" w:rsidRPr="008625E6">
          <w:rPr>
            <w:b/>
            <w:color w:val="7F7F7F" w:themeColor="text1" w:themeTint="80"/>
            <w:sz w:val="24"/>
            <w:szCs w:val="24"/>
            <w:u w:val="single"/>
          </w:rPr>
          <w:fldChar w:fldCharType="begin"/>
        </w:r>
        <w:r w:rsidRPr="008625E6">
          <w:rPr>
            <w:b/>
            <w:color w:val="7F7F7F" w:themeColor="text1" w:themeTint="80"/>
            <w:u w:val="single"/>
          </w:rPr>
          <w:instrText xml:space="preserve"> NUMPAGES  </w:instrText>
        </w:r>
        <w:r w:rsidR="00E605A8" w:rsidRPr="008625E6">
          <w:rPr>
            <w:b/>
            <w:color w:val="7F7F7F" w:themeColor="text1" w:themeTint="80"/>
            <w:sz w:val="24"/>
            <w:szCs w:val="24"/>
            <w:u w:val="single"/>
          </w:rPr>
          <w:fldChar w:fldCharType="separate"/>
        </w:r>
        <w:r w:rsidR="00414F2E">
          <w:rPr>
            <w:b/>
            <w:noProof/>
            <w:color w:val="7F7F7F" w:themeColor="text1" w:themeTint="80"/>
            <w:u w:val="single"/>
          </w:rPr>
          <w:t>7</w:t>
        </w:r>
        <w:r w:rsidR="00E605A8" w:rsidRPr="008625E6">
          <w:rPr>
            <w:b/>
            <w:color w:val="7F7F7F" w:themeColor="text1" w:themeTint="80"/>
            <w:sz w:val="24"/>
            <w:szCs w:val="24"/>
            <w:u w:val="single"/>
          </w:rPr>
          <w:fldChar w:fldCharType="end"/>
        </w:r>
      </w:p>
    </w:sdtContent>
  </w:sdt>
  <w:p w:rsidR="00EC6E14" w:rsidRDefault="00EC6E1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35270C"/>
    <w:multiLevelType w:val="hybridMultilevel"/>
    <w:tmpl w:val="5E42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44A43"/>
    <w:multiLevelType w:val="hybridMultilevel"/>
    <w:tmpl w:val="B28AC748"/>
    <w:lvl w:ilvl="0" w:tplc="33C8F2E4">
      <w:numFmt w:val="bullet"/>
      <w:lvlText w:val="-"/>
      <w:lvlJc w:val="left"/>
      <w:pPr>
        <w:ind w:left="1155" w:hanging="360"/>
      </w:pPr>
      <w:rPr>
        <w:rFonts w:ascii="Calibri" w:eastAsiaTheme="minorEastAsia" w:hAnsi="Calibri" w:cstheme="minorHAnsi"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 w15:restartNumberingAfterBreak="0">
    <w:nsid w:val="25E163C1"/>
    <w:multiLevelType w:val="hybridMultilevel"/>
    <w:tmpl w:val="473E6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A7A71"/>
    <w:multiLevelType w:val="hybridMultilevel"/>
    <w:tmpl w:val="29B8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464EC"/>
    <w:multiLevelType w:val="hybridMultilevel"/>
    <w:tmpl w:val="D390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22EF4"/>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C50852"/>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954EF"/>
    <w:multiLevelType w:val="hybridMultilevel"/>
    <w:tmpl w:val="528EA4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A1E47FC"/>
    <w:multiLevelType w:val="hybridMultilevel"/>
    <w:tmpl w:val="869CB6E8"/>
    <w:lvl w:ilvl="0" w:tplc="8368CD7C">
      <w:start w:val="1"/>
      <w:numFmt w:val="bullet"/>
      <w:lvlText w:val="•"/>
      <w:lvlJc w:val="left"/>
      <w:pPr>
        <w:tabs>
          <w:tab w:val="num" w:pos="720"/>
        </w:tabs>
        <w:ind w:left="720" w:hanging="360"/>
      </w:pPr>
      <w:rPr>
        <w:rFonts w:ascii="Arial" w:hAnsi="Arial" w:hint="default"/>
      </w:rPr>
    </w:lvl>
    <w:lvl w:ilvl="1" w:tplc="C504D438" w:tentative="1">
      <w:start w:val="1"/>
      <w:numFmt w:val="bullet"/>
      <w:lvlText w:val="•"/>
      <w:lvlJc w:val="left"/>
      <w:pPr>
        <w:tabs>
          <w:tab w:val="num" w:pos="1440"/>
        </w:tabs>
        <w:ind w:left="1440" w:hanging="360"/>
      </w:pPr>
      <w:rPr>
        <w:rFonts w:ascii="Arial" w:hAnsi="Arial" w:hint="default"/>
      </w:rPr>
    </w:lvl>
    <w:lvl w:ilvl="2" w:tplc="057CD0A2" w:tentative="1">
      <w:start w:val="1"/>
      <w:numFmt w:val="bullet"/>
      <w:lvlText w:val="•"/>
      <w:lvlJc w:val="left"/>
      <w:pPr>
        <w:tabs>
          <w:tab w:val="num" w:pos="2160"/>
        </w:tabs>
        <w:ind w:left="2160" w:hanging="360"/>
      </w:pPr>
      <w:rPr>
        <w:rFonts w:ascii="Arial" w:hAnsi="Arial" w:hint="default"/>
      </w:rPr>
    </w:lvl>
    <w:lvl w:ilvl="3" w:tplc="8BE8C7A8" w:tentative="1">
      <w:start w:val="1"/>
      <w:numFmt w:val="bullet"/>
      <w:lvlText w:val="•"/>
      <w:lvlJc w:val="left"/>
      <w:pPr>
        <w:tabs>
          <w:tab w:val="num" w:pos="2880"/>
        </w:tabs>
        <w:ind w:left="2880" w:hanging="360"/>
      </w:pPr>
      <w:rPr>
        <w:rFonts w:ascii="Arial" w:hAnsi="Arial" w:hint="default"/>
      </w:rPr>
    </w:lvl>
    <w:lvl w:ilvl="4" w:tplc="2C2C0F8C" w:tentative="1">
      <w:start w:val="1"/>
      <w:numFmt w:val="bullet"/>
      <w:lvlText w:val="•"/>
      <w:lvlJc w:val="left"/>
      <w:pPr>
        <w:tabs>
          <w:tab w:val="num" w:pos="3600"/>
        </w:tabs>
        <w:ind w:left="3600" w:hanging="360"/>
      </w:pPr>
      <w:rPr>
        <w:rFonts w:ascii="Arial" w:hAnsi="Arial" w:hint="default"/>
      </w:rPr>
    </w:lvl>
    <w:lvl w:ilvl="5" w:tplc="CF849F08" w:tentative="1">
      <w:start w:val="1"/>
      <w:numFmt w:val="bullet"/>
      <w:lvlText w:val="•"/>
      <w:lvlJc w:val="left"/>
      <w:pPr>
        <w:tabs>
          <w:tab w:val="num" w:pos="4320"/>
        </w:tabs>
        <w:ind w:left="4320" w:hanging="360"/>
      </w:pPr>
      <w:rPr>
        <w:rFonts w:ascii="Arial" w:hAnsi="Arial" w:hint="default"/>
      </w:rPr>
    </w:lvl>
    <w:lvl w:ilvl="6" w:tplc="9C640E46" w:tentative="1">
      <w:start w:val="1"/>
      <w:numFmt w:val="bullet"/>
      <w:lvlText w:val="•"/>
      <w:lvlJc w:val="left"/>
      <w:pPr>
        <w:tabs>
          <w:tab w:val="num" w:pos="5040"/>
        </w:tabs>
        <w:ind w:left="5040" w:hanging="360"/>
      </w:pPr>
      <w:rPr>
        <w:rFonts w:ascii="Arial" w:hAnsi="Arial" w:hint="default"/>
      </w:rPr>
    </w:lvl>
    <w:lvl w:ilvl="7" w:tplc="F716C0DC" w:tentative="1">
      <w:start w:val="1"/>
      <w:numFmt w:val="bullet"/>
      <w:lvlText w:val="•"/>
      <w:lvlJc w:val="left"/>
      <w:pPr>
        <w:tabs>
          <w:tab w:val="num" w:pos="5760"/>
        </w:tabs>
        <w:ind w:left="5760" w:hanging="360"/>
      </w:pPr>
      <w:rPr>
        <w:rFonts w:ascii="Arial" w:hAnsi="Arial" w:hint="default"/>
      </w:rPr>
    </w:lvl>
    <w:lvl w:ilvl="8" w:tplc="6A4C6C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CE4420F"/>
    <w:multiLevelType w:val="hybridMultilevel"/>
    <w:tmpl w:val="0F2C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9A7D2B"/>
    <w:multiLevelType w:val="hybridMultilevel"/>
    <w:tmpl w:val="4994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7969E4"/>
    <w:multiLevelType w:val="hybridMultilevel"/>
    <w:tmpl w:val="AF5A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600E99"/>
    <w:multiLevelType w:val="hybridMultilevel"/>
    <w:tmpl w:val="74D0B05C"/>
    <w:lvl w:ilvl="0" w:tplc="77CA0600">
      <w:numFmt w:val="bullet"/>
      <w:lvlText w:val="-"/>
      <w:lvlJc w:val="left"/>
      <w:pPr>
        <w:ind w:left="1215" w:hanging="360"/>
      </w:pPr>
      <w:rPr>
        <w:rFonts w:ascii="Calibri" w:eastAsiaTheme="minorEastAsia" w:hAnsi="Calibri" w:cstheme="minorHAnsi"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15" w15:restartNumberingAfterBreak="0">
    <w:nsid w:val="46A450A8"/>
    <w:multiLevelType w:val="hybridMultilevel"/>
    <w:tmpl w:val="A64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033B6"/>
    <w:multiLevelType w:val="hybridMultilevel"/>
    <w:tmpl w:val="90C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933045"/>
    <w:multiLevelType w:val="hybridMultilevel"/>
    <w:tmpl w:val="F8F6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514E71"/>
    <w:multiLevelType w:val="hybridMultilevel"/>
    <w:tmpl w:val="77DE0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8F53DD"/>
    <w:multiLevelType w:val="hybridMultilevel"/>
    <w:tmpl w:val="0A4C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D0734E"/>
    <w:multiLevelType w:val="hybridMultilevel"/>
    <w:tmpl w:val="92403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F772FA"/>
    <w:multiLevelType w:val="hybridMultilevel"/>
    <w:tmpl w:val="6EFE7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A6252E"/>
    <w:multiLevelType w:val="hybridMultilevel"/>
    <w:tmpl w:val="EBE69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5E5179"/>
    <w:multiLevelType w:val="hybridMultilevel"/>
    <w:tmpl w:val="46EEA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3B662B"/>
    <w:multiLevelType w:val="hybridMultilevel"/>
    <w:tmpl w:val="62109D40"/>
    <w:lvl w:ilvl="0" w:tplc="20885710">
      <w:numFmt w:val="bullet"/>
      <w:lvlText w:val="-"/>
      <w:lvlJc w:val="left"/>
      <w:pPr>
        <w:ind w:left="1215" w:hanging="360"/>
      </w:pPr>
      <w:rPr>
        <w:rFonts w:ascii="Calibri" w:eastAsiaTheme="minorEastAsia" w:hAnsi="Calibri" w:cstheme="minorHAnsi"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27"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cs="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242F8D"/>
    <w:multiLevelType w:val="hybridMultilevel"/>
    <w:tmpl w:val="E514E400"/>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C106C9"/>
    <w:multiLevelType w:val="hybridMultilevel"/>
    <w:tmpl w:val="EC6E0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5233F5"/>
    <w:multiLevelType w:val="hybridMultilevel"/>
    <w:tmpl w:val="DD06BC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1"/>
  </w:num>
  <w:num w:numId="3">
    <w:abstractNumId w:val="22"/>
  </w:num>
  <w:num w:numId="4">
    <w:abstractNumId w:val="25"/>
  </w:num>
  <w:num w:numId="5">
    <w:abstractNumId w:val="23"/>
  </w:num>
  <w:num w:numId="6">
    <w:abstractNumId w:val="13"/>
  </w:num>
  <w:num w:numId="7">
    <w:abstractNumId w:val="6"/>
  </w:num>
  <w:num w:numId="8">
    <w:abstractNumId w:val="5"/>
  </w:num>
  <w:num w:numId="9">
    <w:abstractNumId w:val="29"/>
  </w:num>
  <w:num w:numId="10">
    <w:abstractNumId w:val="18"/>
  </w:num>
  <w:num w:numId="11">
    <w:abstractNumId w:val="21"/>
  </w:num>
  <w:num w:numId="12">
    <w:abstractNumId w:val="31"/>
  </w:num>
  <w:num w:numId="13">
    <w:abstractNumId w:val="12"/>
  </w:num>
  <w:num w:numId="14">
    <w:abstractNumId w:val="3"/>
  </w:num>
  <w:num w:numId="15">
    <w:abstractNumId w:val="0"/>
  </w:num>
  <w:num w:numId="16">
    <w:abstractNumId w:val="19"/>
  </w:num>
  <w:num w:numId="17">
    <w:abstractNumId w:val="7"/>
  </w:num>
  <w:num w:numId="18">
    <w:abstractNumId w:val="17"/>
  </w:num>
  <w:num w:numId="19">
    <w:abstractNumId w:val="20"/>
  </w:num>
  <w:num w:numId="20">
    <w:abstractNumId w:val="9"/>
  </w:num>
  <w:num w:numId="21">
    <w:abstractNumId w:val="32"/>
  </w:num>
  <w:num w:numId="22">
    <w:abstractNumId w:val="8"/>
  </w:num>
  <w:num w:numId="23">
    <w:abstractNumId w:val="24"/>
  </w:num>
  <w:num w:numId="24">
    <w:abstractNumId w:val="28"/>
  </w:num>
  <w:num w:numId="25">
    <w:abstractNumId w:val="27"/>
  </w:num>
  <w:num w:numId="26">
    <w:abstractNumId w:val="15"/>
  </w:num>
  <w:num w:numId="27">
    <w:abstractNumId w:val="16"/>
  </w:num>
  <w:num w:numId="28">
    <w:abstractNumId w:val="1"/>
  </w:num>
  <w:num w:numId="29">
    <w:abstractNumId w:val="26"/>
  </w:num>
  <w:num w:numId="30">
    <w:abstractNumId w:val="14"/>
  </w:num>
  <w:num w:numId="31">
    <w:abstractNumId w:val="10"/>
  </w:num>
  <w:num w:numId="32">
    <w:abstractNumId w:val="30"/>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A3sbAwMTYwsjS3NDBU0lEKTi0uzszPAykwqQUAWNgzpiwAAAA="/>
  </w:docVars>
  <w:rsids>
    <w:rsidRoot w:val="00585502"/>
    <w:rsid w:val="000001D0"/>
    <w:rsid w:val="00001F3B"/>
    <w:rsid w:val="000031FA"/>
    <w:rsid w:val="00004AC5"/>
    <w:rsid w:val="00014A1E"/>
    <w:rsid w:val="000215DB"/>
    <w:rsid w:val="00023760"/>
    <w:rsid w:val="00024BE5"/>
    <w:rsid w:val="00025AFA"/>
    <w:rsid w:val="00026E06"/>
    <w:rsid w:val="000272DB"/>
    <w:rsid w:val="0002736D"/>
    <w:rsid w:val="00027B33"/>
    <w:rsid w:val="00030031"/>
    <w:rsid w:val="00033E99"/>
    <w:rsid w:val="00034319"/>
    <w:rsid w:val="000361C3"/>
    <w:rsid w:val="00044725"/>
    <w:rsid w:val="0004538E"/>
    <w:rsid w:val="00054422"/>
    <w:rsid w:val="00057ECA"/>
    <w:rsid w:val="00063F30"/>
    <w:rsid w:val="00067569"/>
    <w:rsid w:val="00072569"/>
    <w:rsid w:val="00073FAB"/>
    <w:rsid w:val="00083FCB"/>
    <w:rsid w:val="00084D78"/>
    <w:rsid w:val="000852A2"/>
    <w:rsid w:val="00085E0C"/>
    <w:rsid w:val="00091FC0"/>
    <w:rsid w:val="00093022"/>
    <w:rsid w:val="000938F4"/>
    <w:rsid w:val="000A0DC3"/>
    <w:rsid w:val="000A1D9A"/>
    <w:rsid w:val="000A4408"/>
    <w:rsid w:val="000B52FA"/>
    <w:rsid w:val="000B5DD7"/>
    <w:rsid w:val="000B6354"/>
    <w:rsid w:val="000B75A5"/>
    <w:rsid w:val="000C12ED"/>
    <w:rsid w:val="000D100F"/>
    <w:rsid w:val="000D1684"/>
    <w:rsid w:val="000D4113"/>
    <w:rsid w:val="000D4EAB"/>
    <w:rsid w:val="000E480E"/>
    <w:rsid w:val="000E7F7A"/>
    <w:rsid w:val="000F4C4A"/>
    <w:rsid w:val="000F75D9"/>
    <w:rsid w:val="000F7617"/>
    <w:rsid w:val="00105EFD"/>
    <w:rsid w:val="00107092"/>
    <w:rsid w:val="00110961"/>
    <w:rsid w:val="00111F98"/>
    <w:rsid w:val="001123BE"/>
    <w:rsid w:val="00113BBE"/>
    <w:rsid w:val="00114618"/>
    <w:rsid w:val="0011489F"/>
    <w:rsid w:val="00114A8F"/>
    <w:rsid w:val="00115357"/>
    <w:rsid w:val="0011604E"/>
    <w:rsid w:val="00131FE6"/>
    <w:rsid w:val="00135BB6"/>
    <w:rsid w:val="00137268"/>
    <w:rsid w:val="00141D14"/>
    <w:rsid w:val="00142CBB"/>
    <w:rsid w:val="001449E1"/>
    <w:rsid w:val="00150765"/>
    <w:rsid w:val="00150BEA"/>
    <w:rsid w:val="001519D8"/>
    <w:rsid w:val="001545E7"/>
    <w:rsid w:val="00156E35"/>
    <w:rsid w:val="00160881"/>
    <w:rsid w:val="001610B6"/>
    <w:rsid w:val="00163BCF"/>
    <w:rsid w:val="00166446"/>
    <w:rsid w:val="00174603"/>
    <w:rsid w:val="001969E2"/>
    <w:rsid w:val="001B047B"/>
    <w:rsid w:val="001B670A"/>
    <w:rsid w:val="001B726B"/>
    <w:rsid w:val="001B7908"/>
    <w:rsid w:val="001C1282"/>
    <w:rsid w:val="001C1DC3"/>
    <w:rsid w:val="001C303B"/>
    <w:rsid w:val="001C3A1F"/>
    <w:rsid w:val="001C3DD7"/>
    <w:rsid w:val="001C5537"/>
    <w:rsid w:val="001C5F81"/>
    <w:rsid w:val="001D41A9"/>
    <w:rsid w:val="001E0859"/>
    <w:rsid w:val="001E301B"/>
    <w:rsid w:val="001E4EC2"/>
    <w:rsid w:val="001E6B66"/>
    <w:rsid w:val="001F211E"/>
    <w:rsid w:val="001F4180"/>
    <w:rsid w:val="002008A2"/>
    <w:rsid w:val="00204562"/>
    <w:rsid w:val="00207B38"/>
    <w:rsid w:val="002112BF"/>
    <w:rsid w:val="00211700"/>
    <w:rsid w:val="00216CD2"/>
    <w:rsid w:val="00217B2C"/>
    <w:rsid w:val="0022548B"/>
    <w:rsid w:val="00230016"/>
    <w:rsid w:val="002355EC"/>
    <w:rsid w:val="0023686E"/>
    <w:rsid w:val="00244583"/>
    <w:rsid w:val="00247F88"/>
    <w:rsid w:val="00250464"/>
    <w:rsid w:val="00251345"/>
    <w:rsid w:val="00251D7F"/>
    <w:rsid w:val="0025257C"/>
    <w:rsid w:val="00256FB4"/>
    <w:rsid w:val="00262E0F"/>
    <w:rsid w:val="002715CE"/>
    <w:rsid w:val="00274B84"/>
    <w:rsid w:val="002864D2"/>
    <w:rsid w:val="0028797D"/>
    <w:rsid w:val="002926ED"/>
    <w:rsid w:val="002939EB"/>
    <w:rsid w:val="002A0595"/>
    <w:rsid w:val="002A156D"/>
    <w:rsid w:val="002A2110"/>
    <w:rsid w:val="002A3616"/>
    <w:rsid w:val="002A42C5"/>
    <w:rsid w:val="002B0F01"/>
    <w:rsid w:val="002B36DE"/>
    <w:rsid w:val="002C17CD"/>
    <w:rsid w:val="002D2820"/>
    <w:rsid w:val="002D6424"/>
    <w:rsid w:val="002E0CCB"/>
    <w:rsid w:val="002E3EA9"/>
    <w:rsid w:val="002E590A"/>
    <w:rsid w:val="002E5D8A"/>
    <w:rsid w:val="002E6C24"/>
    <w:rsid w:val="003000BF"/>
    <w:rsid w:val="00301516"/>
    <w:rsid w:val="00301E21"/>
    <w:rsid w:val="003027A5"/>
    <w:rsid w:val="003120E6"/>
    <w:rsid w:val="00312A2D"/>
    <w:rsid w:val="00312B7F"/>
    <w:rsid w:val="00312BFF"/>
    <w:rsid w:val="00313D19"/>
    <w:rsid w:val="00316747"/>
    <w:rsid w:val="00334B81"/>
    <w:rsid w:val="0033531A"/>
    <w:rsid w:val="00336018"/>
    <w:rsid w:val="0034065A"/>
    <w:rsid w:val="003410CC"/>
    <w:rsid w:val="00341F55"/>
    <w:rsid w:val="003421E4"/>
    <w:rsid w:val="00345A53"/>
    <w:rsid w:val="00345AD7"/>
    <w:rsid w:val="00357477"/>
    <w:rsid w:val="00360FB7"/>
    <w:rsid w:val="00362453"/>
    <w:rsid w:val="00363190"/>
    <w:rsid w:val="00363405"/>
    <w:rsid w:val="00365D70"/>
    <w:rsid w:val="0036650F"/>
    <w:rsid w:val="0037028A"/>
    <w:rsid w:val="0037261C"/>
    <w:rsid w:val="0038332C"/>
    <w:rsid w:val="00386365"/>
    <w:rsid w:val="0038719E"/>
    <w:rsid w:val="00396B12"/>
    <w:rsid w:val="003A4500"/>
    <w:rsid w:val="003A7ADD"/>
    <w:rsid w:val="003B08D7"/>
    <w:rsid w:val="003B2C91"/>
    <w:rsid w:val="003B3546"/>
    <w:rsid w:val="003B3567"/>
    <w:rsid w:val="003C405F"/>
    <w:rsid w:val="003D316B"/>
    <w:rsid w:val="003D51EF"/>
    <w:rsid w:val="003D5827"/>
    <w:rsid w:val="003D71DA"/>
    <w:rsid w:val="003D78F7"/>
    <w:rsid w:val="003E123E"/>
    <w:rsid w:val="003E31F4"/>
    <w:rsid w:val="003E7121"/>
    <w:rsid w:val="003F20C9"/>
    <w:rsid w:val="00400678"/>
    <w:rsid w:val="00407938"/>
    <w:rsid w:val="0041227B"/>
    <w:rsid w:val="00414F2E"/>
    <w:rsid w:val="0041649F"/>
    <w:rsid w:val="0042158D"/>
    <w:rsid w:val="0042303E"/>
    <w:rsid w:val="00424CEC"/>
    <w:rsid w:val="004320A4"/>
    <w:rsid w:val="0043358C"/>
    <w:rsid w:val="0043764F"/>
    <w:rsid w:val="0044077B"/>
    <w:rsid w:val="00443EE2"/>
    <w:rsid w:val="0044532D"/>
    <w:rsid w:val="004501F4"/>
    <w:rsid w:val="00453B86"/>
    <w:rsid w:val="0045471D"/>
    <w:rsid w:val="00460B3F"/>
    <w:rsid w:val="00464C63"/>
    <w:rsid w:val="004671EC"/>
    <w:rsid w:val="00467B23"/>
    <w:rsid w:val="00475769"/>
    <w:rsid w:val="004809F2"/>
    <w:rsid w:val="0048374A"/>
    <w:rsid w:val="00486D97"/>
    <w:rsid w:val="0048767E"/>
    <w:rsid w:val="00490287"/>
    <w:rsid w:val="004903A9"/>
    <w:rsid w:val="004917AD"/>
    <w:rsid w:val="004922DF"/>
    <w:rsid w:val="00493928"/>
    <w:rsid w:val="00496EF0"/>
    <w:rsid w:val="00497983"/>
    <w:rsid w:val="004A1BC3"/>
    <w:rsid w:val="004A27BB"/>
    <w:rsid w:val="004A5101"/>
    <w:rsid w:val="004A6DB2"/>
    <w:rsid w:val="004A728D"/>
    <w:rsid w:val="004A7713"/>
    <w:rsid w:val="004B30D2"/>
    <w:rsid w:val="004B41BE"/>
    <w:rsid w:val="004B4676"/>
    <w:rsid w:val="004B7F38"/>
    <w:rsid w:val="004C1A8F"/>
    <w:rsid w:val="004C40D1"/>
    <w:rsid w:val="004D294D"/>
    <w:rsid w:val="004D4B73"/>
    <w:rsid w:val="004E00F4"/>
    <w:rsid w:val="004E01EC"/>
    <w:rsid w:val="004E1629"/>
    <w:rsid w:val="004E79E6"/>
    <w:rsid w:val="004F2334"/>
    <w:rsid w:val="004F2B92"/>
    <w:rsid w:val="004F4D81"/>
    <w:rsid w:val="004F68BE"/>
    <w:rsid w:val="0050243C"/>
    <w:rsid w:val="00504220"/>
    <w:rsid w:val="00512AEA"/>
    <w:rsid w:val="0051391E"/>
    <w:rsid w:val="00522940"/>
    <w:rsid w:val="00525D63"/>
    <w:rsid w:val="005274BA"/>
    <w:rsid w:val="005363D5"/>
    <w:rsid w:val="00541128"/>
    <w:rsid w:val="00546770"/>
    <w:rsid w:val="00552715"/>
    <w:rsid w:val="00554452"/>
    <w:rsid w:val="00571BE0"/>
    <w:rsid w:val="0057311B"/>
    <w:rsid w:val="005806B3"/>
    <w:rsid w:val="0058235D"/>
    <w:rsid w:val="00584D28"/>
    <w:rsid w:val="00585502"/>
    <w:rsid w:val="0058669F"/>
    <w:rsid w:val="005917FF"/>
    <w:rsid w:val="00597013"/>
    <w:rsid w:val="005A4E86"/>
    <w:rsid w:val="005B61AF"/>
    <w:rsid w:val="005B6F51"/>
    <w:rsid w:val="005B74F1"/>
    <w:rsid w:val="005C029E"/>
    <w:rsid w:val="005C05EE"/>
    <w:rsid w:val="005C281B"/>
    <w:rsid w:val="005C5362"/>
    <w:rsid w:val="005D2954"/>
    <w:rsid w:val="005D2EEC"/>
    <w:rsid w:val="005D6196"/>
    <w:rsid w:val="005E1F45"/>
    <w:rsid w:val="005E5B80"/>
    <w:rsid w:val="005F0BF7"/>
    <w:rsid w:val="005F463D"/>
    <w:rsid w:val="005F628B"/>
    <w:rsid w:val="00601617"/>
    <w:rsid w:val="00607D2B"/>
    <w:rsid w:val="00610503"/>
    <w:rsid w:val="00614AE7"/>
    <w:rsid w:val="00617ED5"/>
    <w:rsid w:val="00631686"/>
    <w:rsid w:val="006354E6"/>
    <w:rsid w:val="00635F0E"/>
    <w:rsid w:val="006379B4"/>
    <w:rsid w:val="00641620"/>
    <w:rsid w:val="00656AF8"/>
    <w:rsid w:val="006617C2"/>
    <w:rsid w:val="00670787"/>
    <w:rsid w:val="00677625"/>
    <w:rsid w:val="00685CE5"/>
    <w:rsid w:val="00691D03"/>
    <w:rsid w:val="006A420F"/>
    <w:rsid w:val="006B0A17"/>
    <w:rsid w:val="006B0F56"/>
    <w:rsid w:val="006B5798"/>
    <w:rsid w:val="006B77C3"/>
    <w:rsid w:val="006C40B5"/>
    <w:rsid w:val="006D0DEB"/>
    <w:rsid w:val="006D13FC"/>
    <w:rsid w:val="006D2866"/>
    <w:rsid w:val="006D6E35"/>
    <w:rsid w:val="006E0842"/>
    <w:rsid w:val="006E5794"/>
    <w:rsid w:val="006E6322"/>
    <w:rsid w:val="006E6A53"/>
    <w:rsid w:val="00701CE8"/>
    <w:rsid w:val="00704B25"/>
    <w:rsid w:val="00704B92"/>
    <w:rsid w:val="007060B3"/>
    <w:rsid w:val="00706A75"/>
    <w:rsid w:val="00720EBF"/>
    <w:rsid w:val="00721CFA"/>
    <w:rsid w:val="00724666"/>
    <w:rsid w:val="007345B7"/>
    <w:rsid w:val="00744882"/>
    <w:rsid w:val="00751693"/>
    <w:rsid w:val="00755307"/>
    <w:rsid w:val="0075587E"/>
    <w:rsid w:val="00755D18"/>
    <w:rsid w:val="00760203"/>
    <w:rsid w:val="00762DA9"/>
    <w:rsid w:val="00766D5B"/>
    <w:rsid w:val="00774550"/>
    <w:rsid w:val="007836DE"/>
    <w:rsid w:val="007839CF"/>
    <w:rsid w:val="00792C6F"/>
    <w:rsid w:val="00796A18"/>
    <w:rsid w:val="007B0002"/>
    <w:rsid w:val="007B2C48"/>
    <w:rsid w:val="007B468B"/>
    <w:rsid w:val="007B57D1"/>
    <w:rsid w:val="007C1818"/>
    <w:rsid w:val="007C2F96"/>
    <w:rsid w:val="007C320B"/>
    <w:rsid w:val="007C343A"/>
    <w:rsid w:val="007C52EE"/>
    <w:rsid w:val="007D0F53"/>
    <w:rsid w:val="007D35C8"/>
    <w:rsid w:val="007D6B1A"/>
    <w:rsid w:val="007E22FF"/>
    <w:rsid w:val="007E3112"/>
    <w:rsid w:val="007E3280"/>
    <w:rsid w:val="007E4061"/>
    <w:rsid w:val="007E542F"/>
    <w:rsid w:val="007E6B5C"/>
    <w:rsid w:val="007E74F1"/>
    <w:rsid w:val="007E7B66"/>
    <w:rsid w:val="007F2124"/>
    <w:rsid w:val="007F3239"/>
    <w:rsid w:val="007F506E"/>
    <w:rsid w:val="007F6892"/>
    <w:rsid w:val="007F777D"/>
    <w:rsid w:val="008009A6"/>
    <w:rsid w:val="008020F8"/>
    <w:rsid w:val="0080303B"/>
    <w:rsid w:val="008040A1"/>
    <w:rsid w:val="00810BCB"/>
    <w:rsid w:val="00816884"/>
    <w:rsid w:val="0082256F"/>
    <w:rsid w:val="00836C71"/>
    <w:rsid w:val="00840291"/>
    <w:rsid w:val="008538EC"/>
    <w:rsid w:val="00855D8C"/>
    <w:rsid w:val="00856BA0"/>
    <w:rsid w:val="00856CC2"/>
    <w:rsid w:val="00857665"/>
    <w:rsid w:val="00861E45"/>
    <w:rsid w:val="008625E6"/>
    <w:rsid w:val="00864344"/>
    <w:rsid w:val="0086665B"/>
    <w:rsid w:val="00867FBF"/>
    <w:rsid w:val="0087007E"/>
    <w:rsid w:val="00870C81"/>
    <w:rsid w:val="00872309"/>
    <w:rsid w:val="00872B79"/>
    <w:rsid w:val="008802C2"/>
    <w:rsid w:val="008806BC"/>
    <w:rsid w:val="0088258A"/>
    <w:rsid w:val="00887A5A"/>
    <w:rsid w:val="00891938"/>
    <w:rsid w:val="00894E4B"/>
    <w:rsid w:val="00897101"/>
    <w:rsid w:val="00897A3A"/>
    <w:rsid w:val="008A00F3"/>
    <w:rsid w:val="008A0C5A"/>
    <w:rsid w:val="008A16E4"/>
    <w:rsid w:val="008A5CAA"/>
    <w:rsid w:val="008A6117"/>
    <w:rsid w:val="008B19FF"/>
    <w:rsid w:val="008B78AB"/>
    <w:rsid w:val="008B7E2A"/>
    <w:rsid w:val="008C0A94"/>
    <w:rsid w:val="008C3AA5"/>
    <w:rsid w:val="008C5810"/>
    <w:rsid w:val="008C62BD"/>
    <w:rsid w:val="008D00D4"/>
    <w:rsid w:val="008D243A"/>
    <w:rsid w:val="008D2A3C"/>
    <w:rsid w:val="008D41D7"/>
    <w:rsid w:val="008D424D"/>
    <w:rsid w:val="008D450F"/>
    <w:rsid w:val="008D5131"/>
    <w:rsid w:val="008D62EF"/>
    <w:rsid w:val="008D66F9"/>
    <w:rsid w:val="008E1526"/>
    <w:rsid w:val="008E4299"/>
    <w:rsid w:val="008E45A9"/>
    <w:rsid w:val="008F0EEC"/>
    <w:rsid w:val="008F27EE"/>
    <w:rsid w:val="008F4272"/>
    <w:rsid w:val="008F75BA"/>
    <w:rsid w:val="0090180D"/>
    <w:rsid w:val="00907710"/>
    <w:rsid w:val="00911CA1"/>
    <w:rsid w:val="0091577F"/>
    <w:rsid w:val="00917B14"/>
    <w:rsid w:val="0092011E"/>
    <w:rsid w:val="00921809"/>
    <w:rsid w:val="00923840"/>
    <w:rsid w:val="009275B5"/>
    <w:rsid w:val="009341D1"/>
    <w:rsid w:val="009348A8"/>
    <w:rsid w:val="00936114"/>
    <w:rsid w:val="00936B8D"/>
    <w:rsid w:val="00942135"/>
    <w:rsid w:val="00943DCF"/>
    <w:rsid w:val="00945A87"/>
    <w:rsid w:val="00951723"/>
    <w:rsid w:val="00965A94"/>
    <w:rsid w:val="00967DBA"/>
    <w:rsid w:val="0097255E"/>
    <w:rsid w:val="00973C15"/>
    <w:rsid w:val="0098234B"/>
    <w:rsid w:val="00983657"/>
    <w:rsid w:val="009855D9"/>
    <w:rsid w:val="0098693D"/>
    <w:rsid w:val="009960F4"/>
    <w:rsid w:val="009A4FB2"/>
    <w:rsid w:val="009B1D8A"/>
    <w:rsid w:val="009B2530"/>
    <w:rsid w:val="009C202B"/>
    <w:rsid w:val="009C41B4"/>
    <w:rsid w:val="009C6199"/>
    <w:rsid w:val="009C6E48"/>
    <w:rsid w:val="009D0BF8"/>
    <w:rsid w:val="009D3E46"/>
    <w:rsid w:val="009D3F39"/>
    <w:rsid w:val="009E4239"/>
    <w:rsid w:val="009E64EB"/>
    <w:rsid w:val="009E7314"/>
    <w:rsid w:val="009E783A"/>
    <w:rsid w:val="009F7C44"/>
    <w:rsid w:val="009F7ED9"/>
    <w:rsid w:val="00A01ACC"/>
    <w:rsid w:val="00A02B73"/>
    <w:rsid w:val="00A03116"/>
    <w:rsid w:val="00A041EF"/>
    <w:rsid w:val="00A10082"/>
    <w:rsid w:val="00A10CB0"/>
    <w:rsid w:val="00A13F52"/>
    <w:rsid w:val="00A15E68"/>
    <w:rsid w:val="00A2565E"/>
    <w:rsid w:val="00A25A47"/>
    <w:rsid w:val="00A27CA0"/>
    <w:rsid w:val="00A36D19"/>
    <w:rsid w:val="00A447A7"/>
    <w:rsid w:val="00A475A0"/>
    <w:rsid w:val="00A51629"/>
    <w:rsid w:val="00A52477"/>
    <w:rsid w:val="00A53734"/>
    <w:rsid w:val="00A54FC8"/>
    <w:rsid w:val="00A572CC"/>
    <w:rsid w:val="00A623DF"/>
    <w:rsid w:val="00A6247E"/>
    <w:rsid w:val="00A62582"/>
    <w:rsid w:val="00A66211"/>
    <w:rsid w:val="00A70946"/>
    <w:rsid w:val="00A726CD"/>
    <w:rsid w:val="00A74A9C"/>
    <w:rsid w:val="00A76A0B"/>
    <w:rsid w:val="00A76FB9"/>
    <w:rsid w:val="00A823D2"/>
    <w:rsid w:val="00A824D2"/>
    <w:rsid w:val="00A90177"/>
    <w:rsid w:val="00A97567"/>
    <w:rsid w:val="00AA08D7"/>
    <w:rsid w:val="00AA13A0"/>
    <w:rsid w:val="00AB3ABA"/>
    <w:rsid w:val="00AB7A27"/>
    <w:rsid w:val="00AC466A"/>
    <w:rsid w:val="00AC5374"/>
    <w:rsid w:val="00AC7AE2"/>
    <w:rsid w:val="00AD5661"/>
    <w:rsid w:val="00AD6884"/>
    <w:rsid w:val="00AE0BFA"/>
    <w:rsid w:val="00AE1BEC"/>
    <w:rsid w:val="00AE3FAC"/>
    <w:rsid w:val="00AE416C"/>
    <w:rsid w:val="00AE552B"/>
    <w:rsid w:val="00AE79BD"/>
    <w:rsid w:val="00AF5B0E"/>
    <w:rsid w:val="00AF67EA"/>
    <w:rsid w:val="00AF6DBE"/>
    <w:rsid w:val="00AF6FB2"/>
    <w:rsid w:val="00B03150"/>
    <w:rsid w:val="00B1173A"/>
    <w:rsid w:val="00B13CD6"/>
    <w:rsid w:val="00B14CEA"/>
    <w:rsid w:val="00B158B6"/>
    <w:rsid w:val="00B17BF7"/>
    <w:rsid w:val="00B20952"/>
    <w:rsid w:val="00B20CB2"/>
    <w:rsid w:val="00B218BE"/>
    <w:rsid w:val="00B23F7F"/>
    <w:rsid w:val="00B37035"/>
    <w:rsid w:val="00B37E79"/>
    <w:rsid w:val="00B45599"/>
    <w:rsid w:val="00B50DF7"/>
    <w:rsid w:val="00B510B2"/>
    <w:rsid w:val="00B51368"/>
    <w:rsid w:val="00B5195F"/>
    <w:rsid w:val="00B5576A"/>
    <w:rsid w:val="00B55B40"/>
    <w:rsid w:val="00B669E4"/>
    <w:rsid w:val="00B66A0E"/>
    <w:rsid w:val="00B67679"/>
    <w:rsid w:val="00B7333A"/>
    <w:rsid w:val="00B7494E"/>
    <w:rsid w:val="00B74E61"/>
    <w:rsid w:val="00B776E5"/>
    <w:rsid w:val="00B81E51"/>
    <w:rsid w:val="00B87927"/>
    <w:rsid w:val="00B91B39"/>
    <w:rsid w:val="00B92FA8"/>
    <w:rsid w:val="00B97D80"/>
    <w:rsid w:val="00BA2A1E"/>
    <w:rsid w:val="00BA6622"/>
    <w:rsid w:val="00BA7E6D"/>
    <w:rsid w:val="00BB00A5"/>
    <w:rsid w:val="00BB062B"/>
    <w:rsid w:val="00BB0A08"/>
    <w:rsid w:val="00BB18CB"/>
    <w:rsid w:val="00BB5C07"/>
    <w:rsid w:val="00BB69A4"/>
    <w:rsid w:val="00BC33E9"/>
    <w:rsid w:val="00BC507E"/>
    <w:rsid w:val="00BC7132"/>
    <w:rsid w:val="00BE0F39"/>
    <w:rsid w:val="00BE11B3"/>
    <w:rsid w:val="00BE1B98"/>
    <w:rsid w:val="00C01890"/>
    <w:rsid w:val="00C02E85"/>
    <w:rsid w:val="00C045FC"/>
    <w:rsid w:val="00C04E7D"/>
    <w:rsid w:val="00C070FD"/>
    <w:rsid w:val="00C07321"/>
    <w:rsid w:val="00C07A4C"/>
    <w:rsid w:val="00C07B36"/>
    <w:rsid w:val="00C12109"/>
    <w:rsid w:val="00C12885"/>
    <w:rsid w:val="00C14FFE"/>
    <w:rsid w:val="00C1569C"/>
    <w:rsid w:val="00C2134A"/>
    <w:rsid w:val="00C216BC"/>
    <w:rsid w:val="00C331F1"/>
    <w:rsid w:val="00C33685"/>
    <w:rsid w:val="00C33DC3"/>
    <w:rsid w:val="00C376A3"/>
    <w:rsid w:val="00C40DF9"/>
    <w:rsid w:val="00C44E2A"/>
    <w:rsid w:val="00C44EE4"/>
    <w:rsid w:val="00C57B71"/>
    <w:rsid w:val="00C64730"/>
    <w:rsid w:val="00C65B14"/>
    <w:rsid w:val="00C6661E"/>
    <w:rsid w:val="00C67215"/>
    <w:rsid w:val="00C80674"/>
    <w:rsid w:val="00C8620D"/>
    <w:rsid w:val="00C915C0"/>
    <w:rsid w:val="00C93ACE"/>
    <w:rsid w:val="00C95BCF"/>
    <w:rsid w:val="00C97E94"/>
    <w:rsid w:val="00CA014C"/>
    <w:rsid w:val="00CA240D"/>
    <w:rsid w:val="00CA25CC"/>
    <w:rsid w:val="00CA3439"/>
    <w:rsid w:val="00CA5669"/>
    <w:rsid w:val="00CA7AAE"/>
    <w:rsid w:val="00CB0734"/>
    <w:rsid w:val="00CB136A"/>
    <w:rsid w:val="00CC0E2A"/>
    <w:rsid w:val="00CD4C64"/>
    <w:rsid w:val="00CD7E43"/>
    <w:rsid w:val="00CE4DA6"/>
    <w:rsid w:val="00CE5EC8"/>
    <w:rsid w:val="00CF301A"/>
    <w:rsid w:val="00CF744E"/>
    <w:rsid w:val="00D06088"/>
    <w:rsid w:val="00D06F8B"/>
    <w:rsid w:val="00D103F4"/>
    <w:rsid w:val="00D11A3C"/>
    <w:rsid w:val="00D143AB"/>
    <w:rsid w:val="00D20D3D"/>
    <w:rsid w:val="00D20F25"/>
    <w:rsid w:val="00D24808"/>
    <w:rsid w:val="00D2635F"/>
    <w:rsid w:val="00D3505F"/>
    <w:rsid w:val="00D35D00"/>
    <w:rsid w:val="00D36526"/>
    <w:rsid w:val="00D374DF"/>
    <w:rsid w:val="00D4080E"/>
    <w:rsid w:val="00D411B4"/>
    <w:rsid w:val="00D43785"/>
    <w:rsid w:val="00D45D6B"/>
    <w:rsid w:val="00D512A9"/>
    <w:rsid w:val="00D54924"/>
    <w:rsid w:val="00D65041"/>
    <w:rsid w:val="00D7006F"/>
    <w:rsid w:val="00D732B6"/>
    <w:rsid w:val="00D7330F"/>
    <w:rsid w:val="00D75C01"/>
    <w:rsid w:val="00D774E0"/>
    <w:rsid w:val="00D85863"/>
    <w:rsid w:val="00D85E35"/>
    <w:rsid w:val="00D87457"/>
    <w:rsid w:val="00D9361E"/>
    <w:rsid w:val="00DA46F9"/>
    <w:rsid w:val="00DA51BC"/>
    <w:rsid w:val="00DA7383"/>
    <w:rsid w:val="00DB258B"/>
    <w:rsid w:val="00DB44A1"/>
    <w:rsid w:val="00DB7681"/>
    <w:rsid w:val="00DD02E0"/>
    <w:rsid w:val="00DD057A"/>
    <w:rsid w:val="00DD0DFE"/>
    <w:rsid w:val="00DD3FB2"/>
    <w:rsid w:val="00DF119A"/>
    <w:rsid w:val="00DF39C6"/>
    <w:rsid w:val="00DF5334"/>
    <w:rsid w:val="00DF7309"/>
    <w:rsid w:val="00E0044F"/>
    <w:rsid w:val="00E021E8"/>
    <w:rsid w:val="00E05A23"/>
    <w:rsid w:val="00E0716D"/>
    <w:rsid w:val="00E1176C"/>
    <w:rsid w:val="00E1186A"/>
    <w:rsid w:val="00E12548"/>
    <w:rsid w:val="00E17F22"/>
    <w:rsid w:val="00E20A15"/>
    <w:rsid w:val="00E262A2"/>
    <w:rsid w:val="00E37458"/>
    <w:rsid w:val="00E37490"/>
    <w:rsid w:val="00E42EA2"/>
    <w:rsid w:val="00E51A4A"/>
    <w:rsid w:val="00E51ABB"/>
    <w:rsid w:val="00E53357"/>
    <w:rsid w:val="00E5545F"/>
    <w:rsid w:val="00E57E0D"/>
    <w:rsid w:val="00E605A8"/>
    <w:rsid w:val="00E63BA5"/>
    <w:rsid w:val="00E706CD"/>
    <w:rsid w:val="00E70A5F"/>
    <w:rsid w:val="00E73621"/>
    <w:rsid w:val="00E74D6D"/>
    <w:rsid w:val="00E84FAF"/>
    <w:rsid w:val="00E85095"/>
    <w:rsid w:val="00E85F80"/>
    <w:rsid w:val="00E9382F"/>
    <w:rsid w:val="00E94A03"/>
    <w:rsid w:val="00EA43CD"/>
    <w:rsid w:val="00EA4BCE"/>
    <w:rsid w:val="00EA4BE8"/>
    <w:rsid w:val="00EA5B25"/>
    <w:rsid w:val="00EB21D1"/>
    <w:rsid w:val="00EB4933"/>
    <w:rsid w:val="00EC65C9"/>
    <w:rsid w:val="00EC6E14"/>
    <w:rsid w:val="00EC6F9D"/>
    <w:rsid w:val="00EC71D9"/>
    <w:rsid w:val="00ED5C6A"/>
    <w:rsid w:val="00EE3166"/>
    <w:rsid w:val="00EE6B5B"/>
    <w:rsid w:val="00EE7289"/>
    <w:rsid w:val="00EE77ED"/>
    <w:rsid w:val="00EF3046"/>
    <w:rsid w:val="00EF4449"/>
    <w:rsid w:val="00EF73C5"/>
    <w:rsid w:val="00EF73D3"/>
    <w:rsid w:val="00F01BB8"/>
    <w:rsid w:val="00F066EE"/>
    <w:rsid w:val="00F07697"/>
    <w:rsid w:val="00F10618"/>
    <w:rsid w:val="00F10F76"/>
    <w:rsid w:val="00F15A43"/>
    <w:rsid w:val="00F279D8"/>
    <w:rsid w:val="00F323F8"/>
    <w:rsid w:val="00F3390E"/>
    <w:rsid w:val="00F417D9"/>
    <w:rsid w:val="00F42A64"/>
    <w:rsid w:val="00F44973"/>
    <w:rsid w:val="00F531BD"/>
    <w:rsid w:val="00F61618"/>
    <w:rsid w:val="00F62BBD"/>
    <w:rsid w:val="00F65361"/>
    <w:rsid w:val="00F653E9"/>
    <w:rsid w:val="00F67140"/>
    <w:rsid w:val="00F70C9A"/>
    <w:rsid w:val="00F71949"/>
    <w:rsid w:val="00F71E50"/>
    <w:rsid w:val="00F72C4F"/>
    <w:rsid w:val="00F8491D"/>
    <w:rsid w:val="00F919BF"/>
    <w:rsid w:val="00F941A2"/>
    <w:rsid w:val="00F94478"/>
    <w:rsid w:val="00F96670"/>
    <w:rsid w:val="00F97C24"/>
    <w:rsid w:val="00FA2C06"/>
    <w:rsid w:val="00FA4BEB"/>
    <w:rsid w:val="00FA5E78"/>
    <w:rsid w:val="00FA6DB2"/>
    <w:rsid w:val="00FC0A52"/>
    <w:rsid w:val="00FC1A5B"/>
    <w:rsid w:val="00FC37F7"/>
    <w:rsid w:val="00FC7BDD"/>
    <w:rsid w:val="00FC7E3C"/>
    <w:rsid w:val="00FD193B"/>
    <w:rsid w:val="00FD35C9"/>
    <w:rsid w:val="00FD5E8F"/>
    <w:rsid w:val="00FE2206"/>
    <w:rsid w:val="00FE2A4B"/>
    <w:rsid w:val="00FE45E5"/>
    <w:rsid w:val="00FF0CDA"/>
    <w:rsid w:val="00FF1112"/>
    <w:rsid w:val="00FF3515"/>
    <w:rsid w:val="00FF5A01"/>
    <w:rsid w:val="00FF6025"/>
    <w:rsid w:val="00FF6164"/>
    <w:rsid w:val="00FF6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5DD1DE-864B-4767-B31D-DBEF62192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A4BCE"/>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rsid w:val="00704B92"/>
    <w:pPr>
      <w:spacing w:before="240" w:after="120"/>
    </w:pPr>
  </w:style>
  <w:style w:type="paragraph" w:customStyle="1" w:styleId="fixed">
    <w:name w:val="fixed"/>
    <w:link w:val="fixedChar"/>
    <w:rsid w:val="00704B9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rPr>
  </w:style>
  <w:style w:type="paragraph" w:customStyle="1" w:styleId="bullet">
    <w:name w:val="bullet"/>
    <w:link w:val="bulletChar"/>
    <w:rsid w:val="00704B92"/>
    <w:pPr>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7E74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CA014C"/>
    <w:pPr>
      <w:ind w:left="720"/>
      <w:contextualSpacing/>
    </w:pPr>
  </w:style>
  <w:style w:type="character" w:styleId="Hyperlink">
    <w:name w:val="Hyperlink"/>
    <w:basedOn w:val="DefaultParagraphFont"/>
    <w:uiPriority w:val="99"/>
    <w:unhideWhenUsed/>
    <w:rsid w:val="00F42A64"/>
    <w:rPr>
      <w:color w:val="0000FF" w:themeColor="hyperlink"/>
      <w:u w:val="single"/>
    </w:rPr>
  </w:style>
  <w:style w:type="paragraph" w:styleId="Header">
    <w:name w:val="header"/>
    <w:basedOn w:val="Normal"/>
    <w:link w:val="HeaderChar"/>
    <w:uiPriority w:val="99"/>
    <w:unhideWhenUsed/>
    <w:rsid w:val="00B15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8B6"/>
  </w:style>
  <w:style w:type="paragraph" w:styleId="Footer">
    <w:name w:val="footer"/>
    <w:basedOn w:val="Normal"/>
    <w:link w:val="FooterChar"/>
    <w:uiPriority w:val="99"/>
    <w:unhideWhenUsed/>
    <w:rsid w:val="00B15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8B6"/>
  </w:style>
  <w:style w:type="paragraph" w:styleId="BalloonText">
    <w:name w:val="Balloon Text"/>
    <w:basedOn w:val="Normal"/>
    <w:link w:val="BalloonTextChar"/>
    <w:uiPriority w:val="99"/>
    <w:semiHidden/>
    <w:unhideWhenUsed/>
    <w:rsid w:val="000B75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5A5"/>
    <w:rPr>
      <w:rFonts w:ascii="Tahoma" w:hAnsi="Tahoma" w:cs="Tahoma"/>
      <w:sz w:val="16"/>
      <w:szCs w:val="16"/>
    </w:rPr>
  </w:style>
  <w:style w:type="paragraph" w:styleId="NoSpacing">
    <w:name w:val="No Spacing"/>
    <w:uiPriority w:val="99"/>
    <w:qFormat/>
    <w:rsid w:val="00F531BD"/>
    <w:pPr>
      <w:spacing w:after="0" w:line="240" w:lineRule="auto"/>
    </w:pPr>
  </w:style>
  <w:style w:type="character" w:styleId="Strong">
    <w:name w:val="Strong"/>
    <w:basedOn w:val="DefaultParagraphFont"/>
    <w:uiPriority w:val="99"/>
    <w:qFormat/>
    <w:rsid w:val="00EA4BCE"/>
    <w:rPr>
      <w:b/>
      <w:bCs/>
    </w:rPr>
  </w:style>
  <w:style w:type="character" w:customStyle="1" w:styleId="Heading1Char">
    <w:name w:val="Heading 1 Char"/>
    <w:basedOn w:val="DefaultParagraphFont"/>
    <w:link w:val="Heading1"/>
    <w:rsid w:val="00EA4BCE"/>
    <w:rPr>
      <w:rFonts w:ascii="Arial" w:eastAsia="Times New Roman" w:hAnsi="Arial" w:cs="Arial"/>
      <w:b/>
      <w:bCs/>
      <w:sz w:val="24"/>
      <w:szCs w:val="24"/>
    </w:rPr>
  </w:style>
  <w:style w:type="paragraph" w:customStyle="1" w:styleId="H4">
    <w:name w:val="H4"/>
    <w:basedOn w:val="Normal"/>
    <w:next w:val="Normal"/>
    <w:uiPriority w:val="99"/>
    <w:rsid w:val="00073FAB"/>
    <w:pPr>
      <w:keepNext/>
      <w:autoSpaceDE w:val="0"/>
      <w:autoSpaceDN w:val="0"/>
      <w:adjustRightInd w:val="0"/>
      <w:spacing w:before="100" w:after="100" w:line="240" w:lineRule="auto"/>
      <w:outlineLvl w:val="4"/>
    </w:pPr>
    <w:rPr>
      <w:rFonts w:ascii="Times New Roman" w:hAnsi="Times New Roman" w:cs="Times New Roman"/>
      <w:b/>
      <w:bCs/>
      <w:sz w:val="24"/>
      <w:szCs w:val="24"/>
    </w:rPr>
  </w:style>
  <w:style w:type="character" w:styleId="Emphasis">
    <w:name w:val="Emphasis"/>
    <w:basedOn w:val="DefaultParagraphFont"/>
    <w:uiPriority w:val="99"/>
    <w:qFormat/>
    <w:rsid w:val="00073FAB"/>
    <w:rPr>
      <w:i/>
      <w:iCs/>
    </w:rPr>
  </w:style>
  <w:style w:type="character" w:styleId="CommentReference">
    <w:name w:val="annotation reference"/>
    <w:basedOn w:val="DefaultParagraphFont"/>
    <w:uiPriority w:val="99"/>
    <w:semiHidden/>
    <w:unhideWhenUsed/>
    <w:rsid w:val="00AB3ABA"/>
    <w:rPr>
      <w:sz w:val="16"/>
      <w:szCs w:val="16"/>
    </w:rPr>
  </w:style>
  <w:style w:type="paragraph" w:styleId="CommentText">
    <w:name w:val="annotation text"/>
    <w:basedOn w:val="Normal"/>
    <w:link w:val="CommentTextChar"/>
    <w:uiPriority w:val="99"/>
    <w:semiHidden/>
    <w:unhideWhenUsed/>
    <w:rsid w:val="00AB3ABA"/>
    <w:pPr>
      <w:spacing w:line="240" w:lineRule="auto"/>
    </w:pPr>
    <w:rPr>
      <w:sz w:val="20"/>
      <w:szCs w:val="20"/>
    </w:rPr>
  </w:style>
  <w:style w:type="character" w:customStyle="1" w:styleId="CommentTextChar">
    <w:name w:val="Comment Text Char"/>
    <w:basedOn w:val="DefaultParagraphFont"/>
    <w:link w:val="CommentText"/>
    <w:uiPriority w:val="99"/>
    <w:semiHidden/>
    <w:rsid w:val="00AB3ABA"/>
    <w:rPr>
      <w:sz w:val="20"/>
      <w:szCs w:val="20"/>
    </w:rPr>
  </w:style>
  <w:style w:type="paragraph" w:styleId="CommentSubject">
    <w:name w:val="annotation subject"/>
    <w:basedOn w:val="CommentText"/>
    <w:next w:val="CommentText"/>
    <w:link w:val="CommentSubjectChar"/>
    <w:uiPriority w:val="99"/>
    <w:semiHidden/>
    <w:unhideWhenUsed/>
    <w:rsid w:val="00AB3ABA"/>
    <w:rPr>
      <w:b/>
      <w:bCs/>
    </w:rPr>
  </w:style>
  <w:style w:type="character" w:customStyle="1" w:styleId="CommentSubjectChar">
    <w:name w:val="Comment Subject Char"/>
    <w:basedOn w:val="CommentTextChar"/>
    <w:link w:val="CommentSubject"/>
    <w:uiPriority w:val="99"/>
    <w:semiHidden/>
    <w:rsid w:val="00AB3ABA"/>
    <w:rPr>
      <w:b/>
      <w:bCs/>
      <w:sz w:val="20"/>
      <w:szCs w:val="20"/>
    </w:rPr>
  </w:style>
  <w:style w:type="paragraph" w:customStyle="1" w:styleId="Default">
    <w:name w:val="Default"/>
    <w:rsid w:val="00FA4BEB"/>
    <w:pPr>
      <w:autoSpaceDE w:val="0"/>
      <w:autoSpaceDN w:val="0"/>
      <w:adjustRightInd w:val="0"/>
      <w:spacing w:after="0" w:line="240" w:lineRule="auto"/>
    </w:pPr>
    <w:rPr>
      <w:rFonts w:ascii="Calibri" w:eastAsia="Times New Roman" w:hAnsi="Calibri" w:cs="Calibri"/>
      <w:color w:val="000000"/>
      <w:sz w:val="24"/>
      <w:szCs w:val="24"/>
    </w:rPr>
  </w:style>
  <w:style w:type="paragraph" w:styleId="NormalWeb">
    <w:name w:val="Normal (Web)"/>
    <w:basedOn w:val="Normal"/>
    <w:uiPriority w:val="99"/>
    <w:unhideWhenUsed/>
    <w:rsid w:val="00A5373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ixedChar">
    <w:name w:val="fixed Char"/>
    <w:link w:val="fixed"/>
    <w:rsid w:val="007C343A"/>
    <w:rPr>
      <w:rFonts w:ascii="Times New Roman" w:eastAsia="Times New Roman" w:hAnsi="Times New Roman" w:cs="Times New Roman"/>
      <w:b/>
      <w:sz w:val="24"/>
      <w:szCs w:val="20"/>
    </w:rPr>
  </w:style>
  <w:style w:type="character" w:customStyle="1" w:styleId="bulletChar">
    <w:name w:val="bullet Char"/>
    <w:link w:val="bullet"/>
    <w:rsid w:val="007C343A"/>
    <w:rPr>
      <w:rFonts w:ascii="Times New Roman" w:eastAsia="Times New Roman" w:hAnsi="Times New Roman" w:cs="Times New Roman"/>
      <w:sz w:val="24"/>
      <w:szCs w:val="20"/>
    </w:rPr>
  </w:style>
  <w:style w:type="character" w:customStyle="1" w:styleId="ListParagraphChar">
    <w:name w:val="List Paragraph Char"/>
    <w:link w:val="ListParagraph"/>
    <w:uiPriority w:val="34"/>
    <w:locked/>
    <w:rsid w:val="007C3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6683287">
      <w:bodyDiv w:val="1"/>
      <w:marLeft w:val="0"/>
      <w:marRight w:val="0"/>
      <w:marTop w:val="0"/>
      <w:marBottom w:val="0"/>
      <w:divBdr>
        <w:top w:val="none" w:sz="0" w:space="0" w:color="auto"/>
        <w:left w:val="none" w:sz="0" w:space="0" w:color="auto"/>
        <w:bottom w:val="none" w:sz="0" w:space="0" w:color="auto"/>
        <w:right w:val="none" w:sz="0" w:space="0" w:color="auto"/>
      </w:divBdr>
      <w:divsChild>
        <w:div w:id="78335563">
          <w:marLeft w:val="547"/>
          <w:marRight w:val="0"/>
          <w:marTop w:val="120"/>
          <w:marBottom w:val="0"/>
          <w:divBdr>
            <w:top w:val="none" w:sz="0" w:space="0" w:color="auto"/>
            <w:left w:val="none" w:sz="0" w:space="0" w:color="auto"/>
            <w:bottom w:val="none" w:sz="0" w:space="0" w:color="auto"/>
            <w:right w:val="none" w:sz="0" w:space="0" w:color="auto"/>
          </w:divBdr>
        </w:div>
      </w:divsChild>
    </w:div>
    <w:div w:id="993993524">
      <w:bodyDiv w:val="1"/>
      <w:marLeft w:val="0"/>
      <w:marRight w:val="0"/>
      <w:marTop w:val="0"/>
      <w:marBottom w:val="0"/>
      <w:divBdr>
        <w:top w:val="none" w:sz="0" w:space="0" w:color="auto"/>
        <w:left w:val="none" w:sz="0" w:space="0" w:color="auto"/>
        <w:bottom w:val="none" w:sz="0" w:space="0" w:color="auto"/>
        <w:right w:val="none" w:sz="0" w:space="0" w:color="auto"/>
      </w:divBdr>
    </w:div>
    <w:div w:id="1125123390">
      <w:bodyDiv w:val="1"/>
      <w:marLeft w:val="0"/>
      <w:marRight w:val="0"/>
      <w:marTop w:val="0"/>
      <w:marBottom w:val="0"/>
      <w:divBdr>
        <w:top w:val="none" w:sz="0" w:space="0" w:color="auto"/>
        <w:left w:val="none" w:sz="0" w:space="0" w:color="auto"/>
        <w:bottom w:val="none" w:sz="0" w:space="0" w:color="auto"/>
        <w:right w:val="none" w:sz="0" w:space="0" w:color="auto"/>
      </w:divBdr>
    </w:div>
    <w:div w:id="1134954375">
      <w:bodyDiv w:val="1"/>
      <w:marLeft w:val="0"/>
      <w:marRight w:val="0"/>
      <w:marTop w:val="0"/>
      <w:marBottom w:val="0"/>
      <w:divBdr>
        <w:top w:val="none" w:sz="0" w:space="0" w:color="auto"/>
        <w:left w:val="none" w:sz="0" w:space="0" w:color="auto"/>
        <w:bottom w:val="none" w:sz="0" w:space="0" w:color="auto"/>
        <w:right w:val="none" w:sz="0" w:space="0" w:color="auto"/>
      </w:divBdr>
    </w:div>
    <w:div w:id="163841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B4AC90-F374-42DF-9484-22C812C61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7</Pages>
  <Words>1748</Words>
  <Characters>9969</Characters>
  <Application>Microsoft Office Word</Application>
  <DocSecurity>0</DocSecurity>
  <Lines>83</Lines>
  <Paragraphs>23</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11694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sf003</dc:creator>
  <cp:lastModifiedBy>Matt</cp:lastModifiedBy>
  <cp:revision>35</cp:revision>
  <cp:lastPrinted>2015-09-24T15:49:00Z</cp:lastPrinted>
  <dcterms:created xsi:type="dcterms:W3CDTF">2017-09-24T17:47:00Z</dcterms:created>
  <dcterms:modified xsi:type="dcterms:W3CDTF">2018-12-19T12:49:00Z</dcterms:modified>
</cp:coreProperties>
</file>