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44342022"/>
        <w:docPartObj>
          <w:docPartGallery w:val="Cover Pages"/>
          <w:docPartUnique/>
        </w:docPartObj>
      </w:sdtPr>
      <w:sdtEndPr>
        <w:rPr>
          <w:sz w:val="36"/>
          <w:szCs w:val="32"/>
        </w:rPr>
      </w:sdtEndPr>
      <w:sdtContent>
        <w:p w14:paraId="71FCDB90" w14:textId="1B377045" w:rsidR="005A4E2B" w:rsidRDefault="005A4E2B" w:rsidP="005A4E2B">
          <w:pPr>
            <w:rPr>
              <w:sz w:val="36"/>
              <w:szCs w:val="32"/>
            </w:rPr>
          </w:pPr>
          <w:r>
            <w:rPr>
              <w:noProof/>
            </w:rPr>
            <mc:AlternateContent>
              <mc:Choice Requires="wpg">
                <w:drawing>
                  <wp:anchor distT="0" distB="0" distL="114300" distR="114300" simplePos="0" relativeHeight="251659264" behindDoc="1" locked="0" layoutInCell="1" allowOverlap="1" wp14:anchorId="6E85DAE9" wp14:editId="202C182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65557A9" w14:textId="4CF58BD3" w:rsidR="005A4E2B" w:rsidRDefault="005A4E2B">
                                  <w:pPr>
                                    <w:rPr>
                                      <w:color w:val="FFFFFF" w:themeColor="background1"/>
                                      <w:sz w:val="72"/>
                                      <w:szCs w:val="72"/>
                                    </w:rPr>
                                  </w:pP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E85DAE9" id="Group 125" o:spid="_x0000_s1026" style="position:absolute;left:0;text-align:left;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65557A9" w14:textId="4CF58BD3" w:rsidR="005A4E2B" w:rsidRDefault="005A4E2B">
                            <w:pPr>
                              <w:rPr>
                                <w:color w:val="FFFFFF" w:themeColor="background1"/>
                                <w:sz w:val="72"/>
                                <w:szCs w:val="72"/>
                              </w:rPr>
                            </w:pP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56A66AA6" wp14:editId="49565924">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7110DF" w14:textId="636BC5C3" w:rsidR="005A4E2B" w:rsidRPr="005A4E2B" w:rsidRDefault="005A4E2B" w:rsidP="005A4E2B">
                                <w:pPr>
                                  <w:pStyle w:val="NoSpacing"/>
                                  <w:ind w:firstLine="720"/>
                                  <w:rPr>
                                    <w:rFonts w:ascii="Arial" w:hAnsi="Arial" w:cs="Arial"/>
                                    <w:color w:val="7F7F7F" w:themeColor="text1" w:themeTint="80"/>
                                    <w:sz w:val="28"/>
                                    <w:szCs w:val="28"/>
                                  </w:rPr>
                                </w:pPr>
                                <w:r w:rsidRPr="005A4E2B">
                                  <w:rPr>
                                    <w:rFonts w:ascii="Arial" w:hAnsi="Arial" w:cs="Arial"/>
                                    <w:caps/>
                                    <w:color w:val="7F7F7F" w:themeColor="text1" w:themeTint="80"/>
                                    <w:sz w:val="28"/>
                                    <w:szCs w:val="28"/>
                                  </w:rPr>
                                  <w:t>University of wales trinity saint david</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56A66AA6" id="_x0000_t202" coordsize="21600,21600" o:spt="202" path="m,l,21600r21600,l21600,xe">
                    <v:stroke joinstyle="miter"/>
                    <v:path gradientshapeok="t" o:connecttype="rect"/>
                  </v:shapetype>
                  <v:shape id="Text Box 128" o:spid="_x0000_s1029" type="#_x0000_t202" style="position:absolute;left:0;text-align:left;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467110DF" w14:textId="636BC5C3" w:rsidR="005A4E2B" w:rsidRPr="005A4E2B" w:rsidRDefault="005A4E2B" w:rsidP="005A4E2B">
                          <w:pPr>
                            <w:pStyle w:val="NoSpacing"/>
                            <w:ind w:firstLine="720"/>
                            <w:rPr>
                              <w:rFonts w:ascii="Arial" w:hAnsi="Arial" w:cs="Arial"/>
                              <w:color w:val="7F7F7F" w:themeColor="text1" w:themeTint="80"/>
                              <w:sz w:val="28"/>
                              <w:szCs w:val="28"/>
                            </w:rPr>
                          </w:pPr>
                          <w:r w:rsidRPr="005A4E2B">
                            <w:rPr>
                              <w:rFonts w:ascii="Arial" w:hAnsi="Arial" w:cs="Arial"/>
                              <w:caps/>
                              <w:color w:val="7F7F7F" w:themeColor="text1" w:themeTint="80"/>
                              <w:sz w:val="28"/>
                              <w:szCs w:val="28"/>
                            </w:rPr>
                            <w:t>University of wales trinity saint david</w:t>
                          </w:r>
                        </w:p>
                      </w:txbxContent>
                    </v:textbox>
                    <w10:wrap type="square" anchorx="page" anchory="margin"/>
                  </v:shape>
                </w:pict>
              </mc:Fallback>
            </mc:AlternateContent>
          </w:r>
        </w:p>
      </w:sdtContent>
    </w:sdt>
    <w:p w14:paraId="31621483" w14:textId="77777777" w:rsidR="00323627" w:rsidRDefault="00323627" w:rsidP="00323627">
      <w:pPr>
        <w:jc w:val="center"/>
        <w:rPr>
          <w:sz w:val="36"/>
          <w:szCs w:val="32"/>
        </w:rPr>
      </w:pPr>
    </w:p>
    <w:p w14:paraId="2A3B7826" w14:textId="50D57D7F" w:rsidR="00323627" w:rsidRDefault="00323627" w:rsidP="00323627">
      <w:pPr>
        <w:jc w:val="center"/>
        <w:rPr>
          <w:sz w:val="36"/>
          <w:szCs w:val="32"/>
        </w:rPr>
      </w:pPr>
    </w:p>
    <w:p w14:paraId="293C42F6" w14:textId="07E19855" w:rsidR="00202F21" w:rsidRDefault="00202F21" w:rsidP="00323627">
      <w:pPr>
        <w:jc w:val="center"/>
        <w:rPr>
          <w:sz w:val="36"/>
          <w:szCs w:val="32"/>
        </w:rPr>
      </w:pPr>
    </w:p>
    <w:p w14:paraId="749DBADC" w14:textId="62167CC9" w:rsidR="00202F21" w:rsidRDefault="00202F21" w:rsidP="00323627">
      <w:pPr>
        <w:jc w:val="center"/>
        <w:rPr>
          <w:sz w:val="36"/>
          <w:szCs w:val="32"/>
        </w:rPr>
      </w:pPr>
    </w:p>
    <w:p w14:paraId="581D9406" w14:textId="77777777" w:rsidR="00202F21" w:rsidRDefault="00202F21" w:rsidP="00323627">
      <w:pPr>
        <w:jc w:val="center"/>
        <w:rPr>
          <w:sz w:val="36"/>
          <w:szCs w:val="32"/>
        </w:rPr>
      </w:pPr>
    </w:p>
    <w:p w14:paraId="5D45B27D" w14:textId="77D6DDB2" w:rsidR="00202F21" w:rsidRPr="00202F21" w:rsidRDefault="00202F21" w:rsidP="00202F21">
      <w:pPr>
        <w:spacing w:line="360" w:lineRule="auto"/>
        <w:jc w:val="left"/>
        <w:rPr>
          <w:b/>
          <w:bCs/>
          <w:color w:val="E7E6E6" w:themeColor="background2"/>
          <w:sz w:val="36"/>
          <w:szCs w:val="32"/>
        </w:rPr>
      </w:pPr>
      <w:r w:rsidRPr="00202F21">
        <w:rPr>
          <w:b/>
          <w:bCs/>
          <w:color w:val="E7E6E6" w:themeColor="background2"/>
          <w:sz w:val="36"/>
          <w:szCs w:val="32"/>
        </w:rPr>
        <w:t xml:space="preserve">MODULE CODE: </w:t>
      </w:r>
      <w:r w:rsidR="00323627" w:rsidRPr="00202F21">
        <w:rPr>
          <w:b/>
          <w:bCs/>
          <w:color w:val="E7E6E6" w:themeColor="background2"/>
          <w:sz w:val="36"/>
          <w:szCs w:val="32"/>
        </w:rPr>
        <w:t xml:space="preserve">LCBB6003 </w:t>
      </w:r>
    </w:p>
    <w:p w14:paraId="1FF0B04D" w14:textId="77777777" w:rsidR="00202F21" w:rsidRPr="00202F21" w:rsidRDefault="00202F21" w:rsidP="00202F21">
      <w:pPr>
        <w:spacing w:line="360" w:lineRule="auto"/>
        <w:jc w:val="left"/>
        <w:rPr>
          <w:b/>
          <w:bCs/>
          <w:color w:val="E7E6E6" w:themeColor="background2"/>
          <w:sz w:val="36"/>
          <w:szCs w:val="32"/>
        </w:rPr>
      </w:pPr>
      <w:r w:rsidRPr="00202F21">
        <w:rPr>
          <w:b/>
          <w:bCs/>
          <w:color w:val="E7E6E6" w:themeColor="background2"/>
          <w:sz w:val="36"/>
          <w:szCs w:val="32"/>
        </w:rPr>
        <w:t>MODULE: LEADERSHIP AND MANAGEMENT, THEORY AND PRACTICE</w:t>
      </w:r>
    </w:p>
    <w:p w14:paraId="03305D37" w14:textId="7693D21E" w:rsidR="00202F21" w:rsidRPr="00202F21" w:rsidRDefault="00202F21" w:rsidP="00202F21">
      <w:pPr>
        <w:spacing w:line="360" w:lineRule="auto"/>
        <w:jc w:val="left"/>
        <w:rPr>
          <w:b/>
          <w:bCs/>
          <w:color w:val="E7E6E6" w:themeColor="background2"/>
          <w:sz w:val="36"/>
          <w:szCs w:val="32"/>
        </w:rPr>
      </w:pPr>
      <w:r w:rsidRPr="00202F21">
        <w:rPr>
          <w:b/>
          <w:bCs/>
          <w:color w:val="E7E6E6" w:themeColor="background2"/>
          <w:sz w:val="36"/>
          <w:szCs w:val="32"/>
        </w:rPr>
        <w:t>ASSIGNMENT TITLE: ASSESSMENT 1</w:t>
      </w:r>
    </w:p>
    <w:p w14:paraId="28D80DA5" w14:textId="66E720B8" w:rsidR="00202F21" w:rsidRPr="00202F21" w:rsidRDefault="00202F21" w:rsidP="00202F21">
      <w:pPr>
        <w:spacing w:line="360" w:lineRule="auto"/>
        <w:jc w:val="left"/>
        <w:rPr>
          <w:b/>
          <w:bCs/>
          <w:color w:val="E7E6E6" w:themeColor="background2"/>
          <w:sz w:val="36"/>
          <w:szCs w:val="32"/>
        </w:rPr>
      </w:pPr>
      <w:r w:rsidRPr="00202F21">
        <w:rPr>
          <w:b/>
          <w:bCs/>
          <w:color w:val="E7E6E6" w:themeColor="background2"/>
          <w:sz w:val="36"/>
          <w:szCs w:val="32"/>
        </w:rPr>
        <w:t>STUDENT NAME: ANDREEA EMILIA GRIGORAS</w:t>
      </w:r>
    </w:p>
    <w:p w14:paraId="4BDF31FF" w14:textId="33540013" w:rsidR="00202F21" w:rsidRPr="00202F21" w:rsidRDefault="00202F21" w:rsidP="00202F21">
      <w:pPr>
        <w:spacing w:line="360" w:lineRule="auto"/>
        <w:jc w:val="left"/>
        <w:rPr>
          <w:b/>
          <w:bCs/>
          <w:color w:val="E7E6E6" w:themeColor="background2"/>
          <w:sz w:val="48"/>
          <w:szCs w:val="44"/>
        </w:rPr>
      </w:pPr>
      <w:r w:rsidRPr="00202F21">
        <w:rPr>
          <w:b/>
          <w:bCs/>
          <w:color w:val="E7E6E6" w:themeColor="background2"/>
          <w:sz w:val="36"/>
          <w:szCs w:val="32"/>
        </w:rPr>
        <w:t>STUDENT ID: 1921553</w:t>
      </w:r>
    </w:p>
    <w:p w14:paraId="18A5E603" w14:textId="77777777" w:rsidR="00323627" w:rsidRDefault="00323627" w:rsidP="00202F21">
      <w:pPr>
        <w:spacing w:line="360" w:lineRule="auto"/>
        <w:jc w:val="left"/>
        <w:rPr>
          <w:rFonts w:eastAsiaTheme="majorEastAsia" w:cstheme="majorBidi"/>
          <w:b/>
          <w:color w:val="000000" w:themeColor="text1"/>
          <w:sz w:val="32"/>
          <w:szCs w:val="32"/>
        </w:rPr>
      </w:pPr>
      <w:r>
        <w:br w:type="page"/>
      </w:r>
    </w:p>
    <w:sdt>
      <w:sdtPr>
        <w:rPr>
          <w:rFonts w:ascii="Times New Roman" w:eastAsiaTheme="minorHAnsi" w:hAnsi="Times New Roman" w:cstheme="minorBidi"/>
          <w:color w:val="auto"/>
          <w:sz w:val="24"/>
          <w:szCs w:val="22"/>
          <w:lang w:val="en-GB"/>
        </w:rPr>
        <w:id w:val="-1398580309"/>
        <w:docPartObj>
          <w:docPartGallery w:val="Table of Contents"/>
          <w:docPartUnique/>
        </w:docPartObj>
      </w:sdtPr>
      <w:sdtEndPr>
        <w:rPr>
          <w:b/>
          <w:bCs/>
          <w:noProof/>
        </w:rPr>
      </w:sdtEndPr>
      <w:sdtContent>
        <w:p w14:paraId="6D97D827" w14:textId="288A224A" w:rsidR="00323627" w:rsidRDefault="00323627">
          <w:pPr>
            <w:pStyle w:val="TOCHeading"/>
          </w:pPr>
          <w:r>
            <w:t>Table of Contents</w:t>
          </w:r>
        </w:p>
        <w:p w14:paraId="595A0D01" w14:textId="43DE6D15" w:rsidR="0055788E" w:rsidRDefault="00323627">
          <w:pPr>
            <w:pStyle w:val="TOC1"/>
            <w:tabs>
              <w:tab w:val="right" w:leader="dot" w:pos="9016"/>
            </w:tabs>
            <w:rPr>
              <w:rFonts w:asciiTheme="minorHAnsi" w:eastAsiaTheme="minorEastAsia" w:hAnsiTheme="minorHAnsi" w:cs="Vrinda"/>
              <w:noProof/>
              <w:szCs w:val="30"/>
              <w:lang w:eastAsia="ko-KR" w:bidi="bn-IN"/>
            </w:rPr>
          </w:pPr>
          <w:r>
            <w:fldChar w:fldCharType="begin"/>
          </w:r>
          <w:r>
            <w:instrText xml:space="preserve"> TOC \o "1-3" \h \z \u </w:instrText>
          </w:r>
          <w:r>
            <w:fldChar w:fldCharType="separate"/>
          </w:r>
          <w:hyperlink w:anchor="_Toc124260210" w:history="1">
            <w:r w:rsidR="0055788E" w:rsidRPr="00F007FF">
              <w:rPr>
                <w:rStyle w:val="Hyperlink"/>
                <w:noProof/>
              </w:rPr>
              <w:t>Introduction</w:t>
            </w:r>
            <w:r w:rsidR="0055788E">
              <w:rPr>
                <w:noProof/>
                <w:webHidden/>
              </w:rPr>
              <w:tab/>
            </w:r>
            <w:r w:rsidR="0055788E">
              <w:rPr>
                <w:noProof/>
                <w:webHidden/>
              </w:rPr>
              <w:fldChar w:fldCharType="begin"/>
            </w:r>
            <w:r w:rsidR="0055788E">
              <w:rPr>
                <w:noProof/>
                <w:webHidden/>
              </w:rPr>
              <w:instrText xml:space="preserve"> PAGEREF _Toc124260210 \h </w:instrText>
            </w:r>
            <w:r w:rsidR="0055788E">
              <w:rPr>
                <w:noProof/>
                <w:webHidden/>
              </w:rPr>
            </w:r>
            <w:r w:rsidR="0055788E">
              <w:rPr>
                <w:noProof/>
                <w:webHidden/>
              </w:rPr>
              <w:fldChar w:fldCharType="separate"/>
            </w:r>
            <w:r w:rsidR="00975609">
              <w:rPr>
                <w:noProof/>
                <w:webHidden/>
              </w:rPr>
              <w:t>2</w:t>
            </w:r>
            <w:r w:rsidR="0055788E">
              <w:rPr>
                <w:noProof/>
                <w:webHidden/>
              </w:rPr>
              <w:fldChar w:fldCharType="end"/>
            </w:r>
          </w:hyperlink>
        </w:p>
        <w:p w14:paraId="6EB1C69D" w14:textId="296DF036" w:rsidR="0055788E" w:rsidRDefault="00000000">
          <w:pPr>
            <w:pStyle w:val="TOC1"/>
            <w:tabs>
              <w:tab w:val="right" w:leader="dot" w:pos="9016"/>
            </w:tabs>
            <w:rPr>
              <w:rFonts w:asciiTheme="minorHAnsi" w:eastAsiaTheme="minorEastAsia" w:hAnsiTheme="minorHAnsi" w:cs="Vrinda"/>
              <w:noProof/>
              <w:szCs w:val="30"/>
              <w:lang w:eastAsia="ko-KR" w:bidi="bn-IN"/>
            </w:rPr>
          </w:pPr>
          <w:hyperlink w:anchor="_Toc124260211" w:history="1">
            <w:r w:rsidR="0055788E" w:rsidRPr="00F007FF">
              <w:rPr>
                <w:rStyle w:val="Hyperlink"/>
                <w:noProof/>
              </w:rPr>
              <w:t>About Unilever</w:t>
            </w:r>
            <w:r w:rsidR="0055788E">
              <w:rPr>
                <w:noProof/>
                <w:webHidden/>
              </w:rPr>
              <w:tab/>
            </w:r>
            <w:r w:rsidR="0055788E">
              <w:rPr>
                <w:noProof/>
                <w:webHidden/>
              </w:rPr>
              <w:fldChar w:fldCharType="begin"/>
            </w:r>
            <w:r w:rsidR="0055788E">
              <w:rPr>
                <w:noProof/>
                <w:webHidden/>
              </w:rPr>
              <w:instrText xml:space="preserve"> PAGEREF _Toc124260211 \h </w:instrText>
            </w:r>
            <w:r w:rsidR="0055788E">
              <w:rPr>
                <w:noProof/>
                <w:webHidden/>
              </w:rPr>
            </w:r>
            <w:r w:rsidR="0055788E">
              <w:rPr>
                <w:noProof/>
                <w:webHidden/>
              </w:rPr>
              <w:fldChar w:fldCharType="separate"/>
            </w:r>
            <w:r w:rsidR="00975609">
              <w:rPr>
                <w:noProof/>
                <w:webHidden/>
              </w:rPr>
              <w:t>2</w:t>
            </w:r>
            <w:r w:rsidR="0055788E">
              <w:rPr>
                <w:noProof/>
                <w:webHidden/>
              </w:rPr>
              <w:fldChar w:fldCharType="end"/>
            </w:r>
          </w:hyperlink>
        </w:p>
        <w:p w14:paraId="351D5A6A" w14:textId="02B99680" w:rsidR="0055788E" w:rsidRDefault="00000000">
          <w:pPr>
            <w:pStyle w:val="TOC1"/>
            <w:tabs>
              <w:tab w:val="right" w:leader="dot" w:pos="9016"/>
            </w:tabs>
            <w:rPr>
              <w:rFonts w:asciiTheme="minorHAnsi" w:eastAsiaTheme="minorEastAsia" w:hAnsiTheme="minorHAnsi" w:cs="Vrinda"/>
              <w:noProof/>
              <w:szCs w:val="30"/>
              <w:lang w:eastAsia="ko-KR" w:bidi="bn-IN"/>
            </w:rPr>
          </w:pPr>
          <w:hyperlink w:anchor="_Toc124260212" w:history="1">
            <w:r w:rsidR="0055788E" w:rsidRPr="00F007FF">
              <w:rPr>
                <w:rStyle w:val="Hyperlink"/>
                <w:noProof/>
              </w:rPr>
              <w:t>The theories and models of Leadership and management</w:t>
            </w:r>
            <w:r w:rsidR="0055788E">
              <w:rPr>
                <w:noProof/>
                <w:webHidden/>
              </w:rPr>
              <w:tab/>
            </w:r>
            <w:r w:rsidR="0055788E">
              <w:rPr>
                <w:noProof/>
                <w:webHidden/>
              </w:rPr>
              <w:fldChar w:fldCharType="begin"/>
            </w:r>
            <w:r w:rsidR="0055788E">
              <w:rPr>
                <w:noProof/>
                <w:webHidden/>
              </w:rPr>
              <w:instrText xml:space="preserve"> PAGEREF _Toc124260212 \h </w:instrText>
            </w:r>
            <w:r w:rsidR="0055788E">
              <w:rPr>
                <w:noProof/>
                <w:webHidden/>
              </w:rPr>
            </w:r>
            <w:r w:rsidR="0055788E">
              <w:rPr>
                <w:noProof/>
                <w:webHidden/>
              </w:rPr>
              <w:fldChar w:fldCharType="separate"/>
            </w:r>
            <w:r w:rsidR="00975609">
              <w:rPr>
                <w:noProof/>
                <w:webHidden/>
              </w:rPr>
              <w:t>2</w:t>
            </w:r>
            <w:r w:rsidR="0055788E">
              <w:rPr>
                <w:noProof/>
                <w:webHidden/>
              </w:rPr>
              <w:fldChar w:fldCharType="end"/>
            </w:r>
          </w:hyperlink>
        </w:p>
        <w:p w14:paraId="42226535" w14:textId="64DE92D2" w:rsidR="0055788E" w:rsidRDefault="00000000">
          <w:pPr>
            <w:pStyle w:val="TOC1"/>
            <w:tabs>
              <w:tab w:val="right" w:leader="dot" w:pos="9016"/>
            </w:tabs>
            <w:rPr>
              <w:rFonts w:asciiTheme="minorHAnsi" w:eastAsiaTheme="minorEastAsia" w:hAnsiTheme="minorHAnsi" w:cs="Vrinda"/>
              <w:noProof/>
              <w:szCs w:val="30"/>
              <w:lang w:eastAsia="ko-KR" w:bidi="bn-IN"/>
            </w:rPr>
          </w:pPr>
          <w:hyperlink w:anchor="_Toc124260213" w:history="1">
            <w:r w:rsidR="0055788E" w:rsidRPr="00F007FF">
              <w:rPr>
                <w:rStyle w:val="Hyperlink"/>
                <w:noProof/>
              </w:rPr>
              <w:t>Unilever's Methods of Management and Leadership</w:t>
            </w:r>
            <w:r w:rsidR="0055788E">
              <w:rPr>
                <w:noProof/>
                <w:webHidden/>
              </w:rPr>
              <w:tab/>
            </w:r>
            <w:r w:rsidR="0055788E">
              <w:rPr>
                <w:noProof/>
                <w:webHidden/>
              </w:rPr>
              <w:fldChar w:fldCharType="begin"/>
            </w:r>
            <w:r w:rsidR="0055788E">
              <w:rPr>
                <w:noProof/>
                <w:webHidden/>
              </w:rPr>
              <w:instrText xml:space="preserve"> PAGEREF _Toc124260213 \h </w:instrText>
            </w:r>
            <w:r w:rsidR="0055788E">
              <w:rPr>
                <w:noProof/>
                <w:webHidden/>
              </w:rPr>
            </w:r>
            <w:r w:rsidR="0055788E">
              <w:rPr>
                <w:noProof/>
                <w:webHidden/>
              </w:rPr>
              <w:fldChar w:fldCharType="separate"/>
            </w:r>
            <w:r w:rsidR="00975609">
              <w:rPr>
                <w:noProof/>
                <w:webHidden/>
              </w:rPr>
              <w:t>3</w:t>
            </w:r>
            <w:r w:rsidR="0055788E">
              <w:rPr>
                <w:noProof/>
                <w:webHidden/>
              </w:rPr>
              <w:fldChar w:fldCharType="end"/>
            </w:r>
          </w:hyperlink>
        </w:p>
        <w:p w14:paraId="3C916DC8" w14:textId="3D68255B" w:rsidR="0055788E" w:rsidRDefault="00000000">
          <w:pPr>
            <w:pStyle w:val="TOC1"/>
            <w:tabs>
              <w:tab w:val="right" w:leader="dot" w:pos="9016"/>
            </w:tabs>
            <w:rPr>
              <w:rFonts w:asciiTheme="minorHAnsi" w:eastAsiaTheme="minorEastAsia" w:hAnsiTheme="minorHAnsi" w:cs="Vrinda"/>
              <w:noProof/>
              <w:szCs w:val="30"/>
              <w:lang w:eastAsia="ko-KR" w:bidi="bn-IN"/>
            </w:rPr>
          </w:pPr>
          <w:hyperlink w:anchor="_Toc124260214" w:history="1">
            <w:r w:rsidR="0055788E" w:rsidRPr="00F007FF">
              <w:rPr>
                <w:rStyle w:val="Hyperlink"/>
                <w:noProof/>
              </w:rPr>
              <w:t>Contemporary leadership and management development issues.</w:t>
            </w:r>
            <w:r w:rsidR="0055788E">
              <w:rPr>
                <w:noProof/>
                <w:webHidden/>
              </w:rPr>
              <w:tab/>
            </w:r>
            <w:r w:rsidR="0055788E">
              <w:rPr>
                <w:noProof/>
                <w:webHidden/>
              </w:rPr>
              <w:fldChar w:fldCharType="begin"/>
            </w:r>
            <w:r w:rsidR="0055788E">
              <w:rPr>
                <w:noProof/>
                <w:webHidden/>
              </w:rPr>
              <w:instrText xml:space="preserve"> PAGEREF _Toc124260214 \h </w:instrText>
            </w:r>
            <w:r w:rsidR="0055788E">
              <w:rPr>
                <w:noProof/>
                <w:webHidden/>
              </w:rPr>
            </w:r>
            <w:r w:rsidR="0055788E">
              <w:rPr>
                <w:noProof/>
                <w:webHidden/>
              </w:rPr>
              <w:fldChar w:fldCharType="separate"/>
            </w:r>
            <w:r w:rsidR="00975609">
              <w:rPr>
                <w:noProof/>
                <w:webHidden/>
              </w:rPr>
              <w:t>5</w:t>
            </w:r>
            <w:r w:rsidR="0055788E">
              <w:rPr>
                <w:noProof/>
                <w:webHidden/>
              </w:rPr>
              <w:fldChar w:fldCharType="end"/>
            </w:r>
          </w:hyperlink>
        </w:p>
        <w:p w14:paraId="322D6F18" w14:textId="354DB64B" w:rsidR="0055788E" w:rsidRDefault="00000000">
          <w:pPr>
            <w:pStyle w:val="TOC1"/>
            <w:tabs>
              <w:tab w:val="right" w:leader="dot" w:pos="9016"/>
            </w:tabs>
            <w:rPr>
              <w:rFonts w:asciiTheme="minorHAnsi" w:eastAsiaTheme="minorEastAsia" w:hAnsiTheme="minorHAnsi" w:cs="Vrinda"/>
              <w:noProof/>
              <w:szCs w:val="30"/>
              <w:lang w:eastAsia="ko-KR" w:bidi="bn-IN"/>
            </w:rPr>
          </w:pPr>
          <w:hyperlink w:anchor="_Toc124260215" w:history="1">
            <w:r w:rsidR="0055788E" w:rsidRPr="00F007FF">
              <w:rPr>
                <w:rStyle w:val="Hyperlink"/>
                <w:noProof/>
              </w:rPr>
              <w:t>The leadership incidents I experienced</w:t>
            </w:r>
            <w:r w:rsidR="0055788E">
              <w:rPr>
                <w:noProof/>
                <w:webHidden/>
              </w:rPr>
              <w:tab/>
            </w:r>
            <w:r w:rsidR="0055788E">
              <w:rPr>
                <w:noProof/>
                <w:webHidden/>
              </w:rPr>
              <w:fldChar w:fldCharType="begin"/>
            </w:r>
            <w:r w:rsidR="0055788E">
              <w:rPr>
                <w:noProof/>
                <w:webHidden/>
              </w:rPr>
              <w:instrText xml:space="preserve"> PAGEREF _Toc124260215 \h </w:instrText>
            </w:r>
            <w:r w:rsidR="0055788E">
              <w:rPr>
                <w:noProof/>
                <w:webHidden/>
              </w:rPr>
            </w:r>
            <w:r w:rsidR="0055788E">
              <w:rPr>
                <w:noProof/>
                <w:webHidden/>
              </w:rPr>
              <w:fldChar w:fldCharType="separate"/>
            </w:r>
            <w:r w:rsidR="00975609">
              <w:rPr>
                <w:noProof/>
                <w:webHidden/>
              </w:rPr>
              <w:t>6</w:t>
            </w:r>
            <w:r w:rsidR="0055788E">
              <w:rPr>
                <w:noProof/>
                <w:webHidden/>
              </w:rPr>
              <w:fldChar w:fldCharType="end"/>
            </w:r>
          </w:hyperlink>
        </w:p>
        <w:p w14:paraId="140BB29B" w14:textId="62357379" w:rsidR="0055788E" w:rsidRDefault="00000000">
          <w:pPr>
            <w:pStyle w:val="TOC1"/>
            <w:tabs>
              <w:tab w:val="right" w:leader="dot" w:pos="9016"/>
            </w:tabs>
            <w:rPr>
              <w:rFonts w:asciiTheme="minorHAnsi" w:eastAsiaTheme="minorEastAsia" w:hAnsiTheme="minorHAnsi" w:cs="Vrinda"/>
              <w:noProof/>
              <w:szCs w:val="30"/>
              <w:lang w:eastAsia="ko-KR" w:bidi="bn-IN"/>
            </w:rPr>
          </w:pPr>
          <w:hyperlink w:anchor="_Toc124260216" w:history="1">
            <w:r w:rsidR="0055788E" w:rsidRPr="00F007FF">
              <w:rPr>
                <w:rStyle w:val="Hyperlink"/>
                <w:noProof/>
              </w:rPr>
              <w:t>Conclusion</w:t>
            </w:r>
            <w:r w:rsidR="0055788E">
              <w:rPr>
                <w:noProof/>
                <w:webHidden/>
              </w:rPr>
              <w:tab/>
            </w:r>
            <w:r w:rsidR="0055788E">
              <w:rPr>
                <w:noProof/>
                <w:webHidden/>
              </w:rPr>
              <w:fldChar w:fldCharType="begin"/>
            </w:r>
            <w:r w:rsidR="0055788E">
              <w:rPr>
                <w:noProof/>
                <w:webHidden/>
              </w:rPr>
              <w:instrText xml:space="preserve"> PAGEREF _Toc124260216 \h </w:instrText>
            </w:r>
            <w:r w:rsidR="0055788E">
              <w:rPr>
                <w:noProof/>
                <w:webHidden/>
              </w:rPr>
            </w:r>
            <w:r w:rsidR="0055788E">
              <w:rPr>
                <w:noProof/>
                <w:webHidden/>
              </w:rPr>
              <w:fldChar w:fldCharType="separate"/>
            </w:r>
            <w:r w:rsidR="00975609">
              <w:rPr>
                <w:noProof/>
                <w:webHidden/>
              </w:rPr>
              <w:t>6</w:t>
            </w:r>
            <w:r w:rsidR="0055788E">
              <w:rPr>
                <w:noProof/>
                <w:webHidden/>
              </w:rPr>
              <w:fldChar w:fldCharType="end"/>
            </w:r>
          </w:hyperlink>
        </w:p>
        <w:p w14:paraId="1FCF9158" w14:textId="4CC09F18" w:rsidR="0055788E" w:rsidRDefault="00000000">
          <w:pPr>
            <w:pStyle w:val="TOC1"/>
            <w:tabs>
              <w:tab w:val="right" w:leader="dot" w:pos="9016"/>
            </w:tabs>
            <w:rPr>
              <w:rFonts w:asciiTheme="minorHAnsi" w:eastAsiaTheme="minorEastAsia" w:hAnsiTheme="minorHAnsi" w:cs="Vrinda"/>
              <w:noProof/>
              <w:szCs w:val="30"/>
              <w:lang w:eastAsia="ko-KR" w:bidi="bn-IN"/>
            </w:rPr>
          </w:pPr>
          <w:hyperlink w:anchor="_Toc124260217" w:history="1">
            <w:r w:rsidR="0055788E" w:rsidRPr="00F007FF">
              <w:rPr>
                <w:rStyle w:val="Hyperlink"/>
                <w:noProof/>
              </w:rPr>
              <w:t>Reference List</w:t>
            </w:r>
            <w:r w:rsidR="0055788E">
              <w:rPr>
                <w:noProof/>
                <w:webHidden/>
              </w:rPr>
              <w:tab/>
            </w:r>
            <w:r w:rsidR="0055788E">
              <w:rPr>
                <w:noProof/>
                <w:webHidden/>
              </w:rPr>
              <w:fldChar w:fldCharType="begin"/>
            </w:r>
            <w:r w:rsidR="0055788E">
              <w:rPr>
                <w:noProof/>
                <w:webHidden/>
              </w:rPr>
              <w:instrText xml:space="preserve"> PAGEREF _Toc124260217 \h </w:instrText>
            </w:r>
            <w:r w:rsidR="0055788E">
              <w:rPr>
                <w:noProof/>
                <w:webHidden/>
              </w:rPr>
            </w:r>
            <w:r w:rsidR="0055788E">
              <w:rPr>
                <w:noProof/>
                <w:webHidden/>
              </w:rPr>
              <w:fldChar w:fldCharType="separate"/>
            </w:r>
            <w:r w:rsidR="00975609">
              <w:rPr>
                <w:noProof/>
                <w:webHidden/>
              </w:rPr>
              <w:t>8</w:t>
            </w:r>
            <w:r w:rsidR="0055788E">
              <w:rPr>
                <w:noProof/>
                <w:webHidden/>
              </w:rPr>
              <w:fldChar w:fldCharType="end"/>
            </w:r>
          </w:hyperlink>
        </w:p>
        <w:p w14:paraId="790796CF" w14:textId="63634FBE" w:rsidR="0055788E" w:rsidRDefault="00000000">
          <w:pPr>
            <w:pStyle w:val="TOC1"/>
            <w:tabs>
              <w:tab w:val="right" w:leader="dot" w:pos="9016"/>
            </w:tabs>
            <w:rPr>
              <w:rFonts w:asciiTheme="minorHAnsi" w:eastAsiaTheme="minorEastAsia" w:hAnsiTheme="minorHAnsi" w:cs="Vrinda"/>
              <w:noProof/>
              <w:szCs w:val="30"/>
              <w:lang w:eastAsia="ko-KR" w:bidi="bn-IN"/>
            </w:rPr>
          </w:pPr>
          <w:hyperlink w:anchor="_Toc124260218" w:history="1">
            <w:r w:rsidR="0055788E" w:rsidRPr="00F007FF">
              <w:rPr>
                <w:rStyle w:val="Hyperlink"/>
                <w:noProof/>
              </w:rPr>
              <w:t>Appendix</w:t>
            </w:r>
            <w:r w:rsidR="0055788E">
              <w:rPr>
                <w:noProof/>
                <w:webHidden/>
              </w:rPr>
              <w:tab/>
            </w:r>
            <w:r w:rsidR="0055788E">
              <w:rPr>
                <w:noProof/>
                <w:webHidden/>
              </w:rPr>
              <w:fldChar w:fldCharType="begin"/>
            </w:r>
            <w:r w:rsidR="0055788E">
              <w:rPr>
                <w:noProof/>
                <w:webHidden/>
              </w:rPr>
              <w:instrText xml:space="preserve"> PAGEREF _Toc124260218 \h </w:instrText>
            </w:r>
            <w:r w:rsidR="0055788E">
              <w:rPr>
                <w:noProof/>
                <w:webHidden/>
              </w:rPr>
            </w:r>
            <w:r w:rsidR="0055788E">
              <w:rPr>
                <w:noProof/>
                <w:webHidden/>
              </w:rPr>
              <w:fldChar w:fldCharType="separate"/>
            </w:r>
            <w:r w:rsidR="00975609">
              <w:rPr>
                <w:noProof/>
                <w:webHidden/>
              </w:rPr>
              <w:t>9</w:t>
            </w:r>
            <w:r w:rsidR="0055788E">
              <w:rPr>
                <w:noProof/>
                <w:webHidden/>
              </w:rPr>
              <w:fldChar w:fldCharType="end"/>
            </w:r>
          </w:hyperlink>
        </w:p>
        <w:p w14:paraId="754C4F2B" w14:textId="33318C18" w:rsidR="00323627" w:rsidRDefault="00323627">
          <w:r>
            <w:rPr>
              <w:b/>
              <w:bCs/>
              <w:noProof/>
            </w:rPr>
            <w:fldChar w:fldCharType="end"/>
          </w:r>
        </w:p>
      </w:sdtContent>
    </w:sdt>
    <w:p w14:paraId="50E4F8A0" w14:textId="77777777" w:rsidR="00323627" w:rsidRDefault="00323627" w:rsidP="00323627"/>
    <w:p w14:paraId="04F9FD76" w14:textId="77777777" w:rsidR="00323627" w:rsidRDefault="00323627">
      <w:pPr>
        <w:spacing w:line="259" w:lineRule="auto"/>
        <w:jc w:val="left"/>
        <w:rPr>
          <w:rFonts w:eastAsiaTheme="majorEastAsia" w:cstheme="majorBidi"/>
          <w:b/>
          <w:color w:val="000000" w:themeColor="text1"/>
          <w:sz w:val="32"/>
          <w:szCs w:val="32"/>
        </w:rPr>
      </w:pPr>
      <w:r>
        <w:br w:type="page"/>
      </w:r>
    </w:p>
    <w:p w14:paraId="35BFCC48" w14:textId="7B22E6B7" w:rsidR="00532D9E" w:rsidRDefault="00532D9E" w:rsidP="00532D9E">
      <w:pPr>
        <w:pStyle w:val="Heading1"/>
      </w:pPr>
      <w:bookmarkStart w:id="0" w:name="_Toc124260210"/>
      <w:r>
        <w:lastRenderedPageBreak/>
        <w:t>Introduction</w:t>
      </w:r>
      <w:bookmarkEnd w:id="0"/>
    </w:p>
    <w:p w14:paraId="511D9719" w14:textId="2593CB17" w:rsidR="00532D9E" w:rsidRPr="00532D9E" w:rsidRDefault="00C976F1" w:rsidP="00532D9E">
      <w:pPr>
        <w:spacing w:line="360" w:lineRule="auto"/>
      </w:pPr>
      <w:r w:rsidRPr="00C976F1">
        <w:t>It is feasible to trace the origins of the contemporary human relations movement all the way back to the development of the function of leadership in the process of running a corporation. It is connected to the profound revision of management philosophy that has been brought about as a direct consequence of these tendencies (Freedman, 2020). To put this into perspective, it is essential to comprehend that management and leadership both have their own unique functions, means of cultivating and using those functions, and, probably most importantly, their very own sets of advantages and disadvantages. Additionally, the history, culture, tradition, education, and business philosophy of a company all play a big impact in deciding which one is more actively utilised and put into practise inside that particular organisation</w:t>
      </w:r>
      <w:r w:rsidR="00532D9E" w:rsidRPr="00532D9E">
        <w:t>.</w:t>
      </w:r>
    </w:p>
    <w:p w14:paraId="2426830B" w14:textId="74EFFCBD" w:rsidR="00532D9E" w:rsidRDefault="00532D9E" w:rsidP="00532D9E">
      <w:pPr>
        <w:pStyle w:val="Heading1"/>
      </w:pPr>
      <w:bookmarkStart w:id="1" w:name="_Toc124260211"/>
      <w:r>
        <w:t>About Unilever</w:t>
      </w:r>
      <w:bookmarkEnd w:id="1"/>
    </w:p>
    <w:p w14:paraId="1B943D4D" w14:textId="6505CA51" w:rsidR="00532D9E" w:rsidRPr="00532D9E" w:rsidRDefault="00C976F1" w:rsidP="00532D9E">
      <w:pPr>
        <w:spacing w:line="360" w:lineRule="auto"/>
      </w:pPr>
      <w:r w:rsidRPr="00C976F1">
        <w:t xml:space="preserve">Unilever plc is a global consumer goods company that operates out of the United Kingdom and has its headquarters in London. Due to the fact that its goods may be purchased in around 190 different nations, Unilever is the company that produces the most soap on a global scale (Unilever, 2022). With yearly revenues of approximately £40 billion and a worldwide workforce of more than 179,000 employees, Unilever is one of the biggest companies in the world. The current corporation was formed in 1930 by the merger of two companies: Lever Brothers, which was located in the United Kingdom, and Margarine </w:t>
      </w:r>
      <w:proofErr w:type="spellStart"/>
      <w:r w:rsidRPr="00C976F1">
        <w:t>Unie</w:t>
      </w:r>
      <w:proofErr w:type="spellEnd"/>
      <w:r w:rsidRPr="00C976F1">
        <w:t>, which was based in the Netherlands (Unilever, 2021). The firm grew and diversified during the course of the second half of the twentieth century as a result of a change in its principal business emphasis away from the production of goods whose key ingredients were oil and fat. This organisation achieves the perfect balance for Unilever between being responsible as a corporation and being nimble in its operations. The several levels of the hierarchy are each responsible for a particular responsibility, which enables the higher-ups to concentrate on steering the organisation</w:t>
      </w:r>
      <w:r w:rsidR="00532D9E" w:rsidRPr="00532D9E">
        <w:t>.</w:t>
      </w:r>
    </w:p>
    <w:p w14:paraId="048B8D2B" w14:textId="6847C391" w:rsidR="00CB13A2" w:rsidRDefault="00CB13A2" w:rsidP="00532D9E">
      <w:pPr>
        <w:pStyle w:val="Heading1"/>
      </w:pPr>
      <w:bookmarkStart w:id="2" w:name="_Toc124260212"/>
      <w:r w:rsidRPr="00CB13A2">
        <w:t>The theories and models of Leadership and management</w:t>
      </w:r>
      <w:bookmarkEnd w:id="2"/>
      <w:r w:rsidRPr="00CB13A2">
        <w:t xml:space="preserve"> </w:t>
      </w:r>
    </w:p>
    <w:p w14:paraId="4BE0131F" w14:textId="04D0C6E2" w:rsidR="00CB13A2" w:rsidRPr="00CB13A2" w:rsidRDefault="00CB13A2" w:rsidP="00532D9E">
      <w:pPr>
        <w:spacing w:line="360" w:lineRule="auto"/>
      </w:pPr>
      <w:r w:rsidRPr="00CB13A2">
        <w:t>Effective leaders generate organisational success by inspiring their teams to give their all in every endeavour. Here are some examples of different perspectives on leadership:</w:t>
      </w:r>
    </w:p>
    <w:p w14:paraId="6403F904" w14:textId="77777777" w:rsidR="00BF23A3" w:rsidRPr="00BF23A3" w:rsidRDefault="00BF23A3" w:rsidP="00BF23A3">
      <w:pPr>
        <w:spacing w:line="360" w:lineRule="auto"/>
        <w:rPr>
          <w:b/>
          <w:bCs/>
        </w:rPr>
      </w:pPr>
      <w:r w:rsidRPr="00BF23A3">
        <w:rPr>
          <w:b/>
          <w:bCs/>
        </w:rPr>
        <w:t>The Transactional Theory or Management Theory</w:t>
      </w:r>
    </w:p>
    <w:p w14:paraId="0774FF73" w14:textId="791C9EEF" w:rsidR="00BF23A3" w:rsidRDefault="00C976F1" w:rsidP="00BF23A3">
      <w:pPr>
        <w:spacing w:line="360" w:lineRule="auto"/>
      </w:pPr>
      <w:r w:rsidRPr="00C976F1">
        <w:t xml:space="preserve">An effort to increase business productivity at the period of the Industrial Revolution led to the development of a theory called the transactional theory. The reliance on hierarchical structures that is characteristic of this style of leadership is meant to facilitate increased levels of </w:t>
      </w:r>
      <w:r w:rsidRPr="00C976F1">
        <w:lastRenderedPageBreak/>
        <w:t xml:space="preserve">productivity inside the organisation (Burke and Barron, 2014). These managers put a high value on order and discipline, and they make effective use of their power to ensure that workers comply with their expectations. According to this concept, workers get monetary incentives for accomplishing certain </w:t>
      </w:r>
      <w:proofErr w:type="spellStart"/>
      <w:r w:rsidRPr="00C976F1">
        <w:t>preset</w:t>
      </w:r>
      <w:proofErr w:type="spellEnd"/>
      <w:r w:rsidRPr="00C976F1">
        <w:t xml:space="preserve"> objectives. The presumption that workers are obligated to follow instructions given by their superiors is one of the key pillars of the notion</w:t>
      </w:r>
      <w:r w:rsidR="00BF23A3">
        <w:t>.</w:t>
      </w:r>
    </w:p>
    <w:p w14:paraId="2E788EF5" w14:textId="77777777" w:rsidR="00BF23A3" w:rsidRPr="00BF23A3" w:rsidRDefault="00BF23A3" w:rsidP="00BF23A3">
      <w:pPr>
        <w:spacing w:line="360" w:lineRule="auto"/>
        <w:rPr>
          <w:b/>
          <w:bCs/>
        </w:rPr>
      </w:pPr>
      <w:r w:rsidRPr="00BF23A3">
        <w:rPr>
          <w:b/>
          <w:bCs/>
        </w:rPr>
        <w:t>Transformative Theory.</w:t>
      </w:r>
    </w:p>
    <w:p w14:paraId="62111EF9" w14:textId="51A7E613" w:rsidR="00BF23A3" w:rsidRDefault="00C976F1" w:rsidP="00BF23A3">
      <w:pPr>
        <w:spacing w:line="360" w:lineRule="auto"/>
      </w:pPr>
      <w:r w:rsidRPr="00C976F1">
        <w:t>The advocates of the transformational theory of management believe that open lines of communication, in which information may flow in both directions, between superiors and subordinates can have a beneficial impact on the organisation as a whole (Khan et al., 2020). This is the kind of notion that may be used by a powerful leader to encourage his or her team to reach goals that were thought to be unachievable in the past. Leaders are responsible for the creation of a shared vision in order to inspire and encourage their people to work toward a common objective</w:t>
      </w:r>
      <w:r w:rsidR="00BF23A3">
        <w:t>.</w:t>
      </w:r>
    </w:p>
    <w:p w14:paraId="45DE2BB8" w14:textId="77777777" w:rsidR="00BF23A3" w:rsidRPr="00BF23A3" w:rsidRDefault="00BF23A3" w:rsidP="00BF23A3">
      <w:pPr>
        <w:rPr>
          <w:b/>
          <w:bCs/>
        </w:rPr>
      </w:pPr>
      <w:r w:rsidRPr="00BF23A3">
        <w:rPr>
          <w:b/>
          <w:bCs/>
        </w:rPr>
        <w:t>Behaviourist Theory</w:t>
      </w:r>
    </w:p>
    <w:p w14:paraId="61C86EF9" w14:textId="2D10C6EE" w:rsidR="00451952" w:rsidRDefault="00C976F1" w:rsidP="00BF23A3">
      <w:pPr>
        <w:spacing w:line="360" w:lineRule="auto"/>
      </w:pPr>
      <w:r w:rsidRPr="00C976F1">
        <w:t xml:space="preserve">Some people believe that the capacity for leadership is natural and grows in all people throughout time, while others believe that it is learnt and gained during infancy. Efficiency in administration requires many different sorts of intellectual qualities from its staff members. The behavioural idea proposes that leaders may be manufactured rather than created as an alternative to the concept of leadership, which states that leaders are created. Therefore, a person's personality has little </w:t>
      </w:r>
      <w:proofErr w:type="spellStart"/>
      <w:r w:rsidRPr="00C976F1">
        <w:t>affect</w:t>
      </w:r>
      <w:proofErr w:type="spellEnd"/>
      <w:r w:rsidRPr="00C976F1">
        <w:t xml:space="preserve"> on whether or not they would be successful in a particular capacity since leadership qualities are dependent on actions. </w:t>
      </w:r>
      <w:r>
        <w:t>Anyone</w:t>
      </w:r>
      <w:r w:rsidRPr="00C976F1">
        <w:t xml:space="preserve"> is capable of assuming a position of leadership provided they have the necessary support and training</w:t>
      </w:r>
      <w:r w:rsidR="00CB13A2">
        <w:t>.</w:t>
      </w:r>
    </w:p>
    <w:p w14:paraId="7AC04A2C" w14:textId="77777777" w:rsidR="00A128BC" w:rsidRDefault="00A128BC" w:rsidP="005022D9">
      <w:pPr>
        <w:pStyle w:val="Heading1"/>
      </w:pPr>
      <w:bookmarkStart w:id="3" w:name="_Toc124260213"/>
      <w:r>
        <w:t>Unilever's Methods of Management and Leadership</w:t>
      </w:r>
      <w:bookmarkEnd w:id="3"/>
    </w:p>
    <w:p w14:paraId="64FFD065" w14:textId="14BFEB6B" w:rsidR="00A128BC" w:rsidRDefault="00C976F1" w:rsidP="00A128BC">
      <w:pPr>
        <w:spacing w:line="360" w:lineRule="auto"/>
      </w:pPr>
      <w:r w:rsidRPr="00C976F1">
        <w:t>In order to have a better understanding of the manager-employee interaction, there are a few different concepts that may be applied to it. In this part of the investigation, we will investigate the viewpoints of three of the most influential theorists in the relevant field: Taylor (1999), Maslow (1992), and Fayol (1999). As we shall see, each of these concepts focuses on a different aspect of the relationship that exists between managers and employees</w:t>
      </w:r>
      <w:r w:rsidR="00A128BC">
        <w:t>.</w:t>
      </w:r>
    </w:p>
    <w:p w14:paraId="78E103C0" w14:textId="7B4F93E8" w:rsidR="00A128BC" w:rsidRDefault="00A128BC" w:rsidP="00A128BC">
      <w:pPr>
        <w:spacing w:line="360" w:lineRule="auto"/>
      </w:pPr>
      <w:r w:rsidRPr="003B0276">
        <w:rPr>
          <w:b/>
          <w:bCs/>
        </w:rPr>
        <w:t>Taylor and Scientific Management</w:t>
      </w:r>
    </w:p>
    <w:p w14:paraId="71812E2E" w14:textId="73660DDD" w:rsidR="00A128BC" w:rsidRDefault="00C976F1" w:rsidP="00A128BC">
      <w:pPr>
        <w:spacing w:line="360" w:lineRule="auto"/>
      </w:pPr>
      <w:r w:rsidRPr="00C976F1">
        <w:t xml:space="preserve">When investigating vehicle assembly lines, Taylor and his colleagues saw a startling similarity between the production procedures of manufacturing at Unilever facilities and the ones they </w:t>
      </w:r>
      <w:r w:rsidRPr="00C976F1">
        <w:lastRenderedPageBreak/>
        <w:t>had seen at other manufacturers. Because the products that are manufactured by Unilever are meant for human consumption or personal care, the company's manufacturing facilities are subject to the most stringent safety and quality regulations. A robust system of controls has been designed and put into place by Unilever in order to facilitate the company's oversight and monitoring of the whole production process and to guarantee that it is carried out in the same manner across their entire estate</w:t>
      </w:r>
      <w:r w:rsidR="00A128BC">
        <w:t>.</w:t>
      </w:r>
    </w:p>
    <w:p w14:paraId="33F85C84" w14:textId="77777777" w:rsidR="00A128BC" w:rsidRPr="003B0276" w:rsidRDefault="00A128BC" w:rsidP="00A128BC">
      <w:pPr>
        <w:spacing w:line="360" w:lineRule="auto"/>
        <w:rPr>
          <w:b/>
          <w:bCs/>
        </w:rPr>
      </w:pPr>
      <w:r w:rsidRPr="003B0276">
        <w:rPr>
          <w:b/>
          <w:bCs/>
        </w:rPr>
        <w:t>Maslow’s Hierarchy of Needs (1999).</w:t>
      </w:r>
    </w:p>
    <w:p w14:paraId="19A1AFE6" w14:textId="51065D0B" w:rsidR="00A128BC" w:rsidRDefault="00C976F1" w:rsidP="00A128BC">
      <w:pPr>
        <w:spacing w:line="360" w:lineRule="auto"/>
      </w:pPr>
      <w:r w:rsidRPr="00C976F1">
        <w:t xml:space="preserve">According to Maslow, after an employee's fundamental requirements have been met by their employer in the form of a </w:t>
      </w:r>
      <w:proofErr w:type="spellStart"/>
      <w:r w:rsidRPr="00C976F1">
        <w:t>paycheck</w:t>
      </w:r>
      <w:proofErr w:type="spellEnd"/>
      <w:r w:rsidRPr="00C976F1">
        <w:t>, the employee will search for additional reasons to come to work, such as being acknowledged for their efforts and having those efforts rewarded (McGuire, 2012). Since there have not been any recent high-profile disagreements between employees and management at Unilever, it is reasonable to conclude that the majority of workers are pleased with both their salary and the attention they get from top management. According to Maslow, after a person's physiological needs are satisfied, the desire to be accepted by one's group emerges as a powerful motivator (Robert Tanner, 2022). Providing recognition for great performance or innovative ideas at work goes hand in hand with this practise. Unilever has received praise in recent times for the pioneering goods it has created and the dedication it has shown toward preserving the natural world. As a result, the firm is keen to disseminate this information across the rest of the organisation</w:t>
      </w:r>
      <w:r w:rsidR="00A128BC">
        <w:t>.</w:t>
      </w:r>
    </w:p>
    <w:p w14:paraId="0B9560A0" w14:textId="77777777" w:rsidR="00A128BC" w:rsidRPr="003B0276" w:rsidRDefault="00A128BC" w:rsidP="00A128BC">
      <w:pPr>
        <w:spacing w:line="360" w:lineRule="auto"/>
        <w:rPr>
          <w:b/>
          <w:bCs/>
        </w:rPr>
      </w:pPr>
      <w:r w:rsidRPr="003B0276">
        <w:rPr>
          <w:b/>
          <w:bCs/>
        </w:rPr>
        <w:t>Fayol</w:t>
      </w:r>
    </w:p>
    <w:p w14:paraId="656D17AD" w14:textId="763457EC" w:rsidR="00A128BC" w:rsidRDefault="00C976F1" w:rsidP="00A128BC">
      <w:pPr>
        <w:spacing w:line="360" w:lineRule="auto"/>
      </w:pPr>
      <w:r w:rsidRPr="00C976F1">
        <w:t>Fayol, in contrast to Taylor, pushed for a more collaborative approach to management by suggesting that people who were truly performing the job should be the ones to establish the process controls. Taylor advocated a top-down, command-and-control style of management (</w:t>
      </w:r>
      <w:proofErr w:type="spellStart"/>
      <w:r w:rsidRPr="00C976F1">
        <w:t>ie</w:t>
      </w:r>
      <w:proofErr w:type="spellEnd"/>
      <w:r w:rsidRPr="00C976F1">
        <w:t>, the workforce). According to Fayol, management would be in a better position to obtain information on systems and processes and make the required improvements to improve efficiency if they directly communicated with workers and had a respect for the needs and views of people (</w:t>
      </w:r>
      <w:proofErr w:type="spellStart"/>
      <w:r w:rsidRPr="00C976F1">
        <w:t>Uzuegbu</w:t>
      </w:r>
      <w:proofErr w:type="spellEnd"/>
      <w:r w:rsidRPr="00C976F1">
        <w:t xml:space="preserve"> and </w:t>
      </w:r>
      <w:proofErr w:type="spellStart"/>
      <w:r w:rsidRPr="00C976F1">
        <w:t>Nnadozie</w:t>
      </w:r>
      <w:proofErr w:type="spellEnd"/>
      <w:r w:rsidRPr="00C976F1">
        <w:t>, 2015). It would seem that Unilever has done an especially outstanding job of adhering to these ideals and developing a collaborative strategy that puts the talents and ideas of its employees to work for the success of the firm (Fayol, ibid). Fostering an attitude of continuous improvement and working together to identify and implement cost-cutting opportunities are two examples of actions that might contribute to the formation of a virtuous cycle</w:t>
      </w:r>
      <w:r w:rsidR="00BF23A3" w:rsidRPr="00BF23A3">
        <w:t>.</w:t>
      </w:r>
    </w:p>
    <w:p w14:paraId="27103624" w14:textId="3552909D" w:rsidR="0039744F" w:rsidRDefault="00600D7D" w:rsidP="00532D9E">
      <w:pPr>
        <w:pStyle w:val="Heading1"/>
      </w:pPr>
      <w:bookmarkStart w:id="4" w:name="_Toc124260214"/>
      <w:r w:rsidRPr="00600D7D">
        <w:lastRenderedPageBreak/>
        <w:t>Contemporary leadership and management development issues.</w:t>
      </w:r>
      <w:bookmarkEnd w:id="4"/>
    </w:p>
    <w:p w14:paraId="1F2A1BEB" w14:textId="4D7C0959" w:rsidR="0039744F" w:rsidRDefault="00C976F1" w:rsidP="00532D9E">
      <w:pPr>
        <w:spacing w:line="360" w:lineRule="auto"/>
      </w:pPr>
      <w:r w:rsidRPr="00C976F1">
        <w:t>Challenges may come from inside as well as from the outside for leaders, and this is true regardless of location, industry, or company culture. In the event that they are unable to prevail over these obstacles, it may not only have a significant impact on their day-to-day life but also on the jobs they have chosen to pursue. The following are some of the most common challenges that are faced by those in leadership positions</w:t>
      </w:r>
      <w:r w:rsidR="0039744F">
        <w:t>.</w:t>
      </w:r>
    </w:p>
    <w:p w14:paraId="2D7DBF05" w14:textId="77777777" w:rsidR="0039744F" w:rsidRPr="00600D7D" w:rsidRDefault="0039744F" w:rsidP="00532D9E">
      <w:pPr>
        <w:spacing w:line="360" w:lineRule="auto"/>
        <w:rPr>
          <w:b/>
          <w:bCs/>
        </w:rPr>
      </w:pPr>
      <w:r w:rsidRPr="00600D7D">
        <w:rPr>
          <w:b/>
          <w:bCs/>
        </w:rPr>
        <w:t>1. Honing Effectiveness.</w:t>
      </w:r>
    </w:p>
    <w:p w14:paraId="4C15E294" w14:textId="19EE5BE3" w:rsidR="0039744F" w:rsidRDefault="0039744F" w:rsidP="00532D9E">
      <w:pPr>
        <w:spacing w:line="360" w:lineRule="auto"/>
      </w:pPr>
      <w:r>
        <w:t xml:space="preserve">Time management, prioritising, strategic thinking, </w:t>
      </w:r>
      <w:r w:rsidR="00532D9E">
        <w:t>decision-making</w:t>
      </w:r>
      <w:r>
        <w:t xml:space="preserve">, and getting up to speed with the job are just </w:t>
      </w:r>
      <w:r w:rsidR="00532D9E">
        <w:t xml:space="preserve">a </w:t>
      </w:r>
      <w:r>
        <w:t>few of the important talents that this leadership challenge aims to cultivate.</w:t>
      </w:r>
    </w:p>
    <w:p w14:paraId="7EA237B4" w14:textId="77777777" w:rsidR="0039744F" w:rsidRPr="00600D7D" w:rsidRDefault="0039744F" w:rsidP="00532D9E">
      <w:pPr>
        <w:spacing w:line="360" w:lineRule="auto"/>
        <w:rPr>
          <w:b/>
          <w:bCs/>
        </w:rPr>
      </w:pPr>
      <w:r w:rsidRPr="00600D7D">
        <w:rPr>
          <w:b/>
          <w:bCs/>
        </w:rPr>
        <w:t>2. Inspiring Others.</w:t>
      </w:r>
    </w:p>
    <w:p w14:paraId="304002D5" w14:textId="77777777" w:rsidR="0039744F" w:rsidRDefault="0039744F" w:rsidP="00532D9E">
      <w:pPr>
        <w:spacing w:line="360" w:lineRule="auto"/>
      </w:pPr>
      <w:r>
        <w:t>Inspiring or motivating team members to increase productivity and job satisfaction is a difficult task.</w:t>
      </w:r>
    </w:p>
    <w:p w14:paraId="22B96465" w14:textId="77777777" w:rsidR="0039744F" w:rsidRPr="00600D7D" w:rsidRDefault="0039744F" w:rsidP="00532D9E">
      <w:pPr>
        <w:spacing w:line="360" w:lineRule="auto"/>
        <w:rPr>
          <w:b/>
          <w:bCs/>
        </w:rPr>
      </w:pPr>
      <w:r w:rsidRPr="00600D7D">
        <w:rPr>
          <w:b/>
          <w:bCs/>
        </w:rPr>
        <w:t>3. Developing Employees.</w:t>
      </w:r>
    </w:p>
    <w:p w14:paraId="3D4D4751" w14:textId="77777777" w:rsidR="0039744F" w:rsidRDefault="0039744F" w:rsidP="00532D9E">
      <w:pPr>
        <w:spacing w:line="360" w:lineRule="auto"/>
      </w:pPr>
      <w:r>
        <w:t>Developing other people successfully is a task that requires excellent mentorship and coaching.</w:t>
      </w:r>
    </w:p>
    <w:p w14:paraId="58B5B2FC" w14:textId="77777777" w:rsidR="0039744F" w:rsidRPr="00600D7D" w:rsidRDefault="0039744F" w:rsidP="00532D9E">
      <w:pPr>
        <w:spacing w:line="360" w:lineRule="auto"/>
        <w:rPr>
          <w:b/>
          <w:bCs/>
        </w:rPr>
      </w:pPr>
      <w:r w:rsidRPr="00600D7D">
        <w:rPr>
          <w:b/>
          <w:bCs/>
        </w:rPr>
        <w:t>4. Leading a Team.</w:t>
      </w:r>
    </w:p>
    <w:p w14:paraId="12F35CAD" w14:textId="7F1B07E0" w:rsidR="0039744F" w:rsidRDefault="00BF23A3" w:rsidP="00532D9E">
      <w:pPr>
        <w:spacing w:line="360" w:lineRule="auto"/>
      </w:pPr>
      <w:r w:rsidRPr="00BF23A3">
        <w:t>Building strong teams, encouraging productive groups, and managing cohesive organisations are other challenges. There are a number of leadership challenges unique to this situation, such as how to manage a big team, create team standards, and assume a new leadership role.</w:t>
      </w:r>
    </w:p>
    <w:p w14:paraId="5DE54C8D" w14:textId="77777777" w:rsidR="00600D7D" w:rsidRPr="00600D7D" w:rsidRDefault="00600D7D" w:rsidP="00532D9E">
      <w:pPr>
        <w:spacing w:line="360" w:lineRule="auto"/>
        <w:rPr>
          <w:b/>
          <w:bCs/>
        </w:rPr>
      </w:pPr>
      <w:r w:rsidRPr="00600D7D">
        <w:rPr>
          <w:b/>
          <w:bCs/>
        </w:rPr>
        <w:t>5. Guiding Change.</w:t>
      </w:r>
    </w:p>
    <w:p w14:paraId="3C8B1BE9" w14:textId="77777777" w:rsidR="00600D7D" w:rsidRDefault="00600D7D" w:rsidP="00532D9E">
      <w:pPr>
        <w:spacing w:line="360" w:lineRule="auto"/>
      </w:pPr>
      <w:r>
        <w:t>Being an effective change leader is difficult because of the difficulties associated with change management, mobilisation, comprehension, and leadership. It involves mitigating repercussions, overcoming change resistance, and managing team members' emotions.</w:t>
      </w:r>
    </w:p>
    <w:p w14:paraId="71BEE47A" w14:textId="77777777" w:rsidR="00600D7D" w:rsidRPr="00600D7D" w:rsidRDefault="00600D7D" w:rsidP="00532D9E">
      <w:pPr>
        <w:spacing w:line="360" w:lineRule="auto"/>
        <w:rPr>
          <w:b/>
          <w:bCs/>
        </w:rPr>
      </w:pPr>
      <w:r w:rsidRPr="00600D7D">
        <w:rPr>
          <w:b/>
          <w:bCs/>
        </w:rPr>
        <w:t>6. Managing Stakeholders.</w:t>
      </w:r>
    </w:p>
    <w:p w14:paraId="324F949E" w14:textId="0819B355" w:rsidR="00600D7D" w:rsidRDefault="00600D7D" w:rsidP="00532D9E">
      <w:pPr>
        <w:spacing w:line="360" w:lineRule="auto"/>
      </w:pPr>
      <w:r>
        <w:t>Leadership difficulties end with dealing with office politics, public perception, and interpersonal dynamics</w:t>
      </w:r>
      <w:r w:rsidR="00CF11DA" w:rsidRPr="00CF11DA">
        <w:t xml:space="preserve"> (Rosenbach, 2019)</w:t>
      </w:r>
      <w:r>
        <w:t>. The ability to manage upward, influence others, and get buy-in from other divisions, organisations, or people is essential.</w:t>
      </w:r>
    </w:p>
    <w:p w14:paraId="7976C9F9" w14:textId="77777777" w:rsidR="00A128BC" w:rsidRDefault="00A128BC" w:rsidP="00A128BC">
      <w:pPr>
        <w:pStyle w:val="Heading1"/>
      </w:pPr>
      <w:bookmarkStart w:id="5" w:name="_Toc124260215"/>
      <w:r>
        <w:lastRenderedPageBreak/>
        <w:t>The leadership incidents I experienced</w:t>
      </w:r>
      <w:bookmarkEnd w:id="5"/>
      <w:r>
        <w:t xml:space="preserve"> </w:t>
      </w:r>
    </w:p>
    <w:p w14:paraId="28D9DCCB" w14:textId="77777777" w:rsidR="00C976F1" w:rsidRDefault="00C976F1" w:rsidP="00C976F1">
      <w:pPr>
        <w:spacing w:line="360" w:lineRule="auto"/>
      </w:pPr>
      <w:r>
        <w:t>I offered to work on a project in which I would be responsible for leading a group of seven different people. Consequently, on a certain day while working on the design of the user interface, two graphic designers got into a fight because they had opposing points of view on the progression of the interface's design. During the course of their argument, they came dangerously close to physically assaulting one another on more than one occasion, forcing me to step in and stop them. After that, I inquired about the problem by asking them what it was, and they both shared their opinions on the layout of the interface. After hearing what each of them had to say, I came to the conclusion that the younger of the two is superior when it comes to understanding concepts, whereas the older of the two is superior when it comes to organising functionality. As a result, I tried to convince them to combine their ideas because doing so would result in an extremely efficient design. I also advise them at this time to evaluate the matter rationally rather than forcefully promoting one viewpoint over another.</w:t>
      </w:r>
    </w:p>
    <w:p w14:paraId="4CE54B6C" w14:textId="3720D42B" w:rsidR="00A128BC" w:rsidRDefault="00C976F1" w:rsidP="00C976F1">
      <w:pPr>
        <w:spacing w:line="360" w:lineRule="auto"/>
      </w:pPr>
      <w:r>
        <w:t>Another instance occurred when I was visiting the headquarters of Unilever with my uncle, who works there. He was with me at the time. I was a fairly little child at the time, so my uncle took me along to a meeting where they were discussing a significant undertaking while he was there. One of the employees said that the organisation must provide him the authority he needs to successfully complete all of the duties if he is to be given the responsibility of managing the project. However, there are some employees there who disagree with the concept that this project need to be finished under the supervision of a professional and that a choice ought to be avoided at all costs until it has been discussed with the highest-level executives. However, the leader of that meeting questioned the employee about how he would handle the management of this project on his own. After seeing the employee's performance, the leader came to the conclusion that the employee is an excellent prospect for this project. As a result, he came to the conclusion that the only way to successfully accomplish the project within the allocated amount of time was for him to fully commit himself to working on it.</w:t>
      </w:r>
    </w:p>
    <w:p w14:paraId="1E193E43" w14:textId="77777777" w:rsidR="00A128BC" w:rsidRDefault="00A128BC" w:rsidP="00A128BC">
      <w:pPr>
        <w:pStyle w:val="Heading1"/>
      </w:pPr>
      <w:bookmarkStart w:id="6" w:name="_Toc124260216"/>
      <w:r>
        <w:t>Conclusion</w:t>
      </w:r>
      <w:bookmarkEnd w:id="6"/>
    </w:p>
    <w:p w14:paraId="071EF228" w14:textId="2CFEAB3B" w:rsidR="00CF11DA" w:rsidRDefault="00C976F1" w:rsidP="00A128BC">
      <w:pPr>
        <w:spacing w:line="360" w:lineRule="auto"/>
      </w:pPr>
      <w:r w:rsidRPr="00C976F1">
        <w:t xml:space="preserve">In conclusion, it is possible to assert that leadership in any organisation is of utmost significance in order to accomplish the aim of the organisation. This report has provided a concise demonstration of a variety of leadership theories as well as an in-depth analysis of the application of some of the leadership approaches that are currently being used by Unilever. These leadership approaches help Unilever remain one of the most successful FMCG </w:t>
      </w:r>
      <w:r w:rsidRPr="00C976F1">
        <w:lastRenderedPageBreak/>
        <w:t>companies in the world. Despite the fact that current leaders of organisations are confronted with a number of challenges related to management and leadership, these problems may be overcome with appropriate solutions</w:t>
      </w:r>
      <w:r>
        <w:t>.</w:t>
      </w:r>
    </w:p>
    <w:p w14:paraId="74D62FBB" w14:textId="77777777" w:rsidR="00CF11DA" w:rsidRDefault="00CF11DA">
      <w:pPr>
        <w:spacing w:line="259" w:lineRule="auto"/>
        <w:jc w:val="left"/>
      </w:pPr>
      <w:r>
        <w:br w:type="page"/>
      </w:r>
    </w:p>
    <w:p w14:paraId="1BDC817D" w14:textId="77777777" w:rsidR="00CF11DA" w:rsidRPr="00CF11DA" w:rsidRDefault="00CF11DA" w:rsidP="00CF11DA">
      <w:pPr>
        <w:pStyle w:val="Heading1"/>
      </w:pPr>
      <w:bookmarkStart w:id="7" w:name="_Toc124260217"/>
      <w:r w:rsidRPr="00CF11DA">
        <w:lastRenderedPageBreak/>
        <w:t>Reference List</w:t>
      </w:r>
      <w:bookmarkEnd w:id="7"/>
    </w:p>
    <w:p w14:paraId="0AFE4D1F" w14:textId="578675C3" w:rsidR="00CF11DA" w:rsidRPr="00CF11DA" w:rsidRDefault="00FC7ECD" w:rsidP="00CF11DA">
      <w:pPr>
        <w:spacing w:line="360" w:lineRule="auto"/>
      </w:pPr>
      <w:r>
        <w:t xml:space="preserve">1. </w:t>
      </w:r>
      <w:r w:rsidR="00CF11DA" w:rsidRPr="00CF11DA">
        <w:t>Burke, R. and Barron, S. (2014) </w:t>
      </w:r>
      <w:r w:rsidR="00CF11DA" w:rsidRPr="00CF11DA">
        <w:rPr>
          <w:i/>
          <w:iCs/>
        </w:rPr>
        <w:t>Project management leadership: Building creative teams</w:t>
      </w:r>
      <w:r w:rsidR="00CF11DA" w:rsidRPr="00CF11DA">
        <w:t>. 2nd ed. Edited by R. Burke and S. Barron. Nashville, TN: John Wiley &amp; Sons.</w:t>
      </w:r>
    </w:p>
    <w:p w14:paraId="58EC7B9B" w14:textId="27BBDFE6" w:rsidR="00CF11DA" w:rsidRPr="00CF11DA" w:rsidRDefault="00FC7ECD" w:rsidP="00CF11DA">
      <w:pPr>
        <w:spacing w:line="360" w:lineRule="auto"/>
      </w:pPr>
      <w:r>
        <w:t xml:space="preserve">2. </w:t>
      </w:r>
      <w:r w:rsidR="00CF11DA" w:rsidRPr="00CF11DA">
        <w:t>Freedman, M. (2020) </w:t>
      </w:r>
      <w:r w:rsidR="00CF11DA" w:rsidRPr="00CF11DA">
        <w:rPr>
          <w:i/>
          <w:iCs/>
        </w:rPr>
        <w:t>Human relations movement: How it changed management</w:t>
      </w:r>
      <w:r w:rsidR="00CF11DA" w:rsidRPr="00CF11DA">
        <w:t>, </w:t>
      </w:r>
      <w:r w:rsidR="00CF11DA" w:rsidRPr="00CF11DA">
        <w:rPr>
          <w:i/>
          <w:iCs/>
        </w:rPr>
        <w:t>Business News Daily</w:t>
      </w:r>
      <w:r w:rsidR="00CF11DA" w:rsidRPr="00CF11DA">
        <w:t>. businessnewsdaily.com. Available at: https://www.businessnewsdaily.com/10633-human-relations-movement.html (Accessed: December 23, 2022).</w:t>
      </w:r>
    </w:p>
    <w:p w14:paraId="034EC0E7" w14:textId="4BFCC683" w:rsidR="00CF11DA" w:rsidRPr="00CF11DA" w:rsidRDefault="00FC7ECD" w:rsidP="00CF11DA">
      <w:pPr>
        <w:spacing w:line="360" w:lineRule="auto"/>
      </w:pPr>
      <w:r>
        <w:t xml:space="preserve">3. </w:t>
      </w:r>
      <w:r w:rsidR="00CF11DA" w:rsidRPr="00CF11DA">
        <w:t>Khan, H. </w:t>
      </w:r>
      <w:r w:rsidR="00CF11DA" w:rsidRPr="00CF11DA">
        <w:rPr>
          <w:i/>
          <w:iCs/>
        </w:rPr>
        <w:t>et al.</w:t>
      </w:r>
      <w:r w:rsidR="00CF11DA" w:rsidRPr="00CF11DA">
        <w:t> (2020) “Impact of transformational leadership on work performance, burnout and social loafing: a mediation model,” </w:t>
      </w:r>
      <w:r w:rsidR="00CF11DA" w:rsidRPr="00CF11DA">
        <w:rPr>
          <w:i/>
          <w:iCs/>
        </w:rPr>
        <w:t>Future Business Journal</w:t>
      </w:r>
      <w:r w:rsidR="00CF11DA" w:rsidRPr="00CF11DA">
        <w:t xml:space="preserve">, 6(1). </w:t>
      </w:r>
      <w:proofErr w:type="spellStart"/>
      <w:r w:rsidR="00CF11DA" w:rsidRPr="00CF11DA">
        <w:t>doi</w:t>
      </w:r>
      <w:proofErr w:type="spellEnd"/>
      <w:r w:rsidR="00CF11DA" w:rsidRPr="00CF11DA">
        <w:t>: 10.1186/s43093-020-00043-8.</w:t>
      </w:r>
    </w:p>
    <w:p w14:paraId="2C8D6C44" w14:textId="488EDD92" w:rsidR="00CF11DA" w:rsidRPr="00CF11DA" w:rsidRDefault="00FC7ECD" w:rsidP="00CF11DA">
      <w:pPr>
        <w:spacing w:line="360" w:lineRule="auto"/>
      </w:pPr>
      <w:r>
        <w:t xml:space="preserve">4. </w:t>
      </w:r>
      <w:r w:rsidR="00CF11DA" w:rsidRPr="00CF11DA">
        <w:t>McGuire, K. J. (2012) </w:t>
      </w:r>
      <w:r w:rsidR="00CF11DA" w:rsidRPr="00CF11DA">
        <w:rPr>
          <w:i/>
          <w:iCs/>
        </w:rPr>
        <w:t>Maslow’s hierarchy of needs. An introduction</w:t>
      </w:r>
      <w:r w:rsidR="00CF11DA" w:rsidRPr="00CF11DA">
        <w:t>. Grin Verlag.</w:t>
      </w:r>
    </w:p>
    <w:p w14:paraId="50E28C4B" w14:textId="052FD9F1" w:rsidR="00CF11DA" w:rsidRPr="00CF11DA" w:rsidRDefault="00FC7ECD" w:rsidP="00CF11DA">
      <w:pPr>
        <w:spacing w:line="360" w:lineRule="auto"/>
      </w:pPr>
      <w:r>
        <w:t xml:space="preserve">5. </w:t>
      </w:r>
      <w:r w:rsidR="00CF11DA" w:rsidRPr="00CF11DA">
        <w:t>Robert Tanner, M. B. A. (2022) </w:t>
      </w:r>
      <w:r w:rsidR="00CF11DA" w:rsidRPr="00CF11DA">
        <w:rPr>
          <w:i/>
          <w:iCs/>
        </w:rPr>
        <w:t>Motivation – applying Maslow’s hierarchy of needs theory</w:t>
      </w:r>
      <w:r w:rsidR="00CF11DA" w:rsidRPr="00CF11DA">
        <w:t>, </w:t>
      </w:r>
      <w:r w:rsidR="00CF11DA" w:rsidRPr="00CF11DA">
        <w:rPr>
          <w:i/>
          <w:iCs/>
        </w:rPr>
        <w:t>Managementisajourney.com</w:t>
      </w:r>
      <w:r w:rsidR="00CF11DA" w:rsidRPr="00CF11DA">
        <w:t>. Available at: https://managementisajourney.com/motivation-applying-maslows-hierarchy-of-needs-theory/ (Accessed: December 23, 2022).</w:t>
      </w:r>
    </w:p>
    <w:p w14:paraId="40F73C51" w14:textId="16C4C884" w:rsidR="00CF11DA" w:rsidRPr="00CF11DA" w:rsidRDefault="00FC7ECD" w:rsidP="00CF11DA">
      <w:pPr>
        <w:spacing w:line="360" w:lineRule="auto"/>
      </w:pPr>
      <w:r>
        <w:t xml:space="preserve">6. </w:t>
      </w:r>
      <w:r w:rsidR="00CF11DA" w:rsidRPr="00CF11DA">
        <w:t>Rosenbach, W. E. (2019) </w:t>
      </w:r>
      <w:r w:rsidR="00CF11DA" w:rsidRPr="00CF11DA">
        <w:rPr>
          <w:i/>
          <w:iCs/>
        </w:rPr>
        <w:t>Contemporary Issues in Leadership</w:t>
      </w:r>
      <w:r w:rsidR="00CF11DA" w:rsidRPr="00CF11DA">
        <w:t xml:space="preserve">. 2nd ed. Edited by W. E. Rosenbach, R. L. Taylor, and M. A. </w:t>
      </w:r>
      <w:proofErr w:type="spellStart"/>
      <w:r w:rsidR="00CF11DA" w:rsidRPr="00CF11DA">
        <w:t>Youndt</w:t>
      </w:r>
      <w:proofErr w:type="spellEnd"/>
      <w:r w:rsidR="00CF11DA" w:rsidRPr="00CF11DA">
        <w:t>. London, England: Routledge.</w:t>
      </w:r>
    </w:p>
    <w:p w14:paraId="731AEA4A" w14:textId="79C85DD6" w:rsidR="00CF11DA" w:rsidRPr="00CF11DA" w:rsidRDefault="00FC7ECD" w:rsidP="00CF11DA">
      <w:pPr>
        <w:spacing w:line="360" w:lineRule="auto"/>
      </w:pPr>
      <w:r>
        <w:t xml:space="preserve">7. </w:t>
      </w:r>
      <w:r w:rsidR="00CF11DA" w:rsidRPr="00CF11DA">
        <w:t>Unilever, P. L. C. (2021) </w:t>
      </w:r>
      <w:r w:rsidR="00CF11DA" w:rsidRPr="00CF11DA">
        <w:rPr>
          <w:i/>
          <w:iCs/>
        </w:rPr>
        <w:t>Our history</w:t>
      </w:r>
      <w:r w:rsidR="00CF11DA" w:rsidRPr="00CF11DA">
        <w:t>, </w:t>
      </w:r>
      <w:r w:rsidR="00CF11DA" w:rsidRPr="00CF11DA">
        <w:rPr>
          <w:i/>
          <w:iCs/>
        </w:rPr>
        <w:t>Unilever</w:t>
      </w:r>
      <w:r w:rsidR="00CF11DA" w:rsidRPr="00CF11DA">
        <w:t>. Unilever PLC. Available at: https://www.unilever.com/our-company/our-history-and-archives/1900-1950/ (Accessed: December 23, 2022).</w:t>
      </w:r>
    </w:p>
    <w:p w14:paraId="5B12B341" w14:textId="3CF7641C" w:rsidR="00CF11DA" w:rsidRPr="00CF11DA" w:rsidRDefault="00FC7ECD" w:rsidP="00CF11DA">
      <w:pPr>
        <w:spacing w:line="360" w:lineRule="auto"/>
      </w:pPr>
      <w:r>
        <w:t xml:space="preserve">8. </w:t>
      </w:r>
      <w:r w:rsidR="00CF11DA" w:rsidRPr="00CF11DA">
        <w:t>Unilever, P. L. C. (2022) </w:t>
      </w:r>
      <w:r w:rsidR="00CF11DA" w:rsidRPr="00CF11DA">
        <w:rPr>
          <w:i/>
          <w:iCs/>
        </w:rPr>
        <w:t>At a glance</w:t>
      </w:r>
      <w:r w:rsidR="00CF11DA" w:rsidRPr="00CF11DA">
        <w:t>, </w:t>
      </w:r>
      <w:r w:rsidR="00CF11DA" w:rsidRPr="00CF11DA">
        <w:rPr>
          <w:i/>
          <w:iCs/>
        </w:rPr>
        <w:t>Unilever</w:t>
      </w:r>
      <w:r w:rsidR="00CF11DA" w:rsidRPr="00CF11DA">
        <w:t>. Unilever PLC. Available at: https://www.unilever.com/our-company/at-a-glance/ (Accessed: December 23, 2022).</w:t>
      </w:r>
    </w:p>
    <w:p w14:paraId="7773B574" w14:textId="73AF7CF2" w:rsidR="00CF11DA" w:rsidRDefault="00FC7ECD" w:rsidP="00CF11DA">
      <w:pPr>
        <w:spacing w:line="360" w:lineRule="auto"/>
      </w:pPr>
      <w:r>
        <w:t xml:space="preserve">9. </w:t>
      </w:r>
      <w:proofErr w:type="spellStart"/>
      <w:r w:rsidR="00CF11DA" w:rsidRPr="00CF11DA">
        <w:t>Uzuegbu</w:t>
      </w:r>
      <w:proofErr w:type="spellEnd"/>
      <w:r w:rsidR="00CF11DA" w:rsidRPr="00CF11DA">
        <w:t xml:space="preserve">, C. P. and </w:t>
      </w:r>
      <w:proofErr w:type="spellStart"/>
      <w:r w:rsidR="00CF11DA" w:rsidRPr="00CF11DA">
        <w:t>Nnadozie</w:t>
      </w:r>
      <w:proofErr w:type="spellEnd"/>
      <w:r w:rsidR="00CF11DA" w:rsidRPr="00CF11DA">
        <w:t xml:space="preserve">, C. O. (2015) “Henry </w:t>
      </w:r>
      <w:proofErr w:type="spellStart"/>
      <w:r w:rsidR="00CF11DA" w:rsidRPr="00CF11DA">
        <w:t>fayol’s</w:t>
      </w:r>
      <w:proofErr w:type="spellEnd"/>
      <w:r w:rsidR="00CF11DA" w:rsidRPr="00CF11DA">
        <w:t xml:space="preserve"> 14 principles of management: Implications for libraries and information centres,” </w:t>
      </w:r>
      <w:r w:rsidR="00CF11DA" w:rsidRPr="00CF11DA">
        <w:rPr>
          <w:i/>
          <w:iCs/>
        </w:rPr>
        <w:t>Journal of information science theory and practice</w:t>
      </w:r>
      <w:r w:rsidR="00CF11DA" w:rsidRPr="00CF11DA">
        <w:t xml:space="preserve">, 3(2), pp. 58–72. </w:t>
      </w:r>
      <w:proofErr w:type="spellStart"/>
      <w:r w:rsidR="00CF11DA" w:rsidRPr="00CF11DA">
        <w:t>doi</w:t>
      </w:r>
      <w:proofErr w:type="spellEnd"/>
      <w:r w:rsidR="00CF11DA" w:rsidRPr="00CF11DA">
        <w:t>: 10.1633/jistap.2015.3.2.5.</w:t>
      </w:r>
    </w:p>
    <w:p w14:paraId="2E59537D" w14:textId="77777777" w:rsidR="0081514B" w:rsidRPr="00CF11DA" w:rsidRDefault="0081514B" w:rsidP="00CF11DA">
      <w:pPr>
        <w:spacing w:line="360" w:lineRule="auto"/>
      </w:pPr>
    </w:p>
    <w:p w14:paraId="1F5D6C6D" w14:textId="6E93E22D" w:rsidR="00A128BC" w:rsidRDefault="0055788E" w:rsidP="0055788E">
      <w:pPr>
        <w:pStyle w:val="Heading1"/>
      </w:pPr>
      <w:bookmarkStart w:id="8" w:name="_Toc124260218"/>
      <w:r>
        <w:lastRenderedPageBreak/>
        <w:t>Appendix</w:t>
      </w:r>
      <w:bookmarkEnd w:id="8"/>
      <w:r>
        <w:t xml:space="preserve"> </w:t>
      </w:r>
    </w:p>
    <w:tbl>
      <w:tblPr>
        <w:tblStyle w:val="TableGrid"/>
        <w:tblW w:w="0" w:type="auto"/>
        <w:tblLook w:val="04A0" w:firstRow="1" w:lastRow="0" w:firstColumn="1" w:lastColumn="0" w:noHBand="0" w:noVBand="1"/>
      </w:tblPr>
      <w:tblGrid>
        <w:gridCol w:w="2254"/>
        <w:gridCol w:w="2254"/>
        <w:gridCol w:w="2254"/>
        <w:gridCol w:w="2254"/>
      </w:tblGrid>
      <w:tr w:rsidR="0055788E" w:rsidRPr="0042761D" w14:paraId="352F8579" w14:textId="77777777" w:rsidTr="00017868">
        <w:tc>
          <w:tcPr>
            <w:tcW w:w="2254" w:type="dxa"/>
          </w:tcPr>
          <w:p w14:paraId="7D10EF9F" w14:textId="77777777" w:rsidR="0055788E" w:rsidRPr="0055788E" w:rsidRDefault="0055788E" w:rsidP="00017868">
            <w:pPr>
              <w:spacing w:line="360" w:lineRule="auto"/>
              <w:rPr>
                <w:b/>
                <w:bCs/>
                <w:color w:val="000000" w:themeColor="text1"/>
              </w:rPr>
            </w:pPr>
            <w:r w:rsidRPr="0055788E">
              <w:rPr>
                <w:b/>
                <w:bCs/>
                <w:color w:val="000000" w:themeColor="text1"/>
              </w:rPr>
              <w:t>What are my Leadership</w:t>
            </w:r>
          </w:p>
          <w:p w14:paraId="0DC5A864" w14:textId="77777777" w:rsidR="0055788E" w:rsidRPr="0055788E" w:rsidRDefault="0055788E" w:rsidP="00017868">
            <w:pPr>
              <w:spacing w:line="360" w:lineRule="auto"/>
              <w:rPr>
                <w:b/>
                <w:bCs/>
                <w:color w:val="000000" w:themeColor="text1"/>
              </w:rPr>
            </w:pPr>
            <w:r w:rsidRPr="0055788E">
              <w:rPr>
                <w:b/>
                <w:bCs/>
                <w:color w:val="000000" w:themeColor="text1"/>
              </w:rPr>
              <w:t>development</w:t>
            </w:r>
          </w:p>
          <w:p w14:paraId="72D9C118" w14:textId="77777777" w:rsidR="0055788E" w:rsidRPr="0055788E" w:rsidRDefault="0055788E" w:rsidP="00017868">
            <w:pPr>
              <w:spacing w:line="360" w:lineRule="auto"/>
              <w:rPr>
                <w:b/>
                <w:bCs/>
                <w:color w:val="000000" w:themeColor="text1"/>
              </w:rPr>
            </w:pPr>
            <w:r w:rsidRPr="0055788E">
              <w:rPr>
                <w:b/>
                <w:bCs/>
                <w:color w:val="000000" w:themeColor="text1"/>
              </w:rPr>
              <w:t>Objectives?</w:t>
            </w:r>
          </w:p>
        </w:tc>
        <w:tc>
          <w:tcPr>
            <w:tcW w:w="2254" w:type="dxa"/>
          </w:tcPr>
          <w:p w14:paraId="26D19B79" w14:textId="77777777" w:rsidR="0055788E" w:rsidRPr="0055788E" w:rsidRDefault="0055788E" w:rsidP="00017868">
            <w:pPr>
              <w:spacing w:line="360" w:lineRule="auto"/>
              <w:rPr>
                <w:b/>
                <w:bCs/>
                <w:color w:val="000000" w:themeColor="text1"/>
              </w:rPr>
            </w:pPr>
            <w:r w:rsidRPr="0055788E">
              <w:rPr>
                <w:b/>
                <w:bCs/>
                <w:color w:val="000000" w:themeColor="text1"/>
              </w:rPr>
              <w:t>What leadership activities do</w:t>
            </w:r>
          </w:p>
          <w:p w14:paraId="52463E35" w14:textId="77777777" w:rsidR="0055788E" w:rsidRPr="0055788E" w:rsidRDefault="0055788E" w:rsidP="00017868">
            <w:pPr>
              <w:spacing w:line="360" w:lineRule="auto"/>
              <w:rPr>
                <w:b/>
                <w:bCs/>
                <w:color w:val="000000" w:themeColor="text1"/>
              </w:rPr>
            </w:pPr>
            <w:r w:rsidRPr="0055788E">
              <w:rPr>
                <w:b/>
                <w:bCs/>
                <w:color w:val="000000" w:themeColor="text1"/>
              </w:rPr>
              <w:t>I need to undertake to</w:t>
            </w:r>
          </w:p>
          <w:p w14:paraId="6BCD5B81" w14:textId="77777777" w:rsidR="0055788E" w:rsidRPr="0055788E" w:rsidRDefault="0055788E" w:rsidP="00017868">
            <w:pPr>
              <w:spacing w:line="360" w:lineRule="auto"/>
              <w:rPr>
                <w:b/>
                <w:bCs/>
                <w:color w:val="000000" w:themeColor="text1"/>
              </w:rPr>
            </w:pPr>
            <w:r w:rsidRPr="0055788E">
              <w:rPr>
                <w:b/>
                <w:bCs/>
                <w:color w:val="000000" w:themeColor="text1"/>
              </w:rPr>
              <w:t>achieve my objectives?</w:t>
            </w:r>
          </w:p>
        </w:tc>
        <w:tc>
          <w:tcPr>
            <w:tcW w:w="2254" w:type="dxa"/>
          </w:tcPr>
          <w:p w14:paraId="403C656A" w14:textId="77777777" w:rsidR="0055788E" w:rsidRPr="0055788E" w:rsidRDefault="0055788E" w:rsidP="00017868">
            <w:pPr>
              <w:spacing w:line="360" w:lineRule="auto"/>
              <w:rPr>
                <w:b/>
                <w:bCs/>
                <w:color w:val="000000" w:themeColor="text1"/>
              </w:rPr>
            </w:pPr>
            <w:r w:rsidRPr="0055788E">
              <w:rPr>
                <w:b/>
                <w:bCs/>
                <w:color w:val="000000" w:themeColor="text1"/>
              </w:rPr>
              <w:t>Where will I develop my leadership to achieve my leadership objectives?</w:t>
            </w:r>
          </w:p>
        </w:tc>
        <w:tc>
          <w:tcPr>
            <w:tcW w:w="2254" w:type="dxa"/>
          </w:tcPr>
          <w:p w14:paraId="680B6F98" w14:textId="77777777" w:rsidR="0055788E" w:rsidRPr="0055788E" w:rsidRDefault="0055788E" w:rsidP="00017868">
            <w:pPr>
              <w:spacing w:line="360" w:lineRule="auto"/>
              <w:rPr>
                <w:b/>
                <w:bCs/>
                <w:color w:val="000000" w:themeColor="text1"/>
              </w:rPr>
            </w:pPr>
            <w:r w:rsidRPr="0055788E">
              <w:rPr>
                <w:b/>
                <w:bCs/>
                <w:color w:val="000000" w:themeColor="text1"/>
              </w:rPr>
              <w:t>Target date for</w:t>
            </w:r>
          </w:p>
          <w:p w14:paraId="19C4FD20" w14:textId="77777777" w:rsidR="0055788E" w:rsidRPr="0055788E" w:rsidRDefault="0055788E" w:rsidP="00017868">
            <w:pPr>
              <w:spacing w:line="360" w:lineRule="auto"/>
              <w:rPr>
                <w:b/>
                <w:bCs/>
                <w:color w:val="000000" w:themeColor="text1"/>
              </w:rPr>
            </w:pPr>
            <w:r w:rsidRPr="0055788E">
              <w:rPr>
                <w:b/>
                <w:bCs/>
                <w:color w:val="000000" w:themeColor="text1"/>
              </w:rPr>
              <w:t>achieving my objectives</w:t>
            </w:r>
          </w:p>
        </w:tc>
      </w:tr>
      <w:tr w:rsidR="0055788E" w:rsidRPr="0042761D" w14:paraId="113B4A4B" w14:textId="77777777" w:rsidTr="00017868">
        <w:tc>
          <w:tcPr>
            <w:tcW w:w="2254" w:type="dxa"/>
          </w:tcPr>
          <w:p w14:paraId="7B204C6B" w14:textId="77777777" w:rsidR="0055788E" w:rsidRPr="0055788E" w:rsidRDefault="0055788E" w:rsidP="00017868">
            <w:pPr>
              <w:spacing w:line="360" w:lineRule="auto"/>
              <w:rPr>
                <w:color w:val="000000" w:themeColor="text1"/>
              </w:rPr>
            </w:pPr>
            <w:r w:rsidRPr="0055788E">
              <w:rPr>
                <w:color w:val="000000" w:themeColor="text1"/>
              </w:rPr>
              <w:t>With the goal of improving my abilities as a leader and shaping the path of those under me</w:t>
            </w:r>
          </w:p>
        </w:tc>
        <w:tc>
          <w:tcPr>
            <w:tcW w:w="2254" w:type="dxa"/>
          </w:tcPr>
          <w:p w14:paraId="2120A06E" w14:textId="77777777" w:rsidR="0055788E" w:rsidRPr="0055788E" w:rsidRDefault="0055788E" w:rsidP="00017868">
            <w:pPr>
              <w:spacing w:line="360" w:lineRule="auto"/>
              <w:rPr>
                <w:color w:val="000000" w:themeColor="text1"/>
              </w:rPr>
            </w:pPr>
            <w:r w:rsidRPr="0055788E">
              <w:rPr>
                <w:color w:val="000000" w:themeColor="text1"/>
              </w:rPr>
              <w:t>Meetings have helped me finish the leadership training programme and delegate responsibilities to my subordinates.</w:t>
            </w:r>
          </w:p>
        </w:tc>
        <w:tc>
          <w:tcPr>
            <w:tcW w:w="2254" w:type="dxa"/>
          </w:tcPr>
          <w:p w14:paraId="7BB763AA" w14:textId="77777777" w:rsidR="0055788E" w:rsidRPr="0055788E" w:rsidRDefault="0055788E" w:rsidP="00017868">
            <w:pPr>
              <w:spacing w:line="360" w:lineRule="auto"/>
              <w:rPr>
                <w:color w:val="000000" w:themeColor="text1"/>
              </w:rPr>
            </w:pPr>
            <w:r w:rsidRPr="0055788E">
              <w:rPr>
                <w:color w:val="000000" w:themeColor="text1"/>
              </w:rPr>
              <w:t>At University group project</w:t>
            </w:r>
          </w:p>
        </w:tc>
        <w:tc>
          <w:tcPr>
            <w:tcW w:w="2254" w:type="dxa"/>
          </w:tcPr>
          <w:p w14:paraId="45776A71" w14:textId="6414B369" w:rsidR="0055788E" w:rsidRPr="0055788E" w:rsidRDefault="0055788E" w:rsidP="00017868">
            <w:pPr>
              <w:spacing w:line="360" w:lineRule="auto"/>
              <w:rPr>
                <w:color w:val="000000" w:themeColor="text1"/>
              </w:rPr>
            </w:pPr>
            <w:r w:rsidRPr="0055788E">
              <w:rPr>
                <w:color w:val="000000" w:themeColor="text1"/>
              </w:rPr>
              <w:t>Within six months</w:t>
            </w:r>
            <w:r w:rsidR="00036DE1">
              <w:rPr>
                <w:color w:val="000000" w:themeColor="text1"/>
              </w:rPr>
              <w:t>, by the end of June 2023</w:t>
            </w:r>
          </w:p>
        </w:tc>
      </w:tr>
      <w:tr w:rsidR="0055788E" w:rsidRPr="0042761D" w14:paraId="6405A2D4" w14:textId="77777777" w:rsidTr="00017868">
        <w:tc>
          <w:tcPr>
            <w:tcW w:w="2254" w:type="dxa"/>
          </w:tcPr>
          <w:p w14:paraId="2A9DDF89" w14:textId="77777777" w:rsidR="0055788E" w:rsidRPr="0055788E" w:rsidRDefault="0055788E" w:rsidP="00017868">
            <w:pPr>
              <w:spacing w:line="360" w:lineRule="auto"/>
              <w:rPr>
                <w:color w:val="000000" w:themeColor="text1"/>
              </w:rPr>
            </w:pPr>
            <w:r w:rsidRPr="0055788E">
              <w:rPr>
                <w:color w:val="000000" w:themeColor="text1"/>
              </w:rPr>
              <w:t>Assist me in establishing a course of action for the team and bringing it to fruition through measurable goals</w:t>
            </w:r>
          </w:p>
        </w:tc>
        <w:tc>
          <w:tcPr>
            <w:tcW w:w="2254" w:type="dxa"/>
          </w:tcPr>
          <w:p w14:paraId="05955EC5" w14:textId="77777777" w:rsidR="0055788E" w:rsidRPr="0055788E" w:rsidRDefault="0055788E" w:rsidP="00017868">
            <w:pPr>
              <w:spacing w:line="360" w:lineRule="auto"/>
              <w:rPr>
                <w:color w:val="000000" w:themeColor="text1"/>
              </w:rPr>
            </w:pPr>
            <w:r w:rsidRPr="0055788E">
              <w:rPr>
                <w:color w:val="000000" w:themeColor="text1"/>
              </w:rPr>
              <w:t>A shared understanding of project direction and goals among team members.</w:t>
            </w:r>
          </w:p>
        </w:tc>
        <w:tc>
          <w:tcPr>
            <w:tcW w:w="2254" w:type="dxa"/>
          </w:tcPr>
          <w:p w14:paraId="4E61506E" w14:textId="77777777" w:rsidR="0055788E" w:rsidRPr="0055788E" w:rsidRDefault="0055788E" w:rsidP="00017868">
            <w:pPr>
              <w:spacing w:line="360" w:lineRule="auto"/>
              <w:rPr>
                <w:color w:val="000000" w:themeColor="text1"/>
              </w:rPr>
            </w:pPr>
            <w:r w:rsidRPr="0055788E">
              <w:rPr>
                <w:color w:val="000000" w:themeColor="text1"/>
              </w:rPr>
              <w:t>At University group project</w:t>
            </w:r>
          </w:p>
        </w:tc>
        <w:tc>
          <w:tcPr>
            <w:tcW w:w="2254" w:type="dxa"/>
          </w:tcPr>
          <w:p w14:paraId="065773E4" w14:textId="003A4BCB" w:rsidR="0055788E" w:rsidRPr="0055788E" w:rsidRDefault="0055788E" w:rsidP="00017868">
            <w:pPr>
              <w:spacing w:line="360" w:lineRule="auto"/>
              <w:rPr>
                <w:color w:val="000000" w:themeColor="text1"/>
              </w:rPr>
            </w:pPr>
            <w:r w:rsidRPr="0055788E">
              <w:rPr>
                <w:color w:val="000000" w:themeColor="text1"/>
              </w:rPr>
              <w:t>Within six months</w:t>
            </w:r>
            <w:r w:rsidR="0081514B">
              <w:rPr>
                <w:color w:val="000000" w:themeColor="text1"/>
              </w:rPr>
              <w:t xml:space="preserve">, </w:t>
            </w:r>
            <w:r w:rsidR="005A4E2B">
              <w:rPr>
                <w:color w:val="000000" w:themeColor="text1"/>
              </w:rPr>
              <w:t>b</w:t>
            </w:r>
            <w:r w:rsidR="0081514B">
              <w:rPr>
                <w:color w:val="000000" w:themeColor="text1"/>
              </w:rPr>
              <w:t>y the end of June 2023</w:t>
            </w:r>
          </w:p>
        </w:tc>
      </w:tr>
      <w:tr w:rsidR="0055788E" w:rsidRPr="0042761D" w14:paraId="6FD0A64D" w14:textId="77777777" w:rsidTr="00017868">
        <w:tc>
          <w:tcPr>
            <w:tcW w:w="2254" w:type="dxa"/>
          </w:tcPr>
          <w:p w14:paraId="47449747" w14:textId="77777777" w:rsidR="0055788E" w:rsidRPr="0055788E" w:rsidRDefault="0055788E" w:rsidP="00017868">
            <w:pPr>
              <w:spacing w:line="360" w:lineRule="auto"/>
              <w:rPr>
                <w:color w:val="000000" w:themeColor="text1"/>
              </w:rPr>
            </w:pPr>
            <w:r w:rsidRPr="0055788E">
              <w:rPr>
                <w:color w:val="000000" w:themeColor="text1"/>
              </w:rPr>
              <w:t>Improve my knowledge of leadership principles</w:t>
            </w:r>
          </w:p>
        </w:tc>
        <w:tc>
          <w:tcPr>
            <w:tcW w:w="2254" w:type="dxa"/>
          </w:tcPr>
          <w:p w14:paraId="2D6C46BA" w14:textId="77777777" w:rsidR="0055788E" w:rsidRPr="0055788E" w:rsidRDefault="0055788E" w:rsidP="00017868">
            <w:pPr>
              <w:spacing w:line="360" w:lineRule="auto"/>
              <w:rPr>
                <w:color w:val="000000" w:themeColor="text1"/>
              </w:rPr>
            </w:pPr>
            <w:r w:rsidRPr="0055788E">
              <w:rPr>
                <w:color w:val="000000" w:themeColor="text1"/>
              </w:rPr>
              <w:t>Attend meetings of more seasoned executives to sit in on their discussions and pick up pointers.</w:t>
            </w:r>
          </w:p>
        </w:tc>
        <w:tc>
          <w:tcPr>
            <w:tcW w:w="2254" w:type="dxa"/>
          </w:tcPr>
          <w:p w14:paraId="2DE20F6F" w14:textId="77777777" w:rsidR="0055788E" w:rsidRPr="0055788E" w:rsidRDefault="0055788E" w:rsidP="00017868">
            <w:pPr>
              <w:spacing w:line="360" w:lineRule="auto"/>
              <w:rPr>
                <w:color w:val="000000" w:themeColor="text1"/>
              </w:rPr>
            </w:pPr>
            <w:r w:rsidRPr="0055788E">
              <w:rPr>
                <w:color w:val="000000" w:themeColor="text1"/>
              </w:rPr>
              <w:t>At workplace</w:t>
            </w:r>
          </w:p>
        </w:tc>
        <w:tc>
          <w:tcPr>
            <w:tcW w:w="2254" w:type="dxa"/>
          </w:tcPr>
          <w:p w14:paraId="5476E233" w14:textId="1BD428E1" w:rsidR="0055788E" w:rsidRPr="0055788E" w:rsidRDefault="0055788E" w:rsidP="00017868">
            <w:pPr>
              <w:spacing w:line="360" w:lineRule="auto"/>
              <w:rPr>
                <w:color w:val="000000" w:themeColor="text1"/>
              </w:rPr>
            </w:pPr>
            <w:r w:rsidRPr="0055788E">
              <w:rPr>
                <w:color w:val="000000" w:themeColor="text1"/>
              </w:rPr>
              <w:t>Within a year</w:t>
            </w:r>
            <w:r w:rsidR="0081514B">
              <w:rPr>
                <w:color w:val="000000" w:themeColor="text1"/>
              </w:rPr>
              <w:t>, by the end of December 2023</w:t>
            </w:r>
          </w:p>
        </w:tc>
      </w:tr>
      <w:tr w:rsidR="0055788E" w:rsidRPr="0042761D" w14:paraId="5EF1AE88" w14:textId="77777777" w:rsidTr="00017868">
        <w:tc>
          <w:tcPr>
            <w:tcW w:w="2254" w:type="dxa"/>
          </w:tcPr>
          <w:p w14:paraId="3288C7C4" w14:textId="77777777" w:rsidR="0055788E" w:rsidRPr="0055788E" w:rsidRDefault="0055788E" w:rsidP="00017868">
            <w:pPr>
              <w:spacing w:line="360" w:lineRule="auto"/>
              <w:rPr>
                <w:color w:val="000000" w:themeColor="text1"/>
              </w:rPr>
            </w:pPr>
            <w:r w:rsidRPr="0055788E">
              <w:rPr>
                <w:color w:val="000000" w:themeColor="text1"/>
              </w:rPr>
              <w:t>My ability to manage my time better.</w:t>
            </w:r>
          </w:p>
          <w:p w14:paraId="44648458" w14:textId="77777777" w:rsidR="0055788E" w:rsidRPr="0055788E" w:rsidRDefault="0055788E" w:rsidP="00017868">
            <w:pPr>
              <w:spacing w:line="360" w:lineRule="auto"/>
              <w:rPr>
                <w:color w:val="000000" w:themeColor="text1"/>
              </w:rPr>
            </w:pPr>
          </w:p>
          <w:p w14:paraId="5F35EB26" w14:textId="77777777" w:rsidR="0055788E" w:rsidRPr="0055788E" w:rsidRDefault="0055788E" w:rsidP="00017868">
            <w:pPr>
              <w:spacing w:line="360" w:lineRule="auto"/>
              <w:rPr>
                <w:color w:val="000000" w:themeColor="text1"/>
              </w:rPr>
            </w:pPr>
          </w:p>
          <w:p w14:paraId="328B0013" w14:textId="77777777" w:rsidR="0055788E" w:rsidRPr="0055788E" w:rsidRDefault="0055788E" w:rsidP="00017868">
            <w:pPr>
              <w:spacing w:line="360" w:lineRule="auto"/>
              <w:rPr>
                <w:color w:val="000000" w:themeColor="text1"/>
              </w:rPr>
            </w:pPr>
          </w:p>
        </w:tc>
        <w:tc>
          <w:tcPr>
            <w:tcW w:w="2254" w:type="dxa"/>
          </w:tcPr>
          <w:p w14:paraId="198EA8A1" w14:textId="77777777" w:rsidR="0055788E" w:rsidRPr="0055788E" w:rsidRDefault="0055788E" w:rsidP="00017868">
            <w:pPr>
              <w:spacing w:line="360" w:lineRule="auto"/>
              <w:rPr>
                <w:color w:val="000000" w:themeColor="text1"/>
              </w:rPr>
            </w:pPr>
            <w:r w:rsidRPr="0055788E">
              <w:rPr>
                <w:color w:val="000000" w:themeColor="text1"/>
              </w:rPr>
              <w:t xml:space="preserve">I need to make sure that the project's tasks are defined and worked into a timeline before I even start. As long as I have a timetable to follow, I should be </w:t>
            </w:r>
            <w:r w:rsidRPr="0055788E">
              <w:rPr>
                <w:color w:val="000000" w:themeColor="text1"/>
              </w:rPr>
              <w:lastRenderedPageBreak/>
              <w:t>able to complete the assignment on time.</w:t>
            </w:r>
          </w:p>
          <w:p w14:paraId="10E7E628" w14:textId="77777777" w:rsidR="0055788E" w:rsidRPr="0055788E" w:rsidRDefault="0055788E" w:rsidP="00017868">
            <w:pPr>
              <w:spacing w:line="360" w:lineRule="auto"/>
              <w:rPr>
                <w:color w:val="000000" w:themeColor="text1"/>
              </w:rPr>
            </w:pPr>
          </w:p>
          <w:p w14:paraId="2B7552D1" w14:textId="77777777" w:rsidR="0055788E" w:rsidRPr="0055788E" w:rsidRDefault="0055788E" w:rsidP="00017868">
            <w:pPr>
              <w:spacing w:line="360" w:lineRule="auto"/>
              <w:rPr>
                <w:color w:val="000000" w:themeColor="text1"/>
              </w:rPr>
            </w:pPr>
          </w:p>
        </w:tc>
        <w:tc>
          <w:tcPr>
            <w:tcW w:w="2254" w:type="dxa"/>
          </w:tcPr>
          <w:p w14:paraId="4EF6DDF0" w14:textId="77777777" w:rsidR="0055788E" w:rsidRPr="0055788E" w:rsidRDefault="0055788E" w:rsidP="00017868">
            <w:pPr>
              <w:spacing w:line="360" w:lineRule="auto"/>
              <w:rPr>
                <w:color w:val="000000" w:themeColor="text1"/>
              </w:rPr>
            </w:pPr>
            <w:r w:rsidRPr="0055788E">
              <w:rPr>
                <w:color w:val="000000" w:themeColor="text1"/>
              </w:rPr>
              <w:lastRenderedPageBreak/>
              <w:t>In the workplace </w:t>
            </w:r>
          </w:p>
        </w:tc>
        <w:tc>
          <w:tcPr>
            <w:tcW w:w="2254" w:type="dxa"/>
          </w:tcPr>
          <w:p w14:paraId="6FAD1AFF" w14:textId="41233BE5" w:rsidR="0055788E" w:rsidRPr="0055788E" w:rsidRDefault="0055788E" w:rsidP="00017868">
            <w:pPr>
              <w:spacing w:line="360" w:lineRule="auto"/>
              <w:rPr>
                <w:color w:val="000000" w:themeColor="text1"/>
              </w:rPr>
            </w:pPr>
            <w:r w:rsidRPr="0055788E">
              <w:rPr>
                <w:color w:val="000000" w:themeColor="text1"/>
              </w:rPr>
              <w:t>Within a year</w:t>
            </w:r>
            <w:r w:rsidR="0081514B">
              <w:rPr>
                <w:color w:val="000000" w:themeColor="text1"/>
              </w:rPr>
              <w:t>, by the end of December 2023</w:t>
            </w:r>
          </w:p>
        </w:tc>
      </w:tr>
    </w:tbl>
    <w:p w14:paraId="3A58D5DA" w14:textId="77777777" w:rsidR="0055788E" w:rsidRDefault="0055788E" w:rsidP="00A128BC">
      <w:pPr>
        <w:spacing w:line="360" w:lineRule="auto"/>
      </w:pPr>
    </w:p>
    <w:sectPr w:rsidR="0055788E" w:rsidSect="005A4E2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drawingGridHorizontalSpacing w:val="120"/>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13A2"/>
    <w:rsid w:val="00001F8D"/>
    <w:rsid w:val="00036DE1"/>
    <w:rsid w:val="001B0F22"/>
    <w:rsid w:val="00202F21"/>
    <w:rsid w:val="00323627"/>
    <w:rsid w:val="0039744F"/>
    <w:rsid w:val="003B0276"/>
    <w:rsid w:val="00451952"/>
    <w:rsid w:val="00482286"/>
    <w:rsid w:val="005022D9"/>
    <w:rsid w:val="00532D9E"/>
    <w:rsid w:val="0055788E"/>
    <w:rsid w:val="005A4E2B"/>
    <w:rsid w:val="005E42C4"/>
    <w:rsid w:val="005E667A"/>
    <w:rsid w:val="00600D7D"/>
    <w:rsid w:val="0081514B"/>
    <w:rsid w:val="00975609"/>
    <w:rsid w:val="009922E0"/>
    <w:rsid w:val="00A128BC"/>
    <w:rsid w:val="00BF23A3"/>
    <w:rsid w:val="00C976F1"/>
    <w:rsid w:val="00CB13A2"/>
    <w:rsid w:val="00CF11DA"/>
    <w:rsid w:val="00EA51FB"/>
    <w:rsid w:val="00FC7ECD"/>
  </w:rsids>
  <m:mathPr>
    <m:mathFont m:val="Cambria Math"/>
    <m:brkBin m:val="before"/>
    <m:brkBinSub m:val="--"/>
    <m:smallFrac m:val="0"/>
    <m:dispDef/>
    <m:lMargin m:val="0"/>
    <m:rMargin m:val="0"/>
    <m:defJc m:val="centerGroup"/>
    <m:wrapIndent m:val="1440"/>
    <m:intLim m:val="subSup"/>
    <m:naryLim m:val="undOvr"/>
  </m:mathPr>
  <w:themeFontLang w:val="en-GB" w:eastAsia="ko-KR"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E77E5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0F22"/>
    <w:pPr>
      <w:spacing w:line="240" w:lineRule="auto"/>
      <w:jc w:val="both"/>
    </w:pPr>
    <w:rPr>
      <w:rFonts w:ascii="Times New Roman" w:hAnsi="Times New Roman"/>
      <w:sz w:val="24"/>
    </w:rPr>
  </w:style>
  <w:style w:type="paragraph" w:styleId="Heading1">
    <w:name w:val="heading 1"/>
    <w:basedOn w:val="Normal"/>
    <w:next w:val="Normal"/>
    <w:link w:val="Heading1Char"/>
    <w:uiPriority w:val="9"/>
    <w:qFormat/>
    <w:rsid w:val="00600D7D"/>
    <w:pPr>
      <w:keepNext/>
      <w:keepLines/>
      <w:spacing w:before="240" w:after="0" w:line="360" w:lineRule="auto"/>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semiHidden/>
    <w:unhideWhenUsed/>
    <w:qFormat/>
    <w:rsid w:val="001B0F22"/>
    <w:pPr>
      <w:keepNext/>
      <w:keepLines/>
      <w:spacing w:before="40" w:after="0" w:line="360" w:lineRule="auto"/>
      <w:outlineLvl w:val="1"/>
    </w:pPr>
    <w:rPr>
      <w:rFonts w:eastAsiaTheme="majorEastAsia"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0D7D"/>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semiHidden/>
    <w:rsid w:val="001B0F22"/>
    <w:rPr>
      <w:rFonts w:ascii="Times New Roman" w:eastAsiaTheme="majorEastAsia" w:hAnsi="Times New Roman" w:cstheme="majorBidi"/>
      <w:b/>
      <w:color w:val="2F5496" w:themeColor="accent1" w:themeShade="BF"/>
      <w:sz w:val="26"/>
      <w:szCs w:val="26"/>
    </w:rPr>
  </w:style>
  <w:style w:type="paragraph" w:styleId="TOCHeading">
    <w:name w:val="TOC Heading"/>
    <w:basedOn w:val="Heading1"/>
    <w:next w:val="Normal"/>
    <w:uiPriority w:val="39"/>
    <w:unhideWhenUsed/>
    <w:qFormat/>
    <w:rsid w:val="00323627"/>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323627"/>
    <w:pPr>
      <w:spacing w:after="100"/>
    </w:pPr>
  </w:style>
  <w:style w:type="character" w:styleId="Hyperlink">
    <w:name w:val="Hyperlink"/>
    <w:basedOn w:val="DefaultParagraphFont"/>
    <w:uiPriority w:val="99"/>
    <w:unhideWhenUsed/>
    <w:rsid w:val="00323627"/>
    <w:rPr>
      <w:color w:val="0563C1" w:themeColor="hyperlink"/>
      <w:u w:val="single"/>
    </w:rPr>
  </w:style>
  <w:style w:type="table" w:styleId="TableGrid">
    <w:name w:val="Table Grid"/>
    <w:basedOn w:val="TableNormal"/>
    <w:uiPriority w:val="39"/>
    <w:rsid w:val="005578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5A4E2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A4E2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808938">
      <w:bodyDiv w:val="1"/>
      <w:marLeft w:val="0"/>
      <w:marRight w:val="0"/>
      <w:marTop w:val="0"/>
      <w:marBottom w:val="0"/>
      <w:divBdr>
        <w:top w:val="none" w:sz="0" w:space="0" w:color="auto"/>
        <w:left w:val="none" w:sz="0" w:space="0" w:color="auto"/>
        <w:bottom w:val="none" w:sz="0" w:space="0" w:color="auto"/>
        <w:right w:val="none" w:sz="0" w:space="0" w:color="auto"/>
      </w:divBdr>
      <w:divsChild>
        <w:div w:id="889076043">
          <w:marLeft w:val="0"/>
          <w:marRight w:val="0"/>
          <w:marTop w:val="0"/>
          <w:marBottom w:val="0"/>
          <w:divBdr>
            <w:top w:val="none" w:sz="0" w:space="0" w:color="auto"/>
            <w:left w:val="none" w:sz="0" w:space="0" w:color="auto"/>
            <w:bottom w:val="none" w:sz="0" w:space="0" w:color="auto"/>
            <w:right w:val="none" w:sz="0" w:space="0" w:color="auto"/>
          </w:divBdr>
          <w:divsChild>
            <w:div w:id="1912154961">
              <w:marLeft w:val="0"/>
              <w:marRight w:val="0"/>
              <w:marTop w:val="0"/>
              <w:marBottom w:val="0"/>
              <w:divBdr>
                <w:top w:val="none" w:sz="0" w:space="0" w:color="auto"/>
                <w:left w:val="none" w:sz="0" w:space="0" w:color="auto"/>
                <w:bottom w:val="none" w:sz="0" w:space="0" w:color="auto"/>
                <w:right w:val="none" w:sz="0" w:space="0" w:color="auto"/>
              </w:divBdr>
            </w:div>
            <w:div w:id="1242520764">
              <w:marLeft w:val="0"/>
              <w:marRight w:val="0"/>
              <w:marTop w:val="0"/>
              <w:marBottom w:val="0"/>
              <w:divBdr>
                <w:top w:val="none" w:sz="0" w:space="0" w:color="auto"/>
                <w:left w:val="none" w:sz="0" w:space="0" w:color="auto"/>
                <w:bottom w:val="none" w:sz="0" w:space="0" w:color="auto"/>
                <w:right w:val="none" w:sz="0" w:space="0" w:color="auto"/>
              </w:divBdr>
            </w:div>
            <w:div w:id="1238126951">
              <w:marLeft w:val="0"/>
              <w:marRight w:val="0"/>
              <w:marTop w:val="0"/>
              <w:marBottom w:val="0"/>
              <w:divBdr>
                <w:top w:val="none" w:sz="0" w:space="0" w:color="auto"/>
                <w:left w:val="none" w:sz="0" w:space="0" w:color="auto"/>
                <w:bottom w:val="none" w:sz="0" w:space="0" w:color="auto"/>
                <w:right w:val="none" w:sz="0" w:space="0" w:color="auto"/>
              </w:divBdr>
            </w:div>
            <w:div w:id="2108653246">
              <w:marLeft w:val="0"/>
              <w:marRight w:val="0"/>
              <w:marTop w:val="0"/>
              <w:marBottom w:val="0"/>
              <w:divBdr>
                <w:top w:val="none" w:sz="0" w:space="0" w:color="auto"/>
                <w:left w:val="none" w:sz="0" w:space="0" w:color="auto"/>
                <w:bottom w:val="none" w:sz="0" w:space="0" w:color="auto"/>
                <w:right w:val="none" w:sz="0" w:space="0" w:color="auto"/>
              </w:divBdr>
            </w:div>
            <w:div w:id="1913083740">
              <w:marLeft w:val="0"/>
              <w:marRight w:val="0"/>
              <w:marTop w:val="0"/>
              <w:marBottom w:val="0"/>
              <w:divBdr>
                <w:top w:val="none" w:sz="0" w:space="0" w:color="auto"/>
                <w:left w:val="none" w:sz="0" w:space="0" w:color="auto"/>
                <w:bottom w:val="none" w:sz="0" w:space="0" w:color="auto"/>
                <w:right w:val="none" w:sz="0" w:space="0" w:color="auto"/>
              </w:divBdr>
            </w:div>
            <w:div w:id="101196779">
              <w:marLeft w:val="0"/>
              <w:marRight w:val="0"/>
              <w:marTop w:val="0"/>
              <w:marBottom w:val="0"/>
              <w:divBdr>
                <w:top w:val="none" w:sz="0" w:space="0" w:color="auto"/>
                <w:left w:val="none" w:sz="0" w:space="0" w:color="auto"/>
                <w:bottom w:val="none" w:sz="0" w:space="0" w:color="auto"/>
                <w:right w:val="none" w:sz="0" w:space="0" w:color="auto"/>
              </w:divBdr>
            </w:div>
            <w:div w:id="1899389440">
              <w:marLeft w:val="0"/>
              <w:marRight w:val="0"/>
              <w:marTop w:val="0"/>
              <w:marBottom w:val="0"/>
              <w:divBdr>
                <w:top w:val="none" w:sz="0" w:space="0" w:color="auto"/>
                <w:left w:val="none" w:sz="0" w:space="0" w:color="auto"/>
                <w:bottom w:val="none" w:sz="0" w:space="0" w:color="auto"/>
                <w:right w:val="none" w:sz="0" w:space="0" w:color="auto"/>
              </w:divBdr>
            </w:div>
            <w:div w:id="913971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F11B3B-6378-4BFE-AE0B-68B2F379FD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240</TotalTime>
  <Pages>11</Pages>
  <Words>2485</Words>
  <Characters>14165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29</cp:revision>
  <dcterms:created xsi:type="dcterms:W3CDTF">2022-12-23T05:44:00Z</dcterms:created>
  <dcterms:modified xsi:type="dcterms:W3CDTF">2023-01-12T21:31:00Z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04cb854d-6d78-486c-bcb0-60de57e3e4c5</vt:lpwstr>
  </property>
</Properties>
</file>