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DEA73F" w14:textId="00202C5A" w:rsidR="003E4C8F" w:rsidRPr="003D1E09" w:rsidRDefault="00AE1DDE" w:rsidP="00E5641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written </w:t>
      </w:r>
      <w:r w:rsidR="003A4DD7" w:rsidRPr="003D1E09">
        <w:rPr>
          <w:rFonts w:ascii="Times New Roman" w:hAnsi="Times New Roman" w:cs="Times New Roman"/>
          <w:sz w:val="24"/>
          <w:szCs w:val="24"/>
        </w:rPr>
        <w:t>Demonstra</w:t>
      </w:r>
      <w:r>
        <w:rPr>
          <w:rFonts w:ascii="Times New Roman" w:hAnsi="Times New Roman" w:cs="Times New Roman"/>
          <w:sz w:val="24"/>
          <w:szCs w:val="24"/>
        </w:rPr>
        <w:t>tion of</w:t>
      </w:r>
      <w:r w:rsidR="003A4DD7" w:rsidRPr="003D1E09">
        <w:rPr>
          <w:rFonts w:ascii="Times New Roman" w:hAnsi="Times New Roman" w:cs="Times New Roman"/>
          <w:sz w:val="24"/>
          <w:szCs w:val="24"/>
        </w:rPr>
        <w:t xml:space="preserve"> my understanding of three theorist.</w:t>
      </w:r>
    </w:p>
    <w:p w14:paraId="2D40541E" w14:textId="0A136E32" w:rsidR="003A4DD7" w:rsidRPr="003D1E09" w:rsidRDefault="00BB0932" w:rsidP="00E5641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1E09">
        <w:rPr>
          <w:rFonts w:ascii="Times New Roman" w:hAnsi="Times New Roman" w:cs="Times New Roman"/>
          <w:sz w:val="24"/>
          <w:szCs w:val="24"/>
        </w:rPr>
        <w:t xml:space="preserve">During this following </w:t>
      </w:r>
      <w:r w:rsidR="003521BE" w:rsidRPr="003D1E09">
        <w:rPr>
          <w:rFonts w:ascii="Times New Roman" w:hAnsi="Times New Roman" w:cs="Times New Roman"/>
          <w:sz w:val="24"/>
          <w:szCs w:val="24"/>
        </w:rPr>
        <w:t>assignment,</w:t>
      </w:r>
      <w:r w:rsidRPr="003D1E09">
        <w:rPr>
          <w:rFonts w:ascii="Times New Roman" w:hAnsi="Times New Roman" w:cs="Times New Roman"/>
          <w:sz w:val="24"/>
          <w:szCs w:val="24"/>
        </w:rPr>
        <w:t xml:space="preserve"> I will endeavour to demonstrate my understanding of the knowledge </w:t>
      </w:r>
      <w:r w:rsidR="00AE1DDE">
        <w:rPr>
          <w:rFonts w:ascii="Times New Roman" w:hAnsi="Times New Roman" w:cs="Times New Roman"/>
          <w:sz w:val="24"/>
          <w:szCs w:val="24"/>
        </w:rPr>
        <w:t>o</w:t>
      </w:r>
      <w:r w:rsidR="00AE1DDE" w:rsidRPr="003D1E09">
        <w:rPr>
          <w:rFonts w:ascii="Times New Roman" w:hAnsi="Times New Roman" w:cs="Times New Roman"/>
          <w:sz w:val="24"/>
          <w:szCs w:val="24"/>
        </w:rPr>
        <w:t>f three</w:t>
      </w:r>
      <w:r w:rsidRPr="003D1E09">
        <w:rPr>
          <w:rFonts w:ascii="Times New Roman" w:hAnsi="Times New Roman" w:cs="Times New Roman"/>
          <w:sz w:val="24"/>
          <w:szCs w:val="24"/>
        </w:rPr>
        <w:t xml:space="preserve"> </w:t>
      </w:r>
      <w:r w:rsidR="003521BE" w:rsidRPr="003D1E09">
        <w:rPr>
          <w:rFonts w:ascii="Times New Roman" w:hAnsi="Times New Roman" w:cs="Times New Roman"/>
          <w:sz w:val="24"/>
          <w:szCs w:val="24"/>
        </w:rPr>
        <w:t>theorist.</w:t>
      </w:r>
      <w:r w:rsidRPr="003D1E09">
        <w:rPr>
          <w:rFonts w:ascii="Times New Roman" w:hAnsi="Times New Roman" w:cs="Times New Roman"/>
          <w:sz w:val="24"/>
          <w:szCs w:val="24"/>
        </w:rPr>
        <w:t xml:space="preserve"> Theory has been </w:t>
      </w:r>
      <w:r w:rsidR="003521BE" w:rsidRPr="003D1E09">
        <w:rPr>
          <w:rFonts w:ascii="Times New Roman" w:hAnsi="Times New Roman" w:cs="Times New Roman"/>
          <w:sz w:val="24"/>
          <w:szCs w:val="24"/>
        </w:rPr>
        <w:t>developed</w:t>
      </w:r>
      <w:r w:rsidRPr="003D1E09">
        <w:rPr>
          <w:rFonts w:ascii="Times New Roman" w:hAnsi="Times New Roman" w:cs="Times New Roman"/>
          <w:sz w:val="24"/>
          <w:szCs w:val="24"/>
        </w:rPr>
        <w:t xml:space="preserve"> and used in an educational setting for many years, with very good effect, by </w:t>
      </w:r>
      <w:r w:rsidR="003521BE" w:rsidRPr="003D1E09">
        <w:rPr>
          <w:rFonts w:ascii="Times New Roman" w:hAnsi="Times New Roman" w:cs="Times New Roman"/>
          <w:sz w:val="24"/>
          <w:szCs w:val="24"/>
        </w:rPr>
        <w:t>underpinning the</w:t>
      </w:r>
      <w:r w:rsidRPr="003D1E09">
        <w:rPr>
          <w:rFonts w:ascii="Times New Roman" w:hAnsi="Times New Roman" w:cs="Times New Roman"/>
          <w:sz w:val="24"/>
          <w:szCs w:val="24"/>
        </w:rPr>
        <w:t xml:space="preserve"> knowledge and understanding that educational staff have </w:t>
      </w:r>
      <w:r w:rsidR="003521BE" w:rsidRPr="003D1E09">
        <w:rPr>
          <w:rFonts w:ascii="Times New Roman" w:hAnsi="Times New Roman" w:cs="Times New Roman"/>
          <w:sz w:val="24"/>
          <w:szCs w:val="24"/>
        </w:rPr>
        <w:t>acquired</w:t>
      </w:r>
      <w:r w:rsidRPr="003D1E09">
        <w:rPr>
          <w:rFonts w:ascii="Times New Roman" w:hAnsi="Times New Roman" w:cs="Times New Roman"/>
          <w:sz w:val="24"/>
          <w:szCs w:val="24"/>
        </w:rPr>
        <w:t xml:space="preserve"> through the decades</w:t>
      </w:r>
      <w:r w:rsidR="009F493E">
        <w:rPr>
          <w:rFonts w:ascii="Times New Roman" w:hAnsi="Times New Roman" w:cs="Times New Roman"/>
          <w:sz w:val="24"/>
          <w:szCs w:val="24"/>
        </w:rPr>
        <w:t>,</w:t>
      </w:r>
      <w:r w:rsidRPr="003D1E09">
        <w:rPr>
          <w:rFonts w:ascii="Times New Roman" w:hAnsi="Times New Roman" w:cs="Times New Roman"/>
          <w:sz w:val="24"/>
          <w:szCs w:val="24"/>
        </w:rPr>
        <w:t xml:space="preserve"> </w:t>
      </w:r>
      <w:r w:rsidR="009F493E">
        <w:rPr>
          <w:rFonts w:ascii="Times New Roman" w:hAnsi="Times New Roman" w:cs="Times New Roman"/>
          <w:sz w:val="24"/>
          <w:szCs w:val="24"/>
        </w:rPr>
        <w:t>i</w:t>
      </w:r>
      <w:r w:rsidRPr="003D1E09">
        <w:rPr>
          <w:rFonts w:ascii="Times New Roman" w:hAnsi="Times New Roman" w:cs="Times New Roman"/>
          <w:sz w:val="24"/>
          <w:szCs w:val="24"/>
        </w:rPr>
        <w:t xml:space="preserve">t shows how a classroom environment can be determined by </w:t>
      </w:r>
      <w:r w:rsidR="003521BE" w:rsidRPr="003D1E09">
        <w:rPr>
          <w:rFonts w:ascii="Times New Roman" w:hAnsi="Times New Roman" w:cs="Times New Roman"/>
          <w:sz w:val="24"/>
          <w:szCs w:val="24"/>
        </w:rPr>
        <w:t>behaviour</w:t>
      </w:r>
      <w:r w:rsidRPr="003D1E09">
        <w:rPr>
          <w:rFonts w:ascii="Times New Roman" w:hAnsi="Times New Roman" w:cs="Times New Roman"/>
          <w:sz w:val="24"/>
          <w:szCs w:val="24"/>
        </w:rPr>
        <w:t xml:space="preserve"> , social interaction and by having a </w:t>
      </w:r>
      <w:r w:rsidR="003521BE" w:rsidRPr="003D1E09">
        <w:rPr>
          <w:rFonts w:ascii="Times New Roman" w:hAnsi="Times New Roman" w:cs="Times New Roman"/>
          <w:sz w:val="24"/>
          <w:szCs w:val="24"/>
        </w:rPr>
        <w:t>pragmatic</w:t>
      </w:r>
      <w:r w:rsidRPr="003D1E09">
        <w:rPr>
          <w:rFonts w:ascii="Times New Roman" w:hAnsi="Times New Roman" w:cs="Times New Roman"/>
          <w:sz w:val="24"/>
          <w:szCs w:val="24"/>
        </w:rPr>
        <w:t xml:space="preserve"> approach to all situations</w:t>
      </w:r>
      <w:r w:rsidR="00FC45B4">
        <w:rPr>
          <w:rFonts w:ascii="Times New Roman" w:hAnsi="Times New Roman" w:cs="Times New Roman"/>
          <w:sz w:val="24"/>
          <w:szCs w:val="24"/>
        </w:rPr>
        <w:t>.</w:t>
      </w:r>
      <w:r w:rsidRPr="003D1E09">
        <w:rPr>
          <w:rFonts w:ascii="Times New Roman" w:hAnsi="Times New Roman" w:cs="Times New Roman"/>
          <w:sz w:val="24"/>
          <w:szCs w:val="24"/>
        </w:rPr>
        <w:t xml:space="preserve"> </w:t>
      </w:r>
      <w:r w:rsidR="00FC45B4">
        <w:rPr>
          <w:rFonts w:ascii="Times New Roman" w:hAnsi="Times New Roman" w:cs="Times New Roman"/>
          <w:sz w:val="24"/>
          <w:szCs w:val="24"/>
        </w:rPr>
        <w:t>T</w:t>
      </w:r>
      <w:r w:rsidRPr="003D1E09">
        <w:rPr>
          <w:rFonts w:ascii="Times New Roman" w:hAnsi="Times New Roman" w:cs="Times New Roman"/>
          <w:sz w:val="24"/>
          <w:szCs w:val="24"/>
        </w:rPr>
        <w:t>he child</w:t>
      </w:r>
      <w:r w:rsidR="00FC45B4">
        <w:rPr>
          <w:rFonts w:ascii="Times New Roman" w:hAnsi="Times New Roman" w:cs="Times New Roman"/>
          <w:sz w:val="24"/>
          <w:szCs w:val="24"/>
        </w:rPr>
        <w:t xml:space="preserve"> then</w:t>
      </w:r>
      <w:r w:rsidRPr="003D1E09">
        <w:rPr>
          <w:rFonts w:ascii="Times New Roman" w:hAnsi="Times New Roman" w:cs="Times New Roman"/>
          <w:sz w:val="24"/>
          <w:szCs w:val="24"/>
        </w:rPr>
        <w:t xml:space="preserve"> will develop, </w:t>
      </w:r>
      <w:r w:rsidR="003521BE" w:rsidRPr="003D1E09">
        <w:rPr>
          <w:rFonts w:ascii="Times New Roman" w:hAnsi="Times New Roman" w:cs="Times New Roman"/>
          <w:sz w:val="24"/>
          <w:szCs w:val="24"/>
        </w:rPr>
        <w:t>understand</w:t>
      </w:r>
      <w:r w:rsidRPr="003D1E09">
        <w:rPr>
          <w:rFonts w:ascii="Times New Roman" w:hAnsi="Times New Roman" w:cs="Times New Roman"/>
          <w:sz w:val="24"/>
          <w:szCs w:val="24"/>
        </w:rPr>
        <w:t xml:space="preserve"> what is asked and thrive</w:t>
      </w:r>
      <w:r w:rsidR="00FC45B4">
        <w:rPr>
          <w:rFonts w:ascii="Times New Roman" w:hAnsi="Times New Roman" w:cs="Times New Roman"/>
          <w:sz w:val="24"/>
          <w:szCs w:val="24"/>
        </w:rPr>
        <w:t xml:space="preserve"> during their </w:t>
      </w:r>
      <w:r w:rsidR="00D60CE6">
        <w:rPr>
          <w:rFonts w:ascii="Times New Roman" w:hAnsi="Times New Roman" w:cs="Times New Roman"/>
          <w:sz w:val="24"/>
          <w:szCs w:val="24"/>
        </w:rPr>
        <w:t>academic studies throughout their school life.</w:t>
      </w:r>
      <w:r w:rsidRPr="003D1E09">
        <w:rPr>
          <w:rFonts w:ascii="Times New Roman" w:hAnsi="Times New Roman" w:cs="Times New Roman"/>
          <w:sz w:val="24"/>
          <w:szCs w:val="24"/>
        </w:rPr>
        <w:t xml:space="preserve"> The theorist I have </w:t>
      </w:r>
      <w:r w:rsidR="003521BE" w:rsidRPr="003D1E09">
        <w:rPr>
          <w:rFonts w:ascii="Times New Roman" w:hAnsi="Times New Roman" w:cs="Times New Roman"/>
          <w:sz w:val="24"/>
          <w:szCs w:val="24"/>
        </w:rPr>
        <w:t>ch</w:t>
      </w:r>
      <w:r w:rsidR="003521BE">
        <w:rPr>
          <w:rFonts w:ascii="Times New Roman" w:hAnsi="Times New Roman" w:cs="Times New Roman"/>
          <w:sz w:val="24"/>
          <w:szCs w:val="24"/>
        </w:rPr>
        <w:t>os</w:t>
      </w:r>
      <w:r w:rsidR="003521BE" w:rsidRPr="003D1E09">
        <w:rPr>
          <w:rFonts w:ascii="Times New Roman" w:hAnsi="Times New Roman" w:cs="Times New Roman"/>
          <w:sz w:val="24"/>
          <w:szCs w:val="24"/>
        </w:rPr>
        <w:t>en</w:t>
      </w:r>
      <w:r w:rsidRPr="003D1E09">
        <w:rPr>
          <w:rFonts w:ascii="Times New Roman" w:hAnsi="Times New Roman" w:cs="Times New Roman"/>
          <w:sz w:val="24"/>
          <w:szCs w:val="24"/>
        </w:rPr>
        <w:t xml:space="preserve"> to wrote about </w:t>
      </w:r>
      <w:proofErr w:type="gramStart"/>
      <w:r w:rsidRPr="003D1E09">
        <w:rPr>
          <w:rFonts w:ascii="Times New Roman" w:hAnsi="Times New Roman" w:cs="Times New Roman"/>
          <w:sz w:val="24"/>
          <w:szCs w:val="24"/>
        </w:rPr>
        <w:t>are:-</w:t>
      </w:r>
      <w:proofErr w:type="gramEnd"/>
    </w:p>
    <w:p w14:paraId="18BF1C65" w14:textId="2972D854" w:rsidR="00BB0932" w:rsidRPr="003D1E09" w:rsidRDefault="00BB0932" w:rsidP="00E5641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D1E09">
        <w:rPr>
          <w:rFonts w:ascii="Times New Roman" w:hAnsi="Times New Roman" w:cs="Times New Roman"/>
          <w:sz w:val="24"/>
          <w:szCs w:val="24"/>
        </w:rPr>
        <w:t>Burrhas</w:t>
      </w:r>
      <w:proofErr w:type="spellEnd"/>
      <w:r w:rsidRPr="003D1E09">
        <w:rPr>
          <w:rFonts w:ascii="Times New Roman" w:hAnsi="Times New Roman" w:cs="Times New Roman"/>
          <w:sz w:val="24"/>
          <w:szCs w:val="24"/>
        </w:rPr>
        <w:t xml:space="preserve"> Skinner – Behaviourist</w:t>
      </w:r>
    </w:p>
    <w:p w14:paraId="1F44C118" w14:textId="27758164" w:rsidR="00BB0932" w:rsidRPr="003D1E09" w:rsidRDefault="00BB0932" w:rsidP="00E5641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1E09">
        <w:rPr>
          <w:rFonts w:ascii="Times New Roman" w:hAnsi="Times New Roman" w:cs="Times New Roman"/>
          <w:sz w:val="24"/>
          <w:szCs w:val="24"/>
        </w:rPr>
        <w:t xml:space="preserve">Lev Vygotsky - </w:t>
      </w:r>
      <w:r w:rsidR="001E5D90" w:rsidRPr="003D1E09">
        <w:rPr>
          <w:rFonts w:ascii="Times New Roman" w:hAnsi="Times New Roman" w:cs="Times New Roman"/>
          <w:color w:val="4D5156"/>
          <w:sz w:val="24"/>
          <w:szCs w:val="24"/>
          <w:shd w:val="clear" w:color="auto" w:fill="FFFFFF"/>
        </w:rPr>
        <w:t>psychological development in children</w:t>
      </w:r>
    </w:p>
    <w:p w14:paraId="61F1B3EA" w14:textId="36CBD538" w:rsidR="001E5D90" w:rsidRPr="003D1E09" w:rsidRDefault="001E5D90" w:rsidP="00E5641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1E09">
        <w:rPr>
          <w:rFonts w:ascii="Times New Roman" w:hAnsi="Times New Roman" w:cs="Times New Roman"/>
          <w:sz w:val="24"/>
          <w:szCs w:val="24"/>
        </w:rPr>
        <w:t>Jerome Bruner – Cognitive development in children</w:t>
      </w:r>
    </w:p>
    <w:p w14:paraId="44BFA567" w14:textId="683C7DB7" w:rsidR="001E5D90" w:rsidRDefault="001E5D90" w:rsidP="00E5641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1E0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D1E09">
        <w:rPr>
          <w:rFonts w:ascii="Times New Roman" w:hAnsi="Times New Roman" w:cs="Times New Roman"/>
          <w:sz w:val="24"/>
          <w:szCs w:val="24"/>
        </w:rPr>
        <w:t>Burrha</w:t>
      </w:r>
      <w:r w:rsidR="003521BE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Pr="003D1E09">
        <w:rPr>
          <w:rFonts w:ascii="Times New Roman" w:hAnsi="Times New Roman" w:cs="Times New Roman"/>
          <w:sz w:val="24"/>
          <w:szCs w:val="24"/>
        </w:rPr>
        <w:t xml:space="preserve"> Skinner. He was an American psychologist born 190</w:t>
      </w:r>
      <w:r w:rsidR="007F4259">
        <w:rPr>
          <w:rFonts w:ascii="Times New Roman" w:hAnsi="Times New Roman" w:cs="Times New Roman"/>
          <w:sz w:val="24"/>
          <w:szCs w:val="24"/>
        </w:rPr>
        <w:t>0’</w:t>
      </w:r>
      <w:proofErr w:type="gramStart"/>
      <w:r w:rsidR="007F4259">
        <w:rPr>
          <w:rFonts w:ascii="Times New Roman" w:hAnsi="Times New Roman" w:cs="Times New Roman"/>
          <w:sz w:val="24"/>
          <w:szCs w:val="24"/>
        </w:rPr>
        <w:t>s</w:t>
      </w:r>
      <w:r w:rsidR="00C76BFB">
        <w:rPr>
          <w:rFonts w:ascii="Times New Roman" w:hAnsi="Times New Roman" w:cs="Times New Roman"/>
          <w:sz w:val="24"/>
          <w:szCs w:val="24"/>
        </w:rPr>
        <w:t xml:space="preserve">, </w:t>
      </w:r>
      <w:r w:rsidR="007F4259">
        <w:rPr>
          <w:rFonts w:ascii="Times New Roman" w:hAnsi="Times New Roman" w:cs="Times New Roman"/>
          <w:sz w:val="24"/>
          <w:szCs w:val="24"/>
        </w:rPr>
        <w:t xml:space="preserve"> ad</w:t>
      </w:r>
      <w:proofErr w:type="gramEnd"/>
      <w:r w:rsidR="007F4259">
        <w:rPr>
          <w:rFonts w:ascii="Times New Roman" w:hAnsi="Times New Roman" w:cs="Times New Roman"/>
          <w:sz w:val="24"/>
          <w:szCs w:val="24"/>
        </w:rPr>
        <w:t xml:space="preserve"> accomplished author he developed a theory called Operant conditioning,</w:t>
      </w:r>
      <w:r w:rsidR="00B11B47">
        <w:rPr>
          <w:rFonts w:ascii="Times New Roman" w:hAnsi="Times New Roman" w:cs="Times New Roman"/>
          <w:sz w:val="24"/>
          <w:szCs w:val="24"/>
        </w:rPr>
        <w:t xml:space="preserve"> (</w:t>
      </w:r>
      <w:r w:rsidR="00B11B47" w:rsidRPr="00B2322A">
        <w:rPr>
          <w:rFonts w:ascii="Times New Roman" w:hAnsi="Times New Roman" w:cs="Times New Roman"/>
          <w:sz w:val="24"/>
          <w:szCs w:val="24"/>
        </w:rPr>
        <w:t xml:space="preserve">pound, </w:t>
      </w:r>
      <w:r w:rsidR="00D3109B" w:rsidRPr="00B2322A">
        <w:rPr>
          <w:rFonts w:ascii="Times New Roman" w:hAnsi="Times New Roman" w:cs="Times New Roman"/>
          <w:sz w:val="24"/>
          <w:szCs w:val="24"/>
        </w:rPr>
        <w:t>2014</w:t>
      </w:r>
      <w:r w:rsidR="00B11B47" w:rsidRPr="00B2322A">
        <w:rPr>
          <w:rFonts w:ascii="Times New Roman" w:hAnsi="Times New Roman" w:cs="Times New Roman"/>
          <w:sz w:val="24"/>
          <w:szCs w:val="24"/>
        </w:rPr>
        <w:t>, p.</w:t>
      </w:r>
      <w:r w:rsidR="00B2322A" w:rsidRPr="00B2322A">
        <w:rPr>
          <w:rFonts w:ascii="Times New Roman" w:hAnsi="Times New Roman" w:cs="Times New Roman"/>
          <w:sz w:val="24"/>
          <w:szCs w:val="24"/>
        </w:rPr>
        <w:t>56-58</w:t>
      </w:r>
      <w:r w:rsidR="00D3109B" w:rsidRPr="00B2322A">
        <w:rPr>
          <w:rFonts w:ascii="Times New Roman" w:hAnsi="Times New Roman" w:cs="Times New Roman"/>
          <w:sz w:val="24"/>
          <w:szCs w:val="24"/>
        </w:rPr>
        <w:t>)</w:t>
      </w:r>
      <w:r w:rsidR="00B11B47" w:rsidRPr="00B2322A">
        <w:rPr>
          <w:rFonts w:ascii="Times New Roman" w:hAnsi="Times New Roman" w:cs="Times New Roman"/>
          <w:sz w:val="24"/>
          <w:szCs w:val="24"/>
        </w:rPr>
        <w:t>.</w:t>
      </w:r>
      <w:r w:rsidR="00FE2DE6" w:rsidRPr="00B2322A">
        <w:rPr>
          <w:rFonts w:ascii="Times New Roman" w:hAnsi="Times New Roman" w:cs="Times New Roman"/>
          <w:sz w:val="24"/>
          <w:szCs w:val="24"/>
        </w:rPr>
        <w:t xml:space="preserve"> </w:t>
      </w:r>
      <w:r w:rsidR="00C447B5">
        <w:rPr>
          <w:rFonts w:ascii="Times New Roman" w:hAnsi="Times New Roman" w:cs="Times New Roman"/>
          <w:sz w:val="24"/>
          <w:szCs w:val="24"/>
        </w:rPr>
        <w:t xml:space="preserve"> th</w:t>
      </w:r>
      <w:r w:rsidR="007F4259">
        <w:rPr>
          <w:rFonts w:ascii="Times New Roman" w:hAnsi="Times New Roman" w:cs="Times New Roman"/>
          <w:sz w:val="24"/>
          <w:szCs w:val="24"/>
        </w:rPr>
        <w:t>r</w:t>
      </w:r>
      <w:r w:rsidR="00C447B5">
        <w:rPr>
          <w:rFonts w:ascii="Times New Roman" w:hAnsi="Times New Roman" w:cs="Times New Roman"/>
          <w:sz w:val="24"/>
          <w:szCs w:val="24"/>
        </w:rPr>
        <w:t>ough which</w:t>
      </w:r>
      <w:r w:rsidR="00A94319">
        <w:rPr>
          <w:rFonts w:ascii="Times New Roman" w:hAnsi="Times New Roman" w:cs="Times New Roman"/>
          <w:sz w:val="24"/>
          <w:szCs w:val="24"/>
        </w:rPr>
        <w:t xml:space="preserve"> </w:t>
      </w:r>
      <w:r w:rsidR="00C447B5">
        <w:rPr>
          <w:rFonts w:ascii="Times New Roman" w:hAnsi="Times New Roman" w:cs="Times New Roman"/>
          <w:sz w:val="24"/>
          <w:szCs w:val="24"/>
        </w:rPr>
        <w:t>h</w:t>
      </w:r>
      <w:r w:rsidR="00A94319">
        <w:rPr>
          <w:rFonts w:ascii="Times New Roman" w:hAnsi="Times New Roman" w:cs="Times New Roman"/>
          <w:sz w:val="24"/>
          <w:szCs w:val="24"/>
        </w:rPr>
        <w:t>e</w:t>
      </w:r>
      <w:r w:rsidR="00F613F7">
        <w:rPr>
          <w:rFonts w:ascii="Times New Roman" w:hAnsi="Times New Roman" w:cs="Times New Roman"/>
          <w:sz w:val="24"/>
          <w:szCs w:val="24"/>
        </w:rPr>
        <w:t xml:space="preserve"> used a box in </w:t>
      </w:r>
      <w:r w:rsidR="00A94319">
        <w:rPr>
          <w:rFonts w:ascii="Times New Roman" w:hAnsi="Times New Roman" w:cs="Times New Roman"/>
          <w:sz w:val="24"/>
          <w:szCs w:val="24"/>
        </w:rPr>
        <w:t>order</w:t>
      </w:r>
      <w:r w:rsidR="00F613F7">
        <w:rPr>
          <w:rFonts w:ascii="Times New Roman" w:hAnsi="Times New Roman" w:cs="Times New Roman"/>
          <w:sz w:val="24"/>
          <w:szCs w:val="24"/>
        </w:rPr>
        <w:t xml:space="preserve"> to control the conduct of operant conditioning </w:t>
      </w:r>
      <w:r w:rsidR="00A94319">
        <w:rPr>
          <w:rFonts w:ascii="Times New Roman" w:hAnsi="Times New Roman" w:cs="Times New Roman"/>
          <w:sz w:val="24"/>
          <w:szCs w:val="24"/>
        </w:rPr>
        <w:t>during</w:t>
      </w:r>
      <w:r w:rsidR="00F613F7">
        <w:rPr>
          <w:rFonts w:ascii="Times New Roman" w:hAnsi="Times New Roman" w:cs="Times New Roman"/>
          <w:sz w:val="24"/>
          <w:szCs w:val="24"/>
        </w:rPr>
        <w:t xml:space="preserve"> his research with rodents and </w:t>
      </w:r>
      <w:r w:rsidR="008F4B2E">
        <w:rPr>
          <w:rFonts w:ascii="Times New Roman" w:hAnsi="Times New Roman" w:cs="Times New Roman"/>
          <w:sz w:val="24"/>
          <w:szCs w:val="24"/>
        </w:rPr>
        <w:t>pigeons</w:t>
      </w:r>
      <w:r w:rsidR="008637BD">
        <w:rPr>
          <w:rFonts w:ascii="Times New Roman" w:hAnsi="Times New Roman" w:cs="Times New Roman"/>
          <w:sz w:val="24"/>
          <w:szCs w:val="24"/>
        </w:rPr>
        <w:t xml:space="preserve">, </w:t>
      </w:r>
      <w:r w:rsidR="00050765">
        <w:rPr>
          <w:rFonts w:ascii="Times New Roman" w:hAnsi="Times New Roman" w:cs="Times New Roman"/>
          <w:sz w:val="24"/>
          <w:szCs w:val="24"/>
        </w:rPr>
        <w:t>however,</w:t>
      </w:r>
      <w:r w:rsidR="008637BD">
        <w:rPr>
          <w:rFonts w:ascii="Times New Roman" w:hAnsi="Times New Roman" w:cs="Times New Roman"/>
          <w:sz w:val="24"/>
          <w:szCs w:val="24"/>
        </w:rPr>
        <w:t xml:space="preserve"> he wrote</w:t>
      </w:r>
      <w:r w:rsidR="00B11B47">
        <w:rPr>
          <w:rFonts w:ascii="Times New Roman" w:hAnsi="Times New Roman" w:cs="Times New Roman"/>
          <w:sz w:val="24"/>
          <w:szCs w:val="24"/>
        </w:rPr>
        <w:t xml:space="preserve"> most of his books about people</w:t>
      </w:r>
      <w:r w:rsidR="00444F96">
        <w:rPr>
          <w:rFonts w:ascii="Times New Roman" w:hAnsi="Times New Roman" w:cs="Times New Roman"/>
          <w:sz w:val="24"/>
          <w:szCs w:val="24"/>
        </w:rPr>
        <w:t xml:space="preserve"> </w:t>
      </w:r>
      <w:r w:rsidR="00B11B47">
        <w:rPr>
          <w:rFonts w:ascii="Times New Roman" w:hAnsi="Times New Roman" w:cs="Times New Roman"/>
          <w:sz w:val="24"/>
          <w:szCs w:val="24"/>
        </w:rPr>
        <w:t>(</w:t>
      </w:r>
      <w:r w:rsidR="00B11B47" w:rsidRPr="00B2322A">
        <w:rPr>
          <w:rFonts w:ascii="Times New Roman" w:hAnsi="Times New Roman" w:cs="Times New Roman"/>
          <w:sz w:val="24"/>
          <w:szCs w:val="24"/>
        </w:rPr>
        <w:t xml:space="preserve">Pound, </w:t>
      </w:r>
      <w:r w:rsidR="00D3109B" w:rsidRPr="00B2322A">
        <w:rPr>
          <w:rFonts w:ascii="Times New Roman" w:hAnsi="Times New Roman" w:cs="Times New Roman"/>
          <w:sz w:val="24"/>
          <w:szCs w:val="24"/>
        </w:rPr>
        <w:t>2014</w:t>
      </w:r>
      <w:r w:rsidR="00B11B47" w:rsidRPr="00B2322A">
        <w:rPr>
          <w:rFonts w:ascii="Times New Roman" w:hAnsi="Times New Roman" w:cs="Times New Roman"/>
          <w:sz w:val="24"/>
          <w:szCs w:val="24"/>
        </w:rPr>
        <w:t>, p.</w:t>
      </w:r>
      <w:r w:rsidR="00B2322A" w:rsidRPr="00B2322A">
        <w:rPr>
          <w:rFonts w:ascii="Times New Roman" w:hAnsi="Times New Roman" w:cs="Times New Roman"/>
          <w:sz w:val="24"/>
          <w:szCs w:val="24"/>
        </w:rPr>
        <w:t>56-58</w:t>
      </w:r>
      <w:r w:rsidR="00D3109B" w:rsidRPr="00B2322A">
        <w:rPr>
          <w:rFonts w:ascii="Times New Roman" w:hAnsi="Times New Roman" w:cs="Times New Roman"/>
          <w:sz w:val="24"/>
          <w:szCs w:val="24"/>
        </w:rPr>
        <w:t>)</w:t>
      </w:r>
      <w:r w:rsidR="00B11B47" w:rsidRPr="00B2322A">
        <w:rPr>
          <w:rFonts w:ascii="Times New Roman" w:hAnsi="Times New Roman" w:cs="Times New Roman"/>
          <w:sz w:val="24"/>
          <w:szCs w:val="24"/>
        </w:rPr>
        <w:t>.</w:t>
      </w:r>
      <w:r w:rsidR="0045515D" w:rsidRPr="00B2322A">
        <w:rPr>
          <w:rFonts w:ascii="Times New Roman" w:hAnsi="Times New Roman" w:cs="Times New Roman"/>
          <w:sz w:val="24"/>
          <w:szCs w:val="24"/>
        </w:rPr>
        <w:t xml:space="preserve"> </w:t>
      </w:r>
      <w:r w:rsidR="0045515D" w:rsidRPr="00035E9B">
        <w:rPr>
          <w:rFonts w:ascii="Times New Roman" w:hAnsi="Times New Roman" w:cs="Times New Roman"/>
          <w:sz w:val="24"/>
          <w:szCs w:val="24"/>
        </w:rPr>
        <w:t xml:space="preserve">Skinner believed that a </w:t>
      </w:r>
      <w:r w:rsidR="00035E9B" w:rsidRPr="00035E9B">
        <w:rPr>
          <w:rFonts w:ascii="Times New Roman" w:hAnsi="Times New Roman" w:cs="Times New Roman"/>
          <w:sz w:val="24"/>
          <w:szCs w:val="24"/>
        </w:rPr>
        <w:t>child’s</w:t>
      </w:r>
      <w:r w:rsidR="0045515D" w:rsidRPr="00035E9B">
        <w:rPr>
          <w:rFonts w:ascii="Times New Roman" w:hAnsi="Times New Roman" w:cs="Times New Roman"/>
          <w:sz w:val="24"/>
          <w:szCs w:val="24"/>
        </w:rPr>
        <w:t xml:space="preserve"> behaviour is learnt, and so then it can be shaped</w:t>
      </w:r>
      <w:r w:rsidR="002623F7" w:rsidRPr="00035E9B">
        <w:rPr>
          <w:rFonts w:ascii="Times New Roman" w:hAnsi="Times New Roman" w:cs="Times New Roman"/>
          <w:sz w:val="24"/>
          <w:szCs w:val="24"/>
        </w:rPr>
        <w:t xml:space="preserve"> by punishment and then having a </w:t>
      </w:r>
      <w:r w:rsidR="00035E9B" w:rsidRPr="00035E9B">
        <w:rPr>
          <w:rFonts w:ascii="Times New Roman" w:hAnsi="Times New Roman" w:cs="Times New Roman"/>
          <w:sz w:val="24"/>
          <w:szCs w:val="24"/>
        </w:rPr>
        <w:t>reward</w:t>
      </w:r>
      <w:r w:rsidR="002623F7" w:rsidRPr="00035E9B">
        <w:rPr>
          <w:rFonts w:ascii="Times New Roman" w:hAnsi="Times New Roman" w:cs="Times New Roman"/>
          <w:sz w:val="24"/>
          <w:szCs w:val="24"/>
        </w:rPr>
        <w:t xml:space="preserve"> </w:t>
      </w:r>
      <w:r w:rsidR="00035E9B" w:rsidRPr="00035E9B">
        <w:rPr>
          <w:rFonts w:ascii="Times New Roman" w:hAnsi="Times New Roman" w:cs="Times New Roman"/>
          <w:sz w:val="24"/>
          <w:szCs w:val="24"/>
        </w:rPr>
        <w:t>afterwards</w:t>
      </w:r>
      <w:r w:rsidR="002623F7" w:rsidRPr="00035E9B">
        <w:rPr>
          <w:rFonts w:ascii="Times New Roman" w:hAnsi="Times New Roman" w:cs="Times New Roman"/>
          <w:sz w:val="24"/>
          <w:szCs w:val="24"/>
        </w:rPr>
        <w:t xml:space="preserve">. </w:t>
      </w:r>
      <w:r w:rsidR="008637BD">
        <w:rPr>
          <w:rFonts w:ascii="Times New Roman" w:hAnsi="Times New Roman" w:cs="Times New Roman"/>
          <w:sz w:val="24"/>
          <w:szCs w:val="24"/>
        </w:rPr>
        <w:t>O</w:t>
      </w:r>
      <w:r w:rsidRPr="003D1E09">
        <w:rPr>
          <w:rFonts w:ascii="Times New Roman" w:hAnsi="Times New Roman" w:cs="Times New Roman"/>
          <w:sz w:val="24"/>
          <w:szCs w:val="24"/>
        </w:rPr>
        <w:t xml:space="preserve">perant </w:t>
      </w:r>
      <w:r w:rsidR="005C0F74" w:rsidRPr="003D1E09">
        <w:rPr>
          <w:rFonts w:ascii="Times New Roman" w:hAnsi="Times New Roman" w:cs="Times New Roman"/>
          <w:sz w:val="24"/>
          <w:szCs w:val="24"/>
        </w:rPr>
        <w:t>Conditioning</w:t>
      </w:r>
      <w:r w:rsidR="008637BD">
        <w:rPr>
          <w:rFonts w:ascii="Times New Roman" w:hAnsi="Times New Roman" w:cs="Times New Roman"/>
          <w:sz w:val="24"/>
          <w:szCs w:val="24"/>
        </w:rPr>
        <w:t xml:space="preserve"> is a way</w:t>
      </w:r>
      <w:r w:rsidR="008F4B2E">
        <w:rPr>
          <w:rFonts w:ascii="Times New Roman" w:hAnsi="Times New Roman" w:cs="Times New Roman"/>
          <w:sz w:val="24"/>
          <w:szCs w:val="24"/>
        </w:rPr>
        <w:t xml:space="preserve"> in which</w:t>
      </w:r>
      <w:r w:rsidRPr="003D1E09">
        <w:rPr>
          <w:rFonts w:ascii="Times New Roman" w:hAnsi="Times New Roman" w:cs="Times New Roman"/>
          <w:sz w:val="24"/>
          <w:szCs w:val="24"/>
        </w:rPr>
        <w:t xml:space="preserve"> learning</w:t>
      </w:r>
      <w:r w:rsidR="008F4B2E">
        <w:rPr>
          <w:rFonts w:ascii="Times New Roman" w:hAnsi="Times New Roman" w:cs="Times New Roman"/>
          <w:sz w:val="24"/>
          <w:szCs w:val="24"/>
        </w:rPr>
        <w:t xml:space="preserve"> is done </w:t>
      </w:r>
      <w:r w:rsidRPr="003D1E09">
        <w:rPr>
          <w:rFonts w:ascii="Times New Roman" w:hAnsi="Times New Roman" w:cs="Times New Roman"/>
          <w:sz w:val="24"/>
          <w:szCs w:val="24"/>
        </w:rPr>
        <w:t xml:space="preserve">through </w:t>
      </w:r>
      <w:r w:rsidR="005C0F74" w:rsidRPr="003D1E09">
        <w:rPr>
          <w:rFonts w:ascii="Times New Roman" w:hAnsi="Times New Roman" w:cs="Times New Roman"/>
          <w:sz w:val="24"/>
          <w:szCs w:val="24"/>
        </w:rPr>
        <w:t>reinforcers</w:t>
      </w:r>
      <w:r w:rsidRPr="003D1E09">
        <w:rPr>
          <w:rFonts w:ascii="Times New Roman" w:hAnsi="Times New Roman" w:cs="Times New Roman"/>
          <w:sz w:val="24"/>
          <w:szCs w:val="24"/>
        </w:rPr>
        <w:t xml:space="preserve">, </w:t>
      </w:r>
      <w:r w:rsidR="005C0F74" w:rsidRPr="003D1E09">
        <w:rPr>
          <w:rFonts w:ascii="Times New Roman" w:hAnsi="Times New Roman" w:cs="Times New Roman"/>
          <w:sz w:val="24"/>
          <w:szCs w:val="24"/>
        </w:rPr>
        <w:t>which</w:t>
      </w:r>
      <w:r w:rsidRPr="003D1E09">
        <w:rPr>
          <w:rFonts w:ascii="Times New Roman" w:hAnsi="Times New Roman" w:cs="Times New Roman"/>
          <w:sz w:val="24"/>
          <w:szCs w:val="24"/>
        </w:rPr>
        <w:t xml:space="preserve"> </w:t>
      </w:r>
      <w:r w:rsidR="00035E9B" w:rsidRPr="003D1E09">
        <w:rPr>
          <w:rFonts w:ascii="Times New Roman" w:hAnsi="Times New Roman" w:cs="Times New Roman"/>
          <w:sz w:val="24"/>
          <w:szCs w:val="24"/>
        </w:rPr>
        <w:t>is</w:t>
      </w:r>
      <w:r w:rsidR="00035E9B">
        <w:rPr>
          <w:rFonts w:ascii="Times New Roman" w:hAnsi="Times New Roman" w:cs="Times New Roman"/>
          <w:sz w:val="24"/>
          <w:szCs w:val="24"/>
        </w:rPr>
        <w:t xml:space="preserve"> </w:t>
      </w:r>
      <w:r w:rsidR="00035E9B" w:rsidRPr="003D1E09">
        <w:rPr>
          <w:rFonts w:ascii="Times New Roman" w:hAnsi="Times New Roman" w:cs="Times New Roman"/>
          <w:sz w:val="24"/>
          <w:szCs w:val="24"/>
        </w:rPr>
        <w:t>a</w:t>
      </w:r>
      <w:r w:rsidRPr="003D1E09">
        <w:rPr>
          <w:rFonts w:ascii="Times New Roman" w:hAnsi="Times New Roman" w:cs="Times New Roman"/>
          <w:sz w:val="24"/>
          <w:szCs w:val="24"/>
        </w:rPr>
        <w:t xml:space="preserve"> direct result of the actions that a child has within a classroom </w:t>
      </w:r>
      <w:r w:rsidR="00C666C5" w:rsidRPr="003D1E09">
        <w:rPr>
          <w:rFonts w:ascii="Times New Roman" w:hAnsi="Times New Roman" w:cs="Times New Roman"/>
          <w:sz w:val="24"/>
          <w:szCs w:val="24"/>
        </w:rPr>
        <w:t>environment</w:t>
      </w:r>
      <w:r w:rsidR="00C666C5">
        <w:rPr>
          <w:rFonts w:ascii="Times New Roman" w:hAnsi="Times New Roman" w:cs="Times New Roman"/>
          <w:sz w:val="24"/>
          <w:szCs w:val="24"/>
        </w:rPr>
        <w:t>, it</w:t>
      </w:r>
      <w:r w:rsidR="00F938FE">
        <w:rPr>
          <w:rFonts w:ascii="Times New Roman" w:hAnsi="Times New Roman" w:cs="Times New Roman"/>
          <w:sz w:val="24"/>
          <w:szCs w:val="24"/>
        </w:rPr>
        <w:t xml:space="preserve"> </w:t>
      </w:r>
      <w:r w:rsidR="00444F96">
        <w:rPr>
          <w:rFonts w:ascii="Times New Roman" w:hAnsi="Times New Roman" w:cs="Times New Roman"/>
          <w:sz w:val="24"/>
          <w:szCs w:val="24"/>
        </w:rPr>
        <w:t>is</w:t>
      </w:r>
      <w:r w:rsidR="00F938FE">
        <w:rPr>
          <w:rFonts w:ascii="Times New Roman" w:hAnsi="Times New Roman" w:cs="Times New Roman"/>
          <w:sz w:val="24"/>
          <w:szCs w:val="24"/>
        </w:rPr>
        <w:t xml:space="preserve"> </w:t>
      </w:r>
      <w:r w:rsidR="00AC04BB">
        <w:rPr>
          <w:rFonts w:ascii="Times New Roman" w:hAnsi="Times New Roman" w:cs="Times New Roman"/>
          <w:sz w:val="24"/>
          <w:szCs w:val="24"/>
        </w:rPr>
        <w:t>then</w:t>
      </w:r>
      <w:r w:rsidR="00F938FE">
        <w:rPr>
          <w:rFonts w:ascii="Times New Roman" w:hAnsi="Times New Roman" w:cs="Times New Roman"/>
          <w:sz w:val="24"/>
          <w:szCs w:val="24"/>
        </w:rPr>
        <w:t xml:space="preserve"> be</w:t>
      </w:r>
      <w:r w:rsidR="00EE346D">
        <w:rPr>
          <w:rFonts w:ascii="Times New Roman" w:hAnsi="Times New Roman" w:cs="Times New Roman"/>
          <w:sz w:val="24"/>
          <w:szCs w:val="24"/>
        </w:rPr>
        <w:t xml:space="preserve"> </w:t>
      </w:r>
      <w:r w:rsidR="00461A0B">
        <w:rPr>
          <w:rFonts w:ascii="Times New Roman" w:hAnsi="Times New Roman" w:cs="Times New Roman"/>
          <w:sz w:val="24"/>
          <w:szCs w:val="24"/>
        </w:rPr>
        <w:t>determined by consequences</w:t>
      </w:r>
      <w:r w:rsidR="00C666C5">
        <w:rPr>
          <w:rFonts w:ascii="Times New Roman" w:hAnsi="Times New Roman" w:cs="Times New Roman"/>
          <w:sz w:val="24"/>
          <w:szCs w:val="24"/>
        </w:rPr>
        <w:t xml:space="preserve">. </w:t>
      </w:r>
      <w:r w:rsidR="0066528D" w:rsidRPr="00035E9B">
        <w:rPr>
          <w:rFonts w:ascii="Times New Roman" w:hAnsi="Times New Roman" w:cs="Times New Roman"/>
          <w:sz w:val="24"/>
          <w:szCs w:val="24"/>
        </w:rPr>
        <w:t xml:space="preserve">It is </w:t>
      </w:r>
      <w:r w:rsidR="00B11B47" w:rsidRPr="00035E9B">
        <w:rPr>
          <w:rFonts w:ascii="Times New Roman" w:hAnsi="Times New Roman" w:cs="Times New Roman"/>
          <w:sz w:val="24"/>
          <w:szCs w:val="24"/>
        </w:rPr>
        <w:t>a human</w:t>
      </w:r>
      <w:r w:rsidR="0066528D" w:rsidRPr="00035E9B">
        <w:rPr>
          <w:rFonts w:ascii="Times New Roman" w:hAnsi="Times New Roman" w:cs="Times New Roman"/>
          <w:sz w:val="24"/>
          <w:szCs w:val="24"/>
        </w:rPr>
        <w:t xml:space="preserve">  nature to act in </w:t>
      </w:r>
      <w:r w:rsidR="00035E9B" w:rsidRPr="00035E9B">
        <w:rPr>
          <w:rFonts w:ascii="Times New Roman" w:hAnsi="Times New Roman" w:cs="Times New Roman"/>
          <w:sz w:val="24"/>
          <w:szCs w:val="24"/>
        </w:rPr>
        <w:t>a way</w:t>
      </w:r>
      <w:r w:rsidR="0066528D" w:rsidRPr="00035E9B">
        <w:rPr>
          <w:rFonts w:ascii="Times New Roman" w:hAnsi="Times New Roman" w:cs="Times New Roman"/>
          <w:sz w:val="24"/>
          <w:szCs w:val="24"/>
        </w:rPr>
        <w:t xml:space="preserve"> as to avoid punishment, therefore gaining a reward</w:t>
      </w:r>
      <w:r w:rsidR="0060717C" w:rsidRPr="00035E9B">
        <w:rPr>
          <w:rFonts w:ascii="Times New Roman" w:hAnsi="Times New Roman" w:cs="Times New Roman"/>
          <w:sz w:val="24"/>
          <w:szCs w:val="24"/>
        </w:rPr>
        <w:t xml:space="preserve"> for good behaviour</w:t>
      </w:r>
      <w:r w:rsidR="0066528D">
        <w:rPr>
          <w:rFonts w:ascii="Times New Roman" w:hAnsi="Times New Roman" w:cs="Times New Roman"/>
          <w:color w:val="FF0000"/>
          <w:sz w:val="24"/>
          <w:szCs w:val="24"/>
        </w:rPr>
        <w:t xml:space="preserve">  </w:t>
      </w:r>
      <w:r w:rsidR="0066528D" w:rsidRPr="00444F96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461A0B">
        <w:rPr>
          <w:rFonts w:ascii="Times New Roman" w:hAnsi="Times New Roman" w:cs="Times New Roman"/>
          <w:sz w:val="24"/>
          <w:szCs w:val="24"/>
        </w:rPr>
        <w:t xml:space="preserve"> </w:t>
      </w:r>
      <w:r w:rsidRPr="003D1E09">
        <w:rPr>
          <w:rFonts w:ascii="Times New Roman" w:hAnsi="Times New Roman" w:cs="Times New Roman"/>
          <w:sz w:val="24"/>
          <w:szCs w:val="24"/>
        </w:rPr>
        <w:t>Skinner believed that this can only be successful if it was enforced by</w:t>
      </w:r>
      <w:r w:rsidR="00C666C5">
        <w:rPr>
          <w:rFonts w:ascii="Times New Roman" w:hAnsi="Times New Roman" w:cs="Times New Roman"/>
          <w:sz w:val="24"/>
          <w:szCs w:val="24"/>
        </w:rPr>
        <w:t xml:space="preserve"> one of</w:t>
      </w:r>
      <w:r w:rsidR="00B11B47">
        <w:rPr>
          <w:rFonts w:ascii="Times New Roman" w:hAnsi="Times New Roman" w:cs="Times New Roman"/>
          <w:sz w:val="24"/>
          <w:szCs w:val="24"/>
        </w:rPr>
        <w:t xml:space="preserve"> four </w:t>
      </w:r>
      <w:r w:rsidRPr="003D1E09">
        <w:rPr>
          <w:rFonts w:ascii="Times New Roman" w:hAnsi="Times New Roman" w:cs="Times New Roman"/>
          <w:sz w:val="24"/>
          <w:szCs w:val="24"/>
        </w:rPr>
        <w:t>ways</w:t>
      </w:r>
      <w:r w:rsidR="00246AFC">
        <w:rPr>
          <w:rFonts w:ascii="Times New Roman" w:hAnsi="Times New Roman" w:cs="Times New Roman"/>
          <w:sz w:val="24"/>
          <w:szCs w:val="24"/>
        </w:rPr>
        <w:t xml:space="preserve">, however Skinner </w:t>
      </w:r>
      <w:r w:rsidR="00A231DE">
        <w:rPr>
          <w:rFonts w:ascii="Times New Roman" w:hAnsi="Times New Roman" w:cs="Times New Roman"/>
          <w:sz w:val="24"/>
          <w:szCs w:val="24"/>
        </w:rPr>
        <w:t xml:space="preserve">thought that punishment rather than negative </w:t>
      </w:r>
      <w:r w:rsidR="00035E9B">
        <w:rPr>
          <w:rFonts w:ascii="Times New Roman" w:hAnsi="Times New Roman" w:cs="Times New Roman"/>
          <w:sz w:val="24"/>
          <w:szCs w:val="24"/>
        </w:rPr>
        <w:t>reinforcement</w:t>
      </w:r>
      <w:r w:rsidR="00A231DE">
        <w:rPr>
          <w:rFonts w:ascii="Times New Roman" w:hAnsi="Times New Roman" w:cs="Times New Roman"/>
          <w:sz w:val="24"/>
          <w:szCs w:val="24"/>
        </w:rPr>
        <w:t xml:space="preserve"> was and could be counter-productive.</w:t>
      </w:r>
      <w:r w:rsidR="00515974">
        <w:rPr>
          <w:rFonts w:ascii="Times New Roman" w:hAnsi="Times New Roman" w:cs="Times New Roman"/>
          <w:sz w:val="24"/>
          <w:szCs w:val="24"/>
        </w:rPr>
        <w:t xml:space="preserve"> </w:t>
      </w:r>
      <w:r w:rsidR="00515974" w:rsidRPr="00515974">
        <w:rPr>
          <w:rFonts w:ascii="Times New Roman" w:hAnsi="Times New Roman" w:cs="Times New Roman"/>
          <w:sz w:val="24"/>
          <w:szCs w:val="24"/>
        </w:rPr>
        <w:t>These</w:t>
      </w:r>
      <w:r w:rsidRPr="003D1E09">
        <w:rPr>
          <w:rFonts w:ascii="Times New Roman" w:hAnsi="Times New Roman" w:cs="Times New Roman"/>
          <w:sz w:val="24"/>
          <w:szCs w:val="24"/>
        </w:rPr>
        <w:t xml:space="preserve"> are described as </w:t>
      </w:r>
      <w:r w:rsidR="005C0F74" w:rsidRPr="003D1E09">
        <w:rPr>
          <w:rFonts w:ascii="Times New Roman" w:hAnsi="Times New Roman" w:cs="Times New Roman"/>
          <w:sz w:val="24"/>
          <w:szCs w:val="24"/>
        </w:rPr>
        <w:t>Positive</w:t>
      </w:r>
      <w:r w:rsidRPr="003D1E09">
        <w:rPr>
          <w:rFonts w:ascii="Times New Roman" w:hAnsi="Times New Roman" w:cs="Times New Roman"/>
          <w:sz w:val="24"/>
          <w:szCs w:val="24"/>
        </w:rPr>
        <w:t xml:space="preserve"> </w:t>
      </w:r>
      <w:r w:rsidR="005C0F74" w:rsidRPr="003D1E09">
        <w:rPr>
          <w:rFonts w:ascii="Times New Roman" w:hAnsi="Times New Roman" w:cs="Times New Roman"/>
          <w:sz w:val="24"/>
          <w:szCs w:val="24"/>
        </w:rPr>
        <w:t>reinforcement</w:t>
      </w:r>
      <w:r w:rsidRPr="003D1E09">
        <w:rPr>
          <w:rFonts w:ascii="Times New Roman" w:hAnsi="Times New Roman" w:cs="Times New Roman"/>
          <w:sz w:val="24"/>
          <w:szCs w:val="24"/>
        </w:rPr>
        <w:t>, Negative reinforcement, punishment, and extinction</w:t>
      </w:r>
      <w:r w:rsidR="00492742">
        <w:rPr>
          <w:rFonts w:ascii="Times New Roman" w:hAnsi="Times New Roman" w:cs="Times New Roman"/>
          <w:sz w:val="24"/>
          <w:szCs w:val="24"/>
        </w:rPr>
        <w:t xml:space="preserve">, which is defined </w:t>
      </w:r>
      <w:r w:rsidR="00035E9B">
        <w:rPr>
          <w:rFonts w:ascii="Times New Roman" w:hAnsi="Times New Roman" w:cs="Times New Roman"/>
          <w:sz w:val="24"/>
          <w:szCs w:val="24"/>
        </w:rPr>
        <w:t>in more</w:t>
      </w:r>
      <w:r w:rsidR="00284C8C">
        <w:rPr>
          <w:rFonts w:ascii="Times New Roman" w:hAnsi="Times New Roman" w:cs="Times New Roman"/>
          <w:sz w:val="24"/>
          <w:szCs w:val="24"/>
        </w:rPr>
        <w:t xml:space="preserve"> </w:t>
      </w:r>
      <w:r w:rsidR="00492742">
        <w:rPr>
          <w:rFonts w:ascii="Times New Roman" w:hAnsi="Times New Roman" w:cs="Times New Roman"/>
          <w:sz w:val="24"/>
          <w:szCs w:val="24"/>
        </w:rPr>
        <w:t xml:space="preserve">detail as the following. </w:t>
      </w:r>
    </w:p>
    <w:p w14:paraId="06F2D83D" w14:textId="615025A2" w:rsidR="00492742" w:rsidRDefault="00492742" w:rsidP="00E5641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Positive </w:t>
      </w:r>
      <w:r w:rsidR="00D64DA1">
        <w:rPr>
          <w:rFonts w:ascii="Times New Roman" w:hAnsi="Times New Roman" w:cs="Times New Roman"/>
          <w:sz w:val="24"/>
          <w:szCs w:val="24"/>
        </w:rPr>
        <w:t>reinforcement, this</w:t>
      </w:r>
      <w:r w:rsidR="00791129">
        <w:rPr>
          <w:rFonts w:ascii="Times New Roman" w:hAnsi="Times New Roman" w:cs="Times New Roman"/>
          <w:sz w:val="24"/>
          <w:szCs w:val="24"/>
        </w:rPr>
        <w:t xml:space="preserve"> is when a reward or sticker is given </w:t>
      </w:r>
      <w:r w:rsidR="007466BA">
        <w:rPr>
          <w:rFonts w:ascii="Times New Roman" w:hAnsi="Times New Roman" w:cs="Times New Roman"/>
          <w:sz w:val="24"/>
          <w:szCs w:val="24"/>
        </w:rPr>
        <w:t xml:space="preserve">as the result of good behaviour within the classroom. </w:t>
      </w:r>
      <w:r w:rsidR="0081452C">
        <w:rPr>
          <w:rFonts w:ascii="Times New Roman" w:hAnsi="Times New Roman" w:cs="Times New Roman"/>
          <w:sz w:val="24"/>
          <w:szCs w:val="24"/>
        </w:rPr>
        <w:t>This is used within my classroom environment as ‘</w:t>
      </w:r>
      <w:r w:rsidR="00D64DA1">
        <w:rPr>
          <w:rFonts w:ascii="Times New Roman" w:hAnsi="Times New Roman" w:cs="Times New Roman"/>
          <w:sz w:val="24"/>
          <w:szCs w:val="24"/>
        </w:rPr>
        <w:t>something</w:t>
      </w:r>
      <w:r w:rsidR="0081452C">
        <w:rPr>
          <w:rFonts w:ascii="Times New Roman" w:hAnsi="Times New Roman" w:cs="Times New Roman"/>
          <w:sz w:val="24"/>
          <w:szCs w:val="24"/>
        </w:rPr>
        <w:t xml:space="preserve"> to work towards’ if the learner has had a spell of </w:t>
      </w:r>
      <w:r w:rsidR="00A3004F">
        <w:rPr>
          <w:rFonts w:ascii="Times New Roman" w:hAnsi="Times New Roman" w:cs="Times New Roman"/>
          <w:sz w:val="24"/>
          <w:szCs w:val="24"/>
        </w:rPr>
        <w:t xml:space="preserve">disruptive behaviour , and </w:t>
      </w:r>
      <w:r w:rsidR="00D64DA1">
        <w:rPr>
          <w:rFonts w:ascii="Times New Roman" w:hAnsi="Times New Roman" w:cs="Times New Roman"/>
          <w:sz w:val="24"/>
          <w:szCs w:val="24"/>
        </w:rPr>
        <w:t>de-escalation</w:t>
      </w:r>
      <w:r w:rsidR="00A3004F">
        <w:rPr>
          <w:rFonts w:ascii="Times New Roman" w:hAnsi="Times New Roman" w:cs="Times New Roman"/>
          <w:sz w:val="24"/>
          <w:szCs w:val="24"/>
        </w:rPr>
        <w:t xml:space="preserve"> has worked and the learner is then sat back at his/her desk and working towards a reward for good work and behaviour. It is </w:t>
      </w:r>
      <w:r w:rsidR="00D64DA1">
        <w:rPr>
          <w:rFonts w:ascii="Times New Roman" w:hAnsi="Times New Roman" w:cs="Times New Roman"/>
          <w:sz w:val="24"/>
          <w:szCs w:val="24"/>
        </w:rPr>
        <w:t>highly effective</w:t>
      </w:r>
      <w:r w:rsidR="00A3004F">
        <w:rPr>
          <w:rFonts w:ascii="Times New Roman" w:hAnsi="Times New Roman" w:cs="Times New Roman"/>
          <w:sz w:val="24"/>
          <w:szCs w:val="24"/>
        </w:rPr>
        <w:t xml:space="preserve"> within my school </w:t>
      </w:r>
      <w:r w:rsidR="00D64DA1">
        <w:rPr>
          <w:rFonts w:ascii="Times New Roman" w:hAnsi="Times New Roman" w:cs="Times New Roman"/>
          <w:sz w:val="24"/>
          <w:szCs w:val="24"/>
        </w:rPr>
        <w:t>setting.</w:t>
      </w:r>
      <w:r w:rsidR="00EC5EE3">
        <w:rPr>
          <w:rFonts w:ascii="Times New Roman" w:hAnsi="Times New Roman" w:cs="Times New Roman"/>
          <w:sz w:val="24"/>
          <w:szCs w:val="24"/>
        </w:rPr>
        <w:t xml:space="preserve"> Negative </w:t>
      </w:r>
      <w:r w:rsidR="00D64DA1">
        <w:rPr>
          <w:rFonts w:ascii="Times New Roman" w:hAnsi="Times New Roman" w:cs="Times New Roman"/>
          <w:sz w:val="24"/>
          <w:szCs w:val="24"/>
        </w:rPr>
        <w:t>reinforcement</w:t>
      </w:r>
      <w:r w:rsidR="00EC5EE3">
        <w:rPr>
          <w:rFonts w:ascii="Times New Roman" w:hAnsi="Times New Roman" w:cs="Times New Roman"/>
          <w:sz w:val="24"/>
          <w:szCs w:val="24"/>
        </w:rPr>
        <w:t xml:space="preserve"> is </w:t>
      </w:r>
      <w:r w:rsidR="00232C85">
        <w:rPr>
          <w:rFonts w:ascii="Times New Roman" w:hAnsi="Times New Roman" w:cs="Times New Roman"/>
          <w:sz w:val="24"/>
          <w:szCs w:val="24"/>
        </w:rPr>
        <w:t xml:space="preserve">when something that is not pleasant is taken away to stop the </w:t>
      </w:r>
      <w:r w:rsidR="00636F0B">
        <w:rPr>
          <w:rFonts w:ascii="Times New Roman" w:hAnsi="Times New Roman" w:cs="Times New Roman"/>
          <w:sz w:val="24"/>
          <w:szCs w:val="24"/>
        </w:rPr>
        <w:t xml:space="preserve">response. This will lead to behaviour increasing over </w:t>
      </w:r>
      <w:r w:rsidR="00D64DA1">
        <w:rPr>
          <w:rFonts w:ascii="Times New Roman" w:hAnsi="Times New Roman" w:cs="Times New Roman"/>
          <w:sz w:val="24"/>
          <w:szCs w:val="24"/>
        </w:rPr>
        <w:t>a period</w:t>
      </w:r>
      <w:r w:rsidR="00636F0B">
        <w:rPr>
          <w:rFonts w:ascii="Times New Roman" w:hAnsi="Times New Roman" w:cs="Times New Roman"/>
          <w:sz w:val="24"/>
          <w:szCs w:val="24"/>
        </w:rPr>
        <w:t xml:space="preserve">. </w:t>
      </w:r>
      <w:r w:rsidR="00D64DA1">
        <w:rPr>
          <w:rFonts w:ascii="Times New Roman" w:hAnsi="Times New Roman" w:cs="Times New Roman"/>
          <w:sz w:val="24"/>
          <w:szCs w:val="24"/>
        </w:rPr>
        <w:t>Punishment</w:t>
      </w:r>
      <w:r w:rsidR="00DB1795">
        <w:rPr>
          <w:rFonts w:ascii="Times New Roman" w:hAnsi="Times New Roman" w:cs="Times New Roman"/>
          <w:sz w:val="24"/>
          <w:szCs w:val="24"/>
        </w:rPr>
        <w:t xml:space="preserve"> is a </w:t>
      </w:r>
      <w:r w:rsidR="00D64DA1">
        <w:rPr>
          <w:rFonts w:ascii="Times New Roman" w:hAnsi="Times New Roman" w:cs="Times New Roman"/>
          <w:sz w:val="24"/>
          <w:szCs w:val="24"/>
        </w:rPr>
        <w:t>direct</w:t>
      </w:r>
      <w:r w:rsidR="00DB1795">
        <w:rPr>
          <w:rFonts w:ascii="Times New Roman" w:hAnsi="Times New Roman" w:cs="Times New Roman"/>
          <w:sz w:val="24"/>
          <w:szCs w:val="24"/>
        </w:rPr>
        <w:t xml:space="preserve"> consequence of behaviour, however there is a strong possibility that this behaviour will occur again</w:t>
      </w:r>
      <w:r w:rsidR="003D3D75">
        <w:rPr>
          <w:rFonts w:ascii="Times New Roman" w:hAnsi="Times New Roman" w:cs="Times New Roman"/>
          <w:sz w:val="24"/>
          <w:szCs w:val="24"/>
        </w:rPr>
        <w:t xml:space="preserve"> in the future. Extinction, this is when all </w:t>
      </w:r>
      <w:r w:rsidR="003D3D75">
        <w:rPr>
          <w:rFonts w:ascii="Times New Roman" w:hAnsi="Times New Roman" w:cs="Times New Roman"/>
          <w:sz w:val="24"/>
          <w:szCs w:val="24"/>
        </w:rPr>
        <w:lastRenderedPageBreak/>
        <w:t xml:space="preserve">rewards whether they be negative or positive are stopped. This will then in time stop bad and disruptive behaviour. </w:t>
      </w:r>
    </w:p>
    <w:p w14:paraId="6BB223B2" w14:textId="6413E48A" w:rsidR="00CD0D5A" w:rsidRPr="00CD0D5A" w:rsidRDefault="00515974" w:rsidP="00E5641E">
      <w:pPr>
        <w:pStyle w:val="NormalWeb"/>
        <w:shd w:val="clear" w:color="auto" w:fill="FFFFFF"/>
        <w:spacing w:after="0" w:line="360" w:lineRule="auto"/>
        <w:jc w:val="both"/>
        <w:rPr>
          <w:rFonts w:eastAsia="Times New Roman"/>
          <w:color w:val="121212"/>
          <w:lang w:eastAsia="en-GB"/>
        </w:rPr>
      </w:pPr>
      <w:r>
        <w:t xml:space="preserve">The second theorist I </w:t>
      </w:r>
      <w:r w:rsidR="000B4C04">
        <w:t>will</w:t>
      </w:r>
      <w:r>
        <w:t xml:space="preserve"> endeavour to demonstrate my knowledge about is Lev </w:t>
      </w:r>
      <w:r w:rsidR="00BF313D">
        <w:t>Vygotsky. He was</w:t>
      </w:r>
      <w:r w:rsidR="00DA6F67">
        <w:t xml:space="preserve"> a Soviet psychologist born</w:t>
      </w:r>
      <w:r w:rsidR="000B4C04">
        <w:t xml:space="preserve"> 189</w:t>
      </w:r>
      <w:r w:rsidR="007F4259">
        <w:t>0’s</w:t>
      </w:r>
      <w:r w:rsidR="00412E0B">
        <w:t xml:space="preserve"> a construct</w:t>
      </w:r>
      <w:r w:rsidR="0051005E">
        <w:t>ivist theorist as well as</w:t>
      </w:r>
      <w:r w:rsidR="003332F8">
        <w:t xml:space="preserve"> a teach</w:t>
      </w:r>
      <w:r w:rsidR="002B7833">
        <w:t>er</w:t>
      </w:r>
      <w:r w:rsidR="007F4259">
        <w:t>.</w:t>
      </w:r>
      <w:r w:rsidR="00EE1C77">
        <w:t xml:space="preserve"> </w:t>
      </w:r>
      <w:r w:rsidR="00340D1E">
        <w:t>H</w:t>
      </w:r>
      <w:r w:rsidR="00EE1C77">
        <w:t xml:space="preserve">e was best </w:t>
      </w:r>
      <w:proofErr w:type="spellStart"/>
      <w:proofErr w:type="gramStart"/>
      <w:r w:rsidR="00EE1C77">
        <w:t>know</w:t>
      </w:r>
      <w:proofErr w:type="spellEnd"/>
      <w:proofErr w:type="gramEnd"/>
      <w:r w:rsidR="00EE1C77">
        <w:t xml:space="preserve"> for the work and theory </w:t>
      </w:r>
      <w:r w:rsidR="002B7833">
        <w:t xml:space="preserve">that </w:t>
      </w:r>
      <w:r w:rsidR="004E2FEB">
        <w:t>he discovered</w:t>
      </w:r>
      <w:r w:rsidR="00EE1C77">
        <w:t xml:space="preserve"> on the </w:t>
      </w:r>
      <w:r w:rsidR="002B7833">
        <w:t>psychological</w:t>
      </w:r>
      <w:r w:rsidR="00845877">
        <w:t xml:space="preserve"> development in children</w:t>
      </w:r>
      <w:r w:rsidR="004E2FEB">
        <w:t xml:space="preserve"> though social </w:t>
      </w:r>
      <w:r w:rsidR="00A644CE">
        <w:t xml:space="preserve">interaction. </w:t>
      </w:r>
      <w:r w:rsidR="00B423E0" w:rsidRPr="00F63587">
        <w:t xml:space="preserve">According to </w:t>
      </w:r>
      <w:r w:rsidR="00E8190E" w:rsidRPr="00F63587">
        <w:t xml:space="preserve">Cherry </w:t>
      </w:r>
      <w:r w:rsidR="00B423E0" w:rsidRPr="00F63587">
        <w:t>(2</w:t>
      </w:r>
      <w:r w:rsidR="008A52DA" w:rsidRPr="00F63587">
        <w:t xml:space="preserve">016), </w:t>
      </w:r>
      <w:r w:rsidR="00A644CE">
        <w:t xml:space="preserve">Vygotsky </w:t>
      </w:r>
      <w:r w:rsidR="008A52DA">
        <w:t>believed</w:t>
      </w:r>
      <w:r w:rsidR="00A644CE">
        <w:t xml:space="preserve"> that is it important to have social interaction with children </w:t>
      </w:r>
      <w:r w:rsidR="00EC73E8">
        <w:t xml:space="preserve">at all times during their learning, then through social interaction, children will go through a continuous </w:t>
      </w:r>
      <w:r w:rsidR="00B60317">
        <w:t>process of learning, he also believed that culture profoundly influences this process.</w:t>
      </w:r>
      <w:r w:rsidR="008A52DA">
        <w:t xml:space="preserve"> </w:t>
      </w:r>
      <w:r w:rsidR="001538FE">
        <w:t xml:space="preserve">The Sone of </w:t>
      </w:r>
      <w:r w:rsidR="001555FC">
        <w:t xml:space="preserve">proximal </w:t>
      </w:r>
      <w:r w:rsidR="00702250">
        <w:t>development</w:t>
      </w:r>
      <w:r w:rsidR="001555FC">
        <w:t xml:space="preserve"> was a concept discovered by Vygotsky. </w:t>
      </w:r>
      <w:r w:rsidR="00E02965">
        <w:t xml:space="preserve">He </w:t>
      </w:r>
      <w:r w:rsidR="007F4259">
        <w:t>defined as</w:t>
      </w:r>
      <w:r w:rsidR="00D63069">
        <w:t xml:space="preserve"> </w:t>
      </w:r>
      <w:r w:rsidR="00D63069" w:rsidRPr="00671EC5">
        <w:rPr>
          <w:color w:val="121212"/>
          <w:shd w:val="clear" w:color="auto" w:fill="FFFFFF"/>
        </w:rPr>
        <w:t xml:space="preserve">the distance between the actual developmental level that has </w:t>
      </w:r>
      <w:r w:rsidR="007F4259" w:rsidRPr="00671EC5">
        <w:rPr>
          <w:color w:val="121212"/>
          <w:shd w:val="clear" w:color="auto" w:fill="FFFFFF"/>
        </w:rPr>
        <w:t>been determined</w:t>
      </w:r>
      <w:r w:rsidR="00D63069" w:rsidRPr="00671EC5">
        <w:rPr>
          <w:color w:val="121212"/>
          <w:shd w:val="clear" w:color="auto" w:fill="FFFFFF"/>
        </w:rPr>
        <w:t xml:space="preserve"> by independent problem solving and the level </w:t>
      </w:r>
      <w:proofErr w:type="gramStart"/>
      <w:r w:rsidR="00D63069" w:rsidRPr="00671EC5">
        <w:rPr>
          <w:color w:val="121212"/>
          <w:shd w:val="clear" w:color="auto" w:fill="FFFFFF"/>
        </w:rPr>
        <w:t>of  development</w:t>
      </w:r>
      <w:proofErr w:type="gramEnd"/>
      <w:r w:rsidR="00D63069" w:rsidRPr="00671EC5">
        <w:rPr>
          <w:color w:val="121212"/>
          <w:shd w:val="clear" w:color="auto" w:fill="FFFFFF"/>
        </w:rPr>
        <w:t xml:space="preserve">  under adult guidance</w:t>
      </w:r>
      <w:r w:rsidR="00671EC5">
        <w:rPr>
          <w:color w:val="121212"/>
          <w:shd w:val="clear" w:color="auto" w:fill="FFFFFF"/>
        </w:rPr>
        <w:t>.</w:t>
      </w:r>
      <w:r w:rsidR="00CD0D5A" w:rsidRPr="00CD0D5A">
        <w:rPr>
          <w:rFonts w:ascii="Arial" w:eastAsia="Times New Roman" w:hAnsi="Arial" w:cs="Arial"/>
          <w:color w:val="121212"/>
          <w:lang w:eastAsia="en-GB"/>
        </w:rPr>
        <w:t xml:space="preserve"> </w:t>
      </w:r>
      <w:r w:rsidR="00B2322A">
        <w:rPr>
          <w:rFonts w:eastAsia="Times New Roman"/>
          <w:color w:val="121212"/>
          <w:lang w:eastAsia="en-GB"/>
        </w:rPr>
        <w:t>T</w:t>
      </w:r>
      <w:r w:rsidR="00CD0D5A" w:rsidRPr="00CD0D5A">
        <w:rPr>
          <w:rFonts w:eastAsia="Times New Roman"/>
          <w:color w:val="121212"/>
          <w:lang w:eastAsia="en-GB"/>
        </w:rPr>
        <w:t>he role of education</w:t>
      </w:r>
      <w:r w:rsidR="00B2322A">
        <w:rPr>
          <w:rFonts w:eastAsia="Times New Roman"/>
          <w:color w:val="121212"/>
          <w:lang w:eastAsia="en-GB"/>
        </w:rPr>
        <w:t xml:space="preserve"> is</w:t>
      </w:r>
      <w:r w:rsidR="00CD0D5A" w:rsidRPr="00CD0D5A">
        <w:rPr>
          <w:rFonts w:eastAsia="Times New Roman"/>
          <w:color w:val="121212"/>
          <w:lang w:eastAsia="en-GB"/>
        </w:rPr>
        <w:t xml:space="preserve"> to provide children with experiences which are</w:t>
      </w:r>
      <w:r w:rsidR="00B2322A">
        <w:rPr>
          <w:rFonts w:eastAsia="Times New Roman"/>
          <w:color w:val="121212"/>
          <w:lang w:eastAsia="en-GB"/>
        </w:rPr>
        <w:t xml:space="preserve"> within</w:t>
      </w:r>
      <w:r w:rsidR="00CD0D5A" w:rsidRPr="00CD0D5A">
        <w:rPr>
          <w:rFonts w:eastAsia="Times New Roman"/>
          <w:color w:val="121212"/>
          <w:lang w:eastAsia="en-GB"/>
        </w:rPr>
        <w:t xml:space="preserve"> their ZPD, there</w:t>
      </w:r>
      <w:r w:rsidR="00B2322A">
        <w:rPr>
          <w:rFonts w:eastAsia="Times New Roman"/>
          <w:color w:val="121212"/>
          <w:lang w:eastAsia="en-GB"/>
        </w:rPr>
        <w:t xml:space="preserve">fore we as educational professionals will </w:t>
      </w:r>
      <w:r w:rsidR="007F4259">
        <w:rPr>
          <w:rFonts w:eastAsia="Times New Roman"/>
          <w:color w:val="121212"/>
          <w:lang w:eastAsia="en-GB"/>
        </w:rPr>
        <w:t xml:space="preserve">be </w:t>
      </w:r>
      <w:r w:rsidR="007F4259" w:rsidRPr="00CD0D5A">
        <w:rPr>
          <w:rFonts w:eastAsia="Times New Roman"/>
          <w:color w:val="121212"/>
          <w:lang w:eastAsia="en-GB"/>
        </w:rPr>
        <w:t>encouraging</w:t>
      </w:r>
      <w:r w:rsidR="00CD0D5A" w:rsidRPr="00CD0D5A">
        <w:rPr>
          <w:rFonts w:eastAsia="Times New Roman"/>
          <w:color w:val="121212"/>
          <w:lang w:eastAsia="en-GB"/>
        </w:rPr>
        <w:t xml:space="preserve"> and advan</w:t>
      </w:r>
      <w:r w:rsidR="00B423E0">
        <w:rPr>
          <w:rFonts w:eastAsia="Times New Roman"/>
          <w:color w:val="121212"/>
          <w:lang w:eastAsia="en-GB"/>
        </w:rPr>
        <w:t xml:space="preserve">cing their individual </w:t>
      </w:r>
      <w:r w:rsidR="007F4259">
        <w:rPr>
          <w:rFonts w:eastAsia="Times New Roman"/>
          <w:color w:val="121212"/>
          <w:lang w:eastAsia="en-GB"/>
        </w:rPr>
        <w:t>learning.</w:t>
      </w:r>
    </w:p>
    <w:p w14:paraId="2C104AC4" w14:textId="77777777" w:rsidR="00CD0D5A" w:rsidRPr="00CD0D5A" w:rsidRDefault="00CD0D5A" w:rsidP="00E5641E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color w:val="121212"/>
          <w:sz w:val="24"/>
          <w:szCs w:val="24"/>
          <w:lang w:eastAsia="en-GB"/>
        </w:rPr>
      </w:pPr>
      <w:r w:rsidRPr="00CD0D5A">
        <w:rPr>
          <w:rFonts w:ascii="Times New Roman" w:eastAsia="Times New Roman" w:hAnsi="Times New Roman" w:cs="Times New Roman"/>
          <w:color w:val="121212"/>
          <w:sz w:val="24"/>
          <w:szCs w:val="24"/>
          <w:lang w:eastAsia="en-GB"/>
        </w:rPr>
        <w:t xml:space="preserve">'From a Vygotskian perspective, the teacher's role is mediating the child's learning activity as they share knowledge through social interaction' </w:t>
      </w:r>
      <w:r w:rsidRPr="00F63587">
        <w:rPr>
          <w:rFonts w:ascii="Times New Roman" w:eastAsia="Times New Roman" w:hAnsi="Times New Roman" w:cs="Times New Roman"/>
          <w:sz w:val="24"/>
          <w:szCs w:val="24"/>
          <w:lang w:eastAsia="en-GB"/>
        </w:rPr>
        <w:t>(Dixon-Krauss, 1996, p. 18).</w:t>
      </w:r>
    </w:p>
    <w:p w14:paraId="5AC090CA" w14:textId="668783C5" w:rsidR="00515974" w:rsidRDefault="00671EC5" w:rsidP="00E5641E">
      <w:pPr>
        <w:spacing w:after="0" w:line="360" w:lineRule="auto"/>
        <w:jc w:val="both"/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</w:t>
      </w:r>
      <w:proofErr w:type="spellStart"/>
      <w:r w:rsidR="00221D72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Zygotsky</w:t>
      </w:r>
      <w:proofErr w:type="spellEnd"/>
      <w:r w:rsidR="00CC45E3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</w:t>
      </w:r>
      <w:r w:rsidR="00221D72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</w:t>
      </w:r>
      <w:r w:rsidR="00CC45E3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believed</w:t>
      </w:r>
      <w:r w:rsidR="00221D72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that when the learner is in this zone for a task that has been set out by the teacher</w:t>
      </w:r>
      <w:r w:rsidR="00DD2574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, the learner should be provided with the appropriate </w:t>
      </w:r>
      <w:r w:rsidR="004614A9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level of help and understanding, which will then give the learner a boost in confidence to achieve this. </w:t>
      </w:r>
      <w:r w:rsidR="004164BC" w:rsidRPr="00FC14C3">
        <w:rPr>
          <w:rFonts w:ascii="Times New Roman" w:hAnsi="Times New Roman" w:cs="Times New Roman"/>
          <w:color w:val="FF0000"/>
          <w:sz w:val="24"/>
          <w:szCs w:val="24"/>
          <w:shd w:val="clear" w:color="auto" w:fill="FFFFFF"/>
        </w:rPr>
        <w:t xml:space="preserve"> </w:t>
      </w:r>
      <w:proofErr w:type="spellStart"/>
      <w:r w:rsidR="004164BC" w:rsidRPr="00F63587">
        <w:rPr>
          <w:rFonts w:ascii="Times New Roman" w:hAnsi="Times New Roman" w:cs="Times New Roman"/>
          <w:sz w:val="24"/>
          <w:szCs w:val="24"/>
          <w:shd w:val="clear" w:color="auto" w:fill="FFFFFF"/>
        </w:rPr>
        <w:t>Mcle</w:t>
      </w:r>
      <w:r w:rsidR="00FC14C3" w:rsidRPr="00F63587">
        <w:rPr>
          <w:rFonts w:ascii="Times New Roman" w:hAnsi="Times New Roman" w:cs="Times New Roman"/>
          <w:sz w:val="24"/>
          <w:szCs w:val="24"/>
          <w:shd w:val="clear" w:color="auto" w:fill="FFFFFF"/>
        </w:rPr>
        <w:t>od</w:t>
      </w:r>
      <w:proofErr w:type="spellEnd"/>
      <w:r w:rsidR="00FC14C3" w:rsidRPr="00F635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(2019), </w:t>
      </w:r>
      <w:r w:rsidR="00FC14C3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stated that t</w:t>
      </w:r>
      <w:r w:rsidR="00FF516D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o be</w:t>
      </w:r>
      <w:r w:rsidR="004614A9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able </w:t>
      </w:r>
      <w:r w:rsidR="00F3636E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to help a learner through the zone of proximal of </w:t>
      </w:r>
      <w:r w:rsidR="00FF516D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development,</w:t>
      </w:r>
      <w:r w:rsidR="00F3636E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there are three important factors an</w:t>
      </w:r>
      <w:r w:rsidR="007F4259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>d</w:t>
      </w:r>
      <w:r w:rsidR="00F3636E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process</w:t>
      </w:r>
      <w:r w:rsidR="00F61B24">
        <w:rPr>
          <w:rFonts w:ascii="Times New Roman" w:hAnsi="Times New Roman" w:cs="Times New Roman"/>
          <w:color w:val="121212"/>
          <w:sz w:val="24"/>
          <w:szCs w:val="24"/>
          <w:shd w:val="clear" w:color="auto" w:fill="FFFFFF"/>
        </w:rPr>
        <w:t xml:space="preserve"> that must be in place. </w:t>
      </w:r>
    </w:p>
    <w:p w14:paraId="2EAD7B70" w14:textId="2ECA36E2" w:rsidR="00F61B24" w:rsidRDefault="00F61B24" w:rsidP="00E5641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ma</w:t>
      </w:r>
      <w:r w:rsidR="00AA6EC4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e sure that there is always someone present with skills about the learner </w:t>
      </w:r>
      <w:r w:rsidR="00C04D50">
        <w:rPr>
          <w:rFonts w:ascii="Times New Roman" w:hAnsi="Times New Roman" w:cs="Times New Roman"/>
          <w:sz w:val="24"/>
          <w:szCs w:val="24"/>
        </w:rPr>
        <w:t>so that they can assist.</w:t>
      </w:r>
    </w:p>
    <w:p w14:paraId="6E3587C0" w14:textId="4960DA45" w:rsidR="00C04D50" w:rsidRDefault="00C04D50" w:rsidP="00E5641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Social </w:t>
      </w:r>
      <w:r w:rsidR="00FF516D">
        <w:rPr>
          <w:rFonts w:ascii="Times New Roman" w:hAnsi="Times New Roman" w:cs="Times New Roman"/>
          <w:sz w:val="24"/>
          <w:szCs w:val="24"/>
        </w:rPr>
        <w:t>Interaction</w:t>
      </w:r>
      <w:r>
        <w:rPr>
          <w:rFonts w:ascii="Times New Roman" w:hAnsi="Times New Roman" w:cs="Times New Roman"/>
          <w:sz w:val="24"/>
          <w:szCs w:val="24"/>
        </w:rPr>
        <w:t xml:space="preserve"> is important, which will allow the learner to take note of what is going on</w:t>
      </w:r>
      <w:r w:rsidR="00253055">
        <w:rPr>
          <w:rFonts w:ascii="Times New Roman" w:hAnsi="Times New Roman" w:cs="Times New Roman"/>
          <w:sz w:val="24"/>
          <w:szCs w:val="24"/>
        </w:rPr>
        <w:t xml:space="preserve"> within the task and then will be </w:t>
      </w:r>
      <w:r w:rsidR="00FF516D">
        <w:rPr>
          <w:rFonts w:ascii="Times New Roman" w:hAnsi="Times New Roman" w:cs="Times New Roman"/>
          <w:sz w:val="24"/>
          <w:szCs w:val="24"/>
        </w:rPr>
        <w:t>able</w:t>
      </w:r>
      <w:r w:rsidR="00253055">
        <w:rPr>
          <w:rFonts w:ascii="Times New Roman" w:hAnsi="Times New Roman" w:cs="Times New Roman"/>
          <w:sz w:val="24"/>
          <w:szCs w:val="24"/>
        </w:rPr>
        <w:t xml:space="preserve"> to practice the skill.</w:t>
      </w:r>
    </w:p>
    <w:p w14:paraId="6C7D4FE4" w14:textId="4511A12C" w:rsidR="00253055" w:rsidRDefault="007C034D" w:rsidP="00E5641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Scaffolding, or activities that will further support the learner which can either be by a teacher o</w:t>
      </w:r>
      <w:r w:rsidR="00FF516D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 a </w:t>
      </w:r>
      <w:r w:rsidR="00FF516D">
        <w:rPr>
          <w:rFonts w:ascii="Times New Roman" w:hAnsi="Times New Roman" w:cs="Times New Roman"/>
          <w:sz w:val="24"/>
          <w:szCs w:val="24"/>
        </w:rPr>
        <w:t>competent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C45E3">
        <w:rPr>
          <w:rFonts w:ascii="Times New Roman" w:hAnsi="Times New Roman" w:cs="Times New Roman"/>
          <w:sz w:val="24"/>
          <w:szCs w:val="24"/>
        </w:rPr>
        <w:t xml:space="preserve">peer, while the learner is going through the zone of </w:t>
      </w:r>
      <w:r w:rsidR="00FF516D">
        <w:rPr>
          <w:rFonts w:ascii="Times New Roman" w:hAnsi="Times New Roman" w:cs="Times New Roman"/>
          <w:sz w:val="24"/>
          <w:szCs w:val="24"/>
        </w:rPr>
        <w:t>proximal</w:t>
      </w:r>
      <w:r w:rsidR="00CC45E3">
        <w:rPr>
          <w:rFonts w:ascii="Times New Roman" w:hAnsi="Times New Roman" w:cs="Times New Roman"/>
          <w:sz w:val="24"/>
          <w:szCs w:val="24"/>
        </w:rPr>
        <w:t xml:space="preserve"> development. </w:t>
      </w:r>
    </w:p>
    <w:p w14:paraId="3E1DCD88" w14:textId="0E8EB831" w:rsidR="006C567D" w:rsidRDefault="00C07D61" w:rsidP="00E5641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63587">
        <w:rPr>
          <w:rFonts w:ascii="Times New Roman" w:hAnsi="Times New Roman" w:cs="Times New Roman"/>
          <w:sz w:val="24"/>
          <w:szCs w:val="24"/>
        </w:rPr>
        <w:t xml:space="preserve">Wood, Bruner and Ross </w:t>
      </w:r>
      <w:r w:rsidR="00A77F1D" w:rsidRPr="00F63587">
        <w:rPr>
          <w:rFonts w:ascii="Times New Roman" w:hAnsi="Times New Roman" w:cs="Times New Roman"/>
          <w:sz w:val="24"/>
          <w:szCs w:val="24"/>
        </w:rPr>
        <w:t xml:space="preserve">(1976, p. 90) </w:t>
      </w:r>
      <w:r w:rsidR="00A77F1D">
        <w:rPr>
          <w:rFonts w:ascii="Times New Roman" w:hAnsi="Times New Roman" w:cs="Times New Roman"/>
          <w:sz w:val="24"/>
          <w:szCs w:val="24"/>
        </w:rPr>
        <w:t xml:space="preserve">defines </w:t>
      </w:r>
      <w:r w:rsidR="0042749B">
        <w:rPr>
          <w:rFonts w:ascii="Times New Roman" w:hAnsi="Times New Roman" w:cs="Times New Roman"/>
          <w:sz w:val="24"/>
          <w:szCs w:val="24"/>
        </w:rPr>
        <w:t xml:space="preserve">scaffolding as a process </w:t>
      </w:r>
      <w:r w:rsidR="006C567D">
        <w:rPr>
          <w:rFonts w:ascii="Times New Roman" w:hAnsi="Times New Roman" w:cs="Times New Roman"/>
          <w:sz w:val="24"/>
          <w:szCs w:val="24"/>
        </w:rPr>
        <w:t>“that</w:t>
      </w:r>
      <w:r w:rsidR="0088193E">
        <w:rPr>
          <w:rFonts w:ascii="Times New Roman" w:hAnsi="Times New Roman" w:cs="Times New Roman"/>
          <w:sz w:val="24"/>
          <w:szCs w:val="24"/>
        </w:rPr>
        <w:t xml:space="preserve"> enables a child or novice to solve a task or achieve a goal that would be beyond hi</w:t>
      </w:r>
      <w:r w:rsidR="006C567D">
        <w:rPr>
          <w:rFonts w:ascii="Times New Roman" w:hAnsi="Times New Roman" w:cs="Times New Roman"/>
          <w:sz w:val="24"/>
          <w:szCs w:val="24"/>
        </w:rPr>
        <w:t>s</w:t>
      </w:r>
      <w:r w:rsidR="0088193E">
        <w:rPr>
          <w:rFonts w:ascii="Times New Roman" w:hAnsi="Times New Roman" w:cs="Times New Roman"/>
          <w:sz w:val="24"/>
          <w:szCs w:val="24"/>
        </w:rPr>
        <w:t xml:space="preserve">/her </w:t>
      </w:r>
      <w:r w:rsidR="000A7A8F">
        <w:rPr>
          <w:rFonts w:ascii="Times New Roman" w:hAnsi="Times New Roman" w:cs="Times New Roman"/>
          <w:sz w:val="24"/>
          <w:szCs w:val="24"/>
        </w:rPr>
        <w:t>unassisted efforts “</w:t>
      </w:r>
      <w:r w:rsidR="00B11B47">
        <w:rPr>
          <w:rFonts w:ascii="Times New Roman" w:hAnsi="Times New Roman" w:cs="Times New Roman"/>
          <w:sz w:val="24"/>
          <w:szCs w:val="24"/>
        </w:rPr>
        <w:t xml:space="preserve"> (wood, Bruner and Ross, 1976, p.90). </w:t>
      </w:r>
    </w:p>
    <w:p w14:paraId="68A4D7FD" w14:textId="08B2A89C" w:rsidR="00CC5B3F" w:rsidRDefault="00FF516D" w:rsidP="00E5641E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Within my setting which is special educational needs we as educational professionals do go through the process of scaffolding </w:t>
      </w:r>
      <w:r w:rsidR="009D5D76">
        <w:rPr>
          <w:rFonts w:ascii="Times New Roman" w:hAnsi="Times New Roman" w:cs="Times New Roman"/>
          <w:sz w:val="24"/>
          <w:szCs w:val="24"/>
        </w:rPr>
        <w:t>with our learners</w:t>
      </w:r>
      <w:r w:rsidR="00B5267C">
        <w:rPr>
          <w:rFonts w:ascii="Times New Roman" w:hAnsi="Times New Roman" w:cs="Times New Roman"/>
          <w:sz w:val="24"/>
          <w:szCs w:val="24"/>
        </w:rPr>
        <w:t xml:space="preserve">, </w:t>
      </w:r>
      <w:r w:rsidR="00287112">
        <w:rPr>
          <w:rFonts w:ascii="Times New Roman" w:hAnsi="Times New Roman" w:cs="Times New Roman"/>
          <w:sz w:val="24"/>
          <w:szCs w:val="24"/>
        </w:rPr>
        <w:t xml:space="preserve">not just with the class teacher, but with </w:t>
      </w:r>
      <w:r w:rsidR="00287112">
        <w:rPr>
          <w:rFonts w:ascii="Times New Roman" w:hAnsi="Times New Roman" w:cs="Times New Roman"/>
          <w:sz w:val="24"/>
          <w:szCs w:val="24"/>
        </w:rPr>
        <w:lastRenderedPageBreak/>
        <w:t xml:space="preserve">our class teaching assistants as well. </w:t>
      </w:r>
      <w:r w:rsidR="009D5D76">
        <w:rPr>
          <w:rFonts w:ascii="Times New Roman" w:hAnsi="Times New Roman" w:cs="Times New Roman"/>
          <w:sz w:val="24"/>
          <w:szCs w:val="24"/>
        </w:rPr>
        <w:t xml:space="preserve"> Every task that is set for our learners is </w:t>
      </w:r>
      <w:r w:rsidR="007F4259">
        <w:rPr>
          <w:rFonts w:ascii="Times New Roman" w:hAnsi="Times New Roman" w:cs="Times New Roman"/>
          <w:sz w:val="24"/>
          <w:szCs w:val="24"/>
        </w:rPr>
        <w:t>a challenge that needs to be overcome</w:t>
      </w:r>
      <w:r w:rsidR="009D5D76">
        <w:rPr>
          <w:rFonts w:ascii="Times New Roman" w:hAnsi="Times New Roman" w:cs="Times New Roman"/>
          <w:sz w:val="24"/>
          <w:szCs w:val="24"/>
        </w:rPr>
        <w:t xml:space="preserve"> </w:t>
      </w:r>
      <w:r w:rsidR="00B5267C">
        <w:rPr>
          <w:rFonts w:ascii="Times New Roman" w:hAnsi="Times New Roman" w:cs="Times New Roman"/>
          <w:sz w:val="24"/>
          <w:szCs w:val="24"/>
        </w:rPr>
        <w:t>therefore</w:t>
      </w:r>
      <w:r w:rsidR="009D5D76">
        <w:rPr>
          <w:rFonts w:ascii="Times New Roman" w:hAnsi="Times New Roman" w:cs="Times New Roman"/>
          <w:sz w:val="24"/>
          <w:szCs w:val="24"/>
        </w:rPr>
        <w:t xml:space="preserve"> we </w:t>
      </w:r>
      <w:r w:rsidR="00B5267C">
        <w:rPr>
          <w:rFonts w:ascii="Times New Roman" w:hAnsi="Times New Roman" w:cs="Times New Roman"/>
          <w:sz w:val="24"/>
          <w:szCs w:val="24"/>
        </w:rPr>
        <w:t>constantly praise, reward our learners for the work that they achieve.</w:t>
      </w:r>
    </w:p>
    <w:p w14:paraId="43F6B353" w14:textId="7936C327" w:rsidR="00BC7B72" w:rsidRPr="00844C38" w:rsidRDefault="00B5267C" w:rsidP="00E5641E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C7B72" w:rsidRPr="00BC7B72">
        <w:rPr>
          <w:rFonts w:ascii="Times New Roman" w:eastAsia="Times New Roman" w:hAnsi="Times New Roman" w:cs="Times New Roman"/>
          <w:color w:val="212121"/>
          <w:sz w:val="24"/>
          <w:szCs w:val="24"/>
          <w:bdr w:val="none" w:sz="0" w:space="0" w:color="auto" w:frame="1"/>
          <w:lang w:eastAsia="en-GB"/>
        </w:rPr>
        <w:t xml:space="preserve">In </w:t>
      </w:r>
      <w:proofErr w:type="spellStart"/>
      <w:r w:rsidR="00BC7B72" w:rsidRPr="00BC7B72">
        <w:rPr>
          <w:rFonts w:ascii="Times New Roman" w:eastAsia="Times New Roman" w:hAnsi="Times New Roman" w:cs="Times New Roman"/>
          <w:color w:val="212121"/>
          <w:sz w:val="24"/>
          <w:szCs w:val="24"/>
          <w:bdr w:val="none" w:sz="0" w:space="0" w:color="auto" w:frame="1"/>
          <w:lang w:eastAsia="en-GB"/>
        </w:rPr>
        <w:t>Vygotskys</w:t>
      </w:r>
      <w:proofErr w:type="spellEnd"/>
      <w:r w:rsidR="00BC7B72" w:rsidRPr="00BC7B72">
        <w:rPr>
          <w:rFonts w:ascii="Times New Roman" w:eastAsia="Times New Roman" w:hAnsi="Times New Roman" w:cs="Times New Roman"/>
          <w:color w:val="212121"/>
          <w:sz w:val="24"/>
          <w:szCs w:val="24"/>
          <w:bdr w:val="none" w:sz="0" w:space="0" w:color="auto" w:frame="1"/>
          <w:lang w:eastAsia="en-GB"/>
        </w:rPr>
        <w:t xml:space="preserve"> own words he </w:t>
      </w:r>
      <w:r w:rsidR="00FA1C9F">
        <w:rPr>
          <w:rFonts w:ascii="Times New Roman" w:eastAsia="Times New Roman" w:hAnsi="Times New Roman" w:cs="Times New Roman"/>
          <w:color w:val="212121"/>
          <w:sz w:val="24"/>
          <w:szCs w:val="24"/>
          <w:bdr w:val="none" w:sz="0" w:space="0" w:color="auto" w:frame="1"/>
          <w:lang w:eastAsia="en-GB"/>
        </w:rPr>
        <w:t>said</w:t>
      </w:r>
      <w:r w:rsidR="00BC7B72" w:rsidRPr="00BC7B72">
        <w:rPr>
          <w:rFonts w:ascii="Times New Roman" w:eastAsia="Times New Roman" w:hAnsi="Times New Roman" w:cs="Times New Roman"/>
          <w:color w:val="212121"/>
          <w:sz w:val="24"/>
          <w:szCs w:val="24"/>
          <w:bdr w:val="none" w:sz="0" w:space="0" w:color="auto" w:frame="1"/>
          <w:lang w:eastAsia="en-GB"/>
        </w:rPr>
        <w:t xml:space="preserve"> that </w:t>
      </w:r>
      <w:r w:rsidR="00BC7B72" w:rsidRPr="00BC7B72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"</w:t>
      </w:r>
      <w:r w:rsidR="00BC7B72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BC7B72" w:rsidRPr="00BC7B72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Learning is more than the acquisition of the ability to think; it is the acquisition of many specialised abilities for thi</w:t>
      </w:r>
      <w:r w:rsidR="00B423E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nking about a variety of things" </w:t>
      </w:r>
      <w:r w:rsidR="00B423E0" w:rsidRPr="00844C3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(Vygotsky, </w:t>
      </w:r>
      <w:r w:rsidR="00BC7B72" w:rsidRPr="00844C38">
        <w:rPr>
          <w:rFonts w:ascii="Times New Roman" w:eastAsia="Times New Roman" w:hAnsi="Times New Roman" w:cs="Times New Roman"/>
          <w:sz w:val="24"/>
          <w:szCs w:val="24"/>
          <w:lang w:eastAsia="en-GB"/>
        </w:rPr>
        <w:t>1978</w:t>
      </w:r>
      <w:r w:rsidR="00B423E0" w:rsidRPr="00844C3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p. </w:t>
      </w:r>
      <w:r w:rsidR="00844C38">
        <w:rPr>
          <w:rFonts w:ascii="Times New Roman" w:eastAsia="Times New Roman" w:hAnsi="Times New Roman" w:cs="Times New Roman"/>
          <w:sz w:val="24"/>
          <w:szCs w:val="24"/>
          <w:lang w:eastAsia="en-GB"/>
        </w:rPr>
        <w:t>86</w:t>
      </w:r>
      <w:r w:rsidR="00B423E0" w:rsidRPr="00844C38"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</w:p>
    <w:p w14:paraId="7028AE37" w14:textId="26EA3482" w:rsidR="00E358E1" w:rsidRDefault="00E358E1" w:rsidP="00E5641E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My third and final </w:t>
      </w:r>
      <w:r w:rsidR="001B1B94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theorist is </w:t>
      </w:r>
      <w:proofErr w:type="spellStart"/>
      <w:r w:rsidR="001B1B94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Jermone</w:t>
      </w:r>
      <w:proofErr w:type="spellEnd"/>
      <w:r w:rsidR="001B1B94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Bruner. This theorist was </w:t>
      </w:r>
      <w:r w:rsidR="006E5F83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an American psychologist </w:t>
      </w:r>
      <w:r w:rsidR="00947C8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and </w:t>
      </w:r>
      <w:r w:rsidR="00416D68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educationalist</w:t>
      </w:r>
      <w:r w:rsidR="00947C8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6E5F83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born </w:t>
      </w:r>
      <w:r w:rsidR="00535A4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1915 </w:t>
      </w:r>
      <w:r w:rsidR="0086578E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–</w:t>
      </w:r>
      <w:r w:rsidR="00535A4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2016</w:t>
      </w:r>
      <w:r w:rsidR="0086578E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. He developed the theory on perception, learning memory and more </w:t>
      </w:r>
      <w:r w:rsidR="00416D68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on aspects</w:t>
      </w:r>
      <w:r w:rsidR="00DD737A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of </w:t>
      </w:r>
      <w:r w:rsidR="00F2399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cognition, in</w:t>
      </w:r>
      <w:r w:rsidR="00DD737A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young children and learners</w:t>
      </w:r>
      <w:r w:rsidR="004B1F2E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.</w:t>
      </w:r>
      <w:r w:rsidR="009A2886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Children learn </w:t>
      </w:r>
      <w:r w:rsidR="00D04BC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from birth to 7 years of age and onwards, Bruner showed th</w:t>
      </w:r>
      <w:r w:rsidR="00EB42A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at learning is an active process in which learners can construct and learn new ideas and tasks with the knowledge they already know and will </w:t>
      </w:r>
      <w:r w:rsidR="00E015A6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learn in the future. </w:t>
      </w:r>
      <w:r w:rsidR="00B2322A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Bruner (1966). Developed a</w:t>
      </w:r>
      <w:r w:rsidR="00E015A6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concept of learning is known as a constructivist approach. </w:t>
      </w:r>
      <w:r w:rsidR="004B1F2E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In </w:t>
      </w:r>
      <w:r w:rsidR="00CD37A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1966 Bruner researched cognitive </w:t>
      </w:r>
      <w:r w:rsidR="00416D68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development</w:t>
      </w:r>
      <w:r w:rsidR="00CD37A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in children</w:t>
      </w:r>
      <w:r w:rsidR="00013729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, he then developed through his research three modes of </w:t>
      </w:r>
      <w:r w:rsidR="00416D68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representation</w:t>
      </w:r>
      <w:r w:rsidR="00D3109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D2231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theory through a Spiral Curriculum theory,</w:t>
      </w:r>
      <w:r w:rsidR="00013729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these being </w:t>
      </w:r>
      <w:r w:rsidR="0069560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–</w:t>
      </w:r>
      <w:r w:rsidR="00013729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69560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enactive</w:t>
      </w:r>
      <w:r w:rsidR="00E11B43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190FD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(action</w:t>
      </w:r>
      <w:r w:rsidR="00E11B43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based)</w:t>
      </w:r>
      <w:r w:rsidR="0069560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, </w:t>
      </w:r>
      <w:r w:rsidR="00F2399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iconic</w:t>
      </w:r>
      <w:r w:rsidR="00E11B43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AD4B83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(image based)</w:t>
      </w:r>
      <w:r w:rsidR="00F2399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,</w:t>
      </w:r>
      <w:r w:rsidR="00416D68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and symbolic</w:t>
      </w:r>
      <w:r w:rsidR="00AD4B83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(language based).</w:t>
      </w:r>
      <w:r w:rsidR="00AA597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ref </w:t>
      </w:r>
    </w:p>
    <w:p w14:paraId="165D37E7" w14:textId="25A52C29" w:rsidR="00FF25FA" w:rsidRDefault="00FF25FA" w:rsidP="00E5641E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The enactive </w:t>
      </w:r>
      <w:r w:rsidR="00190FD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stage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190FD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is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know</w:t>
      </w:r>
      <w:r w:rsidR="00190FD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n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as action based</w:t>
      </w:r>
      <w:r w:rsidR="00DA3546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BA2B3A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from</w:t>
      </w:r>
      <w:r w:rsidR="00DA3546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birth – 1year. It is when a baby </w:t>
      </w:r>
      <w:r w:rsidR="00895D9A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breaks down the information or action and stores it in its memory</w:t>
      </w:r>
      <w:r w:rsidR="00A84C4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, </w:t>
      </w:r>
      <w:r w:rsidR="00BA2B3A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therefore represents</w:t>
      </w:r>
      <w:r w:rsidR="00A84C4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motor responses through past events</w:t>
      </w:r>
      <w:r w:rsidR="00990D0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, e.g. </w:t>
      </w:r>
      <w:r w:rsidR="008C69D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‘</w:t>
      </w:r>
      <w:r w:rsidR="00990D0D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the child </w:t>
      </w:r>
      <w:r w:rsidR="008C69D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drops the </w:t>
      </w:r>
      <w:r w:rsidR="00190FD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bottle’ Iconic stage this is between the ages of </w:t>
      </w:r>
      <w:r w:rsidR="007D3BE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1-6 years. It is the stage when children remember things in the form of images, and their visual memory increases, it’s a mental picture in the </w:t>
      </w:r>
      <w:proofErr w:type="spellStart"/>
      <w:r w:rsidR="007D3BE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minds</w:t>
      </w:r>
      <w:proofErr w:type="spellEnd"/>
      <w:r w:rsidR="007D3BE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eye. Symbolic stage occurs from 7 years onwards and it’s the last stage to happen. It is when children understand abstraction, language and reason. Knowledge is primarily stored as words, mathematical </w:t>
      </w:r>
      <w:r w:rsidR="00D2231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symbols,</w:t>
      </w:r>
      <w:r w:rsidR="007D3BE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or other symbol systems. </w:t>
      </w:r>
      <w:r w:rsidR="00D22310" w:rsidRPr="00F635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McLeod (2018) </w:t>
      </w:r>
      <w:r w:rsidR="00D2231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stated that</w:t>
      </w:r>
      <w:proofErr w:type="gramStart"/>
      <w:r w:rsidR="00D2231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..</w:t>
      </w:r>
      <w:proofErr w:type="gramEnd"/>
      <w:r w:rsidR="00054334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Bruner’s</w:t>
      </w:r>
      <w:r w:rsidR="00D22310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work suggests that every learner, even from a very young age has the capabilities of learning, as long as the instruction is organised properly. He also believes that any child at any age can understand complex information.</w:t>
      </w:r>
      <w:r w:rsidR="00054334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Teachers should not teach information that the learner has to memorise which is based on repetition, but they should facilitate the learning process. A good teacher will plan and design a lesson that will help the learners realise that relationship from the information that they all receive. </w:t>
      </w:r>
    </w:p>
    <w:p w14:paraId="4C9BE11C" w14:textId="6442FCF8" w:rsidR="00054334" w:rsidRDefault="00054334" w:rsidP="00E5641E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In summary the teacher should always motivate the learners, which will then enable the learner to have more self-confidence. They should assist the child to develop a deeper understanding of the subject, it should be linked to the broad context of learning. Bruner and </w:t>
      </w:r>
      <w:proofErr w:type="spellStart"/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Vogtsky</w:t>
      </w:r>
      <w:proofErr w:type="spellEnd"/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="00D3109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theories are remarkably similar, whereas they emphasise a child’s environment, especially the social side. They both cited that other people whether teacher or parent should help the child develop </w:t>
      </w:r>
      <w:r w:rsidR="00D3109B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lastRenderedPageBreak/>
        <w:t xml:space="preserve">the skills, through the process of scaffolding. Bruner also sees in children a radula development of cognitive skills, and techniques which they bring through to adulthood. </w:t>
      </w:r>
    </w:p>
    <w:p w14:paraId="2E524B19" w14:textId="16FFBD0A" w:rsidR="00C94B7B" w:rsidRDefault="00D3109B" w:rsidP="00E5641E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During this assignment I have tried to demonstrate my understanding and knowledge of three theorist. All different, but also similar. With all three, I can relate it to my work setting within special educational needs, and soe if not all their theories are put into practic</w:t>
      </w:r>
      <w:r w:rsidR="005129F9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e</w:t>
      </w:r>
    </w:p>
    <w:p w14:paraId="10BE389A" w14:textId="77777777" w:rsidR="00054334" w:rsidRDefault="00054334" w:rsidP="007F4259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44D3F42B" w14:textId="1FEF28C3" w:rsidR="00190FDF" w:rsidRDefault="00190FDF" w:rsidP="007F4259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34FB827A" w14:textId="2FC960A8" w:rsidR="00C94B7B" w:rsidRDefault="00C94B7B" w:rsidP="007F4259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5B8DDACE" w14:textId="2E32C17A" w:rsidR="00C94B7B" w:rsidRDefault="00C94B7B" w:rsidP="007F4259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6C3539C3" w14:textId="50F5E2E1" w:rsidR="00B2322A" w:rsidRDefault="00B2322A" w:rsidP="007F4259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040DA117" w14:textId="19E9B08C" w:rsidR="00B2322A" w:rsidRDefault="00B2322A" w:rsidP="007F4259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35269F63" w14:textId="25BD591B" w:rsidR="00B2322A" w:rsidRDefault="00B2322A" w:rsidP="007F4259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6C1026DD" w14:textId="42AFE61E" w:rsidR="00B2322A" w:rsidRDefault="00B2322A" w:rsidP="007F4259">
      <w:pPr>
        <w:shd w:val="clear" w:color="auto" w:fill="FFFFFF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711BF439" w14:textId="58751B0D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1F9BB4BD" w14:textId="33718988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25B5FC33" w14:textId="5199098B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770FEB3D" w14:textId="38C089E2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4D766D5B" w14:textId="534E161F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75B389D6" w14:textId="03BBCA23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564649B3" w14:textId="61863F94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7641EBA7" w14:textId="59FA4C2B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7248FA0A" w14:textId="74AD4B77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3734FB8F" w14:textId="06A36303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451A1732" w14:textId="14F8C058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25F7A804" w14:textId="28F57633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6BC446B6" w14:textId="48FB22F7" w:rsidR="00B2322A" w:rsidRDefault="00B2322A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657943B5" w14:textId="782758C2" w:rsidR="007F4259" w:rsidRDefault="007F4259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1884FACC" w14:textId="77777777" w:rsidR="007F4259" w:rsidRDefault="007F4259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43B94845" w14:textId="77777777" w:rsidR="00B2322A" w:rsidRDefault="00B2322A" w:rsidP="00B2322A">
      <w:pPr>
        <w:shd w:val="clear" w:color="auto" w:fill="FFFFFF"/>
        <w:spacing w:beforeAutospacing="1" w:after="0" w:afterAutospacing="1" w:line="240" w:lineRule="auto"/>
        <w:jc w:val="center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lastRenderedPageBreak/>
        <w:t>References</w:t>
      </w:r>
    </w:p>
    <w:p w14:paraId="36165828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i/>
          <w:iCs/>
          <w:color w:val="212121"/>
          <w:sz w:val="24"/>
          <w:szCs w:val="24"/>
          <w:lang w:eastAsia="en-GB"/>
        </w:rPr>
      </w:pPr>
    </w:p>
    <w:p w14:paraId="1240CF40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Bruner, J. S. (1966) </w:t>
      </w:r>
      <w:r w:rsidRPr="00D827E3">
        <w:rPr>
          <w:rFonts w:ascii="Times New Roman" w:eastAsia="Times New Roman" w:hAnsi="Times New Roman" w:cs="Times New Roman"/>
          <w:i/>
          <w:iCs/>
          <w:color w:val="212121"/>
          <w:sz w:val="24"/>
          <w:szCs w:val="24"/>
          <w:lang w:eastAsia="en-GB"/>
        </w:rPr>
        <w:t>Toward</w:t>
      </w:r>
      <w:r>
        <w:rPr>
          <w:rFonts w:ascii="Times New Roman" w:eastAsia="Times New Roman" w:hAnsi="Times New Roman" w:cs="Times New Roman"/>
          <w:i/>
          <w:iCs/>
          <w:color w:val="212121"/>
          <w:sz w:val="24"/>
          <w:szCs w:val="24"/>
          <w:lang w:eastAsia="en-GB"/>
        </w:rPr>
        <w:t>s</w:t>
      </w:r>
      <w:r w:rsidRPr="00D827E3">
        <w:rPr>
          <w:rFonts w:ascii="Times New Roman" w:eastAsia="Times New Roman" w:hAnsi="Times New Roman" w:cs="Times New Roman"/>
          <w:i/>
          <w:iCs/>
          <w:color w:val="212121"/>
          <w:sz w:val="24"/>
          <w:szCs w:val="24"/>
          <w:lang w:eastAsia="en-GB"/>
        </w:rPr>
        <w:t xml:space="preserve"> a theory of instruction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. Cambridge: </w:t>
      </w:r>
      <w:proofErr w:type="spellStart"/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Belkapp</w:t>
      </w:r>
      <w:proofErr w:type="spellEnd"/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Press. </w:t>
      </w:r>
    </w:p>
    <w:p w14:paraId="5B5B801F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604F161A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Dixon-Krauss, L. (1996) </w:t>
      </w:r>
      <w:r w:rsidRPr="006B4585">
        <w:rPr>
          <w:rFonts w:ascii="Times New Roman" w:eastAsia="Times New Roman" w:hAnsi="Times New Roman" w:cs="Times New Roman"/>
          <w:i/>
          <w:iCs/>
          <w:color w:val="212121"/>
          <w:sz w:val="24"/>
          <w:szCs w:val="24"/>
          <w:lang w:eastAsia="en-GB"/>
        </w:rPr>
        <w:t>Vygotsky in the classroom. Mediated literacy instruction and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</w:t>
      </w:r>
      <w:r w:rsidRPr="006B4585">
        <w:rPr>
          <w:rFonts w:ascii="Times New Roman" w:eastAsia="Times New Roman" w:hAnsi="Times New Roman" w:cs="Times New Roman"/>
          <w:i/>
          <w:iCs/>
          <w:color w:val="212121"/>
          <w:sz w:val="24"/>
          <w:szCs w:val="24"/>
          <w:lang w:eastAsia="en-GB"/>
        </w:rPr>
        <w:t>assessment.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New York: Longman Publishers.</w:t>
      </w:r>
    </w:p>
    <w:p w14:paraId="550FD26A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5B0806B8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Kendra, C. (2016) </w:t>
      </w:r>
      <w:r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>Very Well M</w:t>
      </w:r>
      <w:r w:rsidRPr="00E8435C"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>ind</w:t>
      </w:r>
      <w:r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>. Available at:</w:t>
      </w:r>
      <w:r w:rsidRPr="00E8435C"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 xml:space="preserve"> </w:t>
      </w:r>
      <w:hyperlink r:id="rId8" w:history="1">
        <w:r w:rsidRPr="00B81CA8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https://verywellmind.com/lev-vygotsky-biography-2795533</w:t>
        </w:r>
      </w:hyperlink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(Accessed: 25 October 2020).</w:t>
      </w:r>
    </w:p>
    <w:p w14:paraId="5DF6B55B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5C984F34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McLeod, S. A. (2018) </w:t>
      </w:r>
      <w:r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>Simple Psychology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. Available at: </w:t>
      </w:r>
      <w:hyperlink r:id="rId9" w:history="1">
        <w:r w:rsidRPr="00B81CA8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https://www.simplypsychologu.org/bruner.html</w:t>
        </w:r>
      </w:hyperlink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 (Accessed: 25 October 2020).</w:t>
      </w:r>
    </w:p>
    <w:p w14:paraId="5A23745A" w14:textId="77777777" w:rsidR="00B2322A" w:rsidRPr="00E8435C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</w:pPr>
    </w:p>
    <w:p w14:paraId="1D338135" w14:textId="77777777" w:rsidR="00B2322A" w:rsidRPr="00D30881" w:rsidRDefault="00B2322A" w:rsidP="00B2322A">
      <w:pPr>
        <w:shd w:val="clear" w:color="auto" w:fill="FFFFFF"/>
        <w:spacing w:after="0" w:line="240" w:lineRule="auto"/>
        <w:textAlignment w:val="baseline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McLeod, S. A. (2019) </w:t>
      </w:r>
      <w:r w:rsidRPr="00D27C60"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>Simply Psychology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. Available at: </w:t>
      </w:r>
      <w:hyperlink r:id="rId10" w:history="1">
        <w:r w:rsidRPr="00B81CA8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https://www.simplypsychology.org/Zone-of-proximal-Development.html</w:t>
        </w:r>
      </w:hyperlink>
      <w:r>
        <w:rPr>
          <w:rStyle w:val="Hyperlink"/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D30881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lang w:eastAsia="en-GB"/>
        </w:rPr>
        <w:t xml:space="preserve">(Accessed: 26 October 2020). </w:t>
      </w:r>
    </w:p>
    <w:p w14:paraId="5BF07FEE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Style w:val="Hyperlink"/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468B7B6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hAnsi="Times New Roman" w:cs="Times New Roman"/>
          <w:sz w:val="24"/>
          <w:szCs w:val="24"/>
        </w:rPr>
      </w:pPr>
      <w:r w:rsidRPr="00D30881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lang w:eastAsia="en-GB"/>
        </w:rPr>
        <w:t xml:space="preserve">Pound, L. (2014) </w:t>
      </w:r>
      <w:r w:rsidRPr="00D30881">
        <w:rPr>
          <w:rStyle w:val="Hyperlink"/>
          <w:rFonts w:ascii="Times New Roman" w:eastAsia="Times New Roman" w:hAnsi="Times New Roman" w:cs="Times New Roman"/>
          <w:i/>
          <w:color w:val="auto"/>
          <w:sz w:val="24"/>
          <w:szCs w:val="24"/>
          <w:lang w:eastAsia="en-GB"/>
        </w:rPr>
        <w:t xml:space="preserve">How Children Learn. </w:t>
      </w:r>
      <w:r w:rsidRPr="00A07BC9">
        <w:rPr>
          <w:rFonts w:ascii="Times New Roman" w:hAnsi="Times New Roman" w:cs="Times New Roman"/>
          <w:sz w:val="24"/>
          <w:szCs w:val="24"/>
        </w:rPr>
        <w:t>London: Practical Pre-School Books.</w:t>
      </w:r>
    </w:p>
    <w:p w14:paraId="305C8A53" w14:textId="77777777" w:rsidR="00B2322A" w:rsidRPr="00A07BC9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</w:pPr>
    </w:p>
    <w:p w14:paraId="69335762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Vygotsky, L. S. (1978) </w:t>
      </w:r>
      <w:r w:rsidRPr="00D27C60"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 xml:space="preserve">Mind in Society: </w:t>
      </w:r>
      <w:r w:rsidRPr="00D27C60">
        <w:rPr>
          <w:rFonts w:ascii="Times New Roman" w:eastAsia="Times New Roman" w:hAnsi="Times New Roman" w:cs="Times New Roman"/>
          <w:i/>
          <w:iCs/>
          <w:color w:val="212121"/>
          <w:sz w:val="24"/>
          <w:szCs w:val="24"/>
          <w:lang w:eastAsia="en-GB"/>
        </w:rPr>
        <w:t>The Development of Higher Psychological Process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. Cambridge: Harvard University Press. </w:t>
      </w:r>
    </w:p>
    <w:p w14:paraId="71AC4482" w14:textId="77777777" w:rsidR="00B2322A" w:rsidRDefault="00B2322A" w:rsidP="00B2322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78CD1D5E" w14:textId="77777777" w:rsidR="00B2322A" w:rsidRPr="00D30881" w:rsidRDefault="00B2322A" w:rsidP="00B2322A">
      <w:pPr>
        <w:shd w:val="clear" w:color="auto" w:fill="FFFFFF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1510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Wood, D., Bruner, J. and Ross, G. (1976) ‘</w:t>
      </w:r>
      <w:r w:rsidRPr="00A1510F">
        <w:rPr>
          <w:rFonts w:ascii="Times New Roman" w:eastAsia="Times New Roman" w:hAnsi="Times New Roman" w:cs="Times New Roman"/>
          <w:iCs/>
          <w:color w:val="212121"/>
          <w:sz w:val="24"/>
          <w:szCs w:val="24"/>
          <w:lang w:eastAsia="en-GB"/>
        </w:rPr>
        <w:t>The role of tutoring in problem solving’</w:t>
      </w:r>
      <w:r w:rsidRPr="00A1510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, </w:t>
      </w:r>
      <w:r w:rsidRPr="00A1510F"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 xml:space="preserve">Journal of </w:t>
      </w:r>
      <w:proofErr w:type="spellStart"/>
      <w:r w:rsidRPr="00A1510F"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>childs</w:t>
      </w:r>
      <w:proofErr w:type="spellEnd"/>
      <w:r w:rsidRPr="00A1510F"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 xml:space="preserve"> psychology and child psychiatry</w:t>
      </w:r>
      <w:r w:rsidRPr="00A1510F"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, 17(2), pp. 89-100. (Accessed: 26 October 2020).</w:t>
      </w:r>
      <w:r w:rsidRPr="00A1510F">
        <w:rPr>
          <w:rFonts w:ascii="Times New Roman" w:hAnsi="Times New Roman" w:cs="Times New Roman"/>
          <w:color w:val="767676"/>
          <w:sz w:val="24"/>
          <w:szCs w:val="24"/>
        </w:rPr>
        <w:t xml:space="preserve"> </w:t>
      </w:r>
      <w:hyperlink r:id="rId11" w:history="1">
        <w:r w:rsidRPr="00D3088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doi.org/10.1111/j.1469-</w:t>
        </w:r>
        <w:proofErr w:type="gramStart"/>
        <w:r w:rsidRPr="00D3088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7610.1976.tb</w:t>
        </w:r>
        <w:proofErr w:type="gramEnd"/>
        <w:r w:rsidRPr="00D30881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</w:rPr>
          <w:t>00381.</w:t>
        </w:r>
      </w:hyperlink>
    </w:p>
    <w:p w14:paraId="6FEC9FF3" w14:textId="77777777" w:rsidR="00B2322A" w:rsidRDefault="00B2322A" w:rsidP="00B2322A">
      <w:pPr>
        <w:rPr>
          <w:rFonts w:ascii="Arial" w:hAnsi="Arial" w:cs="Arial"/>
          <w:color w:val="767676"/>
          <w:sz w:val="21"/>
          <w:szCs w:val="21"/>
        </w:rPr>
      </w:pPr>
    </w:p>
    <w:p w14:paraId="63C11068" w14:textId="77777777" w:rsidR="00B2322A" w:rsidRDefault="00B2322A" w:rsidP="00B2322A">
      <w:pPr>
        <w:shd w:val="clear" w:color="auto" w:fill="FFFFFF"/>
        <w:spacing w:beforeAutospacing="1" w:after="0" w:afterAutospacing="1" w:line="240" w:lineRule="auto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009F4B9D" w14:textId="77777777" w:rsidR="00B2322A" w:rsidRPr="009D5E6D" w:rsidRDefault="00B2322A" w:rsidP="00B2322A">
      <w:pPr>
        <w:rPr>
          <w:b/>
        </w:rPr>
      </w:pPr>
    </w:p>
    <w:p w14:paraId="2DD6EE5A" w14:textId="77777777" w:rsidR="00B2322A" w:rsidRDefault="00B2322A" w:rsidP="00B2322A">
      <w:pPr>
        <w:shd w:val="clear" w:color="auto" w:fill="FFFFFF"/>
        <w:spacing w:beforeAutospacing="1" w:after="0" w:afterAutospacing="1" w:line="240" w:lineRule="auto"/>
        <w:jc w:val="center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3CC9DC91" w14:textId="77777777" w:rsidR="00C94B7B" w:rsidRDefault="00C94B7B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7F4A1158" w14:textId="57886184" w:rsidR="00C94B7B" w:rsidRDefault="00C94B7B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2611EB3B" w14:textId="187A0DF4" w:rsidR="00C94B7B" w:rsidRDefault="00C94B7B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1D76031D" w14:textId="53622F39" w:rsidR="00C94B7B" w:rsidRDefault="00C94B7B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78BA86AE" w14:textId="26CDAD69" w:rsidR="00C94B7B" w:rsidRDefault="00C94B7B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3B8253B6" w14:textId="11D23A4C" w:rsidR="00C94B7B" w:rsidRDefault="00C94B7B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49132C88" w14:textId="7FA03CB6" w:rsidR="00C94B7B" w:rsidRDefault="00C94B7B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4146141E" w14:textId="387EA26F" w:rsidR="00C94B7B" w:rsidRDefault="00C94B7B" w:rsidP="009F7123">
      <w:pPr>
        <w:shd w:val="clear" w:color="auto" w:fill="FFFFFF"/>
        <w:spacing w:beforeAutospacing="1" w:after="0" w:afterAutospacing="1" w:line="240" w:lineRule="auto"/>
        <w:jc w:val="both"/>
        <w:textAlignment w:val="baseline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</w:p>
    <w:p w14:paraId="32D0F7DB" w14:textId="77433FF6" w:rsidR="00EC5EE3" w:rsidRPr="00671EC5" w:rsidRDefault="00EC5EE3" w:rsidP="005B1FA3">
      <w:pPr>
        <w:rPr>
          <w:rFonts w:ascii="Times New Roman" w:hAnsi="Times New Roman" w:cs="Times New Roman"/>
          <w:sz w:val="24"/>
          <w:szCs w:val="24"/>
        </w:rPr>
      </w:pPr>
    </w:p>
    <w:sectPr w:rsidR="00EC5EE3" w:rsidRPr="00671EC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82A639" w14:textId="77777777" w:rsidR="003D489C" w:rsidRDefault="003D489C" w:rsidP="00F2399D">
      <w:pPr>
        <w:spacing w:after="0" w:line="240" w:lineRule="auto"/>
      </w:pPr>
      <w:r>
        <w:separator/>
      </w:r>
    </w:p>
  </w:endnote>
  <w:endnote w:type="continuationSeparator" w:id="0">
    <w:p w14:paraId="1384F825" w14:textId="77777777" w:rsidR="003D489C" w:rsidRDefault="003D489C" w:rsidP="00F239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734196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EEDE78" w14:textId="6DF5C0B3" w:rsidR="00F2399D" w:rsidRDefault="00F2399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E350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7339416" w14:textId="77777777" w:rsidR="00F2399D" w:rsidRDefault="00F239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DB6211" w14:textId="77777777" w:rsidR="003D489C" w:rsidRDefault="003D489C" w:rsidP="00F2399D">
      <w:pPr>
        <w:spacing w:after="0" w:line="240" w:lineRule="auto"/>
      </w:pPr>
      <w:r>
        <w:separator/>
      </w:r>
    </w:p>
  </w:footnote>
  <w:footnote w:type="continuationSeparator" w:id="0">
    <w:p w14:paraId="02F8E467" w14:textId="77777777" w:rsidR="003D489C" w:rsidRDefault="003D489C" w:rsidP="00F239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0645809"/>
    <w:multiLevelType w:val="hybridMultilevel"/>
    <w:tmpl w:val="2084C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DC476B"/>
    <w:multiLevelType w:val="hybridMultilevel"/>
    <w:tmpl w:val="3D80B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4DD7"/>
    <w:rsid w:val="0000032E"/>
    <w:rsid w:val="00013729"/>
    <w:rsid w:val="00035E9B"/>
    <w:rsid w:val="00050765"/>
    <w:rsid w:val="00054334"/>
    <w:rsid w:val="000577BB"/>
    <w:rsid w:val="0007420F"/>
    <w:rsid w:val="000A5A30"/>
    <w:rsid w:val="000A7A8F"/>
    <w:rsid w:val="000B4C04"/>
    <w:rsid w:val="000C3627"/>
    <w:rsid w:val="0012184A"/>
    <w:rsid w:val="00130D88"/>
    <w:rsid w:val="001538FE"/>
    <w:rsid w:val="00153AD0"/>
    <w:rsid w:val="001555FC"/>
    <w:rsid w:val="00177202"/>
    <w:rsid w:val="00190FDF"/>
    <w:rsid w:val="001B1B94"/>
    <w:rsid w:val="001B3B87"/>
    <w:rsid w:val="001E2A88"/>
    <w:rsid w:val="001E5D90"/>
    <w:rsid w:val="001F615A"/>
    <w:rsid w:val="00202064"/>
    <w:rsid w:val="00221D72"/>
    <w:rsid w:val="00232C85"/>
    <w:rsid w:val="002442F0"/>
    <w:rsid w:val="00246AFC"/>
    <w:rsid w:val="00250F39"/>
    <w:rsid w:val="00253055"/>
    <w:rsid w:val="002623F7"/>
    <w:rsid w:val="002760FA"/>
    <w:rsid w:val="00284C8C"/>
    <w:rsid w:val="00287112"/>
    <w:rsid w:val="002B7833"/>
    <w:rsid w:val="003332F8"/>
    <w:rsid w:val="0033614D"/>
    <w:rsid w:val="00340D1E"/>
    <w:rsid w:val="003521BE"/>
    <w:rsid w:val="00394468"/>
    <w:rsid w:val="003A4DD7"/>
    <w:rsid w:val="003D1E09"/>
    <w:rsid w:val="003D3D75"/>
    <w:rsid w:val="003D489C"/>
    <w:rsid w:val="003E4C8F"/>
    <w:rsid w:val="004008B1"/>
    <w:rsid w:val="00412E0B"/>
    <w:rsid w:val="004164BC"/>
    <w:rsid w:val="00416D68"/>
    <w:rsid w:val="0042474A"/>
    <w:rsid w:val="004252B0"/>
    <w:rsid w:val="0042749B"/>
    <w:rsid w:val="00444F96"/>
    <w:rsid w:val="0045515D"/>
    <w:rsid w:val="004614A9"/>
    <w:rsid w:val="00461A0B"/>
    <w:rsid w:val="004634CE"/>
    <w:rsid w:val="0047266A"/>
    <w:rsid w:val="00484EA8"/>
    <w:rsid w:val="00492742"/>
    <w:rsid w:val="004B1F2E"/>
    <w:rsid w:val="004D4ED2"/>
    <w:rsid w:val="004E2FEB"/>
    <w:rsid w:val="005023AF"/>
    <w:rsid w:val="00507879"/>
    <w:rsid w:val="0051005E"/>
    <w:rsid w:val="005129F9"/>
    <w:rsid w:val="00515974"/>
    <w:rsid w:val="00535A4D"/>
    <w:rsid w:val="005B1FA3"/>
    <w:rsid w:val="005C0F74"/>
    <w:rsid w:val="0060717C"/>
    <w:rsid w:val="00626571"/>
    <w:rsid w:val="006328AB"/>
    <w:rsid w:val="00636F0B"/>
    <w:rsid w:val="0066528D"/>
    <w:rsid w:val="00671EC5"/>
    <w:rsid w:val="00674571"/>
    <w:rsid w:val="00685C35"/>
    <w:rsid w:val="00691466"/>
    <w:rsid w:val="00695600"/>
    <w:rsid w:val="006B4585"/>
    <w:rsid w:val="006C567D"/>
    <w:rsid w:val="006E5F83"/>
    <w:rsid w:val="006F26E4"/>
    <w:rsid w:val="00702250"/>
    <w:rsid w:val="007466BA"/>
    <w:rsid w:val="00791129"/>
    <w:rsid w:val="007C034D"/>
    <w:rsid w:val="007C2A1A"/>
    <w:rsid w:val="007D25F1"/>
    <w:rsid w:val="007D3BEB"/>
    <w:rsid w:val="007E2146"/>
    <w:rsid w:val="007E784E"/>
    <w:rsid w:val="007F4259"/>
    <w:rsid w:val="0081452C"/>
    <w:rsid w:val="008414DC"/>
    <w:rsid w:val="00844C38"/>
    <w:rsid w:val="00845877"/>
    <w:rsid w:val="008637BD"/>
    <w:rsid w:val="0086578E"/>
    <w:rsid w:val="00874DFB"/>
    <w:rsid w:val="0088193E"/>
    <w:rsid w:val="00895D9A"/>
    <w:rsid w:val="008A52DA"/>
    <w:rsid w:val="008C69DF"/>
    <w:rsid w:val="008D3E42"/>
    <w:rsid w:val="008E3508"/>
    <w:rsid w:val="008F4B2E"/>
    <w:rsid w:val="00921C14"/>
    <w:rsid w:val="00947C80"/>
    <w:rsid w:val="00965001"/>
    <w:rsid w:val="00990D0D"/>
    <w:rsid w:val="009A2886"/>
    <w:rsid w:val="009D5D76"/>
    <w:rsid w:val="009F493E"/>
    <w:rsid w:val="009F7123"/>
    <w:rsid w:val="00A231DE"/>
    <w:rsid w:val="00A3004F"/>
    <w:rsid w:val="00A644CE"/>
    <w:rsid w:val="00A644D6"/>
    <w:rsid w:val="00A71DEF"/>
    <w:rsid w:val="00A77F1D"/>
    <w:rsid w:val="00A84C40"/>
    <w:rsid w:val="00A94319"/>
    <w:rsid w:val="00AA597D"/>
    <w:rsid w:val="00AA6EC4"/>
    <w:rsid w:val="00AC04BB"/>
    <w:rsid w:val="00AD4B83"/>
    <w:rsid w:val="00AE1DDE"/>
    <w:rsid w:val="00B0160A"/>
    <w:rsid w:val="00B11B47"/>
    <w:rsid w:val="00B2322A"/>
    <w:rsid w:val="00B275D0"/>
    <w:rsid w:val="00B423E0"/>
    <w:rsid w:val="00B5267C"/>
    <w:rsid w:val="00B60317"/>
    <w:rsid w:val="00B668C4"/>
    <w:rsid w:val="00B929B3"/>
    <w:rsid w:val="00BA2B3A"/>
    <w:rsid w:val="00BB0932"/>
    <w:rsid w:val="00BC7B72"/>
    <w:rsid w:val="00BF1F3D"/>
    <w:rsid w:val="00BF313D"/>
    <w:rsid w:val="00C01E72"/>
    <w:rsid w:val="00C04D50"/>
    <w:rsid w:val="00C07D61"/>
    <w:rsid w:val="00C07FBA"/>
    <w:rsid w:val="00C447B5"/>
    <w:rsid w:val="00C57751"/>
    <w:rsid w:val="00C61A25"/>
    <w:rsid w:val="00C666C5"/>
    <w:rsid w:val="00C76BFB"/>
    <w:rsid w:val="00C94B7B"/>
    <w:rsid w:val="00CC45E3"/>
    <w:rsid w:val="00CC5B3F"/>
    <w:rsid w:val="00CD03FF"/>
    <w:rsid w:val="00CD0D5A"/>
    <w:rsid w:val="00CD37AB"/>
    <w:rsid w:val="00CD5EB1"/>
    <w:rsid w:val="00CF4389"/>
    <w:rsid w:val="00D04BCD"/>
    <w:rsid w:val="00D134BE"/>
    <w:rsid w:val="00D22310"/>
    <w:rsid w:val="00D2620D"/>
    <w:rsid w:val="00D30881"/>
    <w:rsid w:val="00D3109B"/>
    <w:rsid w:val="00D60CE6"/>
    <w:rsid w:val="00D63069"/>
    <w:rsid w:val="00D63722"/>
    <w:rsid w:val="00D64DA1"/>
    <w:rsid w:val="00D827E3"/>
    <w:rsid w:val="00DA3546"/>
    <w:rsid w:val="00DA4161"/>
    <w:rsid w:val="00DA6F67"/>
    <w:rsid w:val="00DB1795"/>
    <w:rsid w:val="00DD2574"/>
    <w:rsid w:val="00DD737A"/>
    <w:rsid w:val="00DE3238"/>
    <w:rsid w:val="00DE3DDE"/>
    <w:rsid w:val="00E015A6"/>
    <w:rsid w:val="00E02965"/>
    <w:rsid w:val="00E05867"/>
    <w:rsid w:val="00E11B43"/>
    <w:rsid w:val="00E358E1"/>
    <w:rsid w:val="00E46CEC"/>
    <w:rsid w:val="00E5641E"/>
    <w:rsid w:val="00E8190E"/>
    <w:rsid w:val="00E8391A"/>
    <w:rsid w:val="00EB42AD"/>
    <w:rsid w:val="00EC5EE3"/>
    <w:rsid w:val="00EC6CC5"/>
    <w:rsid w:val="00EC73E8"/>
    <w:rsid w:val="00EE1C77"/>
    <w:rsid w:val="00EE346D"/>
    <w:rsid w:val="00F2399D"/>
    <w:rsid w:val="00F3636E"/>
    <w:rsid w:val="00F613F7"/>
    <w:rsid w:val="00F61B24"/>
    <w:rsid w:val="00F63587"/>
    <w:rsid w:val="00F927B9"/>
    <w:rsid w:val="00F938FE"/>
    <w:rsid w:val="00F94948"/>
    <w:rsid w:val="00FA1C9F"/>
    <w:rsid w:val="00FC0C82"/>
    <w:rsid w:val="00FC14C3"/>
    <w:rsid w:val="00FC45B4"/>
    <w:rsid w:val="00FD1494"/>
    <w:rsid w:val="00FD4363"/>
    <w:rsid w:val="00FE2DE6"/>
    <w:rsid w:val="00FF25FA"/>
    <w:rsid w:val="00FF5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2E943"/>
  <w15:chartTrackingRefBased/>
  <w15:docId w15:val="{2AC2C757-D7D5-4DE3-A740-67123D0BA9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7B7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093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CD0D5A"/>
    <w:rPr>
      <w:rFonts w:ascii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7B7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F239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399D"/>
  </w:style>
  <w:style w:type="paragraph" w:styleId="Footer">
    <w:name w:val="footer"/>
    <w:basedOn w:val="Normal"/>
    <w:link w:val="FooterChar"/>
    <w:uiPriority w:val="99"/>
    <w:unhideWhenUsed/>
    <w:rsid w:val="00F239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399D"/>
  </w:style>
  <w:style w:type="character" w:styleId="Hyperlink">
    <w:name w:val="Hyperlink"/>
    <w:basedOn w:val="DefaultParagraphFont"/>
    <w:uiPriority w:val="99"/>
    <w:unhideWhenUsed/>
    <w:rsid w:val="0033614D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3614D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FD436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D436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D436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D436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D436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436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436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191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87977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</w:divsChild>
    </w:div>
    <w:div w:id="128831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verywellmind.com/lev-vygotsky-biography-2795533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11/j.1469-7610.1976.tb00381.x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simplypsychology.org/Zone-of-proximal-Development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implypsychologu.org/bruner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352A429-2A1E-4256-8681-6DDF651169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1521</Words>
  <Characters>8675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Arnold</dc:creator>
  <cp:keywords/>
  <dc:description/>
  <cp:lastModifiedBy>Anne Arnold</cp:lastModifiedBy>
  <cp:revision>3</cp:revision>
  <dcterms:created xsi:type="dcterms:W3CDTF">2020-11-06T20:39:00Z</dcterms:created>
  <dcterms:modified xsi:type="dcterms:W3CDTF">2020-11-07T21:12:00Z</dcterms:modified>
</cp:coreProperties>
</file>