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6F4415" w14:textId="77777777" w:rsidR="00056D61" w:rsidRPr="00834296"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32"/>
          <w:szCs w:val="32"/>
        </w:rPr>
      </w:pPr>
      <w:r w:rsidRPr="00834296">
        <w:rPr>
          <w:b/>
          <w:sz w:val="32"/>
          <w:szCs w:val="32"/>
        </w:rPr>
        <w:t xml:space="preserve">M6X00967 Group </w:t>
      </w:r>
      <w:r w:rsidR="00834296" w:rsidRPr="00834296">
        <w:rPr>
          <w:b/>
          <w:sz w:val="32"/>
          <w:szCs w:val="32"/>
        </w:rPr>
        <w:t xml:space="preserve">Facilitation </w:t>
      </w:r>
      <w:r w:rsidRPr="00834296">
        <w:rPr>
          <w:b/>
          <w:sz w:val="32"/>
          <w:szCs w:val="32"/>
        </w:rPr>
        <w:t xml:space="preserve">and Restorative Conferencing </w:t>
      </w:r>
    </w:p>
    <w:p w14:paraId="3493B6FE" w14:textId="77777777"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Pr>
          <w:b/>
          <w:sz w:val="28"/>
          <w:szCs w:val="28"/>
        </w:rPr>
        <w:t>Assessment 3:  Restorative Conferencing Skills</w:t>
      </w:r>
    </w:p>
    <w:p w14:paraId="21DFEE30" w14:textId="77777777" w:rsidR="00056D61" w:rsidRDefault="00056D61" w:rsidP="004E1681">
      <w:pPr>
        <w:pBdr>
          <w:top w:val="single" w:sz="4" w:space="1" w:color="auto"/>
          <w:left w:val="single" w:sz="4" w:space="0" w:color="auto"/>
          <w:bottom w:val="single" w:sz="4" w:space="1" w:color="auto"/>
          <w:right w:val="single" w:sz="4" w:space="4" w:color="auto"/>
        </w:pBdr>
        <w:shd w:val="clear" w:color="auto" w:fill="F2F2F2" w:themeFill="background1" w:themeFillShade="F2"/>
        <w:jc w:val="center"/>
        <w:rPr>
          <w:b/>
          <w:sz w:val="28"/>
          <w:szCs w:val="28"/>
        </w:rPr>
      </w:pPr>
      <w:r w:rsidRPr="001A57FA">
        <w:rPr>
          <w:b/>
          <w:sz w:val="28"/>
          <w:szCs w:val="28"/>
        </w:rPr>
        <w:t>Restorative Conferencing Template</w:t>
      </w:r>
    </w:p>
    <w:tbl>
      <w:tblPr>
        <w:tblStyle w:val="TableGrid"/>
        <w:tblW w:w="0" w:type="auto"/>
        <w:tblLook w:val="04A0" w:firstRow="1" w:lastRow="0" w:firstColumn="1" w:lastColumn="0" w:noHBand="0" w:noVBand="1"/>
      </w:tblPr>
      <w:tblGrid>
        <w:gridCol w:w="3114"/>
        <w:gridCol w:w="5902"/>
      </w:tblGrid>
      <w:tr w:rsidR="00056D61" w14:paraId="2A366352" w14:textId="77777777" w:rsidTr="00F45D30">
        <w:tc>
          <w:tcPr>
            <w:tcW w:w="9016" w:type="dxa"/>
            <w:gridSpan w:val="2"/>
          </w:tcPr>
          <w:p w14:paraId="26C17EF5" w14:textId="77777777" w:rsidR="00056D61" w:rsidRDefault="00056D61" w:rsidP="001A57FA">
            <w:pPr>
              <w:rPr>
                <w:b/>
                <w:sz w:val="28"/>
                <w:szCs w:val="28"/>
              </w:rPr>
            </w:pPr>
            <w:r>
              <w:rPr>
                <w:b/>
                <w:sz w:val="28"/>
                <w:szCs w:val="28"/>
              </w:rPr>
              <w:t xml:space="preserve">Restorative Conferencing Synopsis   </w:t>
            </w:r>
          </w:p>
          <w:p w14:paraId="68303679" w14:textId="77777777" w:rsidR="00056D61" w:rsidRPr="004E1681" w:rsidRDefault="00056D61" w:rsidP="00056D61">
            <w:pPr>
              <w:rPr>
                <w:b/>
                <w:color w:val="FF0000"/>
                <w:sz w:val="28"/>
                <w:szCs w:val="28"/>
              </w:rPr>
            </w:pPr>
            <w:r w:rsidRPr="004E1681">
              <w:rPr>
                <w:i/>
                <w:color w:val="FF0000"/>
                <w:sz w:val="28"/>
                <w:szCs w:val="28"/>
              </w:rPr>
              <w:t xml:space="preserve">In this section, please write a brief synopsis </w:t>
            </w:r>
            <w:r w:rsidR="00834296" w:rsidRPr="004E1681">
              <w:rPr>
                <w:i/>
                <w:color w:val="FF0000"/>
                <w:sz w:val="28"/>
                <w:szCs w:val="28"/>
              </w:rPr>
              <w:t xml:space="preserve">of your restorative conference. </w:t>
            </w:r>
          </w:p>
          <w:p w14:paraId="403B83B4" w14:textId="3F6634D2" w:rsidR="00056D61" w:rsidRDefault="008B0468" w:rsidP="008B0468">
            <w:pPr>
              <w:rPr>
                <w:b/>
                <w:sz w:val="28"/>
                <w:szCs w:val="28"/>
              </w:rPr>
            </w:pPr>
            <w:r>
              <w:rPr>
                <w:b/>
                <w:sz w:val="28"/>
                <w:szCs w:val="28"/>
              </w:rPr>
              <w:t xml:space="preserve">This conference is in relation to a </w:t>
            </w:r>
            <w:r w:rsidR="004F2D61">
              <w:rPr>
                <w:b/>
                <w:sz w:val="28"/>
                <w:szCs w:val="28"/>
              </w:rPr>
              <w:t>work-based</w:t>
            </w:r>
            <w:r>
              <w:rPr>
                <w:b/>
                <w:sz w:val="28"/>
                <w:szCs w:val="28"/>
              </w:rPr>
              <w:t xml:space="preserve"> dispute over cigarette breaks and the risk to service users when breaks are too frequent and with no notice given to work colleagues. </w:t>
            </w:r>
            <w:r w:rsidR="004F2D61">
              <w:rPr>
                <w:b/>
                <w:sz w:val="28"/>
                <w:szCs w:val="28"/>
              </w:rPr>
              <w:t>Plus,</w:t>
            </w:r>
            <w:r>
              <w:rPr>
                <w:b/>
                <w:sz w:val="28"/>
                <w:szCs w:val="28"/>
              </w:rPr>
              <w:t xml:space="preserve"> the additional mess created and danger to a service user with Pica, a disorder where the service user is prone to eating unusual and inedible items such as cigarette butts. </w:t>
            </w:r>
          </w:p>
          <w:p w14:paraId="21E84D82" w14:textId="67F226E0" w:rsidR="008B0468" w:rsidRDefault="008B0468" w:rsidP="008B0468">
            <w:pPr>
              <w:rPr>
                <w:b/>
                <w:sz w:val="28"/>
                <w:szCs w:val="28"/>
              </w:rPr>
            </w:pPr>
          </w:p>
          <w:p w14:paraId="4C7A5372" w14:textId="50C5423C" w:rsidR="004F2D61" w:rsidRDefault="008B0468" w:rsidP="008B0468">
            <w:pPr>
              <w:rPr>
                <w:b/>
                <w:sz w:val="28"/>
                <w:szCs w:val="28"/>
              </w:rPr>
            </w:pPr>
            <w:r>
              <w:rPr>
                <w:b/>
                <w:sz w:val="28"/>
                <w:szCs w:val="28"/>
              </w:rPr>
              <w:t xml:space="preserve">This conference is the result of an </w:t>
            </w:r>
            <w:r w:rsidR="004F2D61">
              <w:rPr>
                <w:b/>
                <w:sz w:val="28"/>
                <w:szCs w:val="28"/>
              </w:rPr>
              <w:t>in-work</w:t>
            </w:r>
            <w:r>
              <w:rPr>
                <w:b/>
                <w:sz w:val="28"/>
                <w:szCs w:val="28"/>
              </w:rPr>
              <w:t xml:space="preserve"> clash which affected service delivery on the </w:t>
            </w:r>
            <w:r w:rsidR="004F2D61">
              <w:rPr>
                <w:b/>
                <w:sz w:val="28"/>
                <w:szCs w:val="28"/>
              </w:rPr>
              <w:t>20</w:t>
            </w:r>
            <w:r w:rsidR="004F2D61" w:rsidRPr="004F2D61">
              <w:rPr>
                <w:b/>
                <w:sz w:val="28"/>
                <w:szCs w:val="28"/>
                <w:vertAlign w:val="superscript"/>
              </w:rPr>
              <w:t>th</w:t>
            </w:r>
            <w:r w:rsidR="004F2D61">
              <w:rPr>
                <w:b/>
                <w:sz w:val="28"/>
                <w:szCs w:val="28"/>
              </w:rPr>
              <w:t xml:space="preserve"> of November 2018. The incident occurred because a new team member Tanya was taking too many breaks. This </w:t>
            </w:r>
            <w:proofErr w:type="gramStart"/>
            <w:r w:rsidR="004F2D61">
              <w:rPr>
                <w:b/>
                <w:sz w:val="28"/>
                <w:szCs w:val="28"/>
              </w:rPr>
              <w:t>was seen as</w:t>
            </w:r>
            <w:proofErr w:type="gramEnd"/>
            <w:r w:rsidR="004F2D61">
              <w:rPr>
                <w:b/>
                <w:sz w:val="28"/>
                <w:szCs w:val="28"/>
              </w:rPr>
              <w:t xml:space="preserve"> inappropriate by Lillian an older longer serving member of staff who then challenged Tanya who promptly lost her temper which upset the service delivery that day</w:t>
            </w:r>
            <w:r w:rsidR="009878DB">
              <w:rPr>
                <w:b/>
                <w:sz w:val="28"/>
                <w:szCs w:val="28"/>
              </w:rPr>
              <w:t xml:space="preserve">. </w:t>
            </w:r>
          </w:p>
          <w:p w14:paraId="317A2DFD" w14:textId="77777777" w:rsidR="004F2D61" w:rsidRDefault="004F2D61" w:rsidP="008B0468">
            <w:pPr>
              <w:rPr>
                <w:b/>
                <w:sz w:val="28"/>
                <w:szCs w:val="28"/>
              </w:rPr>
            </w:pPr>
          </w:p>
          <w:p w14:paraId="4FCA577C" w14:textId="3A8ACA5E" w:rsidR="008B0468" w:rsidRDefault="004F2D61" w:rsidP="008B0468">
            <w:pPr>
              <w:rPr>
                <w:b/>
                <w:sz w:val="28"/>
                <w:szCs w:val="28"/>
              </w:rPr>
            </w:pPr>
            <w:bookmarkStart w:id="0" w:name="_GoBack"/>
            <w:bookmarkEnd w:id="0"/>
            <w:r>
              <w:rPr>
                <w:b/>
                <w:sz w:val="28"/>
                <w:szCs w:val="28"/>
              </w:rPr>
              <w:t>It is hoped the conference will forgo the need for any disciplinary procedures and it is hoped to restore the team spirit and sense of working together and hoped that the result will lead to better communication between team members. Overall making the work place a better one.</w:t>
            </w:r>
          </w:p>
          <w:p w14:paraId="46385639" w14:textId="77777777" w:rsidR="00056D61" w:rsidRDefault="00056D61" w:rsidP="001A57FA">
            <w:pPr>
              <w:jc w:val="center"/>
              <w:rPr>
                <w:b/>
                <w:sz w:val="28"/>
                <w:szCs w:val="28"/>
              </w:rPr>
            </w:pPr>
          </w:p>
          <w:p w14:paraId="7A50ADA2" w14:textId="77777777" w:rsidR="00056D61" w:rsidRDefault="00056D61" w:rsidP="001A57FA">
            <w:pPr>
              <w:jc w:val="center"/>
              <w:rPr>
                <w:b/>
                <w:sz w:val="28"/>
                <w:szCs w:val="28"/>
              </w:rPr>
            </w:pPr>
          </w:p>
          <w:p w14:paraId="04221365" w14:textId="77777777" w:rsidR="00056D61" w:rsidRDefault="00056D61" w:rsidP="001A57FA">
            <w:pPr>
              <w:jc w:val="center"/>
              <w:rPr>
                <w:b/>
                <w:sz w:val="28"/>
                <w:szCs w:val="28"/>
              </w:rPr>
            </w:pPr>
          </w:p>
          <w:p w14:paraId="2A4EC0C4" w14:textId="77777777" w:rsidR="00056D61" w:rsidRDefault="00056D61" w:rsidP="001A57FA">
            <w:pPr>
              <w:jc w:val="center"/>
              <w:rPr>
                <w:b/>
                <w:sz w:val="28"/>
                <w:szCs w:val="28"/>
              </w:rPr>
            </w:pPr>
          </w:p>
          <w:p w14:paraId="2A45E616" w14:textId="77777777" w:rsidR="00056D61" w:rsidRDefault="00056D61" w:rsidP="001A57FA">
            <w:pPr>
              <w:jc w:val="center"/>
              <w:rPr>
                <w:b/>
                <w:sz w:val="28"/>
                <w:szCs w:val="28"/>
              </w:rPr>
            </w:pPr>
          </w:p>
          <w:p w14:paraId="5698AD63" w14:textId="77777777" w:rsidR="00056D61" w:rsidRDefault="00056D61" w:rsidP="001A57FA">
            <w:pPr>
              <w:jc w:val="center"/>
              <w:rPr>
                <w:b/>
                <w:sz w:val="28"/>
                <w:szCs w:val="28"/>
              </w:rPr>
            </w:pPr>
          </w:p>
          <w:p w14:paraId="3A408F2C" w14:textId="77777777" w:rsidR="00056D61" w:rsidRDefault="00056D61" w:rsidP="001A57FA">
            <w:pPr>
              <w:jc w:val="center"/>
              <w:rPr>
                <w:b/>
                <w:sz w:val="28"/>
                <w:szCs w:val="28"/>
              </w:rPr>
            </w:pPr>
          </w:p>
          <w:p w14:paraId="59C16D84" w14:textId="77777777" w:rsidR="00056D61" w:rsidRDefault="00056D61" w:rsidP="001A57FA">
            <w:pPr>
              <w:jc w:val="center"/>
              <w:rPr>
                <w:b/>
                <w:sz w:val="28"/>
                <w:szCs w:val="28"/>
              </w:rPr>
            </w:pPr>
          </w:p>
          <w:p w14:paraId="6C933552" w14:textId="77777777" w:rsidR="00056D61" w:rsidRDefault="00056D61" w:rsidP="001A57FA">
            <w:pPr>
              <w:jc w:val="center"/>
              <w:rPr>
                <w:b/>
                <w:sz w:val="28"/>
                <w:szCs w:val="28"/>
              </w:rPr>
            </w:pPr>
          </w:p>
          <w:p w14:paraId="667178DB" w14:textId="77777777" w:rsidR="00056D61" w:rsidRDefault="00056D61" w:rsidP="001A57FA">
            <w:pPr>
              <w:jc w:val="center"/>
              <w:rPr>
                <w:b/>
                <w:sz w:val="28"/>
                <w:szCs w:val="28"/>
              </w:rPr>
            </w:pPr>
          </w:p>
        </w:tc>
      </w:tr>
      <w:tr w:rsidR="001A57FA" w14:paraId="2325C22A" w14:textId="77777777" w:rsidTr="00834296">
        <w:tc>
          <w:tcPr>
            <w:tcW w:w="3114" w:type="dxa"/>
            <w:shd w:val="clear" w:color="auto" w:fill="F2F2F2" w:themeFill="background1" w:themeFillShade="F2"/>
          </w:tcPr>
          <w:p w14:paraId="038CFAA3" w14:textId="77777777" w:rsidR="001A57FA" w:rsidRDefault="001A57FA" w:rsidP="001A57FA">
            <w:pPr>
              <w:rPr>
                <w:b/>
                <w:sz w:val="28"/>
                <w:szCs w:val="28"/>
              </w:rPr>
            </w:pPr>
            <w:r>
              <w:rPr>
                <w:b/>
                <w:sz w:val="28"/>
                <w:szCs w:val="28"/>
              </w:rPr>
              <w:t xml:space="preserve">Facilitator </w:t>
            </w:r>
          </w:p>
        </w:tc>
        <w:tc>
          <w:tcPr>
            <w:tcW w:w="5902" w:type="dxa"/>
          </w:tcPr>
          <w:p w14:paraId="5277FB62" w14:textId="3665C2ED" w:rsidR="001A57FA" w:rsidRDefault="008B0468" w:rsidP="008B0468">
            <w:pPr>
              <w:jc w:val="center"/>
              <w:rPr>
                <w:b/>
                <w:sz w:val="28"/>
                <w:szCs w:val="28"/>
              </w:rPr>
            </w:pPr>
            <w:r>
              <w:rPr>
                <w:b/>
                <w:sz w:val="28"/>
                <w:szCs w:val="28"/>
              </w:rPr>
              <w:t>Teresa Lewin</w:t>
            </w:r>
          </w:p>
          <w:p w14:paraId="5FF3B2F8" w14:textId="77777777" w:rsidR="00056D61" w:rsidRDefault="00056D61" w:rsidP="001A57FA">
            <w:pPr>
              <w:rPr>
                <w:b/>
                <w:sz w:val="28"/>
                <w:szCs w:val="28"/>
              </w:rPr>
            </w:pPr>
          </w:p>
        </w:tc>
      </w:tr>
      <w:tr w:rsidR="001A57FA" w14:paraId="16187D65" w14:textId="77777777" w:rsidTr="00834296">
        <w:tc>
          <w:tcPr>
            <w:tcW w:w="3114" w:type="dxa"/>
            <w:shd w:val="clear" w:color="auto" w:fill="F2F2F2" w:themeFill="background1" w:themeFillShade="F2"/>
          </w:tcPr>
          <w:p w14:paraId="7A969893" w14:textId="77777777" w:rsidR="001A57FA" w:rsidRDefault="001A57FA" w:rsidP="001A57FA">
            <w:pPr>
              <w:rPr>
                <w:b/>
                <w:sz w:val="28"/>
                <w:szCs w:val="28"/>
              </w:rPr>
            </w:pPr>
            <w:r>
              <w:rPr>
                <w:b/>
                <w:sz w:val="28"/>
                <w:szCs w:val="28"/>
              </w:rPr>
              <w:t xml:space="preserve">Note taker </w:t>
            </w:r>
          </w:p>
        </w:tc>
        <w:tc>
          <w:tcPr>
            <w:tcW w:w="5902" w:type="dxa"/>
          </w:tcPr>
          <w:p w14:paraId="7E683F00" w14:textId="5E299038" w:rsidR="001A57FA" w:rsidRDefault="008B0468" w:rsidP="001A57FA">
            <w:pPr>
              <w:jc w:val="center"/>
              <w:rPr>
                <w:b/>
                <w:sz w:val="28"/>
                <w:szCs w:val="28"/>
              </w:rPr>
            </w:pPr>
            <w:r>
              <w:rPr>
                <w:b/>
                <w:sz w:val="28"/>
                <w:szCs w:val="28"/>
              </w:rPr>
              <w:t xml:space="preserve">Helen Williams </w:t>
            </w:r>
          </w:p>
          <w:p w14:paraId="0045F018" w14:textId="77777777" w:rsidR="00056D61" w:rsidRDefault="00056D61" w:rsidP="001A57FA">
            <w:pPr>
              <w:jc w:val="center"/>
              <w:rPr>
                <w:b/>
                <w:sz w:val="28"/>
                <w:szCs w:val="28"/>
              </w:rPr>
            </w:pPr>
          </w:p>
        </w:tc>
      </w:tr>
      <w:tr w:rsidR="001A57FA" w14:paraId="56D5CFEC" w14:textId="77777777" w:rsidTr="00834296">
        <w:tc>
          <w:tcPr>
            <w:tcW w:w="3114" w:type="dxa"/>
            <w:shd w:val="clear" w:color="auto" w:fill="F2F2F2" w:themeFill="background1" w:themeFillShade="F2"/>
          </w:tcPr>
          <w:p w14:paraId="448F59C5" w14:textId="77777777" w:rsidR="001A57FA" w:rsidRDefault="001A57FA" w:rsidP="001A57FA">
            <w:pPr>
              <w:rPr>
                <w:b/>
                <w:sz w:val="28"/>
                <w:szCs w:val="28"/>
              </w:rPr>
            </w:pPr>
            <w:r>
              <w:rPr>
                <w:b/>
                <w:sz w:val="28"/>
                <w:szCs w:val="28"/>
              </w:rPr>
              <w:t>Offender</w:t>
            </w:r>
          </w:p>
        </w:tc>
        <w:tc>
          <w:tcPr>
            <w:tcW w:w="5902" w:type="dxa"/>
          </w:tcPr>
          <w:p w14:paraId="4A73A6C0" w14:textId="5D748686" w:rsidR="001A57FA" w:rsidRDefault="008B0468" w:rsidP="001A57FA">
            <w:pPr>
              <w:jc w:val="center"/>
              <w:rPr>
                <w:b/>
                <w:sz w:val="28"/>
                <w:szCs w:val="28"/>
              </w:rPr>
            </w:pPr>
            <w:r>
              <w:rPr>
                <w:b/>
                <w:sz w:val="28"/>
                <w:szCs w:val="28"/>
              </w:rPr>
              <w:t>Tanya</w:t>
            </w:r>
          </w:p>
          <w:p w14:paraId="51D0EB0A" w14:textId="77777777" w:rsidR="001A57FA" w:rsidRDefault="001A57FA" w:rsidP="001A57FA">
            <w:pPr>
              <w:jc w:val="center"/>
              <w:rPr>
                <w:b/>
                <w:sz w:val="28"/>
                <w:szCs w:val="28"/>
              </w:rPr>
            </w:pPr>
          </w:p>
        </w:tc>
      </w:tr>
      <w:tr w:rsidR="001A57FA" w14:paraId="54F666BD" w14:textId="77777777" w:rsidTr="00834296">
        <w:tc>
          <w:tcPr>
            <w:tcW w:w="3114" w:type="dxa"/>
            <w:shd w:val="clear" w:color="auto" w:fill="F2F2F2" w:themeFill="background1" w:themeFillShade="F2"/>
          </w:tcPr>
          <w:p w14:paraId="63968326" w14:textId="77777777" w:rsidR="001A57FA" w:rsidRDefault="001A57FA" w:rsidP="001A57FA">
            <w:pPr>
              <w:rPr>
                <w:b/>
                <w:sz w:val="28"/>
                <w:szCs w:val="28"/>
              </w:rPr>
            </w:pPr>
            <w:r>
              <w:rPr>
                <w:b/>
                <w:sz w:val="28"/>
                <w:szCs w:val="28"/>
              </w:rPr>
              <w:lastRenderedPageBreak/>
              <w:t>Person who has been harmed</w:t>
            </w:r>
          </w:p>
        </w:tc>
        <w:tc>
          <w:tcPr>
            <w:tcW w:w="5902" w:type="dxa"/>
          </w:tcPr>
          <w:p w14:paraId="203230A8" w14:textId="25F9111E" w:rsidR="001A57FA" w:rsidRDefault="008B0468" w:rsidP="001A57FA">
            <w:pPr>
              <w:jc w:val="center"/>
              <w:rPr>
                <w:b/>
                <w:sz w:val="28"/>
                <w:szCs w:val="28"/>
              </w:rPr>
            </w:pPr>
            <w:r>
              <w:rPr>
                <w:b/>
                <w:sz w:val="28"/>
                <w:szCs w:val="28"/>
              </w:rPr>
              <w:t>Lillian</w:t>
            </w:r>
          </w:p>
          <w:p w14:paraId="40816D6E" w14:textId="77777777" w:rsidR="00056D61" w:rsidRDefault="00056D61" w:rsidP="001A57FA">
            <w:pPr>
              <w:jc w:val="center"/>
              <w:rPr>
                <w:b/>
                <w:sz w:val="28"/>
                <w:szCs w:val="28"/>
              </w:rPr>
            </w:pPr>
          </w:p>
          <w:p w14:paraId="404FEAFB" w14:textId="77777777" w:rsidR="00056D61" w:rsidRDefault="00056D61" w:rsidP="001A57FA">
            <w:pPr>
              <w:jc w:val="center"/>
              <w:rPr>
                <w:b/>
                <w:sz w:val="28"/>
                <w:szCs w:val="28"/>
              </w:rPr>
            </w:pPr>
          </w:p>
        </w:tc>
      </w:tr>
      <w:tr w:rsidR="001A57FA" w14:paraId="0AB14091" w14:textId="77777777" w:rsidTr="00834296">
        <w:tc>
          <w:tcPr>
            <w:tcW w:w="3114" w:type="dxa"/>
            <w:shd w:val="clear" w:color="auto" w:fill="F2F2F2" w:themeFill="background1" w:themeFillShade="F2"/>
          </w:tcPr>
          <w:p w14:paraId="0BD04C69" w14:textId="77777777" w:rsidR="001A57FA" w:rsidRDefault="001A57FA" w:rsidP="001A57FA">
            <w:pPr>
              <w:rPr>
                <w:b/>
                <w:sz w:val="28"/>
                <w:szCs w:val="28"/>
              </w:rPr>
            </w:pPr>
            <w:r>
              <w:rPr>
                <w:b/>
                <w:sz w:val="28"/>
                <w:szCs w:val="28"/>
              </w:rPr>
              <w:t>Support for Offender</w:t>
            </w:r>
          </w:p>
        </w:tc>
        <w:tc>
          <w:tcPr>
            <w:tcW w:w="5902" w:type="dxa"/>
          </w:tcPr>
          <w:p w14:paraId="276F54FF" w14:textId="4740ADE8" w:rsidR="008B0468" w:rsidRDefault="008B0468" w:rsidP="008B0468">
            <w:pPr>
              <w:jc w:val="center"/>
              <w:rPr>
                <w:b/>
                <w:sz w:val="28"/>
                <w:szCs w:val="28"/>
              </w:rPr>
            </w:pPr>
            <w:r>
              <w:rPr>
                <w:b/>
                <w:sz w:val="28"/>
                <w:szCs w:val="28"/>
              </w:rPr>
              <w:t>Liz</w:t>
            </w:r>
          </w:p>
          <w:p w14:paraId="70BFD73D" w14:textId="77777777" w:rsidR="00056D61" w:rsidRDefault="00056D61" w:rsidP="001A57FA">
            <w:pPr>
              <w:jc w:val="center"/>
              <w:rPr>
                <w:b/>
                <w:sz w:val="28"/>
                <w:szCs w:val="28"/>
              </w:rPr>
            </w:pPr>
          </w:p>
        </w:tc>
      </w:tr>
      <w:tr w:rsidR="001A57FA" w14:paraId="3DD68D8D" w14:textId="77777777" w:rsidTr="00834296">
        <w:tc>
          <w:tcPr>
            <w:tcW w:w="3114" w:type="dxa"/>
            <w:shd w:val="clear" w:color="auto" w:fill="F2F2F2" w:themeFill="background1" w:themeFillShade="F2"/>
          </w:tcPr>
          <w:p w14:paraId="4D06A276" w14:textId="77777777" w:rsidR="001A57FA" w:rsidRDefault="001A57FA" w:rsidP="001A57FA">
            <w:pPr>
              <w:rPr>
                <w:b/>
                <w:sz w:val="28"/>
                <w:szCs w:val="28"/>
              </w:rPr>
            </w:pPr>
            <w:r>
              <w:rPr>
                <w:b/>
                <w:sz w:val="28"/>
                <w:szCs w:val="28"/>
              </w:rPr>
              <w:t>Support for  Person who has been harmed</w:t>
            </w:r>
          </w:p>
        </w:tc>
        <w:tc>
          <w:tcPr>
            <w:tcW w:w="5902" w:type="dxa"/>
          </w:tcPr>
          <w:p w14:paraId="12937405" w14:textId="09B5E6DD" w:rsidR="001A57FA" w:rsidRDefault="008B0468" w:rsidP="009C49D3">
            <w:pPr>
              <w:jc w:val="center"/>
              <w:rPr>
                <w:b/>
                <w:sz w:val="28"/>
                <w:szCs w:val="28"/>
              </w:rPr>
            </w:pPr>
            <w:r>
              <w:rPr>
                <w:b/>
                <w:sz w:val="28"/>
                <w:szCs w:val="28"/>
              </w:rPr>
              <w:t xml:space="preserve">Gary </w:t>
            </w:r>
          </w:p>
        </w:tc>
      </w:tr>
    </w:tbl>
    <w:p w14:paraId="6B013ABA" w14:textId="77777777" w:rsidR="00056D61" w:rsidRDefault="00056D61" w:rsidP="001A57FA">
      <w:pPr>
        <w:jc w:val="center"/>
        <w:rPr>
          <w:i/>
          <w:color w:val="FF0000"/>
          <w:sz w:val="28"/>
          <w:szCs w:val="28"/>
        </w:rPr>
      </w:pPr>
    </w:p>
    <w:p w14:paraId="2936EFFA" w14:textId="77777777" w:rsidR="001A57FA" w:rsidRDefault="001A57FA" w:rsidP="001A57FA">
      <w:pPr>
        <w:jc w:val="center"/>
        <w:rPr>
          <w:b/>
          <w:sz w:val="28"/>
          <w:szCs w:val="28"/>
        </w:rPr>
      </w:pPr>
      <w:r w:rsidRPr="00056D61">
        <w:rPr>
          <w:i/>
          <w:color w:val="FF0000"/>
          <w:sz w:val="28"/>
          <w:szCs w:val="28"/>
        </w:rPr>
        <w:t>Please utilise fictions names for the various roles except your own and the note taker</w:t>
      </w:r>
      <w:r>
        <w:rPr>
          <w:b/>
          <w:sz w:val="28"/>
          <w:szCs w:val="28"/>
        </w:rPr>
        <w:t xml:space="preserve">. </w:t>
      </w:r>
    </w:p>
    <w:p w14:paraId="3BA10DC8" w14:textId="77777777" w:rsidR="001A57FA" w:rsidRPr="001A57FA" w:rsidRDefault="001A57FA" w:rsidP="001A57FA">
      <w:pPr>
        <w:jc w:val="center"/>
        <w:rPr>
          <w:b/>
          <w:sz w:val="28"/>
          <w:szCs w:val="28"/>
        </w:rPr>
      </w:pPr>
    </w:p>
    <w:sectPr w:rsidR="001A57FA" w:rsidRPr="001A57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FA"/>
    <w:rsid w:val="00056D61"/>
    <w:rsid w:val="00112C65"/>
    <w:rsid w:val="001A57FA"/>
    <w:rsid w:val="001C20BD"/>
    <w:rsid w:val="004C5542"/>
    <w:rsid w:val="004E1681"/>
    <w:rsid w:val="004F2D61"/>
    <w:rsid w:val="00572B9A"/>
    <w:rsid w:val="005C0DC6"/>
    <w:rsid w:val="006B6304"/>
    <w:rsid w:val="006D7B9F"/>
    <w:rsid w:val="00834296"/>
    <w:rsid w:val="00850E9D"/>
    <w:rsid w:val="008B0468"/>
    <w:rsid w:val="009878DB"/>
    <w:rsid w:val="00D40D54"/>
    <w:rsid w:val="00E155CA"/>
    <w:rsid w:val="00EE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E7AB1"/>
  <w15:chartTrackingRefBased/>
  <w15:docId w15:val="{5B4BFC43-1ABE-4C9C-ADF5-B5530D328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4296"/>
  </w:style>
  <w:style w:type="paragraph" w:styleId="Heading1">
    <w:name w:val="heading 1"/>
    <w:basedOn w:val="Normal"/>
    <w:next w:val="Normal"/>
    <w:link w:val="Heading1Char"/>
    <w:uiPriority w:val="9"/>
    <w:qFormat/>
    <w:rsid w:val="00834296"/>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834296"/>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83429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834296"/>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83429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83429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83429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83429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83429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34296"/>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834296"/>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834296"/>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83429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83429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83429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83429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83429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83429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83429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834296"/>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834296"/>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83429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834296"/>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834296"/>
    <w:rPr>
      <w:b/>
      <w:bCs/>
    </w:rPr>
  </w:style>
  <w:style w:type="character" w:styleId="Emphasis">
    <w:name w:val="Emphasis"/>
    <w:basedOn w:val="DefaultParagraphFont"/>
    <w:uiPriority w:val="20"/>
    <w:qFormat/>
    <w:rsid w:val="00834296"/>
    <w:rPr>
      <w:i/>
      <w:iCs/>
    </w:rPr>
  </w:style>
  <w:style w:type="paragraph" w:styleId="NoSpacing">
    <w:name w:val="No Spacing"/>
    <w:uiPriority w:val="1"/>
    <w:qFormat/>
    <w:rsid w:val="00834296"/>
    <w:pPr>
      <w:spacing w:after="0" w:line="240" w:lineRule="auto"/>
    </w:pPr>
  </w:style>
  <w:style w:type="paragraph" w:styleId="Quote">
    <w:name w:val="Quote"/>
    <w:basedOn w:val="Normal"/>
    <w:next w:val="Normal"/>
    <w:link w:val="QuoteChar"/>
    <w:uiPriority w:val="29"/>
    <w:qFormat/>
    <w:rsid w:val="0083429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834296"/>
    <w:rPr>
      <w:i/>
      <w:iCs/>
    </w:rPr>
  </w:style>
  <w:style w:type="paragraph" w:styleId="IntenseQuote">
    <w:name w:val="Intense Quote"/>
    <w:basedOn w:val="Normal"/>
    <w:next w:val="Normal"/>
    <w:link w:val="IntenseQuoteChar"/>
    <w:uiPriority w:val="30"/>
    <w:qFormat/>
    <w:rsid w:val="00834296"/>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834296"/>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834296"/>
    <w:rPr>
      <w:i/>
      <w:iCs/>
      <w:color w:val="595959" w:themeColor="text1" w:themeTint="A6"/>
    </w:rPr>
  </w:style>
  <w:style w:type="character" w:styleId="IntenseEmphasis">
    <w:name w:val="Intense Emphasis"/>
    <w:basedOn w:val="DefaultParagraphFont"/>
    <w:uiPriority w:val="21"/>
    <w:qFormat/>
    <w:rsid w:val="00834296"/>
    <w:rPr>
      <w:b/>
      <w:bCs/>
      <w:i/>
      <w:iCs/>
    </w:rPr>
  </w:style>
  <w:style w:type="character" w:styleId="SubtleReference">
    <w:name w:val="Subtle Reference"/>
    <w:basedOn w:val="DefaultParagraphFont"/>
    <w:uiPriority w:val="31"/>
    <w:qFormat/>
    <w:rsid w:val="00834296"/>
    <w:rPr>
      <w:smallCaps/>
      <w:color w:val="404040" w:themeColor="text1" w:themeTint="BF"/>
    </w:rPr>
  </w:style>
  <w:style w:type="character" w:styleId="IntenseReference">
    <w:name w:val="Intense Reference"/>
    <w:basedOn w:val="DefaultParagraphFont"/>
    <w:uiPriority w:val="32"/>
    <w:qFormat/>
    <w:rsid w:val="00834296"/>
    <w:rPr>
      <w:b/>
      <w:bCs/>
      <w:smallCaps/>
      <w:u w:val="single"/>
    </w:rPr>
  </w:style>
  <w:style w:type="character" w:styleId="BookTitle">
    <w:name w:val="Book Title"/>
    <w:basedOn w:val="DefaultParagraphFont"/>
    <w:uiPriority w:val="33"/>
    <w:qFormat/>
    <w:rsid w:val="00834296"/>
    <w:rPr>
      <w:b/>
      <w:bCs/>
      <w:smallCaps/>
    </w:rPr>
  </w:style>
  <w:style w:type="paragraph" w:styleId="TOCHeading">
    <w:name w:val="TOC Heading"/>
    <w:basedOn w:val="Heading1"/>
    <w:next w:val="Normal"/>
    <w:uiPriority w:val="39"/>
    <w:semiHidden/>
    <w:unhideWhenUsed/>
    <w:qFormat/>
    <w:rsid w:val="0083429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232</Words>
  <Characters>1329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Groff</dc:creator>
  <cp:keywords/>
  <dc:description/>
  <cp:lastModifiedBy>teresa</cp:lastModifiedBy>
  <cp:revision>2</cp:revision>
  <dcterms:created xsi:type="dcterms:W3CDTF">2018-12-09T19:11:00Z</dcterms:created>
  <dcterms:modified xsi:type="dcterms:W3CDTF">2018-12-09T19:11:00Z</dcterms:modified>
</cp:coreProperties>
</file>