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8537184" w:displacedByCustomXml="next"/>
    <w:bookmarkEnd w:id="0" w:displacedByCustomXml="next"/>
    <w:sdt>
      <w:sdtPr>
        <w:id w:val="278616288"/>
        <w:docPartObj>
          <w:docPartGallery w:val="Cover Pages"/>
          <w:docPartUnique/>
        </w:docPartObj>
      </w:sdtPr>
      <w:sdtEndPr/>
      <w:sdtContent>
        <w:p w14:paraId="1B3B0A3C" w14:textId="0C8A11F7" w:rsidR="009B3809" w:rsidRDefault="009B3809">
          <w:r>
            <w:rPr>
              <w:noProof/>
            </w:rPr>
            <mc:AlternateContent>
              <mc:Choice Requires="wps">
                <w:drawing>
                  <wp:anchor distT="0" distB="0" distL="114300" distR="114300" simplePos="0" relativeHeight="251659264" behindDoc="0" locked="0" layoutInCell="1" allowOverlap="1" wp14:anchorId="41FFE77A" wp14:editId="2BF7D3FD">
                    <wp:simplePos x="0" y="0"/>
                    <wp:positionH relativeFrom="page">
                      <wp:posOffset>-21590</wp:posOffset>
                    </wp:positionH>
                    <wp:positionV relativeFrom="page">
                      <wp:posOffset>952500</wp:posOffset>
                    </wp:positionV>
                    <wp:extent cx="7324725" cy="7896225"/>
                    <wp:effectExtent l="0" t="0" r="9525" b="9525"/>
                    <wp:wrapNone/>
                    <wp:docPr id="138" name="Text Box 138"/>
                    <wp:cNvGraphicFramePr/>
                    <a:graphic xmlns:a="http://schemas.openxmlformats.org/drawingml/2006/main">
                      <a:graphicData uri="http://schemas.microsoft.com/office/word/2010/wordprocessingShape">
                        <wps:wsp>
                          <wps:cNvSpPr txBox="1"/>
                          <wps:spPr>
                            <a:xfrm>
                              <a:off x="0" y="0"/>
                              <a:ext cx="7324725" cy="78962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880"/>
                                  <w:gridCol w:w="2660"/>
                                </w:tblGrid>
                                <w:tr w:rsidR="005900B8" w14:paraId="3AB9D32E" w14:textId="77777777">
                                  <w:trPr>
                                    <w:jc w:val="center"/>
                                  </w:trPr>
                                  <w:tc>
                                    <w:tcPr>
                                      <w:tcW w:w="2568" w:type="pct"/>
                                      <w:vAlign w:val="center"/>
                                    </w:tcPr>
                                    <w:p w14:paraId="495B0927" w14:textId="27DFE931" w:rsidR="009B3809" w:rsidRDefault="00133CFB">
                                      <w:pPr>
                                        <w:jc w:val="right"/>
                                      </w:pPr>
                                      <w:r w:rsidRPr="004858C5">
                                        <w:rPr>
                                          <w:noProof/>
                                        </w:rPr>
                                        <w:drawing>
                                          <wp:inline distT="0" distB="0" distL="0" distR="0" wp14:anchorId="5401BE53" wp14:editId="19141139">
                                            <wp:extent cx="4762417" cy="2528570"/>
                                            <wp:effectExtent l="209550" t="457200" r="210185" b="443230"/>
                                            <wp:docPr id="1026" name="Picture 2" descr="Food Truck Vector Images – Browse 41,213 Stock Photos, Vectors, and Video |  Adobe Stock">
                                              <a:extLst xmlns:a="http://schemas.openxmlformats.org/drawingml/2006/main">
                                                <a:ext uri="{FF2B5EF4-FFF2-40B4-BE49-F238E27FC236}">
                                                  <a16:creationId xmlns:a16="http://schemas.microsoft.com/office/drawing/2014/main" id="{D9D7F828-5249-4F14-AFA6-A3E6B1743F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Food Truck Vector Images – Browse 41,213 Stock Photos, Vectors, and Video |  Adobe Stock">
                                                      <a:extLst>
                                                        <a:ext uri="{FF2B5EF4-FFF2-40B4-BE49-F238E27FC236}">
                                                          <a16:creationId xmlns:a16="http://schemas.microsoft.com/office/drawing/2014/main" id="{D9D7F828-5249-4F14-AFA6-A3E6B1743FC4}"/>
                                                        </a:ext>
                                                      </a:extLs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r="4446" b="1"/>
                                                    <a:stretch/>
                                                  </pic:blipFill>
                                                  <pic:spPr bwMode="auto">
                                                    <a:xfrm rot="20923552">
                                                      <a:off x="0" y="0"/>
                                                      <a:ext cx="4787976" cy="2542140"/>
                                                    </a:xfrm>
                                                    <a:prstGeom prst="rect">
                                                      <a:avLst/>
                                                    </a:prstGeom>
                                                    <a:noFill/>
                                                  </pic:spPr>
                                                </pic:pic>
                                              </a:graphicData>
                                            </a:graphic>
                                          </wp:inline>
                                        </w:drawing>
                                      </w:r>
                                    </w:p>
                                    <w:sdt>
                                      <w:sdtPr>
                                        <w:rPr>
                                          <w:rFonts w:ascii="Bradley Hand ITC" w:hAnsi="Bradley Hand ITC"/>
                                          <w:b/>
                                          <w:bCs/>
                                          <w:i/>
                                          <w:i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47AFCB4" w14:textId="2C858F17" w:rsidR="009B3809" w:rsidRPr="002B5C1C" w:rsidRDefault="00133CFB" w:rsidP="00133CFB">
                                          <w:pPr>
                                            <w:pStyle w:val="NoSpacing"/>
                                            <w:spacing w:line="312" w:lineRule="auto"/>
                                            <w:jc w:val="center"/>
                                            <w:rPr>
                                              <w:rFonts w:ascii="Bradley Hand ITC" w:hAnsi="Bradley Hand ITC"/>
                                              <w:b/>
                                              <w:bCs/>
                                              <w:i/>
                                              <w:iCs/>
                                              <w:caps/>
                                              <w:color w:val="191919" w:themeColor="text1" w:themeTint="E6"/>
                                              <w:sz w:val="72"/>
                                              <w:szCs w:val="72"/>
                                            </w:rPr>
                                          </w:pPr>
                                          <w:r w:rsidRPr="002B5C1C">
                                            <w:rPr>
                                              <w:rFonts w:ascii="Bradley Hand ITC" w:hAnsi="Bradley Hand ITC"/>
                                              <w:b/>
                                              <w:bCs/>
                                              <w:i/>
                                              <w:iCs/>
                                              <w:caps/>
                                              <w:color w:val="191919" w:themeColor="text1" w:themeTint="E6"/>
                                              <w:sz w:val="72"/>
                                              <w:szCs w:val="72"/>
                                            </w:rPr>
                                            <w:t>EAT ROMANIAN</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D3D4F92" w14:textId="58352819" w:rsidR="009B3809" w:rsidRDefault="00133CFB" w:rsidP="00133CFB">
                                          <w:pPr>
                                            <w:jc w:val="center"/>
                                            <w:rPr>
                                              <w:sz w:val="24"/>
                                              <w:szCs w:val="24"/>
                                            </w:rPr>
                                          </w:pPr>
                                          <w:r w:rsidRPr="00133CFB">
                                            <w:rPr>
                                              <w:color w:val="000000" w:themeColor="text1"/>
                                              <w:sz w:val="40"/>
                                              <w:szCs w:val="40"/>
                                            </w:rPr>
                                            <w:t>FOOD TRUCK VAN</w:t>
                                          </w:r>
                                        </w:p>
                                      </w:sdtContent>
                                    </w:sdt>
                                  </w:tc>
                                  <w:tc>
                                    <w:tcPr>
                                      <w:tcW w:w="2432" w:type="pct"/>
                                      <w:vAlign w:val="center"/>
                                    </w:tcPr>
                                    <w:p w14:paraId="74226722" w14:textId="1796DE3D" w:rsidR="009B3809" w:rsidRDefault="009B3809">
                                      <w:pPr>
                                        <w:pStyle w:val="NoSpacing"/>
                                        <w:rPr>
                                          <w:caps/>
                                          <w:color w:val="ED7D31" w:themeColor="accent2"/>
                                          <w:sz w:val="26"/>
                                          <w:szCs w:val="26"/>
                                        </w:rPr>
                                      </w:pPr>
                                    </w:p>
                                    <w:p w14:paraId="11D8952B" w14:textId="3CDF3F47" w:rsidR="002F3501" w:rsidRDefault="002F3501">
                                      <w:pPr>
                                        <w:pStyle w:val="NoSpacing"/>
                                        <w:rPr>
                                          <w:caps/>
                                          <w:color w:val="ED7D31" w:themeColor="accent2"/>
                                          <w:sz w:val="26"/>
                                          <w:szCs w:val="26"/>
                                        </w:rPr>
                                      </w:pPr>
                                    </w:p>
                                    <w:p w14:paraId="5B8B6A85" w14:textId="0E826775" w:rsidR="002F3501" w:rsidRDefault="002F3501">
                                      <w:pPr>
                                        <w:pStyle w:val="NoSpacing"/>
                                        <w:rPr>
                                          <w:caps/>
                                          <w:color w:val="ED7D31" w:themeColor="accent2"/>
                                          <w:sz w:val="26"/>
                                          <w:szCs w:val="26"/>
                                        </w:rPr>
                                      </w:pPr>
                                    </w:p>
                                    <w:p w14:paraId="3BC79FA3" w14:textId="74440987" w:rsidR="002F3501" w:rsidRDefault="002F3501">
                                      <w:pPr>
                                        <w:pStyle w:val="NoSpacing"/>
                                        <w:rPr>
                                          <w:caps/>
                                          <w:color w:val="ED7D31" w:themeColor="accent2"/>
                                          <w:sz w:val="26"/>
                                          <w:szCs w:val="26"/>
                                        </w:rPr>
                                      </w:pPr>
                                    </w:p>
                                    <w:p w14:paraId="712E6DA9" w14:textId="1D31E2B5" w:rsidR="002F3501" w:rsidRDefault="002F3501">
                                      <w:pPr>
                                        <w:pStyle w:val="NoSpacing"/>
                                        <w:rPr>
                                          <w:caps/>
                                          <w:color w:val="ED7D31" w:themeColor="accent2"/>
                                          <w:sz w:val="26"/>
                                          <w:szCs w:val="26"/>
                                        </w:rPr>
                                      </w:pPr>
                                    </w:p>
                                    <w:p w14:paraId="1DD30C67" w14:textId="448F8C4E" w:rsidR="002F3501" w:rsidRDefault="002F3501">
                                      <w:pPr>
                                        <w:pStyle w:val="NoSpacing"/>
                                        <w:rPr>
                                          <w:caps/>
                                          <w:color w:val="ED7D31" w:themeColor="accent2"/>
                                          <w:sz w:val="26"/>
                                          <w:szCs w:val="26"/>
                                        </w:rPr>
                                      </w:pPr>
                                    </w:p>
                                    <w:p w14:paraId="520671B7" w14:textId="5C454A1A" w:rsidR="002F3501" w:rsidRDefault="002F3501">
                                      <w:pPr>
                                        <w:pStyle w:val="NoSpacing"/>
                                        <w:rPr>
                                          <w:caps/>
                                          <w:color w:val="ED7D31" w:themeColor="accent2"/>
                                          <w:sz w:val="26"/>
                                          <w:szCs w:val="26"/>
                                        </w:rPr>
                                      </w:pPr>
                                    </w:p>
                                    <w:p w14:paraId="6938B25E" w14:textId="3F1FA1B5" w:rsidR="002F3501" w:rsidRDefault="002F3501">
                                      <w:pPr>
                                        <w:pStyle w:val="NoSpacing"/>
                                        <w:rPr>
                                          <w:caps/>
                                          <w:color w:val="ED7D31" w:themeColor="accent2"/>
                                          <w:sz w:val="26"/>
                                          <w:szCs w:val="26"/>
                                        </w:rPr>
                                      </w:pPr>
                                    </w:p>
                                    <w:p w14:paraId="3B8B6343" w14:textId="6D6BD841" w:rsidR="002F3501" w:rsidRDefault="002F3501">
                                      <w:pPr>
                                        <w:pStyle w:val="NoSpacing"/>
                                        <w:rPr>
                                          <w:caps/>
                                          <w:color w:val="ED7D31" w:themeColor="accent2"/>
                                          <w:sz w:val="26"/>
                                          <w:szCs w:val="26"/>
                                        </w:rPr>
                                      </w:pPr>
                                    </w:p>
                                    <w:p w14:paraId="5D542A6D" w14:textId="00EC7856" w:rsidR="002F3501" w:rsidRDefault="002F3501">
                                      <w:pPr>
                                        <w:pStyle w:val="NoSpacing"/>
                                        <w:rPr>
                                          <w:caps/>
                                          <w:color w:val="ED7D31" w:themeColor="accent2"/>
                                          <w:sz w:val="26"/>
                                          <w:szCs w:val="26"/>
                                        </w:rPr>
                                      </w:pPr>
                                    </w:p>
                                    <w:p w14:paraId="0AD11B77" w14:textId="13175BC2" w:rsidR="002F3501" w:rsidRDefault="002F3501">
                                      <w:pPr>
                                        <w:pStyle w:val="NoSpacing"/>
                                        <w:rPr>
                                          <w:caps/>
                                          <w:color w:val="ED7D31" w:themeColor="accent2"/>
                                          <w:sz w:val="26"/>
                                          <w:szCs w:val="26"/>
                                        </w:rPr>
                                      </w:pPr>
                                    </w:p>
                                    <w:p w14:paraId="0227D0F3" w14:textId="4C879D3B" w:rsidR="002F3501" w:rsidRDefault="002F3501">
                                      <w:pPr>
                                        <w:pStyle w:val="NoSpacing"/>
                                        <w:rPr>
                                          <w:caps/>
                                          <w:color w:val="ED7D31" w:themeColor="accent2"/>
                                          <w:sz w:val="26"/>
                                          <w:szCs w:val="26"/>
                                        </w:rPr>
                                      </w:pPr>
                                    </w:p>
                                    <w:p w14:paraId="09A7C34F" w14:textId="03FC587D" w:rsidR="002F3501" w:rsidRDefault="002F3501">
                                      <w:pPr>
                                        <w:pStyle w:val="NoSpacing"/>
                                        <w:rPr>
                                          <w:caps/>
                                          <w:color w:val="ED7D31" w:themeColor="accent2"/>
                                          <w:sz w:val="26"/>
                                          <w:szCs w:val="26"/>
                                        </w:rPr>
                                      </w:pPr>
                                    </w:p>
                                    <w:p w14:paraId="02DB5C06" w14:textId="346616E4" w:rsidR="002F3501" w:rsidRDefault="002F3501">
                                      <w:pPr>
                                        <w:pStyle w:val="NoSpacing"/>
                                        <w:rPr>
                                          <w:caps/>
                                          <w:color w:val="ED7D31" w:themeColor="accent2"/>
                                          <w:sz w:val="26"/>
                                          <w:szCs w:val="26"/>
                                        </w:rPr>
                                      </w:pPr>
                                    </w:p>
                                    <w:p w14:paraId="4B88F1F6" w14:textId="5FB73FA2" w:rsidR="002F3501" w:rsidRDefault="002F3501">
                                      <w:pPr>
                                        <w:pStyle w:val="NoSpacing"/>
                                        <w:rPr>
                                          <w:caps/>
                                          <w:color w:val="ED7D31" w:themeColor="accent2"/>
                                          <w:sz w:val="26"/>
                                          <w:szCs w:val="26"/>
                                        </w:rPr>
                                      </w:pPr>
                                    </w:p>
                                    <w:p w14:paraId="14111ED1" w14:textId="6FD80027" w:rsidR="002F3501" w:rsidRDefault="002F3501">
                                      <w:pPr>
                                        <w:pStyle w:val="NoSpacing"/>
                                        <w:rPr>
                                          <w:caps/>
                                          <w:color w:val="ED7D31" w:themeColor="accent2"/>
                                          <w:sz w:val="26"/>
                                          <w:szCs w:val="26"/>
                                        </w:rPr>
                                      </w:pPr>
                                    </w:p>
                                    <w:p w14:paraId="4C8ADC44" w14:textId="77777777" w:rsidR="002F3501" w:rsidRDefault="002F3501">
                                      <w:pPr>
                                        <w:pStyle w:val="NoSpacing"/>
                                        <w:rPr>
                                          <w:caps/>
                                          <w:color w:val="ED7D31" w:themeColor="accent2"/>
                                          <w:sz w:val="26"/>
                                          <w:szCs w:val="26"/>
                                        </w:rPr>
                                      </w:pPr>
                                    </w:p>
                                    <w:sdt>
                                      <w:sdtPr>
                                        <w:rPr>
                                          <w:i/>
                                          <w:iC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6DB6E0C" w14:textId="6768288C" w:rsidR="009B3809" w:rsidRPr="005900B8" w:rsidRDefault="005900B8">
                                          <w:pPr>
                                            <w:rPr>
                                              <w:i/>
                                              <w:iCs/>
                                              <w:color w:val="000000" w:themeColor="text1"/>
                                            </w:rPr>
                                          </w:pPr>
                                          <w:r w:rsidRPr="005900B8">
                                            <w:rPr>
                                              <w:i/>
                                              <w:iCs/>
                                              <w:color w:val="000000" w:themeColor="text1"/>
                                            </w:rPr>
                                            <w:t>MEET ROMANIA THROUGH ITS TRADITIONAL CUISINE</w:t>
                                          </w:r>
                                        </w:p>
                                      </w:sdtContent>
                                    </w:sdt>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B19B561" w14:textId="758DBEA4" w:rsidR="009B3809" w:rsidRPr="002F3501" w:rsidRDefault="00627827">
                                          <w:pPr>
                                            <w:pStyle w:val="NoSpacing"/>
                                            <w:rPr>
                                              <w:sz w:val="26"/>
                                              <w:szCs w:val="26"/>
                                            </w:rPr>
                                          </w:pPr>
                                          <w:r w:rsidRPr="002F3501">
                                            <w:rPr>
                                              <w:sz w:val="26"/>
                                              <w:szCs w:val="26"/>
                                            </w:rPr>
                                            <w:t>C</w:t>
                                          </w:r>
                                          <w:r w:rsidR="009B3809" w:rsidRPr="002F3501">
                                            <w:rPr>
                                              <w:sz w:val="26"/>
                                              <w:szCs w:val="26"/>
                                            </w:rPr>
                                            <w:t xml:space="preserve">ornelia </w:t>
                                          </w:r>
                                          <w:r w:rsidRPr="002F3501">
                                            <w:rPr>
                                              <w:sz w:val="26"/>
                                              <w:szCs w:val="26"/>
                                            </w:rPr>
                                            <w:t>Buf</w:t>
                                          </w:r>
                                        </w:p>
                                      </w:sdtContent>
                                    </w:sdt>
                                    <w:p w14:paraId="744FF6BE" w14:textId="027EA196" w:rsidR="009B3809" w:rsidRDefault="00292F11">
                                      <w:pPr>
                                        <w:pStyle w:val="NoSpacing"/>
                                      </w:pPr>
                                      <w:sdt>
                                        <w:sdtPr>
                                          <w:rPr>
                                            <w:b/>
                                            <w:bCs/>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27827" w:rsidRPr="002F3501">
                                            <w:rPr>
                                              <w:b/>
                                              <w:bCs/>
                                              <w:lang w:val="en-GB"/>
                                            </w:rPr>
                                            <w:t>BMSW4006_CARD, 22/03/2022 Student number: 2028303</w:t>
                                          </w:r>
                                        </w:sdtContent>
                                      </w:sdt>
                                    </w:p>
                                  </w:tc>
                                </w:tr>
                              </w:tbl>
                              <w:p w14:paraId="05E764CE" w14:textId="77777777" w:rsidR="009B3809" w:rsidRDefault="009B380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1FFE77A" id="_x0000_t202" coordsize="21600,21600" o:spt="202" path="m,l,21600r21600,l21600,xe">
                    <v:stroke joinstyle="miter"/>
                    <v:path gradientshapeok="t" o:connecttype="rect"/>
                  </v:shapetype>
                  <v:shape id="Text Box 138" o:spid="_x0000_s1026" type="#_x0000_t202" style="position:absolute;margin-left:-1.7pt;margin-top:75pt;width:576.75pt;height:621.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880"/>
                            <w:gridCol w:w="2660"/>
                          </w:tblGrid>
                          <w:tr w:rsidR="005900B8" w14:paraId="3AB9D32E" w14:textId="77777777">
                            <w:trPr>
                              <w:jc w:val="center"/>
                            </w:trPr>
                            <w:tc>
                              <w:tcPr>
                                <w:tcW w:w="2568" w:type="pct"/>
                                <w:vAlign w:val="center"/>
                              </w:tcPr>
                              <w:p w14:paraId="495B0927" w14:textId="27DFE931" w:rsidR="009B3809" w:rsidRDefault="00133CFB">
                                <w:pPr>
                                  <w:jc w:val="right"/>
                                </w:pPr>
                                <w:r w:rsidRPr="004858C5">
                                  <w:rPr>
                                    <w:noProof/>
                                  </w:rPr>
                                  <w:drawing>
                                    <wp:inline distT="0" distB="0" distL="0" distR="0" wp14:anchorId="5401BE53" wp14:editId="19141139">
                                      <wp:extent cx="4762417" cy="2528570"/>
                                      <wp:effectExtent l="209550" t="457200" r="210185" b="443230"/>
                                      <wp:docPr id="1026" name="Picture 2" descr="Food Truck Vector Images – Browse 41,213 Stock Photos, Vectors, and Video |  Adobe Stock">
                                        <a:extLst xmlns:a="http://schemas.openxmlformats.org/drawingml/2006/main">
                                          <a:ext uri="{FF2B5EF4-FFF2-40B4-BE49-F238E27FC236}">
                                            <a16:creationId xmlns:a16="http://schemas.microsoft.com/office/drawing/2014/main" id="{D9D7F828-5249-4F14-AFA6-A3E6B1743F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Food Truck Vector Images – Browse 41,213 Stock Photos, Vectors, and Video |  Adobe Stock">
                                                <a:extLst>
                                                  <a:ext uri="{FF2B5EF4-FFF2-40B4-BE49-F238E27FC236}">
                                                    <a16:creationId xmlns:a16="http://schemas.microsoft.com/office/drawing/2014/main" id="{D9D7F828-5249-4F14-AFA6-A3E6B1743FC4}"/>
                                                  </a:ext>
                                                </a:extLs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r="4446" b="1"/>
                                              <a:stretch/>
                                            </pic:blipFill>
                                            <pic:spPr bwMode="auto">
                                              <a:xfrm rot="20923552">
                                                <a:off x="0" y="0"/>
                                                <a:ext cx="4787976" cy="2542140"/>
                                              </a:xfrm>
                                              <a:prstGeom prst="rect">
                                                <a:avLst/>
                                              </a:prstGeom>
                                              <a:noFill/>
                                            </pic:spPr>
                                          </pic:pic>
                                        </a:graphicData>
                                      </a:graphic>
                                    </wp:inline>
                                  </w:drawing>
                                </w:r>
                              </w:p>
                              <w:sdt>
                                <w:sdtPr>
                                  <w:rPr>
                                    <w:rFonts w:ascii="Bradley Hand ITC" w:hAnsi="Bradley Hand ITC"/>
                                    <w:b/>
                                    <w:bCs/>
                                    <w:i/>
                                    <w:i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47AFCB4" w14:textId="2C858F17" w:rsidR="009B3809" w:rsidRPr="002B5C1C" w:rsidRDefault="00133CFB" w:rsidP="00133CFB">
                                    <w:pPr>
                                      <w:pStyle w:val="NoSpacing"/>
                                      <w:spacing w:line="312" w:lineRule="auto"/>
                                      <w:jc w:val="center"/>
                                      <w:rPr>
                                        <w:rFonts w:ascii="Bradley Hand ITC" w:hAnsi="Bradley Hand ITC"/>
                                        <w:b/>
                                        <w:bCs/>
                                        <w:i/>
                                        <w:iCs/>
                                        <w:caps/>
                                        <w:color w:val="191919" w:themeColor="text1" w:themeTint="E6"/>
                                        <w:sz w:val="72"/>
                                        <w:szCs w:val="72"/>
                                      </w:rPr>
                                    </w:pPr>
                                    <w:r w:rsidRPr="002B5C1C">
                                      <w:rPr>
                                        <w:rFonts w:ascii="Bradley Hand ITC" w:hAnsi="Bradley Hand ITC"/>
                                        <w:b/>
                                        <w:bCs/>
                                        <w:i/>
                                        <w:iCs/>
                                        <w:caps/>
                                        <w:color w:val="191919" w:themeColor="text1" w:themeTint="E6"/>
                                        <w:sz w:val="72"/>
                                        <w:szCs w:val="72"/>
                                      </w:rPr>
                                      <w:t>EAT ROMANIAN</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D3D4F92" w14:textId="58352819" w:rsidR="009B3809" w:rsidRDefault="00133CFB" w:rsidP="00133CFB">
                                    <w:pPr>
                                      <w:jc w:val="center"/>
                                      <w:rPr>
                                        <w:sz w:val="24"/>
                                        <w:szCs w:val="24"/>
                                      </w:rPr>
                                    </w:pPr>
                                    <w:r w:rsidRPr="00133CFB">
                                      <w:rPr>
                                        <w:color w:val="000000" w:themeColor="text1"/>
                                        <w:sz w:val="40"/>
                                        <w:szCs w:val="40"/>
                                      </w:rPr>
                                      <w:t>FOOD TRUCK VAN</w:t>
                                    </w:r>
                                  </w:p>
                                </w:sdtContent>
                              </w:sdt>
                            </w:tc>
                            <w:tc>
                              <w:tcPr>
                                <w:tcW w:w="2432" w:type="pct"/>
                                <w:vAlign w:val="center"/>
                              </w:tcPr>
                              <w:p w14:paraId="74226722" w14:textId="1796DE3D" w:rsidR="009B3809" w:rsidRDefault="009B3809">
                                <w:pPr>
                                  <w:pStyle w:val="NoSpacing"/>
                                  <w:rPr>
                                    <w:caps/>
                                    <w:color w:val="ED7D31" w:themeColor="accent2"/>
                                    <w:sz w:val="26"/>
                                    <w:szCs w:val="26"/>
                                  </w:rPr>
                                </w:pPr>
                              </w:p>
                              <w:p w14:paraId="11D8952B" w14:textId="3CDF3F47" w:rsidR="002F3501" w:rsidRDefault="002F3501">
                                <w:pPr>
                                  <w:pStyle w:val="NoSpacing"/>
                                  <w:rPr>
                                    <w:caps/>
                                    <w:color w:val="ED7D31" w:themeColor="accent2"/>
                                    <w:sz w:val="26"/>
                                    <w:szCs w:val="26"/>
                                  </w:rPr>
                                </w:pPr>
                              </w:p>
                              <w:p w14:paraId="5B8B6A85" w14:textId="0E826775" w:rsidR="002F3501" w:rsidRDefault="002F3501">
                                <w:pPr>
                                  <w:pStyle w:val="NoSpacing"/>
                                  <w:rPr>
                                    <w:caps/>
                                    <w:color w:val="ED7D31" w:themeColor="accent2"/>
                                    <w:sz w:val="26"/>
                                    <w:szCs w:val="26"/>
                                  </w:rPr>
                                </w:pPr>
                              </w:p>
                              <w:p w14:paraId="3BC79FA3" w14:textId="74440987" w:rsidR="002F3501" w:rsidRDefault="002F3501">
                                <w:pPr>
                                  <w:pStyle w:val="NoSpacing"/>
                                  <w:rPr>
                                    <w:caps/>
                                    <w:color w:val="ED7D31" w:themeColor="accent2"/>
                                    <w:sz w:val="26"/>
                                    <w:szCs w:val="26"/>
                                  </w:rPr>
                                </w:pPr>
                              </w:p>
                              <w:p w14:paraId="712E6DA9" w14:textId="1D31E2B5" w:rsidR="002F3501" w:rsidRDefault="002F3501">
                                <w:pPr>
                                  <w:pStyle w:val="NoSpacing"/>
                                  <w:rPr>
                                    <w:caps/>
                                    <w:color w:val="ED7D31" w:themeColor="accent2"/>
                                    <w:sz w:val="26"/>
                                    <w:szCs w:val="26"/>
                                  </w:rPr>
                                </w:pPr>
                              </w:p>
                              <w:p w14:paraId="1DD30C67" w14:textId="448F8C4E" w:rsidR="002F3501" w:rsidRDefault="002F3501">
                                <w:pPr>
                                  <w:pStyle w:val="NoSpacing"/>
                                  <w:rPr>
                                    <w:caps/>
                                    <w:color w:val="ED7D31" w:themeColor="accent2"/>
                                    <w:sz w:val="26"/>
                                    <w:szCs w:val="26"/>
                                  </w:rPr>
                                </w:pPr>
                              </w:p>
                              <w:p w14:paraId="520671B7" w14:textId="5C454A1A" w:rsidR="002F3501" w:rsidRDefault="002F3501">
                                <w:pPr>
                                  <w:pStyle w:val="NoSpacing"/>
                                  <w:rPr>
                                    <w:caps/>
                                    <w:color w:val="ED7D31" w:themeColor="accent2"/>
                                    <w:sz w:val="26"/>
                                    <w:szCs w:val="26"/>
                                  </w:rPr>
                                </w:pPr>
                              </w:p>
                              <w:p w14:paraId="6938B25E" w14:textId="3F1FA1B5" w:rsidR="002F3501" w:rsidRDefault="002F3501">
                                <w:pPr>
                                  <w:pStyle w:val="NoSpacing"/>
                                  <w:rPr>
                                    <w:caps/>
                                    <w:color w:val="ED7D31" w:themeColor="accent2"/>
                                    <w:sz w:val="26"/>
                                    <w:szCs w:val="26"/>
                                  </w:rPr>
                                </w:pPr>
                              </w:p>
                              <w:p w14:paraId="3B8B6343" w14:textId="6D6BD841" w:rsidR="002F3501" w:rsidRDefault="002F3501">
                                <w:pPr>
                                  <w:pStyle w:val="NoSpacing"/>
                                  <w:rPr>
                                    <w:caps/>
                                    <w:color w:val="ED7D31" w:themeColor="accent2"/>
                                    <w:sz w:val="26"/>
                                    <w:szCs w:val="26"/>
                                  </w:rPr>
                                </w:pPr>
                              </w:p>
                              <w:p w14:paraId="5D542A6D" w14:textId="00EC7856" w:rsidR="002F3501" w:rsidRDefault="002F3501">
                                <w:pPr>
                                  <w:pStyle w:val="NoSpacing"/>
                                  <w:rPr>
                                    <w:caps/>
                                    <w:color w:val="ED7D31" w:themeColor="accent2"/>
                                    <w:sz w:val="26"/>
                                    <w:szCs w:val="26"/>
                                  </w:rPr>
                                </w:pPr>
                              </w:p>
                              <w:p w14:paraId="0AD11B77" w14:textId="13175BC2" w:rsidR="002F3501" w:rsidRDefault="002F3501">
                                <w:pPr>
                                  <w:pStyle w:val="NoSpacing"/>
                                  <w:rPr>
                                    <w:caps/>
                                    <w:color w:val="ED7D31" w:themeColor="accent2"/>
                                    <w:sz w:val="26"/>
                                    <w:szCs w:val="26"/>
                                  </w:rPr>
                                </w:pPr>
                              </w:p>
                              <w:p w14:paraId="0227D0F3" w14:textId="4C879D3B" w:rsidR="002F3501" w:rsidRDefault="002F3501">
                                <w:pPr>
                                  <w:pStyle w:val="NoSpacing"/>
                                  <w:rPr>
                                    <w:caps/>
                                    <w:color w:val="ED7D31" w:themeColor="accent2"/>
                                    <w:sz w:val="26"/>
                                    <w:szCs w:val="26"/>
                                  </w:rPr>
                                </w:pPr>
                              </w:p>
                              <w:p w14:paraId="09A7C34F" w14:textId="03FC587D" w:rsidR="002F3501" w:rsidRDefault="002F3501">
                                <w:pPr>
                                  <w:pStyle w:val="NoSpacing"/>
                                  <w:rPr>
                                    <w:caps/>
                                    <w:color w:val="ED7D31" w:themeColor="accent2"/>
                                    <w:sz w:val="26"/>
                                    <w:szCs w:val="26"/>
                                  </w:rPr>
                                </w:pPr>
                              </w:p>
                              <w:p w14:paraId="02DB5C06" w14:textId="346616E4" w:rsidR="002F3501" w:rsidRDefault="002F3501">
                                <w:pPr>
                                  <w:pStyle w:val="NoSpacing"/>
                                  <w:rPr>
                                    <w:caps/>
                                    <w:color w:val="ED7D31" w:themeColor="accent2"/>
                                    <w:sz w:val="26"/>
                                    <w:szCs w:val="26"/>
                                  </w:rPr>
                                </w:pPr>
                              </w:p>
                              <w:p w14:paraId="4B88F1F6" w14:textId="5FB73FA2" w:rsidR="002F3501" w:rsidRDefault="002F3501">
                                <w:pPr>
                                  <w:pStyle w:val="NoSpacing"/>
                                  <w:rPr>
                                    <w:caps/>
                                    <w:color w:val="ED7D31" w:themeColor="accent2"/>
                                    <w:sz w:val="26"/>
                                    <w:szCs w:val="26"/>
                                  </w:rPr>
                                </w:pPr>
                              </w:p>
                              <w:p w14:paraId="14111ED1" w14:textId="6FD80027" w:rsidR="002F3501" w:rsidRDefault="002F3501">
                                <w:pPr>
                                  <w:pStyle w:val="NoSpacing"/>
                                  <w:rPr>
                                    <w:caps/>
                                    <w:color w:val="ED7D31" w:themeColor="accent2"/>
                                    <w:sz w:val="26"/>
                                    <w:szCs w:val="26"/>
                                  </w:rPr>
                                </w:pPr>
                              </w:p>
                              <w:p w14:paraId="4C8ADC44" w14:textId="77777777" w:rsidR="002F3501" w:rsidRDefault="002F3501">
                                <w:pPr>
                                  <w:pStyle w:val="NoSpacing"/>
                                  <w:rPr>
                                    <w:caps/>
                                    <w:color w:val="ED7D31" w:themeColor="accent2"/>
                                    <w:sz w:val="26"/>
                                    <w:szCs w:val="26"/>
                                  </w:rPr>
                                </w:pPr>
                              </w:p>
                              <w:sdt>
                                <w:sdtPr>
                                  <w:rPr>
                                    <w:i/>
                                    <w:iC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6DB6E0C" w14:textId="6768288C" w:rsidR="009B3809" w:rsidRPr="005900B8" w:rsidRDefault="005900B8">
                                    <w:pPr>
                                      <w:rPr>
                                        <w:i/>
                                        <w:iCs/>
                                        <w:color w:val="000000" w:themeColor="text1"/>
                                      </w:rPr>
                                    </w:pPr>
                                    <w:r w:rsidRPr="005900B8">
                                      <w:rPr>
                                        <w:i/>
                                        <w:iCs/>
                                        <w:color w:val="000000" w:themeColor="text1"/>
                                      </w:rPr>
                                      <w:t>MEET ROMANIA THROUGH ITS TRADITIONAL CUISINE</w:t>
                                    </w:r>
                                  </w:p>
                                </w:sdtContent>
                              </w:sdt>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B19B561" w14:textId="758DBEA4" w:rsidR="009B3809" w:rsidRPr="002F3501" w:rsidRDefault="00627827">
                                    <w:pPr>
                                      <w:pStyle w:val="NoSpacing"/>
                                      <w:rPr>
                                        <w:sz w:val="26"/>
                                        <w:szCs w:val="26"/>
                                      </w:rPr>
                                    </w:pPr>
                                    <w:r w:rsidRPr="002F3501">
                                      <w:rPr>
                                        <w:sz w:val="26"/>
                                        <w:szCs w:val="26"/>
                                      </w:rPr>
                                      <w:t>C</w:t>
                                    </w:r>
                                    <w:r w:rsidR="009B3809" w:rsidRPr="002F3501">
                                      <w:rPr>
                                        <w:sz w:val="26"/>
                                        <w:szCs w:val="26"/>
                                      </w:rPr>
                                      <w:t xml:space="preserve">ornelia </w:t>
                                    </w:r>
                                    <w:r w:rsidRPr="002F3501">
                                      <w:rPr>
                                        <w:sz w:val="26"/>
                                        <w:szCs w:val="26"/>
                                      </w:rPr>
                                      <w:t>Buf</w:t>
                                    </w:r>
                                  </w:p>
                                </w:sdtContent>
                              </w:sdt>
                              <w:p w14:paraId="744FF6BE" w14:textId="027EA196" w:rsidR="009B3809" w:rsidRDefault="00292F11">
                                <w:pPr>
                                  <w:pStyle w:val="NoSpacing"/>
                                </w:pPr>
                                <w:sdt>
                                  <w:sdtPr>
                                    <w:rPr>
                                      <w:b/>
                                      <w:bCs/>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27827" w:rsidRPr="002F3501">
                                      <w:rPr>
                                        <w:b/>
                                        <w:bCs/>
                                        <w:lang w:val="en-GB"/>
                                      </w:rPr>
                                      <w:t>BMSW4006_CARD, 22/03/2022 Student number: 2028303</w:t>
                                    </w:r>
                                  </w:sdtContent>
                                </w:sdt>
                              </w:p>
                            </w:tc>
                          </w:tr>
                        </w:tbl>
                        <w:p w14:paraId="05E764CE" w14:textId="77777777" w:rsidR="009B3809" w:rsidRDefault="009B3809"/>
                      </w:txbxContent>
                    </v:textbox>
                    <w10:wrap anchorx="page" anchory="page"/>
                  </v:shape>
                </w:pict>
              </mc:Fallback>
            </mc:AlternateContent>
          </w:r>
          <w:r>
            <w:br w:type="page"/>
          </w:r>
        </w:p>
      </w:sdtContent>
    </w:sdt>
    <w:p w14:paraId="3665BC53" w14:textId="77777777" w:rsidR="009B3809" w:rsidRDefault="009B3809" w:rsidP="0085093D">
      <w:pPr>
        <w:ind w:left="720" w:hanging="360"/>
      </w:pPr>
    </w:p>
    <w:sdt>
      <w:sdtPr>
        <w:rPr>
          <w:rFonts w:asciiTheme="minorHAnsi" w:eastAsiaTheme="minorHAnsi" w:hAnsiTheme="minorHAnsi" w:cstheme="minorBidi"/>
          <w:color w:val="auto"/>
          <w:sz w:val="22"/>
          <w:szCs w:val="22"/>
          <w:lang w:val="en-GB"/>
        </w:rPr>
        <w:id w:val="-400760516"/>
        <w:docPartObj>
          <w:docPartGallery w:val="Table of Contents"/>
          <w:docPartUnique/>
        </w:docPartObj>
      </w:sdtPr>
      <w:sdtEndPr>
        <w:rPr>
          <w:b/>
          <w:bCs/>
          <w:noProof/>
        </w:rPr>
      </w:sdtEndPr>
      <w:sdtContent>
        <w:p w14:paraId="278FE8AD" w14:textId="691B822B" w:rsidR="00F23D4B" w:rsidRPr="003F632E" w:rsidRDefault="00F23D4B" w:rsidP="00F23D4B">
          <w:pPr>
            <w:pStyle w:val="TOCHeading"/>
            <w:numPr>
              <w:ilvl w:val="0"/>
              <w:numId w:val="2"/>
            </w:numPr>
            <w:rPr>
              <w:sz w:val="36"/>
              <w:szCs w:val="36"/>
            </w:rPr>
          </w:pPr>
          <w:r w:rsidRPr="003F632E">
            <w:rPr>
              <w:sz w:val="36"/>
              <w:szCs w:val="36"/>
            </w:rPr>
            <w:t>Contents</w:t>
          </w:r>
        </w:p>
        <w:p w14:paraId="5F5D9857" w14:textId="77777777" w:rsidR="003F632E" w:rsidRPr="003F632E" w:rsidRDefault="003F632E" w:rsidP="003F632E">
          <w:pPr>
            <w:rPr>
              <w:lang w:val="en-US"/>
            </w:rPr>
          </w:pPr>
        </w:p>
        <w:p w14:paraId="79A74F4D" w14:textId="1095F10E" w:rsidR="00D756BE" w:rsidRDefault="00F23D4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8718181" w:history="1">
            <w:r w:rsidR="00D756BE" w:rsidRPr="00BA5EFB">
              <w:rPr>
                <w:rStyle w:val="Hyperlink"/>
                <w:noProof/>
              </w:rPr>
              <w:t>2.</w:t>
            </w:r>
            <w:r w:rsidR="00D756BE">
              <w:rPr>
                <w:rFonts w:eastAsiaTheme="minorEastAsia"/>
                <w:noProof/>
                <w:lang w:eastAsia="en-GB"/>
              </w:rPr>
              <w:tab/>
            </w:r>
            <w:r w:rsidR="00D756BE" w:rsidRPr="00BA5EFB">
              <w:rPr>
                <w:rStyle w:val="Hyperlink"/>
                <w:noProof/>
              </w:rPr>
              <w:t>Overview of business</w:t>
            </w:r>
            <w:r w:rsidR="00D756BE">
              <w:rPr>
                <w:noProof/>
                <w:webHidden/>
              </w:rPr>
              <w:tab/>
            </w:r>
            <w:r w:rsidR="00D756BE">
              <w:rPr>
                <w:noProof/>
                <w:webHidden/>
              </w:rPr>
              <w:fldChar w:fldCharType="begin"/>
            </w:r>
            <w:r w:rsidR="00D756BE">
              <w:rPr>
                <w:noProof/>
                <w:webHidden/>
              </w:rPr>
              <w:instrText xml:space="preserve"> PAGEREF _Toc98718181 \h </w:instrText>
            </w:r>
            <w:r w:rsidR="00D756BE">
              <w:rPr>
                <w:noProof/>
                <w:webHidden/>
              </w:rPr>
            </w:r>
            <w:r w:rsidR="00D756BE">
              <w:rPr>
                <w:noProof/>
                <w:webHidden/>
              </w:rPr>
              <w:fldChar w:fldCharType="separate"/>
            </w:r>
            <w:r w:rsidR="00D756BE">
              <w:rPr>
                <w:noProof/>
                <w:webHidden/>
              </w:rPr>
              <w:t>2</w:t>
            </w:r>
            <w:r w:rsidR="00D756BE">
              <w:rPr>
                <w:noProof/>
                <w:webHidden/>
              </w:rPr>
              <w:fldChar w:fldCharType="end"/>
            </w:r>
          </w:hyperlink>
        </w:p>
        <w:p w14:paraId="229A3C94" w14:textId="3C31AA89" w:rsidR="00D756BE" w:rsidRDefault="00D756BE">
          <w:pPr>
            <w:pStyle w:val="TOC2"/>
            <w:tabs>
              <w:tab w:val="right" w:leader="dot" w:pos="9016"/>
            </w:tabs>
            <w:rPr>
              <w:rFonts w:eastAsiaTheme="minorEastAsia"/>
              <w:noProof/>
              <w:lang w:eastAsia="en-GB"/>
            </w:rPr>
          </w:pPr>
          <w:hyperlink w:anchor="_Toc98718182" w:history="1">
            <w:r w:rsidRPr="00BA5EFB">
              <w:rPr>
                <w:rStyle w:val="Hyperlink"/>
                <w:rFonts w:ascii="Calibri" w:hAnsi="Calibri" w:cs="Calibri"/>
                <w:noProof/>
              </w:rPr>
              <w:t>2.1Mission statement</w:t>
            </w:r>
            <w:r>
              <w:rPr>
                <w:noProof/>
                <w:webHidden/>
              </w:rPr>
              <w:tab/>
            </w:r>
            <w:r>
              <w:rPr>
                <w:noProof/>
                <w:webHidden/>
              </w:rPr>
              <w:fldChar w:fldCharType="begin"/>
            </w:r>
            <w:r>
              <w:rPr>
                <w:noProof/>
                <w:webHidden/>
              </w:rPr>
              <w:instrText xml:space="preserve"> PAGEREF _Toc98718182 \h </w:instrText>
            </w:r>
            <w:r>
              <w:rPr>
                <w:noProof/>
                <w:webHidden/>
              </w:rPr>
            </w:r>
            <w:r>
              <w:rPr>
                <w:noProof/>
                <w:webHidden/>
              </w:rPr>
              <w:fldChar w:fldCharType="separate"/>
            </w:r>
            <w:r>
              <w:rPr>
                <w:noProof/>
                <w:webHidden/>
              </w:rPr>
              <w:t>2</w:t>
            </w:r>
            <w:r>
              <w:rPr>
                <w:noProof/>
                <w:webHidden/>
              </w:rPr>
              <w:fldChar w:fldCharType="end"/>
            </w:r>
          </w:hyperlink>
        </w:p>
        <w:p w14:paraId="1212BA22" w14:textId="0ED92413" w:rsidR="00D756BE" w:rsidRDefault="00D756BE">
          <w:pPr>
            <w:pStyle w:val="TOC2"/>
            <w:tabs>
              <w:tab w:val="right" w:leader="dot" w:pos="9016"/>
            </w:tabs>
            <w:rPr>
              <w:rFonts w:eastAsiaTheme="minorEastAsia"/>
              <w:noProof/>
              <w:lang w:eastAsia="en-GB"/>
            </w:rPr>
          </w:pPr>
          <w:hyperlink w:anchor="_Toc98718183" w:history="1">
            <w:r w:rsidRPr="00BA5EFB">
              <w:rPr>
                <w:rStyle w:val="Hyperlink"/>
                <w:rFonts w:ascii="Calibri" w:hAnsi="Calibri" w:cs="Calibri"/>
                <w:noProof/>
              </w:rPr>
              <w:t>2.2Aims and objectives</w:t>
            </w:r>
            <w:r>
              <w:rPr>
                <w:noProof/>
                <w:webHidden/>
              </w:rPr>
              <w:tab/>
            </w:r>
            <w:r>
              <w:rPr>
                <w:noProof/>
                <w:webHidden/>
              </w:rPr>
              <w:fldChar w:fldCharType="begin"/>
            </w:r>
            <w:r>
              <w:rPr>
                <w:noProof/>
                <w:webHidden/>
              </w:rPr>
              <w:instrText xml:space="preserve"> PAGEREF _Toc98718183 \h </w:instrText>
            </w:r>
            <w:r>
              <w:rPr>
                <w:noProof/>
                <w:webHidden/>
              </w:rPr>
            </w:r>
            <w:r>
              <w:rPr>
                <w:noProof/>
                <w:webHidden/>
              </w:rPr>
              <w:fldChar w:fldCharType="separate"/>
            </w:r>
            <w:r>
              <w:rPr>
                <w:noProof/>
                <w:webHidden/>
              </w:rPr>
              <w:t>3</w:t>
            </w:r>
            <w:r>
              <w:rPr>
                <w:noProof/>
                <w:webHidden/>
              </w:rPr>
              <w:fldChar w:fldCharType="end"/>
            </w:r>
          </w:hyperlink>
        </w:p>
        <w:p w14:paraId="737B5EF3" w14:textId="5A73100B" w:rsidR="00D756BE" w:rsidRDefault="00D756BE">
          <w:pPr>
            <w:pStyle w:val="TOC2"/>
            <w:tabs>
              <w:tab w:val="right" w:leader="dot" w:pos="9016"/>
            </w:tabs>
            <w:rPr>
              <w:rFonts w:eastAsiaTheme="minorEastAsia"/>
              <w:noProof/>
              <w:lang w:eastAsia="en-GB"/>
            </w:rPr>
          </w:pPr>
          <w:hyperlink w:anchor="_Toc98718184" w:history="1">
            <w:r w:rsidRPr="00BA5EFB">
              <w:rPr>
                <w:rStyle w:val="Hyperlink"/>
                <w:rFonts w:ascii="Calibri" w:hAnsi="Calibri" w:cs="Calibri"/>
                <w:noProof/>
              </w:rPr>
              <w:t>2.3Menu, prices, location</w:t>
            </w:r>
            <w:r>
              <w:rPr>
                <w:noProof/>
                <w:webHidden/>
              </w:rPr>
              <w:tab/>
            </w:r>
            <w:r>
              <w:rPr>
                <w:noProof/>
                <w:webHidden/>
              </w:rPr>
              <w:fldChar w:fldCharType="begin"/>
            </w:r>
            <w:r>
              <w:rPr>
                <w:noProof/>
                <w:webHidden/>
              </w:rPr>
              <w:instrText xml:space="preserve"> PAGEREF _Toc98718184 \h </w:instrText>
            </w:r>
            <w:r>
              <w:rPr>
                <w:noProof/>
                <w:webHidden/>
              </w:rPr>
            </w:r>
            <w:r>
              <w:rPr>
                <w:noProof/>
                <w:webHidden/>
              </w:rPr>
              <w:fldChar w:fldCharType="separate"/>
            </w:r>
            <w:r>
              <w:rPr>
                <w:noProof/>
                <w:webHidden/>
              </w:rPr>
              <w:t>3</w:t>
            </w:r>
            <w:r>
              <w:rPr>
                <w:noProof/>
                <w:webHidden/>
              </w:rPr>
              <w:fldChar w:fldCharType="end"/>
            </w:r>
          </w:hyperlink>
        </w:p>
        <w:p w14:paraId="5EF67DBF" w14:textId="6AEE1D88" w:rsidR="00D756BE" w:rsidRDefault="00D756BE">
          <w:pPr>
            <w:pStyle w:val="TOC2"/>
            <w:tabs>
              <w:tab w:val="right" w:leader="dot" w:pos="9016"/>
            </w:tabs>
            <w:rPr>
              <w:rFonts w:eastAsiaTheme="minorEastAsia"/>
              <w:noProof/>
              <w:lang w:eastAsia="en-GB"/>
            </w:rPr>
          </w:pPr>
          <w:hyperlink w:anchor="_Toc98718185" w:history="1">
            <w:r w:rsidRPr="00BA5EFB">
              <w:rPr>
                <w:rStyle w:val="Hyperlink"/>
                <w:rFonts w:ascii="Calibri" w:hAnsi="Calibri" w:cs="Calibri"/>
                <w:noProof/>
              </w:rPr>
              <w:t>2.4 Unique selling point</w:t>
            </w:r>
            <w:r>
              <w:rPr>
                <w:noProof/>
                <w:webHidden/>
              </w:rPr>
              <w:tab/>
            </w:r>
            <w:r>
              <w:rPr>
                <w:noProof/>
                <w:webHidden/>
              </w:rPr>
              <w:fldChar w:fldCharType="begin"/>
            </w:r>
            <w:r>
              <w:rPr>
                <w:noProof/>
                <w:webHidden/>
              </w:rPr>
              <w:instrText xml:space="preserve"> PAGEREF _Toc98718185 \h </w:instrText>
            </w:r>
            <w:r>
              <w:rPr>
                <w:noProof/>
                <w:webHidden/>
              </w:rPr>
            </w:r>
            <w:r>
              <w:rPr>
                <w:noProof/>
                <w:webHidden/>
              </w:rPr>
              <w:fldChar w:fldCharType="separate"/>
            </w:r>
            <w:r>
              <w:rPr>
                <w:noProof/>
                <w:webHidden/>
              </w:rPr>
              <w:t>5</w:t>
            </w:r>
            <w:r>
              <w:rPr>
                <w:noProof/>
                <w:webHidden/>
              </w:rPr>
              <w:fldChar w:fldCharType="end"/>
            </w:r>
          </w:hyperlink>
        </w:p>
        <w:p w14:paraId="3142F0C3" w14:textId="15150785" w:rsidR="00D756BE" w:rsidRDefault="00D756BE">
          <w:pPr>
            <w:pStyle w:val="TOC2"/>
            <w:tabs>
              <w:tab w:val="right" w:leader="dot" w:pos="9016"/>
            </w:tabs>
            <w:rPr>
              <w:rFonts w:eastAsiaTheme="minorEastAsia"/>
              <w:noProof/>
              <w:lang w:eastAsia="en-GB"/>
            </w:rPr>
          </w:pPr>
          <w:hyperlink w:anchor="_Toc98718186" w:history="1">
            <w:r w:rsidRPr="00BA5EFB">
              <w:rPr>
                <w:rStyle w:val="Hyperlink"/>
                <w:rFonts w:ascii="Calibri" w:hAnsi="Calibri" w:cs="Calibri"/>
                <w:noProof/>
              </w:rPr>
              <w:t>2.5 Features and benefits</w:t>
            </w:r>
            <w:r>
              <w:rPr>
                <w:noProof/>
                <w:webHidden/>
              </w:rPr>
              <w:tab/>
            </w:r>
            <w:r>
              <w:rPr>
                <w:noProof/>
                <w:webHidden/>
              </w:rPr>
              <w:fldChar w:fldCharType="begin"/>
            </w:r>
            <w:r>
              <w:rPr>
                <w:noProof/>
                <w:webHidden/>
              </w:rPr>
              <w:instrText xml:space="preserve"> PAGEREF _Toc98718186 \h </w:instrText>
            </w:r>
            <w:r>
              <w:rPr>
                <w:noProof/>
                <w:webHidden/>
              </w:rPr>
            </w:r>
            <w:r>
              <w:rPr>
                <w:noProof/>
                <w:webHidden/>
              </w:rPr>
              <w:fldChar w:fldCharType="separate"/>
            </w:r>
            <w:r>
              <w:rPr>
                <w:noProof/>
                <w:webHidden/>
              </w:rPr>
              <w:t>5</w:t>
            </w:r>
            <w:r>
              <w:rPr>
                <w:noProof/>
                <w:webHidden/>
              </w:rPr>
              <w:fldChar w:fldCharType="end"/>
            </w:r>
          </w:hyperlink>
        </w:p>
        <w:p w14:paraId="701B43A6" w14:textId="41907A8C" w:rsidR="00D756BE" w:rsidRDefault="00D756BE">
          <w:pPr>
            <w:pStyle w:val="TOC1"/>
            <w:tabs>
              <w:tab w:val="left" w:pos="440"/>
              <w:tab w:val="right" w:leader="dot" w:pos="9016"/>
            </w:tabs>
            <w:rPr>
              <w:rFonts w:eastAsiaTheme="minorEastAsia"/>
              <w:noProof/>
              <w:lang w:eastAsia="en-GB"/>
            </w:rPr>
          </w:pPr>
          <w:hyperlink w:anchor="_Toc98718187" w:history="1">
            <w:r w:rsidRPr="00BA5EFB">
              <w:rPr>
                <w:rStyle w:val="Hyperlink"/>
                <w:noProof/>
              </w:rPr>
              <w:t>3.</w:t>
            </w:r>
            <w:r>
              <w:rPr>
                <w:rFonts w:eastAsiaTheme="minorEastAsia"/>
                <w:noProof/>
                <w:lang w:eastAsia="en-GB"/>
              </w:rPr>
              <w:tab/>
            </w:r>
            <w:r w:rsidRPr="00BA5EFB">
              <w:rPr>
                <w:rStyle w:val="Hyperlink"/>
                <w:noProof/>
              </w:rPr>
              <w:t>Operations</w:t>
            </w:r>
            <w:r>
              <w:rPr>
                <w:noProof/>
                <w:webHidden/>
              </w:rPr>
              <w:tab/>
            </w:r>
            <w:r>
              <w:rPr>
                <w:noProof/>
                <w:webHidden/>
              </w:rPr>
              <w:fldChar w:fldCharType="begin"/>
            </w:r>
            <w:r>
              <w:rPr>
                <w:noProof/>
                <w:webHidden/>
              </w:rPr>
              <w:instrText xml:space="preserve"> PAGEREF _Toc98718187 \h </w:instrText>
            </w:r>
            <w:r>
              <w:rPr>
                <w:noProof/>
                <w:webHidden/>
              </w:rPr>
            </w:r>
            <w:r>
              <w:rPr>
                <w:noProof/>
                <w:webHidden/>
              </w:rPr>
              <w:fldChar w:fldCharType="separate"/>
            </w:r>
            <w:r>
              <w:rPr>
                <w:noProof/>
                <w:webHidden/>
              </w:rPr>
              <w:t>6</w:t>
            </w:r>
            <w:r>
              <w:rPr>
                <w:noProof/>
                <w:webHidden/>
              </w:rPr>
              <w:fldChar w:fldCharType="end"/>
            </w:r>
          </w:hyperlink>
        </w:p>
        <w:p w14:paraId="60FF3D33" w14:textId="72B027AB" w:rsidR="00D756BE" w:rsidRDefault="00D756BE">
          <w:pPr>
            <w:pStyle w:val="TOC2"/>
            <w:tabs>
              <w:tab w:val="right" w:leader="dot" w:pos="9016"/>
            </w:tabs>
            <w:rPr>
              <w:rFonts w:eastAsiaTheme="minorEastAsia"/>
              <w:noProof/>
              <w:lang w:eastAsia="en-GB"/>
            </w:rPr>
          </w:pPr>
          <w:hyperlink w:anchor="_Toc98718188" w:history="1">
            <w:r w:rsidRPr="00BA5EFB">
              <w:rPr>
                <w:rStyle w:val="Hyperlink"/>
                <w:rFonts w:ascii="Calibri" w:hAnsi="Calibri" w:cs="Calibri"/>
                <w:noProof/>
              </w:rPr>
              <w:t>3.1 How is the product made and delivered?</w:t>
            </w:r>
            <w:r>
              <w:rPr>
                <w:noProof/>
                <w:webHidden/>
              </w:rPr>
              <w:tab/>
            </w:r>
            <w:r>
              <w:rPr>
                <w:noProof/>
                <w:webHidden/>
              </w:rPr>
              <w:fldChar w:fldCharType="begin"/>
            </w:r>
            <w:r>
              <w:rPr>
                <w:noProof/>
                <w:webHidden/>
              </w:rPr>
              <w:instrText xml:space="preserve"> PAGEREF _Toc98718188 \h </w:instrText>
            </w:r>
            <w:r>
              <w:rPr>
                <w:noProof/>
                <w:webHidden/>
              </w:rPr>
            </w:r>
            <w:r>
              <w:rPr>
                <w:noProof/>
                <w:webHidden/>
              </w:rPr>
              <w:fldChar w:fldCharType="separate"/>
            </w:r>
            <w:r>
              <w:rPr>
                <w:noProof/>
                <w:webHidden/>
              </w:rPr>
              <w:t>6</w:t>
            </w:r>
            <w:r>
              <w:rPr>
                <w:noProof/>
                <w:webHidden/>
              </w:rPr>
              <w:fldChar w:fldCharType="end"/>
            </w:r>
          </w:hyperlink>
        </w:p>
        <w:p w14:paraId="3ADBBE25" w14:textId="1C32552F" w:rsidR="00D756BE" w:rsidRDefault="00D756BE">
          <w:pPr>
            <w:pStyle w:val="TOC2"/>
            <w:tabs>
              <w:tab w:val="right" w:leader="dot" w:pos="9016"/>
            </w:tabs>
            <w:rPr>
              <w:rFonts w:eastAsiaTheme="minorEastAsia"/>
              <w:noProof/>
              <w:lang w:eastAsia="en-GB"/>
            </w:rPr>
          </w:pPr>
          <w:hyperlink w:anchor="_Toc98718189" w:history="1">
            <w:r w:rsidRPr="00BA5EFB">
              <w:rPr>
                <w:rStyle w:val="Hyperlink"/>
                <w:rFonts w:ascii="Calibri" w:hAnsi="Calibri" w:cs="Calibri"/>
                <w:noProof/>
              </w:rPr>
              <w:t xml:space="preserve">3.2 How </w:t>
            </w:r>
            <w:r>
              <w:rPr>
                <w:rStyle w:val="Hyperlink"/>
                <w:rFonts w:ascii="Calibri" w:hAnsi="Calibri" w:cs="Calibri"/>
                <w:noProof/>
              </w:rPr>
              <w:t xml:space="preserve">do </w:t>
            </w:r>
            <w:r w:rsidRPr="00BA5EFB">
              <w:rPr>
                <w:rStyle w:val="Hyperlink"/>
                <w:rFonts w:ascii="Calibri" w:hAnsi="Calibri" w:cs="Calibri"/>
                <w:noProof/>
              </w:rPr>
              <w:t xml:space="preserve">we ensure </w:t>
            </w:r>
            <w:r>
              <w:rPr>
                <w:rStyle w:val="Hyperlink"/>
                <w:rFonts w:ascii="Calibri" w:hAnsi="Calibri" w:cs="Calibri"/>
                <w:noProof/>
              </w:rPr>
              <w:t xml:space="preserve">the </w:t>
            </w:r>
            <w:r w:rsidRPr="00BA5EFB">
              <w:rPr>
                <w:rStyle w:val="Hyperlink"/>
                <w:rFonts w:ascii="Calibri" w:hAnsi="Calibri" w:cs="Calibri"/>
                <w:noProof/>
              </w:rPr>
              <w:t xml:space="preserve">quality of product and </w:t>
            </w:r>
            <w:r>
              <w:rPr>
                <w:rStyle w:val="Hyperlink"/>
                <w:rFonts w:ascii="Calibri" w:hAnsi="Calibri" w:cs="Calibri"/>
                <w:noProof/>
              </w:rPr>
              <w:t>after-sales</w:t>
            </w:r>
            <w:r w:rsidRPr="00BA5EFB">
              <w:rPr>
                <w:rStyle w:val="Hyperlink"/>
                <w:rFonts w:ascii="Calibri" w:hAnsi="Calibri" w:cs="Calibri"/>
                <w:noProof/>
              </w:rPr>
              <w:t xml:space="preserve"> customer care?</w:t>
            </w:r>
            <w:r>
              <w:rPr>
                <w:noProof/>
                <w:webHidden/>
              </w:rPr>
              <w:tab/>
            </w:r>
            <w:r>
              <w:rPr>
                <w:noProof/>
                <w:webHidden/>
              </w:rPr>
              <w:fldChar w:fldCharType="begin"/>
            </w:r>
            <w:r>
              <w:rPr>
                <w:noProof/>
                <w:webHidden/>
              </w:rPr>
              <w:instrText xml:space="preserve"> PAGEREF _Toc98718189 \h </w:instrText>
            </w:r>
            <w:r>
              <w:rPr>
                <w:noProof/>
                <w:webHidden/>
              </w:rPr>
            </w:r>
            <w:r>
              <w:rPr>
                <w:noProof/>
                <w:webHidden/>
              </w:rPr>
              <w:fldChar w:fldCharType="separate"/>
            </w:r>
            <w:r>
              <w:rPr>
                <w:noProof/>
                <w:webHidden/>
              </w:rPr>
              <w:t>6</w:t>
            </w:r>
            <w:r>
              <w:rPr>
                <w:noProof/>
                <w:webHidden/>
              </w:rPr>
              <w:fldChar w:fldCharType="end"/>
            </w:r>
          </w:hyperlink>
        </w:p>
        <w:p w14:paraId="1B1A6B82" w14:textId="4E141607" w:rsidR="00D756BE" w:rsidRDefault="00D756BE">
          <w:pPr>
            <w:pStyle w:val="TOC1"/>
            <w:tabs>
              <w:tab w:val="left" w:pos="440"/>
              <w:tab w:val="right" w:leader="dot" w:pos="9016"/>
            </w:tabs>
            <w:rPr>
              <w:rFonts w:eastAsiaTheme="minorEastAsia"/>
              <w:noProof/>
              <w:lang w:eastAsia="en-GB"/>
            </w:rPr>
          </w:pPr>
          <w:hyperlink w:anchor="_Toc98718190" w:history="1">
            <w:r w:rsidRPr="00BA5EFB">
              <w:rPr>
                <w:rStyle w:val="Hyperlink"/>
                <w:noProof/>
              </w:rPr>
              <w:t>4.</w:t>
            </w:r>
            <w:r>
              <w:rPr>
                <w:rFonts w:eastAsiaTheme="minorEastAsia"/>
                <w:noProof/>
                <w:lang w:eastAsia="en-GB"/>
              </w:rPr>
              <w:tab/>
            </w:r>
            <w:r w:rsidRPr="00BA5EFB">
              <w:rPr>
                <w:rStyle w:val="Hyperlink"/>
                <w:noProof/>
              </w:rPr>
              <w:t>Marketing research</w:t>
            </w:r>
            <w:r>
              <w:rPr>
                <w:noProof/>
                <w:webHidden/>
              </w:rPr>
              <w:tab/>
            </w:r>
            <w:r>
              <w:rPr>
                <w:noProof/>
                <w:webHidden/>
              </w:rPr>
              <w:fldChar w:fldCharType="begin"/>
            </w:r>
            <w:r>
              <w:rPr>
                <w:noProof/>
                <w:webHidden/>
              </w:rPr>
              <w:instrText xml:space="preserve"> PAGEREF _Toc98718190 \h </w:instrText>
            </w:r>
            <w:r>
              <w:rPr>
                <w:noProof/>
                <w:webHidden/>
              </w:rPr>
            </w:r>
            <w:r>
              <w:rPr>
                <w:noProof/>
                <w:webHidden/>
              </w:rPr>
              <w:fldChar w:fldCharType="separate"/>
            </w:r>
            <w:r>
              <w:rPr>
                <w:noProof/>
                <w:webHidden/>
              </w:rPr>
              <w:t>7</w:t>
            </w:r>
            <w:r>
              <w:rPr>
                <w:noProof/>
                <w:webHidden/>
              </w:rPr>
              <w:fldChar w:fldCharType="end"/>
            </w:r>
          </w:hyperlink>
        </w:p>
        <w:p w14:paraId="5F9B1A70" w14:textId="6CE0AF92" w:rsidR="00D756BE" w:rsidRDefault="00D756BE">
          <w:pPr>
            <w:pStyle w:val="TOC2"/>
            <w:tabs>
              <w:tab w:val="left" w:pos="880"/>
              <w:tab w:val="right" w:leader="dot" w:pos="9016"/>
            </w:tabs>
            <w:rPr>
              <w:rFonts w:eastAsiaTheme="minorEastAsia"/>
              <w:noProof/>
              <w:lang w:eastAsia="en-GB"/>
            </w:rPr>
          </w:pPr>
          <w:hyperlink w:anchor="_Toc98718191" w:history="1">
            <w:r w:rsidRPr="00BA5EFB">
              <w:rPr>
                <w:rStyle w:val="Hyperlink"/>
                <w:rFonts w:ascii="Calibri" w:hAnsi="Calibri" w:cs="Calibri"/>
                <w:noProof/>
              </w:rPr>
              <w:t>4.1</w:t>
            </w:r>
            <w:r>
              <w:rPr>
                <w:rFonts w:eastAsiaTheme="minorEastAsia"/>
                <w:noProof/>
                <w:lang w:eastAsia="en-GB"/>
              </w:rPr>
              <w:tab/>
            </w:r>
            <w:r w:rsidRPr="00BA5EFB">
              <w:rPr>
                <w:rStyle w:val="Hyperlink"/>
                <w:rFonts w:ascii="Calibri" w:hAnsi="Calibri" w:cs="Calibri"/>
                <w:noProof/>
              </w:rPr>
              <w:t>Marketing strategies we use</w:t>
            </w:r>
            <w:r>
              <w:rPr>
                <w:noProof/>
                <w:webHidden/>
              </w:rPr>
              <w:tab/>
            </w:r>
            <w:r>
              <w:rPr>
                <w:noProof/>
                <w:webHidden/>
              </w:rPr>
              <w:fldChar w:fldCharType="begin"/>
            </w:r>
            <w:r>
              <w:rPr>
                <w:noProof/>
                <w:webHidden/>
              </w:rPr>
              <w:instrText xml:space="preserve"> PAGEREF _Toc98718191 \h </w:instrText>
            </w:r>
            <w:r>
              <w:rPr>
                <w:noProof/>
                <w:webHidden/>
              </w:rPr>
            </w:r>
            <w:r>
              <w:rPr>
                <w:noProof/>
                <w:webHidden/>
              </w:rPr>
              <w:fldChar w:fldCharType="separate"/>
            </w:r>
            <w:r>
              <w:rPr>
                <w:noProof/>
                <w:webHidden/>
              </w:rPr>
              <w:t>7</w:t>
            </w:r>
            <w:r>
              <w:rPr>
                <w:noProof/>
                <w:webHidden/>
              </w:rPr>
              <w:fldChar w:fldCharType="end"/>
            </w:r>
          </w:hyperlink>
        </w:p>
        <w:p w14:paraId="5C522E13" w14:textId="0873362C" w:rsidR="00D756BE" w:rsidRDefault="00D756BE">
          <w:pPr>
            <w:pStyle w:val="TOC2"/>
            <w:tabs>
              <w:tab w:val="left" w:pos="880"/>
              <w:tab w:val="right" w:leader="dot" w:pos="9016"/>
            </w:tabs>
            <w:rPr>
              <w:rFonts w:eastAsiaTheme="minorEastAsia"/>
              <w:noProof/>
              <w:lang w:eastAsia="en-GB"/>
            </w:rPr>
          </w:pPr>
          <w:hyperlink w:anchor="_Toc98718192" w:history="1">
            <w:r w:rsidRPr="00BA5EFB">
              <w:rPr>
                <w:rStyle w:val="Hyperlink"/>
                <w:rFonts w:ascii="Calibri" w:hAnsi="Calibri" w:cs="Calibri"/>
                <w:noProof/>
              </w:rPr>
              <w:t>4.2</w:t>
            </w:r>
            <w:r>
              <w:rPr>
                <w:rFonts w:eastAsiaTheme="minorEastAsia"/>
                <w:noProof/>
                <w:lang w:eastAsia="en-GB"/>
              </w:rPr>
              <w:tab/>
            </w:r>
            <w:r w:rsidRPr="00BA5EFB">
              <w:rPr>
                <w:rStyle w:val="Hyperlink"/>
                <w:rFonts w:ascii="Calibri" w:hAnsi="Calibri" w:cs="Calibri"/>
                <w:noProof/>
              </w:rPr>
              <w:t>Pricing strategy. How have we arrived at the purchase price for our products?</w:t>
            </w:r>
            <w:r>
              <w:rPr>
                <w:noProof/>
                <w:webHidden/>
              </w:rPr>
              <w:tab/>
            </w:r>
            <w:r>
              <w:rPr>
                <w:noProof/>
                <w:webHidden/>
              </w:rPr>
              <w:fldChar w:fldCharType="begin"/>
            </w:r>
            <w:r>
              <w:rPr>
                <w:noProof/>
                <w:webHidden/>
              </w:rPr>
              <w:instrText xml:space="preserve"> PAGEREF _Toc98718192 \h </w:instrText>
            </w:r>
            <w:r>
              <w:rPr>
                <w:noProof/>
                <w:webHidden/>
              </w:rPr>
            </w:r>
            <w:r>
              <w:rPr>
                <w:noProof/>
                <w:webHidden/>
              </w:rPr>
              <w:fldChar w:fldCharType="separate"/>
            </w:r>
            <w:r>
              <w:rPr>
                <w:noProof/>
                <w:webHidden/>
              </w:rPr>
              <w:t>8</w:t>
            </w:r>
            <w:r>
              <w:rPr>
                <w:noProof/>
                <w:webHidden/>
              </w:rPr>
              <w:fldChar w:fldCharType="end"/>
            </w:r>
          </w:hyperlink>
        </w:p>
        <w:p w14:paraId="57BE849D" w14:textId="6AB5AB90" w:rsidR="00D756BE" w:rsidRDefault="00D756BE">
          <w:pPr>
            <w:pStyle w:val="TOC1"/>
            <w:tabs>
              <w:tab w:val="left" w:pos="440"/>
              <w:tab w:val="right" w:leader="dot" w:pos="9016"/>
            </w:tabs>
            <w:rPr>
              <w:rFonts w:eastAsiaTheme="minorEastAsia"/>
              <w:noProof/>
              <w:lang w:eastAsia="en-GB"/>
            </w:rPr>
          </w:pPr>
          <w:hyperlink w:anchor="_Toc98718193" w:history="1">
            <w:r w:rsidRPr="00BA5EFB">
              <w:rPr>
                <w:rStyle w:val="Hyperlink"/>
                <w:noProof/>
              </w:rPr>
              <w:t>5.</w:t>
            </w:r>
            <w:r>
              <w:rPr>
                <w:rFonts w:eastAsiaTheme="minorEastAsia"/>
                <w:noProof/>
                <w:lang w:eastAsia="en-GB"/>
              </w:rPr>
              <w:tab/>
            </w:r>
            <w:r w:rsidRPr="00BA5EFB">
              <w:rPr>
                <w:rStyle w:val="Hyperlink"/>
                <w:noProof/>
              </w:rPr>
              <w:t>Promotion activities (Promotional materials, exclusive offers)</w:t>
            </w:r>
            <w:r>
              <w:rPr>
                <w:noProof/>
                <w:webHidden/>
              </w:rPr>
              <w:tab/>
            </w:r>
            <w:r>
              <w:rPr>
                <w:noProof/>
                <w:webHidden/>
              </w:rPr>
              <w:fldChar w:fldCharType="begin"/>
            </w:r>
            <w:r>
              <w:rPr>
                <w:noProof/>
                <w:webHidden/>
              </w:rPr>
              <w:instrText xml:space="preserve"> PAGEREF _Toc98718193 \h </w:instrText>
            </w:r>
            <w:r>
              <w:rPr>
                <w:noProof/>
                <w:webHidden/>
              </w:rPr>
            </w:r>
            <w:r>
              <w:rPr>
                <w:noProof/>
                <w:webHidden/>
              </w:rPr>
              <w:fldChar w:fldCharType="separate"/>
            </w:r>
            <w:r>
              <w:rPr>
                <w:noProof/>
                <w:webHidden/>
              </w:rPr>
              <w:t>8</w:t>
            </w:r>
            <w:r>
              <w:rPr>
                <w:noProof/>
                <w:webHidden/>
              </w:rPr>
              <w:fldChar w:fldCharType="end"/>
            </w:r>
          </w:hyperlink>
        </w:p>
        <w:p w14:paraId="42F26296" w14:textId="46AF2519" w:rsidR="00D756BE" w:rsidRDefault="00D756BE">
          <w:pPr>
            <w:pStyle w:val="TOC1"/>
            <w:tabs>
              <w:tab w:val="left" w:pos="440"/>
              <w:tab w:val="right" w:leader="dot" w:pos="9016"/>
            </w:tabs>
            <w:rPr>
              <w:rFonts w:eastAsiaTheme="minorEastAsia"/>
              <w:noProof/>
              <w:lang w:eastAsia="en-GB"/>
            </w:rPr>
          </w:pPr>
          <w:hyperlink w:anchor="_Toc98718194" w:history="1">
            <w:r w:rsidRPr="00BA5EFB">
              <w:rPr>
                <w:rStyle w:val="Hyperlink"/>
                <w:noProof/>
              </w:rPr>
              <w:t>6.</w:t>
            </w:r>
            <w:r>
              <w:rPr>
                <w:rFonts w:eastAsiaTheme="minorEastAsia"/>
                <w:noProof/>
                <w:lang w:eastAsia="en-GB"/>
              </w:rPr>
              <w:tab/>
            </w:r>
            <w:r w:rsidRPr="00BA5EFB">
              <w:rPr>
                <w:rStyle w:val="Hyperlink"/>
                <w:noProof/>
              </w:rPr>
              <w:t>Financial resources</w:t>
            </w:r>
            <w:r>
              <w:rPr>
                <w:noProof/>
                <w:webHidden/>
              </w:rPr>
              <w:tab/>
            </w:r>
            <w:r>
              <w:rPr>
                <w:noProof/>
                <w:webHidden/>
              </w:rPr>
              <w:fldChar w:fldCharType="begin"/>
            </w:r>
            <w:r>
              <w:rPr>
                <w:noProof/>
                <w:webHidden/>
              </w:rPr>
              <w:instrText xml:space="preserve"> PAGEREF _Toc98718194 \h </w:instrText>
            </w:r>
            <w:r>
              <w:rPr>
                <w:noProof/>
                <w:webHidden/>
              </w:rPr>
            </w:r>
            <w:r>
              <w:rPr>
                <w:noProof/>
                <w:webHidden/>
              </w:rPr>
              <w:fldChar w:fldCharType="separate"/>
            </w:r>
            <w:r>
              <w:rPr>
                <w:noProof/>
                <w:webHidden/>
              </w:rPr>
              <w:t>9</w:t>
            </w:r>
            <w:r>
              <w:rPr>
                <w:noProof/>
                <w:webHidden/>
              </w:rPr>
              <w:fldChar w:fldCharType="end"/>
            </w:r>
          </w:hyperlink>
        </w:p>
        <w:p w14:paraId="67BCEF61" w14:textId="31BB8704" w:rsidR="00D756BE" w:rsidRDefault="00D756BE">
          <w:pPr>
            <w:pStyle w:val="TOC2"/>
            <w:tabs>
              <w:tab w:val="right" w:leader="dot" w:pos="9016"/>
            </w:tabs>
            <w:rPr>
              <w:rFonts w:eastAsiaTheme="minorEastAsia"/>
              <w:noProof/>
              <w:lang w:eastAsia="en-GB"/>
            </w:rPr>
          </w:pPr>
          <w:hyperlink w:anchor="_Toc98718195" w:history="1">
            <w:r w:rsidRPr="00BA5EFB">
              <w:rPr>
                <w:rStyle w:val="Hyperlink"/>
                <w:rFonts w:ascii="Calibri" w:hAnsi="Calibri" w:cs="Calibri"/>
                <w:noProof/>
              </w:rPr>
              <w:t xml:space="preserve">6.2 Calculation: </w:t>
            </w:r>
            <w:r>
              <w:rPr>
                <w:rStyle w:val="Hyperlink"/>
                <w:rFonts w:ascii="Calibri" w:hAnsi="Calibri" w:cs="Calibri"/>
                <w:noProof/>
              </w:rPr>
              <w:t xml:space="preserve">the </w:t>
            </w:r>
            <w:r w:rsidRPr="00BA5EFB">
              <w:rPr>
                <w:rStyle w:val="Hyperlink"/>
                <w:rFonts w:ascii="Calibri" w:hAnsi="Calibri" w:cs="Calibri"/>
                <w:noProof/>
              </w:rPr>
              <w:t>price of product/costs of materials/profit</w:t>
            </w:r>
            <w:r>
              <w:rPr>
                <w:noProof/>
                <w:webHidden/>
              </w:rPr>
              <w:tab/>
            </w:r>
            <w:r>
              <w:rPr>
                <w:noProof/>
                <w:webHidden/>
              </w:rPr>
              <w:fldChar w:fldCharType="begin"/>
            </w:r>
            <w:r>
              <w:rPr>
                <w:noProof/>
                <w:webHidden/>
              </w:rPr>
              <w:instrText xml:space="preserve"> PAGEREF _Toc98718195 \h </w:instrText>
            </w:r>
            <w:r>
              <w:rPr>
                <w:noProof/>
                <w:webHidden/>
              </w:rPr>
            </w:r>
            <w:r>
              <w:rPr>
                <w:noProof/>
                <w:webHidden/>
              </w:rPr>
              <w:fldChar w:fldCharType="separate"/>
            </w:r>
            <w:r>
              <w:rPr>
                <w:noProof/>
                <w:webHidden/>
              </w:rPr>
              <w:t>11</w:t>
            </w:r>
            <w:r>
              <w:rPr>
                <w:noProof/>
                <w:webHidden/>
              </w:rPr>
              <w:fldChar w:fldCharType="end"/>
            </w:r>
          </w:hyperlink>
        </w:p>
        <w:p w14:paraId="563842BD" w14:textId="21BF8E85" w:rsidR="00D756BE" w:rsidRDefault="00D756BE">
          <w:pPr>
            <w:pStyle w:val="TOC1"/>
            <w:tabs>
              <w:tab w:val="left" w:pos="440"/>
              <w:tab w:val="right" w:leader="dot" w:pos="9016"/>
            </w:tabs>
            <w:rPr>
              <w:rFonts w:eastAsiaTheme="minorEastAsia"/>
              <w:noProof/>
              <w:lang w:eastAsia="en-GB"/>
            </w:rPr>
          </w:pPr>
          <w:hyperlink w:anchor="_Toc98718196" w:history="1">
            <w:r w:rsidRPr="00BA5EFB">
              <w:rPr>
                <w:rStyle w:val="Hyperlink"/>
                <w:noProof/>
              </w:rPr>
              <w:t>7.</w:t>
            </w:r>
            <w:r>
              <w:rPr>
                <w:rFonts w:eastAsiaTheme="minorEastAsia"/>
                <w:noProof/>
                <w:lang w:eastAsia="en-GB"/>
              </w:rPr>
              <w:tab/>
            </w:r>
            <w:r w:rsidRPr="00BA5EFB">
              <w:rPr>
                <w:rStyle w:val="Hyperlink"/>
                <w:noProof/>
              </w:rPr>
              <w:t>Conclusion</w:t>
            </w:r>
            <w:r>
              <w:rPr>
                <w:noProof/>
                <w:webHidden/>
              </w:rPr>
              <w:tab/>
            </w:r>
            <w:r>
              <w:rPr>
                <w:noProof/>
                <w:webHidden/>
              </w:rPr>
              <w:fldChar w:fldCharType="begin"/>
            </w:r>
            <w:r>
              <w:rPr>
                <w:noProof/>
                <w:webHidden/>
              </w:rPr>
              <w:instrText xml:space="preserve"> PAGEREF _Toc98718196 \h </w:instrText>
            </w:r>
            <w:r>
              <w:rPr>
                <w:noProof/>
                <w:webHidden/>
              </w:rPr>
            </w:r>
            <w:r>
              <w:rPr>
                <w:noProof/>
                <w:webHidden/>
              </w:rPr>
              <w:fldChar w:fldCharType="separate"/>
            </w:r>
            <w:r>
              <w:rPr>
                <w:noProof/>
                <w:webHidden/>
              </w:rPr>
              <w:t>12</w:t>
            </w:r>
            <w:r>
              <w:rPr>
                <w:noProof/>
                <w:webHidden/>
              </w:rPr>
              <w:fldChar w:fldCharType="end"/>
            </w:r>
          </w:hyperlink>
        </w:p>
        <w:p w14:paraId="47653915" w14:textId="69FF6486" w:rsidR="00D756BE" w:rsidRDefault="00D756BE">
          <w:pPr>
            <w:pStyle w:val="TOC1"/>
            <w:tabs>
              <w:tab w:val="left" w:pos="440"/>
              <w:tab w:val="right" w:leader="dot" w:pos="9016"/>
            </w:tabs>
            <w:rPr>
              <w:rFonts w:eastAsiaTheme="minorEastAsia"/>
              <w:noProof/>
              <w:lang w:eastAsia="en-GB"/>
            </w:rPr>
          </w:pPr>
          <w:hyperlink w:anchor="_Toc98718197" w:history="1">
            <w:r w:rsidRPr="00BA5EFB">
              <w:rPr>
                <w:rStyle w:val="Hyperlink"/>
                <w:noProof/>
              </w:rPr>
              <w:t>8.</w:t>
            </w:r>
            <w:r>
              <w:rPr>
                <w:rFonts w:eastAsiaTheme="minorEastAsia"/>
                <w:noProof/>
                <w:lang w:eastAsia="en-GB"/>
              </w:rPr>
              <w:tab/>
            </w:r>
            <w:r w:rsidRPr="00BA5EFB">
              <w:rPr>
                <w:rStyle w:val="Hyperlink"/>
                <w:noProof/>
              </w:rPr>
              <w:t>References</w:t>
            </w:r>
            <w:r>
              <w:rPr>
                <w:noProof/>
                <w:webHidden/>
              </w:rPr>
              <w:tab/>
            </w:r>
            <w:r>
              <w:rPr>
                <w:noProof/>
                <w:webHidden/>
              </w:rPr>
              <w:fldChar w:fldCharType="begin"/>
            </w:r>
            <w:r>
              <w:rPr>
                <w:noProof/>
                <w:webHidden/>
              </w:rPr>
              <w:instrText xml:space="preserve"> PAGEREF _Toc98718197 \h </w:instrText>
            </w:r>
            <w:r>
              <w:rPr>
                <w:noProof/>
                <w:webHidden/>
              </w:rPr>
            </w:r>
            <w:r>
              <w:rPr>
                <w:noProof/>
                <w:webHidden/>
              </w:rPr>
              <w:fldChar w:fldCharType="separate"/>
            </w:r>
            <w:r>
              <w:rPr>
                <w:noProof/>
                <w:webHidden/>
              </w:rPr>
              <w:t>13</w:t>
            </w:r>
            <w:r>
              <w:rPr>
                <w:noProof/>
                <w:webHidden/>
              </w:rPr>
              <w:fldChar w:fldCharType="end"/>
            </w:r>
          </w:hyperlink>
        </w:p>
        <w:p w14:paraId="56DE0B8A" w14:textId="114BAE1A" w:rsidR="00F23D4B" w:rsidRDefault="00F23D4B">
          <w:r>
            <w:rPr>
              <w:b/>
              <w:bCs/>
              <w:noProof/>
            </w:rPr>
            <w:fldChar w:fldCharType="end"/>
          </w:r>
        </w:p>
      </w:sdtContent>
    </w:sdt>
    <w:p w14:paraId="4E7F78D8" w14:textId="48D9F9B9" w:rsidR="009B3809" w:rsidRDefault="009B3809" w:rsidP="00F23D4B">
      <w:pPr>
        <w:pStyle w:val="Heading1"/>
        <w:ind w:left="720"/>
      </w:pPr>
      <w:bookmarkStart w:id="1" w:name="_Toc98360721"/>
      <w:bookmarkEnd w:id="1"/>
    </w:p>
    <w:p w14:paraId="6D4E1814" w14:textId="67FEAA5A" w:rsidR="00A069E0" w:rsidRDefault="00A069E0" w:rsidP="00A069E0"/>
    <w:p w14:paraId="2FDA3EE6" w14:textId="22550C72" w:rsidR="00A069E0" w:rsidRDefault="00377ECF" w:rsidP="00A069E0">
      <w:r>
        <w:t xml:space="preserve"> </w:t>
      </w:r>
    </w:p>
    <w:p w14:paraId="0250AA96" w14:textId="77777777" w:rsidR="00377ECF" w:rsidRDefault="00377ECF" w:rsidP="00A069E0">
      <w:r>
        <w:t xml:space="preserve">                                                      </w:t>
      </w:r>
    </w:p>
    <w:p w14:paraId="64E36A3D" w14:textId="77777777" w:rsidR="00377ECF" w:rsidRDefault="00377ECF" w:rsidP="00A069E0"/>
    <w:p w14:paraId="6C511AD6" w14:textId="77777777" w:rsidR="00377ECF" w:rsidRDefault="00377ECF" w:rsidP="00A069E0"/>
    <w:p w14:paraId="79BF91A5" w14:textId="77777777" w:rsidR="00377ECF" w:rsidRDefault="00377ECF" w:rsidP="00A069E0"/>
    <w:p w14:paraId="60903278" w14:textId="5E454A0B" w:rsidR="00A069E0" w:rsidRDefault="00377ECF" w:rsidP="00A069E0">
      <w:r>
        <w:t xml:space="preserve">                                                           </w:t>
      </w:r>
    </w:p>
    <w:p w14:paraId="63546312" w14:textId="25A1BA12" w:rsidR="00A069E0" w:rsidRDefault="00A069E0" w:rsidP="00A069E0"/>
    <w:p w14:paraId="3DBA445E" w14:textId="77777777" w:rsidR="00A069E0" w:rsidRPr="00A069E0" w:rsidRDefault="00A069E0" w:rsidP="00A069E0"/>
    <w:p w14:paraId="1A96D511" w14:textId="0A7CA2EC" w:rsidR="002B5C1C" w:rsidRDefault="00BC1DF1" w:rsidP="004B4829">
      <w:pPr>
        <w:pStyle w:val="Heading1"/>
        <w:numPr>
          <w:ilvl w:val="0"/>
          <w:numId w:val="2"/>
        </w:numPr>
      </w:pPr>
      <w:bookmarkStart w:id="2" w:name="_Toc98718181"/>
      <w:r>
        <w:lastRenderedPageBreak/>
        <w:t>Overview of business</w:t>
      </w:r>
      <w:bookmarkEnd w:id="2"/>
    </w:p>
    <w:p w14:paraId="31AA0293" w14:textId="2CD9BCBE" w:rsidR="00AC46A3" w:rsidRDefault="00AC46A3" w:rsidP="00AC46A3">
      <w:pPr>
        <w:rPr>
          <w:sz w:val="28"/>
          <w:szCs w:val="28"/>
        </w:rPr>
      </w:pPr>
    </w:p>
    <w:p w14:paraId="1AD6B2D9" w14:textId="01F43A1F" w:rsidR="00361016" w:rsidRPr="00361016" w:rsidRDefault="00361016" w:rsidP="00361016">
      <w:pPr>
        <w:rPr>
          <w:sz w:val="28"/>
          <w:szCs w:val="28"/>
        </w:rPr>
      </w:pPr>
      <w:r w:rsidRPr="00361016">
        <w:rPr>
          <w:sz w:val="28"/>
          <w:szCs w:val="28"/>
        </w:rPr>
        <w:t xml:space="preserve">Eat Romanian is a business founded on a love of cooking. I first became interested in cooking as a child, watching my parents and grandparents prepare meals for us. Later in life, I continued to cultivate this passion by cooking for both my family and friends. </w:t>
      </w:r>
      <w:r w:rsidR="00194963" w:rsidRPr="00361016">
        <w:rPr>
          <w:sz w:val="28"/>
          <w:szCs w:val="28"/>
        </w:rPr>
        <w:t>I am</w:t>
      </w:r>
      <w:r w:rsidRPr="00361016">
        <w:rPr>
          <w:sz w:val="28"/>
          <w:szCs w:val="28"/>
        </w:rPr>
        <w:t xml:space="preserve"> always trying new recipes and imprinting my personal touch on them.</w:t>
      </w:r>
    </w:p>
    <w:p w14:paraId="4168C774" w14:textId="78EF6577" w:rsidR="00542E12" w:rsidRDefault="00361016" w:rsidP="00361016">
      <w:pPr>
        <w:rPr>
          <w:sz w:val="28"/>
          <w:szCs w:val="28"/>
        </w:rPr>
      </w:pPr>
      <w:r w:rsidRPr="00361016">
        <w:rPr>
          <w:sz w:val="28"/>
          <w:szCs w:val="28"/>
        </w:rPr>
        <w:t xml:space="preserve">Everyone was so impressed with my meals that they suggested I open a restaurant. As time passed, I began to consider starting my own business, a small restaurant. It became a goal that I was determined to achieve one day. As they grew older, my daughters became even more enthusiastic about it, and one day they had a new idea. What if I started my food truck? This way, I could combine my two passions: </w:t>
      </w:r>
      <w:r w:rsidR="00B53B04">
        <w:rPr>
          <w:sz w:val="28"/>
          <w:szCs w:val="28"/>
        </w:rPr>
        <w:t>traveling</w:t>
      </w:r>
      <w:r w:rsidRPr="00361016">
        <w:rPr>
          <w:sz w:val="28"/>
          <w:szCs w:val="28"/>
        </w:rPr>
        <w:t xml:space="preserve"> and cooking.</w:t>
      </w:r>
    </w:p>
    <w:p w14:paraId="13457180" w14:textId="1439F04D" w:rsidR="0051472C" w:rsidRDefault="0051472C" w:rsidP="00361016">
      <w:pPr>
        <w:rPr>
          <w:sz w:val="28"/>
          <w:szCs w:val="28"/>
        </w:rPr>
      </w:pPr>
      <w:r>
        <w:rPr>
          <w:sz w:val="28"/>
          <w:szCs w:val="28"/>
        </w:rPr>
        <w:t xml:space="preserve">I have chosen the legal identity of my business to be as a sole trader because I am looking for independence, to be my own boss. To </w:t>
      </w:r>
      <w:r w:rsidR="00BF6E6B">
        <w:rPr>
          <w:sz w:val="28"/>
          <w:szCs w:val="28"/>
        </w:rPr>
        <w:t xml:space="preserve">make my own </w:t>
      </w:r>
      <w:r>
        <w:rPr>
          <w:sz w:val="28"/>
          <w:szCs w:val="28"/>
        </w:rPr>
        <w:t xml:space="preserve">decisions, my </w:t>
      </w:r>
      <w:r w:rsidR="00BF6E6B">
        <w:rPr>
          <w:sz w:val="28"/>
          <w:szCs w:val="28"/>
        </w:rPr>
        <w:t>risks, to make my own mistakes</w:t>
      </w:r>
      <w:r w:rsidR="00B53B04">
        <w:rPr>
          <w:sz w:val="28"/>
          <w:szCs w:val="28"/>
        </w:rPr>
        <w:t>,</w:t>
      </w:r>
      <w:r w:rsidR="00BF6E6B">
        <w:rPr>
          <w:sz w:val="28"/>
          <w:szCs w:val="28"/>
        </w:rPr>
        <w:t xml:space="preserve"> and no one to suffer consequences. </w:t>
      </w:r>
    </w:p>
    <w:p w14:paraId="66245E3B" w14:textId="5E9B2C35" w:rsidR="00BF6E6B" w:rsidRDefault="00A33F56" w:rsidP="00361016">
      <w:pPr>
        <w:rPr>
          <w:sz w:val="28"/>
          <w:szCs w:val="28"/>
        </w:rPr>
      </w:pPr>
      <w:r w:rsidRPr="00A33F56">
        <w:rPr>
          <w:sz w:val="28"/>
          <w:szCs w:val="28"/>
        </w:rPr>
        <w:t>I</w:t>
      </w:r>
      <w:r>
        <w:rPr>
          <w:sz w:val="28"/>
          <w:szCs w:val="28"/>
        </w:rPr>
        <w:t xml:space="preserve"> wi</w:t>
      </w:r>
      <w:r w:rsidRPr="00A33F56">
        <w:rPr>
          <w:sz w:val="28"/>
          <w:szCs w:val="28"/>
        </w:rPr>
        <w:t xml:space="preserve">ll be working as a chef, and my family has volunteered to help me grow my business during the first year. Following that, they will be </w:t>
      </w:r>
      <w:r>
        <w:rPr>
          <w:sz w:val="28"/>
          <w:szCs w:val="28"/>
        </w:rPr>
        <w:t>working as employees.</w:t>
      </w:r>
    </w:p>
    <w:p w14:paraId="69558DEC" w14:textId="77777777" w:rsidR="00361016" w:rsidRPr="00AC46A3" w:rsidRDefault="00361016" w:rsidP="00361016">
      <w:pPr>
        <w:rPr>
          <w:sz w:val="28"/>
          <w:szCs w:val="28"/>
        </w:rPr>
      </w:pPr>
    </w:p>
    <w:p w14:paraId="6073D928" w14:textId="58A62D76" w:rsidR="00BC1DF1" w:rsidRPr="00361016" w:rsidRDefault="004B4829" w:rsidP="004B4829">
      <w:pPr>
        <w:pStyle w:val="Heading2"/>
        <w:ind w:left="750"/>
        <w:rPr>
          <w:rFonts w:ascii="Calibri" w:hAnsi="Calibri" w:cs="Calibri"/>
          <w:sz w:val="28"/>
          <w:szCs w:val="28"/>
        </w:rPr>
      </w:pPr>
      <w:bookmarkStart w:id="3" w:name="_Toc98718182"/>
      <w:r>
        <w:rPr>
          <w:rFonts w:ascii="Calibri" w:hAnsi="Calibri" w:cs="Calibri"/>
          <w:sz w:val="28"/>
          <w:szCs w:val="28"/>
        </w:rPr>
        <w:t>2.1</w:t>
      </w:r>
      <w:r w:rsidR="00BC1DF1" w:rsidRPr="00361016">
        <w:rPr>
          <w:rFonts w:ascii="Calibri" w:hAnsi="Calibri" w:cs="Calibri"/>
          <w:sz w:val="28"/>
          <w:szCs w:val="28"/>
        </w:rPr>
        <w:t>Mission statement</w:t>
      </w:r>
      <w:bookmarkEnd w:id="3"/>
    </w:p>
    <w:p w14:paraId="53746177" w14:textId="0B9AF3F1" w:rsidR="00361016" w:rsidRDefault="00361016" w:rsidP="00361016">
      <w:pPr>
        <w:pStyle w:val="ListParagraph"/>
        <w:ind w:left="750"/>
      </w:pPr>
    </w:p>
    <w:p w14:paraId="528D10D5" w14:textId="13181FFB" w:rsidR="00361016" w:rsidRPr="0086221D" w:rsidRDefault="00361016" w:rsidP="0086221D">
      <w:pPr>
        <w:rPr>
          <w:sz w:val="28"/>
          <w:szCs w:val="28"/>
        </w:rPr>
      </w:pPr>
      <w:r w:rsidRPr="0086221D">
        <w:rPr>
          <w:sz w:val="28"/>
          <w:szCs w:val="28"/>
        </w:rPr>
        <w:t>Our mission statement is:</w:t>
      </w:r>
    </w:p>
    <w:p w14:paraId="6120B793" w14:textId="2A411D52" w:rsidR="00361016" w:rsidRPr="0086221D" w:rsidRDefault="00361016" w:rsidP="00361016">
      <w:pPr>
        <w:spacing w:line="256" w:lineRule="auto"/>
        <w:rPr>
          <w:rFonts w:ascii="Calibri" w:eastAsia="Calibri" w:hAnsi="Calibri" w:cs="Times New Roman"/>
          <w:b/>
          <w:bCs/>
          <w:i/>
          <w:iCs/>
          <w:color w:val="000000"/>
          <w:kern w:val="24"/>
          <w:sz w:val="28"/>
          <w:szCs w:val="28"/>
          <w:lang w:eastAsia="en-GB"/>
        </w:rPr>
      </w:pPr>
      <w:r w:rsidRPr="0086221D">
        <w:rPr>
          <w:rFonts w:ascii="Calibri" w:eastAsia="Calibri" w:hAnsi="Calibri" w:cs="Times New Roman"/>
          <w:b/>
          <w:bCs/>
          <w:i/>
          <w:iCs/>
          <w:color w:val="000000"/>
          <w:kern w:val="24"/>
          <w:sz w:val="28"/>
          <w:szCs w:val="28"/>
          <w:lang w:eastAsia="en-GB"/>
        </w:rPr>
        <w:t xml:space="preserve">To delight every customer with our best traditional authentic Romanian recipes using local, fresh, seasonal ingredients, and welcoming experiences that encourage them to return. </w:t>
      </w:r>
    </w:p>
    <w:p w14:paraId="59E5C031" w14:textId="118251AB" w:rsidR="00542E12" w:rsidRDefault="0086221D" w:rsidP="00361016">
      <w:pPr>
        <w:spacing w:line="256" w:lineRule="auto"/>
        <w:rPr>
          <w:rFonts w:eastAsia="Times New Roman" w:cstheme="minorHAnsi"/>
          <w:sz w:val="28"/>
          <w:szCs w:val="28"/>
          <w:lang w:eastAsia="en-GB"/>
        </w:rPr>
      </w:pPr>
      <w:r w:rsidRPr="00542E12">
        <w:rPr>
          <w:rFonts w:eastAsia="Times New Roman" w:cstheme="minorHAnsi"/>
          <w:sz w:val="28"/>
          <w:szCs w:val="28"/>
          <w:lang w:eastAsia="en-GB"/>
        </w:rPr>
        <w:t>In comparison to other food trucks/food enterprises in the area, we will offer lower menu prices while maintaining great service and food quality. Our main menu will consist of traditional authentic Romanian cuisine prepared with fresh ingredients sourced from local farms.</w:t>
      </w:r>
    </w:p>
    <w:p w14:paraId="4F83D9EC" w14:textId="104C138C" w:rsidR="00A33F56" w:rsidRDefault="00A33F56" w:rsidP="00361016">
      <w:pPr>
        <w:spacing w:line="256" w:lineRule="auto"/>
        <w:rPr>
          <w:rFonts w:eastAsia="Times New Roman" w:cstheme="minorHAnsi"/>
          <w:sz w:val="28"/>
          <w:szCs w:val="28"/>
          <w:lang w:eastAsia="en-GB"/>
        </w:rPr>
      </w:pPr>
    </w:p>
    <w:p w14:paraId="5196890C" w14:textId="77777777" w:rsidR="00A33F56" w:rsidRPr="00A33F56" w:rsidRDefault="00A33F56" w:rsidP="00361016">
      <w:pPr>
        <w:spacing w:line="256" w:lineRule="auto"/>
        <w:rPr>
          <w:rFonts w:eastAsia="Times New Roman" w:cstheme="minorHAnsi"/>
          <w:sz w:val="28"/>
          <w:szCs w:val="28"/>
          <w:lang w:eastAsia="en-GB"/>
        </w:rPr>
      </w:pPr>
    </w:p>
    <w:p w14:paraId="04BA55EA" w14:textId="76121956" w:rsidR="00BC1DF1" w:rsidRDefault="004B4829" w:rsidP="004B4829">
      <w:pPr>
        <w:pStyle w:val="Heading2"/>
        <w:ind w:left="750"/>
        <w:rPr>
          <w:rFonts w:ascii="Calibri" w:hAnsi="Calibri" w:cs="Calibri"/>
          <w:sz w:val="28"/>
          <w:szCs w:val="28"/>
        </w:rPr>
      </w:pPr>
      <w:bookmarkStart w:id="4" w:name="_Toc98718183"/>
      <w:r>
        <w:rPr>
          <w:rFonts w:ascii="Calibri" w:hAnsi="Calibri" w:cs="Calibri"/>
          <w:sz w:val="28"/>
          <w:szCs w:val="28"/>
        </w:rPr>
        <w:lastRenderedPageBreak/>
        <w:t>2.2</w:t>
      </w:r>
      <w:r w:rsidR="00BC1DF1" w:rsidRPr="0086221D">
        <w:rPr>
          <w:rFonts w:ascii="Calibri" w:hAnsi="Calibri" w:cs="Calibri"/>
          <w:sz w:val="28"/>
          <w:szCs w:val="28"/>
        </w:rPr>
        <w:t>Aims and objectives</w:t>
      </w:r>
      <w:bookmarkEnd w:id="4"/>
    </w:p>
    <w:p w14:paraId="27F77D6B" w14:textId="19F781FD" w:rsidR="0086221D" w:rsidRDefault="0086221D" w:rsidP="0086221D"/>
    <w:p w14:paraId="474289F9" w14:textId="1AAB7A81" w:rsidR="0086221D" w:rsidRPr="00FC11C6" w:rsidRDefault="00FC11C6" w:rsidP="0086221D">
      <w:pPr>
        <w:rPr>
          <w:b/>
          <w:bCs/>
          <w:sz w:val="28"/>
          <w:szCs w:val="28"/>
        </w:rPr>
      </w:pPr>
      <w:r w:rsidRPr="00FC11C6">
        <w:rPr>
          <w:b/>
          <w:bCs/>
          <w:sz w:val="28"/>
          <w:szCs w:val="28"/>
        </w:rPr>
        <w:t>Aims</w:t>
      </w:r>
    </w:p>
    <w:p w14:paraId="4C4477BB" w14:textId="24053F42" w:rsidR="00FC11C6" w:rsidRDefault="00FC11C6" w:rsidP="0086221D">
      <w:pPr>
        <w:rPr>
          <w:sz w:val="28"/>
          <w:szCs w:val="28"/>
        </w:rPr>
      </w:pPr>
      <w:r w:rsidRPr="00FC11C6">
        <w:rPr>
          <w:sz w:val="28"/>
          <w:szCs w:val="28"/>
        </w:rPr>
        <w:t xml:space="preserve">Our SMART goal for this business is to become the only food truck in the area that serves authentic traditional Romanian food using fresh ingredients at affordable prices by the end of 2022, expand on new markets by the end of June 2023 and develop a new brand by December 2023. It might look ambitious but working hard and smart, having all the resources we need and with a good business plan, these goals </w:t>
      </w:r>
      <w:r w:rsidR="007F1D74">
        <w:rPr>
          <w:sz w:val="28"/>
          <w:szCs w:val="28"/>
        </w:rPr>
        <w:t>are achievable</w:t>
      </w:r>
      <w:r w:rsidRPr="00FC11C6">
        <w:rPr>
          <w:sz w:val="28"/>
          <w:szCs w:val="28"/>
        </w:rPr>
        <w:t>.</w:t>
      </w:r>
    </w:p>
    <w:p w14:paraId="5D8C11F4" w14:textId="35BE2FB9" w:rsidR="00493656" w:rsidRDefault="00493656" w:rsidP="0086221D">
      <w:pPr>
        <w:rPr>
          <w:sz w:val="28"/>
          <w:szCs w:val="28"/>
        </w:rPr>
      </w:pPr>
      <w:r w:rsidRPr="00493656">
        <w:rPr>
          <w:sz w:val="28"/>
          <w:szCs w:val="28"/>
        </w:rPr>
        <w:t xml:space="preserve">With the help of our traditional cuisine, we want to help the British people and other cohabiting nationalities to know more about our country Romania. Not </w:t>
      </w:r>
      <w:r w:rsidR="009D5295" w:rsidRPr="00493656">
        <w:rPr>
          <w:sz w:val="28"/>
          <w:szCs w:val="28"/>
        </w:rPr>
        <w:t>many know</w:t>
      </w:r>
      <w:r w:rsidRPr="00493656">
        <w:rPr>
          <w:sz w:val="28"/>
          <w:szCs w:val="28"/>
        </w:rPr>
        <w:t xml:space="preserve"> about traditional cuisines from other countries. But we all know that a good and healthy meal brings people closer.</w:t>
      </w:r>
    </w:p>
    <w:p w14:paraId="7315F212" w14:textId="1F939D0A" w:rsidR="00FC11C6" w:rsidRDefault="00FC11C6" w:rsidP="0086221D">
      <w:pPr>
        <w:rPr>
          <w:b/>
          <w:bCs/>
          <w:sz w:val="28"/>
          <w:szCs w:val="28"/>
        </w:rPr>
      </w:pPr>
      <w:r w:rsidRPr="00FC11C6">
        <w:rPr>
          <w:b/>
          <w:bCs/>
          <w:sz w:val="28"/>
          <w:szCs w:val="28"/>
        </w:rPr>
        <w:t>Objectives</w:t>
      </w:r>
    </w:p>
    <w:p w14:paraId="7CFC40E7" w14:textId="739E892F" w:rsidR="00493656" w:rsidRDefault="00194963" w:rsidP="0086221D">
      <w:pPr>
        <w:rPr>
          <w:sz w:val="28"/>
          <w:szCs w:val="28"/>
        </w:rPr>
      </w:pPr>
      <w:r>
        <w:rPr>
          <w:sz w:val="28"/>
          <w:szCs w:val="28"/>
        </w:rPr>
        <w:t>How do</w:t>
      </w:r>
      <w:r w:rsidR="00493656">
        <w:rPr>
          <w:sz w:val="28"/>
          <w:szCs w:val="28"/>
        </w:rPr>
        <w:t xml:space="preserve"> we intend to achieve these goals?</w:t>
      </w:r>
    </w:p>
    <w:p w14:paraId="56142904" w14:textId="41A5A22B" w:rsidR="00CD1789" w:rsidRPr="00CD1789" w:rsidRDefault="00CD1789" w:rsidP="00CD1789">
      <w:pPr>
        <w:rPr>
          <w:sz w:val="28"/>
          <w:szCs w:val="28"/>
        </w:rPr>
      </w:pPr>
      <w:r w:rsidRPr="00CD1789">
        <w:rPr>
          <w:sz w:val="28"/>
          <w:szCs w:val="28"/>
        </w:rPr>
        <w:t xml:space="preserve">To attract new customers, we will continually diversify the menu and use only fresh ingredients purchased from local farms. We will help small local businesses by doing so. The product's enhanced </w:t>
      </w:r>
      <w:proofErr w:type="spellStart"/>
      <w:r w:rsidR="00B53B04">
        <w:rPr>
          <w:sz w:val="28"/>
          <w:szCs w:val="28"/>
        </w:rPr>
        <w:t>flavor</w:t>
      </w:r>
      <w:proofErr w:type="spellEnd"/>
      <w:r w:rsidRPr="00CD1789">
        <w:rPr>
          <w:sz w:val="28"/>
          <w:szCs w:val="28"/>
        </w:rPr>
        <w:t xml:space="preserve">, </w:t>
      </w:r>
      <w:proofErr w:type="spellStart"/>
      <w:r w:rsidR="00B53B04">
        <w:rPr>
          <w:sz w:val="28"/>
          <w:szCs w:val="28"/>
        </w:rPr>
        <w:t>color</w:t>
      </w:r>
      <w:proofErr w:type="spellEnd"/>
      <w:r w:rsidRPr="00CD1789">
        <w:rPr>
          <w:sz w:val="28"/>
          <w:szCs w:val="28"/>
        </w:rPr>
        <w:t xml:space="preserve">, and taste will draw attention to its authenticity. </w:t>
      </w:r>
      <w:r w:rsidR="00AA789D" w:rsidRPr="00AA789D">
        <w:rPr>
          <w:sz w:val="28"/>
          <w:szCs w:val="28"/>
        </w:rPr>
        <w:t>The cooking process will be</w:t>
      </w:r>
      <w:r w:rsidR="00A34458">
        <w:rPr>
          <w:sz w:val="28"/>
          <w:szCs w:val="28"/>
        </w:rPr>
        <w:t xml:space="preserve"> determined</w:t>
      </w:r>
      <w:r w:rsidR="00AA789D" w:rsidRPr="00AA789D">
        <w:rPr>
          <w:sz w:val="28"/>
          <w:szCs w:val="28"/>
        </w:rPr>
        <w:t xml:space="preserve"> in such a way as to lose as few nutrients as possible.</w:t>
      </w:r>
    </w:p>
    <w:p w14:paraId="251212EB" w14:textId="4DC808DE" w:rsidR="00FC11C6" w:rsidRPr="000B57EB" w:rsidRDefault="003F06E2" w:rsidP="0086221D">
      <w:pPr>
        <w:rPr>
          <w:sz w:val="28"/>
          <w:szCs w:val="28"/>
        </w:rPr>
      </w:pPr>
      <w:r w:rsidRPr="003F06E2">
        <w:rPr>
          <w:sz w:val="28"/>
          <w:szCs w:val="28"/>
        </w:rPr>
        <w:t xml:space="preserve">All health and safety </w:t>
      </w:r>
      <w:r w:rsidR="00522898">
        <w:rPr>
          <w:sz w:val="28"/>
          <w:szCs w:val="28"/>
        </w:rPr>
        <w:t xml:space="preserve">and hygiene </w:t>
      </w:r>
      <w:r w:rsidRPr="003F06E2">
        <w:rPr>
          <w:sz w:val="28"/>
          <w:szCs w:val="28"/>
        </w:rPr>
        <w:t xml:space="preserve">regulations will </w:t>
      </w:r>
      <w:r w:rsidR="00A34458" w:rsidRPr="00A34458">
        <w:rPr>
          <w:sz w:val="28"/>
          <w:szCs w:val="28"/>
        </w:rPr>
        <w:t xml:space="preserve">be strictly adhered </w:t>
      </w:r>
      <w:r w:rsidR="00B53B04">
        <w:rPr>
          <w:sz w:val="28"/>
          <w:szCs w:val="28"/>
        </w:rPr>
        <w:t xml:space="preserve">to </w:t>
      </w:r>
      <w:proofErr w:type="spellStart"/>
      <w:r w:rsidR="00A34458" w:rsidRPr="00A34458">
        <w:rPr>
          <w:sz w:val="28"/>
          <w:szCs w:val="28"/>
        </w:rPr>
        <w:t>to</w:t>
      </w:r>
      <w:proofErr w:type="spellEnd"/>
      <w:r w:rsidR="00A34458" w:rsidRPr="00A34458">
        <w:rPr>
          <w:sz w:val="28"/>
          <w:szCs w:val="28"/>
        </w:rPr>
        <w:t xml:space="preserve"> </w:t>
      </w:r>
      <w:r w:rsidRPr="003F06E2">
        <w:rPr>
          <w:sz w:val="28"/>
          <w:szCs w:val="28"/>
        </w:rPr>
        <w:t>ensure the safety of our customers' food</w:t>
      </w:r>
      <w:r w:rsidR="00CD1789" w:rsidRPr="00CD1789">
        <w:rPr>
          <w:sz w:val="28"/>
          <w:szCs w:val="28"/>
        </w:rPr>
        <w:t xml:space="preserve">. We will maintain </w:t>
      </w:r>
      <w:r w:rsidR="009D5295" w:rsidRPr="00CD1789">
        <w:rPr>
          <w:sz w:val="28"/>
          <w:szCs w:val="28"/>
        </w:rPr>
        <w:t>elevated levels</w:t>
      </w:r>
      <w:r w:rsidR="00CD1789" w:rsidRPr="00CD1789">
        <w:rPr>
          <w:sz w:val="28"/>
          <w:szCs w:val="28"/>
        </w:rPr>
        <w:t xml:space="preserve"> of customer service in terms of both consumer delivery time and other services. We will try to build a relationship with our clients and create customer loyalty by setting specific dates and times for our food truck to be in a specific area.</w:t>
      </w:r>
      <w:r w:rsidR="00CD1789">
        <w:rPr>
          <w:sz w:val="28"/>
          <w:szCs w:val="28"/>
        </w:rPr>
        <w:t xml:space="preserve"> </w:t>
      </w:r>
    </w:p>
    <w:p w14:paraId="0A9A966D" w14:textId="77777777" w:rsidR="00FC11C6" w:rsidRPr="00FC11C6" w:rsidRDefault="00FC11C6" w:rsidP="0086221D">
      <w:pPr>
        <w:rPr>
          <w:sz w:val="28"/>
          <w:szCs w:val="28"/>
        </w:rPr>
      </w:pPr>
    </w:p>
    <w:p w14:paraId="1BC9F18A" w14:textId="67F8103C" w:rsidR="00BC1DF1" w:rsidRDefault="004B4829" w:rsidP="004B4829">
      <w:pPr>
        <w:pStyle w:val="Heading2"/>
        <w:ind w:left="750"/>
        <w:rPr>
          <w:rFonts w:ascii="Calibri" w:hAnsi="Calibri" w:cs="Calibri"/>
          <w:sz w:val="28"/>
          <w:szCs w:val="28"/>
        </w:rPr>
      </w:pPr>
      <w:bookmarkStart w:id="5" w:name="_Toc98718184"/>
      <w:r>
        <w:rPr>
          <w:rFonts w:ascii="Calibri" w:hAnsi="Calibri" w:cs="Calibri"/>
          <w:sz w:val="28"/>
          <w:szCs w:val="28"/>
        </w:rPr>
        <w:t>2.3</w:t>
      </w:r>
      <w:r w:rsidR="00904416" w:rsidRPr="0086221D">
        <w:rPr>
          <w:rFonts w:ascii="Calibri" w:hAnsi="Calibri" w:cs="Calibri"/>
          <w:sz w:val="28"/>
          <w:szCs w:val="28"/>
        </w:rPr>
        <w:t>Menu, prices, location</w:t>
      </w:r>
      <w:bookmarkEnd w:id="5"/>
    </w:p>
    <w:p w14:paraId="20C7F4A7" w14:textId="4668CDAC" w:rsidR="002F3501" w:rsidRDefault="002F3501" w:rsidP="002F3501"/>
    <w:p w14:paraId="00FE48F4" w14:textId="0C210CCF" w:rsidR="006D43F7" w:rsidRPr="006D43F7" w:rsidRDefault="006D43F7" w:rsidP="006D43F7">
      <w:pPr>
        <w:rPr>
          <w:sz w:val="28"/>
          <w:szCs w:val="28"/>
        </w:rPr>
      </w:pPr>
      <w:r w:rsidRPr="006D43F7">
        <w:rPr>
          <w:sz w:val="28"/>
          <w:szCs w:val="28"/>
        </w:rPr>
        <w:t xml:space="preserve">Our customers live, shop, and work in Cardiff and the surrounding 40-mile radius. </w:t>
      </w:r>
      <w:r>
        <w:rPr>
          <w:sz w:val="28"/>
          <w:szCs w:val="28"/>
        </w:rPr>
        <w:t>The</w:t>
      </w:r>
      <w:r w:rsidRPr="006D43F7">
        <w:rPr>
          <w:sz w:val="28"/>
          <w:szCs w:val="28"/>
        </w:rPr>
        <w:t xml:space="preserve"> food truck will be in these various locations on a rotating basis throughout the week, and we will adjust the schedule based on high traffic and high demand.</w:t>
      </w:r>
      <w:r>
        <w:rPr>
          <w:sz w:val="28"/>
          <w:szCs w:val="28"/>
        </w:rPr>
        <w:t xml:space="preserve"> This way we will build a strong relationship with our customers and will establish customer loyalty.</w:t>
      </w:r>
    </w:p>
    <w:p w14:paraId="6DF5D558" w14:textId="346766F5" w:rsidR="00621953" w:rsidRDefault="00621953" w:rsidP="002F3501">
      <w:pPr>
        <w:rPr>
          <w:sz w:val="28"/>
          <w:szCs w:val="28"/>
        </w:rPr>
      </w:pPr>
      <w:r>
        <w:rPr>
          <w:sz w:val="28"/>
          <w:szCs w:val="28"/>
        </w:rPr>
        <w:lastRenderedPageBreak/>
        <w:t>All our customers will be welcome and served accordingly but, a</w:t>
      </w:r>
      <w:r w:rsidR="006D43F7" w:rsidRPr="006D43F7">
        <w:rPr>
          <w:sz w:val="28"/>
          <w:szCs w:val="28"/>
        </w:rPr>
        <w:t xml:space="preserve">ccording to the questionnaire data, we anticipate that our main customers will be </w:t>
      </w:r>
      <w:r w:rsidR="00DE604B">
        <w:rPr>
          <w:sz w:val="28"/>
          <w:szCs w:val="28"/>
        </w:rPr>
        <w:t>aged from</w:t>
      </w:r>
      <w:r w:rsidR="006D43F7" w:rsidRPr="006D43F7">
        <w:rPr>
          <w:sz w:val="28"/>
          <w:szCs w:val="28"/>
        </w:rPr>
        <w:t xml:space="preserve"> 25 and</w:t>
      </w:r>
      <w:r w:rsidR="00DE604B">
        <w:rPr>
          <w:sz w:val="28"/>
          <w:szCs w:val="28"/>
        </w:rPr>
        <w:t xml:space="preserve"> over</w:t>
      </w:r>
      <w:r w:rsidR="006D43F7" w:rsidRPr="006D43F7">
        <w:rPr>
          <w:sz w:val="28"/>
          <w:szCs w:val="28"/>
        </w:rPr>
        <w:t xml:space="preserve"> 35+ and that they will account for 8</w:t>
      </w:r>
      <w:r w:rsidR="00DE604B">
        <w:rPr>
          <w:sz w:val="28"/>
          <w:szCs w:val="28"/>
        </w:rPr>
        <w:t>8</w:t>
      </w:r>
      <w:r w:rsidR="006D43F7" w:rsidRPr="006D43F7">
        <w:rPr>
          <w:sz w:val="28"/>
          <w:szCs w:val="28"/>
        </w:rPr>
        <w:t>% of our revenue.</w:t>
      </w:r>
      <w:r>
        <w:rPr>
          <w:sz w:val="28"/>
          <w:szCs w:val="28"/>
        </w:rPr>
        <w:t xml:space="preserve"> </w:t>
      </w:r>
    </w:p>
    <w:p w14:paraId="0ACB995F" w14:textId="77777777" w:rsidR="001B4040" w:rsidRDefault="001B4040" w:rsidP="002F3501">
      <w:pPr>
        <w:rPr>
          <w:sz w:val="28"/>
          <w:szCs w:val="28"/>
        </w:rPr>
      </w:pPr>
    </w:p>
    <w:p w14:paraId="36E7EEC7" w14:textId="77777777" w:rsidR="00203CD1" w:rsidRDefault="00621953" w:rsidP="002F3501">
      <w:pPr>
        <w:rPr>
          <w:sz w:val="28"/>
          <w:szCs w:val="28"/>
        </w:rPr>
      </w:pPr>
      <w:r>
        <w:rPr>
          <w:sz w:val="28"/>
          <w:szCs w:val="28"/>
        </w:rPr>
        <w:t xml:space="preserve">                  </w:t>
      </w:r>
      <w:r w:rsidRPr="001B4040">
        <w:rPr>
          <w:sz w:val="20"/>
          <w:szCs w:val="20"/>
        </w:rPr>
        <w:t xml:space="preserve"> </w:t>
      </w:r>
      <w:r w:rsidR="001B4040" w:rsidRPr="001B4040">
        <w:rPr>
          <w:sz w:val="20"/>
          <w:szCs w:val="20"/>
        </w:rPr>
        <w:t>Customers</w:t>
      </w:r>
      <w:r w:rsidR="001B4040">
        <w:rPr>
          <w:sz w:val="20"/>
          <w:szCs w:val="20"/>
        </w:rPr>
        <w:t xml:space="preserve"> 25-35, 23%</w:t>
      </w:r>
      <w:r w:rsidRPr="001B4040">
        <w:rPr>
          <w:sz w:val="20"/>
          <w:szCs w:val="20"/>
        </w:rPr>
        <w:t xml:space="preserve">                                                               </w:t>
      </w:r>
      <w:r w:rsidR="001B4040">
        <w:rPr>
          <w:sz w:val="20"/>
          <w:szCs w:val="20"/>
        </w:rPr>
        <w:t>Customers 35+, 65%</w:t>
      </w:r>
      <w:r>
        <w:rPr>
          <w:sz w:val="28"/>
          <w:szCs w:val="28"/>
        </w:rPr>
        <w:t xml:space="preserve">                    </w:t>
      </w:r>
      <w:r>
        <w:rPr>
          <w:noProof/>
          <w:sz w:val="28"/>
          <w:szCs w:val="28"/>
        </w:rPr>
        <w:t xml:space="preserve">                </w:t>
      </w:r>
      <w:r>
        <w:rPr>
          <w:noProof/>
          <w:sz w:val="28"/>
          <w:szCs w:val="28"/>
        </w:rPr>
        <w:drawing>
          <wp:inline distT="0" distB="0" distL="0" distR="0" wp14:anchorId="3D1BDF92" wp14:editId="382CFFC7">
            <wp:extent cx="2609850" cy="1304925"/>
            <wp:effectExtent l="0" t="0" r="0" b="9525"/>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6074" cy="1308037"/>
                    </a:xfrm>
                    <a:prstGeom prst="rect">
                      <a:avLst/>
                    </a:prstGeom>
                    <a:noFill/>
                    <a:ln>
                      <a:noFill/>
                    </a:ln>
                  </pic:spPr>
                </pic:pic>
              </a:graphicData>
            </a:graphic>
          </wp:inline>
        </w:drawing>
      </w:r>
      <w:r>
        <w:rPr>
          <w:sz w:val="28"/>
          <w:szCs w:val="28"/>
        </w:rPr>
        <w:t xml:space="preserve">         </w:t>
      </w:r>
      <w:r>
        <w:rPr>
          <w:noProof/>
          <w:sz w:val="28"/>
          <w:szCs w:val="28"/>
        </w:rPr>
        <w:drawing>
          <wp:inline distT="0" distB="0" distL="0" distR="0" wp14:anchorId="6A59C896" wp14:editId="125503C6">
            <wp:extent cx="2609850" cy="1323975"/>
            <wp:effectExtent l="0" t="0" r="0" b="952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09850" cy="1323975"/>
                    </a:xfrm>
                    <a:prstGeom prst="rect">
                      <a:avLst/>
                    </a:prstGeom>
                    <a:noFill/>
                    <a:ln>
                      <a:noFill/>
                    </a:ln>
                  </pic:spPr>
                </pic:pic>
              </a:graphicData>
            </a:graphic>
          </wp:inline>
        </w:drawing>
      </w:r>
      <w:r>
        <w:rPr>
          <w:sz w:val="28"/>
          <w:szCs w:val="28"/>
        </w:rPr>
        <w:t xml:space="preserve">      </w:t>
      </w:r>
    </w:p>
    <w:p w14:paraId="363B176C" w14:textId="77777777" w:rsidR="00203CD1" w:rsidRDefault="00203CD1" w:rsidP="002F3501">
      <w:pPr>
        <w:rPr>
          <w:sz w:val="28"/>
          <w:szCs w:val="28"/>
        </w:rPr>
      </w:pPr>
    </w:p>
    <w:p w14:paraId="6095544C" w14:textId="2ADF88F4" w:rsidR="00096707" w:rsidRDefault="00203CD1" w:rsidP="002F3501">
      <w:pPr>
        <w:rPr>
          <w:sz w:val="28"/>
          <w:szCs w:val="28"/>
        </w:rPr>
      </w:pPr>
      <w:r w:rsidRPr="00203CD1">
        <w:rPr>
          <w:sz w:val="28"/>
          <w:szCs w:val="28"/>
        </w:rPr>
        <w:t>In addition, when developing the menu and pricing, we considered the results of statistics, which show that a high percentage of customers are willing to pay between £ 5- £ 10 / product, while only 27% are willing to pay more than £ 10 / product</w:t>
      </w:r>
      <w:r w:rsidR="009D5295" w:rsidRPr="00203CD1">
        <w:rPr>
          <w:sz w:val="28"/>
          <w:szCs w:val="28"/>
        </w:rPr>
        <w:t>.</w:t>
      </w:r>
      <w:r w:rsidR="00621953">
        <w:rPr>
          <w:sz w:val="28"/>
          <w:szCs w:val="28"/>
        </w:rPr>
        <w:t xml:space="preserve">                                 </w:t>
      </w:r>
    </w:p>
    <w:p w14:paraId="21E88C89" w14:textId="1819D5EC" w:rsidR="00442DD3" w:rsidRDefault="00621953" w:rsidP="002F3501">
      <w:pPr>
        <w:rPr>
          <w:noProof/>
          <w:sz w:val="28"/>
          <w:szCs w:val="28"/>
        </w:rPr>
      </w:pPr>
      <w:r>
        <w:rPr>
          <w:sz w:val="28"/>
          <w:szCs w:val="28"/>
        </w:rPr>
        <w:t xml:space="preserve">               </w:t>
      </w:r>
      <w:r w:rsidR="005E741F">
        <w:rPr>
          <w:sz w:val="28"/>
          <w:szCs w:val="28"/>
        </w:rPr>
        <w:t xml:space="preserve">                                                           </w:t>
      </w:r>
      <w:r w:rsidR="005E741F">
        <w:rPr>
          <w:noProof/>
          <w:sz w:val="28"/>
          <w:szCs w:val="28"/>
        </w:rPr>
        <w:t xml:space="preserve">                    </w:t>
      </w:r>
      <w:r w:rsidR="005E741F">
        <w:rPr>
          <w:noProof/>
          <w:sz w:val="28"/>
          <w:szCs w:val="28"/>
        </w:rPr>
        <w:drawing>
          <wp:inline distT="0" distB="0" distL="0" distR="0" wp14:anchorId="66B1BC50" wp14:editId="16F4E8F4">
            <wp:extent cx="2771775" cy="1385888"/>
            <wp:effectExtent l="0" t="0" r="0" b="5080"/>
            <wp:docPr id="9" name="Picture 9" descr="A picture containing text,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clipart, vector graphic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77444" cy="1388723"/>
                    </a:xfrm>
                    <a:prstGeom prst="rect">
                      <a:avLst/>
                    </a:prstGeom>
                    <a:noFill/>
                    <a:ln>
                      <a:noFill/>
                    </a:ln>
                  </pic:spPr>
                </pic:pic>
              </a:graphicData>
            </a:graphic>
          </wp:inline>
        </w:drawing>
      </w:r>
      <w:r w:rsidR="005E741F">
        <w:rPr>
          <w:noProof/>
          <w:sz w:val="28"/>
          <w:szCs w:val="28"/>
        </w:rPr>
        <w:drawing>
          <wp:inline distT="0" distB="0" distL="0" distR="0" wp14:anchorId="641F7FEC" wp14:editId="13E6E64B">
            <wp:extent cx="2667000" cy="1369786"/>
            <wp:effectExtent l="0" t="0" r="0" b="1905"/>
            <wp:docPr id="6" name="Picture 6" descr="A picture containing text,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lipart, vector graphic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73961" cy="1373361"/>
                    </a:xfrm>
                    <a:prstGeom prst="rect">
                      <a:avLst/>
                    </a:prstGeom>
                    <a:noFill/>
                    <a:ln>
                      <a:noFill/>
                    </a:ln>
                  </pic:spPr>
                </pic:pic>
              </a:graphicData>
            </a:graphic>
          </wp:inline>
        </w:drawing>
      </w:r>
      <w:r w:rsidR="005E741F">
        <w:rPr>
          <w:noProof/>
          <w:sz w:val="28"/>
          <w:szCs w:val="28"/>
        </w:rPr>
        <w:t xml:space="preserve">                                                                                        </w:t>
      </w:r>
    </w:p>
    <w:p w14:paraId="6D5BF032" w14:textId="742ACCA2" w:rsidR="00096707" w:rsidRDefault="005E741F" w:rsidP="002F3501">
      <w:pPr>
        <w:rPr>
          <w:sz w:val="28"/>
          <w:szCs w:val="28"/>
        </w:rPr>
      </w:pPr>
      <w:r>
        <w:rPr>
          <w:sz w:val="28"/>
          <w:szCs w:val="28"/>
        </w:rPr>
        <w:t xml:space="preserve"> </w:t>
      </w:r>
    </w:p>
    <w:p w14:paraId="5C5C7DD5" w14:textId="5078AAB4" w:rsidR="00096707" w:rsidRDefault="006D2864" w:rsidP="002F3501">
      <w:pPr>
        <w:rPr>
          <w:sz w:val="28"/>
          <w:szCs w:val="28"/>
        </w:rPr>
      </w:pPr>
      <w:r w:rsidRPr="006D2864">
        <w:rPr>
          <w:sz w:val="28"/>
          <w:szCs w:val="28"/>
        </w:rPr>
        <w:t xml:space="preserve">Our menu will feature traditional Romanian cuisine prepared with fresh ingredients sourced from local farmers. We intend to establish and foster positive working relationships with the farmers with whom we collaborate </w:t>
      </w:r>
      <w:r w:rsidR="00B53B04">
        <w:rPr>
          <w:sz w:val="28"/>
          <w:szCs w:val="28"/>
        </w:rPr>
        <w:t>to</w:t>
      </w:r>
      <w:r w:rsidRPr="006D2864">
        <w:rPr>
          <w:sz w:val="28"/>
          <w:szCs w:val="28"/>
        </w:rPr>
        <w:t xml:space="preserve"> ensure that our inventory needs are </w:t>
      </w:r>
      <w:r w:rsidR="00B53B04">
        <w:rPr>
          <w:sz w:val="28"/>
          <w:szCs w:val="28"/>
        </w:rPr>
        <w:t>cost-effectively met on a daily basis</w:t>
      </w:r>
      <w:r w:rsidRPr="006D2864">
        <w:rPr>
          <w:sz w:val="28"/>
          <w:szCs w:val="28"/>
        </w:rPr>
        <w:t>.</w:t>
      </w:r>
      <w:r>
        <w:rPr>
          <w:sz w:val="28"/>
          <w:szCs w:val="28"/>
        </w:rPr>
        <w:t xml:space="preserve"> </w:t>
      </w:r>
    </w:p>
    <w:p w14:paraId="5F0A5DA0" w14:textId="77777777" w:rsidR="00306E37" w:rsidRPr="00306E37" w:rsidRDefault="00306E37" w:rsidP="00306E37">
      <w:pPr>
        <w:rPr>
          <w:sz w:val="28"/>
          <w:szCs w:val="28"/>
        </w:rPr>
      </w:pPr>
      <w:r w:rsidRPr="00306E37">
        <w:rPr>
          <w:sz w:val="28"/>
          <w:szCs w:val="28"/>
        </w:rPr>
        <w:t>The menu will include three hot dishes and three cold dishes, as well as appetizers and two desserts that are unique to our country.</w:t>
      </w:r>
    </w:p>
    <w:p w14:paraId="26AA9D26" w14:textId="77777777" w:rsidR="00306E37" w:rsidRDefault="00306E37" w:rsidP="00306E37">
      <w:pPr>
        <w:rPr>
          <w:sz w:val="28"/>
          <w:szCs w:val="28"/>
        </w:rPr>
      </w:pPr>
      <w:r w:rsidRPr="00306E37">
        <w:rPr>
          <w:sz w:val="28"/>
          <w:szCs w:val="28"/>
        </w:rPr>
        <w:t>Hot dishes:</w:t>
      </w:r>
    </w:p>
    <w:p w14:paraId="76E9B45D" w14:textId="77777777" w:rsidR="00306E37" w:rsidRDefault="00306E37" w:rsidP="00306E37">
      <w:pPr>
        <w:pStyle w:val="ListParagraph"/>
        <w:numPr>
          <w:ilvl w:val="0"/>
          <w:numId w:val="6"/>
        </w:numPr>
        <w:rPr>
          <w:sz w:val="28"/>
          <w:szCs w:val="28"/>
        </w:rPr>
      </w:pPr>
      <w:r w:rsidRPr="00306E37">
        <w:rPr>
          <w:sz w:val="28"/>
          <w:szCs w:val="28"/>
        </w:rPr>
        <w:t xml:space="preserve"> mititei (grilled minced meat rolls), </w:t>
      </w:r>
    </w:p>
    <w:p w14:paraId="24EF38A5" w14:textId="77777777" w:rsidR="00306E37" w:rsidRDefault="00306E37" w:rsidP="00306E37">
      <w:pPr>
        <w:pStyle w:val="ListParagraph"/>
        <w:numPr>
          <w:ilvl w:val="0"/>
          <w:numId w:val="6"/>
        </w:numPr>
        <w:rPr>
          <w:sz w:val="28"/>
          <w:szCs w:val="28"/>
        </w:rPr>
      </w:pPr>
      <w:r w:rsidRPr="00306E37">
        <w:rPr>
          <w:sz w:val="28"/>
          <w:szCs w:val="28"/>
        </w:rPr>
        <w:lastRenderedPageBreak/>
        <w:t>sarmale (pickled cabbage leaves/vines stuffed with minced meat, vegetarian version available),</w:t>
      </w:r>
    </w:p>
    <w:p w14:paraId="2BB6AECC" w14:textId="720D2F20" w:rsidR="00306E37" w:rsidRPr="00306E37" w:rsidRDefault="00306E37" w:rsidP="00306E37">
      <w:pPr>
        <w:pStyle w:val="ListParagraph"/>
        <w:numPr>
          <w:ilvl w:val="0"/>
          <w:numId w:val="6"/>
        </w:numPr>
        <w:rPr>
          <w:sz w:val="28"/>
          <w:szCs w:val="28"/>
        </w:rPr>
      </w:pPr>
      <w:r w:rsidRPr="00306E37">
        <w:rPr>
          <w:sz w:val="28"/>
          <w:szCs w:val="28"/>
        </w:rPr>
        <w:t xml:space="preserve"> </w:t>
      </w:r>
      <w:r w:rsidR="009D5295" w:rsidRPr="00306E37">
        <w:rPr>
          <w:sz w:val="28"/>
          <w:szCs w:val="28"/>
        </w:rPr>
        <w:t>Moldovan</w:t>
      </w:r>
      <w:r w:rsidRPr="00306E37">
        <w:rPr>
          <w:sz w:val="28"/>
          <w:szCs w:val="28"/>
        </w:rPr>
        <w:t xml:space="preserve"> tochitura (a dish made from pork cut in small cubes traditionally served with over-easy eggs, cheese, and polenta).</w:t>
      </w:r>
    </w:p>
    <w:p w14:paraId="195C1FF4" w14:textId="77777777" w:rsidR="00306E37" w:rsidRDefault="00306E37" w:rsidP="00306E37">
      <w:pPr>
        <w:rPr>
          <w:sz w:val="28"/>
          <w:szCs w:val="28"/>
        </w:rPr>
      </w:pPr>
      <w:r w:rsidRPr="00306E37">
        <w:rPr>
          <w:sz w:val="28"/>
          <w:szCs w:val="28"/>
        </w:rPr>
        <w:t>Cold dishes (appetizers):</w:t>
      </w:r>
      <w:r>
        <w:rPr>
          <w:sz w:val="28"/>
          <w:szCs w:val="28"/>
        </w:rPr>
        <w:t xml:space="preserve"> </w:t>
      </w:r>
    </w:p>
    <w:p w14:paraId="685A2F1E" w14:textId="77777777" w:rsidR="00306E37" w:rsidRDefault="00306E37" w:rsidP="00306E37">
      <w:pPr>
        <w:pStyle w:val="ListParagraph"/>
        <w:numPr>
          <w:ilvl w:val="0"/>
          <w:numId w:val="6"/>
        </w:numPr>
        <w:rPr>
          <w:sz w:val="28"/>
          <w:szCs w:val="28"/>
        </w:rPr>
      </w:pPr>
      <w:r w:rsidRPr="00306E37">
        <w:rPr>
          <w:sz w:val="28"/>
          <w:szCs w:val="28"/>
        </w:rPr>
        <w:t xml:space="preserve">beef salad (vegetarian version available), </w:t>
      </w:r>
    </w:p>
    <w:p w14:paraId="184A205C" w14:textId="77777777" w:rsidR="00306E37" w:rsidRDefault="00306E37" w:rsidP="00306E37">
      <w:pPr>
        <w:pStyle w:val="ListParagraph"/>
        <w:numPr>
          <w:ilvl w:val="0"/>
          <w:numId w:val="6"/>
        </w:numPr>
        <w:rPr>
          <w:sz w:val="28"/>
          <w:szCs w:val="28"/>
        </w:rPr>
      </w:pPr>
      <w:r w:rsidRPr="00306E37">
        <w:rPr>
          <w:sz w:val="28"/>
          <w:szCs w:val="28"/>
        </w:rPr>
        <w:t>mushroom salad with mayonnaise (vegetarian version available),</w:t>
      </w:r>
    </w:p>
    <w:p w14:paraId="6ED797C8" w14:textId="61533058" w:rsidR="00306E37" w:rsidRPr="00306E37" w:rsidRDefault="00306E37" w:rsidP="00306E37">
      <w:pPr>
        <w:pStyle w:val="ListParagraph"/>
        <w:numPr>
          <w:ilvl w:val="0"/>
          <w:numId w:val="6"/>
        </w:numPr>
        <w:rPr>
          <w:sz w:val="28"/>
          <w:szCs w:val="28"/>
        </w:rPr>
      </w:pPr>
      <w:r w:rsidRPr="00306E37">
        <w:rPr>
          <w:sz w:val="28"/>
          <w:szCs w:val="28"/>
        </w:rPr>
        <w:t xml:space="preserve"> mixed with traditional Romanian products.</w:t>
      </w:r>
    </w:p>
    <w:p w14:paraId="0B7BA1A8" w14:textId="77777777" w:rsidR="00306E37" w:rsidRDefault="00306E37" w:rsidP="00306E37">
      <w:pPr>
        <w:rPr>
          <w:sz w:val="28"/>
          <w:szCs w:val="28"/>
        </w:rPr>
      </w:pPr>
      <w:r w:rsidRPr="00306E37">
        <w:rPr>
          <w:sz w:val="28"/>
          <w:szCs w:val="28"/>
        </w:rPr>
        <w:t>Desserts include</w:t>
      </w:r>
      <w:r>
        <w:rPr>
          <w:sz w:val="28"/>
          <w:szCs w:val="28"/>
        </w:rPr>
        <w:t>:</w:t>
      </w:r>
    </w:p>
    <w:p w14:paraId="0E5F7643" w14:textId="14EB87C8" w:rsidR="00306E37" w:rsidRDefault="00306E37" w:rsidP="00306E37">
      <w:pPr>
        <w:pStyle w:val="ListParagraph"/>
        <w:numPr>
          <w:ilvl w:val="0"/>
          <w:numId w:val="6"/>
        </w:numPr>
        <w:rPr>
          <w:sz w:val="28"/>
          <w:szCs w:val="28"/>
        </w:rPr>
      </w:pPr>
      <w:r w:rsidRPr="00306E37">
        <w:rPr>
          <w:sz w:val="28"/>
          <w:szCs w:val="28"/>
        </w:rPr>
        <w:t xml:space="preserve"> Papanasi</w:t>
      </w:r>
      <w:r>
        <w:rPr>
          <w:sz w:val="28"/>
          <w:szCs w:val="28"/>
        </w:rPr>
        <w:t xml:space="preserve"> (</w:t>
      </w:r>
      <w:r w:rsidRPr="00306E37">
        <w:rPr>
          <w:rFonts w:ascii="Calibri" w:hAnsi="Calibri" w:cs="Calibri"/>
          <w:sz w:val="28"/>
          <w:szCs w:val="28"/>
          <w:shd w:val="clear" w:color="auto" w:fill="FFFFFF"/>
        </w:rPr>
        <w:t>Romanian cheese doughnuts</w:t>
      </w:r>
      <w:r>
        <w:rPr>
          <w:sz w:val="28"/>
          <w:szCs w:val="28"/>
        </w:rPr>
        <w:t>)</w:t>
      </w:r>
      <w:r w:rsidRPr="00306E37">
        <w:rPr>
          <w:sz w:val="28"/>
          <w:szCs w:val="28"/>
        </w:rPr>
        <w:t xml:space="preserve"> with </w:t>
      </w:r>
      <w:r>
        <w:rPr>
          <w:sz w:val="28"/>
          <w:szCs w:val="28"/>
        </w:rPr>
        <w:t xml:space="preserve">homemade </w:t>
      </w:r>
      <w:r w:rsidRPr="00306E37">
        <w:rPr>
          <w:sz w:val="28"/>
          <w:szCs w:val="28"/>
        </w:rPr>
        <w:t>blueberry jam and sour cream</w:t>
      </w:r>
      <w:r>
        <w:rPr>
          <w:sz w:val="28"/>
          <w:szCs w:val="28"/>
        </w:rPr>
        <w:t>,</w:t>
      </w:r>
    </w:p>
    <w:p w14:paraId="1B6598FF" w14:textId="743BBB9F" w:rsidR="00306E37" w:rsidRDefault="00306E37" w:rsidP="00306E37">
      <w:pPr>
        <w:pStyle w:val="ListParagraph"/>
        <w:numPr>
          <w:ilvl w:val="0"/>
          <w:numId w:val="6"/>
        </w:numPr>
        <w:rPr>
          <w:sz w:val="28"/>
          <w:szCs w:val="28"/>
        </w:rPr>
      </w:pPr>
      <w:r w:rsidRPr="00306E37">
        <w:rPr>
          <w:sz w:val="28"/>
          <w:szCs w:val="28"/>
        </w:rPr>
        <w:t xml:space="preserve"> Transylvanian pie</w:t>
      </w:r>
      <w:r>
        <w:rPr>
          <w:sz w:val="28"/>
          <w:szCs w:val="28"/>
        </w:rPr>
        <w:t xml:space="preserve"> with cheese, </w:t>
      </w:r>
      <w:r w:rsidR="00E26E50">
        <w:rPr>
          <w:sz w:val="28"/>
          <w:szCs w:val="28"/>
        </w:rPr>
        <w:t>potatoes,</w:t>
      </w:r>
      <w:r>
        <w:rPr>
          <w:sz w:val="28"/>
          <w:szCs w:val="28"/>
        </w:rPr>
        <w:t xml:space="preserve"> and dill</w:t>
      </w:r>
      <w:r w:rsidRPr="00306E37">
        <w:rPr>
          <w:sz w:val="28"/>
          <w:szCs w:val="28"/>
        </w:rPr>
        <w:t>.</w:t>
      </w:r>
    </w:p>
    <w:p w14:paraId="41BE4435" w14:textId="4CC2C7C1" w:rsidR="00904416" w:rsidRDefault="00F840E7" w:rsidP="00BC1DF1">
      <w:pPr>
        <w:pStyle w:val="Heading2"/>
        <w:rPr>
          <w:rFonts w:ascii="Calibri" w:hAnsi="Calibri" w:cs="Calibri"/>
          <w:sz w:val="28"/>
          <w:szCs w:val="28"/>
        </w:rPr>
      </w:pPr>
      <w:bookmarkStart w:id="6" w:name="_Toc98718185"/>
      <w:r w:rsidRPr="0086221D">
        <w:rPr>
          <w:rFonts w:ascii="Calibri" w:hAnsi="Calibri" w:cs="Calibri"/>
          <w:sz w:val="28"/>
          <w:szCs w:val="28"/>
        </w:rPr>
        <w:t xml:space="preserve">2.4 </w:t>
      </w:r>
      <w:r w:rsidR="00904416" w:rsidRPr="0086221D">
        <w:rPr>
          <w:rFonts w:ascii="Calibri" w:hAnsi="Calibri" w:cs="Calibri"/>
          <w:sz w:val="28"/>
          <w:szCs w:val="28"/>
        </w:rPr>
        <w:t>Unique selling point</w:t>
      </w:r>
      <w:bookmarkEnd w:id="6"/>
    </w:p>
    <w:p w14:paraId="26D405CE" w14:textId="2EEF863B" w:rsidR="00CD1789" w:rsidRDefault="00CD1789" w:rsidP="00CD1789"/>
    <w:p w14:paraId="35FD4978" w14:textId="27F7CAD0" w:rsidR="00CD1789" w:rsidRDefault="00F92234" w:rsidP="00CD1789">
      <w:pPr>
        <w:rPr>
          <w:sz w:val="28"/>
          <w:szCs w:val="28"/>
        </w:rPr>
      </w:pPr>
      <w:r w:rsidRPr="00F92234">
        <w:rPr>
          <w:sz w:val="28"/>
          <w:szCs w:val="28"/>
        </w:rPr>
        <w:t>What makes our dishes unique? First of all, we will serve authentic traditional Romanian food, cooked only with fresh ingredients obtained from local farms, which</w:t>
      </w:r>
      <w:r w:rsidR="0019358A">
        <w:rPr>
          <w:sz w:val="28"/>
          <w:szCs w:val="28"/>
        </w:rPr>
        <w:t>, according to our primary research,</w:t>
      </w:r>
      <w:r w:rsidRPr="00F92234">
        <w:rPr>
          <w:sz w:val="28"/>
          <w:szCs w:val="28"/>
        </w:rPr>
        <w:t xml:space="preserve"> is not currently available for the population within a radius of at least 40 miles around Cardiff.</w:t>
      </w:r>
      <w:r w:rsidR="0006583F">
        <w:rPr>
          <w:sz w:val="28"/>
          <w:szCs w:val="28"/>
        </w:rPr>
        <w:t xml:space="preserve"> F</w:t>
      </w:r>
      <w:r w:rsidRPr="00F92234">
        <w:rPr>
          <w:sz w:val="28"/>
          <w:szCs w:val="28"/>
        </w:rPr>
        <w:t xml:space="preserve">or us is a big plus but at the same time </w:t>
      </w:r>
      <w:r w:rsidR="009D5295" w:rsidRPr="00F92234">
        <w:rPr>
          <w:sz w:val="28"/>
          <w:szCs w:val="28"/>
        </w:rPr>
        <w:t>a big</w:t>
      </w:r>
      <w:r w:rsidRPr="00F92234">
        <w:rPr>
          <w:sz w:val="28"/>
          <w:szCs w:val="28"/>
        </w:rPr>
        <w:t xml:space="preserve"> responsibility because we have to </w:t>
      </w:r>
      <w:r w:rsidR="0006583F">
        <w:rPr>
          <w:sz w:val="28"/>
          <w:szCs w:val="28"/>
        </w:rPr>
        <w:t>make sure</w:t>
      </w:r>
      <w:r w:rsidRPr="00F92234">
        <w:rPr>
          <w:sz w:val="28"/>
          <w:szCs w:val="28"/>
        </w:rPr>
        <w:t xml:space="preserve"> our products</w:t>
      </w:r>
      <w:r w:rsidR="0006583F">
        <w:rPr>
          <w:sz w:val="28"/>
          <w:szCs w:val="28"/>
        </w:rPr>
        <w:t xml:space="preserve"> are</w:t>
      </w:r>
      <w:r w:rsidRPr="00F92234">
        <w:rPr>
          <w:sz w:val="28"/>
          <w:szCs w:val="28"/>
        </w:rPr>
        <w:t xml:space="preserve"> appreciated by all consumers in this area.</w:t>
      </w:r>
    </w:p>
    <w:p w14:paraId="60AAF7F3" w14:textId="06926AE9" w:rsidR="0019358A" w:rsidRPr="00CD1789" w:rsidRDefault="00917714" w:rsidP="00CD1789">
      <w:pPr>
        <w:rPr>
          <w:sz w:val="28"/>
          <w:szCs w:val="28"/>
        </w:rPr>
      </w:pPr>
      <w:r w:rsidRPr="00917714">
        <w:rPr>
          <w:sz w:val="28"/>
          <w:szCs w:val="28"/>
        </w:rPr>
        <w:t xml:space="preserve">The ability we provide our clients to "challenge the chef" is a second strength that distinguishes us in the market. What does this mean? The client will be able to select up to </w:t>
      </w:r>
      <w:r w:rsidR="00194963" w:rsidRPr="00917714">
        <w:rPr>
          <w:sz w:val="28"/>
          <w:szCs w:val="28"/>
        </w:rPr>
        <w:t>five</w:t>
      </w:r>
      <w:r w:rsidRPr="00917714">
        <w:rPr>
          <w:sz w:val="28"/>
          <w:szCs w:val="28"/>
        </w:rPr>
        <w:t xml:space="preserve"> items from our pantry that are currently available, and the chef will prepare immediately a personalized Romanian cuisine dish.</w:t>
      </w:r>
      <w:r w:rsidR="008C6235">
        <w:rPr>
          <w:sz w:val="28"/>
          <w:szCs w:val="28"/>
        </w:rPr>
        <w:t xml:space="preserve"> This would be an interesting experience for both, </w:t>
      </w:r>
      <w:r w:rsidR="00B53B04">
        <w:rPr>
          <w:sz w:val="28"/>
          <w:szCs w:val="28"/>
        </w:rPr>
        <w:t xml:space="preserve">the </w:t>
      </w:r>
      <w:r w:rsidR="008C6235">
        <w:rPr>
          <w:sz w:val="28"/>
          <w:szCs w:val="28"/>
        </w:rPr>
        <w:t xml:space="preserve">customer, and </w:t>
      </w:r>
      <w:r w:rsidR="00B53B04">
        <w:rPr>
          <w:sz w:val="28"/>
          <w:szCs w:val="28"/>
        </w:rPr>
        <w:t xml:space="preserve">the </w:t>
      </w:r>
      <w:r w:rsidR="008C6235">
        <w:rPr>
          <w:sz w:val="28"/>
          <w:szCs w:val="28"/>
        </w:rPr>
        <w:t>chef at the same time.</w:t>
      </w:r>
    </w:p>
    <w:p w14:paraId="5B6CECE7" w14:textId="41ACA2D7" w:rsidR="00AB6232" w:rsidRDefault="00F840E7" w:rsidP="00BC1DF1">
      <w:pPr>
        <w:pStyle w:val="Heading2"/>
        <w:rPr>
          <w:rFonts w:ascii="Calibri" w:hAnsi="Calibri" w:cs="Calibri"/>
          <w:sz w:val="28"/>
          <w:szCs w:val="28"/>
        </w:rPr>
      </w:pPr>
      <w:bookmarkStart w:id="7" w:name="_Toc98718186"/>
      <w:r w:rsidRPr="0086221D">
        <w:rPr>
          <w:rFonts w:ascii="Calibri" w:hAnsi="Calibri" w:cs="Calibri"/>
          <w:sz w:val="28"/>
          <w:szCs w:val="28"/>
        </w:rPr>
        <w:t xml:space="preserve">2.5 </w:t>
      </w:r>
      <w:r w:rsidR="00904416" w:rsidRPr="0086221D">
        <w:rPr>
          <w:rFonts w:ascii="Calibri" w:hAnsi="Calibri" w:cs="Calibri"/>
          <w:sz w:val="28"/>
          <w:szCs w:val="28"/>
        </w:rPr>
        <w:t>Features and benefits</w:t>
      </w:r>
      <w:bookmarkEnd w:id="7"/>
    </w:p>
    <w:p w14:paraId="16EFFADC" w14:textId="0F777ADA" w:rsidR="00AD484A" w:rsidRDefault="00AD484A" w:rsidP="00AD484A"/>
    <w:p w14:paraId="62BBFE4B" w14:textId="77777777" w:rsidR="00AD484A" w:rsidRPr="00F666C2" w:rsidRDefault="00AD484A" w:rsidP="00AD484A">
      <w:pPr>
        <w:rPr>
          <w:sz w:val="28"/>
          <w:szCs w:val="28"/>
        </w:rPr>
      </w:pPr>
      <w:r w:rsidRPr="00F666C2">
        <w:rPr>
          <w:b/>
          <w:bCs/>
          <w:sz w:val="28"/>
          <w:szCs w:val="28"/>
        </w:rPr>
        <w:t xml:space="preserve">Features </w:t>
      </w:r>
      <w:r>
        <w:rPr>
          <w:sz w:val="28"/>
          <w:szCs w:val="28"/>
        </w:rPr>
        <w:t>of the business:</w:t>
      </w:r>
    </w:p>
    <w:p w14:paraId="61177B81" w14:textId="77777777" w:rsidR="00AD484A" w:rsidRPr="00F666C2" w:rsidRDefault="00AD484A" w:rsidP="00AD484A">
      <w:pPr>
        <w:numPr>
          <w:ilvl w:val="0"/>
          <w:numId w:val="4"/>
        </w:numPr>
        <w:spacing w:after="0" w:line="216" w:lineRule="auto"/>
        <w:contextualSpacing/>
        <w:rPr>
          <w:rFonts w:ascii="Times New Roman" w:eastAsia="Times New Roman" w:hAnsi="Times New Roman" w:cs="Times New Roman"/>
          <w:sz w:val="28"/>
          <w:szCs w:val="28"/>
          <w:lang w:eastAsia="en-GB"/>
        </w:rPr>
      </w:pPr>
      <w:r w:rsidRPr="00F666C2">
        <w:rPr>
          <w:rFonts w:eastAsiaTheme="minorEastAsia" w:hAnsi="Calibri"/>
          <w:kern w:val="24"/>
          <w:sz w:val="28"/>
          <w:szCs w:val="28"/>
          <w:lang w:val="en-US" w:eastAsia="en-GB"/>
        </w:rPr>
        <w:t>Availability of the food truck to be at the most convenient times in the right places</w:t>
      </w:r>
    </w:p>
    <w:p w14:paraId="5CE9F228" w14:textId="77777777" w:rsidR="00AD484A" w:rsidRPr="00F666C2" w:rsidRDefault="00AD484A" w:rsidP="00AD484A">
      <w:pPr>
        <w:numPr>
          <w:ilvl w:val="0"/>
          <w:numId w:val="4"/>
        </w:numPr>
        <w:spacing w:after="0" w:line="216" w:lineRule="auto"/>
        <w:contextualSpacing/>
        <w:rPr>
          <w:rFonts w:ascii="Times New Roman" w:eastAsia="Times New Roman" w:hAnsi="Times New Roman" w:cs="Times New Roman"/>
          <w:sz w:val="28"/>
          <w:szCs w:val="28"/>
          <w:lang w:eastAsia="en-GB"/>
        </w:rPr>
      </w:pPr>
      <w:r w:rsidRPr="00F666C2">
        <w:rPr>
          <w:rFonts w:eastAsiaTheme="minorEastAsia" w:hAnsi="Calibri"/>
          <w:kern w:val="24"/>
          <w:sz w:val="28"/>
          <w:szCs w:val="28"/>
          <w:lang w:val="en-US" w:eastAsia="en-GB"/>
        </w:rPr>
        <w:t>Fast service and reasonable prices</w:t>
      </w:r>
    </w:p>
    <w:p w14:paraId="15FBD0C2" w14:textId="77777777" w:rsidR="00AD484A" w:rsidRPr="00F666C2" w:rsidRDefault="00AD484A" w:rsidP="00AD484A">
      <w:pPr>
        <w:numPr>
          <w:ilvl w:val="0"/>
          <w:numId w:val="4"/>
        </w:numPr>
        <w:spacing w:after="0" w:line="216" w:lineRule="auto"/>
        <w:contextualSpacing/>
        <w:rPr>
          <w:rFonts w:ascii="Times New Roman" w:eastAsia="Times New Roman" w:hAnsi="Times New Roman" w:cs="Times New Roman"/>
          <w:sz w:val="28"/>
          <w:szCs w:val="28"/>
          <w:lang w:eastAsia="en-GB"/>
        </w:rPr>
      </w:pPr>
      <w:r w:rsidRPr="00F666C2">
        <w:rPr>
          <w:rFonts w:eastAsiaTheme="minorEastAsia" w:hAnsi="Calibri"/>
          <w:kern w:val="24"/>
          <w:sz w:val="28"/>
          <w:szCs w:val="28"/>
          <w:lang w:val="en-US" w:eastAsia="en-GB"/>
        </w:rPr>
        <w:t>Us</w:t>
      </w:r>
      <w:r>
        <w:rPr>
          <w:rFonts w:eastAsiaTheme="minorEastAsia" w:hAnsi="Calibri"/>
          <w:kern w:val="24"/>
          <w:sz w:val="28"/>
          <w:szCs w:val="28"/>
          <w:lang w:val="en-US" w:eastAsia="en-GB"/>
        </w:rPr>
        <w:t>e</w:t>
      </w:r>
      <w:r w:rsidRPr="00F666C2">
        <w:rPr>
          <w:rFonts w:eastAsiaTheme="minorEastAsia" w:hAnsi="Calibri"/>
          <w:kern w:val="24"/>
          <w:sz w:val="28"/>
          <w:szCs w:val="28"/>
          <w:lang w:val="en-US" w:eastAsia="en-GB"/>
        </w:rPr>
        <w:t xml:space="preserve"> local</w:t>
      </w:r>
      <w:r>
        <w:rPr>
          <w:rFonts w:eastAsiaTheme="minorEastAsia" w:hAnsi="Calibri"/>
          <w:kern w:val="24"/>
          <w:sz w:val="28"/>
          <w:szCs w:val="28"/>
          <w:lang w:val="en-US" w:eastAsia="en-GB"/>
        </w:rPr>
        <w:t>,</w:t>
      </w:r>
      <w:r w:rsidRPr="00F666C2">
        <w:rPr>
          <w:rFonts w:eastAsiaTheme="minorEastAsia" w:hAnsi="Calibri"/>
          <w:kern w:val="24"/>
          <w:sz w:val="28"/>
          <w:szCs w:val="28"/>
          <w:lang w:val="en-US" w:eastAsia="en-GB"/>
        </w:rPr>
        <w:t xml:space="preserve"> fresh</w:t>
      </w:r>
      <w:r>
        <w:rPr>
          <w:rFonts w:eastAsiaTheme="minorEastAsia" w:hAnsi="Calibri"/>
          <w:kern w:val="24"/>
          <w:sz w:val="28"/>
          <w:szCs w:val="28"/>
          <w:lang w:val="en-US" w:eastAsia="en-GB"/>
        </w:rPr>
        <w:t>,</w:t>
      </w:r>
      <w:r w:rsidRPr="00F666C2">
        <w:rPr>
          <w:rFonts w:eastAsiaTheme="minorEastAsia" w:hAnsi="Calibri"/>
          <w:kern w:val="24"/>
          <w:sz w:val="28"/>
          <w:szCs w:val="28"/>
          <w:lang w:val="en-US" w:eastAsia="en-GB"/>
        </w:rPr>
        <w:t xml:space="preserve"> and seasonal ingredients</w:t>
      </w:r>
    </w:p>
    <w:p w14:paraId="78846F5A" w14:textId="5392D7B9" w:rsidR="00AD484A" w:rsidRPr="00F666C2" w:rsidRDefault="00194963" w:rsidP="00AD484A">
      <w:pPr>
        <w:numPr>
          <w:ilvl w:val="0"/>
          <w:numId w:val="4"/>
        </w:numPr>
        <w:spacing w:after="0" w:line="216" w:lineRule="auto"/>
        <w:contextualSpacing/>
        <w:rPr>
          <w:rFonts w:ascii="Times New Roman" w:eastAsia="Times New Roman" w:hAnsi="Times New Roman" w:cs="Times New Roman"/>
          <w:sz w:val="28"/>
          <w:szCs w:val="28"/>
          <w:lang w:eastAsia="en-GB"/>
        </w:rPr>
      </w:pPr>
      <w:r w:rsidRPr="00F666C2">
        <w:rPr>
          <w:rFonts w:eastAsiaTheme="minorEastAsia" w:hAnsi="Calibri"/>
          <w:kern w:val="24"/>
          <w:sz w:val="28"/>
          <w:szCs w:val="28"/>
          <w:lang w:val="en-US" w:eastAsia="en-GB"/>
        </w:rPr>
        <w:t>Low</w:t>
      </w:r>
      <w:r w:rsidR="00AD484A" w:rsidRPr="00F666C2">
        <w:rPr>
          <w:rFonts w:eastAsiaTheme="minorEastAsia" w:hAnsi="Calibri"/>
          <w:kern w:val="24"/>
          <w:sz w:val="28"/>
          <w:szCs w:val="28"/>
          <w:lang w:val="en-US" w:eastAsia="en-GB"/>
        </w:rPr>
        <w:t xml:space="preserve"> operation costs</w:t>
      </w:r>
    </w:p>
    <w:p w14:paraId="0BB0B779" w14:textId="77777777" w:rsidR="00AD484A" w:rsidRPr="00F666C2" w:rsidRDefault="00AD484A" w:rsidP="00AD484A">
      <w:pPr>
        <w:numPr>
          <w:ilvl w:val="0"/>
          <w:numId w:val="4"/>
        </w:numPr>
        <w:spacing w:after="0" w:line="216" w:lineRule="auto"/>
        <w:contextualSpacing/>
        <w:rPr>
          <w:rFonts w:ascii="Times New Roman" w:eastAsia="Times New Roman" w:hAnsi="Times New Roman" w:cs="Times New Roman"/>
          <w:sz w:val="28"/>
          <w:szCs w:val="28"/>
          <w:lang w:eastAsia="en-GB"/>
        </w:rPr>
      </w:pPr>
      <w:r w:rsidRPr="00F666C2">
        <w:rPr>
          <w:rFonts w:eastAsiaTheme="minorEastAsia" w:hAnsi="Calibri"/>
          <w:kern w:val="24"/>
          <w:sz w:val="28"/>
          <w:szCs w:val="28"/>
          <w:lang w:val="en-US" w:eastAsia="en-GB"/>
        </w:rPr>
        <w:lastRenderedPageBreak/>
        <w:t>Be your own boss</w:t>
      </w:r>
    </w:p>
    <w:p w14:paraId="157B6677" w14:textId="77777777" w:rsidR="00AD484A" w:rsidRPr="00F666C2" w:rsidRDefault="00AD484A" w:rsidP="00AD484A">
      <w:pPr>
        <w:numPr>
          <w:ilvl w:val="0"/>
          <w:numId w:val="4"/>
        </w:numPr>
        <w:spacing w:after="0" w:line="216" w:lineRule="auto"/>
        <w:contextualSpacing/>
        <w:rPr>
          <w:rFonts w:ascii="Times New Roman" w:eastAsia="Times New Roman" w:hAnsi="Times New Roman" w:cs="Times New Roman"/>
          <w:sz w:val="28"/>
          <w:szCs w:val="28"/>
          <w:lang w:eastAsia="en-GB"/>
        </w:rPr>
      </w:pPr>
      <w:r w:rsidRPr="00F666C2">
        <w:rPr>
          <w:rFonts w:eastAsiaTheme="minorEastAsia" w:hAnsi="Calibri"/>
          <w:kern w:val="24"/>
          <w:sz w:val="28"/>
          <w:szCs w:val="28"/>
          <w:lang w:val="en-US" w:eastAsia="en-GB"/>
        </w:rPr>
        <w:t>Create own menu</w:t>
      </w:r>
      <w:r>
        <w:rPr>
          <w:rFonts w:eastAsiaTheme="minorEastAsia" w:hAnsi="Calibri"/>
          <w:kern w:val="24"/>
          <w:sz w:val="28"/>
          <w:szCs w:val="28"/>
          <w:lang w:val="en-US" w:eastAsia="en-GB"/>
        </w:rPr>
        <w:t>, flexibility in choosing the menu</w:t>
      </w:r>
    </w:p>
    <w:p w14:paraId="3A169DFA" w14:textId="77777777" w:rsidR="00AD484A" w:rsidRDefault="00AD484A" w:rsidP="00AD484A">
      <w:pPr>
        <w:spacing w:after="0" w:line="216" w:lineRule="auto"/>
        <w:contextualSpacing/>
        <w:rPr>
          <w:rFonts w:eastAsiaTheme="minorEastAsia" w:hAnsi="Calibri"/>
          <w:kern w:val="24"/>
          <w:sz w:val="28"/>
          <w:szCs w:val="28"/>
          <w:lang w:val="en-US" w:eastAsia="en-GB"/>
        </w:rPr>
      </w:pPr>
    </w:p>
    <w:p w14:paraId="10B742E2" w14:textId="77777777" w:rsidR="00AD484A" w:rsidRDefault="00AD484A" w:rsidP="00AD484A">
      <w:pPr>
        <w:spacing w:after="0" w:line="216" w:lineRule="auto"/>
        <w:contextualSpacing/>
        <w:rPr>
          <w:rFonts w:eastAsiaTheme="minorEastAsia" w:hAnsi="Calibri"/>
          <w:kern w:val="24"/>
          <w:sz w:val="28"/>
          <w:szCs w:val="28"/>
          <w:lang w:val="en-US" w:eastAsia="en-GB"/>
        </w:rPr>
      </w:pPr>
      <w:r w:rsidRPr="00F666C2">
        <w:rPr>
          <w:rFonts w:eastAsiaTheme="minorEastAsia" w:hAnsi="Calibri"/>
          <w:b/>
          <w:bCs/>
          <w:kern w:val="24"/>
          <w:sz w:val="28"/>
          <w:szCs w:val="28"/>
          <w:lang w:val="en-US" w:eastAsia="en-GB"/>
        </w:rPr>
        <w:t>Benefits</w:t>
      </w:r>
      <w:r>
        <w:rPr>
          <w:rFonts w:eastAsiaTheme="minorEastAsia" w:hAnsi="Calibri"/>
          <w:kern w:val="24"/>
          <w:sz w:val="28"/>
          <w:szCs w:val="28"/>
          <w:lang w:val="en-US" w:eastAsia="en-GB"/>
        </w:rPr>
        <w:t xml:space="preserve"> of the business:</w:t>
      </w:r>
    </w:p>
    <w:p w14:paraId="618DA161" w14:textId="77777777" w:rsidR="00AD484A" w:rsidRDefault="00AD484A" w:rsidP="00AD484A">
      <w:pPr>
        <w:spacing w:after="0" w:line="216" w:lineRule="auto"/>
        <w:contextualSpacing/>
        <w:rPr>
          <w:rFonts w:ascii="Times New Roman" w:eastAsia="Times New Roman" w:hAnsi="Times New Roman" w:cs="Times New Roman"/>
          <w:sz w:val="28"/>
          <w:szCs w:val="28"/>
          <w:lang w:eastAsia="en-GB"/>
        </w:rPr>
      </w:pPr>
    </w:p>
    <w:p w14:paraId="1174F8CF" w14:textId="77777777" w:rsidR="00AD484A" w:rsidRPr="00F666C2" w:rsidRDefault="00AD484A" w:rsidP="00AD484A">
      <w:pPr>
        <w:numPr>
          <w:ilvl w:val="0"/>
          <w:numId w:val="5"/>
        </w:numPr>
        <w:spacing w:after="0" w:line="216" w:lineRule="auto"/>
        <w:contextualSpacing/>
        <w:rPr>
          <w:rFonts w:ascii="Times New Roman" w:eastAsia="Times New Roman" w:hAnsi="Times New Roman" w:cs="Times New Roman"/>
          <w:sz w:val="28"/>
          <w:szCs w:val="28"/>
          <w:lang w:eastAsia="en-GB"/>
        </w:rPr>
      </w:pPr>
      <w:r w:rsidRPr="00F666C2">
        <w:rPr>
          <w:rFonts w:eastAsiaTheme="minorEastAsia" w:hAnsi="Calibri"/>
          <w:kern w:val="24"/>
          <w:sz w:val="28"/>
          <w:szCs w:val="28"/>
          <w:lang w:val="en-US" w:eastAsia="en-GB"/>
        </w:rPr>
        <w:t>Supporting local farms</w:t>
      </w:r>
    </w:p>
    <w:p w14:paraId="4F79C642" w14:textId="77777777" w:rsidR="00AD484A" w:rsidRPr="00F666C2" w:rsidRDefault="00AD484A" w:rsidP="00AD484A">
      <w:pPr>
        <w:numPr>
          <w:ilvl w:val="0"/>
          <w:numId w:val="5"/>
        </w:numPr>
        <w:spacing w:after="0" w:line="216" w:lineRule="auto"/>
        <w:contextualSpacing/>
        <w:rPr>
          <w:rFonts w:ascii="Times New Roman" w:eastAsia="Times New Roman" w:hAnsi="Times New Roman" w:cs="Times New Roman"/>
          <w:sz w:val="28"/>
          <w:szCs w:val="28"/>
          <w:lang w:eastAsia="en-GB"/>
        </w:rPr>
      </w:pPr>
      <w:r w:rsidRPr="00F666C2">
        <w:rPr>
          <w:rFonts w:eastAsiaTheme="minorEastAsia" w:hAnsi="Calibri"/>
          <w:kern w:val="24"/>
          <w:sz w:val="28"/>
          <w:szCs w:val="28"/>
          <w:lang w:val="en-US" w:eastAsia="en-GB"/>
        </w:rPr>
        <w:t xml:space="preserve">Customer’s satisfaction of experiencing </w:t>
      </w:r>
      <w:r>
        <w:rPr>
          <w:rFonts w:eastAsiaTheme="minorEastAsia" w:hAnsi="Calibri"/>
          <w:kern w:val="24"/>
          <w:sz w:val="28"/>
          <w:szCs w:val="28"/>
          <w:lang w:val="en-US" w:eastAsia="en-GB"/>
        </w:rPr>
        <w:t xml:space="preserve">the authenticity of </w:t>
      </w:r>
      <w:r w:rsidRPr="00F666C2">
        <w:rPr>
          <w:rFonts w:eastAsiaTheme="minorEastAsia" w:hAnsi="Calibri"/>
          <w:kern w:val="24"/>
          <w:sz w:val="28"/>
          <w:szCs w:val="28"/>
          <w:lang w:val="en-US" w:eastAsia="en-GB"/>
        </w:rPr>
        <w:t>other countries’ cuisine for a low price</w:t>
      </w:r>
    </w:p>
    <w:p w14:paraId="0DB7C080" w14:textId="77777777" w:rsidR="00AD484A" w:rsidRPr="00F666C2" w:rsidRDefault="00AD484A" w:rsidP="00AD484A">
      <w:pPr>
        <w:numPr>
          <w:ilvl w:val="0"/>
          <w:numId w:val="5"/>
        </w:numPr>
        <w:spacing w:after="0" w:line="216" w:lineRule="auto"/>
        <w:contextualSpacing/>
        <w:rPr>
          <w:rFonts w:ascii="Times New Roman" w:eastAsia="Times New Roman" w:hAnsi="Times New Roman" w:cs="Times New Roman"/>
          <w:sz w:val="28"/>
          <w:szCs w:val="28"/>
          <w:lang w:eastAsia="en-GB"/>
        </w:rPr>
      </w:pPr>
      <w:r w:rsidRPr="00F666C2">
        <w:rPr>
          <w:rFonts w:eastAsiaTheme="minorEastAsia" w:hAnsi="Calibri"/>
          <w:kern w:val="24"/>
          <w:sz w:val="28"/>
          <w:szCs w:val="28"/>
          <w:lang w:val="en-US" w:eastAsia="en-GB"/>
        </w:rPr>
        <w:t>Reduced waiting time for delivery</w:t>
      </w:r>
    </w:p>
    <w:p w14:paraId="5D609EE7" w14:textId="77777777" w:rsidR="00AD484A" w:rsidRPr="00F666C2" w:rsidRDefault="00AD484A" w:rsidP="00AD484A">
      <w:pPr>
        <w:numPr>
          <w:ilvl w:val="0"/>
          <w:numId w:val="5"/>
        </w:numPr>
        <w:spacing w:after="0" w:line="216" w:lineRule="auto"/>
        <w:contextualSpacing/>
        <w:rPr>
          <w:rFonts w:ascii="Times New Roman" w:eastAsia="Times New Roman" w:hAnsi="Times New Roman" w:cs="Times New Roman"/>
          <w:sz w:val="28"/>
          <w:szCs w:val="28"/>
          <w:lang w:eastAsia="en-GB"/>
        </w:rPr>
      </w:pPr>
      <w:r w:rsidRPr="00F666C2">
        <w:rPr>
          <w:rFonts w:eastAsiaTheme="minorEastAsia" w:hAnsi="Calibri"/>
          <w:kern w:val="24"/>
          <w:sz w:val="28"/>
          <w:szCs w:val="28"/>
          <w:lang w:val="en-US" w:eastAsia="en-GB"/>
        </w:rPr>
        <w:t>Low costs, higher profits</w:t>
      </w:r>
    </w:p>
    <w:p w14:paraId="5EBCEACB" w14:textId="77777777" w:rsidR="00AD484A" w:rsidRPr="00C217AD" w:rsidRDefault="00AD484A" w:rsidP="00AD484A">
      <w:pPr>
        <w:numPr>
          <w:ilvl w:val="0"/>
          <w:numId w:val="5"/>
        </w:numPr>
        <w:spacing w:after="0" w:line="216" w:lineRule="auto"/>
        <w:contextualSpacing/>
        <w:rPr>
          <w:rFonts w:ascii="Times New Roman" w:eastAsia="Times New Roman" w:hAnsi="Times New Roman" w:cs="Times New Roman"/>
          <w:sz w:val="28"/>
          <w:szCs w:val="28"/>
          <w:lang w:eastAsia="en-GB"/>
        </w:rPr>
      </w:pPr>
      <w:r w:rsidRPr="00F666C2">
        <w:rPr>
          <w:rFonts w:eastAsiaTheme="minorEastAsia" w:hAnsi="Calibri"/>
          <w:kern w:val="24"/>
          <w:sz w:val="28"/>
          <w:szCs w:val="28"/>
          <w:lang w:val="en-US" w:eastAsia="en-GB"/>
        </w:rPr>
        <w:t>Opportunity to travel at the same time</w:t>
      </w:r>
    </w:p>
    <w:p w14:paraId="108856A6" w14:textId="77777777" w:rsidR="00AD484A" w:rsidRPr="00C217AD" w:rsidRDefault="00AD484A" w:rsidP="00AD484A">
      <w:pPr>
        <w:numPr>
          <w:ilvl w:val="0"/>
          <w:numId w:val="5"/>
        </w:numPr>
        <w:spacing w:after="0" w:line="216" w:lineRule="auto"/>
        <w:contextualSpacing/>
        <w:rPr>
          <w:rFonts w:ascii="Times New Roman" w:eastAsia="Times New Roman" w:hAnsi="Times New Roman" w:cs="Times New Roman"/>
          <w:sz w:val="28"/>
          <w:szCs w:val="28"/>
          <w:lang w:eastAsia="en-GB"/>
        </w:rPr>
      </w:pPr>
      <w:r>
        <w:rPr>
          <w:rFonts w:eastAsiaTheme="minorEastAsia" w:hAnsi="Calibri"/>
          <w:kern w:val="24"/>
          <w:sz w:val="28"/>
          <w:szCs w:val="28"/>
          <w:lang w:val="en-US" w:eastAsia="en-GB"/>
        </w:rPr>
        <w:t>Always have the perfect location</w:t>
      </w:r>
    </w:p>
    <w:p w14:paraId="5970DD2B" w14:textId="77777777" w:rsidR="00AD484A" w:rsidRDefault="00AD484A" w:rsidP="00AD484A">
      <w:pPr>
        <w:numPr>
          <w:ilvl w:val="0"/>
          <w:numId w:val="5"/>
        </w:numPr>
        <w:spacing w:after="0" w:line="216" w:lineRule="auto"/>
        <w:contextualSpacing/>
        <w:rPr>
          <w:rFonts w:ascii="Times New Roman" w:eastAsia="Times New Roman" w:hAnsi="Times New Roman" w:cs="Times New Roman"/>
          <w:sz w:val="28"/>
          <w:szCs w:val="28"/>
          <w:lang w:eastAsia="en-GB"/>
        </w:rPr>
      </w:pPr>
      <w:r>
        <w:rPr>
          <w:rFonts w:eastAsiaTheme="minorEastAsia" w:hAnsi="Calibri"/>
          <w:kern w:val="24"/>
          <w:sz w:val="28"/>
          <w:szCs w:val="28"/>
          <w:lang w:val="en-US" w:eastAsia="en-GB"/>
        </w:rPr>
        <w:t>Free advertising</w:t>
      </w:r>
    </w:p>
    <w:p w14:paraId="72B01BE2" w14:textId="77777777" w:rsidR="00CF26FD" w:rsidRPr="008C6235" w:rsidRDefault="00CF26FD" w:rsidP="00CF26FD"/>
    <w:p w14:paraId="085F6C4A" w14:textId="0261D21D" w:rsidR="00904416" w:rsidRDefault="00904416" w:rsidP="00904416">
      <w:pPr>
        <w:pStyle w:val="Heading1"/>
        <w:numPr>
          <w:ilvl w:val="0"/>
          <w:numId w:val="2"/>
        </w:numPr>
      </w:pPr>
      <w:bookmarkStart w:id="8" w:name="_Toc98718187"/>
      <w:r>
        <w:t>Operations</w:t>
      </w:r>
      <w:bookmarkEnd w:id="8"/>
    </w:p>
    <w:p w14:paraId="7DC6666B" w14:textId="77777777" w:rsidR="00CF26FD" w:rsidRPr="00CF26FD" w:rsidRDefault="00CF26FD" w:rsidP="00CF26FD"/>
    <w:p w14:paraId="2D435B0E" w14:textId="3A5FFDF2" w:rsidR="00904416" w:rsidRDefault="004B4829" w:rsidP="004B4829">
      <w:pPr>
        <w:pStyle w:val="Heading2"/>
        <w:rPr>
          <w:rFonts w:ascii="Calibri" w:hAnsi="Calibri" w:cs="Calibri"/>
          <w:sz w:val="28"/>
          <w:szCs w:val="28"/>
        </w:rPr>
      </w:pPr>
      <w:bookmarkStart w:id="9" w:name="_Toc98718188"/>
      <w:r>
        <w:rPr>
          <w:rFonts w:ascii="Calibri" w:hAnsi="Calibri" w:cs="Calibri"/>
          <w:sz w:val="28"/>
          <w:szCs w:val="28"/>
        </w:rPr>
        <w:t xml:space="preserve">3.1 </w:t>
      </w:r>
      <w:r w:rsidR="00904416" w:rsidRPr="0086221D">
        <w:rPr>
          <w:rFonts w:ascii="Calibri" w:hAnsi="Calibri" w:cs="Calibri"/>
          <w:sz w:val="28"/>
          <w:szCs w:val="28"/>
        </w:rPr>
        <w:t xml:space="preserve">How </w:t>
      </w:r>
      <w:r w:rsidR="00022B31" w:rsidRPr="0086221D">
        <w:rPr>
          <w:rFonts w:ascii="Calibri" w:hAnsi="Calibri" w:cs="Calibri"/>
          <w:sz w:val="28"/>
          <w:szCs w:val="28"/>
        </w:rPr>
        <w:t>is the product</w:t>
      </w:r>
      <w:r w:rsidR="00904416" w:rsidRPr="0086221D">
        <w:rPr>
          <w:rFonts w:ascii="Calibri" w:hAnsi="Calibri" w:cs="Calibri"/>
          <w:sz w:val="28"/>
          <w:szCs w:val="28"/>
        </w:rPr>
        <w:t xml:space="preserve"> made and delivered</w:t>
      </w:r>
      <w:r w:rsidR="00022B31" w:rsidRPr="0086221D">
        <w:rPr>
          <w:rFonts w:ascii="Calibri" w:hAnsi="Calibri" w:cs="Calibri"/>
          <w:sz w:val="28"/>
          <w:szCs w:val="28"/>
        </w:rPr>
        <w:t>?</w:t>
      </w:r>
      <w:bookmarkEnd w:id="9"/>
    </w:p>
    <w:p w14:paraId="685CC972" w14:textId="17629CE0" w:rsidR="000A202A" w:rsidRDefault="000A202A" w:rsidP="000A202A"/>
    <w:p w14:paraId="3D28F559" w14:textId="6E754C5F" w:rsidR="000A202A" w:rsidRDefault="000A202A" w:rsidP="000A202A">
      <w:pPr>
        <w:rPr>
          <w:sz w:val="28"/>
          <w:szCs w:val="28"/>
        </w:rPr>
      </w:pPr>
      <w:r w:rsidRPr="000A202A">
        <w:rPr>
          <w:sz w:val="28"/>
          <w:szCs w:val="28"/>
        </w:rPr>
        <w:t xml:space="preserve">For our clients, all of our </w:t>
      </w:r>
      <w:r w:rsidR="00A34458">
        <w:rPr>
          <w:sz w:val="28"/>
          <w:szCs w:val="28"/>
        </w:rPr>
        <w:t>products</w:t>
      </w:r>
      <w:r w:rsidRPr="000A202A">
        <w:rPr>
          <w:sz w:val="28"/>
          <w:szCs w:val="28"/>
        </w:rPr>
        <w:t xml:space="preserve"> will be prepared every day from fresh ingredients utilizing healthy cooking methods. Before begin serving clients, they will be prepared and cooked inside the truck, and we will ensure that they </w:t>
      </w:r>
      <w:r w:rsidR="007F1D74" w:rsidRPr="007F1D74">
        <w:rPr>
          <w:sz w:val="28"/>
          <w:szCs w:val="28"/>
        </w:rPr>
        <w:t xml:space="preserve">are </w:t>
      </w:r>
      <w:r w:rsidR="00A34458">
        <w:rPr>
          <w:sz w:val="28"/>
          <w:szCs w:val="28"/>
        </w:rPr>
        <w:t>in good condition</w:t>
      </w:r>
      <w:r w:rsidR="007F1D74" w:rsidRPr="007F1D74">
        <w:rPr>
          <w:sz w:val="28"/>
          <w:szCs w:val="28"/>
        </w:rPr>
        <w:t xml:space="preserve"> </w:t>
      </w:r>
      <w:r w:rsidR="00B53B04">
        <w:rPr>
          <w:sz w:val="28"/>
          <w:szCs w:val="28"/>
        </w:rPr>
        <w:t>following</w:t>
      </w:r>
      <w:r w:rsidRPr="000A202A">
        <w:rPr>
          <w:sz w:val="28"/>
          <w:szCs w:val="28"/>
        </w:rPr>
        <w:t xml:space="preserve"> all </w:t>
      </w:r>
      <w:r w:rsidR="0006583F">
        <w:rPr>
          <w:sz w:val="28"/>
          <w:szCs w:val="28"/>
        </w:rPr>
        <w:t>hygiene</w:t>
      </w:r>
      <w:r w:rsidRPr="000A202A">
        <w:rPr>
          <w:sz w:val="28"/>
          <w:szCs w:val="28"/>
        </w:rPr>
        <w:t>, health</w:t>
      </w:r>
      <w:r w:rsidR="0006583F">
        <w:rPr>
          <w:sz w:val="28"/>
          <w:szCs w:val="28"/>
        </w:rPr>
        <w:t xml:space="preserve"> &amp;</w:t>
      </w:r>
      <w:r w:rsidRPr="000A202A">
        <w:rPr>
          <w:sz w:val="28"/>
          <w:szCs w:val="28"/>
        </w:rPr>
        <w:t xml:space="preserve"> safety </w:t>
      </w:r>
      <w:r w:rsidR="0006583F">
        <w:rPr>
          <w:sz w:val="28"/>
          <w:szCs w:val="28"/>
        </w:rPr>
        <w:t>regulations</w:t>
      </w:r>
      <w:r w:rsidRPr="000A202A">
        <w:rPr>
          <w:sz w:val="28"/>
          <w:szCs w:val="28"/>
        </w:rPr>
        <w:t>.</w:t>
      </w:r>
      <w:r w:rsidR="0006583F">
        <w:rPr>
          <w:sz w:val="28"/>
          <w:szCs w:val="28"/>
        </w:rPr>
        <w:t xml:space="preserve"> </w:t>
      </w:r>
      <w:r w:rsidRPr="000A202A">
        <w:rPr>
          <w:sz w:val="28"/>
          <w:szCs w:val="28"/>
        </w:rPr>
        <w:t xml:space="preserve">To create great meals, we will ensure that </w:t>
      </w:r>
      <w:r w:rsidR="00B07176">
        <w:rPr>
          <w:sz w:val="28"/>
          <w:szCs w:val="28"/>
        </w:rPr>
        <w:t>all</w:t>
      </w:r>
      <w:r w:rsidRPr="000A202A">
        <w:rPr>
          <w:sz w:val="28"/>
          <w:szCs w:val="28"/>
        </w:rPr>
        <w:t xml:space="preserve"> ingredients we utilize are of the highest quality.</w:t>
      </w:r>
    </w:p>
    <w:p w14:paraId="1702AF69" w14:textId="3D14D1C9" w:rsidR="000A202A" w:rsidRPr="000A202A" w:rsidRDefault="0006583F" w:rsidP="000A202A">
      <w:pPr>
        <w:rPr>
          <w:sz w:val="28"/>
          <w:szCs w:val="28"/>
        </w:rPr>
      </w:pPr>
      <w:r w:rsidRPr="0006583F">
        <w:rPr>
          <w:sz w:val="28"/>
          <w:szCs w:val="28"/>
        </w:rPr>
        <w:t>The distribution point will be our food truck, which will be stationed in various locations to meet demand. Every day, the food truck will be located in business districts, student campuses, various events, markets, and large areas with high foot traffic. In this manner, we will develop a loyal relationship with our customers, and they will know that we will be present on the specified days and at the specified times.</w:t>
      </w:r>
    </w:p>
    <w:p w14:paraId="65D10516" w14:textId="13AAA24E" w:rsidR="00022B31" w:rsidRDefault="00F840E7" w:rsidP="00904416">
      <w:pPr>
        <w:pStyle w:val="Heading2"/>
        <w:rPr>
          <w:rFonts w:ascii="Calibri" w:hAnsi="Calibri" w:cs="Calibri"/>
          <w:sz w:val="28"/>
          <w:szCs w:val="28"/>
        </w:rPr>
      </w:pPr>
      <w:bookmarkStart w:id="10" w:name="_Toc98718189"/>
      <w:r w:rsidRPr="0086221D">
        <w:rPr>
          <w:rFonts w:ascii="Calibri" w:hAnsi="Calibri" w:cs="Calibri"/>
          <w:sz w:val="28"/>
          <w:szCs w:val="28"/>
        </w:rPr>
        <w:t xml:space="preserve">3.2 </w:t>
      </w:r>
      <w:r w:rsidR="00022B31" w:rsidRPr="0086221D">
        <w:rPr>
          <w:rFonts w:ascii="Calibri" w:hAnsi="Calibri" w:cs="Calibri"/>
          <w:sz w:val="28"/>
          <w:szCs w:val="28"/>
        </w:rPr>
        <w:t xml:space="preserve">How </w:t>
      </w:r>
      <w:r w:rsidR="005C18CA">
        <w:rPr>
          <w:rFonts w:ascii="Calibri" w:hAnsi="Calibri" w:cs="Calibri"/>
          <w:sz w:val="28"/>
          <w:szCs w:val="28"/>
        </w:rPr>
        <w:t xml:space="preserve">do </w:t>
      </w:r>
      <w:r w:rsidR="00022B31" w:rsidRPr="0086221D">
        <w:rPr>
          <w:rFonts w:ascii="Calibri" w:hAnsi="Calibri" w:cs="Calibri"/>
          <w:sz w:val="28"/>
          <w:szCs w:val="28"/>
        </w:rPr>
        <w:t xml:space="preserve">we ensure </w:t>
      </w:r>
      <w:r w:rsidR="005C18CA">
        <w:rPr>
          <w:rFonts w:ascii="Calibri" w:hAnsi="Calibri" w:cs="Calibri"/>
          <w:sz w:val="28"/>
          <w:szCs w:val="28"/>
        </w:rPr>
        <w:t xml:space="preserve">the </w:t>
      </w:r>
      <w:r w:rsidR="00022B31" w:rsidRPr="0086221D">
        <w:rPr>
          <w:rFonts w:ascii="Calibri" w:hAnsi="Calibri" w:cs="Calibri"/>
          <w:sz w:val="28"/>
          <w:szCs w:val="28"/>
        </w:rPr>
        <w:t xml:space="preserve">quality of product and </w:t>
      </w:r>
      <w:r w:rsidR="005C18CA">
        <w:rPr>
          <w:rFonts w:ascii="Calibri" w:hAnsi="Calibri" w:cs="Calibri"/>
          <w:sz w:val="28"/>
          <w:szCs w:val="28"/>
        </w:rPr>
        <w:t>after-sales</w:t>
      </w:r>
      <w:r w:rsidR="00022B31" w:rsidRPr="0086221D">
        <w:rPr>
          <w:rFonts w:ascii="Calibri" w:hAnsi="Calibri" w:cs="Calibri"/>
          <w:sz w:val="28"/>
          <w:szCs w:val="28"/>
        </w:rPr>
        <w:t xml:space="preserve"> customer care?</w:t>
      </w:r>
      <w:bookmarkEnd w:id="10"/>
    </w:p>
    <w:p w14:paraId="36702464" w14:textId="0730EB85" w:rsidR="003771E4" w:rsidRDefault="003771E4" w:rsidP="003771E4"/>
    <w:p w14:paraId="7AC802F6" w14:textId="744CCDF5" w:rsidR="003771E4" w:rsidRPr="00C17349" w:rsidRDefault="00C17349" w:rsidP="003771E4">
      <w:pPr>
        <w:rPr>
          <w:sz w:val="28"/>
          <w:szCs w:val="28"/>
        </w:rPr>
      </w:pPr>
      <w:r w:rsidRPr="00C17349">
        <w:rPr>
          <w:sz w:val="28"/>
          <w:szCs w:val="28"/>
        </w:rPr>
        <w:t xml:space="preserve">Our products' quality will be ensured by maintaining their nutritional content, taste, texture, and appearance. All of this will be possible because we will always use fresh and high-quality products from our partners, the local farmers. We will provide our first consumers with the attention they require to ensure that they remain loyal to us. We will pay attention to their needs and </w:t>
      </w:r>
      <w:r w:rsidRPr="00C17349">
        <w:rPr>
          <w:sz w:val="28"/>
          <w:szCs w:val="28"/>
        </w:rPr>
        <w:lastRenderedPageBreak/>
        <w:t>problems, conduct surveys, and solicit feedback at all times. We will give special offers to our loyal customers and benefits when suggesting a friend. Will ensure that loyal consumers are the first to learn about new promotions/offers or when a new product is released. We will communicate with our consumers via live chat on our social media accounts (Facebook, Instagram, and so on) as well as our website.</w:t>
      </w:r>
    </w:p>
    <w:p w14:paraId="73454E89" w14:textId="3EECABB5" w:rsidR="00367A18" w:rsidRDefault="00022B31" w:rsidP="00022B31">
      <w:pPr>
        <w:pStyle w:val="Heading1"/>
        <w:numPr>
          <w:ilvl w:val="0"/>
          <w:numId w:val="2"/>
        </w:numPr>
      </w:pPr>
      <w:bookmarkStart w:id="11" w:name="_Toc98718190"/>
      <w:r>
        <w:t>Marketing research</w:t>
      </w:r>
      <w:bookmarkEnd w:id="11"/>
      <w:r>
        <w:t xml:space="preserve"> </w:t>
      </w:r>
    </w:p>
    <w:p w14:paraId="3B9B51F1" w14:textId="77777777" w:rsidR="00B82C8F" w:rsidRPr="00B82C8F" w:rsidRDefault="00B82C8F" w:rsidP="00B82C8F"/>
    <w:p w14:paraId="3BC71853" w14:textId="41D7ECCD" w:rsidR="00367A18" w:rsidRDefault="00367A18" w:rsidP="00B82C8F">
      <w:pPr>
        <w:pStyle w:val="Heading2"/>
        <w:numPr>
          <w:ilvl w:val="1"/>
          <w:numId w:val="2"/>
        </w:numPr>
        <w:rPr>
          <w:rFonts w:ascii="Calibri" w:hAnsi="Calibri" w:cs="Calibri"/>
          <w:sz w:val="28"/>
          <w:szCs w:val="28"/>
        </w:rPr>
      </w:pPr>
      <w:bookmarkStart w:id="12" w:name="_Toc98718191"/>
      <w:r w:rsidRPr="0086221D">
        <w:rPr>
          <w:rFonts w:ascii="Calibri" w:hAnsi="Calibri" w:cs="Calibri"/>
          <w:sz w:val="28"/>
          <w:szCs w:val="28"/>
        </w:rPr>
        <w:t>Marketing strategies we use</w:t>
      </w:r>
      <w:bookmarkEnd w:id="12"/>
    </w:p>
    <w:p w14:paraId="21459EEC" w14:textId="3770F76F" w:rsidR="00B82C8F" w:rsidRPr="00E94916" w:rsidRDefault="00B82C8F" w:rsidP="00B82C8F">
      <w:pPr>
        <w:pStyle w:val="ListParagraph"/>
        <w:ind w:left="750"/>
        <w:rPr>
          <w:sz w:val="28"/>
          <w:szCs w:val="28"/>
        </w:rPr>
      </w:pPr>
    </w:p>
    <w:p w14:paraId="7EDE7BC5" w14:textId="50A9C740" w:rsidR="002E04F5" w:rsidRPr="00E94916" w:rsidRDefault="00B82C8F" w:rsidP="00E94916">
      <w:pPr>
        <w:rPr>
          <w:sz w:val="28"/>
          <w:szCs w:val="28"/>
        </w:rPr>
      </w:pPr>
      <w:r w:rsidRPr="00E94916">
        <w:rPr>
          <w:sz w:val="28"/>
          <w:szCs w:val="28"/>
        </w:rPr>
        <w:t xml:space="preserve">We used two types of data collection in the study process: primary and secondary sources. The primary source is a field data collection where I can observe people's requests, research competition, and determine whether or not this firm is sustainable in the market. </w:t>
      </w:r>
      <w:r w:rsidR="005C18CA">
        <w:rPr>
          <w:sz w:val="28"/>
          <w:szCs w:val="28"/>
        </w:rPr>
        <w:t>To</w:t>
      </w:r>
      <w:r w:rsidRPr="00E94916">
        <w:rPr>
          <w:sz w:val="28"/>
          <w:szCs w:val="28"/>
        </w:rPr>
        <w:t xml:space="preserve"> assist public respondents in acquiring information, I built a questionnaire form. The results were encouraging: 70% of individuals have tried food from a food truck before, and 79 percent are willing to try food from different countries' cuisine. In addition, the results of the survey suggest that the best times to eat out are between 12 and 8 p.m.</w:t>
      </w:r>
      <w:r w:rsidR="002E04F5" w:rsidRPr="00E94916">
        <w:rPr>
          <w:sz w:val="28"/>
          <w:szCs w:val="28"/>
        </w:rPr>
        <w:t xml:space="preserve"> As a result, I anticipate a considerable increase in foot traffic over that </w:t>
      </w:r>
      <w:r w:rsidR="005C18CA">
        <w:rPr>
          <w:sz w:val="28"/>
          <w:szCs w:val="28"/>
        </w:rPr>
        <w:t>period</w:t>
      </w:r>
      <w:r w:rsidR="002E04F5" w:rsidRPr="00E94916">
        <w:rPr>
          <w:sz w:val="28"/>
          <w:szCs w:val="28"/>
        </w:rPr>
        <w:t xml:space="preserve">. The findings also reveal what style of food consumers prefer at that time (72%cooked meals cold/hot), and how much they are ready to pay. It provides me an indication of how individuals want their meal served and how long they are willing to wait, given that this will be their break </w:t>
      </w:r>
      <w:r w:rsidR="005C18CA">
        <w:rPr>
          <w:sz w:val="28"/>
          <w:szCs w:val="28"/>
        </w:rPr>
        <w:t>period</w:t>
      </w:r>
      <w:r w:rsidR="002E04F5" w:rsidRPr="00E94916">
        <w:rPr>
          <w:sz w:val="28"/>
          <w:szCs w:val="28"/>
        </w:rPr>
        <w:t>.</w:t>
      </w:r>
    </w:p>
    <w:p w14:paraId="1541F81B" w14:textId="40D622CD" w:rsidR="002E04F5" w:rsidRDefault="002E04F5" w:rsidP="002E04F5">
      <w:pPr>
        <w:pStyle w:val="ListParagraph"/>
        <w:ind w:left="750"/>
        <w:rPr>
          <w:sz w:val="28"/>
          <w:szCs w:val="28"/>
        </w:rPr>
      </w:pPr>
    </w:p>
    <w:p w14:paraId="567F0DF1" w14:textId="023C7B04" w:rsidR="002E04F5" w:rsidRDefault="00B63049" w:rsidP="00E94916">
      <w:pPr>
        <w:rPr>
          <w:sz w:val="28"/>
          <w:szCs w:val="28"/>
        </w:rPr>
      </w:pPr>
      <w:r>
        <w:rPr>
          <w:noProof/>
        </w:rPr>
        <w:lastRenderedPageBreak/>
        <w:drawing>
          <wp:inline distT="0" distB="0" distL="0" distR="0" wp14:anchorId="65480B36" wp14:editId="4FE468B7">
            <wp:extent cx="6115050" cy="3896470"/>
            <wp:effectExtent l="0" t="0" r="0" b="889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6145839" cy="3916089"/>
                    </a:xfrm>
                    <a:prstGeom prst="rect">
                      <a:avLst/>
                    </a:prstGeom>
                  </pic:spPr>
                </pic:pic>
              </a:graphicData>
            </a:graphic>
          </wp:inline>
        </w:drawing>
      </w:r>
    </w:p>
    <w:p w14:paraId="0F1CF74A" w14:textId="4E7CE39C" w:rsidR="002E04F5" w:rsidRDefault="002E04F5" w:rsidP="002E04F5">
      <w:pPr>
        <w:pStyle w:val="ListParagraph"/>
        <w:ind w:left="750"/>
        <w:rPr>
          <w:sz w:val="28"/>
          <w:szCs w:val="28"/>
        </w:rPr>
      </w:pPr>
    </w:p>
    <w:p w14:paraId="2834C9DD" w14:textId="43B31781" w:rsidR="002E04F5" w:rsidRDefault="00C17349" w:rsidP="002E04F5">
      <w:pPr>
        <w:pStyle w:val="ListParagraph"/>
        <w:ind w:left="750"/>
        <w:rPr>
          <w:sz w:val="28"/>
          <w:szCs w:val="28"/>
        </w:rPr>
      </w:pPr>
      <w:r>
        <w:rPr>
          <w:sz w:val="28"/>
          <w:szCs w:val="28"/>
        </w:rPr>
        <w:t>Also, the secondary data sources used for my business purpose helped me increase the effectiveness of my primary research.</w:t>
      </w:r>
    </w:p>
    <w:p w14:paraId="4AD65A92" w14:textId="2793B94A" w:rsidR="002E04F5" w:rsidRPr="002E04F5" w:rsidRDefault="002E04F5" w:rsidP="002E04F5">
      <w:pPr>
        <w:pStyle w:val="ListParagraph"/>
        <w:ind w:left="750"/>
        <w:rPr>
          <w:sz w:val="28"/>
          <w:szCs w:val="28"/>
        </w:rPr>
      </w:pPr>
    </w:p>
    <w:p w14:paraId="2E019B92" w14:textId="5B2B78AC" w:rsidR="00367A18" w:rsidRDefault="00367A18" w:rsidP="00B07176">
      <w:pPr>
        <w:pStyle w:val="Heading2"/>
        <w:numPr>
          <w:ilvl w:val="1"/>
          <w:numId w:val="2"/>
        </w:numPr>
        <w:rPr>
          <w:rFonts w:ascii="Calibri" w:hAnsi="Calibri" w:cs="Calibri"/>
          <w:sz w:val="28"/>
          <w:szCs w:val="28"/>
        </w:rPr>
      </w:pPr>
      <w:bookmarkStart w:id="13" w:name="_Toc98718192"/>
      <w:r w:rsidRPr="0086221D">
        <w:rPr>
          <w:rFonts w:ascii="Calibri" w:hAnsi="Calibri" w:cs="Calibri"/>
          <w:sz w:val="28"/>
          <w:szCs w:val="28"/>
        </w:rPr>
        <w:t>Pricing strategy</w:t>
      </w:r>
      <w:r w:rsidR="00194963">
        <w:rPr>
          <w:rFonts w:ascii="Calibri" w:hAnsi="Calibri" w:cs="Calibri"/>
          <w:sz w:val="28"/>
          <w:szCs w:val="28"/>
        </w:rPr>
        <w:t xml:space="preserve">. </w:t>
      </w:r>
      <w:r w:rsidR="00194963" w:rsidRPr="0086221D">
        <w:rPr>
          <w:rFonts w:ascii="Calibri" w:hAnsi="Calibri" w:cs="Calibri"/>
          <w:sz w:val="28"/>
          <w:szCs w:val="28"/>
        </w:rPr>
        <w:t xml:space="preserve">How have we arrived at the </w:t>
      </w:r>
      <w:r w:rsidR="009D5295" w:rsidRPr="0086221D">
        <w:rPr>
          <w:rFonts w:ascii="Calibri" w:hAnsi="Calibri" w:cs="Calibri"/>
          <w:sz w:val="28"/>
          <w:szCs w:val="28"/>
        </w:rPr>
        <w:t>purchase price</w:t>
      </w:r>
      <w:r w:rsidR="00194963" w:rsidRPr="0086221D">
        <w:rPr>
          <w:rFonts w:ascii="Calibri" w:hAnsi="Calibri" w:cs="Calibri"/>
          <w:sz w:val="28"/>
          <w:szCs w:val="28"/>
        </w:rPr>
        <w:t xml:space="preserve"> for our products</w:t>
      </w:r>
      <w:r w:rsidR="00194963">
        <w:rPr>
          <w:rFonts w:ascii="Calibri" w:hAnsi="Calibri" w:cs="Calibri"/>
          <w:sz w:val="28"/>
          <w:szCs w:val="28"/>
        </w:rPr>
        <w:t>?</w:t>
      </w:r>
      <w:bookmarkEnd w:id="13"/>
    </w:p>
    <w:p w14:paraId="7F817FF4" w14:textId="77777777" w:rsidR="00E94916" w:rsidRPr="00E94916" w:rsidRDefault="00E94916" w:rsidP="00E94916"/>
    <w:p w14:paraId="5FF5ACD8" w14:textId="1C4DC9CE" w:rsidR="000B57EB" w:rsidRDefault="00E94916" w:rsidP="00E94916">
      <w:pPr>
        <w:rPr>
          <w:sz w:val="28"/>
          <w:szCs w:val="28"/>
        </w:rPr>
      </w:pPr>
      <w:r w:rsidRPr="00E94916">
        <w:rPr>
          <w:sz w:val="28"/>
          <w:szCs w:val="28"/>
        </w:rPr>
        <w:t>When determining the price for each product, we will include in all costs associated with bringing the product to market, as well as a 10% -20% profit margin to cover all expenses associated with the final product</w:t>
      </w:r>
      <w:r w:rsidR="00194963" w:rsidRPr="00E94916">
        <w:rPr>
          <w:sz w:val="28"/>
          <w:szCs w:val="28"/>
        </w:rPr>
        <w:t xml:space="preserve">. </w:t>
      </w:r>
      <w:r w:rsidRPr="00E94916">
        <w:rPr>
          <w:sz w:val="28"/>
          <w:szCs w:val="28"/>
        </w:rPr>
        <w:t>However, we will also consider the availability of customers to pay a certain price for each product</w:t>
      </w:r>
      <w:r w:rsidR="005C18CA">
        <w:rPr>
          <w:sz w:val="28"/>
          <w:szCs w:val="28"/>
        </w:rPr>
        <w:t>,</w:t>
      </w:r>
      <w:r w:rsidRPr="00E94916">
        <w:rPr>
          <w:sz w:val="28"/>
          <w:szCs w:val="28"/>
        </w:rPr>
        <w:t xml:space="preserve"> and thus we will establish the final selling price</w:t>
      </w:r>
      <w:r w:rsidR="009D5295" w:rsidRPr="00E94916">
        <w:rPr>
          <w:sz w:val="28"/>
          <w:szCs w:val="28"/>
        </w:rPr>
        <w:t xml:space="preserve">. </w:t>
      </w:r>
      <w:r w:rsidRPr="00E94916">
        <w:rPr>
          <w:sz w:val="28"/>
          <w:szCs w:val="28"/>
        </w:rPr>
        <w:t xml:space="preserve"> </w:t>
      </w:r>
    </w:p>
    <w:p w14:paraId="05600DE5" w14:textId="71912250" w:rsidR="008012CF" w:rsidRDefault="008012CF" w:rsidP="008012CF">
      <w:pPr>
        <w:pStyle w:val="Heading1"/>
        <w:numPr>
          <w:ilvl w:val="0"/>
          <w:numId w:val="2"/>
        </w:numPr>
      </w:pPr>
      <w:bookmarkStart w:id="14" w:name="_Toc98718193"/>
      <w:r>
        <w:t>Promotion activities</w:t>
      </w:r>
      <w:r w:rsidR="00C40CE7">
        <w:t xml:space="preserve"> (</w:t>
      </w:r>
      <w:r w:rsidR="00202654">
        <w:t>Promotional materials, exclusive offers)</w:t>
      </w:r>
      <w:bookmarkEnd w:id="14"/>
    </w:p>
    <w:p w14:paraId="3D97A51B" w14:textId="7DA5D6B8" w:rsidR="00C14B09" w:rsidRDefault="00C14B09" w:rsidP="00C14B09"/>
    <w:p w14:paraId="3E477268" w14:textId="12694F1D" w:rsidR="00A97884" w:rsidRPr="00221415" w:rsidRDefault="00C40CE7" w:rsidP="000B57EB">
      <w:pPr>
        <w:rPr>
          <w:sz w:val="28"/>
          <w:szCs w:val="28"/>
        </w:rPr>
      </w:pPr>
      <w:r w:rsidRPr="00221415">
        <w:rPr>
          <w:sz w:val="28"/>
          <w:szCs w:val="28"/>
        </w:rPr>
        <w:t>We chose to promote our company through both printed materials</w:t>
      </w:r>
      <w:r w:rsidR="00202654" w:rsidRPr="00221415">
        <w:rPr>
          <w:sz w:val="28"/>
          <w:szCs w:val="28"/>
        </w:rPr>
        <w:t xml:space="preserve"> (using printed flyers and business cards which </w:t>
      </w:r>
      <w:r w:rsidR="003E68C3" w:rsidRPr="00221415">
        <w:rPr>
          <w:sz w:val="28"/>
          <w:szCs w:val="28"/>
        </w:rPr>
        <w:t>will be distributed to potential c</w:t>
      </w:r>
      <w:r w:rsidR="00E6303C" w:rsidRPr="00221415">
        <w:rPr>
          <w:sz w:val="28"/>
          <w:szCs w:val="28"/>
        </w:rPr>
        <w:t>ustomers</w:t>
      </w:r>
      <w:r w:rsidR="003E68C3" w:rsidRPr="00221415">
        <w:rPr>
          <w:sz w:val="28"/>
          <w:szCs w:val="28"/>
        </w:rPr>
        <w:t xml:space="preserve"> </w:t>
      </w:r>
      <w:r w:rsidR="00202654" w:rsidRPr="00221415">
        <w:rPr>
          <w:sz w:val="28"/>
          <w:szCs w:val="28"/>
        </w:rPr>
        <w:t>and will promote the offers/deals of the business</w:t>
      </w:r>
      <w:r w:rsidR="003E68C3" w:rsidRPr="00221415">
        <w:rPr>
          <w:sz w:val="28"/>
          <w:szCs w:val="28"/>
        </w:rPr>
        <w:t xml:space="preserve">: </w:t>
      </w:r>
      <w:r w:rsidR="00202654" w:rsidRPr="00221415">
        <w:rPr>
          <w:sz w:val="28"/>
          <w:szCs w:val="28"/>
        </w:rPr>
        <w:t xml:space="preserve">e.g., buy ten times from us the eleventh is free) </w:t>
      </w:r>
      <w:r w:rsidRPr="00221415">
        <w:rPr>
          <w:sz w:val="28"/>
          <w:szCs w:val="28"/>
        </w:rPr>
        <w:t>and social media</w:t>
      </w:r>
      <w:r w:rsidR="00202654" w:rsidRPr="00221415">
        <w:rPr>
          <w:sz w:val="28"/>
          <w:szCs w:val="28"/>
        </w:rPr>
        <w:t xml:space="preserve"> (Facebook, Instagram, </w:t>
      </w:r>
      <w:r w:rsidR="00202654" w:rsidRPr="00221415">
        <w:rPr>
          <w:sz w:val="28"/>
          <w:szCs w:val="28"/>
        </w:rPr>
        <w:lastRenderedPageBreak/>
        <w:t>Twitter)</w:t>
      </w:r>
      <w:r w:rsidRPr="00221415">
        <w:rPr>
          <w:sz w:val="28"/>
          <w:szCs w:val="28"/>
        </w:rPr>
        <w:t xml:space="preserve">. Simultaneously, we will </w:t>
      </w:r>
      <w:r w:rsidR="005C18CA">
        <w:rPr>
          <w:sz w:val="28"/>
          <w:szCs w:val="28"/>
        </w:rPr>
        <w:t>organize</w:t>
      </w:r>
      <w:r w:rsidRPr="00221415">
        <w:rPr>
          <w:sz w:val="28"/>
          <w:szCs w:val="28"/>
        </w:rPr>
        <w:t xml:space="preserve"> free product tastings in various locations, develop our website, and form partnerships with other companies to promote each other's businesses. We will also take part in various events and markets that will cover a broader demograph</w:t>
      </w:r>
      <w:r w:rsidR="000C7F3B" w:rsidRPr="00221415">
        <w:rPr>
          <w:sz w:val="28"/>
          <w:szCs w:val="28"/>
        </w:rPr>
        <w:t>ic.</w:t>
      </w:r>
      <w:r w:rsidR="000C7F3B" w:rsidRPr="00221415">
        <w:rPr>
          <w:noProof/>
          <w:sz w:val="28"/>
          <w:szCs w:val="28"/>
        </w:rPr>
        <w:t xml:space="preserve"> </w:t>
      </w:r>
    </w:p>
    <w:p w14:paraId="4B1A9164" w14:textId="48D901AE" w:rsidR="008012CF" w:rsidRDefault="003E0AA7" w:rsidP="00202654">
      <w:pPr>
        <w:rPr>
          <w:sz w:val="28"/>
          <w:szCs w:val="28"/>
        </w:rPr>
      </w:pPr>
      <w:r w:rsidRPr="003E0AA7">
        <w:rPr>
          <w:sz w:val="28"/>
          <w:szCs w:val="28"/>
        </w:rPr>
        <w:t>We will also promote the day's special, the chef's challenge. The customer can choose up to five products from our pantry that are currently available, and the chef will produce a personalized Romanian cuisine dish right away. This would be a unique experience for both the customer and the chef.</w:t>
      </w:r>
    </w:p>
    <w:p w14:paraId="53C18BBF" w14:textId="77777777" w:rsidR="00202654" w:rsidRPr="00202654" w:rsidRDefault="00202654" w:rsidP="00202654">
      <w:pPr>
        <w:rPr>
          <w:sz w:val="28"/>
          <w:szCs w:val="28"/>
        </w:rPr>
      </w:pPr>
    </w:p>
    <w:p w14:paraId="12CF8B3D" w14:textId="48356AE2" w:rsidR="00F840E7" w:rsidRDefault="008012CF" w:rsidP="008012CF">
      <w:pPr>
        <w:pStyle w:val="Heading1"/>
        <w:numPr>
          <w:ilvl w:val="0"/>
          <w:numId w:val="2"/>
        </w:numPr>
      </w:pPr>
      <w:bookmarkStart w:id="15" w:name="_Toc98718194"/>
      <w:r>
        <w:t>Financial resources</w:t>
      </w:r>
      <w:bookmarkEnd w:id="15"/>
    </w:p>
    <w:p w14:paraId="44522AEB" w14:textId="1F454E31" w:rsidR="00221415" w:rsidRDefault="00221415" w:rsidP="00221415"/>
    <w:p w14:paraId="1CAFBFD5" w14:textId="6D606AF3" w:rsidR="00A602C4" w:rsidRPr="00A602C4" w:rsidRDefault="00A602C4" w:rsidP="00A602C4">
      <w:pPr>
        <w:rPr>
          <w:sz w:val="28"/>
          <w:szCs w:val="28"/>
        </w:rPr>
      </w:pPr>
      <w:r w:rsidRPr="00A602C4">
        <w:rPr>
          <w:sz w:val="28"/>
          <w:szCs w:val="28"/>
        </w:rPr>
        <w:t xml:space="preserve">We estimated the cash flow for </w:t>
      </w:r>
      <w:r w:rsidR="005C18CA">
        <w:rPr>
          <w:sz w:val="28"/>
          <w:szCs w:val="28"/>
        </w:rPr>
        <w:t>12 months</w:t>
      </w:r>
      <w:r w:rsidRPr="00A602C4">
        <w:rPr>
          <w:sz w:val="28"/>
          <w:szCs w:val="28"/>
        </w:rPr>
        <w:t>. I will contribute a personal investment of £ 8,000 at the start of the business, which will be supplemented by an estimated £ 20 per month for advertising made by our food truck for other small developing businesses. Simultaneously, we anticipate that with two staff members handling customer service, we will be able to serve 10 customers in one hour. In an 8-hour workday, that translates to approximately 80 customers. Because we will be operating five days a week, this equates to approximately 400 clients per week. According to the findings of the primary research questionnaire, 59 % of customers are willing to pay between £ 5 and £ 10 per item. I estimated a weekly sale of £ 3000 based on an average of £ 7.5 per customer.</w:t>
      </w:r>
    </w:p>
    <w:p w14:paraId="126D4E37" w14:textId="158812E9" w:rsidR="00F840E7" w:rsidRDefault="00A602C4" w:rsidP="00A602C4">
      <w:pPr>
        <w:rPr>
          <w:sz w:val="28"/>
          <w:szCs w:val="28"/>
        </w:rPr>
      </w:pPr>
      <w:r w:rsidRPr="00A602C4">
        <w:rPr>
          <w:sz w:val="28"/>
          <w:szCs w:val="28"/>
        </w:rPr>
        <w:t>As shown in the table below, there will be months when sales are lower due to bad weather or lower customer traffic, and months when sales are higher due to school holidays and vacations. Also, depending on the expenses incurred each month, the profit will be more or less constantly increasing.</w:t>
      </w:r>
    </w:p>
    <w:p w14:paraId="204A24C0" w14:textId="3916DCEC" w:rsidR="00810A33" w:rsidRPr="00A602C4" w:rsidRDefault="00810A33" w:rsidP="00A602C4">
      <w:pPr>
        <w:rPr>
          <w:sz w:val="28"/>
          <w:szCs w:val="28"/>
        </w:rPr>
      </w:pPr>
      <w:r>
        <w:rPr>
          <w:sz w:val="28"/>
          <w:szCs w:val="28"/>
        </w:rPr>
        <w:t xml:space="preserve">At the end of </w:t>
      </w:r>
      <w:r w:rsidR="005C18CA">
        <w:rPr>
          <w:sz w:val="28"/>
          <w:szCs w:val="28"/>
        </w:rPr>
        <w:t>the 12 month</w:t>
      </w:r>
      <w:r w:rsidR="00595FCF">
        <w:rPr>
          <w:sz w:val="28"/>
          <w:szCs w:val="28"/>
        </w:rPr>
        <w:t xml:space="preserve"> the business </w:t>
      </w:r>
      <w:r>
        <w:rPr>
          <w:sz w:val="28"/>
          <w:szCs w:val="28"/>
        </w:rPr>
        <w:t>the cash flow forecast show</w:t>
      </w:r>
      <w:r w:rsidR="00595FCF">
        <w:rPr>
          <w:sz w:val="28"/>
          <w:szCs w:val="28"/>
        </w:rPr>
        <w:t>s</w:t>
      </w:r>
      <w:r>
        <w:rPr>
          <w:sz w:val="28"/>
          <w:szCs w:val="28"/>
        </w:rPr>
        <w:t xml:space="preserve"> </w:t>
      </w:r>
      <w:r w:rsidR="00595FCF">
        <w:rPr>
          <w:sz w:val="28"/>
          <w:szCs w:val="28"/>
        </w:rPr>
        <w:t>an estimated total of</w:t>
      </w:r>
      <w:r>
        <w:rPr>
          <w:sz w:val="28"/>
          <w:szCs w:val="28"/>
        </w:rPr>
        <w:t xml:space="preserve"> £161240 </w:t>
      </w:r>
      <w:r w:rsidR="00595FCF">
        <w:rPr>
          <w:sz w:val="28"/>
          <w:szCs w:val="28"/>
        </w:rPr>
        <w:t xml:space="preserve">investment </w:t>
      </w:r>
      <w:r>
        <w:rPr>
          <w:sz w:val="28"/>
          <w:szCs w:val="28"/>
        </w:rPr>
        <w:t xml:space="preserve">and </w:t>
      </w:r>
      <w:r w:rsidR="00595FCF">
        <w:rPr>
          <w:sz w:val="28"/>
          <w:szCs w:val="28"/>
        </w:rPr>
        <w:t xml:space="preserve">£66939 expenses. That means the business profit for </w:t>
      </w:r>
      <w:r w:rsidR="005C18CA">
        <w:rPr>
          <w:sz w:val="28"/>
          <w:szCs w:val="28"/>
        </w:rPr>
        <w:t>12 months</w:t>
      </w:r>
      <w:r w:rsidR="00595FCF">
        <w:rPr>
          <w:sz w:val="28"/>
          <w:szCs w:val="28"/>
        </w:rPr>
        <w:t xml:space="preserve"> is estimated at £94301. </w:t>
      </w:r>
    </w:p>
    <w:p w14:paraId="6F8932FF" w14:textId="77777777" w:rsidR="003438FE" w:rsidRDefault="003438FE" w:rsidP="00F34F09"/>
    <w:p w14:paraId="171C0981" w14:textId="3557F008" w:rsidR="00F34F09" w:rsidRPr="00810A33" w:rsidRDefault="00F34F09" w:rsidP="003438FE">
      <w:pPr>
        <w:rPr>
          <w:sz w:val="28"/>
          <w:szCs w:val="28"/>
        </w:rPr>
      </w:pPr>
    </w:p>
    <w:p w14:paraId="426FDCF5" w14:textId="77F3B542" w:rsidR="00810A33" w:rsidRDefault="00810A33" w:rsidP="00F34F09">
      <w:pPr>
        <w:rPr>
          <w:sz w:val="28"/>
          <w:szCs w:val="28"/>
        </w:rPr>
      </w:pPr>
      <w:r w:rsidRPr="00810A33">
        <w:rPr>
          <w:noProof/>
          <w:sz w:val="28"/>
          <w:szCs w:val="28"/>
        </w:rPr>
        <w:lastRenderedPageBreak/>
        <w:drawing>
          <wp:inline distT="0" distB="0" distL="0" distR="0" wp14:anchorId="1C6EDF47" wp14:editId="7FC2945E">
            <wp:extent cx="6509385" cy="7600950"/>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14560" cy="7606993"/>
                    </a:xfrm>
                    <a:prstGeom prst="rect">
                      <a:avLst/>
                    </a:prstGeom>
                    <a:noFill/>
                    <a:ln>
                      <a:noFill/>
                    </a:ln>
                  </pic:spPr>
                </pic:pic>
              </a:graphicData>
            </a:graphic>
          </wp:inline>
        </w:drawing>
      </w:r>
    </w:p>
    <w:p w14:paraId="386CD78F" w14:textId="429659A6" w:rsidR="00810A33" w:rsidRDefault="00810A33" w:rsidP="00F34F09">
      <w:pPr>
        <w:rPr>
          <w:sz w:val="28"/>
          <w:szCs w:val="28"/>
        </w:rPr>
      </w:pPr>
    </w:p>
    <w:p w14:paraId="1CFA00D6" w14:textId="3DFEC8D1" w:rsidR="00810A33" w:rsidRDefault="00810A33" w:rsidP="00F34F09">
      <w:pPr>
        <w:rPr>
          <w:sz w:val="28"/>
          <w:szCs w:val="28"/>
        </w:rPr>
      </w:pPr>
    </w:p>
    <w:p w14:paraId="726AC0CE" w14:textId="04739899" w:rsidR="00810A33" w:rsidRDefault="00810A33" w:rsidP="00F34F09">
      <w:pPr>
        <w:rPr>
          <w:sz w:val="28"/>
          <w:szCs w:val="28"/>
        </w:rPr>
      </w:pPr>
    </w:p>
    <w:p w14:paraId="61B1DF80" w14:textId="7FD81AFF" w:rsidR="00810A33" w:rsidRDefault="00810A33" w:rsidP="00F34F09">
      <w:pPr>
        <w:rPr>
          <w:sz w:val="28"/>
          <w:szCs w:val="28"/>
        </w:rPr>
      </w:pPr>
    </w:p>
    <w:p w14:paraId="20909F40" w14:textId="673A2267" w:rsidR="00810A33" w:rsidRDefault="00810A33" w:rsidP="00F34F09">
      <w:pPr>
        <w:rPr>
          <w:sz w:val="28"/>
          <w:szCs w:val="28"/>
        </w:rPr>
      </w:pPr>
    </w:p>
    <w:p w14:paraId="3C46C68C" w14:textId="77777777" w:rsidR="00810A33" w:rsidRDefault="00810A33" w:rsidP="00F34F09">
      <w:pPr>
        <w:rPr>
          <w:sz w:val="28"/>
          <w:szCs w:val="28"/>
        </w:rPr>
      </w:pPr>
    </w:p>
    <w:p w14:paraId="62CB4A8E" w14:textId="587C6CF5" w:rsidR="00F34F09" w:rsidRDefault="00EC11C7" w:rsidP="00F34F09">
      <w:pPr>
        <w:rPr>
          <w:sz w:val="28"/>
          <w:szCs w:val="28"/>
        </w:rPr>
      </w:pPr>
      <w:r>
        <w:rPr>
          <w:noProof/>
        </w:rPr>
        <w:drawing>
          <wp:inline distT="0" distB="0" distL="0" distR="0" wp14:anchorId="78CBBE08" wp14:editId="2D766CEF">
            <wp:extent cx="5810250" cy="3352800"/>
            <wp:effectExtent l="0" t="0" r="0" b="0"/>
            <wp:docPr id="4" name="Chart 4">
              <a:extLst xmlns:a="http://schemas.openxmlformats.org/drawingml/2006/main">
                <a:ext uri="{FF2B5EF4-FFF2-40B4-BE49-F238E27FC236}">
                  <a16:creationId xmlns:a16="http://schemas.microsoft.com/office/drawing/2014/main" id="{D8413E54-6109-4979-AB76-94FAB83EE2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C62B473" w14:textId="24A18F6B" w:rsidR="00F34F09" w:rsidRDefault="00F34F09" w:rsidP="00F34F09">
      <w:pPr>
        <w:rPr>
          <w:sz w:val="28"/>
          <w:szCs w:val="28"/>
        </w:rPr>
      </w:pPr>
    </w:p>
    <w:p w14:paraId="6507D15D" w14:textId="77777777" w:rsidR="00F34F09" w:rsidRPr="00F34F09" w:rsidRDefault="00F34F09" w:rsidP="00F34F09">
      <w:pPr>
        <w:rPr>
          <w:sz w:val="28"/>
          <w:szCs w:val="28"/>
        </w:rPr>
      </w:pPr>
    </w:p>
    <w:p w14:paraId="2DEA9CA5" w14:textId="6E119B71" w:rsidR="00022B31" w:rsidRDefault="00AC46A3" w:rsidP="00F840E7">
      <w:pPr>
        <w:pStyle w:val="Heading2"/>
        <w:rPr>
          <w:rFonts w:ascii="Calibri" w:hAnsi="Calibri" w:cs="Calibri"/>
          <w:sz w:val="28"/>
          <w:szCs w:val="28"/>
        </w:rPr>
      </w:pPr>
      <w:bookmarkStart w:id="16" w:name="_Toc98718195"/>
      <w:r w:rsidRPr="0086221D">
        <w:rPr>
          <w:rFonts w:ascii="Calibri" w:hAnsi="Calibri" w:cs="Calibri"/>
          <w:sz w:val="28"/>
          <w:szCs w:val="28"/>
        </w:rPr>
        <w:t xml:space="preserve">6.2 </w:t>
      </w:r>
      <w:r w:rsidR="00F840E7" w:rsidRPr="0086221D">
        <w:rPr>
          <w:rFonts w:ascii="Calibri" w:hAnsi="Calibri" w:cs="Calibri"/>
          <w:sz w:val="28"/>
          <w:szCs w:val="28"/>
        </w:rPr>
        <w:t xml:space="preserve">Calculation: </w:t>
      </w:r>
      <w:r w:rsidR="005C18CA">
        <w:rPr>
          <w:rFonts w:ascii="Calibri" w:hAnsi="Calibri" w:cs="Calibri"/>
          <w:sz w:val="28"/>
          <w:szCs w:val="28"/>
        </w:rPr>
        <w:t xml:space="preserve">the </w:t>
      </w:r>
      <w:r w:rsidR="00F840E7" w:rsidRPr="0086221D">
        <w:rPr>
          <w:rFonts w:ascii="Calibri" w:hAnsi="Calibri" w:cs="Calibri"/>
          <w:sz w:val="28"/>
          <w:szCs w:val="28"/>
        </w:rPr>
        <w:t>price of product/costs of materials/profit</w:t>
      </w:r>
      <w:bookmarkEnd w:id="16"/>
      <w:r w:rsidR="00022B31" w:rsidRPr="0086221D">
        <w:rPr>
          <w:rFonts w:ascii="Calibri" w:hAnsi="Calibri" w:cs="Calibri"/>
          <w:sz w:val="28"/>
          <w:szCs w:val="28"/>
        </w:rPr>
        <w:t xml:space="preserve"> </w:t>
      </w:r>
    </w:p>
    <w:p w14:paraId="3509B009" w14:textId="4FB31F36" w:rsidR="00A602C4" w:rsidRDefault="00A602C4" w:rsidP="00A602C4"/>
    <w:p w14:paraId="5A3194D9" w14:textId="5FF99835" w:rsidR="00A602C4" w:rsidRDefault="00B53B04" w:rsidP="00A602C4">
      <w:pPr>
        <w:rPr>
          <w:sz w:val="28"/>
          <w:szCs w:val="28"/>
        </w:rPr>
      </w:pPr>
      <w:r>
        <w:rPr>
          <w:sz w:val="28"/>
          <w:szCs w:val="28"/>
        </w:rPr>
        <w:t>E.g.,</w:t>
      </w:r>
      <w:r w:rsidR="00A602C4">
        <w:rPr>
          <w:sz w:val="28"/>
          <w:szCs w:val="28"/>
        </w:rPr>
        <w:t xml:space="preserve"> Grilled minced rolls – I anticipate we will serve approx. 80 customers/day. We estimate 60 of them will buy grilled minced rolls. The total will be somewhere 240 grilled minced rolls in total. </w:t>
      </w:r>
    </w:p>
    <w:p w14:paraId="3B283F98" w14:textId="77777777" w:rsidR="00A602C4" w:rsidRDefault="00A602C4" w:rsidP="00A602C4">
      <w:pPr>
        <w:rPr>
          <w:sz w:val="28"/>
          <w:szCs w:val="28"/>
        </w:rPr>
      </w:pPr>
      <w:r>
        <w:rPr>
          <w:sz w:val="28"/>
          <w:szCs w:val="28"/>
        </w:rPr>
        <w:t xml:space="preserve">We need 1kg of minced meat (a mix of 80% beef+ 20% lamb) to make 20 grilled minced rolls. </w:t>
      </w:r>
    </w:p>
    <w:p w14:paraId="121C803D" w14:textId="43EDA968" w:rsidR="00A602C4" w:rsidRDefault="00A602C4" w:rsidP="00A602C4">
      <w:pPr>
        <w:rPr>
          <w:sz w:val="28"/>
          <w:szCs w:val="28"/>
        </w:rPr>
      </w:pPr>
      <w:r>
        <w:rPr>
          <w:sz w:val="28"/>
          <w:szCs w:val="28"/>
        </w:rPr>
        <w:t>0.800kg minced beef (=£3.2)    +    0.200kg minced lamb (=£1.98) = 1kg of mixed minced (= £5.18) (</w:t>
      </w:r>
      <w:r w:rsidR="00B53B04">
        <w:rPr>
          <w:sz w:val="28"/>
          <w:szCs w:val="28"/>
        </w:rPr>
        <w:t>Tesco, n</w:t>
      </w:r>
      <w:r>
        <w:rPr>
          <w:sz w:val="28"/>
          <w:szCs w:val="28"/>
        </w:rPr>
        <w:t>.d)</w:t>
      </w:r>
    </w:p>
    <w:p w14:paraId="6A706BB7" w14:textId="6EE18E68" w:rsidR="00A602C4" w:rsidRDefault="00A602C4" w:rsidP="00A602C4">
      <w:pPr>
        <w:rPr>
          <w:sz w:val="28"/>
          <w:szCs w:val="28"/>
        </w:rPr>
      </w:pPr>
      <w:r>
        <w:rPr>
          <w:sz w:val="28"/>
          <w:szCs w:val="28"/>
        </w:rPr>
        <w:t>For 1kg mixed minced</w:t>
      </w:r>
      <w:r w:rsidR="005C18CA">
        <w:rPr>
          <w:sz w:val="28"/>
          <w:szCs w:val="28"/>
        </w:rPr>
        <w:t>,</w:t>
      </w:r>
      <w:r>
        <w:rPr>
          <w:sz w:val="28"/>
          <w:szCs w:val="28"/>
        </w:rPr>
        <w:t xml:space="preserve"> we use approx. £1 for spices to prepare the final mixture for the rolls. So, to make 20 grilled minced rolls I spend £6.18. For 240 grilled minced rolls I will spend £74.16, which means £0.30/roll. I will add </w:t>
      </w:r>
      <w:r w:rsidR="005C18CA">
        <w:rPr>
          <w:sz w:val="28"/>
          <w:szCs w:val="28"/>
        </w:rPr>
        <w:t xml:space="preserve">a </w:t>
      </w:r>
      <w:r>
        <w:rPr>
          <w:sz w:val="28"/>
          <w:szCs w:val="28"/>
        </w:rPr>
        <w:t xml:space="preserve">20% profit margin to cover all expenses I have used to finish the product. This </w:t>
      </w:r>
      <w:r>
        <w:rPr>
          <w:sz w:val="28"/>
          <w:szCs w:val="28"/>
        </w:rPr>
        <w:lastRenderedPageBreak/>
        <w:t xml:space="preserve">will make it at £90 for 240 grilled minced rolls, </w:t>
      </w:r>
      <w:r w:rsidR="005C18CA">
        <w:rPr>
          <w:sz w:val="28"/>
          <w:szCs w:val="28"/>
        </w:rPr>
        <w:t>which</w:t>
      </w:r>
      <w:r>
        <w:rPr>
          <w:sz w:val="28"/>
          <w:szCs w:val="28"/>
        </w:rPr>
        <w:t xml:space="preserve"> means the price for serving will be £0.38/roll. </w:t>
      </w:r>
    </w:p>
    <w:p w14:paraId="75E13739" w14:textId="77777777" w:rsidR="00A602C4" w:rsidRDefault="00A602C4" w:rsidP="00A602C4">
      <w:pPr>
        <w:rPr>
          <w:sz w:val="28"/>
          <w:szCs w:val="28"/>
        </w:rPr>
      </w:pPr>
      <w:r>
        <w:rPr>
          <w:sz w:val="28"/>
          <w:szCs w:val="28"/>
        </w:rPr>
        <w:t xml:space="preserve"> This will give me the profit I will have per roll:</w:t>
      </w:r>
    </w:p>
    <w:p w14:paraId="5C108D8D" w14:textId="77777777" w:rsidR="00A602C4" w:rsidRPr="00E94916" w:rsidRDefault="00A602C4" w:rsidP="00A602C4">
      <w:pPr>
        <w:rPr>
          <w:sz w:val="28"/>
          <w:szCs w:val="28"/>
        </w:rPr>
      </w:pPr>
      <w:r>
        <w:rPr>
          <w:sz w:val="28"/>
          <w:szCs w:val="28"/>
        </w:rPr>
        <w:t xml:space="preserve"> sale price £0.38/roll – costs price £0.30/roll = profit £0.08/roll </w:t>
      </w:r>
    </w:p>
    <w:p w14:paraId="25C14192" w14:textId="77777777" w:rsidR="00A602C4" w:rsidRPr="00A602C4" w:rsidRDefault="00A602C4" w:rsidP="00A602C4">
      <w:pPr>
        <w:rPr>
          <w:sz w:val="28"/>
          <w:szCs w:val="28"/>
        </w:rPr>
      </w:pPr>
    </w:p>
    <w:p w14:paraId="60506D94" w14:textId="09E8DE69" w:rsidR="00710126" w:rsidRDefault="00F840E7" w:rsidP="00710126">
      <w:pPr>
        <w:pStyle w:val="Heading1"/>
        <w:numPr>
          <w:ilvl w:val="0"/>
          <w:numId w:val="2"/>
        </w:numPr>
      </w:pPr>
      <w:bookmarkStart w:id="17" w:name="_Toc98718196"/>
      <w:r>
        <w:t>Conclusion</w:t>
      </w:r>
      <w:bookmarkEnd w:id="17"/>
    </w:p>
    <w:p w14:paraId="45A915FF" w14:textId="02BDA5CA" w:rsidR="000602B5" w:rsidRDefault="000602B5" w:rsidP="000602B5"/>
    <w:p w14:paraId="6EF47B77" w14:textId="4164F44E" w:rsidR="000602B5" w:rsidRDefault="00D756BE" w:rsidP="00710126">
      <w:pPr>
        <w:rPr>
          <w:sz w:val="28"/>
          <w:szCs w:val="28"/>
        </w:rPr>
      </w:pPr>
      <w:r>
        <w:rPr>
          <w:sz w:val="28"/>
          <w:szCs w:val="28"/>
        </w:rPr>
        <w:t>To summarise</w:t>
      </w:r>
      <w:r w:rsidR="000602B5" w:rsidRPr="000602B5">
        <w:rPr>
          <w:sz w:val="28"/>
          <w:szCs w:val="28"/>
        </w:rPr>
        <w:t>, by the end of 2022, my ambition is to be the only food truck in and around Cardiff serving real traditional Romanian food made with exclusively fresh ingredients. I</w:t>
      </w:r>
      <w:r w:rsidR="005C18CA">
        <w:rPr>
          <w:sz w:val="28"/>
          <w:szCs w:val="28"/>
        </w:rPr>
        <w:t xml:space="preserve"> wi</w:t>
      </w:r>
      <w:r w:rsidR="000602B5" w:rsidRPr="000602B5">
        <w:rPr>
          <w:sz w:val="28"/>
          <w:szCs w:val="28"/>
        </w:rPr>
        <w:t>ll also be able to grow my sales market in Wales, so that by June 2023, I'll be the only food truck of its sort in the country, and by the end of the year, I'll have developed my own brand.</w:t>
      </w:r>
    </w:p>
    <w:p w14:paraId="1B07237E" w14:textId="77777777" w:rsidR="000602B5" w:rsidRPr="00A33F56" w:rsidRDefault="000602B5" w:rsidP="000602B5">
      <w:pPr>
        <w:spacing w:after="0" w:line="240" w:lineRule="auto"/>
        <w:contextualSpacing/>
        <w:rPr>
          <w:rFonts w:eastAsiaTheme="minorEastAsia" w:hAnsi="Calibri"/>
          <w:color w:val="000000" w:themeColor="text1"/>
          <w:kern w:val="24"/>
          <w:sz w:val="28"/>
          <w:szCs w:val="28"/>
          <w:lang w:eastAsia="en-GB"/>
        </w:rPr>
      </w:pPr>
      <w:r>
        <w:rPr>
          <w:rFonts w:eastAsiaTheme="minorEastAsia" w:hAnsi="Calibri"/>
          <w:color w:val="000000" w:themeColor="text1"/>
          <w:kern w:val="24"/>
          <w:sz w:val="28"/>
          <w:szCs w:val="28"/>
          <w:lang w:eastAsia="en-GB"/>
        </w:rPr>
        <w:t xml:space="preserve">After conducting a SWOT analysis of the food truck, I was able to identify the strengths, weaknesses, opportunities, and threats of my business. </w:t>
      </w:r>
    </w:p>
    <w:p w14:paraId="67C429E6" w14:textId="6B88454D" w:rsidR="000602B5" w:rsidRDefault="000602B5" w:rsidP="00710126">
      <w:pPr>
        <w:rPr>
          <w:sz w:val="28"/>
          <w:szCs w:val="28"/>
        </w:rPr>
      </w:pPr>
    </w:p>
    <w:p w14:paraId="65D798A0" w14:textId="77777777" w:rsidR="000602B5" w:rsidRDefault="000602B5" w:rsidP="00710126">
      <w:pPr>
        <w:rPr>
          <w:sz w:val="28"/>
          <w:szCs w:val="28"/>
        </w:rPr>
      </w:pPr>
    </w:p>
    <w:p w14:paraId="04B888BF" w14:textId="34D3B9AF" w:rsidR="00614FE0" w:rsidRDefault="00614FE0" w:rsidP="00710126">
      <w:pPr>
        <w:rPr>
          <w:sz w:val="28"/>
          <w:szCs w:val="28"/>
        </w:rPr>
      </w:pPr>
      <w:r>
        <w:rPr>
          <w:noProof/>
        </w:rPr>
        <w:drawing>
          <wp:inline distT="0" distB="0" distL="0" distR="0" wp14:anchorId="39874E7C" wp14:editId="40578AE0">
            <wp:extent cx="5731510" cy="3592423"/>
            <wp:effectExtent l="0" t="0" r="2540" b="825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592423"/>
                    </a:xfrm>
                    <a:prstGeom prst="rect">
                      <a:avLst/>
                    </a:prstGeom>
                  </pic:spPr>
                </pic:pic>
              </a:graphicData>
            </a:graphic>
          </wp:inline>
        </w:drawing>
      </w:r>
    </w:p>
    <w:p w14:paraId="738F2300" w14:textId="7E3C5022" w:rsidR="00614FE0" w:rsidRDefault="00614FE0" w:rsidP="00710126">
      <w:pPr>
        <w:rPr>
          <w:sz w:val="28"/>
          <w:szCs w:val="28"/>
        </w:rPr>
      </w:pPr>
    </w:p>
    <w:p w14:paraId="609052E4" w14:textId="77777777" w:rsidR="000602B5" w:rsidRDefault="000602B5" w:rsidP="000602B5">
      <w:pPr>
        <w:rPr>
          <w:sz w:val="28"/>
          <w:szCs w:val="28"/>
        </w:rPr>
      </w:pPr>
      <w:r>
        <w:rPr>
          <w:sz w:val="28"/>
          <w:szCs w:val="28"/>
        </w:rPr>
        <w:lastRenderedPageBreak/>
        <w:t>Looking at the SWOT analysis and using the conversion strategy I have the opportunity to transform a weakness (costly food ingredients) into opportunities such as developing new recipes using new products at lower costs by maintaining traditionality of the meals. At the same time, eliminating a threat (rival food truck) by improving and strengthening a strength such as developing new challenges and offers to overcome the competition, maintaining the authenticity and traditionality.</w:t>
      </w:r>
    </w:p>
    <w:p w14:paraId="1BC8D231" w14:textId="4A1CD327" w:rsidR="000602B5" w:rsidRDefault="000602B5" w:rsidP="000602B5">
      <w:pPr>
        <w:rPr>
          <w:sz w:val="28"/>
          <w:szCs w:val="28"/>
        </w:rPr>
      </w:pPr>
      <w:r>
        <w:rPr>
          <w:sz w:val="28"/>
          <w:szCs w:val="28"/>
        </w:rPr>
        <w:t xml:space="preserve">Looking at the SWOT analysis I am confident that using the conversion strategy will be able to find the right ideas to implement and transform more of my business weaknesses and threats </w:t>
      </w:r>
      <w:r w:rsidR="005C18CA">
        <w:rPr>
          <w:sz w:val="28"/>
          <w:szCs w:val="28"/>
        </w:rPr>
        <w:t>into</w:t>
      </w:r>
      <w:r>
        <w:rPr>
          <w:sz w:val="28"/>
          <w:szCs w:val="28"/>
        </w:rPr>
        <w:t xml:space="preserve"> strengths and opportunities.</w:t>
      </w:r>
    </w:p>
    <w:p w14:paraId="6ADB1A51" w14:textId="5AD8CF2B" w:rsidR="00614FE0" w:rsidRDefault="00614FE0" w:rsidP="00710126">
      <w:pPr>
        <w:rPr>
          <w:sz w:val="28"/>
          <w:szCs w:val="28"/>
        </w:rPr>
      </w:pPr>
    </w:p>
    <w:p w14:paraId="4A907E16" w14:textId="77777777" w:rsidR="000602B5" w:rsidRPr="00710126" w:rsidRDefault="000602B5" w:rsidP="00710126">
      <w:pPr>
        <w:rPr>
          <w:sz w:val="28"/>
          <w:szCs w:val="28"/>
        </w:rPr>
      </w:pPr>
    </w:p>
    <w:p w14:paraId="241F0AF1" w14:textId="2A1A1B4F" w:rsidR="00F840E7" w:rsidRDefault="00F840E7" w:rsidP="00F840E7">
      <w:pPr>
        <w:pStyle w:val="Heading1"/>
        <w:numPr>
          <w:ilvl w:val="0"/>
          <w:numId w:val="2"/>
        </w:numPr>
      </w:pPr>
      <w:bookmarkStart w:id="18" w:name="_Toc98718197"/>
      <w:r>
        <w:t>References</w:t>
      </w:r>
      <w:bookmarkEnd w:id="18"/>
    </w:p>
    <w:p w14:paraId="0DFF0AE0" w14:textId="77777777" w:rsidR="00BC1DF1" w:rsidRDefault="00BC1DF1" w:rsidP="00BC1DF1">
      <w:pPr>
        <w:pStyle w:val="Heading2"/>
      </w:pPr>
    </w:p>
    <w:sdt>
      <w:sdtPr>
        <w:id w:val="-573587230"/>
        <w:bibliography/>
      </w:sdtPr>
      <w:sdtContent>
        <w:p w14:paraId="1A0DE95C" w14:textId="77777777" w:rsidR="00D756BE" w:rsidRDefault="00D756BE" w:rsidP="00D756BE">
          <w:pPr>
            <w:pStyle w:val="Bibliography"/>
            <w:rPr>
              <w:noProof/>
              <w:sz w:val="24"/>
              <w:szCs w:val="24"/>
              <w:lang w:val="en-US"/>
            </w:rPr>
          </w:pPr>
          <w:r w:rsidRPr="003A0D8B">
            <w:rPr>
              <w:rFonts w:ascii="Arial" w:hAnsi="Arial" w:cs="Arial"/>
              <w:sz w:val="20"/>
              <w:szCs w:val="20"/>
            </w:rPr>
            <w:fldChar w:fldCharType="begin"/>
          </w:r>
          <w:r w:rsidRPr="003A0D8B">
            <w:rPr>
              <w:rFonts w:ascii="Arial" w:hAnsi="Arial" w:cs="Arial"/>
              <w:sz w:val="20"/>
              <w:szCs w:val="20"/>
            </w:rPr>
            <w:instrText xml:space="preserve"> BIBLIOGRAPHY </w:instrText>
          </w:r>
          <w:r w:rsidRPr="003A0D8B">
            <w:rPr>
              <w:rFonts w:ascii="Arial" w:hAnsi="Arial" w:cs="Arial"/>
              <w:sz w:val="20"/>
              <w:szCs w:val="20"/>
            </w:rPr>
            <w:fldChar w:fldCharType="separate"/>
          </w:r>
          <w:r>
            <w:rPr>
              <w:noProof/>
              <w:lang w:val="en-US"/>
            </w:rPr>
            <w:t xml:space="preserve">Agency, F. S., 2020. </w:t>
          </w:r>
          <w:r>
            <w:rPr>
              <w:i/>
              <w:iCs/>
              <w:noProof/>
              <w:lang w:val="en-US"/>
            </w:rPr>
            <w:t xml:space="preserve">General food law. </w:t>
          </w:r>
          <w:r>
            <w:rPr>
              <w:noProof/>
              <w:lang w:val="en-US"/>
            </w:rPr>
            <w:t xml:space="preserve">[Online] </w:t>
          </w:r>
          <w:r>
            <w:rPr>
              <w:noProof/>
              <w:lang w:val="en-US"/>
            </w:rPr>
            <w:br/>
            <w:t xml:space="preserve">Available at: </w:t>
          </w:r>
          <w:r>
            <w:rPr>
              <w:noProof/>
              <w:u w:val="single"/>
              <w:lang w:val="en-US"/>
            </w:rPr>
            <w:t>https://www.food.gov.uk/business-guidance/general-food-law</w:t>
          </w:r>
          <w:r>
            <w:rPr>
              <w:noProof/>
              <w:lang w:val="en-US"/>
            </w:rPr>
            <w:br/>
            <w:t>[Accessed 6 March 2022].</w:t>
          </w:r>
        </w:p>
        <w:p w14:paraId="22BE2891" w14:textId="77777777" w:rsidR="00D756BE" w:rsidRPr="002B2151" w:rsidRDefault="00D756BE" w:rsidP="00D756BE">
          <w:pPr>
            <w:pStyle w:val="Bibliography"/>
            <w:rPr>
              <w:noProof/>
              <w:lang w:val="en-US"/>
            </w:rPr>
          </w:pPr>
          <w:r>
            <w:rPr>
              <w:noProof/>
              <w:lang w:val="en-US"/>
            </w:rPr>
            <w:t xml:space="preserve">Agency, F. S., 2020. </w:t>
          </w:r>
          <w:r>
            <w:rPr>
              <w:i/>
              <w:iCs/>
              <w:noProof/>
              <w:lang w:val="en-US"/>
            </w:rPr>
            <w:t xml:space="preserve">Key regulations. </w:t>
          </w:r>
          <w:r>
            <w:rPr>
              <w:noProof/>
              <w:lang w:val="en-US"/>
            </w:rPr>
            <w:t xml:space="preserve">[Online] </w:t>
          </w:r>
          <w:r>
            <w:rPr>
              <w:noProof/>
              <w:lang w:val="en-US"/>
            </w:rPr>
            <w:br/>
            <w:t xml:space="preserve">Available at: </w:t>
          </w:r>
          <w:r>
            <w:rPr>
              <w:noProof/>
              <w:u w:val="single"/>
              <w:lang w:val="en-US"/>
            </w:rPr>
            <w:t>https://www.food.gov.uk/about-us/key-regulations</w:t>
          </w:r>
          <w:r>
            <w:rPr>
              <w:noProof/>
              <w:lang w:val="en-US"/>
            </w:rPr>
            <w:br/>
            <w:t>[Accessed 6 March 2022].</w:t>
          </w:r>
        </w:p>
        <w:p w14:paraId="74271AB7" w14:textId="77777777" w:rsidR="00D756BE" w:rsidRPr="002B2151" w:rsidRDefault="00D756BE" w:rsidP="00D756BE">
          <w:r>
            <w:rPr>
              <w:rFonts w:ascii="Arial" w:hAnsi="Arial" w:cs="Arial"/>
              <w:color w:val="222222"/>
              <w:sz w:val="20"/>
              <w:szCs w:val="20"/>
              <w:shd w:val="clear" w:color="auto" w:fill="FFFFFF"/>
            </w:rPr>
            <w:t>Boulton, R.E., Libert, B.D. and Samek, S.M., 2000. A business model for the new economy. </w:t>
          </w:r>
          <w:r>
            <w:rPr>
              <w:rFonts w:ascii="Arial" w:hAnsi="Arial" w:cs="Arial"/>
              <w:i/>
              <w:iCs/>
              <w:color w:val="222222"/>
              <w:sz w:val="20"/>
              <w:szCs w:val="20"/>
              <w:shd w:val="clear" w:color="auto" w:fill="FFFFFF"/>
            </w:rPr>
            <w:t>Journal of business strategy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(4), pp.29-29.</w:t>
          </w:r>
        </w:p>
        <w:p w14:paraId="1B38C8BB" w14:textId="77777777" w:rsidR="00D756BE" w:rsidRDefault="00D756BE" w:rsidP="00D756BE">
          <w:pPr>
            <w:pStyle w:val="Bibliography"/>
            <w:rPr>
              <w:noProof/>
              <w:lang w:val="en-US"/>
            </w:rPr>
          </w:pPr>
          <w:r>
            <w:rPr>
              <w:noProof/>
              <w:lang w:val="en-US"/>
            </w:rPr>
            <w:t xml:space="preserve">Business, S., n.d. </w:t>
          </w:r>
          <w:r>
            <w:rPr>
              <w:i/>
              <w:iCs/>
              <w:noProof/>
              <w:lang w:val="en-US"/>
            </w:rPr>
            <w:t xml:space="preserve">Compare the Market. </w:t>
          </w:r>
          <w:r>
            <w:rPr>
              <w:noProof/>
              <w:lang w:val="en-US"/>
            </w:rPr>
            <w:t xml:space="preserve">[Online] </w:t>
          </w:r>
          <w:r>
            <w:rPr>
              <w:noProof/>
              <w:lang w:val="en-US"/>
            </w:rPr>
            <w:br/>
            <w:t xml:space="preserve">Available at: </w:t>
          </w:r>
          <w:r>
            <w:rPr>
              <w:noProof/>
              <w:u w:val="single"/>
              <w:lang w:val="en-US"/>
            </w:rPr>
            <w:t>https://comparethemarket.quote.simplybusiness.co.uk/q/business/new_business/quote_details/6222d83b35f22c0130615e8e</w:t>
          </w:r>
          <w:r>
            <w:rPr>
              <w:noProof/>
              <w:lang w:val="en-US"/>
            </w:rPr>
            <w:br/>
            <w:t>[Accessed 5 March 2022].</w:t>
          </w:r>
        </w:p>
        <w:p w14:paraId="6C797749" w14:textId="77777777" w:rsidR="00D756BE" w:rsidRDefault="00D756BE" w:rsidP="00D756BE">
          <w:pPr>
            <w:pStyle w:val="Bibliography"/>
            <w:rPr>
              <w:noProof/>
              <w:lang w:val="en-US"/>
            </w:rPr>
          </w:pPr>
          <w:r>
            <w:rPr>
              <w:noProof/>
              <w:lang w:val="en-US"/>
            </w:rPr>
            <w:t xml:space="preserve">calculator, F., 2022. </w:t>
          </w:r>
          <w:r>
            <w:rPr>
              <w:i/>
              <w:iCs/>
              <w:noProof/>
              <w:lang w:val="en-US"/>
            </w:rPr>
            <w:t xml:space="preserve">Secondhand catering equipment. </w:t>
          </w:r>
          <w:r>
            <w:rPr>
              <w:noProof/>
              <w:lang w:val="en-US"/>
            </w:rPr>
            <w:t xml:space="preserve">[Online] </w:t>
          </w:r>
          <w:r>
            <w:rPr>
              <w:noProof/>
              <w:lang w:val="en-US"/>
            </w:rPr>
            <w:br/>
            <w:t xml:space="preserve">Available at: </w:t>
          </w:r>
          <w:r>
            <w:rPr>
              <w:noProof/>
              <w:u w:val="single"/>
              <w:lang w:val="en-US"/>
            </w:rPr>
            <w:t>https://secondhand-catering-equipment.co.uk/pages/finance-calculator</w:t>
          </w:r>
          <w:r>
            <w:rPr>
              <w:noProof/>
              <w:lang w:val="en-US"/>
            </w:rPr>
            <w:br/>
            <w:t>[Accessed 5 March 2022].</w:t>
          </w:r>
        </w:p>
        <w:p w14:paraId="0AE2250F" w14:textId="77777777" w:rsidR="00D756BE" w:rsidRDefault="00D756BE" w:rsidP="00D756BE">
          <w:pPr>
            <w:pStyle w:val="Bibliography"/>
            <w:rPr>
              <w:noProof/>
              <w:lang w:val="en-US"/>
            </w:rPr>
          </w:pPr>
          <w:r>
            <w:rPr>
              <w:noProof/>
              <w:lang w:val="en-US"/>
            </w:rPr>
            <w:t xml:space="preserve">calculator, V. r. t., n.d. </w:t>
          </w:r>
          <w:r>
            <w:rPr>
              <w:i/>
              <w:iCs/>
              <w:noProof/>
              <w:lang w:val="en-US"/>
            </w:rPr>
            <w:t xml:space="preserve">The Van Insurer. </w:t>
          </w:r>
          <w:r>
            <w:rPr>
              <w:noProof/>
              <w:lang w:val="en-US"/>
            </w:rPr>
            <w:t xml:space="preserve">[Online] </w:t>
          </w:r>
          <w:r>
            <w:rPr>
              <w:noProof/>
              <w:lang w:val="en-US"/>
            </w:rPr>
            <w:br/>
            <w:t xml:space="preserve">Available at: </w:t>
          </w:r>
          <w:r>
            <w:rPr>
              <w:noProof/>
              <w:u w:val="single"/>
              <w:lang w:val="en-US"/>
            </w:rPr>
            <w:t>https://www.thevaninsurer.co.uk/insurance-guides/van-road-tax-calculator/</w:t>
          </w:r>
          <w:r>
            <w:rPr>
              <w:noProof/>
              <w:lang w:val="en-US"/>
            </w:rPr>
            <w:br/>
            <w:t>[Accessed 6 March 2022].</w:t>
          </w:r>
        </w:p>
        <w:p w14:paraId="20B4558A" w14:textId="77777777" w:rsidR="00D756BE" w:rsidRDefault="00D756BE" w:rsidP="00D756BE">
          <w:pPr>
            <w:pStyle w:val="Bibliography"/>
            <w:rPr>
              <w:noProof/>
              <w:lang w:val="en-US"/>
            </w:rPr>
          </w:pPr>
          <w:r>
            <w:rPr>
              <w:noProof/>
              <w:lang w:val="en-US"/>
            </w:rPr>
            <w:t xml:space="preserve">Council, C., 2017. </w:t>
          </w:r>
          <w:r>
            <w:rPr>
              <w:i/>
              <w:iCs/>
              <w:noProof/>
              <w:lang w:val="en-US"/>
            </w:rPr>
            <w:t xml:space="preserve">General Licence Fees &amp; Charges. </w:t>
          </w:r>
          <w:r>
            <w:rPr>
              <w:noProof/>
              <w:lang w:val="en-US"/>
            </w:rPr>
            <w:t xml:space="preserve">[Online] </w:t>
          </w:r>
          <w:r>
            <w:rPr>
              <w:noProof/>
              <w:lang w:val="en-US"/>
            </w:rPr>
            <w:br/>
            <w:t xml:space="preserve">Available at: </w:t>
          </w:r>
          <w:r>
            <w:rPr>
              <w:noProof/>
              <w:u w:val="single"/>
              <w:lang w:val="en-US"/>
            </w:rPr>
            <w:t>https://www.caerdydd.gov.uk/ENG/Business/Licences-and-permits/Entertainment-and-alcohol-licences/Documents/General%20licence%20fees%20and%20charges.pdf</w:t>
          </w:r>
          <w:r>
            <w:rPr>
              <w:noProof/>
              <w:lang w:val="en-US"/>
            </w:rPr>
            <w:br/>
            <w:t>[Accessed 5 March 2022].</w:t>
          </w:r>
        </w:p>
        <w:p w14:paraId="4142659A" w14:textId="77777777" w:rsidR="00D756BE" w:rsidRDefault="00D756BE" w:rsidP="00D756BE">
          <w:pPr>
            <w:pStyle w:val="Bibliography"/>
            <w:rPr>
              <w:noProof/>
              <w:lang w:val="en-US"/>
            </w:rPr>
          </w:pPr>
          <w:r>
            <w:rPr>
              <w:noProof/>
              <w:lang w:val="en-US"/>
            </w:rPr>
            <w:lastRenderedPageBreak/>
            <w:t xml:space="preserve">executive, H. a. s., n.d. </w:t>
          </w:r>
          <w:r>
            <w:rPr>
              <w:i/>
              <w:iCs/>
              <w:noProof/>
              <w:lang w:val="en-US"/>
            </w:rPr>
            <w:t xml:space="preserve">Legal requirements. </w:t>
          </w:r>
          <w:r>
            <w:rPr>
              <w:noProof/>
              <w:lang w:val="en-US"/>
            </w:rPr>
            <w:t xml:space="preserve">[Online] </w:t>
          </w:r>
          <w:r>
            <w:rPr>
              <w:noProof/>
              <w:lang w:val="en-US"/>
            </w:rPr>
            <w:br/>
            <w:t xml:space="preserve">Available at: </w:t>
          </w:r>
          <w:r>
            <w:rPr>
              <w:noProof/>
              <w:u w:val="single"/>
              <w:lang w:val="en-US"/>
            </w:rPr>
            <w:t>https://www.hse.gov.uk/violence/toolkit/legislation.htm</w:t>
          </w:r>
          <w:r>
            <w:rPr>
              <w:noProof/>
              <w:lang w:val="en-US"/>
            </w:rPr>
            <w:br/>
            <w:t>[Accessed March 6 2022].</w:t>
          </w:r>
        </w:p>
        <w:p w14:paraId="2B408FF3" w14:textId="77777777" w:rsidR="00D756BE" w:rsidRDefault="00D756BE" w:rsidP="00D756BE">
          <w:pPr>
            <w:pStyle w:val="Bibliography"/>
            <w:rPr>
              <w:noProof/>
              <w:lang w:val="en-US"/>
            </w:rPr>
          </w:pPr>
          <w:r>
            <w:rPr>
              <w:noProof/>
              <w:lang w:val="en-US"/>
            </w:rPr>
            <w:t xml:space="preserve">Gov.UK, n.d. </w:t>
          </w:r>
          <w:r>
            <w:rPr>
              <w:i/>
              <w:iCs/>
              <w:noProof/>
              <w:lang w:val="en-US"/>
            </w:rPr>
            <w:t xml:space="preserve">Food safety-your responsibilities. </w:t>
          </w:r>
          <w:r>
            <w:rPr>
              <w:noProof/>
              <w:lang w:val="en-US"/>
            </w:rPr>
            <w:t xml:space="preserve">[Online] </w:t>
          </w:r>
          <w:r>
            <w:rPr>
              <w:noProof/>
              <w:lang w:val="en-US"/>
            </w:rPr>
            <w:br/>
            <w:t xml:space="preserve">Available at: </w:t>
          </w:r>
          <w:r>
            <w:rPr>
              <w:noProof/>
              <w:u w:val="single"/>
              <w:lang w:val="en-US"/>
            </w:rPr>
            <w:t>https://www.gov.uk/food-safety-your-responsibilities</w:t>
          </w:r>
          <w:r>
            <w:rPr>
              <w:noProof/>
              <w:lang w:val="en-US"/>
            </w:rPr>
            <w:br/>
            <w:t>[Accessed 6 March 2022].</w:t>
          </w:r>
        </w:p>
        <w:p w14:paraId="66DF304C" w14:textId="77777777" w:rsidR="00D756BE" w:rsidRPr="00353E2A" w:rsidRDefault="00D756BE" w:rsidP="00D756BE">
          <w:r>
            <w:rPr>
              <w:rFonts w:ascii="Arial" w:hAnsi="Arial" w:cs="Arial"/>
              <w:color w:val="222222"/>
              <w:sz w:val="20"/>
              <w:szCs w:val="20"/>
              <w:shd w:val="clear" w:color="auto" w:fill="FFFFFF"/>
            </w:rPr>
            <w:t>Ogbeiwi, O., 2017. Why written objectives need to be really SMART. </w:t>
          </w:r>
          <w:r>
            <w:rPr>
              <w:rFonts w:ascii="Arial" w:hAnsi="Arial" w:cs="Arial"/>
              <w:i/>
              <w:iCs/>
              <w:color w:val="222222"/>
              <w:sz w:val="20"/>
              <w:szCs w:val="20"/>
              <w:shd w:val="clear" w:color="auto" w:fill="FFFFFF"/>
            </w:rPr>
            <w:t>British Journal of Healthcare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(7), pp.324-336.</w:t>
          </w:r>
        </w:p>
        <w:p w14:paraId="1B4CB757" w14:textId="77777777" w:rsidR="00D756BE" w:rsidRDefault="00D756BE" w:rsidP="00D756BE">
          <w:pPr>
            <w:pStyle w:val="Bibliography"/>
            <w:rPr>
              <w:noProof/>
              <w:lang w:val="en-US"/>
            </w:rPr>
          </w:pPr>
          <w:r>
            <w:rPr>
              <w:noProof/>
              <w:lang w:val="en-US"/>
            </w:rPr>
            <w:t xml:space="preserve">POS, P., n.d. </w:t>
          </w:r>
          <w:r>
            <w:rPr>
              <w:i/>
              <w:iCs/>
              <w:noProof/>
              <w:lang w:val="en-US"/>
            </w:rPr>
            <w:t xml:space="preserve">myPOS combo, business card reader. </w:t>
          </w:r>
          <w:r>
            <w:rPr>
              <w:noProof/>
              <w:lang w:val="en-US"/>
            </w:rPr>
            <w:t xml:space="preserve">[Online] </w:t>
          </w:r>
          <w:r>
            <w:rPr>
              <w:noProof/>
              <w:lang w:val="en-US"/>
            </w:rPr>
            <w:br/>
            <w:t xml:space="preserve">Available at: </w:t>
          </w:r>
          <w:r>
            <w:rPr>
              <w:noProof/>
              <w:u w:val="single"/>
              <w:lang w:val="en-US"/>
            </w:rPr>
            <w:t>https://www.perfectpos.co.uk/product/mypos-combo</w:t>
          </w:r>
          <w:r>
            <w:rPr>
              <w:noProof/>
              <w:lang w:val="en-US"/>
            </w:rPr>
            <w:br/>
            <w:t>[Accessed 5 March 2022].</w:t>
          </w:r>
        </w:p>
        <w:p w14:paraId="69225560" w14:textId="77777777" w:rsidR="00D756BE" w:rsidRDefault="00D756BE" w:rsidP="00D756BE">
          <w:pPr>
            <w:pStyle w:val="Bibliography"/>
            <w:rPr>
              <w:noProof/>
              <w:lang w:val="en-US"/>
            </w:rPr>
          </w:pPr>
          <w:r>
            <w:rPr>
              <w:noProof/>
              <w:lang w:val="en-US"/>
            </w:rPr>
            <w:t xml:space="preserve">RightSure, v. i., 2022. </w:t>
          </w:r>
          <w:r>
            <w:rPr>
              <w:i/>
              <w:iCs/>
              <w:noProof/>
              <w:lang w:val="en-US"/>
            </w:rPr>
            <w:t xml:space="preserve">Quote RightSure. </w:t>
          </w:r>
          <w:r>
            <w:rPr>
              <w:noProof/>
              <w:lang w:val="en-US"/>
            </w:rPr>
            <w:t xml:space="preserve">[Online] </w:t>
          </w:r>
          <w:r>
            <w:rPr>
              <w:noProof/>
              <w:lang w:val="en-US"/>
            </w:rPr>
            <w:br/>
            <w:t xml:space="preserve">Available at: </w:t>
          </w:r>
          <w:r>
            <w:rPr>
              <w:noProof/>
              <w:u w:val="single"/>
              <w:lang w:val="en-US"/>
            </w:rPr>
            <w:t>https://quote.rightsure.co.uk/sk/mqdgv/info.jsp</w:t>
          </w:r>
          <w:r>
            <w:rPr>
              <w:noProof/>
              <w:lang w:val="en-US"/>
            </w:rPr>
            <w:br/>
            <w:t>[Accessed 5 March 2022].</w:t>
          </w:r>
        </w:p>
        <w:p w14:paraId="65323CBB" w14:textId="77777777" w:rsidR="00D756BE" w:rsidRDefault="00D756BE" w:rsidP="00D756BE">
          <w:pPr>
            <w:pStyle w:val="Bibliography"/>
            <w:rPr>
              <w:noProof/>
              <w:lang w:val="en-US"/>
            </w:rPr>
          </w:pPr>
          <w:r>
            <w:rPr>
              <w:noProof/>
              <w:lang w:val="en-US"/>
            </w:rPr>
            <w:t xml:space="preserve">Shop, M. F., n.d. </w:t>
          </w:r>
          <w:r>
            <w:rPr>
              <w:i/>
              <w:iCs/>
              <w:noProof/>
              <w:lang w:val="en-US"/>
            </w:rPr>
            <w:t xml:space="preserve">Great Local Produce Delivered to your Door. </w:t>
          </w:r>
          <w:r>
            <w:rPr>
              <w:noProof/>
              <w:lang w:val="en-US"/>
            </w:rPr>
            <w:t xml:space="preserve">[Online] </w:t>
          </w:r>
          <w:r>
            <w:rPr>
              <w:noProof/>
              <w:lang w:val="en-US"/>
            </w:rPr>
            <w:br/>
            <w:t xml:space="preserve">Available at: </w:t>
          </w:r>
          <w:r>
            <w:rPr>
              <w:noProof/>
              <w:u w:val="single"/>
              <w:lang w:val="en-US"/>
            </w:rPr>
            <w:t>https://mobilefarmshop.co.uk/</w:t>
          </w:r>
          <w:r>
            <w:rPr>
              <w:noProof/>
              <w:lang w:val="en-US"/>
            </w:rPr>
            <w:br/>
            <w:t>[Accessed 17 March 2022].</w:t>
          </w:r>
        </w:p>
        <w:p w14:paraId="5350D19C" w14:textId="77777777" w:rsidR="00D756BE" w:rsidRPr="009D5499" w:rsidRDefault="00D756BE" w:rsidP="00D756BE">
          <w:pPr>
            <w:pStyle w:val="Bibliography"/>
            <w:rPr>
              <w:noProof/>
              <w:lang w:val="en-US"/>
            </w:rPr>
          </w:pPr>
          <w:r>
            <w:rPr>
              <w:noProof/>
              <w:lang w:val="en-US"/>
            </w:rPr>
            <w:t xml:space="preserve">Tesco, n.d. </w:t>
          </w:r>
          <w:r>
            <w:rPr>
              <w:i/>
              <w:iCs/>
              <w:noProof/>
              <w:lang w:val="en-US"/>
            </w:rPr>
            <w:t xml:space="preserve">Groceries. </w:t>
          </w:r>
          <w:r>
            <w:rPr>
              <w:noProof/>
              <w:lang w:val="en-US"/>
            </w:rPr>
            <w:t xml:space="preserve">[Online] </w:t>
          </w:r>
          <w:r>
            <w:rPr>
              <w:noProof/>
              <w:lang w:val="en-US"/>
            </w:rPr>
            <w:br/>
            <w:t xml:space="preserve">Available at: </w:t>
          </w:r>
          <w:r>
            <w:rPr>
              <w:noProof/>
              <w:u w:val="single"/>
              <w:lang w:val="en-US"/>
            </w:rPr>
            <w:t>https://www.tesco.com/groceries/en-GB/search?query=minced</w:t>
          </w:r>
          <w:r>
            <w:rPr>
              <w:noProof/>
              <w:lang w:val="en-US"/>
            </w:rPr>
            <w:br/>
            <w:t>[Accessed 20 March 2022].</w:t>
          </w:r>
        </w:p>
        <w:p w14:paraId="5E863B4A" w14:textId="77777777" w:rsidR="00D756BE" w:rsidRDefault="00D756BE" w:rsidP="00D756BE">
          <w:pPr>
            <w:pStyle w:val="Bibliography"/>
            <w:rPr>
              <w:noProof/>
              <w:lang w:val="en-US"/>
            </w:rPr>
          </w:pPr>
          <w:r>
            <w:rPr>
              <w:noProof/>
              <w:lang w:val="en-US"/>
            </w:rPr>
            <w:t xml:space="preserve">UK, P. P., 2022. </w:t>
          </w:r>
          <w:r>
            <w:rPr>
              <w:i/>
              <w:iCs/>
              <w:noProof/>
              <w:lang w:val="en-US"/>
            </w:rPr>
            <w:t xml:space="preserve">PETROL PRICES IN CARDIFF | PETROL PRICES PER LITRE/GALLON IN CARDIFF. </w:t>
          </w:r>
          <w:r>
            <w:rPr>
              <w:noProof/>
              <w:lang w:val="en-US"/>
            </w:rPr>
            <w:t xml:space="preserve">[Online] </w:t>
          </w:r>
          <w:r>
            <w:rPr>
              <w:noProof/>
              <w:lang w:val="en-US"/>
            </w:rPr>
            <w:br/>
            <w:t xml:space="preserve">Available at: </w:t>
          </w:r>
          <w:r>
            <w:rPr>
              <w:noProof/>
              <w:u w:val="single"/>
              <w:lang w:val="en-US"/>
            </w:rPr>
            <w:t>https://www.petrolpricesuk.co.uk/petrol-prices-in-cardiff.php</w:t>
          </w:r>
          <w:r>
            <w:rPr>
              <w:noProof/>
              <w:lang w:val="en-US"/>
            </w:rPr>
            <w:br/>
            <w:t>[Accessed 5 March 2022].</w:t>
          </w:r>
        </w:p>
        <w:p w14:paraId="5E9D7C1E" w14:textId="77777777" w:rsidR="00D756BE" w:rsidRDefault="00D756BE" w:rsidP="00D756BE">
          <w:pPr>
            <w:pStyle w:val="Bibliography"/>
            <w:rPr>
              <w:noProof/>
              <w:lang w:val="en-US"/>
            </w:rPr>
          </w:pPr>
          <w:r>
            <w:rPr>
              <w:noProof/>
              <w:lang w:val="en-US"/>
            </w:rPr>
            <w:t xml:space="preserve">vehicles, C., n.d. </w:t>
          </w:r>
          <w:r>
            <w:rPr>
              <w:i/>
              <w:iCs/>
              <w:noProof/>
              <w:lang w:val="en-US"/>
            </w:rPr>
            <w:t xml:space="preserve">Secondhand catering equipment. </w:t>
          </w:r>
          <w:r>
            <w:rPr>
              <w:noProof/>
              <w:lang w:val="en-US"/>
            </w:rPr>
            <w:t xml:space="preserve">[Online] </w:t>
          </w:r>
          <w:r>
            <w:rPr>
              <w:noProof/>
              <w:lang w:val="en-US"/>
            </w:rPr>
            <w:br/>
            <w:t xml:space="preserve">Available at: </w:t>
          </w:r>
          <w:r>
            <w:rPr>
              <w:noProof/>
              <w:u w:val="single"/>
              <w:lang w:val="en-US"/>
            </w:rPr>
            <w:t>https://secondhand-catering-equipment.co.uk/listing/75957/mercedes-sprinter-catering-van-warwickshire</w:t>
          </w:r>
          <w:r>
            <w:rPr>
              <w:noProof/>
              <w:lang w:val="en-US"/>
            </w:rPr>
            <w:br/>
            <w:t>[Accessed 5 March 2022].</w:t>
          </w:r>
        </w:p>
        <w:p w14:paraId="5AAF7CDD" w14:textId="77777777" w:rsidR="00D756BE" w:rsidRDefault="00D756BE" w:rsidP="00D756BE">
          <w:r w:rsidRPr="003A0D8B">
            <w:rPr>
              <w:rFonts w:ascii="Arial" w:hAnsi="Arial" w:cs="Arial"/>
              <w:b/>
              <w:bCs/>
              <w:noProof/>
              <w:sz w:val="20"/>
              <w:szCs w:val="20"/>
            </w:rPr>
            <w:fldChar w:fldCharType="end"/>
          </w:r>
        </w:p>
      </w:sdtContent>
    </w:sdt>
    <w:p w14:paraId="535714E4" w14:textId="77777777" w:rsidR="002B5C1C" w:rsidRPr="002B5C1C" w:rsidRDefault="002B5C1C" w:rsidP="002B5C1C"/>
    <w:sectPr w:rsidR="002B5C1C" w:rsidRPr="002B5C1C" w:rsidSect="009B3809">
      <w:headerReference w:type="default" r:id="rId20"/>
      <w:footerReference w:type="defaul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A2FD3" w14:textId="77777777" w:rsidR="00292F11" w:rsidRDefault="00292F11" w:rsidP="00F23D4B">
      <w:pPr>
        <w:spacing w:after="0" w:line="240" w:lineRule="auto"/>
      </w:pPr>
      <w:r>
        <w:separator/>
      </w:r>
    </w:p>
  </w:endnote>
  <w:endnote w:type="continuationSeparator" w:id="0">
    <w:p w14:paraId="11D1E29D" w14:textId="77777777" w:rsidR="00292F11" w:rsidRDefault="00292F11" w:rsidP="00F23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146739"/>
      <w:docPartObj>
        <w:docPartGallery w:val="Page Numbers (Bottom of Page)"/>
        <w:docPartUnique/>
      </w:docPartObj>
    </w:sdtPr>
    <w:sdtEndPr>
      <w:rPr>
        <w:noProof/>
      </w:rPr>
    </w:sdtEndPr>
    <w:sdtContent>
      <w:p w14:paraId="02E8F8CE" w14:textId="3E9EF323" w:rsidR="00A069E0" w:rsidRDefault="00A069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9A1C4B" w14:textId="77777777" w:rsidR="00F23D4B" w:rsidRDefault="00F23D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99AA3" w14:textId="77777777" w:rsidR="00292F11" w:rsidRDefault="00292F11" w:rsidP="00F23D4B">
      <w:pPr>
        <w:spacing w:after="0" w:line="240" w:lineRule="auto"/>
      </w:pPr>
      <w:r>
        <w:separator/>
      </w:r>
    </w:p>
  </w:footnote>
  <w:footnote w:type="continuationSeparator" w:id="0">
    <w:p w14:paraId="495A9CB6" w14:textId="77777777" w:rsidR="00292F11" w:rsidRDefault="00292F11" w:rsidP="00F23D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229D5" w14:textId="7B98E87F" w:rsidR="0073703E" w:rsidRDefault="0073703E">
    <w:pPr>
      <w:pStyle w:val="Header"/>
    </w:pPr>
    <w:r>
      <w:t>Cornelia Buf</w:t>
    </w:r>
  </w:p>
  <w:p w14:paraId="341C5A01" w14:textId="4A73C09F" w:rsidR="0073703E" w:rsidRDefault="0073703E">
    <w:pPr>
      <w:pStyle w:val="Header"/>
    </w:pPr>
    <w:r>
      <w:t>2028303</w:t>
    </w:r>
  </w:p>
  <w:p w14:paraId="60EDCA3E" w14:textId="77777777" w:rsidR="0073703E" w:rsidRDefault="007370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A0D80"/>
    <w:multiLevelType w:val="hybridMultilevel"/>
    <w:tmpl w:val="F962A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0254D"/>
    <w:multiLevelType w:val="hybridMultilevel"/>
    <w:tmpl w:val="19CADA8C"/>
    <w:lvl w:ilvl="0" w:tplc="BEE01CAE">
      <w:start w:val="6"/>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5B0343"/>
    <w:multiLevelType w:val="hybridMultilevel"/>
    <w:tmpl w:val="C50E340C"/>
    <w:lvl w:ilvl="0" w:tplc="1CDC8B86">
      <w:start w:val="1"/>
      <w:numFmt w:val="bullet"/>
      <w:lvlText w:val="•"/>
      <w:lvlJc w:val="left"/>
      <w:pPr>
        <w:tabs>
          <w:tab w:val="num" w:pos="720"/>
        </w:tabs>
        <w:ind w:left="720" w:hanging="360"/>
      </w:pPr>
      <w:rPr>
        <w:rFonts w:ascii="Arial" w:hAnsi="Arial" w:hint="default"/>
      </w:rPr>
    </w:lvl>
    <w:lvl w:ilvl="1" w:tplc="FB2C6DE2" w:tentative="1">
      <w:start w:val="1"/>
      <w:numFmt w:val="bullet"/>
      <w:lvlText w:val="•"/>
      <w:lvlJc w:val="left"/>
      <w:pPr>
        <w:tabs>
          <w:tab w:val="num" w:pos="1440"/>
        </w:tabs>
        <w:ind w:left="1440" w:hanging="360"/>
      </w:pPr>
      <w:rPr>
        <w:rFonts w:ascii="Arial" w:hAnsi="Arial" w:hint="default"/>
      </w:rPr>
    </w:lvl>
    <w:lvl w:ilvl="2" w:tplc="13761A0A" w:tentative="1">
      <w:start w:val="1"/>
      <w:numFmt w:val="bullet"/>
      <w:lvlText w:val="•"/>
      <w:lvlJc w:val="left"/>
      <w:pPr>
        <w:tabs>
          <w:tab w:val="num" w:pos="2160"/>
        </w:tabs>
        <w:ind w:left="2160" w:hanging="360"/>
      </w:pPr>
      <w:rPr>
        <w:rFonts w:ascii="Arial" w:hAnsi="Arial" w:hint="default"/>
      </w:rPr>
    </w:lvl>
    <w:lvl w:ilvl="3" w:tplc="6568A1A6" w:tentative="1">
      <w:start w:val="1"/>
      <w:numFmt w:val="bullet"/>
      <w:lvlText w:val="•"/>
      <w:lvlJc w:val="left"/>
      <w:pPr>
        <w:tabs>
          <w:tab w:val="num" w:pos="2880"/>
        </w:tabs>
        <w:ind w:left="2880" w:hanging="360"/>
      </w:pPr>
      <w:rPr>
        <w:rFonts w:ascii="Arial" w:hAnsi="Arial" w:hint="default"/>
      </w:rPr>
    </w:lvl>
    <w:lvl w:ilvl="4" w:tplc="E252F44E" w:tentative="1">
      <w:start w:val="1"/>
      <w:numFmt w:val="bullet"/>
      <w:lvlText w:val="•"/>
      <w:lvlJc w:val="left"/>
      <w:pPr>
        <w:tabs>
          <w:tab w:val="num" w:pos="3600"/>
        </w:tabs>
        <w:ind w:left="3600" w:hanging="360"/>
      </w:pPr>
      <w:rPr>
        <w:rFonts w:ascii="Arial" w:hAnsi="Arial" w:hint="default"/>
      </w:rPr>
    </w:lvl>
    <w:lvl w:ilvl="5" w:tplc="EE2EE16C" w:tentative="1">
      <w:start w:val="1"/>
      <w:numFmt w:val="bullet"/>
      <w:lvlText w:val="•"/>
      <w:lvlJc w:val="left"/>
      <w:pPr>
        <w:tabs>
          <w:tab w:val="num" w:pos="4320"/>
        </w:tabs>
        <w:ind w:left="4320" w:hanging="360"/>
      </w:pPr>
      <w:rPr>
        <w:rFonts w:ascii="Arial" w:hAnsi="Arial" w:hint="default"/>
      </w:rPr>
    </w:lvl>
    <w:lvl w:ilvl="6" w:tplc="96C0D3F6" w:tentative="1">
      <w:start w:val="1"/>
      <w:numFmt w:val="bullet"/>
      <w:lvlText w:val="•"/>
      <w:lvlJc w:val="left"/>
      <w:pPr>
        <w:tabs>
          <w:tab w:val="num" w:pos="5040"/>
        </w:tabs>
        <w:ind w:left="5040" w:hanging="360"/>
      </w:pPr>
      <w:rPr>
        <w:rFonts w:ascii="Arial" w:hAnsi="Arial" w:hint="default"/>
      </w:rPr>
    </w:lvl>
    <w:lvl w:ilvl="7" w:tplc="097AD330" w:tentative="1">
      <w:start w:val="1"/>
      <w:numFmt w:val="bullet"/>
      <w:lvlText w:val="•"/>
      <w:lvlJc w:val="left"/>
      <w:pPr>
        <w:tabs>
          <w:tab w:val="num" w:pos="5760"/>
        </w:tabs>
        <w:ind w:left="5760" w:hanging="360"/>
      </w:pPr>
      <w:rPr>
        <w:rFonts w:ascii="Arial" w:hAnsi="Arial" w:hint="default"/>
      </w:rPr>
    </w:lvl>
    <w:lvl w:ilvl="8" w:tplc="5302E47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90D6BF5"/>
    <w:multiLevelType w:val="multilevel"/>
    <w:tmpl w:val="AF52706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17C4D15"/>
    <w:multiLevelType w:val="hybridMultilevel"/>
    <w:tmpl w:val="D9CC14E2"/>
    <w:lvl w:ilvl="0" w:tplc="A5EAA67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B3626E"/>
    <w:multiLevelType w:val="hybridMultilevel"/>
    <w:tmpl w:val="B82E53D2"/>
    <w:lvl w:ilvl="0" w:tplc="1AC2F39C">
      <w:start w:val="1"/>
      <w:numFmt w:val="bullet"/>
      <w:lvlText w:val="•"/>
      <w:lvlJc w:val="left"/>
      <w:pPr>
        <w:tabs>
          <w:tab w:val="num" w:pos="720"/>
        </w:tabs>
        <w:ind w:left="720" w:hanging="360"/>
      </w:pPr>
      <w:rPr>
        <w:rFonts w:ascii="Arial" w:hAnsi="Arial" w:hint="default"/>
      </w:rPr>
    </w:lvl>
    <w:lvl w:ilvl="1" w:tplc="6186D520" w:tentative="1">
      <w:start w:val="1"/>
      <w:numFmt w:val="bullet"/>
      <w:lvlText w:val="•"/>
      <w:lvlJc w:val="left"/>
      <w:pPr>
        <w:tabs>
          <w:tab w:val="num" w:pos="1440"/>
        </w:tabs>
        <w:ind w:left="1440" w:hanging="360"/>
      </w:pPr>
      <w:rPr>
        <w:rFonts w:ascii="Arial" w:hAnsi="Arial" w:hint="default"/>
      </w:rPr>
    </w:lvl>
    <w:lvl w:ilvl="2" w:tplc="AAB20F6A" w:tentative="1">
      <w:start w:val="1"/>
      <w:numFmt w:val="bullet"/>
      <w:lvlText w:val="•"/>
      <w:lvlJc w:val="left"/>
      <w:pPr>
        <w:tabs>
          <w:tab w:val="num" w:pos="2160"/>
        </w:tabs>
        <w:ind w:left="2160" w:hanging="360"/>
      </w:pPr>
      <w:rPr>
        <w:rFonts w:ascii="Arial" w:hAnsi="Arial" w:hint="default"/>
      </w:rPr>
    </w:lvl>
    <w:lvl w:ilvl="3" w:tplc="C2D4D980" w:tentative="1">
      <w:start w:val="1"/>
      <w:numFmt w:val="bullet"/>
      <w:lvlText w:val="•"/>
      <w:lvlJc w:val="left"/>
      <w:pPr>
        <w:tabs>
          <w:tab w:val="num" w:pos="2880"/>
        </w:tabs>
        <w:ind w:left="2880" w:hanging="360"/>
      </w:pPr>
      <w:rPr>
        <w:rFonts w:ascii="Arial" w:hAnsi="Arial" w:hint="default"/>
      </w:rPr>
    </w:lvl>
    <w:lvl w:ilvl="4" w:tplc="916C3E54" w:tentative="1">
      <w:start w:val="1"/>
      <w:numFmt w:val="bullet"/>
      <w:lvlText w:val="•"/>
      <w:lvlJc w:val="left"/>
      <w:pPr>
        <w:tabs>
          <w:tab w:val="num" w:pos="3600"/>
        </w:tabs>
        <w:ind w:left="3600" w:hanging="360"/>
      </w:pPr>
      <w:rPr>
        <w:rFonts w:ascii="Arial" w:hAnsi="Arial" w:hint="default"/>
      </w:rPr>
    </w:lvl>
    <w:lvl w:ilvl="5" w:tplc="7F7C1656" w:tentative="1">
      <w:start w:val="1"/>
      <w:numFmt w:val="bullet"/>
      <w:lvlText w:val="•"/>
      <w:lvlJc w:val="left"/>
      <w:pPr>
        <w:tabs>
          <w:tab w:val="num" w:pos="4320"/>
        </w:tabs>
        <w:ind w:left="4320" w:hanging="360"/>
      </w:pPr>
      <w:rPr>
        <w:rFonts w:ascii="Arial" w:hAnsi="Arial" w:hint="default"/>
      </w:rPr>
    </w:lvl>
    <w:lvl w:ilvl="6" w:tplc="5FA8436E" w:tentative="1">
      <w:start w:val="1"/>
      <w:numFmt w:val="bullet"/>
      <w:lvlText w:val="•"/>
      <w:lvlJc w:val="left"/>
      <w:pPr>
        <w:tabs>
          <w:tab w:val="num" w:pos="5040"/>
        </w:tabs>
        <w:ind w:left="5040" w:hanging="360"/>
      </w:pPr>
      <w:rPr>
        <w:rFonts w:ascii="Arial" w:hAnsi="Arial" w:hint="default"/>
      </w:rPr>
    </w:lvl>
    <w:lvl w:ilvl="7" w:tplc="5BA4F8D4" w:tentative="1">
      <w:start w:val="1"/>
      <w:numFmt w:val="bullet"/>
      <w:lvlText w:val="•"/>
      <w:lvlJc w:val="left"/>
      <w:pPr>
        <w:tabs>
          <w:tab w:val="num" w:pos="5760"/>
        </w:tabs>
        <w:ind w:left="5760" w:hanging="360"/>
      </w:pPr>
      <w:rPr>
        <w:rFonts w:ascii="Arial" w:hAnsi="Arial" w:hint="default"/>
      </w:rPr>
    </w:lvl>
    <w:lvl w:ilvl="8" w:tplc="728E473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3"/>
  </w:num>
  <w:num w:numId="3">
    <w:abstractNumId w:val="1"/>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93D"/>
    <w:rsid w:val="00022B31"/>
    <w:rsid w:val="000602B5"/>
    <w:rsid w:val="0006583F"/>
    <w:rsid w:val="00096707"/>
    <w:rsid w:val="000A202A"/>
    <w:rsid w:val="000B57EB"/>
    <w:rsid w:val="000C7F3B"/>
    <w:rsid w:val="00133CFB"/>
    <w:rsid w:val="0013688B"/>
    <w:rsid w:val="0019358A"/>
    <w:rsid w:val="00194963"/>
    <w:rsid w:val="001B4040"/>
    <w:rsid w:val="00202654"/>
    <w:rsid w:val="00203CD1"/>
    <w:rsid w:val="00221415"/>
    <w:rsid w:val="002525F7"/>
    <w:rsid w:val="00292F11"/>
    <w:rsid w:val="002B5C1C"/>
    <w:rsid w:val="002E04F5"/>
    <w:rsid w:val="002F3501"/>
    <w:rsid w:val="00306E37"/>
    <w:rsid w:val="003438FE"/>
    <w:rsid w:val="00350525"/>
    <w:rsid w:val="00361016"/>
    <w:rsid w:val="00367A18"/>
    <w:rsid w:val="003771E4"/>
    <w:rsid w:val="00377ECF"/>
    <w:rsid w:val="003B42B6"/>
    <w:rsid w:val="003E0AA7"/>
    <w:rsid w:val="003E68C3"/>
    <w:rsid w:val="003E7D63"/>
    <w:rsid w:val="003F06E2"/>
    <w:rsid w:val="003F632E"/>
    <w:rsid w:val="00442DD3"/>
    <w:rsid w:val="00476B91"/>
    <w:rsid w:val="004858C5"/>
    <w:rsid w:val="00493656"/>
    <w:rsid w:val="004B4829"/>
    <w:rsid w:val="004F4488"/>
    <w:rsid w:val="0051472C"/>
    <w:rsid w:val="00522898"/>
    <w:rsid w:val="00542E12"/>
    <w:rsid w:val="005900B8"/>
    <w:rsid w:val="00595FCF"/>
    <w:rsid w:val="005C18CA"/>
    <w:rsid w:val="005E741F"/>
    <w:rsid w:val="00614FE0"/>
    <w:rsid w:val="00621953"/>
    <w:rsid w:val="00627827"/>
    <w:rsid w:val="0065495E"/>
    <w:rsid w:val="006A65F4"/>
    <w:rsid w:val="006C626F"/>
    <w:rsid w:val="006D2864"/>
    <w:rsid w:val="006D43F7"/>
    <w:rsid w:val="00710126"/>
    <w:rsid w:val="0073703E"/>
    <w:rsid w:val="007F1D74"/>
    <w:rsid w:val="008012CF"/>
    <w:rsid w:val="00810A33"/>
    <w:rsid w:val="0085093D"/>
    <w:rsid w:val="0086221D"/>
    <w:rsid w:val="0088772C"/>
    <w:rsid w:val="008C6235"/>
    <w:rsid w:val="00904416"/>
    <w:rsid w:val="00913A67"/>
    <w:rsid w:val="00917714"/>
    <w:rsid w:val="00927647"/>
    <w:rsid w:val="00993DB2"/>
    <w:rsid w:val="009B3809"/>
    <w:rsid w:val="009D5295"/>
    <w:rsid w:val="00A069E0"/>
    <w:rsid w:val="00A11A49"/>
    <w:rsid w:val="00A33F56"/>
    <w:rsid w:val="00A34458"/>
    <w:rsid w:val="00A602C4"/>
    <w:rsid w:val="00A6517C"/>
    <w:rsid w:val="00A97884"/>
    <w:rsid w:val="00AA789D"/>
    <w:rsid w:val="00AB6232"/>
    <w:rsid w:val="00AC46A3"/>
    <w:rsid w:val="00AD484A"/>
    <w:rsid w:val="00B07176"/>
    <w:rsid w:val="00B53B04"/>
    <w:rsid w:val="00B63049"/>
    <w:rsid w:val="00B81500"/>
    <w:rsid w:val="00B82C8F"/>
    <w:rsid w:val="00BC1DF1"/>
    <w:rsid w:val="00BF6E6B"/>
    <w:rsid w:val="00C14B09"/>
    <w:rsid w:val="00C17349"/>
    <w:rsid w:val="00C217AD"/>
    <w:rsid w:val="00C40CE7"/>
    <w:rsid w:val="00C60BB2"/>
    <w:rsid w:val="00CD1789"/>
    <w:rsid w:val="00CF26FD"/>
    <w:rsid w:val="00D756BE"/>
    <w:rsid w:val="00DE604B"/>
    <w:rsid w:val="00E042B7"/>
    <w:rsid w:val="00E26E50"/>
    <w:rsid w:val="00E36701"/>
    <w:rsid w:val="00E6303C"/>
    <w:rsid w:val="00E82C85"/>
    <w:rsid w:val="00E94916"/>
    <w:rsid w:val="00EC11C7"/>
    <w:rsid w:val="00EE66E2"/>
    <w:rsid w:val="00F23D4B"/>
    <w:rsid w:val="00F34F09"/>
    <w:rsid w:val="00F666C2"/>
    <w:rsid w:val="00F840E7"/>
    <w:rsid w:val="00F92234"/>
    <w:rsid w:val="00F96181"/>
    <w:rsid w:val="00FA57E7"/>
    <w:rsid w:val="00FA5CAF"/>
    <w:rsid w:val="00FC11C6"/>
    <w:rsid w:val="00FD1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91455"/>
  <w15:chartTrackingRefBased/>
  <w15:docId w15:val="{5E4668FE-B415-4693-8E92-852790F25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9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1D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93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B38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3809"/>
    <w:rPr>
      <w:rFonts w:eastAsiaTheme="minorEastAsia"/>
      <w:lang w:val="en-US"/>
    </w:rPr>
  </w:style>
  <w:style w:type="paragraph" w:styleId="TOCHeading">
    <w:name w:val="TOC Heading"/>
    <w:basedOn w:val="Heading1"/>
    <w:next w:val="Normal"/>
    <w:uiPriority w:val="39"/>
    <w:unhideWhenUsed/>
    <w:qFormat/>
    <w:rsid w:val="00F23D4B"/>
    <w:pPr>
      <w:outlineLvl w:val="9"/>
    </w:pPr>
    <w:rPr>
      <w:lang w:val="en-US"/>
    </w:rPr>
  </w:style>
  <w:style w:type="paragraph" w:styleId="TOC1">
    <w:name w:val="toc 1"/>
    <w:basedOn w:val="Normal"/>
    <w:next w:val="Normal"/>
    <w:autoRedefine/>
    <w:uiPriority w:val="39"/>
    <w:unhideWhenUsed/>
    <w:rsid w:val="00F23D4B"/>
    <w:pPr>
      <w:spacing w:after="100"/>
    </w:pPr>
  </w:style>
  <w:style w:type="character" w:styleId="Hyperlink">
    <w:name w:val="Hyperlink"/>
    <w:basedOn w:val="DefaultParagraphFont"/>
    <w:uiPriority w:val="99"/>
    <w:unhideWhenUsed/>
    <w:rsid w:val="00F23D4B"/>
    <w:rPr>
      <w:color w:val="0563C1" w:themeColor="hyperlink"/>
      <w:u w:val="single"/>
    </w:rPr>
  </w:style>
  <w:style w:type="paragraph" w:styleId="Header">
    <w:name w:val="header"/>
    <w:basedOn w:val="Normal"/>
    <w:link w:val="HeaderChar"/>
    <w:uiPriority w:val="99"/>
    <w:unhideWhenUsed/>
    <w:rsid w:val="00F23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D4B"/>
  </w:style>
  <w:style w:type="paragraph" w:styleId="Footer">
    <w:name w:val="footer"/>
    <w:basedOn w:val="Normal"/>
    <w:link w:val="FooterChar"/>
    <w:uiPriority w:val="99"/>
    <w:unhideWhenUsed/>
    <w:rsid w:val="00F23D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D4B"/>
  </w:style>
  <w:style w:type="paragraph" w:styleId="ListParagraph">
    <w:name w:val="List Paragraph"/>
    <w:basedOn w:val="Normal"/>
    <w:uiPriority w:val="34"/>
    <w:qFormat/>
    <w:rsid w:val="00A069E0"/>
    <w:pPr>
      <w:ind w:left="720"/>
      <w:contextualSpacing/>
    </w:pPr>
  </w:style>
  <w:style w:type="character" w:customStyle="1" w:styleId="Heading2Char">
    <w:name w:val="Heading 2 Char"/>
    <w:basedOn w:val="DefaultParagraphFont"/>
    <w:link w:val="Heading2"/>
    <w:uiPriority w:val="9"/>
    <w:rsid w:val="00BC1DF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C46A3"/>
    <w:pPr>
      <w:spacing w:after="100"/>
      <w:ind w:left="220"/>
    </w:pPr>
  </w:style>
  <w:style w:type="paragraph" w:styleId="NormalWeb">
    <w:name w:val="Normal (Web)"/>
    <w:basedOn w:val="Normal"/>
    <w:uiPriority w:val="99"/>
    <w:semiHidden/>
    <w:unhideWhenUsed/>
    <w:rsid w:val="00B630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A6517C"/>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D756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062687">
      <w:bodyDiv w:val="1"/>
      <w:marLeft w:val="0"/>
      <w:marRight w:val="0"/>
      <w:marTop w:val="0"/>
      <w:marBottom w:val="0"/>
      <w:divBdr>
        <w:top w:val="none" w:sz="0" w:space="0" w:color="auto"/>
        <w:left w:val="none" w:sz="0" w:space="0" w:color="auto"/>
        <w:bottom w:val="none" w:sz="0" w:space="0" w:color="auto"/>
        <w:right w:val="none" w:sz="0" w:space="0" w:color="auto"/>
      </w:divBdr>
    </w:div>
    <w:div w:id="646320314">
      <w:bodyDiv w:val="1"/>
      <w:marLeft w:val="0"/>
      <w:marRight w:val="0"/>
      <w:marTop w:val="0"/>
      <w:marBottom w:val="0"/>
      <w:divBdr>
        <w:top w:val="none" w:sz="0" w:space="0" w:color="auto"/>
        <w:left w:val="none" w:sz="0" w:space="0" w:color="auto"/>
        <w:bottom w:val="none" w:sz="0" w:space="0" w:color="auto"/>
        <w:right w:val="none" w:sz="0" w:space="0" w:color="auto"/>
      </w:divBdr>
    </w:div>
    <w:div w:id="1682931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sv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sv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'[Cashflow Forecast EAT ROMANIAN Food Truck.xlsx]Cashflow Forecast Eat Romanian'!$A$32</c:f>
              <c:strCache>
                <c:ptCount val="1"/>
                <c:pt idx="0">
                  <c:v>Incoming less outgoing</c:v>
                </c:pt>
              </c:strCache>
            </c:strRef>
          </c:tx>
          <c:spPr>
            <a:solidFill>
              <a:schemeClr val="accent1"/>
            </a:solidFill>
            <a:ln>
              <a:noFill/>
            </a:ln>
            <a:effectLst/>
          </c:spPr>
          <c:invertIfNegative val="0"/>
          <c:val>
            <c:numRef>
              <c:f>'[Cashflow Forecast EAT ROMANIAN Food Truck.xlsx]Cashflow Forecast Eat Romanian'!$B$32:$N$32</c:f>
              <c:numCache>
                <c:formatCode>"£"#,##0.00</c:formatCode>
                <c:ptCount val="13"/>
                <c:pt idx="0">
                  <c:v>12962</c:v>
                </c:pt>
                <c:pt idx="1">
                  <c:v>7121</c:v>
                </c:pt>
                <c:pt idx="2">
                  <c:v>7071</c:v>
                </c:pt>
                <c:pt idx="3">
                  <c:v>5096</c:v>
                </c:pt>
                <c:pt idx="4">
                  <c:v>7046</c:v>
                </c:pt>
                <c:pt idx="5">
                  <c:v>9517</c:v>
                </c:pt>
                <c:pt idx="6">
                  <c:v>10747</c:v>
                </c:pt>
                <c:pt idx="7">
                  <c:v>11117</c:v>
                </c:pt>
                <c:pt idx="8">
                  <c:v>5166</c:v>
                </c:pt>
                <c:pt idx="9">
                  <c:v>7266</c:v>
                </c:pt>
                <c:pt idx="10">
                  <c:v>6096</c:v>
                </c:pt>
                <c:pt idx="11">
                  <c:v>5096</c:v>
                </c:pt>
                <c:pt idx="12">
                  <c:v>94301</c:v>
                </c:pt>
              </c:numCache>
            </c:numRef>
          </c:val>
          <c:extLst>
            <c:ext xmlns:c16="http://schemas.microsoft.com/office/drawing/2014/chart" uri="{C3380CC4-5D6E-409C-BE32-E72D297353CC}">
              <c16:uniqueId val="{00000000-913B-49C9-AE1C-6125B6F91F59}"/>
            </c:ext>
          </c:extLst>
        </c:ser>
        <c:ser>
          <c:idx val="1"/>
          <c:order val="1"/>
          <c:tx>
            <c:strRef>
              <c:f>'[Cashflow Forecast EAT ROMANIAN Food Truck.xlsx]Cashflow Forecast Eat Romanian'!$A$33</c:f>
              <c:strCache>
                <c:ptCount val="1"/>
                <c:pt idx="0">
                  <c:v>Opening balance</c:v>
                </c:pt>
              </c:strCache>
            </c:strRef>
          </c:tx>
          <c:spPr>
            <a:solidFill>
              <a:schemeClr val="accent2"/>
            </a:solidFill>
            <a:ln>
              <a:noFill/>
            </a:ln>
            <a:effectLst/>
          </c:spPr>
          <c:invertIfNegative val="0"/>
          <c:val>
            <c:numRef>
              <c:f>'[Cashflow Forecast EAT ROMANIAN Food Truck.xlsx]Cashflow Forecast Eat Romanian'!$B$33:$N$33</c:f>
              <c:numCache>
                <c:formatCode>"£"#,##0.00</c:formatCode>
                <c:ptCount val="13"/>
                <c:pt idx="0">
                  <c:v>0</c:v>
                </c:pt>
                <c:pt idx="1">
                  <c:v>12962</c:v>
                </c:pt>
                <c:pt idx="2">
                  <c:v>20083</c:v>
                </c:pt>
                <c:pt idx="3">
                  <c:v>27154</c:v>
                </c:pt>
                <c:pt idx="4">
                  <c:v>32250</c:v>
                </c:pt>
                <c:pt idx="5">
                  <c:v>39296</c:v>
                </c:pt>
                <c:pt idx="6">
                  <c:v>48813</c:v>
                </c:pt>
                <c:pt idx="7">
                  <c:v>59560</c:v>
                </c:pt>
                <c:pt idx="8">
                  <c:v>70677</c:v>
                </c:pt>
                <c:pt idx="9">
                  <c:v>75843</c:v>
                </c:pt>
                <c:pt idx="10">
                  <c:v>83109</c:v>
                </c:pt>
                <c:pt idx="11">
                  <c:v>89205</c:v>
                </c:pt>
              </c:numCache>
            </c:numRef>
          </c:val>
          <c:extLst>
            <c:ext xmlns:c16="http://schemas.microsoft.com/office/drawing/2014/chart" uri="{C3380CC4-5D6E-409C-BE32-E72D297353CC}">
              <c16:uniqueId val="{00000001-913B-49C9-AE1C-6125B6F91F59}"/>
            </c:ext>
          </c:extLst>
        </c:ser>
        <c:ser>
          <c:idx val="2"/>
          <c:order val="2"/>
          <c:tx>
            <c:strRef>
              <c:f>'[Cashflow Forecast EAT ROMANIAN Food Truck.xlsx]Cashflow Forecast Eat Romanian'!$A$34</c:f>
              <c:strCache>
                <c:ptCount val="1"/>
                <c:pt idx="0">
                  <c:v>Closing balance</c:v>
                </c:pt>
              </c:strCache>
            </c:strRef>
          </c:tx>
          <c:spPr>
            <a:solidFill>
              <a:schemeClr val="accent3"/>
            </a:solidFill>
            <a:ln>
              <a:noFill/>
            </a:ln>
            <a:effectLst/>
          </c:spPr>
          <c:invertIfNegative val="0"/>
          <c:val>
            <c:numRef>
              <c:f>'[Cashflow Forecast EAT ROMANIAN Food Truck.xlsx]Cashflow Forecast Eat Romanian'!$B$34:$N$34</c:f>
              <c:numCache>
                <c:formatCode>"£"#,##0.00</c:formatCode>
                <c:ptCount val="13"/>
                <c:pt idx="0">
                  <c:v>12962</c:v>
                </c:pt>
                <c:pt idx="1">
                  <c:v>20083</c:v>
                </c:pt>
                <c:pt idx="2">
                  <c:v>27154</c:v>
                </c:pt>
                <c:pt idx="3">
                  <c:v>32250</c:v>
                </c:pt>
                <c:pt idx="4">
                  <c:v>39296</c:v>
                </c:pt>
                <c:pt idx="5">
                  <c:v>48813</c:v>
                </c:pt>
                <c:pt idx="6">
                  <c:v>59560</c:v>
                </c:pt>
                <c:pt idx="7">
                  <c:v>70677</c:v>
                </c:pt>
                <c:pt idx="8">
                  <c:v>75843</c:v>
                </c:pt>
                <c:pt idx="9">
                  <c:v>83109</c:v>
                </c:pt>
                <c:pt idx="10">
                  <c:v>89205</c:v>
                </c:pt>
                <c:pt idx="11">
                  <c:v>94301</c:v>
                </c:pt>
              </c:numCache>
            </c:numRef>
          </c:val>
          <c:extLst>
            <c:ext xmlns:c16="http://schemas.microsoft.com/office/drawing/2014/chart" uri="{C3380CC4-5D6E-409C-BE32-E72D297353CC}">
              <c16:uniqueId val="{00000002-913B-49C9-AE1C-6125B6F91F59}"/>
            </c:ext>
          </c:extLst>
        </c:ser>
        <c:dLbls>
          <c:showLegendKey val="0"/>
          <c:showVal val="0"/>
          <c:showCatName val="0"/>
          <c:showSerName val="0"/>
          <c:showPercent val="0"/>
          <c:showBubbleSize val="0"/>
        </c:dLbls>
        <c:gapWidth val="219"/>
        <c:overlap val="-27"/>
        <c:axId val="495898824"/>
        <c:axId val="495896856"/>
      </c:barChart>
      <c:catAx>
        <c:axId val="495898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896856"/>
        <c:crosses val="autoZero"/>
        <c:auto val="1"/>
        <c:lblAlgn val="ctr"/>
        <c:lblOffset val="100"/>
        <c:noMultiLvlLbl val="0"/>
      </c:catAx>
      <c:valAx>
        <c:axId val="495896856"/>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898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MEET ROMANIA THROUGH ITS TRADITIONAL CUISINE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Car17</b:Tag>
    <b:SourceType>DocumentFromInternetSite</b:SourceType>
    <b:Guid>{7638C1EE-9962-410E-982B-D95926992ACA}</b:Guid>
    <b:Title>General Licence Fees &amp; Charges</b:Title>
    <b:Year>2017</b:Year>
    <b:Month>August</b:Month>
    <b:Day>1</b:Day>
    <b:Author>
      <b:Author>
        <b:NameList>
          <b:Person>
            <b:Last>Council</b:Last>
            <b:First>Cardiff</b:First>
          </b:Person>
        </b:NameList>
      </b:Author>
    </b:Author>
    <b:YearAccessed>2022</b:YearAccessed>
    <b:MonthAccessed>March</b:MonthAccessed>
    <b:DayAccessed>5</b:DayAccessed>
    <b:URL>https://www.caerdydd.gov.uk/ENG/Business/Licences-and-permits/Entertainment-and-alcohol-licences/Documents/General%20licence%20fees%20and%20charges.pdf</b:URL>
    <b:RefOrder>2</b:RefOrder>
  </b:Source>
  <b:Source>
    <b:Tag>Pet22</b:Tag>
    <b:SourceType>DocumentFromInternetSite</b:SourceType>
    <b:Guid>{8C54890A-F0AD-4FD8-97F1-F36733F41501}</b:Guid>
    <b:Author>
      <b:Author>
        <b:NameList>
          <b:Person>
            <b:Last>UK</b:Last>
            <b:First>Petrol</b:First>
            <b:Middle>Price</b:Middle>
          </b:Person>
        </b:NameList>
      </b:Author>
    </b:Author>
    <b:Title>PETROL PRICES IN CARDIFF | PETROL PRICES PER LITRE/GALLON IN CARDIFF</b:Title>
    <b:Year>2022</b:Year>
    <b:Month>March</b:Month>
    <b:Day>4</b:Day>
    <b:YearAccessed>2022</b:YearAccessed>
    <b:MonthAccessed>March</b:MonthAccessed>
    <b:DayAccessed>5</b:DayAccessed>
    <b:URL>https://www.petrolpricesuk.co.uk/petrol-prices-in-cardiff.php</b:URL>
    <b:RefOrder>3</b:RefOrder>
  </b:Source>
  <b:Source>
    <b:Tag>Per22</b:Tag>
    <b:SourceType>InternetSite</b:SourceType>
    <b:Guid>{3C4C5437-B1A9-4468-BC34-481FE98EAC24}</b:Guid>
    <b:Title>myPOS combo, business card reader</b:Title>
    <b:YearAccessed>2022</b:YearAccessed>
    <b:MonthAccessed>March</b:MonthAccessed>
    <b:DayAccessed>5</b:DayAccessed>
    <b:URL>https://www.perfectpos.co.uk/product/mypos-combo</b:URL>
    <b:Author>
      <b:Author>
        <b:NameList>
          <b:Person>
            <b:Last>POS</b:Last>
            <b:First>Perfect</b:First>
          </b:Person>
        </b:NameList>
      </b:Author>
    </b:Author>
    <b:RefOrder>4</b:RefOrder>
  </b:Source>
  <b:Source>
    <b:Tag>Sim22</b:Tag>
    <b:SourceType>InternetSite</b:SourceType>
    <b:Guid>{E7ED7A8D-14F9-466E-AF83-C60A69725D31}</b:Guid>
    <b:Author>
      <b:Author>
        <b:NameList>
          <b:Person>
            <b:Last>Business</b:Last>
            <b:First>Simply</b:First>
          </b:Person>
        </b:NameList>
      </b:Author>
    </b:Author>
    <b:Title>Compare the Market</b:Title>
    <b:YearAccessed>2022</b:YearAccessed>
    <b:MonthAccessed>March</b:MonthAccessed>
    <b:DayAccessed>5</b:DayAccessed>
    <b:URL>https://comparethemarket.quote.simplybusiness.co.uk/q/business/new_business/quote_details/6222d83b35f22c0130615e8e</b:URL>
    <b:RefOrder>5</b:RefOrder>
  </b:Source>
  <b:Source>
    <b:Tag>Cat22</b:Tag>
    <b:SourceType>InternetSite</b:SourceType>
    <b:Guid>{8F3245C6-E226-434C-A051-EBAEE4CC6B85}</b:Guid>
    <b:Author>
      <b:Author>
        <b:NameList>
          <b:Person>
            <b:Last>vehicles</b:Last>
            <b:First>Catering</b:First>
          </b:Person>
        </b:NameList>
      </b:Author>
    </b:Author>
    <b:Title>Secondhand catering equipment</b:Title>
    <b:YearAccessed>2022</b:YearAccessed>
    <b:MonthAccessed>March</b:MonthAccessed>
    <b:DayAccessed>5</b:DayAccessed>
    <b:URL>https://secondhand-catering-equipment.co.uk/listing/75957/mercedes-sprinter-catering-van-warwickshire</b:URL>
    <b:RefOrder>6</b:RefOrder>
  </b:Source>
  <b:Source>
    <b:Tag>Fin22</b:Tag>
    <b:SourceType>InternetSite</b:SourceType>
    <b:Guid>{EB5D99AF-89E1-4A21-A546-1E0C383021AB}</b:Guid>
    <b:Author>
      <b:Author>
        <b:NameList>
          <b:Person>
            <b:Last>calculator</b:Last>
            <b:First>Finance</b:First>
          </b:Person>
        </b:NameList>
      </b:Author>
    </b:Author>
    <b:Title>Secondhand catering equipment</b:Title>
    <b:Year>2022</b:Year>
    <b:YearAccessed>2022</b:YearAccessed>
    <b:MonthAccessed>March</b:MonthAccessed>
    <b:DayAccessed>5</b:DayAccessed>
    <b:URL>https://secondhand-catering-equipment.co.uk/pages/finance-calculator</b:URL>
    <b:RefOrder>7</b:RefOrder>
  </b:Source>
  <b:Source>
    <b:Tag>Rig22</b:Tag>
    <b:SourceType>InternetSite</b:SourceType>
    <b:Guid>{733F275E-20F4-4636-9FC9-C72D8775E033}</b:Guid>
    <b:Author>
      <b:Author>
        <b:NameList>
          <b:Person>
            <b:Last>RightSure</b:Last>
            <b:First>van</b:First>
            <b:Middle>insurance</b:Middle>
          </b:Person>
        </b:NameList>
      </b:Author>
    </b:Author>
    <b:Title>Quote RightSure</b:Title>
    <b:Year>2022</b:Year>
    <b:YearAccessed>2022</b:YearAccessed>
    <b:MonthAccessed>March</b:MonthAccessed>
    <b:DayAccessed>5</b:DayAccessed>
    <b:URL>https://quote.rightsure.co.uk/sk/mqdgv/info.jsp</b:URL>
    <b:RefOrder>8</b:RefOrder>
  </b:Source>
  <b:Source>
    <b:Tag>Van22</b:Tag>
    <b:SourceType>InternetSite</b:SourceType>
    <b:Guid>{67D93192-62A8-4C1F-B6A2-77BD582C9D4F}</b:Guid>
    <b:Author>
      <b:Author>
        <b:NameList>
          <b:Person>
            <b:Last>calculator</b:Last>
            <b:First>Van</b:First>
            <b:Middle>road tax</b:Middle>
          </b:Person>
        </b:NameList>
      </b:Author>
    </b:Author>
    <b:Title>The Van Insurer</b:Title>
    <b:YearAccessed>2022</b:YearAccessed>
    <b:MonthAccessed>March</b:MonthAccessed>
    <b:DayAccessed>6</b:DayAccessed>
    <b:URL>https://www.thevaninsurer.co.uk/insurance-guides/van-road-tax-calculator/</b:URL>
    <b:RefOrder>9</b:RefOrder>
  </b:Source>
  <b:Source>
    <b:Tag>Hea22</b:Tag>
    <b:SourceType>InternetSite</b:SourceType>
    <b:Guid>{66BCE997-8952-4CB0-88E3-8A8C55C8802D}</b:Guid>
    <b:Author>
      <b:Author>
        <b:NameList>
          <b:Person>
            <b:Last>executive</b:Last>
            <b:First>Health</b:First>
            <b:Middle>and safety</b:Middle>
          </b:Person>
        </b:NameList>
      </b:Author>
    </b:Author>
    <b:Title>Legal requirements</b:Title>
    <b:YearAccessed>2022</b:YearAccessed>
    <b:MonthAccessed>6</b:MonthAccessed>
    <b:DayAccessed>March</b:DayAccessed>
    <b:URL>https://www.hse.gov.uk/violence/toolkit/legislation.htm</b:URL>
    <b:RefOrder>10</b:RefOrder>
  </b:Source>
  <b:Source>
    <b:Tag>Foo20</b:Tag>
    <b:SourceType>InternetSite</b:SourceType>
    <b:Guid>{F15D83E4-E497-419D-BF7F-456D171E8629}</b:Guid>
    <b:Author>
      <b:Author>
        <b:NameList>
          <b:Person>
            <b:Last>Agency</b:Last>
            <b:First>Food</b:First>
            <b:Middle>Standard</b:Middle>
          </b:Person>
        </b:NameList>
      </b:Author>
    </b:Author>
    <b:Title>General food law</b:Title>
    <b:Year>2020</b:Year>
    <b:YearAccessed>2022</b:YearAccessed>
    <b:MonthAccessed>March</b:MonthAccessed>
    <b:DayAccessed>6</b:DayAccessed>
    <b:URL>https://www.food.gov.uk/business-guidance/general-food-law</b:URL>
    <b:RefOrder>11</b:RefOrder>
  </b:Source>
  <b:Source>
    <b:Tag>Gov22</b:Tag>
    <b:SourceType>InternetSite</b:SourceType>
    <b:Guid>{9FC67E15-698D-45A6-BFDF-8EDA32C4DCA0}</b:Guid>
    <b:Author>
      <b:Author>
        <b:NameList>
          <b:Person>
            <b:Last>Gov.UK</b:Last>
          </b:Person>
        </b:NameList>
      </b:Author>
    </b:Author>
    <b:Title>Food safety-your responsibilities</b:Title>
    <b:YearAccessed>2022</b:YearAccessed>
    <b:MonthAccessed>March</b:MonthAccessed>
    <b:DayAccessed>6</b:DayAccessed>
    <b:URL>https://www.gov.uk/food-safety-your-responsibilities</b:URL>
    <b:RefOrder>12</b:RefOrder>
  </b:Source>
  <b:Source>
    <b:Tag>Foo201</b:Tag>
    <b:SourceType>InternetSite</b:SourceType>
    <b:Guid>{1FA6FA17-3F82-40C8-AB31-284391FA897C}</b:Guid>
    <b:Author>
      <b:Author>
        <b:NameList>
          <b:Person>
            <b:Last>Agency</b:Last>
            <b:First>Food</b:First>
            <b:Middle>Standard</b:Middle>
          </b:Person>
        </b:NameList>
      </b:Author>
    </b:Author>
    <b:Title>Key regulations</b:Title>
    <b:Year>2020</b:Year>
    <b:YearAccessed>2022</b:YearAccessed>
    <b:MonthAccessed>March</b:MonthAccessed>
    <b:DayAccessed>6</b:DayAccessed>
    <b:URL>https://www.food.gov.uk/about-us/key-regulations</b:URL>
    <b:RefOrder>13</b:RefOrder>
  </b:Source>
  <b:Source>
    <b:Tag>Mob22</b:Tag>
    <b:SourceType>InternetSite</b:SourceType>
    <b:Guid>{C21FA3B0-746B-4B4C-97C8-E810035586CB}</b:Guid>
    <b:Author>
      <b:Author>
        <b:NameList>
          <b:Person>
            <b:Last>Shop</b:Last>
            <b:First>Mobile</b:First>
            <b:Middle>Farm</b:Middle>
          </b:Person>
        </b:NameList>
      </b:Author>
    </b:Author>
    <b:Title>Great Local Produce Delivered to your Door</b:Title>
    <b:YearAccessed>2022</b:YearAccessed>
    <b:MonthAccessed>March</b:MonthAccessed>
    <b:DayAccessed>17</b:DayAccessed>
    <b:URL>https://mobilefarmshop.co.uk/</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C6071B-A920-4A6A-B9EF-C2EC901DD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15</Pages>
  <Words>2884</Words>
  <Characters>16441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EAT ROMANIAN</vt:lpstr>
    </vt:vector>
  </TitlesOfParts>
  <Company/>
  <LinksUpToDate>false</LinksUpToDate>
  <CharactersWithSpaces>19287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EAT ROMANIAN</dc:title>
  <dc:subject>FOOD TRUCK VAN</dc:subject>
  <dc:creator>Cornelia Buf</dc:creator>
  <cp:keywords/>
  <dc:description/>
  <cp:lastModifiedBy>cornelia mariana</cp:lastModifiedBy>
  <cp:revision>10</cp:revision>
  <dcterms:created xsi:type="dcterms:W3CDTF">2022-03-16T21:49:00Z</dcterms:created>
  <dcterms:modified xsi:type="dcterms:W3CDTF">2022-03-21T01:35:00Z</dcterms:modified>
  <cp:category>BMSW4006_CARD, 22/03/2022 Student number: 2028303</cp:category>
</cp:coreProperties>
</file>