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299156" w14:textId="77777777" w:rsidR="00EF0907" w:rsidRDefault="00EF0907" w:rsidP="0044053C">
      <w:pPr>
        <w:spacing w:line="360" w:lineRule="auto"/>
        <w:jc w:val="center"/>
        <w:rPr>
          <w:rFonts w:ascii="Arial" w:eastAsia="+mj-ea" w:hAnsi="Arial" w:cs="Arial"/>
          <w:color w:val="D16349"/>
          <w:kern w:val="24"/>
          <w:sz w:val="48"/>
          <w:szCs w:val="48"/>
        </w:rPr>
      </w:pPr>
    </w:p>
    <w:p w14:paraId="294FE300" w14:textId="77777777" w:rsidR="00EF0907" w:rsidRDefault="00EF0907" w:rsidP="0044053C">
      <w:pPr>
        <w:spacing w:line="360" w:lineRule="auto"/>
        <w:jc w:val="center"/>
        <w:rPr>
          <w:rFonts w:ascii="Arial" w:eastAsia="+mj-ea" w:hAnsi="Arial" w:cs="Arial"/>
          <w:color w:val="D16349"/>
          <w:kern w:val="24"/>
          <w:sz w:val="48"/>
          <w:szCs w:val="48"/>
        </w:rPr>
      </w:pPr>
    </w:p>
    <w:p w14:paraId="1EA316AD" w14:textId="77777777" w:rsidR="00EF0907" w:rsidRDefault="00EF0907" w:rsidP="0044053C">
      <w:pPr>
        <w:spacing w:line="360" w:lineRule="auto"/>
        <w:jc w:val="center"/>
        <w:rPr>
          <w:rFonts w:ascii="Arial" w:eastAsia="+mj-ea" w:hAnsi="Arial" w:cs="Arial"/>
          <w:color w:val="D16349"/>
          <w:kern w:val="24"/>
          <w:sz w:val="48"/>
          <w:szCs w:val="48"/>
        </w:rPr>
      </w:pPr>
    </w:p>
    <w:p w14:paraId="158D0C69" w14:textId="77777777" w:rsidR="00EF0907" w:rsidRDefault="00EF0907" w:rsidP="0044053C">
      <w:pPr>
        <w:spacing w:line="360" w:lineRule="auto"/>
        <w:jc w:val="center"/>
        <w:rPr>
          <w:rFonts w:ascii="Arial" w:eastAsia="+mj-ea" w:hAnsi="Arial" w:cs="Arial"/>
          <w:color w:val="D16349"/>
          <w:kern w:val="24"/>
          <w:sz w:val="48"/>
          <w:szCs w:val="48"/>
        </w:rPr>
      </w:pPr>
    </w:p>
    <w:p w14:paraId="49771B20" w14:textId="69B72145" w:rsidR="003950B1" w:rsidRPr="0044053C" w:rsidRDefault="003950B1" w:rsidP="0044053C">
      <w:pPr>
        <w:spacing w:line="360" w:lineRule="auto"/>
        <w:jc w:val="center"/>
        <w:rPr>
          <w:rFonts w:ascii="Arial" w:eastAsia="+mj-ea" w:hAnsi="Arial" w:cs="Arial"/>
          <w:color w:val="D16349"/>
          <w:kern w:val="24"/>
          <w:sz w:val="48"/>
          <w:szCs w:val="48"/>
        </w:rPr>
      </w:pPr>
      <w:r w:rsidRPr="0044053C">
        <w:rPr>
          <w:rFonts w:ascii="Arial" w:eastAsia="+mj-ea" w:hAnsi="Arial" w:cs="Arial"/>
          <w:color w:val="D16349"/>
          <w:kern w:val="24"/>
          <w:sz w:val="48"/>
          <w:szCs w:val="48"/>
        </w:rPr>
        <w:t xml:space="preserve">How I can use the DIKW and the CRAAP Framework to Confirm of Refute the </w:t>
      </w:r>
      <w:r w:rsidR="00E74509">
        <w:rPr>
          <w:rFonts w:ascii="Arial" w:eastAsia="+mj-ea" w:hAnsi="Arial" w:cs="Arial"/>
          <w:color w:val="D16349"/>
          <w:kern w:val="24"/>
          <w:sz w:val="48"/>
          <w:szCs w:val="48"/>
        </w:rPr>
        <w:t>W</w:t>
      </w:r>
      <w:r w:rsidRPr="0044053C">
        <w:rPr>
          <w:rFonts w:ascii="Arial" w:eastAsia="+mj-ea" w:hAnsi="Arial" w:cs="Arial"/>
          <w:color w:val="D16349"/>
          <w:kern w:val="24"/>
          <w:sz w:val="48"/>
          <w:szCs w:val="48"/>
        </w:rPr>
        <w:t>ork of Angela Duckworth</w:t>
      </w:r>
    </w:p>
    <w:p w14:paraId="79587450" w14:textId="5F02FCA7" w:rsidR="003950B1" w:rsidRDefault="003950B1" w:rsidP="00CD0774">
      <w:pPr>
        <w:spacing w:line="360" w:lineRule="auto"/>
        <w:rPr>
          <w:rFonts w:ascii="Georgia" w:eastAsia="+mj-ea" w:hAnsi="Georgia" w:cs="+mj-cs"/>
          <w:color w:val="D16349"/>
          <w:kern w:val="24"/>
          <w:sz w:val="76"/>
          <w:szCs w:val="76"/>
        </w:rPr>
      </w:pPr>
    </w:p>
    <w:p w14:paraId="10A38862" w14:textId="1C3AA8B4" w:rsidR="00676175" w:rsidRPr="001540E7" w:rsidRDefault="00CD0774" w:rsidP="00CD0774">
      <w:pPr>
        <w:spacing w:line="360" w:lineRule="auto"/>
        <w:rPr>
          <w:rFonts w:ascii="Arial" w:eastAsia="+mj-ea" w:hAnsi="Arial" w:cs="Arial"/>
          <w:kern w:val="24"/>
          <w:sz w:val="28"/>
          <w:szCs w:val="28"/>
        </w:rPr>
      </w:pPr>
      <w:r w:rsidRPr="00CD0774">
        <w:rPr>
          <w:rFonts w:ascii="Arial" w:eastAsia="+mj-ea" w:hAnsi="Arial" w:cs="Arial"/>
          <w:b/>
          <w:kern w:val="24"/>
          <w:sz w:val="28"/>
          <w:szCs w:val="28"/>
          <w:u w:val="single"/>
        </w:rPr>
        <w:t>Student name and ID</w:t>
      </w:r>
      <w:r w:rsidR="001540E7">
        <w:rPr>
          <w:rFonts w:ascii="Arial" w:eastAsia="+mj-ea" w:hAnsi="Arial" w:cs="Arial"/>
          <w:kern w:val="24"/>
          <w:sz w:val="28"/>
          <w:szCs w:val="28"/>
        </w:rPr>
        <w:t xml:space="preserve">: </w:t>
      </w:r>
      <w:proofErr w:type="spellStart"/>
      <w:r w:rsidR="001540E7">
        <w:rPr>
          <w:rFonts w:ascii="Arial" w:eastAsia="+mj-ea" w:hAnsi="Arial" w:cs="Arial"/>
          <w:kern w:val="24"/>
          <w:sz w:val="28"/>
          <w:szCs w:val="28"/>
        </w:rPr>
        <w:t>Alexandru</w:t>
      </w:r>
      <w:proofErr w:type="spellEnd"/>
      <w:r w:rsidR="001540E7">
        <w:rPr>
          <w:rFonts w:ascii="Arial" w:eastAsia="+mj-ea" w:hAnsi="Arial" w:cs="Arial"/>
          <w:kern w:val="24"/>
          <w:sz w:val="28"/>
          <w:szCs w:val="28"/>
        </w:rPr>
        <w:t xml:space="preserve"> George </w:t>
      </w:r>
      <w:proofErr w:type="spellStart"/>
      <w:r w:rsidR="001540E7">
        <w:rPr>
          <w:rFonts w:ascii="Arial" w:eastAsia="+mj-ea" w:hAnsi="Arial" w:cs="Arial"/>
          <w:kern w:val="24"/>
          <w:sz w:val="28"/>
          <w:szCs w:val="28"/>
        </w:rPr>
        <w:t>Poiana</w:t>
      </w:r>
      <w:proofErr w:type="spellEnd"/>
      <w:r>
        <w:rPr>
          <w:rFonts w:ascii="Arial" w:eastAsia="+mj-ea" w:hAnsi="Arial" w:cs="Arial"/>
          <w:kern w:val="24"/>
          <w:sz w:val="28"/>
          <w:szCs w:val="28"/>
        </w:rPr>
        <w:t>,</w:t>
      </w:r>
      <w:r w:rsidR="001540E7">
        <w:rPr>
          <w:rFonts w:ascii="Arial" w:eastAsia="+mj-ea" w:hAnsi="Arial" w:cs="Arial"/>
          <w:kern w:val="24"/>
          <w:sz w:val="28"/>
          <w:szCs w:val="28"/>
        </w:rPr>
        <w:t xml:space="preserve"> 2009955</w:t>
      </w:r>
    </w:p>
    <w:p w14:paraId="4A909845" w14:textId="2044BD7A" w:rsidR="00676175" w:rsidRDefault="001540E7" w:rsidP="00CD0774">
      <w:pPr>
        <w:spacing w:line="360" w:lineRule="auto"/>
        <w:rPr>
          <w:rFonts w:ascii="Arial" w:eastAsia="+mj-ea" w:hAnsi="Arial" w:cs="Arial"/>
          <w:kern w:val="24"/>
          <w:sz w:val="28"/>
          <w:szCs w:val="28"/>
        </w:rPr>
      </w:pPr>
      <w:r w:rsidRPr="00CD0774">
        <w:rPr>
          <w:rFonts w:ascii="Arial" w:eastAsia="+mj-ea" w:hAnsi="Arial" w:cs="Arial"/>
          <w:b/>
          <w:kern w:val="24"/>
          <w:sz w:val="28"/>
          <w:szCs w:val="28"/>
          <w:u w:val="single"/>
        </w:rPr>
        <w:t>Module name</w:t>
      </w:r>
      <w:r w:rsidR="00CD0774" w:rsidRPr="00CD0774">
        <w:rPr>
          <w:rFonts w:ascii="Arial" w:eastAsia="+mj-ea" w:hAnsi="Arial" w:cs="Arial"/>
          <w:b/>
          <w:kern w:val="24"/>
          <w:sz w:val="28"/>
          <w:szCs w:val="28"/>
          <w:u w:val="single"/>
        </w:rPr>
        <w:t xml:space="preserve"> and code</w:t>
      </w:r>
      <w:r w:rsidRPr="001540E7">
        <w:rPr>
          <w:rFonts w:ascii="Arial" w:eastAsia="+mj-ea" w:hAnsi="Arial" w:cs="Arial"/>
          <w:kern w:val="24"/>
          <w:sz w:val="28"/>
          <w:szCs w:val="28"/>
        </w:rPr>
        <w:t xml:space="preserve">: </w:t>
      </w:r>
      <w:r>
        <w:rPr>
          <w:rFonts w:ascii="Arial" w:eastAsia="+mj-ea" w:hAnsi="Arial" w:cs="Arial"/>
          <w:kern w:val="24"/>
          <w:sz w:val="28"/>
          <w:szCs w:val="28"/>
        </w:rPr>
        <w:t>Digital Skills and Research Methods, BMSW 4003</w:t>
      </w:r>
    </w:p>
    <w:p w14:paraId="3BE149A0" w14:textId="6FAFEC4E" w:rsidR="00C57E70" w:rsidRDefault="001540E7" w:rsidP="00CD0774">
      <w:pPr>
        <w:spacing w:line="360" w:lineRule="auto"/>
        <w:rPr>
          <w:rFonts w:ascii="Arial" w:eastAsia="+mj-ea" w:hAnsi="Arial" w:cs="Arial"/>
          <w:kern w:val="24"/>
          <w:sz w:val="28"/>
          <w:szCs w:val="28"/>
        </w:rPr>
      </w:pPr>
      <w:r w:rsidRPr="00CD0774">
        <w:rPr>
          <w:rFonts w:ascii="Arial" w:eastAsia="+mj-ea" w:hAnsi="Arial" w:cs="Arial"/>
          <w:b/>
          <w:kern w:val="24"/>
          <w:sz w:val="28"/>
          <w:szCs w:val="28"/>
          <w:u w:val="single"/>
        </w:rPr>
        <w:t>Lecturer name</w:t>
      </w:r>
      <w:r>
        <w:rPr>
          <w:rFonts w:ascii="Arial" w:eastAsia="+mj-ea" w:hAnsi="Arial" w:cs="Arial"/>
          <w:kern w:val="24"/>
          <w:sz w:val="28"/>
          <w:szCs w:val="28"/>
        </w:rPr>
        <w:t xml:space="preserve">: Paul </w:t>
      </w:r>
      <w:proofErr w:type="spellStart"/>
      <w:r>
        <w:rPr>
          <w:rFonts w:ascii="Arial" w:eastAsia="+mj-ea" w:hAnsi="Arial" w:cs="Arial"/>
          <w:kern w:val="24"/>
          <w:sz w:val="28"/>
          <w:szCs w:val="28"/>
        </w:rPr>
        <w:t>Ranson</w:t>
      </w:r>
      <w:proofErr w:type="spellEnd"/>
    </w:p>
    <w:p w14:paraId="4B096B0A" w14:textId="77777777" w:rsidR="00C57E70" w:rsidRDefault="00C57E70">
      <w:pPr>
        <w:rPr>
          <w:rFonts w:ascii="Arial" w:eastAsia="+mj-ea" w:hAnsi="Arial" w:cs="Arial"/>
          <w:kern w:val="24"/>
          <w:sz w:val="28"/>
          <w:szCs w:val="28"/>
        </w:rPr>
      </w:pPr>
      <w:r>
        <w:rPr>
          <w:rFonts w:ascii="Arial" w:eastAsia="+mj-ea" w:hAnsi="Arial" w:cs="Arial"/>
          <w:kern w:val="24"/>
          <w:sz w:val="28"/>
          <w:szCs w:val="28"/>
        </w:rPr>
        <w:br w:type="page"/>
      </w:r>
    </w:p>
    <w:bookmarkStart w:id="0" w:name="_Toc89813272" w:displacedByCustomXml="next"/>
    <w:sdt>
      <w:sdtPr>
        <w:id w:val="-405764278"/>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14:paraId="74159354" w14:textId="2E17A6B7" w:rsidR="00C57E70" w:rsidRDefault="002C29CA" w:rsidP="00C57E70">
          <w:pPr>
            <w:pStyle w:val="TOCHeading"/>
            <w:outlineLvl w:val="0"/>
          </w:pPr>
          <w:r>
            <w:t xml:space="preserve">Table of </w:t>
          </w:r>
          <w:r w:rsidR="00C57E70">
            <w:t>Content</w:t>
          </w:r>
          <w:bookmarkEnd w:id="0"/>
        </w:p>
        <w:p w14:paraId="46A91F4B" w14:textId="77777777" w:rsidR="00E5211A" w:rsidRDefault="00C57E70">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9813272" w:history="1">
            <w:r w:rsidR="00E5211A" w:rsidRPr="009D54CF">
              <w:rPr>
                <w:rStyle w:val="Hyperlink"/>
                <w:noProof/>
              </w:rPr>
              <w:t>Table of Content</w:t>
            </w:r>
            <w:r w:rsidR="00E5211A">
              <w:rPr>
                <w:noProof/>
                <w:webHidden/>
              </w:rPr>
              <w:tab/>
            </w:r>
            <w:r w:rsidR="00E5211A">
              <w:rPr>
                <w:noProof/>
                <w:webHidden/>
              </w:rPr>
              <w:fldChar w:fldCharType="begin"/>
            </w:r>
            <w:r w:rsidR="00E5211A">
              <w:rPr>
                <w:noProof/>
                <w:webHidden/>
              </w:rPr>
              <w:instrText xml:space="preserve"> PAGEREF _Toc89813272 \h </w:instrText>
            </w:r>
            <w:r w:rsidR="00E5211A">
              <w:rPr>
                <w:noProof/>
                <w:webHidden/>
              </w:rPr>
            </w:r>
            <w:r w:rsidR="00E5211A">
              <w:rPr>
                <w:noProof/>
                <w:webHidden/>
              </w:rPr>
              <w:fldChar w:fldCharType="separate"/>
            </w:r>
            <w:r w:rsidR="00E5211A">
              <w:rPr>
                <w:noProof/>
                <w:webHidden/>
              </w:rPr>
              <w:t>2</w:t>
            </w:r>
            <w:r w:rsidR="00E5211A">
              <w:rPr>
                <w:noProof/>
                <w:webHidden/>
              </w:rPr>
              <w:fldChar w:fldCharType="end"/>
            </w:r>
          </w:hyperlink>
        </w:p>
        <w:p w14:paraId="61226DA4" w14:textId="77777777" w:rsidR="00E5211A" w:rsidRDefault="00E5211A">
          <w:pPr>
            <w:pStyle w:val="TOC1"/>
            <w:tabs>
              <w:tab w:val="right" w:leader="dot" w:pos="9350"/>
            </w:tabs>
            <w:rPr>
              <w:rFonts w:eastAsiaTheme="minorEastAsia"/>
              <w:noProof/>
              <w:lang w:val="en-GB" w:eastAsia="en-GB"/>
            </w:rPr>
          </w:pPr>
          <w:hyperlink w:anchor="_Toc89813273" w:history="1">
            <w:r w:rsidRPr="009D54CF">
              <w:rPr>
                <w:rStyle w:val="Hyperlink"/>
                <w:rFonts w:ascii="Arial" w:eastAsia="+mj-ea" w:hAnsi="Arial" w:cs="Arial"/>
                <w:noProof/>
              </w:rPr>
              <w:t>DIKW Data Slide</w:t>
            </w:r>
            <w:r>
              <w:rPr>
                <w:noProof/>
                <w:webHidden/>
              </w:rPr>
              <w:tab/>
            </w:r>
            <w:r>
              <w:rPr>
                <w:noProof/>
                <w:webHidden/>
              </w:rPr>
              <w:fldChar w:fldCharType="begin"/>
            </w:r>
            <w:r>
              <w:rPr>
                <w:noProof/>
                <w:webHidden/>
              </w:rPr>
              <w:instrText xml:space="preserve"> PAGEREF _Toc89813273 \h </w:instrText>
            </w:r>
            <w:r>
              <w:rPr>
                <w:noProof/>
                <w:webHidden/>
              </w:rPr>
            </w:r>
            <w:r>
              <w:rPr>
                <w:noProof/>
                <w:webHidden/>
              </w:rPr>
              <w:fldChar w:fldCharType="separate"/>
            </w:r>
            <w:r>
              <w:rPr>
                <w:noProof/>
                <w:webHidden/>
              </w:rPr>
              <w:t>3</w:t>
            </w:r>
            <w:r>
              <w:rPr>
                <w:noProof/>
                <w:webHidden/>
              </w:rPr>
              <w:fldChar w:fldCharType="end"/>
            </w:r>
          </w:hyperlink>
        </w:p>
        <w:p w14:paraId="00D50DEA" w14:textId="77777777" w:rsidR="00E5211A" w:rsidRDefault="00E5211A">
          <w:pPr>
            <w:pStyle w:val="TOC1"/>
            <w:tabs>
              <w:tab w:val="right" w:leader="dot" w:pos="9350"/>
            </w:tabs>
            <w:rPr>
              <w:rFonts w:eastAsiaTheme="minorEastAsia"/>
              <w:noProof/>
              <w:lang w:val="en-GB" w:eastAsia="en-GB"/>
            </w:rPr>
          </w:pPr>
          <w:hyperlink w:anchor="_Toc89813274" w:history="1">
            <w:r w:rsidRPr="009D54CF">
              <w:rPr>
                <w:rStyle w:val="Hyperlink"/>
                <w:rFonts w:ascii="Arial" w:eastAsia="+mj-ea" w:hAnsi="Arial" w:cs="Arial"/>
                <w:noProof/>
              </w:rPr>
              <w:t xml:space="preserve">DIKW Framework - </w:t>
            </w:r>
            <w:r w:rsidRPr="009D54CF">
              <w:rPr>
                <w:rStyle w:val="Hyperlink"/>
                <w:rFonts w:ascii="Arial" w:eastAsia="+mn-ea" w:hAnsi="Arial" w:cs="Arial"/>
                <w:noProof/>
                <w:kern w:val="24"/>
              </w:rPr>
              <w:t>Data</w:t>
            </w:r>
            <w:r>
              <w:rPr>
                <w:noProof/>
                <w:webHidden/>
              </w:rPr>
              <w:tab/>
            </w:r>
            <w:r>
              <w:rPr>
                <w:noProof/>
                <w:webHidden/>
              </w:rPr>
              <w:fldChar w:fldCharType="begin"/>
            </w:r>
            <w:r>
              <w:rPr>
                <w:noProof/>
                <w:webHidden/>
              </w:rPr>
              <w:instrText xml:space="preserve"> PAGEREF _Toc89813274 \h </w:instrText>
            </w:r>
            <w:r>
              <w:rPr>
                <w:noProof/>
                <w:webHidden/>
              </w:rPr>
            </w:r>
            <w:r>
              <w:rPr>
                <w:noProof/>
                <w:webHidden/>
              </w:rPr>
              <w:fldChar w:fldCharType="separate"/>
            </w:r>
            <w:r>
              <w:rPr>
                <w:noProof/>
                <w:webHidden/>
              </w:rPr>
              <w:t>4</w:t>
            </w:r>
            <w:r>
              <w:rPr>
                <w:noProof/>
                <w:webHidden/>
              </w:rPr>
              <w:fldChar w:fldCharType="end"/>
            </w:r>
          </w:hyperlink>
        </w:p>
        <w:p w14:paraId="08837B9D" w14:textId="77777777" w:rsidR="00E5211A" w:rsidRDefault="00E5211A">
          <w:pPr>
            <w:pStyle w:val="TOC1"/>
            <w:tabs>
              <w:tab w:val="right" w:leader="dot" w:pos="9350"/>
            </w:tabs>
            <w:rPr>
              <w:rFonts w:eastAsiaTheme="minorEastAsia"/>
              <w:noProof/>
              <w:lang w:val="en-GB" w:eastAsia="en-GB"/>
            </w:rPr>
          </w:pPr>
          <w:hyperlink w:anchor="_Toc89813275" w:history="1">
            <w:r w:rsidRPr="009D54CF">
              <w:rPr>
                <w:rStyle w:val="Hyperlink"/>
                <w:rFonts w:ascii="Arial" w:eastAsia="+mj-ea" w:hAnsi="Arial" w:cs="Arial"/>
                <w:noProof/>
              </w:rPr>
              <w:t xml:space="preserve">DIKW Framework - </w:t>
            </w:r>
            <w:r w:rsidRPr="009D54CF">
              <w:rPr>
                <w:rStyle w:val="Hyperlink"/>
                <w:rFonts w:ascii="Arial" w:eastAsia="+mn-ea" w:hAnsi="Arial" w:cs="Arial"/>
                <w:noProof/>
                <w:kern w:val="24"/>
              </w:rPr>
              <w:t>Information</w:t>
            </w:r>
            <w:r>
              <w:rPr>
                <w:noProof/>
                <w:webHidden/>
              </w:rPr>
              <w:tab/>
            </w:r>
            <w:r>
              <w:rPr>
                <w:noProof/>
                <w:webHidden/>
              </w:rPr>
              <w:fldChar w:fldCharType="begin"/>
            </w:r>
            <w:r>
              <w:rPr>
                <w:noProof/>
                <w:webHidden/>
              </w:rPr>
              <w:instrText xml:space="preserve"> PAGEREF _Toc89813275 \h </w:instrText>
            </w:r>
            <w:r>
              <w:rPr>
                <w:noProof/>
                <w:webHidden/>
              </w:rPr>
            </w:r>
            <w:r>
              <w:rPr>
                <w:noProof/>
                <w:webHidden/>
              </w:rPr>
              <w:fldChar w:fldCharType="separate"/>
            </w:r>
            <w:r>
              <w:rPr>
                <w:noProof/>
                <w:webHidden/>
              </w:rPr>
              <w:t>5</w:t>
            </w:r>
            <w:r>
              <w:rPr>
                <w:noProof/>
                <w:webHidden/>
              </w:rPr>
              <w:fldChar w:fldCharType="end"/>
            </w:r>
          </w:hyperlink>
        </w:p>
        <w:p w14:paraId="3729F2F4" w14:textId="77777777" w:rsidR="00E5211A" w:rsidRDefault="00E5211A">
          <w:pPr>
            <w:pStyle w:val="TOC1"/>
            <w:tabs>
              <w:tab w:val="right" w:leader="dot" w:pos="9350"/>
            </w:tabs>
            <w:rPr>
              <w:rFonts w:eastAsiaTheme="minorEastAsia"/>
              <w:noProof/>
              <w:lang w:val="en-GB" w:eastAsia="en-GB"/>
            </w:rPr>
          </w:pPr>
          <w:hyperlink w:anchor="_Toc89813276" w:history="1">
            <w:r w:rsidRPr="009D54CF">
              <w:rPr>
                <w:rStyle w:val="Hyperlink"/>
                <w:rFonts w:ascii="Arial" w:eastAsia="+mj-ea" w:hAnsi="Arial" w:cs="Arial"/>
                <w:noProof/>
              </w:rPr>
              <w:t xml:space="preserve">DIKW Framework - </w:t>
            </w:r>
            <w:r w:rsidRPr="009D54CF">
              <w:rPr>
                <w:rStyle w:val="Hyperlink"/>
                <w:rFonts w:ascii="Arial" w:eastAsia="+mn-ea" w:hAnsi="Arial" w:cs="Arial"/>
                <w:noProof/>
              </w:rPr>
              <w:t>Knowledge</w:t>
            </w:r>
            <w:r>
              <w:rPr>
                <w:noProof/>
                <w:webHidden/>
              </w:rPr>
              <w:tab/>
            </w:r>
            <w:r>
              <w:rPr>
                <w:noProof/>
                <w:webHidden/>
              </w:rPr>
              <w:fldChar w:fldCharType="begin"/>
            </w:r>
            <w:r>
              <w:rPr>
                <w:noProof/>
                <w:webHidden/>
              </w:rPr>
              <w:instrText xml:space="preserve"> PAGEREF _Toc89813276 \h </w:instrText>
            </w:r>
            <w:r>
              <w:rPr>
                <w:noProof/>
                <w:webHidden/>
              </w:rPr>
            </w:r>
            <w:r>
              <w:rPr>
                <w:noProof/>
                <w:webHidden/>
              </w:rPr>
              <w:fldChar w:fldCharType="separate"/>
            </w:r>
            <w:r>
              <w:rPr>
                <w:noProof/>
                <w:webHidden/>
              </w:rPr>
              <w:t>6</w:t>
            </w:r>
            <w:r>
              <w:rPr>
                <w:noProof/>
                <w:webHidden/>
              </w:rPr>
              <w:fldChar w:fldCharType="end"/>
            </w:r>
          </w:hyperlink>
        </w:p>
        <w:p w14:paraId="5F5A5377" w14:textId="77777777" w:rsidR="00E5211A" w:rsidRDefault="00E5211A">
          <w:pPr>
            <w:pStyle w:val="TOC1"/>
            <w:tabs>
              <w:tab w:val="right" w:leader="dot" w:pos="9350"/>
            </w:tabs>
            <w:rPr>
              <w:rFonts w:eastAsiaTheme="minorEastAsia"/>
              <w:noProof/>
              <w:lang w:val="en-GB" w:eastAsia="en-GB"/>
            </w:rPr>
          </w:pPr>
          <w:hyperlink w:anchor="_Toc89813277" w:history="1">
            <w:r w:rsidRPr="009D54CF">
              <w:rPr>
                <w:rStyle w:val="Hyperlink"/>
                <w:rFonts w:ascii="Arial" w:eastAsia="+mj-ea" w:hAnsi="Arial" w:cs="Arial"/>
                <w:noProof/>
              </w:rPr>
              <w:t xml:space="preserve">DIKW Framework - </w:t>
            </w:r>
            <w:r w:rsidRPr="009D54CF">
              <w:rPr>
                <w:rStyle w:val="Hyperlink"/>
                <w:rFonts w:ascii="Arial" w:eastAsia="+mn-ea" w:hAnsi="Arial" w:cs="Arial"/>
                <w:noProof/>
              </w:rPr>
              <w:t>Wisdom</w:t>
            </w:r>
            <w:r>
              <w:rPr>
                <w:noProof/>
                <w:webHidden/>
              </w:rPr>
              <w:tab/>
            </w:r>
            <w:r>
              <w:rPr>
                <w:noProof/>
                <w:webHidden/>
              </w:rPr>
              <w:fldChar w:fldCharType="begin"/>
            </w:r>
            <w:r>
              <w:rPr>
                <w:noProof/>
                <w:webHidden/>
              </w:rPr>
              <w:instrText xml:space="preserve"> PAGEREF _Toc89813277 \h </w:instrText>
            </w:r>
            <w:r>
              <w:rPr>
                <w:noProof/>
                <w:webHidden/>
              </w:rPr>
            </w:r>
            <w:r>
              <w:rPr>
                <w:noProof/>
                <w:webHidden/>
              </w:rPr>
              <w:fldChar w:fldCharType="separate"/>
            </w:r>
            <w:r>
              <w:rPr>
                <w:noProof/>
                <w:webHidden/>
              </w:rPr>
              <w:t>7</w:t>
            </w:r>
            <w:r>
              <w:rPr>
                <w:noProof/>
                <w:webHidden/>
              </w:rPr>
              <w:fldChar w:fldCharType="end"/>
            </w:r>
          </w:hyperlink>
        </w:p>
        <w:p w14:paraId="2740F624" w14:textId="77777777" w:rsidR="00E5211A" w:rsidRDefault="00E5211A">
          <w:pPr>
            <w:pStyle w:val="TOC1"/>
            <w:tabs>
              <w:tab w:val="right" w:leader="dot" w:pos="9350"/>
            </w:tabs>
            <w:rPr>
              <w:rFonts w:eastAsiaTheme="minorEastAsia"/>
              <w:noProof/>
              <w:lang w:val="en-GB" w:eastAsia="en-GB"/>
            </w:rPr>
          </w:pPr>
          <w:hyperlink w:anchor="_Toc89813278" w:history="1">
            <w:r w:rsidRPr="009D54CF">
              <w:rPr>
                <w:rStyle w:val="Hyperlink"/>
                <w:rFonts w:ascii="Arial" w:eastAsia="+mj-ea" w:hAnsi="Arial" w:cs="Arial"/>
                <w:noProof/>
              </w:rPr>
              <w:t xml:space="preserve">CRAAP Framework – </w:t>
            </w:r>
            <w:r w:rsidRPr="009D54CF">
              <w:rPr>
                <w:rStyle w:val="Hyperlink"/>
                <w:rFonts w:ascii="Arial" w:eastAsia="+mn-ea" w:hAnsi="Arial" w:cs="Arial"/>
                <w:noProof/>
              </w:rPr>
              <w:t>Currency</w:t>
            </w:r>
            <w:r>
              <w:rPr>
                <w:noProof/>
                <w:webHidden/>
              </w:rPr>
              <w:tab/>
            </w:r>
            <w:r>
              <w:rPr>
                <w:noProof/>
                <w:webHidden/>
              </w:rPr>
              <w:fldChar w:fldCharType="begin"/>
            </w:r>
            <w:r>
              <w:rPr>
                <w:noProof/>
                <w:webHidden/>
              </w:rPr>
              <w:instrText xml:space="preserve"> PAGEREF _Toc89813278 \h </w:instrText>
            </w:r>
            <w:r>
              <w:rPr>
                <w:noProof/>
                <w:webHidden/>
              </w:rPr>
            </w:r>
            <w:r>
              <w:rPr>
                <w:noProof/>
                <w:webHidden/>
              </w:rPr>
              <w:fldChar w:fldCharType="separate"/>
            </w:r>
            <w:r>
              <w:rPr>
                <w:noProof/>
                <w:webHidden/>
              </w:rPr>
              <w:t>8</w:t>
            </w:r>
            <w:r>
              <w:rPr>
                <w:noProof/>
                <w:webHidden/>
              </w:rPr>
              <w:fldChar w:fldCharType="end"/>
            </w:r>
          </w:hyperlink>
        </w:p>
        <w:p w14:paraId="022F8ADD" w14:textId="77777777" w:rsidR="00E5211A" w:rsidRDefault="00E5211A">
          <w:pPr>
            <w:pStyle w:val="TOC1"/>
            <w:tabs>
              <w:tab w:val="right" w:leader="dot" w:pos="9350"/>
            </w:tabs>
            <w:rPr>
              <w:rFonts w:eastAsiaTheme="minorEastAsia"/>
              <w:noProof/>
              <w:lang w:val="en-GB" w:eastAsia="en-GB"/>
            </w:rPr>
          </w:pPr>
          <w:hyperlink w:anchor="_Toc89813279" w:history="1">
            <w:r w:rsidRPr="009D54CF">
              <w:rPr>
                <w:rStyle w:val="Hyperlink"/>
                <w:rFonts w:ascii="Arial" w:eastAsia="+mj-ea" w:hAnsi="Arial" w:cs="Arial"/>
                <w:noProof/>
              </w:rPr>
              <w:t xml:space="preserve">CRAAP Framework – </w:t>
            </w:r>
            <w:r w:rsidRPr="009D54CF">
              <w:rPr>
                <w:rStyle w:val="Hyperlink"/>
                <w:rFonts w:ascii="Arial" w:eastAsia="+mn-ea" w:hAnsi="Arial" w:cs="Arial"/>
                <w:noProof/>
              </w:rPr>
              <w:t>Relevance</w:t>
            </w:r>
            <w:r>
              <w:rPr>
                <w:noProof/>
                <w:webHidden/>
              </w:rPr>
              <w:tab/>
            </w:r>
            <w:r>
              <w:rPr>
                <w:noProof/>
                <w:webHidden/>
              </w:rPr>
              <w:fldChar w:fldCharType="begin"/>
            </w:r>
            <w:r>
              <w:rPr>
                <w:noProof/>
                <w:webHidden/>
              </w:rPr>
              <w:instrText xml:space="preserve"> PAGEREF _Toc89813279 \h </w:instrText>
            </w:r>
            <w:r>
              <w:rPr>
                <w:noProof/>
                <w:webHidden/>
              </w:rPr>
            </w:r>
            <w:r>
              <w:rPr>
                <w:noProof/>
                <w:webHidden/>
              </w:rPr>
              <w:fldChar w:fldCharType="separate"/>
            </w:r>
            <w:r>
              <w:rPr>
                <w:noProof/>
                <w:webHidden/>
              </w:rPr>
              <w:t>9</w:t>
            </w:r>
            <w:r>
              <w:rPr>
                <w:noProof/>
                <w:webHidden/>
              </w:rPr>
              <w:fldChar w:fldCharType="end"/>
            </w:r>
          </w:hyperlink>
        </w:p>
        <w:p w14:paraId="74EEF435" w14:textId="77777777" w:rsidR="00E5211A" w:rsidRDefault="00E5211A">
          <w:pPr>
            <w:pStyle w:val="TOC1"/>
            <w:tabs>
              <w:tab w:val="right" w:leader="dot" w:pos="9350"/>
            </w:tabs>
            <w:rPr>
              <w:rFonts w:eastAsiaTheme="minorEastAsia"/>
              <w:noProof/>
              <w:lang w:val="en-GB" w:eastAsia="en-GB"/>
            </w:rPr>
          </w:pPr>
          <w:hyperlink w:anchor="_Toc89813280" w:history="1">
            <w:r w:rsidRPr="009D54CF">
              <w:rPr>
                <w:rStyle w:val="Hyperlink"/>
                <w:rFonts w:ascii="Arial" w:eastAsia="+mj-ea" w:hAnsi="Arial" w:cs="Arial"/>
                <w:noProof/>
              </w:rPr>
              <w:t xml:space="preserve">CRAAP Framework - </w:t>
            </w:r>
            <w:r w:rsidRPr="009D54CF">
              <w:rPr>
                <w:rStyle w:val="Hyperlink"/>
                <w:rFonts w:ascii="Arial" w:eastAsia="+mn-ea" w:hAnsi="Arial" w:cs="Arial"/>
                <w:noProof/>
              </w:rPr>
              <w:t>Authority</w:t>
            </w:r>
            <w:r>
              <w:rPr>
                <w:noProof/>
                <w:webHidden/>
              </w:rPr>
              <w:tab/>
            </w:r>
            <w:r>
              <w:rPr>
                <w:noProof/>
                <w:webHidden/>
              </w:rPr>
              <w:fldChar w:fldCharType="begin"/>
            </w:r>
            <w:r>
              <w:rPr>
                <w:noProof/>
                <w:webHidden/>
              </w:rPr>
              <w:instrText xml:space="preserve"> PAGEREF _Toc89813280 \h </w:instrText>
            </w:r>
            <w:r>
              <w:rPr>
                <w:noProof/>
                <w:webHidden/>
              </w:rPr>
            </w:r>
            <w:r>
              <w:rPr>
                <w:noProof/>
                <w:webHidden/>
              </w:rPr>
              <w:fldChar w:fldCharType="separate"/>
            </w:r>
            <w:r>
              <w:rPr>
                <w:noProof/>
                <w:webHidden/>
              </w:rPr>
              <w:t>10</w:t>
            </w:r>
            <w:r>
              <w:rPr>
                <w:noProof/>
                <w:webHidden/>
              </w:rPr>
              <w:fldChar w:fldCharType="end"/>
            </w:r>
          </w:hyperlink>
        </w:p>
        <w:p w14:paraId="0E1B90BE" w14:textId="77777777" w:rsidR="00E5211A" w:rsidRDefault="00E5211A">
          <w:pPr>
            <w:pStyle w:val="TOC1"/>
            <w:tabs>
              <w:tab w:val="right" w:leader="dot" w:pos="9350"/>
            </w:tabs>
            <w:rPr>
              <w:rFonts w:eastAsiaTheme="minorEastAsia"/>
              <w:noProof/>
              <w:lang w:val="en-GB" w:eastAsia="en-GB"/>
            </w:rPr>
          </w:pPr>
          <w:hyperlink w:anchor="_Toc89813281" w:history="1">
            <w:r w:rsidRPr="009D54CF">
              <w:rPr>
                <w:rStyle w:val="Hyperlink"/>
                <w:rFonts w:ascii="Arial" w:eastAsia="+mj-ea" w:hAnsi="Arial" w:cs="Arial"/>
                <w:noProof/>
              </w:rPr>
              <w:t xml:space="preserve">CRAAP Framework – </w:t>
            </w:r>
            <w:r w:rsidRPr="009D54CF">
              <w:rPr>
                <w:rStyle w:val="Hyperlink"/>
                <w:rFonts w:ascii="Arial" w:eastAsia="+mn-ea" w:hAnsi="Arial" w:cs="Arial"/>
                <w:noProof/>
              </w:rPr>
              <w:t>Accuracy</w:t>
            </w:r>
            <w:r>
              <w:rPr>
                <w:noProof/>
                <w:webHidden/>
              </w:rPr>
              <w:tab/>
            </w:r>
            <w:r>
              <w:rPr>
                <w:noProof/>
                <w:webHidden/>
              </w:rPr>
              <w:fldChar w:fldCharType="begin"/>
            </w:r>
            <w:r>
              <w:rPr>
                <w:noProof/>
                <w:webHidden/>
              </w:rPr>
              <w:instrText xml:space="preserve"> PAGEREF _Toc89813281 \h </w:instrText>
            </w:r>
            <w:r>
              <w:rPr>
                <w:noProof/>
                <w:webHidden/>
              </w:rPr>
            </w:r>
            <w:r>
              <w:rPr>
                <w:noProof/>
                <w:webHidden/>
              </w:rPr>
              <w:fldChar w:fldCharType="separate"/>
            </w:r>
            <w:r>
              <w:rPr>
                <w:noProof/>
                <w:webHidden/>
              </w:rPr>
              <w:t>11</w:t>
            </w:r>
            <w:r>
              <w:rPr>
                <w:noProof/>
                <w:webHidden/>
              </w:rPr>
              <w:fldChar w:fldCharType="end"/>
            </w:r>
          </w:hyperlink>
        </w:p>
        <w:p w14:paraId="528C7A40" w14:textId="77777777" w:rsidR="00E5211A" w:rsidRDefault="00E5211A">
          <w:pPr>
            <w:pStyle w:val="TOC1"/>
            <w:tabs>
              <w:tab w:val="right" w:leader="dot" w:pos="9350"/>
            </w:tabs>
            <w:rPr>
              <w:rFonts w:eastAsiaTheme="minorEastAsia"/>
              <w:noProof/>
              <w:lang w:val="en-GB" w:eastAsia="en-GB"/>
            </w:rPr>
          </w:pPr>
          <w:hyperlink w:anchor="_Toc89813282" w:history="1">
            <w:r w:rsidRPr="009D54CF">
              <w:rPr>
                <w:rStyle w:val="Hyperlink"/>
                <w:rFonts w:ascii="Arial" w:eastAsia="+mj-ea" w:hAnsi="Arial" w:cs="Arial"/>
                <w:noProof/>
              </w:rPr>
              <w:t xml:space="preserve">CRAAP Framework – </w:t>
            </w:r>
            <w:r w:rsidRPr="009D54CF">
              <w:rPr>
                <w:rStyle w:val="Hyperlink"/>
                <w:rFonts w:ascii="Arial" w:eastAsia="+mn-ea" w:hAnsi="Arial" w:cs="Arial"/>
                <w:noProof/>
              </w:rPr>
              <w:t>Purpose</w:t>
            </w:r>
            <w:r>
              <w:rPr>
                <w:noProof/>
                <w:webHidden/>
              </w:rPr>
              <w:tab/>
            </w:r>
            <w:r>
              <w:rPr>
                <w:noProof/>
                <w:webHidden/>
              </w:rPr>
              <w:fldChar w:fldCharType="begin"/>
            </w:r>
            <w:r>
              <w:rPr>
                <w:noProof/>
                <w:webHidden/>
              </w:rPr>
              <w:instrText xml:space="preserve"> PAGEREF _Toc89813282 \h </w:instrText>
            </w:r>
            <w:r>
              <w:rPr>
                <w:noProof/>
                <w:webHidden/>
              </w:rPr>
            </w:r>
            <w:r>
              <w:rPr>
                <w:noProof/>
                <w:webHidden/>
              </w:rPr>
              <w:fldChar w:fldCharType="separate"/>
            </w:r>
            <w:r>
              <w:rPr>
                <w:noProof/>
                <w:webHidden/>
              </w:rPr>
              <w:t>12</w:t>
            </w:r>
            <w:r>
              <w:rPr>
                <w:noProof/>
                <w:webHidden/>
              </w:rPr>
              <w:fldChar w:fldCharType="end"/>
            </w:r>
          </w:hyperlink>
        </w:p>
        <w:p w14:paraId="723AD00D" w14:textId="77777777" w:rsidR="00E5211A" w:rsidRDefault="00E5211A">
          <w:pPr>
            <w:pStyle w:val="TOC1"/>
            <w:tabs>
              <w:tab w:val="right" w:leader="dot" w:pos="9350"/>
            </w:tabs>
            <w:rPr>
              <w:rFonts w:eastAsiaTheme="minorEastAsia"/>
              <w:noProof/>
              <w:lang w:val="en-GB" w:eastAsia="en-GB"/>
            </w:rPr>
          </w:pPr>
          <w:hyperlink w:anchor="_Toc89813283" w:history="1">
            <w:r w:rsidRPr="009D54CF">
              <w:rPr>
                <w:rStyle w:val="Hyperlink"/>
                <w:rFonts w:ascii="Arial" w:eastAsia="+mj-ea" w:hAnsi="Arial" w:cs="Arial"/>
                <w:noProof/>
              </w:rPr>
              <w:t>References</w:t>
            </w:r>
            <w:r>
              <w:rPr>
                <w:noProof/>
                <w:webHidden/>
              </w:rPr>
              <w:tab/>
            </w:r>
            <w:r>
              <w:rPr>
                <w:noProof/>
                <w:webHidden/>
              </w:rPr>
              <w:fldChar w:fldCharType="begin"/>
            </w:r>
            <w:r>
              <w:rPr>
                <w:noProof/>
                <w:webHidden/>
              </w:rPr>
              <w:instrText xml:space="preserve"> PAGEREF _Toc89813283 \h </w:instrText>
            </w:r>
            <w:r>
              <w:rPr>
                <w:noProof/>
                <w:webHidden/>
              </w:rPr>
            </w:r>
            <w:r>
              <w:rPr>
                <w:noProof/>
                <w:webHidden/>
              </w:rPr>
              <w:fldChar w:fldCharType="separate"/>
            </w:r>
            <w:r>
              <w:rPr>
                <w:noProof/>
                <w:webHidden/>
              </w:rPr>
              <w:t>13</w:t>
            </w:r>
            <w:r>
              <w:rPr>
                <w:noProof/>
                <w:webHidden/>
              </w:rPr>
              <w:fldChar w:fldCharType="end"/>
            </w:r>
          </w:hyperlink>
        </w:p>
        <w:p w14:paraId="7AC1FC11" w14:textId="63C0C9DE" w:rsidR="00C57E70" w:rsidRDefault="00C57E70">
          <w:r>
            <w:rPr>
              <w:b/>
              <w:bCs/>
              <w:noProof/>
            </w:rPr>
            <w:fldChar w:fldCharType="end"/>
          </w:r>
        </w:p>
      </w:sdtContent>
    </w:sdt>
    <w:p w14:paraId="240F07EE" w14:textId="44365021" w:rsidR="00C57E70" w:rsidRPr="00C57E70" w:rsidRDefault="00C57E70" w:rsidP="00C57E70">
      <w:pPr>
        <w:pStyle w:val="Heading2"/>
        <w:rPr>
          <w:rFonts w:ascii="Arial" w:eastAsia="+mj-ea" w:hAnsi="Arial" w:cs="Arial"/>
          <w:sz w:val="28"/>
          <w:szCs w:val="28"/>
        </w:rPr>
      </w:pPr>
    </w:p>
    <w:p w14:paraId="72ACEE2F" w14:textId="77777777" w:rsidR="00C57E70" w:rsidRDefault="00C57E70">
      <w:pPr>
        <w:rPr>
          <w:rFonts w:ascii="Arial" w:eastAsia="+mj-ea" w:hAnsi="Arial" w:cs="Arial"/>
          <w:kern w:val="24"/>
          <w:sz w:val="28"/>
          <w:szCs w:val="28"/>
        </w:rPr>
      </w:pPr>
      <w:r>
        <w:rPr>
          <w:rFonts w:ascii="Arial" w:eastAsia="+mj-ea" w:hAnsi="Arial" w:cs="Arial"/>
          <w:kern w:val="24"/>
          <w:sz w:val="28"/>
          <w:szCs w:val="28"/>
        </w:rPr>
        <w:br w:type="page"/>
      </w:r>
      <w:bookmarkStart w:id="1" w:name="_GoBack"/>
      <w:bookmarkEnd w:id="1"/>
    </w:p>
    <w:p w14:paraId="51730B29" w14:textId="7515CFEE" w:rsidR="003950B1" w:rsidRPr="002C29CA" w:rsidRDefault="0000266A" w:rsidP="002C29CA">
      <w:pPr>
        <w:pStyle w:val="Heading1"/>
        <w:rPr>
          <w:rFonts w:ascii="Arial" w:eastAsia="+mj-ea" w:hAnsi="Arial" w:cs="Arial"/>
          <w:b w:val="0"/>
          <w:sz w:val="40"/>
          <w:szCs w:val="40"/>
          <w:u w:val="single"/>
        </w:rPr>
      </w:pPr>
      <w:bookmarkStart w:id="2" w:name="_Toc89813273"/>
      <w:r w:rsidRPr="002C29CA">
        <w:rPr>
          <w:rFonts w:ascii="Arial" w:eastAsia="+mj-ea" w:hAnsi="Arial" w:cs="Arial"/>
          <w:b w:val="0"/>
          <w:sz w:val="40"/>
          <w:szCs w:val="40"/>
          <w:u w:val="single"/>
        </w:rPr>
        <w:lastRenderedPageBreak/>
        <w:t xml:space="preserve">DIKW </w:t>
      </w:r>
      <w:r w:rsidR="002C29CA">
        <w:rPr>
          <w:rFonts w:ascii="Arial" w:eastAsia="+mj-ea" w:hAnsi="Arial" w:cs="Arial"/>
          <w:b w:val="0"/>
          <w:sz w:val="40"/>
          <w:szCs w:val="40"/>
          <w:u w:val="single"/>
        </w:rPr>
        <w:t>Data</w:t>
      </w:r>
      <w:r w:rsidR="003950B1" w:rsidRPr="002C29CA">
        <w:rPr>
          <w:rFonts w:ascii="Arial" w:eastAsia="+mj-ea" w:hAnsi="Arial" w:cs="Arial"/>
          <w:b w:val="0"/>
          <w:sz w:val="40"/>
          <w:szCs w:val="40"/>
          <w:u w:val="single"/>
        </w:rPr>
        <w:t xml:space="preserve"> </w:t>
      </w:r>
      <w:r w:rsidR="002C29CA">
        <w:rPr>
          <w:rFonts w:ascii="Arial" w:eastAsia="+mj-ea" w:hAnsi="Arial" w:cs="Arial"/>
          <w:b w:val="0"/>
          <w:sz w:val="40"/>
          <w:szCs w:val="40"/>
          <w:u w:val="single"/>
        </w:rPr>
        <w:t>Slide</w:t>
      </w:r>
      <w:bookmarkEnd w:id="2"/>
    </w:p>
    <w:p w14:paraId="2A2DB67A" w14:textId="77777777" w:rsidR="004C34CD" w:rsidRPr="004C34CD" w:rsidRDefault="004C34CD">
      <w:pPr>
        <w:rPr>
          <w:rFonts w:ascii="Arial" w:eastAsia="+mj-ea" w:hAnsi="Arial" w:cs="Arial"/>
          <w:b/>
          <w:bCs/>
          <w:color w:val="7B9899"/>
          <w:kern w:val="24"/>
          <w:sz w:val="40"/>
          <w:szCs w:val="40"/>
          <w:u w:val="single"/>
        </w:rPr>
      </w:pPr>
    </w:p>
    <w:p w14:paraId="45800587" w14:textId="77777777" w:rsidR="003950B1" w:rsidRDefault="003950B1">
      <w:r w:rsidRPr="003950B1">
        <w:rPr>
          <w:noProof/>
          <w:lang w:val="en-GB" w:eastAsia="en-GB"/>
        </w:rPr>
        <w:drawing>
          <wp:inline distT="0" distB="0" distL="0" distR="0" wp14:anchorId="4FA8634F" wp14:editId="09F6A13F">
            <wp:extent cx="5943600" cy="1249680"/>
            <wp:effectExtent l="0" t="0" r="0" b="7620"/>
            <wp:docPr id="4"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Grp="1"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249680"/>
                    </a:xfrm>
                    <a:prstGeom prst="rect">
                      <a:avLst/>
                    </a:prstGeom>
                    <a:noFill/>
                    <a:ln>
                      <a:noFill/>
                    </a:ln>
                    <a:effectLst/>
                  </pic:spPr>
                </pic:pic>
              </a:graphicData>
            </a:graphic>
          </wp:inline>
        </w:drawing>
      </w:r>
    </w:p>
    <w:p w14:paraId="5B60D984" w14:textId="77777777" w:rsidR="00F82BCF" w:rsidRDefault="003950B1">
      <w:r w:rsidRPr="003950B1">
        <w:rPr>
          <w:noProof/>
          <w:lang w:val="en-GB" w:eastAsia="en-GB"/>
        </w:rPr>
        <w:drawing>
          <wp:inline distT="0" distB="0" distL="0" distR="0" wp14:anchorId="5594B5AB" wp14:editId="450A3B69">
            <wp:extent cx="2181225" cy="2295525"/>
            <wp:effectExtent l="0" t="0" r="9525" b="9525"/>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81225" cy="2295525"/>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a:graphicData>
            </a:graphic>
          </wp:inline>
        </w:drawing>
      </w:r>
      <w:r w:rsidRPr="003950B1">
        <w:rPr>
          <w:noProof/>
        </w:rPr>
        <w:t xml:space="preserve"> </w:t>
      </w:r>
      <w:r w:rsidRPr="003950B1">
        <w:rPr>
          <w:noProof/>
          <w:lang w:val="en-GB" w:eastAsia="en-GB"/>
        </w:rPr>
        <w:drawing>
          <wp:inline distT="0" distB="0" distL="0" distR="0" wp14:anchorId="34960044" wp14:editId="7994F15D">
            <wp:extent cx="3171825" cy="252412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254DF1">
        <w:t xml:space="preserve"> </w:t>
      </w:r>
      <w:r w:rsidR="00433199">
        <w:t xml:space="preserve">  </w:t>
      </w:r>
      <w:r w:rsidR="00016B36">
        <w:t xml:space="preserve"> </w:t>
      </w:r>
    </w:p>
    <w:p w14:paraId="14F2B648" w14:textId="77777777" w:rsidR="0044053C" w:rsidRDefault="0044053C">
      <w:pPr>
        <w:rPr>
          <w:rFonts w:ascii="Arial" w:eastAsia="+mj-ea" w:hAnsi="Arial" w:cs="Arial"/>
          <w:color w:val="7B9899"/>
          <w:kern w:val="24"/>
          <w:sz w:val="40"/>
          <w:szCs w:val="40"/>
          <w:u w:val="single"/>
        </w:rPr>
      </w:pPr>
    </w:p>
    <w:p w14:paraId="5AEB55E1" w14:textId="77777777" w:rsidR="0044053C" w:rsidRDefault="0044053C">
      <w:pPr>
        <w:rPr>
          <w:rFonts w:ascii="Arial" w:eastAsia="+mj-ea" w:hAnsi="Arial" w:cs="Arial"/>
          <w:color w:val="7B9899"/>
          <w:kern w:val="24"/>
          <w:sz w:val="40"/>
          <w:szCs w:val="40"/>
          <w:u w:val="single"/>
        </w:rPr>
      </w:pPr>
    </w:p>
    <w:p w14:paraId="6F990F41" w14:textId="77777777" w:rsidR="0044053C" w:rsidRDefault="0044053C">
      <w:pPr>
        <w:rPr>
          <w:rFonts w:ascii="Arial" w:eastAsia="+mj-ea" w:hAnsi="Arial" w:cs="Arial"/>
          <w:color w:val="7B9899"/>
          <w:kern w:val="24"/>
          <w:sz w:val="40"/>
          <w:szCs w:val="40"/>
          <w:u w:val="single"/>
        </w:rPr>
      </w:pPr>
    </w:p>
    <w:p w14:paraId="21B6FF5E" w14:textId="77777777" w:rsidR="0044053C" w:rsidRDefault="0044053C">
      <w:pPr>
        <w:rPr>
          <w:rFonts w:ascii="Arial" w:eastAsia="+mj-ea" w:hAnsi="Arial" w:cs="Arial"/>
          <w:color w:val="7B9899"/>
          <w:kern w:val="24"/>
          <w:sz w:val="40"/>
          <w:szCs w:val="40"/>
          <w:u w:val="single"/>
        </w:rPr>
      </w:pPr>
    </w:p>
    <w:p w14:paraId="460AF53B" w14:textId="77777777" w:rsidR="0044053C" w:rsidRDefault="0044053C">
      <w:pPr>
        <w:rPr>
          <w:rFonts w:ascii="Arial" w:eastAsia="+mj-ea" w:hAnsi="Arial" w:cs="Arial"/>
          <w:color w:val="7B9899"/>
          <w:kern w:val="24"/>
          <w:sz w:val="40"/>
          <w:szCs w:val="40"/>
          <w:u w:val="single"/>
        </w:rPr>
      </w:pPr>
    </w:p>
    <w:p w14:paraId="0AA5DA03" w14:textId="77777777" w:rsidR="0044053C" w:rsidRDefault="0044053C">
      <w:pPr>
        <w:rPr>
          <w:rFonts w:ascii="Arial" w:eastAsia="+mj-ea" w:hAnsi="Arial" w:cs="Arial"/>
          <w:color w:val="7B9899"/>
          <w:kern w:val="24"/>
          <w:sz w:val="40"/>
          <w:szCs w:val="40"/>
          <w:u w:val="single"/>
        </w:rPr>
      </w:pPr>
    </w:p>
    <w:p w14:paraId="2E8A9377" w14:textId="77777777" w:rsidR="0044053C" w:rsidRDefault="0044053C">
      <w:pPr>
        <w:rPr>
          <w:rFonts w:ascii="Arial" w:eastAsia="+mj-ea" w:hAnsi="Arial" w:cs="Arial"/>
          <w:color w:val="7B9899"/>
          <w:kern w:val="24"/>
          <w:sz w:val="40"/>
          <w:szCs w:val="40"/>
          <w:u w:val="single"/>
        </w:rPr>
      </w:pPr>
    </w:p>
    <w:p w14:paraId="78DCA55B" w14:textId="685CEA93" w:rsidR="003950B1" w:rsidRPr="002C29CA" w:rsidRDefault="003950B1" w:rsidP="002C29CA">
      <w:pPr>
        <w:pStyle w:val="Heading1"/>
        <w:rPr>
          <w:rFonts w:ascii="Arial" w:eastAsia="+mn-ea" w:hAnsi="Arial" w:cs="Arial"/>
          <w:b w:val="0"/>
          <w:color w:val="000000"/>
          <w:kern w:val="24"/>
          <w:sz w:val="40"/>
          <w:szCs w:val="40"/>
          <w:u w:val="single"/>
        </w:rPr>
      </w:pPr>
      <w:bookmarkStart w:id="3" w:name="_Toc89813274"/>
      <w:r w:rsidRPr="002C29CA">
        <w:rPr>
          <w:rFonts w:ascii="Arial" w:eastAsia="+mj-ea" w:hAnsi="Arial" w:cs="Arial"/>
          <w:b w:val="0"/>
          <w:sz w:val="40"/>
          <w:szCs w:val="40"/>
          <w:u w:val="single"/>
        </w:rPr>
        <w:lastRenderedPageBreak/>
        <w:t>DIKW Framework</w:t>
      </w:r>
      <w:r w:rsidR="002C29CA" w:rsidRPr="002C29CA">
        <w:rPr>
          <w:rFonts w:ascii="Arial" w:eastAsia="+mj-ea" w:hAnsi="Arial" w:cs="Arial"/>
          <w:b w:val="0"/>
          <w:sz w:val="40"/>
          <w:szCs w:val="40"/>
          <w:u w:val="single"/>
        </w:rPr>
        <w:t xml:space="preserve"> </w:t>
      </w:r>
      <w:r w:rsidR="002C29CA">
        <w:rPr>
          <w:rFonts w:ascii="Arial" w:eastAsia="+mj-ea" w:hAnsi="Arial" w:cs="Arial"/>
          <w:b w:val="0"/>
          <w:sz w:val="40"/>
          <w:szCs w:val="40"/>
          <w:u w:val="single"/>
        </w:rPr>
        <w:t>-</w:t>
      </w:r>
      <w:r w:rsidR="002C29CA" w:rsidRPr="002C29CA">
        <w:rPr>
          <w:rFonts w:ascii="Arial" w:eastAsia="+mj-ea" w:hAnsi="Arial" w:cs="Arial"/>
          <w:b w:val="0"/>
          <w:sz w:val="40"/>
          <w:szCs w:val="40"/>
          <w:u w:val="single"/>
        </w:rPr>
        <w:t xml:space="preserve"> </w:t>
      </w:r>
      <w:r w:rsidR="002C29CA">
        <w:rPr>
          <w:rFonts w:ascii="Arial" w:eastAsia="+mn-ea" w:hAnsi="Arial" w:cs="Arial"/>
          <w:b w:val="0"/>
          <w:color w:val="000000"/>
          <w:kern w:val="24"/>
          <w:sz w:val="40"/>
          <w:szCs w:val="40"/>
          <w:u w:val="single"/>
        </w:rPr>
        <w:t>Data</w:t>
      </w:r>
      <w:bookmarkEnd w:id="3"/>
    </w:p>
    <w:p w14:paraId="10EE06D8" w14:textId="77777777" w:rsidR="00E5211A" w:rsidRDefault="00E5211A" w:rsidP="0044053C">
      <w:pPr>
        <w:pStyle w:val="NormalWeb"/>
        <w:spacing w:before="91" w:beforeAutospacing="0" w:after="0" w:afterAutospacing="0" w:line="360" w:lineRule="auto"/>
        <w:rPr>
          <w:rFonts w:asciiTheme="minorHAnsi" w:eastAsiaTheme="minorHAnsi" w:hAnsiTheme="minorHAnsi" w:cstheme="minorBidi"/>
          <w:sz w:val="40"/>
          <w:szCs w:val="40"/>
          <w:u w:val="single"/>
        </w:rPr>
      </w:pPr>
    </w:p>
    <w:p w14:paraId="43C0978F" w14:textId="77777777" w:rsidR="003950B1" w:rsidRPr="0044053C" w:rsidRDefault="003950B1" w:rsidP="0044053C">
      <w:pPr>
        <w:pStyle w:val="NormalWeb"/>
        <w:spacing w:before="91" w:beforeAutospacing="0" w:after="0" w:afterAutospacing="0" w:line="360" w:lineRule="auto"/>
        <w:rPr>
          <w:rFonts w:ascii="Arial" w:hAnsi="Arial" w:cs="Arial"/>
        </w:rPr>
      </w:pPr>
      <w:r w:rsidRPr="0044053C">
        <w:rPr>
          <w:rFonts w:ascii="Arial" w:eastAsia="+mn-ea" w:hAnsi="Arial" w:cs="Arial"/>
          <w:color w:val="000000"/>
          <w:kern w:val="24"/>
        </w:rPr>
        <w:t xml:space="preserve">Data is the fundamental building block of any piece of information. According to the DIKW model, data is at the core of a body of information and should, therefore, be considered before any aspect of the information. While it is true that data in itself has no meaning, starting with it is recommended by the model for purposes of setting a foundation of the analysis. In this part of the model, one is expected to state the facts of the data as they have been presented as the basis of any analysis that may follow (Rowley, 2017). In this particular case, the data collected from the students with regards to their academic performance and grit scores. Firstly, the data was collected from a group of 171 students of different academic levels ranging from level two to four. Level two had 4 students, level three had 126 students, level four had 27 students and level 5 had 5 students. The data also indicates that the average grit score at academic level 2 was 3.8. The grit score at level 3 dropped to 3 and increased to above 4 at level 4 and 5. The data shows that the average grit score at low academic levels is lower than the grit score for students at high academic levels.    </w:t>
      </w:r>
    </w:p>
    <w:p w14:paraId="4E831A65" w14:textId="77777777" w:rsidR="003950B1" w:rsidRDefault="003950B1"/>
    <w:p w14:paraId="16987F8B" w14:textId="77777777" w:rsidR="003950B1" w:rsidRDefault="003950B1"/>
    <w:p w14:paraId="709B53D5" w14:textId="77777777" w:rsidR="00A556C7" w:rsidRDefault="00A556C7" w:rsidP="0044053C">
      <w:pPr>
        <w:jc w:val="center"/>
        <w:rPr>
          <w:rFonts w:ascii="Arial" w:eastAsia="+mj-ea" w:hAnsi="Arial" w:cs="Arial"/>
          <w:color w:val="7B9899"/>
          <w:kern w:val="24"/>
          <w:sz w:val="40"/>
          <w:szCs w:val="40"/>
          <w:u w:val="single"/>
        </w:rPr>
      </w:pPr>
    </w:p>
    <w:p w14:paraId="2935886E" w14:textId="77777777" w:rsidR="00A556C7" w:rsidRDefault="00A556C7" w:rsidP="0044053C">
      <w:pPr>
        <w:jc w:val="center"/>
        <w:rPr>
          <w:rFonts w:ascii="Arial" w:eastAsia="+mj-ea" w:hAnsi="Arial" w:cs="Arial"/>
          <w:color w:val="7B9899"/>
          <w:kern w:val="24"/>
          <w:sz w:val="40"/>
          <w:szCs w:val="40"/>
          <w:u w:val="single"/>
        </w:rPr>
      </w:pPr>
    </w:p>
    <w:p w14:paraId="271ADC12" w14:textId="77777777" w:rsidR="00A556C7" w:rsidRDefault="00A556C7" w:rsidP="0044053C">
      <w:pPr>
        <w:jc w:val="center"/>
        <w:rPr>
          <w:rFonts w:ascii="Arial" w:eastAsia="+mj-ea" w:hAnsi="Arial" w:cs="Arial"/>
          <w:color w:val="7B9899"/>
          <w:kern w:val="24"/>
          <w:sz w:val="40"/>
          <w:szCs w:val="40"/>
          <w:u w:val="single"/>
        </w:rPr>
      </w:pPr>
    </w:p>
    <w:p w14:paraId="67997A9C" w14:textId="77777777" w:rsidR="00A556C7" w:rsidRDefault="00A556C7" w:rsidP="0044053C">
      <w:pPr>
        <w:jc w:val="center"/>
        <w:rPr>
          <w:rFonts w:ascii="Arial" w:eastAsia="+mj-ea" w:hAnsi="Arial" w:cs="Arial"/>
          <w:color w:val="7B9899"/>
          <w:kern w:val="24"/>
          <w:sz w:val="40"/>
          <w:szCs w:val="40"/>
          <w:u w:val="single"/>
        </w:rPr>
      </w:pPr>
    </w:p>
    <w:p w14:paraId="0A072F40" w14:textId="77777777" w:rsidR="00A556C7" w:rsidRDefault="00A556C7" w:rsidP="0044053C">
      <w:pPr>
        <w:jc w:val="center"/>
        <w:rPr>
          <w:rFonts w:ascii="Arial" w:eastAsia="+mj-ea" w:hAnsi="Arial" w:cs="Arial"/>
          <w:color w:val="7B9899"/>
          <w:kern w:val="24"/>
          <w:sz w:val="40"/>
          <w:szCs w:val="40"/>
          <w:u w:val="single"/>
        </w:rPr>
      </w:pPr>
    </w:p>
    <w:p w14:paraId="7E836686" w14:textId="77777777" w:rsidR="00A556C7" w:rsidRDefault="00A556C7" w:rsidP="0044053C">
      <w:pPr>
        <w:jc w:val="center"/>
        <w:rPr>
          <w:rFonts w:ascii="Arial" w:eastAsia="+mj-ea" w:hAnsi="Arial" w:cs="Arial"/>
          <w:color w:val="7B9899"/>
          <w:kern w:val="24"/>
          <w:sz w:val="40"/>
          <w:szCs w:val="40"/>
          <w:u w:val="single"/>
        </w:rPr>
      </w:pPr>
    </w:p>
    <w:p w14:paraId="19723BE4" w14:textId="7FEDAC8C" w:rsidR="00A556C7" w:rsidRPr="00E5211A" w:rsidRDefault="002C29CA" w:rsidP="002C29CA">
      <w:pPr>
        <w:pStyle w:val="Heading1"/>
        <w:rPr>
          <w:rFonts w:ascii="Arial" w:eastAsia="+mj-ea" w:hAnsi="Arial" w:cs="Arial"/>
          <w:b w:val="0"/>
          <w:sz w:val="40"/>
          <w:szCs w:val="40"/>
          <w:u w:val="single"/>
        </w:rPr>
      </w:pPr>
      <w:r w:rsidRPr="00E5211A">
        <w:rPr>
          <w:rFonts w:ascii="Arial" w:eastAsia="+mj-ea" w:hAnsi="Arial" w:cs="Arial"/>
          <w:b w:val="0"/>
          <w:sz w:val="40"/>
          <w:szCs w:val="40"/>
        </w:rPr>
        <w:lastRenderedPageBreak/>
        <w:t xml:space="preserve">      </w:t>
      </w:r>
      <w:bookmarkStart w:id="4" w:name="_Toc89813275"/>
      <w:r w:rsidR="003950B1" w:rsidRPr="00E5211A">
        <w:rPr>
          <w:rFonts w:ascii="Arial" w:eastAsia="+mj-ea" w:hAnsi="Arial" w:cs="Arial"/>
          <w:b w:val="0"/>
          <w:sz w:val="40"/>
          <w:szCs w:val="40"/>
          <w:u w:val="single"/>
        </w:rPr>
        <w:t>DIKW Framework</w:t>
      </w:r>
      <w:r w:rsidRPr="00E5211A">
        <w:rPr>
          <w:rFonts w:ascii="Arial" w:eastAsia="+mj-ea" w:hAnsi="Arial" w:cs="Arial"/>
          <w:b w:val="0"/>
          <w:sz w:val="40"/>
          <w:szCs w:val="40"/>
          <w:u w:val="single"/>
        </w:rPr>
        <w:t xml:space="preserve"> - </w:t>
      </w:r>
      <w:r w:rsidR="003950B1" w:rsidRPr="00E5211A">
        <w:rPr>
          <w:rFonts w:ascii="Arial" w:eastAsia="+mn-ea" w:hAnsi="Arial" w:cs="Arial"/>
          <w:color w:val="000000"/>
          <w:kern w:val="24"/>
          <w:sz w:val="40"/>
          <w:szCs w:val="40"/>
          <w:u w:val="single"/>
        </w:rPr>
        <w:t>Information</w:t>
      </w:r>
      <w:bookmarkEnd w:id="4"/>
    </w:p>
    <w:p w14:paraId="0505A2D7" w14:textId="67288B3B" w:rsidR="003950B1" w:rsidRPr="002C29CA" w:rsidRDefault="003950B1" w:rsidP="0044053C">
      <w:pPr>
        <w:pStyle w:val="ListParagraph"/>
        <w:rPr>
          <w:rFonts w:ascii="Arial" w:hAnsi="Arial" w:cs="Arial"/>
          <w:b/>
          <w:bCs/>
          <w:color w:val="D16349"/>
          <w:sz w:val="40"/>
          <w:szCs w:val="40"/>
          <w:u w:val="single"/>
        </w:rPr>
      </w:pPr>
      <w:r w:rsidRPr="002C29CA">
        <w:rPr>
          <w:rFonts w:ascii="Arial" w:eastAsia="+mn-ea" w:hAnsi="Arial" w:cs="Arial"/>
          <w:b/>
          <w:bCs/>
          <w:color w:val="000000"/>
          <w:kern w:val="24"/>
          <w:sz w:val="40"/>
          <w:szCs w:val="40"/>
          <w:u w:val="single"/>
        </w:rPr>
        <w:t xml:space="preserve"> </w:t>
      </w:r>
    </w:p>
    <w:p w14:paraId="4444C249" w14:textId="77777777" w:rsidR="003950B1" w:rsidRPr="00A556C7" w:rsidRDefault="003950B1" w:rsidP="00A556C7">
      <w:pPr>
        <w:pStyle w:val="ListParagraph"/>
        <w:spacing w:line="360" w:lineRule="auto"/>
        <w:rPr>
          <w:rFonts w:ascii="Arial" w:hAnsi="Arial" w:cs="Arial"/>
          <w:color w:val="D16349"/>
        </w:rPr>
      </w:pPr>
      <w:r w:rsidRPr="00A556C7">
        <w:rPr>
          <w:rFonts w:ascii="Arial" w:eastAsia="+mn-ea" w:hAnsi="Arial" w:cs="Arial"/>
          <w:color w:val="000000"/>
          <w:kern w:val="24"/>
        </w:rPr>
        <w:t>The DIKW model requires that one presents Information about the data presented in the first step. Information about the data is important because it gives the information a fair bit of meaning and begins to enlighten the reader regarding the background of the data collected. In light of this, the model requires that this step comes second for purposes of logic and continuity in the analysis. To satisfactorily cover this step in the model, one is required to answer the question of “whom,” “when” and “where” about the presented data (Rowley, 2017). In the data concerning the academic levels of students and their grit scores, the data was collected from 171 students at a higher learning institution. Concerning the question of “when,” the data presented in the previous slide was collected in the year 2020 following a study that was carried out on the above-named group of students. Information about the data should also include the place from which the data was obtained.  In answering this question, the data was collected at a higher learning substitution where all the 171 students involved in the study took their classes. In conclusion, the data was collected from a group of students at a higher learning institution in the year 2020.</w:t>
      </w:r>
    </w:p>
    <w:p w14:paraId="1CDE3C7E" w14:textId="77777777" w:rsidR="003950B1" w:rsidRDefault="003950B1"/>
    <w:p w14:paraId="14C37CAD" w14:textId="77777777" w:rsidR="003950B1" w:rsidRDefault="003950B1"/>
    <w:p w14:paraId="78B1CD7E" w14:textId="77777777" w:rsidR="00A556C7" w:rsidRDefault="00A556C7" w:rsidP="00A556C7">
      <w:pPr>
        <w:jc w:val="center"/>
        <w:rPr>
          <w:rFonts w:ascii="Arial" w:eastAsia="+mj-ea" w:hAnsi="Arial" w:cs="Arial"/>
          <w:color w:val="7B9899"/>
          <w:kern w:val="24"/>
          <w:sz w:val="40"/>
          <w:szCs w:val="40"/>
          <w:u w:val="single"/>
        </w:rPr>
      </w:pPr>
    </w:p>
    <w:p w14:paraId="2D1FCEFC" w14:textId="77777777" w:rsidR="00A556C7" w:rsidRDefault="00A556C7" w:rsidP="00A556C7">
      <w:pPr>
        <w:jc w:val="center"/>
        <w:rPr>
          <w:rFonts w:ascii="Arial" w:eastAsia="+mj-ea" w:hAnsi="Arial" w:cs="Arial"/>
          <w:color w:val="7B9899"/>
          <w:kern w:val="24"/>
          <w:sz w:val="40"/>
          <w:szCs w:val="40"/>
          <w:u w:val="single"/>
        </w:rPr>
      </w:pPr>
    </w:p>
    <w:p w14:paraId="17913488" w14:textId="77777777" w:rsidR="00A556C7" w:rsidRDefault="00A556C7" w:rsidP="00A556C7">
      <w:pPr>
        <w:jc w:val="center"/>
        <w:rPr>
          <w:rFonts w:ascii="Arial" w:eastAsia="+mj-ea" w:hAnsi="Arial" w:cs="Arial"/>
          <w:color w:val="7B9899"/>
          <w:kern w:val="24"/>
          <w:sz w:val="40"/>
          <w:szCs w:val="40"/>
          <w:u w:val="single"/>
        </w:rPr>
      </w:pPr>
    </w:p>
    <w:p w14:paraId="623A091F" w14:textId="77777777" w:rsidR="00A556C7" w:rsidRDefault="00A556C7" w:rsidP="00A556C7">
      <w:pPr>
        <w:jc w:val="center"/>
        <w:rPr>
          <w:rFonts w:ascii="Arial" w:eastAsia="+mj-ea" w:hAnsi="Arial" w:cs="Arial"/>
          <w:color w:val="7B9899"/>
          <w:kern w:val="24"/>
          <w:sz w:val="40"/>
          <w:szCs w:val="40"/>
          <w:u w:val="single"/>
        </w:rPr>
      </w:pPr>
    </w:p>
    <w:p w14:paraId="4F9FE8B6" w14:textId="77777777" w:rsidR="002C29CA" w:rsidRDefault="002C29CA" w:rsidP="00A556C7">
      <w:pPr>
        <w:jc w:val="center"/>
        <w:rPr>
          <w:rFonts w:ascii="Arial" w:eastAsia="+mj-ea" w:hAnsi="Arial" w:cs="Arial"/>
          <w:color w:val="7B9899"/>
          <w:kern w:val="24"/>
          <w:sz w:val="40"/>
          <w:szCs w:val="40"/>
          <w:u w:val="single"/>
        </w:rPr>
      </w:pPr>
    </w:p>
    <w:p w14:paraId="44AF69C1" w14:textId="77777777" w:rsidR="002C29CA" w:rsidRDefault="002C29CA" w:rsidP="00A556C7">
      <w:pPr>
        <w:jc w:val="center"/>
        <w:rPr>
          <w:rFonts w:ascii="Arial" w:eastAsia="+mj-ea" w:hAnsi="Arial" w:cs="Arial"/>
          <w:color w:val="7B9899"/>
          <w:kern w:val="24"/>
          <w:sz w:val="40"/>
          <w:szCs w:val="40"/>
          <w:u w:val="single"/>
        </w:rPr>
      </w:pPr>
    </w:p>
    <w:p w14:paraId="59738C1B" w14:textId="425832D1" w:rsidR="003950B1" w:rsidRPr="00E5211A" w:rsidRDefault="00E5211A" w:rsidP="002C29CA">
      <w:pPr>
        <w:pStyle w:val="Heading1"/>
        <w:rPr>
          <w:rFonts w:ascii="Arial" w:eastAsia="+mj-ea" w:hAnsi="Arial" w:cs="Arial"/>
          <w:b w:val="0"/>
          <w:sz w:val="40"/>
          <w:szCs w:val="40"/>
          <w:u w:val="single"/>
        </w:rPr>
      </w:pPr>
      <w:r>
        <w:rPr>
          <w:rFonts w:ascii="Arial" w:eastAsia="+mj-ea" w:hAnsi="Arial" w:cs="Arial"/>
          <w:b w:val="0"/>
          <w:sz w:val="40"/>
          <w:szCs w:val="40"/>
        </w:rPr>
        <w:lastRenderedPageBreak/>
        <w:t xml:space="preserve">      </w:t>
      </w:r>
      <w:bookmarkStart w:id="5" w:name="_Toc89813276"/>
      <w:r w:rsidR="003950B1" w:rsidRPr="00E5211A">
        <w:rPr>
          <w:rFonts w:ascii="Arial" w:eastAsia="+mj-ea" w:hAnsi="Arial" w:cs="Arial"/>
          <w:b w:val="0"/>
          <w:sz w:val="40"/>
          <w:szCs w:val="40"/>
          <w:u w:val="single"/>
        </w:rPr>
        <w:t>DIKW Framework</w:t>
      </w:r>
      <w:r w:rsidR="002C29CA" w:rsidRPr="00E5211A">
        <w:rPr>
          <w:rFonts w:ascii="Arial" w:eastAsia="+mj-ea" w:hAnsi="Arial" w:cs="Arial"/>
          <w:b w:val="0"/>
          <w:sz w:val="40"/>
          <w:szCs w:val="40"/>
          <w:u w:val="single"/>
        </w:rPr>
        <w:t xml:space="preserve"> - </w:t>
      </w:r>
      <w:r w:rsidR="003950B1" w:rsidRPr="00E5211A">
        <w:rPr>
          <w:rFonts w:ascii="Arial" w:eastAsia="+mn-ea" w:hAnsi="Arial" w:cs="Arial"/>
          <w:b w:val="0"/>
          <w:color w:val="000000"/>
          <w:sz w:val="40"/>
          <w:szCs w:val="40"/>
          <w:u w:val="single"/>
        </w:rPr>
        <w:t>Knowledge</w:t>
      </w:r>
      <w:bookmarkEnd w:id="5"/>
      <w:r w:rsidR="003950B1" w:rsidRPr="00E5211A">
        <w:rPr>
          <w:rFonts w:ascii="Arial" w:eastAsia="+mn-ea" w:hAnsi="Arial" w:cs="Arial"/>
          <w:b w:val="0"/>
          <w:color w:val="000000"/>
          <w:sz w:val="40"/>
          <w:szCs w:val="40"/>
          <w:u w:val="single"/>
        </w:rPr>
        <w:t xml:space="preserve"> </w:t>
      </w:r>
    </w:p>
    <w:p w14:paraId="3CC5E322" w14:textId="77777777" w:rsidR="00A556C7" w:rsidRPr="00A556C7" w:rsidRDefault="00A556C7" w:rsidP="00A556C7">
      <w:pPr>
        <w:pStyle w:val="ListParagraph"/>
        <w:rPr>
          <w:rFonts w:ascii="Arial" w:hAnsi="Arial" w:cs="Arial"/>
          <w:b/>
          <w:bCs/>
          <w:color w:val="D16349"/>
          <w:sz w:val="28"/>
          <w:szCs w:val="28"/>
        </w:rPr>
      </w:pPr>
    </w:p>
    <w:p w14:paraId="40D2CC10" w14:textId="3DAABD5A" w:rsidR="003950B1" w:rsidRDefault="003950B1" w:rsidP="00A556C7">
      <w:pPr>
        <w:pStyle w:val="ListParagraph"/>
        <w:spacing w:line="360" w:lineRule="auto"/>
        <w:rPr>
          <w:rFonts w:ascii="Arial" w:eastAsia="+mn-ea" w:hAnsi="Arial" w:cs="Arial"/>
          <w:color w:val="000000"/>
          <w:kern w:val="24"/>
        </w:rPr>
      </w:pPr>
      <w:r w:rsidRPr="00A556C7">
        <w:rPr>
          <w:rFonts w:ascii="Arial" w:eastAsia="+mn-ea" w:hAnsi="Arial" w:cs="Arial"/>
          <w:color w:val="000000"/>
          <w:kern w:val="24"/>
        </w:rPr>
        <w:t>The DIKW model guides that its users should extract knowledge from the data they present. This is an important step in the model because it enables the individual analyzing the data archive the overall goal of the data collection. This is achieved by conducting an analysis of what the data means in relation to the goal of the entire exercise (</w:t>
      </w:r>
      <w:proofErr w:type="spellStart"/>
      <w:r w:rsidRPr="00A556C7">
        <w:rPr>
          <w:rFonts w:ascii="Arial" w:eastAsia="+mn-ea" w:hAnsi="Arial" w:cs="Arial"/>
          <w:color w:val="000000"/>
          <w:kern w:val="24"/>
        </w:rPr>
        <w:t>Jifa</w:t>
      </w:r>
      <w:proofErr w:type="spellEnd"/>
      <w:r w:rsidRPr="00A556C7">
        <w:rPr>
          <w:rFonts w:ascii="Arial" w:eastAsia="+mn-ea" w:hAnsi="Arial" w:cs="Arial"/>
          <w:color w:val="000000"/>
          <w:kern w:val="24"/>
        </w:rPr>
        <w:t xml:space="preserve"> and </w:t>
      </w:r>
      <w:proofErr w:type="spellStart"/>
      <w:r w:rsidRPr="00A556C7">
        <w:rPr>
          <w:rFonts w:ascii="Arial" w:eastAsia="+mn-ea" w:hAnsi="Arial" w:cs="Arial"/>
          <w:color w:val="000000"/>
          <w:kern w:val="24"/>
        </w:rPr>
        <w:t>Lingling</w:t>
      </w:r>
      <w:proofErr w:type="spellEnd"/>
      <w:r w:rsidRPr="00A556C7">
        <w:rPr>
          <w:rFonts w:ascii="Arial" w:eastAsia="+mn-ea" w:hAnsi="Arial" w:cs="Arial"/>
          <w:color w:val="000000"/>
          <w:kern w:val="24"/>
        </w:rPr>
        <w:t xml:space="preserve">, 2014)  In this particular case, the goal of the data collected, and as presented in the preceding slides, was to prove </w:t>
      </w:r>
      <w:proofErr w:type="spellStart"/>
      <w:r w:rsidRPr="00A556C7">
        <w:rPr>
          <w:rFonts w:ascii="Arial" w:eastAsia="+mn-ea" w:hAnsi="Arial" w:cs="Arial"/>
          <w:color w:val="000000"/>
          <w:kern w:val="24"/>
        </w:rPr>
        <w:t>of</w:t>
      </w:r>
      <w:proofErr w:type="spellEnd"/>
      <w:r w:rsidRPr="00A556C7">
        <w:rPr>
          <w:rFonts w:ascii="Arial" w:eastAsia="+mn-ea" w:hAnsi="Arial" w:cs="Arial"/>
          <w:color w:val="000000"/>
          <w:kern w:val="24"/>
        </w:rPr>
        <w:t xml:space="preserve"> disprove Angela Duckworth’s work on grit. From the data, it is clear that students with low grit score have a corresponding low academic level. On the other hand, students that record high grit scores record a high academic level. In light of this, it is clear there is a directly proportional relationship between grit and academic level, meaning that a high grit score is a predictor of a high academic level. According to Angela Duckworth’s, students that succeed in the long run are those that have a high grit score above any other predictor of academic success. Therefore, the knowledge from the data proves that the work of Angela Duckworth’s is right as it has been statically proved that her predictions on grit being the predictor of success are accurate.</w:t>
      </w:r>
    </w:p>
    <w:p w14:paraId="5A2EF3D8" w14:textId="77777777" w:rsidR="00A556C7" w:rsidRPr="00A556C7" w:rsidRDefault="00A556C7" w:rsidP="00A556C7">
      <w:pPr>
        <w:pStyle w:val="ListParagraph"/>
        <w:spacing w:line="360" w:lineRule="auto"/>
        <w:rPr>
          <w:rFonts w:ascii="Arial" w:hAnsi="Arial" w:cs="Arial"/>
          <w:color w:val="D16349"/>
        </w:rPr>
      </w:pPr>
    </w:p>
    <w:p w14:paraId="4C0AC342" w14:textId="77777777" w:rsidR="00A556C7" w:rsidRDefault="00A556C7" w:rsidP="00A556C7">
      <w:pPr>
        <w:jc w:val="center"/>
        <w:rPr>
          <w:rFonts w:ascii="Arial" w:eastAsia="+mj-ea" w:hAnsi="Arial" w:cs="Arial"/>
          <w:color w:val="7B9899"/>
          <w:kern w:val="24"/>
          <w:sz w:val="40"/>
          <w:szCs w:val="40"/>
          <w:u w:val="single"/>
        </w:rPr>
      </w:pPr>
    </w:p>
    <w:p w14:paraId="7548CEB5" w14:textId="77777777" w:rsidR="00A556C7" w:rsidRDefault="00A556C7" w:rsidP="00A556C7">
      <w:pPr>
        <w:jc w:val="center"/>
        <w:rPr>
          <w:rFonts w:ascii="Arial" w:eastAsia="+mj-ea" w:hAnsi="Arial" w:cs="Arial"/>
          <w:color w:val="7B9899"/>
          <w:kern w:val="24"/>
          <w:sz w:val="40"/>
          <w:szCs w:val="40"/>
          <w:u w:val="single"/>
        </w:rPr>
      </w:pPr>
    </w:p>
    <w:p w14:paraId="750630AD" w14:textId="77777777" w:rsidR="00A556C7" w:rsidRDefault="00A556C7" w:rsidP="00A556C7">
      <w:pPr>
        <w:jc w:val="center"/>
        <w:rPr>
          <w:rFonts w:ascii="Arial" w:eastAsia="+mj-ea" w:hAnsi="Arial" w:cs="Arial"/>
          <w:color w:val="7B9899"/>
          <w:kern w:val="24"/>
          <w:sz w:val="40"/>
          <w:szCs w:val="40"/>
          <w:u w:val="single"/>
        </w:rPr>
      </w:pPr>
    </w:p>
    <w:p w14:paraId="02EEAA93" w14:textId="77777777" w:rsidR="00A556C7" w:rsidRDefault="00A556C7" w:rsidP="00A556C7">
      <w:pPr>
        <w:jc w:val="center"/>
        <w:rPr>
          <w:rFonts w:ascii="Arial" w:eastAsia="+mj-ea" w:hAnsi="Arial" w:cs="Arial"/>
          <w:color w:val="7B9899"/>
          <w:kern w:val="24"/>
          <w:sz w:val="40"/>
          <w:szCs w:val="40"/>
          <w:u w:val="single"/>
        </w:rPr>
      </w:pPr>
    </w:p>
    <w:p w14:paraId="5AB82D2C" w14:textId="77777777" w:rsidR="002C29CA" w:rsidRDefault="002C29CA" w:rsidP="002C29CA">
      <w:pPr>
        <w:rPr>
          <w:rFonts w:ascii="Arial" w:eastAsia="+mj-ea" w:hAnsi="Arial" w:cs="Arial"/>
          <w:color w:val="7B9899"/>
          <w:kern w:val="24"/>
          <w:sz w:val="40"/>
          <w:szCs w:val="40"/>
          <w:u w:val="single"/>
        </w:rPr>
      </w:pPr>
    </w:p>
    <w:p w14:paraId="66A9CB45" w14:textId="77777777" w:rsidR="002C29CA" w:rsidRDefault="002C29CA" w:rsidP="002C29CA">
      <w:pPr>
        <w:rPr>
          <w:rFonts w:ascii="Arial" w:eastAsia="+mj-ea" w:hAnsi="Arial" w:cs="Arial"/>
          <w:color w:val="7B9899"/>
          <w:kern w:val="24"/>
          <w:sz w:val="40"/>
          <w:szCs w:val="40"/>
          <w:u w:val="single"/>
        </w:rPr>
      </w:pPr>
    </w:p>
    <w:p w14:paraId="1AE8118D" w14:textId="77777777" w:rsidR="002C29CA" w:rsidRDefault="002C29CA" w:rsidP="002C29CA">
      <w:pPr>
        <w:rPr>
          <w:rFonts w:ascii="Arial" w:eastAsia="+mj-ea" w:hAnsi="Arial" w:cs="Arial"/>
          <w:color w:val="7B9899"/>
          <w:kern w:val="24"/>
          <w:sz w:val="40"/>
          <w:szCs w:val="40"/>
          <w:u w:val="single"/>
        </w:rPr>
      </w:pPr>
    </w:p>
    <w:p w14:paraId="6D5BA502" w14:textId="3A4F3FC9" w:rsidR="00400E28" w:rsidRPr="00E5211A" w:rsidRDefault="00400E28" w:rsidP="00E5211A">
      <w:pPr>
        <w:pStyle w:val="Heading1"/>
        <w:rPr>
          <w:rFonts w:ascii="Arial" w:eastAsia="+mj-ea" w:hAnsi="Arial" w:cs="Arial"/>
          <w:b w:val="0"/>
          <w:sz w:val="40"/>
          <w:szCs w:val="40"/>
          <w:u w:val="single"/>
        </w:rPr>
      </w:pPr>
      <w:bookmarkStart w:id="6" w:name="_Toc89813277"/>
      <w:r w:rsidRPr="00E5211A">
        <w:rPr>
          <w:rFonts w:ascii="Arial" w:eastAsia="+mj-ea" w:hAnsi="Arial" w:cs="Arial"/>
          <w:b w:val="0"/>
          <w:sz w:val="40"/>
          <w:szCs w:val="40"/>
          <w:u w:val="single"/>
        </w:rPr>
        <w:lastRenderedPageBreak/>
        <w:t>DIKW Framework</w:t>
      </w:r>
      <w:r w:rsidR="002C29CA" w:rsidRPr="00E5211A">
        <w:rPr>
          <w:rFonts w:ascii="Arial" w:eastAsia="+mj-ea" w:hAnsi="Arial" w:cs="Arial"/>
          <w:b w:val="0"/>
          <w:sz w:val="40"/>
          <w:szCs w:val="40"/>
          <w:u w:val="single"/>
        </w:rPr>
        <w:t xml:space="preserve"> - </w:t>
      </w:r>
      <w:r w:rsidRPr="00E5211A">
        <w:rPr>
          <w:rFonts w:ascii="Arial" w:eastAsia="+mn-ea" w:hAnsi="Arial" w:cs="Arial"/>
          <w:b w:val="0"/>
          <w:color w:val="000000"/>
          <w:sz w:val="40"/>
          <w:szCs w:val="40"/>
          <w:u w:val="single"/>
        </w:rPr>
        <w:t>Wisdom</w:t>
      </w:r>
      <w:bookmarkEnd w:id="6"/>
    </w:p>
    <w:p w14:paraId="5C7FBFCF" w14:textId="77777777" w:rsidR="00A556C7" w:rsidRPr="00A556C7" w:rsidRDefault="00A556C7" w:rsidP="00A556C7">
      <w:pPr>
        <w:pStyle w:val="ListParagraph"/>
        <w:rPr>
          <w:rFonts w:ascii="Arial" w:hAnsi="Arial" w:cs="Arial"/>
          <w:b/>
          <w:bCs/>
          <w:color w:val="D16349"/>
          <w:sz w:val="28"/>
          <w:szCs w:val="28"/>
        </w:rPr>
      </w:pPr>
    </w:p>
    <w:p w14:paraId="6FD64006" w14:textId="14994E82" w:rsidR="00400E28" w:rsidRPr="00A556C7" w:rsidRDefault="00400E28" w:rsidP="00A556C7">
      <w:pPr>
        <w:pStyle w:val="NormalWeb"/>
        <w:spacing w:before="82" w:beforeAutospacing="0" w:after="0" w:afterAutospacing="0" w:line="360" w:lineRule="auto"/>
        <w:rPr>
          <w:rFonts w:ascii="Arial" w:hAnsi="Arial" w:cs="Arial"/>
        </w:rPr>
      </w:pPr>
      <w:r w:rsidRPr="00A556C7">
        <w:rPr>
          <w:rFonts w:ascii="Arial" w:eastAsia="+mn-ea" w:hAnsi="Arial" w:cs="Arial"/>
          <w:color w:val="000000"/>
          <w:kern w:val="24"/>
        </w:rPr>
        <w:t>In the DIKW model, wisdom is the end goal. It is in this step that one discovers the important lessons that can be learnt from the data, the information about the data, and the resultant knowledge. the model requires that one fulfills this step by understanding and communicating what should be done in order to archive the best possible results in relation to the subject matter. (</w:t>
      </w:r>
      <w:proofErr w:type="spellStart"/>
      <w:r w:rsidRPr="00A556C7">
        <w:rPr>
          <w:rFonts w:ascii="Arial" w:eastAsia="+mn-ea" w:hAnsi="Arial" w:cs="Arial"/>
          <w:color w:val="000000"/>
          <w:kern w:val="24"/>
        </w:rPr>
        <w:t>Frické</w:t>
      </w:r>
      <w:proofErr w:type="spellEnd"/>
      <w:r w:rsidRPr="00A556C7">
        <w:rPr>
          <w:rFonts w:ascii="Arial" w:eastAsia="+mn-ea" w:hAnsi="Arial" w:cs="Arial"/>
          <w:color w:val="000000"/>
          <w:kern w:val="24"/>
        </w:rPr>
        <w:t xml:space="preserve">, 2019). Additionally, since improvement is at the heart of many research projects, the step requires that one should extract wisdom from the data collected and the knowledge acquired for purposes of improvement. In the case of Angela Ducksworth’s work, the goal is to get students to improve on their academic levels and achievements. However, it has been established that academic success is a result of high great score. Therefore, the main piece of wisdom that one can arrive at is that students in all levels of education should work on their grit as a means of improving on their academic scores. Being a student of high grit can be achieved by focusing on qualities that promote grit such as perseverance, </w:t>
      </w:r>
      <w:r w:rsidR="00A556C7" w:rsidRPr="00A556C7">
        <w:rPr>
          <w:rFonts w:ascii="Arial" w:eastAsia="+mn-ea" w:hAnsi="Arial" w:cs="Arial"/>
          <w:color w:val="000000"/>
          <w:kern w:val="24"/>
        </w:rPr>
        <w:t>persistence,</w:t>
      </w:r>
      <w:r w:rsidRPr="00A556C7">
        <w:rPr>
          <w:rFonts w:ascii="Arial" w:eastAsia="+mn-ea" w:hAnsi="Arial" w:cs="Arial"/>
          <w:color w:val="000000"/>
          <w:kern w:val="24"/>
        </w:rPr>
        <w:t xml:space="preserve"> and determination. Additionally, students can improve their grit by cultivating their level of hard work to a higher level. In doing so, they will improve on their grit score and improve on their academic levels.</w:t>
      </w:r>
    </w:p>
    <w:p w14:paraId="09632197" w14:textId="77777777" w:rsidR="00400E28" w:rsidRDefault="00400E28" w:rsidP="00400E28">
      <w:pPr>
        <w:pStyle w:val="NormalWeb"/>
        <w:spacing w:before="82" w:beforeAutospacing="0" w:after="0" w:afterAutospacing="0"/>
      </w:pPr>
      <w:r>
        <w:rPr>
          <w:rFonts w:ascii="Georgia" w:eastAsia="+mn-ea" w:hAnsi="Georgia" w:cs="+mn-cs"/>
          <w:color w:val="000000"/>
          <w:kern w:val="24"/>
          <w:sz w:val="34"/>
          <w:szCs w:val="34"/>
        </w:rPr>
        <w:t xml:space="preserve"> </w:t>
      </w:r>
    </w:p>
    <w:p w14:paraId="53AC820F" w14:textId="77777777" w:rsidR="00A556C7" w:rsidRDefault="00A556C7" w:rsidP="00A556C7">
      <w:pPr>
        <w:jc w:val="center"/>
        <w:rPr>
          <w:rFonts w:ascii="Arial" w:eastAsia="+mj-ea" w:hAnsi="Arial" w:cs="Arial"/>
          <w:color w:val="7B9899"/>
          <w:kern w:val="24"/>
          <w:sz w:val="40"/>
          <w:szCs w:val="40"/>
          <w:u w:val="single"/>
        </w:rPr>
      </w:pPr>
    </w:p>
    <w:p w14:paraId="3876FDE9" w14:textId="77777777" w:rsidR="00A556C7" w:rsidRDefault="00A556C7" w:rsidP="00A556C7">
      <w:pPr>
        <w:jc w:val="center"/>
        <w:rPr>
          <w:rFonts w:ascii="Arial" w:eastAsia="+mj-ea" w:hAnsi="Arial" w:cs="Arial"/>
          <w:color w:val="7B9899"/>
          <w:kern w:val="24"/>
          <w:sz w:val="40"/>
          <w:szCs w:val="40"/>
          <w:u w:val="single"/>
        </w:rPr>
      </w:pPr>
    </w:p>
    <w:p w14:paraId="0345E58B" w14:textId="77777777" w:rsidR="00A556C7" w:rsidRDefault="00A556C7" w:rsidP="00A556C7">
      <w:pPr>
        <w:jc w:val="center"/>
        <w:rPr>
          <w:rFonts w:ascii="Arial" w:eastAsia="+mj-ea" w:hAnsi="Arial" w:cs="Arial"/>
          <w:color w:val="7B9899"/>
          <w:kern w:val="24"/>
          <w:sz w:val="40"/>
          <w:szCs w:val="40"/>
          <w:u w:val="single"/>
        </w:rPr>
      </w:pPr>
    </w:p>
    <w:p w14:paraId="765665E6" w14:textId="77777777" w:rsidR="00A556C7" w:rsidRDefault="00A556C7" w:rsidP="00A556C7">
      <w:pPr>
        <w:jc w:val="center"/>
        <w:rPr>
          <w:rFonts w:ascii="Arial" w:eastAsia="+mj-ea" w:hAnsi="Arial" w:cs="Arial"/>
          <w:color w:val="7B9899"/>
          <w:kern w:val="24"/>
          <w:sz w:val="40"/>
          <w:szCs w:val="40"/>
          <w:u w:val="single"/>
        </w:rPr>
      </w:pPr>
    </w:p>
    <w:p w14:paraId="10CF5663" w14:textId="77777777" w:rsidR="00A556C7" w:rsidRDefault="00A556C7" w:rsidP="00A556C7">
      <w:pPr>
        <w:jc w:val="center"/>
        <w:rPr>
          <w:rFonts w:ascii="Arial" w:eastAsia="+mj-ea" w:hAnsi="Arial" w:cs="Arial"/>
          <w:color w:val="7B9899"/>
          <w:kern w:val="24"/>
          <w:sz w:val="40"/>
          <w:szCs w:val="40"/>
          <w:u w:val="single"/>
        </w:rPr>
      </w:pPr>
    </w:p>
    <w:p w14:paraId="7AD6BF0C" w14:textId="77777777" w:rsidR="00A556C7" w:rsidRDefault="00A556C7" w:rsidP="00A556C7">
      <w:pPr>
        <w:jc w:val="center"/>
        <w:rPr>
          <w:rFonts w:ascii="Arial" w:eastAsia="+mj-ea" w:hAnsi="Arial" w:cs="Arial"/>
          <w:color w:val="7B9899"/>
          <w:kern w:val="24"/>
          <w:sz w:val="40"/>
          <w:szCs w:val="40"/>
          <w:u w:val="single"/>
        </w:rPr>
      </w:pPr>
    </w:p>
    <w:p w14:paraId="25CBD6B0" w14:textId="77777777" w:rsidR="00E5211A" w:rsidRDefault="00E5211A" w:rsidP="00AD0FB2">
      <w:pPr>
        <w:jc w:val="center"/>
        <w:rPr>
          <w:rFonts w:ascii="Arial" w:eastAsia="+mj-ea" w:hAnsi="Arial" w:cs="Arial"/>
          <w:color w:val="7B9899"/>
          <w:kern w:val="24"/>
          <w:sz w:val="40"/>
          <w:szCs w:val="40"/>
          <w:u w:val="single"/>
        </w:rPr>
      </w:pPr>
    </w:p>
    <w:p w14:paraId="1D501CC1" w14:textId="6F213F79" w:rsidR="00A556C7" w:rsidRPr="00E5211A" w:rsidRDefault="00400E28" w:rsidP="00E5211A">
      <w:pPr>
        <w:pStyle w:val="Heading1"/>
        <w:rPr>
          <w:rFonts w:ascii="Arial" w:eastAsia="+mn-ea" w:hAnsi="Arial" w:cs="Arial"/>
          <w:b w:val="0"/>
          <w:color w:val="000000"/>
          <w:sz w:val="40"/>
          <w:szCs w:val="40"/>
          <w:u w:val="single"/>
        </w:rPr>
      </w:pPr>
      <w:bookmarkStart w:id="7" w:name="_Toc89813278"/>
      <w:r w:rsidRPr="00E5211A">
        <w:rPr>
          <w:rFonts w:ascii="Arial" w:eastAsia="+mj-ea" w:hAnsi="Arial" w:cs="Arial"/>
          <w:b w:val="0"/>
          <w:sz w:val="40"/>
          <w:szCs w:val="40"/>
          <w:u w:val="single"/>
        </w:rPr>
        <w:lastRenderedPageBreak/>
        <w:t>CRAAP Framework</w:t>
      </w:r>
      <w:r w:rsidR="00E5211A" w:rsidRPr="00E5211A">
        <w:rPr>
          <w:rFonts w:ascii="Arial" w:eastAsia="+mj-ea" w:hAnsi="Arial" w:cs="Arial"/>
          <w:b w:val="0"/>
          <w:sz w:val="40"/>
          <w:szCs w:val="40"/>
          <w:u w:val="single"/>
        </w:rPr>
        <w:t xml:space="preserve"> – </w:t>
      </w:r>
      <w:r w:rsidRPr="00E5211A">
        <w:rPr>
          <w:rFonts w:ascii="Arial" w:eastAsia="+mn-ea" w:hAnsi="Arial" w:cs="Arial"/>
          <w:b w:val="0"/>
          <w:color w:val="000000"/>
          <w:sz w:val="40"/>
          <w:szCs w:val="40"/>
          <w:u w:val="single"/>
        </w:rPr>
        <w:t>C</w:t>
      </w:r>
      <w:r w:rsidR="00E5211A" w:rsidRPr="00E5211A">
        <w:rPr>
          <w:rFonts w:ascii="Arial" w:eastAsia="+mn-ea" w:hAnsi="Arial" w:cs="Arial"/>
          <w:b w:val="0"/>
          <w:color w:val="000000"/>
          <w:sz w:val="40"/>
          <w:szCs w:val="40"/>
          <w:u w:val="single"/>
        </w:rPr>
        <w:t>urrency</w:t>
      </w:r>
      <w:bookmarkEnd w:id="7"/>
    </w:p>
    <w:p w14:paraId="4B6B39C2" w14:textId="77777777" w:rsidR="00E5211A" w:rsidRPr="00E5211A" w:rsidRDefault="00E5211A" w:rsidP="00E5211A">
      <w:pPr>
        <w:jc w:val="center"/>
        <w:rPr>
          <w:rFonts w:ascii="Arial" w:eastAsia="+mj-ea" w:hAnsi="Arial" w:cs="Arial"/>
          <w:color w:val="7B9899"/>
          <w:kern w:val="24"/>
          <w:sz w:val="40"/>
          <w:szCs w:val="40"/>
          <w:u w:val="single"/>
        </w:rPr>
      </w:pPr>
    </w:p>
    <w:p w14:paraId="5111E86D" w14:textId="7836BF1C" w:rsidR="00400E28" w:rsidRPr="00AD0FB2" w:rsidRDefault="00400E28" w:rsidP="00AD0FB2">
      <w:pPr>
        <w:pStyle w:val="NormalWeb"/>
        <w:spacing w:before="91" w:beforeAutospacing="0" w:after="0" w:afterAutospacing="0" w:line="360" w:lineRule="auto"/>
        <w:rPr>
          <w:rFonts w:ascii="Arial" w:eastAsia="+mn-ea" w:hAnsi="Arial" w:cs="Arial"/>
          <w:color w:val="000000"/>
          <w:kern w:val="24"/>
        </w:rPr>
      </w:pPr>
      <w:r w:rsidRPr="00AD0FB2">
        <w:rPr>
          <w:rFonts w:ascii="Arial" w:eastAsia="+mn-ea" w:hAnsi="Arial" w:cs="Arial"/>
          <w:color w:val="000000"/>
          <w:kern w:val="24"/>
        </w:rPr>
        <w:t>In the CRAAP model of evaluating information, one is first expected to check whether the information is current enough to be considered credible. In academia, the date at which information was presented is important because it speaks to its recency. Moreover, it is important that information is current because this means that it is up to date and does not present facts that have run their course and become stale. Since knowledge advances and facts change depending on the discovery of new information, presenting outdated facts carries the danger of misleading the audience (Myhre, 2012). The Angela Ducksworth work on grit was published in 2016 following a long period of research by the educator (Duckworth and Quinn, 2009). As a result, the information she presents is recent enough by the virtue of the fact that it was published five years ago. In academia, a body of work published within the past five years is considered recent and up to date. In light of this, the research that Ducksworth present passes the test of currency as required by the CRAAP framework thus confirming its credibility. When writing a paper on grit and academic performance, therefore, one is allowed to cite the work as a resource as it is recent and current enough.</w:t>
      </w:r>
    </w:p>
    <w:p w14:paraId="370E8B4B" w14:textId="77777777" w:rsidR="00400E28" w:rsidRDefault="00400E28" w:rsidP="00400E28">
      <w:pPr>
        <w:pStyle w:val="NormalWeb"/>
        <w:spacing w:before="91" w:beforeAutospacing="0" w:after="0" w:afterAutospacing="0"/>
        <w:rPr>
          <w:rFonts w:ascii="Georgia" w:eastAsia="+mn-ea" w:hAnsi="Georgia" w:cs="+mn-cs"/>
          <w:color w:val="000000"/>
          <w:kern w:val="24"/>
          <w:sz w:val="38"/>
          <w:szCs w:val="38"/>
        </w:rPr>
      </w:pPr>
    </w:p>
    <w:p w14:paraId="5B009C11" w14:textId="77777777" w:rsidR="004C34CD" w:rsidRDefault="004C34CD" w:rsidP="00AD0FB2">
      <w:pPr>
        <w:jc w:val="center"/>
        <w:rPr>
          <w:rFonts w:ascii="Arial" w:eastAsia="+mj-ea" w:hAnsi="Arial" w:cs="Arial"/>
          <w:color w:val="7B9899"/>
          <w:kern w:val="24"/>
          <w:sz w:val="40"/>
          <w:szCs w:val="40"/>
          <w:u w:val="single"/>
        </w:rPr>
      </w:pPr>
    </w:p>
    <w:p w14:paraId="042ACCB9" w14:textId="77777777" w:rsidR="004C34CD" w:rsidRDefault="004C34CD" w:rsidP="00AD0FB2">
      <w:pPr>
        <w:jc w:val="center"/>
        <w:rPr>
          <w:rFonts w:ascii="Arial" w:eastAsia="+mj-ea" w:hAnsi="Arial" w:cs="Arial"/>
          <w:color w:val="7B9899"/>
          <w:kern w:val="24"/>
          <w:sz w:val="40"/>
          <w:szCs w:val="40"/>
          <w:u w:val="single"/>
        </w:rPr>
      </w:pPr>
    </w:p>
    <w:p w14:paraId="0B1D12DD" w14:textId="77777777" w:rsidR="004C34CD" w:rsidRDefault="004C34CD" w:rsidP="00AD0FB2">
      <w:pPr>
        <w:jc w:val="center"/>
        <w:rPr>
          <w:rFonts w:ascii="Arial" w:eastAsia="+mj-ea" w:hAnsi="Arial" w:cs="Arial"/>
          <w:color w:val="7B9899"/>
          <w:kern w:val="24"/>
          <w:sz w:val="40"/>
          <w:szCs w:val="40"/>
          <w:u w:val="single"/>
        </w:rPr>
      </w:pPr>
    </w:p>
    <w:p w14:paraId="64096F7F" w14:textId="77777777" w:rsidR="004C34CD" w:rsidRDefault="004C34CD" w:rsidP="00AD0FB2">
      <w:pPr>
        <w:jc w:val="center"/>
        <w:rPr>
          <w:rFonts w:ascii="Arial" w:eastAsia="+mj-ea" w:hAnsi="Arial" w:cs="Arial"/>
          <w:color w:val="7B9899"/>
          <w:kern w:val="24"/>
          <w:sz w:val="40"/>
          <w:szCs w:val="40"/>
          <w:u w:val="single"/>
        </w:rPr>
      </w:pPr>
    </w:p>
    <w:p w14:paraId="05F81BF1" w14:textId="77777777" w:rsidR="004C34CD" w:rsidRDefault="004C34CD" w:rsidP="00AD0FB2">
      <w:pPr>
        <w:jc w:val="center"/>
        <w:rPr>
          <w:rFonts w:ascii="Arial" w:eastAsia="+mj-ea" w:hAnsi="Arial" w:cs="Arial"/>
          <w:color w:val="7B9899"/>
          <w:kern w:val="24"/>
          <w:sz w:val="40"/>
          <w:szCs w:val="40"/>
          <w:u w:val="single"/>
        </w:rPr>
      </w:pPr>
    </w:p>
    <w:p w14:paraId="42FD0C79" w14:textId="77777777" w:rsidR="004C34CD" w:rsidRDefault="004C34CD" w:rsidP="00AD0FB2">
      <w:pPr>
        <w:jc w:val="center"/>
        <w:rPr>
          <w:rFonts w:ascii="Arial" w:eastAsia="+mj-ea" w:hAnsi="Arial" w:cs="Arial"/>
          <w:color w:val="7B9899"/>
          <w:kern w:val="24"/>
          <w:sz w:val="40"/>
          <w:szCs w:val="40"/>
          <w:u w:val="single"/>
        </w:rPr>
      </w:pPr>
    </w:p>
    <w:p w14:paraId="03EAA117" w14:textId="77777777" w:rsidR="00E5211A" w:rsidRDefault="00E5211A" w:rsidP="00AD0FB2">
      <w:pPr>
        <w:jc w:val="center"/>
        <w:rPr>
          <w:rFonts w:ascii="Arial" w:eastAsia="+mj-ea" w:hAnsi="Arial" w:cs="Arial"/>
          <w:color w:val="7B9899"/>
          <w:kern w:val="24"/>
          <w:sz w:val="40"/>
          <w:szCs w:val="40"/>
          <w:u w:val="single"/>
        </w:rPr>
      </w:pPr>
    </w:p>
    <w:p w14:paraId="25656291" w14:textId="5BBD86ED" w:rsidR="00E5211A" w:rsidRPr="00E5211A" w:rsidRDefault="00E5211A" w:rsidP="00E5211A">
      <w:pPr>
        <w:pStyle w:val="Heading1"/>
        <w:rPr>
          <w:rFonts w:ascii="Arial" w:eastAsia="+mn-ea" w:hAnsi="Arial" w:cs="Arial"/>
          <w:b w:val="0"/>
          <w:color w:val="000000"/>
          <w:sz w:val="40"/>
          <w:szCs w:val="40"/>
          <w:u w:val="single"/>
        </w:rPr>
      </w:pPr>
      <w:r>
        <w:rPr>
          <w:rFonts w:ascii="Arial" w:eastAsia="+mj-ea" w:hAnsi="Arial" w:cs="Arial"/>
          <w:b w:val="0"/>
          <w:sz w:val="40"/>
          <w:szCs w:val="40"/>
        </w:rPr>
        <w:lastRenderedPageBreak/>
        <w:t xml:space="preserve">       </w:t>
      </w:r>
      <w:bookmarkStart w:id="8" w:name="_Toc89813279"/>
      <w:r w:rsidR="00400E28" w:rsidRPr="00E5211A">
        <w:rPr>
          <w:rFonts w:ascii="Arial" w:eastAsia="+mj-ea" w:hAnsi="Arial" w:cs="Arial"/>
          <w:b w:val="0"/>
          <w:sz w:val="40"/>
          <w:szCs w:val="40"/>
          <w:u w:val="single"/>
        </w:rPr>
        <w:t>CRAAP Framework</w:t>
      </w:r>
      <w:r w:rsidRPr="00E5211A">
        <w:rPr>
          <w:rFonts w:ascii="Arial" w:eastAsia="+mj-ea" w:hAnsi="Arial" w:cs="Arial"/>
          <w:b w:val="0"/>
          <w:sz w:val="40"/>
          <w:szCs w:val="40"/>
          <w:u w:val="single"/>
        </w:rPr>
        <w:t xml:space="preserve"> – </w:t>
      </w:r>
      <w:r w:rsidR="00400E28" w:rsidRPr="00E5211A">
        <w:rPr>
          <w:rFonts w:ascii="Arial" w:eastAsia="+mn-ea" w:hAnsi="Arial" w:cs="Arial"/>
          <w:b w:val="0"/>
          <w:color w:val="000000"/>
          <w:sz w:val="40"/>
          <w:szCs w:val="40"/>
          <w:u w:val="single"/>
        </w:rPr>
        <w:t>R</w:t>
      </w:r>
      <w:r w:rsidRPr="00E5211A">
        <w:rPr>
          <w:rFonts w:ascii="Arial" w:eastAsia="+mn-ea" w:hAnsi="Arial" w:cs="Arial"/>
          <w:b w:val="0"/>
          <w:color w:val="000000"/>
          <w:sz w:val="40"/>
          <w:szCs w:val="40"/>
          <w:u w:val="single"/>
        </w:rPr>
        <w:t>elevance</w:t>
      </w:r>
      <w:bookmarkEnd w:id="8"/>
    </w:p>
    <w:p w14:paraId="645236AB" w14:textId="77777777" w:rsidR="00AD0FB2" w:rsidRPr="00AD0FB2" w:rsidRDefault="00AD0FB2" w:rsidP="00AD0FB2">
      <w:pPr>
        <w:pStyle w:val="ListParagraph"/>
        <w:rPr>
          <w:rFonts w:ascii="Arial" w:hAnsi="Arial" w:cs="Arial"/>
          <w:b/>
          <w:bCs/>
          <w:color w:val="D16349"/>
          <w:sz w:val="28"/>
          <w:szCs w:val="28"/>
        </w:rPr>
      </w:pPr>
    </w:p>
    <w:p w14:paraId="52141685" w14:textId="31670548" w:rsidR="00400E28" w:rsidRDefault="00400E28" w:rsidP="00AD0FB2">
      <w:pPr>
        <w:pStyle w:val="ListParagraph"/>
        <w:spacing w:line="360" w:lineRule="auto"/>
        <w:rPr>
          <w:rFonts w:ascii="Arial" w:eastAsia="+mn-ea" w:hAnsi="Arial" w:cs="Arial"/>
          <w:color w:val="000000"/>
          <w:kern w:val="24"/>
        </w:rPr>
      </w:pPr>
      <w:r w:rsidRPr="00AD0FB2">
        <w:rPr>
          <w:rFonts w:ascii="Arial" w:eastAsia="+mn-ea" w:hAnsi="Arial" w:cs="Arial"/>
          <w:color w:val="000000"/>
          <w:kern w:val="24"/>
        </w:rPr>
        <w:t>Relevance is important for any body of work because it lends it credibility by the virtue of the fact it presents information related to the subject matter. When evaluating any work of research, the CRAAP model requires that the work meets the test of relevance as this means the facts it presents can be transferred to a related work and analyzed for purposes of gaining a deeper understanding of the subject matter. On the contrary, any piece of information that is not relevant loses credibility despite the facts it contains as it does not present the opportunity to further understand the subject matter. (Wichowski, and Kohl, 2013) The model further requires that the information be relevant in relation to important matters in the larger society. Based on the above requirements, the Angela Ducksworth research passes the test of relevance for the following reasons. Firstly, the information on grit presented by her research is relevant education, which is a critical pillar in the society. For students, research on grit is highly relevant as it provides information on how to score high on grit and, as a result, on academics. The research is also relevant to teachers as they need it to understand how they can help their students improve their grades. In brief, the research is relevant enough to be considered credible.</w:t>
      </w:r>
    </w:p>
    <w:p w14:paraId="58426BB4" w14:textId="77777777" w:rsidR="00AD0FB2" w:rsidRPr="00AD0FB2" w:rsidRDefault="00AD0FB2" w:rsidP="00AD0FB2">
      <w:pPr>
        <w:pStyle w:val="ListParagraph"/>
        <w:spacing w:line="360" w:lineRule="auto"/>
        <w:rPr>
          <w:rFonts w:ascii="Arial" w:hAnsi="Arial" w:cs="Arial"/>
          <w:color w:val="D16349"/>
        </w:rPr>
      </w:pPr>
    </w:p>
    <w:p w14:paraId="67B0D1EB" w14:textId="77777777" w:rsidR="00400E28" w:rsidRDefault="00400E28" w:rsidP="00400E28">
      <w:pPr>
        <w:pStyle w:val="NormalWeb"/>
        <w:spacing w:before="91" w:beforeAutospacing="0" w:after="0" w:afterAutospacing="0"/>
      </w:pPr>
      <w:r>
        <w:rPr>
          <w:rFonts w:ascii="Georgia" w:eastAsia="+mn-ea" w:hAnsi="Georgia" w:cs="+mn-cs"/>
          <w:color w:val="000000"/>
          <w:kern w:val="24"/>
          <w:sz w:val="38"/>
          <w:szCs w:val="38"/>
        </w:rPr>
        <w:t xml:space="preserve">    </w:t>
      </w:r>
    </w:p>
    <w:p w14:paraId="6FB72211" w14:textId="77777777" w:rsidR="004C34CD" w:rsidRDefault="004C34CD" w:rsidP="00AD0FB2">
      <w:pPr>
        <w:jc w:val="center"/>
        <w:rPr>
          <w:rFonts w:ascii="Arial" w:eastAsia="+mj-ea" w:hAnsi="Arial" w:cs="Arial"/>
          <w:color w:val="7B9899"/>
          <w:kern w:val="24"/>
          <w:sz w:val="40"/>
          <w:szCs w:val="40"/>
          <w:u w:val="single"/>
        </w:rPr>
      </w:pPr>
    </w:p>
    <w:p w14:paraId="083BEB37" w14:textId="77777777" w:rsidR="004C34CD" w:rsidRDefault="004C34CD" w:rsidP="00AD0FB2">
      <w:pPr>
        <w:jc w:val="center"/>
        <w:rPr>
          <w:rFonts w:ascii="Arial" w:eastAsia="+mj-ea" w:hAnsi="Arial" w:cs="Arial"/>
          <w:color w:val="7B9899"/>
          <w:kern w:val="24"/>
          <w:sz w:val="40"/>
          <w:szCs w:val="40"/>
          <w:u w:val="single"/>
        </w:rPr>
      </w:pPr>
    </w:p>
    <w:p w14:paraId="18632F26" w14:textId="77777777" w:rsidR="004C34CD" w:rsidRDefault="004C34CD" w:rsidP="00AD0FB2">
      <w:pPr>
        <w:jc w:val="center"/>
        <w:rPr>
          <w:rFonts w:ascii="Arial" w:eastAsia="+mj-ea" w:hAnsi="Arial" w:cs="Arial"/>
          <w:color w:val="7B9899"/>
          <w:kern w:val="24"/>
          <w:sz w:val="40"/>
          <w:szCs w:val="40"/>
          <w:u w:val="single"/>
        </w:rPr>
      </w:pPr>
    </w:p>
    <w:p w14:paraId="1F709023" w14:textId="77777777" w:rsidR="004C34CD" w:rsidRDefault="004C34CD" w:rsidP="00AD0FB2">
      <w:pPr>
        <w:jc w:val="center"/>
        <w:rPr>
          <w:rFonts w:ascii="Arial" w:eastAsia="+mj-ea" w:hAnsi="Arial" w:cs="Arial"/>
          <w:color w:val="7B9899"/>
          <w:kern w:val="24"/>
          <w:sz w:val="40"/>
          <w:szCs w:val="40"/>
          <w:u w:val="single"/>
        </w:rPr>
      </w:pPr>
    </w:p>
    <w:p w14:paraId="58F62ABE" w14:textId="77777777" w:rsidR="00E5211A" w:rsidRDefault="00E5211A" w:rsidP="00AD0FB2">
      <w:pPr>
        <w:jc w:val="center"/>
        <w:rPr>
          <w:rFonts w:ascii="Arial" w:eastAsia="+mj-ea" w:hAnsi="Arial" w:cs="Arial"/>
          <w:color w:val="7B9899"/>
          <w:kern w:val="24"/>
          <w:sz w:val="40"/>
          <w:szCs w:val="40"/>
          <w:u w:val="single"/>
        </w:rPr>
      </w:pPr>
    </w:p>
    <w:p w14:paraId="76D29B01" w14:textId="77777777" w:rsidR="00E5211A" w:rsidRDefault="00E5211A" w:rsidP="00AD0FB2">
      <w:pPr>
        <w:jc w:val="center"/>
        <w:rPr>
          <w:rFonts w:ascii="Arial" w:eastAsia="+mj-ea" w:hAnsi="Arial" w:cs="Arial"/>
          <w:color w:val="7B9899"/>
          <w:kern w:val="24"/>
          <w:sz w:val="40"/>
          <w:szCs w:val="40"/>
          <w:u w:val="single"/>
        </w:rPr>
      </w:pPr>
    </w:p>
    <w:p w14:paraId="3D201A20" w14:textId="0311D332" w:rsidR="00AD0FB2" w:rsidRPr="00E5211A" w:rsidRDefault="00E5211A" w:rsidP="00E5211A">
      <w:pPr>
        <w:pStyle w:val="Heading1"/>
        <w:rPr>
          <w:rFonts w:ascii="Arial" w:eastAsia="+mj-ea" w:hAnsi="Arial" w:cs="Arial"/>
          <w:b w:val="0"/>
          <w:sz w:val="40"/>
          <w:szCs w:val="40"/>
          <w:u w:val="single"/>
        </w:rPr>
      </w:pPr>
      <w:r w:rsidRPr="00E5211A">
        <w:rPr>
          <w:rFonts w:ascii="Arial" w:eastAsia="+mj-ea" w:hAnsi="Arial" w:cs="Arial"/>
          <w:b w:val="0"/>
          <w:sz w:val="40"/>
          <w:szCs w:val="40"/>
        </w:rPr>
        <w:lastRenderedPageBreak/>
        <w:t xml:space="preserve">   </w:t>
      </w:r>
      <w:r>
        <w:rPr>
          <w:rFonts w:ascii="Arial" w:eastAsia="+mj-ea" w:hAnsi="Arial" w:cs="Arial"/>
          <w:b w:val="0"/>
          <w:sz w:val="40"/>
          <w:szCs w:val="40"/>
        </w:rPr>
        <w:t xml:space="preserve">    </w:t>
      </w:r>
      <w:bookmarkStart w:id="9" w:name="_Toc89813280"/>
      <w:r w:rsidR="00400E28" w:rsidRPr="00E5211A">
        <w:rPr>
          <w:rFonts w:ascii="Arial" w:eastAsia="+mj-ea" w:hAnsi="Arial" w:cs="Arial"/>
          <w:b w:val="0"/>
          <w:sz w:val="40"/>
          <w:szCs w:val="40"/>
          <w:u w:val="single"/>
        </w:rPr>
        <w:t>CRAAP Framework</w:t>
      </w:r>
      <w:r w:rsidRPr="00E5211A">
        <w:rPr>
          <w:rFonts w:ascii="Arial" w:eastAsia="+mj-ea" w:hAnsi="Arial" w:cs="Arial"/>
          <w:b w:val="0"/>
          <w:sz w:val="40"/>
          <w:szCs w:val="40"/>
          <w:u w:val="single"/>
        </w:rPr>
        <w:t xml:space="preserve"> - </w:t>
      </w:r>
      <w:r w:rsidR="00400E28" w:rsidRPr="00E5211A">
        <w:rPr>
          <w:rFonts w:ascii="Arial" w:eastAsia="+mn-ea" w:hAnsi="Arial" w:cs="Arial"/>
          <w:b w:val="0"/>
          <w:color w:val="000000"/>
          <w:sz w:val="40"/>
          <w:szCs w:val="40"/>
          <w:u w:val="single"/>
        </w:rPr>
        <w:t>A</w:t>
      </w:r>
      <w:r w:rsidRPr="00E5211A">
        <w:rPr>
          <w:rFonts w:ascii="Arial" w:eastAsia="+mn-ea" w:hAnsi="Arial" w:cs="Arial"/>
          <w:b w:val="0"/>
          <w:color w:val="000000"/>
          <w:sz w:val="40"/>
          <w:szCs w:val="40"/>
          <w:u w:val="single"/>
        </w:rPr>
        <w:t>uthority</w:t>
      </w:r>
      <w:bookmarkEnd w:id="9"/>
    </w:p>
    <w:p w14:paraId="02F29B1E" w14:textId="4416E370" w:rsidR="00400E28" w:rsidRDefault="00400E28" w:rsidP="00AD0FB2">
      <w:pPr>
        <w:pStyle w:val="ListParagraph"/>
        <w:rPr>
          <w:color w:val="D16349"/>
          <w:sz w:val="29"/>
        </w:rPr>
      </w:pPr>
      <w:r>
        <w:rPr>
          <w:rFonts w:ascii="Georgia" w:eastAsia="+mn-ea" w:hAnsi="Georgia" w:cs="+mn-cs"/>
          <w:color w:val="000000"/>
          <w:kern w:val="24"/>
          <w:sz w:val="34"/>
          <w:szCs w:val="34"/>
        </w:rPr>
        <w:t xml:space="preserve"> </w:t>
      </w:r>
    </w:p>
    <w:p w14:paraId="30358A38" w14:textId="41899EED" w:rsidR="00400E28" w:rsidRDefault="00400E28" w:rsidP="003D2AA2">
      <w:pPr>
        <w:pStyle w:val="ListParagraph"/>
        <w:spacing w:line="360" w:lineRule="auto"/>
        <w:rPr>
          <w:rFonts w:ascii="Arial" w:eastAsia="+mn-ea" w:hAnsi="Arial" w:cs="Arial"/>
          <w:color w:val="000000"/>
          <w:kern w:val="24"/>
        </w:rPr>
      </w:pPr>
      <w:r w:rsidRPr="003D2AA2">
        <w:rPr>
          <w:rFonts w:ascii="Arial" w:eastAsia="+mn-ea" w:hAnsi="Arial" w:cs="Arial"/>
          <w:color w:val="000000"/>
          <w:kern w:val="24"/>
        </w:rPr>
        <w:t xml:space="preserve">The credibility of a piece of information is also attached to the authority of its producer. The CRAAP model, therefore, </w:t>
      </w:r>
      <w:r w:rsidR="003D2AA2" w:rsidRPr="003D2AA2">
        <w:rPr>
          <w:rFonts w:ascii="Arial" w:eastAsia="+mn-ea" w:hAnsi="Arial" w:cs="Arial"/>
          <w:color w:val="000000"/>
          <w:kern w:val="24"/>
        </w:rPr>
        <w:t>advice</w:t>
      </w:r>
      <w:r w:rsidRPr="003D2AA2">
        <w:rPr>
          <w:rFonts w:ascii="Arial" w:eastAsia="+mn-ea" w:hAnsi="Arial" w:cs="Arial"/>
          <w:color w:val="000000"/>
          <w:kern w:val="24"/>
        </w:rPr>
        <w:t xml:space="preserve"> that one should investigate the authority of the researcher on the subject matter while evaluating it. The model advises that this is important because a good authority on a subject means that the author of the information is well versed with the facts and principles of the subject hence more likely to produce credible information. On the other hand, an author that has no gravitas renders the information they provide </w:t>
      </w:r>
      <w:r w:rsidR="00AD0FB2" w:rsidRPr="003D2AA2">
        <w:rPr>
          <w:rFonts w:ascii="Arial" w:eastAsia="+mn-ea" w:hAnsi="Arial" w:cs="Arial"/>
          <w:color w:val="000000"/>
          <w:kern w:val="24"/>
        </w:rPr>
        <w:t>suspected,</w:t>
      </w:r>
      <w:r w:rsidRPr="003D2AA2">
        <w:rPr>
          <w:rFonts w:ascii="Arial" w:eastAsia="+mn-ea" w:hAnsi="Arial" w:cs="Arial"/>
          <w:color w:val="000000"/>
          <w:kern w:val="24"/>
        </w:rPr>
        <w:t xml:space="preserve"> and it should be treated as such (Myhre, 2012). On this </w:t>
      </w:r>
      <w:r w:rsidR="003D2AA2" w:rsidRPr="003D2AA2">
        <w:rPr>
          <w:rFonts w:ascii="Arial" w:eastAsia="+mn-ea" w:hAnsi="Arial" w:cs="Arial"/>
          <w:color w:val="000000"/>
          <w:kern w:val="24"/>
        </w:rPr>
        <w:t>particular</w:t>
      </w:r>
      <w:r w:rsidR="00AD0FB2" w:rsidRPr="003D2AA2">
        <w:rPr>
          <w:rFonts w:ascii="Arial" w:eastAsia="+mn-ea" w:hAnsi="Arial" w:cs="Arial"/>
          <w:color w:val="000000"/>
          <w:kern w:val="24"/>
        </w:rPr>
        <w:t xml:space="preserve"> criterion</w:t>
      </w:r>
      <w:r w:rsidRPr="003D2AA2">
        <w:rPr>
          <w:rFonts w:ascii="Arial" w:eastAsia="+mn-ea" w:hAnsi="Arial" w:cs="Arial"/>
          <w:color w:val="000000"/>
          <w:kern w:val="24"/>
        </w:rPr>
        <w:t>, the research on grit by Angela Ducksworth can be declared credible because she has authority on the subject of grit and academic performance. Her academic qualifications include an undergraduate degree in advanced studies neurobiology from Harvard and a MSc in neuroscience from Oxford University. In addition to her academic qualifications, Angela Ducksworth has earned the authority to provide information on the subject of academic performance and grit by the virtue of the fact that she has worked with students for an extended period of time. She earned the experience of working with students by being an educator and at her school for the underserved students in the society (Duckworth et al., 2007).</w:t>
      </w:r>
    </w:p>
    <w:p w14:paraId="57A2CD27" w14:textId="77777777" w:rsidR="003D2AA2" w:rsidRPr="003D2AA2" w:rsidRDefault="003D2AA2" w:rsidP="003D2AA2">
      <w:pPr>
        <w:pStyle w:val="ListParagraph"/>
        <w:spacing w:line="360" w:lineRule="auto"/>
        <w:rPr>
          <w:rFonts w:ascii="Arial" w:hAnsi="Arial" w:cs="Arial"/>
          <w:color w:val="D16349"/>
        </w:rPr>
      </w:pPr>
    </w:p>
    <w:p w14:paraId="1104424B" w14:textId="77777777" w:rsidR="003950B1" w:rsidRDefault="003950B1"/>
    <w:p w14:paraId="562A4CF8" w14:textId="77777777" w:rsidR="004C34CD" w:rsidRDefault="004C34CD" w:rsidP="003D2AA2">
      <w:pPr>
        <w:jc w:val="center"/>
        <w:rPr>
          <w:rFonts w:ascii="Arial" w:eastAsia="+mj-ea" w:hAnsi="Arial" w:cs="Arial"/>
          <w:color w:val="7B9899"/>
          <w:kern w:val="24"/>
          <w:sz w:val="40"/>
          <w:szCs w:val="40"/>
          <w:u w:val="single"/>
        </w:rPr>
      </w:pPr>
    </w:p>
    <w:p w14:paraId="7FD451D6" w14:textId="77777777" w:rsidR="004C34CD" w:rsidRDefault="004C34CD" w:rsidP="003D2AA2">
      <w:pPr>
        <w:jc w:val="center"/>
        <w:rPr>
          <w:rFonts w:ascii="Arial" w:eastAsia="+mj-ea" w:hAnsi="Arial" w:cs="Arial"/>
          <w:color w:val="7B9899"/>
          <w:kern w:val="24"/>
          <w:sz w:val="40"/>
          <w:szCs w:val="40"/>
          <w:u w:val="single"/>
        </w:rPr>
      </w:pPr>
    </w:p>
    <w:p w14:paraId="35A2B22A" w14:textId="77777777" w:rsidR="004C34CD" w:rsidRDefault="004C34CD" w:rsidP="003D2AA2">
      <w:pPr>
        <w:jc w:val="center"/>
        <w:rPr>
          <w:rFonts w:ascii="Arial" w:eastAsia="+mj-ea" w:hAnsi="Arial" w:cs="Arial"/>
          <w:color w:val="7B9899"/>
          <w:kern w:val="24"/>
          <w:sz w:val="40"/>
          <w:szCs w:val="40"/>
          <w:u w:val="single"/>
        </w:rPr>
      </w:pPr>
    </w:p>
    <w:p w14:paraId="4FDEACEF" w14:textId="77777777" w:rsidR="004C34CD" w:rsidRDefault="004C34CD" w:rsidP="003D2AA2">
      <w:pPr>
        <w:jc w:val="center"/>
        <w:rPr>
          <w:rFonts w:ascii="Arial" w:eastAsia="+mj-ea" w:hAnsi="Arial" w:cs="Arial"/>
          <w:color w:val="7B9899"/>
          <w:kern w:val="24"/>
          <w:sz w:val="40"/>
          <w:szCs w:val="40"/>
          <w:u w:val="single"/>
        </w:rPr>
      </w:pPr>
    </w:p>
    <w:p w14:paraId="45DDD2BE" w14:textId="77777777" w:rsidR="00E5211A" w:rsidRDefault="00E5211A" w:rsidP="003D2AA2">
      <w:pPr>
        <w:jc w:val="center"/>
        <w:rPr>
          <w:rFonts w:ascii="Arial" w:eastAsia="+mj-ea" w:hAnsi="Arial" w:cs="Arial"/>
          <w:color w:val="7B9899"/>
          <w:kern w:val="24"/>
          <w:sz w:val="40"/>
          <w:szCs w:val="40"/>
          <w:u w:val="single"/>
        </w:rPr>
      </w:pPr>
    </w:p>
    <w:p w14:paraId="69EAA421" w14:textId="77777777" w:rsidR="00E5211A" w:rsidRDefault="00E5211A" w:rsidP="003D2AA2">
      <w:pPr>
        <w:jc w:val="center"/>
        <w:rPr>
          <w:rFonts w:ascii="Arial" w:eastAsia="+mj-ea" w:hAnsi="Arial" w:cs="Arial"/>
          <w:color w:val="7B9899"/>
          <w:kern w:val="24"/>
          <w:sz w:val="40"/>
          <w:szCs w:val="40"/>
          <w:u w:val="single"/>
        </w:rPr>
      </w:pPr>
    </w:p>
    <w:p w14:paraId="5CDBCC90" w14:textId="10C4BF9D" w:rsidR="003D2AA2" w:rsidRDefault="00400E28" w:rsidP="00E5211A">
      <w:pPr>
        <w:pStyle w:val="Heading1"/>
        <w:rPr>
          <w:rFonts w:ascii="Arial" w:eastAsia="+mn-ea" w:hAnsi="Arial" w:cs="Arial"/>
          <w:b w:val="0"/>
          <w:color w:val="000000"/>
          <w:sz w:val="40"/>
          <w:szCs w:val="40"/>
          <w:u w:val="single"/>
        </w:rPr>
      </w:pPr>
      <w:bookmarkStart w:id="10" w:name="_Toc89813281"/>
      <w:r w:rsidRPr="00E5211A">
        <w:rPr>
          <w:rFonts w:ascii="Arial" w:eastAsia="+mj-ea" w:hAnsi="Arial" w:cs="Arial"/>
          <w:b w:val="0"/>
          <w:sz w:val="40"/>
          <w:szCs w:val="40"/>
          <w:u w:val="single"/>
        </w:rPr>
        <w:lastRenderedPageBreak/>
        <w:t>CRAAP Framework</w:t>
      </w:r>
      <w:r w:rsidR="00E5211A" w:rsidRPr="00E5211A">
        <w:rPr>
          <w:rFonts w:ascii="Arial" w:eastAsia="+mj-ea" w:hAnsi="Arial" w:cs="Arial"/>
          <w:b w:val="0"/>
          <w:sz w:val="40"/>
          <w:szCs w:val="40"/>
          <w:u w:val="single"/>
        </w:rPr>
        <w:t xml:space="preserve"> </w:t>
      </w:r>
      <w:r w:rsidR="00E5211A">
        <w:rPr>
          <w:rFonts w:ascii="Arial" w:eastAsia="+mj-ea" w:hAnsi="Arial" w:cs="Arial"/>
          <w:b w:val="0"/>
          <w:sz w:val="40"/>
          <w:szCs w:val="40"/>
          <w:u w:val="single"/>
        </w:rPr>
        <w:t>–</w:t>
      </w:r>
      <w:r w:rsidR="00E5211A" w:rsidRPr="00E5211A">
        <w:rPr>
          <w:rFonts w:ascii="Arial" w:eastAsia="+mj-ea" w:hAnsi="Arial" w:cs="Arial"/>
          <w:b w:val="0"/>
          <w:sz w:val="40"/>
          <w:szCs w:val="40"/>
          <w:u w:val="single"/>
        </w:rPr>
        <w:t xml:space="preserve"> </w:t>
      </w:r>
      <w:r w:rsidRPr="00E5211A">
        <w:rPr>
          <w:rFonts w:ascii="Arial" w:eastAsia="+mn-ea" w:hAnsi="Arial" w:cs="Arial"/>
          <w:b w:val="0"/>
          <w:color w:val="000000"/>
          <w:sz w:val="40"/>
          <w:szCs w:val="40"/>
          <w:u w:val="single"/>
        </w:rPr>
        <w:t>A</w:t>
      </w:r>
      <w:r w:rsidR="00E5211A">
        <w:rPr>
          <w:rFonts w:ascii="Arial" w:eastAsia="+mn-ea" w:hAnsi="Arial" w:cs="Arial"/>
          <w:b w:val="0"/>
          <w:color w:val="000000"/>
          <w:sz w:val="40"/>
          <w:szCs w:val="40"/>
          <w:u w:val="single"/>
        </w:rPr>
        <w:t>ccuracy</w:t>
      </w:r>
      <w:bookmarkEnd w:id="10"/>
    </w:p>
    <w:p w14:paraId="04E49FC8" w14:textId="77777777" w:rsidR="00E5211A" w:rsidRPr="00E5211A" w:rsidRDefault="00E5211A" w:rsidP="00E5211A"/>
    <w:p w14:paraId="2BA4D020" w14:textId="26C8A8F1" w:rsidR="00400E28" w:rsidRDefault="00400E28" w:rsidP="003D2AA2">
      <w:pPr>
        <w:pStyle w:val="NormalWeb"/>
        <w:spacing w:before="82" w:beforeAutospacing="0" w:after="0" w:afterAutospacing="0" w:line="360" w:lineRule="auto"/>
        <w:rPr>
          <w:rFonts w:ascii="Arial" w:eastAsia="+mn-ea" w:hAnsi="Arial" w:cs="Arial"/>
          <w:color w:val="000000"/>
          <w:kern w:val="24"/>
        </w:rPr>
      </w:pPr>
      <w:r w:rsidRPr="003D2AA2">
        <w:rPr>
          <w:rFonts w:ascii="Arial" w:eastAsia="+mn-ea" w:hAnsi="Arial" w:cs="Arial"/>
          <w:color w:val="000000"/>
          <w:kern w:val="24"/>
        </w:rPr>
        <w:t xml:space="preserve">Accuracy is another important aspect that the CRAAP model advises people to consider when evaluating any piece of information. An accurate piece of information is desirable because it presents facts that will map out in real life and, can therefore, be of use in the real word. The model requires that all works of research should be evaluated for their accuracy before used as resources in any secondary research. According to the model, one can determine the accuracy of a body of work by investigating if it is peer-reviewed and published in credible a journal (Wichowski, and Kohl, 2013). This is because; the process of reviewing information involves rigorous processes of fact-checking the content to unearth any errors that would render it inaccurate. The Angela Ducksworth research passes this test as it has been reviewed and published in journals where only accurate papers qualify for publication. Additionally, the research she produced has been cited numerous times in different works of research, which is a testimony to its accuracy. Furthermore, the accuracy of her work can be seen in the fact that the results she arrived at can be observed in real life when research projects on the same are conducted. In conclusion, Angela Ducksworth work on grit is accuracy and credible. </w:t>
      </w:r>
    </w:p>
    <w:p w14:paraId="7B05F233" w14:textId="2E2987C3" w:rsidR="003D2AA2" w:rsidRDefault="003D2AA2" w:rsidP="003D2AA2">
      <w:pPr>
        <w:pStyle w:val="NormalWeb"/>
        <w:spacing w:before="82" w:beforeAutospacing="0" w:after="0" w:afterAutospacing="0" w:line="360" w:lineRule="auto"/>
        <w:rPr>
          <w:rFonts w:ascii="Arial" w:eastAsia="+mn-ea" w:hAnsi="Arial" w:cs="Arial"/>
          <w:color w:val="000000"/>
          <w:kern w:val="24"/>
        </w:rPr>
      </w:pPr>
    </w:p>
    <w:p w14:paraId="0A4A19C9" w14:textId="57CBF49B" w:rsidR="003D2AA2" w:rsidRDefault="003D2AA2" w:rsidP="003D2AA2">
      <w:pPr>
        <w:pStyle w:val="NormalWeb"/>
        <w:spacing w:before="82" w:beforeAutospacing="0" w:after="0" w:afterAutospacing="0" w:line="360" w:lineRule="auto"/>
        <w:rPr>
          <w:rFonts w:ascii="Arial" w:eastAsia="+mn-ea" w:hAnsi="Arial" w:cs="Arial"/>
          <w:color w:val="000000"/>
          <w:kern w:val="24"/>
        </w:rPr>
      </w:pPr>
    </w:p>
    <w:p w14:paraId="51B3EBDC" w14:textId="77777777" w:rsidR="003D2AA2" w:rsidRDefault="003D2AA2" w:rsidP="003D2AA2">
      <w:pPr>
        <w:jc w:val="center"/>
        <w:rPr>
          <w:rFonts w:ascii="Arial" w:eastAsia="+mj-ea" w:hAnsi="Arial" w:cs="Arial"/>
          <w:color w:val="7B9899"/>
          <w:kern w:val="24"/>
          <w:sz w:val="40"/>
          <w:szCs w:val="40"/>
          <w:u w:val="single"/>
        </w:rPr>
      </w:pPr>
    </w:p>
    <w:p w14:paraId="276A90B2" w14:textId="77777777" w:rsidR="004C34CD" w:rsidRDefault="004C34CD" w:rsidP="003D2AA2">
      <w:pPr>
        <w:jc w:val="center"/>
        <w:rPr>
          <w:rFonts w:ascii="Arial" w:eastAsia="+mj-ea" w:hAnsi="Arial" w:cs="Arial"/>
          <w:color w:val="7B9899"/>
          <w:kern w:val="24"/>
          <w:sz w:val="40"/>
          <w:szCs w:val="40"/>
          <w:u w:val="single"/>
        </w:rPr>
      </w:pPr>
    </w:p>
    <w:p w14:paraId="60787CCA" w14:textId="77777777" w:rsidR="004C34CD" w:rsidRDefault="004C34CD" w:rsidP="003D2AA2">
      <w:pPr>
        <w:jc w:val="center"/>
        <w:rPr>
          <w:rFonts w:ascii="Arial" w:eastAsia="+mj-ea" w:hAnsi="Arial" w:cs="Arial"/>
          <w:color w:val="7B9899"/>
          <w:kern w:val="24"/>
          <w:sz w:val="40"/>
          <w:szCs w:val="40"/>
          <w:u w:val="single"/>
        </w:rPr>
      </w:pPr>
    </w:p>
    <w:p w14:paraId="1A9DEBEB" w14:textId="77777777" w:rsidR="004C34CD" w:rsidRDefault="004C34CD" w:rsidP="003D2AA2">
      <w:pPr>
        <w:jc w:val="center"/>
        <w:rPr>
          <w:rFonts w:ascii="Arial" w:eastAsia="+mj-ea" w:hAnsi="Arial" w:cs="Arial"/>
          <w:color w:val="7B9899"/>
          <w:kern w:val="24"/>
          <w:sz w:val="40"/>
          <w:szCs w:val="40"/>
          <w:u w:val="single"/>
        </w:rPr>
      </w:pPr>
    </w:p>
    <w:p w14:paraId="6D0C9620" w14:textId="77777777" w:rsidR="004C34CD" w:rsidRDefault="004C34CD" w:rsidP="003D2AA2">
      <w:pPr>
        <w:jc w:val="center"/>
        <w:rPr>
          <w:rFonts w:ascii="Arial" w:eastAsia="+mj-ea" w:hAnsi="Arial" w:cs="Arial"/>
          <w:color w:val="7B9899"/>
          <w:kern w:val="24"/>
          <w:sz w:val="40"/>
          <w:szCs w:val="40"/>
          <w:u w:val="single"/>
        </w:rPr>
      </w:pPr>
    </w:p>
    <w:p w14:paraId="66DE67AE" w14:textId="77777777" w:rsidR="00E5211A" w:rsidRDefault="00E5211A" w:rsidP="003D2AA2">
      <w:pPr>
        <w:jc w:val="center"/>
        <w:rPr>
          <w:rFonts w:ascii="Arial" w:eastAsia="+mj-ea" w:hAnsi="Arial" w:cs="Arial"/>
          <w:color w:val="7B9899"/>
          <w:kern w:val="24"/>
          <w:sz w:val="40"/>
          <w:szCs w:val="40"/>
          <w:u w:val="single"/>
        </w:rPr>
      </w:pPr>
    </w:p>
    <w:p w14:paraId="5A92349A" w14:textId="7CE1E9E9" w:rsidR="00400E28" w:rsidRDefault="00400E28" w:rsidP="00E5211A">
      <w:pPr>
        <w:pStyle w:val="Heading1"/>
        <w:rPr>
          <w:rFonts w:ascii="Arial" w:eastAsia="+mn-ea" w:hAnsi="Arial" w:cs="Arial"/>
          <w:b w:val="0"/>
          <w:color w:val="000000"/>
          <w:sz w:val="40"/>
          <w:szCs w:val="40"/>
          <w:u w:val="single"/>
        </w:rPr>
      </w:pPr>
      <w:bookmarkStart w:id="11" w:name="_Toc89813282"/>
      <w:r w:rsidRPr="00E5211A">
        <w:rPr>
          <w:rFonts w:ascii="Arial" w:eastAsia="+mj-ea" w:hAnsi="Arial" w:cs="Arial"/>
          <w:b w:val="0"/>
          <w:sz w:val="40"/>
          <w:szCs w:val="40"/>
          <w:u w:val="single"/>
        </w:rPr>
        <w:lastRenderedPageBreak/>
        <w:t>CRAAP Framework</w:t>
      </w:r>
      <w:r w:rsidR="00E5211A" w:rsidRPr="00E5211A">
        <w:rPr>
          <w:rFonts w:ascii="Arial" w:eastAsia="+mj-ea" w:hAnsi="Arial" w:cs="Arial"/>
          <w:b w:val="0"/>
          <w:sz w:val="40"/>
          <w:szCs w:val="40"/>
          <w:u w:val="single"/>
        </w:rPr>
        <w:t xml:space="preserve"> </w:t>
      </w:r>
      <w:r w:rsidR="00E5211A">
        <w:rPr>
          <w:rFonts w:ascii="Arial" w:eastAsia="+mj-ea" w:hAnsi="Arial" w:cs="Arial"/>
          <w:b w:val="0"/>
          <w:sz w:val="40"/>
          <w:szCs w:val="40"/>
          <w:u w:val="single"/>
        </w:rPr>
        <w:t>–</w:t>
      </w:r>
      <w:r w:rsidR="00E5211A" w:rsidRPr="00E5211A">
        <w:rPr>
          <w:rFonts w:ascii="Arial" w:eastAsia="+mj-ea" w:hAnsi="Arial" w:cs="Arial"/>
          <w:b w:val="0"/>
          <w:sz w:val="40"/>
          <w:szCs w:val="40"/>
          <w:u w:val="single"/>
        </w:rPr>
        <w:t xml:space="preserve"> </w:t>
      </w:r>
      <w:r w:rsidRPr="00E5211A">
        <w:rPr>
          <w:rFonts w:ascii="Arial" w:eastAsia="+mn-ea" w:hAnsi="Arial" w:cs="Arial"/>
          <w:b w:val="0"/>
          <w:color w:val="000000"/>
          <w:sz w:val="40"/>
          <w:szCs w:val="40"/>
          <w:u w:val="single"/>
        </w:rPr>
        <w:t>P</w:t>
      </w:r>
      <w:r w:rsidR="00E5211A" w:rsidRPr="00E5211A">
        <w:rPr>
          <w:rFonts w:ascii="Arial" w:eastAsia="+mn-ea" w:hAnsi="Arial" w:cs="Arial"/>
          <w:b w:val="0"/>
          <w:color w:val="000000"/>
          <w:sz w:val="40"/>
          <w:szCs w:val="40"/>
          <w:u w:val="single"/>
        </w:rPr>
        <w:t>urpose</w:t>
      </w:r>
      <w:bookmarkEnd w:id="11"/>
    </w:p>
    <w:p w14:paraId="5AC52563" w14:textId="77777777" w:rsidR="00E5211A" w:rsidRPr="00E5211A" w:rsidRDefault="00E5211A" w:rsidP="00E5211A"/>
    <w:p w14:paraId="35F8CCD7" w14:textId="77777777" w:rsidR="00400E28" w:rsidRPr="003D2AA2" w:rsidRDefault="00400E28" w:rsidP="003D2AA2">
      <w:pPr>
        <w:pStyle w:val="NormalWeb"/>
        <w:spacing w:before="101" w:beforeAutospacing="0" w:after="0" w:afterAutospacing="0" w:line="360" w:lineRule="auto"/>
        <w:rPr>
          <w:rFonts w:ascii="Arial" w:hAnsi="Arial" w:cs="Arial"/>
        </w:rPr>
      </w:pPr>
      <w:r w:rsidRPr="003D2AA2">
        <w:rPr>
          <w:rFonts w:ascii="Arial" w:eastAsia="+mn-ea" w:hAnsi="Arial" w:cs="Arial"/>
          <w:color w:val="000000"/>
          <w:kern w:val="24"/>
        </w:rPr>
        <w:t xml:space="preserve">All works of research are produced with a specific purpose in mind. In the CRAAP model, all sources of information are required to be evaluated with the aim of determining if they achieve the purpose for which they were produced. For example, a piece of information can exist with the aim of teaching, entertaining, or selling a particular product or idea. Any source of information that does not fulfill its purpose is not fit to be used as a citation as it lacks credibility (Wichowski, and Kohl, 2013). Passing this test as provided by the CRAAP model is crucial as it symbolizes that the author had a specific goal in mind and took care to structure their work information such that they achieve this goal. The Angela Ducksworth research work meets this criterion as it fulfills its purpose. The main purpose of the work was to provide information concerning the importance of grit in academic success. As such, the work achieved this purpose fully as it provided proof that students with high grit scores are more likely to succeed in their academics than those with low grit scores. </w:t>
      </w:r>
    </w:p>
    <w:p w14:paraId="24D7263B" w14:textId="4F71C43B" w:rsidR="00400E28" w:rsidRDefault="00400E28"/>
    <w:p w14:paraId="5A81F54E" w14:textId="46ACA46D" w:rsidR="003D2AA2" w:rsidRDefault="003D2AA2"/>
    <w:p w14:paraId="682CC36F" w14:textId="1852715D" w:rsidR="003D2AA2" w:rsidRDefault="003D2AA2"/>
    <w:p w14:paraId="2DD3AFD0" w14:textId="2D0C8CCA" w:rsidR="003D2AA2" w:rsidRDefault="003D2AA2"/>
    <w:p w14:paraId="5581ED22" w14:textId="747323B0" w:rsidR="003D2AA2" w:rsidRDefault="003D2AA2"/>
    <w:p w14:paraId="002D1E30" w14:textId="5DEBC5AB" w:rsidR="003D2AA2" w:rsidRDefault="003D2AA2"/>
    <w:p w14:paraId="390B0DBC" w14:textId="781ABAA3" w:rsidR="003D2AA2" w:rsidRDefault="003D2AA2"/>
    <w:p w14:paraId="3476FB26" w14:textId="538DA510" w:rsidR="003D2AA2" w:rsidRDefault="003D2AA2"/>
    <w:p w14:paraId="7C0242DB" w14:textId="7DCBC8E9" w:rsidR="003D2AA2" w:rsidRDefault="003D2AA2"/>
    <w:p w14:paraId="0DE78E81" w14:textId="0752A815" w:rsidR="003D2AA2" w:rsidRDefault="003D2AA2"/>
    <w:p w14:paraId="0906F078" w14:textId="77777777" w:rsidR="003D2AA2" w:rsidRDefault="003D2AA2"/>
    <w:p w14:paraId="01D77D0B" w14:textId="77777777" w:rsidR="00E5211A" w:rsidRDefault="00E5211A" w:rsidP="003D2AA2">
      <w:pPr>
        <w:jc w:val="center"/>
        <w:rPr>
          <w:rFonts w:ascii="Arial" w:eastAsia="+mj-ea" w:hAnsi="Arial" w:cs="Arial"/>
          <w:color w:val="7B9899"/>
          <w:kern w:val="24"/>
          <w:sz w:val="40"/>
          <w:szCs w:val="40"/>
          <w:u w:val="single"/>
        </w:rPr>
      </w:pPr>
    </w:p>
    <w:p w14:paraId="6CE25BE7" w14:textId="4B9E0A72" w:rsidR="00400E28" w:rsidRPr="00E5211A" w:rsidRDefault="00400E28" w:rsidP="00E5211A">
      <w:pPr>
        <w:pStyle w:val="Heading1"/>
        <w:rPr>
          <w:rFonts w:ascii="Arial" w:eastAsia="+mj-ea" w:hAnsi="Arial" w:cs="Arial"/>
          <w:b w:val="0"/>
          <w:sz w:val="40"/>
          <w:szCs w:val="40"/>
          <w:u w:val="single"/>
        </w:rPr>
      </w:pPr>
      <w:bookmarkStart w:id="12" w:name="_Toc89813283"/>
      <w:r w:rsidRPr="00E5211A">
        <w:rPr>
          <w:rFonts w:ascii="Arial" w:eastAsia="+mj-ea" w:hAnsi="Arial" w:cs="Arial"/>
          <w:b w:val="0"/>
          <w:sz w:val="40"/>
          <w:szCs w:val="40"/>
          <w:u w:val="single"/>
        </w:rPr>
        <w:lastRenderedPageBreak/>
        <w:t>References</w:t>
      </w:r>
      <w:bookmarkEnd w:id="12"/>
    </w:p>
    <w:p w14:paraId="09038651" w14:textId="77777777" w:rsidR="003D2AA2" w:rsidRPr="003D2AA2" w:rsidRDefault="003D2AA2" w:rsidP="003D2AA2">
      <w:pPr>
        <w:jc w:val="center"/>
        <w:rPr>
          <w:rFonts w:ascii="Arial" w:eastAsia="+mj-ea" w:hAnsi="Arial" w:cs="Arial"/>
          <w:color w:val="7B9899"/>
          <w:kern w:val="24"/>
          <w:sz w:val="40"/>
          <w:szCs w:val="40"/>
          <w:u w:val="single"/>
        </w:rPr>
      </w:pPr>
    </w:p>
    <w:p w14:paraId="42ECAF25" w14:textId="77777777" w:rsidR="0000266A" w:rsidRPr="004C34CD" w:rsidRDefault="0000266A" w:rsidP="004C34CD">
      <w:pPr>
        <w:spacing w:line="360" w:lineRule="auto"/>
        <w:ind w:left="1080" w:hanging="720"/>
        <w:rPr>
          <w:rFonts w:ascii="Arial" w:hAnsi="Arial" w:cs="Arial"/>
          <w:color w:val="D16349"/>
          <w:sz w:val="24"/>
          <w:szCs w:val="24"/>
        </w:rPr>
      </w:pPr>
      <w:r w:rsidRPr="004C34CD">
        <w:rPr>
          <w:rFonts w:ascii="Arial" w:eastAsia="+mn-ea" w:hAnsi="Arial" w:cs="Arial"/>
          <w:color w:val="000000"/>
          <w:kern w:val="24"/>
          <w:sz w:val="24"/>
          <w:szCs w:val="24"/>
        </w:rPr>
        <w:t>Duckworth, A.L. and Quinn, P.D., 2009. Development and validation of the Short Grit Scale (GRIT–S). </w:t>
      </w:r>
      <w:r w:rsidRPr="004C34CD">
        <w:rPr>
          <w:rFonts w:ascii="Arial" w:eastAsia="+mn-ea" w:hAnsi="Arial" w:cs="Arial"/>
          <w:i/>
          <w:iCs/>
          <w:color w:val="000000"/>
          <w:kern w:val="24"/>
          <w:sz w:val="24"/>
          <w:szCs w:val="24"/>
        </w:rPr>
        <w:t>Journal of personality assessment</w:t>
      </w:r>
      <w:r w:rsidRPr="004C34CD">
        <w:rPr>
          <w:rFonts w:ascii="Arial" w:eastAsia="+mn-ea" w:hAnsi="Arial" w:cs="Arial"/>
          <w:color w:val="000000"/>
          <w:kern w:val="24"/>
          <w:sz w:val="24"/>
          <w:szCs w:val="24"/>
        </w:rPr>
        <w:t>, </w:t>
      </w:r>
      <w:r w:rsidRPr="004C34CD">
        <w:rPr>
          <w:rFonts w:ascii="Arial" w:eastAsia="+mn-ea" w:hAnsi="Arial" w:cs="Arial"/>
          <w:i/>
          <w:iCs/>
          <w:color w:val="000000"/>
          <w:kern w:val="24"/>
          <w:sz w:val="24"/>
          <w:szCs w:val="24"/>
        </w:rPr>
        <w:t>91</w:t>
      </w:r>
      <w:r w:rsidRPr="004C34CD">
        <w:rPr>
          <w:rFonts w:ascii="Arial" w:eastAsia="+mn-ea" w:hAnsi="Arial" w:cs="Arial"/>
          <w:color w:val="000000"/>
          <w:kern w:val="24"/>
          <w:sz w:val="24"/>
          <w:szCs w:val="24"/>
        </w:rPr>
        <w:t>(2), pp.166-174.</w:t>
      </w:r>
    </w:p>
    <w:p w14:paraId="0D07EC98" w14:textId="77777777" w:rsidR="0000266A" w:rsidRPr="004C34CD" w:rsidRDefault="0000266A" w:rsidP="004C34CD">
      <w:pPr>
        <w:spacing w:line="360" w:lineRule="auto"/>
        <w:ind w:left="1080" w:hanging="720"/>
        <w:rPr>
          <w:rFonts w:ascii="Arial" w:hAnsi="Arial" w:cs="Arial"/>
          <w:color w:val="D16349"/>
          <w:sz w:val="24"/>
          <w:szCs w:val="24"/>
        </w:rPr>
      </w:pPr>
      <w:r w:rsidRPr="004C34CD">
        <w:rPr>
          <w:rFonts w:ascii="Arial" w:eastAsia="+mn-ea" w:hAnsi="Arial" w:cs="Arial"/>
          <w:color w:val="222222"/>
          <w:kern w:val="24"/>
          <w:sz w:val="24"/>
          <w:szCs w:val="24"/>
        </w:rPr>
        <w:t>Duckworth, A.L., Peterson, C., Matthews, M.D. and Kelly, D.R., 2007. Grit: perseverance and passion for long-term goals. </w:t>
      </w:r>
      <w:r w:rsidRPr="004C34CD">
        <w:rPr>
          <w:rFonts w:ascii="Arial" w:eastAsia="+mn-ea" w:hAnsi="Arial" w:cs="Arial"/>
          <w:i/>
          <w:iCs/>
          <w:color w:val="222222"/>
          <w:kern w:val="24"/>
          <w:sz w:val="24"/>
          <w:szCs w:val="24"/>
        </w:rPr>
        <w:t>Journal of personality and social psychology</w:t>
      </w:r>
      <w:r w:rsidRPr="004C34CD">
        <w:rPr>
          <w:rFonts w:ascii="Arial" w:eastAsia="+mn-ea" w:hAnsi="Arial" w:cs="Arial"/>
          <w:color w:val="222222"/>
          <w:kern w:val="24"/>
          <w:sz w:val="24"/>
          <w:szCs w:val="24"/>
        </w:rPr>
        <w:t>, </w:t>
      </w:r>
      <w:r w:rsidRPr="004C34CD">
        <w:rPr>
          <w:rFonts w:ascii="Arial" w:eastAsia="+mn-ea" w:hAnsi="Arial" w:cs="Arial"/>
          <w:i/>
          <w:iCs/>
          <w:color w:val="222222"/>
          <w:kern w:val="24"/>
          <w:sz w:val="24"/>
          <w:szCs w:val="24"/>
        </w:rPr>
        <w:t>92</w:t>
      </w:r>
      <w:r w:rsidRPr="004C34CD">
        <w:rPr>
          <w:rFonts w:ascii="Arial" w:eastAsia="+mn-ea" w:hAnsi="Arial" w:cs="Arial"/>
          <w:color w:val="222222"/>
          <w:kern w:val="24"/>
          <w:sz w:val="24"/>
          <w:szCs w:val="24"/>
        </w:rPr>
        <w:t>(6), p.1087.</w:t>
      </w:r>
    </w:p>
    <w:p w14:paraId="040C4802" w14:textId="77777777" w:rsidR="0000266A" w:rsidRPr="004C34CD" w:rsidRDefault="0000266A" w:rsidP="004C34CD">
      <w:pPr>
        <w:spacing w:line="360" w:lineRule="auto"/>
        <w:ind w:left="1080" w:hanging="720"/>
        <w:rPr>
          <w:rFonts w:ascii="Arial" w:hAnsi="Arial" w:cs="Arial"/>
          <w:color w:val="D16349"/>
          <w:sz w:val="24"/>
          <w:szCs w:val="24"/>
        </w:rPr>
      </w:pPr>
      <w:proofErr w:type="spellStart"/>
      <w:r w:rsidRPr="004C34CD">
        <w:rPr>
          <w:rFonts w:ascii="Arial" w:eastAsia="+mn-ea" w:hAnsi="Arial" w:cs="Arial"/>
          <w:color w:val="000000"/>
          <w:kern w:val="24"/>
          <w:sz w:val="24"/>
          <w:szCs w:val="24"/>
        </w:rPr>
        <w:t>Frické</w:t>
      </w:r>
      <w:proofErr w:type="spellEnd"/>
      <w:r w:rsidRPr="004C34CD">
        <w:rPr>
          <w:rFonts w:ascii="Arial" w:eastAsia="+mn-ea" w:hAnsi="Arial" w:cs="Arial"/>
          <w:color w:val="000000"/>
          <w:kern w:val="24"/>
          <w:sz w:val="24"/>
          <w:szCs w:val="24"/>
        </w:rPr>
        <w:t>, M., 2019. The knowledge pyramid: the DIKW hierarchy. </w:t>
      </w:r>
      <w:r w:rsidRPr="004C34CD">
        <w:rPr>
          <w:rFonts w:ascii="Arial" w:eastAsia="+mn-ea" w:hAnsi="Arial" w:cs="Arial"/>
          <w:i/>
          <w:iCs/>
          <w:color w:val="000000"/>
          <w:kern w:val="24"/>
          <w:sz w:val="24"/>
          <w:szCs w:val="24"/>
        </w:rPr>
        <w:t>KO KNOWLEDGE ORGANIZATION</w:t>
      </w:r>
      <w:r w:rsidRPr="004C34CD">
        <w:rPr>
          <w:rFonts w:ascii="Arial" w:eastAsia="+mn-ea" w:hAnsi="Arial" w:cs="Arial"/>
          <w:color w:val="000000"/>
          <w:kern w:val="24"/>
          <w:sz w:val="24"/>
          <w:szCs w:val="24"/>
        </w:rPr>
        <w:t>, </w:t>
      </w:r>
      <w:r w:rsidRPr="004C34CD">
        <w:rPr>
          <w:rFonts w:ascii="Arial" w:eastAsia="+mn-ea" w:hAnsi="Arial" w:cs="Arial"/>
          <w:i/>
          <w:iCs/>
          <w:color w:val="000000"/>
          <w:kern w:val="24"/>
          <w:sz w:val="24"/>
          <w:szCs w:val="24"/>
        </w:rPr>
        <w:t>46</w:t>
      </w:r>
      <w:r w:rsidRPr="004C34CD">
        <w:rPr>
          <w:rFonts w:ascii="Arial" w:eastAsia="+mn-ea" w:hAnsi="Arial" w:cs="Arial"/>
          <w:color w:val="000000"/>
          <w:kern w:val="24"/>
          <w:sz w:val="24"/>
          <w:szCs w:val="24"/>
        </w:rPr>
        <w:t>(1), pp.33-46.</w:t>
      </w:r>
    </w:p>
    <w:p w14:paraId="66331E76" w14:textId="77777777" w:rsidR="0000266A" w:rsidRPr="004C34CD" w:rsidRDefault="0000266A" w:rsidP="004C34CD">
      <w:pPr>
        <w:spacing w:line="360" w:lineRule="auto"/>
        <w:ind w:left="1080" w:hanging="720"/>
        <w:rPr>
          <w:rFonts w:ascii="Arial" w:hAnsi="Arial" w:cs="Arial"/>
          <w:color w:val="D16349"/>
          <w:sz w:val="24"/>
          <w:szCs w:val="24"/>
        </w:rPr>
      </w:pPr>
      <w:proofErr w:type="spellStart"/>
      <w:r w:rsidRPr="004C34CD">
        <w:rPr>
          <w:rFonts w:ascii="Arial" w:eastAsia="+mn-ea" w:hAnsi="Arial" w:cs="Arial"/>
          <w:color w:val="222222"/>
          <w:kern w:val="24"/>
          <w:sz w:val="24"/>
          <w:szCs w:val="24"/>
        </w:rPr>
        <w:t>Jifa</w:t>
      </w:r>
      <w:proofErr w:type="spellEnd"/>
      <w:r w:rsidRPr="004C34CD">
        <w:rPr>
          <w:rFonts w:ascii="Arial" w:eastAsia="+mn-ea" w:hAnsi="Arial" w:cs="Arial"/>
          <w:color w:val="222222"/>
          <w:kern w:val="24"/>
          <w:sz w:val="24"/>
          <w:szCs w:val="24"/>
        </w:rPr>
        <w:t xml:space="preserve">, G. and </w:t>
      </w:r>
      <w:proofErr w:type="spellStart"/>
      <w:r w:rsidRPr="004C34CD">
        <w:rPr>
          <w:rFonts w:ascii="Arial" w:eastAsia="+mn-ea" w:hAnsi="Arial" w:cs="Arial"/>
          <w:color w:val="222222"/>
          <w:kern w:val="24"/>
          <w:sz w:val="24"/>
          <w:szCs w:val="24"/>
        </w:rPr>
        <w:t>Lingling</w:t>
      </w:r>
      <w:proofErr w:type="spellEnd"/>
      <w:r w:rsidRPr="004C34CD">
        <w:rPr>
          <w:rFonts w:ascii="Arial" w:eastAsia="+mn-ea" w:hAnsi="Arial" w:cs="Arial"/>
          <w:color w:val="222222"/>
          <w:kern w:val="24"/>
          <w:sz w:val="24"/>
          <w:szCs w:val="24"/>
        </w:rPr>
        <w:t>, Z., 2014. Data, DIKW, Big data and Data science. </w:t>
      </w:r>
      <w:r w:rsidRPr="004C34CD">
        <w:rPr>
          <w:rFonts w:ascii="Arial" w:eastAsia="+mn-ea" w:hAnsi="Arial" w:cs="Arial"/>
          <w:i/>
          <w:iCs/>
          <w:color w:val="222222"/>
          <w:kern w:val="24"/>
          <w:sz w:val="24"/>
          <w:szCs w:val="24"/>
        </w:rPr>
        <w:t>Procedia computer science</w:t>
      </w:r>
      <w:r w:rsidRPr="004C34CD">
        <w:rPr>
          <w:rFonts w:ascii="Arial" w:eastAsia="+mn-ea" w:hAnsi="Arial" w:cs="Arial"/>
          <w:color w:val="222222"/>
          <w:kern w:val="24"/>
          <w:sz w:val="24"/>
          <w:szCs w:val="24"/>
        </w:rPr>
        <w:t>, </w:t>
      </w:r>
      <w:r w:rsidRPr="004C34CD">
        <w:rPr>
          <w:rFonts w:ascii="Arial" w:eastAsia="+mn-ea" w:hAnsi="Arial" w:cs="Arial"/>
          <w:i/>
          <w:iCs/>
          <w:color w:val="222222"/>
          <w:kern w:val="24"/>
          <w:sz w:val="24"/>
          <w:szCs w:val="24"/>
        </w:rPr>
        <w:t>31</w:t>
      </w:r>
      <w:r w:rsidRPr="004C34CD">
        <w:rPr>
          <w:rFonts w:ascii="Arial" w:eastAsia="+mn-ea" w:hAnsi="Arial" w:cs="Arial"/>
          <w:color w:val="222222"/>
          <w:kern w:val="24"/>
          <w:sz w:val="24"/>
          <w:szCs w:val="24"/>
        </w:rPr>
        <w:t>, pp.814-821.</w:t>
      </w:r>
    </w:p>
    <w:p w14:paraId="52247560" w14:textId="77777777" w:rsidR="0000266A" w:rsidRPr="004C34CD" w:rsidRDefault="0000266A" w:rsidP="004C34CD">
      <w:pPr>
        <w:spacing w:line="360" w:lineRule="auto"/>
        <w:ind w:left="1080" w:hanging="720"/>
        <w:rPr>
          <w:rFonts w:ascii="Arial" w:hAnsi="Arial" w:cs="Arial"/>
          <w:color w:val="D16349"/>
          <w:sz w:val="24"/>
          <w:szCs w:val="24"/>
        </w:rPr>
      </w:pPr>
      <w:r w:rsidRPr="004C34CD">
        <w:rPr>
          <w:rFonts w:ascii="Arial" w:eastAsia="+mn-ea" w:hAnsi="Arial" w:cs="Arial"/>
          <w:color w:val="222222"/>
          <w:kern w:val="24"/>
          <w:sz w:val="24"/>
          <w:szCs w:val="24"/>
        </w:rPr>
        <w:t>Myhre, S.K., 2012. Using the CRAAP test to evaluate websites.</w:t>
      </w:r>
    </w:p>
    <w:p w14:paraId="5BB7BBEA" w14:textId="77777777" w:rsidR="0000266A" w:rsidRPr="004C34CD" w:rsidRDefault="0000266A" w:rsidP="004C34CD">
      <w:pPr>
        <w:spacing w:line="360" w:lineRule="auto"/>
        <w:ind w:left="1080" w:hanging="720"/>
        <w:rPr>
          <w:rFonts w:ascii="Arial" w:hAnsi="Arial" w:cs="Arial"/>
          <w:color w:val="D16349"/>
          <w:sz w:val="24"/>
          <w:szCs w:val="24"/>
        </w:rPr>
      </w:pPr>
      <w:r w:rsidRPr="004C34CD">
        <w:rPr>
          <w:rFonts w:ascii="Arial" w:eastAsia="+mn-ea" w:hAnsi="Arial" w:cs="Arial"/>
          <w:color w:val="222222"/>
          <w:kern w:val="24"/>
          <w:sz w:val="24"/>
          <w:szCs w:val="24"/>
        </w:rPr>
        <w:t>Rowley, J., 2017. The wisdom hierarchy: representations of the DIKW hierarchy. </w:t>
      </w:r>
      <w:r w:rsidRPr="004C34CD">
        <w:rPr>
          <w:rFonts w:ascii="Arial" w:eastAsia="+mn-ea" w:hAnsi="Arial" w:cs="Arial"/>
          <w:i/>
          <w:iCs/>
          <w:color w:val="222222"/>
          <w:kern w:val="24"/>
          <w:sz w:val="24"/>
          <w:szCs w:val="24"/>
        </w:rPr>
        <w:t>Journal of information science</w:t>
      </w:r>
      <w:r w:rsidRPr="004C34CD">
        <w:rPr>
          <w:rFonts w:ascii="Arial" w:eastAsia="+mn-ea" w:hAnsi="Arial" w:cs="Arial"/>
          <w:color w:val="222222"/>
          <w:kern w:val="24"/>
          <w:sz w:val="24"/>
          <w:szCs w:val="24"/>
        </w:rPr>
        <w:t>, </w:t>
      </w:r>
      <w:r w:rsidRPr="004C34CD">
        <w:rPr>
          <w:rFonts w:ascii="Arial" w:eastAsia="+mn-ea" w:hAnsi="Arial" w:cs="Arial"/>
          <w:i/>
          <w:iCs/>
          <w:color w:val="222222"/>
          <w:kern w:val="24"/>
          <w:sz w:val="24"/>
          <w:szCs w:val="24"/>
        </w:rPr>
        <w:t>33</w:t>
      </w:r>
      <w:r w:rsidRPr="004C34CD">
        <w:rPr>
          <w:rFonts w:ascii="Arial" w:eastAsia="+mn-ea" w:hAnsi="Arial" w:cs="Arial"/>
          <w:color w:val="222222"/>
          <w:kern w:val="24"/>
          <w:sz w:val="24"/>
          <w:szCs w:val="24"/>
        </w:rPr>
        <w:t>(2), pp.163-180.</w:t>
      </w:r>
    </w:p>
    <w:p w14:paraId="32B0EA42" w14:textId="77777777" w:rsidR="0000266A" w:rsidRPr="004C34CD" w:rsidRDefault="0000266A" w:rsidP="004C34CD">
      <w:pPr>
        <w:spacing w:line="360" w:lineRule="auto"/>
        <w:ind w:left="1080" w:hanging="720"/>
        <w:rPr>
          <w:rFonts w:ascii="Arial" w:hAnsi="Arial" w:cs="Arial"/>
          <w:color w:val="D16349"/>
          <w:sz w:val="24"/>
          <w:szCs w:val="24"/>
        </w:rPr>
      </w:pPr>
      <w:r w:rsidRPr="004C34CD">
        <w:rPr>
          <w:rFonts w:ascii="Arial" w:eastAsia="+mn-ea" w:hAnsi="Arial" w:cs="Arial"/>
          <w:color w:val="222222"/>
          <w:kern w:val="24"/>
          <w:sz w:val="24"/>
          <w:szCs w:val="24"/>
        </w:rPr>
        <w:t>Wichowski, D.E. and Kohl, L.E., 2013. Establishing credibility in the information jungle: Blogs, microblogs, and the CRAAP test. In </w:t>
      </w:r>
      <w:r w:rsidRPr="004C34CD">
        <w:rPr>
          <w:rFonts w:ascii="Arial" w:eastAsia="+mn-ea" w:hAnsi="Arial" w:cs="Arial"/>
          <w:i/>
          <w:iCs/>
          <w:color w:val="222222"/>
          <w:kern w:val="24"/>
          <w:sz w:val="24"/>
          <w:szCs w:val="24"/>
        </w:rPr>
        <w:t>Online credibility and digital ethos: Evaluating computer-mediated communication</w:t>
      </w:r>
      <w:r w:rsidRPr="004C34CD">
        <w:rPr>
          <w:rFonts w:ascii="Arial" w:eastAsia="+mn-ea" w:hAnsi="Arial" w:cs="Arial"/>
          <w:color w:val="222222"/>
          <w:kern w:val="24"/>
          <w:sz w:val="24"/>
          <w:szCs w:val="24"/>
        </w:rPr>
        <w:t> (pp. 229-251). IGI Global.</w:t>
      </w:r>
    </w:p>
    <w:p w14:paraId="4817AF2E" w14:textId="77777777" w:rsidR="00400E28" w:rsidRDefault="00400E28"/>
    <w:sectPr w:rsidR="00400E2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D74B09" w14:textId="77777777" w:rsidR="001074AB" w:rsidRDefault="001074AB" w:rsidP="000568A9">
      <w:pPr>
        <w:spacing w:after="0" w:line="240" w:lineRule="auto"/>
      </w:pPr>
      <w:r>
        <w:separator/>
      </w:r>
    </w:p>
  </w:endnote>
  <w:endnote w:type="continuationSeparator" w:id="0">
    <w:p w14:paraId="7E000221" w14:textId="77777777" w:rsidR="001074AB" w:rsidRDefault="001074AB" w:rsidP="000568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mj-cs">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03493282"/>
      <w:docPartObj>
        <w:docPartGallery w:val="Page Numbers (Bottom of Page)"/>
        <w:docPartUnique/>
      </w:docPartObj>
    </w:sdtPr>
    <w:sdtEndPr>
      <w:rPr>
        <w:color w:val="808080" w:themeColor="background1" w:themeShade="80"/>
        <w:spacing w:val="60"/>
      </w:rPr>
    </w:sdtEndPr>
    <w:sdtContent>
      <w:p w14:paraId="20E31D97" w14:textId="57C8900C" w:rsidR="00C57E70" w:rsidRDefault="00C57E7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5211A" w:rsidRPr="00E5211A">
          <w:rPr>
            <w:b/>
            <w:bCs/>
            <w:noProof/>
          </w:rPr>
          <w:t>2</w:t>
        </w:r>
        <w:r>
          <w:rPr>
            <w:b/>
            <w:bCs/>
            <w:noProof/>
          </w:rPr>
          <w:fldChar w:fldCharType="end"/>
        </w:r>
        <w:r>
          <w:rPr>
            <w:b/>
            <w:bCs/>
          </w:rPr>
          <w:t xml:space="preserve"> | </w:t>
        </w:r>
        <w:r>
          <w:rPr>
            <w:color w:val="808080" w:themeColor="background1" w:themeShade="80"/>
            <w:spacing w:val="60"/>
          </w:rPr>
          <w:t>Page</w:t>
        </w:r>
      </w:p>
    </w:sdtContent>
  </w:sdt>
  <w:p w14:paraId="05D391B7" w14:textId="7779BC09" w:rsidR="000568A9" w:rsidRDefault="00C57E70">
    <w:pPr>
      <w:pStyle w:val="Footer"/>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7465E6" w14:textId="77777777" w:rsidR="001074AB" w:rsidRDefault="001074AB" w:rsidP="000568A9">
      <w:pPr>
        <w:spacing w:after="0" w:line="240" w:lineRule="auto"/>
      </w:pPr>
      <w:r>
        <w:separator/>
      </w:r>
    </w:p>
  </w:footnote>
  <w:footnote w:type="continuationSeparator" w:id="0">
    <w:p w14:paraId="317B1A14" w14:textId="77777777" w:rsidR="001074AB" w:rsidRDefault="001074AB" w:rsidP="000568A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F7A02"/>
    <w:multiLevelType w:val="hybridMultilevel"/>
    <w:tmpl w:val="000C2E82"/>
    <w:lvl w:ilvl="0" w:tplc="9F0E6E10">
      <w:start w:val="1"/>
      <w:numFmt w:val="bullet"/>
      <w:lvlText w:val=""/>
      <w:lvlJc w:val="left"/>
      <w:pPr>
        <w:tabs>
          <w:tab w:val="num" w:pos="720"/>
        </w:tabs>
        <w:ind w:left="720" w:hanging="360"/>
      </w:pPr>
      <w:rPr>
        <w:rFonts w:ascii="Wingdings 2" w:hAnsi="Wingdings 2" w:hint="default"/>
      </w:rPr>
    </w:lvl>
    <w:lvl w:ilvl="1" w:tplc="C798B52C" w:tentative="1">
      <w:start w:val="1"/>
      <w:numFmt w:val="bullet"/>
      <w:lvlText w:val=""/>
      <w:lvlJc w:val="left"/>
      <w:pPr>
        <w:tabs>
          <w:tab w:val="num" w:pos="1440"/>
        </w:tabs>
        <w:ind w:left="1440" w:hanging="360"/>
      </w:pPr>
      <w:rPr>
        <w:rFonts w:ascii="Wingdings 2" w:hAnsi="Wingdings 2" w:hint="default"/>
      </w:rPr>
    </w:lvl>
    <w:lvl w:ilvl="2" w:tplc="09DA6DE6" w:tentative="1">
      <w:start w:val="1"/>
      <w:numFmt w:val="bullet"/>
      <w:lvlText w:val=""/>
      <w:lvlJc w:val="left"/>
      <w:pPr>
        <w:tabs>
          <w:tab w:val="num" w:pos="2160"/>
        </w:tabs>
        <w:ind w:left="2160" w:hanging="360"/>
      </w:pPr>
      <w:rPr>
        <w:rFonts w:ascii="Wingdings 2" w:hAnsi="Wingdings 2" w:hint="default"/>
      </w:rPr>
    </w:lvl>
    <w:lvl w:ilvl="3" w:tplc="A39C12CC" w:tentative="1">
      <w:start w:val="1"/>
      <w:numFmt w:val="bullet"/>
      <w:lvlText w:val=""/>
      <w:lvlJc w:val="left"/>
      <w:pPr>
        <w:tabs>
          <w:tab w:val="num" w:pos="2880"/>
        </w:tabs>
        <w:ind w:left="2880" w:hanging="360"/>
      </w:pPr>
      <w:rPr>
        <w:rFonts w:ascii="Wingdings 2" w:hAnsi="Wingdings 2" w:hint="default"/>
      </w:rPr>
    </w:lvl>
    <w:lvl w:ilvl="4" w:tplc="7244FEAE" w:tentative="1">
      <w:start w:val="1"/>
      <w:numFmt w:val="bullet"/>
      <w:lvlText w:val=""/>
      <w:lvlJc w:val="left"/>
      <w:pPr>
        <w:tabs>
          <w:tab w:val="num" w:pos="3600"/>
        </w:tabs>
        <w:ind w:left="3600" w:hanging="360"/>
      </w:pPr>
      <w:rPr>
        <w:rFonts w:ascii="Wingdings 2" w:hAnsi="Wingdings 2" w:hint="default"/>
      </w:rPr>
    </w:lvl>
    <w:lvl w:ilvl="5" w:tplc="1B16A192" w:tentative="1">
      <w:start w:val="1"/>
      <w:numFmt w:val="bullet"/>
      <w:lvlText w:val=""/>
      <w:lvlJc w:val="left"/>
      <w:pPr>
        <w:tabs>
          <w:tab w:val="num" w:pos="4320"/>
        </w:tabs>
        <w:ind w:left="4320" w:hanging="360"/>
      </w:pPr>
      <w:rPr>
        <w:rFonts w:ascii="Wingdings 2" w:hAnsi="Wingdings 2" w:hint="default"/>
      </w:rPr>
    </w:lvl>
    <w:lvl w:ilvl="6" w:tplc="CF405150" w:tentative="1">
      <w:start w:val="1"/>
      <w:numFmt w:val="bullet"/>
      <w:lvlText w:val=""/>
      <w:lvlJc w:val="left"/>
      <w:pPr>
        <w:tabs>
          <w:tab w:val="num" w:pos="5040"/>
        </w:tabs>
        <w:ind w:left="5040" w:hanging="360"/>
      </w:pPr>
      <w:rPr>
        <w:rFonts w:ascii="Wingdings 2" w:hAnsi="Wingdings 2" w:hint="default"/>
      </w:rPr>
    </w:lvl>
    <w:lvl w:ilvl="7" w:tplc="DC740BCE" w:tentative="1">
      <w:start w:val="1"/>
      <w:numFmt w:val="bullet"/>
      <w:lvlText w:val=""/>
      <w:lvlJc w:val="left"/>
      <w:pPr>
        <w:tabs>
          <w:tab w:val="num" w:pos="5760"/>
        </w:tabs>
        <w:ind w:left="5760" w:hanging="360"/>
      </w:pPr>
      <w:rPr>
        <w:rFonts w:ascii="Wingdings 2" w:hAnsi="Wingdings 2" w:hint="default"/>
      </w:rPr>
    </w:lvl>
    <w:lvl w:ilvl="8" w:tplc="484AABD0" w:tentative="1">
      <w:start w:val="1"/>
      <w:numFmt w:val="bullet"/>
      <w:lvlText w:val=""/>
      <w:lvlJc w:val="left"/>
      <w:pPr>
        <w:tabs>
          <w:tab w:val="num" w:pos="6480"/>
        </w:tabs>
        <w:ind w:left="6480" w:hanging="360"/>
      </w:pPr>
      <w:rPr>
        <w:rFonts w:ascii="Wingdings 2" w:hAnsi="Wingdings 2" w:hint="default"/>
      </w:rPr>
    </w:lvl>
  </w:abstractNum>
  <w:abstractNum w:abstractNumId="1">
    <w:nsid w:val="19F21D53"/>
    <w:multiLevelType w:val="hybridMultilevel"/>
    <w:tmpl w:val="6C00ABEE"/>
    <w:lvl w:ilvl="0" w:tplc="55E6E34A">
      <w:start w:val="1"/>
      <w:numFmt w:val="bullet"/>
      <w:lvlText w:val=""/>
      <w:lvlJc w:val="left"/>
      <w:pPr>
        <w:tabs>
          <w:tab w:val="num" w:pos="720"/>
        </w:tabs>
        <w:ind w:left="720" w:hanging="360"/>
      </w:pPr>
      <w:rPr>
        <w:rFonts w:ascii="Wingdings 2" w:hAnsi="Wingdings 2" w:hint="default"/>
      </w:rPr>
    </w:lvl>
    <w:lvl w:ilvl="1" w:tplc="3F786B34" w:tentative="1">
      <w:start w:val="1"/>
      <w:numFmt w:val="bullet"/>
      <w:lvlText w:val=""/>
      <w:lvlJc w:val="left"/>
      <w:pPr>
        <w:tabs>
          <w:tab w:val="num" w:pos="1440"/>
        </w:tabs>
        <w:ind w:left="1440" w:hanging="360"/>
      </w:pPr>
      <w:rPr>
        <w:rFonts w:ascii="Wingdings 2" w:hAnsi="Wingdings 2" w:hint="default"/>
      </w:rPr>
    </w:lvl>
    <w:lvl w:ilvl="2" w:tplc="3CCEFA28" w:tentative="1">
      <w:start w:val="1"/>
      <w:numFmt w:val="bullet"/>
      <w:lvlText w:val=""/>
      <w:lvlJc w:val="left"/>
      <w:pPr>
        <w:tabs>
          <w:tab w:val="num" w:pos="2160"/>
        </w:tabs>
        <w:ind w:left="2160" w:hanging="360"/>
      </w:pPr>
      <w:rPr>
        <w:rFonts w:ascii="Wingdings 2" w:hAnsi="Wingdings 2" w:hint="default"/>
      </w:rPr>
    </w:lvl>
    <w:lvl w:ilvl="3" w:tplc="8114533A" w:tentative="1">
      <w:start w:val="1"/>
      <w:numFmt w:val="bullet"/>
      <w:lvlText w:val=""/>
      <w:lvlJc w:val="left"/>
      <w:pPr>
        <w:tabs>
          <w:tab w:val="num" w:pos="2880"/>
        </w:tabs>
        <w:ind w:left="2880" w:hanging="360"/>
      </w:pPr>
      <w:rPr>
        <w:rFonts w:ascii="Wingdings 2" w:hAnsi="Wingdings 2" w:hint="default"/>
      </w:rPr>
    </w:lvl>
    <w:lvl w:ilvl="4" w:tplc="4808ABB6" w:tentative="1">
      <w:start w:val="1"/>
      <w:numFmt w:val="bullet"/>
      <w:lvlText w:val=""/>
      <w:lvlJc w:val="left"/>
      <w:pPr>
        <w:tabs>
          <w:tab w:val="num" w:pos="3600"/>
        </w:tabs>
        <w:ind w:left="3600" w:hanging="360"/>
      </w:pPr>
      <w:rPr>
        <w:rFonts w:ascii="Wingdings 2" w:hAnsi="Wingdings 2" w:hint="default"/>
      </w:rPr>
    </w:lvl>
    <w:lvl w:ilvl="5" w:tplc="F4A6128E" w:tentative="1">
      <w:start w:val="1"/>
      <w:numFmt w:val="bullet"/>
      <w:lvlText w:val=""/>
      <w:lvlJc w:val="left"/>
      <w:pPr>
        <w:tabs>
          <w:tab w:val="num" w:pos="4320"/>
        </w:tabs>
        <w:ind w:left="4320" w:hanging="360"/>
      </w:pPr>
      <w:rPr>
        <w:rFonts w:ascii="Wingdings 2" w:hAnsi="Wingdings 2" w:hint="default"/>
      </w:rPr>
    </w:lvl>
    <w:lvl w:ilvl="6" w:tplc="4406FE5A" w:tentative="1">
      <w:start w:val="1"/>
      <w:numFmt w:val="bullet"/>
      <w:lvlText w:val=""/>
      <w:lvlJc w:val="left"/>
      <w:pPr>
        <w:tabs>
          <w:tab w:val="num" w:pos="5040"/>
        </w:tabs>
        <w:ind w:left="5040" w:hanging="360"/>
      </w:pPr>
      <w:rPr>
        <w:rFonts w:ascii="Wingdings 2" w:hAnsi="Wingdings 2" w:hint="default"/>
      </w:rPr>
    </w:lvl>
    <w:lvl w:ilvl="7" w:tplc="8F82E99A" w:tentative="1">
      <w:start w:val="1"/>
      <w:numFmt w:val="bullet"/>
      <w:lvlText w:val=""/>
      <w:lvlJc w:val="left"/>
      <w:pPr>
        <w:tabs>
          <w:tab w:val="num" w:pos="5760"/>
        </w:tabs>
        <w:ind w:left="5760" w:hanging="360"/>
      </w:pPr>
      <w:rPr>
        <w:rFonts w:ascii="Wingdings 2" w:hAnsi="Wingdings 2" w:hint="default"/>
      </w:rPr>
    </w:lvl>
    <w:lvl w:ilvl="8" w:tplc="7F324802" w:tentative="1">
      <w:start w:val="1"/>
      <w:numFmt w:val="bullet"/>
      <w:lvlText w:val=""/>
      <w:lvlJc w:val="left"/>
      <w:pPr>
        <w:tabs>
          <w:tab w:val="num" w:pos="6480"/>
        </w:tabs>
        <w:ind w:left="6480" w:hanging="360"/>
      </w:pPr>
      <w:rPr>
        <w:rFonts w:ascii="Wingdings 2" w:hAnsi="Wingdings 2" w:hint="default"/>
      </w:rPr>
    </w:lvl>
  </w:abstractNum>
  <w:abstractNum w:abstractNumId="2">
    <w:nsid w:val="2A0E227D"/>
    <w:multiLevelType w:val="hybridMultilevel"/>
    <w:tmpl w:val="93D4CCE2"/>
    <w:lvl w:ilvl="0" w:tplc="ACE8C19A">
      <w:start w:val="1"/>
      <w:numFmt w:val="bullet"/>
      <w:lvlText w:val=""/>
      <w:lvlJc w:val="left"/>
      <w:pPr>
        <w:tabs>
          <w:tab w:val="num" w:pos="720"/>
        </w:tabs>
        <w:ind w:left="720" w:hanging="360"/>
      </w:pPr>
      <w:rPr>
        <w:rFonts w:ascii="Wingdings 2" w:hAnsi="Wingdings 2" w:hint="default"/>
      </w:rPr>
    </w:lvl>
    <w:lvl w:ilvl="1" w:tplc="CD581CBA" w:tentative="1">
      <w:start w:val="1"/>
      <w:numFmt w:val="bullet"/>
      <w:lvlText w:val=""/>
      <w:lvlJc w:val="left"/>
      <w:pPr>
        <w:tabs>
          <w:tab w:val="num" w:pos="1440"/>
        </w:tabs>
        <w:ind w:left="1440" w:hanging="360"/>
      </w:pPr>
      <w:rPr>
        <w:rFonts w:ascii="Wingdings 2" w:hAnsi="Wingdings 2" w:hint="default"/>
      </w:rPr>
    </w:lvl>
    <w:lvl w:ilvl="2" w:tplc="6B5657E4" w:tentative="1">
      <w:start w:val="1"/>
      <w:numFmt w:val="bullet"/>
      <w:lvlText w:val=""/>
      <w:lvlJc w:val="left"/>
      <w:pPr>
        <w:tabs>
          <w:tab w:val="num" w:pos="2160"/>
        </w:tabs>
        <w:ind w:left="2160" w:hanging="360"/>
      </w:pPr>
      <w:rPr>
        <w:rFonts w:ascii="Wingdings 2" w:hAnsi="Wingdings 2" w:hint="default"/>
      </w:rPr>
    </w:lvl>
    <w:lvl w:ilvl="3" w:tplc="4724A92A" w:tentative="1">
      <w:start w:val="1"/>
      <w:numFmt w:val="bullet"/>
      <w:lvlText w:val=""/>
      <w:lvlJc w:val="left"/>
      <w:pPr>
        <w:tabs>
          <w:tab w:val="num" w:pos="2880"/>
        </w:tabs>
        <w:ind w:left="2880" w:hanging="360"/>
      </w:pPr>
      <w:rPr>
        <w:rFonts w:ascii="Wingdings 2" w:hAnsi="Wingdings 2" w:hint="default"/>
      </w:rPr>
    </w:lvl>
    <w:lvl w:ilvl="4" w:tplc="2F2ADAA4" w:tentative="1">
      <w:start w:val="1"/>
      <w:numFmt w:val="bullet"/>
      <w:lvlText w:val=""/>
      <w:lvlJc w:val="left"/>
      <w:pPr>
        <w:tabs>
          <w:tab w:val="num" w:pos="3600"/>
        </w:tabs>
        <w:ind w:left="3600" w:hanging="360"/>
      </w:pPr>
      <w:rPr>
        <w:rFonts w:ascii="Wingdings 2" w:hAnsi="Wingdings 2" w:hint="default"/>
      </w:rPr>
    </w:lvl>
    <w:lvl w:ilvl="5" w:tplc="5A26D7F4" w:tentative="1">
      <w:start w:val="1"/>
      <w:numFmt w:val="bullet"/>
      <w:lvlText w:val=""/>
      <w:lvlJc w:val="left"/>
      <w:pPr>
        <w:tabs>
          <w:tab w:val="num" w:pos="4320"/>
        </w:tabs>
        <w:ind w:left="4320" w:hanging="360"/>
      </w:pPr>
      <w:rPr>
        <w:rFonts w:ascii="Wingdings 2" w:hAnsi="Wingdings 2" w:hint="default"/>
      </w:rPr>
    </w:lvl>
    <w:lvl w:ilvl="6" w:tplc="2D129338" w:tentative="1">
      <w:start w:val="1"/>
      <w:numFmt w:val="bullet"/>
      <w:lvlText w:val=""/>
      <w:lvlJc w:val="left"/>
      <w:pPr>
        <w:tabs>
          <w:tab w:val="num" w:pos="5040"/>
        </w:tabs>
        <w:ind w:left="5040" w:hanging="360"/>
      </w:pPr>
      <w:rPr>
        <w:rFonts w:ascii="Wingdings 2" w:hAnsi="Wingdings 2" w:hint="default"/>
      </w:rPr>
    </w:lvl>
    <w:lvl w:ilvl="7" w:tplc="697417C4" w:tentative="1">
      <w:start w:val="1"/>
      <w:numFmt w:val="bullet"/>
      <w:lvlText w:val=""/>
      <w:lvlJc w:val="left"/>
      <w:pPr>
        <w:tabs>
          <w:tab w:val="num" w:pos="5760"/>
        </w:tabs>
        <w:ind w:left="5760" w:hanging="360"/>
      </w:pPr>
      <w:rPr>
        <w:rFonts w:ascii="Wingdings 2" w:hAnsi="Wingdings 2" w:hint="default"/>
      </w:rPr>
    </w:lvl>
    <w:lvl w:ilvl="8" w:tplc="2BD28080" w:tentative="1">
      <w:start w:val="1"/>
      <w:numFmt w:val="bullet"/>
      <w:lvlText w:val=""/>
      <w:lvlJc w:val="left"/>
      <w:pPr>
        <w:tabs>
          <w:tab w:val="num" w:pos="6480"/>
        </w:tabs>
        <w:ind w:left="6480" w:hanging="360"/>
      </w:pPr>
      <w:rPr>
        <w:rFonts w:ascii="Wingdings 2" w:hAnsi="Wingdings 2" w:hint="default"/>
      </w:rPr>
    </w:lvl>
  </w:abstractNum>
  <w:abstractNum w:abstractNumId="3">
    <w:nsid w:val="31216FD4"/>
    <w:multiLevelType w:val="hybridMultilevel"/>
    <w:tmpl w:val="CCDCC2DA"/>
    <w:lvl w:ilvl="0" w:tplc="97541C22">
      <w:start w:val="1"/>
      <w:numFmt w:val="bullet"/>
      <w:lvlText w:val=""/>
      <w:lvlJc w:val="left"/>
      <w:pPr>
        <w:tabs>
          <w:tab w:val="num" w:pos="720"/>
        </w:tabs>
        <w:ind w:left="720" w:hanging="360"/>
      </w:pPr>
      <w:rPr>
        <w:rFonts w:ascii="Wingdings 2" w:hAnsi="Wingdings 2" w:hint="default"/>
      </w:rPr>
    </w:lvl>
    <w:lvl w:ilvl="1" w:tplc="A614EDCA" w:tentative="1">
      <w:start w:val="1"/>
      <w:numFmt w:val="bullet"/>
      <w:lvlText w:val=""/>
      <w:lvlJc w:val="left"/>
      <w:pPr>
        <w:tabs>
          <w:tab w:val="num" w:pos="1440"/>
        </w:tabs>
        <w:ind w:left="1440" w:hanging="360"/>
      </w:pPr>
      <w:rPr>
        <w:rFonts w:ascii="Wingdings 2" w:hAnsi="Wingdings 2" w:hint="default"/>
      </w:rPr>
    </w:lvl>
    <w:lvl w:ilvl="2" w:tplc="EBA0E702" w:tentative="1">
      <w:start w:val="1"/>
      <w:numFmt w:val="bullet"/>
      <w:lvlText w:val=""/>
      <w:lvlJc w:val="left"/>
      <w:pPr>
        <w:tabs>
          <w:tab w:val="num" w:pos="2160"/>
        </w:tabs>
        <w:ind w:left="2160" w:hanging="360"/>
      </w:pPr>
      <w:rPr>
        <w:rFonts w:ascii="Wingdings 2" w:hAnsi="Wingdings 2" w:hint="default"/>
      </w:rPr>
    </w:lvl>
    <w:lvl w:ilvl="3" w:tplc="E1C4C332" w:tentative="1">
      <w:start w:val="1"/>
      <w:numFmt w:val="bullet"/>
      <w:lvlText w:val=""/>
      <w:lvlJc w:val="left"/>
      <w:pPr>
        <w:tabs>
          <w:tab w:val="num" w:pos="2880"/>
        </w:tabs>
        <w:ind w:left="2880" w:hanging="360"/>
      </w:pPr>
      <w:rPr>
        <w:rFonts w:ascii="Wingdings 2" w:hAnsi="Wingdings 2" w:hint="default"/>
      </w:rPr>
    </w:lvl>
    <w:lvl w:ilvl="4" w:tplc="026AD67A" w:tentative="1">
      <w:start w:val="1"/>
      <w:numFmt w:val="bullet"/>
      <w:lvlText w:val=""/>
      <w:lvlJc w:val="left"/>
      <w:pPr>
        <w:tabs>
          <w:tab w:val="num" w:pos="3600"/>
        </w:tabs>
        <w:ind w:left="3600" w:hanging="360"/>
      </w:pPr>
      <w:rPr>
        <w:rFonts w:ascii="Wingdings 2" w:hAnsi="Wingdings 2" w:hint="default"/>
      </w:rPr>
    </w:lvl>
    <w:lvl w:ilvl="5" w:tplc="B8CAB8EE" w:tentative="1">
      <w:start w:val="1"/>
      <w:numFmt w:val="bullet"/>
      <w:lvlText w:val=""/>
      <w:lvlJc w:val="left"/>
      <w:pPr>
        <w:tabs>
          <w:tab w:val="num" w:pos="4320"/>
        </w:tabs>
        <w:ind w:left="4320" w:hanging="360"/>
      </w:pPr>
      <w:rPr>
        <w:rFonts w:ascii="Wingdings 2" w:hAnsi="Wingdings 2" w:hint="default"/>
      </w:rPr>
    </w:lvl>
    <w:lvl w:ilvl="6" w:tplc="18EC9092" w:tentative="1">
      <w:start w:val="1"/>
      <w:numFmt w:val="bullet"/>
      <w:lvlText w:val=""/>
      <w:lvlJc w:val="left"/>
      <w:pPr>
        <w:tabs>
          <w:tab w:val="num" w:pos="5040"/>
        </w:tabs>
        <w:ind w:left="5040" w:hanging="360"/>
      </w:pPr>
      <w:rPr>
        <w:rFonts w:ascii="Wingdings 2" w:hAnsi="Wingdings 2" w:hint="default"/>
      </w:rPr>
    </w:lvl>
    <w:lvl w:ilvl="7" w:tplc="A1DABD0E" w:tentative="1">
      <w:start w:val="1"/>
      <w:numFmt w:val="bullet"/>
      <w:lvlText w:val=""/>
      <w:lvlJc w:val="left"/>
      <w:pPr>
        <w:tabs>
          <w:tab w:val="num" w:pos="5760"/>
        </w:tabs>
        <w:ind w:left="5760" w:hanging="360"/>
      </w:pPr>
      <w:rPr>
        <w:rFonts w:ascii="Wingdings 2" w:hAnsi="Wingdings 2" w:hint="default"/>
      </w:rPr>
    </w:lvl>
    <w:lvl w:ilvl="8" w:tplc="6B5E4BD2" w:tentative="1">
      <w:start w:val="1"/>
      <w:numFmt w:val="bullet"/>
      <w:lvlText w:val=""/>
      <w:lvlJc w:val="left"/>
      <w:pPr>
        <w:tabs>
          <w:tab w:val="num" w:pos="6480"/>
        </w:tabs>
        <w:ind w:left="6480" w:hanging="360"/>
      </w:pPr>
      <w:rPr>
        <w:rFonts w:ascii="Wingdings 2" w:hAnsi="Wingdings 2" w:hint="default"/>
      </w:rPr>
    </w:lvl>
  </w:abstractNum>
  <w:abstractNum w:abstractNumId="4">
    <w:nsid w:val="35203E9A"/>
    <w:multiLevelType w:val="hybridMultilevel"/>
    <w:tmpl w:val="9E8A9248"/>
    <w:lvl w:ilvl="0" w:tplc="794E30AA">
      <w:start w:val="1"/>
      <w:numFmt w:val="bullet"/>
      <w:lvlText w:val=""/>
      <w:lvlJc w:val="left"/>
      <w:pPr>
        <w:tabs>
          <w:tab w:val="num" w:pos="720"/>
        </w:tabs>
        <w:ind w:left="720" w:hanging="360"/>
      </w:pPr>
      <w:rPr>
        <w:rFonts w:ascii="Wingdings 2" w:hAnsi="Wingdings 2" w:hint="default"/>
      </w:rPr>
    </w:lvl>
    <w:lvl w:ilvl="1" w:tplc="519642E6" w:tentative="1">
      <w:start w:val="1"/>
      <w:numFmt w:val="bullet"/>
      <w:lvlText w:val=""/>
      <w:lvlJc w:val="left"/>
      <w:pPr>
        <w:tabs>
          <w:tab w:val="num" w:pos="1440"/>
        </w:tabs>
        <w:ind w:left="1440" w:hanging="360"/>
      </w:pPr>
      <w:rPr>
        <w:rFonts w:ascii="Wingdings 2" w:hAnsi="Wingdings 2" w:hint="default"/>
      </w:rPr>
    </w:lvl>
    <w:lvl w:ilvl="2" w:tplc="E60E39BE" w:tentative="1">
      <w:start w:val="1"/>
      <w:numFmt w:val="bullet"/>
      <w:lvlText w:val=""/>
      <w:lvlJc w:val="left"/>
      <w:pPr>
        <w:tabs>
          <w:tab w:val="num" w:pos="2160"/>
        </w:tabs>
        <w:ind w:left="2160" w:hanging="360"/>
      </w:pPr>
      <w:rPr>
        <w:rFonts w:ascii="Wingdings 2" w:hAnsi="Wingdings 2" w:hint="default"/>
      </w:rPr>
    </w:lvl>
    <w:lvl w:ilvl="3" w:tplc="9E22F314" w:tentative="1">
      <w:start w:val="1"/>
      <w:numFmt w:val="bullet"/>
      <w:lvlText w:val=""/>
      <w:lvlJc w:val="left"/>
      <w:pPr>
        <w:tabs>
          <w:tab w:val="num" w:pos="2880"/>
        </w:tabs>
        <w:ind w:left="2880" w:hanging="360"/>
      </w:pPr>
      <w:rPr>
        <w:rFonts w:ascii="Wingdings 2" w:hAnsi="Wingdings 2" w:hint="default"/>
      </w:rPr>
    </w:lvl>
    <w:lvl w:ilvl="4" w:tplc="D7903A68" w:tentative="1">
      <w:start w:val="1"/>
      <w:numFmt w:val="bullet"/>
      <w:lvlText w:val=""/>
      <w:lvlJc w:val="left"/>
      <w:pPr>
        <w:tabs>
          <w:tab w:val="num" w:pos="3600"/>
        </w:tabs>
        <w:ind w:left="3600" w:hanging="360"/>
      </w:pPr>
      <w:rPr>
        <w:rFonts w:ascii="Wingdings 2" w:hAnsi="Wingdings 2" w:hint="default"/>
      </w:rPr>
    </w:lvl>
    <w:lvl w:ilvl="5" w:tplc="FD2AE1C0" w:tentative="1">
      <w:start w:val="1"/>
      <w:numFmt w:val="bullet"/>
      <w:lvlText w:val=""/>
      <w:lvlJc w:val="left"/>
      <w:pPr>
        <w:tabs>
          <w:tab w:val="num" w:pos="4320"/>
        </w:tabs>
        <w:ind w:left="4320" w:hanging="360"/>
      </w:pPr>
      <w:rPr>
        <w:rFonts w:ascii="Wingdings 2" w:hAnsi="Wingdings 2" w:hint="default"/>
      </w:rPr>
    </w:lvl>
    <w:lvl w:ilvl="6" w:tplc="1BF4C39E" w:tentative="1">
      <w:start w:val="1"/>
      <w:numFmt w:val="bullet"/>
      <w:lvlText w:val=""/>
      <w:lvlJc w:val="left"/>
      <w:pPr>
        <w:tabs>
          <w:tab w:val="num" w:pos="5040"/>
        </w:tabs>
        <w:ind w:left="5040" w:hanging="360"/>
      </w:pPr>
      <w:rPr>
        <w:rFonts w:ascii="Wingdings 2" w:hAnsi="Wingdings 2" w:hint="default"/>
      </w:rPr>
    </w:lvl>
    <w:lvl w:ilvl="7" w:tplc="2092F260" w:tentative="1">
      <w:start w:val="1"/>
      <w:numFmt w:val="bullet"/>
      <w:lvlText w:val=""/>
      <w:lvlJc w:val="left"/>
      <w:pPr>
        <w:tabs>
          <w:tab w:val="num" w:pos="5760"/>
        </w:tabs>
        <w:ind w:left="5760" w:hanging="360"/>
      </w:pPr>
      <w:rPr>
        <w:rFonts w:ascii="Wingdings 2" w:hAnsi="Wingdings 2" w:hint="default"/>
      </w:rPr>
    </w:lvl>
    <w:lvl w:ilvl="8" w:tplc="E4E6DAE8" w:tentative="1">
      <w:start w:val="1"/>
      <w:numFmt w:val="bullet"/>
      <w:lvlText w:val=""/>
      <w:lvlJc w:val="left"/>
      <w:pPr>
        <w:tabs>
          <w:tab w:val="num" w:pos="6480"/>
        </w:tabs>
        <w:ind w:left="6480" w:hanging="360"/>
      </w:pPr>
      <w:rPr>
        <w:rFonts w:ascii="Wingdings 2" w:hAnsi="Wingdings 2" w:hint="default"/>
      </w:rPr>
    </w:lvl>
  </w:abstractNum>
  <w:abstractNum w:abstractNumId="5">
    <w:nsid w:val="44D25E46"/>
    <w:multiLevelType w:val="hybridMultilevel"/>
    <w:tmpl w:val="DA768582"/>
    <w:lvl w:ilvl="0" w:tplc="653AFA68">
      <w:start w:val="1"/>
      <w:numFmt w:val="bullet"/>
      <w:lvlText w:val=""/>
      <w:lvlJc w:val="left"/>
      <w:pPr>
        <w:tabs>
          <w:tab w:val="num" w:pos="720"/>
        </w:tabs>
        <w:ind w:left="720" w:hanging="360"/>
      </w:pPr>
      <w:rPr>
        <w:rFonts w:ascii="Wingdings 2" w:hAnsi="Wingdings 2" w:hint="default"/>
      </w:rPr>
    </w:lvl>
    <w:lvl w:ilvl="1" w:tplc="13200A20" w:tentative="1">
      <w:start w:val="1"/>
      <w:numFmt w:val="bullet"/>
      <w:lvlText w:val=""/>
      <w:lvlJc w:val="left"/>
      <w:pPr>
        <w:tabs>
          <w:tab w:val="num" w:pos="1440"/>
        </w:tabs>
        <w:ind w:left="1440" w:hanging="360"/>
      </w:pPr>
      <w:rPr>
        <w:rFonts w:ascii="Wingdings 2" w:hAnsi="Wingdings 2" w:hint="default"/>
      </w:rPr>
    </w:lvl>
    <w:lvl w:ilvl="2" w:tplc="AB6615DA" w:tentative="1">
      <w:start w:val="1"/>
      <w:numFmt w:val="bullet"/>
      <w:lvlText w:val=""/>
      <w:lvlJc w:val="left"/>
      <w:pPr>
        <w:tabs>
          <w:tab w:val="num" w:pos="2160"/>
        </w:tabs>
        <w:ind w:left="2160" w:hanging="360"/>
      </w:pPr>
      <w:rPr>
        <w:rFonts w:ascii="Wingdings 2" w:hAnsi="Wingdings 2" w:hint="default"/>
      </w:rPr>
    </w:lvl>
    <w:lvl w:ilvl="3" w:tplc="9E828AB4" w:tentative="1">
      <w:start w:val="1"/>
      <w:numFmt w:val="bullet"/>
      <w:lvlText w:val=""/>
      <w:lvlJc w:val="left"/>
      <w:pPr>
        <w:tabs>
          <w:tab w:val="num" w:pos="2880"/>
        </w:tabs>
        <w:ind w:left="2880" w:hanging="360"/>
      </w:pPr>
      <w:rPr>
        <w:rFonts w:ascii="Wingdings 2" w:hAnsi="Wingdings 2" w:hint="default"/>
      </w:rPr>
    </w:lvl>
    <w:lvl w:ilvl="4" w:tplc="7D780428" w:tentative="1">
      <w:start w:val="1"/>
      <w:numFmt w:val="bullet"/>
      <w:lvlText w:val=""/>
      <w:lvlJc w:val="left"/>
      <w:pPr>
        <w:tabs>
          <w:tab w:val="num" w:pos="3600"/>
        </w:tabs>
        <w:ind w:left="3600" w:hanging="360"/>
      </w:pPr>
      <w:rPr>
        <w:rFonts w:ascii="Wingdings 2" w:hAnsi="Wingdings 2" w:hint="default"/>
      </w:rPr>
    </w:lvl>
    <w:lvl w:ilvl="5" w:tplc="CE0C502A" w:tentative="1">
      <w:start w:val="1"/>
      <w:numFmt w:val="bullet"/>
      <w:lvlText w:val=""/>
      <w:lvlJc w:val="left"/>
      <w:pPr>
        <w:tabs>
          <w:tab w:val="num" w:pos="4320"/>
        </w:tabs>
        <w:ind w:left="4320" w:hanging="360"/>
      </w:pPr>
      <w:rPr>
        <w:rFonts w:ascii="Wingdings 2" w:hAnsi="Wingdings 2" w:hint="default"/>
      </w:rPr>
    </w:lvl>
    <w:lvl w:ilvl="6" w:tplc="CB28630A" w:tentative="1">
      <w:start w:val="1"/>
      <w:numFmt w:val="bullet"/>
      <w:lvlText w:val=""/>
      <w:lvlJc w:val="left"/>
      <w:pPr>
        <w:tabs>
          <w:tab w:val="num" w:pos="5040"/>
        </w:tabs>
        <w:ind w:left="5040" w:hanging="360"/>
      </w:pPr>
      <w:rPr>
        <w:rFonts w:ascii="Wingdings 2" w:hAnsi="Wingdings 2" w:hint="default"/>
      </w:rPr>
    </w:lvl>
    <w:lvl w:ilvl="7" w:tplc="08480D7C" w:tentative="1">
      <w:start w:val="1"/>
      <w:numFmt w:val="bullet"/>
      <w:lvlText w:val=""/>
      <w:lvlJc w:val="left"/>
      <w:pPr>
        <w:tabs>
          <w:tab w:val="num" w:pos="5760"/>
        </w:tabs>
        <w:ind w:left="5760" w:hanging="360"/>
      </w:pPr>
      <w:rPr>
        <w:rFonts w:ascii="Wingdings 2" w:hAnsi="Wingdings 2" w:hint="default"/>
      </w:rPr>
    </w:lvl>
    <w:lvl w:ilvl="8" w:tplc="9C1A1A80" w:tentative="1">
      <w:start w:val="1"/>
      <w:numFmt w:val="bullet"/>
      <w:lvlText w:val=""/>
      <w:lvlJc w:val="left"/>
      <w:pPr>
        <w:tabs>
          <w:tab w:val="num" w:pos="6480"/>
        </w:tabs>
        <w:ind w:left="6480" w:hanging="360"/>
      </w:pPr>
      <w:rPr>
        <w:rFonts w:ascii="Wingdings 2" w:hAnsi="Wingdings 2" w:hint="default"/>
      </w:rPr>
    </w:lvl>
  </w:abstractNum>
  <w:abstractNum w:abstractNumId="6">
    <w:nsid w:val="51865049"/>
    <w:multiLevelType w:val="hybridMultilevel"/>
    <w:tmpl w:val="6CDC9788"/>
    <w:lvl w:ilvl="0" w:tplc="A4027300">
      <w:start w:val="1"/>
      <w:numFmt w:val="bullet"/>
      <w:lvlText w:val=""/>
      <w:lvlJc w:val="left"/>
      <w:pPr>
        <w:tabs>
          <w:tab w:val="num" w:pos="720"/>
        </w:tabs>
        <w:ind w:left="720" w:hanging="360"/>
      </w:pPr>
      <w:rPr>
        <w:rFonts w:ascii="Wingdings 2" w:hAnsi="Wingdings 2" w:hint="default"/>
      </w:rPr>
    </w:lvl>
    <w:lvl w:ilvl="1" w:tplc="673283A4" w:tentative="1">
      <w:start w:val="1"/>
      <w:numFmt w:val="bullet"/>
      <w:lvlText w:val=""/>
      <w:lvlJc w:val="left"/>
      <w:pPr>
        <w:tabs>
          <w:tab w:val="num" w:pos="1440"/>
        </w:tabs>
        <w:ind w:left="1440" w:hanging="360"/>
      </w:pPr>
      <w:rPr>
        <w:rFonts w:ascii="Wingdings 2" w:hAnsi="Wingdings 2" w:hint="default"/>
      </w:rPr>
    </w:lvl>
    <w:lvl w:ilvl="2" w:tplc="A100E908" w:tentative="1">
      <w:start w:val="1"/>
      <w:numFmt w:val="bullet"/>
      <w:lvlText w:val=""/>
      <w:lvlJc w:val="left"/>
      <w:pPr>
        <w:tabs>
          <w:tab w:val="num" w:pos="2160"/>
        </w:tabs>
        <w:ind w:left="2160" w:hanging="360"/>
      </w:pPr>
      <w:rPr>
        <w:rFonts w:ascii="Wingdings 2" w:hAnsi="Wingdings 2" w:hint="default"/>
      </w:rPr>
    </w:lvl>
    <w:lvl w:ilvl="3" w:tplc="83642D48" w:tentative="1">
      <w:start w:val="1"/>
      <w:numFmt w:val="bullet"/>
      <w:lvlText w:val=""/>
      <w:lvlJc w:val="left"/>
      <w:pPr>
        <w:tabs>
          <w:tab w:val="num" w:pos="2880"/>
        </w:tabs>
        <w:ind w:left="2880" w:hanging="360"/>
      </w:pPr>
      <w:rPr>
        <w:rFonts w:ascii="Wingdings 2" w:hAnsi="Wingdings 2" w:hint="default"/>
      </w:rPr>
    </w:lvl>
    <w:lvl w:ilvl="4" w:tplc="6F4C202E" w:tentative="1">
      <w:start w:val="1"/>
      <w:numFmt w:val="bullet"/>
      <w:lvlText w:val=""/>
      <w:lvlJc w:val="left"/>
      <w:pPr>
        <w:tabs>
          <w:tab w:val="num" w:pos="3600"/>
        </w:tabs>
        <w:ind w:left="3600" w:hanging="360"/>
      </w:pPr>
      <w:rPr>
        <w:rFonts w:ascii="Wingdings 2" w:hAnsi="Wingdings 2" w:hint="default"/>
      </w:rPr>
    </w:lvl>
    <w:lvl w:ilvl="5" w:tplc="E4CAA0E8" w:tentative="1">
      <w:start w:val="1"/>
      <w:numFmt w:val="bullet"/>
      <w:lvlText w:val=""/>
      <w:lvlJc w:val="left"/>
      <w:pPr>
        <w:tabs>
          <w:tab w:val="num" w:pos="4320"/>
        </w:tabs>
        <w:ind w:left="4320" w:hanging="360"/>
      </w:pPr>
      <w:rPr>
        <w:rFonts w:ascii="Wingdings 2" w:hAnsi="Wingdings 2" w:hint="default"/>
      </w:rPr>
    </w:lvl>
    <w:lvl w:ilvl="6" w:tplc="5E2648A2" w:tentative="1">
      <w:start w:val="1"/>
      <w:numFmt w:val="bullet"/>
      <w:lvlText w:val=""/>
      <w:lvlJc w:val="left"/>
      <w:pPr>
        <w:tabs>
          <w:tab w:val="num" w:pos="5040"/>
        </w:tabs>
        <w:ind w:left="5040" w:hanging="360"/>
      </w:pPr>
      <w:rPr>
        <w:rFonts w:ascii="Wingdings 2" w:hAnsi="Wingdings 2" w:hint="default"/>
      </w:rPr>
    </w:lvl>
    <w:lvl w:ilvl="7" w:tplc="CBF2B038" w:tentative="1">
      <w:start w:val="1"/>
      <w:numFmt w:val="bullet"/>
      <w:lvlText w:val=""/>
      <w:lvlJc w:val="left"/>
      <w:pPr>
        <w:tabs>
          <w:tab w:val="num" w:pos="5760"/>
        </w:tabs>
        <w:ind w:left="5760" w:hanging="360"/>
      </w:pPr>
      <w:rPr>
        <w:rFonts w:ascii="Wingdings 2" w:hAnsi="Wingdings 2" w:hint="default"/>
      </w:rPr>
    </w:lvl>
    <w:lvl w:ilvl="8" w:tplc="C31C8A30" w:tentative="1">
      <w:start w:val="1"/>
      <w:numFmt w:val="bullet"/>
      <w:lvlText w:val=""/>
      <w:lvlJc w:val="left"/>
      <w:pPr>
        <w:tabs>
          <w:tab w:val="num" w:pos="6480"/>
        </w:tabs>
        <w:ind w:left="6480" w:hanging="360"/>
      </w:pPr>
      <w:rPr>
        <w:rFonts w:ascii="Wingdings 2" w:hAnsi="Wingdings 2" w:hint="default"/>
      </w:rPr>
    </w:lvl>
  </w:abstractNum>
  <w:abstractNum w:abstractNumId="7">
    <w:nsid w:val="54D6536B"/>
    <w:multiLevelType w:val="hybridMultilevel"/>
    <w:tmpl w:val="DB1EAA2E"/>
    <w:lvl w:ilvl="0" w:tplc="2C809C44">
      <w:start w:val="1"/>
      <w:numFmt w:val="bullet"/>
      <w:lvlText w:val=""/>
      <w:lvlJc w:val="left"/>
      <w:pPr>
        <w:tabs>
          <w:tab w:val="num" w:pos="720"/>
        </w:tabs>
        <w:ind w:left="720" w:hanging="360"/>
      </w:pPr>
      <w:rPr>
        <w:rFonts w:ascii="Wingdings 2" w:hAnsi="Wingdings 2" w:hint="default"/>
      </w:rPr>
    </w:lvl>
    <w:lvl w:ilvl="1" w:tplc="556C97E2" w:tentative="1">
      <w:start w:val="1"/>
      <w:numFmt w:val="bullet"/>
      <w:lvlText w:val=""/>
      <w:lvlJc w:val="left"/>
      <w:pPr>
        <w:tabs>
          <w:tab w:val="num" w:pos="1440"/>
        </w:tabs>
        <w:ind w:left="1440" w:hanging="360"/>
      </w:pPr>
      <w:rPr>
        <w:rFonts w:ascii="Wingdings 2" w:hAnsi="Wingdings 2" w:hint="default"/>
      </w:rPr>
    </w:lvl>
    <w:lvl w:ilvl="2" w:tplc="26282DCA" w:tentative="1">
      <w:start w:val="1"/>
      <w:numFmt w:val="bullet"/>
      <w:lvlText w:val=""/>
      <w:lvlJc w:val="left"/>
      <w:pPr>
        <w:tabs>
          <w:tab w:val="num" w:pos="2160"/>
        </w:tabs>
        <w:ind w:left="2160" w:hanging="360"/>
      </w:pPr>
      <w:rPr>
        <w:rFonts w:ascii="Wingdings 2" w:hAnsi="Wingdings 2" w:hint="default"/>
      </w:rPr>
    </w:lvl>
    <w:lvl w:ilvl="3" w:tplc="E6F621E4" w:tentative="1">
      <w:start w:val="1"/>
      <w:numFmt w:val="bullet"/>
      <w:lvlText w:val=""/>
      <w:lvlJc w:val="left"/>
      <w:pPr>
        <w:tabs>
          <w:tab w:val="num" w:pos="2880"/>
        </w:tabs>
        <w:ind w:left="2880" w:hanging="360"/>
      </w:pPr>
      <w:rPr>
        <w:rFonts w:ascii="Wingdings 2" w:hAnsi="Wingdings 2" w:hint="default"/>
      </w:rPr>
    </w:lvl>
    <w:lvl w:ilvl="4" w:tplc="9714603E" w:tentative="1">
      <w:start w:val="1"/>
      <w:numFmt w:val="bullet"/>
      <w:lvlText w:val=""/>
      <w:lvlJc w:val="left"/>
      <w:pPr>
        <w:tabs>
          <w:tab w:val="num" w:pos="3600"/>
        </w:tabs>
        <w:ind w:left="3600" w:hanging="360"/>
      </w:pPr>
      <w:rPr>
        <w:rFonts w:ascii="Wingdings 2" w:hAnsi="Wingdings 2" w:hint="default"/>
      </w:rPr>
    </w:lvl>
    <w:lvl w:ilvl="5" w:tplc="A67426C0" w:tentative="1">
      <w:start w:val="1"/>
      <w:numFmt w:val="bullet"/>
      <w:lvlText w:val=""/>
      <w:lvlJc w:val="left"/>
      <w:pPr>
        <w:tabs>
          <w:tab w:val="num" w:pos="4320"/>
        </w:tabs>
        <w:ind w:left="4320" w:hanging="360"/>
      </w:pPr>
      <w:rPr>
        <w:rFonts w:ascii="Wingdings 2" w:hAnsi="Wingdings 2" w:hint="default"/>
      </w:rPr>
    </w:lvl>
    <w:lvl w:ilvl="6" w:tplc="00BEF8BE" w:tentative="1">
      <w:start w:val="1"/>
      <w:numFmt w:val="bullet"/>
      <w:lvlText w:val=""/>
      <w:lvlJc w:val="left"/>
      <w:pPr>
        <w:tabs>
          <w:tab w:val="num" w:pos="5040"/>
        </w:tabs>
        <w:ind w:left="5040" w:hanging="360"/>
      </w:pPr>
      <w:rPr>
        <w:rFonts w:ascii="Wingdings 2" w:hAnsi="Wingdings 2" w:hint="default"/>
      </w:rPr>
    </w:lvl>
    <w:lvl w:ilvl="7" w:tplc="2FBCC84C" w:tentative="1">
      <w:start w:val="1"/>
      <w:numFmt w:val="bullet"/>
      <w:lvlText w:val=""/>
      <w:lvlJc w:val="left"/>
      <w:pPr>
        <w:tabs>
          <w:tab w:val="num" w:pos="5760"/>
        </w:tabs>
        <w:ind w:left="5760" w:hanging="360"/>
      </w:pPr>
      <w:rPr>
        <w:rFonts w:ascii="Wingdings 2" w:hAnsi="Wingdings 2" w:hint="default"/>
      </w:rPr>
    </w:lvl>
    <w:lvl w:ilvl="8" w:tplc="C62AB054" w:tentative="1">
      <w:start w:val="1"/>
      <w:numFmt w:val="bullet"/>
      <w:lvlText w:val=""/>
      <w:lvlJc w:val="left"/>
      <w:pPr>
        <w:tabs>
          <w:tab w:val="num" w:pos="6480"/>
        </w:tabs>
        <w:ind w:left="6480" w:hanging="360"/>
      </w:pPr>
      <w:rPr>
        <w:rFonts w:ascii="Wingdings 2" w:hAnsi="Wingdings 2" w:hint="default"/>
      </w:rPr>
    </w:lvl>
  </w:abstractNum>
  <w:abstractNum w:abstractNumId="8">
    <w:nsid w:val="6075409C"/>
    <w:multiLevelType w:val="hybridMultilevel"/>
    <w:tmpl w:val="BFBC0072"/>
    <w:lvl w:ilvl="0" w:tplc="908CC31C">
      <w:start w:val="1"/>
      <w:numFmt w:val="bullet"/>
      <w:lvlText w:val=""/>
      <w:lvlJc w:val="left"/>
      <w:pPr>
        <w:tabs>
          <w:tab w:val="num" w:pos="720"/>
        </w:tabs>
        <w:ind w:left="720" w:hanging="360"/>
      </w:pPr>
      <w:rPr>
        <w:rFonts w:ascii="Wingdings 2" w:hAnsi="Wingdings 2" w:hint="default"/>
      </w:rPr>
    </w:lvl>
    <w:lvl w:ilvl="1" w:tplc="9DA42C58" w:tentative="1">
      <w:start w:val="1"/>
      <w:numFmt w:val="bullet"/>
      <w:lvlText w:val=""/>
      <w:lvlJc w:val="left"/>
      <w:pPr>
        <w:tabs>
          <w:tab w:val="num" w:pos="1440"/>
        </w:tabs>
        <w:ind w:left="1440" w:hanging="360"/>
      </w:pPr>
      <w:rPr>
        <w:rFonts w:ascii="Wingdings 2" w:hAnsi="Wingdings 2" w:hint="default"/>
      </w:rPr>
    </w:lvl>
    <w:lvl w:ilvl="2" w:tplc="B27E0942" w:tentative="1">
      <w:start w:val="1"/>
      <w:numFmt w:val="bullet"/>
      <w:lvlText w:val=""/>
      <w:lvlJc w:val="left"/>
      <w:pPr>
        <w:tabs>
          <w:tab w:val="num" w:pos="2160"/>
        </w:tabs>
        <w:ind w:left="2160" w:hanging="360"/>
      </w:pPr>
      <w:rPr>
        <w:rFonts w:ascii="Wingdings 2" w:hAnsi="Wingdings 2" w:hint="default"/>
      </w:rPr>
    </w:lvl>
    <w:lvl w:ilvl="3" w:tplc="679C5834" w:tentative="1">
      <w:start w:val="1"/>
      <w:numFmt w:val="bullet"/>
      <w:lvlText w:val=""/>
      <w:lvlJc w:val="left"/>
      <w:pPr>
        <w:tabs>
          <w:tab w:val="num" w:pos="2880"/>
        </w:tabs>
        <w:ind w:left="2880" w:hanging="360"/>
      </w:pPr>
      <w:rPr>
        <w:rFonts w:ascii="Wingdings 2" w:hAnsi="Wingdings 2" w:hint="default"/>
      </w:rPr>
    </w:lvl>
    <w:lvl w:ilvl="4" w:tplc="4FCE090C" w:tentative="1">
      <w:start w:val="1"/>
      <w:numFmt w:val="bullet"/>
      <w:lvlText w:val=""/>
      <w:lvlJc w:val="left"/>
      <w:pPr>
        <w:tabs>
          <w:tab w:val="num" w:pos="3600"/>
        </w:tabs>
        <w:ind w:left="3600" w:hanging="360"/>
      </w:pPr>
      <w:rPr>
        <w:rFonts w:ascii="Wingdings 2" w:hAnsi="Wingdings 2" w:hint="default"/>
      </w:rPr>
    </w:lvl>
    <w:lvl w:ilvl="5" w:tplc="8B98DCFC" w:tentative="1">
      <w:start w:val="1"/>
      <w:numFmt w:val="bullet"/>
      <w:lvlText w:val=""/>
      <w:lvlJc w:val="left"/>
      <w:pPr>
        <w:tabs>
          <w:tab w:val="num" w:pos="4320"/>
        </w:tabs>
        <w:ind w:left="4320" w:hanging="360"/>
      </w:pPr>
      <w:rPr>
        <w:rFonts w:ascii="Wingdings 2" w:hAnsi="Wingdings 2" w:hint="default"/>
      </w:rPr>
    </w:lvl>
    <w:lvl w:ilvl="6" w:tplc="6E704E98" w:tentative="1">
      <w:start w:val="1"/>
      <w:numFmt w:val="bullet"/>
      <w:lvlText w:val=""/>
      <w:lvlJc w:val="left"/>
      <w:pPr>
        <w:tabs>
          <w:tab w:val="num" w:pos="5040"/>
        </w:tabs>
        <w:ind w:left="5040" w:hanging="360"/>
      </w:pPr>
      <w:rPr>
        <w:rFonts w:ascii="Wingdings 2" w:hAnsi="Wingdings 2" w:hint="default"/>
      </w:rPr>
    </w:lvl>
    <w:lvl w:ilvl="7" w:tplc="847C1A7E" w:tentative="1">
      <w:start w:val="1"/>
      <w:numFmt w:val="bullet"/>
      <w:lvlText w:val=""/>
      <w:lvlJc w:val="left"/>
      <w:pPr>
        <w:tabs>
          <w:tab w:val="num" w:pos="5760"/>
        </w:tabs>
        <w:ind w:left="5760" w:hanging="360"/>
      </w:pPr>
      <w:rPr>
        <w:rFonts w:ascii="Wingdings 2" w:hAnsi="Wingdings 2" w:hint="default"/>
      </w:rPr>
    </w:lvl>
    <w:lvl w:ilvl="8" w:tplc="AFCE01E0"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5"/>
  </w:num>
  <w:num w:numId="3">
    <w:abstractNumId w:val="7"/>
  </w:num>
  <w:num w:numId="4">
    <w:abstractNumId w:val="2"/>
  </w:num>
  <w:num w:numId="5">
    <w:abstractNumId w:val="4"/>
  </w:num>
  <w:num w:numId="6">
    <w:abstractNumId w:val="1"/>
  </w:num>
  <w:num w:numId="7">
    <w:abstractNumId w:val="3"/>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12B5"/>
    <w:rsid w:val="0000266A"/>
    <w:rsid w:val="00016B36"/>
    <w:rsid w:val="000568A9"/>
    <w:rsid w:val="001074AB"/>
    <w:rsid w:val="001540E7"/>
    <w:rsid w:val="001E70B5"/>
    <w:rsid w:val="00254DF1"/>
    <w:rsid w:val="002C29CA"/>
    <w:rsid w:val="003663C8"/>
    <w:rsid w:val="003950B1"/>
    <w:rsid w:val="003D2AA2"/>
    <w:rsid w:val="00400E28"/>
    <w:rsid w:val="00433199"/>
    <w:rsid w:val="0044053C"/>
    <w:rsid w:val="004C34CD"/>
    <w:rsid w:val="00676175"/>
    <w:rsid w:val="006B3AB9"/>
    <w:rsid w:val="007C39D9"/>
    <w:rsid w:val="00861E0F"/>
    <w:rsid w:val="008F3A53"/>
    <w:rsid w:val="00914DB1"/>
    <w:rsid w:val="009532FD"/>
    <w:rsid w:val="00A50F8F"/>
    <w:rsid w:val="00A556C7"/>
    <w:rsid w:val="00A61465"/>
    <w:rsid w:val="00AD0FB2"/>
    <w:rsid w:val="00BE12B5"/>
    <w:rsid w:val="00C44A00"/>
    <w:rsid w:val="00C57E70"/>
    <w:rsid w:val="00C60097"/>
    <w:rsid w:val="00C60A77"/>
    <w:rsid w:val="00CD0774"/>
    <w:rsid w:val="00E5211A"/>
    <w:rsid w:val="00E74509"/>
    <w:rsid w:val="00EE1432"/>
    <w:rsid w:val="00EF0907"/>
    <w:rsid w:val="00F5773F"/>
    <w:rsid w:val="00F82BCF"/>
    <w:rsid w:val="00FB5C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1F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E28"/>
  </w:style>
  <w:style w:type="paragraph" w:styleId="Heading1">
    <w:name w:val="heading 1"/>
    <w:basedOn w:val="Normal"/>
    <w:next w:val="Normal"/>
    <w:link w:val="Heading1Char"/>
    <w:uiPriority w:val="9"/>
    <w:qFormat/>
    <w:rsid w:val="000568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C57E7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950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50B1"/>
    <w:rPr>
      <w:rFonts w:ascii="Tahoma" w:hAnsi="Tahoma" w:cs="Tahoma"/>
      <w:sz w:val="16"/>
      <w:szCs w:val="16"/>
    </w:rPr>
  </w:style>
  <w:style w:type="paragraph" w:styleId="NormalWeb">
    <w:name w:val="Normal (Web)"/>
    <w:basedOn w:val="Normal"/>
    <w:uiPriority w:val="99"/>
    <w:unhideWhenUsed/>
    <w:rsid w:val="003950B1"/>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950B1"/>
    <w:pPr>
      <w:spacing w:after="0" w:line="240" w:lineRule="auto"/>
      <w:ind w:left="720"/>
      <w:contextualSpacing/>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568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8A9"/>
  </w:style>
  <w:style w:type="paragraph" w:styleId="Footer">
    <w:name w:val="footer"/>
    <w:basedOn w:val="Normal"/>
    <w:link w:val="FooterChar"/>
    <w:uiPriority w:val="99"/>
    <w:unhideWhenUsed/>
    <w:rsid w:val="000568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8A9"/>
  </w:style>
  <w:style w:type="character" w:customStyle="1" w:styleId="Heading1Char">
    <w:name w:val="Heading 1 Char"/>
    <w:basedOn w:val="DefaultParagraphFont"/>
    <w:link w:val="Heading1"/>
    <w:uiPriority w:val="9"/>
    <w:rsid w:val="000568A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568A9"/>
    <w:pPr>
      <w:outlineLvl w:val="9"/>
    </w:pPr>
    <w:rPr>
      <w:lang w:eastAsia="ja-JP"/>
    </w:rPr>
  </w:style>
  <w:style w:type="character" w:customStyle="1" w:styleId="Heading2Char">
    <w:name w:val="Heading 2 Char"/>
    <w:basedOn w:val="DefaultParagraphFont"/>
    <w:link w:val="Heading2"/>
    <w:uiPriority w:val="9"/>
    <w:semiHidden/>
    <w:rsid w:val="00C57E70"/>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C57E70"/>
    <w:pPr>
      <w:spacing w:after="100"/>
    </w:pPr>
  </w:style>
  <w:style w:type="character" w:styleId="Hyperlink">
    <w:name w:val="Hyperlink"/>
    <w:basedOn w:val="DefaultParagraphFont"/>
    <w:uiPriority w:val="99"/>
    <w:unhideWhenUsed/>
    <w:rsid w:val="00C57E7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E28"/>
  </w:style>
  <w:style w:type="paragraph" w:styleId="Heading1">
    <w:name w:val="heading 1"/>
    <w:basedOn w:val="Normal"/>
    <w:next w:val="Normal"/>
    <w:link w:val="Heading1Char"/>
    <w:uiPriority w:val="9"/>
    <w:qFormat/>
    <w:rsid w:val="000568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C57E7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950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50B1"/>
    <w:rPr>
      <w:rFonts w:ascii="Tahoma" w:hAnsi="Tahoma" w:cs="Tahoma"/>
      <w:sz w:val="16"/>
      <w:szCs w:val="16"/>
    </w:rPr>
  </w:style>
  <w:style w:type="paragraph" w:styleId="NormalWeb">
    <w:name w:val="Normal (Web)"/>
    <w:basedOn w:val="Normal"/>
    <w:uiPriority w:val="99"/>
    <w:unhideWhenUsed/>
    <w:rsid w:val="003950B1"/>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950B1"/>
    <w:pPr>
      <w:spacing w:after="0" w:line="240" w:lineRule="auto"/>
      <w:ind w:left="720"/>
      <w:contextualSpacing/>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568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8A9"/>
  </w:style>
  <w:style w:type="paragraph" w:styleId="Footer">
    <w:name w:val="footer"/>
    <w:basedOn w:val="Normal"/>
    <w:link w:val="FooterChar"/>
    <w:uiPriority w:val="99"/>
    <w:unhideWhenUsed/>
    <w:rsid w:val="000568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8A9"/>
  </w:style>
  <w:style w:type="character" w:customStyle="1" w:styleId="Heading1Char">
    <w:name w:val="Heading 1 Char"/>
    <w:basedOn w:val="DefaultParagraphFont"/>
    <w:link w:val="Heading1"/>
    <w:uiPriority w:val="9"/>
    <w:rsid w:val="000568A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568A9"/>
    <w:pPr>
      <w:outlineLvl w:val="9"/>
    </w:pPr>
    <w:rPr>
      <w:lang w:eastAsia="ja-JP"/>
    </w:rPr>
  </w:style>
  <w:style w:type="character" w:customStyle="1" w:styleId="Heading2Char">
    <w:name w:val="Heading 2 Char"/>
    <w:basedOn w:val="DefaultParagraphFont"/>
    <w:link w:val="Heading2"/>
    <w:uiPriority w:val="9"/>
    <w:semiHidden/>
    <w:rsid w:val="00C57E70"/>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C57E70"/>
    <w:pPr>
      <w:spacing w:after="100"/>
    </w:pPr>
  </w:style>
  <w:style w:type="character" w:styleId="Hyperlink">
    <w:name w:val="Hyperlink"/>
    <w:basedOn w:val="DefaultParagraphFont"/>
    <w:uiPriority w:val="99"/>
    <w:unhideWhenUsed/>
    <w:rsid w:val="00C57E7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1859326">
      <w:bodyDiv w:val="1"/>
      <w:marLeft w:val="0"/>
      <w:marRight w:val="0"/>
      <w:marTop w:val="0"/>
      <w:marBottom w:val="0"/>
      <w:divBdr>
        <w:top w:val="none" w:sz="0" w:space="0" w:color="auto"/>
        <w:left w:val="none" w:sz="0" w:space="0" w:color="auto"/>
        <w:bottom w:val="none" w:sz="0" w:space="0" w:color="auto"/>
        <w:right w:val="none" w:sz="0" w:space="0" w:color="auto"/>
      </w:divBdr>
    </w:div>
    <w:div w:id="578028868">
      <w:bodyDiv w:val="1"/>
      <w:marLeft w:val="0"/>
      <w:marRight w:val="0"/>
      <w:marTop w:val="0"/>
      <w:marBottom w:val="0"/>
      <w:divBdr>
        <w:top w:val="none" w:sz="0" w:space="0" w:color="auto"/>
        <w:left w:val="none" w:sz="0" w:space="0" w:color="auto"/>
        <w:bottom w:val="none" w:sz="0" w:space="0" w:color="auto"/>
        <w:right w:val="none" w:sz="0" w:space="0" w:color="auto"/>
      </w:divBdr>
      <w:divsChild>
        <w:div w:id="1488978728">
          <w:marLeft w:val="432"/>
          <w:marRight w:val="0"/>
          <w:marTop w:val="82"/>
          <w:marBottom w:val="0"/>
          <w:divBdr>
            <w:top w:val="none" w:sz="0" w:space="0" w:color="auto"/>
            <w:left w:val="none" w:sz="0" w:space="0" w:color="auto"/>
            <w:bottom w:val="none" w:sz="0" w:space="0" w:color="auto"/>
            <w:right w:val="none" w:sz="0" w:space="0" w:color="auto"/>
          </w:divBdr>
        </w:div>
      </w:divsChild>
    </w:div>
    <w:div w:id="664473060">
      <w:bodyDiv w:val="1"/>
      <w:marLeft w:val="0"/>
      <w:marRight w:val="0"/>
      <w:marTop w:val="0"/>
      <w:marBottom w:val="0"/>
      <w:divBdr>
        <w:top w:val="none" w:sz="0" w:space="0" w:color="auto"/>
        <w:left w:val="none" w:sz="0" w:space="0" w:color="auto"/>
        <w:bottom w:val="none" w:sz="0" w:space="0" w:color="auto"/>
        <w:right w:val="none" w:sz="0" w:space="0" w:color="auto"/>
      </w:divBdr>
      <w:divsChild>
        <w:div w:id="815026978">
          <w:marLeft w:val="432"/>
          <w:marRight w:val="0"/>
          <w:marTop w:val="91"/>
          <w:marBottom w:val="0"/>
          <w:divBdr>
            <w:top w:val="none" w:sz="0" w:space="0" w:color="auto"/>
            <w:left w:val="none" w:sz="0" w:space="0" w:color="auto"/>
            <w:bottom w:val="none" w:sz="0" w:space="0" w:color="auto"/>
            <w:right w:val="none" w:sz="0" w:space="0" w:color="auto"/>
          </w:divBdr>
        </w:div>
        <w:div w:id="399835631">
          <w:marLeft w:val="432"/>
          <w:marRight w:val="0"/>
          <w:marTop w:val="91"/>
          <w:marBottom w:val="0"/>
          <w:divBdr>
            <w:top w:val="none" w:sz="0" w:space="0" w:color="auto"/>
            <w:left w:val="none" w:sz="0" w:space="0" w:color="auto"/>
            <w:bottom w:val="none" w:sz="0" w:space="0" w:color="auto"/>
            <w:right w:val="none" w:sz="0" w:space="0" w:color="auto"/>
          </w:divBdr>
        </w:div>
      </w:divsChild>
    </w:div>
    <w:div w:id="1105610663">
      <w:bodyDiv w:val="1"/>
      <w:marLeft w:val="0"/>
      <w:marRight w:val="0"/>
      <w:marTop w:val="0"/>
      <w:marBottom w:val="0"/>
      <w:divBdr>
        <w:top w:val="none" w:sz="0" w:space="0" w:color="auto"/>
        <w:left w:val="none" w:sz="0" w:space="0" w:color="auto"/>
        <w:bottom w:val="none" w:sz="0" w:space="0" w:color="auto"/>
        <w:right w:val="none" w:sz="0" w:space="0" w:color="auto"/>
      </w:divBdr>
      <w:divsChild>
        <w:div w:id="1951814315">
          <w:marLeft w:val="432"/>
          <w:marRight w:val="0"/>
          <w:marTop w:val="91"/>
          <w:marBottom w:val="0"/>
          <w:divBdr>
            <w:top w:val="none" w:sz="0" w:space="0" w:color="auto"/>
            <w:left w:val="none" w:sz="0" w:space="0" w:color="auto"/>
            <w:bottom w:val="none" w:sz="0" w:space="0" w:color="auto"/>
            <w:right w:val="none" w:sz="0" w:space="0" w:color="auto"/>
          </w:divBdr>
        </w:div>
        <w:div w:id="1132407069">
          <w:marLeft w:val="432"/>
          <w:marRight w:val="0"/>
          <w:marTop w:val="91"/>
          <w:marBottom w:val="0"/>
          <w:divBdr>
            <w:top w:val="none" w:sz="0" w:space="0" w:color="auto"/>
            <w:left w:val="none" w:sz="0" w:space="0" w:color="auto"/>
            <w:bottom w:val="none" w:sz="0" w:space="0" w:color="auto"/>
            <w:right w:val="none" w:sz="0" w:space="0" w:color="auto"/>
          </w:divBdr>
        </w:div>
      </w:divsChild>
    </w:div>
    <w:div w:id="1127629063">
      <w:bodyDiv w:val="1"/>
      <w:marLeft w:val="0"/>
      <w:marRight w:val="0"/>
      <w:marTop w:val="0"/>
      <w:marBottom w:val="0"/>
      <w:divBdr>
        <w:top w:val="none" w:sz="0" w:space="0" w:color="auto"/>
        <w:left w:val="none" w:sz="0" w:space="0" w:color="auto"/>
        <w:bottom w:val="none" w:sz="0" w:space="0" w:color="auto"/>
        <w:right w:val="none" w:sz="0" w:space="0" w:color="auto"/>
      </w:divBdr>
      <w:divsChild>
        <w:div w:id="24137065">
          <w:marLeft w:val="432"/>
          <w:marRight w:val="0"/>
          <w:marTop w:val="91"/>
          <w:marBottom w:val="0"/>
          <w:divBdr>
            <w:top w:val="none" w:sz="0" w:space="0" w:color="auto"/>
            <w:left w:val="none" w:sz="0" w:space="0" w:color="auto"/>
            <w:bottom w:val="none" w:sz="0" w:space="0" w:color="auto"/>
            <w:right w:val="none" w:sz="0" w:space="0" w:color="auto"/>
          </w:divBdr>
        </w:div>
      </w:divsChild>
    </w:div>
    <w:div w:id="1184437351">
      <w:bodyDiv w:val="1"/>
      <w:marLeft w:val="0"/>
      <w:marRight w:val="0"/>
      <w:marTop w:val="0"/>
      <w:marBottom w:val="0"/>
      <w:divBdr>
        <w:top w:val="none" w:sz="0" w:space="0" w:color="auto"/>
        <w:left w:val="none" w:sz="0" w:space="0" w:color="auto"/>
        <w:bottom w:val="none" w:sz="0" w:space="0" w:color="auto"/>
        <w:right w:val="none" w:sz="0" w:space="0" w:color="auto"/>
      </w:divBdr>
      <w:divsChild>
        <w:div w:id="2111243188">
          <w:marLeft w:val="432"/>
          <w:marRight w:val="0"/>
          <w:marTop w:val="91"/>
          <w:marBottom w:val="0"/>
          <w:divBdr>
            <w:top w:val="none" w:sz="0" w:space="0" w:color="auto"/>
            <w:left w:val="none" w:sz="0" w:space="0" w:color="auto"/>
            <w:bottom w:val="none" w:sz="0" w:space="0" w:color="auto"/>
            <w:right w:val="none" w:sz="0" w:space="0" w:color="auto"/>
          </w:divBdr>
        </w:div>
        <w:div w:id="422724831">
          <w:marLeft w:val="432"/>
          <w:marRight w:val="0"/>
          <w:marTop w:val="91"/>
          <w:marBottom w:val="0"/>
          <w:divBdr>
            <w:top w:val="none" w:sz="0" w:space="0" w:color="auto"/>
            <w:left w:val="none" w:sz="0" w:space="0" w:color="auto"/>
            <w:bottom w:val="none" w:sz="0" w:space="0" w:color="auto"/>
            <w:right w:val="none" w:sz="0" w:space="0" w:color="auto"/>
          </w:divBdr>
        </w:div>
      </w:divsChild>
    </w:div>
    <w:div w:id="1392776335">
      <w:bodyDiv w:val="1"/>
      <w:marLeft w:val="0"/>
      <w:marRight w:val="0"/>
      <w:marTop w:val="0"/>
      <w:marBottom w:val="0"/>
      <w:divBdr>
        <w:top w:val="none" w:sz="0" w:space="0" w:color="auto"/>
        <w:left w:val="none" w:sz="0" w:space="0" w:color="auto"/>
        <w:bottom w:val="none" w:sz="0" w:space="0" w:color="auto"/>
        <w:right w:val="none" w:sz="0" w:space="0" w:color="auto"/>
      </w:divBdr>
      <w:divsChild>
        <w:div w:id="939751503">
          <w:marLeft w:val="432"/>
          <w:marRight w:val="0"/>
          <w:marTop w:val="82"/>
          <w:marBottom w:val="0"/>
          <w:divBdr>
            <w:top w:val="none" w:sz="0" w:space="0" w:color="auto"/>
            <w:left w:val="none" w:sz="0" w:space="0" w:color="auto"/>
            <w:bottom w:val="none" w:sz="0" w:space="0" w:color="auto"/>
            <w:right w:val="none" w:sz="0" w:space="0" w:color="auto"/>
          </w:divBdr>
        </w:div>
        <w:div w:id="26834824">
          <w:marLeft w:val="432"/>
          <w:marRight w:val="0"/>
          <w:marTop w:val="82"/>
          <w:marBottom w:val="0"/>
          <w:divBdr>
            <w:top w:val="none" w:sz="0" w:space="0" w:color="auto"/>
            <w:left w:val="none" w:sz="0" w:space="0" w:color="auto"/>
            <w:bottom w:val="none" w:sz="0" w:space="0" w:color="auto"/>
            <w:right w:val="none" w:sz="0" w:space="0" w:color="auto"/>
          </w:divBdr>
        </w:div>
      </w:divsChild>
    </w:div>
    <w:div w:id="1463765873">
      <w:bodyDiv w:val="1"/>
      <w:marLeft w:val="0"/>
      <w:marRight w:val="0"/>
      <w:marTop w:val="0"/>
      <w:marBottom w:val="0"/>
      <w:divBdr>
        <w:top w:val="none" w:sz="0" w:space="0" w:color="auto"/>
        <w:left w:val="none" w:sz="0" w:space="0" w:color="auto"/>
        <w:bottom w:val="none" w:sz="0" w:space="0" w:color="auto"/>
        <w:right w:val="none" w:sz="0" w:space="0" w:color="auto"/>
      </w:divBdr>
      <w:divsChild>
        <w:div w:id="508713515">
          <w:marLeft w:val="432"/>
          <w:marRight w:val="0"/>
          <w:marTop w:val="101"/>
          <w:marBottom w:val="0"/>
          <w:divBdr>
            <w:top w:val="none" w:sz="0" w:space="0" w:color="auto"/>
            <w:left w:val="none" w:sz="0" w:space="0" w:color="auto"/>
            <w:bottom w:val="none" w:sz="0" w:space="0" w:color="auto"/>
            <w:right w:val="none" w:sz="0" w:space="0" w:color="auto"/>
          </w:divBdr>
        </w:div>
      </w:divsChild>
    </w:div>
    <w:div w:id="1684938601">
      <w:bodyDiv w:val="1"/>
      <w:marLeft w:val="0"/>
      <w:marRight w:val="0"/>
      <w:marTop w:val="0"/>
      <w:marBottom w:val="0"/>
      <w:divBdr>
        <w:top w:val="none" w:sz="0" w:space="0" w:color="auto"/>
        <w:left w:val="none" w:sz="0" w:space="0" w:color="auto"/>
        <w:bottom w:val="none" w:sz="0" w:space="0" w:color="auto"/>
        <w:right w:val="none" w:sz="0" w:space="0" w:color="auto"/>
      </w:divBdr>
      <w:divsChild>
        <w:div w:id="901599866">
          <w:marLeft w:val="432"/>
          <w:marRight w:val="0"/>
          <w:marTop w:val="91"/>
          <w:marBottom w:val="0"/>
          <w:divBdr>
            <w:top w:val="none" w:sz="0" w:space="0" w:color="auto"/>
            <w:left w:val="none" w:sz="0" w:space="0" w:color="auto"/>
            <w:bottom w:val="none" w:sz="0" w:space="0" w:color="auto"/>
            <w:right w:val="none" w:sz="0" w:space="0" w:color="auto"/>
          </w:divBdr>
        </w:div>
        <w:div w:id="1008171176">
          <w:marLeft w:val="432"/>
          <w:marRight w:val="0"/>
          <w:marTop w:val="91"/>
          <w:marBottom w:val="0"/>
          <w:divBdr>
            <w:top w:val="none" w:sz="0" w:space="0" w:color="auto"/>
            <w:left w:val="none" w:sz="0" w:space="0" w:color="auto"/>
            <w:bottom w:val="none" w:sz="0" w:space="0" w:color="auto"/>
            <w:right w:val="none" w:sz="0" w:space="0" w:color="auto"/>
          </w:divBdr>
        </w:div>
        <w:div w:id="1956863895">
          <w:marLeft w:val="432"/>
          <w:marRight w:val="0"/>
          <w:marTop w:val="91"/>
          <w:marBottom w:val="0"/>
          <w:divBdr>
            <w:top w:val="none" w:sz="0" w:space="0" w:color="auto"/>
            <w:left w:val="none" w:sz="0" w:space="0" w:color="auto"/>
            <w:bottom w:val="none" w:sz="0" w:space="0" w:color="auto"/>
            <w:right w:val="none" w:sz="0" w:space="0" w:color="auto"/>
          </w:divBdr>
        </w:div>
        <w:div w:id="256524090">
          <w:marLeft w:val="432"/>
          <w:marRight w:val="0"/>
          <w:marTop w:val="91"/>
          <w:marBottom w:val="0"/>
          <w:divBdr>
            <w:top w:val="none" w:sz="0" w:space="0" w:color="auto"/>
            <w:left w:val="none" w:sz="0" w:space="0" w:color="auto"/>
            <w:bottom w:val="none" w:sz="0" w:space="0" w:color="auto"/>
            <w:right w:val="none" w:sz="0" w:space="0" w:color="auto"/>
          </w:divBdr>
        </w:div>
        <w:div w:id="1537811754">
          <w:marLeft w:val="432"/>
          <w:marRight w:val="0"/>
          <w:marTop w:val="91"/>
          <w:marBottom w:val="0"/>
          <w:divBdr>
            <w:top w:val="none" w:sz="0" w:space="0" w:color="auto"/>
            <w:left w:val="none" w:sz="0" w:space="0" w:color="auto"/>
            <w:bottom w:val="none" w:sz="0" w:space="0" w:color="auto"/>
            <w:right w:val="none" w:sz="0" w:space="0" w:color="auto"/>
          </w:divBdr>
        </w:div>
        <w:div w:id="173349264">
          <w:marLeft w:val="432"/>
          <w:marRight w:val="0"/>
          <w:marTop w:val="91"/>
          <w:marBottom w:val="0"/>
          <w:divBdr>
            <w:top w:val="none" w:sz="0" w:space="0" w:color="auto"/>
            <w:left w:val="none" w:sz="0" w:space="0" w:color="auto"/>
            <w:bottom w:val="none" w:sz="0" w:space="0" w:color="auto"/>
            <w:right w:val="none" w:sz="0" w:space="0" w:color="auto"/>
          </w:divBdr>
        </w:div>
        <w:div w:id="2018340861">
          <w:marLeft w:val="432"/>
          <w:marRight w:val="0"/>
          <w:marTop w:val="91"/>
          <w:marBottom w:val="0"/>
          <w:divBdr>
            <w:top w:val="none" w:sz="0" w:space="0" w:color="auto"/>
            <w:left w:val="none" w:sz="0" w:space="0" w:color="auto"/>
            <w:bottom w:val="none" w:sz="0" w:space="0" w:color="auto"/>
            <w:right w:val="none" w:sz="0" w:space="0" w:color="auto"/>
          </w:divBdr>
        </w:div>
      </w:divsChild>
    </w:div>
    <w:div w:id="1698963858">
      <w:bodyDiv w:val="1"/>
      <w:marLeft w:val="0"/>
      <w:marRight w:val="0"/>
      <w:marTop w:val="0"/>
      <w:marBottom w:val="0"/>
      <w:divBdr>
        <w:top w:val="none" w:sz="0" w:space="0" w:color="auto"/>
        <w:left w:val="none" w:sz="0" w:space="0" w:color="auto"/>
        <w:bottom w:val="none" w:sz="0" w:space="0" w:color="auto"/>
        <w:right w:val="none" w:sz="0" w:space="0" w:color="auto"/>
      </w:divBdr>
      <w:divsChild>
        <w:div w:id="1940723309">
          <w:marLeft w:val="432"/>
          <w:marRight w:val="0"/>
          <w:marTop w:val="8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9886363636363635"/>
          <c:y val="3.0188679245283019E-2"/>
        </c:manualLayout>
      </c:layout>
      <c:overlay val="0"/>
    </c:title>
    <c:autoTitleDeleted val="0"/>
    <c:plotArea>
      <c:layout/>
      <c:pieChart>
        <c:varyColors val="1"/>
        <c:ser>
          <c:idx val="0"/>
          <c:order val="0"/>
          <c:tx>
            <c:strRef>
              <c:f>Sheet1!$B$1</c:f>
              <c:strCache>
                <c:ptCount val="1"/>
                <c:pt idx="0">
                  <c:v>number of students in survey</c:v>
                </c:pt>
              </c:strCache>
            </c:strRef>
          </c:tx>
          <c:dPt>
            <c:idx val="0"/>
            <c:bubble3D val="0"/>
            <c:extLst xmlns:c16r2="http://schemas.microsoft.com/office/drawing/2015/06/chart">
              <c:ext xmlns:c16="http://schemas.microsoft.com/office/drawing/2014/chart" uri="{C3380CC4-5D6E-409C-BE32-E72D297353CC}">
                <c16:uniqueId val="{00000000-72DC-4F00-811C-4A80ED17A6B0}"/>
              </c:ext>
            </c:extLst>
          </c:dPt>
          <c:dPt>
            <c:idx val="2"/>
            <c:bubble3D val="0"/>
            <c:extLst xmlns:c16r2="http://schemas.microsoft.com/office/drawing/2015/06/chart">
              <c:ext xmlns:c16="http://schemas.microsoft.com/office/drawing/2014/chart" uri="{C3380CC4-5D6E-409C-BE32-E72D297353CC}">
                <c16:uniqueId val="{00000001-72DC-4F00-811C-4A80ED17A6B0}"/>
              </c:ext>
            </c:extLst>
          </c:dPt>
          <c:dPt>
            <c:idx val="3"/>
            <c:bubble3D val="0"/>
            <c:extLst xmlns:c16r2="http://schemas.microsoft.com/office/drawing/2015/06/chart">
              <c:ext xmlns:c16="http://schemas.microsoft.com/office/drawing/2014/chart" uri="{C3380CC4-5D6E-409C-BE32-E72D297353CC}">
                <c16:uniqueId val="{00000002-72DC-4F00-811C-4A80ED17A6B0}"/>
              </c:ext>
            </c:extLst>
          </c:dPt>
          <c:cat>
            <c:numRef>
              <c:f>Sheet1!$A$2:$A$6</c:f>
              <c:numCache>
                <c:formatCode>General</c:formatCode>
                <c:ptCount val="5"/>
                <c:pt idx="0">
                  <c:v>2</c:v>
                </c:pt>
                <c:pt idx="1">
                  <c:v>3</c:v>
                </c:pt>
                <c:pt idx="2">
                  <c:v>4</c:v>
                </c:pt>
                <c:pt idx="3">
                  <c:v>5</c:v>
                </c:pt>
              </c:numCache>
            </c:numRef>
          </c:cat>
          <c:val>
            <c:numRef>
              <c:f>Sheet1!$B$2:$B$6</c:f>
              <c:numCache>
                <c:formatCode>General</c:formatCode>
                <c:ptCount val="5"/>
                <c:pt idx="0">
                  <c:v>4</c:v>
                </c:pt>
                <c:pt idx="1">
                  <c:v>126</c:v>
                </c:pt>
                <c:pt idx="2">
                  <c:v>27</c:v>
                </c:pt>
                <c:pt idx="3">
                  <c:v>14</c:v>
                </c:pt>
              </c:numCache>
            </c:numRef>
          </c:val>
          <c:extLst xmlns:c16r2="http://schemas.microsoft.com/office/drawing/2015/06/chart">
            <c:ext xmlns:c16="http://schemas.microsoft.com/office/drawing/2014/chart" uri="{C3380CC4-5D6E-409C-BE32-E72D297353CC}">
              <c16:uniqueId val="{00000003-72DC-4F00-811C-4A80ED17A6B0}"/>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3DABE5-6161-413D-BEB3-36DF378A0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2102</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14056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Alexis</dc:creator>
  <cp:lastModifiedBy>Alexis</cp:lastModifiedBy>
  <cp:revision>2</cp:revision>
  <dcterms:created xsi:type="dcterms:W3CDTF">2021-12-07T23:47:00Z</dcterms:created>
  <dcterms:modified xsi:type="dcterms:W3CDTF">2021-12-07T23:47:00Z</dcterms:modified>
</cp:coreProperties>
</file>