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sz w:val="24"/>
          <w:szCs w:val="24"/>
        </w:rPr>
        <w:id w:val="-1065719838"/>
        <w:docPartObj>
          <w:docPartGallery w:val="Cover Pages"/>
          <w:docPartUnique/>
        </w:docPartObj>
      </w:sdtPr>
      <w:sdtEndPr>
        <w:rPr>
          <w:b/>
          <w:bCs/>
        </w:rPr>
      </w:sdtEndPr>
      <w:sdtContent>
        <w:p w14:paraId="10FB5167" w14:textId="129E5C09" w:rsidR="0057331F" w:rsidRPr="002A7EF9" w:rsidRDefault="0057331F" w:rsidP="002C168F">
          <w:pPr>
            <w:pStyle w:val="NoSpacing"/>
            <w:spacing w:line="360" w:lineRule="auto"/>
            <w:jc w:val="both"/>
            <w:rPr>
              <w:rFonts w:cstheme="minorHAnsi"/>
              <w:sz w:val="24"/>
              <w:szCs w:val="24"/>
            </w:rPr>
          </w:pPr>
        </w:p>
        <w:p w14:paraId="146E9BE3" w14:textId="2B0F1416" w:rsidR="0057331F" w:rsidRPr="002A7EF9" w:rsidRDefault="0057331F" w:rsidP="002C168F">
          <w:pPr>
            <w:spacing w:line="360" w:lineRule="auto"/>
            <w:jc w:val="both"/>
            <w:rPr>
              <w:rFonts w:cstheme="minorHAnsi"/>
              <w:sz w:val="24"/>
              <w:szCs w:val="24"/>
            </w:rPr>
          </w:pPr>
          <w:r w:rsidRPr="002A7EF9">
            <w:rPr>
              <w:rFonts w:cstheme="minorHAnsi"/>
              <w:noProof/>
              <w:sz w:val="24"/>
              <w:szCs w:val="24"/>
            </w:rPr>
            <mc:AlternateContent>
              <mc:Choice Requires="wps">
                <w:drawing>
                  <wp:anchor distT="0" distB="0" distL="114300" distR="114300" simplePos="0" relativeHeight="251661312" behindDoc="0" locked="0" layoutInCell="1" allowOverlap="1" wp14:anchorId="725F012B" wp14:editId="41BCC72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074741E" w14:textId="0999CD11" w:rsidR="0057331F" w:rsidRPr="0057331F" w:rsidRDefault="0047507F">
                                    <w:pPr>
                                      <w:pStyle w:val="NoSpacing"/>
                                      <w:rPr>
                                        <w:rFonts w:asciiTheme="majorHAnsi" w:eastAsiaTheme="majorEastAsia" w:hAnsiTheme="majorHAnsi" w:cstheme="majorBidi"/>
                                        <w:caps/>
                                        <w:color w:val="8496B0" w:themeColor="text2" w:themeTint="99"/>
                                        <w:sz w:val="56"/>
                                        <w:szCs w:val="56"/>
                                      </w:rPr>
                                    </w:pPr>
                                    <w:r>
                                      <w:rPr>
                                        <w:rFonts w:asciiTheme="majorHAnsi" w:eastAsiaTheme="majorEastAsia" w:hAnsiTheme="majorHAnsi" w:cstheme="majorBidi"/>
                                        <w:caps/>
                                        <w:color w:val="8496B0" w:themeColor="text2" w:themeTint="99"/>
                                        <w:sz w:val="56"/>
                                        <w:szCs w:val="56"/>
                                      </w:rPr>
                                      <w:t>MSc Digital Skills for the Health and Care Professions</w:t>
                                    </w:r>
                                  </w:p>
                                </w:sdtContent>
                              </w:sdt>
                              <w:p w14:paraId="6F8BAA87" w14:textId="5650F4FF" w:rsidR="0057331F" w:rsidRPr="0057331F" w:rsidRDefault="0057331F">
                                <w:pPr>
                                  <w:rPr>
                                    <w:sz w:val="36"/>
                                    <w:szCs w:val="36"/>
                                  </w:rPr>
                                </w:pPr>
                                <w:r w:rsidRPr="0057331F">
                                  <w:rPr>
                                    <w:sz w:val="36"/>
                                    <w:szCs w:val="36"/>
                                  </w:rPr>
                                  <w:t>Digital Technology in Health and Social Care BMDS7006</w:t>
                                </w:r>
                              </w:p>
                              <w:p w14:paraId="7AD3B466" w14:textId="47C846C6" w:rsidR="0057331F" w:rsidRPr="0057331F" w:rsidRDefault="0057331F">
                                <w:pPr>
                                  <w:rPr>
                                    <w:sz w:val="32"/>
                                    <w:szCs w:val="32"/>
                                  </w:rPr>
                                </w:pPr>
                                <w:r>
                                  <w:rPr>
                                    <w:sz w:val="32"/>
                                    <w:szCs w:val="32"/>
                                  </w:rPr>
                                  <w:t>System Improvement Programme – COHORT 2, 2022-2023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25F012B"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074741E" w14:textId="0999CD11" w:rsidR="0057331F" w:rsidRPr="0057331F" w:rsidRDefault="0047507F">
                              <w:pPr>
                                <w:pStyle w:val="NoSpacing"/>
                                <w:rPr>
                                  <w:rFonts w:asciiTheme="majorHAnsi" w:eastAsiaTheme="majorEastAsia" w:hAnsiTheme="majorHAnsi" w:cstheme="majorBidi"/>
                                  <w:caps/>
                                  <w:color w:val="8496B0" w:themeColor="text2" w:themeTint="99"/>
                                  <w:sz w:val="56"/>
                                  <w:szCs w:val="56"/>
                                </w:rPr>
                              </w:pPr>
                              <w:r>
                                <w:rPr>
                                  <w:rFonts w:asciiTheme="majorHAnsi" w:eastAsiaTheme="majorEastAsia" w:hAnsiTheme="majorHAnsi" w:cstheme="majorBidi"/>
                                  <w:caps/>
                                  <w:color w:val="8496B0" w:themeColor="text2" w:themeTint="99"/>
                                  <w:sz w:val="56"/>
                                  <w:szCs w:val="56"/>
                                </w:rPr>
                                <w:t>MSc Digital Skills for the Health and Care Professions</w:t>
                              </w:r>
                            </w:p>
                          </w:sdtContent>
                        </w:sdt>
                        <w:p w14:paraId="6F8BAA87" w14:textId="5650F4FF" w:rsidR="0057331F" w:rsidRPr="0057331F" w:rsidRDefault="0057331F">
                          <w:pPr>
                            <w:rPr>
                              <w:sz w:val="36"/>
                              <w:szCs w:val="36"/>
                            </w:rPr>
                          </w:pPr>
                          <w:r w:rsidRPr="0057331F">
                            <w:rPr>
                              <w:sz w:val="36"/>
                              <w:szCs w:val="36"/>
                            </w:rPr>
                            <w:t>Digital Technology in Health and Social Care BMDS7006</w:t>
                          </w:r>
                        </w:p>
                        <w:p w14:paraId="7AD3B466" w14:textId="47C846C6" w:rsidR="0057331F" w:rsidRPr="0057331F" w:rsidRDefault="0057331F">
                          <w:pPr>
                            <w:rPr>
                              <w:sz w:val="32"/>
                              <w:szCs w:val="32"/>
                            </w:rPr>
                          </w:pPr>
                          <w:r>
                            <w:rPr>
                              <w:sz w:val="32"/>
                              <w:szCs w:val="32"/>
                            </w:rPr>
                            <w:t>System Improvement Programme – COHORT 2, 2022-2023</w:t>
                          </w:r>
                        </w:p>
                      </w:txbxContent>
                    </v:textbox>
                    <w10:wrap anchorx="page" anchory="margin"/>
                  </v:shape>
                </w:pict>
              </mc:Fallback>
            </mc:AlternateContent>
          </w:r>
          <w:r w:rsidRPr="002A7EF9">
            <w:rPr>
              <w:rFonts w:cstheme="minorHAnsi"/>
              <w:noProof/>
              <w:color w:val="4472C4" w:themeColor="accent1"/>
              <w:sz w:val="24"/>
              <w:szCs w:val="24"/>
            </w:rPr>
            <mc:AlternateContent>
              <mc:Choice Requires="wpg">
                <w:drawing>
                  <wp:anchor distT="0" distB="0" distL="114300" distR="114300" simplePos="0" relativeHeight="251660288" behindDoc="1" locked="0" layoutInCell="1" allowOverlap="1" wp14:anchorId="02321398" wp14:editId="56266690">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83C6F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294ED57" w14:textId="6EB4A4C9" w:rsidR="00D23A35" w:rsidRPr="00622BCC" w:rsidRDefault="0057331F" w:rsidP="002C168F">
          <w:pPr>
            <w:spacing w:line="360" w:lineRule="auto"/>
            <w:jc w:val="both"/>
            <w:rPr>
              <w:rFonts w:eastAsiaTheme="minorEastAsia" w:cstheme="minorHAnsi"/>
              <w:b/>
              <w:bCs/>
              <w:sz w:val="24"/>
              <w:szCs w:val="24"/>
            </w:rPr>
          </w:pPr>
          <w:r w:rsidRPr="002A7EF9">
            <w:rPr>
              <w:rFonts w:cstheme="minorHAnsi"/>
              <w:noProof/>
              <w:sz w:val="24"/>
              <w:szCs w:val="24"/>
            </w:rPr>
            <mc:AlternateContent>
              <mc:Choice Requires="wps">
                <w:drawing>
                  <wp:anchor distT="0" distB="0" distL="114300" distR="114300" simplePos="0" relativeHeight="251663360" behindDoc="0" locked="0" layoutInCell="1" allowOverlap="1" wp14:anchorId="6CB96DDC" wp14:editId="04653DC6">
                    <wp:simplePos x="0" y="0"/>
                    <wp:positionH relativeFrom="margin">
                      <wp:posOffset>3625887</wp:posOffset>
                    </wp:positionH>
                    <wp:positionV relativeFrom="margin">
                      <wp:posOffset>6992782</wp:posOffset>
                    </wp:positionV>
                    <wp:extent cx="2774605" cy="1231532"/>
                    <wp:effectExtent l="0" t="0" r="6985" b="6985"/>
                    <wp:wrapNone/>
                    <wp:docPr id="26" name="Text Box 26"/>
                    <wp:cNvGraphicFramePr/>
                    <a:graphic xmlns:a="http://schemas.openxmlformats.org/drawingml/2006/main">
                      <a:graphicData uri="http://schemas.microsoft.com/office/word/2010/wordprocessingShape">
                        <wps:wsp>
                          <wps:cNvSpPr txBox="1"/>
                          <wps:spPr>
                            <a:xfrm>
                              <a:off x="0" y="0"/>
                              <a:ext cx="2774605" cy="1231532"/>
                            </a:xfrm>
                            <a:prstGeom prst="rect">
                              <a:avLst/>
                            </a:prstGeom>
                            <a:noFill/>
                            <a:ln w="6350">
                              <a:noFill/>
                            </a:ln>
                            <a:effectLst/>
                          </wps:spPr>
                          <wps:txbx>
                            <w:txbxContent>
                              <w:p w14:paraId="5B9058D3" w14:textId="2F792A1A" w:rsidR="0057331F" w:rsidRPr="0057331F" w:rsidRDefault="00000000" w:rsidP="0057331F">
                                <w:pPr>
                                  <w:pStyle w:val="NoSpacing"/>
                                  <w:rPr>
                                    <w:sz w:val="32"/>
                                    <w:szCs w:val="32"/>
                                  </w:rPr>
                                </w:pPr>
                                <w:sdt>
                                  <w:sdtPr>
                                    <w:rPr>
                                      <w:sz w:val="32"/>
                                      <w:szCs w:val="32"/>
                                    </w:rPr>
                                    <w:alias w:val="Course"/>
                                    <w:tag w:val="Course"/>
                                    <w:id w:val="741211312"/>
                                    <w:dataBinding w:prefixMappings="xmlns:ns0='http://purl.org/dc/elements/1.1/' xmlns:ns1='http://schemas.openxmlformats.org/package/2006/metadata/core-properties' " w:xpath="/ns1:coreProperties[1]/ns1:category[1]" w:storeItemID="{6C3C8BC8-F283-45AE-878A-BAB7291924A1}"/>
                                    <w:text/>
                                  </w:sdtPr>
                                  <w:sdtContent>
                                    <w:r w:rsidR="0057331F" w:rsidRPr="0057331F">
                                      <w:rPr>
                                        <w:sz w:val="32"/>
                                        <w:szCs w:val="32"/>
                                      </w:rPr>
                                      <w:t>Student ID: 2212656</w:t>
                                    </w:r>
                                    <w:r w:rsidR="0057331F">
                                      <w:rPr>
                                        <w:sz w:val="32"/>
                                        <w:szCs w:val="32"/>
                                      </w:rPr>
                                      <w:t xml:space="preserve">           </w:t>
                                    </w:r>
                                    <w:r w:rsidR="0057331F" w:rsidRPr="0057331F">
                                      <w:rPr>
                                        <w:sz w:val="32"/>
                                        <w:szCs w:val="32"/>
                                      </w:rPr>
                                      <w:t xml:space="preserve">    Total Word Count:         </w:t>
                                    </w:r>
                                    <w:r w:rsidR="0057331F">
                                      <w:rPr>
                                        <w:sz w:val="32"/>
                                        <w:szCs w:val="32"/>
                                      </w:rPr>
                                      <w:t xml:space="preserve">           </w:t>
                                    </w:r>
                                    <w:r w:rsidR="0057331F" w:rsidRPr="0057331F">
                                      <w:rPr>
                                        <w:sz w:val="32"/>
                                        <w:szCs w:val="32"/>
                                      </w:rPr>
                                      <w:t>Date of Submission:</w:t>
                                    </w:r>
                                  </w:sdtContent>
                                </w:sdt>
                                <w:r w:rsidR="0057331F">
                                  <w:rPr>
                                    <w:sz w:val="32"/>
                                    <w:szCs w:val="32"/>
                                  </w:rPr>
                                  <w:t xml:space="preserve"> 16.12.2022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CB96DDC" id="Text Box 26" o:spid="_x0000_s1027" type="#_x0000_t202" style="position:absolute;left:0;text-align:left;margin-left:285.5pt;margin-top:550.6pt;width:218.45pt;height:96.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" filled="f" stroked="f" strokeweight=".5pt">
                    <v:textbox inset="0,0,0,0">
                      <w:txbxContent>
                        <w:p w14:paraId="5B9058D3" w14:textId="2F792A1A" w:rsidR="0057331F" w:rsidRPr="0057331F" w:rsidRDefault="00000000" w:rsidP="0057331F">
                          <w:pPr>
                            <w:pStyle w:val="NoSpacing"/>
                            <w:rPr>
                              <w:sz w:val="32"/>
                              <w:szCs w:val="32"/>
                            </w:rPr>
                          </w:pPr>
                          <w:sdt>
                            <w:sdtPr>
                              <w:rPr>
                                <w:sz w:val="32"/>
                                <w:szCs w:val="32"/>
                              </w:rPr>
                              <w:alias w:val="Course"/>
                              <w:tag w:val="Course"/>
                              <w:id w:val="741211312"/>
                              <w:dataBinding w:prefixMappings="xmlns:ns0='http://purl.org/dc/elements/1.1/' xmlns:ns1='http://schemas.openxmlformats.org/package/2006/metadata/core-properties' " w:xpath="/ns1:coreProperties[1]/ns1:category[1]" w:storeItemID="{6C3C8BC8-F283-45AE-878A-BAB7291924A1}"/>
                              <w:text/>
                            </w:sdtPr>
                            <w:sdtContent>
                              <w:r w:rsidR="0057331F" w:rsidRPr="0057331F">
                                <w:rPr>
                                  <w:sz w:val="32"/>
                                  <w:szCs w:val="32"/>
                                </w:rPr>
                                <w:t>Student ID: 2212656</w:t>
                              </w:r>
                              <w:r w:rsidR="0057331F">
                                <w:rPr>
                                  <w:sz w:val="32"/>
                                  <w:szCs w:val="32"/>
                                </w:rPr>
                                <w:t xml:space="preserve">           </w:t>
                              </w:r>
                              <w:r w:rsidR="0057331F" w:rsidRPr="0057331F">
                                <w:rPr>
                                  <w:sz w:val="32"/>
                                  <w:szCs w:val="32"/>
                                </w:rPr>
                                <w:t xml:space="preserve">    Total Word Count:         </w:t>
                              </w:r>
                              <w:r w:rsidR="0057331F">
                                <w:rPr>
                                  <w:sz w:val="32"/>
                                  <w:szCs w:val="32"/>
                                </w:rPr>
                                <w:t xml:space="preserve">           </w:t>
                              </w:r>
                              <w:r w:rsidR="0057331F" w:rsidRPr="0057331F">
                                <w:rPr>
                                  <w:sz w:val="32"/>
                                  <w:szCs w:val="32"/>
                                </w:rPr>
                                <w:t>Date of Submission:</w:t>
                              </w:r>
                            </w:sdtContent>
                          </w:sdt>
                          <w:r w:rsidR="0057331F">
                            <w:rPr>
                              <w:sz w:val="32"/>
                              <w:szCs w:val="32"/>
                            </w:rPr>
                            <w:t xml:space="preserve"> 16.12.2022</w:t>
                          </w:r>
                        </w:p>
                      </w:txbxContent>
                    </v:textbox>
                    <w10:wrap anchorx="margin" anchory="margin"/>
                  </v:shape>
                </w:pict>
              </mc:Fallback>
            </mc:AlternateContent>
          </w:r>
          <w:r w:rsidRPr="002A7EF9">
            <w:rPr>
              <w:rFonts w:eastAsiaTheme="minorEastAsia" w:cstheme="minorHAnsi"/>
              <w:b/>
              <w:bCs/>
              <w:sz w:val="24"/>
              <w:szCs w:val="24"/>
            </w:rPr>
            <w:br w:type="page"/>
          </w:r>
        </w:p>
      </w:sdtContent>
    </w:sdt>
    <w:p w14:paraId="62C7AAFE" w14:textId="5EB87987" w:rsidR="00D23A35" w:rsidRPr="00143F0C" w:rsidRDefault="00D23A35" w:rsidP="002C168F">
      <w:pPr>
        <w:pStyle w:val="Heading1"/>
        <w:spacing w:line="360" w:lineRule="auto"/>
        <w:jc w:val="both"/>
        <w:rPr>
          <w:rFonts w:asciiTheme="minorHAnsi" w:hAnsiTheme="minorHAnsi" w:cstheme="minorHAnsi"/>
          <w:sz w:val="24"/>
          <w:szCs w:val="24"/>
        </w:rPr>
      </w:pPr>
      <w:bookmarkStart w:id="0" w:name="_Toc122125964"/>
      <w:r w:rsidRPr="002A7EF9">
        <w:rPr>
          <w:rFonts w:asciiTheme="minorHAnsi" w:hAnsiTheme="minorHAnsi" w:cstheme="minorHAnsi"/>
          <w:sz w:val="24"/>
          <w:szCs w:val="24"/>
        </w:rPr>
        <w:lastRenderedPageBreak/>
        <w:t>Introduction</w:t>
      </w:r>
      <w:bookmarkEnd w:id="0"/>
    </w:p>
    <w:p w14:paraId="58B009F5" w14:textId="0536AC89" w:rsidR="004E0DB6" w:rsidRPr="00143F0C" w:rsidRDefault="0057331F" w:rsidP="002C168F">
      <w:pPr>
        <w:pStyle w:val="Heading2"/>
        <w:spacing w:line="360" w:lineRule="auto"/>
        <w:jc w:val="both"/>
        <w:rPr>
          <w:rFonts w:asciiTheme="minorHAnsi" w:eastAsiaTheme="minorEastAsia" w:hAnsiTheme="minorHAnsi" w:cstheme="minorHAnsi"/>
          <w:sz w:val="24"/>
          <w:szCs w:val="24"/>
        </w:rPr>
      </w:pPr>
      <w:r w:rsidRPr="002A7EF9">
        <w:rPr>
          <w:rFonts w:asciiTheme="minorHAnsi" w:eastAsiaTheme="minorEastAsia" w:hAnsiTheme="minorHAnsi" w:cstheme="minorHAnsi"/>
          <w:sz w:val="24"/>
          <w:szCs w:val="24"/>
        </w:rPr>
        <w:t xml:space="preserve"> </w:t>
      </w:r>
      <w:bookmarkStart w:id="1" w:name="_Toc122125965"/>
      <w:r w:rsidR="00FE118A" w:rsidRPr="002A7EF9">
        <w:rPr>
          <w:rFonts w:asciiTheme="minorHAnsi" w:eastAsiaTheme="minorEastAsia" w:hAnsiTheme="minorHAnsi" w:cstheme="minorHAnsi"/>
          <w:sz w:val="24"/>
          <w:szCs w:val="24"/>
        </w:rPr>
        <w:t xml:space="preserve">Describe </w:t>
      </w:r>
      <w:r w:rsidR="00E32B84" w:rsidRPr="002A7EF9">
        <w:rPr>
          <w:rFonts w:asciiTheme="minorHAnsi" w:eastAsiaTheme="minorEastAsia" w:hAnsiTheme="minorHAnsi" w:cstheme="minorHAnsi"/>
          <w:sz w:val="24"/>
          <w:szCs w:val="24"/>
        </w:rPr>
        <w:t>the nature of the organi</w:t>
      </w:r>
      <w:r w:rsidR="001D4A74" w:rsidRPr="002A7EF9">
        <w:rPr>
          <w:rFonts w:asciiTheme="minorHAnsi" w:eastAsiaTheme="minorEastAsia" w:hAnsiTheme="minorHAnsi" w:cstheme="minorHAnsi"/>
          <w:sz w:val="24"/>
          <w:szCs w:val="24"/>
        </w:rPr>
        <w:t>s</w:t>
      </w:r>
      <w:r w:rsidR="00E32B84" w:rsidRPr="002A7EF9">
        <w:rPr>
          <w:rFonts w:asciiTheme="minorHAnsi" w:eastAsiaTheme="minorEastAsia" w:hAnsiTheme="minorHAnsi" w:cstheme="minorHAnsi"/>
          <w:sz w:val="24"/>
          <w:szCs w:val="24"/>
        </w:rPr>
        <w:t>ation and the operational context</w:t>
      </w:r>
      <w:bookmarkEnd w:id="1"/>
    </w:p>
    <w:p w14:paraId="01456912" w14:textId="1B63A4A5" w:rsidR="00307FF5" w:rsidRPr="002A7EF9" w:rsidRDefault="00106F45" w:rsidP="002C168F">
      <w:pPr>
        <w:spacing w:line="360" w:lineRule="auto"/>
        <w:jc w:val="both"/>
        <w:rPr>
          <w:rFonts w:cstheme="minorHAnsi"/>
          <w:color w:val="FF0000"/>
          <w:sz w:val="24"/>
          <w:szCs w:val="24"/>
        </w:rPr>
      </w:pPr>
      <w:r w:rsidRPr="002A7EF9">
        <w:rPr>
          <w:rFonts w:eastAsiaTheme="minorEastAsia" w:cstheme="minorHAnsi"/>
          <w:sz w:val="24"/>
          <w:szCs w:val="24"/>
        </w:rPr>
        <w:t>The Welsh Ambulance Service Trust (WAST)</w:t>
      </w:r>
      <w:r w:rsidR="713B5274" w:rsidRPr="002A7EF9">
        <w:rPr>
          <w:rFonts w:eastAsiaTheme="minorEastAsia" w:cstheme="minorHAnsi"/>
          <w:sz w:val="24"/>
          <w:szCs w:val="24"/>
        </w:rPr>
        <w:t xml:space="preserve"> was established in 1998</w:t>
      </w:r>
      <w:r w:rsidR="009B1F23" w:rsidRPr="002A7EF9">
        <w:rPr>
          <w:rFonts w:eastAsiaTheme="minorEastAsia" w:cstheme="minorHAnsi"/>
          <w:sz w:val="24"/>
          <w:szCs w:val="24"/>
        </w:rPr>
        <w:t xml:space="preserve"> </w:t>
      </w:r>
      <w:r w:rsidR="713B5274" w:rsidRPr="002A7EF9">
        <w:rPr>
          <w:rFonts w:eastAsiaTheme="minorEastAsia" w:cstheme="minorHAnsi"/>
          <w:sz w:val="24"/>
          <w:szCs w:val="24"/>
        </w:rPr>
        <w:t xml:space="preserve">and serves </w:t>
      </w:r>
      <w:r w:rsidR="0019771A" w:rsidRPr="002A7EF9">
        <w:rPr>
          <w:rFonts w:eastAsiaTheme="minorEastAsia" w:cstheme="minorHAnsi"/>
          <w:sz w:val="24"/>
          <w:szCs w:val="24"/>
        </w:rPr>
        <w:t>a</w:t>
      </w:r>
      <w:r w:rsidR="713B5274" w:rsidRPr="002A7EF9">
        <w:rPr>
          <w:rFonts w:eastAsiaTheme="minorEastAsia" w:cstheme="minorHAnsi"/>
          <w:sz w:val="24"/>
          <w:szCs w:val="24"/>
        </w:rPr>
        <w:t xml:space="preserve"> population of </w:t>
      </w:r>
      <w:r w:rsidR="00080C4D" w:rsidRPr="002A7EF9">
        <w:rPr>
          <w:rFonts w:eastAsiaTheme="minorEastAsia" w:cstheme="minorHAnsi"/>
          <w:sz w:val="24"/>
          <w:szCs w:val="24"/>
        </w:rPr>
        <w:t xml:space="preserve">over </w:t>
      </w:r>
      <w:r w:rsidR="0019771A" w:rsidRPr="002A7EF9">
        <w:rPr>
          <w:rFonts w:eastAsiaTheme="minorEastAsia" w:cstheme="minorHAnsi"/>
          <w:sz w:val="24"/>
          <w:szCs w:val="24"/>
        </w:rPr>
        <w:t xml:space="preserve">three million </w:t>
      </w:r>
      <w:r w:rsidR="001C44AD" w:rsidRPr="002A7EF9">
        <w:rPr>
          <w:rFonts w:eastAsiaTheme="minorEastAsia" w:cstheme="minorHAnsi"/>
          <w:sz w:val="24"/>
          <w:szCs w:val="24"/>
        </w:rPr>
        <w:t>people and</w:t>
      </w:r>
      <w:r w:rsidR="0019771A" w:rsidRPr="002A7EF9">
        <w:rPr>
          <w:rFonts w:eastAsiaTheme="minorEastAsia" w:cstheme="minorHAnsi"/>
          <w:sz w:val="24"/>
          <w:szCs w:val="24"/>
        </w:rPr>
        <w:t xml:space="preserve"> </w:t>
      </w:r>
      <w:r w:rsidR="00D82EAE" w:rsidRPr="002A7EF9">
        <w:rPr>
          <w:rFonts w:eastAsiaTheme="minorEastAsia" w:cstheme="minorHAnsi"/>
          <w:sz w:val="24"/>
          <w:szCs w:val="24"/>
        </w:rPr>
        <w:t xml:space="preserve">covers </w:t>
      </w:r>
      <w:r w:rsidR="00F73E56" w:rsidRPr="002A7EF9">
        <w:rPr>
          <w:rFonts w:eastAsiaTheme="minorEastAsia" w:cstheme="minorHAnsi"/>
          <w:sz w:val="24"/>
          <w:szCs w:val="24"/>
        </w:rPr>
        <w:t xml:space="preserve">an area of </w:t>
      </w:r>
      <w:r w:rsidR="00D82EAE" w:rsidRPr="002A7EF9">
        <w:rPr>
          <w:rFonts w:eastAsiaTheme="minorEastAsia" w:cstheme="minorHAnsi"/>
          <w:sz w:val="24"/>
          <w:szCs w:val="24"/>
        </w:rPr>
        <w:t>over 20,</w:t>
      </w:r>
      <w:r w:rsidR="002E1D60" w:rsidRPr="002A7EF9">
        <w:rPr>
          <w:rFonts w:eastAsiaTheme="minorEastAsia" w:cstheme="minorHAnsi"/>
          <w:sz w:val="24"/>
          <w:szCs w:val="24"/>
        </w:rPr>
        <w:t>640 km</w:t>
      </w:r>
      <w:r w:rsidR="006654E6" w:rsidRPr="002A7EF9">
        <w:rPr>
          <w:rFonts w:eastAsiaTheme="minorEastAsia" w:cstheme="minorHAnsi"/>
          <w:sz w:val="24"/>
          <w:szCs w:val="24"/>
        </w:rPr>
        <w:t xml:space="preserve"> (WAST</w:t>
      </w:r>
      <w:r w:rsidR="00A129DC" w:rsidRPr="002A7EF9">
        <w:rPr>
          <w:rFonts w:eastAsiaTheme="minorEastAsia" w:cstheme="minorHAnsi"/>
          <w:sz w:val="24"/>
          <w:szCs w:val="24"/>
        </w:rPr>
        <w:t>, 2022</w:t>
      </w:r>
      <w:r w:rsidR="006654E6" w:rsidRPr="002A7EF9">
        <w:rPr>
          <w:rFonts w:eastAsiaTheme="minorEastAsia" w:cstheme="minorHAnsi"/>
          <w:sz w:val="24"/>
          <w:szCs w:val="24"/>
        </w:rPr>
        <w:t xml:space="preserve">). </w:t>
      </w:r>
      <w:r w:rsidR="009E0AE7" w:rsidRPr="002A7EF9">
        <w:rPr>
          <w:rFonts w:cstheme="minorHAnsi"/>
          <w:color w:val="000000"/>
          <w:sz w:val="24"/>
          <w:szCs w:val="24"/>
        </w:rPr>
        <w:t xml:space="preserve">The WAST employs almost 3,500 people with approximately 70% of </w:t>
      </w:r>
      <w:r w:rsidR="00070DEF" w:rsidRPr="002A7EF9">
        <w:rPr>
          <w:rFonts w:cstheme="minorHAnsi"/>
          <w:color w:val="000000"/>
          <w:sz w:val="24"/>
          <w:szCs w:val="24"/>
        </w:rPr>
        <w:t xml:space="preserve">the </w:t>
      </w:r>
      <w:r w:rsidR="009E0AE7" w:rsidRPr="002A7EF9">
        <w:rPr>
          <w:rFonts w:cstheme="minorHAnsi"/>
          <w:color w:val="000000"/>
          <w:sz w:val="24"/>
          <w:szCs w:val="24"/>
        </w:rPr>
        <w:t xml:space="preserve">workforce </w:t>
      </w:r>
      <w:r w:rsidR="00070DEF" w:rsidRPr="002A7EF9">
        <w:rPr>
          <w:rFonts w:cstheme="minorHAnsi"/>
          <w:color w:val="000000"/>
          <w:sz w:val="24"/>
          <w:szCs w:val="24"/>
        </w:rPr>
        <w:t xml:space="preserve">within </w:t>
      </w:r>
      <w:r w:rsidR="009E0AE7" w:rsidRPr="002A7EF9">
        <w:rPr>
          <w:rFonts w:cstheme="minorHAnsi"/>
          <w:color w:val="000000"/>
          <w:sz w:val="24"/>
          <w:szCs w:val="24"/>
        </w:rPr>
        <w:t>Emergency Medical Services</w:t>
      </w:r>
      <w:r w:rsidR="002C7BEF" w:rsidRPr="002A7EF9">
        <w:rPr>
          <w:rFonts w:cstheme="minorHAnsi"/>
          <w:color w:val="000000"/>
          <w:sz w:val="24"/>
          <w:szCs w:val="24"/>
        </w:rPr>
        <w:t xml:space="preserve"> (EMS)</w:t>
      </w:r>
      <w:r w:rsidR="009E0AE7" w:rsidRPr="002A7EF9">
        <w:rPr>
          <w:rFonts w:cstheme="minorHAnsi"/>
          <w:color w:val="000000"/>
          <w:sz w:val="24"/>
          <w:szCs w:val="24"/>
        </w:rPr>
        <w:t>, including Clinical Contact Centres</w:t>
      </w:r>
      <w:r w:rsidR="002C7BEF" w:rsidRPr="002A7EF9">
        <w:rPr>
          <w:rFonts w:cstheme="minorHAnsi"/>
          <w:color w:val="000000"/>
          <w:sz w:val="24"/>
          <w:szCs w:val="24"/>
        </w:rPr>
        <w:t xml:space="preserve"> (CCC)</w:t>
      </w:r>
      <w:r w:rsidR="00FA7462" w:rsidRPr="002A7EF9">
        <w:rPr>
          <w:rFonts w:cstheme="minorHAnsi"/>
          <w:color w:val="000000"/>
          <w:sz w:val="24"/>
          <w:szCs w:val="24"/>
        </w:rPr>
        <w:t xml:space="preserve"> (WAST</w:t>
      </w:r>
      <w:r w:rsidR="00A129DC" w:rsidRPr="002A7EF9">
        <w:rPr>
          <w:rFonts w:cstheme="minorHAnsi"/>
          <w:color w:val="000000"/>
          <w:sz w:val="24"/>
          <w:szCs w:val="24"/>
        </w:rPr>
        <w:t>, 2022</w:t>
      </w:r>
      <w:r w:rsidR="00FA7462" w:rsidRPr="002A7EF9">
        <w:rPr>
          <w:rFonts w:cstheme="minorHAnsi"/>
          <w:color w:val="000000"/>
          <w:sz w:val="24"/>
          <w:szCs w:val="24"/>
        </w:rPr>
        <w:t>)</w:t>
      </w:r>
      <w:r w:rsidR="009E0AE7" w:rsidRPr="002A7EF9">
        <w:rPr>
          <w:rFonts w:cstheme="minorHAnsi"/>
          <w:color w:val="000000"/>
          <w:sz w:val="24"/>
          <w:szCs w:val="24"/>
        </w:rPr>
        <w:t>.</w:t>
      </w:r>
    </w:p>
    <w:p w14:paraId="013FB343" w14:textId="77777777" w:rsidR="000C1242" w:rsidRPr="002A7EF9" w:rsidRDefault="00D91073" w:rsidP="002C168F">
      <w:pPr>
        <w:spacing w:line="360" w:lineRule="auto"/>
        <w:jc w:val="both"/>
        <w:rPr>
          <w:rFonts w:eastAsiaTheme="minorEastAsia" w:cstheme="minorHAnsi"/>
          <w:sz w:val="24"/>
          <w:szCs w:val="24"/>
        </w:rPr>
      </w:pPr>
      <w:r w:rsidRPr="002A7EF9">
        <w:rPr>
          <w:rFonts w:eastAsiaTheme="minorEastAsia" w:cstheme="minorHAnsi"/>
          <w:sz w:val="24"/>
          <w:szCs w:val="24"/>
        </w:rPr>
        <w:t xml:space="preserve">Wales consists of </w:t>
      </w:r>
      <w:r w:rsidR="00D919C2" w:rsidRPr="002A7EF9">
        <w:rPr>
          <w:rFonts w:eastAsiaTheme="minorEastAsia" w:cstheme="minorHAnsi"/>
          <w:sz w:val="24"/>
          <w:szCs w:val="24"/>
        </w:rPr>
        <w:t xml:space="preserve">not only urban </w:t>
      </w:r>
      <w:r w:rsidR="00C0378E" w:rsidRPr="002A7EF9">
        <w:rPr>
          <w:rFonts w:eastAsiaTheme="minorEastAsia" w:cstheme="minorHAnsi"/>
          <w:sz w:val="24"/>
          <w:szCs w:val="24"/>
        </w:rPr>
        <w:t xml:space="preserve">but </w:t>
      </w:r>
      <w:r w:rsidR="00AB706F" w:rsidRPr="002A7EF9">
        <w:rPr>
          <w:rFonts w:eastAsiaTheme="minorEastAsia" w:cstheme="minorHAnsi"/>
          <w:sz w:val="24"/>
          <w:szCs w:val="24"/>
        </w:rPr>
        <w:t xml:space="preserve">rural </w:t>
      </w:r>
      <w:r w:rsidR="00C0378E" w:rsidRPr="002A7EF9">
        <w:rPr>
          <w:rFonts w:eastAsiaTheme="minorEastAsia" w:cstheme="minorHAnsi"/>
          <w:sz w:val="24"/>
          <w:szCs w:val="24"/>
        </w:rPr>
        <w:t>and remote areas</w:t>
      </w:r>
      <w:r w:rsidR="00AB706F" w:rsidRPr="002A7EF9">
        <w:rPr>
          <w:rFonts w:eastAsiaTheme="minorEastAsia" w:cstheme="minorHAnsi"/>
          <w:sz w:val="24"/>
          <w:szCs w:val="24"/>
        </w:rPr>
        <w:t xml:space="preserve"> which require a more dynamic </w:t>
      </w:r>
      <w:r w:rsidR="00E553DD" w:rsidRPr="002A7EF9">
        <w:rPr>
          <w:rFonts w:eastAsiaTheme="minorEastAsia" w:cstheme="minorHAnsi"/>
          <w:sz w:val="24"/>
          <w:szCs w:val="24"/>
        </w:rPr>
        <w:t xml:space="preserve">approach to </w:t>
      </w:r>
      <w:r w:rsidR="00D71CDD" w:rsidRPr="002A7EF9">
        <w:rPr>
          <w:rFonts w:eastAsiaTheme="minorEastAsia" w:cstheme="minorHAnsi"/>
          <w:sz w:val="24"/>
          <w:szCs w:val="24"/>
        </w:rPr>
        <w:t xml:space="preserve">the way </w:t>
      </w:r>
      <w:r w:rsidR="00B879D3" w:rsidRPr="002A7EF9">
        <w:rPr>
          <w:rFonts w:eastAsiaTheme="minorEastAsia" w:cstheme="minorHAnsi"/>
          <w:sz w:val="24"/>
          <w:szCs w:val="24"/>
        </w:rPr>
        <w:t>the WAST responds to patients’ varying needs.</w:t>
      </w:r>
      <w:r w:rsidR="00ED1804" w:rsidRPr="002A7EF9">
        <w:rPr>
          <w:rFonts w:eastAsiaTheme="minorEastAsia" w:cstheme="minorHAnsi"/>
          <w:sz w:val="24"/>
          <w:szCs w:val="24"/>
        </w:rPr>
        <w:t xml:space="preserve"> </w:t>
      </w:r>
      <w:r w:rsidR="006B439F" w:rsidRPr="002A7EF9">
        <w:rPr>
          <w:rFonts w:eastAsiaTheme="minorEastAsia" w:cstheme="minorHAnsi"/>
          <w:sz w:val="24"/>
          <w:szCs w:val="24"/>
        </w:rPr>
        <w:t xml:space="preserve">The service answers and responds </w:t>
      </w:r>
      <w:r w:rsidR="00AE73B3" w:rsidRPr="002A7EF9">
        <w:rPr>
          <w:rFonts w:eastAsiaTheme="minorEastAsia" w:cstheme="minorHAnsi"/>
          <w:sz w:val="24"/>
          <w:szCs w:val="24"/>
        </w:rPr>
        <w:t xml:space="preserve">to </w:t>
      </w:r>
      <w:r w:rsidR="00435DE7" w:rsidRPr="002A7EF9">
        <w:rPr>
          <w:rFonts w:eastAsiaTheme="minorEastAsia" w:cstheme="minorHAnsi"/>
          <w:sz w:val="24"/>
          <w:szCs w:val="24"/>
        </w:rPr>
        <w:t>non-urgent, urgent</w:t>
      </w:r>
      <w:r w:rsidR="00844C85" w:rsidRPr="002A7EF9">
        <w:rPr>
          <w:rFonts w:eastAsiaTheme="minorEastAsia" w:cstheme="minorHAnsi"/>
          <w:sz w:val="24"/>
          <w:szCs w:val="24"/>
        </w:rPr>
        <w:t>,</w:t>
      </w:r>
      <w:r w:rsidR="00435DE7" w:rsidRPr="002A7EF9">
        <w:rPr>
          <w:rFonts w:eastAsiaTheme="minorEastAsia" w:cstheme="minorHAnsi"/>
          <w:sz w:val="24"/>
          <w:szCs w:val="24"/>
        </w:rPr>
        <w:t xml:space="preserve"> and emergency calls </w:t>
      </w:r>
      <w:r w:rsidR="00AE73B3" w:rsidRPr="002A7EF9">
        <w:rPr>
          <w:rFonts w:eastAsiaTheme="minorEastAsia" w:cstheme="minorHAnsi"/>
          <w:sz w:val="24"/>
          <w:szCs w:val="24"/>
        </w:rPr>
        <w:t xml:space="preserve">within the community that </w:t>
      </w:r>
      <w:r w:rsidR="00844C85" w:rsidRPr="002A7EF9">
        <w:rPr>
          <w:rFonts w:eastAsiaTheme="minorEastAsia" w:cstheme="minorHAnsi"/>
          <w:sz w:val="24"/>
          <w:szCs w:val="24"/>
        </w:rPr>
        <w:t>require</w:t>
      </w:r>
      <w:r w:rsidR="00AE73B3" w:rsidRPr="002A7EF9">
        <w:rPr>
          <w:rFonts w:eastAsiaTheme="minorEastAsia" w:cstheme="minorHAnsi"/>
          <w:sz w:val="24"/>
          <w:szCs w:val="24"/>
        </w:rPr>
        <w:t xml:space="preserve"> </w:t>
      </w:r>
      <w:r w:rsidR="00844C85" w:rsidRPr="002A7EF9">
        <w:rPr>
          <w:rFonts w:eastAsiaTheme="minorEastAsia" w:cstheme="minorHAnsi"/>
          <w:sz w:val="24"/>
          <w:szCs w:val="24"/>
        </w:rPr>
        <w:t>some form of clinical triage and intervention.</w:t>
      </w:r>
      <w:r w:rsidR="00606446" w:rsidRPr="002A7EF9">
        <w:rPr>
          <w:rFonts w:eastAsiaTheme="minorEastAsia" w:cstheme="minorHAnsi"/>
          <w:sz w:val="24"/>
          <w:szCs w:val="24"/>
        </w:rPr>
        <w:t xml:space="preserve"> </w:t>
      </w:r>
    </w:p>
    <w:p w14:paraId="2C8CCA87" w14:textId="3904B958" w:rsidR="00D6333D" w:rsidRPr="002A7EF9" w:rsidRDefault="000C1242" w:rsidP="002C168F">
      <w:pPr>
        <w:spacing w:line="360" w:lineRule="auto"/>
        <w:jc w:val="both"/>
        <w:rPr>
          <w:rFonts w:eastAsiaTheme="minorEastAsia" w:cstheme="minorHAnsi"/>
          <w:sz w:val="24"/>
          <w:szCs w:val="24"/>
        </w:rPr>
      </w:pPr>
      <w:r w:rsidRPr="002A7EF9">
        <w:rPr>
          <w:rFonts w:eastAsiaTheme="minorEastAsia" w:cstheme="minorHAnsi"/>
          <w:sz w:val="24"/>
          <w:szCs w:val="24"/>
        </w:rPr>
        <w:t xml:space="preserve">The </w:t>
      </w:r>
      <w:r w:rsidR="009A4877" w:rsidRPr="002A7EF9">
        <w:rPr>
          <w:rFonts w:eastAsiaTheme="minorEastAsia" w:cstheme="minorHAnsi"/>
          <w:sz w:val="24"/>
          <w:szCs w:val="24"/>
        </w:rPr>
        <w:t>organisational</w:t>
      </w:r>
      <w:r w:rsidRPr="002A7EF9">
        <w:rPr>
          <w:rFonts w:eastAsiaTheme="minorEastAsia" w:cstheme="minorHAnsi"/>
          <w:sz w:val="24"/>
          <w:szCs w:val="24"/>
        </w:rPr>
        <w:t xml:space="preserve"> structure </w:t>
      </w:r>
      <w:r w:rsidR="009A4877" w:rsidRPr="002A7EF9">
        <w:rPr>
          <w:rFonts w:eastAsiaTheme="minorEastAsia" w:cstheme="minorHAnsi"/>
          <w:sz w:val="24"/>
          <w:szCs w:val="24"/>
        </w:rPr>
        <w:t>contains many directorates</w:t>
      </w:r>
      <w:r w:rsidR="00494AEE" w:rsidRPr="002A7EF9">
        <w:rPr>
          <w:rFonts w:eastAsiaTheme="minorEastAsia" w:cstheme="minorHAnsi"/>
          <w:sz w:val="24"/>
          <w:szCs w:val="24"/>
        </w:rPr>
        <w:t xml:space="preserve"> </w:t>
      </w:r>
      <w:r w:rsidR="00697A0C" w:rsidRPr="002A7EF9">
        <w:rPr>
          <w:rFonts w:eastAsiaTheme="minorEastAsia" w:cstheme="minorHAnsi"/>
          <w:sz w:val="24"/>
          <w:szCs w:val="24"/>
        </w:rPr>
        <w:t>beneath the Chief Executive Officer</w:t>
      </w:r>
      <w:r w:rsidR="00712249" w:rsidRPr="002A7EF9">
        <w:rPr>
          <w:rFonts w:eastAsiaTheme="minorEastAsia" w:cstheme="minorHAnsi"/>
          <w:sz w:val="24"/>
          <w:szCs w:val="24"/>
        </w:rPr>
        <w:t xml:space="preserve">, </w:t>
      </w:r>
      <w:r w:rsidR="00E732DA" w:rsidRPr="002A7EF9">
        <w:rPr>
          <w:rFonts w:eastAsiaTheme="minorEastAsia" w:cstheme="minorHAnsi"/>
          <w:sz w:val="24"/>
          <w:szCs w:val="24"/>
        </w:rPr>
        <w:t xml:space="preserve">the </w:t>
      </w:r>
      <w:r w:rsidR="005F456D" w:rsidRPr="002A7EF9">
        <w:rPr>
          <w:rFonts w:eastAsiaTheme="minorEastAsia" w:cstheme="minorHAnsi"/>
          <w:sz w:val="24"/>
          <w:szCs w:val="24"/>
        </w:rPr>
        <w:t xml:space="preserve">below </w:t>
      </w:r>
      <w:r w:rsidR="00D6333D" w:rsidRPr="002A7EF9">
        <w:rPr>
          <w:rFonts w:eastAsiaTheme="minorEastAsia" w:cstheme="minorHAnsi"/>
          <w:sz w:val="24"/>
          <w:szCs w:val="24"/>
        </w:rPr>
        <w:t xml:space="preserve">identifies the </w:t>
      </w:r>
      <w:r w:rsidR="00E732DA" w:rsidRPr="002A7EF9">
        <w:rPr>
          <w:rFonts w:eastAsiaTheme="minorEastAsia" w:cstheme="minorHAnsi"/>
          <w:sz w:val="24"/>
          <w:szCs w:val="24"/>
        </w:rPr>
        <w:t>hierarchical</w:t>
      </w:r>
      <w:r w:rsidR="00D6333D" w:rsidRPr="002A7EF9">
        <w:rPr>
          <w:rFonts w:eastAsiaTheme="minorEastAsia" w:cstheme="minorHAnsi"/>
          <w:sz w:val="24"/>
          <w:szCs w:val="24"/>
        </w:rPr>
        <w:t xml:space="preserve"> structure with </w:t>
      </w:r>
      <w:r w:rsidR="00E732DA" w:rsidRPr="002A7EF9">
        <w:rPr>
          <w:rFonts w:eastAsiaTheme="minorEastAsia" w:cstheme="minorHAnsi"/>
          <w:sz w:val="24"/>
          <w:szCs w:val="24"/>
        </w:rPr>
        <w:t xml:space="preserve">a </w:t>
      </w:r>
      <w:r w:rsidR="00BA5F6D" w:rsidRPr="002A7EF9">
        <w:rPr>
          <w:rFonts w:eastAsiaTheme="minorEastAsia" w:cstheme="minorHAnsi"/>
          <w:sz w:val="24"/>
          <w:szCs w:val="24"/>
        </w:rPr>
        <w:t>detailed view</w:t>
      </w:r>
      <w:r w:rsidR="00D6333D" w:rsidRPr="002A7EF9">
        <w:rPr>
          <w:rFonts w:eastAsiaTheme="minorEastAsia" w:cstheme="minorHAnsi"/>
          <w:sz w:val="24"/>
          <w:szCs w:val="24"/>
        </w:rPr>
        <w:t xml:space="preserve"> </w:t>
      </w:r>
      <w:r w:rsidR="00E1003F" w:rsidRPr="002A7EF9">
        <w:rPr>
          <w:rFonts w:eastAsiaTheme="minorEastAsia" w:cstheme="minorHAnsi"/>
          <w:sz w:val="24"/>
          <w:szCs w:val="24"/>
        </w:rPr>
        <w:t>of</w:t>
      </w:r>
      <w:r w:rsidR="00D6333D" w:rsidRPr="002A7EF9">
        <w:rPr>
          <w:rFonts w:eastAsiaTheme="minorEastAsia" w:cstheme="minorHAnsi"/>
          <w:sz w:val="24"/>
          <w:szCs w:val="24"/>
        </w:rPr>
        <w:t xml:space="preserve"> the Digital Directorate:</w:t>
      </w:r>
    </w:p>
    <w:p w14:paraId="0547360C" w14:textId="187B18C3" w:rsidR="00BA543C" w:rsidRPr="002A7EF9" w:rsidRDefault="004A643E" w:rsidP="0069291D">
      <w:pPr>
        <w:pStyle w:val="Heading1"/>
        <w:numPr>
          <w:ilvl w:val="0"/>
          <w:numId w:val="0"/>
        </w:numPr>
        <w:spacing w:line="360" w:lineRule="auto"/>
        <w:ind w:left="432"/>
        <w:jc w:val="both"/>
        <w:rPr>
          <w:rFonts w:asciiTheme="minorHAnsi" w:hAnsiTheme="minorHAnsi" w:cstheme="minorHAnsi"/>
          <w:sz w:val="24"/>
          <w:szCs w:val="24"/>
        </w:rPr>
      </w:pPr>
      <w:bookmarkStart w:id="2" w:name="_Toc122125966"/>
      <w:r w:rsidRPr="002A7EF9">
        <w:rPr>
          <w:rFonts w:asciiTheme="minorHAnsi" w:hAnsiTheme="minorHAnsi" w:cstheme="minorHAnsi"/>
          <w:sz w:val="24"/>
          <w:szCs w:val="24"/>
        </w:rPr>
        <w:t>Figure 1</w:t>
      </w:r>
      <w:r w:rsidR="00CB52BA" w:rsidRPr="002A7EF9">
        <w:rPr>
          <w:rFonts w:asciiTheme="minorHAnsi" w:hAnsiTheme="minorHAnsi" w:cstheme="minorHAnsi"/>
          <w:sz w:val="24"/>
          <w:szCs w:val="24"/>
        </w:rPr>
        <w:t>.</w:t>
      </w:r>
      <w:r w:rsidR="004C08BF" w:rsidRPr="002A7EF9">
        <w:rPr>
          <w:rFonts w:asciiTheme="minorHAnsi" w:hAnsiTheme="minorHAnsi" w:cstheme="minorHAnsi"/>
          <w:sz w:val="24"/>
          <w:szCs w:val="24"/>
        </w:rPr>
        <w:t xml:space="preserve"> WAST</w:t>
      </w:r>
      <w:r w:rsidR="00143F0C">
        <w:rPr>
          <w:rFonts w:asciiTheme="minorHAnsi" w:hAnsiTheme="minorHAnsi" w:cstheme="minorHAnsi"/>
          <w:sz w:val="24"/>
          <w:szCs w:val="24"/>
        </w:rPr>
        <w:t xml:space="preserve"> / </w:t>
      </w:r>
      <w:r w:rsidR="00022B14" w:rsidRPr="002A7EF9">
        <w:rPr>
          <w:rFonts w:asciiTheme="minorHAnsi" w:hAnsiTheme="minorHAnsi" w:cstheme="minorHAnsi"/>
          <w:sz w:val="24"/>
          <w:szCs w:val="24"/>
        </w:rPr>
        <w:t xml:space="preserve">Directorate / </w:t>
      </w:r>
      <w:r w:rsidR="004C08BF" w:rsidRPr="002A7EF9">
        <w:rPr>
          <w:rFonts w:asciiTheme="minorHAnsi" w:hAnsiTheme="minorHAnsi" w:cstheme="minorHAnsi"/>
          <w:sz w:val="24"/>
          <w:szCs w:val="24"/>
        </w:rPr>
        <w:t>Digital Directorate / ePCR</w:t>
      </w:r>
      <w:bookmarkEnd w:id="2"/>
    </w:p>
    <w:p w14:paraId="60A4A33D" w14:textId="1E140BF6" w:rsidR="000C1242" w:rsidRPr="002A7EF9" w:rsidRDefault="00CB52BA" w:rsidP="002C168F">
      <w:pPr>
        <w:spacing w:line="360" w:lineRule="auto"/>
        <w:jc w:val="both"/>
        <w:rPr>
          <w:rFonts w:eastAsiaTheme="minorEastAsia" w:cstheme="minorHAnsi"/>
          <w:sz w:val="24"/>
          <w:szCs w:val="24"/>
        </w:rPr>
      </w:pPr>
      <w:r w:rsidRPr="002A7EF9">
        <w:rPr>
          <w:rFonts w:cstheme="minorHAnsi"/>
          <w:sz w:val="24"/>
          <w:szCs w:val="24"/>
        </w:rPr>
        <w:object w:dxaOrig="16381" w:dyaOrig="5431" w14:anchorId="2AE002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378.4pt;height:117.85pt" o:ole="">
            <v:imagedata r:id="rId6" o:title=""/>
          </v:shape>
          <o:OLEObject Type="Embed" ProgID="Visio.Drawing.15" ShapeID="_x0000_i1067" DrawAspect="Content" ObjectID="_1732741564" r:id="rId7"/>
        </w:object>
      </w:r>
    </w:p>
    <w:p w14:paraId="5C871A0F" w14:textId="79AC6FF7" w:rsidR="007A04FF" w:rsidRPr="00143F0C" w:rsidRDefault="00606446" w:rsidP="002C168F">
      <w:pPr>
        <w:spacing w:line="360" w:lineRule="auto"/>
        <w:jc w:val="both"/>
        <w:rPr>
          <w:rStyle w:val="sw"/>
          <w:rFonts w:eastAsiaTheme="minorEastAsia" w:cstheme="minorHAnsi"/>
          <w:sz w:val="24"/>
          <w:szCs w:val="24"/>
        </w:rPr>
      </w:pPr>
      <w:r w:rsidRPr="002A7EF9">
        <w:rPr>
          <w:rFonts w:eastAsiaTheme="minorEastAsia" w:cstheme="minorHAnsi"/>
          <w:sz w:val="24"/>
          <w:szCs w:val="24"/>
        </w:rPr>
        <w:t xml:space="preserve">Furthermore, the service works closely with key stakeholders both internally and externally to meet </w:t>
      </w:r>
      <w:r w:rsidR="004555EC" w:rsidRPr="002A7EF9">
        <w:rPr>
          <w:rFonts w:eastAsiaTheme="minorEastAsia" w:cstheme="minorHAnsi"/>
          <w:sz w:val="24"/>
          <w:szCs w:val="24"/>
        </w:rPr>
        <w:t xml:space="preserve">targets set by Welsh Government (WG) that </w:t>
      </w:r>
      <w:r w:rsidR="00671349" w:rsidRPr="002A7EF9">
        <w:rPr>
          <w:rFonts w:eastAsiaTheme="minorEastAsia" w:cstheme="minorHAnsi"/>
          <w:sz w:val="24"/>
          <w:szCs w:val="24"/>
        </w:rPr>
        <w:t>include financial</w:t>
      </w:r>
      <w:r w:rsidR="0011582A" w:rsidRPr="002A7EF9">
        <w:rPr>
          <w:rFonts w:eastAsiaTheme="minorEastAsia" w:cstheme="minorHAnsi"/>
          <w:sz w:val="24"/>
          <w:szCs w:val="24"/>
        </w:rPr>
        <w:t xml:space="preserve"> constrai</w:t>
      </w:r>
      <w:r w:rsidR="00281419" w:rsidRPr="002A7EF9">
        <w:rPr>
          <w:rFonts w:eastAsiaTheme="minorEastAsia" w:cstheme="minorHAnsi"/>
          <w:sz w:val="24"/>
          <w:szCs w:val="24"/>
        </w:rPr>
        <w:t>nts</w:t>
      </w:r>
      <w:r w:rsidR="00671349" w:rsidRPr="002A7EF9">
        <w:rPr>
          <w:rFonts w:eastAsiaTheme="minorEastAsia" w:cstheme="minorHAnsi"/>
          <w:sz w:val="24"/>
          <w:szCs w:val="24"/>
        </w:rPr>
        <w:t xml:space="preserve">, Research and Development, </w:t>
      </w:r>
      <w:r w:rsidR="00281419" w:rsidRPr="002A7EF9">
        <w:rPr>
          <w:rFonts w:eastAsiaTheme="minorEastAsia" w:cstheme="minorHAnsi"/>
          <w:sz w:val="24"/>
          <w:szCs w:val="24"/>
        </w:rPr>
        <w:t xml:space="preserve">succession planning </w:t>
      </w:r>
      <w:r w:rsidR="00FD77B2" w:rsidRPr="002A7EF9">
        <w:rPr>
          <w:rFonts w:eastAsiaTheme="minorEastAsia" w:cstheme="minorHAnsi"/>
          <w:sz w:val="24"/>
          <w:szCs w:val="24"/>
        </w:rPr>
        <w:t>to include the Integrated Medium Term Plan (IMTP)</w:t>
      </w:r>
      <w:r w:rsidR="00234F7E" w:rsidRPr="002A7EF9">
        <w:rPr>
          <w:rFonts w:eastAsiaTheme="minorEastAsia" w:cstheme="minorHAnsi"/>
          <w:sz w:val="24"/>
          <w:szCs w:val="24"/>
        </w:rPr>
        <w:t>,</w:t>
      </w:r>
      <w:r w:rsidR="00FD77B2" w:rsidRPr="002A7EF9">
        <w:rPr>
          <w:rFonts w:eastAsiaTheme="minorEastAsia" w:cstheme="minorHAnsi"/>
          <w:sz w:val="24"/>
          <w:szCs w:val="24"/>
        </w:rPr>
        <w:t xml:space="preserve"> </w:t>
      </w:r>
      <w:r w:rsidR="00031A0E" w:rsidRPr="002A7EF9">
        <w:rPr>
          <w:rFonts w:eastAsiaTheme="minorEastAsia" w:cstheme="minorHAnsi"/>
          <w:sz w:val="24"/>
          <w:szCs w:val="24"/>
        </w:rPr>
        <w:t xml:space="preserve">which is a long </w:t>
      </w:r>
      <w:r w:rsidR="003D7A42" w:rsidRPr="002A7EF9">
        <w:rPr>
          <w:rFonts w:eastAsiaTheme="minorEastAsia" w:cstheme="minorHAnsi"/>
          <w:sz w:val="24"/>
          <w:szCs w:val="24"/>
        </w:rPr>
        <w:t xml:space="preserve">term strategic framework to move forward </w:t>
      </w:r>
      <w:r w:rsidR="00535FF8" w:rsidRPr="002A7EF9">
        <w:rPr>
          <w:rFonts w:eastAsiaTheme="minorEastAsia" w:cstheme="minorHAnsi"/>
          <w:sz w:val="24"/>
          <w:szCs w:val="24"/>
        </w:rPr>
        <w:t xml:space="preserve">to deliver </w:t>
      </w:r>
      <w:r w:rsidR="0084361A" w:rsidRPr="002A7EF9">
        <w:rPr>
          <w:rFonts w:eastAsiaTheme="minorEastAsia" w:cstheme="minorHAnsi"/>
          <w:sz w:val="24"/>
          <w:szCs w:val="24"/>
        </w:rPr>
        <w:t xml:space="preserve">an excellent service and aim to ensure that </w:t>
      </w:r>
      <w:r w:rsidR="005723D0" w:rsidRPr="002A7EF9">
        <w:rPr>
          <w:rFonts w:eastAsiaTheme="minorEastAsia" w:cstheme="minorHAnsi"/>
          <w:sz w:val="24"/>
          <w:szCs w:val="24"/>
        </w:rPr>
        <w:t xml:space="preserve">patients receive the right advice </w:t>
      </w:r>
      <w:r w:rsidR="002E49A1" w:rsidRPr="002A7EF9">
        <w:rPr>
          <w:rFonts w:eastAsiaTheme="minorEastAsia" w:cstheme="minorHAnsi"/>
          <w:sz w:val="24"/>
          <w:szCs w:val="24"/>
        </w:rPr>
        <w:t>and care in the right place at the right time, a continual</w:t>
      </w:r>
      <w:r w:rsidR="007A04FF" w:rsidRPr="002A7EF9">
        <w:rPr>
          <w:rFonts w:eastAsiaTheme="minorEastAsia" w:cstheme="minorHAnsi"/>
          <w:sz w:val="24"/>
          <w:szCs w:val="24"/>
        </w:rPr>
        <w:t xml:space="preserve"> cycle of </w:t>
      </w:r>
      <w:r w:rsidR="00234F7E" w:rsidRPr="002A7EF9">
        <w:rPr>
          <w:rFonts w:eastAsiaTheme="minorEastAsia" w:cstheme="minorHAnsi"/>
          <w:sz w:val="24"/>
          <w:szCs w:val="24"/>
        </w:rPr>
        <w:t>striving</w:t>
      </w:r>
      <w:r w:rsidR="00FD77B2" w:rsidRPr="002A7EF9">
        <w:rPr>
          <w:rFonts w:eastAsiaTheme="minorEastAsia" w:cstheme="minorHAnsi"/>
          <w:sz w:val="24"/>
          <w:szCs w:val="24"/>
        </w:rPr>
        <w:t xml:space="preserve"> to </w:t>
      </w:r>
      <w:r w:rsidR="00234F7E" w:rsidRPr="002A7EF9">
        <w:rPr>
          <w:rFonts w:eastAsiaTheme="minorEastAsia" w:cstheme="minorHAnsi"/>
          <w:sz w:val="24"/>
          <w:szCs w:val="24"/>
        </w:rPr>
        <w:t xml:space="preserve">better the </w:t>
      </w:r>
      <w:r w:rsidR="00671349" w:rsidRPr="002A7EF9">
        <w:rPr>
          <w:rFonts w:eastAsiaTheme="minorEastAsia" w:cstheme="minorHAnsi"/>
          <w:sz w:val="24"/>
          <w:szCs w:val="24"/>
        </w:rPr>
        <w:t>patient</w:t>
      </w:r>
      <w:r w:rsidR="00234F7E" w:rsidRPr="002A7EF9">
        <w:rPr>
          <w:rFonts w:eastAsiaTheme="minorEastAsia" w:cstheme="minorHAnsi"/>
          <w:sz w:val="24"/>
          <w:szCs w:val="24"/>
        </w:rPr>
        <w:t xml:space="preserve"> experience</w:t>
      </w:r>
      <w:r w:rsidR="008F1D1C" w:rsidRPr="002A7EF9">
        <w:rPr>
          <w:rFonts w:eastAsiaTheme="minorEastAsia" w:cstheme="minorHAnsi"/>
          <w:sz w:val="24"/>
          <w:szCs w:val="24"/>
        </w:rPr>
        <w:t xml:space="preserve"> (WAST</w:t>
      </w:r>
      <w:r w:rsidR="000D2CC2" w:rsidRPr="002A7EF9">
        <w:rPr>
          <w:rFonts w:eastAsiaTheme="minorEastAsia" w:cstheme="minorHAnsi"/>
          <w:sz w:val="24"/>
          <w:szCs w:val="24"/>
        </w:rPr>
        <w:t>, 2022)</w:t>
      </w:r>
    </w:p>
    <w:p w14:paraId="4162BD48" w14:textId="45B06D68" w:rsidR="0057331F" w:rsidRPr="002C168F" w:rsidRDefault="00376DC2" w:rsidP="002C168F">
      <w:pPr>
        <w:pStyle w:val="Heading2"/>
        <w:spacing w:line="360" w:lineRule="auto"/>
        <w:jc w:val="both"/>
        <w:rPr>
          <w:rFonts w:asciiTheme="minorHAnsi" w:eastAsiaTheme="minorEastAsia" w:hAnsiTheme="minorHAnsi" w:cstheme="minorHAnsi"/>
          <w:sz w:val="24"/>
          <w:szCs w:val="24"/>
        </w:rPr>
      </w:pPr>
      <w:bookmarkStart w:id="3" w:name="_Toc122125967"/>
      <w:r w:rsidRPr="002A7EF9">
        <w:rPr>
          <w:rFonts w:asciiTheme="minorHAnsi" w:eastAsiaTheme="minorEastAsia" w:hAnsiTheme="minorHAnsi" w:cstheme="minorHAnsi"/>
          <w:sz w:val="24"/>
          <w:szCs w:val="24"/>
        </w:rPr>
        <w:t>Identify the BUSINESS Problem</w:t>
      </w:r>
      <w:bookmarkEnd w:id="3"/>
    </w:p>
    <w:p w14:paraId="5346298D" w14:textId="2E56132C" w:rsidR="00EC20C8" w:rsidRPr="002A7EF9" w:rsidRDefault="00F046F8" w:rsidP="002C168F">
      <w:pPr>
        <w:spacing w:line="360" w:lineRule="auto"/>
        <w:jc w:val="both"/>
        <w:rPr>
          <w:rFonts w:cstheme="minorHAnsi"/>
          <w:color w:val="000000" w:themeColor="text1"/>
          <w:sz w:val="24"/>
          <w:szCs w:val="24"/>
        </w:rPr>
      </w:pPr>
      <w:r w:rsidRPr="002A7EF9">
        <w:rPr>
          <w:rFonts w:cstheme="minorHAnsi"/>
          <w:color w:val="000000" w:themeColor="text1"/>
          <w:sz w:val="24"/>
          <w:szCs w:val="24"/>
        </w:rPr>
        <w:t>WAST is on a journey of embracing digital technology to support the development of our clinical offering as an ambulance service within the wider N</w:t>
      </w:r>
      <w:r w:rsidR="00ED4D3F" w:rsidRPr="002A7EF9">
        <w:rPr>
          <w:rFonts w:cstheme="minorHAnsi"/>
          <w:color w:val="000000" w:themeColor="text1"/>
          <w:sz w:val="24"/>
          <w:szCs w:val="24"/>
        </w:rPr>
        <w:t xml:space="preserve">ational </w:t>
      </w:r>
      <w:r w:rsidRPr="002A7EF9">
        <w:rPr>
          <w:rFonts w:cstheme="minorHAnsi"/>
          <w:color w:val="000000" w:themeColor="text1"/>
          <w:sz w:val="24"/>
          <w:szCs w:val="24"/>
        </w:rPr>
        <w:t>H</w:t>
      </w:r>
      <w:r w:rsidR="00ED4D3F" w:rsidRPr="002A7EF9">
        <w:rPr>
          <w:rFonts w:cstheme="minorHAnsi"/>
          <w:color w:val="000000" w:themeColor="text1"/>
          <w:sz w:val="24"/>
          <w:szCs w:val="24"/>
        </w:rPr>
        <w:t xml:space="preserve">ealth </w:t>
      </w:r>
      <w:r w:rsidRPr="002A7EF9">
        <w:rPr>
          <w:rFonts w:cstheme="minorHAnsi"/>
          <w:color w:val="000000" w:themeColor="text1"/>
          <w:sz w:val="24"/>
          <w:szCs w:val="24"/>
        </w:rPr>
        <w:t>S</w:t>
      </w:r>
      <w:r w:rsidR="00ED4D3F" w:rsidRPr="002A7EF9">
        <w:rPr>
          <w:rFonts w:cstheme="minorHAnsi"/>
          <w:color w:val="000000" w:themeColor="text1"/>
          <w:sz w:val="24"/>
          <w:szCs w:val="24"/>
        </w:rPr>
        <w:t>ervice</w:t>
      </w:r>
      <w:r w:rsidR="00EB29BE" w:rsidRPr="002A7EF9">
        <w:rPr>
          <w:rFonts w:cstheme="minorHAnsi"/>
          <w:color w:val="000000" w:themeColor="text1"/>
          <w:sz w:val="24"/>
          <w:szCs w:val="24"/>
        </w:rPr>
        <w:t xml:space="preserve"> (NHS)</w:t>
      </w:r>
      <w:r w:rsidRPr="002A7EF9">
        <w:rPr>
          <w:rFonts w:cstheme="minorHAnsi"/>
          <w:color w:val="000000" w:themeColor="text1"/>
          <w:sz w:val="24"/>
          <w:szCs w:val="24"/>
        </w:rPr>
        <w:t xml:space="preserve"> Wales </w:t>
      </w:r>
      <w:r w:rsidRPr="002A7EF9">
        <w:rPr>
          <w:rFonts w:eastAsia="Calibri" w:cstheme="minorHAnsi"/>
          <w:sz w:val="24"/>
          <w:szCs w:val="24"/>
        </w:rPr>
        <w:t>(WAS</w:t>
      </w:r>
      <w:r w:rsidR="00882FD3" w:rsidRPr="002A7EF9">
        <w:rPr>
          <w:rFonts w:eastAsia="Calibri" w:cstheme="minorHAnsi"/>
          <w:sz w:val="24"/>
          <w:szCs w:val="24"/>
        </w:rPr>
        <w:t xml:space="preserve">T, </w:t>
      </w:r>
      <w:r w:rsidR="00882FD3" w:rsidRPr="002A7EF9">
        <w:rPr>
          <w:rFonts w:eastAsia="Calibri" w:cstheme="minorHAnsi"/>
          <w:sz w:val="24"/>
          <w:szCs w:val="24"/>
        </w:rPr>
        <w:lastRenderedPageBreak/>
        <w:t>2020</w:t>
      </w:r>
      <w:r w:rsidR="00820B3C" w:rsidRPr="002A7EF9">
        <w:rPr>
          <w:rFonts w:eastAsia="Calibri" w:cstheme="minorHAnsi"/>
          <w:sz w:val="24"/>
          <w:szCs w:val="24"/>
        </w:rPr>
        <w:t xml:space="preserve">). </w:t>
      </w:r>
      <w:r w:rsidR="00D342CF" w:rsidRPr="002A7EF9">
        <w:rPr>
          <w:rFonts w:cstheme="minorHAnsi"/>
          <w:color w:val="000000" w:themeColor="text1"/>
          <w:sz w:val="24"/>
          <w:szCs w:val="24"/>
        </w:rPr>
        <w:t xml:space="preserve">One agreed and funded priority </w:t>
      </w:r>
      <w:r w:rsidR="00D77A2B" w:rsidRPr="002A7EF9">
        <w:rPr>
          <w:rFonts w:cstheme="minorHAnsi"/>
          <w:color w:val="000000" w:themeColor="text1"/>
          <w:sz w:val="24"/>
          <w:szCs w:val="24"/>
        </w:rPr>
        <w:t xml:space="preserve">was to </w:t>
      </w:r>
      <w:r w:rsidR="00D90331" w:rsidRPr="002A7EF9">
        <w:rPr>
          <w:rFonts w:cstheme="minorHAnsi"/>
          <w:color w:val="000000" w:themeColor="text1"/>
          <w:sz w:val="24"/>
          <w:szCs w:val="24"/>
        </w:rPr>
        <w:t>procure</w:t>
      </w:r>
      <w:r w:rsidR="00D77A2B" w:rsidRPr="002A7EF9">
        <w:rPr>
          <w:rFonts w:cstheme="minorHAnsi"/>
          <w:color w:val="000000" w:themeColor="text1"/>
          <w:sz w:val="24"/>
          <w:szCs w:val="24"/>
        </w:rPr>
        <w:t xml:space="preserve"> </w:t>
      </w:r>
      <w:r w:rsidR="00D90331" w:rsidRPr="002A7EF9">
        <w:rPr>
          <w:rFonts w:cstheme="minorHAnsi"/>
          <w:color w:val="000000" w:themeColor="text1"/>
          <w:sz w:val="24"/>
          <w:szCs w:val="24"/>
        </w:rPr>
        <w:t>an electronic Patient Clinical Records (ePCR) solution</w:t>
      </w:r>
      <w:r w:rsidR="00ED2138" w:rsidRPr="002A7EF9">
        <w:rPr>
          <w:rFonts w:cstheme="minorHAnsi"/>
          <w:color w:val="000000" w:themeColor="text1"/>
          <w:sz w:val="24"/>
          <w:szCs w:val="24"/>
        </w:rPr>
        <w:t xml:space="preserve"> </w:t>
      </w:r>
      <w:r w:rsidR="00781E49" w:rsidRPr="002A7EF9">
        <w:rPr>
          <w:rFonts w:cstheme="minorHAnsi"/>
          <w:color w:val="000000" w:themeColor="text1"/>
          <w:sz w:val="24"/>
          <w:szCs w:val="24"/>
        </w:rPr>
        <w:t xml:space="preserve">with the application being </w:t>
      </w:r>
      <w:r w:rsidR="00B06439" w:rsidRPr="002A7EF9">
        <w:rPr>
          <w:rFonts w:cstheme="minorHAnsi"/>
          <w:color w:val="000000" w:themeColor="text1"/>
          <w:sz w:val="24"/>
          <w:szCs w:val="24"/>
        </w:rPr>
        <w:t xml:space="preserve">operational </w:t>
      </w:r>
      <w:r w:rsidR="00A04745" w:rsidRPr="002A7EF9">
        <w:rPr>
          <w:rFonts w:cstheme="minorHAnsi"/>
          <w:color w:val="000000" w:themeColor="text1"/>
          <w:sz w:val="24"/>
          <w:szCs w:val="24"/>
        </w:rPr>
        <w:t xml:space="preserve">on </w:t>
      </w:r>
      <w:r w:rsidR="00961342" w:rsidRPr="002A7EF9">
        <w:rPr>
          <w:rFonts w:cstheme="minorHAnsi"/>
          <w:color w:val="000000" w:themeColor="text1"/>
          <w:sz w:val="24"/>
          <w:szCs w:val="24"/>
        </w:rPr>
        <w:t xml:space="preserve">all </w:t>
      </w:r>
      <w:r w:rsidR="003B6C48" w:rsidRPr="002A7EF9">
        <w:rPr>
          <w:rFonts w:cstheme="minorHAnsi"/>
          <w:color w:val="000000" w:themeColor="text1"/>
          <w:sz w:val="24"/>
          <w:szCs w:val="24"/>
        </w:rPr>
        <w:t xml:space="preserve">clinicians’ </w:t>
      </w:r>
      <w:r w:rsidR="00FE605B" w:rsidRPr="002A7EF9">
        <w:rPr>
          <w:rFonts w:cstheme="minorHAnsi"/>
          <w:color w:val="000000" w:themeColor="text1"/>
          <w:sz w:val="24"/>
          <w:szCs w:val="24"/>
        </w:rPr>
        <w:t xml:space="preserve">WAST </w:t>
      </w:r>
      <w:r w:rsidR="003B6C48" w:rsidRPr="002A7EF9">
        <w:rPr>
          <w:rFonts w:cstheme="minorHAnsi"/>
          <w:color w:val="000000" w:themeColor="text1"/>
          <w:sz w:val="24"/>
          <w:szCs w:val="24"/>
        </w:rPr>
        <w:t>iPads.</w:t>
      </w:r>
    </w:p>
    <w:p w14:paraId="12CA1CAF" w14:textId="712CC977" w:rsidR="00F30E69" w:rsidRPr="002A7EF9" w:rsidRDefault="006F752D" w:rsidP="002C168F">
      <w:pPr>
        <w:spacing w:line="360" w:lineRule="auto"/>
        <w:jc w:val="both"/>
        <w:rPr>
          <w:rFonts w:cstheme="minorHAnsi"/>
          <w:color w:val="000000" w:themeColor="text1"/>
          <w:sz w:val="24"/>
          <w:szCs w:val="24"/>
        </w:rPr>
      </w:pPr>
      <w:r w:rsidRPr="002A7EF9">
        <w:rPr>
          <w:rFonts w:cstheme="minorHAnsi"/>
          <w:color w:val="000000" w:themeColor="text1"/>
          <w:sz w:val="24"/>
          <w:szCs w:val="24"/>
        </w:rPr>
        <w:t>WAST (202</w:t>
      </w:r>
      <w:r w:rsidR="009338DD" w:rsidRPr="002A7EF9">
        <w:rPr>
          <w:rFonts w:cstheme="minorHAnsi"/>
          <w:color w:val="000000" w:themeColor="text1"/>
          <w:sz w:val="24"/>
          <w:szCs w:val="24"/>
        </w:rPr>
        <w:t>0)</w:t>
      </w:r>
      <w:r w:rsidR="00716328" w:rsidRPr="002A7EF9">
        <w:rPr>
          <w:rFonts w:cstheme="minorHAnsi"/>
          <w:color w:val="000000" w:themeColor="text1"/>
          <w:sz w:val="24"/>
          <w:szCs w:val="24"/>
        </w:rPr>
        <w:t xml:space="preserve"> identified</w:t>
      </w:r>
      <w:r w:rsidR="00514E8B" w:rsidRPr="002A7EF9">
        <w:rPr>
          <w:rFonts w:cstheme="minorHAnsi"/>
          <w:color w:val="000000" w:themeColor="text1"/>
          <w:sz w:val="24"/>
          <w:szCs w:val="24"/>
        </w:rPr>
        <w:t xml:space="preserve"> </w:t>
      </w:r>
      <w:r w:rsidR="00B93646" w:rsidRPr="002A7EF9">
        <w:rPr>
          <w:rFonts w:cstheme="minorHAnsi"/>
          <w:color w:val="000000" w:themeColor="text1"/>
          <w:sz w:val="24"/>
          <w:szCs w:val="24"/>
        </w:rPr>
        <w:t xml:space="preserve">4 </w:t>
      </w:r>
      <w:r w:rsidR="003D59A3" w:rsidRPr="002A7EF9">
        <w:rPr>
          <w:rFonts w:cstheme="minorHAnsi"/>
          <w:color w:val="000000" w:themeColor="text1"/>
          <w:sz w:val="24"/>
          <w:szCs w:val="24"/>
        </w:rPr>
        <w:t>key investment objectives</w:t>
      </w:r>
      <w:r w:rsidR="00214244" w:rsidRPr="002A7EF9">
        <w:rPr>
          <w:rFonts w:cstheme="minorHAnsi"/>
          <w:color w:val="000000" w:themeColor="text1"/>
          <w:sz w:val="24"/>
          <w:szCs w:val="24"/>
        </w:rPr>
        <w:t xml:space="preserve"> </w:t>
      </w:r>
      <w:r w:rsidR="00716328" w:rsidRPr="002A7EF9">
        <w:rPr>
          <w:rFonts w:cstheme="minorHAnsi"/>
          <w:color w:val="000000" w:themeColor="text1"/>
          <w:sz w:val="24"/>
          <w:szCs w:val="24"/>
        </w:rPr>
        <w:t>for the ePCR</w:t>
      </w:r>
      <w:r w:rsidR="00214244" w:rsidRPr="002A7EF9">
        <w:rPr>
          <w:rFonts w:cstheme="minorHAnsi"/>
          <w:color w:val="000000" w:themeColor="text1"/>
          <w:sz w:val="24"/>
          <w:szCs w:val="24"/>
        </w:rPr>
        <w:t xml:space="preserve"> </w:t>
      </w:r>
      <w:r w:rsidR="00B93646" w:rsidRPr="002A7EF9">
        <w:rPr>
          <w:rFonts w:cstheme="minorHAnsi"/>
          <w:color w:val="000000" w:themeColor="text1"/>
          <w:sz w:val="24"/>
          <w:szCs w:val="24"/>
        </w:rPr>
        <w:t>business case</w:t>
      </w:r>
      <w:r w:rsidR="00214244" w:rsidRPr="002A7EF9">
        <w:rPr>
          <w:rFonts w:cstheme="minorHAnsi"/>
          <w:color w:val="000000" w:themeColor="text1"/>
          <w:sz w:val="24"/>
          <w:szCs w:val="24"/>
        </w:rPr>
        <w:t>:</w:t>
      </w:r>
    </w:p>
    <w:p w14:paraId="5E39D70F" w14:textId="35ED15EF" w:rsidR="00022B14" w:rsidRPr="002A7EF9" w:rsidRDefault="00022B14" w:rsidP="009B6C21">
      <w:pPr>
        <w:pStyle w:val="Heading1"/>
        <w:numPr>
          <w:ilvl w:val="0"/>
          <w:numId w:val="0"/>
        </w:numPr>
        <w:ind w:left="432"/>
      </w:pPr>
      <w:bookmarkStart w:id="4" w:name="_Toc122125968"/>
      <w:r w:rsidRPr="002A7EF9">
        <w:t xml:space="preserve">Figure 2. </w:t>
      </w:r>
      <w:r w:rsidR="00015E69" w:rsidRPr="002A7EF9">
        <w:t>WAST 4 key investment objectives</w:t>
      </w:r>
      <w:bookmarkEnd w:id="4"/>
    </w:p>
    <w:tbl>
      <w:tblPr>
        <w:tblStyle w:val="TableGrid"/>
        <w:tblW w:w="0" w:type="auto"/>
        <w:tblLook w:val="04A0" w:firstRow="1" w:lastRow="0" w:firstColumn="1" w:lastColumn="0" w:noHBand="0" w:noVBand="1"/>
      </w:tblPr>
      <w:tblGrid>
        <w:gridCol w:w="704"/>
        <w:gridCol w:w="8646"/>
      </w:tblGrid>
      <w:tr w:rsidR="00F8775B" w:rsidRPr="002A7EF9" w14:paraId="2221295B" w14:textId="77777777" w:rsidTr="00E93C42">
        <w:tc>
          <w:tcPr>
            <w:tcW w:w="704" w:type="dxa"/>
          </w:tcPr>
          <w:p w14:paraId="1991CCAD" w14:textId="754367AD" w:rsidR="00F8775B" w:rsidRPr="002A7EF9" w:rsidRDefault="00E93C42" w:rsidP="002C168F">
            <w:pPr>
              <w:spacing w:line="360" w:lineRule="auto"/>
              <w:jc w:val="both"/>
              <w:rPr>
                <w:rFonts w:cstheme="minorHAnsi"/>
                <w:b/>
                <w:bCs/>
                <w:color w:val="000000" w:themeColor="text1"/>
                <w:sz w:val="24"/>
                <w:szCs w:val="24"/>
              </w:rPr>
            </w:pPr>
            <w:r w:rsidRPr="002A7EF9">
              <w:rPr>
                <w:rFonts w:cstheme="minorHAnsi"/>
                <w:b/>
                <w:bCs/>
                <w:color w:val="000000" w:themeColor="text1"/>
                <w:sz w:val="24"/>
                <w:szCs w:val="24"/>
              </w:rPr>
              <w:t>1</w:t>
            </w:r>
          </w:p>
        </w:tc>
        <w:tc>
          <w:tcPr>
            <w:tcW w:w="8646" w:type="dxa"/>
          </w:tcPr>
          <w:p w14:paraId="0965D175" w14:textId="15981E95" w:rsidR="00F8775B" w:rsidRPr="002A7EF9" w:rsidRDefault="00F8775B" w:rsidP="002C168F">
            <w:pPr>
              <w:spacing w:line="360" w:lineRule="auto"/>
              <w:jc w:val="both"/>
              <w:rPr>
                <w:rFonts w:cstheme="minorHAnsi"/>
                <w:color w:val="000000" w:themeColor="text1"/>
                <w:sz w:val="24"/>
                <w:szCs w:val="24"/>
                <w:lang w:val="en-GB"/>
              </w:rPr>
            </w:pPr>
            <w:r w:rsidRPr="002A7EF9">
              <w:rPr>
                <w:rFonts w:cstheme="minorHAnsi"/>
                <w:color w:val="000000" w:themeColor="text1"/>
                <w:sz w:val="24"/>
                <w:szCs w:val="24"/>
                <w:lang w:val="en-GB"/>
              </w:rPr>
              <w:t>To use better data and access to information to improve the </w:t>
            </w:r>
            <w:r w:rsidRPr="002A7EF9">
              <w:rPr>
                <w:rFonts w:cstheme="minorHAnsi"/>
                <w:b/>
                <w:bCs/>
                <w:color w:val="000000" w:themeColor="text1"/>
                <w:sz w:val="24"/>
                <w:szCs w:val="24"/>
                <w:lang w:val="en-GB"/>
              </w:rPr>
              <w:t>quality of patient care</w:t>
            </w:r>
            <w:r w:rsidRPr="002A7EF9">
              <w:rPr>
                <w:rFonts w:cstheme="minorHAnsi"/>
                <w:color w:val="000000" w:themeColor="text1"/>
                <w:sz w:val="24"/>
                <w:szCs w:val="24"/>
                <w:lang w:val="en-GB"/>
              </w:rPr>
              <w:t> </w:t>
            </w:r>
          </w:p>
        </w:tc>
      </w:tr>
      <w:tr w:rsidR="00F8775B" w:rsidRPr="002A7EF9" w14:paraId="0435B1AC" w14:textId="77777777" w:rsidTr="00E93C42">
        <w:tc>
          <w:tcPr>
            <w:tcW w:w="704" w:type="dxa"/>
          </w:tcPr>
          <w:p w14:paraId="6D3C5635" w14:textId="35ED43E5" w:rsidR="00F8775B" w:rsidRPr="002A7EF9" w:rsidRDefault="00E93C42" w:rsidP="002C168F">
            <w:pPr>
              <w:spacing w:line="360" w:lineRule="auto"/>
              <w:jc w:val="both"/>
              <w:rPr>
                <w:rFonts w:cstheme="minorHAnsi"/>
                <w:b/>
                <w:bCs/>
                <w:color w:val="000000" w:themeColor="text1"/>
                <w:sz w:val="24"/>
                <w:szCs w:val="24"/>
              </w:rPr>
            </w:pPr>
            <w:r w:rsidRPr="002A7EF9">
              <w:rPr>
                <w:rFonts w:cstheme="minorHAnsi"/>
                <w:b/>
                <w:bCs/>
                <w:color w:val="000000" w:themeColor="text1"/>
                <w:sz w:val="24"/>
                <w:szCs w:val="24"/>
              </w:rPr>
              <w:t>2</w:t>
            </w:r>
          </w:p>
        </w:tc>
        <w:tc>
          <w:tcPr>
            <w:tcW w:w="8646" w:type="dxa"/>
          </w:tcPr>
          <w:p w14:paraId="3EC41A67" w14:textId="39D252FE" w:rsidR="00F8775B" w:rsidRPr="002A7EF9" w:rsidRDefault="00F8775B" w:rsidP="002C168F">
            <w:pPr>
              <w:spacing w:line="360" w:lineRule="auto"/>
              <w:jc w:val="both"/>
              <w:rPr>
                <w:rFonts w:cstheme="minorHAnsi"/>
                <w:color w:val="000000" w:themeColor="text1"/>
                <w:sz w:val="24"/>
                <w:szCs w:val="24"/>
                <w:lang w:val="en-GB"/>
              </w:rPr>
            </w:pPr>
            <w:r w:rsidRPr="002A7EF9">
              <w:rPr>
                <w:rFonts w:cstheme="minorHAnsi"/>
                <w:color w:val="000000" w:themeColor="text1"/>
                <w:sz w:val="24"/>
                <w:szCs w:val="24"/>
                <w:lang w:val="en-GB"/>
              </w:rPr>
              <w:t xml:space="preserve">To increase data sharing in a collaborative </w:t>
            </w:r>
            <w:r w:rsidR="00E93C42" w:rsidRPr="002A7EF9">
              <w:rPr>
                <w:rFonts w:cstheme="minorHAnsi"/>
                <w:b/>
                <w:bCs/>
                <w:color w:val="000000" w:themeColor="text1"/>
                <w:sz w:val="24"/>
                <w:szCs w:val="24"/>
                <w:lang w:val="en-GB"/>
              </w:rPr>
              <w:t>whole system</w:t>
            </w:r>
            <w:r w:rsidRPr="002A7EF9">
              <w:rPr>
                <w:rFonts w:cstheme="minorHAnsi"/>
                <w:b/>
                <w:bCs/>
                <w:color w:val="000000" w:themeColor="text1"/>
                <w:sz w:val="24"/>
                <w:szCs w:val="24"/>
                <w:lang w:val="en-GB"/>
              </w:rPr>
              <w:t xml:space="preserve"> approach</w:t>
            </w:r>
          </w:p>
        </w:tc>
      </w:tr>
      <w:tr w:rsidR="00F8775B" w:rsidRPr="002A7EF9" w14:paraId="2EC359F0" w14:textId="77777777" w:rsidTr="00E93C42">
        <w:tc>
          <w:tcPr>
            <w:tcW w:w="704" w:type="dxa"/>
          </w:tcPr>
          <w:p w14:paraId="1AEDB534" w14:textId="6A527F55" w:rsidR="00F8775B" w:rsidRPr="002A7EF9" w:rsidRDefault="00E93C42" w:rsidP="002C168F">
            <w:pPr>
              <w:spacing w:line="360" w:lineRule="auto"/>
              <w:jc w:val="both"/>
              <w:rPr>
                <w:rFonts w:cstheme="minorHAnsi"/>
                <w:b/>
                <w:bCs/>
                <w:color w:val="000000" w:themeColor="text1"/>
                <w:sz w:val="24"/>
                <w:szCs w:val="24"/>
              </w:rPr>
            </w:pPr>
            <w:r w:rsidRPr="002A7EF9">
              <w:rPr>
                <w:rFonts w:cstheme="minorHAnsi"/>
                <w:b/>
                <w:bCs/>
                <w:color w:val="000000" w:themeColor="text1"/>
                <w:sz w:val="24"/>
                <w:szCs w:val="24"/>
              </w:rPr>
              <w:t>3</w:t>
            </w:r>
          </w:p>
        </w:tc>
        <w:tc>
          <w:tcPr>
            <w:tcW w:w="8646" w:type="dxa"/>
          </w:tcPr>
          <w:p w14:paraId="2C4D5BB1" w14:textId="0B36266F" w:rsidR="00F8775B" w:rsidRPr="002A7EF9" w:rsidRDefault="00E93C42" w:rsidP="002C168F">
            <w:pPr>
              <w:spacing w:line="360" w:lineRule="auto"/>
              <w:jc w:val="both"/>
              <w:rPr>
                <w:rFonts w:cstheme="minorHAnsi"/>
                <w:color w:val="000000" w:themeColor="text1"/>
                <w:sz w:val="24"/>
                <w:szCs w:val="24"/>
                <w:lang w:val="en-GB"/>
              </w:rPr>
            </w:pPr>
            <w:r w:rsidRPr="002A7EF9">
              <w:rPr>
                <w:rFonts w:cstheme="minorHAnsi"/>
                <w:color w:val="000000" w:themeColor="text1"/>
                <w:sz w:val="24"/>
                <w:szCs w:val="24"/>
                <w:lang w:val="en-GB"/>
              </w:rPr>
              <w:t xml:space="preserve">To improve efficiency by using high quality data to </w:t>
            </w:r>
            <w:r w:rsidRPr="002A7EF9">
              <w:rPr>
                <w:rFonts w:cstheme="minorHAnsi"/>
                <w:b/>
                <w:bCs/>
                <w:color w:val="000000" w:themeColor="text1"/>
                <w:sz w:val="24"/>
                <w:szCs w:val="24"/>
                <w:lang w:val="en-GB"/>
              </w:rPr>
              <w:t>reduce waste</w:t>
            </w:r>
          </w:p>
        </w:tc>
      </w:tr>
      <w:tr w:rsidR="00F8775B" w:rsidRPr="002A7EF9" w14:paraId="1421DDEC" w14:textId="77777777" w:rsidTr="00E93C42">
        <w:tc>
          <w:tcPr>
            <w:tcW w:w="704" w:type="dxa"/>
          </w:tcPr>
          <w:p w14:paraId="175E0E5A" w14:textId="79EBC33B" w:rsidR="00F8775B" w:rsidRPr="002A7EF9" w:rsidRDefault="00E93C42" w:rsidP="002C168F">
            <w:pPr>
              <w:spacing w:line="360" w:lineRule="auto"/>
              <w:jc w:val="both"/>
              <w:rPr>
                <w:rFonts w:cstheme="minorHAnsi"/>
                <w:b/>
                <w:bCs/>
                <w:color w:val="000000" w:themeColor="text1"/>
                <w:sz w:val="24"/>
                <w:szCs w:val="24"/>
              </w:rPr>
            </w:pPr>
            <w:r w:rsidRPr="002A7EF9">
              <w:rPr>
                <w:rFonts w:cstheme="minorHAnsi"/>
                <w:b/>
                <w:bCs/>
                <w:color w:val="000000" w:themeColor="text1"/>
                <w:sz w:val="24"/>
                <w:szCs w:val="24"/>
              </w:rPr>
              <w:t>4</w:t>
            </w:r>
          </w:p>
        </w:tc>
        <w:tc>
          <w:tcPr>
            <w:tcW w:w="8646" w:type="dxa"/>
          </w:tcPr>
          <w:p w14:paraId="0E595516" w14:textId="5368C466" w:rsidR="00F8775B" w:rsidRPr="002A7EF9" w:rsidRDefault="00E93C42" w:rsidP="002C168F">
            <w:pPr>
              <w:spacing w:line="360" w:lineRule="auto"/>
              <w:jc w:val="both"/>
              <w:rPr>
                <w:rFonts w:cstheme="minorHAnsi"/>
                <w:color w:val="000000" w:themeColor="text1"/>
                <w:sz w:val="24"/>
                <w:szCs w:val="24"/>
                <w:lang w:val="en-GB"/>
              </w:rPr>
            </w:pPr>
            <w:r w:rsidRPr="002A7EF9">
              <w:rPr>
                <w:rFonts w:cstheme="minorHAnsi"/>
                <w:color w:val="000000" w:themeColor="text1"/>
                <w:sz w:val="24"/>
                <w:szCs w:val="24"/>
                <w:lang w:val="en-GB"/>
              </w:rPr>
              <w:t xml:space="preserve">To increase the value of our clinical data through </w:t>
            </w:r>
            <w:r w:rsidRPr="002A7EF9">
              <w:rPr>
                <w:rFonts w:cstheme="minorHAnsi"/>
                <w:b/>
                <w:bCs/>
                <w:color w:val="000000" w:themeColor="text1"/>
                <w:sz w:val="24"/>
                <w:szCs w:val="24"/>
                <w:lang w:val="en-GB"/>
              </w:rPr>
              <w:t>quality and timeliness</w:t>
            </w:r>
          </w:p>
        </w:tc>
      </w:tr>
    </w:tbl>
    <w:p w14:paraId="17B8FFCF" w14:textId="342549D3" w:rsidR="003718A7" w:rsidRPr="002A7EF9" w:rsidRDefault="003718A7" w:rsidP="002C168F">
      <w:pPr>
        <w:spacing w:line="360" w:lineRule="auto"/>
        <w:jc w:val="both"/>
        <w:rPr>
          <w:rFonts w:cstheme="minorHAnsi"/>
          <w:color w:val="000000" w:themeColor="text1"/>
          <w:sz w:val="24"/>
          <w:szCs w:val="24"/>
        </w:rPr>
      </w:pPr>
    </w:p>
    <w:p w14:paraId="765ABA08" w14:textId="69D9471B" w:rsidR="0091477F" w:rsidRPr="002A7EF9" w:rsidRDefault="00961342" w:rsidP="002C168F">
      <w:pPr>
        <w:spacing w:line="360" w:lineRule="auto"/>
        <w:jc w:val="both"/>
        <w:rPr>
          <w:rFonts w:eastAsiaTheme="minorEastAsia" w:cstheme="minorHAnsi"/>
          <w:sz w:val="24"/>
          <w:szCs w:val="24"/>
        </w:rPr>
      </w:pPr>
      <w:r w:rsidRPr="002A7EF9">
        <w:rPr>
          <w:rFonts w:cstheme="minorHAnsi"/>
          <w:color w:val="000000" w:themeColor="text1"/>
          <w:sz w:val="24"/>
          <w:szCs w:val="24"/>
        </w:rPr>
        <w:t>By i</w:t>
      </w:r>
      <w:r w:rsidR="002679BC" w:rsidRPr="002A7EF9">
        <w:rPr>
          <w:rFonts w:cstheme="minorHAnsi"/>
          <w:color w:val="000000" w:themeColor="text1"/>
          <w:sz w:val="24"/>
          <w:szCs w:val="24"/>
        </w:rPr>
        <w:t xml:space="preserve">mplementing </w:t>
      </w:r>
      <w:r w:rsidR="00282E92" w:rsidRPr="002A7EF9">
        <w:rPr>
          <w:rFonts w:cstheme="minorHAnsi"/>
          <w:color w:val="000000" w:themeColor="text1"/>
          <w:sz w:val="24"/>
          <w:szCs w:val="24"/>
        </w:rPr>
        <w:t xml:space="preserve">the electronic </w:t>
      </w:r>
      <w:r w:rsidR="000B5381" w:rsidRPr="002A7EF9">
        <w:rPr>
          <w:rFonts w:cstheme="minorHAnsi"/>
          <w:color w:val="000000" w:themeColor="text1"/>
          <w:sz w:val="24"/>
          <w:szCs w:val="24"/>
        </w:rPr>
        <w:t>record,</w:t>
      </w:r>
      <w:r w:rsidR="00282E92" w:rsidRPr="002A7EF9">
        <w:rPr>
          <w:rFonts w:cstheme="minorHAnsi"/>
          <w:color w:val="000000" w:themeColor="text1"/>
          <w:sz w:val="24"/>
          <w:szCs w:val="24"/>
        </w:rPr>
        <w:t xml:space="preserve"> </w:t>
      </w:r>
      <w:r w:rsidR="00D83A75" w:rsidRPr="002A7EF9">
        <w:rPr>
          <w:rFonts w:cstheme="minorHAnsi"/>
          <w:color w:val="000000" w:themeColor="text1"/>
          <w:sz w:val="24"/>
          <w:szCs w:val="24"/>
        </w:rPr>
        <w:t xml:space="preserve">the above </w:t>
      </w:r>
      <w:r w:rsidR="00860F65" w:rsidRPr="002A7EF9">
        <w:rPr>
          <w:rFonts w:cstheme="minorHAnsi"/>
          <w:color w:val="000000" w:themeColor="text1"/>
          <w:sz w:val="24"/>
          <w:szCs w:val="24"/>
        </w:rPr>
        <w:t xml:space="preserve">key </w:t>
      </w:r>
      <w:r w:rsidR="00282E92" w:rsidRPr="002A7EF9">
        <w:rPr>
          <w:rFonts w:cstheme="minorHAnsi"/>
          <w:color w:val="000000" w:themeColor="text1"/>
          <w:sz w:val="24"/>
          <w:szCs w:val="24"/>
        </w:rPr>
        <w:t>objecti</w:t>
      </w:r>
      <w:r w:rsidR="00FC7943" w:rsidRPr="002A7EF9">
        <w:rPr>
          <w:rFonts w:cstheme="minorHAnsi"/>
          <w:color w:val="000000" w:themeColor="text1"/>
          <w:sz w:val="24"/>
          <w:szCs w:val="24"/>
        </w:rPr>
        <w:t>ves</w:t>
      </w:r>
      <w:r w:rsidRPr="002A7EF9">
        <w:rPr>
          <w:rFonts w:cstheme="minorHAnsi"/>
          <w:color w:val="000000" w:themeColor="text1"/>
          <w:sz w:val="24"/>
          <w:szCs w:val="24"/>
        </w:rPr>
        <w:t xml:space="preserve"> should be achieved</w:t>
      </w:r>
      <w:r w:rsidR="0091477F" w:rsidRPr="002A7EF9">
        <w:rPr>
          <w:rFonts w:eastAsiaTheme="minorEastAsia" w:cstheme="minorHAnsi"/>
          <w:sz w:val="24"/>
          <w:szCs w:val="24"/>
        </w:rPr>
        <w:t>. Porter et al.</w:t>
      </w:r>
      <w:r w:rsidR="00D23A35" w:rsidRPr="002A7EF9">
        <w:rPr>
          <w:rFonts w:eastAsiaTheme="minorEastAsia" w:cstheme="minorHAnsi"/>
          <w:sz w:val="24"/>
          <w:szCs w:val="24"/>
        </w:rPr>
        <w:t xml:space="preserve"> </w:t>
      </w:r>
      <w:r w:rsidR="0091477F" w:rsidRPr="002A7EF9">
        <w:rPr>
          <w:rFonts w:eastAsiaTheme="minorEastAsia" w:cstheme="minorHAnsi"/>
          <w:sz w:val="24"/>
          <w:szCs w:val="24"/>
        </w:rPr>
        <w:t xml:space="preserve">(2018) state that electronic patient records are clinically safer and more robust to scrutiny than traditional paper records. They go on to say that access to patient health records through the digital medium is preferable in all instances. </w:t>
      </w:r>
    </w:p>
    <w:p w14:paraId="12D4BD25" w14:textId="03C50C07" w:rsidR="0033043A" w:rsidRPr="002A7EF9" w:rsidRDefault="004B166B" w:rsidP="002C168F">
      <w:pPr>
        <w:spacing w:line="360" w:lineRule="auto"/>
        <w:jc w:val="both"/>
        <w:rPr>
          <w:rFonts w:cstheme="minorHAnsi"/>
          <w:sz w:val="24"/>
          <w:szCs w:val="24"/>
        </w:rPr>
      </w:pPr>
      <w:r w:rsidRPr="002A7EF9">
        <w:rPr>
          <w:rFonts w:eastAsia="Calibri" w:cstheme="minorHAnsi"/>
          <w:color w:val="000000" w:themeColor="text1"/>
          <w:kern w:val="24"/>
          <w:sz w:val="24"/>
          <w:szCs w:val="24"/>
        </w:rPr>
        <w:t xml:space="preserve">The current handover to clear process </w:t>
      </w:r>
      <w:r w:rsidRPr="002A7EF9">
        <w:rPr>
          <w:rFonts w:cstheme="minorHAnsi"/>
          <w:sz w:val="24"/>
          <w:szCs w:val="24"/>
        </w:rPr>
        <w:t xml:space="preserve">involves both a WAST clinician and ED staff communicating the formal handover whilst </w:t>
      </w:r>
      <w:r w:rsidR="006B3B8F" w:rsidRPr="002A7EF9">
        <w:rPr>
          <w:rFonts w:cstheme="minorHAnsi"/>
          <w:sz w:val="24"/>
          <w:szCs w:val="24"/>
        </w:rPr>
        <w:t>physically</w:t>
      </w:r>
      <w:r w:rsidR="006F5D85" w:rsidRPr="002A7EF9">
        <w:rPr>
          <w:rFonts w:cstheme="minorHAnsi"/>
          <w:sz w:val="24"/>
          <w:szCs w:val="24"/>
        </w:rPr>
        <w:t xml:space="preserve"> </w:t>
      </w:r>
      <w:r w:rsidRPr="002A7EF9">
        <w:rPr>
          <w:rFonts w:cstheme="minorHAnsi"/>
          <w:sz w:val="24"/>
          <w:szCs w:val="24"/>
        </w:rPr>
        <w:t>with the patient, however, once the verbal handover is complete</w:t>
      </w:r>
      <w:r w:rsidR="000C6726" w:rsidRPr="002A7EF9">
        <w:rPr>
          <w:rFonts w:cstheme="minorHAnsi"/>
          <w:sz w:val="24"/>
          <w:szCs w:val="24"/>
        </w:rPr>
        <w:t>,</w:t>
      </w:r>
      <w:r w:rsidRPr="002A7EF9">
        <w:rPr>
          <w:rFonts w:cstheme="minorHAnsi"/>
          <w:sz w:val="24"/>
          <w:szCs w:val="24"/>
        </w:rPr>
        <w:t xml:space="preserve"> both the ED staff and WAST clinician must leave the patient to attend a fixed H</w:t>
      </w:r>
      <w:r w:rsidR="005B1D52" w:rsidRPr="002A7EF9">
        <w:rPr>
          <w:rFonts w:cstheme="minorHAnsi"/>
          <w:sz w:val="24"/>
          <w:szCs w:val="24"/>
        </w:rPr>
        <w:t xml:space="preserve">ospital </w:t>
      </w:r>
      <w:r w:rsidRPr="002A7EF9">
        <w:rPr>
          <w:rFonts w:cstheme="minorHAnsi"/>
          <w:sz w:val="24"/>
          <w:szCs w:val="24"/>
        </w:rPr>
        <w:t>A</w:t>
      </w:r>
      <w:r w:rsidR="005B1D52" w:rsidRPr="002A7EF9">
        <w:rPr>
          <w:rFonts w:cstheme="minorHAnsi"/>
          <w:sz w:val="24"/>
          <w:szCs w:val="24"/>
        </w:rPr>
        <w:t xml:space="preserve">rrival </w:t>
      </w:r>
      <w:r w:rsidRPr="002A7EF9">
        <w:rPr>
          <w:rFonts w:cstheme="minorHAnsi"/>
          <w:sz w:val="24"/>
          <w:szCs w:val="24"/>
        </w:rPr>
        <w:t>S</w:t>
      </w:r>
      <w:r w:rsidR="005B1D52" w:rsidRPr="002A7EF9">
        <w:rPr>
          <w:rFonts w:cstheme="minorHAnsi"/>
          <w:sz w:val="24"/>
          <w:szCs w:val="24"/>
        </w:rPr>
        <w:t>creen (HAS)</w:t>
      </w:r>
      <w:r w:rsidRPr="002A7EF9">
        <w:rPr>
          <w:rFonts w:cstheme="minorHAnsi"/>
          <w:sz w:val="24"/>
          <w:szCs w:val="24"/>
        </w:rPr>
        <w:t xml:space="preserve"> to enter their individual Personal Identification Number (PIN) </w:t>
      </w:r>
      <w:r w:rsidR="000C6726" w:rsidRPr="002A7EF9">
        <w:rPr>
          <w:rFonts w:cstheme="minorHAnsi"/>
          <w:sz w:val="24"/>
          <w:szCs w:val="24"/>
        </w:rPr>
        <w:t>to</w:t>
      </w:r>
      <w:r w:rsidRPr="002A7EF9">
        <w:rPr>
          <w:rFonts w:cstheme="minorHAnsi"/>
          <w:sz w:val="24"/>
          <w:szCs w:val="24"/>
        </w:rPr>
        <w:t xml:space="preserve"> complete the handover process. </w:t>
      </w:r>
      <w:r w:rsidR="00CA4D75" w:rsidRPr="002A7EF9">
        <w:rPr>
          <w:rFonts w:cstheme="minorHAnsi"/>
          <w:sz w:val="24"/>
          <w:szCs w:val="24"/>
        </w:rPr>
        <w:t>Unfortunately</w:t>
      </w:r>
      <w:r w:rsidR="004C473A" w:rsidRPr="002A7EF9">
        <w:rPr>
          <w:rFonts w:cstheme="minorHAnsi"/>
          <w:sz w:val="24"/>
          <w:szCs w:val="24"/>
        </w:rPr>
        <w:t>,</w:t>
      </w:r>
      <w:r w:rsidR="00CA4D75" w:rsidRPr="002A7EF9">
        <w:rPr>
          <w:rFonts w:cstheme="minorHAnsi"/>
          <w:sz w:val="24"/>
          <w:szCs w:val="24"/>
        </w:rPr>
        <w:t xml:space="preserve"> this</w:t>
      </w:r>
      <w:r w:rsidR="004A2EE0" w:rsidRPr="002A7EF9">
        <w:rPr>
          <w:rFonts w:cstheme="minorHAnsi"/>
          <w:sz w:val="24"/>
          <w:szCs w:val="24"/>
        </w:rPr>
        <w:t xml:space="preserve"> is challenging </w:t>
      </w:r>
      <w:r w:rsidR="00D53C4C" w:rsidRPr="002A7EF9">
        <w:rPr>
          <w:rFonts w:cstheme="minorHAnsi"/>
          <w:sz w:val="24"/>
          <w:szCs w:val="24"/>
        </w:rPr>
        <w:t>due to the location of the HAS</w:t>
      </w:r>
      <w:r w:rsidR="00A96FBC" w:rsidRPr="002A7EF9">
        <w:rPr>
          <w:rFonts w:cstheme="minorHAnsi"/>
          <w:sz w:val="24"/>
          <w:szCs w:val="24"/>
        </w:rPr>
        <w:t>,</w:t>
      </w:r>
      <w:r w:rsidR="00675BFC" w:rsidRPr="002A7EF9">
        <w:rPr>
          <w:rFonts w:cstheme="minorHAnsi"/>
          <w:sz w:val="24"/>
          <w:szCs w:val="24"/>
        </w:rPr>
        <w:t xml:space="preserve"> with </w:t>
      </w:r>
      <w:r w:rsidR="004C473A" w:rsidRPr="002A7EF9">
        <w:rPr>
          <w:rFonts w:cstheme="minorHAnsi"/>
          <w:sz w:val="24"/>
          <w:szCs w:val="24"/>
        </w:rPr>
        <w:t xml:space="preserve">other </w:t>
      </w:r>
      <w:r w:rsidR="003F7FC9" w:rsidRPr="002A7EF9">
        <w:rPr>
          <w:rFonts w:cstheme="minorHAnsi"/>
          <w:sz w:val="24"/>
          <w:szCs w:val="24"/>
        </w:rPr>
        <w:t>contributing</w:t>
      </w:r>
      <w:r w:rsidR="004C473A" w:rsidRPr="002A7EF9">
        <w:rPr>
          <w:rFonts w:cstheme="minorHAnsi"/>
          <w:sz w:val="24"/>
          <w:szCs w:val="24"/>
        </w:rPr>
        <w:t xml:space="preserve"> factors </w:t>
      </w:r>
      <w:r w:rsidR="003F7FC9" w:rsidRPr="002A7EF9">
        <w:rPr>
          <w:rFonts w:cstheme="minorHAnsi"/>
          <w:sz w:val="24"/>
          <w:szCs w:val="24"/>
        </w:rPr>
        <w:t>includ</w:t>
      </w:r>
      <w:r w:rsidR="00675BFC" w:rsidRPr="002A7EF9">
        <w:rPr>
          <w:rFonts w:cstheme="minorHAnsi"/>
          <w:sz w:val="24"/>
          <w:szCs w:val="24"/>
        </w:rPr>
        <w:t>ing</w:t>
      </w:r>
      <w:r w:rsidR="003F7FC9" w:rsidRPr="002A7EF9">
        <w:rPr>
          <w:rFonts w:cstheme="minorHAnsi"/>
          <w:sz w:val="24"/>
          <w:szCs w:val="24"/>
        </w:rPr>
        <w:t xml:space="preserve">, </w:t>
      </w:r>
      <w:r w:rsidR="00380461" w:rsidRPr="002A7EF9">
        <w:rPr>
          <w:rFonts w:cstheme="minorHAnsi"/>
          <w:sz w:val="24"/>
          <w:szCs w:val="24"/>
        </w:rPr>
        <w:t>distract</w:t>
      </w:r>
      <w:r w:rsidR="003F7FC9" w:rsidRPr="002A7EF9">
        <w:rPr>
          <w:rFonts w:cstheme="minorHAnsi"/>
          <w:sz w:val="24"/>
          <w:szCs w:val="24"/>
        </w:rPr>
        <w:t>ions</w:t>
      </w:r>
      <w:r w:rsidR="00380461" w:rsidRPr="002A7EF9">
        <w:rPr>
          <w:rFonts w:cstheme="minorHAnsi"/>
          <w:sz w:val="24"/>
          <w:szCs w:val="24"/>
        </w:rPr>
        <w:t xml:space="preserve"> </w:t>
      </w:r>
      <w:r w:rsidR="002A61BB" w:rsidRPr="002A7EF9">
        <w:rPr>
          <w:rFonts w:cstheme="minorHAnsi"/>
          <w:sz w:val="24"/>
          <w:szCs w:val="24"/>
        </w:rPr>
        <w:t xml:space="preserve">on the way </w:t>
      </w:r>
      <w:r w:rsidR="00291BB0" w:rsidRPr="002A7EF9">
        <w:rPr>
          <w:rFonts w:cstheme="minorHAnsi"/>
          <w:sz w:val="24"/>
          <w:szCs w:val="24"/>
        </w:rPr>
        <w:t xml:space="preserve">that </w:t>
      </w:r>
      <w:r w:rsidR="002A61BB" w:rsidRPr="002A7EF9">
        <w:rPr>
          <w:rFonts w:cstheme="minorHAnsi"/>
          <w:sz w:val="24"/>
          <w:szCs w:val="24"/>
        </w:rPr>
        <w:t>may separate</w:t>
      </w:r>
      <w:r w:rsidR="001D237A" w:rsidRPr="002A7EF9">
        <w:rPr>
          <w:rFonts w:cstheme="minorHAnsi"/>
          <w:sz w:val="24"/>
          <w:szCs w:val="24"/>
        </w:rPr>
        <w:t xml:space="preserve"> </w:t>
      </w:r>
      <w:r w:rsidR="002A61BB" w:rsidRPr="002A7EF9">
        <w:rPr>
          <w:rFonts w:cstheme="minorHAnsi"/>
          <w:sz w:val="24"/>
          <w:szCs w:val="24"/>
        </w:rPr>
        <w:t>them</w:t>
      </w:r>
      <w:r w:rsidR="00291BB0" w:rsidRPr="002A7EF9">
        <w:rPr>
          <w:rFonts w:cstheme="minorHAnsi"/>
          <w:sz w:val="24"/>
          <w:szCs w:val="24"/>
        </w:rPr>
        <w:t xml:space="preserve"> </w:t>
      </w:r>
      <w:r w:rsidR="00491102" w:rsidRPr="002A7EF9">
        <w:rPr>
          <w:rFonts w:cstheme="minorHAnsi"/>
          <w:sz w:val="24"/>
          <w:szCs w:val="24"/>
        </w:rPr>
        <w:t>w</w:t>
      </w:r>
      <w:r w:rsidR="00F53E5C" w:rsidRPr="002A7EF9">
        <w:rPr>
          <w:rFonts w:cstheme="minorHAnsi"/>
          <w:sz w:val="24"/>
          <w:szCs w:val="24"/>
        </w:rPr>
        <w:t>hich w</w:t>
      </w:r>
      <w:r w:rsidR="00491102" w:rsidRPr="002A7EF9">
        <w:rPr>
          <w:rFonts w:cstheme="minorHAnsi"/>
          <w:sz w:val="24"/>
          <w:szCs w:val="24"/>
        </w:rPr>
        <w:t xml:space="preserve">ill delay </w:t>
      </w:r>
      <w:r w:rsidR="00346666" w:rsidRPr="002A7EF9">
        <w:rPr>
          <w:rFonts w:cstheme="minorHAnsi"/>
          <w:sz w:val="24"/>
          <w:szCs w:val="24"/>
        </w:rPr>
        <w:t xml:space="preserve">the process </w:t>
      </w:r>
      <w:r w:rsidR="0015142B" w:rsidRPr="002A7EF9">
        <w:rPr>
          <w:rFonts w:cstheme="minorHAnsi"/>
          <w:sz w:val="24"/>
          <w:szCs w:val="24"/>
        </w:rPr>
        <w:t>resulting in</w:t>
      </w:r>
      <w:r w:rsidR="00346666" w:rsidRPr="002A7EF9">
        <w:rPr>
          <w:rFonts w:cstheme="minorHAnsi"/>
          <w:sz w:val="24"/>
          <w:szCs w:val="24"/>
        </w:rPr>
        <w:t xml:space="preserve"> added</w:t>
      </w:r>
      <w:r w:rsidR="00D306BD" w:rsidRPr="002A7EF9">
        <w:rPr>
          <w:rFonts w:cstheme="minorHAnsi"/>
          <w:sz w:val="24"/>
          <w:szCs w:val="24"/>
        </w:rPr>
        <w:t xml:space="preserve"> time</w:t>
      </w:r>
      <w:r w:rsidR="00F53E5C" w:rsidRPr="002A7EF9">
        <w:rPr>
          <w:rFonts w:cstheme="minorHAnsi"/>
          <w:sz w:val="24"/>
          <w:szCs w:val="24"/>
        </w:rPr>
        <w:t xml:space="preserve"> away from caring </w:t>
      </w:r>
      <w:r w:rsidR="00FB41F9" w:rsidRPr="002A7EF9">
        <w:rPr>
          <w:rFonts w:cstheme="minorHAnsi"/>
          <w:sz w:val="24"/>
          <w:szCs w:val="24"/>
        </w:rPr>
        <w:t>for</w:t>
      </w:r>
      <w:r w:rsidR="00F53E5C" w:rsidRPr="002A7EF9">
        <w:rPr>
          <w:rFonts w:cstheme="minorHAnsi"/>
          <w:sz w:val="24"/>
          <w:szCs w:val="24"/>
        </w:rPr>
        <w:t xml:space="preserve"> the patient</w:t>
      </w:r>
      <w:r w:rsidR="00F1551B" w:rsidRPr="002A7EF9">
        <w:rPr>
          <w:rFonts w:cstheme="minorHAnsi"/>
          <w:sz w:val="24"/>
          <w:szCs w:val="24"/>
        </w:rPr>
        <w:t xml:space="preserve">. </w:t>
      </w:r>
      <w:r w:rsidR="00FB41F9" w:rsidRPr="002A7EF9">
        <w:rPr>
          <w:rFonts w:cstheme="minorHAnsi"/>
          <w:sz w:val="24"/>
          <w:szCs w:val="24"/>
        </w:rPr>
        <w:t xml:space="preserve">Handover pressed </w:t>
      </w:r>
      <w:r w:rsidR="000979EE" w:rsidRPr="002A7EF9">
        <w:rPr>
          <w:rFonts w:cstheme="minorHAnsi"/>
          <w:sz w:val="24"/>
          <w:szCs w:val="24"/>
        </w:rPr>
        <w:t xml:space="preserve">prematurely </w:t>
      </w:r>
      <w:r w:rsidR="00FB41F9" w:rsidRPr="002A7EF9">
        <w:rPr>
          <w:rFonts w:cstheme="minorHAnsi"/>
          <w:sz w:val="24"/>
          <w:szCs w:val="24"/>
        </w:rPr>
        <w:t>by another</w:t>
      </w:r>
      <w:r w:rsidR="000979EE" w:rsidRPr="002A7EF9">
        <w:rPr>
          <w:rFonts w:cstheme="minorHAnsi"/>
          <w:sz w:val="24"/>
          <w:szCs w:val="24"/>
        </w:rPr>
        <w:t xml:space="preserve"> m</w:t>
      </w:r>
      <w:r w:rsidR="00FB41F9" w:rsidRPr="002A7EF9">
        <w:rPr>
          <w:rFonts w:cstheme="minorHAnsi"/>
          <w:sz w:val="24"/>
          <w:szCs w:val="24"/>
        </w:rPr>
        <w:t>e</w:t>
      </w:r>
      <w:r w:rsidR="000979EE" w:rsidRPr="002A7EF9">
        <w:rPr>
          <w:rFonts w:cstheme="minorHAnsi"/>
          <w:sz w:val="24"/>
          <w:szCs w:val="24"/>
        </w:rPr>
        <w:t>m</w:t>
      </w:r>
      <w:r w:rsidR="00FB41F9" w:rsidRPr="002A7EF9">
        <w:rPr>
          <w:rFonts w:cstheme="minorHAnsi"/>
          <w:sz w:val="24"/>
          <w:szCs w:val="24"/>
        </w:rPr>
        <w:t xml:space="preserve">ber of </w:t>
      </w:r>
      <w:r w:rsidR="00675BFC" w:rsidRPr="002A7EF9">
        <w:rPr>
          <w:rFonts w:cstheme="minorHAnsi"/>
          <w:sz w:val="24"/>
          <w:szCs w:val="24"/>
        </w:rPr>
        <w:t xml:space="preserve">ED </w:t>
      </w:r>
      <w:r w:rsidR="00FB41F9" w:rsidRPr="002A7EF9">
        <w:rPr>
          <w:rFonts w:cstheme="minorHAnsi"/>
          <w:sz w:val="24"/>
          <w:szCs w:val="24"/>
        </w:rPr>
        <w:t>staff</w:t>
      </w:r>
      <w:r w:rsidR="00675BFC" w:rsidRPr="002A7EF9">
        <w:rPr>
          <w:rFonts w:cstheme="minorHAnsi"/>
          <w:sz w:val="24"/>
          <w:szCs w:val="24"/>
        </w:rPr>
        <w:t xml:space="preserve"> </w:t>
      </w:r>
      <w:r w:rsidR="00D53C4C" w:rsidRPr="002A7EF9">
        <w:rPr>
          <w:rFonts w:cstheme="minorHAnsi"/>
          <w:sz w:val="24"/>
          <w:szCs w:val="24"/>
        </w:rPr>
        <w:t>where patients would be classified as handover complete whilst the formal physical handover was still taking place.</w:t>
      </w:r>
      <w:r w:rsidR="00346666" w:rsidRPr="002A7EF9">
        <w:rPr>
          <w:rFonts w:cstheme="minorHAnsi"/>
          <w:sz w:val="24"/>
          <w:szCs w:val="24"/>
        </w:rPr>
        <w:t xml:space="preserve"> D</w:t>
      </w:r>
      <w:r w:rsidRPr="002A7EF9">
        <w:rPr>
          <w:rFonts w:cstheme="minorHAnsi"/>
          <w:sz w:val="24"/>
          <w:szCs w:val="24"/>
        </w:rPr>
        <w:t>ata isn’t accurate due to the many discrepancies in the process</w:t>
      </w:r>
      <w:r w:rsidR="00A1295F" w:rsidRPr="002A7EF9">
        <w:rPr>
          <w:rFonts w:cstheme="minorHAnsi"/>
          <w:sz w:val="24"/>
          <w:szCs w:val="24"/>
        </w:rPr>
        <w:t xml:space="preserve"> whilst this </w:t>
      </w:r>
      <w:r w:rsidR="00744F1C" w:rsidRPr="002A7EF9">
        <w:rPr>
          <w:rFonts w:cstheme="minorHAnsi"/>
          <w:sz w:val="24"/>
          <w:szCs w:val="24"/>
        </w:rPr>
        <w:t>further delays</w:t>
      </w:r>
      <w:r w:rsidR="00346666" w:rsidRPr="002A7EF9">
        <w:rPr>
          <w:rFonts w:cstheme="minorHAnsi"/>
          <w:sz w:val="24"/>
          <w:szCs w:val="24"/>
        </w:rPr>
        <w:t xml:space="preserve"> the WAST clinician clearing resulting in lost hours with reduced ambulance availability to respond to waiting emergency calls</w:t>
      </w:r>
      <w:r w:rsidR="003727BC" w:rsidRPr="002A7EF9">
        <w:rPr>
          <w:rFonts w:cstheme="minorHAnsi"/>
          <w:sz w:val="24"/>
          <w:szCs w:val="24"/>
        </w:rPr>
        <w:t>.</w:t>
      </w:r>
    </w:p>
    <w:p w14:paraId="2AC4F988" w14:textId="636F3A81" w:rsidR="00911CDB" w:rsidRPr="002A7EF9" w:rsidRDefault="0036104D" w:rsidP="002C168F">
      <w:pPr>
        <w:spacing w:line="360" w:lineRule="auto"/>
        <w:jc w:val="both"/>
        <w:rPr>
          <w:rFonts w:cstheme="minorHAnsi"/>
          <w:color w:val="000000"/>
          <w:sz w:val="24"/>
          <w:szCs w:val="24"/>
          <w:shd w:val="clear" w:color="auto" w:fill="FFFFFF"/>
        </w:rPr>
      </w:pPr>
      <w:r w:rsidRPr="002A7EF9">
        <w:rPr>
          <w:rFonts w:cstheme="minorHAnsi"/>
          <w:sz w:val="24"/>
          <w:szCs w:val="24"/>
        </w:rPr>
        <w:t>P</w:t>
      </w:r>
      <w:r w:rsidR="006E5FC9" w:rsidRPr="002A7EF9">
        <w:rPr>
          <w:rFonts w:cstheme="minorHAnsi"/>
          <w:sz w:val="24"/>
          <w:szCs w:val="24"/>
        </w:rPr>
        <w:t xml:space="preserve">ossible </w:t>
      </w:r>
      <w:r w:rsidR="00093922" w:rsidRPr="002A7EF9">
        <w:rPr>
          <w:rFonts w:cstheme="minorHAnsi"/>
          <w:sz w:val="24"/>
          <w:szCs w:val="24"/>
        </w:rPr>
        <w:t xml:space="preserve">root </w:t>
      </w:r>
      <w:r w:rsidR="006E5FC9" w:rsidRPr="002A7EF9">
        <w:rPr>
          <w:rFonts w:cstheme="minorHAnsi"/>
          <w:sz w:val="24"/>
          <w:szCs w:val="24"/>
        </w:rPr>
        <w:t xml:space="preserve">cause </w:t>
      </w:r>
      <w:r w:rsidR="0090597A" w:rsidRPr="002A7EF9">
        <w:rPr>
          <w:rFonts w:cstheme="minorHAnsi"/>
          <w:sz w:val="24"/>
          <w:szCs w:val="24"/>
        </w:rPr>
        <w:t xml:space="preserve">and </w:t>
      </w:r>
      <w:r w:rsidR="00D40217" w:rsidRPr="002A7EF9">
        <w:rPr>
          <w:rFonts w:cstheme="minorHAnsi"/>
          <w:sz w:val="24"/>
          <w:szCs w:val="24"/>
        </w:rPr>
        <w:t>effects</w:t>
      </w:r>
      <w:r w:rsidR="0090597A" w:rsidRPr="002A7EF9">
        <w:rPr>
          <w:rFonts w:cstheme="minorHAnsi"/>
          <w:sz w:val="24"/>
          <w:szCs w:val="24"/>
        </w:rPr>
        <w:t xml:space="preserve"> </w:t>
      </w:r>
      <w:r w:rsidR="00742D5D" w:rsidRPr="002A7EF9">
        <w:rPr>
          <w:rFonts w:cstheme="minorHAnsi"/>
          <w:sz w:val="24"/>
          <w:szCs w:val="24"/>
        </w:rPr>
        <w:t xml:space="preserve">of </w:t>
      </w:r>
      <w:r w:rsidR="00093922" w:rsidRPr="002A7EF9">
        <w:rPr>
          <w:rFonts w:cstheme="minorHAnsi"/>
          <w:sz w:val="24"/>
          <w:szCs w:val="24"/>
        </w:rPr>
        <w:t xml:space="preserve">a </w:t>
      </w:r>
      <w:r w:rsidR="0090597A" w:rsidRPr="002A7EF9">
        <w:rPr>
          <w:rFonts w:cstheme="minorHAnsi"/>
          <w:sz w:val="24"/>
          <w:szCs w:val="24"/>
        </w:rPr>
        <w:t xml:space="preserve">business </w:t>
      </w:r>
      <w:r w:rsidR="006E5FC9" w:rsidRPr="002A7EF9">
        <w:rPr>
          <w:rFonts w:cstheme="minorHAnsi"/>
          <w:sz w:val="24"/>
          <w:szCs w:val="24"/>
        </w:rPr>
        <w:t xml:space="preserve">problem can be brainstormed </w:t>
      </w:r>
      <w:r w:rsidRPr="002A7EF9">
        <w:rPr>
          <w:rFonts w:cstheme="minorHAnsi"/>
          <w:sz w:val="24"/>
          <w:szCs w:val="24"/>
        </w:rPr>
        <w:t xml:space="preserve">and </w:t>
      </w:r>
      <w:r w:rsidR="0071669A" w:rsidRPr="002A7EF9">
        <w:rPr>
          <w:rFonts w:cstheme="minorHAnsi"/>
          <w:sz w:val="24"/>
          <w:szCs w:val="24"/>
        </w:rPr>
        <w:t xml:space="preserve">visually </w:t>
      </w:r>
      <w:r w:rsidR="00852609" w:rsidRPr="002A7EF9">
        <w:rPr>
          <w:rFonts w:cstheme="minorHAnsi"/>
          <w:sz w:val="24"/>
          <w:szCs w:val="24"/>
        </w:rPr>
        <w:t>documented</w:t>
      </w:r>
      <w:r w:rsidR="0071669A" w:rsidRPr="002A7EF9">
        <w:rPr>
          <w:rFonts w:cstheme="minorHAnsi"/>
          <w:sz w:val="24"/>
          <w:szCs w:val="24"/>
        </w:rPr>
        <w:t xml:space="preserve">, </w:t>
      </w:r>
      <w:r w:rsidR="00D40217" w:rsidRPr="002A7EF9">
        <w:rPr>
          <w:rFonts w:cstheme="minorHAnsi"/>
          <w:sz w:val="24"/>
          <w:szCs w:val="24"/>
        </w:rPr>
        <w:t xml:space="preserve">which is recognised </w:t>
      </w:r>
      <w:r w:rsidR="00852609" w:rsidRPr="002A7EF9">
        <w:rPr>
          <w:rFonts w:cstheme="minorHAnsi"/>
          <w:sz w:val="24"/>
          <w:szCs w:val="24"/>
        </w:rPr>
        <w:t>as</w:t>
      </w:r>
      <w:r w:rsidR="00D40217" w:rsidRPr="002A7EF9">
        <w:rPr>
          <w:rFonts w:cstheme="minorHAnsi"/>
          <w:sz w:val="24"/>
          <w:szCs w:val="24"/>
        </w:rPr>
        <w:t xml:space="preserve"> the</w:t>
      </w:r>
      <w:r w:rsidR="00852609" w:rsidRPr="002A7EF9">
        <w:rPr>
          <w:rFonts w:cstheme="minorHAnsi"/>
          <w:sz w:val="24"/>
          <w:szCs w:val="24"/>
        </w:rPr>
        <w:t xml:space="preserve"> Fishbone diagram</w:t>
      </w:r>
      <w:r w:rsidR="00A7038F" w:rsidRPr="002A7EF9">
        <w:rPr>
          <w:rFonts w:cstheme="minorHAnsi"/>
          <w:sz w:val="24"/>
          <w:szCs w:val="24"/>
        </w:rPr>
        <w:t>, also known as Ishikawa</w:t>
      </w:r>
      <w:r w:rsidR="00DB28C4" w:rsidRPr="002A7EF9">
        <w:rPr>
          <w:rFonts w:cstheme="minorHAnsi"/>
          <w:sz w:val="24"/>
          <w:szCs w:val="24"/>
        </w:rPr>
        <w:t xml:space="preserve"> Fishbone</w:t>
      </w:r>
      <w:r w:rsidR="00400216" w:rsidRPr="002A7EF9">
        <w:rPr>
          <w:rFonts w:cstheme="minorHAnsi"/>
          <w:sz w:val="24"/>
          <w:szCs w:val="24"/>
        </w:rPr>
        <w:t xml:space="preserve"> Diagram</w:t>
      </w:r>
      <w:r w:rsidR="00F30B0B" w:rsidRPr="002A7EF9">
        <w:rPr>
          <w:rFonts w:cstheme="minorHAnsi"/>
          <w:sz w:val="24"/>
          <w:szCs w:val="24"/>
        </w:rPr>
        <w:t>:</w:t>
      </w:r>
      <w:r w:rsidR="00811B44" w:rsidRPr="002A7EF9">
        <w:rPr>
          <w:rFonts w:cstheme="minorHAnsi"/>
          <w:color w:val="000000"/>
          <w:sz w:val="24"/>
          <w:szCs w:val="24"/>
          <w:shd w:val="clear" w:color="auto" w:fill="FFFFFF"/>
        </w:rPr>
        <w:t xml:space="preserve"> </w:t>
      </w:r>
    </w:p>
    <w:p w14:paraId="3D24480C" w14:textId="4901C5FC" w:rsidR="00015E69" w:rsidRPr="002A7EF9" w:rsidRDefault="00015E69" w:rsidP="002C168F">
      <w:pPr>
        <w:spacing w:line="360" w:lineRule="auto"/>
        <w:jc w:val="both"/>
        <w:rPr>
          <w:rFonts w:cstheme="minorHAnsi"/>
          <w:sz w:val="24"/>
          <w:szCs w:val="24"/>
        </w:rPr>
      </w:pPr>
      <w:r w:rsidRPr="002A7EF9">
        <w:rPr>
          <w:rFonts w:cstheme="minorHAnsi"/>
          <w:color w:val="000000"/>
          <w:sz w:val="24"/>
          <w:szCs w:val="24"/>
          <w:shd w:val="clear" w:color="auto" w:fill="FFFFFF"/>
        </w:rPr>
        <w:lastRenderedPageBreak/>
        <w:t xml:space="preserve">Figure </w:t>
      </w:r>
      <w:r w:rsidR="001A7B0C" w:rsidRPr="002A7EF9">
        <w:rPr>
          <w:rFonts w:cstheme="minorHAnsi"/>
          <w:color w:val="000000"/>
          <w:sz w:val="24"/>
          <w:szCs w:val="24"/>
          <w:shd w:val="clear" w:color="auto" w:fill="FFFFFF"/>
        </w:rPr>
        <w:t>3. Ishikawa Fishbone Diagram</w:t>
      </w:r>
    </w:p>
    <w:p w14:paraId="56F16A81" w14:textId="30D65D45" w:rsidR="001A0257" w:rsidRPr="002A7EF9" w:rsidRDefault="00293FF4" w:rsidP="002C168F">
      <w:pPr>
        <w:pStyle w:val="NormalWeb"/>
        <w:spacing w:before="0" w:beforeAutospacing="0" w:after="0" w:afterAutospacing="0" w:line="360" w:lineRule="auto"/>
        <w:jc w:val="both"/>
        <w:rPr>
          <w:rFonts w:asciiTheme="minorHAnsi" w:hAnsiTheme="minorHAnsi" w:cstheme="minorHAnsi"/>
        </w:rPr>
      </w:pPr>
      <w:r w:rsidRPr="002A7EF9">
        <w:rPr>
          <w:rFonts w:asciiTheme="minorHAnsi" w:hAnsiTheme="minorHAnsi" w:cstheme="minorHAnsi"/>
          <w:noProof/>
        </w:rPr>
        <w:drawing>
          <wp:inline distT="0" distB="0" distL="0" distR="0" wp14:anchorId="59C4806E" wp14:editId="66AFF07D">
            <wp:extent cx="5334000" cy="2418080"/>
            <wp:effectExtent l="0" t="0" r="0" b="1270"/>
            <wp:docPr id="1" name="Picture 1"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 application&#10;&#10;Description automatically generated"/>
                    <pic:cNvPicPr/>
                  </pic:nvPicPr>
                  <pic:blipFill rotWithShape="1">
                    <a:blip r:embed="rId8"/>
                    <a:srcRect l="7445" t="11984" r="8567" b="10487"/>
                    <a:stretch/>
                  </pic:blipFill>
                  <pic:spPr bwMode="auto">
                    <a:xfrm>
                      <a:off x="0" y="0"/>
                      <a:ext cx="5411195" cy="2453075"/>
                    </a:xfrm>
                    <a:prstGeom prst="rect">
                      <a:avLst/>
                    </a:prstGeom>
                    <a:ln>
                      <a:noFill/>
                    </a:ln>
                    <a:extLst>
                      <a:ext uri="{53640926-AAD7-44D8-BBD7-CCE9431645EC}">
                        <a14:shadowObscured xmlns:a14="http://schemas.microsoft.com/office/drawing/2010/main"/>
                      </a:ext>
                    </a:extLst>
                  </pic:spPr>
                </pic:pic>
              </a:graphicData>
            </a:graphic>
          </wp:inline>
        </w:drawing>
      </w:r>
    </w:p>
    <w:p w14:paraId="323C2F21" w14:textId="77777777" w:rsidR="00911CDB" w:rsidRPr="002A7EF9" w:rsidRDefault="00911CDB" w:rsidP="002C168F">
      <w:pPr>
        <w:spacing w:line="360" w:lineRule="auto"/>
        <w:jc w:val="both"/>
        <w:rPr>
          <w:rFonts w:eastAsiaTheme="minorEastAsia" w:cstheme="minorHAnsi"/>
          <w:sz w:val="24"/>
          <w:szCs w:val="24"/>
        </w:rPr>
      </w:pPr>
      <w:r w:rsidRPr="002A7EF9">
        <w:rPr>
          <w:rFonts w:eastAsiaTheme="minorEastAsia" w:cstheme="minorHAnsi"/>
          <w:sz w:val="24"/>
          <w:szCs w:val="24"/>
        </w:rPr>
        <w:t>(</w:t>
      </w:r>
      <w:proofErr w:type="spellStart"/>
      <w:r w:rsidRPr="002A7EF9">
        <w:rPr>
          <w:rFonts w:eastAsiaTheme="minorEastAsia" w:cstheme="minorHAnsi"/>
          <w:sz w:val="24"/>
          <w:szCs w:val="24"/>
        </w:rPr>
        <w:t>TemplateLab</w:t>
      </w:r>
      <w:proofErr w:type="spellEnd"/>
      <w:r w:rsidRPr="002A7EF9">
        <w:rPr>
          <w:rFonts w:eastAsiaTheme="minorEastAsia" w:cstheme="minorHAnsi"/>
          <w:sz w:val="24"/>
          <w:szCs w:val="24"/>
        </w:rPr>
        <w:t>, 2017)</w:t>
      </w:r>
    </w:p>
    <w:p w14:paraId="7FBFA225" w14:textId="4A34650F" w:rsidR="000D2CC2" w:rsidRPr="002A7EF9" w:rsidRDefault="00B3795B" w:rsidP="002C168F">
      <w:pPr>
        <w:spacing w:line="360" w:lineRule="auto"/>
        <w:jc w:val="both"/>
        <w:rPr>
          <w:rFonts w:eastAsiaTheme="minorEastAsia" w:cstheme="minorHAnsi"/>
          <w:sz w:val="24"/>
          <w:szCs w:val="24"/>
        </w:rPr>
      </w:pPr>
      <w:r w:rsidRPr="002A7EF9">
        <w:rPr>
          <w:rFonts w:eastAsiaTheme="minorEastAsia" w:cstheme="minorHAnsi"/>
          <w:sz w:val="24"/>
          <w:szCs w:val="24"/>
        </w:rPr>
        <w:t xml:space="preserve">This allows </w:t>
      </w:r>
      <w:r w:rsidR="00F1215F" w:rsidRPr="002A7EF9">
        <w:rPr>
          <w:rFonts w:eastAsiaTheme="minorEastAsia" w:cstheme="minorHAnsi"/>
          <w:sz w:val="24"/>
          <w:szCs w:val="24"/>
        </w:rPr>
        <w:t>a business to truly diagnose problems</w:t>
      </w:r>
      <w:r w:rsidR="005E1956" w:rsidRPr="002A7EF9">
        <w:rPr>
          <w:rFonts w:eastAsiaTheme="minorEastAsia" w:cstheme="minorHAnsi"/>
          <w:sz w:val="24"/>
          <w:szCs w:val="24"/>
        </w:rPr>
        <w:t xml:space="preserve"> rather than focusing on the symptoms and allows to separate the</w:t>
      </w:r>
      <w:r w:rsidR="00C21228" w:rsidRPr="002A7EF9">
        <w:rPr>
          <w:rFonts w:eastAsiaTheme="minorEastAsia" w:cstheme="minorHAnsi"/>
          <w:sz w:val="24"/>
          <w:szCs w:val="24"/>
        </w:rPr>
        <w:t xml:space="preserve"> content of the problem from its history and get a team consensus on the problem and its root cause.</w:t>
      </w:r>
    </w:p>
    <w:p w14:paraId="70BFDE86" w14:textId="709F3C28" w:rsidR="0008134A" w:rsidRPr="002A7EF9" w:rsidRDefault="0008134A" w:rsidP="002C168F">
      <w:pPr>
        <w:pStyle w:val="Heading2"/>
        <w:spacing w:line="360" w:lineRule="auto"/>
        <w:jc w:val="both"/>
        <w:rPr>
          <w:rFonts w:asciiTheme="minorHAnsi" w:eastAsiaTheme="minorEastAsia" w:hAnsiTheme="minorHAnsi" w:cstheme="minorHAnsi"/>
          <w:sz w:val="24"/>
          <w:szCs w:val="24"/>
        </w:rPr>
      </w:pPr>
      <w:bookmarkStart w:id="5" w:name="_Toc122125969"/>
      <w:r w:rsidRPr="002A7EF9">
        <w:rPr>
          <w:rFonts w:asciiTheme="minorHAnsi" w:eastAsiaTheme="minorEastAsia" w:hAnsiTheme="minorHAnsi" w:cstheme="minorHAnsi"/>
          <w:sz w:val="24"/>
          <w:szCs w:val="24"/>
        </w:rPr>
        <w:t>Explain how it can be improved using an Information System:</w:t>
      </w:r>
      <w:bookmarkEnd w:id="5"/>
    </w:p>
    <w:p w14:paraId="1B7820C0" w14:textId="31CD32E3" w:rsidR="00A50611" w:rsidRPr="002A7EF9" w:rsidRDefault="00C21228" w:rsidP="002C168F">
      <w:pPr>
        <w:spacing w:line="360" w:lineRule="auto"/>
        <w:jc w:val="both"/>
        <w:rPr>
          <w:rFonts w:eastAsiaTheme="minorEastAsia" w:cstheme="minorHAnsi"/>
          <w:sz w:val="24"/>
          <w:szCs w:val="24"/>
        </w:rPr>
      </w:pPr>
      <w:r w:rsidRPr="002A7EF9">
        <w:rPr>
          <w:rFonts w:eastAsiaTheme="minorEastAsia" w:cstheme="minorHAnsi"/>
          <w:sz w:val="24"/>
          <w:szCs w:val="24"/>
        </w:rPr>
        <w:t>A</w:t>
      </w:r>
      <w:r w:rsidR="00E13855" w:rsidRPr="002A7EF9">
        <w:rPr>
          <w:rFonts w:eastAsiaTheme="minorEastAsia" w:cstheme="minorHAnsi"/>
          <w:sz w:val="24"/>
          <w:szCs w:val="24"/>
        </w:rPr>
        <w:t>n Information System</w:t>
      </w:r>
      <w:r w:rsidR="0057331F" w:rsidRPr="002A7EF9">
        <w:rPr>
          <w:rFonts w:eastAsiaTheme="minorEastAsia" w:cstheme="minorHAnsi"/>
          <w:sz w:val="24"/>
          <w:szCs w:val="24"/>
        </w:rPr>
        <w:t xml:space="preserve"> (IS)</w:t>
      </w:r>
      <w:r w:rsidR="00E13855" w:rsidRPr="002A7EF9">
        <w:rPr>
          <w:rFonts w:eastAsiaTheme="minorEastAsia" w:cstheme="minorHAnsi"/>
          <w:sz w:val="24"/>
          <w:szCs w:val="24"/>
        </w:rPr>
        <w:t xml:space="preserve"> is recognised as critical in improving the efficiency</w:t>
      </w:r>
      <w:r w:rsidR="00C00133" w:rsidRPr="002A7EF9">
        <w:rPr>
          <w:rFonts w:eastAsiaTheme="minorEastAsia" w:cstheme="minorHAnsi"/>
          <w:sz w:val="24"/>
          <w:szCs w:val="24"/>
        </w:rPr>
        <w:t xml:space="preserve">, cost-effectiveness, quality, and safety </w:t>
      </w:r>
      <w:r w:rsidR="00215EB1" w:rsidRPr="002A7EF9">
        <w:rPr>
          <w:rFonts w:eastAsiaTheme="minorEastAsia" w:cstheme="minorHAnsi"/>
          <w:sz w:val="24"/>
          <w:szCs w:val="24"/>
        </w:rPr>
        <w:t xml:space="preserve">of healthcare </w:t>
      </w:r>
      <w:r w:rsidR="0073258A" w:rsidRPr="002A7EF9">
        <w:rPr>
          <w:rFonts w:eastAsiaTheme="minorEastAsia" w:cstheme="minorHAnsi"/>
          <w:sz w:val="24"/>
          <w:szCs w:val="24"/>
        </w:rPr>
        <w:t xml:space="preserve">(Gomes and </w:t>
      </w:r>
      <w:proofErr w:type="spellStart"/>
      <w:r w:rsidR="0073258A" w:rsidRPr="002A7EF9">
        <w:rPr>
          <w:rFonts w:eastAsiaTheme="minorEastAsia" w:cstheme="minorHAnsi"/>
          <w:sz w:val="24"/>
          <w:szCs w:val="24"/>
        </w:rPr>
        <w:t>Romão</w:t>
      </w:r>
      <w:proofErr w:type="spellEnd"/>
      <w:r w:rsidR="0073258A" w:rsidRPr="002A7EF9">
        <w:rPr>
          <w:rFonts w:eastAsiaTheme="minorEastAsia" w:cstheme="minorHAnsi"/>
          <w:sz w:val="24"/>
          <w:szCs w:val="24"/>
        </w:rPr>
        <w:t>, 2018)</w:t>
      </w:r>
      <w:r w:rsidR="00CA1555" w:rsidRPr="002A7EF9">
        <w:rPr>
          <w:rFonts w:eastAsiaTheme="minorEastAsia" w:cstheme="minorHAnsi"/>
          <w:sz w:val="24"/>
          <w:szCs w:val="24"/>
        </w:rPr>
        <w:t>.</w:t>
      </w:r>
    </w:p>
    <w:p w14:paraId="1357ECDA" w14:textId="64153F2B" w:rsidR="00C42D43" w:rsidRPr="002A7EF9" w:rsidRDefault="00C42D43" w:rsidP="002C168F">
      <w:pPr>
        <w:spacing w:line="360" w:lineRule="auto"/>
        <w:jc w:val="both"/>
        <w:rPr>
          <w:rFonts w:eastAsiaTheme="minorEastAsia" w:cstheme="minorHAnsi"/>
          <w:sz w:val="24"/>
          <w:szCs w:val="24"/>
        </w:rPr>
      </w:pPr>
      <w:r w:rsidRPr="002A7EF9">
        <w:rPr>
          <w:rFonts w:eastAsiaTheme="minorEastAsia" w:cstheme="minorHAnsi"/>
          <w:sz w:val="24"/>
          <w:szCs w:val="24"/>
        </w:rPr>
        <w:t>Projects, regardless of their size</w:t>
      </w:r>
      <w:r w:rsidR="008227B7" w:rsidRPr="002A7EF9">
        <w:rPr>
          <w:rFonts w:eastAsiaTheme="minorEastAsia" w:cstheme="minorHAnsi"/>
          <w:sz w:val="24"/>
          <w:szCs w:val="24"/>
        </w:rPr>
        <w:t xml:space="preserve">, contain information and data that will need to be managed and </w:t>
      </w:r>
      <w:proofErr w:type="spellStart"/>
      <w:r w:rsidR="008227B7" w:rsidRPr="002A7EF9">
        <w:rPr>
          <w:rFonts w:eastAsiaTheme="minorEastAsia" w:cstheme="minorHAnsi"/>
          <w:sz w:val="24"/>
          <w:szCs w:val="24"/>
        </w:rPr>
        <w:t>organi</w:t>
      </w:r>
      <w:r w:rsidR="00D6700B" w:rsidRPr="002A7EF9">
        <w:rPr>
          <w:rFonts w:eastAsiaTheme="minorEastAsia" w:cstheme="minorHAnsi"/>
          <w:sz w:val="24"/>
          <w:szCs w:val="24"/>
        </w:rPr>
        <w:t>s</w:t>
      </w:r>
      <w:r w:rsidR="008227B7" w:rsidRPr="002A7EF9">
        <w:rPr>
          <w:rFonts w:eastAsiaTheme="minorEastAsia" w:cstheme="minorHAnsi"/>
          <w:sz w:val="24"/>
          <w:szCs w:val="24"/>
        </w:rPr>
        <w:t>ed</w:t>
      </w:r>
      <w:proofErr w:type="spellEnd"/>
      <w:r w:rsidR="008227B7" w:rsidRPr="002A7EF9">
        <w:rPr>
          <w:rFonts w:eastAsiaTheme="minorEastAsia" w:cstheme="minorHAnsi"/>
          <w:sz w:val="24"/>
          <w:szCs w:val="24"/>
        </w:rPr>
        <w:t xml:space="preserve"> throughout</w:t>
      </w:r>
      <w:r w:rsidR="00FF7A7D" w:rsidRPr="002A7EF9">
        <w:rPr>
          <w:rFonts w:eastAsiaTheme="minorEastAsia" w:cstheme="minorHAnsi"/>
          <w:sz w:val="24"/>
          <w:szCs w:val="24"/>
        </w:rPr>
        <w:t xml:space="preserve">. As the project progresses, so does the amount of information surrounding </w:t>
      </w:r>
      <w:r w:rsidR="006443B7" w:rsidRPr="002A7EF9">
        <w:rPr>
          <w:rFonts w:eastAsiaTheme="minorEastAsia" w:cstheme="minorHAnsi"/>
          <w:sz w:val="24"/>
          <w:szCs w:val="24"/>
        </w:rPr>
        <w:t>the project</w:t>
      </w:r>
      <w:r w:rsidR="000045CF" w:rsidRPr="002A7EF9">
        <w:rPr>
          <w:rFonts w:eastAsiaTheme="minorEastAsia" w:cstheme="minorHAnsi"/>
          <w:sz w:val="24"/>
          <w:szCs w:val="24"/>
        </w:rPr>
        <w:t>,</w:t>
      </w:r>
      <w:r w:rsidR="006443B7" w:rsidRPr="002A7EF9">
        <w:rPr>
          <w:rFonts w:eastAsiaTheme="minorEastAsia" w:cstheme="minorHAnsi"/>
          <w:sz w:val="24"/>
          <w:szCs w:val="24"/>
        </w:rPr>
        <w:t xml:space="preserve"> </w:t>
      </w:r>
      <w:r w:rsidR="00D6700B" w:rsidRPr="002A7EF9">
        <w:rPr>
          <w:rFonts w:eastAsiaTheme="minorEastAsia" w:cstheme="minorHAnsi"/>
          <w:sz w:val="24"/>
          <w:szCs w:val="24"/>
        </w:rPr>
        <w:t xml:space="preserve">therefore a </w:t>
      </w:r>
      <w:r w:rsidR="006443B7" w:rsidRPr="002A7EF9">
        <w:rPr>
          <w:rFonts w:eastAsiaTheme="minorEastAsia" w:cstheme="minorHAnsi"/>
          <w:sz w:val="24"/>
          <w:szCs w:val="24"/>
        </w:rPr>
        <w:t xml:space="preserve">system that </w:t>
      </w:r>
      <w:r w:rsidR="00F9516B" w:rsidRPr="002A7EF9">
        <w:rPr>
          <w:rFonts w:eastAsiaTheme="minorEastAsia" w:cstheme="minorHAnsi"/>
          <w:sz w:val="24"/>
          <w:szCs w:val="24"/>
        </w:rPr>
        <w:t>helps</w:t>
      </w:r>
      <w:r w:rsidR="006443B7" w:rsidRPr="002A7EF9">
        <w:rPr>
          <w:rFonts w:eastAsiaTheme="minorEastAsia" w:cstheme="minorHAnsi"/>
          <w:sz w:val="24"/>
          <w:szCs w:val="24"/>
        </w:rPr>
        <w:t xml:space="preserve"> project managers manage and deliver </w:t>
      </w:r>
      <w:r w:rsidR="00F9516B" w:rsidRPr="002A7EF9">
        <w:rPr>
          <w:rFonts w:eastAsiaTheme="minorEastAsia" w:cstheme="minorHAnsi"/>
          <w:sz w:val="24"/>
          <w:szCs w:val="24"/>
        </w:rPr>
        <w:t xml:space="preserve">project information becomes essential. A </w:t>
      </w:r>
      <w:r w:rsidR="0057331F" w:rsidRPr="002A7EF9">
        <w:rPr>
          <w:rFonts w:eastAsiaTheme="minorEastAsia" w:cstheme="minorHAnsi"/>
          <w:sz w:val="24"/>
          <w:szCs w:val="24"/>
        </w:rPr>
        <w:t>P</w:t>
      </w:r>
      <w:r w:rsidR="00F9516B" w:rsidRPr="002A7EF9">
        <w:rPr>
          <w:rFonts w:eastAsiaTheme="minorEastAsia" w:cstheme="minorHAnsi"/>
          <w:sz w:val="24"/>
          <w:szCs w:val="24"/>
        </w:rPr>
        <w:t xml:space="preserve">roject </w:t>
      </w:r>
      <w:r w:rsidR="0057331F" w:rsidRPr="002A7EF9">
        <w:rPr>
          <w:rFonts w:eastAsiaTheme="minorEastAsia" w:cstheme="minorHAnsi"/>
          <w:sz w:val="24"/>
          <w:szCs w:val="24"/>
        </w:rPr>
        <w:t>M</w:t>
      </w:r>
      <w:r w:rsidR="00F9516B" w:rsidRPr="002A7EF9">
        <w:rPr>
          <w:rFonts w:eastAsiaTheme="minorEastAsia" w:cstheme="minorHAnsi"/>
          <w:sz w:val="24"/>
          <w:szCs w:val="24"/>
        </w:rPr>
        <w:t xml:space="preserve">anagement </w:t>
      </w:r>
      <w:r w:rsidR="0057331F" w:rsidRPr="002A7EF9">
        <w:rPr>
          <w:rFonts w:eastAsiaTheme="minorEastAsia" w:cstheme="minorHAnsi"/>
          <w:sz w:val="24"/>
          <w:szCs w:val="24"/>
        </w:rPr>
        <w:t>I</w:t>
      </w:r>
      <w:r w:rsidR="00F9516B" w:rsidRPr="002A7EF9">
        <w:rPr>
          <w:rFonts w:eastAsiaTheme="minorEastAsia" w:cstheme="minorHAnsi"/>
          <w:sz w:val="24"/>
          <w:szCs w:val="24"/>
        </w:rPr>
        <w:t xml:space="preserve">nformation </w:t>
      </w:r>
      <w:r w:rsidR="0057331F" w:rsidRPr="002A7EF9">
        <w:rPr>
          <w:rFonts w:eastAsiaTheme="minorEastAsia" w:cstheme="minorHAnsi"/>
          <w:sz w:val="24"/>
          <w:szCs w:val="24"/>
        </w:rPr>
        <w:t>S</w:t>
      </w:r>
      <w:r w:rsidR="00F9516B" w:rsidRPr="002A7EF9">
        <w:rPr>
          <w:rFonts w:eastAsiaTheme="minorEastAsia" w:cstheme="minorHAnsi"/>
          <w:sz w:val="24"/>
          <w:szCs w:val="24"/>
        </w:rPr>
        <w:t>ystem</w:t>
      </w:r>
      <w:r w:rsidR="002476E3" w:rsidRPr="002A7EF9">
        <w:rPr>
          <w:rFonts w:eastAsiaTheme="minorEastAsia" w:cstheme="minorHAnsi"/>
          <w:sz w:val="24"/>
          <w:szCs w:val="24"/>
        </w:rPr>
        <w:t xml:space="preserve"> (PMIS) </w:t>
      </w:r>
      <w:r w:rsidR="00855F92" w:rsidRPr="002A7EF9">
        <w:rPr>
          <w:rFonts w:eastAsiaTheme="minorEastAsia" w:cstheme="minorHAnsi"/>
          <w:sz w:val="24"/>
          <w:szCs w:val="24"/>
        </w:rPr>
        <w:t xml:space="preserve">allows for easy planning and tracking of </w:t>
      </w:r>
      <w:r w:rsidR="000045CF" w:rsidRPr="002A7EF9">
        <w:rPr>
          <w:rFonts w:eastAsiaTheme="minorEastAsia" w:cstheme="minorHAnsi"/>
          <w:sz w:val="24"/>
          <w:szCs w:val="24"/>
        </w:rPr>
        <w:t>progress through all stages.</w:t>
      </w:r>
      <w:r w:rsidR="00F9516B" w:rsidRPr="002A7EF9">
        <w:rPr>
          <w:rFonts w:eastAsiaTheme="minorEastAsia" w:cstheme="minorHAnsi"/>
          <w:sz w:val="24"/>
          <w:szCs w:val="24"/>
        </w:rPr>
        <w:t xml:space="preserve"> </w:t>
      </w:r>
    </w:p>
    <w:p w14:paraId="1E2540AC" w14:textId="1F281919" w:rsidR="001A7B0C" w:rsidRPr="002A7EF9" w:rsidRDefault="0079032E" w:rsidP="0069291D">
      <w:pPr>
        <w:pStyle w:val="Heading1"/>
        <w:numPr>
          <w:ilvl w:val="0"/>
          <w:numId w:val="0"/>
        </w:numPr>
        <w:spacing w:line="360" w:lineRule="auto"/>
        <w:ind w:left="432"/>
        <w:jc w:val="both"/>
        <w:rPr>
          <w:rFonts w:asciiTheme="minorHAnsi" w:eastAsiaTheme="minorEastAsia" w:hAnsiTheme="minorHAnsi" w:cstheme="minorHAnsi"/>
          <w:sz w:val="24"/>
          <w:szCs w:val="24"/>
        </w:rPr>
      </w:pPr>
      <w:bookmarkStart w:id="6" w:name="_Toc122125970"/>
      <w:r w:rsidRPr="002A7EF9">
        <w:rPr>
          <w:rFonts w:asciiTheme="minorHAnsi" w:eastAsiaTheme="minorEastAsia" w:hAnsiTheme="minorHAnsi" w:cstheme="minorHAnsi"/>
          <w:sz w:val="24"/>
          <w:szCs w:val="24"/>
        </w:rPr>
        <w:lastRenderedPageBreak/>
        <w:t>Figure 4. 6 Key PMIS Functions</w:t>
      </w:r>
      <w:bookmarkEnd w:id="6"/>
    </w:p>
    <w:p w14:paraId="4036E450" w14:textId="7715A7B2" w:rsidR="005F552F" w:rsidRPr="002A7EF9" w:rsidRDefault="005F552F" w:rsidP="002C168F">
      <w:pPr>
        <w:spacing w:line="360" w:lineRule="auto"/>
        <w:jc w:val="both"/>
        <w:rPr>
          <w:rFonts w:eastAsiaTheme="minorEastAsia" w:cstheme="minorHAnsi"/>
          <w:sz w:val="24"/>
          <w:szCs w:val="24"/>
        </w:rPr>
      </w:pPr>
      <w:r w:rsidRPr="002A7EF9">
        <w:rPr>
          <w:rFonts w:eastAsiaTheme="minorEastAsia" w:cstheme="minorHAnsi"/>
          <w:noProof/>
          <w:sz w:val="24"/>
          <w:szCs w:val="24"/>
        </w:rPr>
        <w:drawing>
          <wp:inline distT="0" distB="0" distL="0" distR="0" wp14:anchorId="14CF5AF1" wp14:editId="547D9ACF">
            <wp:extent cx="5943600" cy="2977515"/>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9"/>
                    <a:stretch>
                      <a:fillRect/>
                    </a:stretch>
                  </pic:blipFill>
                  <pic:spPr>
                    <a:xfrm>
                      <a:off x="0" y="0"/>
                      <a:ext cx="5943600" cy="2977515"/>
                    </a:xfrm>
                    <a:prstGeom prst="rect">
                      <a:avLst/>
                    </a:prstGeom>
                  </pic:spPr>
                </pic:pic>
              </a:graphicData>
            </a:graphic>
          </wp:inline>
        </w:drawing>
      </w:r>
    </w:p>
    <w:p w14:paraId="76B863A9" w14:textId="7D63CFA5" w:rsidR="005F552F" w:rsidRPr="002A7EF9" w:rsidRDefault="00E03B3E" w:rsidP="002C168F">
      <w:pPr>
        <w:spacing w:line="360" w:lineRule="auto"/>
        <w:jc w:val="both"/>
        <w:rPr>
          <w:rFonts w:cstheme="minorHAnsi"/>
          <w:color w:val="000000" w:themeColor="text1"/>
          <w:sz w:val="24"/>
          <w:szCs w:val="24"/>
        </w:rPr>
      </w:pPr>
      <w:r w:rsidRPr="002A7EF9">
        <w:rPr>
          <w:rFonts w:cstheme="minorHAnsi"/>
          <w:color w:val="000000" w:themeColor="text1"/>
          <w:sz w:val="24"/>
          <w:szCs w:val="24"/>
        </w:rPr>
        <w:t>(ARES PRISM, 2021)</w:t>
      </w:r>
    </w:p>
    <w:p w14:paraId="091B9EA2" w14:textId="2935A7AF" w:rsidR="00612D56" w:rsidRPr="002A7EF9" w:rsidRDefault="00612D56" w:rsidP="002C168F">
      <w:pPr>
        <w:numPr>
          <w:ilvl w:val="0"/>
          <w:numId w:val="29"/>
        </w:numPr>
        <w:spacing w:after="0" w:line="360" w:lineRule="auto"/>
        <w:jc w:val="both"/>
        <w:textAlignment w:val="baseline"/>
        <w:rPr>
          <w:rFonts w:eastAsia="Times New Roman" w:cstheme="minorHAnsi"/>
          <w:sz w:val="24"/>
          <w:szCs w:val="24"/>
          <w:lang w:val="en-GB" w:eastAsia="en-GB"/>
        </w:rPr>
      </w:pPr>
      <w:r w:rsidRPr="002A7EF9">
        <w:rPr>
          <w:rFonts w:eastAsia="Times New Roman" w:cstheme="minorHAnsi"/>
          <w:sz w:val="24"/>
          <w:szCs w:val="24"/>
          <w:bdr w:val="none" w:sz="0" w:space="0" w:color="auto" w:frame="1"/>
          <w:lang w:val="en-GB" w:eastAsia="en-GB"/>
        </w:rPr>
        <w:t>Planning &amp; Scheduling</w:t>
      </w:r>
      <w:r w:rsidR="00E71E55" w:rsidRPr="002A7EF9">
        <w:rPr>
          <w:rFonts w:eastAsia="Times New Roman" w:cstheme="minorHAnsi"/>
          <w:sz w:val="24"/>
          <w:szCs w:val="24"/>
          <w:bdr w:val="none" w:sz="0" w:space="0" w:color="auto" w:frame="1"/>
          <w:lang w:val="en-GB" w:eastAsia="en-GB"/>
        </w:rPr>
        <w:t xml:space="preserve">: </w:t>
      </w:r>
      <w:r w:rsidR="00AB3C0D" w:rsidRPr="002A7EF9">
        <w:rPr>
          <w:rFonts w:eastAsia="Times New Roman" w:cstheme="minorHAnsi"/>
          <w:sz w:val="24"/>
          <w:szCs w:val="24"/>
          <w:bdr w:val="none" w:sz="0" w:space="0" w:color="auto" w:frame="1"/>
          <w:lang w:val="en-GB" w:eastAsia="en-GB"/>
        </w:rPr>
        <w:t xml:space="preserve">utilising a </w:t>
      </w:r>
      <w:r w:rsidR="001816AC" w:rsidRPr="002A7EF9">
        <w:rPr>
          <w:rFonts w:eastAsia="Times New Roman" w:cstheme="minorHAnsi"/>
          <w:sz w:val="24"/>
          <w:szCs w:val="24"/>
          <w:bdr w:val="none" w:sz="0" w:space="0" w:color="auto" w:frame="1"/>
          <w:lang w:val="en-GB" w:eastAsia="en-GB"/>
        </w:rPr>
        <w:t xml:space="preserve">scheduling </w:t>
      </w:r>
      <w:r w:rsidR="00D11EA5" w:rsidRPr="002A7EF9">
        <w:rPr>
          <w:rFonts w:eastAsia="Times New Roman" w:cstheme="minorHAnsi"/>
          <w:sz w:val="24"/>
          <w:szCs w:val="24"/>
          <w:bdr w:val="none" w:sz="0" w:space="0" w:color="auto" w:frame="1"/>
          <w:lang w:val="en-GB" w:eastAsia="en-GB"/>
        </w:rPr>
        <w:t>application</w:t>
      </w:r>
      <w:r w:rsidR="00C83358" w:rsidRPr="002A7EF9">
        <w:rPr>
          <w:rFonts w:eastAsia="Times New Roman" w:cstheme="minorHAnsi"/>
          <w:sz w:val="24"/>
          <w:szCs w:val="24"/>
          <w:bdr w:val="none" w:sz="0" w:space="0" w:color="auto" w:frame="1"/>
          <w:lang w:val="en-GB" w:eastAsia="en-GB"/>
        </w:rPr>
        <w:t xml:space="preserve"> will enable </w:t>
      </w:r>
      <w:r w:rsidR="0026772E" w:rsidRPr="002A7EF9">
        <w:rPr>
          <w:rFonts w:eastAsia="Times New Roman" w:cstheme="minorHAnsi"/>
          <w:sz w:val="24"/>
          <w:szCs w:val="24"/>
          <w:bdr w:val="none" w:sz="0" w:space="0" w:color="auto" w:frame="1"/>
          <w:lang w:val="en-GB" w:eastAsia="en-GB"/>
        </w:rPr>
        <w:t xml:space="preserve">a project </w:t>
      </w:r>
      <w:r w:rsidR="00C96AC4" w:rsidRPr="002A7EF9">
        <w:rPr>
          <w:rFonts w:eastAsia="Times New Roman" w:cstheme="minorHAnsi"/>
          <w:sz w:val="24"/>
          <w:szCs w:val="24"/>
          <w:bdr w:val="none" w:sz="0" w:space="0" w:color="auto" w:frame="1"/>
          <w:lang w:val="en-GB" w:eastAsia="en-GB"/>
        </w:rPr>
        <w:t xml:space="preserve">to </w:t>
      </w:r>
      <w:r w:rsidR="0026772E" w:rsidRPr="002A7EF9">
        <w:rPr>
          <w:rFonts w:eastAsia="Times New Roman" w:cstheme="minorHAnsi"/>
          <w:sz w:val="24"/>
          <w:szCs w:val="24"/>
          <w:bdr w:val="none" w:sz="0" w:space="0" w:color="auto" w:frame="1"/>
          <w:lang w:val="en-GB" w:eastAsia="en-GB"/>
        </w:rPr>
        <w:t>create a specific schedule</w:t>
      </w:r>
      <w:r w:rsidR="00E71E55" w:rsidRPr="002A7EF9">
        <w:rPr>
          <w:rFonts w:eastAsia="Times New Roman" w:cstheme="minorHAnsi"/>
          <w:sz w:val="24"/>
          <w:szCs w:val="24"/>
          <w:bdr w:val="none" w:sz="0" w:space="0" w:color="auto" w:frame="1"/>
          <w:lang w:val="en-GB" w:eastAsia="en-GB"/>
        </w:rPr>
        <w:t xml:space="preserve"> and scope</w:t>
      </w:r>
      <w:r w:rsidR="007F1D7B" w:rsidRPr="002A7EF9">
        <w:rPr>
          <w:rFonts w:eastAsia="Times New Roman" w:cstheme="minorHAnsi"/>
          <w:sz w:val="24"/>
          <w:szCs w:val="24"/>
          <w:bdr w:val="none" w:sz="0" w:space="0" w:color="auto" w:frame="1"/>
          <w:lang w:val="en-GB" w:eastAsia="en-GB"/>
        </w:rPr>
        <w:t>.</w:t>
      </w:r>
    </w:p>
    <w:p w14:paraId="03A15F0F" w14:textId="7FD4FE88" w:rsidR="00612D56" w:rsidRPr="002A7EF9" w:rsidRDefault="00612D56" w:rsidP="002C168F">
      <w:pPr>
        <w:numPr>
          <w:ilvl w:val="0"/>
          <w:numId w:val="29"/>
        </w:numPr>
        <w:spacing w:after="0" w:line="360" w:lineRule="auto"/>
        <w:jc w:val="both"/>
        <w:textAlignment w:val="baseline"/>
        <w:rPr>
          <w:rFonts w:eastAsia="Times New Roman" w:cstheme="minorHAnsi"/>
          <w:sz w:val="24"/>
          <w:szCs w:val="24"/>
          <w:lang w:val="en-GB" w:eastAsia="en-GB"/>
        </w:rPr>
      </w:pPr>
      <w:r w:rsidRPr="002A7EF9">
        <w:rPr>
          <w:rFonts w:eastAsia="Times New Roman" w:cstheme="minorHAnsi"/>
          <w:sz w:val="24"/>
          <w:szCs w:val="24"/>
          <w:bdr w:val="none" w:sz="0" w:space="0" w:color="auto" w:frame="1"/>
          <w:lang w:val="en-GB" w:eastAsia="en-GB"/>
        </w:rPr>
        <w:t>Budget &amp; Estimating</w:t>
      </w:r>
      <w:r w:rsidR="00E71E55" w:rsidRPr="002A7EF9">
        <w:rPr>
          <w:rFonts w:eastAsia="Times New Roman" w:cstheme="minorHAnsi"/>
          <w:sz w:val="24"/>
          <w:szCs w:val="24"/>
          <w:bdr w:val="none" w:sz="0" w:space="0" w:color="auto" w:frame="1"/>
          <w:lang w:val="en-GB" w:eastAsia="en-GB"/>
        </w:rPr>
        <w:t>:</w:t>
      </w:r>
      <w:r w:rsidR="001B5E7A" w:rsidRPr="002A7EF9">
        <w:rPr>
          <w:rFonts w:eastAsia="Times New Roman" w:cstheme="minorHAnsi"/>
          <w:sz w:val="24"/>
          <w:szCs w:val="24"/>
          <w:bdr w:val="none" w:sz="0" w:space="0" w:color="auto" w:frame="1"/>
          <w:lang w:val="en-GB" w:eastAsia="en-GB"/>
        </w:rPr>
        <w:t xml:space="preserve"> </w:t>
      </w:r>
      <w:r w:rsidR="002476E3" w:rsidRPr="002A7EF9">
        <w:rPr>
          <w:rFonts w:eastAsia="Times New Roman" w:cstheme="minorHAnsi"/>
          <w:sz w:val="24"/>
          <w:szCs w:val="24"/>
          <w:bdr w:val="none" w:sz="0" w:space="0" w:color="auto" w:frame="1"/>
          <w:lang w:val="en-GB" w:eastAsia="en-GB"/>
        </w:rPr>
        <w:t xml:space="preserve">a quality PMIS can allocate </w:t>
      </w:r>
      <w:r w:rsidR="0045116C" w:rsidRPr="002A7EF9">
        <w:rPr>
          <w:rFonts w:eastAsia="Times New Roman" w:cstheme="minorHAnsi"/>
          <w:sz w:val="24"/>
          <w:szCs w:val="24"/>
          <w:bdr w:val="none" w:sz="0" w:space="0" w:color="auto" w:frame="1"/>
          <w:lang w:val="en-GB" w:eastAsia="en-GB"/>
        </w:rPr>
        <w:t>project costs to individual tasks or items to create more accurate budget estim</w:t>
      </w:r>
      <w:r w:rsidR="007F1D7B" w:rsidRPr="002A7EF9">
        <w:rPr>
          <w:rFonts w:eastAsia="Times New Roman" w:cstheme="minorHAnsi"/>
          <w:sz w:val="24"/>
          <w:szCs w:val="24"/>
          <w:bdr w:val="none" w:sz="0" w:space="0" w:color="auto" w:frame="1"/>
          <w:lang w:val="en-GB" w:eastAsia="en-GB"/>
        </w:rPr>
        <w:t>ates.</w:t>
      </w:r>
    </w:p>
    <w:p w14:paraId="60C86A62" w14:textId="00A6399F" w:rsidR="00612D56" w:rsidRPr="002A7EF9" w:rsidRDefault="00612D56" w:rsidP="002C168F">
      <w:pPr>
        <w:numPr>
          <w:ilvl w:val="0"/>
          <w:numId w:val="29"/>
        </w:numPr>
        <w:spacing w:after="0" w:line="360" w:lineRule="auto"/>
        <w:jc w:val="both"/>
        <w:textAlignment w:val="baseline"/>
        <w:rPr>
          <w:rFonts w:eastAsia="Times New Roman" w:cstheme="minorHAnsi"/>
          <w:sz w:val="24"/>
          <w:szCs w:val="24"/>
          <w:lang w:val="en-GB" w:eastAsia="en-GB"/>
        </w:rPr>
      </w:pPr>
      <w:r w:rsidRPr="002A7EF9">
        <w:rPr>
          <w:rFonts w:eastAsia="Times New Roman" w:cstheme="minorHAnsi"/>
          <w:sz w:val="24"/>
          <w:szCs w:val="24"/>
          <w:bdr w:val="none" w:sz="0" w:space="0" w:color="auto" w:frame="1"/>
          <w:lang w:val="en-GB" w:eastAsia="en-GB"/>
        </w:rPr>
        <w:t>Resource &amp; Procurement Management</w:t>
      </w:r>
      <w:r w:rsidR="007F1D7B" w:rsidRPr="002A7EF9">
        <w:rPr>
          <w:rFonts w:eastAsia="Times New Roman" w:cstheme="minorHAnsi"/>
          <w:sz w:val="24"/>
          <w:szCs w:val="24"/>
          <w:bdr w:val="none" w:sz="0" w:space="0" w:color="auto" w:frame="1"/>
          <w:lang w:val="en-GB" w:eastAsia="en-GB"/>
        </w:rPr>
        <w:t xml:space="preserve">: </w:t>
      </w:r>
      <w:r w:rsidR="00EE59AE" w:rsidRPr="002A7EF9">
        <w:rPr>
          <w:rFonts w:eastAsia="Times New Roman" w:cstheme="minorHAnsi"/>
          <w:sz w:val="24"/>
          <w:szCs w:val="24"/>
          <w:bdr w:val="none" w:sz="0" w:space="0" w:color="auto" w:frame="1"/>
          <w:lang w:val="en-GB" w:eastAsia="en-GB"/>
        </w:rPr>
        <w:t xml:space="preserve">resources and procurement </w:t>
      </w:r>
      <w:r w:rsidR="00F95CBD" w:rsidRPr="002A7EF9">
        <w:rPr>
          <w:rFonts w:eastAsia="Times New Roman" w:cstheme="minorHAnsi"/>
          <w:sz w:val="24"/>
          <w:szCs w:val="24"/>
          <w:bdr w:val="none" w:sz="0" w:space="0" w:color="auto" w:frame="1"/>
          <w:lang w:val="en-GB" w:eastAsia="en-GB"/>
        </w:rPr>
        <w:t>items make up</w:t>
      </w:r>
      <w:r w:rsidR="003231A3" w:rsidRPr="002A7EF9">
        <w:rPr>
          <w:rFonts w:eastAsia="Times New Roman" w:cstheme="minorHAnsi"/>
          <w:sz w:val="24"/>
          <w:szCs w:val="24"/>
          <w:bdr w:val="none" w:sz="0" w:space="0" w:color="auto" w:frame="1"/>
          <w:lang w:val="en-GB" w:eastAsia="en-GB"/>
        </w:rPr>
        <w:t xml:space="preserve"> </w:t>
      </w:r>
      <w:proofErr w:type="gramStart"/>
      <w:r w:rsidR="003231A3" w:rsidRPr="002A7EF9">
        <w:rPr>
          <w:rFonts w:eastAsia="Times New Roman" w:cstheme="minorHAnsi"/>
          <w:sz w:val="24"/>
          <w:szCs w:val="24"/>
          <w:bdr w:val="none" w:sz="0" w:space="0" w:color="auto" w:frame="1"/>
          <w:lang w:val="en-GB" w:eastAsia="en-GB"/>
        </w:rPr>
        <w:t>the majority of</w:t>
      </w:r>
      <w:proofErr w:type="gramEnd"/>
      <w:r w:rsidR="003231A3" w:rsidRPr="002A7EF9">
        <w:rPr>
          <w:rFonts w:eastAsia="Times New Roman" w:cstheme="minorHAnsi"/>
          <w:sz w:val="24"/>
          <w:szCs w:val="24"/>
          <w:bdr w:val="none" w:sz="0" w:space="0" w:color="auto" w:frame="1"/>
          <w:lang w:val="en-GB" w:eastAsia="en-GB"/>
        </w:rPr>
        <w:t xml:space="preserve"> project costs</w:t>
      </w:r>
      <w:r w:rsidR="007966AD" w:rsidRPr="002A7EF9">
        <w:rPr>
          <w:rFonts w:eastAsia="Times New Roman" w:cstheme="minorHAnsi"/>
          <w:sz w:val="24"/>
          <w:szCs w:val="24"/>
          <w:bdr w:val="none" w:sz="0" w:space="0" w:color="auto" w:frame="1"/>
          <w:lang w:val="en-GB" w:eastAsia="en-GB"/>
        </w:rPr>
        <w:t>.</w:t>
      </w:r>
    </w:p>
    <w:p w14:paraId="03A62AB1" w14:textId="6CB6A5C5" w:rsidR="00612D56" w:rsidRPr="002A7EF9" w:rsidRDefault="00612D56" w:rsidP="002C168F">
      <w:pPr>
        <w:numPr>
          <w:ilvl w:val="0"/>
          <w:numId w:val="29"/>
        </w:numPr>
        <w:spacing w:after="0" w:line="360" w:lineRule="auto"/>
        <w:jc w:val="both"/>
        <w:textAlignment w:val="baseline"/>
        <w:rPr>
          <w:rFonts w:eastAsia="Times New Roman" w:cstheme="minorHAnsi"/>
          <w:sz w:val="24"/>
          <w:szCs w:val="24"/>
          <w:lang w:val="en-GB" w:eastAsia="en-GB"/>
        </w:rPr>
      </w:pPr>
      <w:r w:rsidRPr="002A7EF9">
        <w:rPr>
          <w:rFonts w:eastAsia="Times New Roman" w:cstheme="minorHAnsi"/>
          <w:sz w:val="24"/>
          <w:szCs w:val="24"/>
          <w:bdr w:val="none" w:sz="0" w:space="0" w:color="auto" w:frame="1"/>
          <w:lang w:val="en-GB" w:eastAsia="en-GB"/>
        </w:rPr>
        <w:t>Cost Management &amp; Project Performance</w:t>
      </w:r>
      <w:r w:rsidR="00EB6EB7" w:rsidRPr="002A7EF9">
        <w:rPr>
          <w:rFonts w:eastAsia="Times New Roman" w:cstheme="minorHAnsi"/>
          <w:sz w:val="24"/>
          <w:szCs w:val="24"/>
          <w:bdr w:val="none" w:sz="0" w:space="0" w:color="auto" w:frame="1"/>
          <w:lang w:val="en-GB" w:eastAsia="en-GB"/>
        </w:rPr>
        <w:t>: PMIS</w:t>
      </w:r>
      <w:r w:rsidR="005E6438" w:rsidRPr="002A7EF9">
        <w:rPr>
          <w:rFonts w:eastAsia="Times New Roman" w:cstheme="minorHAnsi"/>
          <w:sz w:val="24"/>
          <w:szCs w:val="24"/>
          <w:bdr w:val="none" w:sz="0" w:space="0" w:color="auto" w:frame="1"/>
          <w:lang w:val="en-GB" w:eastAsia="en-GB"/>
        </w:rPr>
        <w:t xml:space="preserve"> assists PM to manage </w:t>
      </w:r>
      <w:r w:rsidR="0043773A" w:rsidRPr="002A7EF9">
        <w:rPr>
          <w:rFonts w:eastAsia="Times New Roman" w:cstheme="minorHAnsi"/>
          <w:sz w:val="24"/>
          <w:szCs w:val="24"/>
          <w:bdr w:val="none" w:sz="0" w:space="0" w:color="auto" w:frame="1"/>
          <w:lang w:val="en-GB" w:eastAsia="en-GB"/>
        </w:rPr>
        <w:t>costs and performance, allows to update existing plans</w:t>
      </w:r>
      <w:r w:rsidR="00142C7A" w:rsidRPr="002A7EF9">
        <w:rPr>
          <w:rFonts w:eastAsia="Times New Roman" w:cstheme="minorHAnsi"/>
          <w:sz w:val="24"/>
          <w:szCs w:val="24"/>
          <w:bdr w:val="none" w:sz="0" w:space="0" w:color="auto" w:frame="1"/>
          <w:lang w:val="en-GB" w:eastAsia="en-GB"/>
        </w:rPr>
        <w:t>, tracking and manage the whole project.</w:t>
      </w:r>
      <w:r w:rsidR="005E6438" w:rsidRPr="002A7EF9">
        <w:rPr>
          <w:rFonts w:eastAsia="Times New Roman" w:cstheme="minorHAnsi"/>
          <w:sz w:val="24"/>
          <w:szCs w:val="24"/>
          <w:bdr w:val="none" w:sz="0" w:space="0" w:color="auto" w:frame="1"/>
          <w:lang w:val="en-GB" w:eastAsia="en-GB"/>
        </w:rPr>
        <w:t xml:space="preserve"> </w:t>
      </w:r>
    </w:p>
    <w:p w14:paraId="18C069CC" w14:textId="3D0E277A" w:rsidR="00612D56" w:rsidRPr="002A7EF9" w:rsidRDefault="00612D56" w:rsidP="002C168F">
      <w:pPr>
        <w:numPr>
          <w:ilvl w:val="0"/>
          <w:numId w:val="29"/>
        </w:numPr>
        <w:spacing w:after="0" w:line="360" w:lineRule="auto"/>
        <w:jc w:val="both"/>
        <w:textAlignment w:val="baseline"/>
        <w:rPr>
          <w:rFonts w:eastAsia="Times New Roman" w:cstheme="minorHAnsi"/>
          <w:sz w:val="24"/>
          <w:szCs w:val="24"/>
          <w:lang w:val="en-GB" w:eastAsia="en-GB"/>
        </w:rPr>
      </w:pPr>
      <w:r w:rsidRPr="002A7EF9">
        <w:rPr>
          <w:rFonts w:eastAsia="Times New Roman" w:cstheme="minorHAnsi"/>
          <w:sz w:val="24"/>
          <w:szCs w:val="24"/>
          <w:bdr w:val="none" w:sz="0" w:space="0" w:color="auto" w:frame="1"/>
          <w:lang w:val="en-GB" w:eastAsia="en-GB"/>
        </w:rPr>
        <w:t>Progress Reporting</w:t>
      </w:r>
      <w:r w:rsidR="00142C7A" w:rsidRPr="002A7EF9">
        <w:rPr>
          <w:rFonts w:eastAsia="Times New Roman" w:cstheme="minorHAnsi"/>
          <w:sz w:val="24"/>
          <w:szCs w:val="24"/>
          <w:bdr w:val="none" w:sz="0" w:space="0" w:color="auto" w:frame="1"/>
          <w:lang w:val="en-GB" w:eastAsia="en-GB"/>
        </w:rPr>
        <w:t>:</w:t>
      </w:r>
      <w:r w:rsidR="0074103F" w:rsidRPr="002A7EF9">
        <w:rPr>
          <w:rFonts w:eastAsia="Times New Roman" w:cstheme="minorHAnsi"/>
          <w:sz w:val="24"/>
          <w:szCs w:val="24"/>
          <w:bdr w:val="none" w:sz="0" w:space="0" w:color="auto" w:frame="1"/>
          <w:lang w:val="en-GB" w:eastAsia="en-GB"/>
        </w:rPr>
        <w:t xml:space="preserve"> </w:t>
      </w:r>
      <w:r w:rsidR="001307CA" w:rsidRPr="002A7EF9">
        <w:rPr>
          <w:rFonts w:eastAsia="Times New Roman" w:cstheme="minorHAnsi"/>
          <w:sz w:val="24"/>
          <w:szCs w:val="24"/>
          <w:bdr w:val="none" w:sz="0" w:space="0" w:color="auto" w:frame="1"/>
          <w:lang w:val="en-GB" w:eastAsia="en-GB"/>
        </w:rPr>
        <w:t>project progress reporting is essential for PM</w:t>
      </w:r>
      <w:r w:rsidR="00CF2919" w:rsidRPr="002A7EF9">
        <w:rPr>
          <w:rFonts w:eastAsia="Times New Roman" w:cstheme="minorHAnsi"/>
          <w:sz w:val="24"/>
          <w:szCs w:val="24"/>
          <w:bdr w:val="none" w:sz="0" w:space="0" w:color="auto" w:frame="1"/>
          <w:lang w:val="en-GB" w:eastAsia="en-GB"/>
        </w:rPr>
        <w:t xml:space="preserve"> by providing the tools needed to create </w:t>
      </w:r>
      <w:r w:rsidR="008A4341" w:rsidRPr="002A7EF9">
        <w:rPr>
          <w:rFonts w:eastAsia="Times New Roman" w:cstheme="minorHAnsi"/>
          <w:sz w:val="24"/>
          <w:szCs w:val="24"/>
          <w:bdr w:val="none" w:sz="0" w:space="0" w:color="auto" w:frame="1"/>
          <w:lang w:val="en-GB" w:eastAsia="en-GB"/>
        </w:rPr>
        <w:t>and send project reports to team members and stakeholders.</w:t>
      </w:r>
    </w:p>
    <w:p w14:paraId="3E7E160D" w14:textId="165DC40A" w:rsidR="00612D56" w:rsidRPr="002A7EF9" w:rsidRDefault="00612D56" w:rsidP="002C168F">
      <w:pPr>
        <w:numPr>
          <w:ilvl w:val="0"/>
          <w:numId w:val="29"/>
        </w:numPr>
        <w:spacing w:after="0" w:line="360" w:lineRule="auto"/>
        <w:jc w:val="both"/>
        <w:textAlignment w:val="baseline"/>
        <w:rPr>
          <w:rFonts w:cstheme="minorHAnsi"/>
          <w:color w:val="000000" w:themeColor="text1"/>
          <w:sz w:val="24"/>
          <w:szCs w:val="24"/>
        </w:rPr>
      </w:pPr>
      <w:r w:rsidRPr="002A7EF9">
        <w:rPr>
          <w:rFonts w:eastAsia="Times New Roman" w:cstheme="minorHAnsi"/>
          <w:sz w:val="24"/>
          <w:szCs w:val="24"/>
          <w:bdr w:val="none" w:sz="0" w:space="0" w:color="auto" w:frame="1"/>
          <w:lang w:val="en-GB" w:eastAsia="en-GB"/>
        </w:rPr>
        <w:t>Data &amp; System Integration</w:t>
      </w:r>
      <w:r w:rsidR="008A4341" w:rsidRPr="002A7EF9">
        <w:rPr>
          <w:rFonts w:eastAsia="Times New Roman" w:cstheme="minorHAnsi"/>
          <w:sz w:val="24"/>
          <w:szCs w:val="24"/>
          <w:bdr w:val="none" w:sz="0" w:space="0" w:color="auto" w:frame="1"/>
          <w:lang w:val="en-GB" w:eastAsia="en-GB"/>
        </w:rPr>
        <w:t xml:space="preserve"> </w:t>
      </w:r>
      <w:r w:rsidR="00761E5A" w:rsidRPr="002A7EF9">
        <w:rPr>
          <w:rFonts w:eastAsia="Times New Roman" w:cstheme="minorHAnsi"/>
          <w:sz w:val="24"/>
          <w:szCs w:val="24"/>
          <w:bdr w:val="none" w:sz="0" w:space="0" w:color="auto" w:frame="1"/>
          <w:lang w:val="en-GB" w:eastAsia="en-GB"/>
        </w:rPr>
        <w:t>–</w:t>
      </w:r>
      <w:r w:rsidR="008A4341" w:rsidRPr="002A7EF9">
        <w:rPr>
          <w:rFonts w:eastAsia="Times New Roman" w:cstheme="minorHAnsi"/>
          <w:sz w:val="24"/>
          <w:szCs w:val="24"/>
          <w:bdr w:val="none" w:sz="0" w:space="0" w:color="auto" w:frame="1"/>
          <w:lang w:val="en-GB" w:eastAsia="en-GB"/>
        </w:rPr>
        <w:t xml:space="preserve"> </w:t>
      </w:r>
      <w:r w:rsidR="00761E5A" w:rsidRPr="002A7EF9">
        <w:rPr>
          <w:rFonts w:eastAsia="Times New Roman" w:cstheme="minorHAnsi"/>
          <w:sz w:val="24"/>
          <w:szCs w:val="24"/>
          <w:bdr w:val="none" w:sz="0" w:space="0" w:color="auto" w:frame="1"/>
          <w:lang w:val="en-GB" w:eastAsia="en-GB"/>
        </w:rPr>
        <w:t>to bring all project data together</w:t>
      </w:r>
      <w:r w:rsidR="00A86646" w:rsidRPr="002A7EF9">
        <w:rPr>
          <w:rFonts w:eastAsia="Times New Roman" w:cstheme="minorHAnsi"/>
          <w:sz w:val="24"/>
          <w:szCs w:val="24"/>
          <w:bdr w:val="none" w:sz="0" w:space="0" w:color="auto" w:frame="1"/>
          <w:lang w:val="en-GB" w:eastAsia="en-GB"/>
        </w:rPr>
        <w:t>, should be able to</w:t>
      </w:r>
      <w:r w:rsidR="00D2577D" w:rsidRPr="002A7EF9">
        <w:rPr>
          <w:rFonts w:eastAsia="Times New Roman" w:cstheme="minorHAnsi"/>
          <w:sz w:val="24"/>
          <w:szCs w:val="24"/>
          <w:bdr w:val="none" w:sz="0" w:space="0" w:color="auto" w:frame="1"/>
          <w:lang w:val="en-GB" w:eastAsia="en-GB"/>
        </w:rPr>
        <w:t xml:space="preserve"> be integrated into other applications or software systems.</w:t>
      </w:r>
    </w:p>
    <w:p w14:paraId="263668AF" w14:textId="36A984F9" w:rsidR="0057331F" w:rsidRPr="002A7EF9" w:rsidRDefault="0057331F" w:rsidP="002C168F">
      <w:pPr>
        <w:spacing w:after="0" w:line="360" w:lineRule="auto"/>
        <w:jc w:val="both"/>
        <w:textAlignment w:val="baseline"/>
        <w:rPr>
          <w:rFonts w:eastAsia="Times New Roman" w:cstheme="minorHAnsi"/>
          <w:sz w:val="24"/>
          <w:szCs w:val="24"/>
          <w:bdr w:val="none" w:sz="0" w:space="0" w:color="auto" w:frame="1"/>
          <w:lang w:val="en-GB" w:eastAsia="en-GB"/>
        </w:rPr>
      </w:pPr>
    </w:p>
    <w:p w14:paraId="162D9553" w14:textId="0EB812ED" w:rsidR="00E90517" w:rsidRPr="00143F0C" w:rsidRDefault="0057331F" w:rsidP="00143F0C">
      <w:pPr>
        <w:spacing w:after="0" w:line="360" w:lineRule="auto"/>
        <w:jc w:val="both"/>
        <w:textAlignment w:val="baseline"/>
        <w:rPr>
          <w:rFonts w:eastAsia="Times New Roman" w:cstheme="minorHAnsi"/>
          <w:sz w:val="24"/>
          <w:szCs w:val="24"/>
          <w:bdr w:val="none" w:sz="0" w:space="0" w:color="auto" w:frame="1"/>
          <w:lang w:val="en-GB" w:eastAsia="en-GB"/>
        </w:rPr>
      </w:pPr>
      <w:r w:rsidRPr="002A7EF9">
        <w:rPr>
          <w:rFonts w:eastAsia="Times New Roman" w:cstheme="minorHAnsi"/>
          <w:sz w:val="24"/>
          <w:szCs w:val="24"/>
          <w:bdr w:val="none" w:sz="0" w:space="0" w:color="auto" w:frame="1"/>
          <w:lang w:val="en-GB" w:eastAsia="en-GB"/>
        </w:rPr>
        <w:t xml:space="preserve">The role of IS </w:t>
      </w:r>
      <w:proofErr w:type="spellStart"/>
      <w:r w:rsidRPr="002A7EF9">
        <w:rPr>
          <w:rFonts w:eastAsia="Times New Roman" w:cstheme="minorHAnsi"/>
          <w:sz w:val="24"/>
          <w:szCs w:val="24"/>
          <w:bdr w:val="none" w:sz="0" w:space="0" w:color="auto" w:frame="1"/>
          <w:lang w:val="en-GB" w:eastAsia="en-GB"/>
        </w:rPr>
        <w:t>is</w:t>
      </w:r>
      <w:proofErr w:type="spellEnd"/>
      <w:r w:rsidRPr="002A7EF9">
        <w:rPr>
          <w:rFonts w:eastAsia="Times New Roman" w:cstheme="minorHAnsi"/>
          <w:sz w:val="24"/>
          <w:szCs w:val="24"/>
          <w:bdr w:val="none" w:sz="0" w:space="0" w:color="auto" w:frame="1"/>
          <w:lang w:val="en-GB" w:eastAsia="en-GB"/>
        </w:rPr>
        <w:t xml:space="preserve"> characterised by the evolution of IT - the expansion of IS, digital platforms, and the development of IT across organisations (</w:t>
      </w:r>
      <w:proofErr w:type="spellStart"/>
      <w:r w:rsidRPr="002A7EF9">
        <w:rPr>
          <w:rFonts w:eastAsia="Times New Roman" w:cstheme="minorHAnsi"/>
          <w:sz w:val="24"/>
          <w:szCs w:val="24"/>
          <w:bdr w:val="none" w:sz="0" w:space="0" w:color="auto" w:frame="1"/>
          <w:lang w:val="en-GB" w:eastAsia="en-GB"/>
        </w:rPr>
        <w:t>Delmond</w:t>
      </w:r>
      <w:proofErr w:type="spellEnd"/>
      <w:r w:rsidRPr="002A7EF9">
        <w:rPr>
          <w:rFonts w:eastAsia="Times New Roman" w:cstheme="minorHAnsi"/>
          <w:sz w:val="24"/>
          <w:szCs w:val="24"/>
          <w:bdr w:val="none" w:sz="0" w:space="0" w:color="auto" w:frame="1"/>
          <w:lang w:val="en-GB" w:eastAsia="en-GB"/>
        </w:rPr>
        <w:t xml:space="preserve"> et al., 2016).</w:t>
      </w:r>
    </w:p>
    <w:p w14:paraId="0CA3ECA9" w14:textId="100C34B0" w:rsidR="004964A5" w:rsidRDefault="0037760D" w:rsidP="002C168F">
      <w:pPr>
        <w:spacing w:line="360" w:lineRule="auto"/>
        <w:jc w:val="both"/>
        <w:rPr>
          <w:rFonts w:cstheme="minorHAnsi"/>
          <w:color w:val="000000" w:themeColor="text1"/>
          <w:sz w:val="24"/>
          <w:szCs w:val="24"/>
        </w:rPr>
      </w:pPr>
      <w:r w:rsidRPr="002A7EF9">
        <w:rPr>
          <w:rFonts w:cstheme="minorHAnsi"/>
          <w:color w:val="000000" w:themeColor="text1"/>
          <w:sz w:val="24"/>
          <w:szCs w:val="24"/>
        </w:rPr>
        <w:lastRenderedPageBreak/>
        <w:t>The lack of compliance</w:t>
      </w:r>
      <w:r w:rsidR="00526164" w:rsidRPr="002A7EF9">
        <w:rPr>
          <w:rFonts w:cstheme="minorHAnsi"/>
          <w:color w:val="000000" w:themeColor="text1"/>
          <w:sz w:val="24"/>
          <w:szCs w:val="24"/>
        </w:rPr>
        <w:t xml:space="preserve"> and process would be improved using an Information System</w:t>
      </w:r>
      <w:r w:rsidR="004B62DA" w:rsidRPr="002A7EF9">
        <w:rPr>
          <w:rFonts w:cstheme="minorHAnsi"/>
          <w:color w:val="000000" w:themeColor="text1"/>
          <w:sz w:val="24"/>
          <w:szCs w:val="24"/>
        </w:rPr>
        <w:t>, the below</w:t>
      </w:r>
      <w:r w:rsidR="008868FD">
        <w:rPr>
          <w:rFonts w:cstheme="minorHAnsi"/>
          <w:color w:val="000000" w:themeColor="text1"/>
          <w:sz w:val="24"/>
          <w:szCs w:val="24"/>
        </w:rPr>
        <w:t xml:space="preserve"> diagram</w:t>
      </w:r>
      <w:r w:rsidR="004B62DA" w:rsidRPr="002A7EF9">
        <w:rPr>
          <w:rFonts w:cstheme="minorHAnsi"/>
          <w:color w:val="000000" w:themeColor="text1"/>
          <w:sz w:val="24"/>
          <w:szCs w:val="24"/>
        </w:rPr>
        <w:t xml:space="preserve"> </w:t>
      </w:r>
      <w:r w:rsidR="00705811" w:rsidRPr="002A7EF9">
        <w:rPr>
          <w:rFonts w:cstheme="minorHAnsi"/>
          <w:color w:val="000000" w:themeColor="text1"/>
          <w:sz w:val="24"/>
          <w:szCs w:val="24"/>
        </w:rPr>
        <w:t xml:space="preserve">indicates </w:t>
      </w:r>
      <w:r w:rsidR="00263F8B" w:rsidRPr="002A7EF9">
        <w:rPr>
          <w:rFonts w:cstheme="minorHAnsi"/>
          <w:color w:val="000000" w:themeColor="text1"/>
          <w:sz w:val="24"/>
          <w:szCs w:val="24"/>
        </w:rPr>
        <w:t xml:space="preserve">the required work breakdown </w:t>
      </w:r>
      <w:r w:rsidR="00F26D39" w:rsidRPr="002A7EF9">
        <w:rPr>
          <w:rFonts w:cstheme="minorHAnsi"/>
          <w:color w:val="000000" w:themeColor="text1"/>
          <w:sz w:val="24"/>
          <w:szCs w:val="24"/>
        </w:rPr>
        <w:t>structure</w:t>
      </w:r>
      <w:r w:rsidR="00086869" w:rsidRPr="002A7EF9">
        <w:rPr>
          <w:rFonts w:cstheme="minorHAnsi"/>
          <w:color w:val="000000" w:themeColor="text1"/>
          <w:sz w:val="24"/>
          <w:szCs w:val="24"/>
        </w:rPr>
        <w:t xml:space="preserve"> which highlights all key deliverables</w:t>
      </w:r>
      <w:r w:rsidR="00815F1B" w:rsidRPr="002A7EF9">
        <w:rPr>
          <w:rFonts w:cstheme="minorHAnsi"/>
          <w:color w:val="000000" w:themeColor="text1"/>
          <w:sz w:val="24"/>
          <w:szCs w:val="24"/>
        </w:rPr>
        <w:t xml:space="preserve"> of the </w:t>
      </w:r>
      <w:r w:rsidR="00705811" w:rsidRPr="002A7EF9">
        <w:rPr>
          <w:rFonts w:cstheme="minorHAnsi"/>
          <w:color w:val="000000" w:themeColor="text1"/>
          <w:sz w:val="24"/>
          <w:szCs w:val="24"/>
        </w:rPr>
        <w:t xml:space="preserve">business problem </w:t>
      </w:r>
      <w:r w:rsidR="00815F1B" w:rsidRPr="002A7EF9">
        <w:rPr>
          <w:rFonts w:cstheme="minorHAnsi"/>
          <w:color w:val="000000" w:themeColor="text1"/>
          <w:sz w:val="24"/>
          <w:szCs w:val="24"/>
        </w:rPr>
        <w:t>project</w:t>
      </w:r>
      <w:r w:rsidR="00284B23" w:rsidRPr="002A7EF9">
        <w:rPr>
          <w:rFonts w:cstheme="minorHAnsi"/>
          <w:color w:val="000000" w:themeColor="text1"/>
          <w:sz w:val="24"/>
          <w:szCs w:val="24"/>
        </w:rPr>
        <w:t>:</w:t>
      </w:r>
    </w:p>
    <w:p w14:paraId="0461E46F" w14:textId="3CAFC0A8" w:rsidR="00143F0C" w:rsidRPr="002A7EF9" w:rsidRDefault="00143F0C" w:rsidP="002C168F">
      <w:pPr>
        <w:spacing w:line="360" w:lineRule="auto"/>
        <w:jc w:val="both"/>
        <w:rPr>
          <w:rFonts w:cstheme="minorHAnsi"/>
          <w:color w:val="000000" w:themeColor="text1"/>
          <w:sz w:val="24"/>
          <w:szCs w:val="24"/>
        </w:rPr>
      </w:pPr>
      <w:r>
        <w:rPr>
          <w:rFonts w:cstheme="minorHAnsi"/>
          <w:color w:val="000000" w:themeColor="text1"/>
          <w:sz w:val="24"/>
          <w:szCs w:val="24"/>
        </w:rPr>
        <w:t xml:space="preserve">Figure 5. </w:t>
      </w:r>
      <w:r w:rsidR="008868FD">
        <w:rPr>
          <w:rFonts w:cstheme="minorHAnsi"/>
          <w:color w:val="000000" w:themeColor="text1"/>
          <w:sz w:val="24"/>
          <w:szCs w:val="24"/>
        </w:rPr>
        <w:t>Key Deliverables</w:t>
      </w:r>
    </w:p>
    <w:p w14:paraId="268D1A5F" w14:textId="1C126200" w:rsidR="00284B23" w:rsidRPr="002A7EF9" w:rsidRDefault="004964A5" w:rsidP="002C168F">
      <w:pPr>
        <w:spacing w:line="360" w:lineRule="auto"/>
        <w:jc w:val="both"/>
        <w:rPr>
          <w:rFonts w:cstheme="minorHAnsi"/>
          <w:color w:val="000000" w:themeColor="text1"/>
          <w:sz w:val="24"/>
          <w:szCs w:val="24"/>
        </w:rPr>
      </w:pPr>
      <w:r w:rsidRPr="002A7EF9">
        <w:rPr>
          <w:rFonts w:cstheme="minorHAnsi"/>
          <w:sz w:val="24"/>
          <w:szCs w:val="24"/>
        </w:rPr>
        <w:object w:dxaOrig="19181" w:dyaOrig="7500" w14:anchorId="21344CF6">
          <v:shape id="_x0000_i1026" type="#_x0000_t75" style="width:467.05pt;height:182.65pt" o:ole="">
            <v:imagedata r:id="rId10" o:title=""/>
          </v:shape>
          <o:OLEObject Type="Embed" ProgID="Visio.Drawing.15" ShapeID="_x0000_i1026" DrawAspect="Content" ObjectID="_1732741565" r:id="rId11"/>
        </w:object>
      </w:r>
    </w:p>
    <w:p w14:paraId="3498A4A5" w14:textId="77777777" w:rsidR="00B20DC1" w:rsidRPr="002A7EF9" w:rsidRDefault="00B20DC1" w:rsidP="002C168F">
      <w:pPr>
        <w:spacing w:line="360" w:lineRule="auto"/>
        <w:jc w:val="both"/>
        <w:rPr>
          <w:rFonts w:eastAsiaTheme="minorEastAsia" w:cstheme="minorHAnsi"/>
          <w:b/>
          <w:bCs/>
          <w:sz w:val="24"/>
          <w:szCs w:val="24"/>
        </w:rPr>
      </w:pPr>
    </w:p>
    <w:p w14:paraId="44975F90" w14:textId="77777777" w:rsidR="008868FD" w:rsidRDefault="008868FD" w:rsidP="002C168F">
      <w:pPr>
        <w:spacing w:line="360" w:lineRule="auto"/>
        <w:jc w:val="both"/>
        <w:rPr>
          <w:rFonts w:eastAsiaTheme="minorEastAsia" w:cstheme="minorHAnsi"/>
          <w:b/>
          <w:bCs/>
          <w:sz w:val="24"/>
          <w:szCs w:val="24"/>
        </w:rPr>
      </w:pPr>
    </w:p>
    <w:p w14:paraId="6469547F" w14:textId="3D7ECD51" w:rsidR="00B62DDF" w:rsidRPr="002A7EF9" w:rsidRDefault="325DCF3A" w:rsidP="007013F5">
      <w:pPr>
        <w:pStyle w:val="Heading1"/>
        <w:rPr>
          <w:rFonts w:eastAsiaTheme="minorEastAsia"/>
        </w:rPr>
      </w:pPr>
      <w:r w:rsidRPr="002A7EF9">
        <w:rPr>
          <w:rFonts w:eastAsiaTheme="minorEastAsia"/>
        </w:rPr>
        <w:t>Justification</w:t>
      </w:r>
    </w:p>
    <w:p w14:paraId="3562B719" w14:textId="7E39E78F" w:rsidR="00C06CA2" w:rsidRPr="002A7EF9" w:rsidRDefault="00C06CA2"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Explain the change you will be introducing</w:t>
      </w:r>
    </w:p>
    <w:p w14:paraId="03E99F1B" w14:textId="3D4567E8" w:rsidR="00BC0A9F" w:rsidRDefault="00386185" w:rsidP="008868FD">
      <w:pPr>
        <w:spacing w:after="0" w:line="360" w:lineRule="auto"/>
        <w:jc w:val="both"/>
        <w:rPr>
          <w:rFonts w:cstheme="minorHAnsi"/>
          <w:color w:val="000000"/>
          <w:sz w:val="24"/>
          <w:szCs w:val="24"/>
        </w:rPr>
      </w:pPr>
      <w:r w:rsidRPr="002A7EF9">
        <w:rPr>
          <w:rFonts w:cstheme="minorHAnsi"/>
          <w:sz w:val="24"/>
          <w:szCs w:val="24"/>
        </w:rPr>
        <w:t xml:space="preserve">The </w:t>
      </w:r>
      <w:r w:rsidR="00350BD5" w:rsidRPr="002A7EF9">
        <w:rPr>
          <w:rFonts w:cstheme="minorHAnsi"/>
          <w:sz w:val="24"/>
          <w:szCs w:val="24"/>
        </w:rPr>
        <w:t xml:space="preserve">ePCR </w:t>
      </w:r>
      <w:r w:rsidR="00DF4C71" w:rsidRPr="002A7EF9">
        <w:rPr>
          <w:rFonts w:cstheme="minorHAnsi"/>
          <w:sz w:val="24"/>
          <w:szCs w:val="24"/>
        </w:rPr>
        <w:t xml:space="preserve">application </w:t>
      </w:r>
      <w:r w:rsidR="0020079A" w:rsidRPr="002A7EF9">
        <w:rPr>
          <w:rFonts w:cstheme="minorHAnsi"/>
          <w:sz w:val="24"/>
          <w:szCs w:val="24"/>
        </w:rPr>
        <w:t xml:space="preserve">on </w:t>
      </w:r>
      <w:r w:rsidR="00DF4C71" w:rsidRPr="002A7EF9">
        <w:rPr>
          <w:rFonts w:cstheme="minorHAnsi"/>
          <w:sz w:val="24"/>
          <w:szCs w:val="24"/>
        </w:rPr>
        <w:t xml:space="preserve">WAST </w:t>
      </w:r>
      <w:r w:rsidR="00621954" w:rsidRPr="002A7EF9">
        <w:rPr>
          <w:rFonts w:cstheme="minorHAnsi"/>
          <w:sz w:val="24"/>
          <w:szCs w:val="24"/>
        </w:rPr>
        <w:t>clinician’s</w:t>
      </w:r>
      <w:r w:rsidR="0020079A" w:rsidRPr="002A7EF9">
        <w:rPr>
          <w:rFonts w:cstheme="minorHAnsi"/>
          <w:sz w:val="24"/>
          <w:szCs w:val="24"/>
        </w:rPr>
        <w:t xml:space="preserve"> iPad</w:t>
      </w:r>
      <w:r w:rsidR="00DF4C71" w:rsidRPr="002A7EF9">
        <w:rPr>
          <w:rFonts w:cstheme="minorHAnsi"/>
          <w:sz w:val="24"/>
          <w:szCs w:val="24"/>
        </w:rPr>
        <w:t xml:space="preserve"> </w:t>
      </w:r>
      <w:r w:rsidR="007D66EC" w:rsidRPr="002A7EF9">
        <w:rPr>
          <w:rFonts w:cstheme="minorHAnsi"/>
          <w:sz w:val="24"/>
          <w:szCs w:val="24"/>
        </w:rPr>
        <w:t>is a mobile device</w:t>
      </w:r>
      <w:r w:rsidR="00621954" w:rsidRPr="002A7EF9">
        <w:rPr>
          <w:rFonts w:cstheme="minorHAnsi"/>
          <w:sz w:val="24"/>
          <w:szCs w:val="24"/>
        </w:rPr>
        <w:t>, therefore,</w:t>
      </w:r>
      <w:r w:rsidR="007D66EC" w:rsidRPr="002A7EF9">
        <w:rPr>
          <w:rFonts w:cstheme="minorHAnsi"/>
          <w:sz w:val="24"/>
          <w:szCs w:val="24"/>
        </w:rPr>
        <w:t xml:space="preserve"> capturing live data </w:t>
      </w:r>
      <w:r w:rsidR="005866DF" w:rsidRPr="002A7EF9">
        <w:rPr>
          <w:rFonts w:cstheme="minorHAnsi"/>
          <w:sz w:val="24"/>
          <w:szCs w:val="24"/>
        </w:rPr>
        <w:t xml:space="preserve">which will result in an improvement in </w:t>
      </w:r>
      <w:r w:rsidR="00621954" w:rsidRPr="002A7EF9">
        <w:rPr>
          <w:rFonts w:cstheme="minorHAnsi"/>
          <w:sz w:val="24"/>
          <w:szCs w:val="24"/>
        </w:rPr>
        <w:t xml:space="preserve">the </w:t>
      </w:r>
      <w:r w:rsidR="005866DF" w:rsidRPr="002A7EF9">
        <w:rPr>
          <w:rFonts w:cstheme="minorHAnsi"/>
          <w:sz w:val="24"/>
          <w:szCs w:val="24"/>
        </w:rPr>
        <w:t>process. C</w:t>
      </w:r>
      <w:r w:rsidR="00DF4C71" w:rsidRPr="002A7EF9">
        <w:rPr>
          <w:rFonts w:cstheme="minorHAnsi"/>
          <w:sz w:val="24"/>
          <w:szCs w:val="24"/>
        </w:rPr>
        <w:t>urrently</w:t>
      </w:r>
      <w:r w:rsidR="00621954" w:rsidRPr="002A7EF9">
        <w:rPr>
          <w:rFonts w:cstheme="minorHAnsi"/>
          <w:sz w:val="24"/>
          <w:szCs w:val="24"/>
        </w:rPr>
        <w:t>,</w:t>
      </w:r>
      <w:r w:rsidR="005866DF" w:rsidRPr="002A7EF9">
        <w:rPr>
          <w:rFonts w:cstheme="minorHAnsi"/>
          <w:sz w:val="24"/>
          <w:szCs w:val="24"/>
        </w:rPr>
        <w:t xml:space="preserve"> the ePCR</w:t>
      </w:r>
      <w:r w:rsidR="00DF4C71" w:rsidRPr="002A7EF9">
        <w:rPr>
          <w:rFonts w:cstheme="minorHAnsi"/>
          <w:sz w:val="24"/>
          <w:szCs w:val="24"/>
        </w:rPr>
        <w:t xml:space="preserve"> </w:t>
      </w:r>
      <w:r w:rsidR="00350BD5" w:rsidRPr="002A7EF9">
        <w:rPr>
          <w:rFonts w:cstheme="minorHAnsi"/>
          <w:sz w:val="24"/>
          <w:szCs w:val="24"/>
        </w:rPr>
        <w:t xml:space="preserve">functionality does not support the dual PIN handover process. </w:t>
      </w:r>
      <w:r w:rsidR="00350BD5" w:rsidRPr="002A7EF9">
        <w:rPr>
          <w:rFonts w:cstheme="minorHAnsi"/>
          <w:color w:val="000000"/>
          <w:sz w:val="24"/>
          <w:szCs w:val="24"/>
        </w:rPr>
        <w:t xml:space="preserve">A dedicated screen on the ePCR application could act in lieu of the existing HAS screen and can be designed to include dual PIN handover </w:t>
      </w:r>
      <w:r w:rsidR="00470296" w:rsidRPr="002A7EF9">
        <w:rPr>
          <w:rFonts w:cstheme="minorHAnsi"/>
          <w:color w:val="000000"/>
          <w:sz w:val="24"/>
          <w:szCs w:val="24"/>
        </w:rPr>
        <w:t>when a physical handover has occurred</w:t>
      </w:r>
      <w:r w:rsidR="00350BD5" w:rsidRPr="002A7EF9">
        <w:rPr>
          <w:rFonts w:cstheme="minorHAnsi"/>
          <w:color w:val="000000"/>
          <w:sz w:val="24"/>
          <w:szCs w:val="24"/>
        </w:rPr>
        <w:t>.</w:t>
      </w:r>
      <w:r w:rsidR="009C46D0" w:rsidRPr="002A7EF9">
        <w:rPr>
          <w:rFonts w:cstheme="minorHAnsi"/>
          <w:color w:val="000000"/>
          <w:sz w:val="24"/>
          <w:szCs w:val="24"/>
        </w:rPr>
        <w:t xml:space="preserve"> </w:t>
      </w:r>
      <w:r w:rsidR="00350BD5" w:rsidRPr="002A7EF9">
        <w:rPr>
          <w:rFonts w:cstheme="minorHAnsi"/>
          <w:color w:val="000000"/>
          <w:sz w:val="24"/>
          <w:szCs w:val="24"/>
        </w:rPr>
        <w:t>The system would need to be designed so that both WAST and ED staff would enter their PIN to allow the handover “stamp” to be recorded accurately before the closure of the ePCR record.</w:t>
      </w:r>
      <w:r w:rsidR="009C46D0" w:rsidRPr="002A7EF9">
        <w:rPr>
          <w:rFonts w:cstheme="minorHAnsi"/>
          <w:color w:val="000000"/>
          <w:sz w:val="24"/>
          <w:szCs w:val="24"/>
        </w:rPr>
        <w:t xml:space="preserve"> </w:t>
      </w:r>
    </w:p>
    <w:p w14:paraId="2AB013B0" w14:textId="77777777" w:rsidR="008868FD" w:rsidRPr="008868FD" w:rsidRDefault="008868FD" w:rsidP="008868FD">
      <w:pPr>
        <w:spacing w:after="0" w:line="360" w:lineRule="auto"/>
        <w:jc w:val="both"/>
        <w:rPr>
          <w:rFonts w:cstheme="minorHAnsi"/>
          <w:sz w:val="24"/>
          <w:szCs w:val="24"/>
        </w:rPr>
      </w:pPr>
    </w:p>
    <w:p w14:paraId="354FCC6D" w14:textId="6D186FBD" w:rsidR="008868FD" w:rsidRDefault="00C06CA2" w:rsidP="008868FD">
      <w:pPr>
        <w:spacing w:line="360" w:lineRule="auto"/>
        <w:jc w:val="both"/>
        <w:rPr>
          <w:rFonts w:eastAsiaTheme="minorEastAsia" w:cstheme="minorHAnsi"/>
          <w:b/>
          <w:bCs/>
          <w:sz w:val="24"/>
          <w:szCs w:val="24"/>
        </w:rPr>
      </w:pPr>
      <w:r w:rsidRPr="002A7EF9">
        <w:rPr>
          <w:rFonts w:eastAsiaTheme="minorEastAsia" w:cstheme="minorHAnsi"/>
          <w:b/>
          <w:bCs/>
          <w:sz w:val="24"/>
          <w:szCs w:val="24"/>
        </w:rPr>
        <w:t>Justify why you think these changes are important</w:t>
      </w:r>
    </w:p>
    <w:p w14:paraId="42C2716F" w14:textId="65B03E38" w:rsidR="002E4260" w:rsidRPr="008868FD" w:rsidRDefault="002E4260" w:rsidP="008868FD">
      <w:pPr>
        <w:spacing w:line="360" w:lineRule="auto"/>
        <w:jc w:val="both"/>
        <w:rPr>
          <w:rFonts w:eastAsiaTheme="minorEastAsia" w:cstheme="minorHAnsi"/>
          <w:b/>
          <w:bCs/>
          <w:sz w:val="24"/>
          <w:szCs w:val="24"/>
        </w:rPr>
      </w:pPr>
      <w:r w:rsidRPr="002A7EF9">
        <w:rPr>
          <w:rFonts w:cstheme="minorHAnsi"/>
          <w:sz w:val="24"/>
          <w:szCs w:val="24"/>
        </w:rPr>
        <w:lastRenderedPageBreak/>
        <w:t xml:space="preserve">The issue of inaccurate handover recordings identified a need to improve the use of data by adding a robust process, that is measurable and that will enhance patient care and safety. A </w:t>
      </w:r>
      <w:r w:rsidR="00C123B9" w:rsidRPr="002A7EF9">
        <w:rPr>
          <w:rFonts w:eastAsiaTheme="minorEastAsia" w:cstheme="minorHAnsi"/>
          <w:color w:val="000000" w:themeColor="text1"/>
          <w:kern w:val="24"/>
          <w:sz w:val="24"/>
          <w:szCs w:val="24"/>
        </w:rPr>
        <w:t xml:space="preserve">recent Health Inspectorate Wales (HIW) </w:t>
      </w:r>
      <w:r w:rsidR="00F6526B" w:rsidRPr="002A7EF9">
        <w:rPr>
          <w:rFonts w:eastAsiaTheme="minorEastAsia" w:cstheme="minorHAnsi"/>
          <w:color w:val="000000" w:themeColor="text1"/>
          <w:kern w:val="24"/>
          <w:sz w:val="24"/>
          <w:szCs w:val="24"/>
        </w:rPr>
        <w:t xml:space="preserve">report </w:t>
      </w:r>
      <w:r w:rsidR="00C123B9" w:rsidRPr="002A7EF9">
        <w:rPr>
          <w:rFonts w:eastAsiaTheme="minorEastAsia" w:cstheme="minorHAnsi"/>
          <w:color w:val="000000" w:themeColor="text1"/>
          <w:kern w:val="24"/>
          <w:sz w:val="24"/>
          <w:szCs w:val="24"/>
        </w:rPr>
        <w:t xml:space="preserve">has indicated that the current patient handover process is not adequately used across HAS sites in Wales and is not compliant with the hospital handover guidance issued by the WG in 2016. The guidance stipulates the need for a timely patient handover to clear within 15 minutes (WAST, 2021). </w:t>
      </w:r>
    </w:p>
    <w:p w14:paraId="6CFD9FD6" w14:textId="12A5FE2D" w:rsidR="005D2452" w:rsidRPr="002A7EF9" w:rsidRDefault="002E4260" w:rsidP="002C168F">
      <w:pPr>
        <w:spacing w:after="0" w:line="360" w:lineRule="auto"/>
        <w:jc w:val="both"/>
        <w:rPr>
          <w:rFonts w:cstheme="minorHAnsi"/>
          <w:sz w:val="24"/>
          <w:szCs w:val="24"/>
        </w:rPr>
      </w:pPr>
      <w:r w:rsidRPr="002A7EF9">
        <w:rPr>
          <w:rFonts w:cstheme="minorHAnsi"/>
          <w:sz w:val="24"/>
          <w:szCs w:val="24"/>
        </w:rPr>
        <w:t xml:space="preserve">A </w:t>
      </w:r>
      <w:r w:rsidR="009E051F" w:rsidRPr="002A7EF9">
        <w:rPr>
          <w:rFonts w:cstheme="minorHAnsi"/>
          <w:sz w:val="24"/>
          <w:szCs w:val="24"/>
        </w:rPr>
        <w:t xml:space="preserve">key element </w:t>
      </w:r>
      <w:r w:rsidR="00FC2B55" w:rsidRPr="002A7EF9">
        <w:rPr>
          <w:rFonts w:cstheme="minorHAnsi"/>
          <w:sz w:val="24"/>
          <w:szCs w:val="24"/>
        </w:rPr>
        <w:t xml:space="preserve">to the above is that the HAS </w:t>
      </w:r>
      <w:r w:rsidR="002663F8" w:rsidRPr="002A7EF9">
        <w:rPr>
          <w:rFonts w:cstheme="minorHAnsi"/>
          <w:sz w:val="24"/>
          <w:szCs w:val="24"/>
        </w:rPr>
        <w:t xml:space="preserve">is not available in every cubicle or corridor as they </w:t>
      </w:r>
      <w:r w:rsidR="00FC2B55" w:rsidRPr="002A7EF9">
        <w:rPr>
          <w:rFonts w:cstheme="minorHAnsi"/>
          <w:sz w:val="24"/>
          <w:szCs w:val="24"/>
        </w:rPr>
        <w:t xml:space="preserve">are static units located </w:t>
      </w:r>
      <w:r w:rsidR="002663F8" w:rsidRPr="002A7EF9">
        <w:rPr>
          <w:rFonts w:cstheme="minorHAnsi"/>
          <w:sz w:val="24"/>
          <w:szCs w:val="24"/>
        </w:rPr>
        <w:t xml:space="preserve">in a couple of places in </w:t>
      </w:r>
      <w:r w:rsidR="00450895" w:rsidRPr="002A7EF9">
        <w:rPr>
          <w:rFonts w:cstheme="minorHAnsi"/>
          <w:sz w:val="24"/>
          <w:szCs w:val="24"/>
        </w:rPr>
        <w:t xml:space="preserve">ED. </w:t>
      </w:r>
      <w:r w:rsidR="00BB4E3D" w:rsidRPr="002A7EF9">
        <w:rPr>
          <w:rFonts w:cstheme="minorHAnsi"/>
          <w:sz w:val="24"/>
          <w:szCs w:val="24"/>
        </w:rPr>
        <w:t xml:space="preserve">Furthermore, the </w:t>
      </w:r>
      <w:r w:rsidR="00B02272" w:rsidRPr="002A7EF9">
        <w:rPr>
          <w:rFonts w:cstheme="minorHAnsi"/>
          <w:sz w:val="24"/>
          <w:szCs w:val="24"/>
        </w:rPr>
        <w:t xml:space="preserve">process isn’t compliant due to </w:t>
      </w:r>
      <w:r w:rsidR="00414C51" w:rsidRPr="002A7EF9">
        <w:rPr>
          <w:rFonts w:cstheme="minorHAnsi"/>
          <w:sz w:val="24"/>
          <w:szCs w:val="24"/>
        </w:rPr>
        <w:t>a busy ED w</w:t>
      </w:r>
      <w:r w:rsidR="00B33F16" w:rsidRPr="002A7EF9">
        <w:rPr>
          <w:rFonts w:cstheme="minorHAnsi"/>
          <w:sz w:val="24"/>
          <w:szCs w:val="24"/>
        </w:rPr>
        <w:t>ith</w:t>
      </w:r>
      <w:r w:rsidR="00414C51" w:rsidRPr="002A7EF9">
        <w:rPr>
          <w:rFonts w:cstheme="minorHAnsi"/>
          <w:sz w:val="24"/>
          <w:szCs w:val="24"/>
        </w:rPr>
        <w:t xml:space="preserve"> staff </w:t>
      </w:r>
      <w:r w:rsidR="00272912" w:rsidRPr="002A7EF9">
        <w:rPr>
          <w:rFonts w:cstheme="minorHAnsi"/>
          <w:sz w:val="24"/>
          <w:szCs w:val="24"/>
        </w:rPr>
        <w:t>ha</w:t>
      </w:r>
      <w:r w:rsidR="008562D8" w:rsidRPr="002A7EF9">
        <w:rPr>
          <w:rFonts w:cstheme="minorHAnsi"/>
          <w:sz w:val="24"/>
          <w:szCs w:val="24"/>
        </w:rPr>
        <w:t>ving</w:t>
      </w:r>
      <w:r w:rsidR="00414C51" w:rsidRPr="002A7EF9">
        <w:rPr>
          <w:rFonts w:cstheme="minorHAnsi"/>
          <w:sz w:val="24"/>
          <w:szCs w:val="24"/>
        </w:rPr>
        <w:t xml:space="preserve"> no time to leave their area of work</w:t>
      </w:r>
      <w:r w:rsidR="00D020C7" w:rsidRPr="002A7EF9">
        <w:rPr>
          <w:rFonts w:cstheme="minorHAnsi"/>
          <w:sz w:val="24"/>
          <w:szCs w:val="24"/>
        </w:rPr>
        <w:t xml:space="preserve">, </w:t>
      </w:r>
      <w:r w:rsidR="00272912" w:rsidRPr="002A7EF9">
        <w:rPr>
          <w:rFonts w:cstheme="minorHAnsi"/>
          <w:sz w:val="24"/>
          <w:szCs w:val="24"/>
        </w:rPr>
        <w:t xml:space="preserve">a lack of </w:t>
      </w:r>
      <w:r w:rsidR="00D020C7" w:rsidRPr="002A7EF9">
        <w:rPr>
          <w:rFonts w:cstheme="minorHAnsi"/>
          <w:sz w:val="24"/>
          <w:szCs w:val="24"/>
        </w:rPr>
        <w:t>energy</w:t>
      </w:r>
      <w:r w:rsidR="00773748" w:rsidRPr="002A7EF9">
        <w:rPr>
          <w:rFonts w:cstheme="minorHAnsi"/>
          <w:sz w:val="24"/>
          <w:szCs w:val="24"/>
        </w:rPr>
        <w:t>, and</w:t>
      </w:r>
      <w:r w:rsidR="00D020C7" w:rsidRPr="002A7EF9">
        <w:rPr>
          <w:rFonts w:cstheme="minorHAnsi"/>
          <w:sz w:val="24"/>
          <w:szCs w:val="24"/>
        </w:rPr>
        <w:t xml:space="preserve"> </w:t>
      </w:r>
      <w:r w:rsidR="00272912" w:rsidRPr="002A7EF9">
        <w:rPr>
          <w:rFonts w:cstheme="minorHAnsi"/>
          <w:sz w:val="24"/>
          <w:szCs w:val="24"/>
        </w:rPr>
        <w:t>no</w:t>
      </w:r>
      <w:r w:rsidR="00773748" w:rsidRPr="002A7EF9">
        <w:rPr>
          <w:rFonts w:cstheme="minorHAnsi"/>
          <w:sz w:val="24"/>
          <w:szCs w:val="24"/>
        </w:rPr>
        <w:t xml:space="preserve"> understanding of the importance of the</w:t>
      </w:r>
      <w:r w:rsidR="00DA5423" w:rsidRPr="002A7EF9">
        <w:rPr>
          <w:rFonts w:cstheme="minorHAnsi"/>
          <w:sz w:val="24"/>
          <w:szCs w:val="24"/>
        </w:rPr>
        <w:t xml:space="preserve"> data</w:t>
      </w:r>
      <w:r w:rsidR="00272912" w:rsidRPr="002A7EF9">
        <w:rPr>
          <w:rFonts w:cstheme="minorHAnsi"/>
          <w:sz w:val="24"/>
          <w:szCs w:val="24"/>
        </w:rPr>
        <w:t xml:space="preserve">. </w:t>
      </w:r>
      <w:r w:rsidR="001644D1" w:rsidRPr="002A7EF9">
        <w:rPr>
          <w:rFonts w:cstheme="minorHAnsi"/>
          <w:sz w:val="24"/>
          <w:szCs w:val="24"/>
        </w:rPr>
        <w:t>The expectation from HIW and WG is to capture</w:t>
      </w:r>
      <w:r w:rsidR="00C54840" w:rsidRPr="002A7EF9">
        <w:rPr>
          <w:rFonts w:cstheme="minorHAnsi"/>
          <w:sz w:val="24"/>
          <w:szCs w:val="24"/>
        </w:rPr>
        <w:t xml:space="preserve"> accurate data, by using a technology system </w:t>
      </w:r>
      <w:r w:rsidR="006D493C" w:rsidRPr="002A7EF9">
        <w:rPr>
          <w:rFonts w:cstheme="minorHAnsi"/>
          <w:sz w:val="24"/>
          <w:szCs w:val="24"/>
        </w:rPr>
        <w:t>i</w:t>
      </w:r>
      <w:r w:rsidR="002523CA" w:rsidRPr="002A7EF9">
        <w:rPr>
          <w:rFonts w:cstheme="minorHAnsi"/>
          <w:sz w:val="24"/>
          <w:szCs w:val="24"/>
        </w:rPr>
        <w:t xml:space="preserve">ncorporating </w:t>
      </w:r>
      <w:r w:rsidRPr="002A7EF9">
        <w:rPr>
          <w:rFonts w:cstheme="minorHAnsi"/>
          <w:sz w:val="24"/>
          <w:szCs w:val="24"/>
        </w:rPr>
        <w:t>the handover recording into the ePCR application</w:t>
      </w:r>
      <w:r w:rsidR="004C44B8" w:rsidRPr="002A7EF9">
        <w:rPr>
          <w:rFonts w:cstheme="minorHAnsi"/>
          <w:sz w:val="24"/>
          <w:szCs w:val="24"/>
        </w:rPr>
        <w:t xml:space="preserve"> </w:t>
      </w:r>
      <w:r w:rsidRPr="002A7EF9">
        <w:rPr>
          <w:rFonts w:cstheme="minorHAnsi"/>
          <w:sz w:val="24"/>
          <w:szCs w:val="24"/>
        </w:rPr>
        <w:t xml:space="preserve">would </w:t>
      </w:r>
      <w:r w:rsidR="00B45936" w:rsidRPr="002A7EF9">
        <w:rPr>
          <w:rFonts w:cstheme="minorHAnsi"/>
          <w:sz w:val="24"/>
          <w:szCs w:val="24"/>
        </w:rPr>
        <w:t xml:space="preserve">improve the process and </w:t>
      </w:r>
      <w:r w:rsidRPr="002A7EF9">
        <w:rPr>
          <w:rFonts w:cstheme="minorHAnsi"/>
          <w:sz w:val="24"/>
          <w:szCs w:val="24"/>
        </w:rPr>
        <w:t>allow for</w:t>
      </w:r>
      <w:r w:rsidR="00503CC9" w:rsidRPr="002A7EF9">
        <w:rPr>
          <w:rFonts w:cstheme="minorHAnsi"/>
          <w:sz w:val="24"/>
          <w:szCs w:val="24"/>
        </w:rPr>
        <w:t xml:space="preserve"> a safer handover process with minimal distractions</w:t>
      </w:r>
      <w:r w:rsidR="00B45936" w:rsidRPr="002A7EF9">
        <w:rPr>
          <w:rFonts w:cstheme="minorHAnsi"/>
          <w:sz w:val="24"/>
          <w:szCs w:val="24"/>
        </w:rPr>
        <w:t xml:space="preserve"> which </w:t>
      </w:r>
      <w:r w:rsidR="002A6D8A" w:rsidRPr="002A7EF9">
        <w:rPr>
          <w:rFonts w:cstheme="minorHAnsi"/>
          <w:sz w:val="24"/>
          <w:szCs w:val="24"/>
        </w:rPr>
        <w:t>w</w:t>
      </w:r>
      <w:r w:rsidR="00A678EE" w:rsidRPr="002A7EF9">
        <w:rPr>
          <w:rFonts w:cstheme="minorHAnsi"/>
          <w:sz w:val="24"/>
          <w:szCs w:val="24"/>
        </w:rPr>
        <w:t xml:space="preserve">ould provide </w:t>
      </w:r>
      <w:r w:rsidR="00DC2CC7" w:rsidRPr="002A7EF9">
        <w:rPr>
          <w:rFonts w:cstheme="minorHAnsi"/>
          <w:sz w:val="24"/>
          <w:szCs w:val="24"/>
        </w:rPr>
        <w:t xml:space="preserve">a </w:t>
      </w:r>
      <w:r w:rsidR="00A678EE" w:rsidRPr="002A7EF9">
        <w:rPr>
          <w:rFonts w:cstheme="minorHAnsi"/>
          <w:sz w:val="24"/>
          <w:szCs w:val="24"/>
        </w:rPr>
        <w:t xml:space="preserve">timely flow of live, </w:t>
      </w:r>
      <w:r w:rsidR="00677D54" w:rsidRPr="002A7EF9">
        <w:rPr>
          <w:rFonts w:cstheme="minorHAnsi"/>
          <w:sz w:val="24"/>
          <w:szCs w:val="24"/>
        </w:rPr>
        <w:t xml:space="preserve">tangible, and </w:t>
      </w:r>
      <w:r w:rsidR="00A678EE" w:rsidRPr="002A7EF9">
        <w:rPr>
          <w:rFonts w:cstheme="minorHAnsi"/>
          <w:sz w:val="24"/>
          <w:szCs w:val="24"/>
        </w:rPr>
        <w:t>accurate</w:t>
      </w:r>
      <w:r w:rsidR="00AC1CEE" w:rsidRPr="002A7EF9">
        <w:rPr>
          <w:rFonts w:cstheme="minorHAnsi"/>
          <w:sz w:val="24"/>
          <w:szCs w:val="24"/>
        </w:rPr>
        <w:t xml:space="preserve"> </w:t>
      </w:r>
      <w:r w:rsidR="00677D54" w:rsidRPr="002A7EF9">
        <w:rPr>
          <w:rFonts w:cstheme="minorHAnsi"/>
          <w:sz w:val="24"/>
          <w:szCs w:val="24"/>
        </w:rPr>
        <w:t xml:space="preserve">data </w:t>
      </w:r>
      <w:r w:rsidR="00AC1CEE" w:rsidRPr="002A7EF9">
        <w:rPr>
          <w:rFonts w:cstheme="minorHAnsi"/>
          <w:sz w:val="24"/>
          <w:szCs w:val="24"/>
        </w:rPr>
        <w:t>with no room for errors</w:t>
      </w:r>
      <w:r w:rsidR="00701460" w:rsidRPr="002A7EF9">
        <w:rPr>
          <w:rFonts w:cstheme="minorHAnsi"/>
          <w:sz w:val="24"/>
          <w:szCs w:val="24"/>
        </w:rPr>
        <w:t>.</w:t>
      </w:r>
      <w:r w:rsidR="0030711A" w:rsidRPr="002A7EF9">
        <w:rPr>
          <w:rFonts w:cstheme="minorHAnsi"/>
          <w:sz w:val="24"/>
          <w:szCs w:val="24"/>
        </w:rPr>
        <w:t xml:space="preserve"> </w:t>
      </w:r>
      <w:r w:rsidR="00124B00" w:rsidRPr="002A7EF9">
        <w:rPr>
          <w:rFonts w:cstheme="minorHAnsi"/>
          <w:sz w:val="24"/>
          <w:szCs w:val="24"/>
        </w:rPr>
        <w:t xml:space="preserve">This will also result in </w:t>
      </w:r>
      <w:r w:rsidR="00DC04F8" w:rsidRPr="002A7EF9">
        <w:rPr>
          <w:rFonts w:cstheme="minorHAnsi"/>
          <w:sz w:val="24"/>
          <w:szCs w:val="24"/>
        </w:rPr>
        <w:t xml:space="preserve">a </w:t>
      </w:r>
      <w:r w:rsidR="00DC2CC7" w:rsidRPr="002A7EF9">
        <w:rPr>
          <w:rFonts w:cstheme="minorHAnsi"/>
          <w:sz w:val="24"/>
          <w:szCs w:val="24"/>
        </w:rPr>
        <w:t xml:space="preserve">timelier release of WAST resources </w:t>
      </w:r>
      <w:r w:rsidR="006A15F7" w:rsidRPr="002A7EF9">
        <w:rPr>
          <w:rFonts w:cstheme="minorHAnsi"/>
          <w:sz w:val="24"/>
          <w:szCs w:val="24"/>
        </w:rPr>
        <w:t>to respond to other 999 calls</w:t>
      </w:r>
      <w:r w:rsidR="00AC1CEE" w:rsidRPr="002A7EF9">
        <w:rPr>
          <w:rFonts w:cstheme="minorHAnsi"/>
          <w:sz w:val="24"/>
          <w:szCs w:val="24"/>
        </w:rPr>
        <w:t xml:space="preserve"> waiting</w:t>
      </w:r>
      <w:r w:rsidR="006A15F7" w:rsidRPr="002A7EF9">
        <w:rPr>
          <w:rFonts w:cstheme="minorHAnsi"/>
          <w:sz w:val="24"/>
          <w:szCs w:val="24"/>
        </w:rPr>
        <w:t xml:space="preserve"> in the community.</w:t>
      </w:r>
    </w:p>
    <w:p w14:paraId="0514C2FE" w14:textId="77777777" w:rsidR="00BA38F8" w:rsidRPr="002A7EF9" w:rsidRDefault="00BA38F8" w:rsidP="002C168F">
      <w:pPr>
        <w:spacing w:after="0" w:line="360" w:lineRule="auto"/>
        <w:jc w:val="both"/>
        <w:rPr>
          <w:rStyle w:val="normaltextrun"/>
          <w:rFonts w:cstheme="minorHAnsi"/>
          <w:sz w:val="24"/>
          <w:szCs w:val="24"/>
        </w:rPr>
      </w:pPr>
    </w:p>
    <w:p w14:paraId="2F29D83A" w14:textId="77777777" w:rsidR="008868FD" w:rsidRDefault="008868FD" w:rsidP="002C168F">
      <w:pPr>
        <w:spacing w:line="360" w:lineRule="auto"/>
        <w:jc w:val="both"/>
        <w:rPr>
          <w:rFonts w:eastAsiaTheme="minorEastAsia" w:cstheme="minorHAnsi"/>
          <w:b/>
          <w:bCs/>
          <w:sz w:val="24"/>
          <w:szCs w:val="24"/>
        </w:rPr>
      </w:pPr>
    </w:p>
    <w:p w14:paraId="10524DAD" w14:textId="3B187192" w:rsidR="00CE20C9" w:rsidRPr="002A7EF9" w:rsidRDefault="008868FD" w:rsidP="002C168F">
      <w:pPr>
        <w:spacing w:line="360" w:lineRule="auto"/>
        <w:jc w:val="both"/>
        <w:rPr>
          <w:rFonts w:eastAsiaTheme="minorEastAsia" w:cstheme="minorHAnsi"/>
          <w:b/>
          <w:bCs/>
          <w:sz w:val="24"/>
          <w:szCs w:val="24"/>
        </w:rPr>
      </w:pPr>
      <w:r>
        <w:rPr>
          <w:rFonts w:eastAsiaTheme="minorEastAsia" w:cstheme="minorHAnsi"/>
          <w:b/>
          <w:bCs/>
          <w:sz w:val="24"/>
          <w:szCs w:val="24"/>
        </w:rPr>
        <w:t xml:space="preserve">Aims </w:t>
      </w:r>
      <w:r w:rsidR="375601B0" w:rsidRPr="002A7EF9">
        <w:rPr>
          <w:rFonts w:eastAsiaTheme="minorEastAsia" w:cstheme="minorHAnsi"/>
          <w:b/>
          <w:bCs/>
          <w:sz w:val="24"/>
          <w:szCs w:val="24"/>
        </w:rPr>
        <w:t>and Objectives</w:t>
      </w:r>
    </w:p>
    <w:p w14:paraId="7EB2FB80" w14:textId="4F4C1C90" w:rsidR="00C06CA2" w:rsidRPr="002A7EF9" w:rsidRDefault="00C06CA2"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Aim</w:t>
      </w:r>
    </w:p>
    <w:p w14:paraId="4D7F0986" w14:textId="0FF13388" w:rsidR="00B12EF7" w:rsidRPr="002A7EF9" w:rsidRDefault="002F77B9" w:rsidP="002C168F">
      <w:pPr>
        <w:spacing w:line="360" w:lineRule="auto"/>
        <w:jc w:val="both"/>
        <w:rPr>
          <w:rFonts w:eastAsiaTheme="minorEastAsia" w:cstheme="minorHAnsi"/>
          <w:sz w:val="24"/>
          <w:szCs w:val="24"/>
        </w:rPr>
      </w:pPr>
      <w:r w:rsidRPr="002A7EF9">
        <w:rPr>
          <w:rFonts w:eastAsiaTheme="minorEastAsia" w:cstheme="minorHAnsi"/>
          <w:sz w:val="24"/>
          <w:szCs w:val="24"/>
        </w:rPr>
        <w:t>Implementing</w:t>
      </w:r>
      <w:r w:rsidR="002A538E" w:rsidRPr="002A7EF9">
        <w:rPr>
          <w:rFonts w:eastAsiaTheme="minorEastAsia" w:cstheme="minorHAnsi"/>
          <w:sz w:val="24"/>
          <w:szCs w:val="24"/>
        </w:rPr>
        <w:t xml:space="preserve"> the </w:t>
      </w:r>
      <w:r w:rsidR="00D36DF4" w:rsidRPr="002A7EF9">
        <w:rPr>
          <w:rFonts w:eastAsiaTheme="minorEastAsia" w:cstheme="minorHAnsi"/>
          <w:sz w:val="24"/>
          <w:szCs w:val="24"/>
        </w:rPr>
        <w:t xml:space="preserve">handover to clear process using the ePCR Dual PIN instead of the current HAS </w:t>
      </w:r>
      <w:r w:rsidR="002A538E" w:rsidRPr="002A7EF9">
        <w:rPr>
          <w:rFonts w:eastAsiaTheme="minorEastAsia" w:cstheme="minorHAnsi"/>
          <w:sz w:val="24"/>
          <w:szCs w:val="24"/>
        </w:rPr>
        <w:t xml:space="preserve">will </w:t>
      </w:r>
      <w:r w:rsidR="00EF3DD2" w:rsidRPr="002A7EF9">
        <w:rPr>
          <w:rFonts w:eastAsiaTheme="minorEastAsia" w:cstheme="minorHAnsi"/>
          <w:sz w:val="24"/>
          <w:szCs w:val="24"/>
        </w:rPr>
        <w:t>result</w:t>
      </w:r>
      <w:r w:rsidR="00043061" w:rsidRPr="002A7EF9">
        <w:rPr>
          <w:rFonts w:eastAsiaTheme="minorEastAsia" w:cstheme="minorHAnsi"/>
          <w:sz w:val="24"/>
          <w:szCs w:val="24"/>
        </w:rPr>
        <w:t xml:space="preserve"> in</w:t>
      </w:r>
      <w:r w:rsidR="00EF3DD2" w:rsidRPr="002A7EF9">
        <w:rPr>
          <w:rFonts w:eastAsiaTheme="minorEastAsia" w:cstheme="minorHAnsi"/>
          <w:sz w:val="24"/>
          <w:szCs w:val="24"/>
        </w:rPr>
        <w:t xml:space="preserve"> </w:t>
      </w:r>
      <w:r w:rsidR="00043061" w:rsidRPr="002A7EF9">
        <w:rPr>
          <w:rFonts w:eastAsiaTheme="minorEastAsia" w:cstheme="minorHAnsi"/>
          <w:sz w:val="24"/>
          <w:szCs w:val="24"/>
        </w:rPr>
        <w:t>accurate handover data and improve patient safety</w:t>
      </w:r>
      <w:r w:rsidR="00563FEB" w:rsidRPr="002A7EF9">
        <w:rPr>
          <w:rFonts w:eastAsiaTheme="minorEastAsia" w:cstheme="minorHAnsi"/>
          <w:sz w:val="24"/>
          <w:szCs w:val="24"/>
        </w:rPr>
        <w:t>, furthermore</w:t>
      </w:r>
      <w:r w:rsidR="005A610F" w:rsidRPr="002A7EF9">
        <w:rPr>
          <w:rFonts w:eastAsiaTheme="minorEastAsia" w:cstheme="minorHAnsi"/>
          <w:sz w:val="24"/>
          <w:szCs w:val="24"/>
        </w:rPr>
        <w:t>,</w:t>
      </w:r>
      <w:r w:rsidR="00563FEB" w:rsidRPr="002A7EF9">
        <w:rPr>
          <w:rFonts w:eastAsiaTheme="minorEastAsia" w:cstheme="minorHAnsi"/>
          <w:sz w:val="24"/>
          <w:szCs w:val="24"/>
        </w:rPr>
        <w:t xml:space="preserve"> </w:t>
      </w:r>
      <w:r w:rsidR="005A610F" w:rsidRPr="002A7EF9">
        <w:rPr>
          <w:rFonts w:eastAsiaTheme="minorEastAsia" w:cstheme="minorHAnsi"/>
          <w:sz w:val="24"/>
          <w:szCs w:val="24"/>
        </w:rPr>
        <w:t xml:space="preserve">it </w:t>
      </w:r>
      <w:r w:rsidR="00563FEB" w:rsidRPr="002A7EF9">
        <w:rPr>
          <w:rFonts w:eastAsiaTheme="minorEastAsia" w:cstheme="minorHAnsi"/>
          <w:sz w:val="24"/>
          <w:szCs w:val="24"/>
        </w:rPr>
        <w:t>will enable</w:t>
      </w:r>
      <w:r w:rsidR="00EF3DD2" w:rsidRPr="002A7EF9">
        <w:rPr>
          <w:rFonts w:eastAsiaTheme="minorEastAsia" w:cstheme="minorHAnsi"/>
          <w:sz w:val="24"/>
          <w:szCs w:val="24"/>
        </w:rPr>
        <w:t xml:space="preserve"> </w:t>
      </w:r>
      <w:r w:rsidR="00903938" w:rsidRPr="002A7EF9">
        <w:rPr>
          <w:rFonts w:eastAsiaTheme="minorEastAsia" w:cstheme="minorHAnsi"/>
          <w:sz w:val="24"/>
          <w:szCs w:val="24"/>
        </w:rPr>
        <w:t xml:space="preserve">WAST resources </w:t>
      </w:r>
      <w:r w:rsidR="006A3E74" w:rsidRPr="002A7EF9">
        <w:rPr>
          <w:rFonts w:eastAsiaTheme="minorEastAsia" w:cstheme="minorHAnsi"/>
          <w:sz w:val="24"/>
          <w:szCs w:val="24"/>
        </w:rPr>
        <w:t>to clear</w:t>
      </w:r>
      <w:r w:rsidR="00121E4C" w:rsidRPr="002A7EF9">
        <w:rPr>
          <w:rFonts w:eastAsiaTheme="minorEastAsia" w:cstheme="minorHAnsi"/>
          <w:sz w:val="24"/>
          <w:szCs w:val="24"/>
        </w:rPr>
        <w:t xml:space="preserve"> in a </w:t>
      </w:r>
      <w:r w:rsidR="00177DBA" w:rsidRPr="002A7EF9">
        <w:rPr>
          <w:rFonts w:eastAsiaTheme="minorEastAsia" w:cstheme="minorHAnsi"/>
          <w:sz w:val="24"/>
          <w:szCs w:val="24"/>
        </w:rPr>
        <w:t>timelier</w:t>
      </w:r>
      <w:r w:rsidR="00121E4C" w:rsidRPr="002A7EF9">
        <w:rPr>
          <w:rFonts w:eastAsiaTheme="minorEastAsia" w:cstheme="minorHAnsi"/>
          <w:sz w:val="24"/>
          <w:szCs w:val="24"/>
        </w:rPr>
        <w:t xml:space="preserve"> manner</w:t>
      </w:r>
      <w:r w:rsidR="003A38EA" w:rsidRPr="002A7EF9">
        <w:rPr>
          <w:rFonts w:eastAsiaTheme="minorEastAsia" w:cstheme="minorHAnsi"/>
          <w:sz w:val="24"/>
          <w:szCs w:val="24"/>
        </w:rPr>
        <w:t xml:space="preserve">. </w:t>
      </w:r>
      <w:r w:rsidR="003D4DDC" w:rsidRPr="002A7EF9">
        <w:rPr>
          <w:rFonts w:eastAsiaTheme="minorEastAsia" w:cstheme="minorHAnsi"/>
          <w:sz w:val="24"/>
          <w:szCs w:val="24"/>
        </w:rPr>
        <w:t xml:space="preserve">By the end of </w:t>
      </w:r>
      <w:r w:rsidR="00115F29" w:rsidRPr="002A7EF9">
        <w:rPr>
          <w:rFonts w:eastAsiaTheme="minorEastAsia" w:cstheme="minorHAnsi"/>
          <w:sz w:val="24"/>
          <w:szCs w:val="24"/>
        </w:rPr>
        <w:t>September</w:t>
      </w:r>
      <w:r w:rsidR="003D4DDC" w:rsidRPr="002A7EF9">
        <w:rPr>
          <w:rFonts w:eastAsiaTheme="minorEastAsia" w:cstheme="minorHAnsi"/>
          <w:sz w:val="24"/>
          <w:szCs w:val="24"/>
        </w:rPr>
        <w:t xml:space="preserve"> 2023</w:t>
      </w:r>
      <w:r w:rsidR="003C7A67" w:rsidRPr="002A7EF9">
        <w:rPr>
          <w:rFonts w:eastAsiaTheme="minorEastAsia" w:cstheme="minorHAnsi"/>
          <w:sz w:val="24"/>
          <w:szCs w:val="24"/>
        </w:rPr>
        <w:t xml:space="preserve">, </w:t>
      </w:r>
      <w:r w:rsidR="003D4DDC" w:rsidRPr="002A7EF9">
        <w:rPr>
          <w:rFonts w:eastAsiaTheme="minorEastAsia" w:cstheme="minorHAnsi"/>
          <w:sz w:val="24"/>
          <w:szCs w:val="24"/>
        </w:rPr>
        <w:t xml:space="preserve">a </w:t>
      </w:r>
      <w:r w:rsidR="003B4A68" w:rsidRPr="002A7EF9">
        <w:rPr>
          <w:rFonts w:eastAsiaTheme="minorEastAsia" w:cstheme="minorHAnsi"/>
          <w:sz w:val="24"/>
          <w:szCs w:val="24"/>
        </w:rPr>
        <w:t>10</w:t>
      </w:r>
      <w:r w:rsidR="003D4DDC" w:rsidRPr="002A7EF9">
        <w:rPr>
          <w:rFonts w:eastAsiaTheme="minorEastAsia" w:cstheme="minorHAnsi"/>
          <w:sz w:val="24"/>
          <w:szCs w:val="24"/>
        </w:rPr>
        <w:t>% improvement</w:t>
      </w:r>
      <w:r w:rsidR="00D5700F" w:rsidRPr="002A7EF9">
        <w:rPr>
          <w:rFonts w:eastAsiaTheme="minorEastAsia" w:cstheme="minorHAnsi"/>
          <w:sz w:val="24"/>
          <w:szCs w:val="24"/>
        </w:rPr>
        <w:t xml:space="preserve"> </w:t>
      </w:r>
      <w:r w:rsidR="001A2EE2" w:rsidRPr="002A7EF9">
        <w:rPr>
          <w:rFonts w:eastAsiaTheme="minorEastAsia" w:cstheme="minorHAnsi"/>
          <w:sz w:val="24"/>
          <w:szCs w:val="24"/>
        </w:rPr>
        <w:t xml:space="preserve">is </w:t>
      </w:r>
      <w:r w:rsidR="002650AB" w:rsidRPr="002A7EF9">
        <w:rPr>
          <w:rFonts w:eastAsiaTheme="minorEastAsia" w:cstheme="minorHAnsi"/>
          <w:sz w:val="24"/>
          <w:szCs w:val="24"/>
        </w:rPr>
        <w:t>anticipated</w:t>
      </w:r>
      <w:r w:rsidR="00213B50" w:rsidRPr="002A7EF9">
        <w:rPr>
          <w:rFonts w:eastAsiaTheme="minorEastAsia" w:cstheme="minorHAnsi"/>
          <w:sz w:val="24"/>
          <w:szCs w:val="24"/>
        </w:rPr>
        <w:t>, which will</w:t>
      </w:r>
      <w:r w:rsidR="00534FF5" w:rsidRPr="002A7EF9">
        <w:rPr>
          <w:rFonts w:eastAsiaTheme="minorEastAsia" w:cstheme="minorHAnsi"/>
          <w:sz w:val="24"/>
          <w:szCs w:val="24"/>
        </w:rPr>
        <w:t xml:space="preserve"> </w:t>
      </w:r>
      <w:r w:rsidR="002650AB" w:rsidRPr="002A7EF9">
        <w:rPr>
          <w:rFonts w:eastAsiaTheme="minorEastAsia" w:cstheme="minorHAnsi"/>
          <w:sz w:val="24"/>
          <w:szCs w:val="24"/>
        </w:rPr>
        <w:t>positively</w:t>
      </w:r>
      <w:r w:rsidR="00213B50" w:rsidRPr="002A7EF9">
        <w:rPr>
          <w:rFonts w:eastAsiaTheme="minorEastAsia" w:cstheme="minorHAnsi"/>
          <w:sz w:val="24"/>
          <w:szCs w:val="24"/>
        </w:rPr>
        <w:t xml:space="preserve"> </w:t>
      </w:r>
      <w:r w:rsidR="009C4086" w:rsidRPr="002A7EF9">
        <w:rPr>
          <w:rFonts w:eastAsiaTheme="minorEastAsia" w:cstheme="minorHAnsi"/>
          <w:sz w:val="24"/>
          <w:szCs w:val="24"/>
        </w:rPr>
        <w:t>increase</w:t>
      </w:r>
      <w:r w:rsidR="002650AB" w:rsidRPr="002A7EF9">
        <w:rPr>
          <w:rFonts w:eastAsiaTheme="minorEastAsia" w:cstheme="minorHAnsi"/>
          <w:sz w:val="24"/>
          <w:szCs w:val="24"/>
        </w:rPr>
        <w:t xml:space="preserve"> </w:t>
      </w:r>
      <w:r w:rsidR="009C4086" w:rsidRPr="002A7EF9">
        <w:rPr>
          <w:rFonts w:eastAsiaTheme="minorEastAsia" w:cstheme="minorHAnsi"/>
          <w:sz w:val="24"/>
          <w:szCs w:val="24"/>
        </w:rPr>
        <w:t xml:space="preserve">with </w:t>
      </w:r>
      <w:r w:rsidR="002650AB" w:rsidRPr="002A7EF9">
        <w:rPr>
          <w:rFonts w:eastAsiaTheme="minorEastAsia" w:cstheme="minorHAnsi"/>
          <w:sz w:val="24"/>
          <w:szCs w:val="24"/>
        </w:rPr>
        <w:t>ongoing</w:t>
      </w:r>
      <w:r w:rsidR="009C4086" w:rsidRPr="002A7EF9">
        <w:rPr>
          <w:rFonts w:eastAsiaTheme="minorEastAsia" w:cstheme="minorHAnsi"/>
          <w:sz w:val="24"/>
          <w:szCs w:val="24"/>
        </w:rPr>
        <w:t xml:space="preserve"> training</w:t>
      </w:r>
      <w:r w:rsidR="0049791B" w:rsidRPr="002A7EF9">
        <w:rPr>
          <w:rFonts w:eastAsiaTheme="minorEastAsia" w:cstheme="minorHAnsi"/>
          <w:sz w:val="24"/>
          <w:szCs w:val="24"/>
        </w:rPr>
        <w:t xml:space="preserve">, </w:t>
      </w:r>
      <w:r w:rsidR="00A30F1D" w:rsidRPr="002A7EF9">
        <w:rPr>
          <w:rFonts w:eastAsiaTheme="minorEastAsia" w:cstheme="minorHAnsi"/>
          <w:sz w:val="24"/>
          <w:szCs w:val="24"/>
        </w:rPr>
        <w:t>support</w:t>
      </w:r>
      <w:r w:rsidR="002C0A91" w:rsidRPr="002A7EF9">
        <w:rPr>
          <w:rFonts w:eastAsiaTheme="minorEastAsia" w:cstheme="minorHAnsi"/>
          <w:sz w:val="24"/>
          <w:szCs w:val="24"/>
        </w:rPr>
        <w:t>,</w:t>
      </w:r>
      <w:r w:rsidR="002650AB" w:rsidRPr="002A7EF9">
        <w:rPr>
          <w:rFonts w:eastAsiaTheme="minorEastAsia" w:cstheme="minorHAnsi"/>
          <w:sz w:val="24"/>
          <w:szCs w:val="24"/>
        </w:rPr>
        <w:t xml:space="preserve"> and monitoring</w:t>
      </w:r>
      <w:r w:rsidR="000B6E80" w:rsidRPr="002A7EF9">
        <w:rPr>
          <w:rFonts w:eastAsiaTheme="minorEastAsia" w:cstheme="minorHAnsi"/>
          <w:sz w:val="24"/>
          <w:szCs w:val="24"/>
        </w:rPr>
        <w:t xml:space="preserve"> moving forward</w:t>
      </w:r>
      <w:r w:rsidR="00381A6C" w:rsidRPr="002A7EF9">
        <w:rPr>
          <w:rFonts w:eastAsiaTheme="minorEastAsia" w:cstheme="minorHAnsi"/>
          <w:sz w:val="24"/>
          <w:szCs w:val="24"/>
        </w:rPr>
        <w:t>.</w:t>
      </w:r>
    </w:p>
    <w:p w14:paraId="11FBEBCC" w14:textId="49A49736" w:rsidR="00860F65" w:rsidRPr="002A7EF9" w:rsidRDefault="00860F65"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Objectives (SMART)</w:t>
      </w:r>
    </w:p>
    <w:p w14:paraId="13FFAFFC" w14:textId="5A407A6D" w:rsidR="002679B7" w:rsidRPr="002A7EF9" w:rsidRDefault="00FA6DF4" w:rsidP="002C168F">
      <w:pPr>
        <w:spacing w:line="360" w:lineRule="auto"/>
        <w:jc w:val="both"/>
        <w:rPr>
          <w:rFonts w:eastAsiaTheme="minorEastAsia" w:cstheme="minorHAnsi"/>
          <w:sz w:val="24"/>
          <w:szCs w:val="24"/>
        </w:rPr>
      </w:pPr>
      <w:r w:rsidRPr="002A7EF9">
        <w:rPr>
          <w:rFonts w:eastAsiaTheme="minorEastAsia" w:cstheme="minorHAnsi"/>
          <w:sz w:val="24"/>
          <w:szCs w:val="24"/>
        </w:rPr>
        <w:lastRenderedPageBreak/>
        <w:t xml:space="preserve">By the end of </w:t>
      </w:r>
      <w:r w:rsidR="00817450" w:rsidRPr="002A7EF9">
        <w:rPr>
          <w:rFonts w:eastAsiaTheme="minorEastAsia" w:cstheme="minorHAnsi"/>
          <w:sz w:val="24"/>
          <w:szCs w:val="24"/>
        </w:rPr>
        <w:t>July</w:t>
      </w:r>
      <w:r w:rsidR="00DE0522" w:rsidRPr="002A7EF9">
        <w:rPr>
          <w:rFonts w:eastAsiaTheme="minorEastAsia" w:cstheme="minorHAnsi"/>
          <w:sz w:val="24"/>
          <w:szCs w:val="24"/>
        </w:rPr>
        <w:t xml:space="preserve"> 2023,</w:t>
      </w:r>
      <w:r w:rsidRPr="002A7EF9">
        <w:rPr>
          <w:rFonts w:eastAsiaTheme="minorEastAsia" w:cstheme="minorHAnsi"/>
          <w:sz w:val="24"/>
          <w:szCs w:val="24"/>
        </w:rPr>
        <w:t xml:space="preserve"> </w:t>
      </w:r>
      <w:r w:rsidR="00FF2968" w:rsidRPr="002A7EF9">
        <w:rPr>
          <w:rFonts w:eastAsiaTheme="minorEastAsia" w:cstheme="minorHAnsi"/>
          <w:sz w:val="24"/>
          <w:szCs w:val="24"/>
        </w:rPr>
        <w:t xml:space="preserve">we will </w:t>
      </w:r>
      <w:r w:rsidR="000F3950" w:rsidRPr="002A7EF9">
        <w:rPr>
          <w:rFonts w:eastAsiaTheme="minorEastAsia" w:cstheme="minorHAnsi"/>
          <w:sz w:val="24"/>
          <w:szCs w:val="24"/>
        </w:rPr>
        <w:t xml:space="preserve">have worked closely with operational </w:t>
      </w:r>
      <w:r w:rsidR="00F14699" w:rsidRPr="002A7EF9">
        <w:rPr>
          <w:rFonts w:eastAsiaTheme="minorEastAsia" w:cstheme="minorHAnsi"/>
          <w:sz w:val="24"/>
          <w:szCs w:val="24"/>
        </w:rPr>
        <w:t>colleagues and key stakeholders to</w:t>
      </w:r>
      <w:r w:rsidR="00274B03" w:rsidRPr="002A7EF9">
        <w:rPr>
          <w:rFonts w:eastAsiaTheme="minorEastAsia" w:cstheme="minorHAnsi"/>
          <w:sz w:val="24"/>
          <w:szCs w:val="24"/>
        </w:rPr>
        <w:t xml:space="preserve"> </w:t>
      </w:r>
      <w:r w:rsidR="003213A3" w:rsidRPr="002A7EF9">
        <w:rPr>
          <w:rFonts w:eastAsiaTheme="minorEastAsia" w:cstheme="minorHAnsi"/>
          <w:sz w:val="24"/>
          <w:szCs w:val="24"/>
        </w:rPr>
        <w:t>ensure</w:t>
      </w:r>
      <w:r w:rsidR="00FF2968" w:rsidRPr="002A7EF9">
        <w:rPr>
          <w:rFonts w:eastAsiaTheme="minorEastAsia" w:cstheme="minorHAnsi"/>
          <w:sz w:val="24"/>
          <w:szCs w:val="24"/>
        </w:rPr>
        <w:t xml:space="preserve"> the </w:t>
      </w:r>
      <w:r w:rsidR="003213A3" w:rsidRPr="002A7EF9">
        <w:rPr>
          <w:rFonts w:eastAsiaTheme="minorEastAsia" w:cstheme="minorHAnsi"/>
          <w:sz w:val="24"/>
          <w:szCs w:val="24"/>
        </w:rPr>
        <w:t>following</w:t>
      </w:r>
      <w:r w:rsidR="00B22520" w:rsidRPr="002A7EF9">
        <w:rPr>
          <w:rFonts w:eastAsiaTheme="minorEastAsia" w:cstheme="minorHAnsi"/>
          <w:sz w:val="24"/>
          <w:szCs w:val="24"/>
        </w:rPr>
        <w:t xml:space="preserve"> SMART</w:t>
      </w:r>
      <w:r w:rsidR="009574F8" w:rsidRPr="002A7EF9">
        <w:rPr>
          <w:rFonts w:eastAsiaTheme="minorEastAsia" w:cstheme="minorHAnsi"/>
          <w:sz w:val="24"/>
          <w:szCs w:val="24"/>
        </w:rPr>
        <w:t xml:space="preserve"> </w:t>
      </w:r>
      <w:r w:rsidR="00ED785C" w:rsidRPr="002A7EF9">
        <w:rPr>
          <w:rFonts w:eastAsiaTheme="minorEastAsia" w:cstheme="minorHAnsi"/>
          <w:sz w:val="24"/>
          <w:szCs w:val="24"/>
        </w:rPr>
        <w:t>(</w:t>
      </w:r>
      <w:r w:rsidR="00ED785C" w:rsidRPr="002A7EF9">
        <w:rPr>
          <w:rFonts w:cstheme="minorHAnsi"/>
          <w:sz w:val="24"/>
          <w:szCs w:val="24"/>
        </w:rPr>
        <w:t>Specific, Measurable, Achievable, Realistic, Time-Bound</w:t>
      </w:r>
      <w:r w:rsidR="00ED785C" w:rsidRPr="002A7EF9">
        <w:rPr>
          <w:rFonts w:eastAsiaTheme="minorEastAsia" w:cstheme="minorHAnsi"/>
          <w:sz w:val="24"/>
          <w:szCs w:val="24"/>
        </w:rPr>
        <w:t xml:space="preserve">) </w:t>
      </w:r>
      <w:r w:rsidR="009574F8" w:rsidRPr="002A7EF9">
        <w:rPr>
          <w:rFonts w:eastAsiaTheme="minorEastAsia" w:cstheme="minorHAnsi"/>
          <w:sz w:val="24"/>
          <w:szCs w:val="24"/>
        </w:rPr>
        <w:t>objectives</w:t>
      </w:r>
      <w:r w:rsidR="003213A3" w:rsidRPr="002A7EF9">
        <w:rPr>
          <w:rFonts w:eastAsiaTheme="minorEastAsia" w:cstheme="minorHAnsi"/>
          <w:sz w:val="24"/>
          <w:szCs w:val="24"/>
        </w:rPr>
        <w:t>:</w:t>
      </w:r>
    </w:p>
    <w:p w14:paraId="0B607124" w14:textId="115D54E0" w:rsidR="00717A05" w:rsidRPr="002A7EF9" w:rsidRDefault="00834BDE" w:rsidP="002C168F">
      <w:pPr>
        <w:spacing w:line="360" w:lineRule="auto"/>
        <w:jc w:val="both"/>
        <w:rPr>
          <w:rFonts w:eastAsiaTheme="minorEastAsia" w:cstheme="minorHAnsi"/>
          <w:sz w:val="24"/>
          <w:szCs w:val="24"/>
        </w:rPr>
      </w:pPr>
      <w:r w:rsidRPr="002A7EF9">
        <w:rPr>
          <w:rFonts w:eastAsiaTheme="minorEastAsia" w:cstheme="minorHAnsi"/>
          <w:sz w:val="24"/>
          <w:szCs w:val="24"/>
        </w:rPr>
        <w:t>Constant liaison</w:t>
      </w:r>
      <w:r w:rsidR="00453CF3" w:rsidRPr="002A7EF9">
        <w:rPr>
          <w:rFonts w:eastAsiaTheme="minorEastAsia" w:cstheme="minorHAnsi"/>
          <w:sz w:val="24"/>
          <w:szCs w:val="24"/>
        </w:rPr>
        <w:t xml:space="preserve"> with the supplier </w:t>
      </w:r>
      <w:r w:rsidRPr="002A7EF9">
        <w:rPr>
          <w:rFonts w:eastAsiaTheme="minorEastAsia" w:cstheme="minorHAnsi"/>
          <w:sz w:val="24"/>
          <w:szCs w:val="24"/>
        </w:rPr>
        <w:t>to</w:t>
      </w:r>
      <w:r w:rsidR="00D71AF8" w:rsidRPr="002A7EF9">
        <w:rPr>
          <w:rFonts w:eastAsiaTheme="minorEastAsia" w:cstheme="minorHAnsi"/>
          <w:sz w:val="24"/>
          <w:szCs w:val="24"/>
        </w:rPr>
        <w:t xml:space="preserve"> ensure the </w:t>
      </w:r>
      <w:r w:rsidR="000F3950" w:rsidRPr="002A7EF9">
        <w:rPr>
          <w:rFonts w:eastAsiaTheme="minorEastAsia" w:cstheme="minorHAnsi"/>
          <w:sz w:val="24"/>
          <w:szCs w:val="24"/>
        </w:rPr>
        <w:t>solution</w:t>
      </w:r>
      <w:r w:rsidR="00D71AF8" w:rsidRPr="002A7EF9">
        <w:rPr>
          <w:rFonts w:eastAsiaTheme="minorEastAsia" w:cstheme="minorHAnsi"/>
          <w:sz w:val="24"/>
          <w:szCs w:val="24"/>
        </w:rPr>
        <w:t xml:space="preserve"> is configured as desired</w:t>
      </w:r>
      <w:r w:rsidR="000F3950" w:rsidRPr="002A7EF9">
        <w:rPr>
          <w:rFonts w:eastAsiaTheme="minorEastAsia" w:cstheme="minorHAnsi"/>
          <w:sz w:val="24"/>
          <w:szCs w:val="24"/>
        </w:rPr>
        <w:t xml:space="preserve">. </w:t>
      </w:r>
      <w:r w:rsidR="008C57B5" w:rsidRPr="002A7EF9">
        <w:rPr>
          <w:rFonts w:eastAsiaTheme="minorEastAsia" w:cstheme="minorHAnsi"/>
          <w:sz w:val="24"/>
          <w:szCs w:val="24"/>
        </w:rPr>
        <w:t>The training</w:t>
      </w:r>
      <w:r w:rsidR="008337AC" w:rsidRPr="002A7EF9">
        <w:rPr>
          <w:rFonts w:eastAsiaTheme="minorEastAsia" w:cstheme="minorHAnsi"/>
          <w:sz w:val="24"/>
          <w:szCs w:val="24"/>
        </w:rPr>
        <w:t xml:space="preserve"> needs of all users will be identified</w:t>
      </w:r>
      <w:r w:rsidR="00281114" w:rsidRPr="002A7EF9">
        <w:rPr>
          <w:rFonts w:eastAsiaTheme="minorEastAsia" w:cstheme="minorHAnsi"/>
          <w:sz w:val="24"/>
          <w:szCs w:val="24"/>
        </w:rPr>
        <w:t xml:space="preserve">, planned, and delivered. Testing and deploying the </w:t>
      </w:r>
      <w:r w:rsidR="00F61B13" w:rsidRPr="002A7EF9">
        <w:rPr>
          <w:rFonts w:eastAsiaTheme="minorEastAsia" w:cstheme="minorHAnsi"/>
          <w:sz w:val="24"/>
          <w:szCs w:val="24"/>
        </w:rPr>
        <w:t xml:space="preserve">new process will be </w:t>
      </w:r>
      <w:r w:rsidR="00036ABC" w:rsidRPr="002A7EF9">
        <w:rPr>
          <w:rFonts w:eastAsiaTheme="minorEastAsia" w:cstheme="minorHAnsi"/>
          <w:sz w:val="24"/>
          <w:szCs w:val="24"/>
        </w:rPr>
        <w:t>carried out</w:t>
      </w:r>
      <w:r w:rsidR="00F61B13" w:rsidRPr="002A7EF9">
        <w:rPr>
          <w:rFonts w:eastAsiaTheme="minorEastAsia" w:cstheme="minorHAnsi"/>
          <w:sz w:val="24"/>
          <w:szCs w:val="24"/>
        </w:rPr>
        <w:t xml:space="preserve"> </w:t>
      </w:r>
      <w:r w:rsidR="00220EC6" w:rsidRPr="002A7EF9">
        <w:rPr>
          <w:rFonts w:eastAsiaTheme="minorEastAsia" w:cstheme="minorHAnsi"/>
          <w:sz w:val="24"/>
          <w:szCs w:val="24"/>
        </w:rPr>
        <w:t xml:space="preserve">with </w:t>
      </w:r>
      <w:r w:rsidR="00F61B13" w:rsidRPr="002A7EF9">
        <w:rPr>
          <w:rFonts w:eastAsiaTheme="minorEastAsia" w:cstheme="minorHAnsi"/>
          <w:sz w:val="24"/>
          <w:szCs w:val="24"/>
        </w:rPr>
        <w:t>contin</w:t>
      </w:r>
      <w:r w:rsidR="00773A12" w:rsidRPr="002A7EF9">
        <w:rPr>
          <w:rFonts w:eastAsiaTheme="minorEastAsia" w:cstheme="minorHAnsi"/>
          <w:sz w:val="24"/>
          <w:szCs w:val="24"/>
        </w:rPr>
        <w:t>ual review</w:t>
      </w:r>
      <w:r w:rsidR="00C32698" w:rsidRPr="002A7EF9">
        <w:rPr>
          <w:rFonts w:eastAsiaTheme="minorEastAsia" w:cstheme="minorHAnsi"/>
          <w:sz w:val="24"/>
          <w:szCs w:val="24"/>
        </w:rPr>
        <w:t xml:space="preserve"> through </w:t>
      </w:r>
      <w:r w:rsidR="00284A51" w:rsidRPr="002A7EF9">
        <w:rPr>
          <w:rFonts w:eastAsiaTheme="minorEastAsia" w:cstheme="minorHAnsi"/>
          <w:sz w:val="24"/>
          <w:szCs w:val="24"/>
        </w:rPr>
        <w:t>the Plan, Do, S</w:t>
      </w:r>
      <w:r w:rsidR="008C57B5" w:rsidRPr="002A7EF9">
        <w:rPr>
          <w:rFonts w:eastAsiaTheme="minorEastAsia" w:cstheme="minorHAnsi"/>
          <w:sz w:val="24"/>
          <w:szCs w:val="24"/>
        </w:rPr>
        <w:t>tudy Act (PDSA) cycle. T</w:t>
      </w:r>
      <w:r w:rsidR="00036ABC" w:rsidRPr="002A7EF9">
        <w:rPr>
          <w:rFonts w:eastAsiaTheme="minorEastAsia" w:cstheme="minorHAnsi"/>
          <w:sz w:val="24"/>
          <w:szCs w:val="24"/>
        </w:rPr>
        <w:t xml:space="preserve">he </w:t>
      </w:r>
      <w:r w:rsidR="00CD7FCB" w:rsidRPr="002A7EF9">
        <w:rPr>
          <w:rFonts w:eastAsiaTheme="minorEastAsia" w:cstheme="minorHAnsi"/>
          <w:sz w:val="24"/>
          <w:szCs w:val="24"/>
        </w:rPr>
        <w:t>l</w:t>
      </w:r>
      <w:r w:rsidR="00757F07" w:rsidRPr="002A7EF9">
        <w:rPr>
          <w:rFonts w:eastAsiaTheme="minorEastAsia" w:cstheme="minorHAnsi"/>
          <w:sz w:val="24"/>
          <w:szCs w:val="24"/>
        </w:rPr>
        <w:t xml:space="preserve">aunch of </w:t>
      </w:r>
      <w:r w:rsidR="008C57B5" w:rsidRPr="002A7EF9">
        <w:rPr>
          <w:rFonts w:eastAsiaTheme="minorEastAsia" w:cstheme="minorHAnsi"/>
          <w:sz w:val="24"/>
          <w:szCs w:val="24"/>
        </w:rPr>
        <w:t xml:space="preserve">the </w:t>
      </w:r>
      <w:r w:rsidR="00757F07" w:rsidRPr="002A7EF9">
        <w:rPr>
          <w:rFonts w:eastAsiaTheme="minorEastAsia" w:cstheme="minorHAnsi"/>
          <w:sz w:val="24"/>
          <w:szCs w:val="24"/>
        </w:rPr>
        <w:t>new data</w:t>
      </w:r>
      <w:r w:rsidR="007C4E49" w:rsidRPr="002A7EF9">
        <w:rPr>
          <w:rFonts w:eastAsiaTheme="minorEastAsia" w:cstheme="minorHAnsi"/>
          <w:sz w:val="24"/>
          <w:szCs w:val="24"/>
        </w:rPr>
        <w:t xml:space="preserve"> collection from the point of handover.</w:t>
      </w:r>
    </w:p>
    <w:p w14:paraId="0F9F96E5" w14:textId="65958CED" w:rsidR="000B3B69" w:rsidRPr="002A7EF9" w:rsidRDefault="003E03F3" w:rsidP="002C168F">
      <w:pPr>
        <w:spacing w:line="360" w:lineRule="auto"/>
        <w:jc w:val="both"/>
        <w:rPr>
          <w:rFonts w:eastAsiaTheme="minorEastAsia" w:cstheme="minorHAnsi"/>
          <w:sz w:val="24"/>
          <w:szCs w:val="24"/>
        </w:rPr>
      </w:pPr>
      <w:r w:rsidRPr="002A7EF9">
        <w:rPr>
          <w:rFonts w:eastAsiaTheme="minorEastAsia" w:cstheme="minorHAnsi"/>
          <w:sz w:val="24"/>
          <w:szCs w:val="24"/>
        </w:rPr>
        <w:t>Accomplishing</w:t>
      </w:r>
      <w:r w:rsidR="002E5E5D" w:rsidRPr="002A7EF9">
        <w:rPr>
          <w:rFonts w:eastAsiaTheme="minorEastAsia" w:cstheme="minorHAnsi"/>
          <w:sz w:val="24"/>
          <w:szCs w:val="24"/>
        </w:rPr>
        <w:t xml:space="preserve"> the objectives should achieve the overall aim as planned</w:t>
      </w:r>
      <w:r w:rsidR="00547C47" w:rsidRPr="002A7EF9">
        <w:rPr>
          <w:rFonts w:eastAsiaTheme="minorEastAsia" w:cstheme="minorHAnsi"/>
          <w:sz w:val="24"/>
          <w:szCs w:val="24"/>
        </w:rPr>
        <w:t>.</w:t>
      </w:r>
      <w:r w:rsidR="002E5E5D" w:rsidRPr="002A7EF9">
        <w:rPr>
          <w:rFonts w:eastAsiaTheme="minorEastAsia" w:cstheme="minorHAnsi"/>
          <w:sz w:val="24"/>
          <w:szCs w:val="24"/>
        </w:rPr>
        <w:t xml:space="preserve"> </w:t>
      </w:r>
      <w:r w:rsidR="00607745" w:rsidRPr="002A7EF9">
        <w:rPr>
          <w:rFonts w:eastAsiaTheme="minorEastAsia" w:cstheme="minorHAnsi"/>
          <w:sz w:val="24"/>
          <w:szCs w:val="24"/>
        </w:rPr>
        <w:t xml:space="preserve">The </w:t>
      </w:r>
      <w:r w:rsidR="00A32793" w:rsidRPr="002A7EF9">
        <w:rPr>
          <w:rFonts w:eastAsiaTheme="minorEastAsia" w:cstheme="minorHAnsi"/>
          <w:sz w:val="24"/>
          <w:szCs w:val="24"/>
        </w:rPr>
        <w:t xml:space="preserve">above </w:t>
      </w:r>
      <w:r w:rsidR="00607745" w:rsidRPr="002A7EF9">
        <w:rPr>
          <w:rFonts w:eastAsiaTheme="minorEastAsia" w:cstheme="minorHAnsi"/>
          <w:sz w:val="24"/>
          <w:szCs w:val="24"/>
        </w:rPr>
        <w:t>objectives are not only SMART but follow</w:t>
      </w:r>
      <w:r w:rsidR="004325DC" w:rsidRPr="002A7EF9">
        <w:rPr>
          <w:rFonts w:eastAsiaTheme="minorEastAsia" w:cstheme="minorHAnsi"/>
          <w:sz w:val="24"/>
          <w:szCs w:val="24"/>
        </w:rPr>
        <w:t xml:space="preserve"> Leavitt’s Diamond Model </w:t>
      </w:r>
      <w:r w:rsidR="003D494C" w:rsidRPr="002A7EF9">
        <w:rPr>
          <w:rFonts w:eastAsiaTheme="minorEastAsia" w:cstheme="minorHAnsi"/>
          <w:sz w:val="24"/>
          <w:szCs w:val="24"/>
        </w:rPr>
        <w:t xml:space="preserve">which </w:t>
      </w:r>
      <w:r w:rsidR="0073294A" w:rsidRPr="002A7EF9">
        <w:rPr>
          <w:rFonts w:eastAsiaTheme="minorEastAsia" w:cstheme="minorHAnsi"/>
          <w:sz w:val="24"/>
          <w:szCs w:val="24"/>
        </w:rPr>
        <w:t>is based</w:t>
      </w:r>
      <w:r w:rsidR="000B3B69" w:rsidRPr="002A7EF9">
        <w:rPr>
          <w:rFonts w:eastAsiaTheme="minorEastAsia" w:cstheme="minorHAnsi"/>
          <w:sz w:val="24"/>
          <w:szCs w:val="24"/>
        </w:rPr>
        <w:t xml:space="preserve"> on</w:t>
      </w:r>
      <w:r w:rsidR="003D494C" w:rsidRPr="002A7EF9">
        <w:rPr>
          <w:rFonts w:eastAsiaTheme="minorEastAsia" w:cstheme="minorHAnsi"/>
          <w:sz w:val="24"/>
          <w:szCs w:val="24"/>
        </w:rPr>
        <w:t xml:space="preserve"> four </w:t>
      </w:r>
      <w:r w:rsidR="000B3B69" w:rsidRPr="002A7EF9">
        <w:rPr>
          <w:rFonts w:eastAsiaTheme="minorEastAsia" w:cstheme="minorHAnsi"/>
          <w:sz w:val="24"/>
          <w:szCs w:val="24"/>
        </w:rPr>
        <w:t xml:space="preserve">major </w:t>
      </w:r>
      <w:r w:rsidR="0073294A" w:rsidRPr="002A7EF9">
        <w:rPr>
          <w:rFonts w:eastAsiaTheme="minorEastAsia" w:cstheme="minorHAnsi"/>
          <w:sz w:val="24"/>
          <w:szCs w:val="24"/>
        </w:rPr>
        <w:t>interdependent components</w:t>
      </w:r>
      <w:r w:rsidR="000B3B69" w:rsidRPr="002A7EF9">
        <w:rPr>
          <w:rFonts w:eastAsiaTheme="minorEastAsia" w:cstheme="minorHAnsi"/>
          <w:sz w:val="24"/>
          <w:szCs w:val="24"/>
        </w:rPr>
        <w:t xml:space="preserve"> </w:t>
      </w:r>
      <w:r w:rsidR="00A32793" w:rsidRPr="002A7EF9">
        <w:rPr>
          <w:rFonts w:eastAsiaTheme="minorEastAsia" w:cstheme="minorHAnsi"/>
          <w:sz w:val="24"/>
          <w:szCs w:val="24"/>
        </w:rPr>
        <w:t>of</w:t>
      </w:r>
      <w:r w:rsidR="000B3B69" w:rsidRPr="002A7EF9">
        <w:rPr>
          <w:rFonts w:eastAsiaTheme="minorEastAsia" w:cstheme="minorHAnsi"/>
          <w:sz w:val="24"/>
          <w:szCs w:val="24"/>
        </w:rPr>
        <w:t xml:space="preserve"> People, Task, Technology</w:t>
      </w:r>
      <w:r w:rsidR="00A32793" w:rsidRPr="002A7EF9">
        <w:rPr>
          <w:rFonts w:eastAsiaTheme="minorEastAsia" w:cstheme="minorHAnsi"/>
          <w:sz w:val="24"/>
          <w:szCs w:val="24"/>
        </w:rPr>
        <w:t>,</w:t>
      </w:r>
      <w:r w:rsidR="00EE07AD" w:rsidRPr="002A7EF9">
        <w:rPr>
          <w:rFonts w:eastAsiaTheme="minorEastAsia" w:cstheme="minorHAnsi"/>
          <w:sz w:val="24"/>
          <w:szCs w:val="24"/>
        </w:rPr>
        <w:t xml:space="preserve"> and </w:t>
      </w:r>
      <w:r w:rsidR="000B3B69" w:rsidRPr="002A7EF9">
        <w:rPr>
          <w:rFonts w:eastAsiaTheme="minorEastAsia" w:cstheme="minorHAnsi"/>
          <w:sz w:val="24"/>
          <w:szCs w:val="24"/>
        </w:rPr>
        <w:t>Structure</w:t>
      </w:r>
      <w:r w:rsidR="00EE07AD" w:rsidRPr="002A7EF9">
        <w:rPr>
          <w:rFonts w:eastAsiaTheme="minorEastAsia" w:cstheme="minorHAnsi"/>
          <w:sz w:val="24"/>
          <w:szCs w:val="24"/>
        </w:rPr>
        <w:t xml:space="preserve">. A change in </w:t>
      </w:r>
      <w:r w:rsidR="00072E08" w:rsidRPr="002A7EF9">
        <w:rPr>
          <w:rFonts w:eastAsiaTheme="minorEastAsia" w:cstheme="minorHAnsi"/>
          <w:sz w:val="24"/>
          <w:szCs w:val="24"/>
        </w:rPr>
        <w:t>any component will also affect the other three.</w:t>
      </w:r>
    </w:p>
    <w:p w14:paraId="4CC4727F" w14:textId="104E2EE7" w:rsidR="005D0B4C" w:rsidRPr="002A7EF9" w:rsidRDefault="00085C2D" w:rsidP="002C168F">
      <w:pPr>
        <w:spacing w:line="360" w:lineRule="auto"/>
        <w:jc w:val="both"/>
        <w:rPr>
          <w:rFonts w:eastAsiaTheme="minorEastAsia" w:cstheme="minorHAnsi"/>
          <w:sz w:val="24"/>
          <w:szCs w:val="24"/>
        </w:rPr>
      </w:pPr>
      <w:r w:rsidRPr="002A7EF9">
        <w:rPr>
          <w:rFonts w:eastAsiaTheme="minorEastAsia" w:cstheme="minorHAnsi"/>
          <w:b/>
          <w:bCs/>
          <w:sz w:val="24"/>
          <w:szCs w:val="24"/>
        </w:rPr>
        <w:t>Literature Review</w:t>
      </w:r>
      <w:r w:rsidR="006058C3" w:rsidRPr="002A7EF9">
        <w:rPr>
          <w:rFonts w:eastAsiaTheme="minorEastAsia" w:cstheme="minorHAnsi"/>
          <w:b/>
          <w:bCs/>
          <w:sz w:val="24"/>
          <w:szCs w:val="24"/>
        </w:rPr>
        <w:t xml:space="preserve"> (based on the business problem)</w:t>
      </w:r>
    </w:p>
    <w:p w14:paraId="35E2574B" w14:textId="33C9CC74" w:rsidR="00AE1907" w:rsidRPr="002A7EF9" w:rsidRDefault="0036657C"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Define your search strategy</w:t>
      </w:r>
    </w:p>
    <w:p w14:paraId="08528365" w14:textId="65EBF770" w:rsidR="00B17648" w:rsidRPr="002A7EF9" w:rsidRDefault="00C5258F" w:rsidP="002C168F">
      <w:pPr>
        <w:spacing w:line="360" w:lineRule="auto"/>
        <w:jc w:val="both"/>
        <w:rPr>
          <w:rFonts w:eastAsiaTheme="minorEastAsia" w:cstheme="minorHAnsi"/>
          <w:sz w:val="24"/>
          <w:szCs w:val="24"/>
        </w:rPr>
      </w:pPr>
      <w:r w:rsidRPr="002A7EF9">
        <w:rPr>
          <w:rFonts w:eastAsiaTheme="minorEastAsia" w:cstheme="minorHAnsi"/>
          <w:sz w:val="24"/>
          <w:szCs w:val="24"/>
        </w:rPr>
        <w:t>A literature revie</w:t>
      </w:r>
      <w:r w:rsidR="00B8404C" w:rsidRPr="002A7EF9">
        <w:rPr>
          <w:rFonts w:eastAsiaTheme="minorEastAsia" w:cstheme="minorHAnsi"/>
          <w:sz w:val="24"/>
          <w:szCs w:val="24"/>
        </w:rPr>
        <w:t>w</w:t>
      </w:r>
      <w:r w:rsidRPr="002A7EF9">
        <w:rPr>
          <w:rFonts w:eastAsiaTheme="minorEastAsia" w:cstheme="minorHAnsi"/>
          <w:sz w:val="24"/>
          <w:szCs w:val="24"/>
        </w:rPr>
        <w:t xml:space="preserve"> </w:t>
      </w:r>
      <w:r w:rsidR="0099051D" w:rsidRPr="002A7EF9">
        <w:rPr>
          <w:rStyle w:val="sw"/>
          <w:rFonts w:cstheme="minorHAnsi"/>
          <w:sz w:val="24"/>
          <w:szCs w:val="24"/>
        </w:rPr>
        <w:t>gives</w:t>
      </w:r>
      <w:r w:rsidR="0099051D" w:rsidRPr="002A7EF9">
        <w:rPr>
          <w:rFonts w:cstheme="minorHAnsi"/>
          <w:sz w:val="24"/>
          <w:szCs w:val="24"/>
          <w:shd w:val="clear" w:color="auto" w:fill="FFFFFF"/>
        </w:rPr>
        <w:t xml:space="preserve"> </w:t>
      </w:r>
      <w:r w:rsidR="0099051D" w:rsidRPr="002A7EF9">
        <w:rPr>
          <w:rStyle w:val="sw"/>
          <w:rFonts w:cstheme="minorHAnsi"/>
          <w:sz w:val="24"/>
          <w:szCs w:val="24"/>
        </w:rPr>
        <w:t>readers</w:t>
      </w:r>
      <w:r w:rsidR="0099051D" w:rsidRPr="002A7EF9">
        <w:rPr>
          <w:rFonts w:cstheme="minorHAnsi"/>
          <w:sz w:val="24"/>
          <w:szCs w:val="24"/>
          <w:shd w:val="clear" w:color="auto" w:fill="FFFFFF"/>
        </w:rPr>
        <w:t xml:space="preserve"> </w:t>
      </w:r>
      <w:r w:rsidR="0099051D" w:rsidRPr="002A7EF9">
        <w:rPr>
          <w:rStyle w:val="sw"/>
          <w:rFonts w:cstheme="minorHAnsi"/>
          <w:sz w:val="24"/>
          <w:szCs w:val="24"/>
        </w:rPr>
        <w:t>the</w:t>
      </w:r>
      <w:r w:rsidR="0099051D" w:rsidRPr="002A7EF9">
        <w:rPr>
          <w:rFonts w:cstheme="minorHAnsi"/>
          <w:sz w:val="24"/>
          <w:szCs w:val="24"/>
          <w:shd w:val="clear" w:color="auto" w:fill="FFFFFF"/>
        </w:rPr>
        <w:t xml:space="preserve"> </w:t>
      </w:r>
      <w:r w:rsidR="0099051D" w:rsidRPr="002A7EF9">
        <w:rPr>
          <w:rStyle w:val="sw"/>
          <w:rFonts w:cstheme="minorHAnsi"/>
          <w:sz w:val="24"/>
          <w:szCs w:val="24"/>
        </w:rPr>
        <w:t>opportunity</w:t>
      </w:r>
      <w:r w:rsidR="0099051D" w:rsidRPr="002A7EF9">
        <w:rPr>
          <w:rFonts w:cstheme="minorHAnsi"/>
          <w:sz w:val="24"/>
          <w:szCs w:val="24"/>
          <w:shd w:val="clear" w:color="auto" w:fill="FFFFFF"/>
        </w:rPr>
        <w:t xml:space="preserve"> </w:t>
      </w:r>
      <w:r w:rsidR="0099051D" w:rsidRPr="002A7EF9">
        <w:rPr>
          <w:rStyle w:val="sw"/>
          <w:rFonts w:cstheme="minorHAnsi"/>
          <w:sz w:val="24"/>
          <w:szCs w:val="24"/>
        </w:rPr>
        <w:t>to</w:t>
      </w:r>
      <w:r w:rsidR="0099051D" w:rsidRPr="002A7EF9">
        <w:rPr>
          <w:rFonts w:cstheme="minorHAnsi"/>
          <w:sz w:val="24"/>
          <w:szCs w:val="24"/>
          <w:shd w:val="clear" w:color="auto" w:fill="FFFFFF"/>
        </w:rPr>
        <w:t xml:space="preserve"> </w:t>
      </w:r>
      <w:r w:rsidR="0099051D" w:rsidRPr="002A7EF9">
        <w:rPr>
          <w:rStyle w:val="sw"/>
          <w:rFonts w:cstheme="minorHAnsi"/>
          <w:sz w:val="24"/>
          <w:szCs w:val="24"/>
        </w:rPr>
        <w:t>learn</w:t>
      </w:r>
      <w:r w:rsidR="0099051D" w:rsidRPr="002A7EF9">
        <w:rPr>
          <w:rFonts w:cstheme="minorHAnsi"/>
          <w:sz w:val="24"/>
          <w:szCs w:val="24"/>
          <w:shd w:val="clear" w:color="auto" w:fill="FFFFFF"/>
        </w:rPr>
        <w:t xml:space="preserve"> </w:t>
      </w:r>
      <w:r w:rsidR="0099051D" w:rsidRPr="002A7EF9">
        <w:rPr>
          <w:rStyle w:val="sw"/>
          <w:rFonts w:cstheme="minorHAnsi"/>
          <w:sz w:val="24"/>
          <w:szCs w:val="24"/>
        </w:rPr>
        <w:t>more</w:t>
      </w:r>
      <w:r w:rsidR="0099051D" w:rsidRPr="002A7EF9">
        <w:rPr>
          <w:rFonts w:cstheme="minorHAnsi"/>
          <w:sz w:val="24"/>
          <w:szCs w:val="24"/>
          <w:shd w:val="clear" w:color="auto" w:fill="FFFFFF"/>
        </w:rPr>
        <w:t xml:space="preserve"> </w:t>
      </w:r>
      <w:r w:rsidR="0099051D" w:rsidRPr="002A7EF9">
        <w:rPr>
          <w:rStyle w:val="sw"/>
          <w:rFonts w:cstheme="minorHAnsi"/>
          <w:sz w:val="24"/>
          <w:szCs w:val="24"/>
        </w:rPr>
        <w:t>about</w:t>
      </w:r>
      <w:r w:rsidR="0099051D" w:rsidRPr="002A7EF9">
        <w:rPr>
          <w:rFonts w:cstheme="minorHAnsi"/>
          <w:sz w:val="24"/>
          <w:szCs w:val="24"/>
          <w:shd w:val="clear" w:color="auto" w:fill="FFFFFF"/>
        </w:rPr>
        <w:t xml:space="preserve"> </w:t>
      </w:r>
      <w:r w:rsidR="0099051D" w:rsidRPr="002A7EF9">
        <w:rPr>
          <w:rStyle w:val="sw"/>
          <w:rFonts w:cstheme="minorHAnsi"/>
          <w:sz w:val="24"/>
          <w:szCs w:val="24"/>
        </w:rPr>
        <w:t>a</w:t>
      </w:r>
      <w:r w:rsidR="0099051D" w:rsidRPr="002A7EF9">
        <w:rPr>
          <w:rFonts w:cstheme="minorHAnsi"/>
          <w:sz w:val="24"/>
          <w:szCs w:val="24"/>
          <w:shd w:val="clear" w:color="auto" w:fill="FFFFFF"/>
        </w:rPr>
        <w:t xml:space="preserve"> </w:t>
      </w:r>
      <w:r w:rsidR="0099051D" w:rsidRPr="002A7EF9">
        <w:rPr>
          <w:rStyle w:val="sw"/>
          <w:rFonts w:cstheme="minorHAnsi"/>
          <w:sz w:val="24"/>
          <w:szCs w:val="24"/>
        </w:rPr>
        <w:t>particular</w:t>
      </w:r>
      <w:r w:rsidR="0099051D" w:rsidRPr="002A7EF9">
        <w:rPr>
          <w:rFonts w:cstheme="minorHAnsi"/>
          <w:sz w:val="24"/>
          <w:szCs w:val="24"/>
          <w:shd w:val="clear" w:color="auto" w:fill="FFFFFF"/>
        </w:rPr>
        <w:t xml:space="preserve"> </w:t>
      </w:r>
      <w:r w:rsidR="0099051D" w:rsidRPr="002A7EF9">
        <w:rPr>
          <w:rStyle w:val="sw"/>
          <w:rFonts w:cstheme="minorHAnsi"/>
          <w:sz w:val="24"/>
          <w:szCs w:val="24"/>
        </w:rPr>
        <w:t>topic.</w:t>
      </w:r>
      <w:r w:rsidR="0099051D" w:rsidRPr="002A7EF9">
        <w:rPr>
          <w:rFonts w:cstheme="minorHAnsi"/>
          <w:sz w:val="24"/>
          <w:szCs w:val="24"/>
          <w:shd w:val="clear" w:color="auto" w:fill="FFFFFF"/>
        </w:rPr>
        <w:t xml:space="preserve"> </w:t>
      </w:r>
      <w:r w:rsidR="0004309F" w:rsidRPr="002A7EF9">
        <w:rPr>
          <w:rStyle w:val="sw"/>
          <w:rFonts w:cstheme="minorHAnsi"/>
          <w:sz w:val="24"/>
          <w:szCs w:val="24"/>
        </w:rPr>
        <w:t>The initial s</w:t>
      </w:r>
      <w:r w:rsidR="0099051D" w:rsidRPr="002A7EF9">
        <w:rPr>
          <w:rStyle w:val="sw"/>
          <w:rFonts w:cstheme="minorHAnsi"/>
          <w:sz w:val="24"/>
          <w:szCs w:val="24"/>
        </w:rPr>
        <w:t>earches</w:t>
      </w:r>
      <w:r w:rsidR="0099051D" w:rsidRPr="002A7EF9">
        <w:rPr>
          <w:rFonts w:cstheme="minorHAnsi"/>
          <w:sz w:val="24"/>
          <w:szCs w:val="24"/>
          <w:shd w:val="clear" w:color="auto" w:fill="FFFFFF"/>
        </w:rPr>
        <w:t xml:space="preserve"> </w:t>
      </w:r>
      <w:r w:rsidR="0099051D" w:rsidRPr="002A7EF9">
        <w:rPr>
          <w:rStyle w:val="sw"/>
          <w:rFonts w:cstheme="minorHAnsi"/>
          <w:sz w:val="24"/>
          <w:szCs w:val="24"/>
        </w:rPr>
        <w:t>were</w:t>
      </w:r>
      <w:r w:rsidR="0099051D" w:rsidRPr="002A7EF9">
        <w:rPr>
          <w:rFonts w:cstheme="minorHAnsi"/>
          <w:sz w:val="24"/>
          <w:szCs w:val="24"/>
          <w:shd w:val="clear" w:color="auto" w:fill="FFFFFF"/>
        </w:rPr>
        <w:t xml:space="preserve"> </w:t>
      </w:r>
      <w:r w:rsidR="0099051D" w:rsidRPr="002A7EF9">
        <w:rPr>
          <w:rStyle w:val="sw"/>
          <w:rFonts w:cstheme="minorHAnsi"/>
          <w:sz w:val="24"/>
          <w:szCs w:val="24"/>
        </w:rPr>
        <w:t>as</w:t>
      </w:r>
      <w:r w:rsidR="0099051D" w:rsidRPr="002A7EF9">
        <w:rPr>
          <w:rFonts w:cstheme="minorHAnsi"/>
          <w:sz w:val="24"/>
          <w:szCs w:val="24"/>
          <w:shd w:val="clear" w:color="auto" w:fill="FFFFFF"/>
        </w:rPr>
        <w:t xml:space="preserve"> </w:t>
      </w:r>
      <w:r w:rsidR="0099051D" w:rsidRPr="002A7EF9">
        <w:rPr>
          <w:rStyle w:val="sw"/>
          <w:rFonts w:cstheme="minorHAnsi"/>
          <w:sz w:val="24"/>
          <w:szCs w:val="24"/>
        </w:rPr>
        <w:t>extensive</w:t>
      </w:r>
      <w:r w:rsidR="0099051D" w:rsidRPr="002A7EF9">
        <w:rPr>
          <w:rFonts w:cstheme="minorHAnsi"/>
          <w:sz w:val="24"/>
          <w:szCs w:val="24"/>
          <w:shd w:val="clear" w:color="auto" w:fill="FFFFFF"/>
        </w:rPr>
        <w:t xml:space="preserve"> </w:t>
      </w:r>
      <w:r w:rsidR="0099051D" w:rsidRPr="002A7EF9">
        <w:rPr>
          <w:rStyle w:val="sw"/>
          <w:rFonts w:cstheme="minorHAnsi"/>
          <w:sz w:val="24"/>
          <w:szCs w:val="24"/>
        </w:rPr>
        <w:t>as</w:t>
      </w:r>
      <w:r w:rsidR="0099051D" w:rsidRPr="002A7EF9">
        <w:rPr>
          <w:rFonts w:cstheme="minorHAnsi"/>
          <w:sz w:val="24"/>
          <w:szCs w:val="24"/>
          <w:shd w:val="clear" w:color="auto" w:fill="FFFFFF"/>
        </w:rPr>
        <w:t xml:space="preserve"> </w:t>
      </w:r>
      <w:r w:rsidR="0099051D" w:rsidRPr="002A7EF9">
        <w:rPr>
          <w:rStyle w:val="sw"/>
          <w:rFonts w:cstheme="minorHAnsi"/>
          <w:sz w:val="24"/>
          <w:szCs w:val="24"/>
        </w:rPr>
        <w:t>possible</w:t>
      </w:r>
      <w:r w:rsidR="0099051D" w:rsidRPr="002A7EF9">
        <w:rPr>
          <w:rFonts w:cstheme="minorHAnsi"/>
          <w:sz w:val="24"/>
          <w:szCs w:val="24"/>
          <w:shd w:val="clear" w:color="auto" w:fill="FFFFFF"/>
        </w:rPr>
        <w:t xml:space="preserve"> </w:t>
      </w:r>
      <w:r w:rsidR="0099051D" w:rsidRPr="002A7EF9">
        <w:rPr>
          <w:rStyle w:val="sw"/>
          <w:rFonts w:cstheme="minorHAnsi"/>
          <w:sz w:val="24"/>
          <w:szCs w:val="24"/>
        </w:rPr>
        <w:t>to</w:t>
      </w:r>
      <w:r w:rsidR="0099051D" w:rsidRPr="002A7EF9">
        <w:rPr>
          <w:rFonts w:cstheme="minorHAnsi"/>
          <w:sz w:val="24"/>
          <w:szCs w:val="24"/>
          <w:shd w:val="clear" w:color="auto" w:fill="FFFFFF"/>
        </w:rPr>
        <w:t xml:space="preserve"> </w:t>
      </w:r>
      <w:r w:rsidR="0004309F" w:rsidRPr="002A7EF9">
        <w:rPr>
          <w:rFonts w:cstheme="minorHAnsi"/>
          <w:sz w:val="24"/>
          <w:szCs w:val="24"/>
          <w:shd w:val="clear" w:color="auto" w:fill="FFFFFF"/>
        </w:rPr>
        <w:t xml:space="preserve">try and </w:t>
      </w:r>
      <w:r w:rsidR="0099051D" w:rsidRPr="002A7EF9">
        <w:rPr>
          <w:rStyle w:val="sw"/>
          <w:rFonts w:cstheme="minorHAnsi"/>
          <w:sz w:val="24"/>
          <w:szCs w:val="24"/>
        </w:rPr>
        <w:t>identify</w:t>
      </w:r>
      <w:r w:rsidR="0099051D" w:rsidRPr="002A7EF9">
        <w:rPr>
          <w:rFonts w:cstheme="minorHAnsi"/>
          <w:sz w:val="24"/>
          <w:szCs w:val="24"/>
          <w:shd w:val="clear" w:color="auto" w:fill="FFFFFF"/>
        </w:rPr>
        <w:t xml:space="preserve"> </w:t>
      </w:r>
      <w:r w:rsidR="0099051D" w:rsidRPr="002A7EF9">
        <w:rPr>
          <w:rStyle w:val="sw"/>
          <w:rFonts w:cstheme="minorHAnsi"/>
          <w:sz w:val="24"/>
          <w:szCs w:val="24"/>
        </w:rPr>
        <w:t>relevant</w:t>
      </w:r>
      <w:r w:rsidR="0099051D" w:rsidRPr="002A7EF9">
        <w:rPr>
          <w:rFonts w:cstheme="minorHAnsi"/>
          <w:sz w:val="24"/>
          <w:szCs w:val="24"/>
          <w:shd w:val="clear" w:color="auto" w:fill="FFFFFF"/>
        </w:rPr>
        <w:t xml:space="preserve"> </w:t>
      </w:r>
      <w:r w:rsidR="0099051D" w:rsidRPr="002A7EF9">
        <w:rPr>
          <w:rStyle w:val="sw"/>
          <w:rFonts w:cstheme="minorHAnsi"/>
          <w:sz w:val="24"/>
          <w:szCs w:val="24"/>
        </w:rPr>
        <w:t>literature</w:t>
      </w:r>
      <w:r w:rsidR="004317BB" w:rsidRPr="002A7EF9">
        <w:rPr>
          <w:rStyle w:val="sw"/>
          <w:rFonts w:cstheme="minorHAnsi"/>
          <w:sz w:val="24"/>
          <w:szCs w:val="24"/>
        </w:rPr>
        <w:t xml:space="preserve"> about the business problem</w:t>
      </w:r>
      <w:r w:rsidR="0004309F" w:rsidRPr="002A7EF9">
        <w:rPr>
          <w:rStyle w:val="sw"/>
          <w:rFonts w:cstheme="minorHAnsi"/>
          <w:sz w:val="24"/>
          <w:szCs w:val="24"/>
        </w:rPr>
        <w:t xml:space="preserve">, the </w:t>
      </w:r>
      <w:r w:rsidR="00B231C9" w:rsidRPr="002A7EF9">
        <w:rPr>
          <w:rFonts w:eastAsiaTheme="minorEastAsia" w:cstheme="minorHAnsi"/>
          <w:sz w:val="24"/>
          <w:szCs w:val="24"/>
        </w:rPr>
        <w:t xml:space="preserve">search was undertaken </w:t>
      </w:r>
      <w:r w:rsidR="0004309F" w:rsidRPr="002A7EF9">
        <w:rPr>
          <w:rFonts w:eastAsiaTheme="minorEastAsia" w:cstheme="minorHAnsi"/>
          <w:sz w:val="24"/>
          <w:szCs w:val="24"/>
        </w:rPr>
        <w:t>using</w:t>
      </w:r>
      <w:r w:rsidR="00B231C9" w:rsidRPr="002A7EF9">
        <w:rPr>
          <w:rFonts w:eastAsiaTheme="minorEastAsia" w:cstheme="minorHAnsi"/>
          <w:sz w:val="24"/>
          <w:szCs w:val="24"/>
        </w:rPr>
        <w:t xml:space="preserve"> multiple specific keywords </w:t>
      </w:r>
      <w:r w:rsidR="00916C79" w:rsidRPr="002A7EF9">
        <w:rPr>
          <w:rFonts w:eastAsiaTheme="minorEastAsia" w:cstheme="minorHAnsi"/>
          <w:sz w:val="24"/>
          <w:szCs w:val="24"/>
        </w:rPr>
        <w:t>to base t</w:t>
      </w:r>
      <w:r w:rsidR="0004309F" w:rsidRPr="002A7EF9">
        <w:rPr>
          <w:rFonts w:eastAsiaTheme="minorEastAsia" w:cstheme="minorHAnsi"/>
          <w:sz w:val="24"/>
          <w:szCs w:val="24"/>
        </w:rPr>
        <w:t>he re</w:t>
      </w:r>
      <w:r w:rsidR="00916C79" w:rsidRPr="002A7EF9">
        <w:rPr>
          <w:rFonts w:eastAsiaTheme="minorEastAsia" w:cstheme="minorHAnsi"/>
          <w:sz w:val="24"/>
          <w:szCs w:val="24"/>
        </w:rPr>
        <w:t>search on</w:t>
      </w:r>
      <w:r w:rsidR="00B231C9" w:rsidRPr="002A7EF9">
        <w:rPr>
          <w:rFonts w:eastAsiaTheme="minorEastAsia" w:cstheme="minorHAnsi"/>
          <w:sz w:val="24"/>
          <w:szCs w:val="24"/>
        </w:rPr>
        <w:t xml:space="preserve"> Google Scholar</w:t>
      </w:r>
      <w:r w:rsidR="00457E5A" w:rsidRPr="002A7EF9">
        <w:rPr>
          <w:rFonts w:eastAsiaTheme="minorEastAsia" w:cstheme="minorHAnsi"/>
          <w:sz w:val="24"/>
          <w:szCs w:val="24"/>
        </w:rPr>
        <w:t xml:space="preserve"> which were </w:t>
      </w:r>
      <w:r w:rsidR="00457E5A" w:rsidRPr="002A7EF9">
        <w:rPr>
          <w:rStyle w:val="sw"/>
          <w:rFonts w:cstheme="minorHAnsi"/>
          <w:sz w:val="24"/>
          <w:szCs w:val="24"/>
        </w:rPr>
        <w:t>‘lack of compliance in hospital handover’</w:t>
      </w:r>
      <w:r w:rsidR="00643497" w:rsidRPr="002A7EF9">
        <w:rPr>
          <w:rFonts w:eastAsiaTheme="minorEastAsia" w:cstheme="minorHAnsi"/>
          <w:sz w:val="24"/>
          <w:szCs w:val="24"/>
        </w:rPr>
        <w:t xml:space="preserve"> which produced over </w:t>
      </w:r>
      <w:r w:rsidR="003D3699" w:rsidRPr="002A7EF9">
        <w:rPr>
          <w:rFonts w:eastAsiaTheme="minorEastAsia" w:cstheme="minorHAnsi"/>
          <w:sz w:val="24"/>
          <w:szCs w:val="24"/>
        </w:rPr>
        <w:t>26</w:t>
      </w:r>
      <w:r w:rsidR="00643497" w:rsidRPr="002A7EF9">
        <w:rPr>
          <w:rFonts w:eastAsiaTheme="minorEastAsia" w:cstheme="minorHAnsi"/>
          <w:sz w:val="24"/>
          <w:szCs w:val="24"/>
        </w:rPr>
        <w:t>,000 results.</w:t>
      </w:r>
      <w:r w:rsidR="00916C79" w:rsidRPr="002A7EF9">
        <w:rPr>
          <w:rFonts w:eastAsiaTheme="minorEastAsia" w:cstheme="minorHAnsi"/>
          <w:sz w:val="24"/>
          <w:szCs w:val="24"/>
        </w:rPr>
        <w:t xml:space="preserve"> T</w:t>
      </w:r>
      <w:r w:rsidR="00EB288F" w:rsidRPr="002A7EF9">
        <w:rPr>
          <w:rFonts w:eastAsiaTheme="minorEastAsia" w:cstheme="minorHAnsi"/>
          <w:sz w:val="24"/>
          <w:szCs w:val="24"/>
        </w:rPr>
        <w:t xml:space="preserve">o ensure studies were relevant and not outdated the search criteria </w:t>
      </w:r>
      <w:r w:rsidR="00916C79" w:rsidRPr="002A7EF9">
        <w:rPr>
          <w:rFonts w:eastAsiaTheme="minorEastAsia" w:cstheme="minorHAnsi"/>
          <w:sz w:val="24"/>
          <w:szCs w:val="24"/>
        </w:rPr>
        <w:t>were</w:t>
      </w:r>
      <w:r w:rsidR="00EB288F" w:rsidRPr="002A7EF9">
        <w:rPr>
          <w:rFonts w:eastAsiaTheme="minorEastAsia" w:cstheme="minorHAnsi"/>
          <w:sz w:val="24"/>
          <w:szCs w:val="24"/>
        </w:rPr>
        <w:t xml:space="preserve"> narrowed to </w:t>
      </w:r>
      <w:r w:rsidR="00916C79" w:rsidRPr="002A7EF9">
        <w:rPr>
          <w:rFonts w:eastAsiaTheme="minorEastAsia" w:cstheme="minorHAnsi"/>
          <w:sz w:val="24"/>
          <w:szCs w:val="24"/>
        </w:rPr>
        <w:t xml:space="preserve">a </w:t>
      </w:r>
      <w:r w:rsidR="00EB288F" w:rsidRPr="002A7EF9">
        <w:rPr>
          <w:rFonts w:eastAsiaTheme="minorEastAsia" w:cstheme="minorHAnsi"/>
          <w:sz w:val="24"/>
          <w:szCs w:val="24"/>
        </w:rPr>
        <w:t>time frame set to 10 years with anything written from 2012 onwards</w:t>
      </w:r>
      <w:r w:rsidR="00916C79" w:rsidRPr="002A7EF9">
        <w:rPr>
          <w:rFonts w:eastAsiaTheme="minorEastAsia" w:cstheme="minorHAnsi"/>
          <w:sz w:val="24"/>
          <w:szCs w:val="24"/>
        </w:rPr>
        <w:t xml:space="preserve"> and published in English.</w:t>
      </w:r>
      <w:r w:rsidR="00457E5A" w:rsidRPr="002A7EF9">
        <w:rPr>
          <w:rFonts w:eastAsiaTheme="minorEastAsia" w:cstheme="minorHAnsi"/>
          <w:sz w:val="24"/>
          <w:szCs w:val="24"/>
        </w:rPr>
        <w:t xml:space="preserve"> However</w:t>
      </w:r>
      <w:r w:rsidR="003D3699" w:rsidRPr="002A7EF9">
        <w:rPr>
          <w:rFonts w:eastAsiaTheme="minorEastAsia" w:cstheme="minorHAnsi"/>
          <w:sz w:val="24"/>
          <w:szCs w:val="24"/>
        </w:rPr>
        <w:t>,</w:t>
      </w:r>
      <w:r w:rsidR="00643497" w:rsidRPr="002A7EF9">
        <w:rPr>
          <w:rFonts w:eastAsiaTheme="minorEastAsia" w:cstheme="minorHAnsi"/>
          <w:sz w:val="24"/>
          <w:szCs w:val="24"/>
        </w:rPr>
        <w:t xml:space="preserve"> the </w:t>
      </w:r>
      <w:r w:rsidR="003D3699" w:rsidRPr="002A7EF9">
        <w:rPr>
          <w:rFonts w:eastAsiaTheme="minorEastAsia" w:cstheme="minorHAnsi"/>
          <w:sz w:val="24"/>
          <w:szCs w:val="24"/>
        </w:rPr>
        <w:t>search still produced over 18,000 results</w:t>
      </w:r>
      <w:r w:rsidR="007D0916" w:rsidRPr="002A7EF9">
        <w:rPr>
          <w:rFonts w:eastAsiaTheme="minorEastAsia" w:cstheme="minorHAnsi"/>
          <w:sz w:val="24"/>
          <w:szCs w:val="24"/>
        </w:rPr>
        <w:t>, which indicates that the search criteria needed to be narrowed down.</w:t>
      </w:r>
    </w:p>
    <w:p w14:paraId="1A95E563" w14:textId="2B488991" w:rsidR="0004309F" w:rsidRPr="002A7EF9" w:rsidRDefault="007D0916" w:rsidP="002C168F">
      <w:pPr>
        <w:spacing w:line="360" w:lineRule="auto"/>
        <w:jc w:val="both"/>
        <w:rPr>
          <w:rFonts w:eastAsiaTheme="minorEastAsia" w:cstheme="minorHAnsi"/>
          <w:sz w:val="24"/>
          <w:szCs w:val="24"/>
        </w:rPr>
      </w:pPr>
      <w:r w:rsidRPr="002A7EF9">
        <w:rPr>
          <w:rFonts w:eastAsiaTheme="minorEastAsia" w:cstheme="minorHAnsi"/>
          <w:sz w:val="24"/>
          <w:szCs w:val="24"/>
        </w:rPr>
        <w:t>A</w:t>
      </w:r>
      <w:r w:rsidR="000A492E" w:rsidRPr="002A7EF9">
        <w:rPr>
          <w:rFonts w:eastAsiaTheme="minorEastAsia" w:cstheme="minorHAnsi"/>
          <w:sz w:val="24"/>
          <w:szCs w:val="24"/>
        </w:rPr>
        <w:t xml:space="preserve">nother </w:t>
      </w:r>
      <w:r w:rsidRPr="002A7EF9">
        <w:rPr>
          <w:rFonts w:eastAsiaTheme="minorEastAsia" w:cstheme="minorHAnsi"/>
          <w:sz w:val="24"/>
          <w:szCs w:val="24"/>
        </w:rPr>
        <w:t xml:space="preserve">systematic review of the literature was performed by searching </w:t>
      </w:r>
      <w:r w:rsidR="000A492E" w:rsidRPr="002A7EF9">
        <w:rPr>
          <w:rFonts w:eastAsiaTheme="minorEastAsia" w:cstheme="minorHAnsi"/>
          <w:sz w:val="24"/>
          <w:szCs w:val="24"/>
        </w:rPr>
        <w:t>multiple databases</w:t>
      </w:r>
      <w:r w:rsidR="00EC76EA" w:rsidRPr="002A7EF9">
        <w:rPr>
          <w:rFonts w:eastAsiaTheme="minorEastAsia" w:cstheme="minorHAnsi"/>
          <w:sz w:val="24"/>
          <w:szCs w:val="24"/>
        </w:rPr>
        <w:t>, including</w:t>
      </w:r>
      <w:r w:rsidR="000A492E" w:rsidRPr="002A7EF9">
        <w:rPr>
          <w:rFonts w:eastAsiaTheme="minorEastAsia" w:cstheme="minorHAnsi"/>
          <w:sz w:val="24"/>
          <w:szCs w:val="24"/>
        </w:rPr>
        <w:t xml:space="preserve"> </w:t>
      </w:r>
      <w:r w:rsidR="00DF00E2" w:rsidRPr="002A7EF9">
        <w:rPr>
          <w:rFonts w:eastAsiaTheme="minorEastAsia" w:cstheme="minorHAnsi"/>
          <w:sz w:val="24"/>
          <w:szCs w:val="24"/>
        </w:rPr>
        <w:t>Pubmed, Medline</w:t>
      </w:r>
      <w:r w:rsidR="000A492E" w:rsidRPr="002A7EF9">
        <w:rPr>
          <w:rFonts w:eastAsiaTheme="minorEastAsia" w:cstheme="minorHAnsi"/>
          <w:sz w:val="24"/>
          <w:szCs w:val="24"/>
        </w:rPr>
        <w:t>,</w:t>
      </w:r>
      <w:r w:rsidR="00DF00E2" w:rsidRPr="002A7EF9">
        <w:rPr>
          <w:rFonts w:eastAsiaTheme="minorEastAsia" w:cstheme="minorHAnsi"/>
          <w:sz w:val="24"/>
          <w:szCs w:val="24"/>
        </w:rPr>
        <w:t xml:space="preserve"> and MIDRIS</w:t>
      </w:r>
      <w:r w:rsidR="000A492E" w:rsidRPr="002A7EF9">
        <w:rPr>
          <w:rFonts w:eastAsiaTheme="minorEastAsia" w:cstheme="minorHAnsi"/>
          <w:sz w:val="24"/>
          <w:szCs w:val="24"/>
        </w:rPr>
        <w:t xml:space="preserve">. </w:t>
      </w:r>
      <w:r w:rsidR="0004309F" w:rsidRPr="002A7EF9">
        <w:rPr>
          <w:rFonts w:eastAsiaTheme="minorEastAsia" w:cstheme="minorHAnsi"/>
          <w:sz w:val="24"/>
          <w:szCs w:val="24"/>
        </w:rPr>
        <w:t>S</w:t>
      </w:r>
      <w:r w:rsidR="008B5F2C" w:rsidRPr="002A7EF9">
        <w:rPr>
          <w:rFonts w:eastAsiaTheme="minorEastAsia" w:cstheme="minorHAnsi"/>
          <w:sz w:val="24"/>
          <w:szCs w:val="24"/>
        </w:rPr>
        <w:t>ome of the s</w:t>
      </w:r>
      <w:r w:rsidR="0004309F" w:rsidRPr="002A7EF9">
        <w:rPr>
          <w:rFonts w:eastAsiaTheme="minorEastAsia" w:cstheme="minorHAnsi"/>
          <w:sz w:val="24"/>
          <w:szCs w:val="24"/>
        </w:rPr>
        <w:t xml:space="preserve">earch terms </w:t>
      </w:r>
      <w:r w:rsidR="00A335FC" w:rsidRPr="002A7EF9">
        <w:rPr>
          <w:rFonts w:eastAsiaTheme="minorEastAsia" w:cstheme="minorHAnsi"/>
          <w:sz w:val="24"/>
          <w:szCs w:val="24"/>
        </w:rPr>
        <w:t>used</w:t>
      </w:r>
      <w:r w:rsidR="000A492E" w:rsidRPr="002A7EF9">
        <w:rPr>
          <w:rFonts w:eastAsiaTheme="minorEastAsia" w:cstheme="minorHAnsi"/>
          <w:sz w:val="24"/>
          <w:szCs w:val="24"/>
        </w:rPr>
        <w:t xml:space="preserve"> were</w:t>
      </w:r>
      <w:r w:rsidR="0004309F" w:rsidRPr="002A7EF9">
        <w:rPr>
          <w:rFonts w:eastAsiaTheme="minorEastAsia" w:cstheme="minorHAnsi"/>
          <w:sz w:val="24"/>
          <w:szCs w:val="24"/>
        </w:rPr>
        <w:t xml:space="preserve"> </w:t>
      </w:r>
      <w:r w:rsidR="000A492E" w:rsidRPr="002A7EF9">
        <w:rPr>
          <w:rFonts w:eastAsiaTheme="minorEastAsia" w:cstheme="minorHAnsi"/>
          <w:sz w:val="24"/>
          <w:szCs w:val="24"/>
        </w:rPr>
        <w:t>‘</w:t>
      </w:r>
      <w:r w:rsidR="0004309F" w:rsidRPr="002A7EF9">
        <w:rPr>
          <w:rFonts w:eastAsiaTheme="minorEastAsia" w:cstheme="minorHAnsi"/>
          <w:sz w:val="24"/>
          <w:szCs w:val="24"/>
        </w:rPr>
        <w:t>handover data</w:t>
      </w:r>
      <w:r w:rsidR="000A492E" w:rsidRPr="002A7EF9">
        <w:rPr>
          <w:rFonts w:eastAsiaTheme="minorEastAsia" w:cstheme="minorHAnsi"/>
          <w:sz w:val="24"/>
          <w:szCs w:val="24"/>
        </w:rPr>
        <w:t>’</w:t>
      </w:r>
      <w:r w:rsidR="0004309F" w:rsidRPr="002A7EF9">
        <w:rPr>
          <w:rFonts w:eastAsiaTheme="minorEastAsia" w:cstheme="minorHAnsi"/>
          <w:sz w:val="24"/>
          <w:szCs w:val="24"/>
        </w:rPr>
        <w:t xml:space="preserve">, </w:t>
      </w:r>
      <w:r w:rsidR="000A492E" w:rsidRPr="002A7EF9">
        <w:rPr>
          <w:rFonts w:eastAsiaTheme="minorEastAsia" w:cstheme="minorHAnsi"/>
          <w:sz w:val="24"/>
          <w:szCs w:val="24"/>
        </w:rPr>
        <w:t>‘</w:t>
      </w:r>
      <w:r w:rsidR="00457E5A" w:rsidRPr="002A7EF9">
        <w:rPr>
          <w:rFonts w:eastAsiaTheme="minorEastAsia" w:cstheme="minorHAnsi"/>
          <w:sz w:val="24"/>
          <w:szCs w:val="24"/>
        </w:rPr>
        <w:t>timely handover</w:t>
      </w:r>
      <w:r w:rsidR="000A492E" w:rsidRPr="002A7EF9">
        <w:rPr>
          <w:rFonts w:eastAsiaTheme="minorEastAsia" w:cstheme="minorHAnsi"/>
          <w:sz w:val="24"/>
          <w:szCs w:val="24"/>
        </w:rPr>
        <w:t>’</w:t>
      </w:r>
      <w:r w:rsidR="00457E5A" w:rsidRPr="002A7EF9">
        <w:rPr>
          <w:rFonts w:eastAsiaTheme="minorEastAsia" w:cstheme="minorHAnsi"/>
          <w:sz w:val="24"/>
          <w:szCs w:val="24"/>
        </w:rPr>
        <w:t xml:space="preserve">, </w:t>
      </w:r>
      <w:r w:rsidR="000A492E" w:rsidRPr="002A7EF9">
        <w:rPr>
          <w:rFonts w:eastAsiaTheme="minorEastAsia" w:cstheme="minorHAnsi"/>
          <w:sz w:val="24"/>
          <w:szCs w:val="24"/>
        </w:rPr>
        <w:t>‘ambulance handover’</w:t>
      </w:r>
      <w:r w:rsidR="008B5F2C" w:rsidRPr="002A7EF9">
        <w:rPr>
          <w:rFonts w:eastAsiaTheme="minorEastAsia" w:cstheme="minorHAnsi"/>
          <w:sz w:val="24"/>
          <w:szCs w:val="24"/>
        </w:rPr>
        <w:t xml:space="preserve">, and ‘accurate data’. Once the search results were populated, further sub-headings and synonyms were added along with </w:t>
      </w:r>
      <w:r w:rsidR="00D93BB7" w:rsidRPr="002A7EF9">
        <w:rPr>
          <w:rFonts w:eastAsiaTheme="minorEastAsia" w:cstheme="minorHAnsi"/>
          <w:sz w:val="24"/>
          <w:szCs w:val="24"/>
        </w:rPr>
        <w:t>utilising</w:t>
      </w:r>
      <w:r w:rsidR="008B5F2C" w:rsidRPr="002A7EF9">
        <w:rPr>
          <w:rFonts w:eastAsiaTheme="minorEastAsia" w:cstheme="minorHAnsi"/>
          <w:sz w:val="24"/>
          <w:szCs w:val="24"/>
        </w:rPr>
        <w:t xml:space="preserve"> the Boolean operators </w:t>
      </w:r>
      <w:r w:rsidR="00D93BB7" w:rsidRPr="002A7EF9">
        <w:rPr>
          <w:rFonts w:eastAsiaTheme="minorEastAsia" w:cstheme="minorHAnsi"/>
          <w:sz w:val="24"/>
          <w:szCs w:val="24"/>
        </w:rPr>
        <w:t xml:space="preserve">(AND, </w:t>
      </w:r>
      <w:proofErr w:type="gramStart"/>
      <w:r w:rsidR="00D93BB7" w:rsidRPr="002A7EF9">
        <w:rPr>
          <w:rFonts w:eastAsiaTheme="minorEastAsia" w:cstheme="minorHAnsi"/>
          <w:sz w:val="24"/>
          <w:szCs w:val="24"/>
        </w:rPr>
        <w:t>OR,</w:t>
      </w:r>
      <w:proofErr w:type="gramEnd"/>
      <w:r w:rsidR="00D93BB7" w:rsidRPr="002A7EF9">
        <w:rPr>
          <w:rFonts w:eastAsiaTheme="minorEastAsia" w:cstheme="minorHAnsi"/>
          <w:sz w:val="24"/>
          <w:szCs w:val="24"/>
        </w:rPr>
        <w:t xml:space="preserve"> NOT</w:t>
      </w:r>
      <w:r w:rsidR="003F6E75" w:rsidRPr="002A7EF9">
        <w:rPr>
          <w:rFonts w:eastAsiaTheme="minorEastAsia" w:cstheme="minorHAnsi"/>
          <w:sz w:val="24"/>
          <w:szCs w:val="24"/>
        </w:rPr>
        <w:t xml:space="preserve"> or AND NOT) </w:t>
      </w:r>
      <w:r w:rsidR="008B5F2C" w:rsidRPr="002A7EF9">
        <w:rPr>
          <w:rFonts w:eastAsiaTheme="minorEastAsia" w:cstheme="minorHAnsi"/>
          <w:sz w:val="24"/>
          <w:szCs w:val="24"/>
        </w:rPr>
        <w:t xml:space="preserve">to </w:t>
      </w:r>
      <w:r w:rsidR="003F6E75" w:rsidRPr="002A7EF9">
        <w:rPr>
          <w:rFonts w:eastAsiaTheme="minorEastAsia" w:cstheme="minorHAnsi"/>
          <w:sz w:val="24"/>
          <w:szCs w:val="24"/>
        </w:rPr>
        <w:t xml:space="preserve">combine and exclude keywords and to </w:t>
      </w:r>
      <w:r w:rsidR="008B5F2C" w:rsidRPr="002A7EF9">
        <w:rPr>
          <w:rFonts w:eastAsiaTheme="minorEastAsia" w:cstheme="minorHAnsi"/>
          <w:sz w:val="24"/>
          <w:szCs w:val="24"/>
        </w:rPr>
        <w:t>increase the specifics of the search.</w:t>
      </w:r>
    </w:p>
    <w:p w14:paraId="155C7943" w14:textId="0B715D50" w:rsidR="008B5F2C" w:rsidRDefault="00EA0192" w:rsidP="002C168F">
      <w:pPr>
        <w:spacing w:line="360" w:lineRule="auto"/>
        <w:jc w:val="both"/>
        <w:rPr>
          <w:rFonts w:eastAsiaTheme="minorEastAsia" w:cstheme="minorHAnsi"/>
          <w:sz w:val="24"/>
          <w:szCs w:val="24"/>
        </w:rPr>
      </w:pPr>
      <w:r w:rsidRPr="002A7EF9">
        <w:rPr>
          <w:rFonts w:eastAsiaTheme="minorEastAsia" w:cstheme="minorHAnsi"/>
          <w:sz w:val="24"/>
          <w:szCs w:val="24"/>
        </w:rPr>
        <w:lastRenderedPageBreak/>
        <w:t xml:space="preserve">Reading the search results in full would be impossible due to the vast number of studies populated </w:t>
      </w:r>
      <w:r w:rsidR="00140EF1" w:rsidRPr="002A7EF9">
        <w:rPr>
          <w:rFonts w:eastAsiaTheme="minorEastAsia" w:cstheme="minorHAnsi"/>
          <w:sz w:val="24"/>
          <w:szCs w:val="24"/>
        </w:rPr>
        <w:t xml:space="preserve">as the subject is quite broad. </w:t>
      </w:r>
      <w:r w:rsidRPr="002A7EF9">
        <w:rPr>
          <w:rFonts w:eastAsiaTheme="minorEastAsia" w:cstheme="minorHAnsi"/>
          <w:sz w:val="24"/>
          <w:szCs w:val="24"/>
        </w:rPr>
        <w:t>Reading the title and abstract</w:t>
      </w:r>
      <w:r w:rsidR="00B807E9" w:rsidRPr="002A7EF9">
        <w:rPr>
          <w:rFonts w:eastAsiaTheme="minorEastAsia" w:cstheme="minorHAnsi"/>
          <w:sz w:val="24"/>
          <w:szCs w:val="24"/>
        </w:rPr>
        <w:t xml:space="preserve"> of the studies determined their suitability or relevance to the identified problem</w:t>
      </w:r>
      <w:r w:rsidR="00140EF1" w:rsidRPr="002A7EF9">
        <w:rPr>
          <w:rFonts w:eastAsiaTheme="minorEastAsia" w:cstheme="minorHAnsi"/>
          <w:sz w:val="24"/>
          <w:szCs w:val="24"/>
        </w:rPr>
        <w:t xml:space="preserve"> which would then necessitate reading the full article.</w:t>
      </w:r>
    </w:p>
    <w:p w14:paraId="17157199" w14:textId="018ED1EE" w:rsidR="004015B6" w:rsidRDefault="00AC7BE8" w:rsidP="002C168F">
      <w:pPr>
        <w:spacing w:line="360" w:lineRule="auto"/>
        <w:jc w:val="both"/>
        <w:rPr>
          <w:rFonts w:eastAsiaTheme="minorEastAsia" w:cstheme="minorHAnsi"/>
          <w:sz w:val="24"/>
          <w:szCs w:val="24"/>
        </w:rPr>
      </w:pPr>
      <w:r>
        <w:rPr>
          <w:rFonts w:eastAsiaTheme="minorEastAsia" w:cstheme="minorHAnsi"/>
          <w:sz w:val="24"/>
          <w:szCs w:val="24"/>
        </w:rPr>
        <w:t xml:space="preserve">PRISMA </w:t>
      </w:r>
      <w:r w:rsidR="00A30527">
        <w:rPr>
          <w:rFonts w:eastAsiaTheme="minorEastAsia" w:cstheme="minorHAnsi"/>
          <w:sz w:val="24"/>
          <w:szCs w:val="24"/>
        </w:rPr>
        <w:t xml:space="preserve">is an </w:t>
      </w:r>
      <w:r w:rsidR="001667BF">
        <w:rPr>
          <w:rFonts w:eastAsiaTheme="minorEastAsia" w:cstheme="minorHAnsi"/>
          <w:sz w:val="24"/>
          <w:szCs w:val="24"/>
        </w:rPr>
        <w:t>evidence-based</w:t>
      </w:r>
      <w:r w:rsidR="00A30527">
        <w:rPr>
          <w:rFonts w:eastAsiaTheme="minorEastAsia" w:cstheme="minorHAnsi"/>
          <w:sz w:val="24"/>
          <w:szCs w:val="24"/>
        </w:rPr>
        <w:t xml:space="preserve"> </w:t>
      </w:r>
      <w:r w:rsidR="002C505B">
        <w:rPr>
          <w:rFonts w:eastAsiaTheme="minorEastAsia" w:cstheme="minorHAnsi"/>
          <w:sz w:val="24"/>
          <w:szCs w:val="24"/>
        </w:rPr>
        <w:t xml:space="preserve">item for reporting in systemic reviews and </w:t>
      </w:r>
      <w:r w:rsidR="005D7A56">
        <w:rPr>
          <w:rFonts w:eastAsiaTheme="minorEastAsia" w:cstheme="minorHAnsi"/>
          <w:sz w:val="24"/>
          <w:szCs w:val="24"/>
        </w:rPr>
        <w:t>meta-analyses and is primarily focused on reporting reviews that assess the impact of interventions</w:t>
      </w:r>
      <w:r w:rsidR="000A54B1">
        <w:rPr>
          <w:rFonts w:eastAsiaTheme="minorEastAsia" w:cstheme="minorHAnsi"/>
          <w:sz w:val="24"/>
          <w:szCs w:val="24"/>
        </w:rPr>
        <w:t>, additionally</w:t>
      </w:r>
      <w:r w:rsidR="001667BF">
        <w:rPr>
          <w:rFonts w:eastAsiaTheme="minorEastAsia" w:cstheme="minorHAnsi"/>
          <w:sz w:val="24"/>
          <w:szCs w:val="24"/>
        </w:rPr>
        <w:t>,</w:t>
      </w:r>
      <w:r w:rsidR="000A54B1">
        <w:rPr>
          <w:rFonts w:eastAsiaTheme="minorEastAsia" w:cstheme="minorHAnsi"/>
          <w:sz w:val="24"/>
          <w:szCs w:val="24"/>
        </w:rPr>
        <w:t xml:space="preserve"> it can be used as a basis for reporting </w:t>
      </w:r>
      <w:r w:rsidR="005B3515">
        <w:rPr>
          <w:rFonts w:eastAsiaTheme="minorEastAsia" w:cstheme="minorHAnsi"/>
          <w:sz w:val="24"/>
          <w:szCs w:val="24"/>
        </w:rPr>
        <w:t xml:space="preserve">systemic reviews for purposes other than assessing </w:t>
      </w:r>
      <w:r w:rsidR="001667BF">
        <w:rPr>
          <w:rFonts w:eastAsiaTheme="minorEastAsia" w:cstheme="minorHAnsi"/>
          <w:sz w:val="24"/>
          <w:szCs w:val="24"/>
        </w:rPr>
        <w:t>interventions. Provides</w:t>
      </w:r>
      <w:r>
        <w:rPr>
          <w:rFonts w:eastAsiaTheme="minorEastAsia" w:cstheme="minorHAnsi"/>
          <w:sz w:val="24"/>
          <w:szCs w:val="24"/>
        </w:rPr>
        <w:t xml:space="preserve"> a checklist that </w:t>
      </w:r>
      <w:r w:rsidR="00046F66">
        <w:rPr>
          <w:rFonts w:eastAsiaTheme="minorEastAsia" w:cstheme="minorHAnsi"/>
          <w:sz w:val="24"/>
          <w:szCs w:val="24"/>
        </w:rPr>
        <w:t xml:space="preserve">authors, editors, and reviewers can use to verify </w:t>
      </w:r>
      <w:r w:rsidR="0038484C">
        <w:rPr>
          <w:rFonts w:eastAsiaTheme="minorEastAsia" w:cstheme="minorHAnsi"/>
          <w:sz w:val="24"/>
          <w:szCs w:val="24"/>
        </w:rPr>
        <w:t>that each component of the search is fully reported and therefore reproducible</w:t>
      </w:r>
      <w:r w:rsidR="004440C1">
        <w:rPr>
          <w:rFonts w:eastAsiaTheme="minorEastAsia" w:cstheme="minorHAnsi"/>
          <w:sz w:val="24"/>
          <w:szCs w:val="24"/>
        </w:rPr>
        <w:t xml:space="preserve"> </w:t>
      </w:r>
      <w:r w:rsidR="004440C1" w:rsidRPr="004440C1">
        <w:rPr>
          <w:rFonts w:eastAsiaTheme="minorEastAsia" w:cstheme="minorHAnsi"/>
          <w:sz w:val="24"/>
          <w:szCs w:val="24"/>
        </w:rPr>
        <w:t>(</w:t>
      </w:r>
      <w:proofErr w:type="spellStart"/>
      <w:r w:rsidR="004440C1" w:rsidRPr="004440C1">
        <w:rPr>
          <w:rFonts w:eastAsiaTheme="minorEastAsia" w:cstheme="minorHAnsi"/>
          <w:sz w:val="24"/>
          <w:szCs w:val="24"/>
        </w:rPr>
        <w:t>Rethlefsen</w:t>
      </w:r>
      <w:proofErr w:type="spellEnd"/>
      <w:r w:rsidR="004440C1" w:rsidRPr="004440C1">
        <w:rPr>
          <w:rFonts w:eastAsiaTheme="minorEastAsia" w:cstheme="minorHAnsi"/>
          <w:sz w:val="24"/>
          <w:szCs w:val="24"/>
        </w:rPr>
        <w:t xml:space="preserve"> et al., 2021)</w:t>
      </w:r>
      <w:r w:rsidR="004440C1">
        <w:rPr>
          <w:rFonts w:eastAsiaTheme="minorEastAsia" w:cstheme="minorHAnsi"/>
          <w:sz w:val="24"/>
          <w:szCs w:val="24"/>
        </w:rPr>
        <w:t>.</w:t>
      </w:r>
    </w:p>
    <w:p w14:paraId="3155BF26" w14:textId="4F5903CC" w:rsidR="0036657C" w:rsidRPr="002A7EF9" w:rsidRDefault="007D502D"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Present your results and discuss the emerging themes</w:t>
      </w:r>
    </w:p>
    <w:p w14:paraId="2F803FC8" w14:textId="64A4A28A" w:rsidR="001860FB" w:rsidRPr="002A7EF9" w:rsidRDefault="001860FB" w:rsidP="002C168F">
      <w:pPr>
        <w:spacing w:line="360" w:lineRule="auto"/>
        <w:jc w:val="both"/>
        <w:rPr>
          <w:rFonts w:cstheme="minorHAnsi"/>
          <w:sz w:val="24"/>
          <w:szCs w:val="24"/>
        </w:rPr>
      </w:pPr>
      <w:r w:rsidRPr="002A7EF9">
        <w:rPr>
          <w:rFonts w:cstheme="minorHAnsi"/>
          <w:sz w:val="24"/>
          <w:szCs w:val="24"/>
        </w:rPr>
        <w:t xml:space="preserve">Whilst carrying out this literature review the author has been drawn to the lack of information </w:t>
      </w:r>
      <w:r w:rsidR="00616F25" w:rsidRPr="002A7EF9">
        <w:rPr>
          <w:rFonts w:cstheme="minorHAnsi"/>
          <w:sz w:val="24"/>
          <w:szCs w:val="24"/>
        </w:rPr>
        <w:t xml:space="preserve">on </w:t>
      </w:r>
      <w:r w:rsidRPr="002A7EF9">
        <w:rPr>
          <w:rFonts w:cstheme="minorHAnsi"/>
          <w:sz w:val="24"/>
          <w:szCs w:val="24"/>
        </w:rPr>
        <w:t xml:space="preserve">systems currently in use to support a digital handover process. Moreover, it is apparent that this sphere of work has </w:t>
      </w:r>
      <w:r w:rsidR="006C6DE4" w:rsidRPr="002A7EF9">
        <w:rPr>
          <w:rFonts w:cstheme="minorHAnsi"/>
          <w:sz w:val="24"/>
          <w:szCs w:val="24"/>
        </w:rPr>
        <w:t>not</w:t>
      </w:r>
      <w:r w:rsidRPr="002A7EF9">
        <w:rPr>
          <w:rFonts w:cstheme="minorHAnsi"/>
          <w:sz w:val="24"/>
          <w:szCs w:val="24"/>
        </w:rPr>
        <w:t xml:space="preserve"> presented a problem for </w:t>
      </w:r>
      <w:r w:rsidR="006C6DE4" w:rsidRPr="002A7EF9">
        <w:rPr>
          <w:rFonts w:cstheme="minorHAnsi"/>
          <w:sz w:val="24"/>
          <w:szCs w:val="24"/>
        </w:rPr>
        <w:t xml:space="preserve">other </w:t>
      </w:r>
      <w:r w:rsidRPr="002A7EF9">
        <w:rPr>
          <w:rFonts w:cstheme="minorHAnsi"/>
          <w:sz w:val="24"/>
          <w:szCs w:val="24"/>
        </w:rPr>
        <w:t xml:space="preserve">United </w:t>
      </w:r>
      <w:r w:rsidR="00FA767C" w:rsidRPr="002A7EF9">
        <w:rPr>
          <w:rFonts w:cstheme="minorHAnsi"/>
          <w:sz w:val="24"/>
          <w:szCs w:val="24"/>
        </w:rPr>
        <w:t>Kingdom based</w:t>
      </w:r>
      <w:r w:rsidRPr="002A7EF9">
        <w:rPr>
          <w:rFonts w:cstheme="minorHAnsi"/>
          <w:sz w:val="24"/>
          <w:szCs w:val="24"/>
        </w:rPr>
        <w:t xml:space="preserve"> ambulance service</w:t>
      </w:r>
      <w:r w:rsidR="00B814C9" w:rsidRPr="002A7EF9">
        <w:rPr>
          <w:rFonts w:cstheme="minorHAnsi"/>
          <w:sz w:val="24"/>
          <w:szCs w:val="24"/>
        </w:rPr>
        <w:t>s</w:t>
      </w:r>
      <w:r w:rsidRPr="002A7EF9">
        <w:rPr>
          <w:rFonts w:cstheme="minorHAnsi"/>
          <w:sz w:val="24"/>
          <w:szCs w:val="24"/>
        </w:rPr>
        <w:t xml:space="preserve"> that </w:t>
      </w:r>
      <w:r w:rsidR="00B814C9" w:rsidRPr="002A7EF9">
        <w:rPr>
          <w:rFonts w:cstheme="minorHAnsi"/>
          <w:sz w:val="24"/>
          <w:szCs w:val="24"/>
        </w:rPr>
        <w:t>rely</w:t>
      </w:r>
      <w:r w:rsidRPr="002A7EF9">
        <w:rPr>
          <w:rFonts w:cstheme="minorHAnsi"/>
          <w:sz w:val="24"/>
          <w:szCs w:val="24"/>
        </w:rPr>
        <w:t xml:space="preserve"> upon a HAS to track </w:t>
      </w:r>
      <w:r w:rsidR="00A35582" w:rsidRPr="002A7EF9">
        <w:rPr>
          <w:rFonts w:cstheme="minorHAnsi"/>
          <w:sz w:val="24"/>
          <w:szCs w:val="24"/>
        </w:rPr>
        <w:t xml:space="preserve">the </w:t>
      </w:r>
      <w:r w:rsidRPr="002A7EF9">
        <w:rPr>
          <w:rFonts w:cstheme="minorHAnsi"/>
          <w:sz w:val="24"/>
          <w:szCs w:val="24"/>
        </w:rPr>
        <w:t xml:space="preserve">ambulance hospital handover process </w:t>
      </w:r>
      <w:r w:rsidR="006C6DE4" w:rsidRPr="002A7EF9">
        <w:rPr>
          <w:rFonts w:cstheme="minorHAnsi"/>
          <w:sz w:val="24"/>
          <w:szCs w:val="24"/>
        </w:rPr>
        <w:t xml:space="preserve">and </w:t>
      </w:r>
      <w:r w:rsidRPr="002A7EF9">
        <w:rPr>
          <w:rFonts w:cstheme="minorHAnsi"/>
          <w:sz w:val="24"/>
          <w:szCs w:val="24"/>
        </w:rPr>
        <w:t>has th</w:t>
      </w:r>
      <w:r w:rsidR="00B77565" w:rsidRPr="002A7EF9">
        <w:rPr>
          <w:rFonts w:cstheme="minorHAnsi"/>
          <w:sz w:val="24"/>
          <w:szCs w:val="24"/>
        </w:rPr>
        <w:t>erefore not</w:t>
      </w:r>
      <w:r w:rsidRPr="002A7EF9">
        <w:rPr>
          <w:rFonts w:cstheme="minorHAnsi"/>
          <w:sz w:val="24"/>
          <w:szCs w:val="24"/>
        </w:rPr>
        <w:t xml:space="preserve"> developed or introduced an electronic </w:t>
      </w:r>
      <w:r w:rsidR="00091E0F" w:rsidRPr="002A7EF9">
        <w:rPr>
          <w:rFonts w:cstheme="minorHAnsi"/>
          <w:sz w:val="24"/>
          <w:szCs w:val="24"/>
        </w:rPr>
        <w:t xml:space="preserve">mobile </w:t>
      </w:r>
      <w:r w:rsidRPr="002A7EF9">
        <w:rPr>
          <w:rFonts w:cstheme="minorHAnsi"/>
          <w:sz w:val="24"/>
          <w:szCs w:val="24"/>
        </w:rPr>
        <w:t xml:space="preserve">solution. </w:t>
      </w:r>
    </w:p>
    <w:p w14:paraId="102EDD65" w14:textId="54D8FDF6" w:rsidR="00002F97" w:rsidRPr="002A7EF9" w:rsidRDefault="00015F05" w:rsidP="002C168F">
      <w:pPr>
        <w:spacing w:line="360" w:lineRule="auto"/>
        <w:jc w:val="both"/>
        <w:rPr>
          <w:rFonts w:cstheme="minorHAnsi"/>
          <w:sz w:val="24"/>
          <w:szCs w:val="24"/>
        </w:rPr>
      </w:pPr>
      <w:r w:rsidRPr="002A7EF9">
        <w:rPr>
          <w:rFonts w:cstheme="minorHAnsi"/>
          <w:sz w:val="24"/>
          <w:szCs w:val="24"/>
        </w:rPr>
        <w:t xml:space="preserve">Studies </w:t>
      </w:r>
      <w:r w:rsidR="00DD1A8E" w:rsidRPr="002A7EF9">
        <w:rPr>
          <w:rFonts w:cstheme="minorHAnsi"/>
          <w:sz w:val="24"/>
          <w:szCs w:val="24"/>
        </w:rPr>
        <w:t>co</w:t>
      </w:r>
      <w:r w:rsidR="00DF3D19" w:rsidRPr="002A7EF9">
        <w:rPr>
          <w:rFonts w:cstheme="minorHAnsi"/>
          <w:sz w:val="24"/>
          <w:szCs w:val="24"/>
        </w:rPr>
        <w:t>nducted</w:t>
      </w:r>
      <w:r w:rsidR="00DD1A8E" w:rsidRPr="002A7EF9">
        <w:rPr>
          <w:rFonts w:cstheme="minorHAnsi"/>
          <w:sz w:val="24"/>
          <w:szCs w:val="24"/>
        </w:rPr>
        <w:t xml:space="preserve"> by Tan et al.,</w:t>
      </w:r>
      <w:r w:rsidR="000D7261" w:rsidRPr="002A7EF9">
        <w:rPr>
          <w:rFonts w:cstheme="minorHAnsi"/>
          <w:sz w:val="24"/>
          <w:szCs w:val="24"/>
        </w:rPr>
        <w:t xml:space="preserve"> (</w:t>
      </w:r>
      <w:r w:rsidR="00DD1A8E" w:rsidRPr="002A7EF9">
        <w:rPr>
          <w:rFonts w:cstheme="minorHAnsi"/>
          <w:sz w:val="24"/>
          <w:szCs w:val="24"/>
        </w:rPr>
        <w:t>2021)</w:t>
      </w:r>
      <w:r w:rsidR="000D7261" w:rsidRPr="002A7EF9">
        <w:rPr>
          <w:rFonts w:cstheme="minorHAnsi"/>
          <w:sz w:val="24"/>
          <w:szCs w:val="24"/>
        </w:rPr>
        <w:t xml:space="preserve"> stipulated that </w:t>
      </w:r>
      <w:r w:rsidR="00123F3C" w:rsidRPr="002A7EF9">
        <w:rPr>
          <w:rFonts w:cstheme="minorHAnsi"/>
          <w:sz w:val="24"/>
          <w:szCs w:val="24"/>
        </w:rPr>
        <w:t>patient safety could be improved during the handover process by implementing</w:t>
      </w:r>
      <w:r w:rsidR="000822FC" w:rsidRPr="002A7EF9">
        <w:rPr>
          <w:rFonts w:cstheme="minorHAnsi"/>
          <w:sz w:val="24"/>
          <w:szCs w:val="24"/>
        </w:rPr>
        <w:t xml:space="preserve"> an electronic handover</w:t>
      </w:r>
      <w:r w:rsidR="00123F3C" w:rsidRPr="002A7EF9">
        <w:rPr>
          <w:rFonts w:cstheme="minorHAnsi"/>
          <w:sz w:val="24"/>
          <w:szCs w:val="24"/>
        </w:rPr>
        <w:t xml:space="preserve"> </w:t>
      </w:r>
      <w:r w:rsidR="00F5179A" w:rsidRPr="002A7EF9">
        <w:rPr>
          <w:rFonts w:cstheme="minorHAnsi"/>
          <w:sz w:val="24"/>
          <w:szCs w:val="24"/>
        </w:rPr>
        <w:t>process</w:t>
      </w:r>
      <w:r w:rsidR="000C23CE" w:rsidRPr="002A7EF9">
        <w:rPr>
          <w:rFonts w:cstheme="minorHAnsi"/>
          <w:sz w:val="24"/>
          <w:szCs w:val="24"/>
        </w:rPr>
        <w:t>, furthermore</w:t>
      </w:r>
      <w:r w:rsidR="003E0926" w:rsidRPr="002A7EF9">
        <w:rPr>
          <w:rFonts w:cstheme="minorHAnsi"/>
          <w:sz w:val="24"/>
          <w:szCs w:val="24"/>
        </w:rPr>
        <w:t xml:space="preserve">, </w:t>
      </w:r>
      <w:r w:rsidR="00763DAF" w:rsidRPr="002A7EF9">
        <w:rPr>
          <w:rFonts w:cstheme="minorHAnsi"/>
          <w:sz w:val="24"/>
          <w:szCs w:val="24"/>
        </w:rPr>
        <w:t>the</w:t>
      </w:r>
      <w:r w:rsidR="00186138" w:rsidRPr="002A7EF9">
        <w:rPr>
          <w:rFonts w:cstheme="minorHAnsi"/>
          <w:sz w:val="24"/>
          <w:szCs w:val="24"/>
        </w:rPr>
        <w:t xml:space="preserve"> findings from surveys </w:t>
      </w:r>
      <w:r w:rsidR="007740D0" w:rsidRPr="002A7EF9">
        <w:rPr>
          <w:rFonts w:cstheme="minorHAnsi"/>
          <w:sz w:val="24"/>
          <w:szCs w:val="24"/>
        </w:rPr>
        <w:t xml:space="preserve">are consistent with </w:t>
      </w:r>
      <w:r w:rsidR="00A50FE2" w:rsidRPr="002A7EF9">
        <w:rPr>
          <w:rFonts w:cstheme="minorHAnsi"/>
          <w:sz w:val="24"/>
          <w:szCs w:val="24"/>
        </w:rPr>
        <w:t xml:space="preserve">previous studies </w:t>
      </w:r>
      <w:r w:rsidR="00913A47" w:rsidRPr="002A7EF9">
        <w:rPr>
          <w:rFonts w:cstheme="minorHAnsi"/>
          <w:sz w:val="24"/>
          <w:szCs w:val="24"/>
        </w:rPr>
        <w:t xml:space="preserve">indicating that </w:t>
      </w:r>
      <w:r w:rsidR="00AC08BC" w:rsidRPr="002A7EF9">
        <w:rPr>
          <w:rFonts w:cstheme="minorHAnsi"/>
          <w:sz w:val="24"/>
          <w:szCs w:val="24"/>
        </w:rPr>
        <w:t xml:space="preserve">combining both a verbal and electronic </w:t>
      </w:r>
      <w:r w:rsidR="00202604" w:rsidRPr="002A7EF9">
        <w:rPr>
          <w:rFonts w:cstheme="minorHAnsi"/>
          <w:sz w:val="24"/>
          <w:szCs w:val="24"/>
        </w:rPr>
        <w:t xml:space="preserve">handover together would improve the overall patient care. </w:t>
      </w:r>
      <w:r w:rsidR="006C0741" w:rsidRPr="002A7EF9">
        <w:rPr>
          <w:rFonts w:cstheme="minorHAnsi"/>
          <w:sz w:val="24"/>
          <w:szCs w:val="24"/>
        </w:rPr>
        <w:t xml:space="preserve">However, </w:t>
      </w:r>
      <w:r w:rsidR="00002F97" w:rsidRPr="002A7EF9">
        <w:rPr>
          <w:rFonts w:cstheme="minorHAnsi"/>
          <w:sz w:val="24"/>
          <w:szCs w:val="24"/>
        </w:rPr>
        <w:t>a</w:t>
      </w:r>
      <w:r w:rsidR="00C945B5" w:rsidRPr="002A7EF9">
        <w:rPr>
          <w:rFonts w:cstheme="minorHAnsi"/>
          <w:sz w:val="24"/>
          <w:szCs w:val="24"/>
        </w:rPr>
        <w:t xml:space="preserve"> systematic review of </w:t>
      </w:r>
      <w:r w:rsidR="004573B8" w:rsidRPr="002A7EF9">
        <w:rPr>
          <w:rFonts w:cstheme="minorHAnsi"/>
          <w:sz w:val="24"/>
          <w:szCs w:val="24"/>
        </w:rPr>
        <w:t xml:space="preserve">the </w:t>
      </w:r>
      <w:r w:rsidR="00C945B5" w:rsidRPr="002A7EF9">
        <w:rPr>
          <w:rFonts w:cstheme="minorHAnsi"/>
          <w:sz w:val="24"/>
          <w:szCs w:val="24"/>
        </w:rPr>
        <w:t>literature on hospital handover</w:t>
      </w:r>
      <w:r w:rsidR="00D42E8F" w:rsidRPr="002A7EF9">
        <w:rPr>
          <w:rFonts w:cstheme="minorHAnsi"/>
          <w:sz w:val="24"/>
          <w:szCs w:val="24"/>
        </w:rPr>
        <w:t xml:space="preserve"> concluded there is no reliable evidence to </w:t>
      </w:r>
      <w:r w:rsidR="00FA2B26" w:rsidRPr="002A7EF9">
        <w:rPr>
          <w:rFonts w:cstheme="minorHAnsi"/>
          <w:sz w:val="24"/>
          <w:szCs w:val="24"/>
        </w:rPr>
        <w:t>s</w:t>
      </w:r>
      <w:r w:rsidR="002A6105" w:rsidRPr="002A7EF9">
        <w:rPr>
          <w:rFonts w:cstheme="minorHAnsi"/>
          <w:sz w:val="24"/>
          <w:szCs w:val="24"/>
        </w:rPr>
        <w:t xml:space="preserve">tate </w:t>
      </w:r>
      <w:r w:rsidR="00AA0A21" w:rsidRPr="002A7EF9">
        <w:rPr>
          <w:rFonts w:cstheme="minorHAnsi"/>
          <w:sz w:val="24"/>
          <w:szCs w:val="24"/>
        </w:rPr>
        <w:t xml:space="preserve">that </w:t>
      </w:r>
      <w:r w:rsidR="002A6105" w:rsidRPr="002A7EF9">
        <w:rPr>
          <w:rFonts w:cstheme="minorHAnsi"/>
          <w:sz w:val="24"/>
          <w:szCs w:val="24"/>
        </w:rPr>
        <w:t>standardising</w:t>
      </w:r>
      <w:r w:rsidR="00FA2B26" w:rsidRPr="002A7EF9">
        <w:rPr>
          <w:rFonts w:cstheme="minorHAnsi"/>
          <w:sz w:val="24"/>
          <w:szCs w:val="24"/>
        </w:rPr>
        <w:t xml:space="preserve"> handover</w:t>
      </w:r>
      <w:r w:rsidR="00AF4A43" w:rsidRPr="002A7EF9">
        <w:rPr>
          <w:rFonts w:cstheme="minorHAnsi"/>
          <w:sz w:val="24"/>
          <w:szCs w:val="24"/>
        </w:rPr>
        <w:t xml:space="preserve"> procedure leads to </w:t>
      </w:r>
      <w:r w:rsidR="002A6105" w:rsidRPr="002A7EF9">
        <w:rPr>
          <w:rFonts w:cstheme="minorHAnsi"/>
          <w:sz w:val="24"/>
          <w:szCs w:val="24"/>
        </w:rPr>
        <w:t>sustained patient improvements</w:t>
      </w:r>
      <w:r w:rsidR="00FA767C" w:rsidRPr="002A7EF9">
        <w:rPr>
          <w:rFonts w:cstheme="minorHAnsi"/>
          <w:sz w:val="24"/>
          <w:szCs w:val="24"/>
        </w:rPr>
        <w:t xml:space="preserve"> (Sujan et al., 2015).</w:t>
      </w:r>
    </w:p>
    <w:p w14:paraId="661BAF20" w14:textId="3CED5849" w:rsidR="001860FB" w:rsidRPr="002A7EF9" w:rsidRDefault="001860FB" w:rsidP="002C168F">
      <w:pPr>
        <w:spacing w:line="360" w:lineRule="auto"/>
        <w:jc w:val="both"/>
        <w:rPr>
          <w:rFonts w:cstheme="minorHAnsi"/>
          <w:sz w:val="24"/>
          <w:szCs w:val="24"/>
        </w:rPr>
      </w:pPr>
      <w:r w:rsidRPr="002A7EF9">
        <w:rPr>
          <w:rFonts w:cstheme="minorHAnsi"/>
          <w:sz w:val="24"/>
          <w:szCs w:val="24"/>
        </w:rPr>
        <w:t>Fitzpatrick et al., (2018) postulated that a digital handover is not always possible due to the patient’s condition being time-critical and requiring immediate ED care</w:t>
      </w:r>
      <w:r w:rsidR="0057331F" w:rsidRPr="002A7EF9">
        <w:rPr>
          <w:rFonts w:cstheme="minorHAnsi"/>
          <w:sz w:val="24"/>
          <w:szCs w:val="24"/>
        </w:rPr>
        <w:t>. C</w:t>
      </w:r>
      <w:r w:rsidRPr="002A7EF9">
        <w:rPr>
          <w:rFonts w:cstheme="minorHAnsi"/>
          <w:sz w:val="24"/>
          <w:szCs w:val="24"/>
        </w:rPr>
        <w:t>linicians have found a way around the issue with observations being written on their gloves or on a random piece of paper, resulting in the need to complete the ePCR following the physical handover</w:t>
      </w:r>
      <w:r w:rsidR="0057331F" w:rsidRPr="002A7EF9">
        <w:rPr>
          <w:rFonts w:cstheme="minorHAnsi"/>
          <w:sz w:val="24"/>
          <w:szCs w:val="24"/>
        </w:rPr>
        <w:t xml:space="preserve"> which delays the handover to clear process</w:t>
      </w:r>
      <w:r w:rsidRPr="002A7EF9">
        <w:rPr>
          <w:rFonts w:cstheme="minorHAnsi"/>
          <w:sz w:val="24"/>
          <w:szCs w:val="24"/>
        </w:rPr>
        <w:t xml:space="preserve">. They strengthen their statement by adding that clinical information written on a glove is inherently dangerous </w:t>
      </w:r>
      <w:r w:rsidR="00B77565" w:rsidRPr="002A7EF9">
        <w:rPr>
          <w:rFonts w:cstheme="minorHAnsi"/>
          <w:sz w:val="24"/>
          <w:szCs w:val="24"/>
        </w:rPr>
        <w:t>toward</w:t>
      </w:r>
      <w:r w:rsidR="009C1E90" w:rsidRPr="002A7EF9">
        <w:rPr>
          <w:rFonts w:cstheme="minorHAnsi"/>
          <w:sz w:val="24"/>
          <w:szCs w:val="24"/>
        </w:rPr>
        <w:t>s a</w:t>
      </w:r>
      <w:r w:rsidRPr="002A7EF9">
        <w:rPr>
          <w:rFonts w:cstheme="minorHAnsi"/>
          <w:sz w:val="24"/>
          <w:szCs w:val="24"/>
        </w:rPr>
        <w:t xml:space="preserve"> robust clinical handover, yet they concede that it is necessary for the clinician </w:t>
      </w:r>
      <w:r w:rsidR="009C1E90" w:rsidRPr="002A7EF9">
        <w:rPr>
          <w:rFonts w:cstheme="minorHAnsi"/>
          <w:sz w:val="24"/>
          <w:szCs w:val="24"/>
        </w:rPr>
        <w:t xml:space="preserve">to </w:t>
      </w:r>
      <w:r w:rsidRPr="002A7EF9">
        <w:rPr>
          <w:rFonts w:cstheme="minorHAnsi"/>
          <w:sz w:val="24"/>
          <w:szCs w:val="24"/>
        </w:rPr>
        <w:t>do this to ensure th</w:t>
      </w:r>
      <w:r w:rsidR="009C1E90" w:rsidRPr="002A7EF9">
        <w:rPr>
          <w:rFonts w:cstheme="minorHAnsi"/>
          <w:sz w:val="24"/>
          <w:szCs w:val="24"/>
        </w:rPr>
        <w:t xml:space="preserve">at all </w:t>
      </w:r>
      <w:r w:rsidRPr="002A7EF9">
        <w:rPr>
          <w:rFonts w:cstheme="minorHAnsi"/>
          <w:sz w:val="24"/>
          <w:szCs w:val="24"/>
        </w:rPr>
        <w:t xml:space="preserve">pertinent clinical </w:t>
      </w:r>
      <w:r w:rsidRPr="002A7EF9">
        <w:rPr>
          <w:rFonts w:cstheme="minorHAnsi"/>
          <w:sz w:val="24"/>
          <w:szCs w:val="24"/>
        </w:rPr>
        <w:lastRenderedPageBreak/>
        <w:t>information</w:t>
      </w:r>
      <w:r w:rsidR="009C1E90" w:rsidRPr="002A7EF9">
        <w:rPr>
          <w:rFonts w:cstheme="minorHAnsi"/>
          <w:sz w:val="24"/>
          <w:szCs w:val="24"/>
        </w:rPr>
        <w:t xml:space="preserve"> is presented at handover</w:t>
      </w:r>
      <w:r w:rsidRPr="002A7EF9">
        <w:rPr>
          <w:rFonts w:cstheme="minorHAnsi"/>
          <w:sz w:val="24"/>
          <w:szCs w:val="24"/>
        </w:rPr>
        <w:t xml:space="preserve">. However, they acknowledge that these practices do not comply with the </w:t>
      </w:r>
      <w:r w:rsidR="0085374D" w:rsidRPr="002A7EF9">
        <w:rPr>
          <w:rFonts w:cstheme="minorHAnsi"/>
          <w:sz w:val="24"/>
          <w:szCs w:val="24"/>
        </w:rPr>
        <w:t>traditionally</w:t>
      </w:r>
      <w:r w:rsidRPr="002A7EF9">
        <w:rPr>
          <w:rFonts w:cstheme="minorHAnsi"/>
          <w:sz w:val="24"/>
          <w:szCs w:val="24"/>
        </w:rPr>
        <w:t xml:space="preserve"> held view of a handover process due to there being no physical data capture as to the physical point of patient handover</w:t>
      </w:r>
      <w:r w:rsidR="003A25E6" w:rsidRPr="002A7EF9">
        <w:rPr>
          <w:rFonts w:cstheme="minorHAnsi"/>
          <w:sz w:val="24"/>
          <w:szCs w:val="24"/>
        </w:rPr>
        <w:t>,</w:t>
      </w:r>
      <w:r w:rsidRPr="002A7EF9">
        <w:rPr>
          <w:rFonts w:cstheme="minorHAnsi"/>
          <w:sz w:val="24"/>
          <w:szCs w:val="24"/>
        </w:rPr>
        <w:t xml:space="preserve"> thereby transference of clinical care between originations is somewhat clouded furthermore, these practices inevitably lead to delays in the availability of the clinicians to respond to the next waiting 999 incident. </w:t>
      </w:r>
    </w:p>
    <w:p w14:paraId="4F1A45CD" w14:textId="557B34A1" w:rsidR="001860FB" w:rsidRPr="002A7EF9" w:rsidRDefault="001860FB" w:rsidP="002C168F">
      <w:pPr>
        <w:spacing w:line="360" w:lineRule="auto"/>
        <w:jc w:val="both"/>
        <w:rPr>
          <w:rFonts w:cstheme="minorHAnsi"/>
          <w:sz w:val="24"/>
          <w:szCs w:val="24"/>
        </w:rPr>
      </w:pPr>
      <w:r w:rsidRPr="002A7EF9">
        <w:rPr>
          <w:rFonts w:cstheme="minorHAnsi"/>
          <w:sz w:val="24"/>
          <w:szCs w:val="24"/>
        </w:rPr>
        <w:t xml:space="preserve">Limited evidence </w:t>
      </w:r>
      <w:r w:rsidR="00C82272" w:rsidRPr="002A7EF9">
        <w:rPr>
          <w:rFonts w:cstheme="minorHAnsi"/>
          <w:sz w:val="24"/>
          <w:szCs w:val="24"/>
        </w:rPr>
        <w:t xml:space="preserve">of </w:t>
      </w:r>
      <w:r w:rsidR="00AB7CF1" w:rsidRPr="002A7EF9">
        <w:rPr>
          <w:rFonts w:cstheme="minorHAnsi"/>
          <w:sz w:val="24"/>
          <w:szCs w:val="24"/>
        </w:rPr>
        <w:t xml:space="preserve">the </w:t>
      </w:r>
      <w:r w:rsidR="00C82272" w:rsidRPr="002A7EF9">
        <w:rPr>
          <w:rFonts w:cstheme="minorHAnsi"/>
          <w:sz w:val="24"/>
          <w:szCs w:val="24"/>
        </w:rPr>
        <w:t xml:space="preserve">digital handover process </w:t>
      </w:r>
      <w:r w:rsidRPr="002A7EF9">
        <w:rPr>
          <w:rFonts w:cstheme="minorHAnsi"/>
          <w:sz w:val="24"/>
          <w:szCs w:val="24"/>
        </w:rPr>
        <w:t xml:space="preserve">contained within the conducted surveys undertaken on this area identified that ambulance clinicians are reporting several factors contributing to the delay in </w:t>
      </w:r>
      <w:r w:rsidRPr="002A7EF9">
        <w:rPr>
          <w:rFonts w:cstheme="minorHAnsi"/>
          <w:color w:val="333333"/>
          <w:sz w:val="24"/>
          <w:szCs w:val="24"/>
          <w:shd w:val="clear" w:color="auto" w:fill="FFFFFF"/>
        </w:rPr>
        <w:t xml:space="preserve">the ePCR completion following the point of physical handover, these being technical in nature, consisting of inadequate system architecture and poor user interface design </w:t>
      </w:r>
      <w:r w:rsidRPr="002A7EF9">
        <w:rPr>
          <w:rFonts w:cstheme="minorHAnsi"/>
          <w:sz w:val="24"/>
          <w:szCs w:val="24"/>
        </w:rPr>
        <w:t xml:space="preserve">(Altuwaijri et al., 2018). </w:t>
      </w:r>
    </w:p>
    <w:p w14:paraId="7F370285" w14:textId="3748D05E" w:rsidR="00BB7512" w:rsidRPr="002A7EF9" w:rsidRDefault="00D861E3" w:rsidP="002C168F">
      <w:pPr>
        <w:spacing w:line="360" w:lineRule="auto"/>
        <w:jc w:val="both"/>
        <w:rPr>
          <w:rFonts w:cstheme="minorHAnsi"/>
          <w:sz w:val="24"/>
          <w:szCs w:val="24"/>
        </w:rPr>
      </w:pPr>
      <w:r w:rsidRPr="002A7EF9">
        <w:rPr>
          <w:rFonts w:cstheme="minorHAnsi"/>
          <w:sz w:val="24"/>
          <w:szCs w:val="24"/>
        </w:rPr>
        <w:t xml:space="preserve">Hovenkamp et al., (2018) reported that </w:t>
      </w:r>
      <w:r w:rsidRPr="002A7EF9">
        <w:rPr>
          <w:rFonts w:cstheme="minorHAnsi"/>
          <w:color w:val="212121"/>
          <w:sz w:val="24"/>
          <w:szCs w:val="24"/>
          <w:shd w:val="clear" w:color="auto" w:fill="FFFFFF"/>
        </w:rPr>
        <w:t>the clinician’s satisfaction with the quality of the patient handover is determined by different factors, one being the use of handover interfaces</w:t>
      </w:r>
      <w:r w:rsidR="00B60EC2" w:rsidRPr="002A7EF9">
        <w:rPr>
          <w:rFonts w:cstheme="minorHAnsi"/>
          <w:color w:val="212121"/>
          <w:sz w:val="24"/>
          <w:szCs w:val="24"/>
          <w:shd w:val="clear" w:color="auto" w:fill="FFFFFF"/>
        </w:rPr>
        <w:t>.</w:t>
      </w:r>
      <w:r w:rsidR="00D40F72" w:rsidRPr="002A7EF9">
        <w:rPr>
          <w:rFonts w:cstheme="minorHAnsi"/>
          <w:sz w:val="24"/>
          <w:szCs w:val="24"/>
        </w:rPr>
        <w:t xml:space="preserve"> </w:t>
      </w:r>
      <w:r w:rsidR="00953444" w:rsidRPr="002A7EF9">
        <w:rPr>
          <w:rFonts w:cstheme="minorHAnsi"/>
          <w:sz w:val="24"/>
          <w:szCs w:val="24"/>
        </w:rPr>
        <w:t>Therefore, both</w:t>
      </w:r>
      <w:r w:rsidR="00124192" w:rsidRPr="002A7EF9">
        <w:rPr>
          <w:rFonts w:cstheme="minorHAnsi"/>
          <w:sz w:val="24"/>
          <w:szCs w:val="24"/>
        </w:rPr>
        <w:t xml:space="preserve"> studies </w:t>
      </w:r>
      <w:r w:rsidR="009C16E9" w:rsidRPr="002A7EF9">
        <w:rPr>
          <w:rFonts w:cstheme="minorHAnsi"/>
          <w:sz w:val="24"/>
          <w:szCs w:val="24"/>
        </w:rPr>
        <w:t>contribute</w:t>
      </w:r>
      <w:r w:rsidR="00124192" w:rsidRPr="002A7EF9">
        <w:rPr>
          <w:rFonts w:cstheme="minorHAnsi"/>
          <w:sz w:val="24"/>
          <w:szCs w:val="24"/>
        </w:rPr>
        <w:t xml:space="preserve"> to </w:t>
      </w:r>
      <w:r w:rsidR="00610682" w:rsidRPr="002A7EF9">
        <w:rPr>
          <w:rFonts w:cstheme="minorHAnsi"/>
          <w:sz w:val="24"/>
          <w:szCs w:val="24"/>
        </w:rPr>
        <w:t>evidence t</w:t>
      </w:r>
      <w:r w:rsidR="004E0F0D" w:rsidRPr="002A7EF9">
        <w:rPr>
          <w:rFonts w:cstheme="minorHAnsi"/>
          <w:sz w:val="24"/>
          <w:szCs w:val="24"/>
        </w:rPr>
        <w:t xml:space="preserve">hat </w:t>
      </w:r>
      <w:r w:rsidR="000E740C" w:rsidRPr="002A7EF9">
        <w:rPr>
          <w:rFonts w:cstheme="minorHAnsi"/>
          <w:sz w:val="24"/>
          <w:szCs w:val="24"/>
        </w:rPr>
        <w:t xml:space="preserve">inadequate </w:t>
      </w:r>
      <w:r w:rsidR="00953444" w:rsidRPr="002A7EF9">
        <w:rPr>
          <w:rFonts w:cstheme="minorHAnsi"/>
          <w:sz w:val="24"/>
          <w:szCs w:val="24"/>
        </w:rPr>
        <w:t xml:space="preserve">digital </w:t>
      </w:r>
      <w:r w:rsidR="00B52126" w:rsidRPr="002A7EF9">
        <w:rPr>
          <w:rFonts w:cstheme="minorHAnsi"/>
          <w:sz w:val="24"/>
          <w:szCs w:val="24"/>
        </w:rPr>
        <w:t>system</w:t>
      </w:r>
      <w:r w:rsidR="000E740C" w:rsidRPr="002A7EF9">
        <w:rPr>
          <w:rFonts w:cstheme="minorHAnsi"/>
          <w:sz w:val="24"/>
          <w:szCs w:val="24"/>
        </w:rPr>
        <w:t>s do have a negative impact on the patient handover experience</w:t>
      </w:r>
      <w:r w:rsidR="00953444" w:rsidRPr="002A7EF9">
        <w:rPr>
          <w:rFonts w:cstheme="minorHAnsi"/>
          <w:sz w:val="24"/>
          <w:szCs w:val="24"/>
        </w:rPr>
        <w:t>.</w:t>
      </w:r>
      <w:r w:rsidR="00B52126" w:rsidRPr="002A7EF9">
        <w:rPr>
          <w:rFonts w:cstheme="minorHAnsi"/>
          <w:sz w:val="24"/>
          <w:szCs w:val="24"/>
        </w:rPr>
        <w:t xml:space="preserve"> </w:t>
      </w:r>
    </w:p>
    <w:p w14:paraId="35100694" w14:textId="77777777" w:rsidR="0002727A" w:rsidRPr="002A7EF9" w:rsidRDefault="001860FB" w:rsidP="002C168F">
      <w:pPr>
        <w:spacing w:line="360" w:lineRule="auto"/>
        <w:jc w:val="both"/>
        <w:rPr>
          <w:rFonts w:cstheme="minorHAnsi"/>
          <w:sz w:val="24"/>
          <w:szCs w:val="24"/>
        </w:rPr>
      </w:pPr>
      <w:r w:rsidRPr="002A7EF9">
        <w:rPr>
          <w:rFonts w:cstheme="minorHAnsi"/>
          <w:color w:val="212121"/>
          <w:sz w:val="24"/>
          <w:szCs w:val="24"/>
          <w:shd w:val="clear" w:color="auto" w:fill="FFFFFF"/>
        </w:rPr>
        <w:t xml:space="preserve">However, </w:t>
      </w:r>
      <w:r w:rsidRPr="002A7EF9">
        <w:rPr>
          <w:rFonts w:cstheme="minorHAnsi"/>
          <w:sz w:val="24"/>
          <w:szCs w:val="24"/>
        </w:rPr>
        <w:t>JENSEN et al., (2013) went on to state that the patient handover needs to be improved by addressing cultural issues among multidisciplinary staff and that a lack of professional awareness and knowledge plays a key role in identified failures. Staff training combined with structured tools has the potential to change the culture and improve the handover process.</w:t>
      </w:r>
      <w:r w:rsidR="00AB22AF" w:rsidRPr="002A7EF9">
        <w:rPr>
          <w:rFonts w:cstheme="minorHAnsi"/>
          <w:sz w:val="24"/>
          <w:szCs w:val="24"/>
        </w:rPr>
        <w:t xml:space="preserve"> </w:t>
      </w:r>
    </w:p>
    <w:p w14:paraId="6DD95DD8" w14:textId="2AADEFC4" w:rsidR="001860FB" w:rsidRPr="002A7EF9" w:rsidRDefault="001860FB" w:rsidP="002C168F">
      <w:pPr>
        <w:spacing w:line="360" w:lineRule="auto"/>
        <w:jc w:val="both"/>
        <w:rPr>
          <w:rFonts w:cstheme="minorHAnsi"/>
          <w:sz w:val="24"/>
          <w:szCs w:val="24"/>
        </w:rPr>
      </w:pPr>
      <w:r w:rsidRPr="002A7EF9">
        <w:rPr>
          <w:rFonts w:cstheme="minorHAnsi"/>
          <w:sz w:val="24"/>
          <w:szCs w:val="24"/>
        </w:rPr>
        <w:t>Dawson et al., (2013) concur somewhat with the above views, that Ambulance Clinicians and ED staff are lacking awareness of the importance of each other’s required duties, and education and training would improve the handover process. However, they clearly maintain that the responsibility for accurately demonstrating the point of formal patient handover resides with the first attending clinician, interestingly they discuss the merits of capturing a signature on a piece of paper</w:t>
      </w:r>
      <w:r w:rsidR="00EB3200" w:rsidRPr="002A7EF9">
        <w:rPr>
          <w:rFonts w:cstheme="minorHAnsi"/>
          <w:sz w:val="24"/>
          <w:szCs w:val="24"/>
        </w:rPr>
        <w:t>. W</w:t>
      </w:r>
      <w:r w:rsidRPr="002A7EF9">
        <w:rPr>
          <w:rFonts w:cstheme="minorHAnsi"/>
          <w:sz w:val="24"/>
          <w:szCs w:val="24"/>
        </w:rPr>
        <w:t xml:space="preserve">hilst this is less </w:t>
      </w:r>
      <w:r w:rsidR="00B012DA" w:rsidRPr="002A7EF9">
        <w:rPr>
          <w:rFonts w:cstheme="minorHAnsi"/>
          <w:sz w:val="24"/>
          <w:szCs w:val="24"/>
        </w:rPr>
        <w:t>time-consuming</w:t>
      </w:r>
      <w:r w:rsidR="006E5D9D" w:rsidRPr="002A7EF9">
        <w:rPr>
          <w:rFonts w:cstheme="minorHAnsi"/>
          <w:sz w:val="24"/>
          <w:szCs w:val="24"/>
        </w:rPr>
        <w:t xml:space="preserve">, </w:t>
      </w:r>
      <w:r w:rsidR="004C6EB0" w:rsidRPr="002A7EF9">
        <w:rPr>
          <w:rFonts w:cstheme="minorHAnsi"/>
          <w:sz w:val="24"/>
          <w:szCs w:val="24"/>
        </w:rPr>
        <w:t xml:space="preserve">having </w:t>
      </w:r>
      <w:r w:rsidRPr="002A7EF9">
        <w:rPr>
          <w:rFonts w:cstheme="minorHAnsi"/>
          <w:sz w:val="24"/>
          <w:szCs w:val="24"/>
        </w:rPr>
        <w:t xml:space="preserve">to physically attend </w:t>
      </w:r>
      <w:r w:rsidR="004C6EB0" w:rsidRPr="002A7EF9">
        <w:rPr>
          <w:rFonts w:cstheme="minorHAnsi"/>
          <w:sz w:val="24"/>
          <w:szCs w:val="24"/>
        </w:rPr>
        <w:t xml:space="preserve">a static </w:t>
      </w:r>
      <w:r w:rsidR="00A42036" w:rsidRPr="002A7EF9">
        <w:rPr>
          <w:rFonts w:cstheme="minorHAnsi"/>
          <w:sz w:val="24"/>
          <w:szCs w:val="24"/>
        </w:rPr>
        <w:t xml:space="preserve">HAS </w:t>
      </w:r>
      <w:r w:rsidR="006E5D9D" w:rsidRPr="002A7EF9">
        <w:rPr>
          <w:rFonts w:cstheme="minorHAnsi"/>
          <w:sz w:val="24"/>
          <w:szCs w:val="24"/>
        </w:rPr>
        <w:t>to be</w:t>
      </w:r>
      <w:r w:rsidR="00690EF2" w:rsidRPr="002A7EF9">
        <w:rPr>
          <w:rFonts w:cstheme="minorHAnsi"/>
          <w:sz w:val="24"/>
          <w:szCs w:val="24"/>
        </w:rPr>
        <w:t xml:space="preserve"> an </w:t>
      </w:r>
      <w:r w:rsidR="00A42036" w:rsidRPr="002A7EF9">
        <w:rPr>
          <w:rFonts w:cstheme="minorHAnsi"/>
          <w:sz w:val="24"/>
          <w:szCs w:val="24"/>
        </w:rPr>
        <w:t>onerous</w:t>
      </w:r>
      <w:r w:rsidR="00A05702" w:rsidRPr="002A7EF9">
        <w:rPr>
          <w:rFonts w:cstheme="minorHAnsi"/>
          <w:sz w:val="24"/>
          <w:szCs w:val="24"/>
        </w:rPr>
        <w:t xml:space="preserve"> part of the handover process</w:t>
      </w:r>
      <w:r w:rsidRPr="002A7EF9">
        <w:rPr>
          <w:rFonts w:cstheme="minorHAnsi"/>
          <w:sz w:val="24"/>
          <w:szCs w:val="24"/>
        </w:rPr>
        <w:t xml:space="preserve">, </w:t>
      </w:r>
      <w:r w:rsidR="0030510A" w:rsidRPr="002A7EF9">
        <w:rPr>
          <w:rFonts w:cstheme="minorHAnsi"/>
          <w:sz w:val="24"/>
          <w:szCs w:val="24"/>
        </w:rPr>
        <w:t xml:space="preserve">utilising paper </w:t>
      </w:r>
      <w:r w:rsidR="00A05702" w:rsidRPr="002A7EF9">
        <w:rPr>
          <w:rFonts w:cstheme="minorHAnsi"/>
          <w:sz w:val="24"/>
          <w:szCs w:val="24"/>
        </w:rPr>
        <w:t xml:space="preserve">is </w:t>
      </w:r>
      <w:r w:rsidRPr="002A7EF9">
        <w:rPr>
          <w:rFonts w:cstheme="minorHAnsi"/>
          <w:sz w:val="24"/>
          <w:szCs w:val="24"/>
        </w:rPr>
        <w:t>clearly outside of the modern held view of carbon footprint reduction by the limitation of paper</w:t>
      </w:r>
      <w:r w:rsidR="000F3C6B" w:rsidRPr="002A7EF9">
        <w:rPr>
          <w:rFonts w:cstheme="minorHAnsi"/>
          <w:sz w:val="24"/>
          <w:szCs w:val="24"/>
        </w:rPr>
        <w:t xml:space="preserve"> use</w:t>
      </w:r>
      <w:r w:rsidRPr="002A7EF9">
        <w:rPr>
          <w:rFonts w:cstheme="minorHAnsi"/>
          <w:sz w:val="24"/>
          <w:szCs w:val="24"/>
        </w:rPr>
        <w:t xml:space="preserve">. </w:t>
      </w:r>
    </w:p>
    <w:p w14:paraId="46F21204" w14:textId="2D2173E2" w:rsidR="001860FB" w:rsidRPr="002A7EF9" w:rsidRDefault="001860FB" w:rsidP="002C168F">
      <w:pPr>
        <w:spacing w:line="360" w:lineRule="auto"/>
        <w:jc w:val="both"/>
        <w:rPr>
          <w:rFonts w:cstheme="minorHAnsi"/>
          <w:sz w:val="24"/>
          <w:szCs w:val="24"/>
        </w:rPr>
      </w:pPr>
      <w:r w:rsidRPr="002A7EF9">
        <w:rPr>
          <w:rFonts w:cstheme="minorHAnsi"/>
          <w:sz w:val="24"/>
          <w:szCs w:val="24"/>
        </w:rPr>
        <w:lastRenderedPageBreak/>
        <w:t xml:space="preserve">The writings of </w:t>
      </w:r>
      <w:r w:rsidR="00302C5F" w:rsidRPr="002A7EF9">
        <w:rPr>
          <w:rFonts w:cstheme="minorHAnsi"/>
          <w:sz w:val="24"/>
          <w:szCs w:val="24"/>
        </w:rPr>
        <w:t xml:space="preserve">Wells et al., </w:t>
      </w:r>
      <w:r w:rsidR="00302C5F" w:rsidRPr="002A7EF9">
        <w:rPr>
          <w:rFonts w:cstheme="minorHAnsi"/>
          <w:sz w:val="24"/>
          <w:szCs w:val="24"/>
        </w:rPr>
        <w:t>(</w:t>
      </w:r>
      <w:r w:rsidR="00302C5F" w:rsidRPr="002A7EF9">
        <w:rPr>
          <w:rFonts w:cstheme="minorHAnsi"/>
          <w:sz w:val="24"/>
          <w:szCs w:val="24"/>
        </w:rPr>
        <w:t>2012)</w:t>
      </w:r>
      <w:r w:rsidR="00302C5F" w:rsidRPr="002A7EF9">
        <w:rPr>
          <w:rFonts w:cstheme="minorHAnsi"/>
          <w:sz w:val="24"/>
          <w:szCs w:val="24"/>
        </w:rPr>
        <w:t xml:space="preserve"> c</w:t>
      </w:r>
      <w:r w:rsidRPr="002A7EF9">
        <w:rPr>
          <w:rFonts w:cstheme="minorHAnsi"/>
          <w:sz w:val="24"/>
          <w:szCs w:val="24"/>
        </w:rPr>
        <w:t xml:space="preserve">onclude that an electronic solution is best placed to limit carbon footprint impact and to robustly strengthen the </w:t>
      </w:r>
      <w:r w:rsidR="00302C5F" w:rsidRPr="002A7EF9">
        <w:rPr>
          <w:rFonts w:cstheme="minorHAnsi"/>
          <w:sz w:val="24"/>
          <w:szCs w:val="24"/>
        </w:rPr>
        <w:t>clinician-to-clinician</w:t>
      </w:r>
      <w:r w:rsidRPr="002A7EF9">
        <w:rPr>
          <w:rFonts w:cstheme="minorHAnsi"/>
          <w:sz w:val="24"/>
          <w:szCs w:val="24"/>
        </w:rPr>
        <w:t xml:space="preserve"> transference of data to ensure maximum clinical safety is </w:t>
      </w:r>
      <w:r w:rsidR="008868FD" w:rsidRPr="002A7EF9">
        <w:rPr>
          <w:rFonts w:cstheme="minorHAnsi"/>
          <w:sz w:val="24"/>
          <w:szCs w:val="24"/>
        </w:rPr>
        <w:t>always maintained</w:t>
      </w:r>
      <w:r w:rsidRPr="002A7EF9">
        <w:rPr>
          <w:rFonts w:cstheme="minorHAnsi"/>
          <w:sz w:val="24"/>
          <w:szCs w:val="24"/>
        </w:rPr>
        <w:t xml:space="preserve">. </w:t>
      </w:r>
    </w:p>
    <w:p w14:paraId="63939741" w14:textId="79AC4AB0" w:rsidR="001B4966" w:rsidRPr="002A7EF9" w:rsidRDefault="001B4966"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Identify a suitable Project management methodology with justification</w:t>
      </w:r>
    </w:p>
    <w:p w14:paraId="02BD69F6" w14:textId="7D417AD2" w:rsidR="00FF58E4" w:rsidRPr="002A7EF9" w:rsidRDefault="00D75826" w:rsidP="002C168F">
      <w:pPr>
        <w:spacing w:line="360" w:lineRule="auto"/>
        <w:jc w:val="both"/>
        <w:rPr>
          <w:rFonts w:eastAsiaTheme="minorEastAsia" w:cstheme="minorHAnsi"/>
          <w:sz w:val="24"/>
          <w:szCs w:val="24"/>
        </w:rPr>
      </w:pPr>
      <w:r w:rsidRPr="002A7EF9">
        <w:rPr>
          <w:rFonts w:eastAsiaTheme="minorEastAsia" w:cstheme="minorHAnsi"/>
          <w:sz w:val="24"/>
          <w:szCs w:val="24"/>
        </w:rPr>
        <w:t>When selecting a project management methodology</w:t>
      </w:r>
      <w:r w:rsidR="00AE21BD" w:rsidRPr="002A7EF9">
        <w:rPr>
          <w:rFonts w:eastAsiaTheme="minorEastAsia" w:cstheme="minorHAnsi"/>
          <w:sz w:val="24"/>
          <w:szCs w:val="24"/>
        </w:rPr>
        <w:t>, there are numerous theories a</w:t>
      </w:r>
      <w:r w:rsidR="000B07AD" w:rsidRPr="002A7EF9">
        <w:rPr>
          <w:rFonts w:eastAsiaTheme="minorEastAsia" w:cstheme="minorHAnsi"/>
          <w:sz w:val="24"/>
          <w:szCs w:val="24"/>
        </w:rPr>
        <w:t xml:space="preserve">round, </w:t>
      </w:r>
      <w:r w:rsidR="00AE21BD" w:rsidRPr="002A7EF9">
        <w:rPr>
          <w:rFonts w:eastAsiaTheme="minorEastAsia" w:cstheme="minorHAnsi"/>
          <w:sz w:val="24"/>
          <w:szCs w:val="24"/>
        </w:rPr>
        <w:t>each with</w:t>
      </w:r>
      <w:r w:rsidR="00DA11B2" w:rsidRPr="002A7EF9">
        <w:rPr>
          <w:rFonts w:eastAsiaTheme="minorEastAsia" w:cstheme="minorHAnsi"/>
          <w:sz w:val="24"/>
          <w:szCs w:val="24"/>
        </w:rPr>
        <w:t xml:space="preserve"> </w:t>
      </w:r>
      <w:r w:rsidR="0057331F" w:rsidRPr="002A7EF9">
        <w:rPr>
          <w:rFonts w:eastAsiaTheme="minorEastAsia" w:cstheme="minorHAnsi"/>
          <w:sz w:val="24"/>
          <w:szCs w:val="24"/>
        </w:rPr>
        <w:t>its</w:t>
      </w:r>
      <w:r w:rsidR="00DA11B2" w:rsidRPr="002A7EF9">
        <w:rPr>
          <w:rFonts w:eastAsiaTheme="minorEastAsia" w:cstheme="minorHAnsi"/>
          <w:sz w:val="24"/>
          <w:szCs w:val="24"/>
        </w:rPr>
        <w:t xml:space="preserve"> own individual </w:t>
      </w:r>
      <w:r w:rsidR="00286F29" w:rsidRPr="002A7EF9">
        <w:rPr>
          <w:rFonts w:eastAsiaTheme="minorEastAsia" w:cstheme="minorHAnsi"/>
          <w:sz w:val="24"/>
          <w:szCs w:val="24"/>
        </w:rPr>
        <w:t>strengths and weaknesses</w:t>
      </w:r>
      <w:r w:rsidRPr="002A7EF9">
        <w:rPr>
          <w:rFonts w:eastAsiaTheme="minorEastAsia" w:cstheme="minorHAnsi"/>
          <w:sz w:val="24"/>
          <w:szCs w:val="24"/>
        </w:rPr>
        <w:t xml:space="preserve">. Whilst many are effective long-standing methodologies, Kerzner </w:t>
      </w:r>
      <w:r w:rsidRPr="002A7EF9">
        <w:rPr>
          <w:rFonts w:cstheme="minorHAnsi"/>
          <w:sz w:val="24"/>
          <w:szCs w:val="24"/>
        </w:rPr>
        <w:t>(2017)</w:t>
      </w:r>
      <w:r w:rsidRPr="002A7EF9">
        <w:rPr>
          <w:rFonts w:eastAsiaTheme="minorEastAsia" w:cstheme="minorHAnsi"/>
          <w:sz w:val="24"/>
          <w:szCs w:val="24"/>
        </w:rPr>
        <w:t xml:space="preserve"> stated that traditional </w:t>
      </w:r>
      <w:r w:rsidR="00EF4BD0" w:rsidRPr="002A7EF9">
        <w:rPr>
          <w:rFonts w:eastAsiaTheme="minorEastAsia" w:cstheme="minorHAnsi"/>
          <w:sz w:val="24"/>
          <w:szCs w:val="24"/>
        </w:rPr>
        <w:t>methodologies</w:t>
      </w:r>
      <w:r w:rsidRPr="002A7EF9">
        <w:rPr>
          <w:rFonts w:eastAsiaTheme="minorEastAsia" w:cstheme="minorHAnsi"/>
          <w:sz w:val="24"/>
          <w:szCs w:val="24"/>
        </w:rPr>
        <w:t xml:space="preserve"> are </w:t>
      </w:r>
      <w:r w:rsidR="00EF4BD0" w:rsidRPr="002A7EF9">
        <w:rPr>
          <w:rFonts w:eastAsiaTheme="minorEastAsia" w:cstheme="minorHAnsi"/>
          <w:sz w:val="24"/>
          <w:szCs w:val="24"/>
        </w:rPr>
        <w:t xml:space="preserve">somewhat </w:t>
      </w:r>
      <w:r w:rsidRPr="002A7EF9">
        <w:rPr>
          <w:rFonts w:eastAsiaTheme="minorEastAsia" w:cstheme="minorHAnsi"/>
          <w:sz w:val="24"/>
          <w:szCs w:val="24"/>
        </w:rPr>
        <w:t xml:space="preserve">predictable and that </w:t>
      </w:r>
      <w:r w:rsidR="00B32F2D" w:rsidRPr="002A7EF9">
        <w:rPr>
          <w:rFonts w:eastAsiaTheme="minorEastAsia" w:cstheme="minorHAnsi"/>
          <w:sz w:val="24"/>
          <w:szCs w:val="24"/>
        </w:rPr>
        <w:t xml:space="preserve">due to various factors </w:t>
      </w:r>
      <w:r w:rsidRPr="002A7EF9">
        <w:rPr>
          <w:rFonts w:eastAsiaTheme="minorEastAsia" w:cstheme="minorHAnsi"/>
          <w:sz w:val="24"/>
          <w:szCs w:val="24"/>
        </w:rPr>
        <w:t>projects have been unsuccessful</w:t>
      </w:r>
      <w:r w:rsidR="00102383" w:rsidRPr="002A7EF9">
        <w:rPr>
          <w:rFonts w:eastAsiaTheme="minorEastAsia" w:cstheme="minorHAnsi"/>
          <w:sz w:val="24"/>
          <w:szCs w:val="24"/>
        </w:rPr>
        <w:t>. D</w:t>
      </w:r>
      <w:r w:rsidRPr="002A7EF9">
        <w:rPr>
          <w:rFonts w:eastAsiaTheme="minorEastAsia" w:cstheme="minorHAnsi"/>
          <w:sz w:val="24"/>
          <w:szCs w:val="24"/>
        </w:rPr>
        <w:t>ue to their rigid policies and procedures</w:t>
      </w:r>
      <w:r w:rsidR="00102383" w:rsidRPr="002A7EF9">
        <w:rPr>
          <w:rFonts w:eastAsiaTheme="minorEastAsia" w:cstheme="minorHAnsi"/>
          <w:sz w:val="24"/>
          <w:szCs w:val="24"/>
        </w:rPr>
        <w:t>,</w:t>
      </w:r>
      <w:r w:rsidRPr="002A7EF9">
        <w:rPr>
          <w:rFonts w:eastAsiaTheme="minorEastAsia" w:cstheme="minorHAnsi"/>
          <w:sz w:val="24"/>
          <w:szCs w:val="24"/>
        </w:rPr>
        <w:t xml:space="preserve"> they are becoming less popular</w:t>
      </w:r>
      <w:r w:rsidR="000C0EC5" w:rsidRPr="002A7EF9">
        <w:rPr>
          <w:rFonts w:eastAsiaTheme="minorEastAsia" w:cstheme="minorHAnsi"/>
          <w:sz w:val="24"/>
          <w:szCs w:val="24"/>
        </w:rPr>
        <w:t>.</w:t>
      </w:r>
      <w:r w:rsidR="00764CB3" w:rsidRPr="002A7EF9">
        <w:rPr>
          <w:rFonts w:eastAsiaTheme="minorEastAsia" w:cstheme="minorHAnsi"/>
          <w:sz w:val="24"/>
          <w:szCs w:val="24"/>
        </w:rPr>
        <w:t xml:space="preserve"> </w:t>
      </w:r>
    </w:p>
    <w:p w14:paraId="4EE970D8" w14:textId="0ABF55CA" w:rsidR="00764CB3" w:rsidRPr="002A7EF9" w:rsidRDefault="00F6728D" w:rsidP="002C168F">
      <w:pPr>
        <w:spacing w:line="360" w:lineRule="auto"/>
        <w:jc w:val="both"/>
        <w:rPr>
          <w:rFonts w:eastAsiaTheme="minorEastAsia" w:cstheme="minorHAnsi"/>
          <w:sz w:val="24"/>
          <w:szCs w:val="24"/>
        </w:rPr>
      </w:pPr>
      <w:r w:rsidRPr="002A7EF9">
        <w:rPr>
          <w:rFonts w:eastAsiaTheme="minorEastAsia" w:cstheme="minorHAnsi"/>
          <w:sz w:val="24"/>
          <w:szCs w:val="24"/>
        </w:rPr>
        <w:t xml:space="preserve">A traditional methodology is </w:t>
      </w:r>
      <w:r w:rsidR="00764CB3" w:rsidRPr="002A7EF9">
        <w:rPr>
          <w:rFonts w:eastAsiaTheme="minorEastAsia" w:cstheme="minorHAnsi"/>
          <w:sz w:val="24"/>
          <w:szCs w:val="24"/>
        </w:rPr>
        <w:t>Waterfall</w:t>
      </w:r>
      <w:r w:rsidR="00DD07E7" w:rsidRPr="002A7EF9">
        <w:rPr>
          <w:rFonts w:eastAsiaTheme="minorEastAsia" w:cstheme="minorHAnsi"/>
          <w:sz w:val="24"/>
          <w:szCs w:val="24"/>
        </w:rPr>
        <w:t xml:space="preserve"> which </w:t>
      </w:r>
      <w:r w:rsidR="00764CB3" w:rsidRPr="002A7EF9">
        <w:rPr>
          <w:rFonts w:eastAsiaTheme="minorEastAsia" w:cstheme="minorHAnsi"/>
          <w:sz w:val="24"/>
          <w:szCs w:val="24"/>
        </w:rPr>
        <w:t>consist</w:t>
      </w:r>
      <w:r w:rsidRPr="002A7EF9">
        <w:rPr>
          <w:rFonts w:eastAsiaTheme="minorEastAsia" w:cstheme="minorHAnsi"/>
          <w:sz w:val="24"/>
          <w:szCs w:val="24"/>
        </w:rPr>
        <w:t>s</w:t>
      </w:r>
      <w:r w:rsidR="00764CB3" w:rsidRPr="002A7EF9">
        <w:rPr>
          <w:rFonts w:eastAsiaTheme="minorEastAsia" w:cstheme="minorHAnsi"/>
          <w:sz w:val="24"/>
          <w:szCs w:val="24"/>
        </w:rPr>
        <w:t xml:space="preserve"> of </w:t>
      </w:r>
      <w:r w:rsidRPr="002A7EF9">
        <w:rPr>
          <w:rFonts w:eastAsiaTheme="minorEastAsia" w:cstheme="minorHAnsi"/>
          <w:sz w:val="24"/>
          <w:szCs w:val="24"/>
        </w:rPr>
        <w:t>five</w:t>
      </w:r>
      <w:r w:rsidR="00764CB3" w:rsidRPr="002A7EF9">
        <w:rPr>
          <w:rFonts w:eastAsiaTheme="minorEastAsia" w:cstheme="minorHAnsi"/>
          <w:sz w:val="24"/>
          <w:szCs w:val="24"/>
        </w:rPr>
        <w:t xml:space="preserve"> stages that need to be completed </w:t>
      </w:r>
      <w:r w:rsidR="00DD07E7" w:rsidRPr="002A7EF9">
        <w:rPr>
          <w:rFonts w:eastAsiaTheme="minorEastAsia" w:cstheme="minorHAnsi"/>
          <w:sz w:val="24"/>
          <w:szCs w:val="24"/>
        </w:rPr>
        <w:t xml:space="preserve">singularly </w:t>
      </w:r>
      <w:r w:rsidR="00764CB3" w:rsidRPr="002A7EF9">
        <w:rPr>
          <w:rFonts w:eastAsiaTheme="minorEastAsia" w:cstheme="minorHAnsi"/>
          <w:sz w:val="24"/>
          <w:szCs w:val="24"/>
        </w:rPr>
        <w:t>before moving to the next stage</w:t>
      </w:r>
      <w:r w:rsidR="00005EE2" w:rsidRPr="002A7EF9">
        <w:rPr>
          <w:rFonts w:eastAsiaTheme="minorEastAsia" w:cstheme="minorHAnsi"/>
          <w:sz w:val="24"/>
          <w:szCs w:val="24"/>
        </w:rPr>
        <w:t xml:space="preserve">, </w:t>
      </w:r>
      <w:r w:rsidR="00051C65" w:rsidRPr="002A7EF9">
        <w:rPr>
          <w:rFonts w:eastAsiaTheme="minorEastAsia" w:cstheme="minorHAnsi"/>
          <w:sz w:val="24"/>
          <w:szCs w:val="24"/>
        </w:rPr>
        <w:t>it lacks</w:t>
      </w:r>
      <w:r w:rsidR="00764CB3" w:rsidRPr="002A7EF9">
        <w:rPr>
          <w:rFonts w:eastAsiaTheme="minorEastAsia" w:cstheme="minorHAnsi"/>
          <w:sz w:val="24"/>
          <w:szCs w:val="24"/>
        </w:rPr>
        <w:t xml:space="preserve"> flexibility</w:t>
      </w:r>
      <w:r w:rsidR="002414C3" w:rsidRPr="002A7EF9">
        <w:rPr>
          <w:rFonts w:eastAsiaTheme="minorEastAsia" w:cstheme="minorHAnsi"/>
          <w:sz w:val="24"/>
          <w:szCs w:val="24"/>
        </w:rPr>
        <w:t xml:space="preserve"> </w:t>
      </w:r>
      <w:r w:rsidR="001C6202" w:rsidRPr="002A7EF9">
        <w:rPr>
          <w:rFonts w:eastAsiaTheme="minorEastAsia" w:cstheme="minorHAnsi"/>
          <w:sz w:val="24"/>
          <w:szCs w:val="24"/>
        </w:rPr>
        <w:t>as t</w:t>
      </w:r>
      <w:r w:rsidR="00987D31" w:rsidRPr="002A7EF9">
        <w:rPr>
          <w:rFonts w:eastAsiaTheme="minorEastAsia" w:cstheme="minorHAnsi"/>
          <w:sz w:val="24"/>
          <w:szCs w:val="24"/>
        </w:rPr>
        <w:t xml:space="preserve">he process is rigid </w:t>
      </w:r>
      <w:r w:rsidR="00ED1162" w:rsidRPr="002A7EF9">
        <w:rPr>
          <w:rFonts w:eastAsiaTheme="minorEastAsia" w:cstheme="minorHAnsi"/>
          <w:sz w:val="24"/>
          <w:szCs w:val="24"/>
        </w:rPr>
        <w:t xml:space="preserve">with </w:t>
      </w:r>
      <w:r w:rsidR="001706B7" w:rsidRPr="002A7EF9">
        <w:rPr>
          <w:rFonts w:eastAsiaTheme="minorEastAsia" w:cstheme="minorHAnsi"/>
          <w:sz w:val="24"/>
          <w:szCs w:val="24"/>
        </w:rPr>
        <w:t>a</w:t>
      </w:r>
      <w:r w:rsidR="001C6202" w:rsidRPr="002A7EF9">
        <w:rPr>
          <w:rFonts w:eastAsiaTheme="minorEastAsia" w:cstheme="minorHAnsi"/>
          <w:sz w:val="24"/>
          <w:szCs w:val="24"/>
        </w:rPr>
        <w:t>n added</w:t>
      </w:r>
      <w:r w:rsidR="001706B7" w:rsidRPr="002A7EF9">
        <w:rPr>
          <w:rFonts w:eastAsiaTheme="minorEastAsia" w:cstheme="minorHAnsi"/>
          <w:sz w:val="24"/>
          <w:szCs w:val="24"/>
        </w:rPr>
        <w:t xml:space="preserve"> risk of having </w:t>
      </w:r>
      <w:r w:rsidR="00ED1162" w:rsidRPr="002A7EF9">
        <w:rPr>
          <w:rFonts w:eastAsiaTheme="minorEastAsia" w:cstheme="minorHAnsi"/>
          <w:sz w:val="24"/>
          <w:szCs w:val="24"/>
        </w:rPr>
        <w:t>no</w:t>
      </w:r>
      <w:r w:rsidR="00331FC7" w:rsidRPr="002A7EF9">
        <w:rPr>
          <w:rFonts w:eastAsiaTheme="minorEastAsia" w:cstheme="minorHAnsi"/>
          <w:sz w:val="24"/>
          <w:szCs w:val="24"/>
        </w:rPr>
        <w:t xml:space="preserve">thing to show </w:t>
      </w:r>
      <w:r w:rsidR="001706B7" w:rsidRPr="002A7EF9">
        <w:rPr>
          <w:rFonts w:eastAsiaTheme="minorEastAsia" w:cstheme="minorHAnsi"/>
          <w:sz w:val="24"/>
          <w:szCs w:val="24"/>
        </w:rPr>
        <w:t xml:space="preserve">the customer </w:t>
      </w:r>
      <w:r w:rsidR="00331FC7" w:rsidRPr="002A7EF9">
        <w:rPr>
          <w:rFonts w:eastAsiaTheme="minorEastAsia" w:cstheme="minorHAnsi"/>
          <w:sz w:val="24"/>
          <w:szCs w:val="24"/>
        </w:rPr>
        <w:t xml:space="preserve">until the </w:t>
      </w:r>
      <w:r w:rsidR="002B3C2F" w:rsidRPr="002A7EF9">
        <w:rPr>
          <w:rFonts w:eastAsiaTheme="minorEastAsia" w:cstheme="minorHAnsi"/>
          <w:sz w:val="24"/>
          <w:szCs w:val="24"/>
        </w:rPr>
        <w:t xml:space="preserve">very </w:t>
      </w:r>
      <w:r w:rsidR="00331FC7" w:rsidRPr="002A7EF9">
        <w:rPr>
          <w:rFonts w:eastAsiaTheme="minorEastAsia" w:cstheme="minorHAnsi"/>
          <w:sz w:val="24"/>
          <w:szCs w:val="24"/>
        </w:rPr>
        <w:t>end of the project</w:t>
      </w:r>
      <w:r w:rsidR="001C01A8" w:rsidRPr="002A7EF9">
        <w:rPr>
          <w:rFonts w:eastAsiaTheme="minorEastAsia" w:cstheme="minorHAnsi"/>
          <w:sz w:val="24"/>
          <w:szCs w:val="24"/>
        </w:rPr>
        <w:t xml:space="preserve"> (TemplateLab, 2017).</w:t>
      </w:r>
    </w:p>
    <w:p w14:paraId="0AC098FA" w14:textId="316D3183" w:rsidR="00D75826" w:rsidRPr="002A7EF9" w:rsidRDefault="00141F05" w:rsidP="002C168F">
      <w:pPr>
        <w:spacing w:line="360" w:lineRule="auto"/>
        <w:jc w:val="both"/>
        <w:rPr>
          <w:rFonts w:eastAsiaTheme="minorEastAsia" w:cstheme="minorHAnsi"/>
          <w:sz w:val="24"/>
          <w:szCs w:val="24"/>
        </w:rPr>
      </w:pPr>
      <w:r w:rsidRPr="002A7EF9">
        <w:rPr>
          <w:rFonts w:eastAsiaTheme="minorEastAsia" w:cstheme="minorHAnsi"/>
          <w:sz w:val="24"/>
          <w:szCs w:val="24"/>
        </w:rPr>
        <w:t>Kerzner (2017)</w:t>
      </w:r>
      <w:r w:rsidR="00856F46" w:rsidRPr="002A7EF9">
        <w:rPr>
          <w:rFonts w:eastAsiaTheme="minorEastAsia" w:cstheme="minorHAnsi"/>
          <w:sz w:val="24"/>
          <w:szCs w:val="24"/>
        </w:rPr>
        <w:t xml:space="preserve"> further added that</w:t>
      </w:r>
      <w:r w:rsidR="00D75826" w:rsidRPr="002A7EF9">
        <w:rPr>
          <w:rFonts w:eastAsiaTheme="minorEastAsia" w:cstheme="minorHAnsi"/>
          <w:sz w:val="24"/>
          <w:szCs w:val="24"/>
        </w:rPr>
        <w:t xml:space="preserve"> Agile </w:t>
      </w:r>
      <w:r w:rsidR="00856F46" w:rsidRPr="002A7EF9">
        <w:rPr>
          <w:rFonts w:eastAsiaTheme="minorEastAsia" w:cstheme="minorHAnsi"/>
          <w:sz w:val="24"/>
          <w:szCs w:val="24"/>
        </w:rPr>
        <w:t xml:space="preserve">is </w:t>
      </w:r>
      <w:r w:rsidR="00D75826" w:rsidRPr="002A7EF9">
        <w:rPr>
          <w:rFonts w:eastAsiaTheme="minorEastAsia" w:cstheme="minorHAnsi"/>
          <w:sz w:val="24"/>
          <w:szCs w:val="24"/>
        </w:rPr>
        <w:t xml:space="preserve">now </w:t>
      </w:r>
      <w:r w:rsidR="00856F46" w:rsidRPr="002A7EF9">
        <w:rPr>
          <w:rFonts w:eastAsiaTheme="minorEastAsia" w:cstheme="minorHAnsi"/>
          <w:sz w:val="24"/>
          <w:szCs w:val="24"/>
        </w:rPr>
        <w:t>becoming</w:t>
      </w:r>
      <w:r w:rsidR="00D75826" w:rsidRPr="002A7EF9">
        <w:rPr>
          <w:rFonts w:eastAsiaTheme="minorEastAsia" w:cstheme="minorHAnsi"/>
          <w:sz w:val="24"/>
          <w:szCs w:val="24"/>
        </w:rPr>
        <w:t xml:space="preserve"> the preferred</w:t>
      </w:r>
      <w:r w:rsidR="00856F46" w:rsidRPr="002A7EF9">
        <w:rPr>
          <w:rFonts w:eastAsiaTheme="minorEastAsia" w:cstheme="minorHAnsi"/>
          <w:sz w:val="24"/>
          <w:szCs w:val="24"/>
        </w:rPr>
        <w:t xml:space="preserve"> methodolog</w:t>
      </w:r>
      <w:r w:rsidR="00D32D92" w:rsidRPr="002A7EF9">
        <w:rPr>
          <w:rFonts w:eastAsiaTheme="minorEastAsia" w:cstheme="minorHAnsi"/>
          <w:sz w:val="24"/>
          <w:szCs w:val="24"/>
        </w:rPr>
        <w:t xml:space="preserve">y, </w:t>
      </w:r>
      <w:r w:rsidR="00584EA7" w:rsidRPr="002A7EF9">
        <w:rPr>
          <w:rFonts w:eastAsiaTheme="minorEastAsia" w:cstheme="minorHAnsi"/>
          <w:sz w:val="24"/>
          <w:szCs w:val="24"/>
        </w:rPr>
        <w:t xml:space="preserve">with </w:t>
      </w:r>
      <w:r w:rsidR="00AF23B3" w:rsidRPr="002A7EF9">
        <w:rPr>
          <w:rFonts w:eastAsiaTheme="minorEastAsia" w:cstheme="minorHAnsi"/>
          <w:sz w:val="24"/>
          <w:szCs w:val="24"/>
        </w:rPr>
        <w:t>different types</w:t>
      </w:r>
      <w:r w:rsidR="00D32D92" w:rsidRPr="002A7EF9">
        <w:rPr>
          <w:rFonts w:eastAsiaTheme="minorEastAsia" w:cstheme="minorHAnsi"/>
          <w:sz w:val="24"/>
          <w:szCs w:val="24"/>
        </w:rPr>
        <w:t xml:space="preserve"> being </w:t>
      </w:r>
      <w:r w:rsidR="000B47DF" w:rsidRPr="002A7EF9">
        <w:rPr>
          <w:rFonts w:eastAsiaTheme="minorEastAsia" w:cstheme="minorHAnsi"/>
          <w:sz w:val="24"/>
          <w:szCs w:val="24"/>
        </w:rPr>
        <w:t>Scrum, Lean</w:t>
      </w:r>
      <w:r w:rsidR="00584EA7" w:rsidRPr="002A7EF9">
        <w:rPr>
          <w:rFonts w:eastAsiaTheme="minorEastAsia" w:cstheme="minorHAnsi"/>
          <w:sz w:val="24"/>
          <w:szCs w:val="24"/>
        </w:rPr>
        <w:t xml:space="preserve">, and </w:t>
      </w:r>
      <w:r w:rsidR="000B47DF" w:rsidRPr="002A7EF9">
        <w:rPr>
          <w:rFonts w:eastAsiaTheme="minorEastAsia" w:cstheme="minorHAnsi"/>
          <w:sz w:val="24"/>
          <w:szCs w:val="24"/>
        </w:rPr>
        <w:t>Kanban</w:t>
      </w:r>
      <w:r w:rsidR="005D2539" w:rsidRPr="002A7EF9">
        <w:rPr>
          <w:rFonts w:eastAsiaTheme="minorEastAsia" w:cstheme="minorHAnsi"/>
          <w:sz w:val="24"/>
          <w:szCs w:val="24"/>
        </w:rPr>
        <w:t>.</w:t>
      </w:r>
      <w:r w:rsidR="00D75826" w:rsidRPr="002A7EF9">
        <w:rPr>
          <w:rFonts w:eastAsiaTheme="minorEastAsia" w:cstheme="minorHAnsi"/>
          <w:sz w:val="24"/>
          <w:szCs w:val="24"/>
        </w:rPr>
        <w:t xml:space="preserve"> </w:t>
      </w:r>
      <w:r w:rsidR="005D2539" w:rsidRPr="002A7EF9">
        <w:rPr>
          <w:rFonts w:eastAsiaTheme="minorEastAsia" w:cstheme="minorHAnsi"/>
          <w:sz w:val="24"/>
          <w:szCs w:val="24"/>
        </w:rPr>
        <w:t>R</w:t>
      </w:r>
      <w:r w:rsidR="00D75826" w:rsidRPr="002A7EF9">
        <w:rPr>
          <w:rFonts w:eastAsiaTheme="minorEastAsia" w:cstheme="minorHAnsi"/>
          <w:sz w:val="24"/>
          <w:szCs w:val="24"/>
        </w:rPr>
        <w:t>educed rules, practices, and documentation</w:t>
      </w:r>
      <w:r w:rsidR="005D2539" w:rsidRPr="002A7EF9">
        <w:rPr>
          <w:rFonts w:eastAsiaTheme="minorEastAsia" w:cstheme="minorHAnsi"/>
          <w:sz w:val="24"/>
          <w:szCs w:val="24"/>
        </w:rPr>
        <w:t xml:space="preserve"> </w:t>
      </w:r>
      <w:r w:rsidR="00BA1A7D" w:rsidRPr="002A7EF9">
        <w:rPr>
          <w:rFonts w:eastAsiaTheme="minorEastAsia" w:cstheme="minorHAnsi"/>
          <w:sz w:val="24"/>
          <w:szCs w:val="24"/>
        </w:rPr>
        <w:t>mean it is lightweight with the ability to be flexible</w:t>
      </w:r>
      <w:r w:rsidR="006F5C05" w:rsidRPr="002A7EF9">
        <w:rPr>
          <w:rFonts w:eastAsiaTheme="minorEastAsia" w:cstheme="minorHAnsi"/>
          <w:sz w:val="24"/>
          <w:szCs w:val="24"/>
        </w:rPr>
        <w:t xml:space="preserve"> in process</w:t>
      </w:r>
      <w:r w:rsidR="00BA1A7D" w:rsidRPr="002A7EF9">
        <w:rPr>
          <w:rFonts w:eastAsiaTheme="minorEastAsia" w:cstheme="minorHAnsi"/>
          <w:sz w:val="24"/>
          <w:szCs w:val="24"/>
        </w:rPr>
        <w:t xml:space="preserve">, </w:t>
      </w:r>
      <w:r w:rsidR="00D75826" w:rsidRPr="002A7EF9">
        <w:rPr>
          <w:rFonts w:eastAsiaTheme="minorEastAsia" w:cstheme="minorHAnsi"/>
          <w:sz w:val="24"/>
          <w:szCs w:val="24"/>
        </w:rPr>
        <w:t xml:space="preserve">in comparison to the traditional method. </w:t>
      </w:r>
    </w:p>
    <w:p w14:paraId="08611576" w14:textId="212DE56D" w:rsidR="00732F1D" w:rsidRPr="002A7EF9" w:rsidRDefault="00CB5FA0" w:rsidP="002C168F">
      <w:pPr>
        <w:spacing w:line="360" w:lineRule="auto"/>
        <w:jc w:val="both"/>
        <w:rPr>
          <w:rFonts w:eastAsiaTheme="minorEastAsia" w:cstheme="minorHAnsi"/>
          <w:sz w:val="24"/>
          <w:szCs w:val="24"/>
        </w:rPr>
      </w:pPr>
      <w:r w:rsidRPr="002A7EF9">
        <w:rPr>
          <w:rFonts w:eastAsiaTheme="minorEastAsia" w:cstheme="minorHAnsi"/>
          <w:sz w:val="24"/>
          <w:szCs w:val="24"/>
        </w:rPr>
        <w:t>“</w:t>
      </w:r>
      <w:r w:rsidR="00732F1D" w:rsidRPr="002A7EF9">
        <w:rPr>
          <w:rFonts w:cstheme="minorHAnsi"/>
          <w:sz w:val="24"/>
          <w:szCs w:val="24"/>
          <w:shd w:val="clear" w:color="auto" w:fill="FFFFFF"/>
        </w:rPr>
        <w:t>Agile development models are currently the rage, for product development, agile methodology is truly amazing</w:t>
      </w:r>
      <w:r w:rsidRPr="002A7EF9">
        <w:rPr>
          <w:rFonts w:cstheme="minorHAnsi"/>
          <w:sz w:val="24"/>
          <w:szCs w:val="24"/>
          <w:shd w:val="clear" w:color="auto" w:fill="FFFFFF"/>
        </w:rPr>
        <w:t>”</w:t>
      </w:r>
      <w:r w:rsidR="006F5C05" w:rsidRPr="002A7EF9">
        <w:rPr>
          <w:rFonts w:cstheme="minorHAnsi"/>
          <w:sz w:val="24"/>
          <w:szCs w:val="24"/>
          <w:shd w:val="clear" w:color="auto" w:fill="FFFFFF"/>
        </w:rPr>
        <w:t xml:space="preserve"> (</w:t>
      </w:r>
      <w:r w:rsidR="006F5C05" w:rsidRPr="002A7EF9">
        <w:rPr>
          <w:rFonts w:eastAsiaTheme="minorEastAsia" w:cstheme="minorHAnsi"/>
          <w:sz w:val="24"/>
          <w:szCs w:val="24"/>
        </w:rPr>
        <w:t xml:space="preserve">Ahmed 2012), </w:t>
      </w:r>
      <w:r w:rsidR="00732F1D" w:rsidRPr="002A7EF9">
        <w:rPr>
          <w:rFonts w:eastAsiaTheme="minorEastAsia" w:cstheme="minorHAnsi"/>
          <w:sz w:val="24"/>
          <w:szCs w:val="24"/>
        </w:rPr>
        <w:t xml:space="preserve">but also goes on to say that one of </w:t>
      </w:r>
      <w:r w:rsidR="00CD5C12" w:rsidRPr="002A7EF9">
        <w:rPr>
          <w:rFonts w:eastAsiaTheme="minorEastAsia" w:cstheme="minorHAnsi"/>
          <w:sz w:val="24"/>
          <w:szCs w:val="24"/>
        </w:rPr>
        <w:t>Agile’s</w:t>
      </w:r>
      <w:r w:rsidR="00732F1D" w:rsidRPr="002A7EF9">
        <w:rPr>
          <w:rFonts w:eastAsiaTheme="minorEastAsia" w:cstheme="minorHAnsi"/>
          <w:sz w:val="24"/>
          <w:szCs w:val="24"/>
        </w:rPr>
        <w:t xml:space="preserve"> limitations is that it doesn’t suit a project where staff </w:t>
      </w:r>
      <w:r w:rsidR="0033270E" w:rsidRPr="002A7EF9">
        <w:rPr>
          <w:rFonts w:eastAsiaTheme="minorEastAsia" w:cstheme="minorHAnsi"/>
          <w:sz w:val="24"/>
          <w:szCs w:val="24"/>
        </w:rPr>
        <w:t>work</w:t>
      </w:r>
      <w:r w:rsidR="00732F1D" w:rsidRPr="002A7EF9">
        <w:rPr>
          <w:rFonts w:eastAsiaTheme="minorEastAsia" w:cstheme="minorHAnsi"/>
          <w:sz w:val="24"/>
          <w:szCs w:val="24"/>
        </w:rPr>
        <w:t xml:space="preserve"> in varying time zones, as communication is </w:t>
      </w:r>
      <w:r w:rsidR="0033270E" w:rsidRPr="002A7EF9">
        <w:rPr>
          <w:rFonts w:eastAsiaTheme="minorEastAsia" w:cstheme="minorHAnsi"/>
          <w:sz w:val="24"/>
          <w:szCs w:val="24"/>
        </w:rPr>
        <w:t>constantly r</w:t>
      </w:r>
      <w:r w:rsidR="00756DB7" w:rsidRPr="002A7EF9">
        <w:rPr>
          <w:rFonts w:eastAsiaTheme="minorEastAsia" w:cstheme="minorHAnsi"/>
          <w:sz w:val="24"/>
          <w:szCs w:val="24"/>
        </w:rPr>
        <w:t>equired and a</w:t>
      </w:r>
      <w:r w:rsidR="00732F1D" w:rsidRPr="002A7EF9">
        <w:rPr>
          <w:rFonts w:eastAsiaTheme="minorEastAsia" w:cstheme="minorHAnsi"/>
          <w:sz w:val="24"/>
          <w:szCs w:val="24"/>
        </w:rPr>
        <w:t xml:space="preserve"> key </w:t>
      </w:r>
      <w:r w:rsidR="00756DB7" w:rsidRPr="002A7EF9">
        <w:rPr>
          <w:rFonts w:eastAsiaTheme="minorEastAsia" w:cstheme="minorHAnsi"/>
          <w:sz w:val="24"/>
          <w:szCs w:val="24"/>
        </w:rPr>
        <w:t xml:space="preserve">to the </w:t>
      </w:r>
      <w:r w:rsidR="005D3738" w:rsidRPr="002A7EF9">
        <w:rPr>
          <w:rFonts w:eastAsiaTheme="minorEastAsia" w:cstheme="minorHAnsi"/>
          <w:sz w:val="24"/>
          <w:szCs w:val="24"/>
        </w:rPr>
        <w:t xml:space="preserve">project’s </w:t>
      </w:r>
      <w:r w:rsidR="00732F1D" w:rsidRPr="002A7EF9">
        <w:rPr>
          <w:rFonts w:eastAsiaTheme="minorEastAsia" w:cstheme="minorHAnsi"/>
          <w:sz w:val="24"/>
          <w:szCs w:val="24"/>
        </w:rPr>
        <w:t>success</w:t>
      </w:r>
      <w:r w:rsidR="00605830" w:rsidRPr="002A7EF9">
        <w:rPr>
          <w:rFonts w:eastAsiaTheme="minorEastAsia" w:cstheme="minorHAnsi"/>
          <w:sz w:val="24"/>
          <w:szCs w:val="24"/>
        </w:rPr>
        <w:t xml:space="preserve">. </w:t>
      </w:r>
      <w:r w:rsidR="00732F1D" w:rsidRPr="002A7EF9">
        <w:rPr>
          <w:rFonts w:eastAsiaTheme="minorEastAsia" w:cstheme="minorHAnsi"/>
          <w:sz w:val="24"/>
          <w:szCs w:val="24"/>
        </w:rPr>
        <w:t xml:space="preserve">Agile </w:t>
      </w:r>
      <w:r w:rsidR="00605830" w:rsidRPr="002A7EF9">
        <w:rPr>
          <w:rFonts w:eastAsiaTheme="minorEastAsia" w:cstheme="minorHAnsi"/>
          <w:sz w:val="24"/>
          <w:szCs w:val="24"/>
        </w:rPr>
        <w:t>has a</w:t>
      </w:r>
      <w:r w:rsidR="00732F1D" w:rsidRPr="002A7EF9">
        <w:rPr>
          <w:rFonts w:eastAsiaTheme="minorEastAsia" w:cstheme="minorHAnsi"/>
          <w:sz w:val="24"/>
          <w:szCs w:val="24"/>
        </w:rPr>
        <w:t xml:space="preserve"> lack of associated documentation that could </w:t>
      </w:r>
      <w:r w:rsidR="00605830" w:rsidRPr="002A7EF9">
        <w:rPr>
          <w:rFonts w:eastAsiaTheme="minorEastAsia" w:cstheme="minorHAnsi"/>
          <w:sz w:val="24"/>
          <w:szCs w:val="24"/>
        </w:rPr>
        <w:t xml:space="preserve">potentially </w:t>
      </w:r>
      <w:r w:rsidR="00732F1D" w:rsidRPr="002A7EF9">
        <w:rPr>
          <w:rFonts w:eastAsiaTheme="minorEastAsia" w:cstheme="minorHAnsi"/>
          <w:sz w:val="24"/>
          <w:szCs w:val="24"/>
        </w:rPr>
        <w:t>cause issues further down the line when most of the original project staff have dispersed to other roles.</w:t>
      </w:r>
    </w:p>
    <w:p w14:paraId="754B5BFA" w14:textId="074DA45C" w:rsidR="00732F1D" w:rsidRPr="002A7EF9" w:rsidRDefault="00710609" w:rsidP="002C168F">
      <w:pPr>
        <w:spacing w:line="360" w:lineRule="auto"/>
        <w:jc w:val="both"/>
        <w:rPr>
          <w:rFonts w:eastAsiaTheme="minorEastAsia" w:cstheme="minorHAnsi"/>
          <w:sz w:val="24"/>
          <w:szCs w:val="24"/>
        </w:rPr>
      </w:pPr>
      <w:r w:rsidRPr="002A7EF9">
        <w:rPr>
          <w:rFonts w:eastAsiaTheme="minorEastAsia" w:cstheme="minorHAnsi"/>
          <w:sz w:val="24"/>
          <w:szCs w:val="24"/>
        </w:rPr>
        <w:t>Nevertheless</w:t>
      </w:r>
      <w:r w:rsidR="00732F1D" w:rsidRPr="002A7EF9">
        <w:rPr>
          <w:rFonts w:eastAsiaTheme="minorEastAsia" w:cstheme="minorHAnsi"/>
          <w:sz w:val="24"/>
          <w:szCs w:val="24"/>
        </w:rPr>
        <w:t xml:space="preserve">, PRINCE2 is the preferred and recognised methodology </w:t>
      </w:r>
      <w:r w:rsidR="008E0E37" w:rsidRPr="002A7EF9">
        <w:rPr>
          <w:rFonts w:eastAsiaTheme="minorEastAsia" w:cstheme="minorHAnsi"/>
          <w:sz w:val="24"/>
          <w:szCs w:val="24"/>
        </w:rPr>
        <w:t xml:space="preserve">within </w:t>
      </w:r>
      <w:r w:rsidR="00732F1D" w:rsidRPr="002A7EF9">
        <w:rPr>
          <w:rFonts w:eastAsiaTheme="minorEastAsia" w:cstheme="minorHAnsi"/>
          <w:sz w:val="24"/>
          <w:szCs w:val="24"/>
        </w:rPr>
        <w:t xml:space="preserve">the NHS and WAST, however, </w:t>
      </w:r>
      <w:r w:rsidR="00F63CB2" w:rsidRPr="002A7EF9">
        <w:rPr>
          <w:rFonts w:eastAsiaTheme="minorEastAsia" w:cstheme="minorHAnsi"/>
          <w:sz w:val="24"/>
          <w:szCs w:val="24"/>
        </w:rPr>
        <w:t>the</w:t>
      </w:r>
      <w:r w:rsidR="001D7803" w:rsidRPr="002A7EF9">
        <w:rPr>
          <w:rFonts w:eastAsiaTheme="minorEastAsia" w:cstheme="minorHAnsi"/>
          <w:sz w:val="24"/>
          <w:szCs w:val="24"/>
        </w:rPr>
        <w:t>re are</w:t>
      </w:r>
      <w:r w:rsidR="00F63CB2" w:rsidRPr="002A7EF9">
        <w:rPr>
          <w:rFonts w:eastAsiaTheme="minorEastAsia" w:cstheme="minorHAnsi"/>
          <w:sz w:val="24"/>
          <w:szCs w:val="24"/>
        </w:rPr>
        <w:t xml:space="preserve"> limitations</w:t>
      </w:r>
      <w:r w:rsidR="00732F1D" w:rsidRPr="002A7EF9">
        <w:rPr>
          <w:rFonts w:eastAsiaTheme="minorEastAsia" w:cstheme="minorHAnsi"/>
          <w:sz w:val="24"/>
          <w:szCs w:val="24"/>
        </w:rPr>
        <w:t xml:space="preserve"> with PRINCE2 </w:t>
      </w:r>
      <w:r w:rsidR="0057331F" w:rsidRPr="002A7EF9">
        <w:rPr>
          <w:rFonts w:eastAsiaTheme="minorEastAsia" w:cstheme="minorHAnsi"/>
          <w:sz w:val="24"/>
          <w:szCs w:val="24"/>
        </w:rPr>
        <w:t>as it is</w:t>
      </w:r>
      <w:r w:rsidR="001D7803" w:rsidRPr="002A7EF9">
        <w:rPr>
          <w:rFonts w:eastAsiaTheme="minorEastAsia" w:cstheme="minorHAnsi"/>
          <w:sz w:val="24"/>
          <w:szCs w:val="24"/>
        </w:rPr>
        <w:t xml:space="preserve"> </w:t>
      </w:r>
      <w:r w:rsidR="00FD0EFD" w:rsidRPr="002A7EF9">
        <w:rPr>
          <w:rFonts w:eastAsiaTheme="minorEastAsia" w:cstheme="minorHAnsi"/>
          <w:sz w:val="24"/>
          <w:szCs w:val="24"/>
        </w:rPr>
        <w:t>document-heavy</w:t>
      </w:r>
      <w:r w:rsidR="00D53CAD" w:rsidRPr="002A7EF9">
        <w:rPr>
          <w:rFonts w:eastAsiaTheme="minorEastAsia" w:cstheme="minorHAnsi"/>
          <w:sz w:val="24"/>
          <w:szCs w:val="24"/>
        </w:rPr>
        <w:t xml:space="preserve"> with </w:t>
      </w:r>
      <w:r w:rsidR="00FD0EFD" w:rsidRPr="002A7EF9">
        <w:rPr>
          <w:rFonts w:eastAsiaTheme="minorEastAsia" w:cstheme="minorHAnsi"/>
          <w:sz w:val="24"/>
          <w:szCs w:val="24"/>
        </w:rPr>
        <w:t xml:space="preserve">a need for constant senior management involvement, </w:t>
      </w:r>
      <w:r w:rsidR="00BA7F06" w:rsidRPr="002A7EF9">
        <w:rPr>
          <w:rFonts w:eastAsiaTheme="minorEastAsia" w:cstheme="minorHAnsi"/>
          <w:sz w:val="24"/>
          <w:szCs w:val="24"/>
        </w:rPr>
        <w:t xml:space="preserve">which </w:t>
      </w:r>
      <w:r w:rsidR="004840CA" w:rsidRPr="002A7EF9">
        <w:rPr>
          <w:rFonts w:eastAsiaTheme="minorEastAsia" w:cstheme="minorHAnsi"/>
          <w:sz w:val="24"/>
          <w:szCs w:val="24"/>
        </w:rPr>
        <w:t xml:space="preserve">can </w:t>
      </w:r>
      <w:r w:rsidR="00FD0EFD" w:rsidRPr="002A7EF9">
        <w:rPr>
          <w:rFonts w:eastAsiaTheme="minorEastAsia" w:cstheme="minorHAnsi"/>
          <w:sz w:val="24"/>
          <w:szCs w:val="24"/>
        </w:rPr>
        <w:t xml:space="preserve">delay </w:t>
      </w:r>
      <w:r w:rsidR="00BA7F06" w:rsidRPr="002A7EF9">
        <w:rPr>
          <w:rFonts w:eastAsiaTheme="minorEastAsia" w:cstheme="minorHAnsi"/>
          <w:sz w:val="24"/>
          <w:szCs w:val="24"/>
        </w:rPr>
        <w:t xml:space="preserve">timelines due to other </w:t>
      </w:r>
      <w:r w:rsidR="004759B1" w:rsidRPr="002A7EF9">
        <w:rPr>
          <w:rFonts w:eastAsiaTheme="minorEastAsia" w:cstheme="minorHAnsi"/>
          <w:sz w:val="24"/>
          <w:szCs w:val="24"/>
        </w:rPr>
        <w:t>work commitments.</w:t>
      </w:r>
      <w:r w:rsidR="008A16D1" w:rsidRPr="002A7EF9">
        <w:rPr>
          <w:rFonts w:eastAsiaTheme="minorEastAsia" w:cstheme="minorHAnsi"/>
          <w:sz w:val="24"/>
          <w:szCs w:val="24"/>
        </w:rPr>
        <w:t xml:space="preserve"> However, as </w:t>
      </w:r>
      <w:r w:rsidR="00DC2169" w:rsidRPr="002A7EF9">
        <w:rPr>
          <w:rFonts w:eastAsiaTheme="minorEastAsia" w:cstheme="minorHAnsi"/>
          <w:sz w:val="24"/>
          <w:szCs w:val="24"/>
        </w:rPr>
        <w:t xml:space="preserve">the ePCR </w:t>
      </w:r>
      <w:r w:rsidR="0057331F" w:rsidRPr="002A7EF9">
        <w:rPr>
          <w:rFonts w:eastAsiaTheme="minorEastAsia" w:cstheme="minorHAnsi"/>
          <w:sz w:val="24"/>
          <w:szCs w:val="24"/>
        </w:rPr>
        <w:t xml:space="preserve">project team </w:t>
      </w:r>
      <w:r w:rsidR="00DC2169" w:rsidRPr="002A7EF9">
        <w:rPr>
          <w:rFonts w:eastAsiaTheme="minorEastAsia" w:cstheme="minorHAnsi"/>
          <w:sz w:val="24"/>
          <w:szCs w:val="24"/>
        </w:rPr>
        <w:t>is a</w:t>
      </w:r>
      <w:r w:rsidR="0057331F" w:rsidRPr="002A7EF9">
        <w:rPr>
          <w:rFonts w:eastAsiaTheme="minorEastAsia" w:cstheme="minorHAnsi"/>
          <w:sz w:val="24"/>
          <w:szCs w:val="24"/>
        </w:rPr>
        <w:t>lready</w:t>
      </w:r>
      <w:r w:rsidR="00DC2169" w:rsidRPr="002A7EF9">
        <w:rPr>
          <w:rFonts w:eastAsiaTheme="minorEastAsia" w:cstheme="minorHAnsi"/>
          <w:sz w:val="24"/>
          <w:szCs w:val="24"/>
        </w:rPr>
        <w:t xml:space="preserve"> </w:t>
      </w:r>
      <w:r w:rsidR="0057331F" w:rsidRPr="002A7EF9">
        <w:rPr>
          <w:rFonts w:eastAsiaTheme="minorEastAsia" w:cstheme="minorHAnsi"/>
          <w:sz w:val="24"/>
          <w:szCs w:val="24"/>
        </w:rPr>
        <w:t>established,</w:t>
      </w:r>
      <w:r w:rsidR="008A16D1" w:rsidRPr="002A7EF9">
        <w:rPr>
          <w:rFonts w:eastAsiaTheme="minorEastAsia" w:cstheme="minorHAnsi"/>
          <w:sz w:val="24"/>
          <w:szCs w:val="24"/>
        </w:rPr>
        <w:t xml:space="preserve"> limitations </w:t>
      </w:r>
      <w:r w:rsidR="009846B3" w:rsidRPr="002A7EF9">
        <w:rPr>
          <w:rFonts w:eastAsiaTheme="minorEastAsia" w:cstheme="minorHAnsi"/>
          <w:sz w:val="24"/>
          <w:szCs w:val="24"/>
        </w:rPr>
        <w:t xml:space="preserve">are known </w:t>
      </w:r>
      <w:r w:rsidR="0057331F" w:rsidRPr="002A7EF9">
        <w:rPr>
          <w:rFonts w:eastAsiaTheme="minorEastAsia" w:cstheme="minorHAnsi"/>
          <w:sz w:val="24"/>
          <w:szCs w:val="24"/>
        </w:rPr>
        <w:t xml:space="preserve">and </w:t>
      </w:r>
      <w:r w:rsidR="009846B3" w:rsidRPr="002A7EF9">
        <w:rPr>
          <w:rFonts w:eastAsiaTheme="minorEastAsia" w:cstheme="minorHAnsi"/>
          <w:sz w:val="24"/>
          <w:szCs w:val="24"/>
        </w:rPr>
        <w:t xml:space="preserve">understood </w:t>
      </w:r>
      <w:r w:rsidR="0057331F" w:rsidRPr="002A7EF9">
        <w:rPr>
          <w:rFonts w:eastAsiaTheme="minorEastAsia" w:cstheme="minorHAnsi"/>
          <w:sz w:val="24"/>
          <w:szCs w:val="24"/>
        </w:rPr>
        <w:lastRenderedPageBreak/>
        <w:t xml:space="preserve">and </w:t>
      </w:r>
      <w:r w:rsidR="008A16D1" w:rsidRPr="002A7EF9">
        <w:rPr>
          <w:rFonts w:eastAsiaTheme="minorEastAsia" w:cstheme="minorHAnsi"/>
          <w:sz w:val="24"/>
          <w:szCs w:val="24"/>
        </w:rPr>
        <w:t xml:space="preserve">can </w:t>
      </w:r>
      <w:r w:rsidR="004F6394" w:rsidRPr="002A7EF9">
        <w:rPr>
          <w:rFonts w:eastAsiaTheme="minorEastAsia" w:cstheme="minorHAnsi"/>
          <w:sz w:val="24"/>
          <w:szCs w:val="24"/>
        </w:rPr>
        <w:t>be worked</w:t>
      </w:r>
      <w:r w:rsidR="008A16D1" w:rsidRPr="002A7EF9">
        <w:rPr>
          <w:rFonts w:eastAsiaTheme="minorEastAsia" w:cstheme="minorHAnsi"/>
          <w:sz w:val="24"/>
          <w:szCs w:val="24"/>
        </w:rPr>
        <w:t xml:space="preserve"> around. </w:t>
      </w:r>
      <w:r w:rsidR="00732F1D" w:rsidRPr="002A7EF9">
        <w:rPr>
          <w:rFonts w:eastAsiaTheme="minorEastAsia" w:cstheme="minorHAnsi"/>
          <w:sz w:val="24"/>
          <w:szCs w:val="24"/>
        </w:rPr>
        <w:t xml:space="preserve">Adding the dual PIN handover process interface </w:t>
      </w:r>
      <w:r w:rsidR="002970F2" w:rsidRPr="002A7EF9">
        <w:rPr>
          <w:rFonts w:eastAsiaTheme="minorEastAsia" w:cstheme="minorHAnsi"/>
          <w:sz w:val="24"/>
          <w:szCs w:val="24"/>
        </w:rPr>
        <w:t>would be</w:t>
      </w:r>
      <w:r w:rsidR="00732F1D" w:rsidRPr="002A7EF9">
        <w:rPr>
          <w:rFonts w:eastAsiaTheme="minorEastAsia" w:cstheme="minorHAnsi"/>
          <w:sz w:val="24"/>
          <w:szCs w:val="24"/>
        </w:rPr>
        <w:t xml:space="preserve"> a relatively small part of the project in comparison to the implementation of the full ePCR application, therefore the </w:t>
      </w:r>
      <w:r w:rsidR="004F6394" w:rsidRPr="002A7EF9">
        <w:rPr>
          <w:rFonts w:eastAsiaTheme="minorEastAsia" w:cstheme="minorHAnsi"/>
          <w:sz w:val="24"/>
          <w:szCs w:val="24"/>
        </w:rPr>
        <w:t>PRINCE 2</w:t>
      </w:r>
      <w:r w:rsidR="00732F1D" w:rsidRPr="002A7EF9">
        <w:rPr>
          <w:rFonts w:eastAsiaTheme="minorEastAsia" w:cstheme="minorHAnsi"/>
          <w:sz w:val="24"/>
          <w:szCs w:val="24"/>
        </w:rPr>
        <w:t xml:space="preserve"> methodology will be applied</w:t>
      </w:r>
      <w:r w:rsidR="008D55C9" w:rsidRPr="002A7EF9">
        <w:rPr>
          <w:rFonts w:eastAsiaTheme="minorEastAsia" w:cstheme="minorHAnsi"/>
          <w:sz w:val="24"/>
          <w:szCs w:val="24"/>
        </w:rPr>
        <w:t xml:space="preserve"> as </w:t>
      </w:r>
      <w:r w:rsidR="00AC62D7" w:rsidRPr="002A7EF9">
        <w:rPr>
          <w:rFonts w:eastAsiaTheme="minorEastAsia" w:cstheme="minorHAnsi"/>
          <w:sz w:val="24"/>
          <w:szCs w:val="24"/>
        </w:rPr>
        <w:t xml:space="preserve">it </w:t>
      </w:r>
      <w:r w:rsidR="008D55C9" w:rsidRPr="002A7EF9">
        <w:rPr>
          <w:rFonts w:eastAsiaTheme="minorEastAsia" w:cstheme="minorHAnsi"/>
          <w:sz w:val="24"/>
          <w:szCs w:val="24"/>
        </w:rPr>
        <w:t>will</w:t>
      </w:r>
      <w:r w:rsidR="00732F1D" w:rsidRPr="002A7EF9">
        <w:rPr>
          <w:rFonts w:eastAsiaTheme="minorEastAsia" w:cstheme="minorHAnsi"/>
          <w:sz w:val="24"/>
          <w:szCs w:val="24"/>
        </w:rPr>
        <w:t xml:space="preserve"> </w:t>
      </w:r>
      <w:r w:rsidR="00C517BF" w:rsidRPr="002A7EF9">
        <w:rPr>
          <w:rFonts w:eastAsiaTheme="minorEastAsia" w:cstheme="minorHAnsi"/>
          <w:sz w:val="24"/>
          <w:szCs w:val="24"/>
        </w:rPr>
        <w:t xml:space="preserve">allow </w:t>
      </w:r>
      <w:r w:rsidR="00EB0F6A" w:rsidRPr="002A7EF9">
        <w:rPr>
          <w:rFonts w:eastAsiaTheme="minorEastAsia" w:cstheme="minorHAnsi"/>
          <w:sz w:val="24"/>
          <w:szCs w:val="24"/>
        </w:rPr>
        <w:t>following</w:t>
      </w:r>
      <w:r w:rsidR="00B54A13" w:rsidRPr="002A7EF9">
        <w:rPr>
          <w:rFonts w:eastAsiaTheme="minorEastAsia" w:cstheme="minorHAnsi"/>
          <w:sz w:val="24"/>
          <w:szCs w:val="24"/>
        </w:rPr>
        <w:t xml:space="preserve"> the same structure </w:t>
      </w:r>
      <w:r w:rsidR="00FF0525" w:rsidRPr="002A7EF9">
        <w:rPr>
          <w:rFonts w:eastAsiaTheme="minorEastAsia" w:cstheme="minorHAnsi"/>
          <w:sz w:val="24"/>
          <w:szCs w:val="24"/>
        </w:rPr>
        <w:t xml:space="preserve">and method of the overall ePCR project </w:t>
      </w:r>
      <w:r w:rsidR="00EB0F6A" w:rsidRPr="002A7EF9">
        <w:rPr>
          <w:rFonts w:eastAsiaTheme="minorEastAsia" w:cstheme="minorHAnsi"/>
          <w:sz w:val="24"/>
          <w:szCs w:val="24"/>
        </w:rPr>
        <w:t>and the need for</w:t>
      </w:r>
      <w:r w:rsidR="00FF0525" w:rsidRPr="002A7EF9">
        <w:rPr>
          <w:rFonts w:eastAsiaTheme="minorEastAsia" w:cstheme="minorHAnsi"/>
          <w:sz w:val="24"/>
          <w:szCs w:val="24"/>
        </w:rPr>
        <w:t xml:space="preserve"> </w:t>
      </w:r>
      <w:r w:rsidR="00EB0F6A" w:rsidRPr="002A7EF9">
        <w:rPr>
          <w:rFonts w:eastAsiaTheme="minorEastAsia" w:cstheme="minorHAnsi"/>
          <w:sz w:val="24"/>
          <w:szCs w:val="24"/>
        </w:rPr>
        <w:t>the required documentation</w:t>
      </w:r>
      <w:r w:rsidR="00853D4C" w:rsidRPr="002A7EF9">
        <w:rPr>
          <w:rFonts w:eastAsiaTheme="minorEastAsia" w:cstheme="minorHAnsi"/>
          <w:sz w:val="24"/>
          <w:szCs w:val="24"/>
        </w:rPr>
        <w:t>.</w:t>
      </w:r>
    </w:p>
    <w:p w14:paraId="73B59ED0" w14:textId="5C214915" w:rsidR="00BA0199" w:rsidRPr="002A7EF9" w:rsidRDefault="00BA0199"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Describe the selected Project management methodology</w:t>
      </w:r>
    </w:p>
    <w:p w14:paraId="03FD890B" w14:textId="19A0D94D" w:rsidR="00B812A6" w:rsidRPr="002A7EF9" w:rsidRDefault="003F6504" w:rsidP="002C168F">
      <w:pPr>
        <w:spacing w:line="360" w:lineRule="auto"/>
        <w:jc w:val="both"/>
        <w:rPr>
          <w:rFonts w:cstheme="minorHAnsi"/>
          <w:sz w:val="24"/>
          <w:szCs w:val="24"/>
        </w:rPr>
      </w:pPr>
      <w:r w:rsidRPr="002A7EF9">
        <w:rPr>
          <w:rFonts w:eastAsiaTheme="minorEastAsia" w:cstheme="minorHAnsi"/>
          <w:sz w:val="24"/>
          <w:szCs w:val="24"/>
        </w:rPr>
        <w:t>Projects IN Controlled Environments</w:t>
      </w:r>
      <w:r w:rsidR="00347C7F" w:rsidRPr="002A7EF9">
        <w:rPr>
          <w:rFonts w:eastAsiaTheme="minorEastAsia" w:cstheme="minorHAnsi"/>
          <w:sz w:val="24"/>
          <w:szCs w:val="24"/>
        </w:rPr>
        <w:t xml:space="preserve"> (PRINCE) </w:t>
      </w:r>
      <w:r w:rsidR="00E40BD6" w:rsidRPr="002A7EF9">
        <w:rPr>
          <w:rFonts w:eastAsiaTheme="minorEastAsia" w:cstheme="minorHAnsi"/>
          <w:sz w:val="24"/>
          <w:szCs w:val="24"/>
        </w:rPr>
        <w:t xml:space="preserve">was </w:t>
      </w:r>
      <w:r w:rsidR="00D635C0" w:rsidRPr="002A7EF9">
        <w:rPr>
          <w:rFonts w:eastAsiaTheme="minorEastAsia" w:cstheme="minorHAnsi"/>
          <w:sz w:val="24"/>
          <w:szCs w:val="24"/>
        </w:rPr>
        <w:t>developed by the C</w:t>
      </w:r>
      <w:r w:rsidR="00B04E76" w:rsidRPr="002A7EF9">
        <w:rPr>
          <w:rFonts w:eastAsiaTheme="minorEastAsia" w:cstheme="minorHAnsi"/>
          <w:sz w:val="24"/>
          <w:szCs w:val="24"/>
        </w:rPr>
        <w:t xml:space="preserve">entral </w:t>
      </w:r>
      <w:r w:rsidR="00D635C0" w:rsidRPr="002A7EF9">
        <w:rPr>
          <w:rFonts w:eastAsiaTheme="minorEastAsia" w:cstheme="minorHAnsi"/>
          <w:sz w:val="24"/>
          <w:szCs w:val="24"/>
        </w:rPr>
        <w:t>C</w:t>
      </w:r>
      <w:r w:rsidR="00B04E76" w:rsidRPr="002A7EF9">
        <w:rPr>
          <w:rFonts w:eastAsiaTheme="minorEastAsia" w:cstheme="minorHAnsi"/>
          <w:sz w:val="24"/>
          <w:szCs w:val="24"/>
        </w:rPr>
        <w:t xml:space="preserve">omputer </w:t>
      </w:r>
      <w:r w:rsidR="00D635C0" w:rsidRPr="002A7EF9">
        <w:rPr>
          <w:rFonts w:eastAsiaTheme="minorEastAsia" w:cstheme="minorHAnsi"/>
          <w:sz w:val="24"/>
          <w:szCs w:val="24"/>
        </w:rPr>
        <w:t>T</w:t>
      </w:r>
      <w:r w:rsidR="00B04E76" w:rsidRPr="002A7EF9">
        <w:rPr>
          <w:rFonts w:eastAsiaTheme="minorEastAsia" w:cstheme="minorHAnsi"/>
          <w:sz w:val="24"/>
          <w:szCs w:val="24"/>
        </w:rPr>
        <w:t xml:space="preserve">elecommunications </w:t>
      </w:r>
      <w:r w:rsidR="00D635C0" w:rsidRPr="002A7EF9">
        <w:rPr>
          <w:rFonts w:eastAsiaTheme="minorEastAsia" w:cstheme="minorHAnsi"/>
          <w:sz w:val="24"/>
          <w:szCs w:val="24"/>
        </w:rPr>
        <w:t>A</w:t>
      </w:r>
      <w:r w:rsidR="00B04E76" w:rsidRPr="002A7EF9">
        <w:rPr>
          <w:rFonts w:eastAsiaTheme="minorEastAsia" w:cstheme="minorHAnsi"/>
          <w:sz w:val="24"/>
          <w:szCs w:val="24"/>
        </w:rPr>
        <w:t xml:space="preserve">gency </w:t>
      </w:r>
      <w:r w:rsidR="0045734F" w:rsidRPr="002A7EF9">
        <w:rPr>
          <w:rFonts w:eastAsiaTheme="minorEastAsia" w:cstheme="minorHAnsi"/>
          <w:sz w:val="24"/>
          <w:szCs w:val="24"/>
        </w:rPr>
        <w:t>(CCTA)</w:t>
      </w:r>
      <w:r w:rsidR="00D635C0" w:rsidRPr="002A7EF9">
        <w:rPr>
          <w:rFonts w:eastAsiaTheme="minorEastAsia" w:cstheme="minorHAnsi"/>
          <w:sz w:val="24"/>
          <w:szCs w:val="24"/>
        </w:rPr>
        <w:t xml:space="preserve"> in </w:t>
      </w:r>
      <w:r w:rsidR="00552C13" w:rsidRPr="002A7EF9">
        <w:rPr>
          <w:rFonts w:eastAsiaTheme="minorEastAsia" w:cstheme="minorHAnsi"/>
          <w:sz w:val="24"/>
          <w:szCs w:val="24"/>
        </w:rPr>
        <w:t>1989</w:t>
      </w:r>
      <w:r w:rsidR="00A84EFF" w:rsidRPr="002A7EF9">
        <w:rPr>
          <w:rFonts w:eastAsiaTheme="minorEastAsia" w:cstheme="minorHAnsi"/>
          <w:sz w:val="24"/>
          <w:szCs w:val="24"/>
        </w:rPr>
        <w:t xml:space="preserve">. </w:t>
      </w:r>
      <w:r w:rsidR="000C4023" w:rsidRPr="002A7EF9">
        <w:rPr>
          <w:rFonts w:eastAsiaTheme="minorEastAsia" w:cstheme="minorHAnsi"/>
          <w:sz w:val="24"/>
          <w:szCs w:val="24"/>
        </w:rPr>
        <w:t xml:space="preserve">Due to the need </w:t>
      </w:r>
      <w:r w:rsidR="001503CF" w:rsidRPr="002A7EF9">
        <w:rPr>
          <w:rFonts w:eastAsiaTheme="minorEastAsia" w:cstheme="minorHAnsi"/>
          <w:sz w:val="24"/>
          <w:szCs w:val="24"/>
        </w:rPr>
        <w:t>to develop the methodolo</w:t>
      </w:r>
      <w:r w:rsidR="0057331F" w:rsidRPr="002A7EF9">
        <w:rPr>
          <w:rFonts w:eastAsiaTheme="minorEastAsia" w:cstheme="minorHAnsi"/>
          <w:sz w:val="24"/>
          <w:szCs w:val="24"/>
        </w:rPr>
        <w:t xml:space="preserve">gy, in 1996, PRINCE2 was developed following extensive </w:t>
      </w:r>
      <w:r w:rsidR="000B2012" w:rsidRPr="002A7EF9">
        <w:rPr>
          <w:rFonts w:eastAsiaTheme="minorEastAsia" w:cstheme="minorHAnsi"/>
          <w:sz w:val="24"/>
          <w:szCs w:val="24"/>
        </w:rPr>
        <w:t>consultation with European organisations</w:t>
      </w:r>
      <w:r w:rsidR="003B4863" w:rsidRPr="002A7EF9">
        <w:rPr>
          <w:rFonts w:eastAsiaTheme="minorEastAsia" w:cstheme="minorHAnsi"/>
          <w:sz w:val="24"/>
          <w:szCs w:val="24"/>
        </w:rPr>
        <w:t xml:space="preserve"> </w:t>
      </w:r>
      <w:r w:rsidR="003C201C" w:rsidRPr="002A7EF9">
        <w:rPr>
          <w:rFonts w:eastAsiaTheme="minorEastAsia" w:cstheme="minorHAnsi"/>
          <w:sz w:val="24"/>
          <w:szCs w:val="24"/>
        </w:rPr>
        <w:t>(Anon, 2021).</w:t>
      </w:r>
    </w:p>
    <w:p w14:paraId="7223773B" w14:textId="77777777" w:rsidR="008B04DC" w:rsidRPr="002A7EF9" w:rsidRDefault="00765270" w:rsidP="002C168F">
      <w:pPr>
        <w:spacing w:line="360" w:lineRule="auto"/>
        <w:jc w:val="both"/>
        <w:rPr>
          <w:rFonts w:cstheme="minorHAnsi"/>
          <w:sz w:val="24"/>
          <w:szCs w:val="24"/>
        </w:rPr>
      </w:pPr>
      <w:r w:rsidRPr="002A7EF9">
        <w:rPr>
          <w:rFonts w:cstheme="minorHAnsi"/>
          <w:sz w:val="24"/>
          <w:szCs w:val="24"/>
        </w:rPr>
        <w:t xml:space="preserve">The PRINCE2 methodology </w:t>
      </w:r>
      <w:r w:rsidR="00835D02" w:rsidRPr="002A7EF9">
        <w:rPr>
          <w:rFonts w:cstheme="minorHAnsi"/>
          <w:sz w:val="24"/>
          <w:szCs w:val="24"/>
        </w:rPr>
        <w:t xml:space="preserve">provides a </w:t>
      </w:r>
      <w:r w:rsidR="009A0105" w:rsidRPr="002A7EF9">
        <w:rPr>
          <w:rFonts w:cstheme="minorHAnsi"/>
          <w:sz w:val="24"/>
          <w:szCs w:val="24"/>
        </w:rPr>
        <w:t xml:space="preserve">structured </w:t>
      </w:r>
      <w:r w:rsidR="00835D02" w:rsidRPr="002A7EF9">
        <w:rPr>
          <w:rFonts w:cstheme="minorHAnsi"/>
          <w:sz w:val="24"/>
          <w:szCs w:val="24"/>
        </w:rPr>
        <w:t xml:space="preserve">framework </w:t>
      </w:r>
      <w:r w:rsidR="009A0105" w:rsidRPr="002A7EF9">
        <w:rPr>
          <w:rFonts w:cstheme="minorHAnsi"/>
          <w:sz w:val="24"/>
          <w:szCs w:val="24"/>
        </w:rPr>
        <w:t xml:space="preserve">to be followed through a </w:t>
      </w:r>
      <w:r w:rsidR="00FC21A5" w:rsidRPr="002A7EF9">
        <w:rPr>
          <w:rFonts w:cstheme="minorHAnsi"/>
          <w:sz w:val="24"/>
          <w:szCs w:val="24"/>
        </w:rPr>
        <w:t>project’s</w:t>
      </w:r>
      <w:r w:rsidR="009A0105" w:rsidRPr="002A7EF9">
        <w:rPr>
          <w:rFonts w:cstheme="minorHAnsi"/>
          <w:sz w:val="24"/>
          <w:szCs w:val="24"/>
        </w:rPr>
        <w:t xml:space="preserve"> en</w:t>
      </w:r>
      <w:r w:rsidR="00330294" w:rsidRPr="002A7EF9">
        <w:rPr>
          <w:rFonts w:cstheme="minorHAnsi"/>
          <w:sz w:val="24"/>
          <w:szCs w:val="24"/>
        </w:rPr>
        <w:t>tity</w:t>
      </w:r>
      <w:r w:rsidR="00466FCC" w:rsidRPr="002A7EF9">
        <w:rPr>
          <w:rFonts w:cstheme="minorHAnsi"/>
          <w:sz w:val="24"/>
          <w:szCs w:val="24"/>
        </w:rPr>
        <w:t xml:space="preserve">, </w:t>
      </w:r>
      <w:r w:rsidR="008E784D" w:rsidRPr="002A7EF9">
        <w:rPr>
          <w:rFonts w:cstheme="minorHAnsi"/>
          <w:sz w:val="24"/>
          <w:szCs w:val="24"/>
        </w:rPr>
        <w:t>pertinent</w:t>
      </w:r>
      <w:r w:rsidR="00FD0BD8" w:rsidRPr="002A7EF9">
        <w:rPr>
          <w:rFonts w:cstheme="minorHAnsi"/>
          <w:sz w:val="24"/>
          <w:szCs w:val="24"/>
        </w:rPr>
        <w:t xml:space="preserve"> </w:t>
      </w:r>
      <w:r w:rsidR="00466FCC" w:rsidRPr="002A7EF9">
        <w:rPr>
          <w:rFonts w:cstheme="minorHAnsi"/>
          <w:sz w:val="24"/>
          <w:szCs w:val="24"/>
        </w:rPr>
        <w:t xml:space="preserve">objectives </w:t>
      </w:r>
      <w:r w:rsidR="00076E45" w:rsidRPr="002A7EF9">
        <w:rPr>
          <w:rFonts w:cstheme="minorHAnsi"/>
          <w:sz w:val="24"/>
          <w:szCs w:val="24"/>
        </w:rPr>
        <w:t xml:space="preserve">are set </w:t>
      </w:r>
      <w:r w:rsidR="00A07593" w:rsidRPr="002A7EF9">
        <w:rPr>
          <w:rFonts w:cstheme="minorHAnsi"/>
          <w:sz w:val="24"/>
          <w:szCs w:val="24"/>
        </w:rPr>
        <w:t xml:space="preserve">at the </w:t>
      </w:r>
      <w:r w:rsidR="00FD0BD8" w:rsidRPr="002A7EF9">
        <w:rPr>
          <w:rFonts w:cstheme="minorHAnsi"/>
          <w:sz w:val="24"/>
          <w:szCs w:val="24"/>
        </w:rPr>
        <w:t>very start</w:t>
      </w:r>
      <w:r w:rsidR="007C4354" w:rsidRPr="002A7EF9">
        <w:rPr>
          <w:rFonts w:cstheme="minorHAnsi"/>
          <w:sz w:val="24"/>
          <w:szCs w:val="24"/>
        </w:rPr>
        <w:t xml:space="preserve"> where </w:t>
      </w:r>
      <w:r w:rsidR="00191911" w:rsidRPr="002A7EF9">
        <w:rPr>
          <w:rFonts w:cstheme="minorHAnsi"/>
          <w:sz w:val="24"/>
          <w:szCs w:val="24"/>
        </w:rPr>
        <w:t>management mechanisms</w:t>
      </w:r>
      <w:r w:rsidR="007C4354" w:rsidRPr="002A7EF9">
        <w:rPr>
          <w:rFonts w:cstheme="minorHAnsi"/>
          <w:sz w:val="24"/>
          <w:szCs w:val="24"/>
        </w:rPr>
        <w:t xml:space="preserve"> are in place </w:t>
      </w:r>
      <w:r w:rsidR="00826BCE" w:rsidRPr="002A7EF9">
        <w:rPr>
          <w:rFonts w:cstheme="minorHAnsi"/>
          <w:sz w:val="24"/>
          <w:szCs w:val="24"/>
        </w:rPr>
        <w:t xml:space="preserve">to </w:t>
      </w:r>
      <w:r w:rsidR="00846B40" w:rsidRPr="002A7EF9">
        <w:rPr>
          <w:rFonts w:cstheme="minorHAnsi"/>
          <w:sz w:val="24"/>
          <w:szCs w:val="24"/>
        </w:rPr>
        <w:t xml:space="preserve">allow </w:t>
      </w:r>
      <w:r w:rsidR="00826BCE" w:rsidRPr="002A7EF9">
        <w:rPr>
          <w:rFonts w:cstheme="minorHAnsi"/>
          <w:sz w:val="24"/>
          <w:szCs w:val="24"/>
        </w:rPr>
        <w:t xml:space="preserve">for </w:t>
      </w:r>
      <w:r w:rsidR="00100294" w:rsidRPr="002A7EF9">
        <w:rPr>
          <w:rFonts w:cstheme="minorHAnsi"/>
          <w:sz w:val="24"/>
          <w:szCs w:val="24"/>
        </w:rPr>
        <w:t>monitor</w:t>
      </w:r>
      <w:r w:rsidR="00826BCE" w:rsidRPr="002A7EF9">
        <w:rPr>
          <w:rFonts w:cstheme="minorHAnsi"/>
          <w:sz w:val="24"/>
          <w:szCs w:val="24"/>
        </w:rPr>
        <w:t>ing</w:t>
      </w:r>
      <w:r w:rsidR="00100294" w:rsidRPr="002A7EF9">
        <w:rPr>
          <w:rFonts w:cstheme="minorHAnsi"/>
          <w:sz w:val="24"/>
          <w:szCs w:val="24"/>
        </w:rPr>
        <w:t xml:space="preserve"> </w:t>
      </w:r>
      <w:r w:rsidR="007C4354" w:rsidRPr="002A7EF9">
        <w:rPr>
          <w:rFonts w:cstheme="minorHAnsi"/>
          <w:sz w:val="24"/>
          <w:szCs w:val="24"/>
        </w:rPr>
        <w:t>and track</w:t>
      </w:r>
      <w:r w:rsidR="00826BCE" w:rsidRPr="002A7EF9">
        <w:rPr>
          <w:rFonts w:cstheme="minorHAnsi"/>
          <w:sz w:val="24"/>
          <w:szCs w:val="24"/>
        </w:rPr>
        <w:t>ing</w:t>
      </w:r>
      <w:r w:rsidR="006C3919" w:rsidRPr="002A7EF9">
        <w:rPr>
          <w:rFonts w:cstheme="minorHAnsi"/>
          <w:sz w:val="24"/>
          <w:szCs w:val="24"/>
        </w:rPr>
        <w:t>. T</w:t>
      </w:r>
      <w:r w:rsidR="00574A60" w:rsidRPr="002A7EF9">
        <w:rPr>
          <w:rFonts w:cstheme="minorHAnsi"/>
          <w:sz w:val="24"/>
          <w:szCs w:val="24"/>
        </w:rPr>
        <w:t xml:space="preserve">he objectives </w:t>
      </w:r>
      <w:r w:rsidR="00826BCE" w:rsidRPr="002A7EF9">
        <w:rPr>
          <w:rFonts w:cstheme="minorHAnsi"/>
          <w:sz w:val="24"/>
          <w:szCs w:val="24"/>
        </w:rPr>
        <w:t>are continually</w:t>
      </w:r>
      <w:r w:rsidR="00574A60" w:rsidRPr="002A7EF9">
        <w:rPr>
          <w:rFonts w:cstheme="minorHAnsi"/>
          <w:sz w:val="24"/>
          <w:szCs w:val="24"/>
        </w:rPr>
        <w:t xml:space="preserve"> reviewed </w:t>
      </w:r>
      <w:r w:rsidR="00767D99" w:rsidRPr="002A7EF9">
        <w:rPr>
          <w:rFonts w:cstheme="minorHAnsi"/>
          <w:sz w:val="24"/>
          <w:szCs w:val="24"/>
        </w:rPr>
        <w:t xml:space="preserve">and analysed at </w:t>
      </w:r>
      <w:r w:rsidR="00574A60" w:rsidRPr="002A7EF9">
        <w:rPr>
          <w:rFonts w:cstheme="minorHAnsi"/>
          <w:sz w:val="24"/>
          <w:szCs w:val="24"/>
        </w:rPr>
        <w:t>the end of the project</w:t>
      </w:r>
      <w:r w:rsidR="007C5867" w:rsidRPr="002A7EF9">
        <w:rPr>
          <w:rFonts w:cstheme="minorHAnsi"/>
          <w:sz w:val="24"/>
          <w:szCs w:val="24"/>
        </w:rPr>
        <w:t xml:space="preserve"> to </w:t>
      </w:r>
      <w:r w:rsidR="00767D99" w:rsidRPr="002A7EF9">
        <w:rPr>
          <w:rFonts w:cstheme="minorHAnsi"/>
          <w:sz w:val="24"/>
          <w:szCs w:val="24"/>
        </w:rPr>
        <w:t xml:space="preserve">identify </w:t>
      </w:r>
      <w:r w:rsidR="007C5867" w:rsidRPr="002A7EF9">
        <w:rPr>
          <w:rFonts w:cstheme="minorHAnsi"/>
          <w:sz w:val="24"/>
          <w:szCs w:val="24"/>
        </w:rPr>
        <w:t>if they were achieved</w:t>
      </w:r>
      <w:r w:rsidR="008C3730" w:rsidRPr="002A7EF9">
        <w:rPr>
          <w:rFonts w:cstheme="minorHAnsi"/>
          <w:sz w:val="24"/>
          <w:szCs w:val="24"/>
        </w:rPr>
        <w:t xml:space="preserve"> (Hinde, 2018).</w:t>
      </w:r>
      <w:r w:rsidR="008E32A4" w:rsidRPr="002A7EF9">
        <w:rPr>
          <w:rFonts w:cstheme="minorHAnsi"/>
          <w:sz w:val="24"/>
          <w:szCs w:val="24"/>
        </w:rPr>
        <w:t xml:space="preserve"> </w:t>
      </w:r>
      <w:r w:rsidR="008F4614" w:rsidRPr="002A7EF9">
        <w:rPr>
          <w:rFonts w:cstheme="minorHAnsi"/>
          <w:sz w:val="24"/>
          <w:szCs w:val="24"/>
        </w:rPr>
        <w:t xml:space="preserve"> </w:t>
      </w:r>
    </w:p>
    <w:p w14:paraId="655CE0FC" w14:textId="0F9F0B66" w:rsidR="00BA3A83" w:rsidRDefault="00BF4B53" w:rsidP="002C168F">
      <w:pPr>
        <w:spacing w:line="360" w:lineRule="auto"/>
        <w:jc w:val="both"/>
        <w:rPr>
          <w:rFonts w:cstheme="minorHAnsi"/>
          <w:sz w:val="24"/>
          <w:szCs w:val="24"/>
        </w:rPr>
      </w:pPr>
      <w:r w:rsidRPr="002A7EF9">
        <w:rPr>
          <w:rFonts w:cstheme="minorHAnsi"/>
          <w:sz w:val="24"/>
          <w:szCs w:val="24"/>
        </w:rPr>
        <w:t xml:space="preserve">Hinde (2018) </w:t>
      </w:r>
      <w:r w:rsidR="00E42BA2" w:rsidRPr="002A7EF9">
        <w:rPr>
          <w:rFonts w:cstheme="minorHAnsi"/>
          <w:sz w:val="24"/>
          <w:szCs w:val="24"/>
        </w:rPr>
        <w:t>i</w:t>
      </w:r>
      <w:r w:rsidR="00BF48C7" w:rsidRPr="002A7EF9">
        <w:rPr>
          <w:rFonts w:cstheme="minorHAnsi"/>
          <w:sz w:val="24"/>
          <w:szCs w:val="24"/>
        </w:rPr>
        <w:t>llustrates</w:t>
      </w:r>
      <w:r w:rsidR="00E42BA2" w:rsidRPr="002A7EF9">
        <w:rPr>
          <w:rFonts w:cstheme="minorHAnsi"/>
          <w:sz w:val="24"/>
          <w:szCs w:val="24"/>
        </w:rPr>
        <w:t xml:space="preserve"> the </w:t>
      </w:r>
      <w:r w:rsidR="008B04DC" w:rsidRPr="002A7EF9">
        <w:rPr>
          <w:rFonts w:cstheme="minorHAnsi"/>
          <w:sz w:val="24"/>
          <w:szCs w:val="24"/>
        </w:rPr>
        <w:t>PRINCE2</w:t>
      </w:r>
      <w:r w:rsidR="00E42BA2" w:rsidRPr="002A7EF9">
        <w:rPr>
          <w:rFonts w:cstheme="minorHAnsi"/>
          <w:sz w:val="24"/>
          <w:szCs w:val="24"/>
        </w:rPr>
        <w:t xml:space="preserve"> </w:t>
      </w:r>
      <w:r w:rsidR="009C4765" w:rsidRPr="002A7EF9">
        <w:rPr>
          <w:rFonts w:cstheme="minorHAnsi"/>
          <w:sz w:val="24"/>
          <w:szCs w:val="24"/>
        </w:rPr>
        <w:t xml:space="preserve">four </w:t>
      </w:r>
      <w:r w:rsidR="00B635EC" w:rsidRPr="002A7EF9">
        <w:rPr>
          <w:rFonts w:cstheme="minorHAnsi"/>
          <w:sz w:val="24"/>
          <w:szCs w:val="24"/>
        </w:rPr>
        <w:t xml:space="preserve">integrated </w:t>
      </w:r>
      <w:r w:rsidR="004668E1" w:rsidRPr="002A7EF9">
        <w:rPr>
          <w:rFonts w:cstheme="minorHAnsi"/>
          <w:sz w:val="24"/>
          <w:szCs w:val="24"/>
        </w:rPr>
        <w:t>element</w:t>
      </w:r>
      <w:r w:rsidR="009C4765" w:rsidRPr="002A7EF9">
        <w:rPr>
          <w:rFonts w:cstheme="minorHAnsi"/>
          <w:sz w:val="24"/>
          <w:szCs w:val="24"/>
        </w:rPr>
        <w:t>s, which are</w:t>
      </w:r>
      <w:r w:rsidR="00037523" w:rsidRPr="002A7EF9">
        <w:rPr>
          <w:rFonts w:cstheme="minorHAnsi"/>
          <w:sz w:val="24"/>
          <w:szCs w:val="24"/>
        </w:rPr>
        <w:t xml:space="preserve">, </w:t>
      </w:r>
      <w:r w:rsidR="009C4765" w:rsidRPr="002A7EF9">
        <w:rPr>
          <w:rFonts w:cstheme="minorHAnsi"/>
          <w:sz w:val="24"/>
          <w:szCs w:val="24"/>
        </w:rPr>
        <w:t xml:space="preserve">principles, themes, </w:t>
      </w:r>
      <w:r w:rsidR="00845D08" w:rsidRPr="002A7EF9">
        <w:rPr>
          <w:rFonts w:cstheme="minorHAnsi"/>
          <w:sz w:val="24"/>
          <w:szCs w:val="24"/>
        </w:rPr>
        <w:t>processes</w:t>
      </w:r>
      <w:r w:rsidR="00037523" w:rsidRPr="002A7EF9">
        <w:rPr>
          <w:rFonts w:cstheme="minorHAnsi"/>
          <w:sz w:val="24"/>
          <w:szCs w:val="24"/>
        </w:rPr>
        <w:t>,</w:t>
      </w:r>
      <w:r w:rsidR="00845D08" w:rsidRPr="002A7EF9">
        <w:rPr>
          <w:rFonts w:cstheme="minorHAnsi"/>
          <w:sz w:val="24"/>
          <w:szCs w:val="24"/>
        </w:rPr>
        <w:t xml:space="preserve"> and </w:t>
      </w:r>
      <w:r w:rsidR="002C75DE" w:rsidRPr="002A7EF9">
        <w:rPr>
          <w:rFonts w:cstheme="minorHAnsi"/>
          <w:sz w:val="24"/>
          <w:szCs w:val="24"/>
        </w:rPr>
        <w:t>project environment</w:t>
      </w:r>
      <w:r w:rsidR="007153D0" w:rsidRPr="002A7EF9">
        <w:rPr>
          <w:rFonts w:cstheme="minorHAnsi"/>
          <w:sz w:val="24"/>
          <w:szCs w:val="24"/>
        </w:rPr>
        <w:t xml:space="preserve">. </w:t>
      </w:r>
      <w:r w:rsidR="00C46084" w:rsidRPr="002A7EF9">
        <w:rPr>
          <w:rFonts w:cstheme="minorHAnsi"/>
          <w:sz w:val="24"/>
          <w:szCs w:val="24"/>
        </w:rPr>
        <w:t>Additionally</w:t>
      </w:r>
      <w:r w:rsidR="00BA3A83" w:rsidRPr="002A7EF9">
        <w:rPr>
          <w:rFonts w:cstheme="minorHAnsi"/>
          <w:sz w:val="24"/>
          <w:szCs w:val="24"/>
        </w:rPr>
        <w:t>,</w:t>
      </w:r>
      <w:r w:rsidR="00C46084" w:rsidRPr="002A7EF9">
        <w:rPr>
          <w:rFonts w:cstheme="minorHAnsi"/>
          <w:sz w:val="24"/>
          <w:szCs w:val="24"/>
        </w:rPr>
        <w:t xml:space="preserve"> </w:t>
      </w:r>
      <w:r w:rsidR="00FA328F" w:rsidRPr="002A7EF9">
        <w:rPr>
          <w:rFonts w:cstheme="minorHAnsi"/>
          <w:sz w:val="24"/>
          <w:szCs w:val="24"/>
        </w:rPr>
        <w:t xml:space="preserve">the </w:t>
      </w:r>
      <w:r w:rsidR="007153D0" w:rsidRPr="002A7EF9">
        <w:rPr>
          <w:rFonts w:cstheme="minorHAnsi"/>
          <w:sz w:val="24"/>
          <w:szCs w:val="24"/>
        </w:rPr>
        <w:t>below</w:t>
      </w:r>
      <w:r w:rsidR="00FA328F" w:rsidRPr="002A7EF9">
        <w:rPr>
          <w:rFonts w:cstheme="minorHAnsi"/>
          <w:sz w:val="24"/>
          <w:szCs w:val="24"/>
        </w:rPr>
        <w:t xml:space="preserve"> </w:t>
      </w:r>
      <w:r w:rsidR="008868FD">
        <w:rPr>
          <w:rFonts w:cstheme="minorHAnsi"/>
          <w:sz w:val="24"/>
          <w:szCs w:val="24"/>
        </w:rPr>
        <w:t>diagram</w:t>
      </w:r>
      <w:r w:rsidR="007966AD" w:rsidRPr="002A7EF9">
        <w:rPr>
          <w:rFonts w:cstheme="minorHAnsi"/>
          <w:sz w:val="24"/>
          <w:szCs w:val="24"/>
        </w:rPr>
        <w:t xml:space="preserve"> (</w:t>
      </w:r>
      <w:r w:rsidR="00BA3A83" w:rsidRPr="002A7EF9">
        <w:rPr>
          <w:rFonts w:cstheme="minorHAnsi"/>
          <w:sz w:val="24"/>
          <w:szCs w:val="24"/>
        </w:rPr>
        <w:t>addresses</w:t>
      </w:r>
      <w:r w:rsidR="000555E5" w:rsidRPr="002A7EF9">
        <w:rPr>
          <w:rFonts w:cstheme="minorHAnsi"/>
          <w:sz w:val="24"/>
          <w:szCs w:val="24"/>
        </w:rPr>
        <w:t xml:space="preserve"> the planning, delegation, management</w:t>
      </w:r>
      <w:r w:rsidR="00BA3A83" w:rsidRPr="002A7EF9">
        <w:rPr>
          <w:rFonts w:cstheme="minorHAnsi"/>
          <w:sz w:val="24"/>
          <w:szCs w:val="24"/>
        </w:rPr>
        <w:t>,</w:t>
      </w:r>
      <w:r w:rsidR="000555E5" w:rsidRPr="002A7EF9">
        <w:rPr>
          <w:rFonts w:cstheme="minorHAnsi"/>
          <w:sz w:val="24"/>
          <w:szCs w:val="24"/>
        </w:rPr>
        <w:t xml:space="preserve"> and control </w:t>
      </w:r>
      <w:r w:rsidR="00BA3A83" w:rsidRPr="002A7EF9">
        <w:rPr>
          <w:rFonts w:cstheme="minorHAnsi"/>
          <w:sz w:val="24"/>
          <w:szCs w:val="24"/>
        </w:rPr>
        <w:t xml:space="preserve">of </w:t>
      </w:r>
      <w:r w:rsidR="000555E5" w:rsidRPr="002A7EF9">
        <w:rPr>
          <w:rFonts w:cstheme="minorHAnsi"/>
          <w:sz w:val="24"/>
          <w:szCs w:val="24"/>
        </w:rPr>
        <w:t xml:space="preserve">the </w:t>
      </w:r>
      <w:r w:rsidR="00BA3A83" w:rsidRPr="002A7EF9">
        <w:rPr>
          <w:rFonts w:cstheme="minorHAnsi"/>
          <w:sz w:val="24"/>
          <w:szCs w:val="24"/>
        </w:rPr>
        <w:t>six aspects of project performance – time, cost, quality, risk, scope, and benefits.</w:t>
      </w:r>
    </w:p>
    <w:p w14:paraId="7E3354EE" w14:textId="124E399B" w:rsidR="008868FD" w:rsidRDefault="008868FD" w:rsidP="002C168F">
      <w:pPr>
        <w:spacing w:line="360" w:lineRule="auto"/>
        <w:jc w:val="both"/>
        <w:rPr>
          <w:rFonts w:cstheme="minorHAnsi"/>
          <w:sz w:val="24"/>
          <w:szCs w:val="24"/>
        </w:rPr>
      </w:pPr>
    </w:p>
    <w:p w14:paraId="5E04AE9F" w14:textId="74ABF641" w:rsidR="008868FD" w:rsidRDefault="008868FD" w:rsidP="002C168F">
      <w:pPr>
        <w:spacing w:line="360" w:lineRule="auto"/>
        <w:jc w:val="both"/>
        <w:rPr>
          <w:rFonts w:cstheme="minorHAnsi"/>
          <w:sz w:val="24"/>
          <w:szCs w:val="24"/>
        </w:rPr>
      </w:pPr>
    </w:p>
    <w:p w14:paraId="04131C6B" w14:textId="650FF8AC" w:rsidR="008868FD" w:rsidRPr="002A7EF9" w:rsidRDefault="00C62494" w:rsidP="002C168F">
      <w:pPr>
        <w:spacing w:line="360" w:lineRule="auto"/>
        <w:jc w:val="both"/>
        <w:rPr>
          <w:rFonts w:cstheme="minorHAnsi"/>
          <w:sz w:val="24"/>
          <w:szCs w:val="24"/>
        </w:rPr>
      </w:pPr>
      <w:r>
        <w:rPr>
          <w:rFonts w:cstheme="minorHAnsi"/>
          <w:sz w:val="24"/>
          <w:szCs w:val="24"/>
        </w:rPr>
        <w:t>Figure 6. PRINCE2</w:t>
      </w:r>
      <w:r w:rsidR="008468E2">
        <w:rPr>
          <w:rFonts w:cstheme="minorHAnsi"/>
          <w:sz w:val="24"/>
          <w:szCs w:val="24"/>
        </w:rPr>
        <w:t xml:space="preserve"> Principles, Themes and Processes</w:t>
      </w:r>
    </w:p>
    <w:tbl>
      <w:tblPr>
        <w:tblStyle w:val="TableGrid"/>
        <w:tblW w:w="10201" w:type="dxa"/>
        <w:tblLook w:val="04A0" w:firstRow="1" w:lastRow="0" w:firstColumn="1" w:lastColumn="0" w:noHBand="0" w:noVBand="1"/>
      </w:tblPr>
      <w:tblGrid>
        <w:gridCol w:w="1129"/>
        <w:gridCol w:w="3545"/>
        <w:gridCol w:w="2338"/>
        <w:gridCol w:w="3189"/>
      </w:tblGrid>
      <w:tr w:rsidR="00BA3A83" w:rsidRPr="002A7EF9" w14:paraId="6844E74D" w14:textId="77777777" w:rsidTr="00032E06">
        <w:tc>
          <w:tcPr>
            <w:tcW w:w="1129" w:type="dxa"/>
            <w:shd w:val="clear" w:color="auto" w:fill="D0CECE" w:themeFill="background2" w:themeFillShade="E6"/>
          </w:tcPr>
          <w:p w14:paraId="2E92590C" w14:textId="77777777" w:rsidR="00BA3A83" w:rsidRPr="002A7EF9" w:rsidRDefault="00BA3A83" w:rsidP="002C168F">
            <w:pPr>
              <w:spacing w:line="360" w:lineRule="auto"/>
              <w:jc w:val="both"/>
              <w:rPr>
                <w:rFonts w:eastAsiaTheme="minorEastAsia" w:cstheme="minorHAnsi"/>
                <w:b/>
                <w:bCs/>
                <w:i/>
                <w:iCs/>
                <w:sz w:val="24"/>
                <w:szCs w:val="24"/>
              </w:rPr>
            </w:pPr>
            <w:r w:rsidRPr="002A7EF9">
              <w:rPr>
                <w:rFonts w:eastAsiaTheme="minorEastAsia" w:cstheme="minorHAnsi"/>
                <w:b/>
                <w:bCs/>
                <w:i/>
                <w:iCs/>
                <w:sz w:val="24"/>
                <w:szCs w:val="24"/>
              </w:rPr>
              <w:t>PRINCE 2</w:t>
            </w:r>
          </w:p>
        </w:tc>
        <w:tc>
          <w:tcPr>
            <w:tcW w:w="3545" w:type="dxa"/>
            <w:shd w:val="clear" w:color="auto" w:fill="D0CECE" w:themeFill="background2" w:themeFillShade="E6"/>
          </w:tcPr>
          <w:p w14:paraId="3F6EEDC9"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7 Principles</w:t>
            </w:r>
          </w:p>
        </w:tc>
        <w:tc>
          <w:tcPr>
            <w:tcW w:w="2338" w:type="dxa"/>
            <w:shd w:val="clear" w:color="auto" w:fill="D0CECE" w:themeFill="background2" w:themeFillShade="E6"/>
          </w:tcPr>
          <w:p w14:paraId="1DA51C5A"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7 Themes</w:t>
            </w:r>
          </w:p>
        </w:tc>
        <w:tc>
          <w:tcPr>
            <w:tcW w:w="3189" w:type="dxa"/>
            <w:shd w:val="clear" w:color="auto" w:fill="D0CECE" w:themeFill="background2" w:themeFillShade="E6"/>
          </w:tcPr>
          <w:p w14:paraId="623D647D"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7 Processes</w:t>
            </w:r>
          </w:p>
        </w:tc>
      </w:tr>
      <w:tr w:rsidR="00BA3A83" w:rsidRPr="002A7EF9" w14:paraId="6F9019AF" w14:textId="77777777" w:rsidTr="00032E06">
        <w:tc>
          <w:tcPr>
            <w:tcW w:w="1129" w:type="dxa"/>
            <w:shd w:val="clear" w:color="auto" w:fill="D0CECE" w:themeFill="background2" w:themeFillShade="E6"/>
          </w:tcPr>
          <w:p w14:paraId="366A5149"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1</w:t>
            </w:r>
          </w:p>
        </w:tc>
        <w:tc>
          <w:tcPr>
            <w:tcW w:w="3545" w:type="dxa"/>
          </w:tcPr>
          <w:p w14:paraId="27BD2EF8"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Continued Business Justification</w:t>
            </w:r>
          </w:p>
        </w:tc>
        <w:tc>
          <w:tcPr>
            <w:tcW w:w="2338" w:type="dxa"/>
          </w:tcPr>
          <w:p w14:paraId="1FBFA495"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Business Case Theme</w:t>
            </w:r>
          </w:p>
        </w:tc>
        <w:tc>
          <w:tcPr>
            <w:tcW w:w="3189" w:type="dxa"/>
          </w:tcPr>
          <w:p w14:paraId="16199C5B"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Start a Project</w:t>
            </w:r>
          </w:p>
        </w:tc>
      </w:tr>
      <w:tr w:rsidR="00BA3A83" w:rsidRPr="002A7EF9" w14:paraId="5069BBDF" w14:textId="77777777" w:rsidTr="00032E06">
        <w:tc>
          <w:tcPr>
            <w:tcW w:w="1129" w:type="dxa"/>
            <w:shd w:val="clear" w:color="auto" w:fill="D0CECE" w:themeFill="background2" w:themeFillShade="E6"/>
          </w:tcPr>
          <w:p w14:paraId="06364B7C"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2</w:t>
            </w:r>
          </w:p>
        </w:tc>
        <w:tc>
          <w:tcPr>
            <w:tcW w:w="3545" w:type="dxa"/>
          </w:tcPr>
          <w:p w14:paraId="6BFA7FBA"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Learn From Experience</w:t>
            </w:r>
          </w:p>
        </w:tc>
        <w:tc>
          <w:tcPr>
            <w:tcW w:w="2338" w:type="dxa"/>
          </w:tcPr>
          <w:p w14:paraId="0402FECE"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Organisation Theme</w:t>
            </w:r>
          </w:p>
        </w:tc>
        <w:tc>
          <w:tcPr>
            <w:tcW w:w="3189" w:type="dxa"/>
          </w:tcPr>
          <w:p w14:paraId="01F5DE9C"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Initiating a Project</w:t>
            </w:r>
          </w:p>
        </w:tc>
      </w:tr>
      <w:tr w:rsidR="00BA3A83" w:rsidRPr="002A7EF9" w14:paraId="15796349" w14:textId="77777777" w:rsidTr="00032E06">
        <w:tc>
          <w:tcPr>
            <w:tcW w:w="1129" w:type="dxa"/>
            <w:shd w:val="clear" w:color="auto" w:fill="D0CECE" w:themeFill="background2" w:themeFillShade="E6"/>
          </w:tcPr>
          <w:p w14:paraId="03593282"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3</w:t>
            </w:r>
          </w:p>
        </w:tc>
        <w:tc>
          <w:tcPr>
            <w:tcW w:w="3545" w:type="dxa"/>
          </w:tcPr>
          <w:p w14:paraId="0FF35D34"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Roles and Responsibilities defined</w:t>
            </w:r>
          </w:p>
        </w:tc>
        <w:tc>
          <w:tcPr>
            <w:tcW w:w="2338" w:type="dxa"/>
          </w:tcPr>
          <w:p w14:paraId="064B3B4F"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Quality Theme</w:t>
            </w:r>
          </w:p>
        </w:tc>
        <w:tc>
          <w:tcPr>
            <w:tcW w:w="3189" w:type="dxa"/>
          </w:tcPr>
          <w:p w14:paraId="0F2EE7A5"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Directing a Project</w:t>
            </w:r>
          </w:p>
        </w:tc>
      </w:tr>
      <w:tr w:rsidR="00BA3A83" w:rsidRPr="002A7EF9" w14:paraId="7DD41D46" w14:textId="77777777" w:rsidTr="00032E06">
        <w:tc>
          <w:tcPr>
            <w:tcW w:w="1129" w:type="dxa"/>
            <w:shd w:val="clear" w:color="auto" w:fill="D0CECE" w:themeFill="background2" w:themeFillShade="E6"/>
          </w:tcPr>
          <w:p w14:paraId="6CE29FCA"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4</w:t>
            </w:r>
          </w:p>
        </w:tc>
        <w:tc>
          <w:tcPr>
            <w:tcW w:w="3545" w:type="dxa"/>
          </w:tcPr>
          <w:p w14:paraId="4D18F208"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Manages by Stages</w:t>
            </w:r>
          </w:p>
        </w:tc>
        <w:tc>
          <w:tcPr>
            <w:tcW w:w="2338" w:type="dxa"/>
          </w:tcPr>
          <w:p w14:paraId="5109FB3E"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Plans Theme</w:t>
            </w:r>
          </w:p>
        </w:tc>
        <w:tc>
          <w:tcPr>
            <w:tcW w:w="3189" w:type="dxa"/>
          </w:tcPr>
          <w:p w14:paraId="06F8474E"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Controlling a Stage</w:t>
            </w:r>
          </w:p>
        </w:tc>
      </w:tr>
      <w:tr w:rsidR="00BA3A83" w:rsidRPr="002A7EF9" w14:paraId="2118A334" w14:textId="77777777" w:rsidTr="00032E06">
        <w:tc>
          <w:tcPr>
            <w:tcW w:w="1129" w:type="dxa"/>
            <w:shd w:val="clear" w:color="auto" w:fill="D0CECE" w:themeFill="background2" w:themeFillShade="E6"/>
          </w:tcPr>
          <w:p w14:paraId="4D74117F"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5</w:t>
            </w:r>
          </w:p>
        </w:tc>
        <w:tc>
          <w:tcPr>
            <w:tcW w:w="3545" w:type="dxa"/>
          </w:tcPr>
          <w:p w14:paraId="78D013C5"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Manages by Exception</w:t>
            </w:r>
          </w:p>
        </w:tc>
        <w:tc>
          <w:tcPr>
            <w:tcW w:w="2338" w:type="dxa"/>
          </w:tcPr>
          <w:p w14:paraId="61935637"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Risk Theme</w:t>
            </w:r>
          </w:p>
        </w:tc>
        <w:tc>
          <w:tcPr>
            <w:tcW w:w="3189" w:type="dxa"/>
          </w:tcPr>
          <w:p w14:paraId="6C5F5A50"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Managing Product Delivery</w:t>
            </w:r>
          </w:p>
        </w:tc>
      </w:tr>
      <w:tr w:rsidR="00BA3A83" w:rsidRPr="002A7EF9" w14:paraId="0B15C1C3" w14:textId="77777777" w:rsidTr="00032E06">
        <w:tc>
          <w:tcPr>
            <w:tcW w:w="1129" w:type="dxa"/>
            <w:shd w:val="clear" w:color="auto" w:fill="D0CECE" w:themeFill="background2" w:themeFillShade="E6"/>
          </w:tcPr>
          <w:p w14:paraId="4939CA59"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lastRenderedPageBreak/>
              <w:t>6</w:t>
            </w:r>
          </w:p>
        </w:tc>
        <w:tc>
          <w:tcPr>
            <w:tcW w:w="3545" w:type="dxa"/>
          </w:tcPr>
          <w:p w14:paraId="4914849C"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Focus on products</w:t>
            </w:r>
          </w:p>
        </w:tc>
        <w:tc>
          <w:tcPr>
            <w:tcW w:w="2338" w:type="dxa"/>
          </w:tcPr>
          <w:p w14:paraId="33302B11"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Change Theme</w:t>
            </w:r>
          </w:p>
        </w:tc>
        <w:tc>
          <w:tcPr>
            <w:tcW w:w="3189" w:type="dxa"/>
          </w:tcPr>
          <w:p w14:paraId="59F0EF36"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Managing Stage Boundaries</w:t>
            </w:r>
          </w:p>
        </w:tc>
      </w:tr>
      <w:tr w:rsidR="00BA3A83" w:rsidRPr="002A7EF9" w14:paraId="2AED58B1" w14:textId="77777777" w:rsidTr="00032E06">
        <w:tc>
          <w:tcPr>
            <w:tcW w:w="1129" w:type="dxa"/>
            <w:shd w:val="clear" w:color="auto" w:fill="D0CECE" w:themeFill="background2" w:themeFillShade="E6"/>
          </w:tcPr>
          <w:p w14:paraId="5CB712D4" w14:textId="77777777" w:rsidR="00BA3A83" w:rsidRPr="002A7EF9" w:rsidRDefault="00BA3A83"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7</w:t>
            </w:r>
          </w:p>
        </w:tc>
        <w:tc>
          <w:tcPr>
            <w:tcW w:w="3545" w:type="dxa"/>
          </w:tcPr>
          <w:p w14:paraId="765A49AC"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Tailor to Suit Project Environment</w:t>
            </w:r>
          </w:p>
        </w:tc>
        <w:tc>
          <w:tcPr>
            <w:tcW w:w="2338" w:type="dxa"/>
          </w:tcPr>
          <w:p w14:paraId="00C93297"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Progress Theme</w:t>
            </w:r>
          </w:p>
        </w:tc>
        <w:tc>
          <w:tcPr>
            <w:tcW w:w="3189" w:type="dxa"/>
          </w:tcPr>
          <w:p w14:paraId="41A67BEF" w14:textId="77777777" w:rsidR="00BA3A83" w:rsidRPr="002A7EF9" w:rsidRDefault="00BA3A83" w:rsidP="002C168F">
            <w:pPr>
              <w:spacing w:line="360" w:lineRule="auto"/>
              <w:jc w:val="both"/>
              <w:rPr>
                <w:rFonts w:eastAsiaTheme="minorEastAsia" w:cstheme="minorHAnsi"/>
                <w:sz w:val="24"/>
                <w:szCs w:val="24"/>
              </w:rPr>
            </w:pPr>
            <w:r w:rsidRPr="002A7EF9">
              <w:rPr>
                <w:rFonts w:eastAsiaTheme="minorEastAsia" w:cstheme="minorHAnsi"/>
                <w:sz w:val="24"/>
                <w:szCs w:val="24"/>
              </w:rPr>
              <w:t>Close a Project</w:t>
            </w:r>
          </w:p>
        </w:tc>
      </w:tr>
    </w:tbl>
    <w:p w14:paraId="5ACC16AA" w14:textId="77777777" w:rsidR="00760393" w:rsidRPr="002A7EF9" w:rsidRDefault="00760393" w:rsidP="002C168F">
      <w:pPr>
        <w:spacing w:line="360" w:lineRule="auto"/>
        <w:jc w:val="both"/>
        <w:rPr>
          <w:rFonts w:eastAsiaTheme="minorEastAsia" w:cstheme="minorHAnsi"/>
          <w:sz w:val="24"/>
          <w:szCs w:val="24"/>
        </w:rPr>
      </w:pPr>
    </w:p>
    <w:p w14:paraId="4BAA67F1" w14:textId="3FE700BB" w:rsidR="007153D0" w:rsidRDefault="00FF40E1" w:rsidP="002C168F">
      <w:pPr>
        <w:spacing w:line="360" w:lineRule="auto"/>
        <w:jc w:val="both"/>
        <w:rPr>
          <w:rFonts w:eastAsiaTheme="minorEastAsia" w:cstheme="minorHAnsi"/>
          <w:sz w:val="24"/>
          <w:szCs w:val="24"/>
        </w:rPr>
      </w:pPr>
      <w:r w:rsidRPr="002A7EF9">
        <w:rPr>
          <w:rFonts w:eastAsiaTheme="minorEastAsia" w:cstheme="minorHAnsi"/>
          <w:sz w:val="24"/>
          <w:szCs w:val="24"/>
        </w:rPr>
        <w:t xml:space="preserve">As </w:t>
      </w:r>
      <w:r w:rsidR="0057331F" w:rsidRPr="002A7EF9">
        <w:rPr>
          <w:rFonts w:eastAsiaTheme="minorEastAsia" w:cstheme="minorHAnsi"/>
          <w:sz w:val="24"/>
          <w:szCs w:val="24"/>
        </w:rPr>
        <w:t>stated,</w:t>
      </w:r>
      <w:r w:rsidR="003733C9" w:rsidRPr="002A7EF9">
        <w:rPr>
          <w:rFonts w:eastAsiaTheme="minorEastAsia" w:cstheme="minorHAnsi"/>
          <w:sz w:val="24"/>
          <w:szCs w:val="24"/>
        </w:rPr>
        <w:t xml:space="preserve"> PRINCE2 is the preferred methodology to be used by WAST</w:t>
      </w:r>
      <w:r w:rsidR="001E1712" w:rsidRPr="002A7EF9">
        <w:rPr>
          <w:rFonts w:eastAsiaTheme="minorEastAsia" w:cstheme="minorHAnsi"/>
          <w:sz w:val="24"/>
          <w:szCs w:val="24"/>
        </w:rPr>
        <w:t xml:space="preserve">, this ensures </w:t>
      </w:r>
      <w:r w:rsidR="00760393" w:rsidRPr="002A7EF9">
        <w:rPr>
          <w:rFonts w:eastAsiaTheme="minorEastAsia" w:cstheme="minorHAnsi"/>
          <w:sz w:val="24"/>
          <w:szCs w:val="24"/>
        </w:rPr>
        <w:t xml:space="preserve">a </w:t>
      </w:r>
      <w:r w:rsidR="001E1712" w:rsidRPr="002A7EF9">
        <w:rPr>
          <w:rFonts w:eastAsiaTheme="minorEastAsia" w:cstheme="minorHAnsi"/>
          <w:sz w:val="24"/>
          <w:szCs w:val="24"/>
        </w:rPr>
        <w:t xml:space="preserve">consistent </w:t>
      </w:r>
      <w:r w:rsidR="006A1220" w:rsidRPr="002A7EF9">
        <w:rPr>
          <w:rFonts w:eastAsiaTheme="minorEastAsia" w:cstheme="minorHAnsi"/>
          <w:sz w:val="24"/>
          <w:szCs w:val="24"/>
        </w:rPr>
        <w:t xml:space="preserve">project management </w:t>
      </w:r>
      <w:r w:rsidR="001E1712" w:rsidRPr="002A7EF9">
        <w:rPr>
          <w:rFonts w:eastAsiaTheme="minorEastAsia" w:cstheme="minorHAnsi"/>
          <w:sz w:val="24"/>
          <w:szCs w:val="24"/>
        </w:rPr>
        <w:t xml:space="preserve">approach </w:t>
      </w:r>
      <w:r w:rsidR="00BC3D92" w:rsidRPr="002A7EF9">
        <w:rPr>
          <w:rFonts w:eastAsiaTheme="minorEastAsia" w:cstheme="minorHAnsi"/>
          <w:sz w:val="24"/>
          <w:szCs w:val="24"/>
        </w:rPr>
        <w:t>that the P</w:t>
      </w:r>
      <w:r w:rsidR="0057331F" w:rsidRPr="002A7EF9">
        <w:rPr>
          <w:rFonts w:eastAsiaTheme="minorEastAsia" w:cstheme="minorHAnsi"/>
          <w:sz w:val="24"/>
          <w:szCs w:val="24"/>
        </w:rPr>
        <w:t xml:space="preserve">M </w:t>
      </w:r>
      <w:r w:rsidR="006079EF" w:rsidRPr="002A7EF9">
        <w:rPr>
          <w:rFonts w:eastAsiaTheme="minorEastAsia" w:cstheme="minorHAnsi"/>
          <w:sz w:val="24"/>
          <w:szCs w:val="24"/>
        </w:rPr>
        <w:t xml:space="preserve">can </w:t>
      </w:r>
      <w:r w:rsidR="000C3919" w:rsidRPr="002A7EF9">
        <w:rPr>
          <w:rFonts w:eastAsiaTheme="minorEastAsia" w:cstheme="minorHAnsi"/>
          <w:sz w:val="24"/>
          <w:szCs w:val="24"/>
        </w:rPr>
        <w:t xml:space="preserve">keep </w:t>
      </w:r>
      <w:r w:rsidR="0057331F" w:rsidRPr="002A7EF9">
        <w:rPr>
          <w:rFonts w:eastAsiaTheme="minorEastAsia" w:cstheme="minorHAnsi"/>
          <w:sz w:val="24"/>
          <w:szCs w:val="24"/>
        </w:rPr>
        <w:t xml:space="preserve">monitor and </w:t>
      </w:r>
      <w:r w:rsidR="006079EF" w:rsidRPr="002A7EF9">
        <w:rPr>
          <w:rFonts w:eastAsiaTheme="minorEastAsia" w:cstheme="minorHAnsi"/>
          <w:sz w:val="24"/>
          <w:szCs w:val="24"/>
        </w:rPr>
        <w:t>control</w:t>
      </w:r>
      <w:r w:rsidR="000C3919" w:rsidRPr="002A7EF9">
        <w:rPr>
          <w:rFonts w:eastAsiaTheme="minorEastAsia" w:cstheme="minorHAnsi"/>
          <w:sz w:val="24"/>
          <w:szCs w:val="24"/>
        </w:rPr>
        <w:t xml:space="preserve"> </w:t>
      </w:r>
      <w:r w:rsidR="006079EF" w:rsidRPr="002A7EF9">
        <w:rPr>
          <w:rFonts w:eastAsiaTheme="minorEastAsia" w:cstheme="minorHAnsi"/>
          <w:sz w:val="24"/>
          <w:szCs w:val="24"/>
        </w:rPr>
        <w:t>all aspects.</w:t>
      </w:r>
    </w:p>
    <w:p w14:paraId="1C13DA88" w14:textId="55FF3EF2" w:rsidR="008468E2" w:rsidRPr="002A7EF9" w:rsidRDefault="008468E2" w:rsidP="002C168F">
      <w:pPr>
        <w:spacing w:line="360" w:lineRule="auto"/>
        <w:jc w:val="both"/>
        <w:rPr>
          <w:rFonts w:eastAsiaTheme="minorEastAsia" w:cstheme="minorHAnsi"/>
          <w:sz w:val="24"/>
          <w:szCs w:val="24"/>
        </w:rPr>
      </w:pPr>
      <w:r>
        <w:rPr>
          <w:rFonts w:eastAsiaTheme="minorEastAsia" w:cstheme="minorHAnsi"/>
          <w:sz w:val="24"/>
          <w:szCs w:val="24"/>
        </w:rPr>
        <w:t>Figure 7.</w:t>
      </w:r>
      <w:r w:rsidR="00F750D8">
        <w:rPr>
          <w:rFonts w:eastAsiaTheme="minorEastAsia" w:cstheme="minorHAnsi"/>
          <w:sz w:val="24"/>
          <w:szCs w:val="24"/>
        </w:rPr>
        <w:t xml:space="preserve"> PRINCE2 Methodology</w:t>
      </w:r>
    </w:p>
    <w:p w14:paraId="72D0B3F4" w14:textId="2C3FC4EE" w:rsidR="004629D7" w:rsidRPr="002A7EF9" w:rsidRDefault="007153D0" w:rsidP="002C168F">
      <w:pPr>
        <w:spacing w:line="360" w:lineRule="auto"/>
        <w:jc w:val="both"/>
        <w:rPr>
          <w:rFonts w:eastAsiaTheme="minorEastAsia" w:cstheme="minorHAnsi"/>
          <w:sz w:val="24"/>
          <w:szCs w:val="24"/>
        </w:rPr>
      </w:pPr>
      <w:r w:rsidRPr="002A7EF9">
        <w:rPr>
          <w:rFonts w:cstheme="minorHAnsi"/>
          <w:noProof/>
          <w:sz w:val="24"/>
          <w:szCs w:val="24"/>
        </w:rPr>
        <w:drawing>
          <wp:inline distT="0" distB="0" distL="0" distR="0" wp14:anchorId="257298D5" wp14:editId="0B063428">
            <wp:extent cx="3282950" cy="1745989"/>
            <wp:effectExtent l="0" t="0" r="0" b="6985"/>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12"/>
                    <a:srcRect l="45092" t="47075" r="25327" b="24956"/>
                    <a:stretch/>
                  </pic:blipFill>
                  <pic:spPr bwMode="auto">
                    <a:xfrm>
                      <a:off x="0" y="0"/>
                      <a:ext cx="3350228" cy="1781770"/>
                    </a:xfrm>
                    <a:prstGeom prst="rect">
                      <a:avLst/>
                    </a:prstGeom>
                    <a:ln>
                      <a:noFill/>
                    </a:ln>
                    <a:extLst>
                      <a:ext uri="{53640926-AAD7-44D8-BBD7-CCE9431645EC}">
                        <a14:shadowObscured xmlns:a14="http://schemas.microsoft.com/office/drawing/2010/main"/>
                      </a:ext>
                    </a:extLst>
                  </pic:spPr>
                </pic:pic>
              </a:graphicData>
            </a:graphic>
          </wp:inline>
        </w:drawing>
      </w:r>
    </w:p>
    <w:p w14:paraId="0836BABA" w14:textId="1DF1C8C5" w:rsidR="004629D7" w:rsidRPr="002A7EF9" w:rsidRDefault="00760393" w:rsidP="002C168F">
      <w:pPr>
        <w:spacing w:line="360" w:lineRule="auto"/>
        <w:jc w:val="both"/>
        <w:rPr>
          <w:rFonts w:eastAsiaTheme="minorEastAsia" w:cstheme="minorHAnsi"/>
          <w:sz w:val="24"/>
          <w:szCs w:val="24"/>
        </w:rPr>
      </w:pPr>
      <w:r w:rsidRPr="002A7EF9">
        <w:rPr>
          <w:rFonts w:cstheme="minorHAnsi"/>
          <w:sz w:val="24"/>
          <w:szCs w:val="24"/>
        </w:rPr>
        <w:t>Hinde (2018)</w:t>
      </w:r>
    </w:p>
    <w:p w14:paraId="01D2AE61" w14:textId="47005E2F" w:rsidR="00F750D8" w:rsidRDefault="00F750D8" w:rsidP="002C168F">
      <w:pPr>
        <w:spacing w:line="360" w:lineRule="auto"/>
        <w:jc w:val="both"/>
        <w:rPr>
          <w:rFonts w:eastAsiaTheme="minorEastAsia" w:cstheme="minorHAnsi"/>
          <w:sz w:val="24"/>
          <w:szCs w:val="24"/>
        </w:rPr>
      </w:pPr>
      <w:r>
        <w:rPr>
          <w:rFonts w:eastAsiaTheme="minorEastAsia" w:cstheme="minorHAnsi"/>
          <w:sz w:val="24"/>
          <w:szCs w:val="24"/>
        </w:rPr>
        <w:t xml:space="preserve">The ePCR team </w:t>
      </w:r>
      <w:r w:rsidR="000241A5">
        <w:rPr>
          <w:rFonts w:eastAsiaTheme="minorEastAsia" w:cstheme="minorHAnsi"/>
          <w:sz w:val="24"/>
          <w:szCs w:val="24"/>
        </w:rPr>
        <w:t>is already established due to the implementation of the initial project</w:t>
      </w:r>
      <w:r w:rsidR="00B775E6">
        <w:rPr>
          <w:rFonts w:eastAsiaTheme="minorEastAsia" w:cstheme="minorHAnsi"/>
          <w:sz w:val="24"/>
          <w:szCs w:val="24"/>
        </w:rPr>
        <w:t xml:space="preserve"> start, </w:t>
      </w:r>
      <w:r w:rsidR="0034358A">
        <w:rPr>
          <w:rFonts w:eastAsiaTheme="minorEastAsia" w:cstheme="minorHAnsi"/>
          <w:sz w:val="24"/>
          <w:szCs w:val="24"/>
        </w:rPr>
        <w:t>the Digital Director is heavily involved in the progress and development</w:t>
      </w:r>
      <w:r w:rsidR="00727FD8">
        <w:rPr>
          <w:rFonts w:eastAsiaTheme="minorEastAsia" w:cstheme="minorHAnsi"/>
          <w:sz w:val="24"/>
          <w:szCs w:val="24"/>
        </w:rPr>
        <w:t xml:space="preserve"> of the project. Internal and external stakeholders have a vested interest as the ePCR application has </w:t>
      </w:r>
      <w:r w:rsidR="00857532">
        <w:rPr>
          <w:rFonts w:eastAsiaTheme="minorEastAsia" w:cstheme="minorHAnsi"/>
          <w:sz w:val="24"/>
          <w:szCs w:val="24"/>
        </w:rPr>
        <w:t>a</w:t>
      </w:r>
      <w:r w:rsidR="00D7314F">
        <w:rPr>
          <w:rFonts w:eastAsiaTheme="minorEastAsia" w:cstheme="minorHAnsi"/>
          <w:sz w:val="24"/>
          <w:szCs w:val="24"/>
        </w:rPr>
        <w:t xml:space="preserve">n array </w:t>
      </w:r>
      <w:r w:rsidR="00200C52">
        <w:rPr>
          <w:rFonts w:eastAsiaTheme="minorEastAsia" w:cstheme="minorHAnsi"/>
          <w:sz w:val="24"/>
          <w:szCs w:val="24"/>
        </w:rPr>
        <w:t xml:space="preserve">of positive benefits to provide the service with advanced digital technology that can be interfaced to produce </w:t>
      </w:r>
      <w:r w:rsidR="00E61905">
        <w:rPr>
          <w:rFonts w:eastAsiaTheme="minorEastAsia" w:cstheme="minorHAnsi"/>
          <w:sz w:val="24"/>
          <w:szCs w:val="24"/>
        </w:rPr>
        <w:t xml:space="preserve">reliable and accurate data. </w:t>
      </w:r>
    </w:p>
    <w:p w14:paraId="2E733E43" w14:textId="061D70E3" w:rsidR="00F750D8" w:rsidRDefault="00C81B98" w:rsidP="002C168F">
      <w:pPr>
        <w:spacing w:line="360" w:lineRule="auto"/>
        <w:jc w:val="both"/>
        <w:rPr>
          <w:rFonts w:eastAsiaTheme="minorEastAsia" w:cstheme="minorHAnsi"/>
          <w:sz w:val="24"/>
          <w:szCs w:val="24"/>
        </w:rPr>
      </w:pPr>
      <w:r>
        <w:rPr>
          <w:rFonts w:eastAsiaTheme="minorEastAsia" w:cstheme="minorHAnsi"/>
          <w:sz w:val="24"/>
          <w:szCs w:val="24"/>
        </w:rPr>
        <w:t xml:space="preserve">Continual interaction with the supplier </w:t>
      </w:r>
      <w:r w:rsidR="00EF5A6B">
        <w:rPr>
          <w:rFonts w:eastAsiaTheme="minorEastAsia" w:cstheme="minorHAnsi"/>
          <w:sz w:val="24"/>
          <w:szCs w:val="24"/>
        </w:rPr>
        <w:t>allows for further progress and development</w:t>
      </w:r>
      <w:r w:rsidR="00FF77B2">
        <w:rPr>
          <w:rFonts w:eastAsiaTheme="minorEastAsia" w:cstheme="minorHAnsi"/>
          <w:sz w:val="24"/>
          <w:szCs w:val="24"/>
        </w:rPr>
        <w:t xml:space="preserve"> ensuring </w:t>
      </w:r>
      <w:r w:rsidR="00D16BB2">
        <w:rPr>
          <w:rFonts w:eastAsiaTheme="minorEastAsia" w:cstheme="minorHAnsi"/>
          <w:sz w:val="24"/>
          <w:szCs w:val="24"/>
        </w:rPr>
        <w:t xml:space="preserve">a constructive and positive relationship of trust for both </w:t>
      </w:r>
      <w:r w:rsidR="007E4D7D">
        <w:rPr>
          <w:rFonts w:eastAsiaTheme="minorEastAsia" w:cstheme="minorHAnsi"/>
          <w:sz w:val="24"/>
          <w:szCs w:val="24"/>
        </w:rPr>
        <w:t>parties.</w:t>
      </w:r>
    </w:p>
    <w:p w14:paraId="21F30BFC" w14:textId="67A0B885" w:rsidR="004629D7" w:rsidRPr="002A7EF9" w:rsidRDefault="00F750D8" w:rsidP="002C168F">
      <w:pPr>
        <w:spacing w:line="360" w:lineRule="auto"/>
        <w:jc w:val="both"/>
        <w:rPr>
          <w:rFonts w:eastAsiaTheme="minorEastAsia" w:cstheme="minorHAnsi"/>
          <w:sz w:val="24"/>
          <w:szCs w:val="24"/>
        </w:rPr>
      </w:pPr>
      <w:r>
        <w:rPr>
          <w:rFonts w:eastAsiaTheme="minorEastAsia" w:cstheme="minorHAnsi"/>
          <w:sz w:val="24"/>
          <w:szCs w:val="24"/>
        </w:rPr>
        <w:t xml:space="preserve">Figure 8. </w:t>
      </w:r>
      <w:r w:rsidR="00B62AE3" w:rsidRPr="002A7EF9">
        <w:rPr>
          <w:rFonts w:eastAsiaTheme="minorEastAsia" w:cstheme="minorHAnsi"/>
          <w:sz w:val="24"/>
          <w:szCs w:val="24"/>
        </w:rPr>
        <w:t xml:space="preserve">Digital Directorate </w:t>
      </w:r>
      <w:r w:rsidR="003C6B4E" w:rsidRPr="002A7EF9">
        <w:rPr>
          <w:rFonts w:eastAsiaTheme="minorEastAsia" w:cstheme="minorHAnsi"/>
          <w:sz w:val="24"/>
          <w:szCs w:val="24"/>
        </w:rPr>
        <w:t xml:space="preserve">ePCR </w:t>
      </w:r>
      <w:r w:rsidR="008C7E33" w:rsidRPr="002A7EF9">
        <w:rPr>
          <w:rFonts w:eastAsiaTheme="minorEastAsia" w:cstheme="minorHAnsi"/>
          <w:sz w:val="24"/>
          <w:szCs w:val="24"/>
        </w:rPr>
        <w:t>Team:</w:t>
      </w:r>
    </w:p>
    <w:p w14:paraId="2C051AD6" w14:textId="77777777" w:rsidR="002B5B40" w:rsidRPr="002A7EF9" w:rsidRDefault="00F51571" w:rsidP="002C168F">
      <w:pPr>
        <w:spacing w:line="360" w:lineRule="auto"/>
        <w:jc w:val="both"/>
        <w:rPr>
          <w:rFonts w:eastAsiaTheme="minorEastAsia" w:cstheme="minorHAnsi"/>
          <w:sz w:val="24"/>
          <w:szCs w:val="24"/>
        </w:rPr>
      </w:pPr>
      <w:r w:rsidRPr="002A7EF9">
        <w:rPr>
          <w:rFonts w:cstheme="minorHAnsi"/>
          <w:noProof/>
          <w:sz w:val="24"/>
          <w:szCs w:val="24"/>
        </w:rPr>
        <w:lastRenderedPageBreak/>
        <w:drawing>
          <wp:inline distT="0" distB="0" distL="0" distR="0" wp14:anchorId="3061EDE3" wp14:editId="37EFDD4E">
            <wp:extent cx="3720210" cy="2279650"/>
            <wp:effectExtent l="0" t="0" r="0" b="63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3"/>
                    <a:srcRect l="22158" t="26787" r="22335" b="12744"/>
                    <a:stretch/>
                  </pic:blipFill>
                  <pic:spPr bwMode="auto">
                    <a:xfrm>
                      <a:off x="0" y="0"/>
                      <a:ext cx="3763239" cy="2306017"/>
                    </a:xfrm>
                    <a:prstGeom prst="rect">
                      <a:avLst/>
                    </a:prstGeom>
                    <a:ln>
                      <a:noFill/>
                    </a:ln>
                    <a:extLst>
                      <a:ext uri="{53640926-AAD7-44D8-BBD7-CCE9431645EC}">
                        <a14:shadowObscured xmlns:a14="http://schemas.microsoft.com/office/drawing/2010/main"/>
                      </a:ext>
                    </a:extLst>
                  </pic:spPr>
                </pic:pic>
              </a:graphicData>
            </a:graphic>
          </wp:inline>
        </w:drawing>
      </w:r>
    </w:p>
    <w:p w14:paraId="164E2E0B" w14:textId="77777777" w:rsidR="0057331F" w:rsidRPr="002A7EF9" w:rsidRDefault="0057331F" w:rsidP="002C168F">
      <w:pPr>
        <w:spacing w:line="360" w:lineRule="auto"/>
        <w:jc w:val="both"/>
        <w:rPr>
          <w:rFonts w:eastAsiaTheme="minorEastAsia" w:cstheme="minorHAnsi"/>
          <w:b/>
          <w:bCs/>
          <w:sz w:val="24"/>
          <w:szCs w:val="24"/>
        </w:rPr>
      </w:pPr>
    </w:p>
    <w:p w14:paraId="2E97669B" w14:textId="5DFB8C9C" w:rsidR="006008C0" w:rsidRPr="002A7EF9" w:rsidRDefault="006008C0"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Discuss how you will implement the project management methodology</w:t>
      </w:r>
    </w:p>
    <w:p w14:paraId="5034FDE7" w14:textId="32807641" w:rsidR="0057331F" w:rsidRDefault="0057331F" w:rsidP="002C168F">
      <w:pPr>
        <w:spacing w:line="360" w:lineRule="auto"/>
        <w:jc w:val="both"/>
        <w:rPr>
          <w:rFonts w:eastAsiaTheme="minorEastAsia" w:cstheme="minorHAnsi"/>
          <w:sz w:val="24"/>
          <w:szCs w:val="24"/>
        </w:rPr>
      </w:pPr>
      <w:r w:rsidRPr="002A7EF9">
        <w:rPr>
          <w:rFonts w:eastAsiaTheme="minorEastAsia" w:cstheme="minorHAnsi"/>
          <w:sz w:val="24"/>
          <w:szCs w:val="24"/>
        </w:rPr>
        <w:t>A project management methodology is defined as a set of methods, techniques, procedure, rules, templates, and best practices used in a project. It is generally based on a specific project management approach that defines a set of principles and guidelines that define how a project should be managed (</w:t>
      </w:r>
      <w:proofErr w:type="spellStart"/>
      <w:r w:rsidRPr="002A7EF9">
        <w:rPr>
          <w:rFonts w:eastAsiaTheme="minorEastAsia" w:cstheme="minorHAnsi"/>
          <w:sz w:val="24"/>
          <w:szCs w:val="24"/>
        </w:rPr>
        <w:t>Špundak</w:t>
      </w:r>
      <w:proofErr w:type="spellEnd"/>
      <w:r w:rsidRPr="002A7EF9">
        <w:rPr>
          <w:rFonts w:eastAsiaTheme="minorEastAsia" w:cstheme="minorHAnsi"/>
          <w:sz w:val="24"/>
          <w:szCs w:val="24"/>
        </w:rPr>
        <w:t>, 2014).</w:t>
      </w:r>
    </w:p>
    <w:p w14:paraId="05456186" w14:textId="1418D1B1" w:rsidR="0002345F" w:rsidRPr="002A7EF9" w:rsidRDefault="0002345F" w:rsidP="002C168F">
      <w:pPr>
        <w:spacing w:line="360" w:lineRule="auto"/>
        <w:jc w:val="both"/>
        <w:rPr>
          <w:rFonts w:eastAsiaTheme="minorEastAsia" w:cstheme="minorHAnsi"/>
          <w:sz w:val="24"/>
          <w:szCs w:val="24"/>
        </w:rPr>
      </w:pPr>
      <w:r>
        <w:rPr>
          <w:rFonts w:eastAsiaTheme="minorEastAsia" w:cstheme="minorHAnsi"/>
          <w:sz w:val="24"/>
          <w:szCs w:val="24"/>
        </w:rPr>
        <w:t xml:space="preserve">Figure 9. </w:t>
      </w:r>
      <w:r w:rsidR="00490B82">
        <w:rPr>
          <w:rFonts w:eastAsiaTheme="minorEastAsia" w:cstheme="minorHAnsi"/>
          <w:sz w:val="24"/>
          <w:szCs w:val="24"/>
        </w:rPr>
        <w:t xml:space="preserve">Project Management </w:t>
      </w:r>
      <w:r w:rsidR="004B3CE0">
        <w:rPr>
          <w:rFonts w:eastAsiaTheme="minorEastAsia" w:cstheme="minorHAnsi"/>
          <w:sz w:val="24"/>
          <w:szCs w:val="24"/>
        </w:rPr>
        <w:t>Guidelines</w:t>
      </w:r>
    </w:p>
    <w:p w14:paraId="5F1EBFCA" w14:textId="0F39E59F" w:rsidR="0057331F" w:rsidRPr="002A7EF9" w:rsidRDefault="0057331F" w:rsidP="002C168F">
      <w:pPr>
        <w:spacing w:line="360" w:lineRule="auto"/>
        <w:jc w:val="both"/>
        <w:rPr>
          <w:rFonts w:eastAsiaTheme="minorEastAsia" w:cstheme="minorHAnsi"/>
          <w:b/>
          <w:bCs/>
          <w:sz w:val="24"/>
          <w:szCs w:val="24"/>
        </w:rPr>
      </w:pPr>
      <w:r w:rsidRPr="002A7EF9">
        <w:rPr>
          <w:rFonts w:cstheme="minorHAnsi"/>
          <w:noProof/>
          <w:sz w:val="24"/>
          <w:szCs w:val="24"/>
        </w:rPr>
        <w:drawing>
          <wp:inline distT="0" distB="0" distL="0" distR="0" wp14:anchorId="47ED236D" wp14:editId="37374269">
            <wp:extent cx="3552601" cy="1881476"/>
            <wp:effectExtent l="0" t="0" r="0" b="5080"/>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4"/>
                    <a:srcRect l="18085" t="36889" r="50844" b="19657"/>
                    <a:stretch/>
                  </pic:blipFill>
                  <pic:spPr bwMode="auto">
                    <a:xfrm>
                      <a:off x="0" y="0"/>
                      <a:ext cx="3824257" cy="2025346"/>
                    </a:xfrm>
                    <a:prstGeom prst="rect">
                      <a:avLst/>
                    </a:prstGeom>
                    <a:ln>
                      <a:noFill/>
                    </a:ln>
                    <a:extLst>
                      <a:ext uri="{53640926-AAD7-44D8-BBD7-CCE9431645EC}">
                        <a14:shadowObscured xmlns:a14="http://schemas.microsoft.com/office/drawing/2010/main"/>
                      </a:ext>
                    </a:extLst>
                  </pic:spPr>
                </pic:pic>
              </a:graphicData>
            </a:graphic>
          </wp:inline>
        </w:drawing>
      </w:r>
    </w:p>
    <w:p w14:paraId="3B2ACE0B" w14:textId="3CA0EFA5" w:rsidR="0057331F" w:rsidRPr="002A7EF9" w:rsidRDefault="0057331F"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(www.greycampus.com, n.d.)</w:t>
      </w:r>
    </w:p>
    <w:p w14:paraId="6E574375" w14:textId="43ED9DDB" w:rsidR="0057331F" w:rsidRPr="002A7EF9" w:rsidRDefault="0057331F" w:rsidP="002C168F">
      <w:pPr>
        <w:spacing w:line="360" w:lineRule="auto"/>
        <w:jc w:val="both"/>
        <w:rPr>
          <w:rFonts w:eastAsiaTheme="minorEastAsia" w:cstheme="minorHAnsi"/>
          <w:sz w:val="24"/>
          <w:szCs w:val="24"/>
        </w:rPr>
      </w:pPr>
      <w:r w:rsidRPr="002A7EF9">
        <w:rPr>
          <w:rFonts w:eastAsiaTheme="minorEastAsia" w:cstheme="minorHAnsi"/>
          <w:sz w:val="24"/>
          <w:szCs w:val="24"/>
        </w:rPr>
        <w:t>PRINCE2 is a structured methodology for PM, which is described below and consists of seven stages:</w:t>
      </w:r>
    </w:p>
    <w:p w14:paraId="1E634022" w14:textId="79713E5D" w:rsidR="0057331F" w:rsidRPr="002A7EF9" w:rsidRDefault="0057331F" w:rsidP="002C168F">
      <w:pPr>
        <w:pStyle w:val="ListParagraph"/>
        <w:numPr>
          <w:ilvl w:val="0"/>
          <w:numId w:val="32"/>
        </w:numPr>
        <w:spacing w:line="360" w:lineRule="auto"/>
        <w:jc w:val="both"/>
        <w:rPr>
          <w:rFonts w:eastAsiaTheme="minorEastAsia" w:cstheme="minorHAnsi"/>
          <w:sz w:val="24"/>
          <w:szCs w:val="24"/>
        </w:rPr>
      </w:pPr>
      <w:r w:rsidRPr="002A7EF9">
        <w:rPr>
          <w:rFonts w:eastAsiaTheme="minorEastAsia" w:cstheme="minorHAnsi"/>
          <w:sz w:val="24"/>
          <w:szCs w:val="24"/>
        </w:rPr>
        <w:lastRenderedPageBreak/>
        <w:t>Starting a project: the need to initiate a new process is assessed, during this phase, process evaluation and validation of the new application begins</w:t>
      </w:r>
      <w:r w:rsidR="002F736A">
        <w:rPr>
          <w:rFonts w:eastAsiaTheme="minorEastAsia" w:cstheme="minorHAnsi"/>
          <w:sz w:val="24"/>
          <w:szCs w:val="24"/>
        </w:rPr>
        <w:t>.</w:t>
      </w:r>
    </w:p>
    <w:p w14:paraId="56072C49" w14:textId="09759FD2" w:rsidR="0057331F" w:rsidRPr="002A7EF9" w:rsidRDefault="0057331F" w:rsidP="002C168F">
      <w:pPr>
        <w:pStyle w:val="ListParagraph"/>
        <w:numPr>
          <w:ilvl w:val="0"/>
          <w:numId w:val="32"/>
        </w:numPr>
        <w:spacing w:line="360" w:lineRule="auto"/>
        <w:jc w:val="both"/>
        <w:rPr>
          <w:rFonts w:eastAsiaTheme="minorEastAsia" w:cstheme="minorHAnsi"/>
          <w:sz w:val="24"/>
          <w:szCs w:val="24"/>
        </w:rPr>
      </w:pPr>
      <w:r w:rsidRPr="002A7EF9">
        <w:rPr>
          <w:rFonts w:eastAsiaTheme="minorEastAsia" w:cstheme="minorHAnsi"/>
          <w:sz w:val="24"/>
          <w:szCs w:val="24"/>
        </w:rPr>
        <w:t>Directing a project: appointing someone to oversee the project on the project board level, they are responsible for directing the project.</w:t>
      </w:r>
      <w:r w:rsidR="00D54440">
        <w:rPr>
          <w:rFonts w:eastAsiaTheme="minorEastAsia" w:cstheme="minorHAnsi"/>
          <w:sz w:val="24"/>
          <w:szCs w:val="24"/>
        </w:rPr>
        <w:t xml:space="preserve"> This run</w:t>
      </w:r>
      <w:r w:rsidR="00426B0E">
        <w:rPr>
          <w:rFonts w:eastAsiaTheme="minorEastAsia" w:cstheme="minorHAnsi"/>
          <w:sz w:val="24"/>
          <w:szCs w:val="24"/>
        </w:rPr>
        <w:t xml:space="preserve">s through </w:t>
      </w:r>
      <w:r w:rsidR="005F326B">
        <w:rPr>
          <w:rFonts w:eastAsiaTheme="minorEastAsia" w:cstheme="minorHAnsi"/>
          <w:sz w:val="24"/>
          <w:szCs w:val="24"/>
        </w:rPr>
        <w:t xml:space="preserve">the entirety of the project and involves one or two people </w:t>
      </w:r>
      <w:r w:rsidR="00B74FED">
        <w:rPr>
          <w:rFonts w:eastAsiaTheme="minorEastAsia" w:cstheme="minorHAnsi"/>
          <w:sz w:val="24"/>
          <w:szCs w:val="24"/>
        </w:rPr>
        <w:t>from</w:t>
      </w:r>
      <w:r w:rsidR="005F326B">
        <w:rPr>
          <w:rFonts w:eastAsiaTheme="minorEastAsia" w:cstheme="minorHAnsi"/>
          <w:sz w:val="24"/>
          <w:szCs w:val="24"/>
        </w:rPr>
        <w:t xml:space="preserve"> the project board.</w:t>
      </w:r>
      <w:r w:rsidR="00426B0E">
        <w:rPr>
          <w:rFonts w:eastAsiaTheme="minorEastAsia" w:cstheme="minorHAnsi"/>
          <w:sz w:val="24"/>
          <w:szCs w:val="24"/>
        </w:rPr>
        <w:t xml:space="preserve"> </w:t>
      </w:r>
    </w:p>
    <w:p w14:paraId="3EC577C8" w14:textId="729E1943" w:rsidR="0057331F" w:rsidRPr="002A7EF9" w:rsidRDefault="0057331F" w:rsidP="002C168F">
      <w:pPr>
        <w:pStyle w:val="ListParagraph"/>
        <w:numPr>
          <w:ilvl w:val="0"/>
          <w:numId w:val="32"/>
        </w:numPr>
        <w:spacing w:line="360" w:lineRule="auto"/>
        <w:jc w:val="both"/>
        <w:rPr>
          <w:rFonts w:eastAsiaTheme="minorEastAsia" w:cstheme="minorHAnsi"/>
          <w:sz w:val="24"/>
          <w:szCs w:val="24"/>
        </w:rPr>
      </w:pPr>
      <w:r w:rsidRPr="002A7EF9">
        <w:rPr>
          <w:rFonts w:eastAsiaTheme="minorEastAsia" w:cstheme="minorHAnsi"/>
          <w:sz w:val="24"/>
          <w:szCs w:val="24"/>
        </w:rPr>
        <w:t>Initiating a project: the project scope and project initiation document (PID) are created</w:t>
      </w:r>
      <w:r w:rsidR="00CB4F5E">
        <w:rPr>
          <w:rFonts w:eastAsiaTheme="minorEastAsia" w:cstheme="minorHAnsi"/>
          <w:sz w:val="24"/>
          <w:szCs w:val="24"/>
        </w:rPr>
        <w:t xml:space="preserve"> and </w:t>
      </w:r>
      <w:r w:rsidR="00304F59">
        <w:rPr>
          <w:rFonts w:eastAsiaTheme="minorEastAsia" w:cstheme="minorHAnsi"/>
          <w:sz w:val="24"/>
          <w:szCs w:val="24"/>
        </w:rPr>
        <w:t>include</w:t>
      </w:r>
      <w:r w:rsidR="00CB4F5E">
        <w:rPr>
          <w:rFonts w:eastAsiaTheme="minorEastAsia" w:cstheme="minorHAnsi"/>
          <w:sz w:val="24"/>
          <w:szCs w:val="24"/>
        </w:rPr>
        <w:t xml:space="preserve"> a </w:t>
      </w:r>
      <w:r w:rsidR="00304F59">
        <w:rPr>
          <w:rFonts w:eastAsiaTheme="minorEastAsia" w:cstheme="minorHAnsi"/>
          <w:sz w:val="24"/>
          <w:szCs w:val="24"/>
        </w:rPr>
        <w:t>project plan</w:t>
      </w:r>
      <w:r w:rsidR="00B33B28">
        <w:rPr>
          <w:rFonts w:eastAsiaTheme="minorEastAsia" w:cstheme="minorHAnsi"/>
          <w:sz w:val="24"/>
          <w:szCs w:val="24"/>
        </w:rPr>
        <w:t xml:space="preserve"> along with performance </w:t>
      </w:r>
      <w:r w:rsidR="006715F9">
        <w:rPr>
          <w:rFonts w:eastAsiaTheme="minorEastAsia" w:cstheme="minorHAnsi"/>
          <w:sz w:val="24"/>
          <w:szCs w:val="24"/>
        </w:rPr>
        <w:t xml:space="preserve">targets. </w:t>
      </w:r>
      <w:r w:rsidR="006B490F">
        <w:rPr>
          <w:rFonts w:eastAsiaTheme="minorEastAsia" w:cstheme="minorHAnsi"/>
          <w:sz w:val="24"/>
          <w:szCs w:val="24"/>
        </w:rPr>
        <w:t xml:space="preserve">Benefits </w:t>
      </w:r>
      <w:proofErr w:type="gramStart"/>
      <w:r w:rsidR="006B490F">
        <w:rPr>
          <w:rFonts w:eastAsiaTheme="minorEastAsia" w:cstheme="minorHAnsi"/>
          <w:sz w:val="24"/>
          <w:szCs w:val="24"/>
        </w:rPr>
        <w:t>realization</w:t>
      </w:r>
      <w:proofErr w:type="gramEnd"/>
      <w:r w:rsidR="006B490F">
        <w:rPr>
          <w:rFonts w:eastAsiaTheme="minorEastAsia" w:cstheme="minorHAnsi"/>
          <w:sz w:val="24"/>
          <w:szCs w:val="24"/>
        </w:rPr>
        <w:t xml:space="preserve"> are created and presented to the project board.</w:t>
      </w:r>
    </w:p>
    <w:p w14:paraId="536B7373" w14:textId="77777777" w:rsidR="0057331F" w:rsidRPr="002A7EF9" w:rsidRDefault="0057331F" w:rsidP="002C168F">
      <w:pPr>
        <w:pStyle w:val="ListParagraph"/>
        <w:numPr>
          <w:ilvl w:val="0"/>
          <w:numId w:val="32"/>
        </w:numPr>
        <w:spacing w:line="360" w:lineRule="auto"/>
        <w:jc w:val="both"/>
        <w:rPr>
          <w:rFonts w:eastAsiaTheme="minorEastAsia" w:cstheme="minorHAnsi"/>
          <w:sz w:val="24"/>
          <w:szCs w:val="24"/>
        </w:rPr>
      </w:pPr>
      <w:r w:rsidRPr="002A7EF9">
        <w:rPr>
          <w:rFonts w:eastAsiaTheme="minorEastAsia" w:cstheme="minorHAnsi"/>
          <w:sz w:val="24"/>
          <w:szCs w:val="24"/>
        </w:rPr>
        <w:t>Planning a project: in this phase, the project workflow is set along with a time-bound process. The service delivery cycle includes providing ongoing support to the customers.</w:t>
      </w:r>
    </w:p>
    <w:p w14:paraId="6AD4A5EC" w14:textId="77777777" w:rsidR="0057331F" w:rsidRPr="002A7EF9" w:rsidRDefault="0057331F" w:rsidP="002C168F">
      <w:pPr>
        <w:pStyle w:val="ListParagraph"/>
        <w:numPr>
          <w:ilvl w:val="0"/>
          <w:numId w:val="32"/>
        </w:numPr>
        <w:spacing w:line="360" w:lineRule="auto"/>
        <w:jc w:val="both"/>
        <w:rPr>
          <w:rFonts w:eastAsiaTheme="minorEastAsia" w:cstheme="minorHAnsi"/>
          <w:sz w:val="24"/>
          <w:szCs w:val="24"/>
        </w:rPr>
      </w:pPr>
      <w:r w:rsidRPr="002A7EF9">
        <w:rPr>
          <w:rFonts w:eastAsiaTheme="minorEastAsia" w:cstheme="minorHAnsi"/>
          <w:sz w:val="24"/>
          <w:szCs w:val="24"/>
        </w:rPr>
        <w:t>Controlling a project: work is divided into smaller tasks, which are work processes, which include change and quality control methods.</w:t>
      </w:r>
    </w:p>
    <w:p w14:paraId="5983BB4C" w14:textId="77777777" w:rsidR="0057331F" w:rsidRPr="002A7EF9" w:rsidRDefault="0057331F" w:rsidP="002C168F">
      <w:pPr>
        <w:pStyle w:val="ListParagraph"/>
        <w:numPr>
          <w:ilvl w:val="0"/>
          <w:numId w:val="32"/>
        </w:numPr>
        <w:spacing w:line="360" w:lineRule="auto"/>
        <w:jc w:val="both"/>
        <w:rPr>
          <w:rFonts w:eastAsiaTheme="minorEastAsia" w:cstheme="minorHAnsi"/>
          <w:sz w:val="24"/>
          <w:szCs w:val="24"/>
        </w:rPr>
      </w:pPr>
      <w:r w:rsidRPr="002A7EF9">
        <w:rPr>
          <w:rFonts w:eastAsiaTheme="minorEastAsia" w:cstheme="minorHAnsi"/>
          <w:sz w:val="24"/>
          <w:szCs w:val="24"/>
        </w:rPr>
        <w:t>Monitoring a project: the progress of a process along with any issues along the way are analysed.</w:t>
      </w:r>
    </w:p>
    <w:p w14:paraId="79BF5A7F" w14:textId="3702F6B1" w:rsidR="000C3299" w:rsidRPr="002A7EF9" w:rsidRDefault="0057331F" w:rsidP="002C168F">
      <w:pPr>
        <w:pStyle w:val="ListParagraph"/>
        <w:numPr>
          <w:ilvl w:val="0"/>
          <w:numId w:val="32"/>
        </w:numPr>
        <w:spacing w:line="360" w:lineRule="auto"/>
        <w:jc w:val="both"/>
        <w:rPr>
          <w:rFonts w:eastAsiaTheme="minorEastAsia" w:cstheme="minorHAnsi"/>
          <w:sz w:val="24"/>
          <w:szCs w:val="24"/>
        </w:rPr>
      </w:pPr>
      <w:r w:rsidRPr="002A7EF9">
        <w:rPr>
          <w:rFonts w:eastAsiaTheme="minorEastAsia" w:cstheme="minorHAnsi"/>
          <w:sz w:val="24"/>
          <w:szCs w:val="24"/>
        </w:rPr>
        <w:t>Closing a project: once the project is complete all work should be documented. A full review of the process with any changes will be recorded for future reference. Once all the reporting work has been completed, the project can be closed.</w:t>
      </w:r>
    </w:p>
    <w:p w14:paraId="586D148C" w14:textId="4CF649BC" w:rsidR="006008C0" w:rsidRPr="002A7EF9" w:rsidRDefault="006008C0"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 xml:space="preserve">Discuss how you </w:t>
      </w:r>
      <w:r w:rsidR="002135E9" w:rsidRPr="002A7EF9">
        <w:rPr>
          <w:rFonts w:eastAsiaTheme="minorEastAsia" w:cstheme="minorHAnsi"/>
          <w:b/>
          <w:bCs/>
          <w:sz w:val="24"/>
          <w:szCs w:val="24"/>
        </w:rPr>
        <w:t>will evaluate the impact of your project</w:t>
      </w:r>
    </w:p>
    <w:p w14:paraId="0309834B" w14:textId="1A42C5FE" w:rsidR="00E37DCA" w:rsidRPr="002A7EF9" w:rsidRDefault="00C569FF" w:rsidP="002C168F">
      <w:pPr>
        <w:spacing w:line="360" w:lineRule="auto"/>
        <w:jc w:val="both"/>
        <w:rPr>
          <w:rFonts w:eastAsiaTheme="minorEastAsia" w:cstheme="minorHAnsi"/>
          <w:sz w:val="24"/>
          <w:szCs w:val="24"/>
        </w:rPr>
      </w:pPr>
      <w:r w:rsidRPr="002A7EF9">
        <w:rPr>
          <w:rFonts w:eastAsiaTheme="minorEastAsia" w:cstheme="minorHAnsi"/>
          <w:sz w:val="24"/>
          <w:szCs w:val="24"/>
        </w:rPr>
        <w:t xml:space="preserve">All aspects of a project, including cost, scope, risk and return investment </w:t>
      </w:r>
      <w:r w:rsidR="00ED3C5C" w:rsidRPr="002A7EF9">
        <w:rPr>
          <w:rFonts w:eastAsiaTheme="minorEastAsia" w:cstheme="minorHAnsi"/>
          <w:sz w:val="24"/>
          <w:szCs w:val="24"/>
        </w:rPr>
        <w:t xml:space="preserve">will </w:t>
      </w:r>
      <w:r w:rsidR="004D3CCB" w:rsidRPr="002A7EF9">
        <w:rPr>
          <w:rFonts w:eastAsiaTheme="minorEastAsia" w:cstheme="minorHAnsi"/>
          <w:sz w:val="24"/>
          <w:szCs w:val="24"/>
        </w:rPr>
        <w:t xml:space="preserve">require rigorous evaluation </w:t>
      </w:r>
      <w:r w:rsidR="00E228EA" w:rsidRPr="002A7EF9">
        <w:rPr>
          <w:rFonts w:eastAsiaTheme="minorEastAsia" w:cstheme="minorHAnsi"/>
          <w:sz w:val="24"/>
          <w:szCs w:val="24"/>
        </w:rPr>
        <w:t>for maximum benefit of the project. Effective assessment paves the way for further development and improvem</w:t>
      </w:r>
      <w:r w:rsidR="00A37CF6" w:rsidRPr="002A7EF9">
        <w:rPr>
          <w:rFonts w:eastAsiaTheme="minorEastAsia" w:cstheme="minorHAnsi"/>
          <w:sz w:val="24"/>
          <w:szCs w:val="24"/>
        </w:rPr>
        <w:t>ent of health information systems.</w:t>
      </w:r>
      <w:r w:rsidR="007106BD" w:rsidRPr="002A7EF9">
        <w:rPr>
          <w:rFonts w:eastAsiaTheme="minorEastAsia" w:cstheme="minorHAnsi"/>
          <w:sz w:val="24"/>
          <w:szCs w:val="24"/>
        </w:rPr>
        <w:t xml:space="preserve"> </w:t>
      </w:r>
      <w:proofErr w:type="spellStart"/>
      <w:r w:rsidR="007106BD" w:rsidRPr="002A7EF9">
        <w:rPr>
          <w:rFonts w:eastAsiaTheme="minorEastAsia" w:cstheme="minorHAnsi"/>
          <w:sz w:val="24"/>
          <w:szCs w:val="24"/>
        </w:rPr>
        <w:t>Eslami</w:t>
      </w:r>
      <w:proofErr w:type="spellEnd"/>
      <w:r w:rsidR="007106BD" w:rsidRPr="002A7EF9">
        <w:rPr>
          <w:rFonts w:eastAsiaTheme="minorEastAsia" w:cstheme="minorHAnsi"/>
          <w:sz w:val="24"/>
          <w:szCs w:val="24"/>
        </w:rPr>
        <w:t xml:space="preserve"> </w:t>
      </w:r>
      <w:proofErr w:type="spellStart"/>
      <w:r w:rsidR="007106BD" w:rsidRPr="002A7EF9">
        <w:rPr>
          <w:rFonts w:eastAsiaTheme="minorEastAsia" w:cstheme="minorHAnsi"/>
          <w:sz w:val="24"/>
          <w:szCs w:val="24"/>
        </w:rPr>
        <w:t>Andargoli</w:t>
      </w:r>
      <w:proofErr w:type="spellEnd"/>
      <w:r w:rsidR="007106BD" w:rsidRPr="002A7EF9">
        <w:rPr>
          <w:rFonts w:eastAsiaTheme="minorEastAsia" w:cstheme="minorHAnsi"/>
          <w:sz w:val="24"/>
          <w:szCs w:val="24"/>
        </w:rPr>
        <w:t xml:space="preserve"> et al., </w:t>
      </w:r>
      <w:r w:rsidR="007106BD" w:rsidRPr="002A7EF9">
        <w:rPr>
          <w:rFonts w:eastAsiaTheme="minorEastAsia" w:cstheme="minorHAnsi"/>
          <w:sz w:val="24"/>
          <w:szCs w:val="24"/>
        </w:rPr>
        <w:t>(</w:t>
      </w:r>
      <w:r w:rsidR="007106BD" w:rsidRPr="002A7EF9">
        <w:rPr>
          <w:rFonts w:eastAsiaTheme="minorEastAsia" w:cstheme="minorHAnsi"/>
          <w:sz w:val="24"/>
          <w:szCs w:val="24"/>
        </w:rPr>
        <w:t>2017)</w:t>
      </w:r>
      <w:r w:rsidR="00A53493" w:rsidRPr="002A7EF9">
        <w:rPr>
          <w:rFonts w:eastAsiaTheme="minorEastAsia" w:cstheme="minorHAnsi"/>
          <w:sz w:val="24"/>
          <w:szCs w:val="24"/>
        </w:rPr>
        <w:t xml:space="preserve"> </w:t>
      </w:r>
      <w:r w:rsidR="00FE42DF" w:rsidRPr="002A7EF9">
        <w:rPr>
          <w:rFonts w:eastAsiaTheme="minorEastAsia" w:cstheme="minorHAnsi"/>
          <w:sz w:val="24"/>
          <w:szCs w:val="24"/>
        </w:rPr>
        <w:t xml:space="preserve">studied </w:t>
      </w:r>
      <w:r w:rsidR="005D7A5B" w:rsidRPr="002A7EF9">
        <w:rPr>
          <w:rFonts w:eastAsiaTheme="minorEastAsia" w:cstheme="minorHAnsi"/>
          <w:sz w:val="24"/>
          <w:szCs w:val="24"/>
        </w:rPr>
        <w:t xml:space="preserve">whether </w:t>
      </w:r>
      <w:r w:rsidR="00FE42DF" w:rsidRPr="002A7EF9">
        <w:rPr>
          <w:rFonts w:eastAsiaTheme="minorEastAsia" w:cstheme="minorHAnsi"/>
          <w:sz w:val="24"/>
          <w:szCs w:val="24"/>
        </w:rPr>
        <w:t xml:space="preserve">evaluation frameworks </w:t>
      </w:r>
      <w:r w:rsidR="005D7A5B" w:rsidRPr="002A7EF9">
        <w:rPr>
          <w:rFonts w:eastAsiaTheme="minorEastAsia" w:cstheme="minorHAnsi"/>
          <w:sz w:val="24"/>
          <w:szCs w:val="24"/>
        </w:rPr>
        <w:t xml:space="preserve">are sufficient to </w:t>
      </w:r>
      <w:r w:rsidR="002F0B58" w:rsidRPr="002A7EF9">
        <w:rPr>
          <w:rFonts w:eastAsiaTheme="minorEastAsia" w:cstheme="minorHAnsi"/>
          <w:sz w:val="24"/>
          <w:szCs w:val="24"/>
        </w:rPr>
        <w:t xml:space="preserve">answer the </w:t>
      </w:r>
      <w:r w:rsidR="00E47480" w:rsidRPr="002A7EF9">
        <w:rPr>
          <w:rFonts w:eastAsiaTheme="minorEastAsia" w:cstheme="minorHAnsi"/>
          <w:sz w:val="24"/>
          <w:szCs w:val="24"/>
        </w:rPr>
        <w:t>who, what, how, when</w:t>
      </w:r>
      <w:r w:rsidR="00D7108D" w:rsidRPr="002A7EF9">
        <w:rPr>
          <w:rFonts w:eastAsiaTheme="minorEastAsia" w:cstheme="minorHAnsi"/>
          <w:sz w:val="24"/>
          <w:szCs w:val="24"/>
        </w:rPr>
        <w:t>,</w:t>
      </w:r>
      <w:r w:rsidR="00E47480" w:rsidRPr="002A7EF9">
        <w:rPr>
          <w:rFonts w:eastAsiaTheme="minorEastAsia" w:cstheme="minorHAnsi"/>
          <w:sz w:val="24"/>
          <w:szCs w:val="24"/>
        </w:rPr>
        <w:t xml:space="preserve"> and why questions in the evaluation process</w:t>
      </w:r>
      <w:r w:rsidR="00993E47" w:rsidRPr="002A7EF9">
        <w:rPr>
          <w:rFonts w:eastAsiaTheme="minorEastAsia" w:cstheme="minorHAnsi"/>
          <w:sz w:val="24"/>
          <w:szCs w:val="24"/>
        </w:rPr>
        <w:t xml:space="preserve">. </w:t>
      </w:r>
      <w:r w:rsidR="00107492" w:rsidRPr="002A7EF9">
        <w:rPr>
          <w:rFonts w:eastAsiaTheme="minorEastAsia" w:cstheme="minorHAnsi"/>
          <w:sz w:val="24"/>
          <w:szCs w:val="24"/>
        </w:rPr>
        <w:t xml:space="preserve">Lack of consideration </w:t>
      </w:r>
      <w:r w:rsidR="0001494B" w:rsidRPr="002A7EF9">
        <w:rPr>
          <w:rFonts w:eastAsiaTheme="minorEastAsia" w:cstheme="minorHAnsi"/>
          <w:sz w:val="24"/>
          <w:szCs w:val="24"/>
        </w:rPr>
        <w:t xml:space="preserve">in addressing the questions </w:t>
      </w:r>
      <w:r w:rsidR="00DC152F" w:rsidRPr="002A7EF9">
        <w:rPr>
          <w:rFonts w:eastAsiaTheme="minorEastAsia" w:cstheme="minorHAnsi"/>
          <w:sz w:val="24"/>
          <w:szCs w:val="24"/>
        </w:rPr>
        <w:t>for the evaluation became</w:t>
      </w:r>
      <w:r w:rsidR="0001494B" w:rsidRPr="002A7EF9">
        <w:rPr>
          <w:rFonts w:eastAsiaTheme="minorEastAsia" w:cstheme="minorHAnsi"/>
          <w:sz w:val="24"/>
          <w:szCs w:val="24"/>
        </w:rPr>
        <w:t xml:space="preserve"> evident</w:t>
      </w:r>
      <w:r w:rsidR="008A7D50" w:rsidRPr="002A7EF9">
        <w:rPr>
          <w:rFonts w:eastAsiaTheme="minorEastAsia" w:cstheme="minorHAnsi"/>
          <w:sz w:val="24"/>
          <w:szCs w:val="24"/>
        </w:rPr>
        <w:t>, although</w:t>
      </w:r>
      <w:r w:rsidR="003E5745" w:rsidRPr="002A7EF9">
        <w:rPr>
          <w:rFonts w:eastAsiaTheme="minorEastAsia" w:cstheme="minorHAnsi"/>
          <w:sz w:val="24"/>
          <w:szCs w:val="24"/>
        </w:rPr>
        <w:t xml:space="preserve"> </w:t>
      </w:r>
      <w:r w:rsidR="008A7D50" w:rsidRPr="002A7EF9">
        <w:rPr>
          <w:rFonts w:eastAsiaTheme="minorEastAsia" w:cstheme="minorHAnsi"/>
          <w:sz w:val="24"/>
          <w:szCs w:val="24"/>
        </w:rPr>
        <w:t xml:space="preserve">these frameworks complement each other, care should be taken </w:t>
      </w:r>
      <w:r w:rsidR="00D23DB4" w:rsidRPr="002A7EF9">
        <w:rPr>
          <w:rFonts w:eastAsiaTheme="minorEastAsia" w:cstheme="minorHAnsi"/>
          <w:sz w:val="24"/>
          <w:szCs w:val="24"/>
        </w:rPr>
        <w:t>when applying them as they have limitations.</w:t>
      </w:r>
    </w:p>
    <w:p w14:paraId="6069FA78" w14:textId="709803F5" w:rsidR="00130E3E" w:rsidRPr="002A7EF9" w:rsidRDefault="005F5DA8" w:rsidP="002C168F">
      <w:pPr>
        <w:spacing w:line="360" w:lineRule="auto"/>
        <w:jc w:val="both"/>
        <w:rPr>
          <w:rFonts w:eastAsiaTheme="minorEastAsia" w:cstheme="minorHAnsi"/>
          <w:sz w:val="24"/>
          <w:szCs w:val="24"/>
        </w:rPr>
      </w:pPr>
      <w:r w:rsidRPr="002A7EF9">
        <w:rPr>
          <w:rFonts w:eastAsiaTheme="minorEastAsia" w:cstheme="minorHAnsi"/>
          <w:sz w:val="24"/>
          <w:szCs w:val="24"/>
        </w:rPr>
        <w:t>Questionnaires</w:t>
      </w:r>
      <w:r w:rsidR="00771F5A" w:rsidRPr="002A7EF9">
        <w:rPr>
          <w:rFonts w:eastAsiaTheme="minorEastAsia" w:cstheme="minorHAnsi"/>
          <w:sz w:val="24"/>
          <w:szCs w:val="24"/>
        </w:rPr>
        <w:t xml:space="preserve"> </w:t>
      </w:r>
      <w:r w:rsidRPr="002A7EF9">
        <w:rPr>
          <w:rFonts w:eastAsiaTheme="minorEastAsia" w:cstheme="minorHAnsi"/>
          <w:sz w:val="24"/>
          <w:szCs w:val="24"/>
        </w:rPr>
        <w:t>would</w:t>
      </w:r>
      <w:r w:rsidR="00771F5A" w:rsidRPr="002A7EF9">
        <w:rPr>
          <w:rFonts w:eastAsiaTheme="minorEastAsia" w:cstheme="minorHAnsi"/>
          <w:sz w:val="24"/>
          <w:szCs w:val="24"/>
        </w:rPr>
        <w:t xml:space="preserve"> be distributed </w:t>
      </w:r>
      <w:r w:rsidR="00E37DCA" w:rsidRPr="002A7EF9">
        <w:rPr>
          <w:rFonts w:eastAsiaTheme="minorEastAsia" w:cstheme="minorHAnsi"/>
          <w:sz w:val="24"/>
          <w:szCs w:val="24"/>
        </w:rPr>
        <w:t>pre-project</w:t>
      </w:r>
      <w:r w:rsidR="00771F5A" w:rsidRPr="002A7EF9">
        <w:rPr>
          <w:rFonts w:eastAsiaTheme="minorEastAsia" w:cstheme="minorHAnsi"/>
          <w:sz w:val="24"/>
          <w:szCs w:val="24"/>
        </w:rPr>
        <w:t xml:space="preserve"> </w:t>
      </w:r>
      <w:r w:rsidR="00A566A0" w:rsidRPr="002A7EF9">
        <w:rPr>
          <w:rFonts w:eastAsiaTheme="minorEastAsia" w:cstheme="minorHAnsi"/>
          <w:sz w:val="24"/>
          <w:szCs w:val="24"/>
        </w:rPr>
        <w:t xml:space="preserve">and </w:t>
      </w:r>
      <w:r w:rsidR="0028745D" w:rsidRPr="002A7EF9">
        <w:rPr>
          <w:rFonts w:eastAsiaTheme="minorEastAsia" w:cstheme="minorHAnsi"/>
          <w:sz w:val="24"/>
          <w:szCs w:val="24"/>
        </w:rPr>
        <w:t>post-project</w:t>
      </w:r>
      <w:r w:rsidR="007369C8" w:rsidRPr="002A7EF9">
        <w:rPr>
          <w:rFonts w:eastAsiaTheme="minorEastAsia" w:cstheme="minorHAnsi"/>
          <w:sz w:val="24"/>
          <w:szCs w:val="24"/>
        </w:rPr>
        <w:t xml:space="preserve"> </w:t>
      </w:r>
      <w:r w:rsidR="003F1972" w:rsidRPr="002A7EF9">
        <w:rPr>
          <w:rFonts w:eastAsiaTheme="minorEastAsia" w:cstheme="minorHAnsi"/>
          <w:sz w:val="24"/>
          <w:szCs w:val="24"/>
        </w:rPr>
        <w:t>implementation;</w:t>
      </w:r>
      <w:r w:rsidR="00A566A0" w:rsidRPr="002A7EF9">
        <w:rPr>
          <w:rFonts w:eastAsiaTheme="minorEastAsia" w:cstheme="minorHAnsi"/>
          <w:sz w:val="24"/>
          <w:szCs w:val="24"/>
        </w:rPr>
        <w:t xml:space="preserve"> </w:t>
      </w:r>
      <w:r w:rsidR="00556FF5" w:rsidRPr="002A7EF9">
        <w:rPr>
          <w:rFonts w:eastAsiaTheme="minorEastAsia" w:cstheme="minorHAnsi"/>
          <w:sz w:val="24"/>
          <w:szCs w:val="24"/>
        </w:rPr>
        <w:t xml:space="preserve">user </w:t>
      </w:r>
      <w:r w:rsidR="007369C8" w:rsidRPr="002A7EF9">
        <w:rPr>
          <w:rFonts w:eastAsiaTheme="minorEastAsia" w:cstheme="minorHAnsi"/>
          <w:sz w:val="24"/>
          <w:szCs w:val="24"/>
        </w:rPr>
        <w:t xml:space="preserve">feedback is invaluable in </w:t>
      </w:r>
      <w:r w:rsidR="004C1CA0" w:rsidRPr="002A7EF9">
        <w:rPr>
          <w:rFonts w:eastAsiaTheme="minorEastAsia" w:cstheme="minorHAnsi"/>
          <w:sz w:val="24"/>
          <w:szCs w:val="24"/>
        </w:rPr>
        <w:t>any change process</w:t>
      </w:r>
      <w:r w:rsidR="00556FF5" w:rsidRPr="002A7EF9">
        <w:rPr>
          <w:rFonts w:eastAsiaTheme="minorEastAsia" w:cstheme="minorHAnsi"/>
          <w:sz w:val="24"/>
          <w:szCs w:val="24"/>
        </w:rPr>
        <w:t xml:space="preserve"> </w:t>
      </w:r>
      <w:r w:rsidR="008A4BFA" w:rsidRPr="002A7EF9">
        <w:rPr>
          <w:rFonts w:eastAsiaTheme="minorEastAsia" w:cstheme="minorHAnsi"/>
          <w:sz w:val="24"/>
          <w:szCs w:val="24"/>
        </w:rPr>
        <w:t>as appropriate</w:t>
      </w:r>
      <w:r w:rsidR="002130D5" w:rsidRPr="002A7EF9">
        <w:rPr>
          <w:rFonts w:eastAsiaTheme="minorEastAsia" w:cstheme="minorHAnsi"/>
          <w:sz w:val="24"/>
          <w:szCs w:val="24"/>
        </w:rPr>
        <w:t xml:space="preserve"> feedback </w:t>
      </w:r>
      <w:r w:rsidR="008A4BFA" w:rsidRPr="002A7EF9">
        <w:rPr>
          <w:rFonts w:eastAsiaTheme="minorEastAsia" w:cstheme="minorHAnsi"/>
          <w:sz w:val="24"/>
          <w:szCs w:val="24"/>
        </w:rPr>
        <w:t>can be</w:t>
      </w:r>
      <w:r w:rsidR="002130D5" w:rsidRPr="002A7EF9">
        <w:rPr>
          <w:rFonts w:eastAsiaTheme="minorEastAsia" w:cstheme="minorHAnsi"/>
          <w:sz w:val="24"/>
          <w:szCs w:val="24"/>
        </w:rPr>
        <w:t xml:space="preserve"> reported</w:t>
      </w:r>
      <w:r w:rsidR="008A4BFA" w:rsidRPr="002A7EF9">
        <w:rPr>
          <w:rFonts w:eastAsiaTheme="minorEastAsia" w:cstheme="minorHAnsi"/>
          <w:sz w:val="24"/>
          <w:szCs w:val="24"/>
        </w:rPr>
        <w:t xml:space="preserve"> on both positive and negative experiences which can allow further change to </w:t>
      </w:r>
      <w:r w:rsidR="00A70DC5" w:rsidRPr="002A7EF9">
        <w:rPr>
          <w:rFonts w:eastAsiaTheme="minorEastAsia" w:cstheme="minorHAnsi"/>
          <w:sz w:val="24"/>
          <w:szCs w:val="24"/>
        </w:rPr>
        <w:t>be considered</w:t>
      </w:r>
      <w:r w:rsidR="004C1CA0" w:rsidRPr="002A7EF9">
        <w:rPr>
          <w:rFonts w:eastAsiaTheme="minorEastAsia" w:cstheme="minorHAnsi"/>
          <w:sz w:val="24"/>
          <w:szCs w:val="24"/>
        </w:rPr>
        <w:t xml:space="preserve">. </w:t>
      </w:r>
      <w:r w:rsidR="00E23A7D" w:rsidRPr="002A7EF9">
        <w:rPr>
          <w:rFonts w:eastAsiaTheme="minorEastAsia" w:cstheme="minorHAnsi"/>
          <w:sz w:val="24"/>
          <w:szCs w:val="24"/>
        </w:rPr>
        <w:t xml:space="preserve">An added </w:t>
      </w:r>
      <w:r w:rsidR="00E23A7D" w:rsidRPr="002A7EF9">
        <w:rPr>
          <w:rFonts w:eastAsiaTheme="minorEastAsia" w:cstheme="minorHAnsi"/>
          <w:sz w:val="24"/>
          <w:szCs w:val="24"/>
        </w:rPr>
        <w:lastRenderedPageBreak/>
        <w:t xml:space="preserve">reporting tool </w:t>
      </w:r>
      <w:r w:rsidR="008A4BFA" w:rsidRPr="002A7EF9">
        <w:rPr>
          <w:rFonts w:eastAsiaTheme="minorEastAsia" w:cstheme="minorHAnsi"/>
          <w:sz w:val="24"/>
          <w:szCs w:val="24"/>
        </w:rPr>
        <w:t xml:space="preserve">that can be utilised </w:t>
      </w:r>
      <w:r w:rsidR="00E23A7D" w:rsidRPr="002A7EF9">
        <w:rPr>
          <w:rFonts w:eastAsiaTheme="minorEastAsia" w:cstheme="minorHAnsi"/>
          <w:sz w:val="24"/>
          <w:szCs w:val="24"/>
        </w:rPr>
        <w:t xml:space="preserve">is the established </w:t>
      </w:r>
      <w:r w:rsidR="00621494" w:rsidRPr="002A7EF9">
        <w:rPr>
          <w:rFonts w:eastAsiaTheme="minorEastAsia" w:cstheme="minorHAnsi"/>
          <w:sz w:val="24"/>
          <w:szCs w:val="24"/>
        </w:rPr>
        <w:t xml:space="preserve">WAST </w:t>
      </w:r>
      <w:r w:rsidR="00E747E5" w:rsidRPr="002A7EF9">
        <w:rPr>
          <w:rFonts w:eastAsiaTheme="minorEastAsia" w:cstheme="minorHAnsi"/>
          <w:sz w:val="24"/>
          <w:szCs w:val="24"/>
        </w:rPr>
        <w:t>Improvement and Innovation Network (WiiN)</w:t>
      </w:r>
      <w:r w:rsidR="006F1F35" w:rsidRPr="002A7EF9">
        <w:rPr>
          <w:rFonts w:eastAsiaTheme="minorEastAsia" w:cstheme="minorHAnsi"/>
          <w:sz w:val="24"/>
          <w:szCs w:val="24"/>
        </w:rPr>
        <w:t xml:space="preserve"> </w:t>
      </w:r>
      <w:r w:rsidR="00C6142E" w:rsidRPr="002A7EF9">
        <w:rPr>
          <w:rFonts w:eastAsiaTheme="minorEastAsia" w:cstheme="minorHAnsi"/>
          <w:sz w:val="24"/>
          <w:szCs w:val="24"/>
        </w:rPr>
        <w:t xml:space="preserve">portal </w:t>
      </w:r>
      <w:r w:rsidR="006F1F35" w:rsidRPr="002A7EF9">
        <w:rPr>
          <w:rFonts w:eastAsiaTheme="minorEastAsia" w:cstheme="minorHAnsi"/>
          <w:sz w:val="24"/>
          <w:szCs w:val="24"/>
        </w:rPr>
        <w:t>(WAST</w:t>
      </w:r>
      <w:r w:rsidR="00C6142E" w:rsidRPr="002A7EF9">
        <w:rPr>
          <w:rFonts w:eastAsiaTheme="minorEastAsia" w:cstheme="minorHAnsi"/>
          <w:sz w:val="24"/>
          <w:szCs w:val="24"/>
        </w:rPr>
        <w:t xml:space="preserve">, 2021). </w:t>
      </w:r>
      <w:r w:rsidR="008152B4" w:rsidRPr="002A7EF9">
        <w:rPr>
          <w:rFonts w:eastAsiaTheme="minorEastAsia" w:cstheme="minorHAnsi"/>
          <w:sz w:val="24"/>
          <w:szCs w:val="24"/>
        </w:rPr>
        <w:t>I</w:t>
      </w:r>
      <w:r w:rsidR="00670BD2" w:rsidRPr="002A7EF9">
        <w:rPr>
          <w:rFonts w:eastAsiaTheme="minorEastAsia" w:cstheme="minorHAnsi"/>
          <w:sz w:val="24"/>
          <w:szCs w:val="24"/>
        </w:rPr>
        <w:t>mprovement ideas</w:t>
      </w:r>
      <w:r w:rsidR="004B1F17" w:rsidRPr="002A7EF9">
        <w:rPr>
          <w:rFonts w:eastAsiaTheme="minorEastAsia" w:cstheme="minorHAnsi"/>
          <w:sz w:val="24"/>
          <w:szCs w:val="24"/>
        </w:rPr>
        <w:t xml:space="preserve"> or change request recommendations</w:t>
      </w:r>
      <w:r w:rsidR="000B70A7" w:rsidRPr="002A7EF9">
        <w:rPr>
          <w:rFonts w:eastAsiaTheme="minorEastAsia" w:cstheme="minorHAnsi"/>
          <w:sz w:val="24"/>
          <w:szCs w:val="24"/>
        </w:rPr>
        <w:t xml:space="preserve"> are submitted</w:t>
      </w:r>
      <w:r w:rsidR="00D16D30" w:rsidRPr="002A7EF9">
        <w:rPr>
          <w:rFonts w:eastAsiaTheme="minorEastAsia" w:cstheme="minorHAnsi"/>
          <w:sz w:val="24"/>
          <w:szCs w:val="24"/>
        </w:rPr>
        <w:t xml:space="preserve"> for consideration and approval with feedback </w:t>
      </w:r>
      <w:r w:rsidR="00A612B4" w:rsidRPr="002A7EF9">
        <w:rPr>
          <w:rFonts w:eastAsiaTheme="minorEastAsia" w:cstheme="minorHAnsi"/>
          <w:sz w:val="24"/>
          <w:szCs w:val="24"/>
        </w:rPr>
        <w:t>on</w:t>
      </w:r>
      <w:r w:rsidR="00D16D30" w:rsidRPr="002A7EF9">
        <w:rPr>
          <w:rFonts w:eastAsiaTheme="minorEastAsia" w:cstheme="minorHAnsi"/>
          <w:sz w:val="24"/>
          <w:szCs w:val="24"/>
        </w:rPr>
        <w:t xml:space="preserve"> the </w:t>
      </w:r>
      <w:r w:rsidR="00A612B4" w:rsidRPr="002A7EF9">
        <w:rPr>
          <w:rFonts w:eastAsiaTheme="minorEastAsia" w:cstheme="minorHAnsi"/>
          <w:sz w:val="24"/>
          <w:szCs w:val="24"/>
        </w:rPr>
        <w:t>recommendation outcome provided to each user.</w:t>
      </w:r>
      <w:r w:rsidR="00A5083A">
        <w:rPr>
          <w:rFonts w:eastAsiaTheme="minorEastAsia" w:cstheme="minorHAnsi"/>
          <w:sz w:val="24"/>
          <w:szCs w:val="24"/>
        </w:rPr>
        <w:t xml:space="preserve"> Users are continually encouraged to submit </w:t>
      </w:r>
      <w:r w:rsidR="00103258">
        <w:rPr>
          <w:rFonts w:eastAsiaTheme="minorEastAsia" w:cstheme="minorHAnsi"/>
          <w:sz w:val="24"/>
          <w:szCs w:val="24"/>
        </w:rPr>
        <w:t xml:space="preserve">improvement ideas, without user input </w:t>
      </w:r>
      <w:r w:rsidR="003032DF">
        <w:rPr>
          <w:rFonts w:eastAsiaTheme="minorEastAsia" w:cstheme="minorHAnsi"/>
          <w:sz w:val="24"/>
          <w:szCs w:val="24"/>
        </w:rPr>
        <w:t xml:space="preserve">and feedback the service cannot </w:t>
      </w:r>
      <w:r w:rsidR="00ED6761">
        <w:rPr>
          <w:rFonts w:eastAsiaTheme="minorEastAsia" w:cstheme="minorHAnsi"/>
          <w:sz w:val="24"/>
          <w:szCs w:val="24"/>
        </w:rPr>
        <w:t xml:space="preserve">develop further to meet the </w:t>
      </w:r>
      <w:r w:rsidR="00507856">
        <w:rPr>
          <w:rFonts w:eastAsiaTheme="minorEastAsia" w:cstheme="minorHAnsi"/>
          <w:sz w:val="24"/>
          <w:szCs w:val="24"/>
        </w:rPr>
        <w:t>differing demands and challenges of an ever changing health care system.</w:t>
      </w:r>
    </w:p>
    <w:p w14:paraId="073B707D" w14:textId="239132D8" w:rsidR="002135E9" w:rsidRPr="002A7EF9" w:rsidRDefault="002135E9"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Discussion</w:t>
      </w:r>
    </w:p>
    <w:p w14:paraId="1458575F" w14:textId="7AB8735C" w:rsidR="002135E9" w:rsidRPr="002A7EF9" w:rsidRDefault="002135E9"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Reflect on how you envisage your change will influence wider system improvements</w:t>
      </w:r>
    </w:p>
    <w:p w14:paraId="19E59354" w14:textId="77777777" w:rsidR="005748F3" w:rsidRPr="002A7EF9" w:rsidRDefault="0047507F" w:rsidP="002C168F">
      <w:pPr>
        <w:spacing w:line="360" w:lineRule="auto"/>
        <w:jc w:val="both"/>
        <w:rPr>
          <w:rFonts w:eastAsiaTheme="minorEastAsia" w:cstheme="minorHAnsi"/>
          <w:sz w:val="24"/>
          <w:szCs w:val="24"/>
        </w:rPr>
      </w:pPr>
      <w:r w:rsidRPr="002A7EF9">
        <w:rPr>
          <w:rFonts w:eastAsiaTheme="minorEastAsia" w:cstheme="minorHAnsi"/>
          <w:sz w:val="24"/>
          <w:szCs w:val="24"/>
        </w:rPr>
        <w:t xml:space="preserve">Implementing the proposed </w:t>
      </w:r>
      <w:r w:rsidR="001A48A1" w:rsidRPr="002A7EF9">
        <w:rPr>
          <w:rFonts w:eastAsiaTheme="minorEastAsia" w:cstheme="minorHAnsi"/>
          <w:sz w:val="24"/>
          <w:szCs w:val="24"/>
        </w:rPr>
        <w:t>change process w</w:t>
      </w:r>
      <w:r w:rsidR="00A70184" w:rsidRPr="002A7EF9">
        <w:rPr>
          <w:rFonts w:eastAsiaTheme="minorEastAsia" w:cstheme="minorHAnsi"/>
          <w:sz w:val="24"/>
          <w:szCs w:val="24"/>
        </w:rPr>
        <w:t xml:space="preserve">ill </w:t>
      </w:r>
      <w:r w:rsidR="00C44710" w:rsidRPr="002A7EF9">
        <w:rPr>
          <w:rFonts w:eastAsiaTheme="minorEastAsia" w:cstheme="minorHAnsi"/>
          <w:sz w:val="24"/>
          <w:szCs w:val="24"/>
        </w:rPr>
        <w:t>enhance</w:t>
      </w:r>
      <w:r w:rsidR="00DE099B" w:rsidRPr="002A7EF9">
        <w:rPr>
          <w:rFonts w:eastAsiaTheme="minorEastAsia" w:cstheme="minorHAnsi"/>
          <w:sz w:val="24"/>
          <w:szCs w:val="24"/>
        </w:rPr>
        <w:t xml:space="preserve"> the analysis </w:t>
      </w:r>
      <w:r w:rsidR="00C44710" w:rsidRPr="002A7EF9">
        <w:rPr>
          <w:rFonts w:eastAsiaTheme="minorEastAsia" w:cstheme="minorHAnsi"/>
          <w:sz w:val="24"/>
          <w:szCs w:val="24"/>
        </w:rPr>
        <w:t>of</w:t>
      </w:r>
      <w:r w:rsidR="00DE099B" w:rsidRPr="002A7EF9">
        <w:rPr>
          <w:rFonts w:eastAsiaTheme="minorEastAsia" w:cstheme="minorHAnsi"/>
          <w:sz w:val="24"/>
          <w:szCs w:val="24"/>
        </w:rPr>
        <w:t xml:space="preserve"> accurate </w:t>
      </w:r>
      <w:r w:rsidR="00C44710" w:rsidRPr="002A7EF9">
        <w:rPr>
          <w:rFonts w:eastAsiaTheme="minorEastAsia" w:cstheme="minorHAnsi"/>
          <w:sz w:val="24"/>
          <w:szCs w:val="24"/>
        </w:rPr>
        <w:t>data</w:t>
      </w:r>
      <w:r w:rsidR="00D37D9A" w:rsidRPr="002A7EF9">
        <w:rPr>
          <w:rFonts w:eastAsiaTheme="minorEastAsia" w:cstheme="minorHAnsi"/>
          <w:sz w:val="24"/>
          <w:szCs w:val="24"/>
        </w:rPr>
        <w:t xml:space="preserve"> reporting</w:t>
      </w:r>
      <w:r w:rsidR="00A70184" w:rsidRPr="002A7EF9">
        <w:rPr>
          <w:rFonts w:eastAsiaTheme="minorEastAsia" w:cstheme="minorHAnsi"/>
          <w:sz w:val="24"/>
          <w:szCs w:val="24"/>
        </w:rPr>
        <w:t xml:space="preserve">, however, </w:t>
      </w:r>
      <w:r w:rsidR="00D37D9A" w:rsidRPr="002A7EF9">
        <w:rPr>
          <w:rFonts w:eastAsiaTheme="minorEastAsia" w:cstheme="minorHAnsi"/>
          <w:sz w:val="24"/>
          <w:szCs w:val="24"/>
        </w:rPr>
        <w:t>studies are</w:t>
      </w:r>
      <w:r w:rsidR="00F9502C" w:rsidRPr="002A7EF9">
        <w:rPr>
          <w:rFonts w:eastAsiaTheme="minorEastAsia" w:cstheme="minorHAnsi"/>
          <w:sz w:val="24"/>
          <w:szCs w:val="24"/>
        </w:rPr>
        <w:t xml:space="preserve"> evident that subsequent </w:t>
      </w:r>
      <w:r w:rsidR="00682DDA" w:rsidRPr="002A7EF9">
        <w:rPr>
          <w:rFonts w:eastAsiaTheme="minorEastAsia" w:cstheme="minorHAnsi"/>
          <w:sz w:val="24"/>
          <w:szCs w:val="24"/>
        </w:rPr>
        <w:t>processes</w:t>
      </w:r>
      <w:r w:rsidR="00F9502C" w:rsidRPr="002A7EF9">
        <w:rPr>
          <w:rFonts w:eastAsiaTheme="minorEastAsia" w:cstheme="minorHAnsi"/>
          <w:sz w:val="24"/>
          <w:szCs w:val="24"/>
        </w:rPr>
        <w:t xml:space="preserve"> leading up to the </w:t>
      </w:r>
      <w:r w:rsidR="007F2E79" w:rsidRPr="002A7EF9">
        <w:rPr>
          <w:rFonts w:eastAsiaTheme="minorEastAsia" w:cstheme="minorHAnsi"/>
          <w:sz w:val="24"/>
          <w:szCs w:val="24"/>
        </w:rPr>
        <w:t xml:space="preserve">physical handover play an integral part in improving the process. </w:t>
      </w:r>
      <w:r w:rsidR="00A33EF8" w:rsidRPr="002A7EF9">
        <w:rPr>
          <w:rFonts w:eastAsiaTheme="minorEastAsia" w:cstheme="minorHAnsi"/>
          <w:sz w:val="24"/>
          <w:szCs w:val="24"/>
        </w:rPr>
        <w:t>Factors thought to be influencing the handover process</w:t>
      </w:r>
      <w:r w:rsidR="00C63589" w:rsidRPr="002A7EF9">
        <w:rPr>
          <w:rFonts w:eastAsiaTheme="minorEastAsia" w:cstheme="minorHAnsi"/>
          <w:sz w:val="24"/>
          <w:szCs w:val="24"/>
        </w:rPr>
        <w:t xml:space="preserve"> have been explored in several studies </w:t>
      </w:r>
      <w:r w:rsidR="005C702D" w:rsidRPr="002A7EF9">
        <w:rPr>
          <w:rFonts w:eastAsiaTheme="minorEastAsia" w:cstheme="minorHAnsi"/>
          <w:sz w:val="24"/>
          <w:szCs w:val="24"/>
        </w:rPr>
        <w:t xml:space="preserve">and </w:t>
      </w:r>
      <w:r w:rsidR="004F2D2C" w:rsidRPr="002A7EF9">
        <w:rPr>
          <w:rFonts w:eastAsiaTheme="minorEastAsia" w:cstheme="minorHAnsi"/>
          <w:sz w:val="24"/>
          <w:szCs w:val="24"/>
        </w:rPr>
        <w:t xml:space="preserve">it is </w:t>
      </w:r>
      <w:r w:rsidR="001B13D4" w:rsidRPr="002A7EF9">
        <w:rPr>
          <w:rFonts w:eastAsiaTheme="minorEastAsia" w:cstheme="minorHAnsi"/>
          <w:sz w:val="24"/>
          <w:szCs w:val="24"/>
        </w:rPr>
        <w:t>recognised</w:t>
      </w:r>
      <w:r w:rsidR="005C702D" w:rsidRPr="002A7EF9">
        <w:rPr>
          <w:rFonts w:eastAsiaTheme="minorEastAsia" w:cstheme="minorHAnsi"/>
          <w:sz w:val="24"/>
          <w:szCs w:val="24"/>
        </w:rPr>
        <w:t xml:space="preserve"> that </w:t>
      </w:r>
      <w:r w:rsidR="00F95594" w:rsidRPr="002A7EF9">
        <w:rPr>
          <w:rFonts w:eastAsiaTheme="minorEastAsia" w:cstheme="minorHAnsi"/>
          <w:sz w:val="24"/>
          <w:szCs w:val="24"/>
        </w:rPr>
        <w:t xml:space="preserve">cultural </w:t>
      </w:r>
      <w:r w:rsidR="001B13D4" w:rsidRPr="002A7EF9">
        <w:rPr>
          <w:rFonts w:eastAsiaTheme="minorEastAsia" w:cstheme="minorHAnsi"/>
          <w:sz w:val="24"/>
          <w:szCs w:val="24"/>
        </w:rPr>
        <w:t xml:space="preserve">differences within the work setting </w:t>
      </w:r>
      <w:r w:rsidR="009706D5" w:rsidRPr="002A7EF9">
        <w:rPr>
          <w:rFonts w:eastAsiaTheme="minorEastAsia" w:cstheme="minorHAnsi"/>
          <w:sz w:val="24"/>
          <w:szCs w:val="24"/>
        </w:rPr>
        <w:t>were</w:t>
      </w:r>
      <w:r w:rsidR="00DD393E" w:rsidRPr="002A7EF9">
        <w:rPr>
          <w:rFonts w:eastAsiaTheme="minorEastAsia" w:cstheme="minorHAnsi"/>
          <w:sz w:val="24"/>
          <w:szCs w:val="24"/>
        </w:rPr>
        <w:t xml:space="preserve"> a </w:t>
      </w:r>
      <w:r w:rsidR="00CF2D0C" w:rsidRPr="002A7EF9">
        <w:rPr>
          <w:rFonts w:eastAsiaTheme="minorEastAsia" w:cstheme="minorHAnsi"/>
          <w:sz w:val="24"/>
          <w:szCs w:val="24"/>
        </w:rPr>
        <w:t>decisive factor</w:t>
      </w:r>
      <w:r w:rsidR="00EB225C" w:rsidRPr="002A7EF9">
        <w:rPr>
          <w:rFonts w:eastAsiaTheme="minorEastAsia" w:cstheme="minorHAnsi"/>
          <w:sz w:val="24"/>
          <w:szCs w:val="24"/>
        </w:rPr>
        <w:t xml:space="preserve">, </w:t>
      </w:r>
      <w:r w:rsidR="00D225BE" w:rsidRPr="002A7EF9">
        <w:rPr>
          <w:rFonts w:eastAsiaTheme="minorEastAsia" w:cstheme="minorHAnsi"/>
          <w:sz w:val="24"/>
          <w:szCs w:val="24"/>
        </w:rPr>
        <w:t>nevertheless</w:t>
      </w:r>
      <w:r w:rsidR="00EB225C" w:rsidRPr="002A7EF9">
        <w:rPr>
          <w:rFonts w:eastAsiaTheme="minorEastAsia" w:cstheme="minorHAnsi"/>
          <w:sz w:val="24"/>
          <w:szCs w:val="24"/>
        </w:rPr>
        <w:t>, knowledge, education, and training should improve</w:t>
      </w:r>
      <w:r w:rsidR="006F4E9F" w:rsidRPr="002A7EF9">
        <w:rPr>
          <w:rFonts w:eastAsiaTheme="minorEastAsia" w:cstheme="minorHAnsi"/>
          <w:sz w:val="24"/>
          <w:szCs w:val="24"/>
        </w:rPr>
        <w:t xml:space="preserve"> the </w:t>
      </w:r>
      <w:r w:rsidR="00753401" w:rsidRPr="002A7EF9">
        <w:rPr>
          <w:rFonts w:eastAsiaTheme="minorEastAsia" w:cstheme="minorHAnsi"/>
          <w:sz w:val="24"/>
          <w:szCs w:val="24"/>
        </w:rPr>
        <w:t>overa</w:t>
      </w:r>
      <w:r w:rsidR="005748F3" w:rsidRPr="002A7EF9">
        <w:rPr>
          <w:rFonts w:eastAsiaTheme="minorEastAsia" w:cstheme="minorHAnsi"/>
          <w:sz w:val="24"/>
          <w:szCs w:val="24"/>
        </w:rPr>
        <w:t>ll understanding</w:t>
      </w:r>
      <w:r w:rsidR="008504E4" w:rsidRPr="002A7EF9">
        <w:rPr>
          <w:rFonts w:eastAsiaTheme="minorEastAsia" w:cstheme="minorHAnsi"/>
          <w:sz w:val="24"/>
          <w:szCs w:val="24"/>
        </w:rPr>
        <w:t xml:space="preserve"> and allow for</w:t>
      </w:r>
      <w:r w:rsidR="00A3071A" w:rsidRPr="002A7EF9">
        <w:rPr>
          <w:rFonts w:eastAsiaTheme="minorEastAsia" w:cstheme="minorHAnsi"/>
          <w:sz w:val="24"/>
          <w:szCs w:val="24"/>
        </w:rPr>
        <w:t xml:space="preserve"> a wider appreciation </w:t>
      </w:r>
      <w:r w:rsidR="008504E4" w:rsidRPr="002A7EF9">
        <w:rPr>
          <w:rFonts w:eastAsiaTheme="minorEastAsia" w:cstheme="minorHAnsi"/>
          <w:sz w:val="24"/>
          <w:szCs w:val="24"/>
        </w:rPr>
        <w:t>of</w:t>
      </w:r>
      <w:r w:rsidR="004102F1" w:rsidRPr="002A7EF9">
        <w:rPr>
          <w:rFonts w:eastAsiaTheme="minorEastAsia" w:cstheme="minorHAnsi"/>
          <w:sz w:val="24"/>
          <w:szCs w:val="24"/>
        </w:rPr>
        <w:t xml:space="preserve"> </w:t>
      </w:r>
      <w:r w:rsidR="00A3071A" w:rsidRPr="002A7EF9">
        <w:rPr>
          <w:rFonts w:eastAsiaTheme="minorEastAsia" w:cstheme="minorHAnsi"/>
          <w:sz w:val="24"/>
          <w:szCs w:val="24"/>
        </w:rPr>
        <w:t xml:space="preserve">individual </w:t>
      </w:r>
      <w:r w:rsidR="008A5E94" w:rsidRPr="002A7EF9">
        <w:rPr>
          <w:rFonts w:eastAsiaTheme="minorEastAsia" w:cstheme="minorHAnsi"/>
          <w:sz w:val="24"/>
          <w:szCs w:val="24"/>
        </w:rPr>
        <w:t xml:space="preserve">requirements. </w:t>
      </w:r>
    </w:p>
    <w:p w14:paraId="20E1845E" w14:textId="07A19075" w:rsidR="00BF752B" w:rsidRPr="002A7EF9" w:rsidRDefault="00032672" w:rsidP="002C168F">
      <w:pPr>
        <w:spacing w:line="360" w:lineRule="auto"/>
        <w:jc w:val="both"/>
        <w:rPr>
          <w:rFonts w:eastAsiaTheme="minorEastAsia" w:cstheme="minorHAnsi"/>
          <w:sz w:val="24"/>
          <w:szCs w:val="24"/>
        </w:rPr>
      </w:pPr>
      <w:r w:rsidRPr="002A7EF9">
        <w:rPr>
          <w:rFonts w:eastAsiaTheme="minorEastAsia" w:cstheme="minorHAnsi"/>
          <w:sz w:val="24"/>
          <w:szCs w:val="24"/>
        </w:rPr>
        <w:t xml:space="preserve">Other studies </w:t>
      </w:r>
      <w:r w:rsidR="00071F23" w:rsidRPr="002A7EF9">
        <w:rPr>
          <w:rFonts w:eastAsiaTheme="minorEastAsia" w:cstheme="minorHAnsi"/>
          <w:sz w:val="24"/>
          <w:szCs w:val="24"/>
        </w:rPr>
        <w:t xml:space="preserve">identified that the hardware infrastructure </w:t>
      </w:r>
      <w:r w:rsidR="00190A16" w:rsidRPr="002A7EF9">
        <w:rPr>
          <w:rFonts w:eastAsiaTheme="minorEastAsia" w:cstheme="minorHAnsi"/>
          <w:sz w:val="24"/>
          <w:szCs w:val="24"/>
        </w:rPr>
        <w:t>utilised</w:t>
      </w:r>
      <w:r w:rsidR="00195FAA" w:rsidRPr="002A7EF9">
        <w:rPr>
          <w:rFonts w:eastAsiaTheme="minorEastAsia" w:cstheme="minorHAnsi"/>
          <w:sz w:val="24"/>
          <w:szCs w:val="24"/>
        </w:rPr>
        <w:t xml:space="preserve"> for</w:t>
      </w:r>
      <w:r w:rsidR="00510F57" w:rsidRPr="002A7EF9">
        <w:rPr>
          <w:rFonts w:eastAsiaTheme="minorEastAsia" w:cstheme="minorHAnsi"/>
          <w:sz w:val="24"/>
          <w:szCs w:val="24"/>
        </w:rPr>
        <w:t xml:space="preserve"> handover </w:t>
      </w:r>
      <w:r w:rsidR="00195FAA" w:rsidRPr="002A7EF9">
        <w:rPr>
          <w:rFonts w:eastAsiaTheme="minorEastAsia" w:cstheme="minorHAnsi"/>
          <w:sz w:val="24"/>
          <w:szCs w:val="24"/>
        </w:rPr>
        <w:t xml:space="preserve">purposes </w:t>
      </w:r>
      <w:r w:rsidR="00510F57" w:rsidRPr="002A7EF9">
        <w:rPr>
          <w:rFonts w:eastAsiaTheme="minorEastAsia" w:cstheme="minorHAnsi"/>
          <w:sz w:val="24"/>
          <w:szCs w:val="24"/>
        </w:rPr>
        <w:t xml:space="preserve">was also </w:t>
      </w:r>
      <w:r w:rsidR="005C3CE6" w:rsidRPr="002A7EF9">
        <w:rPr>
          <w:rFonts w:eastAsiaTheme="minorEastAsia" w:cstheme="minorHAnsi"/>
          <w:sz w:val="24"/>
          <w:szCs w:val="24"/>
        </w:rPr>
        <w:t>a</w:t>
      </w:r>
      <w:r w:rsidR="00092334" w:rsidRPr="002A7EF9">
        <w:rPr>
          <w:rFonts w:eastAsiaTheme="minorEastAsia" w:cstheme="minorHAnsi"/>
          <w:sz w:val="24"/>
          <w:szCs w:val="24"/>
        </w:rPr>
        <w:t xml:space="preserve">n unfavorable </w:t>
      </w:r>
      <w:r w:rsidR="004E1E46" w:rsidRPr="002A7EF9">
        <w:rPr>
          <w:rFonts w:eastAsiaTheme="minorEastAsia" w:cstheme="minorHAnsi"/>
          <w:sz w:val="24"/>
          <w:szCs w:val="24"/>
        </w:rPr>
        <w:t xml:space="preserve">consideration when evaluating the handover </w:t>
      </w:r>
      <w:r w:rsidR="00195FAA" w:rsidRPr="002A7EF9">
        <w:rPr>
          <w:rFonts w:eastAsiaTheme="minorEastAsia" w:cstheme="minorHAnsi"/>
          <w:sz w:val="24"/>
          <w:szCs w:val="24"/>
        </w:rPr>
        <w:t xml:space="preserve">to clear </w:t>
      </w:r>
      <w:r w:rsidR="004E1E46" w:rsidRPr="002A7EF9">
        <w:rPr>
          <w:rFonts w:eastAsiaTheme="minorEastAsia" w:cstheme="minorHAnsi"/>
          <w:sz w:val="24"/>
          <w:szCs w:val="24"/>
        </w:rPr>
        <w:t>data</w:t>
      </w:r>
      <w:r w:rsidR="00FB1039" w:rsidRPr="002A7EF9">
        <w:rPr>
          <w:rFonts w:eastAsiaTheme="minorEastAsia" w:cstheme="minorHAnsi"/>
          <w:sz w:val="24"/>
          <w:szCs w:val="24"/>
        </w:rPr>
        <w:t>, this is consequently completed having to leave the patient to attend to the static HAS</w:t>
      </w:r>
      <w:r w:rsidR="005C3CE6" w:rsidRPr="002A7EF9">
        <w:rPr>
          <w:rFonts w:eastAsiaTheme="minorEastAsia" w:cstheme="minorHAnsi"/>
          <w:sz w:val="24"/>
          <w:szCs w:val="24"/>
        </w:rPr>
        <w:t xml:space="preserve"> </w:t>
      </w:r>
      <w:r w:rsidR="00C24011" w:rsidRPr="002A7EF9">
        <w:rPr>
          <w:rFonts w:eastAsiaTheme="minorEastAsia" w:cstheme="minorHAnsi"/>
          <w:sz w:val="24"/>
          <w:szCs w:val="24"/>
        </w:rPr>
        <w:t xml:space="preserve">which is not completed </w:t>
      </w:r>
      <w:r w:rsidR="006C1520" w:rsidRPr="002A7EF9">
        <w:rPr>
          <w:rFonts w:eastAsiaTheme="minorEastAsia" w:cstheme="minorHAnsi"/>
          <w:sz w:val="24"/>
          <w:szCs w:val="24"/>
        </w:rPr>
        <w:t xml:space="preserve">in </w:t>
      </w:r>
      <w:r w:rsidR="00FB4D4E" w:rsidRPr="002A7EF9">
        <w:rPr>
          <w:rFonts w:eastAsiaTheme="minorEastAsia" w:cstheme="minorHAnsi"/>
          <w:sz w:val="24"/>
          <w:szCs w:val="24"/>
        </w:rPr>
        <w:t>a</w:t>
      </w:r>
      <w:r w:rsidR="006C1520" w:rsidRPr="002A7EF9">
        <w:rPr>
          <w:rFonts w:eastAsiaTheme="minorEastAsia" w:cstheme="minorHAnsi"/>
          <w:sz w:val="24"/>
          <w:szCs w:val="24"/>
        </w:rPr>
        <w:t xml:space="preserve"> unified manner between the WAST clinician and ED staff. Implementing the dual PIN handover proposal </w:t>
      </w:r>
      <w:r w:rsidR="00E718AD" w:rsidRPr="002A7EF9">
        <w:rPr>
          <w:rFonts w:eastAsiaTheme="minorEastAsia" w:cstheme="minorHAnsi"/>
          <w:sz w:val="24"/>
          <w:szCs w:val="24"/>
        </w:rPr>
        <w:t xml:space="preserve">onto the ePCR application </w:t>
      </w:r>
      <w:r w:rsidR="006C1520" w:rsidRPr="002A7EF9">
        <w:rPr>
          <w:rFonts w:eastAsiaTheme="minorEastAsia" w:cstheme="minorHAnsi"/>
          <w:sz w:val="24"/>
          <w:szCs w:val="24"/>
        </w:rPr>
        <w:t>would a</w:t>
      </w:r>
      <w:r w:rsidR="00FB4D4E" w:rsidRPr="002A7EF9">
        <w:rPr>
          <w:rFonts w:eastAsiaTheme="minorEastAsia" w:cstheme="minorHAnsi"/>
          <w:sz w:val="24"/>
          <w:szCs w:val="24"/>
        </w:rPr>
        <w:t>llow for live, accurate data</w:t>
      </w:r>
      <w:r w:rsidR="00510F57" w:rsidRPr="002A7EF9">
        <w:rPr>
          <w:rFonts w:eastAsiaTheme="minorEastAsia" w:cstheme="minorHAnsi"/>
          <w:sz w:val="24"/>
          <w:szCs w:val="24"/>
        </w:rPr>
        <w:t xml:space="preserve"> </w:t>
      </w:r>
      <w:r w:rsidR="001A2E3E" w:rsidRPr="002A7EF9">
        <w:rPr>
          <w:rFonts w:eastAsiaTheme="minorEastAsia" w:cstheme="minorHAnsi"/>
          <w:sz w:val="24"/>
          <w:szCs w:val="24"/>
        </w:rPr>
        <w:t>to be produced</w:t>
      </w:r>
      <w:r w:rsidR="00701E55" w:rsidRPr="002A7EF9">
        <w:rPr>
          <w:rFonts w:eastAsiaTheme="minorEastAsia" w:cstheme="minorHAnsi"/>
          <w:sz w:val="24"/>
          <w:szCs w:val="24"/>
        </w:rPr>
        <w:t>. T</w:t>
      </w:r>
      <w:r w:rsidR="001A2E3E" w:rsidRPr="002A7EF9">
        <w:rPr>
          <w:rFonts w:eastAsiaTheme="minorEastAsia" w:cstheme="minorHAnsi"/>
          <w:sz w:val="24"/>
          <w:szCs w:val="24"/>
        </w:rPr>
        <w:t xml:space="preserve">herefore, </w:t>
      </w:r>
      <w:r w:rsidR="00AE7D07" w:rsidRPr="002A7EF9">
        <w:rPr>
          <w:rFonts w:eastAsiaTheme="minorEastAsia" w:cstheme="minorHAnsi"/>
          <w:sz w:val="24"/>
          <w:szCs w:val="24"/>
        </w:rPr>
        <w:t xml:space="preserve">handover </w:t>
      </w:r>
      <w:r w:rsidR="002A0761" w:rsidRPr="002A7EF9">
        <w:rPr>
          <w:rFonts w:eastAsiaTheme="minorEastAsia" w:cstheme="minorHAnsi"/>
          <w:sz w:val="24"/>
          <w:szCs w:val="24"/>
        </w:rPr>
        <w:t>data shared with BCU and WG would be accurate</w:t>
      </w:r>
      <w:r w:rsidR="00D81433" w:rsidRPr="002A7EF9">
        <w:rPr>
          <w:rFonts w:eastAsiaTheme="minorEastAsia" w:cstheme="minorHAnsi"/>
          <w:sz w:val="24"/>
          <w:szCs w:val="24"/>
        </w:rPr>
        <w:t xml:space="preserve"> </w:t>
      </w:r>
      <w:r w:rsidR="008106D6" w:rsidRPr="002A7EF9">
        <w:rPr>
          <w:rFonts w:eastAsiaTheme="minorEastAsia" w:cstheme="minorHAnsi"/>
          <w:sz w:val="24"/>
          <w:szCs w:val="24"/>
        </w:rPr>
        <w:t xml:space="preserve">and </w:t>
      </w:r>
      <w:r w:rsidR="008468F1" w:rsidRPr="002A7EF9">
        <w:rPr>
          <w:rFonts w:eastAsiaTheme="minorEastAsia" w:cstheme="minorHAnsi"/>
          <w:sz w:val="24"/>
          <w:szCs w:val="24"/>
        </w:rPr>
        <w:t>allow</w:t>
      </w:r>
      <w:r w:rsidR="00AE7D07" w:rsidRPr="002A7EF9">
        <w:rPr>
          <w:rFonts w:eastAsiaTheme="minorEastAsia" w:cstheme="minorHAnsi"/>
          <w:sz w:val="24"/>
          <w:szCs w:val="24"/>
        </w:rPr>
        <w:t xml:space="preserve"> </w:t>
      </w:r>
      <w:r w:rsidR="00DF5B6A" w:rsidRPr="002A7EF9">
        <w:rPr>
          <w:rFonts w:eastAsiaTheme="minorEastAsia" w:cstheme="minorHAnsi"/>
          <w:sz w:val="24"/>
          <w:szCs w:val="24"/>
        </w:rPr>
        <w:t>factual repo</w:t>
      </w:r>
      <w:r w:rsidR="008468F1" w:rsidRPr="002A7EF9">
        <w:rPr>
          <w:rFonts w:eastAsiaTheme="minorEastAsia" w:cstheme="minorHAnsi"/>
          <w:sz w:val="24"/>
          <w:szCs w:val="24"/>
        </w:rPr>
        <w:t xml:space="preserve">rting of the </w:t>
      </w:r>
      <w:r w:rsidR="005C005D" w:rsidRPr="002A7EF9">
        <w:rPr>
          <w:rFonts w:eastAsiaTheme="minorEastAsia" w:cstheme="minorHAnsi"/>
          <w:sz w:val="24"/>
          <w:szCs w:val="24"/>
        </w:rPr>
        <w:t xml:space="preserve">handover to clear data </w:t>
      </w:r>
      <w:r w:rsidR="00A94878" w:rsidRPr="002A7EF9">
        <w:rPr>
          <w:rFonts w:eastAsiaTheme="minorEastAsia" w:cstheme="minorHAnsi"/>
          <w:sz w:val="24"/>
          <w:szCs w:val="24"/>
        </w:rPr>
        <w:t xml:space="preserve">that WAST can </w:t>
      </w:r>
      <w:r w:rsidR="00BA4689" w:rsidRPr="002A7EF9">
        <w:rPr>
          <w:rFonts w:eastAsiaTheme="minorEastAsia" w:cstheme="minorHAnsi"/>
          <w:sz w:val="24"/>
          <w:szCs w:val="24"/>
        </w:rPr>
        <w:t>analyse</w:t>
      </w:r>
      <w:r w:rsidR="00A55426" w:rsidRPr="002A7EF9">
        <w:rPr>
          <w:rFonts w:eastAsiaTheme="minorEastAsia" w:cstheme="minorHAnsi"/>
          <w:sz w:val="24"/>
          <w:szCs w:val="24"/>
        </w:rPr>
        <w:t xml:space="preserve"> for </w:t>
      </w:r>
      <w:r w:rsidR="00FD4187" w:rsidRPr="002A7EF9">
        <w:rPr>
          <w:rFonts w:eastAsiaTheme="minorEastAsia" w:cstheme="minorHAnsi"/>
          <w:sz w:val="24"/>
          <w:szCs w:val="24"/>
        </w:rPr>
        <w:t>the identification of any WAST internal discrepancies.</w:t>
      </w:r>
    </w:p>
    <w:p w14:paraId="4122EB1E" w14:textId="77777777" w:rsidR="003A57E3" w:rsidRDefault="003A57E3" w:rsidP="002C168F">
      <w:pPr>
        <w:spacing w:line="360" w:lineRule="auto"/>
        <w:jc w:val="both"/>
        <w:rPr>
          <w:rFonts w:eastAsiaTheme="minorEastAsia" w:cstheme="minorHAnsi"/>
          <w:b/>
          <w:bCs/>
          <w:sz w:val="24"/>
          <w:szCs w:val="24"/>
        </w:rPr>
      </w:pPr>
    </w:p>
    <w:p w14:paraId="42813594" w14:textId="77777777" w:rsidR="003A57E3" w:rsidRDefault="003A57E3" w:rsidP="002C168F">
      <w:pPr>
        <w:spacing w:line="360" w:lineRule="auto"/>
        <w:jc w:val="both"/>
        <w:rPr>
          <w:rFonts w:eastAsiaTheme="minorEastAsia" w:cstheme="minorHAnsi"/>
          <w:b/>
          <w:bCs/>
          <w:sz w:val="24"/>
          <w:szCs w:val="24"/>
        </w:rPr>
      </w:pPr>
    </w:p>
    <w:p w14:paraId="1C9B4E74" w14:textId="73A2AAD9" w:rsidR="003A57E3" w:rsidRDefault="00E930FF"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Relate this to other relevant domain knowledge from the literature</w:t>
      </w:r>
    </w:p>
    <w:p w14:paraId="26E35051" w14:textId="7D5AB9EA" w:rsidR="009C7EA5" w:rsidRPr="003A57E3" w:rsidRDefault="009C7EA5" w:rsidP="002C168F">
      <w:pPr>
        <w:spacing w:line="360" w:lineRule="auto"/>
        <w:jc w:val="both"/>
        <w:rPr>
          <w:rFonts w:eastAsiaTheme="minorEastAsia" w:cstheme="minorHAnsi"/>
          <w:b/>
          <w:bCs/>
          <w:sz w:val="24"/>
          <w:szCs w:val="24"/>
        </w:rPr>
      </w:pPr>
      <w:r w:rsidRPr="002A7EF9">
        <w:rPr>
          <w:rFonts w:eastAsiaTheme="minorEastAsia" w:cstheme="minorHAnsi"/>
          <w:sz w:val="24"/>
          <w:szCs w:val="24"/>
        </w:rPr>
        <w:lastRenderedPageBreak/>
        <w:t xml:space="preserve">Other wider system improvements that may benefit from the business change include a safer and more robust journey as the patient transitions through the wider healthcare system, furthermore, allowing for a comprehensive safe handover between other departments within the hospital due to the ePCR application itself reducing ambiguous generated patient data. Moreover, as the Trust endeavor towards a more positive and structured carbon footprint, aiming to generate a 95% reduction in paper copies will support the Trust to achieve their goal. </w:t>
      </w:r>
    </w:p>
    <w:p w14:paraId="595F4A18" w14:textId="77777777" w:rsidR="003A57E3" w:rsidRPr="003A57E3" w:rsidRDefault="003A57E3" w:rsidP="009958BA">
      <w:pPr>
        <w:spacing w:line="360" w:lineRule="auto"/>
        <w:jc w:val="both"/>
        <w:rPr>
          <w:rFonts w:cstheme="minorHAnsi"/>
          <w:sz w:val="24"/>
          <w:szCs w:val="24"/>
        </w:rPr>
      </w:pPr>
      <w:r w:rsidRPr="003A57E3">
        <w:rPr>
          <w:rFonts w:cstheme="minorHAnsi"/>
          <w:sz w:val="24"/>
          <w:szCs w:val="24"/>
        </w:rPr>
        <w:t xml:space="preserve">Should the implementation of the business problem be approved, possible further interfaces could be introduced to improve service delivery. The current Recognition of Life Extinct process has also identified to be another business problem as paperwork isn’t reliable and instantly accessible. Furthermore, the WAST clinicians presently complete an electronic version on the ePCR but also having to duplicate the information to leave a paper copy to the Police who must attend the scene of any unexpected death as they act in the capacity of the </w:t>
      </w:r>
      <w:proofErr w:type="gramStart"/>
      <w:r w:rsidRPr="003A57E3">
        <w:rPr>
          <w:rFonts w:cstheme="minorHAnsi"/>
          <w:sz w:val="24"/>
          <w:szCs w:val="24"/>
        </w:rPr>
        <w:t>Coroner’s</w:t>
      </w:r>
      <w:proofErr w:type="gramEnd"/>
      <w:r w:rsidRPr="003A57E3">
        <w:rPr>
          <w:rFonts w:cstheme="minorHAnsi"/>
          <w:sz w:val="24"/>
          <w:szCs w:val="24"/>
        </w:rPr>
        <w:t xml:space="preserve"> office out of hours. Inevitably the duplication increased administration errors along with increased data protection compliance due to the risk of paperwork being misplaced, moreover, the whole process increased the carbon copy by having to </w:t>
      </w:r>
      <w:proofErr w:type="spellStart"/>
      <w:r w:rsidRPr="003A57E3">
        <w:rPr>
          <w:rFonts w:cstheme="minorHAnsi"/>
          <w:sz w:val="24"/>
          <w:szCs w:val="24"/>
        </w:rPr>
        <w:t>utilise</w:t>
      </w:r>
      <w:proofErr w:type="spellEnd"/>
      <w:r w:rsidRPr="003A57E3">
        <w:rPr>
          <w:rFonts w:cstheme="minorHAnsi"/>
          <w:sz w:val="24"/>
          <w:szCs w:val="24"/>
        </w:rPr>
        <w:t xml:space="preserve"> paper which is going against the WAST aims and objectives to reduce waste.</w:t>
      </w:r>
    </w:p>
    <w:p w14:paraId="00E3E699" w14:textId="77777777" w:rsidR="004B3CE0" w:rsidRDefault="004B3CE0" w:rsidP="002C168F">
      <w:pPr>
        <w:spacing w:line="360" w:lineRule="auto"/>
        <w:jc w:val="both"/>
        <w:rPr>
          <w:rFonts w:eastAsiaTheme="minorEastAsia" w:cstheme="minorHAnsi"/>
          <w:sz w:val="24"/>
          <w:szCs w:val="24"/>
        </w:rPr>
      </w:pPr>
    </w:p>
    <w:p w14:paraId="7361E223" w14:textId="681175DF" w:rsidR="00E930FF" w:rsidRPr="002A7EF9" w:rsidRDefault="00E930FF" w:rsidP="002C168F">
      <w:pPr>
        <w:spacing w:line="360" w:lineRule="auto"/>
        <w:jc w:val="both"/>
        <w:rPr>
          <w:rFonts w:eastAsiaTheme="minorEastAsia" w:cstheme="minorHAnsi"/>
          <w:b/>
          <w:bCs/>
          <w:sz w:val="24"/>
          <w:szCs w:val="24"/>
        </w:rPr>
      </w:pPr>
      <w:r w:rsidRPr="002A7EF9">
        <w:rPr>
          <w:rFonts w:eastAsiaTheme="minorEastAsia" w:cstheme="minorHAnsi"/>
          <w:b/>
          <w:bCs/>
          <w:sz w:val="24"/>
          <w:szCs w:val="24"/>
        </w:rPr>
        <w:t>Discuss possible extensio</w:t>
      </w:r>
      <w:r w:rsidR="00976F98" w:rsidRPr="002A7EF9">
        <w:rPr>
          <w:rFonts w:eastAsiaTheme="minorEastAsia" w:cstheme="minorHAnsi"/>
          <w:b/>
          <w:bCs/>
          <w:sz w:val="24"/>
          <w:szCs w:val="24"/>
        </w:rPr>
        <w:t>n or downstream benefits of your intervention</w:t>
      </w:r>
    </w:p>
    <w:p w14:paraId="4DF9BC90" w14:textId="283A7EF5" w:rsidR="006058C3" w:rsidRPr="002A7EF9" w:rsidRDefault="0029711B" w:rsidP="002C168F">
      <w:pPr>
        <w:spacing w:line="360" w:lineRule="auto"/>
        <w:jc w:val="both"/>
        <w:rPr>
          <w:rFonts w:eastAsiaTheme="minorEastAsia" w:cstheme="minorHAnsi"/>
          <w:sz w:val="24"/>
          <w:szCs w:val="24"/>
        </w:rPr>
      </w:pPr>
      <w:r w:rsidRPr="002A7EF9">
        <w:rPr>
          <w:rFonts w:eastAsiaTheme="minorEastAsia" w:cstheme="minorHAnsi"/>
          <w:sz w:val="24"/>
          <w:szCs w:val="24"/>
        </w:rPr>
        <w:t>Qualitative and quantitative benefits realisations were implemented to evaluate the ePCR programme delivery and progress. Qualitative benefits generally cannot be measured in monetary or other objective ways. Quantitative profit, on the other hand, is measured in currency units or percentage change. The benefits are measurable, but the fundamental evaluation will be received from the users of the proposed application.</w:t>
      </w:r>
      <w:r w:rsidR="00723E0D" w:rsidRPr="002A7EF9">
        <w:rPr>
          <w:rFonts w:eastAsiaTheme="minorEastAsia" w:cstheme="minorHAnsi"/>
          <w:sz w:val="24"/>
          <w:szCs w:val="24"/>
        </w:rPr>
        <w:t xml:space="preserve"> The </w:t>
      </w:r>
      <w:r w:rsidR="00F84F67" w:rsidRPr="002A7EF9">
        <w:rPr>
          <w:rFonts w:eastAsiaTheme="minorEastAsia" w:cstheme="minorHAnsi"/>
          <w:sz w:val="24"/>
          <w:szCs w:val="24"/>
        </w:rPr>
        <w:t xml:space="preserve">benefits would be matched to each integral stakeholder in how the business problem would </w:t>
      </w:r>
      <w:r w:rsidR="002D5FD3" w:rsidRPr="002A7EF9">
        <w:rPr>
          <w:rFonts w:eastAsiaTheme="minorEastAsia" w:cstheme="minorHAnsi"/>
          <w:sz w:val="24"/>
          <w:szCs w:val="24"/>
        </w:rPr>
        <w:t>benefit their area of work.</w:t>
      </w:r>
    </w:p>
    <w:p w14:paraId="0FD6F625" w14:textId="13035B47" w:rsidR="0032372F" w:rsidRDefault="008A7163" w:rsidP="0032372F">
      <w:pPr>
        <w:spacing w:line="360" w:lineRule="auto"/>
        <w:jc w:val="both"/>
        <w:rPr>
          <w:rFonts w:eastAsiaTheme="minorEastAsia" w:cstheme="minorHAnsi"/>
          <w:sz w:val="24"/>
          <w:szCs w:val="24"/>
        </w:rPr>
      </w:pPr>
      <w:r w:rsidRPr="002A7EF9">
        <w:rPr>
          <w:rFonts w:eastAsiaTheme="minorEastAsia" w:cstheme="minorHAnsi"/>
          <w:sz w:val="24"/>
          <w:szCs w:val="24"/>
        </w:rPr>
        <w:t xml:space="preserve">Furthermore, the biggest benefit of the intervention would be </w:t>
      </w:r>
      <w:r w:rsidR="00D26B9B" w:rsidRPr="002A7EF9">
        <w:rPr>
          <w:rFonts w:eastAsiaTheme="minorEastAsia" w:cstheme="minorHAnsi"/>
          <w:sz w:val="24"/>
          <w:szCs w:val="24"/>
        </w:rPr>
        <w:t>a robust clinical handover, providing</w:t>
      </w:r>
      <w:r w:rsidR="00F55A5D" w:rsidRPr="002A7EF9">
        <w:rPr>
          <w:rFonts w:eastAsiaTheme="minorEastAsia" w:cstheme="minorHAnsi"/>
          <w:sz w:val="24"/>
          <w:szCs w:val="24"/>
        </w:rPr>
        <w:t xml:space="preserve"> </w:t>
      </w:r>
      <w:r w:rsidR="00240944" w:rsidRPr="002A7EF9">
        <w:rPr>
          <w:rFonts w:eastAsiaTheme="minorEastAsia" w:cstheme="minorHAnsi"/>
          <w:sz w:val="24"/>
          <w:szCs w:val="24"/>
        </w:rPr>
        <w:t xml:space="preserve">reliable and tangible data which will in turn better the patient </w:t>
      </w:r>
      <w:r w:rsidR="004B6999" w:rsidRPr="002A7EF9">
        <w:rPr>
          <w:rFonts w:eastAsiaTheme="minorEastAsia" w:cstheme="minorHAnsi"/>
          <w:sz w:val="24"/>
          <w:szCs w:val="24"/>
        </w:rPr>
        <w:t xml:space="preserve">experience. </w:t>
      </w:r>
      <w:r w:rsidR="00C21389" w:rsidRPr="002A7EF9">
        <w:rPr>
          <w:rFonts w:eastAsiaTheme="minorEastAsia" w:cstheme="minorHAnsi"/>
          <w:sz w:val="24"/>
          <w:szCs w:val="24"/>
        </w:rPr>
        <w:t xml:space="preserve">The Dual PIN handover process would closely monitor the reasons and obstacles </w:t>
      </w:r>
      <w:r w:rsidR="00B90D57" w:rsidRPr="002A7EF9">
        <w:rPr>
          <w:rFonts w:eastAsiaTheme="minorEastAsia" w:cstheme="minorHAnsi"/>
          <w:sz w:val="24"/>
          <w:szCs w:val="24"/>
        </w:rPr>
        <w:t xml:space="preserve">to WAST resources clearing </w:t>
      </w:r>
      <w:r w:rsidR="00B90D57" w:rsidRPr="002A7EF9">
        <w:rPr>
          <w:rFonts w:eastAsiaTheme="minorEastAsia" w:cstheme="minorHAnsi"/>
          <w:sz w:val="24"/>
          <w:szCs w:val="24"/>
        </w:rPr>
        <w:lastRenderedPageBreak/>
        <w:t>following the physical handover</w:t>
      </w:r>
      <w:r w:rsidR="00F74614" w:rsidRPr="002A7EF9">
        <w:rPr>
          <w:rFonts w:eastAsiaTheme="minorEastAsia" w:cstheme="minorHAnsi"/>
          <w:sz w:val="24"/>
          <w:szCs w:val="24"/>
        </w:rPr>
        <w:t xml:space="preserve"> to the clear point. Studies conducted indicate there is a lack of human knowledge</w:t>
      </w:r>
      <w:r w:rsidR="00CF2D7D" w:rsidRPr="002A7EF9">
        <w:rPr>
          <w:rFonts w:eastAsiaTheme="minorEastAsia" w:cstheme="minorHAnsi"/>
          <w:sz w:val="24"/>
          <w:szCs w:val="24"/>
        </w:rPr>
        <w:t xml:space="preserve"> and understanding</w:t>
      </w:r>
      <w:r w:rsidR="00F74614" w:rsidRPr="002A7EF9">
        <w:rPr>
          <w:rFonts w:eastAsiaTheme="minorEastAsia" w:cstheme="minorHAnsi"/>
          <w:sz w:val="24"/>
          <w:szCs w:val="24"/>
        </w:rPr>
        <w:t xml:space="preserve"> </w:t>
      </w:r>
      <w:r w:rsidR="001603B9" w:rsidRPr="002A7EF9">
        <w:rPr>
          <w:rFonts w:eastAsiaTheme="minorEastAsia" w:cstheme="minorHAnsi"/>
          <w:sz w:val="24"/>
          <w:szCs w:val="24"/>
        </w:rPr>
        <w:t>of</w:t>
      </w:r>
      <w:r w:rsidR="00F74614" w:rsidRPr="002A7EF9">
        <w:rPr>
          <w:rFonts w:eastAsiaTheme="minorEastAsia" w:cstheme="minorHAnsi"/>
          <w:sz w:val="24"/>
          <w:szCs w:val="24"/>
        </w:rPr>
        <w:t xml:space="preserve"> the importance of </w:t>
      </w:r>
      <w:r w:rsidR="001603B9" w:rsidRPr="002A7EF9">
        <w:rPr>
          <w:rFonts w:eastAsiaTheme="minorEastAsia" w:cstheme="minorHAnsi"/>
          <w:sz w:val="24"/>
          <w:szCs w:val="24"/>
        </w:rPr>
        <w:t xml:space="preserve">complying with the correct handover process. </w:t>
      </w:r>
      <w:r w:rsidR="00CF7B48" w:rsidRPr="002A7EF9">
        <w:rPr>
          <w:rFonts w:eastAsiaTheme="minorEastAsia" w:cstheme="minorHAnsi"/>
          <w:sz w:val="24"/>
          <w:szCs w:val="24"/>
        </w:rPr>
        <w:t>Moreover,</w:t>
      </w:r>
      <w:r w:rsidR="00970185" w:rsidRPr="002A7EF9">
        <w:rPr>
          <w:rFonts w:eastAsiaTheme="minorEastAsia" w:cstheme="minorHAnsi"/>
          <w:sz w:val="24"/>
          <w:szCs w:val="24"/>
        </w:rPr>
        <w:t xml:space="preserve"> having to leave the patient to</w:t>
      </w:r>
      <w:r w:rsidR="00322021" w:rsidRPr="002A7EF9">
        <w:rPr>
          <w:rFonts w:eastAsiaTheme="minorEastAsia" w:cstheme="minorHAnsi"/>
          <w:sz w:val="24"/>
          <w:szCs w:val="24"/>
        </w:rPr>
        <w:t xml:space="preserve"> physically attend the </w:t>
      </w:r>
      <w:r w:rsidR="00CF7B48" w:rsidRPr="002A7EF9">
        <w:rPr>
          <w:rFonts w:eastAsiaTheme="minorEastAsia" w:cstheme="minorHAnsi"/>
          <w:sz w:val="24"/>
          <w:szCs w:val="24"/>
        </w:rPr>
        <w:t xml:space="preserve">static </w:t>
      </w:r>
      <w:r w:rsidR="00322021" w:rsidRPr="002A7EF9">
        <w:rPr>
          <w:rFonts w:eastAsiaTheme="minorEastAsia" w:cstheme="minorHAnsi"/>
          <w:sz w:val="24"/>
          <w:szCs w:val="24"/>
        </w:rPr>
        <w:t xml:space="preserve">HAS </w:t>
      </w:r>
      <w:r w:rsidR="003A13B2" w:rsidRPr="002A7EF9">
        <w:rPr>
          <w:rFonts w:eastAsiaTheme="minorEastAsia" w:cstheme="minorHAnsi"/>
          <w:sz w:val="24"/>
          <w:szCs w:val="24"/>
        </w:rPr>
        <w:t xml:space="preserve">to complete the handover process has implications as </w:t>
      </w:r>
      <w:r w:rsidR="00CF2D7D" w:rsidRPr="002A7EF9">
        <w:rPr>
          <w:rFonts w:eastAsiaTheme="minorEastAsia" w:cstheme="minorHAnsi"/>
          <w:sz w:val="24"/>
          <w:szCs w:val="24"/>
        </w:rPr>
        <w:t xml:space="preserve">already </w:t>
      </w:r>
      <w:r w:rsidR="003A13B2" w:rsidRPr="002A7EF9">
        <w:rPr>
          <w:rFonts w:eastAsiaTheme="minorEastAsia" w:cstheme="minorHAnsi"/>
          <w:sz w:val="24"/>
          <w:szCs w:val="24"/>
        </w:rPr>
        <w:t>discussed</w:t>
      </w:r>
      <w:r w:rsidR="00CF7B48" w:rsidRPr="002A7EF9">
        <w:rPr>
          <w:rFonts w:eastAsiaTheme="minorEastAsia" w:cstheme="minorHAnsi"/>
          <w:sz w:val="24"/>
          <w:szCs w:val="24"/>
        </w:rPr>
        <w:t xml:space="preserve">, implementing the proposed solution </w:t>
      </w:r>
      <w:r w:rsidR="00BF0E8C" w:rsidRPr="002A7EF9">
        <w:rPr>
          <w:rFonts w:eastAsiaTheme="minorEastAsia" w:cstheme="minorHAnsi"/>
          <w:sz w:val="24"/>
          <w:szCs w:val="24"/>
        </w:rPr>
        <w:t xml:space="preserve">would provide a mobile HAS which will produce live data with no room for error as will be </w:t>
      </w:r>
      <w:r w:rsidR="00EB6788" w:rsidRPr="002A7EF9">
        <w:rPr>
          <w:rFonts w:eastAsiaTheme="minorEastAsia" w:cstheme="minorHAnsi"/>
          <w:sz w:val="24"/>
          <w:szCs w:val="24"/>
        </w:rPr>
        <w:t xml:space="preserve">completed at the end of the physical </w:t>
      </w:r>
      <w:r w:rsidR="00DD6499" w:rsidRPr="002A7EF9">
        <w:rPr>
          <w:rFonts w:eastAsiaTheme="minorEastAsia" w:cstheme="minorHAnsi"/>
          <w:sz w:val="24"/>
          <w:szCs w:val="24"/>
        </w:rPr>
        <w:t xml:space="preserve">handover whilst with the patient. Patient safety and </w:t>
      </w:r>
      <w:r w:rsidR="00AB54B4" w:rsidRPr="002A7EF9">
        <w:rPr>
          <w:rFonts w:eastAsiaTheme="minorEastAsia" w:cstheme="minorHAnsi"/>
          <w:sz w:val="24"/>
          <w:szCs w:val="24"/>
        </w:rPr>
        <w:t xml:space="preserve">patient </w:t>
      </w:r>
      <w:r w:rsidR="00DD6499" w:rsidRPr="00984FAB">
        <w:rPr>
          <w:rFonts w:eastAsiaTheme="minorEastAsia" w:cstheme="minorHAnsi"/>
          <w:sz w:val="24"/>
          <w:szCs w:val="24"/>
        </w:rPr>
        <w:t xml:space="preserve">experience will be enhanced </w:t>
      </w:r>
      <w:r w:rsidR="00243852" w:rsidRPr="00984FAB">
        <w:rPr>
          <w:rFonts w:eastAsiaTheme="minorEastAsia" w:cstheme="minorHAnsi"/>
          <w:sz w:val="24"/>
          <w:szCs w:val="24"/>
        </w:rPr>
        <w:t xml:space="preserve">with a more comprehensive detailed handover </w:t>
      </w:r>
      <w:r w:rsidR="00274787" w:rsidRPr="00984FAB">
        <w:rPr>
          <w:rFonts w:eastAsiaTheme="minorEastAsia" w:cstheme="minorHAnsi"/>
          <w:sz w:val="24"/>
          <w:szCs w:val="24"/>
        </w:rPr>
        <w:t>without distractions.</w:t>
      </w:r>
    </w:p>
    <w:p w14:paraId="02D174E2" w14:textId="62288CED" w:rsidR="00DC1E03" w:rsidRPr="0032372F" w:rsidRDefault="00DC1E03" w:rsidP="0032372F">
      <w:pPr>
        <w:spacing w:line="360" w:lineRule="auto"/>
        <w:jc w:val="both"/>
        <w:rPr>
          <w:rFonts w:eastAsiaTheme="minorEastAsia" w:cstheme="minorHAnsi"/>
          <w:sz w:val="24"/>
          <w:szCs w:val="24"/>
        </w:rPr>
      </w:pPr>
      <w:r>
        <w:rPr>
          <w:rFonts w:eastAsiaTheme="minorEastAsia" w:cstheme="minorHAnsi"/>
          <w:sz w:val="24"/>
          <w:szCs w:val="24"/>
        </w:rPr>
        <w:t>Reference list</w:t>
      </w:r>
    </w:p>
    <w:p w14:paraId="44ADB0EC"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Ahmed, I. (2022). Clinical Hand Over: A neglected domain in our Health Care. </w:t>
      </w:r>
      <w:proofErr w:type="spellStart"/>
      <w:r w:rsidRPr="00DC1E03">
        <w:rPr>
          <w:rFonts w:cstheme="minorHAnsi"/>
          <w:i/>
          <w:iCs/>
          <w:sz w:val="24"/>
          <w:szCs w:val="24"/>
        </w:rPr>
        <w:t>Isra</w:t>
      </w:r>
      <w:proofErr w:type="spellEnd"/>
      <w:r w:rsidRPr="00DC1E03">
        <w:rPr>
          <w:rFonts w:cstheme="minorHAnsi"/>
          <w:i/>
          <w:iCs/>
          <w:sz w:val="24"/>
          <w:szCs w:val="24"/>
        </w:rPr>
        <w:t xml:space="preserve"> Medical Journal</w:t>
      </w:r>
      <w:r w:rsidRPr="00DC1E03">
        <w:rPr>
          <w:rFonts w:cstheme="minorHAnsi"/>
          <w:sz w:val="24"/>
          <w:szCs w:val="24"/>
        </w:rPr>
        <w:t>, 14(2), pp.48–49. doi:</w:t>
      </w:r>
      <w:hyperlink r:id="rId15" w:history="1">
        <w:r w:rsidRPr="00DC1E03">
          <w:rPr>
            <w:rStyle w:val="Hyperlink"/>
            <w:rFonts w:cstheme="minorHAnsi"/>
            <w:color w:val="auto"/>
            <w:sz w:val="24"/>
            <w:szCs w:val="24"/>
            <w:u w:val="none"/>
          </w:rPr>
          <w:t>10.55282/imj.ed60</w:t>
        </w:r>
      </w:hyperlink>
      <w:r w:rsidRPr="00DC1E03">
        <w:rPr>
          <w:rFonts w:cstheme="minorHAnsi"/>
          <w:sz w:val="24"/>
          <w:szCs w:val="24"/>
        </w:rPr>
        <w:t>.</w:t>
      </w:r>
    </w:p>
    <w:p w14:paraId="56693283"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t>Altuwaijri</w:t>
      </w:r>
      <w:proofErr w:type="spellEnd"/>
      <w:r w:rsidRPr="00DC1E03">
        <w:rPr>
          <w:rFonts w:cstheme="minorHAnsi"/>
          <w:sz w:val="24"/>
          <w:szCs w:val="24"/>
        </w:rPr>
        <w:t xml:space="preserve">, E.A., </w:t>
      </w:r>
      <w:proofErr w:type="spellStart"/>
      <w:r w:rsidRPr="00DC1E03">
        <w:rPr>
          <w:rFonts w:cstheme="minorHAnsi"/>
          <w:sz w:val="24"/>
          <w:szCs w:val="24"/>
        </w:rPr>
        <w:t>Budgen</w:t>
      </w:r>
      <w:proofErr w:type="spellEnd"/>
      <w:r w:rsidRPr="00DC1E03">
        <w:rPr>
          <w:rFonts w:cstheme="minorHAnsi"/>
          <w:sz w:val="24"/>
          <w:szCs w:val="24"/>
        </w:rPr>
        <w:t xml:space="preserve">, D. and Maxwell, S. (2018). Factors impeding the effective </w:t>
      </w:r>
      <w:proofErr w:type="spellStart"/>
      <w:r w:rsidRPr="00DC1E03">
        <w:rPr>
          <w:rFonts w:cstheme="minorHAnsi"/>
          <w:sz w:val="24"/>
          <w:szCs w:val="24"/>
        </w:rPr>
        <w:t>utilisation</w:t>
      </w:r>
      <w:proofErr w:type="spellEnd"/>
      <w:r w:rsidRPr="00DC1E03">
        <w:rPr>
          <w:rFonts w:cstheme="minorHAnsi"/>
          <w:sz w:val="24"/>
          <w:szCs w:val="24"/>
        </w:rPr>
        <w:t xml:space="preserve"> of an electronic patient report form during handover from an ambulance to an emergency department. </w:t>
      </w:r>
      <w:r w:rsidRPr="00DC1E03">
        <w:rPr>
          <w:rFonts w:cstheme="minorHAnsi"/>
          <w:i/>
          <w:iCs/>
          <w:sz w:val="24"/>
          <w:szCs w:val="24"/>
        </w:rPr>
        <w:t>Health Informatics Journal</w:t>
      </w:r>
      <w:r w:rsidRPr="00DC1E03">
        <w:rPr>
          <w:rFonts w:cstheme="minorHAnsi"/>
          <w:sz w:val="24"/>
          <w:szCs w:val="24"/>
        </w:rPr>
        <w:t>, 25(4), pp.1705–1721. doi:</w:t>
      </w:r>
      <w:hyperlink r:id="rId16" w:history="1">
        <w:r w:rsidRPr="00DC1E03">
          <w:rPr>
            <w:rStyle w:val="Hyperlink"/>
            <w:rFonts w:cstheme="minorHAnsi"/>
            <w:color w:val="auto"/>
            <w:sz w:val="24"/>
            <w:szCs w:val="24"/>
            <w:u w:val="none"/>
          </w:rPr>
          <w:t>10.1177/1460458218797984</w:t>
        </w:r>
      </w:hyperlink>
      <w:r w:rsidRPr="00DC1E03">
        <w:rPr>
          <w:rFonts w:cstheme="minorHAnsi"/>
          <w:sz w:val="24"/>
          <w:szCs w:val="24"/>
        </w:rPr>
        <w:t>.</w:t>
      </w:r>
    </w:p>
    <w:p w14:paraId="1CC3B132"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Anon, (2021). </w:t>
      </w:r>
      <w:r w:rsidRPr="00DC1E03">
        <w:rPr>
          <w:rFonts w:cstheme="minorHAnsi"/>
          <w:i/>
          <w:iCs/>
          <w:sz w:val="24"/>
          <w:szCs w:val="24"/>
        </w:rPr>
        <w:t xml:space="preserve">What is PRINCE2 | Project Management| </w:t>
      </w:r>
      <w:proofErr w:type="spellStart"/>
      <w:r w:rsidRPr="00DC1E03">
        <w:rPr>
          <w:rFonts w:cstheme="minorHAnsi"/>
          <w:i/>
          <w:iCs/>
          <w:sz w:val="24"/>
          <w:szCs w:val="24"/>
        </w:rPr>
        <w:t>Xebrio</w:t>
      </w:r>
      <w:proofErr w:type="spellEnd"/>
      <w:r w:rsidRPr="00DC1E03">
        <w:rPr>
          <w:rFonts w:cstheme="minorHAnsi"/>
          <w:sz w:val="24"/>
          <w:szCs w:val="24"/>
        </w:rPr>
        <w:t xml:space="preserve">. [online] Available at: </w:t>
      </w:r>
      <w:hyperlink r:id="rId17" w:history="1">
        <w:r w:rsidRPr="00DC1E03">
          <w:rPr>
            <w:rStyle w:val="Hyperlink"/>
            <w:rFonts w:cstheme="minorHAnsi"/>
            <w:color w:val="auto"/>
            <w:sz w:val="24"/>
            <w:szCs w:val="24"/>
            <w:u w:val="none"/>
          </w:rPr>
          <w:t>https://www.xebrio.com/project-management-methodology/prince2-project-management/</w:t>
        </w:r>
      </w:hyperlink>
      <w:r w:rsidRPr="00DC1E03">
        <w:rPr>
          <w:rFonts w:cstheme="minorHAnsi"/>
          <w:sz w:val="24"/>
          <w:szCs w:val="24"/>
        </w:rPr>
        <w:t xml:space="preserve"> [Accessed 15 Dec. 2022].</w:t>
      </w:r>
    </w:p>
    <w:p w14:paraId="1A718A55"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ARES PRISM. (2021). </w:t>
      </w:r>
      <w:r w:rsidRPr="00DC1E03">
        <w:rPr>
          <w:rFonts w:cstheme="minorHAnsi"/>
          <w:i/>
          <w:iCs/>
          <w:sz w:val="24"/>
          <w:szCs w:val="24"/>
        </w:rPr>
        <w:t>PMIS Overview: A Guide to Choosing a Project Management Information System</w:t>
      </w:r>
      <w:r w:rsidRPr="00DC1E03">
        <w:rPr>
          <w:rFonts w:cstheme="minorHAnsi"/>
          <w:sz w:val="24"/>
          <w:szCs w:val="24"/>
        </w:rPr>
        <w:t xml:space="preserve">. [online] Available at: </w:t>
      </w:r>
      <w:hyperlink r:id="rId18" w:history="1">
        <w:r w:rsidRPr="00DC1E03">
          <w:rPr>
            <w:rStyle w:val="Hyperlink"/>
            <w:rFonts w:cstheme="minorHAnsi"/>
            <w:color w:val="auto"/>
            <w:sz w:val="24"/>
            <w:szCs w:val="24"/>
            <w:u w:val="none"/>
          </w:rPr>
          <w:t>https://www.aresprism.com/blog/pmis-overview-guide-choosing-pmis-project-management-information-system/</w:t>
        </w:r>
      </w:hyperlink>
      <w:r w:rsidRPr="00DC1E03">
        <w:rPr>
          <w:rFonts w:cstheme="minorHAnsi"/>
          <w:sz w:val="24"/>
          <w:szCs w:val="24"/>
        </w:rPr>
        <w:t>.</w:t>
      </w:r>
    </w:p>
    <w:p w14:paraId="10D49714"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Bjerke, M.B. and </w:t>
      </w:r>
      <w:proofErr w:type="spellStart"/>
      <w:r w:rsidRPr="00DC1E03">
        <w:rPr>
          <w:rFonts w:cstheme="minorHAnsi"/>
          <w:sz w:val="24"/>
          <w:szCs w:val="24"/>
        </w:rPr>
        <w:t>Renger</w:t>
      </w:r>
      <w:proofErr w:type="spellEnd"/>
      <w:r w:rsidRPr="00DC1E03">
        <w:rPr>
          <w:rFonts w:cstheme="minorHAnsi"/>
          <w:sz w:val="24"/>
          <w:szCs w:val="24"/>
        </w:rPr>
        <w:t xml:space="preserve">, R. (2017). Being smart about writing SMART objectives. </w:t>
      </w:r>
      <w:r w:rsidRPr="00DC1E03">
        <w:rPr>
          <w:rFonts w:cstheme="minorHAnsi"/>
          <w:i/>
          <w:iCs/>
          <w:sz w:val="24"/>
          <w:szCs w:val="24"/>
        </w:rPr>
        <w:t>Evaluation and Program Planning</w:t>
      </w:r>
      <w:r w:rsidRPr="00DC1E03">
        <w:rPr>
          <w:rFonts w:cstheme="minorHAnsi"/>
          <w:sz w:val="24"/>
          <w:szCs w:val="24"/>
        </w:rPr>
        <w:t xml:space="preserve">, [online] 61(1), pp.125–127. </w:t>
      </w:r>
      <w:proofErr w:type="spellStart"/>
      <w:r w:rsidRPr="00DC1E03">
        <w:rPr>
          <w:rFonts w:cstheme="minorHAnsi"/>
          <w:sz w:val="24"/>
          <w:szCs w:val="24"/>
        </w:rPr>
        <w:t>doi:</w:t>
      </w:r>
      <w:hyperlink r:id="rId19" w:history="1">
        <w:r w:rsidRPr="00DC1E03">
          <w:rPr>
            <w:rStyle w:val="Hyperlink"/>
            <w:rFonts w:cstheme="minorHAnsi"/>
            <w:color w:val="auto"/>
            <w:sz w:val="24"/>
            <w:szCs w:val="24"/>
            <w:u w:val="none"/>
          </w:rPr>
          <w:t>https</w:t>
        </w:r>
        <w:proofErr w:type="spellEnd"/>
        <w:r w:rsidRPr="00DC1E03">
          <w:rPr>
            <w:rStyle w:val="Hyperlink"/>
            <w:rFonts w:cstheme="minorHAnsi"/>
            <w:color w:val="auto"/>
            <w:sz w:val="24"/>
            <w:szCs w:val="24"/>
            <w:u w:val="none"/>
          </w:rPr>
          <w:t>://doi.org/10.1016/j.evalprogplan.2016.12.009</w:t>
        </w:r>
      </w:hyperlink>
      <w:r w:rsidRPr="00DC1E03">
        <w:rPr>
          <w:rFonts w:cstheme="minorHAnsi"/>
          <w:sz w:val="24"/>
          <w:szCs w:val="24"/>
        </w:rPr>
        <w:t>.</w:t>
      </w:r>
    </w:p>
    <w:p w14:paraId="46B49695"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Dawson, S., King, L. and Grantham, H. (2013). Review article: Improving the hospital clinical handover between paramedics and emergency department staff in the deteriorating patient. </w:t>
      </w:r>
      <w:r w:rsidRPr="00DC1E03">
        <w:rPr>
          <w:rFonts w:cstheme="minorHAnsi"/>
          <w:i/>
          <w:iCs/>
          <w:sz w:val="24"/>
          <w:szCs w:val="24"/>
        </w:rPr>
        <w:t>Emergency Medicine Australasia</w:t>
      </w:r>
      <w:r w:rsidRPr="00DC1E03">
        <w:rPr>
          <w:rFonts w:cstheme="minorHAnsi"/>
          <w:sz w:val="24"/>
          <w:szCs w:val="24"/>
        </w:rPr>
        <w:t>, 25(5), pp.393–405. doi:</w:t>
      </w:r>
      <w:hyperlink r:id="rId20" w:history="1">
        <w:r w:rsidRPr="00DC1E03">
          <w:rPr>
            <w:rStyle w:val="Hyperlink"/>
            <w:rFonts w:cstheme="minorHAnsi"/>
            <w:color w:val="auto"/>
            <w:sz w:val="24"/>
            <w:szCs w:val="24"/>
            <w:u w:val="none"/>
          </w:rPr>
          <w:t>10.1111/1742-6723.12120</w:t>
        </w:r>
      </w:hyperlink>
      <w:r w:rsidRPr="00DC1E03">
        <w:rPr>
          <w:rFonts w:cstheme="minorHAnsi"/>
          <w:sz w:val="24"/>
          <w:szCs w:val="24"/>
        </w:rPr>
        <w:t>.</w:t>
      </w:r>
    </w:p>
    <w:p w14:paraId="1901B470"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lastRenderedPageBreak/>
        <w:t>Delmond</w:t>
      </w:r>
      <w:proofErr w:type="spellEnd"/>
      <w:r w:rsidRPr="00DC1E03">
        <w:rPr>
          <w:rFonts w:cstheme="minorHAnsi"/>
          <w:sz w:val="24"/>
          <w:szCs w:val="24"/>
        </w:rPr>
        <w:t xml:space="preserve">, M.-H., Coelho, F., </w:t>
      </w:r>
      <w:proofErr w:type="spellStart"/>
      <w:r w:rsidRPr="00DC1E03">
        <w:rPr>
          <w:rFonts w:cstheme="minorHAnsi"/>
          <w:sz w:val="24"/>
          <w:szCs w:val="24"/>
        </w:rPr>
        <w:t>Keravel</w:t>
      </w:r>
      <w:proofErr w:type="spellEnd"/>
      <w:r w:rsidRPr="00DC1E03">
        <w:rPr>
          <w:rFonts w:cstheme="minorHAnsi"/>
          <w:sz w:val="24"/>
          <w:szCs w:val="24"/>
        </w:rPr>
        <w:t xml:space="preserve">, A. and </w:t>
      </w:r>
      <w:proofErr w:type="spellStart"/>
      <w:r w:rsidRPr="00DC1E03">
        <w:rPr>
          <w:rFonts w:cstheme="minorHAnsi"/>
          <w:sz w:val="24"/>
          <w:szCs w:val="24"/>
        </w:rPr>
        <w:t>Mahl</w:t>
      </w:r>
      <w:proofErr w:type="spellEnd"/>
      <w:r w:rsidRPr="00DC1E03">
        <w:rPr>
          <w:rFonts w:cstheme="minorHAnsi"/>
          <w:sz w:val="24"/>
          <w:szCs w:val="24"/>
        </w:rPr>
        <w:t xml:space="preserve">, R. (2016). How Information Systems Enable Digital Transformation: A Focus on Business Models and Value </w:t>
      </w:r>
      <w:proofErr w:type="spellStart"/>
      <w:r w:rsidRPr="00DC1E03">
        <w:rPr>
          <w:rFonts w:cstheme="minorHAnsi"/>
          <w:sz w:val="24"/>
          <w:szCs w:val="24"/>
        </w:rPr>
        <w:t>CooProduction</w:t>
      </w:r>
      <w:proofErr w:type="spellEnd"/>
      <w:r w:rsidRPr="00DC1E03">
        <w:rPr>
          <w:rFonts w:cstheme="minorHAnsi"/>
          <w:sz w:val="24"/>
          <w:szCs w:val="24"/>
        </w:rPr>
        <w:t xml:space="preserve">. </w:t>
      </w:r>
      <w:r w:rsidRPr="00DC1E03">
        <w:rPr>
          <w:rFonts w:cstheme="minorHAnsi"/>
          <w:i/>
          <w:iCs/>
          <w:sz w:val="24"/>
          <w:szCs w:val="24"/>
        </w:rPr>
        <w:t>SSRN Electronic Journal</w:t>
      </w:r>
      <w:r w:rsidRPr="00DC1E03">
        <w:rPr>
          <w:rFonts w:cstheme="minorHAnsi"/>
          <w:sz w:val="24"/>
          <w:szCs w:val="24"/>
        </w:rPr>
        <w:t>. doi:</w:t>
      </w:r>
      <w:hyperlink r:id="rId21" w:history="1">
        <w:r w:rsidRPr="00DC1E03">
          <w:rPr>
            <w:rStyle w:val="Hyperlink"/>
            <w:rFonts w:cstheme="minorHAnsi"/>
            <w:color w:val="auto"/>
            <w:sz w:val="24"/>
            <w:szCs w:val="24"/>
            <w:u w:val="none"/>
          </w:rPr>
          <w:t>10.2139/ssrn.2806887</w:t>
        </w:r>
      </w:hyperlink>
      <w:r w:rsidRPr="00DC1E03">
        <w:rPr>
          <w:rFonts w:cstheme="minorHAnsi"/>
          <w:sz w:val="24"/>
          <w:szCs w:val="24"/>
        </w:rPr>
        <w:t>.</w:t>
      </w:r>
    </w:p>
    <w:p w14:paraId="7173EC26"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t>Eslami</w:t>
      </w:r>
      <w:proofErr w:type="spellEnd"/>
      <w:r w:rsidRPr="00DC1E03">
        <w:rPr>
          <w:rFonts w:cstheme="minorHAnsi"/>
          <w:sz w:val="24"/>
          <w:szCs w:val="24"/>
        </w:rPr>
        <w:t xml:space="preserve"> </w:t>
      </w:r>
      <w:proofErr w:type="spellStart"/>
      <w:r w:rsidRPr="00DC1E03">
        <w:rPr>
          <w:rFonts w:cstheme="minorHAnsi"/>
          <w:sz w:val="24"/>
          <w:szCs w:val="24"/>
        </w:rPr>
        <w:t>Andargoli</w:t>
      </w:r>
      <w:proofErr w:type="spellEnd"/>
      <w:r w:rsidRPr="00DC1E03">
        <w:rPr>
          <w:rFonts w:cstheme="minorHAnsi"/>
          <w:sz w:val="24"/>
          <w:szCs w:val="24"/>
        </w:rPr>
        <w:t xml:space="preserve">, A., Scheepers, H., Rajendran, D. and </w:t>
      </w:r>
      <w:proofErr w:type="spellStart"/>
      <w:r w:rsidRPr="00DC1E03">
        <w:rPr>
          <w:rFonts w:cstheme="minorHAnsi"/>
          <w:sz w:val="24"/>
          <w:szCs w:val="24"/>
        </w:rPr>
        <w:t>Sohal</w:t>
      </w:r>
      <w:proofErr w:type="spellEnd"/>
      <w:r w:rsidRPr="00DC1E03">
        <w:rPr>
          <w:rFonts w:cstheme="minorHAnsi"/>
          <w:sz w:val="24"/>
          <w:szCs w:val="24"/>
        </w:rPr>
        <w:t xml:space="preserve">, A. (2017). Health information systems evaluation frameworks: A systematic review. </w:t>
      </w:r>
      <w:r w:rsidRPr="00DC1E03">
        <w:rPr>
          <w:rFonts w:cstheme="minorHAnsi"/>
          <w:i/>
          <w:iCs/>
          <w:sz w:val="24"/>
          <w:szCs w:val="24"/>
        </w:rPr>
        <w:t>International Journal of Medical Informatics</w:t>
      </w:r>
      <w:r w:rsidRPr="00DC1E03">
        <w:rPr>
          <w:rFonts w:cstheme="minorHAnsi"/>
          <w:sz w:val="24"/>
          <w:szCs w:val="24"/>
        </w:rPr>
        <w:t>, 97, pp.195–209. doi:</w:t>
      </w:r>
      <w:hyperlink r:id="rId22" w:history="1">
        <w:r w:rsidRPr="00DC1E03">
          <w:rPr>
            <w:rStyle w:val="Hyperlink"/>
            <w:rFonts w:cstheme="minorHAnsi"/>
            <w:color w:val="auto"/>
            <w:sz w:val="24"/>
            <w:szCs w:val="24"/>
            <w:u w:val="none"/>
          </w:rPr>
          <w:t>10.1016/j.ijmedinf.2016.10.008</w:t>
        </w:r>
      </w:hyperlink>
      <w:r w:rsidRPr="00DC1E03">
        <w:rPr>
          <w:rFonts w:cstheme="minorHAnsi"/>
          <w:sz w:val="24"/>
          <w:szCs w:val="24"/>
        </w:rPr>
        <w:t>.</w:t>
      </w:r>
    </w:p>
    <w:p w14:paraId="0737683E"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Fitzpatrick, D., Maxwell, D. and Craigie, A. (2018). The feasibility, acceptability and preliminary testing of a novel, low-tech intervention to improve pre-hospital data recording for pre-alert and handover to the Emergency Department. </w:t>
      </w:r>
      <w:r w:rsidRPr="00DC1E03">
        <w:rPr>
          <w:rFonts w:cstheme="minorHAnsi"/>
          <w:i/>
          <w:iCs/>
          <w:sz w:val="24"/>
          <w:szCs w:val="24"/>
        </w:rPr>
        <w:t>BMC Emergency Medicine</w:t>
      </w:r>
      <w:r w:rsidRPr="00DC1E03">
        <w:rPr>
          <w:rFonts w:cstheme="minorHAnsi"/>
          <w:sz w:val="24"/>
          <w:szCs w:val="24"/>
        </w:rPr>
        <w:t>, 18(1). doi:</w:t>
      </w:r>
      <w:hyperlink r:id="rId23" w:history="1">
        <w:r w:rsidRPr="00DC1E03">
          <w:rPr>
            <w:rStyle w:val="Hyperlink"/>
            <w:rFonts w:cstheme="minorHAnsi"/>
            <w:color w:val="auto"/>
            <w:sz w:val="24"/>
            <w:szCs w:val="24"/>
            <w:u w:val="none"/>
          </w:rPr>
          <w:t>10.1186/s12873-018-0168-3</w:t>
        </w:r>
      </w:hyperlink>
      <w:r w:rsidRPr="00DC1E03">
        <w:rPr>
          <w:rFonts w:cstheme="minorHAnsi"/>
          <w:sz w:val="24"/>
          <w:szCs w:val="24"/>
        </w:rPr>
        <w:t>.</w:t>
      </w:r>
    </w:p>
    <w:p w14:paraId="73A6BE81"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Gomes, J. and </w:t>
      </w:r>
      <w:proofErr w:type="spellStart"/>
      <w:r w:rsidRPr="00DC1E03">
        <w:rPr>
          <w:rFonts w:cstheme="minorHAnsi"/>
          <w:sz w:val="24"/>
          <w:szCs w:val="24"/>
        </w:rPr>
        <w:t>Romão</w:t>
      </w:r>
      <w:proofErr w:type="spellEnd"/>
      <w:r w:rsidRPr="00DC1E03">
        <w:rPr>
          <w:rFonts w:cstheme="minorHAnsi"/>
          <w:sz w:val="24"/>
          <w:szCs w:val="24"/>
        </w:rPr>
        <w:t xml:space="preserve">, M. (2018). Information System Maturity Models in Healthcare. </w:t>
      </w:r>
      <w:r w:rsidRPr="00DC1E03">
        <w:rPr>
          <w:rFonts w:cstheme="minorHAnsi"/>
          <w:i/>
          <w:iCs/>
          <w:sz w:val="24"/>
          <w:szCs w:val="24"/>
        </w:rPr>
        <w:t>Journal of Medical Systems</w:t>
      </w:r>
      <w:r w:rsidRPr="00DC1E03">
        <w:rPr>
          <w:rFonts w:cstheme="minorHAnsi"/>
          <w:sz w:val="24"/>
          <w:szCs w:val="24"/>
        </w:rPr>
        <w:t>, 42(12). doi:</w:t>
      </w:r>
      <w:hyperlink r:id="rId24" w:history="1">
        <w:r w:rsidRPr="00DC1E03">
          <w:rPr>
            <w:rStyle w:val="Hyperlink"/>
            <w:rFonts w:cstheme="minorHAnsi"/>
            <w:color w:val="auto"/>
            <w:sz w:val="24"/>
            <w:szCs w:val="24"/>
            <w:u w:val="none"/>
          </w:rPr>
          <w:t>10.1007/s10916-018-1097-0</w:t>
        </w:r>
      </w:hyperlink>
      <w:r w:rsidRPr="00DC1E03">
        <w:rPr>
          <w:rFonts w:cstheme="minorHAnsi"/>
          <w:sz w:val="24"/>
          <w:szCs w:val="24"/>
        </w:rPr>
        <w:t>.</w:t>
      </w:r>
    </w:p>
    <w:p w14:paraId="5EE74C9A"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Hinde, D. (2018). </w:t>
      </w:r>
      <w:r w:rsidRPr="00DC1E03">
        <w:rPr>
          <w:rFonts w:cstheme="minorHAnsi"/>
          <w:i/>
          <w:iCs/>
          <w:sz w:val="24"/>
          <w:szCs w:val="24"/>
        </w:rPr>
        <w:t xml:space="preserve">PRINCE2 study </w:t>
      </w:r>
      <w:proofErr w:type="gramStart"/>
      <w:r w:rsidRPr="00DC1E03">
        <w:rPr>
          <w:rFonts w:cstheme="minorHAnsi"/>
          <w:i/>
          <w:iCs/>
          <w:sz w:val="24"/>
          <w:szCs w:val="24"/>
        </w:rPr>
        <w:t>guide :</w:t>
      </w:r>
      <w:proofErr w:type="gramEnd"/>
      <w:r w:rsidRPr="00DC1E03">
        <w:rPr>
          <w:rFonts w:cstheme="minorHAnsi"/>
          <w:i/>
          <w:iCs/>
          <w:sz w:val="24"/>
          <w:szCs w:val="24"/>
        </w:rPr>
        <w:t xml:space="preserve"> 2017 update</w:t>
      </w:r>
      <w:r w:rsidRPr="00DC1E03">
        <w:rPr>
          <w:rFonts w:cstheme="minorHAnsi"/>
          <w:sz w:val="24"/>
          <w:szCs w:val="24"/>
        </w:rPr>
        <w:t>. Indianapolis, Ind.: John Wiley &amp; Sons, Inc.</w:t>
      </w:r>
    </w:p>
    <w:p w14:paraId="6A72A5F5"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t>Hovenkamp</w:t>
      </w:r>
      <w:proofErr w:type="spellEnd"/>
      <w:r w:rsidRPr="00DC1E03">
        <w:rPr>
          <w:rFonts w:cstheme="minorHAnsi"/>
          <w:sz w:val="24"/>
          <w:szCs w:val="24"/>
        </w:rPr>
        <w:t xml:space="preserve">, G.T., </w:t>
      </w:r>
      <w:proofErr w:type="spellStart"/>
      <w:r w:rsidRPr="00DC1E03">
        <w:rPr>
          <w:rFonts w:cstheme="minorHAnsi"/>
          <w:sz w:val="24"/>
          <w:szCs w:val="24"/>
        </w:rPr>
        <w:t>Olgers</w:t>
      </w:r>
      <w:proofErr w:type="spellEnd"/>
      <w:r w:rsidRPr="00DC1E03">
        <w:rPr>
          <w:rFonts w:cstheme="minorHAnsi"/>
          <w:sz w:val="24"/>
          <w:szCs w:val="24"/>
        </w:rPr>
        <w:t xml:space="preserve">, T.J., </w:t>
      </w:r>
      <w:proofErr w:type="spellStart"/>
      <w:r w:rsidRPr="00DC1E03">
        <w:rPr>
          <w:rFonts w:cstheme="minorHAnsi"/>
          <w:sz w:val="24"/>
          <w:szCs w:val="24"/>
        </w:rPr>
        <w:t>Wortel</w:t>
      </w:r>
      <w:proofErr w:type="spellEnd"/>
      <w:r w:rsidRPr="00DC1E03">
        <w:rPr>
          <w:rFonts w:cstheme="minorHAnsi"/>
          <w:sz w:val="24"/>
          <w:szCs w:val="24"/>
        </w:rPr>
        <w:t xml:space="preserve">, R.R., </w:t>
      </w:r>
      <w:proofErr w:type="spellStart"/>
      <w:r w:rsidRPr="00DC1E03">
        <w:rPr>
          <w:rFonts w:cstheme="minorHAnsi"/>
          <w:sz w:val="24"/>
          <w:szCs w:val="24"/>
        </w:rPr>
        <w:t>Noltes</w:t>
      </w:r>
      <w:proofErr w:type="spellEnd"/>
      <w:r w:rsidRPr="00DC1E03">
        <w:rPr>
          <w:rFonts w:cstheme="minorHAnsi"/>
          <w:sz w:val="24"/>
          <w:szCs w:val="24"/>
        </w:rPr>
        <w:t xml:space="preserve">, M.E., </w:t>
      </w:r>
      <w:proofErr w:type="spellStart"/>
      <w:r w:rsidRPr="00DC1E03">
        <w:rPr>
          <w:rFonts w:cstheme="minorHAnsi"/>
          <w:sz w:val="24"/>
          <w:szCs w:val="24"/>
        </w:rPr>
        <w:t>Dercksen</w:t>
      </w:r>
      <w:proofErr w:type="spellEnd"/>
      <w:r w:rsidRPr="00DC1E03">
        <w:rPr>
          <w:rFonts w:cstheme="minorHAnsi"/>
          <w:sz w:val="24"/>
          <w:szCs w:val="24"/>
        </w:rPr>
        <w:t xml:space="preserve">, B. and </w:t>
      </w:r>
      <w:proofErr w:type="spellStart"/>
      <w:r w:rsidRPr="00DC1E03">
        <w:rPr>
          <w:rFonts w:cstheme="minorHAnsi"/>
          <w:sz w:val="24"/>
          <w:szCs w:val="24"/>
        </w:rPr>
        <w:t>ter</w:t>
      </w:r>
      <w:proofErr w:type="spellEnd"/>
      <w:r w:rsidRPr="00DC1E03">
        <w:rPr>
          <w:rFonts w:cstheme="minorHAnsi"/>
          <w:sz w:val="24"/>
          <w:szCs w:val="24"/>
        </w:rPr>
        <w:t xml:space="preserve"> </w:t>
      </w:r>
      <w:proofErr w:type="spellStart"/>
      <w:r w:rsidRPr="00DC1E03">
        <w:rPr>
          <w:rFonts w:cstheme="minorHAnsi"/>
          <w:sz w:val="24"/>
          <w:szCs w:val="24"/>
        </w:rPr>
        <w:t>Maaten</w:t>
      </w:r>
      <w:proofErr w:type="spellEnd"/>
      <w:r w:rsidRPr="00DC1E03">
        <w:rPr>
          <w:rFonts w:cstheme="minorHAnsi"/>
          <w:sz w:val="24"/>
          <w:szCs w:val="24"/>
        </w:rPr>
        <w:t xml:space="preserve">, J.C. (2018). The satisfaction regarding handovers between ambulance and emergency department nurses: an observational study. </w:t>
      </w:r>
      <w:r w:rsidRPr="00DC1E03">
        <w:rPr>
          <w:rFonts w:cstheme="minorHAnsi"/>
          <w:i/>
          <w:iCs/>
          <w:sz w:val="24"/>
          <w:szCs w:val="24"/>
        </w:rPr>
        <w:t>Scandinavian Journal of Trauma, Resuscitation and Emergency Medicine</w:t>
      </w:r>
      <w:r w:rsidRPr="00DC1E03">
        <w:rPr>
          <w:rFonts w:cstheme="minorHAnsi"/>
          <w:sz w:val="24"/>
          <w:szCs w:val="24"/>
        </w:rPr>
        <w:t>, 26(1). doi:</w:t>
      </w:r>
      <w:hyperlink r:id="rId25" w:history="1">
        <w:r w:rsidRPr="00DC1E03">
          <w:rPr>
            <w:rStyle w:val="Hyperlink"/>
            <w:rFonts w:cstheme="minorHAnsi"/>
            <w:color w:val="auto"/>
            <w:sz w:val="24"/>
            <w:szCs w:val="24"/>
            <w:u w:val="none"/>
          </w:rPr>
          <w:t>10.1186/s13049-018-0545-7</w:t>
        </w:r>
      </w:hyperlink>
      <w:r w:rsidRPr="00DC1E03">
        <w:rPr>
          <w:rFonts w:cstheme="minorHAnsi"/>
          <w:sz w:val="24"/>
          <w:szCs w:val="24"/>
        </w:rPr>
        <w:t>.</w:t>
      </w:r>
    </w:p>
    <w:p w14:paraId="4B558511"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JENSEN, S.M., LIPPERT, A. and ØSTERGAARD, D. (2013). Handover of patients: a topical review of ambulance crew to emergency department handover. </w:t>
      </w:r>
      <w:r w:rsidRPr="00DC1E03">
        <w:rPr>
          <w:rFonts w:cstheme="minorHAnsi"/>
          <w:i/>
          <w:iCs/>
          <w:sz w:val="24"/>
          <w:szCs w:val="24"/>
        </w:rPr>
        <w:t xml:space="preserve">Acta </w:t>
      </w:r>
      <w:proofErr w:type="spellStart"/>
      <w:r w:rsidRPr="00DC1E03">
        <w:rPr>
          <w:rFonts w:cstheme="minorHAnsi"/>
          <w:i/>
          <w:iCs/>
          <w:sz w:val="24"/>
          <w:szCs w:val="24"/>
        </w:rPr>
        <w:t>Anaesthesiologica</w:t>
      </w:r>
      <w:proofErr w:type="spellEnd"/>
      <w:r w:rsidRPr="00DC1E03">
        <w:rPr>
          <w:rFonts w:cstheme="minorHAnsi"/>
          <w:i/>
          <w:iCs/>
          <w:sz w:val="24"/>
          <w:szCs w:val="24"/>
        </w:rPr>
        <w:t xml:space="preserve"> Scandinavica</w:t>
      </w:r>
      <w:r w:rsidRPr="00DC1E03">
        <w:rPr>
          <w:rFonts w:cstheme="minorHAnsi"/>
          <w:sz w:val="24"/>
          <w:szCs w:val="24"/>
        </w:rPr>
        <w:t>, 57(8), pp.964–970. doi:</w:t>
      </w:r>
      <w:hyperlink r:id="rId26" w:history="1">
        <w:r w:rsidRPr="00DC1E03">
          <w:rPr>
            <w:rStyle w:val="Hyperlink"/>
            <w:rFonts w:cstheme="minorHAnsi"/>
            <w:color w:val="auto"/>
            <w:sz w:val="24"/>
            <w:szCs w:val="24"/>
            <w:u w:val="none"/>
          </w:rPr>
          <w:t>10.1111/aas.12125</w:t>
        </w:r>
      </w:hyperlink>
      <w:r w:rsidRPr="00DC1E03">
        <w:rPr>
          <w:rFonts w:cstheme="minorHAnsi"/>
          <w:sz w:val="24"/>
          <w:szCs w:val="24"/>
        </w:rPr>
        <w:t>.</w:t>
      </w:r>
    </w:p>
    <w:p w14:paraId="2ADEA795"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Kerzner, H. (2020). Innovation Project Management. </w:t>
      </w:r>
      <w:r w:rsidRPr="00DC1E03">
        <w:rPr>
          <w:rFonts w:cstheme="minorHAnsi"/>
          <w:i/>
          <w:iCs/>
          <w:sz w:val="24"/>
          <w:szCs w:val="24"/>
        </w:rPr>
        <w:t>PROJECT MANAGER (IL)</w:t>
      </w:r>
      <w:r w:rsidRPr="00DC1E03">
        <w:rPr>
          <w:rFonts w:cstheme="minorHAnsi"/>
          <w:sz w:val="24"/>
          <w:szCs w:val="24"/>
        </w:rPr>
        <w:t>, (43), pp.5–6. doi:</w:t>
      </w:r>
      <w:hyperlink r:id="rId27" w:history="1">
        <w:r w:rsidRPr="00DC1E03">
          <w:rPr>
            <w:rStyle w:val="Hyperlink"/>
            <w:rFonts w:cstheme="minorHAnsi"/>
            <w:color w:val="auto"/>
            <w:sz w:val="24"/>
            <w:szCs w:val="24"/>
            <w:u w:val="none"/>
          </w:rPr>
          <w:t>10.3280/pm2020-043002</w:t>
        </w:r>
      </w:hyperlink>
      <w:r w:rsidRPr="00DC1E03">
        <w:rPr>
          <w:rFonts w:cstheme="minorHAnsi"/>
          <w:sz w:val="24"/>
          <w:szCs w:val="24"/>
        </w:rPr>
        <w:t>.</w:t>
      </w:r>
    </w:p>
    <w:p w14:paraId="3ACFC0C4"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McHale, P., Wood, S., Hughes, K., Bellis, M.A., </w:t>
      </w:r>
      <w:proofErr w:type="spellStart"/>
      <w:r w:rsidRPr="00DC1E03">
        <w:rPr>
          <w:rFonts w:cstheme="minorHAnsi"/>
          <w:sz w:val="24"/>
          <w:szCs w:val="24"/>
        </w:rPr>
        <w:t>Demnitz</w:t>
      </w:r>
      <w:proofErr w:type="spellEnd"/>
      <w:r w:rsidRPr="00DC1E03">
        <w:rPr>
          <w:rFonts w:cstheme="minorHAnsi"/>
          <w:sz w:val="24"/>
          <w:szCs w:val="24"/>
        </w:rPr>
        <w:t xml:space="preserve">, U. and Wyke, S. (2013). Who uses emergency departments inappropriately and when - a national cross-sectional study using a monitoring data system. </w:t>
      </w:r>
      <w:r w:rsidRPr="00DC1E03">
        <w:rPr>
          <w:rFonts w:cstheme="minorHAnsi"/>
          <w:i/>
          <w:iCs/>
          <w:sz w:val="24"/>
          <w:szCs w:val="24"/>
        </w:rPr>
        <w:t>BMC Medicine</w:t>
      </w:r>
      <w:r w:rsidRPr="00DC1E03">
        <w:rPr>
          <w:rFonts w:cstheme="minorHAnsi"/>
          <w:sz w:val="24"/>
          <w:szCs w:val="24"/>
        </w:rPr>
        <w:t>, [online] 11(1). doi:</w:t>
      </w:r>
      <w:hyperlink r:id="rId28" w:history="1">
        <w:r w:rsidRPr="00DC1E03">
          <w:rPr>
            <w:rStyle w:val="Hyperlink"/>
            <w:rFonts w:cstheme="minorHAnsi"/>
            <w:color w:val="auto"/>
            <w:sz w:val="24"/>
            <w:szCs w:val="24"/>
            <w:u w:val="none"/>
          </w:rPr>
          <w:t>10.1186/1741-7015-11-258</w:t>
        </w:r>
      </w:hyperlink>
      <w:r w:rsidRPr="00DC1E03">
        <w:rPr>
          <w:rFonts w:cstheme="minorHAnsi"/>
          <w:sz w:val="24"/>
          <w:szCs w:val="24"/>
        </w:rPr>
        <w:t>.</w:t>
      </w:r>
    </w:p>
    <w:p w14:paraId="4F22FD8A"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lastRenderedPageBreak/>
        <w:t xml:space="preserve">Muhammad (2012). Release Process on Quality Improvement in Open Source Software Project Management. </w:t>
      </w:r>
      <w:r w:rsidRPr="00DC1E03">
        <w:rPr>
          <w:rFonts w:cstheme="minorHAnsi"/>
          <w:i/>
          <w:iCs/>
          <w:sz w:val="24"/>
          <w:szCs w:val="24"/>
        </w:rPr>
        <w:t>Journal of Computer Science</w:t>
      </w:r>
      <w:r w:rsidRPr="00DC1E03">
        <w:rPr>
          <w:rFonts w:cstheme="minorHAnsi"/>
          <w:sz w:val="24"/>
          <w:szCs w:val="24"/>
        </w:rPr>
        <w:t>, 8(6), pp.1008–1011. doi:</w:t>
      </w:r>
      <w:hyperlink r:id="rId29" w:history="1">
        <w:r w:rsidRPr="00DC1E03">
          <w:rPr>
            <w:rStyle w:val="Hyperlink"/>
            <w:rFonts w:cstheme="minorHAnsi"/>
            <w:color w:val="auto"/>
            <w:sz w:val="24"/>
            <w:szCs w:val="24"/>
            <w:u w:val="none"/>
          </w:rPr>
          <w:t>10.3844/jcssp.2012.1008.1011</w:t>
        </w:r>
      </w:hyperlink>
      <w:r w:rsidRPr="00DC1E03">
        <w:rPr>
          <w:rFonts w:cstheme="minorHAnsi"/>
          <w:sz w:val="24"/>
          <w:szCs w:val="24"/>
        </w:rPr>
        <w:t>.</w:t>
      </w:r>
    </w:p>
    <w:p w14:paraId="0C6564E9"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t>Ogbeiwi</w:t>
      </w:r>
      <w:proofErr w:type="spellEnd"/>
      <w:r w:rsidRPr="00DC1E03">
        <w:rPr>
          <w:rFonts w:cstheme="minorHAnsi"/>
          <w:sz w:val="24"/>
          <w:szCs w:val="24"/>
        </w:rPr>
        <w:t xml:space="preserve">, O. (2017). Why written objectives need to be really SMART. </w:t>
      </w:r>
      <w:r w:rsidRPr="00DC1E03">
        <w:rPr>
          <w:rFonts w:cstheme="minorHAnsi"/>
          <w:i/>
          <w:iCs/>
          <w:sz w:val="24"/>
          <w:szCs w:val="24"/>
        </w:rPr>
        <w:t>British Journal of Healthcare Management</w:t>
      </w:r>
      <w:r w:rsidRPr="00DC1E03">
        <w:rPr>
          <w:rFonts w:cstheme="minorHAnsi"/>
          <w:sz w:val="24"/>
          <w:szCs w:val="24"/>
        </w:rPr>
        <w:t>, [online] 23(7), pp.324–336. doi:</w:t>
      </w:r>
      <w:hyperlink r:id="rId30" w:history="1">
        <w:r w:rsidRPr="00DC1E03">
          <w:rPr>
            <w:rStyle w:val="Hyperlink"/>
            <w:rFonts w:cstheme="minorHAnsi"/>
            <w:color w:val="auto"/>
            <w:sz w:val="24"/>
            <w:szCs w:val="24"/>
            <w:u w:val="none"/>
          </w:rPr>
          <w:t>10.12968/bjhc.2017.23.7.324</w:t>
        </w:r>
      </w:hyperlink>
      <w:r w:rsidRPr="00DC1E03">
        <w:rPr>
          <w:rFonts w:cstheme="minorHAnsi"/>
          <w:sz w:val="24"/>
          <w:szCs w:val="24"/>
        </w:rPr>
        <w:t>.</w:t>
      </w:r>
    </w:p>
    <w:p w14:paraId="28DD06F4"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t>Rethlefsen</w:t>
      </w:r>
      <w:proofErr w:type="spellEnd"/>
      <w:r w:rsidRPr="00DC1E03">
        <w:rPr>
          <w:rFonts w:cstheme="minorHAnsi"/>
          <w:sz w:val="24"/>
          <w:szCs w:val="24"/>
        </w:rPr>
        <w:t xml:space="preserve">, M.L., </w:t>
      </w:r>
      <w:proofErr w:type="spellStart"/>
      <w:r w:rsidRPr="00DC1E03">
        <w:rPr>
          <w:rFonts w:cstheme="minorHAnsi"/>
          <w:sz w:val="24"/>
          <w:szCs w:val="24"/>
        </w:rPr>
        <w:t>Kirtley</w:t>
      </w:r>
      <w:proofErr w:type="spellEnd"/>
      <w:r w:rsidRPr="00DC1E03">
        <w:rPr>
          <w:rFonts w:cstheme="minorHAnsi"/>
          <w:sz w:val="24"/>
          <w:szCs w:val="24"/>
        </w:rPr>
        <w:t xml:space="preserve">, S., </w:t>
      </w:r>
      <w:proofErr w:type="spellStart"/>
      <w:r w:rsidRPr="00DC1E03">
        <w:rPr>
          <w:rFonts w:cstheme="minorHAnsi"/>
          <w:sz w:val="24"/>
          <w:szCs w:val="24"/>
        </w:rPr>
        <w:t>Waffenschmidt</w:t>
      </w:r>
      <w:proofErr w:type="spellEnd"/>
      <w:r w:rsidRPr="00DC1E03">
        <w:rPr>
          <w:rFonts w:cstheme="minorHAnsi"/>
          <w:sz w:val="24"/>
          <w:szCs w:val="24"/>
        </w:rPr>
        <w:t xml:space="preserve">, S., Ayala, A.P., Moher, D., Page, M.J. and </w:t>
      </w:r>
      <w:proofErr w:type="spellStart"/>
      <w:r w:rsidRPr="00DC1E03">
        <w:rPr>
          <w:rFonts w:cstheme="minorHAnsi"/>
          <w:sz w:val="24"/>
          <w:szCs w:val="24"/>
        </w:rPr>
        <w:t>Koffel</w:t>
      </w:r>
      <w:proofErr w:type="spellEnd"/>
      <w:r w:rsidRPr="00DC1E03">
        <w:rPr>
          <w:rFonts w:cstheme="minorHAnsi"/>
          <w:sz w:val="24"/>
          <w:szCs w:val="24"/>
        </w:rPr>
        <w:t xml:space="preserve">, J.B. (2021). PRISMA-S: an extension to the PRISMA Statement for Reporting Literature Searches in Systematic Reviews. </w:t>
      </w:r>
      <w:r w:rsidRPr="00DC1E03">
        <w:rPr>
          <w:rFonts w:cstheme="minorHAnsi"/>
          <w:i/>
          <w:iCs/>
          <w:sz w:val="24"/>
          <w:szCs w:val="24"/>
        </w:rPr>
        <w:t>Systematic Reviews</w:t>
      </w:r>
      <w:r w:rsidRPr="00DC1E03">
        <w:rPr>
          <w:rFonts w:cstheme="minorHAnsi"/>
          <w:sz w:val="24"/>
          <w:szCs w:val="24"/>
        </w:rPr>
        <w:t>, 10(1). doi:</w:t>
      </w:r>
      <w:hyperlink r:id="rId31" w:history="1">
        <w:r w:rsidRPr="00DC1E03">
          <w:rPr>
            <w:rStyle w:val="Hyperlink"/>
            <w:rFonts w:cstheme="minorHAnsi"/>
            <w:color w:val="auto"/>
            <w:sz w:val="24"/>
            <w:szCs w:val="24"/>
            <w:u w:val="none"/>
          </w:rPr>
          <w:t>10.1186/s13643-020-01542-z</w:t>
        </w:r>
      </w:hyperlink>
      <w:r w:rsidRPr="00DC1E03">
        <w:rPr>
          <w:rFonts w:cstheme="minorHAnsi"/>
          <w:sz w:val="24"/>
          <w:szCs w:val="24"/>
        </w:rPr>
        <w:t>.</w:t>
      </w:r>
    </w:p>
    <w:p w14:paraId="42607CFB"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t>Špundak</w:t>
      </w:r>
      <w:proofErr w:type="spellEnd"/>
      <w:r w:rsidRPr="00DC1E03">
        <w:rPr>
          <w:rFonts w:cstheme="minorHAnsi"/>
          <w:sz w:val="24"/>
          <w:szCs w:val="24"/>
        </w:rPr>
        <w:t xml:space="preserve">, M. (2014). Mixed Agile/Traditional Project Management Methodology – Reality or Illusion? </w:t>
      </w:r>
      <w:r w:rsidRPr="00DC1E03">
        <w:rPr>
          <w:rFonts w:cstheme="minorHAnsi"/>
          <w:i/>
          <w:iCs/>
          <w:sz w:val="24"/>
          <w:szCs w:val="24"/>
        </w:rPr>
        <w:t>Procedia - Social and Behavioral Sciences</w:t>
      </w:r>
      <w:r w:rsidRPr="00DC1E03">
        <w:rPr>
          <w:rFonts w:cstheme="minorHAnsi"/>
          <w:sz w:val="24"/>
          <w:szCs w:val="24"/>
        </w:rPr>
        <w:t>, [online] 119, pp.939–948. doi:</w:t>
      </w:r>
      <w:hyperlink r:id="rId32" w:history="1">
        <w:r w:rsidRPr="00DC1E03">
          <w:rPr>
            <w:rStyle w:val="Hyperlink"/>
            <w:rFonts w:cstheme="minorHAnsi"/>
            <w:color w:val="auto"/>
            <w:sz w:val="24"/>
            <w:szCs w:val="24"/>
            <w:u w:val="none"/>
          </w:rPr>
          <w:t>10.1016/j.sbspro.2014.03.105</w:t>
        </w:r>
      </w:hyperlink>
      <w:r w:rsidRPr="00DC1E03">
        <w:rPr>
          <w:rFonts w:cstheme="minorHAnsi"/>
          <w:sz w:val="24"/>
          <w:szCs w:val="24"/>
        </w:rPr>
        <w:t>.</w:t>
      </w:r>
    </w:p>
    <w:p w14:paraId="0AA787D2"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t>Sujan</w:t>
      </w:r>
      <w:proofErr w:type="spellEnd"/>
      <w:r w:rsidRPr="00DC1E03">
        <w:rPr>
          <w:rFonts w:cstheme="minorHAnsi"/>
          <w:sz w:val="24"/>
          <w:szCs w:val="24"/>
        </w:rPr>
        <w:t xml:space="preserve">, M., Spurgeon, P. and Cooke, M. (2015). The role of dynamic trade-offs in creating safety—A qualitative study of handover across care boundaries in emergency care. </w:t>
      </w:r>
      <w:r w:rsidRPr="00DC1E03">
        <w:rPr>
          <w:rFonts w:cstheme="minorHAnsi"/>
          <w:i/>
          <w:iCs/>
          <w:sz w:val="24"/>
          <w:szCs w:val="24"/>
        </w:rPr>
        <w:t>Reliability Engineering &amp; System Safety</w:t>
      </w:r>
      <w:r w:rsidRPr="00DC1E03">
        <w:rPr>
          <w:rFonts w:cstheme="minorHAnsi"/>
          <w:sz w:val="24"/>
          <w:szCs w:val="24"/>
        </w:rPr>
        <w:t>, 141, pp.54–62. doi:</w:t>
      </w:r>
      <w:hyperlink r:id="rId33" w:history="1">
        <w:r w:rsidRPr="00DC1E03">
          <w:rPr>
            <w:rStyle w:val="Hyperlink"/>
            <w:rFonts w:cstheme="minorHAnsi"/>
            <w:color w:val="auto"/>
            <w:sz w:val="24"/>
            <w:szCs w:val="24"/>
            <w:u w:val="none"/>
          </w:rPr>
          <w:t>10.1016/j.ress.2015.03.006</w:t>
        </w:r>
      </w:hyperlink>
      <w:r w:rsidRPr="00DC1E03">
        <w:rPr>
          <w:rFonts w:cstheme="minorHAnsi"/>
          <w:sz w:val="24"/>
          <w:szCs w:val="24"/>
        </w:rPr>
        <w:t>.</w:t>
      </w:r>
    </w:p>
    <w:p w14:paraId="58124693"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Tan, X.L., Park, H., Patel, J. and </w:t>
      </w:r>
      <w:proofErr w:type="spellStart"/>
      <w:r w:rsidRPr="00DC1E03">
        <w:rPr>
          <w:rFonts w:cstheme="minorHAnsi"/>
          <w:sz w:val="24"/>
          <w:szCs w:val="24"/>
        </w:rPr>
        <w:t>Murden</w:t>
      </w:r>
      <w:proofErr w:type="spellEnd"/>
      <w:r w:rsidRPr="00DC1E03">
        <w:rPr>
          <w:rFonts w:cstheme="minorHAnsi"/>
          <w:sz w:val="24"/>
          <w:szCs w:val="24"/>
        </w:rPr>
        <w:t xml:space="preserve">, M. (2021). Improving Clinical Handover on an Electronic Communication Platform: A Quality Improvement Project. </w:t>
      </w:r>
      <w:proofErr w:type="spellStart"/>
      <w:r w:rsidRPr="00DC1E03">
        <w:rPr>
          <w:rFonts w:cstheme="minorHAnsi"/>
          <w:i/>
          <w:iCs/>
          <w:sz w:val="24"/>
          <w:szCs w:val="24"/>
        </w:rPr>
        <w:t>Cureus</w:t>
      </w:r>
      <w:proofErr w:type="spellEnd"/>
      <w:r w:rsidRPr="00DC1E03">
        <w:rPr>
          <w:rFonts w:cstheme="minorHAnsi"/>
          <w:sz w:val="24"/>
          <w:szCs w:val="24"/>
        </w:rPr>
        <w:t>. doi:</w:t>
      </w:r>
      <w:hyperlink r:id="rId34" w:history="1">
        <w:r w:rsidRPr="00DC1E03">
          <w:rPr>
            <w:rStyle w:val="Hyperlink"/>
            <w:rFonts w:cstheme="minorHAnsi"/>
            <w:color w:val="auto"/>
            <w:sz w:val="24"/>
            <w:szCs w:val="24"/>
            <w:u w:val="none"/>
          </w:rPr>
          <w:t>10.7759/cureus.19156</w:t>
        </w:r>
      </w:hyperlink>
      <w:r w:rsidRPr="00DC1E03">
        <w:rPr>
          <w:rFonts w:cstheme="minorHAnsi"/>
          <w:sz w:val="24"/>
          <w:szCs w:val="24"/>
        </w:rPr>
        <w:t>.</w:t>
      </w:r>
    </w:p>
    <w:p w14:paraId="502A5396"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proofErr w:type="spellStart"/>
      <w:r w:rsidRPr="00DC1E03">
        <w:rPr>
          <w:rFonts w:cstheme="minorHAnsi"/>
          <w:sz w:val="24"/>
          <w:szCs w:val="24"/>
        </w:rPr>
        <w:t>TemplateLab</w:t>
      </w:r>
      <w:proofErr w:type="spellEnd"/>
      <w:r w:rsidRPr="00DC1E03">
        <w:rPr>
          <w:rFonts w:cstheme="minorHAnsi"/>
          <w:sz w:val="24"/>
          <w:szCs w:val="24"/>
        </w:rPr>
        <w:t xml:space="preserve"> (2017). </w:t>
      </w:r>
      <w:r w:rsidRPr="00DC1E03">
        <w:rPr>
          <w:rFonts w:cstheme="minorHAnsi"/>
          <w:i/>
          <w:iCs/>
          <w:sz w:val="24"/>
          <w:szCs w:val="24"/>
        </w:rPr>
        <w:t>47 Great Fishbone Diagram Templates &amp; Examples [Word, Excel]</w:t>
      </w:r>
      <w:r w:rsidRPr="00DC1E03">
        <w:rPr>
          <w:rFonts w:cstheme="minorHAnsi"/>
          <w:sz w:val="24"/>
          <w:szCs w:val="24"/>
        </w:rPr>
        <w:t xml:space="preserve">. [online] </w:t>
      </w:r>
      <w:proofErr w:type="spellStart"/>
      <w:r w:rsidRPr="00DC1E03">
        <w:rPr>
          <w:rFonts w:cstheme="minorHAnsi"/>
          <w:sz w:val="24"/>
          <w:szCs w:val="24"/>
        </w:rPr>
        <w:t>TemplateLab</w:t>
      </w:r>
      <w:proofErr w:type="spellEnd"/>
      <w:r w:rsidRPr="00DC1E03">
        <w:rPr>
          <w:rFonts w:cstheme="minorHAnsi"/>
          <w:sz w:val="24"/>
          <w:szCs w:val="24"/>
        </w:rPr>
        <w:t xml:space="preserve">. Available at: </w:t>
      </w:r>
      <w:hyperlink r:id="rId35" w:history="1">
        <w:r w:rsidRPr="00DC1E03">
          <w:rPr>
            <w:rStyle w:val="Hyperlink"/>
            <w:rFonts w:cstheme="minorHAnsi"/>
            <w:color w:val="auto"/>
            <w:sz w:val="24"/>
            <w:szCs w:val="24"/>
            <w:u w:val="none"/>
          </w:rPr>
          <w:t>https://templatelab.com/fishbone-diagram-templates/</w:t>
        </w:r>
      </w:hyperlink>
      <w:r w:rsidRPr="00DC1E03">
        <w:rPr>
          <w:rFonts w:cstheme="minorHAnsi"/>
          <w:sz w:val="24"/>
          <w:szCs w:val="24"/>
        </w:rPr>
        <w:t>.</w:t>
      </w:r>
    </w:p>
    <w:p w14:paraId="02D587B3"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Wells, J.-R., Boucher, J.-F., Laurent, A.-B. and Villeneuve, C. (2012). Carbon Footprint Assessment of a Paperback Book. </w:t>
      </w:r>
      <w:r w:rsidRPr="00DC1E03">
        <w:rPr>
          <w:rFonts w:cstheme="minorHAnsi"/>
          <w:i/>
          <w:iCs/>
          <w:sz w:val="24"/>
          <w:szCs w:val="24"/>
        </w:rPr>
        <w:t>Journal of Industrial Ecology</w:t>
      </w:r>
      <w:r w:rsidRPr="00DC1E03">
        <w:rPr>
          <w:rFonts w:cstheme="minorHAnsi"/>
          <w:sz w:val="24"/>
          <w:szCs w:val="24"/>
        </w:rPr>
        <w:t>, 16(2), pp.212–222. doi:</w:t>
      </w:r>
      <w:hyperlink r:id="rId36" w:history="1">
        <w:r w:rsidRPr="00DC1E03">
          <w:rPr>
            <w:rStyle w:val="Hyperlink"/>
            <w:rFonts w:cstheme="minorHAnsi"/>
            <w:color w:val="auto"/>
            <w:sz w:val="24"/>
            <w:szCs w:val="24"/>
            <w:u w:val="none"/>
          </w:rPr>
          <w:t>10.1111/j.1530-9290.2011.00414.x</w:t>
        </w:r>
      </w:hyperlink>
      <w:r w:rsidRPr="00DC1E03">
        <w:rPr>
          <w:rFonts w:cstheme="minorHAnsi"/>
          <w:sz w:val="24"/>
          <w:szCs w:val="24"/>
        </w:rPr>
        <w:t>.</w:t>
      </w:r>
    </w:p>
    <w:p w14:paraId="54C38836" w14:textId="77777777" w:rsidR="0032372F" w:rsidRPr="00DC1E03" w:rsidRDefault="0032372F" w:rsidP="0032372F">
      <w:pPr>
        <w:widowControl w:val="0"/>
        <w:autoSpaceDE w:val="0"/>
        <w:autoSpaceDN w:val="0"/>
        <w:adjustRightInd w:val="0"/>
        <w:spacing w:after="240" w:line="360" w:lineRule="auto"/>
        <w:rPr>
          <w:rFonts w:cstheme="minorHAnsi"/>
          <w:sz w:val="24"/>
          <w:szCs w:val="24"/>
        </w:rPr>
      </w:pPr>
      <w:r w:rsidRPr="00DC1E03">
        <w:rPr>
          <w:rFonts w:cstheme="minorHAnsi"/>
          <w:sz w:val="24"/>
          <w:szCs w:val="24"/>
        </w:rPr>
        <w:t xml:space="preserve">www.greycampus.com. (n.d.). </w:t>
      </w:r>
      <w:r w:rsidRPr="00DC1E03">
        <w:rPr>
          <w:rFonts w:cstheme="minorHAnsi"/>
          <w:i/>
          <w:iCs/>
          <w:sz w:val="24"/>
          <w:szCs w:val="24"/>
        </w:rPr>
        <w:t xml:space="preserve">PRINCE2 Certification A Benchmark </w:t>
      </w:r>
      <w:proofErr w:type="gramStart"/>
      <w:r w:rsidRPr="00DC1E03">
        <w:rPr>
          <w:rFonts w:cstheme="minorHAnsi"/>
          <w:i/>
          <w:iCs/>
          <w:sz w:val="24"/>
          <w:szCs w:val="24"/>
        </w:rPr>
        <w:t>For</w:t>
      </w:r>
      <w:proofErr w:type="gramEnd"/>
      <w:r w:rsidRPr="00DC1E03">
        <w:rPr>
          <w:rFonts w:cstheme="minorHAnsi"/>
          <w:i/>
          <w:iCs/>
          <w:sz w:val="24"/>
          <w:szCs w:val="24"/>
        </w:rPr>
        <w:t xml:space="preserve"> Excellence In Project Management</w:t>
      </w:r>
      <w:r w:rsidRPr="00DC1E03">
        <w:rPr>
          <w:rFonts w:cstheme="minorHAnsi"/>
          <w:sz w:val="24"/>
          <w:szCs w:val="24"/>
        </w:rPr>
        <w:t xml:space="preserve">. [online] Available at: </w:t>
      </w:r>
      <w:hyperlink r:id="rId37" w:history="1">
        <w:r w:rsidRPr="00DC1E03">
          <w:rPr>
            <w:rStyle w:val="Hyperlink"/>
            <w:rFonts w:cstheme="minorHAnsi"/>
            <w:color w:val="auto"/>
            <w:sz w:val="24"/>
            <w:szCs w:val="24"/>
            <w:u w:val="none"/>
          </w:rPr>
          <w:t>https://www.greycampus.com/blog/project-management/prince2-certification-a-benchmark-for-excellence-in-project-management</w:t>
        </w:r>
      </w:hyperlink>
      <w:r w:rsidRPr="00DC1E03">
        <w:rPr>
          <w:rFonts w:cstheme="minorHAnsi"/>
          <w:sz w:val="24"/>
          <w:szCs w:val="24"/>
        </w:rPr>
        <w:t xml:space="preserve"> [Accessed 16 Dec. 2022].</w:t>
      </w:r>
    </w:p>
    <w:p w14:paraId="4D55B802" w14:textId="77777777" w:rsidR="0032372F" w:rsidRPr="00DC1E03" w:rsidRDefault="0032372F" w:rsidP="002C168F">
      <w:pPr>
        <w:spacing w:line="360" w:lineRule="auto"/>
        <w:jc w:val="both"/>
        <w:rPr>
          <w:rFonts w:eastAsiaTheme="minorEastAsia" w:cstheme="minorHAnsi"/>
          <w:sz w:val="24"/>
          <w:szCs w:val="24"/>
        </w:rPr>
      </w:pPr>
    </w:p>
    <w:sectPr w:rsidR="0032372F" w:rsidRPr="00DC1E03" w:rsidSect="0057331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bLNw5K/RtBTj6A" int2:id="4reSxOJR">
      <int2:state int2:value="Rejected" int2:type="LegacyProofing"/>
    </int2:textHash>
    <int2:textHash int2:hashCode="fHn4+Ovy0KWqy5" int2:id="GJeLXVp9">
      <int2:state int2:value="Rejected" int2:type="LegacyProofing"/>
    </int2:textHash>
    <int2:textHash int2:hashCode="vI2UezR++J7qf1" int2:id="hiKe07UR">
      <int2:state int2:value="Rejected" int2:type="LegacyProofing"/>
    </int2:textHash>
    <int2:textHash int2:hashCode="QgmNU58P0unWdN" int2:id="p3RnQSnh">
      <int2:state int2:value="Rejected" int2:type="LegacyProofing"/>
    </int2:textHash>
    <int2:textHash int2:hashCode="HEXtz+T4PyFSoL" int2:id="xkNTNOAI">
      <int2:state int2:value="Rejected" int2:type="LegacyProofing"/>
    </int2:textHash>
    <int2:bookmark int2:bookmarkName="_Int_uRpD9pWV" int2:invalidationBookmarkName="" int2:hashCode="tp9Ba6uaswNpT+" int2:id="ikFlffVN">
      <int2:state int2:value="Rejected" int2:type="LegacyProofing"/>
    </int2:bookmark>
    <int2:bookmark int2:bookmarkName="_Int_oC8F7HNj" int2:invalidationBookmarkName="" int2:hashCode="2k9o6giiTTFGEu" int2:id="vZC1fmIO">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43C"/>
    <w:multiLevelType w:val="multilevel"/>
    <w:tmpl w:val="0F1AC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CF63C0"/>
    <w:multiLevelType w:val="hybridMultilevel"/>
    <w:tmpl w:val="7554A01A"/>
    <w:lvl w:ilvl="0" w:tplc="150E1546">
      <w:start w:val="1"/>
      <w:numFmt w:val="decimal"/>
      <w:lvlText w:val="%1."/>
      <w:lvlJc w:val="left"/>
      <w:pPr>
        <w:ind w:left="720" w:hanging="360"/>
      </w:pPr>
      <w:rPr>
        <w:rFonts w:cs="Times New Roman"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E0474"/>
    <w:multiLevelType w:val="multilevel"/>
    <w:tmpl w:val="E7F8D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C29AF"/>
    <w:multiLevelType w:val="hybridMultilevel"/>
    <w:tmpl w:val="C7823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8D3E65"/>
    <w:multiLevelType w:val="hybridMultilevel"/>
    <w:tmpl w:val="DA2E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02654"/>
    <w:multiLevelType w:val="hybridMultilevel"/>
    <w:tmpl w:val="1AE0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F4D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D71FD5"/>
    <w:multiLevelType w:val="multilevel"/>
    <w:tmpl w:val="C30A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015180"/>
    <w:multiLevelType w:val="multilevel"/>
    <w:tmpl w:val="9E68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2278E"/>
    <w:multiLevelType w:val="multilevel"/>
    <w:tmpl w:val="349E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006F09"/>
    <w:multiLevelType w:val="hybridMultilevel"/>
    <w:tmpl w:val="02745BCE"/>
    <w:lvl w:ilvl="0" w:tplc="A7D2AF1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F7BA8"/>
    <w:multiLevelType w:val="hybridMultilevel"/>
    <w:tmpl w:val="5B38F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2E50B2"/>
    <w:multiLevelType w:val="hybridMultilevel"/>
    <w:tmpl w:val="7536F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376329"/>
    <w:multiLevelType w:val="hybridMultilevel"/>
    <w:tmpl w:val="124C6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A81CDC"/>
    <w:multiLevelType w:val="multilevel"/>
    <w:tmpl w:val="D21E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B40256"/>
    <w:multiLevelType w:val="hybridMultilevel"/>
    <w:tmpl w:val="9420F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8C4DF6"/>
    <w:multiLevelType w:val="multilevel"/>
    <w:tmpl w:val="3F5A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0D4FF2"/>
    <w:multiLevelType w:val="multilevel"/>
    <w:tmpl w:val="7EB2067E"/>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
      <w:lvlJc w:val="left"/>
      <w:pPr>
        <w:tabs>
          <w:tab w:val="num" w:pos="1505"/>
        </w:tabs>
        <w:ind w:left="1505" w:hanging="360"/>
      </w:pPr>
      <w:rPr>
        <w:rFonts w:ascii="Symbol" w:hAnsi="Symbol" w:hint="default"/>
        <w:sz w:val="20"/>
      </w:rPr>
    </w:lvl>
    <w:lvl w:ilvl="2" w:tentative="1">
      <w:start w:val="1"/>
      <w:numFmt w:val="bullet"/>
      <w:lvlText w:val=""/>
      <w:lvlJc w:val="left"/>
      <w:pPr>
        <w:tabs>
          <w:tab w:val="num" w:pos="2225"/>
        </w:tabs>
        <w:ind w:left="2225" w:hanging="360"/>
      </w:pPr>
      <w:rPr>
        <w:rFonts w:ascii="Symbol" w:hAnsi="Symbol" w:hint="default"/>
        <w:sz w:val="20"/>
      </w:rPr>
    </w:lvl>
    <w:lvl w:ilvl="3" w:tentative="1">
      <w:start w:val="1"/>
      <w:numFmt w:val="bullet"/>
      <w:lvlText w:val=""/>
      <w:lvlJc w:val="left"/>
      <w:pPr>
        <w:tabs>
          <w:tab w:val="num" w:pos="2945"/>
        </w:tabs>
        <w:ind w:left="2945" w:hanging="360"/>
      </w:pPr>
      <w:rPr>
        <w:rFonts w:ascii="Symbol" w:hAnsi="Symbol" w:hint="default"/>
        <w:sz w:val="20"/>
      </w:rPr>
    </w:lvl>
    <w:lvl w:ilvl="4" w:tentative="1">
      <w:start w:val="1"/>
      <w:numFmt w:val="bullet"/>
      <w:lvlText w:val=""/>
      <w:lvlJc w:val="left"/>
      <w:pPr>
        <w:tabs>
          <w:tab w:val="num" w:pos="3665"/>
        </w:tabs>
        <w:ind w:left="3665" w:hanging="360"/>
      </w:pPr>
      <w:rPr>
        <w:rFonts w:ascii="Symbol" w:hAnsi="Symbol" w:hint="default"/>
        <w:sz w:val="20"/>
      </w:rPr>
    </w:lvl>
    <w:lvl w:ilvl="5" w:tentative="1">
      <w:start w:val="1"/>
      <w:numFmt w:val="bullet"/>
      <w:lvlText w:val=""/>
      <w:lvlJc w:val="left"/>
      <w:pPr>
        <w:tabs>
          <w:tab w:val="num" w:pos="4385"/>
        </w:tabs>
        <w:ind w:left="4385" w:hanging="360"/>
      </w:pPr>
      <w:rPr>
        <w:rFonts w:ascii="Symbol" w:hAnsi="Symbol" w:hint="default"/>
        <w:sz w:val="20"/>
      </w:rPr>
    </w:lvl>
    <w:lvl w:ilvl="6" w:tentative="1">
      <w:start w:val="1"/>
      <w:numFmt w:val="bullet"/>
      <w:lvlText w:val=""/>
      <w:lvlJc w:val="left"/>
      <w:pPr>
        <w:tabs>
          <w:tab w:val="num" w:pos="5105"/>
        </w:tabs>
        <w:ind w:left="5105" w:hanging="360"/>
      </w:pPr>
      <w:rPr>
        <w:rFonts w:ascii="Symbol" w:hAnsi="Symbol" w:hint="default"/>
        <w:sz w:val="20"/>
      </w:rPr>
    </w:lvl>
    <w:lvl w:ilvl="7" w:tentative="1">
      <w:start w:val="1"/>
      <w:numFmt w:val="bullet"/>
      <w:lvlText w:val=""/>
      <w:lvlJc w:val="left"/>
      <w:pPr>
        <w:tabs>
          <w:tab w:val="num" w:pos="5825"/>
        </w:tabs>
        <w:ind w:left="5825" w:hanging="360"/>
      </w:pPr>
      <w:rPr>
        <w:rFonts w:ascii="Symbol" w:hAnsi="Symbol" w:hint="default"/>
        <w:sz w:val="20"/>
      </w:rPr>
    </w:lvl>
    <w:lvl w:ilvl="8" w:tentative="1">
      <w:start w:val="1"/>
      <w:numFmt w:val="bullet"/>
      <w:lvlText w:val=""/>
      <w:lvlJc w:val="left"/>
      <w:pPr>
        <w:tabs>
          <w:tab w:val="num" w:pos="6545"/>
        </w:tabs>
        <w:ind w:left="6545" w:hanging="360"/>
      </w:pPr>
      <w:rPr>
        <w:rFonts w:ascii="Symbol" w:hAnsi="Symbol" w:hint="default"/>
        <w:sz w:val="20"/>
      </w:rPr>
    </w:lvl>
  </w:abstractNum>
  <w:abstractNum w:abstractNumId="18" w15:restartNumberingAfterBreak="0">
    <w:nsid w:val="3C2E7270"/>
    <w:multiLevelType w:val="hybridMultilevel"/>
    <w:tmpl w:val="2E18DBC8"/>
    <w:lvl w:ilvl="0" w:tplc="35EAD1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EA12E8"/>
    <w:multiLevelType w:val="hybridMultilevel"/>
    <w:tmpl w:val="780CC4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2F5626A"/>
    <w:multiLevelType w:val="hybridMultilevel"/>
    <w:tmpl w:val="CFF813FA"/>
    <w:lvl w:ilvl="0" w:tplc="F282EA1A">
      <w:start w:val="1"/>
      <w:numFmt w:val="decimal"/>
      <w:lvlText w:val="%1."/>
      <w:lvlJc w:val="left"/>
      <w:pPr>
        <w:ind w:left="643" w:hanging="360"/>
      </w:pPr>
      <w:rPr>
        <w:b w:val="0"/>
        <w:bCs w:val="0"/>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1" w15:restartNumberingAfterBreak="0">
    <w:nsid w:val="465D164E"/>
    <w:multiLevelType w:val="hybridMultilevel"/>
    <w:tmpl w:val="EBEC6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F033A9"/>
    <w:multiLevelType w:val="hybridMultilevel"/>
    <w:tmpl w:val="2B9C6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F963AC"/>
    <w:multiLevelType w:val="hybridMultilevel"/>
    <w:tmpl w:val="ED58D794"/>
    <w:lvl w:ilvl="0" w:tplc="6B2A808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451555"/>
    <w:multiLevelType w:val="multilevel"/>
    <w:tmpl w:val="0A5A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EC6AAC"/>
    <w:multiLevelType w:val="hybridMultilevel"/>
    <w:tmpl w:val="49C22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8C6EBD"/>
    <w:multiLevelType w:val="hybridMultilevel"/>
    <w:tmpl w:val="09182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A22FD3"/>
    <w:multiLevelType w:val="hybridMultilevel"/>
    <w:tmpl w:val="DE424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7008D0"/>
    <w:multiLevelType w:val="hybridMultilevel"/>
    <w:tmpl w:val="231EB2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3074194"/>
    <w:multiLevelType w:val="hybridMultilevel"/>
    <w:tmpl w:val="E93C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2B3A3E"/>
    <w:multiLevelType w:val="hybridMultilevel"/>
    <w:tmpl w:val="A4BC2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C414DB"/>
    <w:multiLevelType w:val="hybridMultilevel"/>
    <w:tmpl w:val="A4FE3A16"/>
    <w:lvl w:ilvl="0" w:tplc="B1BA9E52">
      <w:start w:val="1"/>
      <w:numFmt w:val="decimal"/>
      <w:lvlText w:val="%1."/>
      <w:lvlJc w:val="left"/>
      <w:pPr>
        <w:ind w:left="720" w:hanging="360"/>
      </w:pPr>
      <w:rPr>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6C0C6689"/>
    <w:multiLevelType w:val="multilevel"/>
    <w:tmpl w:val="CA94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8F55B2"/>
    <w:multiLevelType w:val="hybridMultilevel"/>
    <w:tmpl w:val="45008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252AEB"/>
    <w:multiLevelType w:val="hybridMultilevel"/>
    <w:tmpl w:val="6A8E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8A5256"/>
    <w:multiLevelType w:val="hybridMultilevel"/>
    <w:tmpl w:val="FBDA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EA39E5"/>
    <w:multiLevelType w:val="hybridMultilevel"/>
    <w:tmpl w:val="ACF85B22"/>
    <w:lvl w:ilvl="0" w:tplc="4DBC8F80">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B2109E"/>
    <w:multiLevelType w:val="hybridMultilevel"/>
    <w:tmpl w:val="477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CB739B"/>
    <w:multiLevelType w:val="hybridMultilevel"/>
    <w:tmpl w:val="89B8CC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3F8464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78534C59"/>
    <w:multiLevelType w:val="multilevel"/>
    <w:tmpl w:val="5D92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2B3F76"/>
    <w:multiLevelType w:val="multilevel"/>
    <w:tmpl w:val="A7F05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985A94"/>
    <w:multiLevelType w:val="hybridMultilevel"/>
    <w:tmpl w:val="130E6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60790A"/>
    <w:multiLevelType w:val="hybridMultilevel"/>
    <w:tmpl w:val="1DC8E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650182">
    <w:abstractNumId w:val="17"/>
  </w:num>
  <w:num w:numId="2" w16cid:durableId="1555580166">
    <w:abstractNumId w:val="15"/>
  </w:num>
  <w:num w:numId="3" w16cid:durableId="53086974">
    <w:abstractNumId w:val="35"/>
  </w:num>
  <w:num w:numId="4" w16cid:durableId="309755171">
    <w:abstractNumId w:val="34"/>
  </w:num>
  <w:num w:numId="5" w16cid:durableId="627515552">
    <w:abstractNumId w:val="24"/>
  </w:num>
  <w:num w:numId="6" w16cid:durableId="232947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3297191">
    <w:abstractNumId w:val="31"/>
  </w:num>
  <w:num w:numId="8" w16cid:durableId="1730036078">
    <w:abstractNumId w:val="29"/>
  </w:num>
  <w:num w:numId="9" w16cid:durableId="1071544897">
    <w:abstractNumId w:val="37"/>
  </w:num>
  <w:num w:numId="10" w16cid:durableId="1968392274">
    <w:abstractNumId w:val="21"/>
  </w:num>
  <w:num w:numId="11" w16cid:durableId="364406712">
    <w:abstractNumId w:val="12"/>
  </w:num>
  <w:num w:numId="12" w16cid:durableId="1836843039">
    <w:abstractNumId w:val="30"/>
  </w:num>
  <w:num w:numId="13" w16cid:durableId="280846008">
    <w:abstractNumId w:val="42"/>
  </w:num>
  <w:num w:numId="14" w16cid:durableId="793401460">
    <w:abstractNumId w:val="22"/>
  </w:num>
  <w:num w:numId="15" w16cid:durableId="1277449568">
    <w:abstractNumId w:val="26"/>
  </w:num>
  <w:num w:numId="16" w16cid:durableId="2133134327">
    <w:abstractNumId w:val="19"/>
  </w:num>
  <w:num w:numId="17" w16cid:durableId="886840917">
    <w:abstractNumId w:val="27"/>
  </w:num>
  <w:num w:numId="18" w16cid:durableId="482966162">
    <w:abstractNumId w:val="4"/>
  </w:num>
  <w:num w:numId="19" w16cid:durableId="1996181671">
    <w:abstractNumId w:val="41"/>
  </w:num>
  <w:num w:numId="20" w16cid:durableId="1653829008">
    <w:abstractNumId w:val="40"/>
  </w:num>
  <w:num w:numId="21" w16cid:durableId="2102024697">
    <w:abstractNumId w:val="2"/>
  </w:num>
  <w:num w:numId="22" w16cid:durableId="1736314383">
    <w:abstractNumId w:val="7"/>
  </w:num>
  <w:num w:numId="23" w16cid:durableId="2022124255">
    <w:abstractNumId w:val="9"/>
  </w:num>
  <w:num w:numId="24" w16cid:durableId="1503739409">
    <w:abstractNumId w:val="14"/>
  </w:num>
  <w:num w:numId="25" w16cid:durableId="1250121231">
    <w:abstractNumId w:val="32"/>
  </w:num>
  <w:num w:numId="26" w16cid:durableId="1107702234">
    <w:abstractNumId w:val="8"/>
  </w:num>
  <w:num w:numId="27" w16cid:durableId="1809786849">
    <w:abstractNumId w:val="5"/>
  </w:num>
  <w:num w:numId="28" w16cid:durableId="1832477410">
    <w:abstractNumId w:val="20"/>
  </w:num>
  <w:num w:numId="29" w16cid:durableId="110562240">
    <w:abstractNumId w:val="0"/>
  </w:num>
  <w:num w:numId="30" w16cid:durableId="1292905955">
    <w:abstractNumId w:val="3"/>
  </w:num>
  <w:num w:numId="31" w16cid:durableId="1017657609">
    <w:abstractNumId w:val="28"/>
  </w:num>
  <w:num w:numId="32" w16cid:durableId="1194928970">
    <w:abstractNumId w:val="38"/>
  </w:num>
  <w:num w:numId="33" w16cid:durableId="177476045">
    <w:abstractNumId w:val="25"/>
  </w:num>
  <w:num w:numId="34" w16cid:durableId="2140608700">
    <w:abstractNumId w:val="13"/>
  </w:num>
  <w:num w:numId="35" w16cid:durableId="1663466328">
    <w:abstractNumId w:val="23"/>
  </w:num>
  <w:num w:numId="36" w16cid:durableId="334112800">
    <w:abstractNumId w:val="18"/>
  </w:num>
  <w:num w:numId="37" w16cid:durableId="545215890">
    <w:abstractNumId w:val="43"/>
  </w:num>
  <w:num w:numId="38" w16cid:durableId="577906477">
    <w:abstractNumId w:val="33"/>
  </w:num>
  <w:num w:numId="39" w16cid:durableId="1106849435">
    <w:abstractNumId w:val="11"/>
  </w:num>
  <w:num w:numId="40" w16cid:durableId="291717417">
    <w:abstractNumId w:val="6"/>
  </w:num>
  <w:num w:numId="41" w16cid:durableId="170419436">
    <w:abstractNumId w:val="39"/>
  </w:num>
  <w:num w:numId="42" w16cid:durableId="1045567133">
    <w:abstractNumId w:val="36"/>
  </w:num>
  <w:num w:numId="43" w16cid:durableId="1141339974">
    <w:abstractNumId w:val="1"/>
  </w:num>
  <w:num w:numId="44" w16cid:durableId="101343107">
    <w:abstractNumId w:val="39"/>
  </w:num>
  <w:num w:numId="45" w16cid:durableId="1943951213">
    <w:abstractNumId w:val="10"/>
  </w:num>
  <w:num w:numId="46" w16cid:durableId="7019809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D48E7B"/>
    <w:rsid w:val="00000266"/>
    <w:rsid w:val="000003BF"/>
    <w:rsid w:val="00002F97"/>
    <w:rsid w:val="000045CF"/>
    <w:rsid w:val="000045F2"/>
    <w:rsid w:val="00004AF3"/>
    <w:rsid w:val="00005994"/>
    <w:rsid w:val="00005EE2"/>
    <w:rsid w:val="00007C6E"/>
    <w:rsid w:val="00010A46"/>
    <w:rsid w:val="0001219A"/>
    <w:rsid w:val="00013AF5"/>
    <w:rsid w:val="00014379"/>
    <w:rsid w:val="0001494B"/>
    <w:rsid w:val="00015E69"/>
    <w:rsid w:val="00015F05"/>
    <w:rsid w:val="00021C13"/>
    <w:rsid w:val="00022B14"/>
    <w:rsid w:val="0002345F"/>
    <w:rsid w:val="000241A5"/>
    <w:rsid w:val="0002592B"/>
    <w:rsid w:val="00025C24"/>
    <w:rsid w:val="00025FDB"/>
    <w:rsid w:val="0002662D"/>
    <w:rsid w:val="0002727A"/>
    <w:rsid w:val="00027EA3"/>
    <w:rsid w:val="00031A0E"/>
    <w:rsid w:val="00032672"/>
    <w:rsid w:val="000345A5"/>
    <w:rsid w:val="000351E3"/>
    <w:rsid w:val="00036ABC"/>
    <w:rsid w:val="00037518"/>
    <w:rsid w:val="00037523"/>
    <w:rsid w:val="00037F58"/>
    <w:rsid w:val="000421CF"/>
    <w:rsid w:val="000427A5"/>
    <w:rsid w:val="00043061"/>
    <w:rsid w:val="0004309F"/>
    <w:rsid w:val="000432B7"/>
    <w:rsid w:val="000439E0"/>
    <w:rsid w:val="00045F2C"/>
    <w:rsid w:val="000469CD"/>
    <w:rsid w:val="00046D77"/>
    <w:rsid w:val="00046F66"/>
    <w:rsid w:val="0004732A"/>
    <w:rsid w:val="00051C65"/>
    <w:rsid w:val="00054500"/>
    <w:rsid w:val="00054DBD"/>
    <w:rsid w:val="00054FEA"/>
    <w:rsid w:val="000555E5"/>
    <w:rsid w:val="000556F1"/>
    <w:rsid w:val="00055747"/>
    <w:rsid w:val="00062272"/>
    <w:rsid w:val="000624D1"/>
    <w:rsid w:val="000632AE"/>
    <w:rsid w:val="00065638"/>
    <w:rsid w:val="00065EA7"/>
    <w:rsid w:val="000706DA"/>
    <w:rsid w:val="00070DEF"/>
    <w:rsid w:val="00071F23"/>
    <w:rsid w:val="00072D21"/>
    <w:rsid w:val="00072E08"/>
    <w:rsid w:val="0007338F"/>
    <w:rsid w:val="00073406"/>
    <w:rsid w:val="0007545A"/>
    <w:rsid w:val="00075B0D"/>
    <w:rsid w:val="00075B7F"/>
    <w:rsid w:val="00075EB4"/>
    <w:rsid w:val="000769D6"/>
    <w:rsid w:val="00076E45"/>
    <w:rsid w:val="00080C4D"/>
    <w:rsid w:val="0008134A"/>
    <w:rsid w:val="000813D7"/>
    <w:rsid w:val="00082249"/>
    <w:rsid w:val="000822FC"/>
    <w:rsid w:val="000829EE"/>
    <w:rsid w:val="00085C2D"/>
    <w:rsid w:val="000867A4"/>
    <w:rsid w:val="00086869"/>
    <w:rsid w:val="00086893"/>
    <w:rsid w:val="00091626"/>
    <w:rsid w:val="00091E0F"/>
    <w:rsid w:val="00092334"/>
    <w:rsid w:val="00093922"/>
    <w:rsid w:val="00093DE7"/>
    <w:rsid w:val="00097785"/>
    <w:rsid w:val="000979EE"/>
    <w:rsid w:val="000A195F"/>
    <w:rsid w:val="000A2EBA"/>
    <w:rsid w:val="000A3527"/>
    <w:rsid w:val="000A39A6"/>
    <w:rsid w:val="000A492E"/>
    <w:rsid w:val="000A54B1"/>
    <w:rsid w:val="000A6A56"/>
    <w:rsid w:val="000A6BDF"/>
    <w:rsid w:val="000A6D9F"/>
    <w:rsid w:val="000B07AD"/>
    <w:rsid w:val="000B2012"/>
    <w:rsid w:val="000B2845"/>
    <w:rsid w:val="000B3B69"/>
    <w:rsid w:val="000B47DF"/>
    <w:rsid w:val="000B5381"/>
    <w:rsid w:val="000B6E80"/>
    <w:rsid w:val="000B70A7"/>
    <w:rsid w:val="000B712B"/>
    <w:rsid w:val="000B7364"/>
    <w:rsid w:val="000C075E"/>
    <w:rsid w:val="000C09E4"/>
    <w:rsid w:val="000C0EC5"/>
    <w:rsid w:val="000C1242"/>
    <w:rsid w:val="000C23CE"/>
    <w:rsid w:val="000C2F41"/>
    <w:rsid w:val="000C3299"/>
    <w:rsid w:val="000C3919"/>
    <w:rsid w:val="000C4023"/>
    <w:rsid w:val="000C4781"/>
    <w:rsid w:val="000C58CF"/>
    <w:rsid w:val="000C6726"/>
    <w:rsid w:val="000C7FE1"/>
    <w:rsid w:val="000D03DF"/>
    <w:rsid w:val="000D0EBA"/>
    <w:rsid w:val="000D2CC2"/>
    <w:rsid w:val="000D2DA4"/>
    <w:rsid w:val="000D3476"/>
    <w:rsid w:val="000D46FF"/>
    <w:rsid w:val="000D51F9"/>
    <w:rsid w:val="000D7261"/>
    <w:rsid w:val="000D7FB3"/>
    <w:rsid w:val="000E09B8"/>
    <w:rsid w:val="000E5AF4"/>
    <w:rsid w:val="000E6503"/>
    <w:rsid w:val="000E740C"/>
    <w:rsid w:val="000E7CEA"/>
    <w:rsid w:val="000F0211"/>
    <w:rsid w:val="000F0330"/>
    <w:rsid w:val="000F13C3"/>
    <w:rsid w:val="000F30C8"/>
    <w:rsid w:val="000F3950"/>
    <w:rsid w:val="000F3C6B"/>
    <w:rsid w:val="000F3EB5"/>
    <w:rsid w:val="000F4E11"/>
    <w:rsid w:val="00100294"/>
    <w:rsid w:val="001002FD"/>
    <w:rsid w:val="0010068F"/>
    <w:rsid w:val="001018A4"/>
    <w:rsid w:val="00101EE7"/>
    <w:rsid w:val="00102383"/>
    <w:rsid w:val="00102B2D"/>
    <w:rsid w:val="00103258"/>
    <w:rsid w:val="00104138"/>
    <w:rsid w:val="001054A8"/>
    <w:rsid w:val="00106F45"/>
    <w:rsid w:val="00107492"/>
    <w:rsid w:val="00107847"/>
    <w:rsid w:val="00107BEE"/>
    <w:rsid w:val="001119C8"/>
    <w:rsid w:val="001124B1"/>
    <w:rsid w:val="001126DA"/>
    <w:rsid w:val="001127E1"/>
    <w:rsid w:val="00114077"/>
    <w:rsid w:val="001142AA"/>
    <w:rsid w:val="0011582A"/>
    <w:rsid w:val="00115B33"/>
    <w:rsid w:val="00115F29"/>
    <w:rsid w:val="00121B0B"/>
    <w:rsid w:val="00121D74"/>
    <w:rsid w:val="00121E4C"/>
    <w:rsid w:val="00123F3C"/>
    <w:rsid w:val="00124110"/>
    <w:rsid w:val="00124192"/>
    <w:rsid w:val="00124AD0"/>
    <w:rsid w:val="00124B00"/>
    <w:rsid w:val="00125152"/>
    <w:rsid w:val="0012582C"/>
    <w:rsid w:val="00126EE8"/>
    <w:rsid w:val="00127755"/>
    <w:rsid w:val="00127F3D"/>
    <w:rsid w:val="001307CA"/>
    <w:rsid w:val="00130E3E"/>
    <w:rsid w:val="00133D45"/>
    <w:rsid w:val="00135DDB"/>
    <w:rsid w:val="00135F64"/>
    <w:rsid w:val="00136044"/>
    <w:rsid w:val="001361F1"/>
    <w:rsid w:val="00136C70"/>
    <w:rsid w:val="001402E3"/>
    <w:rsid w:val="0014098F"/>
    <w:rsid w:val="00140EF1"/>
    <w:rsid w:val="00141F05"/>
    <w:rsid w:val="0014298D"/>
    <w:rsid w:val="00142C7A"/>
    <w:rsid w:val="0014398A"/>
    <w:rsid w:val="001439E0"/>
    <w:rsid w:val="00143F0C"/>
    <w:rsid w:val="00145B01"/>
    <w:rsid w:val="00147058"/>
    <w:rsid w:val="001475EA"/>
    <w:rsid w:val="00147C53"/>
    <w:rsid w:val="001503CF"/>
    <w:rsid w:val="001504E3"/>
    <w:rsid w:val="0015142B"/>
    <w:rsid w:val="001518D0"/>
    <w:rsid w:val="001521A6"/>
    <w:rsid w:val="00154299"/>
    <w:rsid w:val="00154856"/>
    <w:rsid w:val="0015493C"/>
    <w:rsid w:val="001602BD"/>
    <w:rsid w:val="001603B9"/>
    <w:rsid w:val="00160FB8"/>
    <w:rsid w:val="0016105E"/>
    <w:rsid w:val="001644D1"/>
    <w:rsid w:val="001667BF"/>
    <w:rsid w:val="001706B7"/>
    <w:rsid w:val="0017155D"/>
    <w:rsid w:val="001716CD"/>
    <w:rsid w:val="00172F38"/>
    <w:rsid w:val="0017465B"/>
    <w:rsid w:val="0017491A"/>
    <w:rsid w:val="001751FA"/>
    <w:rsid w:val="00175772"/>
    <w:rsid w:val="00175CD4"/>
    <w:rsid w:val="00176D70"/>
    <w:rsid w:val="001771FF"/>
    <w:rsid w:val="001772E4"/>
    <w:rsid w:val="00177DBA"/>
    <w:rsid w:val="0018149E"/>
    <w:rsid w:val="001816AC"/>
    <w:rsid w:val="00181EFA"/>
    <w:rsid w:val="001857FC"/>
    <w:rsid w:val="00185A9F"/>
    <w:rsid w:val="001860FB"/>
    <w:rsid w:val="00186138"/>
    <w:rsid w:val="00187D2D"/>
    <w:rsid w:val="001904C6"/>
    <w:rsid w:val="00190A16"/>
    <w:rsid w:val="00191911"/>
    <w:rsid w:val="00191B9D"/>
    <w:rsid w:val="00192822"/>
    <w:rsid w:val="00192B8A"/>
    <w:rsid w:val="00193C6B"/>
    <w:rsid w:val="00194122"/>
    <w:rsid w:val="00195FAA"/>
    <w:rsid w:val="00196E7D"/>
    <w:rsid w:val="0019771A"/>
    <w:rsid w:val="001A0197"/>
    <w:rsid w:val="001A0257"/>
    <w:rsid w:val="001A02DF"/>
    <w:rsid w:val="001A2E3E"/>
    <w:rsid w:val="001A2EE2"/>
    <w:rsid w:val="001A40DC"/>
    <w:rsid w:val="001A48A1"/>
    <w:rsid w:val="001A54B3"/>
    <w:rsid w:val="001A7A0A"/>
    <w:rsid w:val="001A7AAE"/>
    <w:rsid w:val="001A7B0C"/>
    <w:rsid w:val="001B07D4"/>
    <w:rsid w:val="001B0C59"/>
    <w:rsid w:val="001B0F5E"/>
    <w:rsid w:val="001B13D4"/>
    <w:rsid w:val="001B353E"/>
    <w:rsid w:val="001B3B4E"/>
    <w:rsid w:val="001B4966"/>
    <w:rsid w:val="001B4F16"/>
    <w:rsid w:val="001B5988"/>
    <w:rsid w:val="001B5BB2"/>
    <w:rsid w:val="001B5E7A"/>
    <w:rsid w:val="001C01A8"/>
    <w:rsid w:val="001C182C"/>
    <w:rsid w:val="001C44AD"/>
    <w:rsid w:val="001C6202"/>
    <w:rsid w:val="001C7073"/>
    <w:rsid w:val="001C760E"/>
    <w:rsid w:val="001C7BE0"/>
    <w:rsid w:val="001C7D6B"/>
    <w:rsid w:val="001D026F"/>
    <w:rsid w:val="001D237A"/>
    <w:rsid w:val="001D23E6"/>
    <w:rsid w:val="001D348F"/>
    <w:rsid w:val="001D3B8C"/>
    <w:rsid w:val="001D4710"/>
    <w:rsid w:val="001D4A74"/>
    <w:rsid w:val="001D5338"/>
    <w:rsid w:val="001D6413"/>
    <w:rsid w:val="001D6593"/>
    <w:rsid w:val="001D68AA"/>
    <w:rsid w:val="001D7195"/>
    <w:rsid w:val="001D7803"/>
    <w:rsid w:val="001D7D61"/>
    <w:rsid w:val="001E0208"/>
    <w:rsid w:val="001E1712"/>
    <w:rsid w:val="001E3008"/>
    <w:rsid w:val="001E3D9F"/>
    <w:rsid w:val="001E4F0D"/>
    <w:rsid w:val="001E67A3"/>
    <w:rsid w:val="001F1C8D"/>
    <w:rsid w:val="001F2A6F"/>
    <w:rsid w:val="001F4835"/>
    <w:rsid w:val="001F53AC"/>
    <w:rsid w:val="001F5A39"/>
    <w:rsid w:val="002000BE"/>
    <w:rsid w:val="0020079A"/>
    <w:rsid w:val="00200C52"/>
    <w:rsid w:val="00200E79"/>
    <w:rsid w:val="00202604"/>
    <w:rsid w:val="00204830"/>
    <w:rsid w:val="00207822"/>
    <w:rsid w:val="00210B2C"/>
    <w:rsid w:val="00212635"/>
    <w:rsid w:val="00212E75"/>
    <w:rsid w:val="002130D5"/>
    <w:rsid w:val="002133B2"/>
    <w:rsid w:val="002134EF"/>
    <w:rsid w:val="002135E9"/>
    <w:rsid w:val="002136BF"/>
    <w:rsid w:val="00213B50"/>
    <w:rsid w:val="00214244"/>
    <w:rsid w:val="00214B7B"/>
    <w:rsid w:val="00215EB1"/>
    <w:rsid w:val="00216332"/>
    <w:rsid w:val="002171CD"/>
    <w:rsid w:val="00220EC6"/>
    <w:rsid w:val="0022246A"/>
    <w:rsid w:val="00223129"/>
    <w:rsid w:val="002236F0"/>
    <w:rsid w:val="00224DB0"/>
    <w:rsid w:val="00225D09"/>
    <w:rsid w:val="00226CCB"/>
    <w:rsid w:val="00227127"/>
    <w:rsid w:val="00230B10"/>
    <w:rsid w:val="002313F6"/>
    <w:rsid w:val="00232869"/>
    <w:rsid w:val="002349CD"/>
    <w:rsid w:val="00234C60"/>
    <w:rsid w:val="00234F7E"/>
    <w:rsid w:val="00236646"/>
    <w:rsid w:val="002379C9"/>
    <w:rsid w:val="0024033C"/>
    <w:rsid w:val="00240420"/>
    <w:rsid w:val="00240944"/>
    <w:rsid w:val="002414C3"/>
    <w:rsid w:val="0024339C"/>
    <w:rsid w:val="00243852"/>
    <w:rsid w:val="00246759"/>
    <w:rsid w:val="002476E3"/>
    <w:rsid w:val="002479A9"/>
    <w:rsid w:val="00250773"/>
    <w:rsid w:val="002523CA"/>
    <w:rsid w:val="00252727"/>
    <w:rsid w:val="00252DDF"/>
    <w:rsid w:val="00254721"/>
    <w:rsid w:val="00257A0A"/>
    <w:rsid w:val="00260877"/>
    <w:rsid w:val="0026364A"/>
    <w:rsid w:val="00263F8B"/>
    <w:rsid w:val="00263F94"/>
    <w:rsid w:val="002650AB"/>
    <w:rsid w:val="002653C9"/>
    <w:rsid w:val="00265754"/>
    <w:rsid w:val="002663F8"/>
    <w:rsid w:val="00266AC7"/>
    <w:rsid w:val="0026772E"/>
    <w:rsid w:val="002679B7"/>
    <w:rsid w:val="002679BC"/>
    <w:rsid w:val="002727E3"/>
    <w:rsid w:val="00272912"/>
    <w:rsid w:val="00273589"/>
    <w:rsid w:val="002741BF"/>
    <w:rsid w:val="00274787"/>
    <w:rsid w:val="002749CC"/>
    <w:rsid w:val="00274B03"/>
    <w:rsid w:val="00276455"/>
    <w:rsid w:val="002764C8"/>
    <w:rsid w:val="0027736F"/>
    <w:rsid w:val="00280FFB"/>
    <w:rsid w:val="00281114"/>
    <w:rsid w:val="00281419"/>
    <w:rsid w:val="0028161A"/>
    <w:rsid w:val="002816CB"/>
    <w:rsid w:val="002823AF"/>
    <w:rsid w:val="00282E92"/>
    <w:rsid w:val="00284A51"/>
    <w:rsid w:val="00284B23"/>
    <w:rsid w:val="00286243"/>
    <w:rsid w:val="002863AF"/>
    <w:rsid w:val="00286F29"/>
    <w:rsid w:val="00287043"/>
    <w:rsid w:val="0028745D"/>
    <w:rsid w:val="00287CCF"/>
    <w:rsid w:val="00291214"/>
    <w:rsid w:val="00291BB0"/>
    <w:rsid w:val="00293E52"/>
    <w:rsid w:val="00293FF4"/>
    <w:rsid w:val="002941BC"/>
    <w:rsid w:val="00294D09"/>
    <w:rsid w:val="00296737"/>
    <w:rsid w:val="00296D1E"/>
    <w:rsid w:val="002970F2"/>
    <w:rsid w:val="0029711B"/>
    <w:rsid w:val="002972BB"/>
    <w:rsid w:val="00297F29"/>
    <w:rsid w:val="002A0761"/>
    <w:rsid w:val="002A31ED"/>
    <w:rsid w:val="002A407F"/>
    <w:rsid w:val="002A45AB"/>
    <w:rsid w:val="002A4D78"/>
    <w:rsid w:val="002A538E"/>
    <w:rsid w:val="002A6105"/>
    <w:rsid w:val="002A61BB"/>
    <w:rsid w:val="002A6D8A"/>
    <w:rsid w:val="002A79EA"/>
    <w:rsid w:val="002A7B7C"/>
    <w:rsid w:val="002A7EF9"/>
    <w:rsid w:val="002B0234"/>
    <w:rsid w:val="002B0514"/>
    <w:rsid w:val="002B08A5"/>
    <w:rsid w:val="002B1E6D"/>
    <w:rsid w:val="002B3C2F"/>
    <w:rsid w:val="002B402D"/>
    <w:rsid w:val="002B5B40"/>
    <w:rsid w:val="002B5E38"/>
    <w:rsid w:val="002B63E1"/>
    <w:rsid w:val="002B75E0"/>
    <w:rsid w:val="002B7A80"/>
    <w:rsid w:val="002C038F"/>
    <w:rsid w:val="002C0A91"/>
    <w:rsid w:val="002C168F"/>
    <w:rsid w:val="002C37A4"/>
    <w:rsid w:val="002C45F8"/>
    <w:rsid w:val="002C505B"/>
    <w:rsid w:val="002C75DE"/>
    <w:rsid w:val="002C7BEF"/>
    <w:rsid w:val="002D3ED9"/>
    <w:rsid w:val="002D4AD3"/>
    <w:rsid w:val="002D5FD3"/>
    <w:rsid w:val="002D606B"/>
    <w:rsid w:val="002E084D"/>
    <w:rsid w:val="002E1D60"/>
    <w:rsid w:val="002E25E4"/>
    <w:rsid w:val="002E4260"/>
    <w:rsid w:val="002E49A1"/>
    <w:rsid w:val="002E513C"/>
    <w:rsid w:val="002E5415"/>
    <w:rsid w:val="002E5E5D"/>
    <w:rsid w:val="002F0B58"/>
    <w:rsid w:val="002F50B9"/>
    <w:rsid w:val="002F60CF"/>
    <w:rsid w:val="002F736A"/>
    <w:rsid w:val="002F77B9"/>
    <w:rsid w:val="002F78D3"/>
    <w:rsid w:val="002F7E8A"/>
    <w:rsid w:val="00302C5F"/>
    <w:rsid w:val="003032DF"/>
    <w:rsid w:val="003039F8"/>
    <w:rsid w:val="00304F59"/>
    <w:rsid w:val="0030510A"/>
    <w:rsid w:val="003058C5"/>
    <w:rsid w:val="0030711A"/>
    <w:rsid w:val="00307EB2"/>
    <w:rsid w:val="00307FF5"/>
    <w:rsid w:val="00310DE0"/>
    <w:rsid w:val="00312995"/>
    <w:rsid w:val="00312D82"/>
    <w:rsid w:val="00314422"/>
    <w:rsid w:val="00315502"/>
    <w:rsid w:val="00315D73"/>
    <w:rsid w:val="003161F3"/>
    <w:rsid w:val="003166BC"/>
    <w:rsid w:val="003213A3"/>
    <w:rsid w:val="00322021"/>
    <w:rsid w:val="00322CA2"/>
    <w:rsid w:val="003231A3"/>
    <w:rsid w:val="0032372F"/>
    <w:rsid w:val="00326A14"/>
    <w:rsid w:val="00330294"/>
    <w:rsid w:val="0033043A"/>
    <w:rsid w:val="00331FC7"/>
    <w:rsid w:val="0033270E"/>
    <w:rsid w:val="003327A2"/>
    <w:rsid w:val="00333371"/>
    <w:rsid w:val="00333FDC"/>
    <w:rsid w:val="0033545E"/>
    <w:rsid w:val="00336A4F"/>
    <w:rsid w:val="00336D6A"/>
    <w:rsid w:val="003373B1"/>
    <w:rsid w:val="00337F08"/>
    <w:rsid w:val="00342D25"/>
    <w:rsid w:val="0034358A"/>
    <w:rsid w:val="00343A70"/>
    <w:rsid w:val="0034603A"/>
    <w:rsid w:val="00346666"/>
    <w:rsid w:val="00347301"/>
    <w:rsid w:val="00347C7F"/>
    <w:rsid w:val="003505C7"/>
    <w:rsid w:val="00350BD5"/>
    <w:rsid w:val="00350FFF"/>
    <w:rsid w:val="00351E1D"/>
    <w:rsid w:val="00352B1E"/>
    <w:rsid w:val="003539EA"/>
    <w:rsid w:val="003542D9"/>
    <w:rsid w:val="00355C71"/>
    <w:rsid w:val="00356D61"/>
    <w:rsid w:val="003606AB"/>
    <w:rsid w:val="0036104D"/>
    <w:rsid w:val="0036476D"/>
    <w:rsid w:val="00365320"/>
    <w:rsid w:val="00365AAB"/>
    <w:rsid w:val="00366230"/>
    <w:rsid w:val="0036657C"/>
    <w:rsid w:val="003671FD"/>
    <w:rsid w:val="003718A7"/>
    <w:rsid w:val="003727BC"/>
    <w:rsid w:val="0037294E"/>
    <w:rsid w:val="003733C9"/>
    <w:rsid w:val="00373C62"/>
    <w:rsid w:val="00375C46"/>
    <w:rsid w:val="00376DC2"/>
    <w:rsid w:val="0037760D"/>
    <w:rsid w:val="00377E1C"/>
    <w:rsid w:val="00380461"/>
    <w:rsid w:val="00380C22"/>
    <w:rsid w:val="00381A6C"/>
    <w:rsid w:val="0038270F"/>
    <w:rsid w:val="003827B9"/>
    <w:rsid w:val="00383FEC"/>
    <w:rsid w:val="0038484C"/>
    <w:rsid w:val="00385535"/>
    <w:rsid w:val="00385B00"/>
    <w:rsid w:val="00386185"/>
    <w:rsid w:val="003868CA"/>
    <w:rsid w:val="00390936"/>
    <w:rsid w:val="00390A41"/>
    <w:rsid w:val="003939C6"/>
    <w:rsid w:val="00394EB0"/>
    <w:rsid w:val="00395470"/>
    <w:rsid w:val="00395986"/>
    <w:rsid w:val="0039654D"/>
    <w:rsid w:val="00396CE9"/>
    <w:rsid w:val="003976F1"/>
    <w:rsid w:val="00397D7D"/>
    <w:rsid w:val="003A13B2"/>
    <w:rsid w:val="003A25E6"/>
    <w:rsid w:val="003A3219"/>
    <w:rsid w:val="003A38EA"/>
    <w:rsid w:val="003A3BB1"/>
    <w:rsid w:val="003A3E1C"/>
    <w:rsid w:val="003A57E3"/>
    <w:rsid w:val="003A5AA3"/>
    <w:rsid w:val="003A5C03"/>
    <w:rsid w:val="003A5ED2"/>
    <w:rsid w:val="003A7732"/>
    <w:rsid w:val="003A7F07"/>
    <w:rsid w:val="003B0148"/>
    <w:rsid w:val="003B1970"/>
    <w:rsid w:val="003B4863"/>
    <w:rsid w:val="003B4A68"/>
    <w:rsid w:val="003B568B"/>
    <w:rsid w:val="003B592B"/>
    <w:rsid w:val="003B69B3"/>
    <w:rsid w:val="003B6C48"/>
    <w:rsid w:val="003B7D67"/>
    <w:rsid w:val="003C0188"/>
    <w:rsid w:val="003C201C"/>
    <w:rsid w:val="003C2B20"/>
    <w:rsid w:val="003C2D17"/>
    <w:rsid w:val="003C3437"/>
    <w:rsid w:val="003C439F"/>
    <w:rsid w:val="003C506C"/>
    <w:rsid w:val="003C648B"/>
    <w:rsid w:val="003C6988"/>
    <w:rsid w:val="003C6B4E"/>
    <w:rsid w:val="003C7031"/>
    <w:rsid w:val="003C7A67"/>
    <w:rsid w:val="003D1F10"/>
    <w:rsid w:val="003D23F0"/>
    <w:rsid w:val="003D261E"/>
    <w:rsid w:val="003D2D66"/>
    <w:rsid w:val="003D3699"/>
    <w:rsid w:val="003D3EF6"/>
    <w:rsid w:val="003D416D"/>
    <w:rsid w:val="003D494C"/>
    <w:rsid w:val="003D4DDC"/>
    <w:rsid w:val="003D59A3"/>
    <w:rsid w:val="003D6A91"/>
    <w:rsid w:val="003D6AA1"/>
    <w:rsid w:val="003D7017"/>
    <w:rsid w:val="003D7A42"/>
    <w:rsid w:val="003D7C5E"/>
    <w:rsid w:val="003D7D56"/>
    <w:rsid w:val="003E03F3"/>
    <w:rsid w:val="003E0926"/>
    <w:rsid w:val="003E12B2"/>
    <w:rsid w:val="003E17F6"/>
    <w:rsid w:val="003E3AD9"/>
    <w:rsid w:val="003E4A9A"/>
    <w:rsid w:val="003E5745"/>
    <w:rsid w:val="003E5A4E"/>
    <w:rsid w:val="003E7019"/>
    <w:rsid w:val="003F17EE"/>
    <w:rsid w:val="003F1972"/>
    <w:rsid w:val="003F1FA0"/>
    <w:rsid w:val="003F353F"/>
    <w:rsid w:val="003F393E"/>
    <w:rsid w:val="003F4080"/>
    <w:rsid w:val="003F52F1"/>
    <w:rsid w:val="003F5A48"/>
    <w:rsid w:val="003F6504"/>
    <w:rsid w:val="003F673D"/>
    <w:rsid w:val="003F6E75"/>
    <w:rsid w:val="003F7FC9"/>
    <w:rsid w:val="00400216"/>
    <w:rsid w:val="00400C43"/>
    <w:rsid w:val="004015B6"/>
    <w:rsid w:val="00401C68"/>
    <w:rsid w:val="00401CED"/>
    <w:rsid w:val="00402536"/>
    <w:rsid w:val="00402987"/>
    <w:rsid w:val="00402C64"/>
    <w:rsid w:val="004034A3"/>
    <w:rsid w:val="00404236"/>
    <w:rsid w:val="00406366"/>
    <w:rsid w:val="00407330"/>
    <w:rsid w:val="004102F1"/>
    <w:rsid w:val="00411B0E"/>
    <w:rsid w:val="00412EE7"/>
    <w:rsid w:val="00414C51"/>
    <w:rsid w:val="00414DF7"/>
    <w:rsid w:val="00415BA7"/>
    <w:rsid w:val="0041601E"/>
    <w:rsid w:val="00416FDC"/>
    <w:rsid w:val="00420D9D"/>
    <w:rsid w:val="004235EC"/>
    <w:rsid w:val="004237DA"/>
    <w:rsid w:val="004256F7"/>
    <w:rsid w:val="00426B0E"/>
    <w:rsid w:val="00426C30"/>
    <w:rsid w:val="00426F99"/>
    <w:rsid w:val="004270B9"/>
    <w:rsid w:val="00427A4D"/>
    <w:rsid w:val="004317BB"/>
    <w:rsid w:val="00432001"/>
    <w:rsid w:val="004325DC"/>
    <w:rsid w:val="0043375F"/>
    <w:rsid w:val="00434DA3"/>
    <w:rsid w:val="00435DE7"/>
    <w:rsid w:val="0043773A"/>
    <w:rsid w:val="00440B6D"/>
    <w:rsid w:val="00442636"/>
    <w:rsid w:val="00443CA2"/>
    <w:rsid w:val="004440C1"/>
    <w:rsid w:val="004440EA"/>
    <w:rsid w:val="00444F69"/>
    <w:rsid w:val="00445BF0"/>
    <w:rsid w:val="00447C8C"/>
    <w:rsid w:val="00447E85"/>
    <w:rsid w:val="00450895"/>
    <w:rsid w:val="0045116C"/>
    <w:rsid w:val="0045356A"/>
    <w:rsid w:val="004535BF"/>
    <w:rsid w:val="00453CF3"/>
    <w:rsid w:val="00454FE2"/>
    <w:rsid w:val="004555EC"/>
    <w:rsid w:val="004569D1"/>
    <w:rsid w:val="0045734F"/>
    <w:rsid w:val="004573B8"/>
    <w:rsid w:val="00457E5A"/>
    <w:rsid w:val="004604E5"/>
    <w:rsid w:val="004608F5"/>
    <w:rsid w:val="00460CE7"/>
    <w:rsid w:val="0046161F"/>
    <w:rsid w:val="004629D7"/>
    <w:rsid w:val="0046401A"/>
    <w:rsid w:val="004668E1"/>
    <w:rsid w:val="00466FCC"/>
    <w:rsid w:val="00467E07"/>
    <w:rsid w:val="00470296"/>
    <w:rsid w:val="004715F1"/>
    <w:rsid w:val="00472D27"/>
    <w:rsid w:val="00473B4F"/>
    <w:rsid w:val="0047447E"/>
    <w:rsid w:val="0047482F"/>
    <w:rsid w:val="0047507F"/>
    <w:rsid w:val="004759B1"/>
    <w:rsid w:val="00476720"/>
    <w:rsid w:val="0047696D"/>
    <w:rsid w:val="00480500"/>
    <w:rsid w:val="00484088"/>
    <w:rsid w:val="004840CA"/>
    <w:rsid w:val="004853E5"/>
    <w:rsid w:val="00485FEB"/>
    <w:rsid w:val="00486779"/>
    <w:rsid w:val="00487F17"/>
    <w:rsid w:val="004902F5"/>
    <w:rsid w:val="004905B0"/>
    <w:rsid w:val="00490B82"/>
    <w:rsid w:val="00491102"/>
    <w:rsid w:val="0049208B"/>
    <w:rsid w:val="0049292F"/>
    <w:rsid w:val="00492E98"/>
    <w:rsid w:val="004938CE"/>
    <w:rsid w:val="004939ED"/>
    <w:rsid w:val="00494AEE"/>
    <w:rsid w:val="00494F69"/>
    <w:rsid w:val="004964A5"/>
    <w:rsid w:val="00496F9D"/>
    <w:rsid w:val="0049791B"/>
    <w:rsid w:val="004A17BC"/>
    <w:rsid w:val="004A2EE0"/>
    <w:rsid w:val="004A3934"/>
    <w:rsid w:val="004A47FE"/>
    <w:rsid w:val="004A643E"/>
    <w:rsid w:val="004A6E8C"/>
    <w:rsid w:val="004A778E"/>
    <w:rsid w:val="004A7CEC"/>
    <w:rsid w:val="004B00D9"/>
    <w:rsid w:val="004B0C0F"/>
    <w:rsid w:val="004B0E1B"/>
    <w:rsid w:val="004B166B"/>
    <w:rsid w:val="004B1884"/>
    <w:rsid w:val="004B1F17"/>
    <w:rsid w:val="004B1FBE"/>
    <w:rsid w:val="004B24A1"/>
    <w:rsid w:val="004B2DAE"/>
    <w:rsid w:val="004B3CE0"/>
    <w:rsid w:val="004B62DA"/>
    <w:rsid w:val="004B6999"/>
    <w:rsid w:val="004B6C47"/>
    <w:rsid w:val="004B7523"/>
    <w:rsid w:val="004C0055"/>
    <w:rsid w:val="004C08BF"/>
    <w:rsid w:val="004C0CFA"/>
    <w:rsid w:val="004C1CA0"/>
    <w:rsid w:val="004C30FB"/>
    <w:rsid w:val="004C319C"/>
    <w:rsid w:val="004C44B8"/>
    <w:rsid w:val="004C473A"/>
    <w:rsid w:val="004C4EEF"/>
    <w:rsid w:val="004C55AA"/>
    <w:rsid w:val="004C6EB0"/>
    <w:rsid w:val="004C72F5"/>
    <w:rsid w:val="004C7B91"/>
    <w:rsid w:val="004C7C3C"/>
    <w:rsid w:val="004D306B"/>
    <w:rsid w:val="004D3CCB"/>
    <w:rsid w:val="004D76D0"/>
    <w:rsid w:val="004D7B48"/>
    <w:rsid w:val="004E0D14"/>
    <w:rsid w:val="004E0DB6"/>
    <w:rsid w:val="004E0F0D"/>
    <w:rsid w:val="004E1E46"/>
    <w:rsid w:val="004E32AC"/>
    <w:rsid w:val="004E3495"/>
    <w:rsid w:val="004E4E1B"/>
    <w:rsid w:val="004E6F4C"/>
    <w:rsid w:val="004F0C4E"/>
    <w:rsid w:val="004F2435"/>
    <w:rsid w:val="004F2D2C"/>
    <w:rsid w:val="004F4228"/>
    <w:rsid w:val="004F4F86"/>
    <w:rsid w:val="004F4FE0"/>
    <w:rsid w:val="004F593B"/>
    <w:rsid w:val="004F6394"/>
    <w:rsid w:val="00500E3D"/>
    <w:rsid w:val="005010A4"/>
    <w:rsid w:val="005015F6"/>
    <w:rsid w:val="005026E3"/>
    <w:rsid w:val="00502F91"/>
    <w:rsid w:val="00503CC9"/>
    <w:rsid w:val="00504B77"/>
    <w:rsid w:val="00505D73"/>
    <w:rsid w:val="00506118"/>
    <w:rsid w:val="00506364"/>
    <w:rsid w:val="00506DA7"/>
    <w:rsid w:val="005073F4"/>
    <w:rsid w:val="00507856"/>
    <w:rsid w:val="0051004E"/>
    <w:rsid w:val="00510148"/>
    <w:rsid w:val="00510F57"/>
    <w:rsid w:val="00512972"/>
    <w:rsid w:val="00514E8B"/>
    <w:rsid w:val="00520C23"/>
    <w:rsid w:val="00520CD8"/>
    <w:rsid w:val="00522EEF"/>
    <w:rsid w:val="0052331B"/>
    <w:rsid w:val="005247E0"/>
    <w:rsid w:val="00525834"/>
    <w:rsid w:val="00525D30"/>
    <w:rsid w:val="00526164"/>
    <w:rsid w:val="005319A7"/>
    <w:rsid w:val="00532678"/>
    <w:rsid w:val="00533155"/>
    <w:rsid w:val="0053380D"/>
    <w:rsid w:val="00534FF5"/>
    <w:rsid w:val="00535FF8"/>
    <w:rsid w:val="00537680"/>
    <w:rsid w:val="00541814"/>
    <w:rsid w:val="00542448"/>
    <w:rsid w:val="005424FD"/>
    <w:rsid w:val="0054348F"/>
    <w:rsid w:val="00543ADC"/>
    <w:rsid w:val="00544857"/>
    <w:rsid w:val="005453CE"/>
    <w:rsid w:val="00545A97"/>
    <w:rsid w:val="00545F6D"/>
    <w:rsid w:val="00546D22"/>
    <w:rsid w:val="005470C9"/>
    <w:rsid w:val="005471FA"/>
    <w:rsid w:val="00547356"/>
    <w:rsid w:val="00547C47"/>
    <w:rsid w:val="00550FB3"/>
    <w:rsid w:val="005515A1"/>
    <w:rsid w:val="00552C13"/>
    <w:rsid w:val="0055474A"/>
    <w:rsid w:val="00554C78"/>
    <w:rsid w:val="00555F3C"/>
    <w:rsid w:val="00556FF5"/>
    <w:rsid w:val="005572F1"/>
    <w:rsid w:val="005618BD"/>
    <w:rsid w:val="00563FEB"/>
    <w:rsid w:val="00570053"/>
    <w:rsid w:val="0057109E"/>
    <w:rsid w:val="00571919"/>
    <w:rsid w:val="00571E38"/>
    <w:rsid w:val="005723D0"/>
    <w:rsid w:val="00572AEB"/>
    <w:rsid w:val="00573130"/>
    <w:rsid w:val="0057331F"/>
    <w:rsid w:val="00574189"/>
    <w:rsid w:val="005748F3"/>
    <w:rsid w:val="00574A60"/>
    <w:rsid w:val="00576F29"/>
    <w:rsid w:val="005805A1"/>
    <w:rsid w:val="00580D3A"/>
    <w:rsid w:val="005821C1"/>
    <w:rsid w:val="00584592"/>
    <w:rsid w:val="00584EA7"/>
    <w:rsid w:val="00585C88"/>
    <w:rsid w:val="005866DF"/>
    <w:rsid w:val="00591734"/>
    <w:rsid w:val="00591EF8"/>
    <w:rsid w:val="00594479"/>
    <w:rsid w:val="00594702"/>
    <w:rsid w:val="005949F8"/>
    <w:rsid w:val="00596B50"/>
    <w:rsid w:val="00597F04"/>
    <w:rsid w:val="005A0974"/>
    <w:rsid w:val="005A1A9E"/>
    <w:rsid w:val="005A1FBE"/>
    <w:rsid w:val="005A28D2"/>
    <w:rsid w:val="005A3CBA"/>
    <w:rsid w:val="005A610F"/>
    <w:rsid w:val="005B146F"/>
    <w:rsid w:val="005B1D4C"/>
    <w:rsid w:val="005B1D52"/>
    <w:rsid w:val="005B34A5"/>
    <w:rsid w:val="005B3515"/>
    <w:rsid w:val="005B4EA4"/>
    <w:rsid w:val="005B5D52"/>
    <w:rsid w:val="005B6A03"/>
    <w:rsid w:val="005C005D"/>
    <w:rsid w:val="005C0C98"/>
    <w:rsid w:val="005C2FCE"/>
    <w:rsid w:val="005C3CE6"/>
    <w:rsid w:val="005C702D"/>
    <w:rsid w:val="005D0B4C"/>
    <w:rsid w:val="005D2059"/>
    <w:rsid w:val="005D2452"/>
    <w:rsid w:val="005D2539"/>
    <w:rsid w:val="005D3000"/>
    <w:rsid w:val="005D3738"/>
    <w:rsid w:val="005D6800"/>
    <w:rsid w:val="005D7A56"/>
    <w:rsid w:val="005D7A5B"/>
    <w:rsid w:val="005E0C43"/>
    <w:rsid w:val="005E1956"/>
    <w:rsid w:val="005E599D"/>
    <w:rsid w:val="005E5DE3"/>
    <w:rsid w:val="005E6438"/>
    <w:rsid w:val="005E6450"/>
    <w:rsid w:val="005E75F0"/>
    <w:rsid w:val="005F00EB"/>
    <w:rsid w:val="005F05A1"/>
    <w:rsid w:val="005F179B"/>
    <w:rsid w:val="005F240C"/>
    <w:rsid w:val="005F326B"/>
    <w:rsid w:val="005F456D"/>
    <w:rsid w:val="005F552F"/>
    <w:rsid w:val="005F58DB"/>
    <w:rsid w:val="005F5DA8"/>
    <w:rsid w:val="005F74D3"/>
    <w:rsid w:val="005F7670"/>
    <w:rsid w:val="00600761"/>
    <w:rsid w:val="006008C0"/>
    <w:rsid w:val="00602358"/>
    <w:rsid w:val="00603BCB"/>
    <w:rsid w:val="00605830"/>
    <w:rsid w:val="006058C3"/>
    <w:rsid w:val="00605CAA"/>
    <w:rsid w:val="00606446"/>
    <w:rsid w:val="00606D2A"/>
    <w:rsid w:val="00606D5E"/>
    <w:rsid w:val="00607745"/>
    <w:rsid w:val="006079EF"/>
    <w:rsid w:val="00610682"/>
    <w:rsid w:val="0061175C"/>
    <w:rsid w:val="00612D56"/>
    <w:rsid w:val="00612FC0"/>
    <w:rsid w:val="00614252"/>
    <w:rsid w:val="00614A09"/>
    <w:rsid w:val="00615FCB"/>
    <w:rsid w:val="00616F25"/>
    <w:rsid w:val="006211A7"/>
    <w:rsid w:val="00621494"/>
    <w:rsid w:val="00621954"/>
    <w:rsid w:val="00622BCC"/>
    <w:rsid w:val="00624825"/>
    <w:rsid w:val="006248AF"/>
    <w:rsid w:val="00624DFD"/>
    <w:rsid w:val="0063193B"/>
    <w:rsid w:val="00632072"/>
    <w:rsid w:val="006344E8"/>
    <w:rsid w:val="0063639F"/>
    <w:rsid w:val="006377AC"/>
    <w:rsid w:val="00640C13"/>
    <w:rsid w:val="006412F5"/>
    <w:rsid w:val="00641A0F"/>
    <w:rsid w:val="00643497"/>
    <w:rsid w:val="00643B55"/>
    <w:rsid w:val="00643BF3"/>
    <w:rsid w:val="00643E3A"/>
    <w:rsid w:val="006443B7"/>
    <w:rsid w:val="00644722"/>
    <w:rsid w:val="00645BD3"/>
    <w:rsid w:val="006466AC"/>
    <w:rsid w:val="00647612"/>
    <w:rsid w:val="0065302A"/>
    <w:rsid w:val="006607B6"/>
    <w:rsid w:val="006611EC"/>
    <w:rsid w:val="00664618"/>
    <w:rsid w:val="00664B71"/>
    <w:rsid w:val="006654E6"/>
    <w:rsid w:val="00665952"/>
    <w:rsid w:val="00670BD2"/>
    <w:rsid w:val="00671349"/>
    <w:rsid w:val="006715F9"/>
    <w:rsid w:val="006717DC"/>
    <w:rsid w:val="0067277E"/>
    <w:rsid w:val="00673816"/>
    <w:rsid w:val="00675BFC"/>
    <w:rsid w:val="006760AF"/>
    <w:rsid w:val="00676139"/>
    <w:rsid w:val="00677D54"/>
    <w:rsid w:val="00680A80"/>
    <w:rsid w:val="00682589"/>
    <w:rsid w:val="006825C0"/>
    <w:rsid w:val="00682DDA"/>
    <w:rsid w:val="00685760"/>
    <w:rsid w:val="00690EF2"/>
    <w:rsid w:val="0069116E"/>
    <w:rsid w:val="0069204B"/>
    <w:rsid w:val="0069291D"/>
    <w:rsid w:val="00693A19"/>
    <w:rsid w:val="00694522"/>
    <w:rsid w:val="00694B0B"/>
    <w:rsid w:val="006951F9"/>
    <w:rsid w:val="00695254"/>
    <w:rsid w:val="00697A0C"/>
    <w:rsid w:val="006A1220"/>
    <w:rsid w:val="006A15F7"/>
    <w:rsid w:val="006A1EB2"/>
    <w:rsid w:val="006A2DFE"/>
    <w:rsid w:val="006A2EAE"/>
    <w:rsid w:val="006A3E74"/>
    <w:rsid w:val="006A501D"/>
    <w:rsid w:val="006A5555"/>
    <w:rsid w:val="006B07FD"/>
    <w:rsid w:val="006B3398"/>
    <w:rsid w:val="006B3AAC"/>
    <w:rsid w:val="006B3B8F"/>
    <w:rsid w:val="006B3EED"/>
    <w:rsid w:val="006B439F"/>
    <w:rsid w:val="006B4468"/>
    <w:rsid w:val="006B490F"/>
    <w:rsid w:val="006B4A42"/>
    <w:rsid w:val="006C0741"/>
    <w:rsid w:val="006C1520"/>
    <w:rsid w:val="006C3919"/>
    <w:rsid w:val="006C6A05"/>
    <w:rsid w:val="006C6DE4"/>
    <w:rsid w:val="006C6E97"/>
    <w:rsid w:val="006D0FF3"/>
    <w:rsid w:val="006D262D"/>
    <w:rsid w:val="006D277D"/>
    <w:rsid w:val="006D486F"/>
    <w:rsid w:val="006D493C"/>
    <w:rsid w:val="006D758D"/>
    <w:rsid w:val="006D79EF"/>
    <w:rsid w:val="006D7AA4"/>
    <w:rsid w:val="006E1B5C"/>
    <w:rsid w:val="006E1CC6"/>
    <w:rsid w:val="006E2C91"/>
    <w:rsid w:val="006E55A3"/>
    <w:rsid w:val="006E5D9D"/>
    <w:rsid w:val="006E5FC9"/>
    <w:rsid w:val="006F08E8"/>
    <w:rsid w:val="006F0928"/>
    <w:rsid w:val="006F1F35"/>
    <w:rsid w:val="006F45A3"/>
    <w:rsid w:val="006F4E9F"/>
    <w:rsid w:val="006F53E0"/>
    <w:rsid w:val="006F5C05"/>
    <w:rsid w:val="006F5D85"/>
    <w:rsid w:val="006F6B4B"/>
    <w:rsid w:val="006F752D"/>
    <w:rsid w:val="006F79BE"/>
    <w:rsid w:val="0070018E"/>
    <w:rsid w:val="007013F5"/>
    <w:rsid w:val="00701460"/>
    <w:rsid w:val="00701773"/>
    <w:rsid w:val="00701E55"/>
    <w:rsid w:val="00705811"/>
    <w:rsid w:val="00707C9B"/>
    <w:rsid w:val="007104EC"/>
    <w:rsid w:val="00710609"/>
    <w:rsid w:val="007106BD"/>
    <w:rsid w:val="00712192"/>
    <w:rsid w:val="00712249"/>
    <w:rsid w:val="00712E1F"/>
    <w:rsid w:val="00713767"/>
    <w:rsid w:val="00713AB8"/>
    <w:rsid w:val="0071497B"/>
    <w:rsid w:val="007153D0"/>
    <w:rsid w:val="00715F93"/>
    <w:rsid w:val="00716328"/>
    <w:rsid w:val="007165A4"/>
    <w:rsid w:val="0071669A"/>
    <w:rsid w:val="00716B43"/>
    <w:rsid w:val="00716EDA"/>
    <w:rsid w:val="0071716E"/>
    <w:rsid w:val="00717A05"/>
    <w:rsid w:val="0072076B"/>
    <w:rsid w:val="0072116B"/>
    <w:rsid w:val="007218A2"/>
    <w:rsid w:val="00721997"/>
    <w:rsid w:val="00722EA9"/>
    <w:rsid w:val="007233D0"/>
    <w:rsid w:val="00723E0D"/>
    <w:rsid w:val="00724579"/>
    <w:rsid w:val="00724E00"/>
    <w:rsid w:val="00727273"/>
    <w:rsid w:val="007276CE"/>
    <w:rsid w:val="00727FD8"/>
    <w:rsid w:val="0073068F"/>
    <w:rsid w:val="00730B35"/>
    <w:rsid w:val="00731D9F"/>
    <w:rsid w:val="0073258A"/>
    <w:rsid w:val="0073294A"/>
    <w:rsid w:val="00732F1D"/>
    <w:rsid w:val="007331F1"/>
    <w:rsid w:val="00734F38"/>
    <w:rsid w:val="007369C8"/>
    <w:rsid w:val="00736EA3"/>
    <w:rsid w:val="0074103F"/>
    <w:rsid w:val="00742580"/>
    <w:rsid w:val="00742D5D"/>
    <w:rsid w:val="00743EAD"/>
    <w:rsid w:val="00744090"/>
    <w:rsid w:val="00744F1C"/>
    <w:rsid w:val="00745347"/>
    <w:rsid w:val="00746244"/>
    <w:rsid w:val="007474A4"/>
    <w:rsid w:val="00750637"/>
    <w:rsid w:val="00752C1C"/>
    <w:rsid w:val="00753401"/>
    <w:rsid w:val="00755BF9"/>
    <w:rsid w:val="00756DB7"/>
    <w:rsid w:val="00756E6E"/>
    <w:rsid w:val="00757F07"/>
    <w:rsid w:val="0076013F"/>
    <w:rsid w:val="00760393"/>
    <w:rsid w:val="00760E8F"/>
    <w:rsid w:val="00761E5A"/>
    <w:rsid w:val="0076334E"/>
    <w:rsid w:val="00763396"/>
    <w:rsid w:val="00763DAF"/>
    <w:rsid w:val="00764CB3"/>
    <w:rsid w:val="00764FD1"/>
    <w:rsid w:val="00765270"/>
    <w:rsid w:val="00765ABE"/>
    <w:rsid w:val="00766533"/>
    <w:rsid w:val="00767492"/>
    <w:rsid w:val="00767D99"/>
    <w:rsid w:val="00771532"/>
    <w:rsid w:val="00771F5A"/>
    <w:rsid w:val="007725A8"/>
    <w:rsid w:val="00773748"/>
    <w:rsid w:val="00773A12"/>
    <w:rsid w:val="007740D0"/>
    <w:rsid w:val="00776065"/>
    <w:rsid w:val="00776F70"/>
    <w:rsid w:val="00777474"/>
    <w:rsid w:val="0078009E"/>
    <w:rsid w:val="00781E49"/>
    <w:rsid w:val="00782077"/>
    <w:rsid w:val="00783B78"/>
    <w:rsid w:val="00783FDD"/>
    <w:rsid w:val="007872DF"/>
    <w:rsid w:val="0079032E"/>
    <w:rsid w:val="0079254C"/>
    <w:rsid w:val="00792681"/>
    <w:rsid w:val="00792DD4"/>
    <w:rsid w:val="007938A5"/>
    <w:rsid w:val="00794797"/>
    <w:rsid w:val="007966AD"/>
    <w:rsid w:val="00796E08"/>
    <w:rsid w:val="007A04FF"/>
    <w:rsid w:val="007A49D5"/>
    <w:rsid w:val="007A6CC4"/>
    <w:rsid w:val="007B1565"/>
    <w:rsid w:val="007B58D6"/>
    <w:rsid w:val="007B7512"/>
    <w:rsid w:val="007B7F2F"/>
    <w:rsid w:val="007C285D"/>
    <w:rsid w:val="007C2863"/>
    <w:rsid w:val="007C4354"/>
    <w:rsid w:val="007C4E49"/>
    <w:rsid w:val="007C5867"/>
    <w:rsid w:val="007C6116"/>
    <w:rsid w:val="007C61AA"/>
    <w:rsid w:val="007D0916"/>
    <w:rsid w:val="007D12B2"/>
    <w:rsid w:val="007D1F82"/>
    <w:rsid w:val="007D3211"/>
    <w:rsid w:val="007D357F"/>
    <w:rsid w:val="007D47CA"/>
    <w:rsid w:val="007D502D"/>
    <w:rsid w:val="007D5196"/>
    <w:rsid w:val="007D66EC"/>
    <w:rsid w:val="007D688D"/>
    <w:rsid w:val="007D7049"/>
    <w:rsid w:val="007E01BF"/>
    <w:rsid w:val="007E0BB9"/>
    <w:rsid w:val="007E1C4E"/>
    <w:rsid w:val="007E1E1D"/>
    <w:rsid w:val="007E2F77"/>
    <w:rsid w:val="007E4307"/>
    <w:rsid w:val="007E4D7D"/>
    <w:rsid w:val="007E516C"/>
    <w:rsid w:val="007E5D2D"/>
    <w:rsid w:val="007E5D89"/>
    <w:rsid w:val="007E672B"/>
    <w:rsid w:val="007E68D2"/>
    <w:rsid w:val="007F168A"/>
    <w:rsid w:val="007F1CDC"/>
    <w:rsid w:val="007F1D7B"/>
    <w:rsid w:val="007F2E79"/>
    <w:rsid w:val="007F4217"/>
    <w:rsid w:val="007F46E0"/>
    <w:rsid w:val="007F7F07"/>
    <w:rsid w:val="008022F7"/>
    <w:rsid w:val="00803178"/>
    <w:rsid w:val="00805291"/>
    <w:rsid w:val="00807944"/>
    <w:rsid w:val="00807C40"/>
    <w:rsid w:val="008106D6"/>
    <w:rsid w:val="00811B44"/>
    <w:rsid w:val="0081392D"/>
    <w:rsid w:val="00813E18"/>
    <w:rsid w:val="0081431C"/>
    <w:rsid w:val="008152B4"/>
    <w:rsid w:val="00815F1B"/>
    <w:rsid w:val="00816084"/>
    <w:rsid w:val="00817450"/>
    <w:rsid w:val="00817542"/>
    <w:rsid w:val="00820B3C"/>
    <w:rsid w:val="008227B7"/>
    <w:rsid w:val="008258EC"/>
    <w:rsid w:val="00826BCE"/>
    <w:rsid w:val="008337AC"/>
    <w:rsid w:val="00834BDE"/>
    <w:rsid w:val="00834F59"/>
    <w:rsid w:val="00835D02"/>
    <w:rsid w:val="00836228"/>
    <w:rsid w:val="008366F9"/>
    <w:rsid w:val="00840990"/>
    <w:rsid w:val="0084361A"/>
    <w:rsid w:val="00843EAC"/>
    <w:rsid w:val="00844C85"/>
    <w:rsid w:val="00845D08"/>
    <w:rsid w:val="008468E2"/>
    <w:rsid w:val="008468F1"/>
    <w:rsid w:val="00846B40"/>
    <w:rsid w:val="00847DF7"/>
    <w:rsid w:val="008504E4"/>
    <w:rsid w:val="00850905"/>
    <w:rsid w:val="008511FD"/>
    <w:rsid w:val="008519EC"/>
    <w:rsid w:val="00852184"/>
    <w:rsid w:val="00852444"/>
    <w:rsid w:val="00852609"/>
    <w:rsid w:val="0085374D"/>
    <w:rsid w:val="00853D4C"/>
    <w:rsid w:val="00854411"/>
    <w:rsid w:val="00855EDD"/>
    <w:rsid w:val="00855F92"/>
    <w:rsid w:val="008562D8"/>
    <w:rsid w:val="00856490"/>
    <w:rsid w:val="00856E6F"/>
    <w:rsid w:val="00856F46"/>
    <w:rsid w:val="00857532"/>
    <w:rsid w:val="00860474"/>
    <w:rsid w:val="00860F65"/>
    <w:rsid w:val="00860FA7"/>
    <w:rsid w:val="00863578"/>
    <w:rsid w:val="008635E6"/>
    <w:rsid w:val="00866C08"/>
    <w:rsid w:val="00870F61"/>
    <w:rsid w:val="00872312"/>
    <w:rsid w:val="008733E8"/>
    <w:rsid w:val="008743A1"/>
    <w:rsid w:val="0087518C"/>
    <w:rsid w:val="0087683A"/>
    <w:rsid w:val="008771A3"/>
    <w:rsid w:val="008817E3"/>
    <w:rsid w:val="00882FD3"/>
    <w:rsid w:val="00884FCD"/>
    <w:rsid w:val="00885ACB"/>
    <w:rsid w:val="0088657B"/>
    <w:rsid w:val="00886860"/>
    <w:rsid w:val="008868FD"/>
    <w:rsid w:val="00887794"/>
    <w:rsid w:val="008902C9"/>
    <w:rsid w:val="00896A68"/>
    <w:rsid w:val="008A16D1"/>
    <w:rsid w:val="008A3495"/>
    <w:rsid w:val="008A37F1"/>
    <w:rsid w:val="008A4341"/>
    <w:rsid w:val="008A4BFA"/>
    <w:rsid w:val="008A5E94"/>
    <w:rsid w:val="008A7163"/>
    <w:rsid w:val="008A7D50"/>
    <w:rsid w:val="008B04DC"/>
    <w:rsid w:val="008B304C"/>
    <w:rsid w:val="008B42C0"/>
    <w:rsid w:val="008B47B3"/>
    <w:rsid w:val="008B54DF"/>
    <w:rsid w:val="008B55DD"/>
    <w:rsid w:val="008B5F2C"/>
    <w:rsid w:val="008B6B1C"/>
    <w:rsid w:val="008B7757"/>
    <w:rsid w:val="008C005E"/>
    <w:rsid w:val="008C3730"/>
    <w:rsid w:val="008C3BE3"/>
    <w:rsid w:val="008C51E2"/>
    <w:rsid w:val="008C57B5"/>
    <w:rsid w:val="008C6C6D"/>
    <w:rsid w:val="008C744D"/>
    <w:rsid w:val="008C7E33"/>
    <w:rsid w:val="008D1B02"/>
    <w:rsid w:val="008D49C1"/>
    <w:rsid w:val="008D4CAA"/>
    <w:rsid w:val="008D55C9"/>
    <w:rsid w:val="008D5E00"/>
    <w:rsid w:val="008E0072"/>
    <w:rsid w:val="008E0455"/>
    <w:rsid w:val="008E0E37"/>
    <w:rsid w:val="008E27DF"/>
    <w:rsid w:val="008E3047"/>
    <w:rsid w:val="008E32A4"/>
    <w:rsid w:val="008E34CC"/>
    <w:rsid w:val="008E3770"/>
    <w:rsid w:val="008E4A1F"/>
    <w:rsid w:val="008E51DE"/>
    <w:rsid w:val="008E784D"/>
    <w:rsid w:val="008F1D1C"/>
    <w:rsid w:val="008F27A1"/>
    <w:rsid w:val="008F341C"/>
    <w:rsid w:val="008F38BA"/>
    <w:rsid w:val="008F4614"/>
    <w:rsid w:val="00901025"/>
    <w:rsid w:val="009013D6"/>
    <w:rsid w:val="009026B5"/>
    <w:rsid w:val="00903938"/>
    <w:rsid w:val="0090597A"/>
    <w:rsid w:val="0090597F"/>
    <w:rsid w:val="0091173A"/>
    <w:rsid w:val="00911CDB"/>
    <w:rsid w:val="009139C1"/>
    <w:rsid w:val="00913A47"/>
    <w:rsid w:val="009140AC"/>
    <w:rsid w:val="009143C3"/>
    <w:rsid w:val="0091477F"/>
    <w:rsid w:val="00916999"/>
    <w:rsid w:val="00916C79"/>
    <w:rsid w:val="0091706C"/>
    <w:rsid w:val="009216F2"/>
    <w:rsid w:val="009247CC"/>
    <w:rsid w:val="00925E06"/>
    <w:rsid w:val="00927094"/>
    <w:rsid w:val="009304E3"/>
    <w:rsid w:val="00932683"/>
    <w:rsid w:val="009338DD"/>
    <w:rsid w:val="0093591C"/>
    <w:rsid w:val="009363C4"/>
    <w:rsid w:val="009401CE"/>
    <w:rsid w:val="009405F5"/>
    <w:rsid w:val="00940B69"/>
    <w:rsid w:val="00942370"/>
    <w:rsid w:val="0094309E"/>
    <w:rsid w:val="00943AC0"/>
    <w:rsid w:val="00944740"/>
    <w:rsid w:val="00944DDC"/>
    <w:rsid w:val="009469D9"/>
    <w:rsid w:val="00950901"/>
    <w:rsid w:val="00950BAD"/>
    <w:rsid w:val="009512A2"/>
    <w:rsid w:val="009519F1"/>
    <w:rsid w:val="00951D46"/>
    <w:rsid w:val="00953444"/>
    <w:rsid w:val="0095417A"/>
    <w:rsid w:val="0095440F"/>
    <w:rsid w:val="0095473D"/>
    <w:rsid w:val="00955D48"/>
    <w:rsid w:val="00956B6F"/>
    <w:rsid w:val="009574F8"/>
    <w:rsid w:val="00961043"/>
    <w:rsid w:val="00961342"/>
    <w:rsid w:val="00963B70"/>
    <w:rsid w:val="00965A2C"/>
    <w:rsid w:val="009669EF"/>
    <w:rsid w:val="009674D7"/>
    <w:rsid w:val="00967880"/>
    <w:rsid w:val="00967F36"/>
    <w:rsid w:val="00970185"/>
    <w:rsid w:val="009706D5"/>
    <w:rsid w:val="0097080F"/>
    <w:rsid w:val="009708B9"/>
    <w:rsid w:val="00972D7A"/>
    <w:rsid w:val="00973553"/>
    <w:rsid w:val="00973DC4"/>
    <w:rsid w:val="0097425F"/>
    <w:rsid w:val="009758AB"/>
    <w:rsid w:val="00976F98"/>
    <w:rsid w:val="00983A50"/>
    <w:rsid w:val="009846B3"/>
    <w:rsid w:val="00984C78"/>
    <w:rsid w:val="00984FAB"/>
    <w:rsid w:val="00985A27"/>
    <w:rsid w:val="00987D31"/>
    <w:rsid w:val="0099051D"/>
    <w:rsid w:val="00991D66"/>
    <w:rsid w:val="00992DE3"/>
    <w:rsid w:val="00993E47"/>
    <w:rsid w:val="0099409F"/>
    <w:rsid w:val="0099497A"/>
    <w:rsid w:val="0099529C"/>
    <w:rsid w:val="009953B2"/>
    <w:rsid w:val="0099553A"/>
    <w:rsid w:val="009958BA"/>
    <w:rsid w:val="009960D6"/>
    <w:rsid w:val="009A0105"/>
    <w:rsid w:val="009A10DA"/>
    <w:rsid w:val="009A12AB"/>
    <w:rsid w:val="009A1401"/>
    <w:rsid w:val="009A2336"/>
    <w:rsid w:val="009A3494"/>
    <w:rsid w:val="009A4877"/>
    <w:rsid w:val="009A6831"/>
    <w:rsid w:val="009B0A73"/>
    <w:rsid w:val="009B1F23"/>
    <w:rsid w:val="009B29B5"/>
    <w:rsid w:val="009B492C"/>
    <w:rsid w:val="009B6696"/>
    <w:rsid w:val="009B6C21"/>
    <w:rsid w:val="009B6C2C"/>
    <w:rsid w:val="009B76A1"/>
    <w:rsid w:val="009B7C1F"/>
    <w:rsid w:val="009C16E9"/>
    <w:rsid w:val="009C18F7"/>
    <w:rsid w:val="009C1E90"/>
    <w:rsid w:val="009C1F14"/>
    <w:rsid w:val="009C4086"/>
    <w:rsid w:val="009C46D0"/>
    <w:rsid w:val="009C4765"/>
    <w:rsid w:val="009C5016"/>
    <w:rsid w:val="009C7EA5"/>
    <w:rsid w:val="009D0223"/>
    <w:rsid w:val="009D202F"/>
    <w:rsid w:val="009D2456"/>
    <w:rsid w:val="009D37A7"/>
    <w:rsid w:val="009D37BC"/>
    <w:rsid w:val="009D4638"/>
    <w:rsid w:val="009D4CAC"/>
    <w:rsid w:val="009E051F"/>
    <w:rsid w:val="009E0AE7"/>
    <w:rsid w:val="009E0EFF"/>
    <w:rsid w:val="009E18A7"/>
    <w:rsid w:val="009E24D9"/>
    <w:rsid w:val="009E42EB"/>
    <w:rsid w:val="009E5724"/>
    <w:rsid w:val="009E653B"/>
    <w:rsid w:val="009F067B"/>
    <w:rsid w:val="009F0E5C"/>
    <w:rsid w:val="009F4472"/>
    <w:rsid w:val="009F6B63"/>
    <w:rsid w:val="00A00BF1"/>
    <w:rsid w:val="00A01154"/>
    <w:rsid w:val="00A031B0"/>
    <w:rsid w:val="00A03804"/>
    <w:rsid w:val="00A04745"/>
    <w:rsid w:val="00A04FB5"/>
    <w:rsid w:val="00A05702"/>
    <w:rsid w:val="00A0649A"/>
    <w:rsid w:val="00A07593"/>
    <w:rsid w:val="00A07A30"/>
    <w:rsid w:val="00A1295F"/>
    <w:rsid w:val="00A129DC"/>
    <w:rsid w:val="00A12F38"/>
    <w:rsid w:val="00A14426"/>
    <w:rsid w:val="00A15D54"/>
    <w:rsid w:val="00A218DA"/>
    <w:rsid w:val="00A22D3B"/>
    <w:rsid w:val="00A23D0F"/>
    <w:rsid w:val="00A23F13"/>
    <w:rsid w:val="00A27794"/>
    <w:rsid w:val="00A27A6F"/>
    <w:rsid w:val="00A30527"/>
    <w:rsid w:val="00A3071A"/>
    <w:rsid w:val="00A30B0F"/>
    <w:rsid w:val="00A30B27"/>
    <w:rsid w:val="00A30F1D"/>
    <w:rsid w:val="00A32793"/>
    <w:rsid w:val="00A335FC"/>
    <w:rsid w:val="00A33EF8"/>
    <w:rsid w:val="00A351F0"/>
    <w:rsid w:val="00A35582"/>
    <w:rsid w:val="00A35945"/>
    <w:rsid w:val="00A368EC"/>
    <w:rsid w:val="00A37CF6"/>
    <w:rsid w:val="00A40F93"/>
    <w:rsid w:val="00A42036"/>
    <w:rsid w:val="00A43461"/>
    <w:rsid w:val="00A43C86"/>
    <w:rsid w:val="00A441CE"/>
    <w:rsid w:val="00A4792B"/>
    <w:rsid w:val="00A50611"/>
    <w:rsid w:val="00A5083A"/>
    <w:rsid w:val="00A50E15"/>
    <w:rsid w:val="00A50FE2"/>
    <w:rsid w:val="00A53493"/>
    <w:rsid w:val="00A53DFF"/>
    <w:rsid w:val="00A55426"/>
    <w:rsid w:val="00A566A0"/>
    <w:rsid w:val="00A578EA"/>
    <w:rsid w:val="00A60D52"/>
    <w:rsid w:val="00A612B4"/>
    <w:rsid w:val="00A62DD4"/>
    <w:rsid w:val="00A635AA"/>
    <w:rsid w:val="00A6542C"/>
    <w:rsid w:val="00A65956"/>
    <w:rsid w:val="00A66D95"/>
    <w:rsid w:val="00A670B2"/>
    <w:rsid w:val="00A6713D"/>
    <w:rsid w:val="00A678EE"/>
    <w:rsid w:val="00A70184"/>
    <w:rsid w:val="00A7038F"/>
    <w:rsid w:val="00A703FB"/>
    <w:rsid w:val="00A70DC5"/>
    <w:rsid w:val="00A71B3F"/>
    <w:rsid w:val="00A72849"/>
    <w:rsid w:val="00A7389B"/>
    <w:rsid w:val="00A74A74"/>
    <w:rsid w:val="00A76405"/>
    <w:rsid w:val="00A81749"/>
    <w:rsid w:val="00A82A15"/>
    <w:rsid w:val="00A84949"/>
    <w:rsid w:val="00A84EFF"/>
    <w:rsid w:val="00A86646"/>
    <w:rsid w:val="00A902AF"/>
    <w:rsid w:val="00A90754"/>
    <w:rsid w:val="00A90AC8"/>
    <w:rsid w:val="00A90D91"/>
    <w:rsid w:val="00A9158B"/>
    <w:rsid w:val="00A92B43"/>
    <w:rsid w:val="00A94878"/>
    <w:rsid w:val="00A95F1A"/>
    <w:rsid w:val="00A96FBC"/>
    <w:rsid w:val="00A97456"/>
    <w:rsid w:val="00AA0A21"/>
    <w:rsid w:val="00AA106A"/>
    <w:rsid w:val="00AA1EE0"/>
    <w:rsid w:val="00AA316C"/>
    <w:rsid w:val="00AA7E32"/>
    <w:rsid w:val="00AB10C7"/>
    <w:rsid w:val="00AB22AF"/>
    <w:rsid w:val="00AB3C0D"/>
    <w:rsid w:val="00AB54B4"/>
    <w:rsid w:val="00AB706F"/>
    <w:rsid w:val="00AB7CF1"/>
    <w:rsid w:val="00AC089A"/>
    <w:rsid w:val="00AC08BC"/>
    <w:rsid w:val="00AC1147"/>
    <w:rsid w:val="00AC1CEE"/>
    <w:rsid w:val="00AC2A93"/>
    <w:rsid w:val="00AC62D7"/>
    <w:rsid w:val="00AC6AA8"/>
    <w:rsid w:val="00AC7BE8"/>
    <w:rsid w:val="00AC7E9F"/>
    <w:rsid w:val="00AD0F23"/>
    <w:rsid w:val="00AD360C"/>
    <w:rsid w:val="00AD3746"/>
    <w:rsid w:val="00AD3761"/>
    <w:rsid w:val="00AD42A3"/>
    <w:rsid w:val="00AD5833"/>
    <w:rsid w:val="00AE0103"/>
    <w:rsid w:val="00AE063C"/>
    <w:rsid w:val="00AE08F8"/>
    <w:rsid w:val="00AE0CC4"/>
    <w:rsid w:val="00AE10A7"/>
    <w:rsid w:val="00AE1268"/>
    <w:rsid w:val="00AE1907"/>
    <w:rsid w:val="00AE1BF8"/>
    <w:rsid w:val="00AE21BD"/>
    <w:rsid w:val="00AE3A82"/>
    <w:rsid w:val="00AE6AA4"/>
    <w:rsid w:val="00AE73B3"/>
    <w:rsid w:val="00AE7D07"/>
    <w:rsid w:val="00AE7E96"/>
    <w:rsid w:val="00AE7FB9"/>
    <w:rsid w:val="00AE7FC2"/>
    <w:rsid w:val="00AF1300"/>
    <w:rsid w:val="00AF23B3"/>
    <w:rsid w:val="00AF2B36"/>
    <w:rsid w:val="00AF4142"/>
    <w:rsid w:val="00AF4A43"/>
    <w:rsid w:val="00AF52CE"/>
    <w:rsid w:val="00AF6604"/>
    <w:rsid w:val="00AF747B"/>
    <w:rsid w:val="00B0093B"/>
    <w:rsid w:val="00B00C17"/>
    <w:rsid w:val="00B012DA"/>
    <w:rsid w:val="00B02272"/>
    <w:rsid w:val="00B0405C"/>
    <w:rsid w:val="00B04575"/>
    <w:rsid w:val="00B04B35"/>
    <w:rsid w:val="00B04E76"/>
    <w:rsid w:val="00B06439"/>
    <w:rsid w:val="00B06833"/>
    <w:rsid w:val="00B114B5"/>
    <w:rsid w:val="00B1213E"/>
    <w:rsid w:val="00B12EF7"/>
    <w:rsid w:val="00B1319D"/>
    <w:rsid w:val="00B17648"/>
    <w:rsid w:val="00B20DC1"/>
    <w:rsid w:val="00B2177A"/>
    <w:rsid w:val="00B21DE0"/>
    <w:rsid w:val="00B22520"/>
    <w:rsid w:val="00B231C9"/>
    <w:rsid w:val="00B236D2"/>
    <w:rsid w:val="00B2403D"/>
    <w:rsid w:val="00B2404C"/>
    <w:rsid w:val="00B241F4"/>
    <w:rsid w:val="00B24F85"/>
    <w:rsid w:val="00B26756"/>
    <w:rsid w:val="00B30A1F"/>
    <w:rsid w:val="00B3205B"/>
    <w:rsid w:val="00B32126"/>
    <w:rsid w:val="00B32F2D"/>
    <w:rsid w:val="00B33B28"/>
    <w:rsid w:val="00B33F16"/>
    <w:rsid w:val="00B3795B"/>
    <w:rsid w:val="00B43106"/>
    <w:rsid w:val="00B44B2D"/>
    <w:rsid w:val="00B45637"/>
    <w:rsid w:val="00B457DE"/>
    <w:rsid w:val="00B45936"/>
    <w:rsid w:val="00B471FD"/>
    <w:rsid w:val="00B47AC6"/>
    <w:rsid w:val="00B52126"/>
    <w:rsid w:val="00B52B83"/>
    <w:rsid w:val="00B54A13"/>
    <w:rsid w:val="00B60EC2"/>
    <w:rsid w:val="00B61472"/>
    <w:rsid w:val="00B62AE3"/>
    <w:rsid w:val="00B62DDF"/>
    <w:rsid w:val="00B635EC"/>
    <w:rsid w:val="00B63A68"/>
    <w:rsid w:val="00B64F90"/>
    <w:rsid w:val="00B65E53"/>
    <w:rsid w:val="00B70EA9"/>
    <w:rsid w:val="00B71EAA"/>
    <w:rsid w:val="00B749CA"/>
    <w:rsid w:val="00B74FED"/>
    <w:rsid w:val="00B755DA"/>
    <w:rsid w:val="00B77565"/>
    <w:rsid w:val="00B775E6"/>
    <w:rsid w:val="00B807E9"/>
    <w:rsid w:val="00B812A6"/>
    <w:rsid w:val="00B814C9"/>
    <w:rsid w:val="00B822BA"/>
    <w:rsid w:val="00B837E7"/>
    <w:rsid w:val="00B83C3A"/>
    <w:rsid w:val="00B8404C"/>
    <w:rsid w:val="00B8498A"/>
    <w:rsid w:val="00B85231"/>
    <w:rsid w:val="00B879D3"/>
    <w:rsid w:val="00B87EB5"/>
    <w:rsid w:val="00B90D57"/>
    <w:rsid w:val="00B91D48"/>
    <w:rsid w:val="00B93646"/>
    <w:rsid w:val="00B93863"/>
    <w:rsid w:val="00B945ED"/>
    <w:rsid w:val="00B94680"/>
    <w:rsid w:val="00B94D45"/>
    <w:rsid w:val="00B951D9"/>
    <w:rsid w:val="00B97561"/>
    <w:rsid w:val="00BA0199"/>
    <w:rsid w:val="00BA1A7D"/>
    <w:rsid w:val="00BA38F8"/>
    <w:rsid w:val="00BA3A83"/>
    <w:rsid w:val="00BA4689"/>
    <w:rsid w:val="00BA543C"/>
    <w:rsid w:val="00BA58F5"/>
    <w:rsid w:val="00BA5F6D"/>
    <w:rsid w:val="00BA66E7"/>
    <w:rsid w:val="00BA6931"/>
    <w:rsid w:val="00BA6A2A"/>
    <w:rsid w:val="00BA7C29"/>
    <w:rsid w:val="00BA7F06"/>
    <w:rsid w:val="00BB0098"/>
    <w:rsid w:val="00BB0C94"/>
    <w:rsid w:val="00BB142C"/>
    <w:rsid w:val="00BB2C0D"/>
    <w:rsid w:val="00BB4E3D"/>
    <w:rsid w:val="00BB6CAF"/>
    <w:rsid w:val="00BB7269"/>
    <w:rsid w:val="00BB7512"/>
    <w:rsid w:val="00BC0A9F"/>
    <w:rsid w:val="00BC1A39"/>
    <w:rsid w:val="00BC3D92"/>
    <w:rsid w:val="00BC5170"/>
    <w:rsid w:val="00BC536D"/>
    <w:rsid w:val="00BC57E7"/>
    <w:rsid w:val="00BC7D8F"/>
    <w:rsid w:val="00BD046A"/>
    <w:rsid w:val="00BD14E0"/>
    <w:rsid w:val="00BD310C"/>
    <w:rsid w:val="00BD41A2"/>
    <w:rsid w:val="00BD5657"/>
    <w:rsid w:val="00BE19A9"/>
    <w:rsid w:val="00BE6E52"/>
    <w:rsid w:val="00BF0E8C"/>
    <w:rsid w:val="00BF3620"/>
    <w:rsid w:val="00BF3E1D"/>
    <w:rsid w:val="00BF48C7"/>
    <w:rsid w:val="00BF4B53"/>
    <w:rsid w:val="00BF752B"/>
    <w:rsid w:val="00BF7D4F"/>
    <w:rsid w:val="00C00133"/>
    <w:rsid w:val="00C001B0"/>
    <w:rsid w:val="00C03147"/>
    <w:rsid w:val="00C0378E"/>
    <w:rsid w:val="00C06CA2"/>
    <w:rsid w:val="00C07885"/>
    <w:rsid w:val="00C07C5C"/>
    <w:rsid w:val="00C119DC"/>
    <w:rsid w:val="00C123B9"/>
    <w:rsid w:val="00C21228"/>
    <w:rsid w:val="00C21389"/>
    <w:rsid w:val="00C2182D"/>
    <w:rsid w:val="00C23B9A"/>
    <w:rsid w:val="00C24011"/>
    <w:rsid w:val="00C275B9"/>
    <w:rsid w:val="00C27F64"/>
    <w:rsid w:val="00C32698"/>
    <w:rsid w:val="00C3453E"/>
    <w:rsid w:val="00C34DD7"/>
    <w:rsid w:val="00C355D9"/>
    <w:rsid w:val="00C3579A"/>
    <w:rsid w:val="00C35ADD"/>
    <w:rsid w:val="00C36664"/>
    <w:rsid w:val="00C37DA8"/>
    <w:rsid w:val="00C40169"/>
    <w:rsid w:val="00C40C99"/>
    <w:rsid w:val="00C418AD"/>
    <w:rsid w:val="00C429A6"/>
    <w:rsid w:val="00C42AD0"/>
    <w:rsid w:val="00C42D43"/>
    <w:rsid w:val="00C4468A"/>
    <w:rsid w:val="00C44710"/>
    <w:rsid w:val="00C46084"/>
    <w:rsid w:val="00C46679"/>
    <w:rsid w:val="00C517BF"/>
    <w:rsid w:val="00C5258F"/>
    <w:rsid w:val="00C5420E"/>
    <w:rsid w:val="00C54840"/>
    <w:rsid w:val="00C549E9"/>
    <w:rsid w:val="00C569FF"/>
    <w:rsid w:val="00C6142E"/>
    <w:rsid w:val="00C62494"/>
    <w:rsid w:val="00C62F37"/>
    <w:rsid w:val="00C63589"/>
    <w:rsid w:val="00C6420B"/>
    <w:rsid w:val="00C65A66"/>
    <w:rsid w:val="00C65D59"/>
    <w:rsid w:val="00C67F0E"/>
    <w:rsid w:val="00C70678"/>
    <w:rsid w:val="00C71406"/>
    <w:rsid w:val="00C72956"/>
    <w:rsid w:val="00C72FCD"/>
    <w:rsid w:val="00C735CF"/>
    <w:rsid w:val="00C74538"/>
    <w:rsid w:val="00C75992"/>
    <w:rsid w:val="00C76C9D"/>
    <w:rsid w:val="00C806F6"/>
    <w:rsid w:val="00C81B98"/>
    <w:rsid w:val="00C82272"/>
    <w:rsid w:val="00C83358"/>
    <w:rsid w:val="00C8661C"/>
    <w:rsid w:val="00C92598"/>
    <w:rsid w:val="00C92A31"/>
    <w:rsid w:val="00C92F4E"/>
    <w:rsid w:val="00C945B5"/>
    <w:rsid w:val="00C959A4"/>
    <w:rsid w:val="00C96AC4"/>
    <w:rsid w:val="00CA10C7"/>
    <w:rsid w:val="00CA1555"/>
    <w:rsid w:val="00CA42D1"/>
    <w:rsid w:val="00CA4D75"/>
    <w:rsid w:val="00CA51AA"/>
    <w:rsid w:val="00CA6CFA"/>
    <w:rsid w:val="00CA6D65"/>
    <w:rsid w:val="00CA7B57"/>
    <w:rsid w:val="00CB4F5E"/>
    <w:rsid w:val="00CB52BA"/>
    <w:rsid w:val="00CB5FA0"/>
    <w:rsid w:val="00CC1BD3"/>
    <w:rsid w:val="00CC4D75"/>
    <w:rsid w:val="00CC5B7F"/>
    <w:rsid w:val="00CC607A"/>
    <w:rsid w:val="00CC6735"/>
    <w:rsid w:val="00CD455A"/>
    <w:rsid w:val="00CD5C12"/>
    <w:rsid w:val="00CD6AC7"/>
    <w:rsid w:val="00CD7522"/>
    <w:rsid w:val="00CD7FCB"/>
    <w:rsid w:val="00CE20C9"/>
    <w:rsid w:val="00CE592B"/>
    <w:rsid w:val="00CE6FED"/>
    <w:rsid w:val="00CF0585"/>
    <w:rsid w:val="00CF2919"/>
    <w:rsid w:val="00CF2D0C"/>
    <w:rsid w:val="00CF2D7D"/>
    <w:rsid w:val="00CF345E"/>
    <w:rsid w:val="00CF34AC"/>
    <w:rsid w:val="00CF4428"/>
    <w:rsid w:val="00CF576C"/>
    <w:rsid w:val="00CF5DC8"/>
    <w:rsid w:val="00CF76E7"/>
    <w:rsid w:val="00CF7B48"/>
    <w:rsid w:val="00D001EB"/>
    <w:rsid w:val="00D011DA"/>
    <w:rsid w:val="00D01345"/>
    <w:rsid w:val="00D020C7"/>
    <w:rsid w:val="00D038AF"/>
    <w:rsid w:val="00D04611"/>
    <w:rsid w:val="00D048D8"/>
    <w:rsid w:val="00D05664"/>
    <w:rsid w:val="00D07FCD"/>
    <w:rsid w:val="00D11160"/>
    <w:rsid w:val="00D11EA5"/>
    <w:rsid w:val="00D13E26"/>
    <w:rsid w:val="00D142C2"/>
    <w:rsid w:val="00D15908"/>
    <w:rsid w:val="00D164BD"/>
    <w:rsid w:val="00D16BB2"/>
    <w:rsid w:val="00D16D30"/>
    <w:rsid w:val="00D175EF"/>
    <w:rsid w:val="00D20F46"/>
    <w:rsid w:val="00D219A5"/>
    <w:rsid w:val="00D225BE"/>
    <w:rsid w:val="00D22C36"/>
    <w:rsid w:val="00D237C8"/>
    <w:rsid w:val="00D23A35"/>
    <w:rsid w:val="00D23DB4"/>
    <w:rsid w:val="00D2577D"/>
    <w:rsid w:val="00D2658A"/>
    <w:rsid w:val="00D268F3"/>
    <w:rsid w:val="00D26B9B"/>
    <w:rsid w:val="00D300FE"/>
    <w:rsid w:val="00D306BD"/>
    <w:rsid w:val="00D311DD"/>
    <w:rsid w:val="00D31788"/>
    <w:rsid w:val="00D321F7"/>
    <w:rsid w:val="00D324E3"/>
    <w:rsid w:val="00D32D92"/>
    <w:rsid w:val="00D33FC1"/>
    <w:rsid w:val="00D342CF"/>
    <w:rsid w:val="00D35102"/>
    <w:rsid w:val="00D35275"/>
    <w:rsid w:val="00D36DF4"/>
    <w:rsid w:val="00D374FD"/>
    <w:rsid w:val="00D37D9A"/>
    <w:rsid w:val="00D40217"/>
    <w:rsid w:val="00D40F72"/>
    <w:rsid w:val="00D42E8F"/>
    <w:rsid w:val="00D4368F"/>
    <w:rsid w:val="00D45948"/>
    <w:rsid w:val="00D46833"/>
    <w:rsid w:val="00D46E9E"/>
    <w:rsid w:val="00D50E90"/>
    <w:rsid w:val="00D5111F"/>
    <w:rsid w:val="00D53C4C"/>
    <w:rsid w:val="00D53CAD"/>
    <w:rsid w:val="00D54440"/>
    <w:rsid w:val="00D55924"/>
    <w:rsid w:val="00D55CA9"/>
    <w:rsid w:val="00D5700F"/>
    <w:rsid w:val="00D570C1"/>
    <w:rsid w:val="00D6333D"/>
    <w:rsid w:val="00D635C0"/>
    <w:rsid w:val="00D6700B"/>
    <w:rsid w:val="00D67D37"/>
    <w:rsid w:val="00D67E83"/>
    <w:rsid w:val="00D7108D"/>
    <w:rsid w:val="00D71AF8"/>
    <w:rsid w:val="00D71CDD"/>
    <w:rsid w:val="00D72ABE"/>
    <w:rsid w:val="00D7314F"/>
    <w:rsid w:val="00D734ED"/>
    <w:rsid w:val="00D74E9F"/>
    <w:rsid w:val="00D75826"/>
    <w:rsid w:val="00D77A2B"/>
    <w:rsid w:val="00D77C9E"/>
    <w:rsid w:val="00D81433"/>
    <w:rsid w:val="00D82CF1"/>
    <w:rsid w:val="00D82EAE"/>
    <w:rsid w:val="00D83A75"/>
    <w:rsid w:val="00D83D61"/>
    <w:rsid w:val="00D849C9"/>
    <w:rsid w:val="00D85095"/>
    <w:rsid w:val="00D85952"/>
    <w:rsid w:val="00D861E3"/>
    <w:rsid w:val="00D862C8"/>
    <w:rsid w:val="00D90331"/>
    <w:rsid w:val="00D91073"/>
    <w:rsid w:val="00D91777"/>
    <w:rsid w:val="00D919C2"/>
    <w:rsid w:val="00D936A2"/>
    <w:rsid w:val="00D93BB7"/>
    <w:rsid w:val="00D94F39"/>
    <w:rsid w:val="00D9517C"/>
    <w:rsid w:val="00D95404"/>
    <w:rsid w:val="00DA11B2"/>
    <w:rsid w:val="00DA20C1"/>
    <w:rsid w:val="00DA2727"/>
    <w:rsid w:val="00DA3659"/>
    <w:rsid w:val="00DA4046"/>
    <w:rsid w:val="00DA5423"/>
    <w:rsid w:val="00DA6709"/>
    <w:rsid w:val="00DB1461"/>
    <w:rsid w:val="00DB28C4"/>
    <w:rsid w:val="00DB2DA9"/>
    <w:rsid w:val="00DB345C"/>
    <w:rsid w:val="00DB4034"/>
    <w:rsid w:val="00DB6775"/>
    <w:rsid w:val="00DB751E"/>
    <w:rsid w:val="00DC04F8"/>
    <w:rsid w:val="00DC152F"/>
    <w:rsid w:val="00DC1E03"/>
    <w:rsid w:val="00DC1E7B"/>
    <w:rsid w:val="00DC2169"/>
    <w:rsid w:val="00DC2CC7"/>
    <w:rsid w:val="00DC2F34"/>
    <w:rsid w:val="00DC32C2"/>
    <w:rsid w:val="00DC574B"/>
    <w:rsid w:val="00DC6725"/>
    <w:rsid w:val="00DC7004"/>
    <w:rsid w:val="00DC7DD7"/>
    <w:rsid w:val="00DD07E7"/>
    <w:rsid w:val="00DD08A7"/>
    <w:rsid w:val="00DD19A5"/>
    <w:rsid w:val="00DD1A8E"/>
    <w:rsid w:val="00DD2298"/>
    <w:rsid w:val="00DD2304"/>
    <w:rsid w:val="00DD2B69"/>
    <w:rsid w:val="00DD393E"/>
    <w:rsid w:val="00DD5CD0"/>
    <w:rsid w:val="00DD6499"/>
    <w:rsid w:val="00DD6C91"/>
    <w:rsid w:val="00DD7994"/>
    <w:rsid w:val="00DE0522"/>
    <w:rsid w:val="00DE099B"/>
    <w:rsid w:val="00DE2D32"/>
    <w:rsid w:val="00DE2F96"/>
    <w:rsid w:val="00DE48AB"/>
    <w:rsid w:val="00DE639E"/>
    <w:rsid w:val="00DE64E8"/>
    <w:rsid w:val="00DE6725"/>
    <w:rsid w:val="00DF00E2"/>
    <w:rsid w:val="00DF015E"/>
    <w:rsid w:val="00DF0438"/>
    <w:rsid w:val="00DF23F9"/>
    <w:rsid w:val="00DF2B1D"/>
    <w:rsid w:val="00DF3529"/>
    <w:rsid w:val="00DF3B31"/>
    <w:rsid w:val="00DF3D19"/>
    <w:rsid w:val="00DF3F51"/>
    <w:rsid w:val="00DF4B91"/>
    <w:rsid w:val="00DF4C71"/>
    <w:rsid w:val="00DF5B6A"/>
    <w:rsid w:val="00DF77BF"/>
    <w:rsid w:val="00DF7DCD"/>
    <w:rsid w:val="00E0095F"/>
    <w:rsid w:val="00E00C70"/>
    <w:rsid w:val="00E013BE"/>
    <w:rsid w:val="00E01835"/>
    <w:rsid w:val="00E01D33"/>
    <w:rsid w:val="00E0217C"/>
    <w:rsid w:val="00E021B2"/>
    <w:rsid w:val="00E033C6"/>
    <w:rsid w:val="00E034E8"/>
    <w:rsid w:val="00E03B3E"/>
    <w:rsid w:val="00E03DE8"/>
    <w:rsid w:val="00E03FF6"/>
    <w:rsid w:val="00E04EA1"/>
    <w:rsid w:val="00E064E5"/>
    <w:rsid w:val="00E06540"/>
    <w:rsid w:val="00E1003F"/>
    <w:rsid w:val="00E12E29"/>
    <w:rsid w:val="00E13362"/>
    <w:rsid w:val="00E134FF"/>
    <w:rsid w:val="00E13855"/>
    <w:rsid w:val="00E13B9D"/>
    <w:rsid w:val="00E228EA"/>
    <w:rsid w:val="00E23499"/>
    <w:rsid w:val="00E23A7D"/>
    <w:rsid w:val="00E24079"/>
    <w:rsid w:val="00E31BEF"/>
    <w:rsid w:val="00E32B84"/>
    <w:rsid w:val="00E3353D"/>
    <w:rsid w:val="00E336E9"/>
    <w:rsid w:val="00E33DD2"/>
    <w:rsid w:val="00E36B37"/>
    <w:rsid w:val="00E36D2E"/>
    <w:rsid w:val="00E37A1F"/>
    <w:rsid w:val="00E37B0E"/>
    <w:rsid w:val="00E37DCA"/>
    <w:rsid w:val="00E402A2"/>
    <w:rsid w:val="00E40BD6"/>
    <w:rsid w:val="00E413AB"/>
    <w:rsid w:val="00E41C28"/>
    <w:rsid w:val="00E42261"/>
    <w:rsid w:val="00E42830"/>
    <w:rsid w:val="00E42BA2"/>
    <w:rsid w:val="00E43577"/>
    <w:rsid w:val="00E446F0"/>
    <w:rsid w:val="00E47480"/>
    <w:rsid w:val="00E5016C"/>
    <w:rsid w:val="00E50240"/>
    <w:rsid w:val="00E50EDE"/>
    <w:rsid w:val="00E52A86"/>
    <w:rsid w:val="00E533CC"/>
    <w:rsid w:val="00E553DD"/>
    <w:rsid w:val="00E60B2D"/>
    <w:rsid w:val="00E61905"/>
    <w:rsid w:val="00E644D0"/>
    <w:rsid w:val="00E6490D"/>
    <w:rsid w:val="00E66CDC"/>
    <w:rsid w:val="00E67F66"/>
    <w:rsid w:val="00E706D3"/>
    <w:rsid w:val="00E7155D"/>
    <w:rsid w:val="00E718AD"/>
    <w:rsid w:val="00E71E55"/>
    <w:rsid w:val="00E732DA"/>
    <w:rsid w:val="00E735FB"/>
    <w:rsid w:val="00E74273"/>
    <w:rsid w:val="00E747E5"/>
    <w:rsid w:val="00E74DE8"/>
    <w:rsid w:val="00E74E29"/>
    <w:rsid w:val="00E7534D"/>
    <w:rsid w:val="00E758BC"/>
    <w:rsid w:val="00E81986"/>
    <w:rsid w:val="00E8300A"/>
    <w:rsid w:val="00E8599B"/>
    <w:rsid w:val="00E85E97"/>
    <w:rsid w:val="00E85F89"/>
    <w:rsid w:val="00E860C1"/>
    <w:rsid w:val="00E86E51"/>
    <w:rsid w:val="00E90517"/>
    <w:rsid w:val="00E9067E"/>
    <w:rsid w:val="00E90F90"/>
    <w:rsid w:val="00E911C7"/>
    <w:rsid w:val="00E91665"/>
    <w:rsid w:val="00E91BDB"/>
    <w:rsid w:val="00E92A45"/>
    <w:rsid w:val="00E930FF"/>
    <w:rsid w:val="00E934C7"/>
    <w:rsid w:val="00E93C42"/>
    <w:rsid w:val="00E971D8"/>
    <w:rsid w:val="00EA0192"/>
    <w:rsid w:val="00EA51B1"/>
    <w:rsid w:val="00EA5A8A"/>
    <w:rsid w:val="00EA6E7D"/>
    <w:rsid w:val="00EA718A"/>
    <w:rsid w:val="00EB0F5B"/>
    <w:rsid w:val="00EB0F6A"/>
    <w:rsid w:val="00EB225C"/>
    <w:rsid w:val="00EB288F"/>
    <w:rsid w:val="00EB29BE"/>
    <w:rsid w:val="00EB3200"/>
    <w:rsid w:val="00EB3DD1"/>
    <w:rsid w:val="00EB3ED3"/>
    <w:rsid w:val="00EB4DF9"/>
    <w:rsid w:val="00EB6788"/>
    <w:rsid w:val="00EB6A98"/>
    <w:rsid w:val="00EB6EB7"/>
    <w:rsid w:val="00EB71A1"/>
    <w:rsid w:val="00EB7B73"/>
    <w:rsid w:val="00EC20C8"/>
    <w:rsid w:val="00EC26E4"/>
    <w:rsid w:val="00EC397F"/>
    <w:rsid w:val="00EC5109"/>
    <w:rsid w:val="00EC76EA"/>
    <w:rsid w:val="00ED1162"/>
    <w:rsid w:val="00ED1804"/>
    <w:rsid w:val="00ED1B4F"/>
    <w:rsid w:val="00ED2138"/>
    <w:rsid w:val="00ED2151"/>
    <w:rsid w:val="00ED3C5C"/>
    <w:rsid w:val="00ED3D35"/>
    <w:rsid w:val="00ED4449"/>
    <w:rsid w:val="00ED4D3F"/>
    <w:rsid w:val="00ED6761"/>
    <w:rsid w:val="00ED6986"/>
    <w:rsid w:val="00ED6A3E"/>
    <w:rsid w:val="00ED785C"/>
    <w:rsid w:val="00EE07AD"/>
    <w:rsid w:val="00EE18BE"/>
    <w:rsid w:val="00EE45EA"/>
    <w:rsid w:val="00EE5984"/>
    <w:rsid w:val="00EE59AE"/>
    <w:rsid w:val="00EE6101"/>
    <w:rsid w:val="00EF0948"/>
    <w:rsid w:val="00EF3DD2"/>
    <w:rsid w:val="00EF46AF"/>
    <w:rsid w:val="00EF4BD0"/>
    <w:rsid w:val="00EF51F4"/>
    <w:rsid w:val="00EF5A6B"/>
    <w:rsid w:val="00EF653B"/>
    <w:rsid w:val="00EF7810"/>
    <w:rsid w:val="00EF7E67"/>
    <w:rsid w:val="00F02DC8"/>
    <w:rsid w:val="00F0391E"/>
    <w:rsid w:val="00F03D4F"/>
    <w:rsid w:val="00F03E03"/>
    <w:rsid w:val="00F046F8"/>
    <w:rsid w:val="00F04F5C"/>
    <w:rsid w:val="00F0635A"/>
    <w:rsid w:val="00F069D4"/>
    <w:rsid w:val="00F06E62"/>
    <w:rsid w:val="00F07267"/>
    <w:rsid w:val="00F114B3"/>
    <w:rsid w:val="00F11B75"/>
    <w:rsid w:val="00F1215F"/>
    <w:rsid w:val="00F1410F"/>
    <w:rsid w:val="00F14699"/>
    <w:rsid w:val="00F148FA"/>
    <w:rsid w:val="00F14A71"/>
    <w:rsid w:val="00F1551B"/>
    <w:rsid w:val="00F169FC"/>
    <w:rsid w:val="00F179EE"/>
    <w:rsid w:val="00F20FB7"/>
    <w:rsid w:val="00F22506"/>
    <w:rsid w:val="00F23049"/>
    <w:rsid w:val="00F236F8"/>
    <w:rsid w:val="00F237F1"/>
    <w:rsid w:val="00F24C54"/>
    <w:rsid w:val="00F25D02"/>
    <w:rsid w:val="00F25D97"/>
    <w:rsid w:val="00F268E8"/>
    <w:rsid w:val="00F26D39"/>
    <w:rsid w:val="00F305DF"/>
    <w:rsid w:val="00F30B0B"/>
    <w:rsid w:val="00F30E69"/>
    <w:rsid w:val="00F41287"/>
    <w:rsid w:val="00F41DB7"/>
    <w:rsid w:val="00F42910"/>
    <w:rsid w:val="00F4381F"/>
    <w:rsid w:val="00F43B3A"/>
    <w:rsid w:val="00F46182"/>
    <w:rsid w:val="00F46A2B"/>
    <w:rsid w:val="00F46EA6"/>
    <w:rsid w:val="00F47077"/>
    <w:rsid w:val="00F51571"/>
    <w:rsid w:val="00F5179A"/>
    <w:rsid w:val="00F53E5C"/>
    <w:rsid w:val="00F55A5D"/>
    <w:rsid w:val="00F55E19"/>
    <w:rsid w:val="00F61B13"/>
    <w:rsid w:val="00F631AB"/>
    <w:rsid w:val="00F63CB2"/>
    <w:rsid w:val="00F650C1"/>
    <w:rsid w:val="00F6526B"/>
    <w:rsid w:val="00F65F37"/>
    <w:rsid w:val="00F66E4C"/>
    <w:rsid w:val="00F6728D"/>
    <w:rsid w:val="00F70C11"/>
    <w:rsid w:val="00F70EF4"/>
    <w:rsid w:val="00F71100"/>
    <w:rsid w:val="00F7235F"/>
    <w:rsid w:val="00F723D9"/>
    <w:rsid w:val="00F73E56"/>
    <w:rsid w:val="00F74614"/>
    <w:rsid w:val="00F747CA"/>
    <w:rsid w:val="00F750D8"/>
    <w:rsid w:val="00F755AB"/>
    <w:rsid w:val="00F8036F"/>
    <w:rsid w:val="00F803AC"/>
    <w:rsid w:val="00F83BFC"/>
    <w:rsid w:val="00F84AAC"/>
    <w:rsid w:val="00F84F67"/>
    <w:rsid w:val="00F86C6A"/>
    <w:rsid w:val="00F871A8"/>
    <w:rsid w:val="00F8775B"/>
    <w:rsid w:val="00F87E24"/>
    <w:rsid w:val="00F9021B"/>
    <w:rsid w:val="00F91FE1"/>
    <w:rsid w:val="00F94073"/>
    <w:rsid w:val="00F9502C"/>
    <w:rsid w:val="00F9516B"/>
    <w:rsid w:val="00F95594"/>
    <w:rsid w:val="00F95CBD"/>
    <w:rsid w:val="00F962B7"/>
    <w:rsid w:val="00F97474"/>
    <w:rsid w:val="00F97EAB"/>
    <w:rsid w:val="00F97F3A"/>
    <w:rsid w:val="00FA1B8E"/>
    <w:rsid w:val="00FA2685"/>
    <w:rsid w:val="00FA26BB"/>
    <w:rsid w:val="00FA2B26"/>
    <w:rsid w:val="00FA2C28"/>
    <w:rsid w:val="00FA2C5D"/>
    <w:rsid w:val="00FA328F"/>
    <w:rsid w:val="00FA40DD"/>
    <w:rsid w:val="00FA4338"/>
    <w:rsid w:val="00FA4627"/>
    <w:rsid w:val="00FA489F"/>
    <w:rsid w:val="00FA4DB7"/>
    <w:rsid w:val="00FA5440"/>
    <w:rsid w:val="00FA6DF4"/>
    <w:rsid w:val="00FA7462"/>
    <w:rsid w:val="00FA767C"/>
    <w:rsid w:val="00FB1039"/>
    <w:rsid w:val="00FB1396"/>
    <w:rsid w:val="00FB1DD2"/>
    <w:rsid w:val="00FB41F9"/>
    <w:rsid w:val="00FB4D4E"/>
    <w:rsid w:val="00FB5A2C"/>
    <w:rsid w:val="00FB6878"/>
    <w:rsid w:val="00FB7BEB"/>
    <w:rsid w:val="00FC0801"/>
    <w:rsid w:val="00FC15DC"/>
    <w:rsid w:val="00FC21A5"/>
    <w:rsid w:val="00FC2616"/>
    <w:rsid w:val="00FC2B55"/>
    <w:rsid w:val="00FC7943"/>
    <w:rsid w:val="00FD0732"/>
    <w:rsid w:val="00FD085D"/>
    <w:rsid w:val="00FD09A3"/>
    <w:rsid w:val="00FD0BD8"/>
    <w:rsid w:val="00FD0EFD"/>
    <w:rsid w:val="00FD16A1"/>
    <w:rsid w:val="00FD1D2E"/>
    <w:rsid w:val="00FD1F54"/>
    <w:rsid w:val="00FD4187"/>
    <w:rsid w:val="00FD4914"/>
    <w:rsid w:val="00FD6493"/>
    <w:rsid w:val="00FD77B2"/>
    <w:rsid w:val="00FE118A"/>
    <w:rsid w:val="00FE1224"/>
    <w:rsid w:val="00FE1BEC"/>
    <w:rsid w:val="00FE1D65"/>
    <w:rsid w:val="00FE37A6"/>
    <w:rsid w:val="00FE41FF"/>
    <w:rsid w:val="00FE42DF"/>
    <w:rsid w:val="00FE605B"/>
    <w:rsid w:val="00FE7194"/>
    <w:rsid w:val="00FE740B"/>
    <w:rsid w:val="00FF0525"/>
    <w:rsid w:val="00FF0A55"/>
    <w:rsid w:val="00FF1335"/>
    <w:rsid w:val="00FF1E51"/>
    <w:rsid w:val="00FF2968"/>
    <w:rsid w:val="00FF40E1"/>
    <w:rsid w:val="00FF43BD"/>
    <w:rsid w:val="00FF58E4"/>
    <w:rsid w:val="00FF5D5C"/>
    <w:rsid w:val="00FF6547"/>
    <w:rsid w:val="00FF6D77"/>
    <w:rsid w:val="00FF77B2"/>
    <w:rsid w:val="00FF7A7D"/>
    <w:rsid w:val="01039604"/>
    <w:rsid w:val="015D6BDA"/>
    <w:rsid w:val="01722BCF"/>
    <w:rsid w:val="018F1893"/>
    <w:rsid w:val="019B61F4"/>
    <w:rsid w:val="01F35551"/>
    <w:rsid w:val="02DDBCA2"/>
    <w:rsid w:val="02E03F49"/>
    <w:rsid w:val="02E126F5"/>
    <w:rsid w:val="030DECC1"/>
    <w:rsid w:val="0334F071"/>
    <w:rsid w:val="03427DFC"/>
    <w:rsid w:val="0355AA34"/>
    <w:rsid w:val="038AA838"/>
    <w:rsid w:val="03A6EC05"/>
    <w:rsid w:val="03ED86E5"/>
    <w:rsid w:val="03F17914"/>
    <w:rsid w:val="03F8A972"/>
    <w:rsid w:val="03FFB22E"/>
    <w:rsid w:val="04075EB2"/>
    <w:rsid w:val="04172A4F"/>
    <w:rsid w:val="041C97F9"/>
    <w:rsid w:val="042DD2D0"/>
    <w:rsid w:val="04953DD5"/>
    <w:rsid w:val="049E34DB"/>
    <w:rsid w:val="04A4EB41"/>
    <w:rsid w:val="04C72543"/>
    <w:rsid w:val="04E215AA"/>
    <w:rsid w:val="05645C6C"/>
    <w:rsid w:val="0568A602"/>
    <w:rsid w:val="05B5C61A"/>
    <w:rsid w:val="05BA141C"/>
    <w:rsid w:val="05C9A331"/>
    <w:rsid w:val="05F2ADD6"/>
    <w:rsid w:val="060613BC"/>
    <w:rsid w:val="06368853"/>
    <w:rsid w:val="06D40363"/>
    <w:rsid w:val="072BE0D3"/>
    <w:rsid w:val="075B20DE"/>
    <w:rsid w:val="07CDB57D"/>
    <w:rsid w:val="07DB693D"/>
    <w:rsid w:val="088178FB"/>
    <w:rsid w:val="089F417F"/>
    <w:rsid w:val="08D2A518"/>
    <w:rsid w:val="08DEB750"/>
    <w:rsid w:val="08F5DC63"/>
    <w:rsid w:val="08FB8D0F"/>
    <w:rsid w:val="090143F3"/>
    <w:rsid w:val="093ED1D0"/>
    <w:rsid w:val="0946BF56"/>
    <w:rsid w:val="095500B8"/>
    <w:rsid w:val="098C74FC"/>
    <w:rsid w:val="09AE7C7D"/>
    <w:rsid w:val="0AA4D740"/>
    <w:rsid w:val="0B30DEA8"/>
    <w:rsid w:val="0B61043A"/>
    <w:rsid w:val="0B94ECED"/>
    <w:rsid w:val="0BF5A3E9"/>
    <w:rsid w:val="0BF5E50E"/>
    <w:rsid w:val="0BF6CD14"/>
    <w:rsid w:val="0C0E969D"/>
    <w:rsid w:val="0C38E4B5"/>
    <w:rsid w:val="0C8DA066"/>
    <w:rsid w:val="0CC2AA5A"/>
    <w:rsid w:val="0CE328B4"/>
    <w:rsid w:val="0CE52103"/>
    <w:rsid w:val="0D14C2F0"/>
    <w:rsid w:val="0D1D6D41"/>
    <w:rsid w:val="0DD30A5E"/>
    <w:rsid w:val="0E0C61AA"/>
    <w:rsid w:val="0E3BEEE2"/>
    <w:rsid w:val="0ED0CD2B"/>
    <w:rsid w:val="0EE01A49"/>
    <w:rsid w:val="0F0C8671"/>
    <w:rsid w:val="0F1D5618"/>
    <w:rsid w:val="0F4FBAC4"/>
    <w:rsid w:val="0F80E192"/>
    <w:rsid w:val="0FC4423C"/>
    <w:rsid w:val="102D3D79"/>
    <w:rsid w:val="103AE08C"/>
    <w:rsid w:val="1046223A"/>
    <w:rsid w:val="104B0271"/>
    <w:rsid w:val="1093F60F"/>
    <w:rsid w:val="10B06CC2"/>
    <w:rsid w:val="10BEA5DC"/>
    <w:rsid w:val="10F27616"/>
    <w:rsid w:val="10F61851"/>
    <w:rsid w:val="110C55D8"/>
    <w:rsid w:val="11263062"/>
    <w:rsid w:val="11F3809D"/>
    <w:rsid w:val="12515F08"/>
    <w:rsid w:val="128224C7"/>
    <w:rsid w:val="12AFE925"/>
    <w:rsid w:val="12EDA19C"/>
    <w:rsid w:val="1381A1E7"/>
    <w:rsid w:val="13932509"/>
    <w:rsid w:val="13DA331C"/>
    <w:rsid w:val="14232BE7"/>
    <w:rsid w:val="14267E10"/>
    <w:rsid w:val="147AD07D"/>
    <w:rsid w:val="147F1EF5"/>
    <w:rsid w:val="1482D5CD"/>
    <w:rsid w:val="14C0674C"/>
    <w:rsid w:val="152A293E"/>
    <w:rsid w:val="153D9CCB"/>
    <w:rsid w:val="1547372E"/>
    <w:rsid w:val="15697F24"/>
    <w:rsid w:val="15B777B5"/>
    <w:rsid w:val="15B7E3A3"/>
    <w:rsid w:val="15E5D419"/>
    <w:rsid w:val="16144B6B"/>
    <w:rsid w:val="16560FB5"/>
    <w:rsid w:val="1661B24B"/>
    <w:rsid w:val="16D7AB53"/>
    <w:rsid w:val="175595EA"/>
    <w:rsid w:val="1760C447"/>
    <w:rsid w:val="177BA554"/>
    <w:rsid w:val="17AF4FC4"/>
    <w:rsid w:val="17C112BF"/>
    <w:rsid w:val="17D5DF02"/>
    <w:rsid w:val="17E4EC5D"/>
    <w:rsid w:val="17EABEAE"/>
    <w:rsid w:val="18063B84"/>
    <w:rsid w:val="18259C12"/>
    <w:rsid w:val="1841FBF9"/>
    <w:rsid w:val="184CF449"/>
    <w:rsid w:val="1862C221"/>
    <w:rsid w:val="18BB3FB9"/>
    <w:rsid w:val="18D4EC32"/>
    <w:rsid w:val="18EF1877"/>
    <w:rsid w:val="19062CE6"/>
    <w:rsid w:val="195CE320"/>
    <w:rsid w:val="19CDA595"/>
    <w:rsid w:val="19DAF6E4"/>
    <w:rsid w:val="19FE9282"/>
    <w:rsid w:val="1A64D12A"/>
    <w:rsid w:val="1A977D5B"/>
    <w:rsid w:val="1AC4D918"/>
    <w:rsid w:val="1B03BD1F"/>
    <w:rsid w:val="1B96A46D"/>
    <w:rsid w:val="1BB14481"/>
    <w:rsid w:val="1BB30C32"/>
    <w:rsid w:val="1C219DB4"/>
    <w:rsid w:val="1C236BC3"/>
    <w:rsid w:val="1C408232"/>
    <w:rsid w:val="1C6B37B4"/>
    <w:rsid w:val="1C6D8BC0"/>
    <w:rsid w:val="1C7AF7F4"/>
    <w:rsid w:val="1C7C65A4"/>
    <w:rsid w:val="1C907C40"/>
    <w:rsid w:val="1D1F0B67"/>
    <w:rsid w:val="1D256A12"/>
    <w:rsid w:val="1D25E46F"/>
    <w:rsid w:val="1D3A52BE"/>
    <w:rsid w:val="1E070815"/>
    <w:rsid w:val="1E08D23E"/>
    <w:rsid w:val="1E5B0851"/>
    <w:rsid w:val="1E633E76"/>
    <w:rsid w:val="1E757D08"/>
    <w:rsid w:val="1EC3C8BE"/>
    <w:rsid w:val="1EC44390"/>
    <w:rsid w:val="1F13FFA1"/>
    <w:rsid w:val="1F4641C9"/>
    <w:rsid w:val="1F54A385"/>
    <w:rsid w:val="1F5EC5E9"/>
    <w:rsid w:val="1F8537A6"/>
    <w:rsid w:val="1FC81D02"/>
    <w:rsid w:val="1FF5D093"/>
    <w:rsid w:val="2026CA24"/>
    <w:rsid w:val="2027E730"/>
    <w:rsid w:val="203E7553"/>
    <w:rsid w:val="205F991F"/>
    <w:rsid w:val="20D412AE"/>
    <w:rsid w:val="20F8166E"/>
    <w:rsid w:val="2163ED63"/>
    <w:rsid w:val="2172D7D6"/>
    <w:rsid w:val="217D15C0"/>
    <w:rsid w:val="21AC0F8F"/>
    <w:rsid w:val="21CB7355"/>
    <w:rsid w:val="220401F6"/>
    <w:rsid w:val="221810E9"/>
    <w:rsid w:val="229666AB"/>
    <w:rsid w:val="22B03800"/>
    <w:rsid w:val="22CDFA75"/>
    <w:rsid w:val="23061B00"/>
    <w:rsid w:val="233612A7"/>
    <w:rsid w:val="2348EE2B"/>
    <w:rsid w:val="239739E1"/>
    <w:rsid w:val="23A0E922"/>
    <w:rsid w:val="23B4037D"/>
    <w:rsid w:val="24598E90"/>
    <w:rsid w:val="246679D9"/>
    <w:rsid w:val="2469CAD6"/>
    <w:rsid w:val="246B445C"/>
    <w:rsid w:val="246FE997"/>
    <w:rsid w:val="2495DD22"/>
    <w:rsid w:val="24D852BE"/>
    <w:rsid w:val="24DD5210"/>
    <w:rsid w:val="24ECAC12"/>
    <w:rsid w:val="252A6228"/>
    <w:rsid w:val="25659419"/>
    <w:rsid w:val="259D5C87"/>
    <w:rsid w:val="25D6DB96"/>
    <w:rsid w:val="26059B37"/>
    <w:rsid w:val="2631AD83"/>
    <w:rsid w:val="26442DCE"/>
    <w:rsid w:val="264CD49E"/>
    <w:rsid w:val="264CF1D9"/>
    <w:rsid w:val="2668A5B1"/>
    <w:rsid w:val="2670E31E"/>
    <w:rsid w:val="26C87C4A"/>
    <w:rsid w:val="27090E19"/>
    <w:rsid w:val="270B297A"/>
    <w:rsid w:val="271600BE"/>
    <w:rsid w:val="27915974"/>
    <w:rsid w:val="27DEDBA8"/>
    <w:rsid w:val="27F07A91"/>
    <w:rsid w:val="27F1F1FE"/>
    <w:rsid w:val="28028C4B"/>
    <w:rsid w:val="285A56C2"/>
    <w:rsid w:val="286AAB04"/>
    <w:rsid w:val="2871B573"/>
    <w:rsid w:val="28A0DA2C"/>
    <w:rsid w:val="28A37EE5"/>
    <w:rsid w:val="28C2BCE4"/>
    <w:rsid w:val="28DF2493"/>
    <w:rsid w:val="2905A0BF"/>
    <w:rsid w:val="29A27349"/>
    <w:rsid w:val="29C17748"/>
    <w:rsid w:val="2A067B65"/>
    <w:rsid w:val="2A0C54FD"/>
    <w:rsid w:val="2A0EF556"/>
    <w:rsid w:val="2A61CC97"/>
    <w:rsid w:val="2A7D788E"/>
    <w:rsid w:val="2A81D2E2"/>
    <w:rsid w:val="2AB82111"/>
    <w:rsid w:val="2AD91A8C"/>
    <w:rsid w:val="2AEF58C4"/>
    <w:rsid w:val="2B1C7579"/>
    <w:rsid w:val="2B292D3A"/>
    <w:rsid w:val="2B34DCEA"/>
    <w:rsid w:val="2B3C3E14"/>
    <w:rsid w:val="2B43E874"/>
    <w:rsid w:val="2B5BED96"/>
    <w:rsid w:val="2B90F88C"/>
    <w:rsid w:val="2BA2A65B"/>
    <w:rsid w:val="2BA3F67E"/>
    <w:rsid w:val="2BB87433"/>
    <w:rsid w:val="2C1AA9A4"/>
    <w:rsid w:val="2C48C24C"/>
    <w:rsid w:val="2C86DC77"/>
    <w:rsid w:val="2C9B95F3"/>
    <w:rsid w:val="2CC1A752"/>
    <w:rsid w:val="2CEC75B1"/>
    <w:rsid w:val="2CEDFF44"/>
    <w:rsid w:val="2CFF2476"/>
    <w:rsid w:val="2D0F07DE"/>
    <w:rsid w:val="2D450191"/>
    <w:rsid w:val="2D626EB9"/>
    <w:rsid w:val="2DD2DAD0"/>
    <w:rsid w:val="2DDE86FC"/>
    <w:rsid w:val="2DF273B1"/>
    <w:rsid w:val="2E376654"/>
    <w:rsid w:val="2E3B77A6"/>
    <w:rsid w:val="2E629D3C"/>
    <w:rsid w:val="2E7D1A84"/>
    <w:rsid w:val="2EA7C48C"/>
    <w:rsid w:val="2EAF8603"/>
    <w:rsid w:val="2EC8C02B"/>
    <w:rsid w:val="2EDFC620"/>
    <w:rsid w:val="2F2112A3"/>
    <w:rsid w:val="2F85C54E"/>
    <w:rsid w:val="2FA3DB8A"/>
    <w:rsid w:val="302F5EB9"/>
    <w:rsid w:val="304B5664"/>
    <w:rsid w:val="3058E109"/>
    <w:rsid w:val="308BE556"/>
    <w:rsid w:val="30D457FD"/>
    <w:rsid w:val="30EE7EFC"/>
    <w:rsid w:val="31016123"/>
    <w:rsid w:val="311EA256"/>
    <w:rsid w:val="3142E24F"/>
    <w:rsid w:val="316C3343"/>
    <w:rsid w:val="31A50CCF"/>
    <w:rsid w:val="31C68355"/>
    <w:rsid w:val="31E726C5"/>
    <w:rsid w:val="31EB54AA"/>
    <w:rsid w:val="3223D296"/>
    <w:rsid w:val="32347FBB"/>
    <w:rsid w:val="325DCF3A"/>
    <w:rsid w:val="329910A9"/>
    <w:rsid w:val="3338FC39"/>
    <w:rsid w:val="333CE705"/>
    <w:rsid w:val="33A3BE2D"/>
    <w:rsid w:val="33B1C27E"/>
    <w:rsid w:val="33C7A4EC"/>
    <w:rsid w:val="33CB3798"/>
    <w:rsid w:val="33DB5B69"/>
    <w:rsid w:val="344EBD92"/>
    <w:rsid w:val="34B41D91"/>
    <w:rsid w:val="34E3B0E8"/>
    <w:rsid w:val="34F5D5EE"/>
    <w:rsid w:val="3510E5B4"/>
    <w:rsid w:val="354F4646"/>
    <w:rsid w:val="35905427"/>
    <w:rsid w:val="35CF36FC"/>
    <w:rsid w:val="35EECC5A"/>
    <w:rsid w:val="35FE7D69"/>
    <w:rsid w:val="36128A7A"/>
    <w:rsid w:val="361D4D80"/>
    <w:rsid w:val="3641382A"/>
    <w:rsid w:val="36587641"/>
    <w:rsid w:val="3661E3E5"/>
    <w:rsid w:val="366D1985"/>
    <w:rsid w:val="36A4D86E"/>
    <w:rsid w:val="36B78E75"/>
    <w:rsid w:val="36D1AFA8"/>
    <w:rsid w:val="36E6F866"/>
    <w:rsid w:val="3700EC73"/>
    <w:rsid w:val="374AFCC4"/>
    <w:rsid w:val="375601B0"/>
    <w:rsid w:val="375BF8BC"/>
    <w:rsid w:val="378260FF"/>
    <w:rsid w:val="37DA9DEE"/>
    <w:rsid w:val="383C20A9"/>
    <w:rsid w:val="386018F4"/>
    <w:rsid w:val="3886A866"/>
    <w:rsid w:val="38DE23D1"/>
    <w:rsid w:val="3912C168"/>
    <w:rsid w:val="391F4B47"/>
    <w:rsid w:val="392B7339"/>
    <w:rsid w:val="39315054"/>
    <w:rsid w:val="393EC1D4"/>
    <w:rsid w:val="39595576"/>
    <w:rsid w:val="398D4BC5"/>
    <w:rsid w:val="399B9A88"/>
    <w:rsid w:val="39E456D7"/>
    <w:rsid w:val="3A210402"/>
    <w:rsid w:val="3ABA01C1"/>
    <w:rsid w:val="3AC5276F"/>
    <w:rsid w:val="3AD9F1FA"/>
    <w:rsid w:val="3AE368BD"/>
    <w:rsid w:val="3B01DA98"/>
    <w:rsid w:val="3B104624"/>
    <w:rsid w:val="3B28E0F9"/>
    <w:rsid w:val="3B31AA88"/>
    <w:rsid w:val="3B606B16"/>
    <w:rsid w:val="3B66B83A"/>
    <w:rsid w:val="3B860CBA"/>
    <w:rsid w:val="3BBA1AE7"/>
    <w:rsid w:val="3BD0EEB5"/>
    <w:rsid w:val="3C134CB2"/>
    <w:rsid w:val="3C80A7D5"/>
    <w:rsid w:val="3C9921FA"/>
    <w:rsid w:val="3D316899"/>
    <w:rsid w:val="3D3E5CFE"/>
    <w:rsid w:val="3E16A0B3"/>
    <w:rsid w:val="3E4502F4"/>
    <w:rsid w:val="3EC757D6"/>
    <w:rsid w:val="3EF9BD19"/>
    <w:rsid w:val="3F406276"/>
    <w:rsid w:val="3F6D586F"/>
    <w:rsid w:val="3F844CB8"/>
    <w:rsid w:val="3FB4AED1"/>
    <w:rsid w:val="3FF4929B"/>
    <w:rsid w:val="402B77A8"/>
    <w:rsid w:val="40632837"/>
    <w:rsid w:val="406F7412"/>
    <w:rsid w:val="4083E892"/>
    <w:rsid w:val="408B9EB7"/>
    <w:rsid w:val="40A875B4"/>
    <w:rsid w:val="40D48E7B"/>
    <w:rsid w:val="40E38A60"/>
    <w:rsid w:val="41201D19"/>
    <w:rsid w:val="417CA3B6"/>
    <w:rsid w:val="418B19F8"/>
    <w:rsid w:val="41EDD2DD"/>
    <w:rsid w:val="41FEF898"/>
    <w:rsid w:val="4214624F"/>
    <w:rsid w:val="42A8B031"/>
    <w:rsid w:val="42ADDFC8"/>
    <w:rsid w:val="42AEF38C"/>
    <w:rsid w:val="42BBED7A"/>
    <w:rsid w:val="434C97C2"/>
    <w:rsid w:val="43743CF4"/>
    <w:rsid w:val="43BF8091"/>
    <w:rsid w:val="43D33BBA"/>
    <w:rsid w:val="43E7C68E"/>
    <w:rsid w:val="44031BA0"/>
    <w:rsid w:val="442CFA2B"/>
    <w:rsid w:val="44306208"/>
    <w:rsid w:val="4473B586"/>
    <w:rsid w:val="448461F9"/>
    <w:rsid w:val="44B7489D"/>
    <w:rsid w:val="44D2A8AB"/>
    <w:rsid w:val="44E424D4"/>
    <w:rsid w:val="4542E535"/>
    <w:rsid w:val="455784A3"/>
    <w:rsid w:val="456C0478"/>
    <w:rsid w:val="458396EF"/>
    <w:rsid w:val="45B6FB83"/>
    <w:rsid w:val="45E95170"/>
    <w:rsid w:val="460197BC"/>
    <w:rsid w:val="4642F0E3"/>
    <w:rsid w:val="464384AA"/>
    <w:rsid w:val="46953D9E"/>
    <w:rsid w:val="47077490"/>
    <w:rsid w:val="472CA520"/>
    <w:rsid w:val="473065BC"/>
    <w:rsid w:val="47881A9D"/>
    <w:rsid w:val="478F5E9D"/>
    <w:rsid w:val="47C6B122"/>
    <w:rsid w:val="47D2BCDD"/>
    <w:rsid w:val="47F1B05C"/>
    <w:rsid w:val="485EAB9B"/>
    <w:rsid w:val="49109B31"/>
    <w:rsid w:val="493D28E0"/>
    <w:rsid w:val="4956A136"/>
    <w:rsid w:val="49B795F7"/>
    <w:rsid w:val="49B81744"/>
    <w:rsid w:val="49CCDE60"/>
    <w:rsid w:val="49EDE67F"/>
    <w:rsid w:val="4A1477DF"/>
    <w:rsid w:val="4A3F1552"/>
    <w:rsid w:val="4AB9832E"/>
    <w:rsid w:val="4B0F0847"/>
    <w:rsid w:val="4B3C595B"/>
    <w:rsid w:val="4B7B685D"/>
    <w:rsid w:val="4B880DE5"/>
    <w:rsid w:val="4BADC864"/>
    <w:rsid w:val="4BAE9D4E"/>
    <w:rsid w:val="4BB5E5CF"/>
    <w:rsid w:val="4BE709FE"/>
    <w:rsid w:val="4C16C4B0"/>
    <w:rsid w:val="4C1881E9"/>
    <w:rsid w:val="4C299020"/>
    <w:rsid w:val="4C7F0920"/>
    <w:rsid w:val="4C8FF7AA"/>
    <w:rsid w:val="4CE75BB1"/>
    <w:rsid w:val="4CF0540B"/>
    <w:rsid w:val="4D328456"/>
    <w:rsid w:val="4D32F044"/>
    <w:rsid w:val="4D4ECC3E"/>
    <w:rsid w:val="4D68780B"/>
    <w:rsid w:val="4D76B614"/>
    <w:rsid w:val="4DFE8C4A"/>
    <w:rsid w:val="4E20AE89"/>
    <w:rsid w:val="4E3AA1AB"/>
    <w:rsid w:val="4E41FE61"/>
    <w:rsid w:val="4E4E968F"/>
    <w:rsid w:val="4E67D07A"/>
    <w:rsid w:val="4E78880F"/>
    <w:rsid w:val="4EA2979C"/>
    <w:rsid w:val="4EB33689"/>
    <w:rsid w:val="4ECD90EF"/>
    <w:rsid w:val="4EDFC5BD"/>
    <w:rsid w:val="4F18ED32"/>
    <w:rsid w:val="4F4BF355"/>
    <w:rsid w:val="4F52E9A8"/>
    <w:rsid w:val="4F721890"/>
    <w:rsid w:val="4F9A7082"/>
    <w:rsid w:val="4FCFB471"/>
    <w:rsid w:val="5027E465"/>
    <w:rsid w:val="505FA161"/>
    <w:rsid w:val="50AE56D6"/>
    <w:rsid w:val="513BE99A"/>
    <w:rsid w:val="5172426D"/>
    <w:rsid w:val="5180806D"/>
    <w:rsid w:val="5195FB5A"/>
    <w:rsid w:val="51A97F7F"/>
    <w:rsid w:val="51CBAF2C"/>
    <w:rsid w:val="51CBB2B4"/>
    <w:rsid w:val="51EBF76C"/>
    <w:rsid w:val="52252753"/>
    <w:rsid w:val="522955C3"/>
    <w:rsid w:val="529E7430"/>
    <w:rsid w:val="52B5CE15"/>
    <w:rsid w:val="531C50CE"/>
    <w:rsid w:val="53454FE0"/>
    <w:rsid w:val="53469E10"/>
    <w:rsid w:val="53568C22"/>
    <w:rsid w:val="53678315"/>
    <w:rsid w:val="5374897C"/>
    <w:rsid w:val="5375C477"/>
    <w:rsid w:val="539E7864"/>
    <w:rsid w:val="53A07EB2"/>
    <w:rsid w:val="541E1FC7"/>
    <w:rsid w:val="54271081"/>
    <w:rsid w:val="54393C72"/>
    <w:rsid w:val="544FA37F"/>
    <w:rsid w:val="54789B21"/>
    <w:rsid w:val="548B7793"/>
    <w:rsid w:val="549374DF"/>
    <w:rsid w:val="54CF1E64"/>
    <w:rsid w:val="54F25C83"/>
    <w:rsid w:val="551194D8"/>
    <w:rsid w:val="553B824D"/>
    <w:rsid w:val="555CC815"/>
    <w:rsid w:val="5581C7F9"/>
    <w:rsid w:val="5589244F"/>
    <w:rsid w:val="559F7CCE"/>
    <w:rsid w:val="563BCC67"/>
    <w:rsid w:val="57174DE5"/>
    <w:rsid w:val="571D985A"/>
    <w:rsid w:val="575C5200"/>
    <w:rsid w:val="57B12A83"/>
    <w:rsid w:val="57B20260"/>
    <w:rsid w:val="57EDEBD2"/>
    <w:rsid w:val="580A7ED5"/>
    <w:rsid w:val="583AF438"/>
    <w:rsid w:val="585EC87E"/>
    <w:rsid w:val="5871E987"/>
    <w:rsid w:val="5885C47C"/>
    <w:rsid w:val="5925C0ED"/>
    <w:rsid w:val="59282A6B"/>
    <w:rsid w:val="59539E22"/>
    <w:rsid w:val="59660A29"/>
    <w:rsid w:val="596CF5FF"/>
    <w:rsid w:val="59C49C9A"/>
    <w:rsid w:val="59C5CDA6"/>
    <w:rsid w:val="5A0DB9E8"/>
    <w:rsid w:val="5A3B899E"/>
    <w:rsid w:val="5AA53EBD"/>
    <w:rsid w:val="5AE8FBBE"/>
    <w:rsid w:val="5B02B663"/>
    <w:rsid w:val="5B0714B8"/>
    <w:rsid w:val="5B35B4C8"/>
    <w:rsid w:val="5B608542"/>
    <w:rsid w:val="5B7294FA"/>
    <w:rsid w:val="5BB2C673"/>
    <w:rsid w:val="5BEFBAB3"/>
    <w:rsid w:val="5C0DF87D"/>
    <w:rsid w:val="5C0FE2CE"/>
    <w:rsid w:val="5C2FC323"/>
    <w:rsid w:val="5C67B8B3"/>
    <w:rsid w:val="5C6F0721"/>
    <w:rsid w:val="5CB24E56"/>
    <w:rsid w:val="5D4E96D4"/>
    <w:rsid w:val="5DA5BEAE"/>
    <w:rsid w:val="5DECE317"/>
    <w:rsid w:val="5E0987CD"/>
    <w:rsid w:val="5E152A63"/>
    <w:rsid w:val="5E379EEF"/>
    <w:rsid w:val="5E3A5725"/>
    <w:rsid w:val="5E58B2FB"/>
    <w:rsid w:val="5E64BA59"/>
    <w:rsid w:val="5E9D15B8"/>
    <w:rsid w:val="5EEBC605"/>
    <w:rsid w:val="5FA1C3FF"/>
    <w:rsid w:val="6050ED80"/>
    <w:rsid w:val="605A3134"/>
    <w:rsid w:val="60976231"/>
    <w:rsid w:val="60A318B4"/>
    <w:rsid w:val="60C47CCF"/>
    <w:rsid w:val="60E45AE6"/>
    <w:rsid w:val="617477C3"/>
    <w:rsid w:val="617E4890"/>
    <w:rsid w:val="6187619E"/>
    <w:rsid w:val="619053BD"/>
    <w:rsid w:val="625B1BE5"/>
    <w:rsid w:val="628F3C75"/>
    <w:rsid w:val="62A327F4"/>
    <w:rsid w:val="63292AC5"/>
    <w:rsid w:val="633A9B1E"/>
    <w:rsid w:val="635624DA"/>
    <w:rsid w:val="636F2F28"/>
    <w:rsid w:val="63823741"/>
    <w:rsid w:val="63FBFD86"/>
    <w:rsid w:val="6492843A"/>
    <w:rsid w:val="649736AC"/>
    <w:rsid w:val="64D6B5F8"/>
    <w:rsid w:val="6504FB43"/>
    <w:rsid w:val="657A97B0"/>
    <w:rsid w:val="65C1F94A"/>
    <w:rsid w:val="65E878AE"/>
    <w:rsid w:val="661C44E3"/>
    <w:rsid w:val="66550814"/>
    <w:rsid w:val="669C5CC0"/>
    <w:rsid w:val="66AAA81D"/>
    <w:rsid w:val="66C9E295"/>
    <w:rsid w:val="66CCC79F"/>
    <w:rsid w:val="66ECF435"/>
    <w:rsid w:val="67069ED5"/>
    <w:rsid w:val="67AA85F0"/>
    <w:rsid w:val="67AF6F0E"/>
    <w:rsid w:val="67B1D1D9"/>
    <w:rsid w:val="67BB30E0"/>
    <w:rsid w:val="67F27442"/>
    <w:rsid w:val="681AF3F1"/>
    <w:rsid w:val="6839506B"/>
    <w:rsid w:val="6860DD4B"/>
    <w:rsid w:val="68D8910D"/>
    <w:rsid w:val="68DCAB98"/>
    <w:rsid w:val="690411EB"/>
    <w:rsid w:val="6965F55D"/>
    <w:rsid w:val="696D79F0"/>
    <w:rsid w:val="69C2C913"/>
    <w:rsid w:val="6A9FE24C"/>
    <w:rsid w:val="6AB537B0"/>
    <w:rsid w:val="6B10D27E"/>
    <w:rsid w:val="6B123B64"/>
    <w:rsid w:val="6B73EDBA"/>
    <w:rsid w:val="6B870560"/>
    <w:rsid w:val="6B915AE2"/>
    <w:rsid w:val="6B951D31"/>
    <w:rsid w:val="6BC8B6CB"/>
    <w:rsid w:val="6C04AF9A"/>
    <w:rsid w:val="6C0753EA"/>
    <w:rsid w:val="6C7FEEA7"/>
    <w:rsid w:val="6C9BC7C3"/>
    <w:rsid w:val="6CC0F669"/>
    <w:rsid w:val="6CD4A7EA"/>
    <w:rsid w:val="6CE1C7DD"/>
    <w:rsid w:val="6D4CA9BD"/>
    <w:rsid w:val="6D619D3F"/>
    <w:rsid w:val="6D9E17D7"/>
    <w:rsid w:val="6DB73A58"/>
    <w:rsid w:val="6DC2A2C5"/>
    <w:rsid w:val="6DE13C7C"/>
    <w:rsid w:val="6DE1F745"/>
    <w:rsid w:val="6E134ED2"/>
    <w:rsid w:val="6E3F5534"/>
    <w:rsid w:val="6E52832C"/>
    <w:rsid w:val="6EBC51E4"/>
    <w:rsid w:val="6EEAA5F0"/>
    <w:rsid w:val="6F4341FC"/>
    <w:rsid w:val="6F7C44ED"/>
    <w:rsid w:val="6FAF1F33"/>
    <w:rsid w:val="6FD1E96B"/>
    <w:rsid w:val="6FF89A98"/>
    <w:rsid w:val="7044E8AE"/>
    <w:rsid w:val="707A6F76"/>
    <w:rsid w:val="711CE4D6"/>
    <w:rsid w:val="713B5274"/>
    <w:rsid w:val="71408449"/>
    <w:rsid w:val="71F3F2A6"/>
    <w:rsid w:val="7231F3A8"/>
    <w:rsid w:val="72B878CE"/>
    <w:rsid w:val="73C45B87"/>
    <w:rsid w:val="73CC76D4"/>
    <w:rsid w:val="73FCD89F"/>
    <w:rsid w:val="73FDE888"/>
    <w:rsid w:val="740E16C7"/>
    <w:rsid w:val="7428E9DC"/>
    <w:rsid w:val="74CC084E"/>
    <w:rsid w:val="74D2B8AC"/>
    <w:rsid w:val="74F0E510"/>
    <w:rsid w:val="750CBA08"/>
    <w:rsid w:val="75520AF8"/>
    <w:rsid w:val="75A9D860"/>
    <w:rsid w:val="75D1DB3C"/>
    <w:rsid w:val="75E2DB51"/>
    <w:rsid w:val="75EC73FA"/>
    <w:rsid w:val="760E7C3E"/>
    <w:rsid w:val="761CAA18"/>
    <w:rsid w:val="761E60B7"/>
    <w:rsid w:val="7646429A"/>
    <w:rsid w:val="76A52B84"/>
    <w:rsid w:val="76BC0CF5"/>
    <w:rsid w:val="76CF514F"/>
    <w:rsid w:val="76D38C0D"/>
    <w:rsid w:val="76DF6EC6"/>
    <w:rsid w:val="76FE7AD6"/>
    <w:rsid w:val="770646A1"/>
    <w:rsid w:val="772E440B"/>
    <w:rsid w:val="77328565"/>
    <w:rsid w:val="7732D173"/>
    <w:rsid w:val="7745A9A0"/>
    <w:rsid w:val="77DC5E25"/>
    <w:rsid w:val="77E6377A"/>
    <w:rsid w:val="7886A950"/>
    <w:rsid w:val="78F053A1"/>
    <w:rsid w:val="79110646"/>
    <w:rsid w:val="792835D1"/>
    <w:rsid w:val="792D697C"/>
    <w:rsid w:val="79483EAA"/>
    <w:rsid w:val="79BDEA45"/>
    <w:rsid w:val="79D6820F"/>
    <w:rsid w:val="79D68FB9"/>
    <w:rsid w:val="79E5525E"/>
    <w:rsid w:val="7A06F211"/>
    <w:rsid w:val="7A2279B1"/>
    <w:rsid w:val="7A7F0303"/>
    <w:rsid w:val="7A892AA9"/>
    <w:rsid w:val="7AEA0FB7"/>
    <w:rsid w:val="7B3F08E8"/>
    <w:rsid w:val="7C4F57D4"/>
    <w:rsid w:val="7C707ECA"/>
    <w:rsid w:val="7C91868A"/>
    <w:rsid w:val="7CB99381"/>
    <w:rsid w:val="7CBDF1D6"/>
    <w:rsid w:val="7CBF4833"/>
    <w:rsid w:val="7CBF9F32"/>
    <w:rsid w:val="7CDAD949"/>
    <w:rsid w:val="7D086D6E"/>
    <w:rsid w:val="7D5E08F0"/>
    <w:rsid w:val="7D95D912"/>
    <w:rsid w:val="7D9A0ADB"/>
    <w:rsid w:val="7DC3C4C4"/>
    <w:rsid w:val="7E542A5A"/>
    <w:rsid w:val="7E57E3BE"/>
    <w:rsid w:val="7E828131"/>
    <w:rsid w:val="7EDA6334"/>
    <w:rsid w:val="7F055ED6"/>
    <w:rsid w:val="7F222552"/>
    <w:rsid w:val="7F56A306"/>
    <w:rsid w:val="7F71BB81"/>
    <w:rsid w:val="7F86F896"/>
    <w:rsid w:val="7FC55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48E7B"/>
  <w15:chartTrackingRefBased/>
  <w15:docId w15:val="{C17ADCF7-CA48-4D03-83DD-40D842D94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31F"/>
    <w:pPr>
      <w:keepNext/>
      <w:keepLines/>
      <w:numPr>
        <w:numId w:val="4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331F"/>
    <w:pPr>
      <w:keepNext/>
      <w:keepLines/>
      <w:numPr>
        <w:ilvl w:val="1"/>
        <w:numId w:val="4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7331F"/>
    <w:pPr>
      <w:keepNext/>
      <w:keepLines/>
      <w:numPr>
        <w:ilvl w:val="2"/>
        <w:numId w:val="4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7331F"/>
    <w:pPr>
      <w:keepNext/>
      <w:keepLines/>
      <w:numPr>
        <w:ilvl w:val="3"/>
        <w:numId w:val="4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7331F"/>
    <w:pPr>
      <w:keepNext/>
      <w:keepLines/>
      <w:numPr>
        <w:ilvl w:val="4"/>
        <w:numId w:val="4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7331F"/>
    <w:pPr>
      <w:keepNext/>
      <w:keepLines/>
      <w:numPr>
        <w:ilvl w:val="5"/>
        <w:numId w:val="4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7331F"/>
    <w:pPr>
      <w:keepNext/>
      <w:keepLines/>
      <w:numPr>
        <w:ilvl w:val="6"/>
        <w:numId w:val="4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7331F"/>
    <w:pPr>
      <w:keepNext/>
      <w:keepLines/>
      <w:numPr>
        <w:ilvl w:val="7"/>
        <w:numId w:val="4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7331F"/>
    <w:pPr>
      <w:keepNext/>
      <w:keepLines/>
      <w:numPr>
        <w:ilvl w:val="8"/>
        <w:numId w:val="4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99"/>
    <w:qFormat/>
    <w:rsid w:val="007E5D2D"/>
    <w:pPr>
      <w:ind w:left="720"/>
      <w:contextualSpacing/>
    </w:pPr>
  </w:style>
  <w:style w:type="character" w:styleId="Emphasis">
    <w:name w:val="Emphasis"/>
    <w:basedOn w:val="DefaultParagraphFont"/>
    <w:uiPriority w:val="20"/>
    <w:qFormat/>
    <w:rsid w:val="00DE48AB"/>
    <w:rPr>
      <w:i/>
      <w:iCs/>
    </w:rPr>
  </w:style>
  <w:style w:type="paragraph" w:styleId="NormalWeb">
    <w:name w:val="Normal (Web)"/>
    <w:basedOn w:val="Normal"/>
    <w:uiPriority w:val="99"/>
    <w:unhideWhenUsed/>
    <w:rsid w:val="00EF51F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5B5D52"/>
  </w:style>
  <w:style w:type="character" w:styleId="Strong">
    <w:name w:val="Strong"/>
    <w:basedOn w:val="DefaultParagraphFont"/>
    <w:uiPriority w:val="22"/>
    <w:qFormat/>
    <w:rsid w:val="009F6B63"/>
    <w:rPr>
      <w:b/>
      <w:bCs/>
    </w:rPr>
  </w:style>
  <w:style w:type="character" w:styleId="CommentReference">
    <w:name w:val="annotation reference"/>
    <w:basedOn w:val="DefaultParagraphFont"/>
    <w:uiPriority w:val="99"/>
    <w:semiHidden/>
    <w:unhideWhenUsed/>
    <w:rsid w:val="0026364A"/>
    <w:rPr>
      <w:sz w:val="16"/>
      <w:szCs w:val="16"/>
    </w:rPr>
  </w:style>
  <w:style w:type="paragraph" w:styleId="CommentText">
    <w:name w:val="annotation text"/>
    <w:basedOn w:val="Normal"/>
    <w:link w:val="CommentTextChar"/>
    <w:uiPriority w:val="99"/>
    <w:unhideWhenUsed/>
    <w:rsid w:val="0026364A"/>
    <w:pPr>
      <w:spacing w:line="240" w:lineRule="auto"/>
    </w:pPr>
    <w:rPr>
      <w:sz w:val="20"/>
      <w:szCs w:val="20"/>
    </w:rPr>
  </w:style>
  <w:style w:type="character" w:customStyle="1" w:styleId="CommentTextChar">
    <w:name w:val="Comment Text Char"/>
    <w:basedOn w:val="DefaultParagraphFont"/>
    <w:link w:val="CommentText"/>
    <w:uiPriority w:val="99"/>
    <w:rsid w:val="0026364A"/>
    <w:rPr>
      <w:sz w:val="20"/>
      <w:szCs w:val="20"/>
    </w:rPr>
  </w:style>
  <w:style w:type="paragraph" w:styleId="CommentSubject">
    <w:name w:val="annotation subject"/>
    <w:basedOn w:val="CommentText"/>
    <w:next w:val="CommentText"/>
    <w:link w:val="CommentSubjectChar"/>
    <w:uiPriority w:val="99"/>
    <w:semiHidden/>
    <w:unhideWhenUsed/>
    <w:rsid w:val="0026364A"/>
    <w:rPr>
      <w:b/>
      <w:bCs/>
    </w:rPr>
  </w:style>
  <w:style w:type="character" w:customStyle="1" w:styleId="CommentSubjectChar">
    <w:name w:val="Comment Subject Char"/>
    <w:basedOn w:val="CommentTextChar"/>
    <w:link w:val="CommentSubject"/>
    <w:uiPriority w:val="99"/>
    <w:semiHidden/>
    <w:rsid w:val="0026364A"/>
    <w:rPr>
      <w:b/>
      <w:bCs/>
      <w:sz w:val="20"/>
      <w:szCs w:val="20"/>
    </w:rPr>
  </w:style>
  <w:style w:type="table" w:styleId="TableGrid">
    <w:name w:val="Table Grid"/>
    <w:basedOn w:val="TableNormal"/>
    <w:uiPriority w:val="39"/>
    <w:rsid w:val="004A1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w">
    <w:name w:val="sw"/>
    <w:basedOn w:val="DefaultParagraphFont"/>
    <w:rsid w:val="0099051D"/>
  </w:style>
  <w:style w:type="paragraph" w:styleId="NoSpacing">
    <w:name w:val="No Spacing"/>
    <w:link w:val="NoSpacingChar"/>
    <w:uiPriority w:val="1"/>
    <w:qFormat/>
    <w:rsid w:val="0057331F"/>
    <w:pPr>
      <w:spacing w:after="0" w:line="240" w:lineRule="auto"/>
    </w:pPr>
    <w:rPr>
      <w:rFonts w:eastAsiaTheme="minorEastAsia"/>
    </w:rPr>
  </w:style>
  <w:style w:type="character" w:customStyle="1" w:styleId="NoSpacingChar">
    <w:name w:val="No Spacing Char"/>
    <w:basedOn w:val="DefaultParagraphFont"/>
    <w:link w:val="NoSpacing"/>
    <w:uiPriority w:val="1"/>
    <w:rsid w:val="0057331F"/>
    <w:rPr>
      <w:rFonts w:eastAsiaTheme="minorEastAsia"/>
    </w:rPr>
  </w:style>
  <w:style w:type="character" w:customStyle="1" w:styleId="Heading1Char">
    <w:name w:val="Heading 1 Char"/>
    <w:basedOn w:val="DefaultParagraphFont"/>
    <w:link w:val="Heading1"/>
    <w:uiPriority w:val="9"/>
    <w:rsid w:val="005733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331F"/>
    <w:pPr>
      <w:outlineLvl w:val="9"/>
    </w:pPr>
  </w:style>
  <w:style w:type="paragraph" w:styleId="TOC2">
    <w:name w:val="toc 2"/>
    <w:basedOn w:val="Normal"/>
    <w:next w:val="Normal"/>
    <w:autoRedefine/>
    <w:uiPriority w:val="39"/>
    <w:unhideWhenUsed/>
    <w:rsid w:val="0057331F"/>
    <w:pPr>
      <w:spacing w:after="100"/>
      <w:ind w:left="220"/>
    </w:pPr>
    <w:rPr>
      <w:rFonts w:eastAsiaTheme="minorEastAsia" w:cs="Times New Roman"/>
    </w:rPr>
  </w:style>
  <w:style w:type="paragraph" w:styleId="TOC1">
    <w:name w:val="toc 1"/>
    <w:basedOn w:val="Normal"/>
    <w:next w:val="Normal"/>
    <w:autoRedefine/>
    <w:uiPriority w:val="39"/>
    <w:unhideWhenUsed/>
    <w:rsid w:val="00B71EAA"/>
    <w:pPr>
      <w:tabs>
        <w:tab w:val="right" w:leader="dot" w:pos="9350"/>
      </w:tabs>
      <w:spacing w:after="100"/>
      <w:ind w:left="720"/>
    </w:pPr>
    <w:rPr>
      <w:rFonts w:eastAsiaTheme="minorEastAsia" w:cs="Times New Roman"/>
    </w:rPr>
  </w:style>
  <w:style w:type="paragraph" w:styleId="TOC3">
    <w:name w:val="toc 3"/>
    <w:basedOn w:val="Normal"/>
    <w:next w:val="Normal"/>
    <w:autoRedefine/>
    <w:uiPriority w:val="39"/>
    <w:unhideWhenUsed/>
    <w:rsid w:val="0057331F"/>
    <w:pPr>
      <w:spacing w:after="100"/>
      <w:ind w:left="440"/>
    </w:pPr>
    <w:rPr>
      <w:rFonts w:eastAsiaTheme="minorEastAsia" w:cs="Times New Roman"/>
    </w:rPr>
  </w:style>
  <w:style w:type="character" w:customStyle="1" w:styleId="Heading2Char">
    <w:name w:val="Heading 2 Char"/>
    <w:basedOn w:val="DefaultParagraphFont"/>
    <w:link w:val="Heading2"/>
    <w:uiPriority w:val="9"/>
    <w:rsid w:val="0057331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7331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7331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7331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7331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7331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7331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7331F"/>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7010">
      <w:bodyDiv w:val="1"/>
      <w:marLeft w:val="0"/>
      <w:marRight w:val="0"/>
      <w:marTop w:val="0"/>
      <w:marBottom w:val="0"/>
      <w:divBdr>
        <w:top w:val="none" w:sz="0" w:space="0" w:color="auto"/>
        <w:left w:val="none" w:sz="0" w:space="0" w:color="auto"/>
        <w:bottom w:val="none" w:sz="0" w:space="0" w:color="auto"/>
        <w:right w:val="none" w:sz="0" w:space="0" w:color="auto"/>
      </w:divBdr>
    </w:div>
    <w:div w:id="45179833">
      <w:bodyDiv w:val="1"/>
      <w:marLeft w:val="0"/>
      <w:marRight w:val="0"/>
      <w:marTop w:val="0"/>
      <w:marBottom w:val="0"/>
      <w:divBdr>
        <w:top w:val="none" w:sz="0" w:space="0" w:color="auto"/>
        <w:left w:val="none" w:sz="0" w:space="0" w:color="auto"/>
        <w:bottom w:val="none" w:sz="0" w:space="0" w:color="auto"/>
        <w:right w:val="none" w:sz="0" w:space="0" w:color="auto"/>
      </w:divBdr>
    </w:div>
    <w:div w:id="48890102">
      <w:bodyDiv w:val="1"/>
      <w:marLeft w:val="0"/>
      <w:marRight w:val="0"/>
      <w:marTop w:val="0"/>
      <w:marBottom w:val="0"/>
      <w:divBdr>
        <w:top w:val="none" w:sz="0" w:space="0" w:color="auto"/>
        <w:left w:val="none" w:sz="0" w:space="0" w:color="auto"/>
        <w:bottom w:val="none" w:sz="0" w:space="0" w:color="auto"/>
        <w:right w:val="none" w:sz="0" w:space="0" w:color="auto"/>
      </w:divBdr>
      <w:divsChild>
        <w:div w:id="1527402185">
          <w:marLeft w:val="0"/>
          <w:marRight w:val="0"/>
          <w:marTop w:val="0"/>
          <w:marBottom w:val="0"/>
          <w:divBdr>
            <w:top w:val="none" w:sz="0" w:space="0" w:color="auto"/>
            <w:left w:val="none" w:sz="0" w:space="0" w:color="auto"/>
            <w:bottom w:val="none" w:sz="0" w:space="0" w:color="auto"/>
            <w:right w:val="none" w:sz="0" w:space="0" w:color="auto"/>
          </w:divBdr>
        </w:div>
      </w:divsChild>
    </w:div>
    <w:div w:id="205652901">
      <w:bodyDiv w:val="1"/>
      <w:marLeft w:val="0"/>
      <w:marRight w:val="0"/>
      <w:marTop w:val="0"/>
      <w:marBottom w:val="0"/>
      <w:divBdr>
        <w:top w:val="none" w:sz="0" w:space="0" w:color="auto"/>
        <w:left w:val="none" w:sz="0" w:space="0" w:color="auto"/>
        <w:bottom w:val="none" w:sz="0" w:space="0" w:color="auto"/>
        <w:right w:val="none" w:sz="0" w:space="0" w:color="auto"/>
      </w:divBdr>
      <w:divsChild>
        <w:div w:id="797530312">
          <w:marLeft w:val="0"/>
          <w:marRight w:val="0"/>
          <w:marTop w:val="0"/>
          <w:marBottom w:val="0"/>
          <w:divBdr>
            <w:top w:val="none" w:sz="0" w:space="0" w:color="auto"/>
            <w:left w:val="none" w:sz="0" w:space="0" w:color="auto"/>
            <w:bottom w:val="none" w:sz="0" w:space="0" w:color="auto"/>
            <w:right w:val="none" w:sz="0" w:space="0" w:color="auto"/>
          </w:divBdr>
          <w:divsChild>
            <w:div w:id="1270355283">
              <w:marLeft w:val="0"/>
              <w:marRight w:val="0"/>
              <w:marTop w:val="0"/>
              <w:marBottom w:val="0"/>
              <w:divBdr>
                <w:top w:val="none" w:sz="0" w:space="0" w:color="auto"/>
                <w:left w:val="none" w:sz="0" w:space="0" w:color="auto"/>
                <w:bottom w:val="none" w:sz="0" w:space="0" w:color="auto"/>
                <w:right w:val="none" w:sz="0" w:space="0" w:color="auto"/>
              </w:divBdr>
              <w:divsChild>
                <w:div w:id="65037244">
                  <w:marLeft w:val="0"/>
                  <w:marRight w:val="0"/>
                  <w:marTop w:val="0"/>
                  <w:marBottom w:val="0"/>
                  <w:divBdr>
                    <w:top w:val="none" w:sz="0" w:space="0" w:color="auto"/>
                    <w:left w:val="none" w:sz="0" w:space="0" w:color="auto"/>
                    <w:bottom w:val="none" w:sz="0" w:space="0" w:color="auto"/>
                    <w:right w:val="none" w:sz="0" w:space="0" w:color="auto"/>
                  </w:divBdr>
                  <w:divsChild>
                    <w:div w:id="654992686">
                      <w:marLeft w:val="0"/>
                      <w:marRight w:val="0"/>
                      <w:marTop w:val="0"/>
                      <w:marBottom w:val="600"/>
                      <w:divBdr>
                        <w:top w:val="none" w:sz="0" w:space="0" w:color="auto"/>
                        <w:left w:val="none" w:sz="0" w:space="0" w:color="auto"/>
                        <w:bottom w:val="none" w:sz="0" w:space="0" w:color="auto"/>
                        <w:right w:val="none" w:sz="0" w:space="0" w:color="auto"/>
                      </w:divBdr>
                      <w:divsChild>
                        <w:div w:id="1581527248">
                          <w:marLeft w:val="0"/>
                          <w:marRight w:val="0"/>
                          <w:marTop w:val="0"/>
                          <w:marBottom w:val="0"/>
                          <w:divBdr>
                            <w:top w:val="none" w:sz="0" w:space="0" w:color="auto"/>
                            <w:left w:val="none" w:sz="0" w:space="0" w:color="auto"/>
                            <w:bottom w:val="none" w:sz="0" w:space="0" w:color="auto"/>
                            <w:right w:val="none" w:sz="0" w:space="0" w:color="auto"/>
                          </w:divBdr>
                          <w:divsChild>
                            <w:div w:id="50230840">
                              <w:marLeft w:val="0"/>
                              <w:marRight w:val="0"/>
                              <w:marTop w:val="0"/>
                              <w:marBottom w:val="0"/>
                              <w:divBdr>
                                <w:top w:val="none" w:sz="0" w:space="0" w:color="auto"/>
                                <w:left w:val="none" w:sz="0" w:space="0" w:color="auto"/>
                                <w:bottom w:val="none" w:sz="0" w:space="0" w:color="auto"/>
                                <w:right w:val="none" w:sz="0" w:space="0" w:color="auto"/>
                              </w:divBdr>
                              <w:divsChild>
                                <w:div w:id="284965608">
                                  <w:marLeft w:val="0"/>
                                  <w:marRight w:val="0"/>
                                  <w:marTop w:val="0"/>
                                  <w:marBottom w:val="0"/>
                                  <w:divBdr>
                                    <w:top w:val="none" w:sz="0" w:space="0" w:color="auto"/>
                                    <w:left w:val="none" w:sz="0" w:space="0" w:color="auto"/>
                                    <w:bottom w:val="none" w:sz="0" w:space="0" w:color="auto"/>
                                    <w:right w:val="none" w:sz="0" w:space="0" w:color="auto"/>
                                  </w:divBdr>
                                  <w:divsChild>
                                    <w:div w:id="907762808">
                                      <w:marLeft w:val="0"/>
                                      <w:marRight w:val="0"/>
                                      <w:marTop w:val="0"/>
                                      <w:marBottom w:val="135"/>
                                      <w:divBdr>
                                        <w:top w:val="none" w:sz="0" w:space="0" w:color="auto"/>
                                        <w:left w:val="none" w:sz="0" w:space="0" w:color="auto"/>
                                        <w:bottom w:val="none" w:sz="0" w:space="0" w:color="auto"/>
                                        <w:right w:val="none" w:sz="0" w:space="0" w:color="auto"/>
                                      </w:divBdr>
                                    </w:div>
                                    <w:div w:id="2068188086">
                                      <w:marLeft w:val="0"/>
                                      <w:marRight w:val="0"/>
                                      <w:marTop w:val="0"/>
                                      <w:marBottom w:val="0"/>
                                      <w:divBdr>
                                        <w:top w:val="none" w:sz="0" w:space="0" w:color="auto"/>
                                        <w:left w:val="none" w:sz="0" w:space="0" w:color="auto"/>
                                        <w:bottom w:val="none" w:sz="0" w:space="0" w:color="auto"/>
                                        <w:right w:val="none" w:sz="0" w:space="0" w:color="auto"/>
                                      </w:divBdr>
                                    </w:div>
                                    <w:div w:id="1530531808">
                                      <w:marLeft w:val="0"/>
                                      <w:marRight w:val="0"/>
                                      <w:marTop w:val="0"/>
                                      <w:marBottom w:val="0"/>
                                      <w:divBdr>
                                        <w:top w:val="none" w:sz="0" w:space="0" w:color="auto"/>
                                        <w:left w:val="none" w:sz="0" w:space="0" w:color="auto"/>
                                        <w:bottom w:val="none" w:sz="0" w:space="0" w:color="auto"/>
                                        <w:right w:val="none" w:sz="0" w:space="0" w:color="auto"/>
                                      </w:divBdr>
                                    </w:div>
                                  </w:divsChild>
                                </w:div>
                                <w:div w:id="31153055">
                                  <w:marLeft w:val="0"/>
                                  <w:marRight w:val="0"/>
                                  <w:marTop w:val="0"/>
                                  <w:marBottom w:val="0"/>
                                  <w:divBdr>
                                    <w:top w:val="none" w:sz="0" w:space="0" w:color="auto"/>
                                    <w:left w:val="none" w:sz="0" w:space="0" w:color="auto"/>
                                    <w:bottom w:val="none" w:sz="0" w:space="0" w:color="auto"/>
                                    <w:right w:val="none" w:sz="0" w:space="0" w:color="auto"/>
                                  </w:divBdr>
                                  <w:divsChild>
                                    <w:div w:id="1733042655">
                                      <w:marLeft w:val="0"/>
                                      <w:marRight w:val="0"/>
                                      <w:marTop w:val="0"/>
                                      <w:marBottom w:val="0"/>
                                      <w:divBdr>
                                        <w:top w:val="none" w:sz="0" w:space="0" w:color="auto"/>
                                        <w:left w:val="none" w:sz="0" w:space="0" w:color="auto"/>
                                        <w:bottom w:val="none" w:sz="0" w:space="0" w:color="auto"/>
                                        <w:right w:val="none" w:sz="0" w:space="0" w:color="auto"/>
                                      </w:divBdr>
                                      <w:divsChild>
                                        <w:div w:id="178149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0500197">
                      <w:marLeft w:val="0"/>
                      <w:marRight w:val="0"/>
                      <w:marTop w:val="0"/>
                      <w:marBottom w:val="0"/>
                      <w:divBdr>
                        <w:top w:val="none" w:sz="0" w:space="0" w:color="auto"/>
                        <w:left w:val="none" w:sz="0" w:space="0" w:color="auto"/>
                        <w:bottom w:val="none" w:sz="0" w:space="0" w:color="auto"/>
                        <w:right w:val="none" w:sz="0" w:space="0" w:color="auto"/>
                      </w:divBdr>
                      <w:divsChild>
                        <w:div w:id="1222204991">
                          <w:marLeft w:val="0"/>
                          <w:marRight w:val="0"/>
                          <w:marTop w:val="0"/>
                          <w:marBottom w:val="0"/>
                          <w:divBdr>
                            <w:top w:val="none" w:sz="0" w:space="0" w:color="auto"/>
                            <w:left w:val="none" w:sz="0" w:space="0" w:color="auto"/>
                            <w:bottom w:val="none" w:sz="0" w:space="0" w:color="auto"/>
                            <w:right w:val="none" w:sz="0" w:space="0" w:color="auto"/>
                          </w:divBdr>
                          <w:divsChild>
                            <w:div w:id="211624538">
                              <w:marLeft w:val="0"/>
                              <w:marRight w:val="0"/>
                              <w:marTop w:val="0"/>
                              <w:marBottom w:val="0"/>
                              <w:divBdr>
                                <w:top w:val="none" w:sz="0" w:space="0" w:color="auto"/>
                                <w:left w:val="none" w:sz="0" w:space="0" w:color="auto"/>
                                <w:bottom w:val="none" w:sz="0" w:space="0" w:color="auto"/>
                                <w:right w:val="none" w:sz="0" w:space="0" w:color="auto"/>
                              </w:divBdr>
                              <w:divsChild>
                                <w:div w:id="1213269809">
                                  <w:marLeft w:val="0"/>
                                  <w:marRight w:val="0"/>
                                  <w:marTop w:val="0"/>
                                  <w:marBottom w:val="0"/>
                                  <w:divBdr>
                                    <w:top w:val="none" w:sz="0" w:space="0" w:color="auto"/>
                                    <w:left w:val="none" w:sz="0" w:space="0" w:color="auto"/>
                                    <w:bottom w:val="none" w:sz="0" w:space="0" w:color="auto"/>
                                    <w:right w:val="none" w:sz="0" w:space="0" w:color="auto"/>
                                  </w:divBdr>
                                </w:div>
                                <w:div w:id="2120560383">
                                  <w:marLeft w:val="0"/>
                                  <w:marRight w:val="0"/>
                                  <w:marTop w:val="0"/>
                                  <w:marBottom w:val="0"/>
                                  <w:divBdr>
                                    <w:top w:val="none" w:sz="0" w:space="0" w:color="auto"/>
                                    <w:left w:val="none" w:sz="0" w:space="0" w:color="auto"/>
                                    <w:bottom w:val="none" w:sz="0" w:space="0" w:color="auto"/>
                                    <w:right w:val="none" w:sz="0" w:space="0" w:color="auto"/>
                                  </w:divBdr>
                                </w:div>
                              </w:divsChild>
                            </w:div>
                            <w:div w:id="389115753">
                              <w:marLeft w:val="0"/>
                              <w:marRight w:val="0"/>
                              <w:marTop w:val="0"/>
                              <w:marBottom w:val="0"/>
                              <w:divBdr>
                                <w:top w:val="none" w:sz="0" w:space="0" w:color="auto"/>
                                <w:left w:val="none" w:sz="0" w:space="0" w:color="auto"/>
                                <w:bottom w:val="none" w:sz="0" w:space="0" w:color="auto"/>
                                <w:right w:val="none" w:sz="0" w:space="0" w:color="auto"/>
                              </w:divBdr>
                              <w:divsChild>
                                <w:div w:id="2038388832">
                                  <w:marLeft w:val="0"/>
                                  <w:marRight w:val="0"/>
                                  <w:marTop w:val="0"/>
                                  <w:marBottom w:val="0"/>
                                  <w:divBdr>
                                    <w:top w:val="none" w:sz="0" w:space="0" w:color="auto"/>
                                    <w:left w:val="none" w:sz="0" w:space="0" w:color="auto"/>
                                    <w:bottom w:val="none" w:sz="0" w:space="0" w:color="auto"/>
                                    <w:right w:val="none" w:sz="0" w:space="0" w:color="auto"/>
                                  </w:divBdr>
                                  <w:divsChild>
                                    <w:div w:id="93062067">
                                      <w:marLeft w:val="0"/>
                                      <w:marRight w:val="0"/>
                                      <w:marTop w:val="0"/>
                                      <w:marBottom w:val="0"/>
                                      <w:divBdr>
                                        <w:top w:val="none" w:sz="0" w:space="0" w:color="auto"/>
                                        <w:left w:val="none" w:sz="0" w:space="0" w:color="auto"/>
                                        <w:bottom w:val="none" w:sz="0" w:space="0" w:color="auto"/>
                                        <w:right w:val="none" w:sz="0" w:space="0" w:color="auto"/>
                                      </w:divBdr>
                                      <w:divsChild>
                                        <w:div w:id="15872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2496">
                                  <w:marLeft w:val="0"/>
                                  <w:marRight w:val="0"/>
                                  <w:marTop w:val="0"/>
                                  <w:marBottom w:val="0"/>
                                  <w:divBdr>
                                    <w:top w:val="none" w:sz="0" w:space="0" w:color="auto"/>
                                    <w:left w:val="none" w:sz="0" w:space="0" w:color="auto"/>
                                    <w:bottom w:val="none" w:sz="0" w:space="0" w:color="auto"/>
                                    <w:right w:val="none" w:sz="0" w:space="0" w:color="auto"/>
                                  </w:divBdr>
                                  <w:divsChild>
                                    <w:div w:id="908077386">
                                      <w:marLeft w:val="0"/>
                                      <w:marRight w:val="0"/>
                                      <w:marTop w:val="0"/>
                                      <w:marBottom w:val="0"/>
                                      <w:divBdr>
                                        <w:top w:val="none" w:sz="0" w:space="0" w:color="auto"/>
                                        <w:left w:val="none" w:sz="0" w:space="0" w:color="auto"/>
                                        <w:bottom w:val="none" w:sz="0" w:space="0" w:color="auto"/>
                                        <w:right w:val="none" w:sz="0" w:space="0" w:color="auto"/>
                                      </w:divBdr>
                                      <w:divsChild>
                                        <w:div w:id="18560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0598">
                                  <w:marLeft w:val="0"/>
                                  <w:marRight w:val="0"/>
                                  <w:marTop w:val="0"/>
                                  <w:marBottom w:val="0"/>
                                  <w:divBdr>
                                    <w:top w:val="none" w:sz="0" w:space="0" w:color="auto"/>
                                    <w:left w:val="none" w:sz="0" w:space="0" w:color="auto"/>
                                    <w:bottom w:val="none" w:sz="0" w:space="0" w:color="auto"/>
                                    <w:right w:val="none" w:sz="0" w:space="0" w:color="auto"/>
                                  </w:divBdr>
                                  <w:divsChild>
                                    <w:div w:id="1859545519">
                                      <w:marLeft w:val="0"/>
                                      <w:marRight w:val="0"/>
                                      <w:marTop w:val="0"/>
                                      <w:marBottom w:val="0"/>
                                      <w:divBdr>
                                        <w:top w:val="none" w:sz="0" w:space="0" w:color="auto"/>
                                        <w:left w:val="none" w:sz="0" w:space="0" w:color="auto"/>
                                        <w:bottom w:val="none" w:sz="0" w:space="0" w:color="auto"/>
                                        <w:right w:val="none" w:sz="0" w:space="0" w:color="auto"/>
                                      </w:divBdr>
                                      <w:divsChild>
                                        <w:div w:id="16539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78783">
                      <w:marLeft w:val="0"/>
                      <w:marRight w:val="0"/>
                      <w:marTop w:val="0"/>
                      <w:marBottom w:val="0"/>
                      <w:divBdr>
                        <w:top w:val="none" w:sz="0" w:space="0" w:color="auto"/>
                        <w:left w:val="none" w:sz="0" w:space="0" w:color="auto"/>
                        <w:bottom w:val="none" w:sz="0" w:space="0" w:color="auto"/>
                        <w:right w:val="none" w:sz="0" w:space="0" w:color="auto"/>
                      </w:divBdr>
                      <w:divsChild>
                        <w:div w:id="334307260">
                          <w:marLeft w:val="0"/>
                          <w:marRight w:val="0"/>
                          <w:marTop w:val="0"/>
                          <w:marBottom w:val="0"/>
                          <w:divBdr>
                            <w:top w:val="none" w:sz="0" w:space="0" w:color="auto"/>
                            <w:left w:val="none" w:sz="0" w:space="0" w:color="auto"/>
                            <w:bottom w:val="none" w:sz="0" w:space="0" w:color="auto"/>
                            <w:right w:val="none" w:sz="0" w:space="0" w:color="auto"/>
                          </w:divBdr>
                          <w:divsChild>
                            <w:div w:id="2116905064">
                              <w:marLeft w:val="0"/>
                              <w:marRight w:val="0"/>
                              <w:marTop w:val="0"/>
                              <w:marBottom w:val="0"/>
                              <w:divBdr>
                                <w:top w:val="none" w:sz="0" w:space="0" w:color="auto"/>
                                <w:left w:val="none" w:sz="0" w:space="0" w:color="auto"/>
                                <w:bottom w:val="none" w:sz="0" w:space="0" w:color="auto"/>
                                <w:right w:val="none" w:sz="0" w:space="0" w:color="auto"/>
                              </w:divBdr>
                              <w:divsChild>
                                <w:div w:id="424424462">
                                  <w:marLeft w:val="0"/>
                                  <w:marRight w:val="0"/>
                                  <w:marTop w:val="0"/>
                                  <w:marBottom w:val="0"/>
                                  <w:divBdr>
                                    <w:top w:val="none" w:sz="0" w:space="0" w:color="auto"/>
                                    <w:left w:val="none" w:sz="0" w:space="0" w:color="auto"/>
                                    <w:bottom w:val="none" w:sz="0" w:space="0" w:color="auto"/>
                                    <w:right w:val="none" w:sz="0" w:space="0" w:color="auto"/>
                                  </w:divBdr>
                                </w:div>
                                <w:div w:id="1128669650">
                                  <w:marLeft w:val="0"/>
                                  <w:marRight w:val="0"/>
                                  <w:marTop w:val="0"/>
                                  <w:marBottom w:val="0"/>
                                  <w:divBdr>
                                    <w:top w:val="none" w:sz="0" w:space="0" w:color="auto"/>
                                    <w:left w:val="none" w:sz="0" w:space="0" w:color="auto"/>
                                    <w:bottom w:val="none" w:sz="0" w:space="0" w:color="auto"/>
                                    <w:right w:val="none" w:sz="0" w:space="0" w:color="auto"/>
                                  </w:divBdr>
                                  <w:divsChild>
                                    <w:div w:id="55280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262132">
                      <w:marLeft w:val="0"/>
                      <w:marRight w:val="0"/>
                      <w:marTop w:val="0"/>
                      <w:marBottom w:val="0"/>
                      <w:divBdr>
                        <w:top w:val="none" w:sz="0" w:space="0" w:color="auto"/>
                        <w:left w:val="none" w:sz="0" w:space="0" w:color="auto"/>
                        <w:bottom w:val="none" w:sz="0" w:space="0" w:color="auto"/>
                        <w:right w:val="none" w:sz="0" w:space="0" w:color="auto"/>
                      </w:divBdr>
                      <w:divsChild>
                        <w:div w:id="838227458">
                          <w:marLeft w:val="0"/>
                          <w:marRight w:val="0"/>
                          <w:marTop w:val="0"/>
                          <w:marBottom w:val="0"/>
                          <w:divBdr>
                            <w:top w:val="none" w:sz="0" w:space="0" w:color="auto"/>
                            <w:left w:val="none" w:sz="0" w:space="0" w:color="auto"/>
                            <w:bottom w:val="none" w:sz="0" w:space="0" w:color="auto"/>
                            <w:right w:val="none" w:sz="0" w:space="0" w:color="auto"/>
                          </w:divBdr>
                          <w:divsChild>
                            <w:div w:id="374693452">
                              <w:marLeft w:val="0"/>
                              <w:marRight w:val="0"/>
                              <w:marTop w:val="0"/>
                              <w:marBottom w:val="0"/>
                              <w:divBdr>
                                <w:top w:val="none" w:sz="0" w:space="0" w:color="auto"/>
                                <w:left w:val="none" w:sz="0" w:space="0" w:color="auto"/>
                                <w:bottom w:val="none" w:sz="0" w:space="0" w:color="auto"/>
                                <w:right w:val="none" w:sz="0" w:space="0" w:color="auto"/>
                              </w:divBdr>
                              <w:divsChild>
                                <w:div w:id="114102500">
                                  <w:marLeft w:val="0"/>
                                  <w:marRight w:val="0"/>
                                  <w:marTop w:val="0"/>
                                  <w:marBottom w:val="0"/>
                                  <w:divBdr>
                                    <w:top w:val="none" w:sz="0" w:space="0" w:color="auto"/>
                                    <w:left w:val="none" w:sz="0" w:space="0" w:color="auto"/>
                                    <w:bottom w:val="none" w:sz="0" w:space="0" w:color="auto"/>
                                    <w:right w:val="none" w:sz="0" w:space="0" w:color="auto"/>
                                  </w:divBdr>
                                </w:div>
                                <w:div w:id="643042832">
                                  <w:marLeft w:val="0"/>
                                  <w:marRight w:val="0"/>
                                  <w:marTop w:val="0"/>
                                  <w:marBottom w:val="0"/>
                                  <w:divBdr>
                                    <w:top w:val="none" w:sz="0" w:space="0" w:color="auto"/>
                                    <w:left w:val="none" w:sz="0" w:space="0" w:color="auto"/>
                                    <w:bottom w:val="none" w:sz="0" w:space="0" w:color="auto"/>
                                    <w:right w:val="none" w:sz="0" w:space="0" w:color="auto"/>
                                  </w:divBdr>
                                  <w:divsChild>
                                    <w:div w:id="339427547">
                                      <w:marLeft w:val="0"/>
                                      <w:marRight w:val="0"/>
                                      <w:marTop w:val="0"/>
                                      <w:marBottom w:val="0"/>
                                      <w:divBdr>
                                        <w:top w:val="none" w:sz="0" w:space="0" w:color="auto"/>
                                        <w:left w:val="none" w:sz="0" w:space="0" w:color="auto"/>
                                        <w:bottom w:val="none" w:sz="0" w:space="0" w:color="auto"/>
                                        <w:right w:val="none" w:sz="0" w:space="0" w:color="auto"/>
                                      </w:divBdr>
                                      <w:divsChild>
                                        <w:div w:id="55832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994774">
                      <w:marLeft w:val="0"/>
                      <w:marRight w:val="0"/>
                      <w:marTop w:val="0"/>
                      <w:marBottom w:val="0"/>
                      <w:divBdr>
                        <w:top w:val="none" w:sz="0" w:space="0" w:color="auto"/>
                        <w:left w:val="none" w:sz="0" w:space="0" w:color="auto"/>
                        <w:bottom w:val="none" w:sz="0" w:space="0" w:color="auto"/>
                        <w:right w:val="none" w:sz="0" w:space="0" w:color="auto"/>
                      </w:divBdr>
                      <w:divsChild>
                        <w:div w:id="1979796358">
                          <w:marLeft w:val="0"/>
                          <w:marRight w:val="0"/>
                          <w:marTop w:val="0"/>
                          <w:marBottom w:val="0"/>
                          <w:divBdr>
                            <w:top w:val="none" w:sz="0" w:space="0" w:color="auto"/>
                            <w:left w:val="none" w:sz="0" w:space="0" w:color="auto"/>
                            <w:bottom w:val="none" w:sz="0" w:space="0" w:color="auto"/>
                            <w:right w:val="none" w:sz="0" w:space="0" w:color="auto"/>
                          </w:divBdr>
                        </w:div>
                        <w:div w:id="52626477">
                          <w:marLeft w:val="0"/>
                          <w:marRight w:val="0"/>
                          <w:marTop w:val="0"/>
                          <w:marBottom w:val="0"/>
                          <w:divBdr>
                            <w:top w:val="none" w:sz="0" w:space="0" w:color="auto"/>
                            <w:left w:val="none" w:sz="0" w:space="0" w:color="auto"/>
                            <w:bottom w:val="none" w:sz="0" w:space="0" w:color="auto"/>
                            <w:right w:val="none" w:sz="0" w:space="0" w:color="auto"/>
                          </w:divBdr>
                        </w:div>
                      </w:divsChild>
                    </w:div>
                    <w:div w:id="1825777548">
                      <w:marLeft w:val="0"/>
                      <w:marRight w:val="0"/>
                      <w:marTop w:val="0"/>
                      <w:marBottom w:val="0"/>
                      <w:divBdr>
                        <w:top w:val="none" w:sz="0" w:space="0" w:color="auto"/>
                        <w:left w:val="none" w:sz="0" w:space="0" w:color="auto"/>
                        <w:bottom w:val="none" w:sz="0" w:space="0" w:color="auto"/>
                        <w:right w:val="none" w:sz="0" w:space="0" w:color="auto"/>
                      </w:divBdr>
                      <w:divsChild>
                        <w:div w:id="1535921667">
                          <w:marLeft w:val="0"/>
                          <w:marRight w:val="0"/>
                          <w:marTop w:val="0"/>
                          <w:marBottom w:val="0"/>
                          <w:divBdr>
                            <w:top w:val="none" w:sz="0" w:space="0" w:color="auto"/>
                            <w:left w:val="none" w:sz="0" w:space="0" w:color="auto"/>
                            <w:bottom w:val="none" w:sz="0" w:space="0" w:color="auto"/>
                            <w:right w:val="none" w:sz="0" w:space="0" w:color="auto"/>
                          </w:divBdr>
                          <w:divsChild>
                            <w:div w:id="910236883">
                              <w:marLeft w:val="0"/>
                              <w:marRight w:val="0"/>
                              <w:marTop w:val="0"/>
                              <w:marBottom w:val="0"/>
                              <w:divBdr>
                                <w:top w:val="none" w:sz="0" w:space="0" w:color="auto"/>
                                <w:left w:val="none" w:sz="0" w:space="0" w:color="auto"/>
                                <w:bottom w:val="none" w:sz="0" w:space="0" w:color="auto"/>
                                <w:right w:val="none" w:sz="0" w:space="0" w:color="auto"/>
                              </w:divBdr>
                              <w:divsChild>
                                <w:div w:id="1689020415">
                                  <w:marLeft w:val="0"/>
                                  <w:marRight w:val="0"/>
                                  <w:marTop w:val="0"/>
                                  <w:marBottom w:val="0"/>
                                  <w:divBdr>
                                    <w:top w:val="none" w:sz="0" w:space="0" w:color="auto"/>
                                    <w:left w:val="none" w:sz="0" w:space="0" w:color="auto"/>
                                    <w:bottom w:val="none" w:sz="0" w:space="0" w:color="auto"/>
                                    <w:right w:val="none" w:sz="0" w:space="0" w:color="auto"/>
                                  </w:divBdr>
                                  <w:divsChild>
                                    <w:div w:id="1410693665">
                                      <w:marLeft w:val="0"/>
                                      <w:marRight w:val="0"/>
                                      <w:marTop w:val="0"/>
                                      <w:marBottom w:val="0"/>
                                      <w:divBdr>
                                        <w:top w:val="none" w:sz="0" w:space="0" w:color="auto"/>
                                        <w:left w:val="none" w:sz="0" w:space="0" w:color="auto"/>
                                        <w:bottom w:val="none" w:sz="0" w:space="0" w:color="auto"/>
                                        <w:right w:val="none" w:sz="0" w:space="0" w:color="auto"/>
                                      </w:divBdr>
                                      <w:divsChild>
                                        <w:div w:id="874537978">
                                          <w:marLeft w:val="0"/>
                                          <w:marRight w:val="0"/>
                                          <w:marTop w:val="0"/>
                                          <w:marBottom w:val="0"/>
                                          <w:divBdr>
                                            <w:top w:val="none" w:sz="0" w:space="0" w:color="auto"/>
                                            <w:left w:val="none" w:sz="0" w:space="0" w:color="auto"/>
                                            <w:bottom w:val="none" w:sz="0" w:space="0" w:color="auto"/>
                                            <w:right w:val="none" w:sz="0" w:space="0" w:color="auto"/>
                                          </w:divBdr>
                                          <w:divsChild>
                                            <w:div w:id="424961960">
                                              <w:marLeft w:val="0"/>
                                              <w:marRight w:val="0"/>
                                              <w:marTop w:val="0"/>
                                              <w:marBottom w:val="450"/>
                                              <w:divBdr>
                                                <w:top w:val="single" w:sz="6" w:space="11" w:color="EFEFEF"/>
                                                <w:left w:val="single" w:sz="6" w:space="11" w:color="EFEFEF"/>
                                                <w:bottom w:val="single" w:sz="6" w:space="11" w:color="EFEFEF"/>
                                                <w:right w:val="single" w:sz="6" w:space="11" w:color="EFEFEF"/>
                                              </w:divBdr>
                                              <w:divsChild>
                                                <w:div w:id="383261605">
                                                  <w:marLeft w:val="0"/>
                                                  <w:marRight w:val="0"/>
                                                  <w:marTop w:val="150"/>
                                                  <w:marBottom w:val="0"/>
                                                  <w:divBdr>
                                                    <w:top w:val="none" w:sz="0" w:space="0" w:color="auto"/>
                                                    <w:left w:val="none" w:sz="0" w:space="0" w:color="auto"/>
                                                    <w:bottom w:val="none" w:sz="0" w:space="0" w:color="auto"/>
                                                    <w:right w:val="none" w:sz="0" w:space="0" w:color="auto"/>
                                                  </w:divBdr>
                                                </w:div>
                                                <w:div w:id="33530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00310">
                                          <w:marLeft w:val="0"/>
                                          <w:marRight w:val="0"/>
                                          <w:marTop w:val="0"/>
                                          <w:marBottom w:val="0"/>
                                          <w:divBdr>
                                            <w:top w:val="none" w:sz="0" w:space="0" w:color="auto"/>
                                            <w:left w:val="none" w:sz="0" w:space="0" w:color="auto"/>
                                            <w:bottom w:val="none" w:sz="0" w:space="0" w:color="auto"/>
                                            <w:right w:val="none" w:sz="0" w:space="0" w:color="auto"/>
                                          </w:divBdr>
                                          <w:divsChild>
                                            <w:div w:id="1381441706">
                                              <w:marLeft w:val="0"/>
                                              <w:marRight w:val="0"/>
                                              <w:marTop w:val="0"/>
                                              <w:marBottom w:val="450"/>
                                              <w:divBdr>
                                                <w:top w:val="single" w:sz="6" w:space="11" w:color="EFEFEF"/>
                                                <w:left w:val="single" w:sz="6" w:space="11" w:color="EFEFEF"/>
                                                <w:bottom w:val="single" w:sz="6" w:space="11" w:color="EFEFEF"/>
                                                <w:right w:val="single" w:sz="6" w:space="11" w:color="EFEFEF"/>
                                              </w:divBdr>
                                              <w:divsChild>
                                                <w:div w:id="315379683">
                                                  <w:marLeft w:val="0"/>
                                                  <w:marRight w:val="0"/>
                                                  <w:marTop w:val="150"/>
                                                  <w:marBottom w:val="0"/>
                                                  <w:divBdr>
                                                    <w:top w:val="none" w:sz="0" w:space="0" w:color="auto"/>
                                                    <w:left w:val="none" w:sz="0" w:space="0" w:color="auto"/>
                                                    <w:bottom w:val="none" w:sz="0" w:space="0" w:color="auto"/>
                                                    <w:right w:val="none" w:sz="0" w:space="0" w:color="auto"/>
                                                  </w:divBdr>
                                                </w:div>
                                                <w:div w:id="146238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599775">
                                          <w:marLeft w:val="0"/>
                                          <w:marRight w:val="0"/>
                                          <w:marTop w:val="0"/>
                                          <w:marBottom w:val="0"/>
                                          <w:divBdr>
                                            <w:top w:val="none" w:sz="0" w:space="0" w:color="auto"/>
                                            <w:left w:val="none" w:sz="0" w:space="0" w:color="auto"/>
                                            <w:bottom w:val="none" w:sz="0" w:space="0" w:color="auto"/>
                                            <w:right w:val="none" w:sz="0" w:space="0" w:color="auto"/>
                                          </w:divBdr>
                                          <w:divsChild>
                                            <w:div w:id="603074725">
                                              <w:marLeft w:val="0"/>
                                              <w:marRight w:val="0"/>
                                              <w:marTop w:val="0"/>
                                              <w:marBottom w:val="450"/>
                                              <w:divBdr>
                                                <w:top w:val="single" w:sz="6" w:space="11" w:color="EFEFEF"/>
                                                <w:left w:val="single" w:sz="6" w:space="11" w:color="EFEFEF"/>
                                                <w:bottom w:val="single" w:sz="6" w:space="11" w:color="EFEFEF"/>
                                                <w:right w:val="single" w:sz="6" w:space="11" w:color="EFEFEF"/>
                                              </w:divBdr>
                                              <w:divsChild>
                                                <w:div w:id="1333070962">
                                                  <w:marLeft w:val="0"/>
                                                  <w:marRight w:val="0"/>
                                                  <w:marTop w:val="150"/>
                                                  <w:marBottom w:val="0"/>
                                                  <w:divBdr>
                                                    <w:top w:val="none" w:sz="0" w:space="0" w:color="auto"/>
                                                    <w:left w:val="none" w:sz="0" w:space="0" w:color="auto"/>
                                                    <w:bottom w:val="none" w:sz="0" w:space="0" w:color="auto"/>
                                                    <w:right w:val="none" w:sz="0" w:space="0" w:color="auto"/>
                                                  </w:divBdr>
                                                </w:div>
                                                <w:div w:id="139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408585">
                                          <w:marLeft w:val="0"/>
                                          <w:marRight w:val="0"/>
                                          <w:marTop w:val="0"/>
                                          <w:marBottom w:val="0"/>
                                          <w:divBdr>
                                            <w:top w:val="none" w:sz="0" w:space="0" w:color="auto"/>
                                            <w:left w:val="none" w:sz="0" w:space="0" w:color="auto"/>
                                            <w:bottom w:val="none" w:sz="0" w:space="0" w:color="auto"/>
                                            <w:right w:val="none" w:sz="0" w:space="0" w:color="auto"/>
                                          </w:divBdr>
                                          <w:divsChild>
                                            <w:div w:id="302122469">
                                              <w:marLeft w:val="0"/>
                                              <w:marRight w:val="0"/>
                                              <w:marTop w:val="0"/>
                                              <w:marBottom w:val="450"/>
                                              <w:divBdr>
                                                <w:top w:val="single" w:sz="6" w:space="11" w:color="EFEFEF"/>
                                                <w:left w:val="single" w:sz="6" w:space="11" w:color="EFEFEF"/>
                                                <w:bottom w:val="single" w:sz="6" w:space="11" w:color="EFEFEF"/>
                                                <w:right w:val="single" w:sz="6" w:space="11" w:color="EFEFEF"/>
                                              </w:divBdr>
                                              <w:divsChild>
                                                <w:div w:id="1453286546">
                                                  <w:marLeft w:val="0"/>
                                                  <w:marRight w:val="0"/>
                                                  <w:marTop w:val="150"/>
                                                  <w:marBottom w:val="0"/>
                                                  <w:divBdr>
                                                    <w:top w:val="none" w:sz="0" w:space="0" w:color="auto"/>
                                                    <w:left w:val="none" w:sz="0" w:space="0" w:color="auto"/>
                                                    <w:bottom w:val="none" w:sz="0" w:space="0" w:color="auto"/>
                                                    <w:right w:val="none" w:sz="0" w:space="0" w:color="auto"/>
                                                  </w:divBdr>
                                                </w:div>
                                                <w:div w:id="157516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0996">
                                          <w:marLeft w:val="0"/>
                                          <w:marRight w:val="0"/>
                                          <w:marTop w:val="0"/>
                                          <w:marBottom w:val="0"/>
                                          <w:divBdr>
                                            <w:top w:val="none" w:sz="0" w:space="0" w:color="auto"/>
                                            <w:left w:val="none" w:sz="0" w:space="0" w:color="auto"/>
                                            <w:bottom w:val="none" w:sz="0" w:space="0" w:color="auto"/>
                                            <w:right w:val="none" w:sz="0" w:space="0" w:color="auto"/>
                                          </w:divBdr>
                                          <w:divsChild>
                                            <w:div w:id="1992561083">
                                              <w:marLeft w:val="0"/>
                                              <w:marRight w:val="0"/>
                                              <w:marTop w:val="0"/>
                                              <w:marBottom w:val="450"/>
                                              <w:divBdr>
                                                <w:top w:val="single" w:sz="6" w:space="11" w:color="EFEFEF"/>
                                                <w:left w:val="single" w:sz="6" w:space="11" w:color="EFEFEF"/>
                                                <w:bottom w:val="single" w:sz="6" w:space="11" w:color="EFEFEF"/>
                                                <w:right w:val="single" w:sz="6" w:space="11" w:color="EFEFEF"/>
                                              </w:divBdr>
                                              <w:divsChild>
                                                <w:div w:id="1361660655">
                                                  <w:marLeft w:val="0"/>
                                                  <w:marRight w:val="0"/>
                                                  <w:marTop w:val="150"/>
                                                  <w:marBottom w:val="0"/>
                                                  <w:divBdr>
                                                    <w:top w:val="none" w:sz="0" w:space="0" w:color="auto"/>
                                                    <w:left w:val="none" w:sz="0" w:space="0" w:color="auto"/>
                                                    <w:bottom w:val="none" w:sz="0" w:space="0" w:color="auto"/>
                                                    <w:right w:val="none" w:sz="0" w:space="0" w:color="auto"/>
                                                  </w:divBdr>
                                                </w:div>
                                                <w:div w:id="127142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346138">
                                          <w:marLeft w:val="0"/>
                                          <w:marRight w:val="0"/>
                                          <w:marTop w:val="0"/>
                                          <w:marBottom w:val="0"/>
                                          <w:divBdr>
                                            <w:top w:val="none" w:sz="0" w:space="0" w:color="auto"/>
                                            <w:left w:val="none" w:sz="0" w:space="0" w:color="auto"/>
                                            <w:bottom w:val="none" w:sz="0" w:space="0" w:color="auto"/>
                                            <w:right w:val="none" w:sz="0" w:space="0" w:color="auto"/>
                                          </w:divBdr>
                                          <w:divsChild>
                                            <w:div w:id="1462724010">
                                              <w:marLeft w:val="0"/>
                                              <w:marRight w:val="0"/>
                                              <w:marTop w:val="0"/>
                                              <w:marBottom w:val="450"/>
                                              <w:divBdr>
                                                <w:top w:val="single" w:sz="6" w:space="11" w:color="EFEFEF"/>
                                                <w:left w:val="single" w:sz="6" w:space="11" w:color="EFEFEF"/>
                                                <w:bottom w:val="single" w:sz="6" w:space="11" w:color="EFEFEF"/>
                                                <w:right w:val="single" w:sz="6" w:space="11" w:color="EFEFEF"/>
                                              </w:divBdr>
                                              <w:divsChild>
                                                <w:div w:id="1519007707">
                                                  <w:marLeft w:val="0"/>
                                                  <w:marRight w:val="0"/>
                                                  <w:marTop w:val="150"/>
                                                  <w:marBottom w:val="0"/>
                                                  <w:divBdr>
                                                    <w:top w:val="none" w:sz="0" w:space="0" w:color="auto"/>
                                                    <w:left w:val="none" w:sz="0" w:space="0" w:color="auto"/>
                                                    <w:bottom w:val="none" w:sz="0" w:space="0" w:color="auto"/>
                                                    <w:right w:val="none" w:sz="0" w:space="0" w:color="auto"/>
                                                  </w:divBdr>
                                                </w:div>
                                                <w:div w:id="178645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019459">
                      <w:marLeft w:val="0"/>
                      <w:marRight w:val="0"/>
                      <w:marTop w:val="0"/>
                      <w:marBottom w:val="0"/>
                      <w:divBdr>
                        <w:top w:val="none" w:sz="0" w:space="0" w:color="auto"/>
                        <w:left w:val="none" w:sz="0" w:space="0" w:color="auto"/>
                        <w:bottom w:val="none" w:sz="0" w:space="0" w:color="auto"/>
                        <w:right w:val="none" w:sz="0" w:space="0" w:color="auto"/>
                      </w:divBdr>
                      <w:divsChild>
                        <w:div w:id="1463619157">
                          <w:marLeft w:val="0"/>
                          <w:marRight w:val="0"/>
                          <w:marTop w:val="0"/>
                          <w:marBottom w:val="0"/>
                          <w:divBdr>
                            <w:top w:val="none" w:sz="0" w:space="0" w:color="auto"/>
                            <w:left w:val="none" w:sz="0" w:space="0" w:color="auto"/>
                            <w:bottom w:val="none" w:sz="0" w:space="0" w:color="auto"/>
                            <w:right w:val="none" w:sz="0" w:space="0" w:color="auto"/>
                          </w:divBdr>
                          <w:divsChild>
                            <w:div w:id="1158308952">
                              <w:marLeft w:val="0"/>
                              <w:marRight w:val="0"/>
                              <w:marTop w:val="0"/>
                              <w:marBottom w:val="0"/>
                              <w:divBdr>
                                <w:top w:val="none" w:sz="0" w:space="0" w:color="auto"/>
                                <w:left w:val="none" w:sz="0" w:space="0" w:color="auto"/>
                                <w:bottom w:val="none" w:sz="0" w:space="0" w:color="auto"/>
                                <w:right w:val="none" w:sz="0" w:space="0" w:color="auto"/>
                              </w:divBdr>
                            </w:div>
                            <w:div w:id="865018825">
                              <w:marLeft w:val="0"/>
                              <w:marRight w:val="0"/>
                              <w:marTop w:val="0"/>
                              <w:marBottom w:val="0"/>
                              <w:divBdr>
                                <w:top w:val="none" w:sz="0" w:space="0" w:color="auto"/>
                                <w:left w:val="none" w:sz="0" w:space="0" w:color="auto"/>
                                <w:bottom w:val="none" w:sz="0" w:space="0" w:color="auto"/>
                                <w:right w:val="none" w:sz="0" w:space="0" w:color="auto"/>
                              </w:divBdr>
                              <w:divsChild>
                                <w:div w:id="222258801">
                                  <w:marLeft w:val="-225"/>
                                  <w:marRight w:val="-225"/>
                                  <w:marTop w:val="0"/>
                                  <w:marBottom w:val="0"/>
                                  <w:divBdr>
                                    <w:top w:val="none" w:sz="0" w:space="0" w:color="auto"/>
                                    <w:left w:val="none" w:sz="0" w:space="0" w:color="auto"/>
                                    <w:bottom w:val="none" w:sz="0" w:space="0" w:color="auto"/>
                                    <w:right w:val="none" w:sz="0" w:space="0" w:color="auto"/>
                                  </w:divBdr>
                                  <w:divsChild>
                                    <w:div w:id="1302610986">
                                      <w:marLeft w:val="0"/>
                                      <w:marRight w:val="0"/>
                                      <w:marTop w:val="0"/>
                                      <w:marBottom w:val="0"/>
                                      <w:divBdr>
                                        <w:top w:val="none" w:sz="0" w:space="0" w:color="auto"/>
                                        <w:left w:val="none" w:sz="0" w:space="0" w:color="auto"/>
                                        <w:bottom w:val="none" w:sz="0" w:space="0" w:color="auto"/>
                                        <w:right w:val="none" w:sz="0" w:space="0" w:color="auto"/>
                                      </w:divBdr>
                                      <w:divsChild>
                                        <w:div w:id="38866423">
                                          <w:marLeft w:val="0"/>
                                          <w:marRight w:val="0"/>
                                          <w:marTop w:val="0"/>
                                          <w:marBottom w:val="0"/>
                                          <w:divBdr>
                                            <w:top w:val="none" w:sz="0" w:space="0" w:color="auto"/>
                                            <w:left w:val="none" w:sz="0" w:space="0" w:color="auto"/>
                                            <w:bottom w:val="none" w:sz="0" w:space="0" w:color="auto"/>
                                            <w:right w:val="none" w:sz="0" w:space="0" w:color="auto"/>
                                          </w:divBdr>
                                          <w:divsChild>
                                            <w:div w:id="47961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16163">
                                      <w:marLeft w:val="0"/>
                                      <w:marRight w:val="0"/>
                                      <w:marTop w:val="0"/>
                                      <w:marBottom w:val="0"/>
                                      <w:divBdr>
                                        <w:top w:val="none" w:sz="0" w:space="0" w:color="auto"/>
                                        <w:left w:val="none" w:sz="0" w:space="0" w:color="auto"/>
                                        <w:bottom w:val="none" w:sz="0" w:space="0" w:color="auto"/>
                                        <w:right w:val="none" w:sz="0" w:space="0" w:color="auto"/>
                                      </w:divBdr>
                                      <w:divsChild>
                                        <w:div w:id="1157500861">
                                          <w:marLeft w:val="0"/>
                                          <w:marRight w:val="0"/>
                                          <w:marTop w:val="0"/>
                                          <w:marBottom w:val="0"/>
                                          <w:divBdr>
                                            <w:top w:val="none" w:sz="0" w:space="0" w:color="auto"/>
                                            <w:left w:val="none" w:sz="0" w:space="0" w:color="auto"/>
                                            <w:bottom w:val="none" w:sz="0" w:space="0" w:color="auto"/>
                                            <w:right w:val="none" w:sz="0" w:space="0" w:color="auto"/>
                                          </w:divBdr>
                                          <w:divsChild>
                                            <w:div w:id="1857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54138">
                                      <w:marLeft w:val="0"/>
                                      <w:marRight w:val="0"/>
                                      <w:marTop w:val="0"/>
                                      <w:marBottom w:val="0"/>
                                      <w:divBdr>
                                        <w:top w:val="none" w:sz="0" w:space="0" w:color="auto"/>
                                        <w:left w:val="none" w:sz="0" w:space="0" w:color="auto"/>
                                        <w:bottom w:val="none" w:sz="0" w:space="0" w:color="auto"/>
                                        <w:right w:val="none" w:sz="0" w:space="0" w:color="auto"/>
                                      </w:divBdr>
                                      <w:divsChild>
                                        <w:div w:id="1660695547">
                                          <w:marLeft w:val="0"/>
                                          <w:marRight w:val="0"/>
                                          <w:marTop w:val="0"/>
                                          <w:marBottom w:val="0"/>
                                          <w:divBdr>
                                            <w:top w:val="none" w:sz="0" w:space="0" w:color="auto"/>
                                            <w:left w:val="none" w:sz="0" w:space="0" w:color="auto"/>
                                            <w:bottom w:val="none" w:sz="0" w:space="0" w:color="auto"/>
                                            <w:right w:val="none" w:sz="0" w:space="0" w:color="auto"/>
                                          </w:divBdr>
                                          <w:divsChild>
                                            <w:div w:id="7908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382823">
                      <w:marLeft w:val="0"/>
                      <w:marRight w:val="0"/>
                      <w:marTop w:val="0"/>
                      <w:marBottom w:val="0"/>
                      <w:divBdr>
                        <w:top w:val="none" w:sz="0" w:space="0" w:color="auto"/>
                        <w:left w:val="none" w:sz="0" w:space="0" w:color="auto"/>
                        <w:bottom w:val="none" w:sz="0" w:space="0" w:color="auto"/>
                        <w:right w:val="none" w:sz="0" w:space="0" w:color="auto"/>
                      </w:divBdr>
                      <w:divsChild>
                        <w:div w:id="585696298">
                          <w:marLeft w:val="0"/>
                          <w:marRight w:val="0"/>
                          <w:marTop w:val="0"/>
                          <w:marBottom w:val="0"/>
                          <w:divBdr>
                            <w:top w:val="none" w:sz="0" w:space="0" w:color="auto"/>
                            <w:left w:val="none" w:sz="0" w:space="0" w:color="auto"/>
                            <w:bottom w:val="none" w:sz="0" w:space="0" w:color="auto"/>
                            <w:right w:val="none" w:sz="0" w:space="0" w:color="auto"/>
                          </w:divBdr>
                          <w:divsChild>
                            <w:div w:id="215511916">
                              <w:marLeft w:val="0"/>
                              <w:marRight w:val="0"/>
                              <w:marTop w:val="0"/>
                              <w:marBottom w:val="0"/>
                              <w:divBdr>
                                <w:top w:val="none" w:sz="0" w:space="0" w:color="auto"/>
                                <w:left w:val="none" w:sz="0" w:space="0" w:color="auto"/>
                                <w:bottom w:val="none" w:sz="0" w:space="0" w:color="auto"/>
                                <w:right w:val="none" w:sz="0" w:space="0" w:color="auto"/>
                              </w:divBdr>
                              <w:divsChild>
                                <w:div w:id="1359967500">
                                  <w:marLeft w:val="0"/>
                                  <w:marRight w:val="0"/>
                                  <w:marTop w:val="0"/>
                                  <w:marBottom w:val="0"/>
                                  <w:divBdr>
                                    <w:top w:val="none" w:sz="0" w:space="0" w:color="auto"/>
                                    <w:left w:val="none" w:sz="0" w:space="0" w:color="auto"/>
                                    <w:bottom w:val="none" w:sz="0" w:space="0" w:color="auto"/>
                                    <w:right w:val="none" w:sz="0" w:space="0" w:color="auto"/>
                                  </w:divBdr>
                                </w:div>
                                <w:div w:id="200829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2900">
          <w:marLeft w:val="0"/>
          <w:marRight w:val="0"/>
          <w:marTop w:val="0"/>
          <w:marBottom w:val="0"/>
          <w:divBdr>
            <w:top w:val="single" w:sz="6" w:space="0" w:color="D3D3D3"/>
            <w:left w:val="none" w:sz="0" w:space="0" w:color="auto"/>
            <w:bottom w:val="none" w:sz="0" w:space="0" w:color="auto"/>
            <w:right w:val="none" w:sz="0" w:space="0" w:color="auto"/>
          </w:divBdr>
          <w:divsChild>
            <w:div w:id="1089809034">
              <w:marLeft w:val="0"/>
              <w:marRight w:val="0"/>
              <w:marTop w:val="0"/>
              <w:marBottom w:val="0"/>
              <w:divBdr>
                <w:top w:val="none" w:sz="0" w:space="0" w:color="auto"/>
                <w:left w:val="none" w:sz="0" w:space="0" w:color="auto"/>
                <w:bottom w:val="none" w:sz="0" w:space="0" w:color="auto"/>
                <w:right w:val="none" w:sz="0" w:space="0" w:color="auto"/>
              </w:divBdr>
              <w:divsChild>
                <w:div w:id="278536005">
                  <w:marLeft w:val="0"/>
                  <w:marRight w:val="0"/>
                  <w:marTop w:val="0"/>
                  <w:marBottom w:val="0"/>
                  <w:divBdr>
                    <w:top w:val="none" w:sz="0" w:space="0" w:color="auto"/>
                    <w:left w:val="none" w:sz="0" w:space="0" w:color="auto"/>
                    <w:bottom w:val="none" w:sz="0" w:space="0" w:color="auto"/>
                    <w:right w:val="none" w:sz="0" w:space="0" w:color="auto"/>
                  </w:divBdr>
                  <w:divsChild>
                    <w:div w:id="206989651">
                      <w:marLeft w:val="0"/>
                      <w:marRight w:val="0"/>
                      <w:marTop w:val="0"/>
                      <w:marBottom w:val="0"/>
                      <w:divBdr>
                        <w:top w:val="none" w:sz="0" w:space="0" w:color="auto"/>
                        <w:left w:val="none" w:sz="0" w:space="0" w:color="auto"/>
                        <w:bottom w:val="none" w:sz="0" w:space="0" w:color="auto"/>
                        <w:right w:val="none" w:sz="0" w:space="0" w:color="auto"/>
                      </w:divBdr>
                      <w:divsChild>
                        <w:div w:id="126241230">
                          <w:marLeft w:val="0"/>
                          <w:marRight w:val="0"/>
                          <w:marTop w:val="0"/>
                          <w:marBottom w:val="450"/>
                          <w:divBdr>
                            <w:top w:val="none" w:sz="0" w:space="0" w:color="auto"/>
                            <w:left w:val="none" w:sz="0" w:space="0" w:color="auto"/>
                            <w:bottom w:val="none" w:sz="0" w:space="0" w:color="auto"/>
                            <w:right w:val="none" w:sz="0" w:space="0" w:color="auto"/>
                          </w:divBdr>
                        </w:div>
                      </w:divsChild>
                    </w:div>
                    <w:div w:id="1829054776">
                      <w:marLeft w:val="0"/>
                      <w:marRight w:val="0"/>
                      <w:marTop w:val="0"/>
                      <w:marBottom w:val="450"/>
                      <w:divBdr>
                        <w:top w:val="none" w:sz="0" w:space="0" w:color="auto"/>
                        <w:left w:val="none" w:sz="0" w:space="0" w:color="auto"/>
                        <w:bottom w:val="none" w:sz="0" w:space="0" w:color="auto"/>
                        <w:right w:val="none" w:sz="0" w:space="0" w:color="auto"/>
                      </w:divBdr>
                    </w:div>
                    <w:div w:id="1603100592">
                      <w:marLeft w:val="0"/>
                      <w:marRight w:val="0"/>
                      <w:marTop w:val="0"/>
                      <w:marBottom w:val="0"/>
                      <w:divBdr>
                        <w:top w:val="none" w:sz="0" w:space="0" w:color="auto"/>
                        <w:left w:val="none" w:sz="0" w:space="0" w:color="auto"/>
                        <w:bottom w:val="none" w:sz="0" w:space="0" w:color="auto"/>
                        <w:right w:val="none" w:sz="0" w:space="0" w:color="auto"/>
                      </w:divBdr>
                      <w:divsChild>
                        <w:div w:id="18529522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126199789">
                  <w:marLeft w:val="0"/>
                  <w:marRight w:val="0"/>
                  <w:marTop w:val="0"/>
                  <w:marBottom w:val="0"/>
                  <w:divBdr>
                    <w:top w:val="none" w:sz="0" w:space="0" w:color="auto"/>
                    <w:left w:val="none" w:sz="0" w:space="0" w:color="auto"/>
                    <w:bottom w:val="none" w:sz="0" w:space="0" w:color="auto"/>
                    <w:right w:val="none" w:sz="0" w:space="0" w:color="auto"/>
                  </w:divBdr>
                  <w:divsChild>
                    <w:div w:id="142056380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54438024">
      <w:bodyDiv w:val="1"/>
      <w:marLeft w:val="0"/>
      <w:marRight w:val="0"/>
      <w:marTop w:val="0"/>
      <w:marBottom w:val="0"/>
      <w:divBdr>
        <w:top w:val="none" w:sz="0" w:space="0" w:color="auto"/>
        <w:left w:val="none" w:sz="0" w:space="0" w:color="auto"/>
        <w:bottom w:val="none" w:sz="0" w:space="0" w:color="auto"/>
        <w:right w:val="none" w:sz="0" w:space="0" w:color="auto"/>
      </w:divBdr>
    </w:div>
    <w:div w:id="274757066">
      <w:bodyDiv w:val="1"/>
      <w:marLeft w:val="0"/>
      <w:marRight w:val="0"/>
      <w:marTop w:val="0"/>
      <w:marBottom w:val="0"/>
      <w:divBdr>
        <w:top w:val="none" w:sz="0" w:space="0" w:color="auto"/>
        <w:left w:val="none" w:sz="0" w:space="0" w:color="auto"/>
        <w:bottom w:val="none" w:sz="0" w:space="0" w:color="auto"/>
        <w:right w:val="none" w:sz="0" w:space="0" w:color="auto"/>
      </w:divBdr>
    </w:div>
    <w:div w:id="306010355">
      <w:bodyDiv w:val="1"/>
      <w:marLeft w:val="0"/>
      <w:marRight w:val="0"/>
      <w:marTop w:val="0"/>
      <w:marBottom w:val="0"/>
      <w:divBdr>
        <w:top w:val="none" w:sz="0" w:space="0" w:color="auto"/>
        <w:left w:val="none" w:sz="0" w:space="0" w:color="auto"/>
        <w:bottom w:val="none" w:sz="0" w:space="0" w:color="auto"/>
        <w:right w:val="none" w:sz="0" w:space="0" w:color="auto"/>
      </w:divBdr>
      <w:divsChild>
        <w:div w:id="1372071859">
          <w:marLeft w:val="0"/>
          <w:marRight w:val="0"/>
          <w:marTop w:val="0"/>
          <w:marBottom w:val="120"/>
          <w:divBdr>
            <w:top w:val="none" w:sz="0" w:space="0" w:color="auto"/>
            <w:left w:val="none" w:sz="0" w:space="0" w:color="auto"/>
            <w:bottom w:val="none" w:sz="0" w:space="0" w:color="auto"/>
            <w:right w:val="none" w:sz="0" w:space="0" w:color="auto"/>
          </w:divBdr>
          <w:divsChild>
            <w:div w:id="775172969">
              <w:marLeft w:val="0"/>
              <w:marRight w:val="0"/>
              <w:marTop w:val="0"/>
              <w:marBottom w:val="0"/>
              <w:divBdr>
                <w:top w:val="none" w:sz="0" w:space="0" w:color="auto"/>
                <w:left w:val="none" w:sz="0" w:space="0" w:color="auto"/>
                <w:bottom w:val="none" w:sz="0" w:space="0" w:color="auto"/>
                <w:right w:val="none" w:sz="0" w:space="0" w:color="auto"/>
              </w:divBdr>
              <w:divsChild>
                <w:div w:id="1942493917">
                  <w:marLeft w:val="0"/>
                  <w:marRight w:val="0"/>
                  <w:marTop w:val="0"/>
                  <w:marBottom w:val="0"/>
                  <w:divBdr>
                    <w:top w:val="none" w:sz="0" w:space="0" w:color="auto"/>
                    <w:left w:val="none" w:sz="0" w:space="0" w:color="auto"/>
                    <w:bottom w:val="none" w:sz="0" w:space="0" w:color="auto"/>
                    <w:right w:val="none" w:sz="0" w:space="0" w:color="auto"/>
                  </w:divBdr>
                  <w:divsChild>
                    <w:div w:id="5396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175486">
      <w:bodyDiv w:val="1"/>
      <w:marLeft w:val="0"/>
      <w:marRight w:val="0"/>
      <w:marTop w:val="0"/>
      <w:marBottom w:val="0"/>
      <w:divBdr>
        <w:top w:val="none" w:sz="0" w:space="0" w:color="auto"/>
        <w:left w:val="none" w:sz="0" w:space="0" w:color="auto"/>
        <w:bottom w:val="none" w:sz="0" w:space="0" w:color="auto"/>
        <w:right w:val="none" w:sz="0" w:space="0" w:color="auto"/>
      </w:divBdr>
    </w:div>
    <w:div w:id="313529198">
      <w:bodyDiv w:val="1"/>
      <w:marLeft w:val="0"/>
      <w:marRight w:val="0"/>
      <w:marTop w:val="0"/>
      <w:marBottom w:val="0"/>
      <w:divBdr>
        <w:top w:val="none" w:sz="0" w:space="0" w:color="auto"/>
        <w:left w:val="none" w:sz="0" w:space="0" w:color="auto"/>
        <w:bottom w:val="none" w:sz="0" w:space="0" w:color="auto"/>
        <w:right w:val="none" w:sz="0" w:space="0" w:color="auto"/>
      </w:divBdr>
    </w:div>
    <w:div w:id="410155832">
      <w:bodyDiv w:val="1"/>
      <w:marLeft w:val="0"/>
      <w:marRight w:val="0"/>
      <w:marTop w:val="0"/>
      <w:marBottom w:val="0"/>
      <w:divBdr>
        <w:top w:val="none" w:sz="0" w:space="0" w:color="auto"/>
        <w:left w:val="none" w:sz="0" w:space="0" w:color="auto"/>
        <w:bottom w:val="none" w:sz="0" w:space="0" w:color="auto"/>
        <w:right w:val="none" w:sz="0" w:space="0" w:color="auto"/>
      </w:divBdr>
    </w:div>
    <w:div w:id="659113851">
      <w:bodyDiv w:val="1"/>
      <w:marLeft w:val="0"/>
      <w:marRight w:val="0"/>
      <w:marTop w:val="0"/>
      <w:marBottom w:val="0"/>
      <w:divBdr>
        <w:top w:val="none" w:sz="0" w:space="0" w:color="auto"/>
        <w:left w:val="none" w:sz="0" w:space="0" w:color="auto"/>
        <w:bottom w:val="none" w:sz="0" w:space="0" w:color="auto"/>
        <w:right w:val="none" w:sz="0" w:space="0" w:color="auto"/>
      </w:divBdr>
    </w:div>
    <w:div w:id="669912948">
      <w:bodyDiv w:val="1"/>
      <w:marLeft w:val="0"/>
      <w:marRight w:val="0"/>
      <w:marTop w:val="0"/>
      <w:marBottom w:val="0"/>
      <w:divBdr>
        <w:top w:val="none" w:sz="0" w:space="0" w:color="auto"/>
        <w:left w:val="none" w:sz="0" w:space="0" w:color="auto"/>
        <w:bottom w:val="none" w:sz="0" w:space="0" w:color="auto"/>
        <w:right w:val="none" w:sz="0" w:space="0" w:color="auto"/>
      </w:divBdr>
    </w:div>
    <w:div w:id="697631363">
      <w:bodyDiv w:val="1"/>
      <w:marLeft w:val="0"/>
      <w:marRight w:val="0"/>
      <w:marTop w:val="0"/>
      <w:marBottom w:val="0"/>
      <w:divBdr>
        <w:top w:val="none" w:sz="0" w:space="0" w:color="auto"/>
        <w:left w:val="none" w:sz="0" w:space="0" w:color="auto"/>
        <w:bottom w:val="none" w:sz="0" w:space="0" w:color="auto"/>
        <w:right w:val="none" w:sz="0" w:space="0" w:color="auto"/>
      </w:divBdr>
    </w:div>
    <w:div w:id="707606600">
      <w:bodyDiv w:val="1"/>
      <w:marLeft w:val="0"/>
      <w:marRight w:val="0"/>
      <w:marTop w:val="0"/>
      <w:marBottom w:val="0"/>
      <w:divBdr>
        <w:top w:val="none" w:sz="0" w:space="0" w:color="auto"/>
        <w:left w:val="none" w:sz="0" w:space="0" w:color="auto"/>
        <w:bottom w:val="none" w:sz="0" w:space="0" w:color="auto"/>
        <w:right w:val="none" w:sz="0" w:space="0" w:color="auto"/>
      </w:divBdr>
    </w:div>
    <w:div w:id="773861235">
      <w:bodyDiv w:val="1"/>
      <w:marLeft w:val="0"/>
      <w:marRight w:val="0"/>
      <w:marTop w:val="0"/>
      <w:marBottom w:val="0"/>
      <w:divBdr>
        <w:top w:val="none" w:sz="0" w:space="0" w:color="auto"/>
        <w:left w:val="none" w:sz="0" w:space="0" w:color="auto"/>
        <w:bottom w:val="none" w:sz="0" w:space="0" w:color="auto"/>
        <w:right w:val="none" w:sz="0" w:space="0" w:color="auto"/>
      </w:divBdr>
    </w:div>
    <w:div w:id="1130394474">
      <w:bodyDiv w:val="1"/>
      <w:marLeft w:val="0"/>
      <w:marRight w:val="0"/>
      <w:marTop w:val="0"/>
      <w:marBottom w:val="0"/>
      <w:divBdr>
        <w:top w:val="none" w:sz="0" w:space="0" w:color="auto"/>
        <w:left w:val="none" w:sz="0" w:space="0" w:color="auto"/>
        <w:bottom w:val="none" w:sz="0" w:space="0" w:color="auto"/>
        <w:right w:val="none" w:sz="0" w:space="0" w:color="auto"/>
      </w:divBdr>
      <w:divsChild>
        <w:div w:id="869144976">
          <w:marLeft w:val="0"/>
          <w:marRight w:val="0"/>
          <w:marTop w:val="0"/>
          <w:marBottom w:val="0"/>
          <w:divBdr>
            <w:top w:val="none" w:sz="0" w:space="0" w:color="auto"/>
            <w:left w:val="none" w:sz="0" w:space="0" w:color="auto"/>
            <w:bottom w:val="none" w:sz="0" w:space="0" w:color="auto"/>
            <w:right w:val="none" w:sz="0" w:space="0" w:color="auto"/>
          </w:divBdr>
          <w:divsChild>
            <w:div w:id="1437360784">
              <w:marLeft w:val="0"/>
              <w:marRight w:val="0"/>
              <w:marTop w:val="0"/>
              <w:marBottom w:val="600"/>
              <w:divBdr>
                <w:top w:val="none" w:sz="0" w:space="0" w:color="auto"/>
                <w:left w:val="none" w:sz="0" w:space="0" w:color="auto"/>
                <w:bottom w:val="none" w:sz="0" w:space="0" w:color="auto"/>
                <w:right w:val="none" w:sz="0" w:space="0" w:color="auto"/>
              </w:divBdr>
              <w:divsChild>
                <w:div w:id="1636839166">
                  <w:marLeft w:val="0"/>
                  <w:marRight w:val="0"/>
                  <w:marTop w:val="0"/>
                  <w:marBottom w:val="0"/>
                  <w:divBdr>
                    <w:top w:val="none" w:sz="0" w:space="0" w:color="auto"/>
                    <w:left w:val="none" w:sz="0" w:space="0" w:color="auto"/>
                    <w:bottom w:val="none" w:sz="0" w:space="0" w:color="auto"/>
                    <w:right w:val="none" w:sz="0" w:space="0" w:color="auto"/>
                  </w:divBdr>
                  <w:divsChild>
                    <w:div w:id="1491407776">
                      <w:marLeft w:val="0"/>
                      <w:marRight w:val="0"/>
                      <w:marTop w:val="0"/>
                      <w:marBottom w:val="0"/>
                      <w:divBdr>
                        <w:top w:val="none" w:sz="0" w:space="0" w:color="auto"/>
                        <w:left w:val="none" w:sz="0" w:space="0" w:color="auto"/>
                        <w:bottom w:val="none" w:sz="0" w:space="0" w:color="auto"/>
                        <w:right w:val="none" w:sz="0" w:space="0" w:color="auto"/>
                      </w:divBdr>
                      <w:divsChild>
                        <w:div w:id="1004746438">
                          <w:marLeft w:val="0"/>
                          <w:marRight w:val="0"/>
                          <w:marTop w:val="0"/>
                          <w:marBottom w:val="0"/>
                          <w:divBdr>
                            <w:top w:val="none" w:sz="0" w:space="0" w:color="auto"/>
                            <w:left w:val="none" w:sz="0" w:space="0" w:color="auto"/>
                            <w:bottom w:val="none" w:sz="0" w:space="0" w:color="auto"/>
                            <w:right w:val="none" w:sz="0" w:space="0" w:color="auto"/>
                          </w:divBdr>
                          <w:divsChild>
                            <w:div w:id="1632587761">
                              <w:marLeft w:val="0"/>
                              <w:marRight w:val="0"/>
                              <w:marTop w:val="0"/>
                              <w:marBottom w:val="135"/>
                              <w:divBdr>
                                <w:top w:val="none" w:sz="0" w:space="0" w:color="auto"/>
                                <w:left w:val="none" w:sz="0" w:space="0" w:color="auto"/>
                                <w:bottom w:val="none" w:sz="0" w:space="0" w:color="auto"/>
                                <w:right w:val="none" w:sz="0" w:space="0" w:color="auto"/>
                              </w:divBdr>
                            </w:div>
                            <w:div w:id="1876690964">
                              <w:marLeft w:val="0"/>
                              <w:marRight w:val="0"/>
                              <w:marTop w:val="0"/>
                              <w:marBottom w:val="0"/>
                              <w:divBdr>
                                <w:top w:val="none" w:sz="0" w:space="0" w:color="auto"/>
                                <w:left w:val="none" w:sz="0" w:space="0" w:color="auto"/>
                                <w:bottom w:val="none" w:sz="0" w:space="0" w:color="auto"/>
                                <w:right w:val="none" w:sz="0" w:space="0" w:color="auto"/>
                              </w:divBdr>
                            </w:div>
                            <w:div w:id="1940796131">
                              <w:marLeft w:val="0"/>
                              <w:marRight w:val="0"/>
                              <w:marTop w:val="0"/>
                              <w:marBottom w:val="0"/>
                              <w:divBdr>
                                <w:top w:val="none" w:sz="0" w:space="0" w:color="auto"/>
                                <w:left w:val="none" w:sz="0" w:space="0" w:color="auto"/>
                                <w:bottom w:val="none" w:sz="0" w:space="0" w:color="auto"/>
                                <w:right w:val="none" w:sz="0" w:space="0" w:color="auto"/>
                              </w:divBdr>
                            </w:div>
                          </w:divsChild>
                        </w:div>
                        <w:div w:id="222907870">
                          <w:marLeft w:val="0"/>
                          <w:marRight w:val="0"/>
                          <w:marTop w:val="0"/>
                          <w:marBottom w:val="0"/>
                          <w:divBdr>
                            <w:top w:val="none" w:sz="0" w:space="0" w:color="auto"/>
                            <w:left w:val="none" w:sz="0" w:space="0" w:color="auto"/>
                            <w:bottom w:val="none" w:sz="0" w:space="0" w:color="auto"/>
                            <w:right w:val="none" w:sz="0" w:space="0" w:color="auto"/>
                          </w:divBdr>
                          <w:divsChild>
                            <w:div w:id="40399804">
                              <w:marLeft w:val="0"/>
                              <w:marRight w:val="0"/>
                              <w:marTop w:val="0"/>
                              <w:marBottom w:val="0"/>
                              <w:divBdr>
                                <w:top w:val="none" w:sz="0" w:space="0" w:color="auto"/>
                                <w:left w:val="none" w:sz="0" w:space="0" w:color="auto"/>
                                <w:bottom w:val="none" w:sz="0" w:space="0" w:color="auto"/>
                                <w:right w:val="none" w:sz="0" w:space="0" w:color="auto"/>
                              </w:divBdr>
                              <w:divsChild>
                                <w:div w:id="156495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530387">
              <w:marLeft w:val="0"/>
              <w:marRight w:val="0"/>
              <w:marTop w:val="0"/>
              <w:marBottom w:val="0"/>
              <w:divBdr>
                <w:top w:val="none" w:sz="0" w:space="0" w:color="auto"/>
                <w:left w:val="none" w:sz="0" w:space="0" w:color="auto"/>
                <w:bottom w:val="none" w:sz="0" w:space="0" w:color="auto"/>
                <w:right w:val="none" w:sz="0" w:space="0" w:color="auto"/>
              </w:divBdr>
              <w:divsChild>
                <w:div w:id="598831445">
                  <w:marLeft w:val="0"/>
                  <w:marRight w:val="0"/>
                  <w:marTop w:val="0"/>
                  <w:marBottom w:val="0"/>
                  <w:divBdr>
                    <w:top w:val="none" w:sz="0" w:space="0" w:color="auto"/>
                    <w:left w:val="none" w:sz="0" w:space="0" w:color="auto"/>
                    <w:bottom w:val="none" w:sz="0" w:space="0" w:color="auto"/>
                    <w:right w:val="none" w:sz="0" w:space="0" w:color="auto"/>
                  </w:divBdr>
                  <w:divsChild>
                    <w:div w:id="1770419711">
                      <w:marLeft w:val="0"/>
                      <w:marRight w:val="0"/>
                      <w:marTop w:val="0"/>
                      <w:marBottom w:val="0"/>
                      <w:divBdr>
                        <w:top w:val="none" w:sz="0" w:space="0" w:color="auto"/>
                        <w:left w:val="none" w:sz="0" w:space="0" w:color="auto"/>
                        <w:bottom w:val="none" w:sz="0" w:space="0" w:color="auto"/>
                        <w:right w:val="none" w:sz="0" w:space="0" w:color="auto"/>
                      </w:divBdr>
                      <w:divsChild>
                        <w:div w:id="1514567481">
                          <w:marLeft w:val="0"/>
                          <w:marRight w:val="0"/>
                          <w:marTop w:val="0"/>
                          <w:marBottom w:val="0"/>
                          <w:divBdr>
                            <w:top w:val="none" w:sz="0" w:space="0" w:color="auto"/>
                            <w:left w:val="none" w:sz="0" w:space="0" w:color="auto"/>
                            <w:bottom w:val="none" w:sz="0" w:space="0" w:color="auto"/>
                            <w:right w:val="none" w:sz="0" w:space="0" w:color="auto"/>
                          </w:divBdr>
                        </w:div>
                        <w:div w:id="1714113861">
                          <w:marLeft w:val="0"/>
                          <w:marRight w:val="0"/>
                          <w:marTop w:val="0"/>
                          <w:marBottom w:val="0"/>
                          <w:divBdr>
                            <w:top w:val="none" w:sz="0" w:space="0" w:color="auto"/>
                            <w:left w:val="none" w:sz="0" w:space="0" w:color="auto"/>
                            <w:bottom w:val="none" w:sz="0" w:space="0" w:color="auto"/>
                            <w:right w:val="none" w:sz="0" w:space="0" w:color="auto"/>
                          </w:divBdr>
                        </w:div>
                      </w:divsChild>
                    </w:div>
                    <w:div w:id="1986351124">
                      <w:marLeft w:val="0"/>
                      <w:marRight w:val="0"/>
                      <w:marTop w:val="0"/>
                      <w:marBottom w:val="0"/>
                      <w:divBdr>
                        <w:top w:val="none" w:sz="0" w:space="0" w:color="auto"/>
                        <w:left w:val="none" w:sz="0" w:space="0" w:color="auto"/>
                        <w:bottom w:val="none" w:sz="0" w:space="0" w:color="auto"/>
                        <w:right w:val="none" w:sz="0" w:space="0" w:color="auto"/>
                      </w:divBdr>
                      <w:divsChild>
                        <w:div w:id="1451705721">
                          <w:marLeft w:val="0"/>
                          <w:marRight w:val="0"/>
                          <w:marTop w:val="0"/>
                          <w:marBottom w:val="0"/>
                          <w:divBdr>
                            <w:top w:val="none" w:sz="0" w:space="0" w:color="auto"/>
                            <w:left w:val="none" w:sz="0" w:space="0" w:color="auto"/>
                            <w:bottom w:val="none" w:sz="0" w:space="0" w:color="auto"/>
                            <w:right w:val="none" w:sz="0" w:space="0" w:color="auto"/>
                          </w:divBdr>
                          <w:divsChild>
                            <w:div w:id="1711832008">
                              <w:marLeft w:val="0"/>
                              <w:marRight w:val="0"/>
                              <w:marTop w:val="0"/>
                              <w:marBottom w:val="0"/>
                              <w:divBdr>
                                <w:top w:val="none" w:sz="0" w:space="0" w:color="auto"/>
                                <w:left w:val="none" w:sz="0" w:space="0" w:color="auto"/>
                                <w:bottom w:val="none" w:sz="0" w:space="0" w:color="auto"/>
                                <w:right w:val="none" w:sz="0" w:space="0" w:color="auto"/>
                              </w:divBdr>
                              <w:divsChild>
                                <w:div w:id="135333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889735">
                          <w:marLeft w:val="0"/>
                          <w:marRight w:val="0"/>
                          <w:marTop w:val="0"/>
                          <w:marBottom w:val="0"/>
                          <w:divBdr>
                            <w:top w:val="none" w:sz="0" w:space="0" w:color="auto"/>
                            <w:left w:val="none" w:sz="0" w:space="0" w:color="auto"/>
                            <w:bottom w:val="none" w:sz="0" w:space="0" w:color="auto"/>
                            <w:right w:val="none" w:sz="0" w:space="0" w:color="auto"/>
                          </w:divBdr>
                          <w:divsChild>
                            <w:div w:id="284628262">
                              <w:marLeft w:val="0"/>
                              <w:marRight w:val="0"/>
                              <w:marTop w:val="0"/>
                              <w:marBottom w:val="0"/>
                              <w:divBdr>
                                <w:top w:val="none" w:sz="0" w:space="0" w:color="auto"/>
                                <w:left w:val="none" w:sz="0" w:space="0" w:color="auto"/>
                                <w:bottom w:val="none" w:sz="0" w:space="0" w:color="auto"/>
                                <w:right w:val="none" w:sz="0" w:space="0" w:color="auto"/>
                              </w:divBdr>
                              <w:divsChild>
                                <w:div w:id="102945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70399">
                          <w:marLeft w:val="0"/>
                          <w:marRight w:val="0"/>
                          <w:marTop w:val="0"/>
                          <w:marBottom w:val="0"/>
                          <w:divBdr>
                            <w:top w:val="none" w:sz="0" w:space="0" w:color="auto"/>
                            <w:left w:val="none" w:sz="0" w:space="0" w:color="auto"/>
                            <w:bottom w:val="none" w:sz="0" w:space="0" w:color="auto"/>
                            <w:right w:val="none" w:sz="0" w:space="0" w:color="auto"/>
                          </w:divBdr>
                          <w:divsChild>
                            <w:div w:id="1214268116">
                              <w:marLeft w:val="0"/>
                              <w:marRight w:val="0"/>
                              <w:marTop w:val="0"/>
                              <w:marBottom w:val="0"/>
                              <w:divBdr>
                                <w:top w:val="none" w:sz="0" w:space="0" w:color="auto"/>
                                <w:left w:val="none" w:sz="0" w:space="0" w:color="auto"/>
                                <w:bottom w:val="none" w:sz="0" w:space="0" w:color="auto"/>
                                <w:right w:val="none" w:sz="0" w:space="0" w:color="auto"/>
                              </w:divBdr>
                              <w:divsChild>
                                <w:div w:id="184346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2182180">
              <w:marLeft w:val="0"/>
              <w:marRight w:val="0"/>
              <w:marTop w:val="0"/>
              <w:marBottom w:val="0"/>
              <w:divBdr>
                <w:top w:val="none" w:sz="0" w:space="0" w:color="auto"/>
                <w:left w:val="none" w:sz="0" w:space="0" w:color="auto"/>
                <w:bottom w:val="none" w:sz="0" w:space="0" w:color="auto"/>
                <w:right w:val="none" w:sz="0" w:space="0" w:color="auto"/>
              </w:divBdr>
              <w:divsChild>
                <w:div w:id="267003415">
                  <w:marLeft w:val="0"/>
                  <w:marRight w:val="0"/>
                  <w:marTop w:val="0"/>
                  <w:marBottom w:val="0"/>
                  <w:divBdr>
                    <w:top w:val="none" w:sz="0" w:space="0" w:color="auto"/>
                    <w:left w:val="none" w:sz="0" w:space="0" w:color="auto"/>
                    <w:bottom w:val="none" w:sz="0" w:space="0" w:color="auto"/>
                    <w:right w:val="none" w:sz="0" w:space="0" w:color="auto"/>
                  </w:divBdr>
                  <w:divsChild>
                    <w:div w:id="940264894">
                      <w:marLeft w:val="0"/>
                      <w:marRight w:val="0"/>
                      <w:marTop w:val="0"/>
                      <w:marBottom w:val="0"/>
                      <w:divBdr>
                        <w:top w:val="none" w:sz="0" w:space="0" w:color="auto"/>
                        <w:left w:val="none" w:sz="0" w:space="0" w:color="auto"/>
                        <w:bottom w:val="none" w:sz="0" w:space="0" w:color="auto"/>
                        <w:right w:val="none" w:sz="0" w:space="0" w:color="auto"/>
                      </w:divBdr>
                      <w:divsChild>
                        <w:div w:id="1935360314">
                          <w:marLeft w:val="0"/>
                          <w:marRight w:val="0"/>
                          <w:marTop w:val="0"/>
                          <w:marBottom w:val="0"/>
                          <w:divBdr>
                            <w:top w:val="none" w:sz="0" w:space="0" w:color="auto"/>
                            <w:left w:val="none" w:sz="0" w:space="0" w:color="auto"/>
                            <w:bottom w:val="none" w:sz="0" w:space="0" w:color="auto"/>
                            <w:right w:val="none" w:sz="0" w:space="0" w:color="auto"/>
                          </w:divBdr>
                        </w:div>
                        <w:div w:id="1445147293">
                          <w:marLeft w:val="0"/>
                          <w:marRight w:val="0"/>
                          <w:marTop w:val="0"/>
                          <w:marBottom w:val="0"/>
                          <w:divBdr>
                            <w:top w:val="none" w:sz="0" w:space="0" w:color="auto"/>
                            <w:left w:val="none" w:sz="0" w:space="0" w:color="auto"/>
                            <w:bottom w:val="none" w:sz="0" w:space="0" w:color="auto"/>
                            <w:right w:val="none" w:sz="0" w:space="0" w:color="auto"/>
                          </w:divBdr>
                          <w:divsChild>
                            <w:div w:id="190186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829001">
              <w:marLeft w:val="0"/>
              <w:marRight w:val="0"/>
              <w:marTop w:val="0"/>
              <w:marBottom w:val="0"/>
              <w:divBdr>
                <w:top w:val="none" w:sz="0" w:space="0" w:color="auto"/>
                <w:left w:val="none" w:sz="0" w:space="0" w:color="auto"/>
                <w:bottom w:val="none" w:sz="0" w:space="0" w:color="auto"/>
                <w:right w:val="none" w:sz="0" w:space="0" w:color="auto"/>
              </w:divBdr>
              <w:divsChild>
                <w:div w:id="571309459">
                  <w:marLeft w:val="0"/>
                  <w:marRight w:val="0"/>
                  <w:marTop w:val="0"/>
                  <w:marBottom w:val="0"/>
                  <w:divBdr>
                    <w:top w:val="none" w:sz="0" w:space="0" w:color="auto"/>
                    <w:left w:val="none" w:sz="0" w:space="0" w:color="auto"/>
                    <w:bottom w:val="none" w:sz="0" w:space="0" w:color="auto"/>
                    <w:right w:val="none" w:sz="0" w:space="0" w:color="auto"/>
                  </w:divBdr>
                  <w:divsChild>
                    <w:div w:id="1575771817">
                      <w:marLeft w:val="0"/>
                      <w:marRight w:val="0"/>
                      <w:marTop w:val="0"/>
                      <w:marBottom w:val="0"/>
                      <w:divBdr>
                        <w:top w:val="none" w:sz="0" w:space="0" w:color="auto"/>
                        <w:left w:val="none" w:sz="0" w:space="0" w:color="auto"/>
                        <w:bottom w:val="none" w:sz="0" w:space="0" w:color="auto"/>
                        <w:right w:val="none" w:sz="0" w:space="0" w:color="auto"/>
                      </w:divBdr>
                      <w:divsChild>
                        <w:div w:id="1185048235">
                          <w:marLeft w:val="0"/>
                          <w:marRight w:val="0"/>
                          <w:marTop w:val="0"/>
                          <w:marBottom w:val="0"/>
                          <w:divBdr>
                            <w:top w:val="none" w:sz="0" w:space="0" w:color="auto"/>
                            <w:left w:val="none" w:sz="0" w:space="0" w:color="auto"/>
                            <w:bottom w:val="none" w:sz="0" w:space="0" w:color="auto"/>
                            <w:right w:val="none" w:sz="0" w:space="0" w:color="auto"/>
                          </w:divBdr>
                        </w:div>
                        <w:div w:id="1943954511">
                          <w:marLeft w:val="0"/>
                          <w:marRight w:val="0"/>
                          <w:marTop w:val="0"/>
                          <w:marBottom w:val="0"/>
                          <w:divBdr>
                            <w:top w:val="none" w:sz="0" w:space="0" w:color="auto"/>
                            <w:left w:val="none" w:sz="0" w:space="0" w:color="auto"/>
                            <w:bottom w:val="none" w:sz="0" w:space="0" w:color="auto"/>
                            <w:right w:val="none" w:sz="0" w:space="0" w:color="auto"/>
                          </w:divBdr>
                          <w:divsChild>
                            <w:div w:id="608590474">
                              <w:marLeft w:val="0"/>
                              <w:marRight w:val="0"/>
                              <w:marTop w:val="0"/>
                              <w:marBottom w:val="0"/>
                              <w:divBdr>
                                <w:top w:val="none" w:sz="0" w:space="0" w:color="auto"/>
                                <w:left w:val="none" w:sz="0" w:space="0" w:color="auto"/>
                                <w:bottom w:val="none" w:sz="0" w:space="0" w:color="auto"/>
                                <w:right w:val="none" w:sz="0" w:space="0" w:color="auto"/>
                              </w:divBdr>
                              <w:divsChild>
                                <w:div w:id="192741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987205">
              <w:marLeft w:val="0"/>
              <w:marRight w:val="0"/>
              <w:marTop w:val="0"/>
              <w:marBottom w:val="0"/>
              <w:divBdr>
                <w:top w:val="none" w:sz="0" w:space="0" w:color="auto"/>
                <w:left w:val="none" w:sz="0" w:space="0" w:color="auto"/>
                <w:bottom w:val="none" w:sz="0" w:space="0" w:color="auto"/>
                <w:right w:val="none" w:sz="0" w:space="0" w:color="auto"/>
              </w:divBdr>
              <w:divsChild>
                <w:div w:id="550115815">
                  <w:marLeft w:val="0"/>
                  <w:marRight w:val="0"/>
                  <w:marTop w:val="0"/>
                  <w:marBottom w:val="0"/>
                  <w:divBdr>
                    <w:top w:val="none" w:sz="0" w:space="0" w:color="auto"/>
                    <w:left w:val="none" w:sz="0" w:space="0" w:color="auto"/>
                    <w:bottom w:val="none" w:sz="0" w:space="0" w:color="auto"/>
                    <w:right w:val="none" w:sz="0" w:space="0" w:color="auto"/>
                  </w:divBdr>
                </w:div>
                <w:div w:id="1022901454">
                  <w:marLeft w:val="0"/>
                  <w:marRight w:val="0"/>
                  <w:marTop w:val="0"/>
                  <w:marBottom w:val="0"/>
                  <w:divBdr>
                    <w:top w:val="none" w:sz="0" w:space="0" w:color="auto"/>
                    <w:left w:val="none" w:sz="0" w:space="0" w:color="auto"/>
                    <w:bottom w:val="none" w:sz="0" w:space="0" w:color="auto"/>
                    <w:right w:val="none" w:sz="0" w:space="0" w:color="auto"/>
                  </w:divBdr>
                </w:div>
              </w:divsChild>
            </w:div>
            <w:div w:id="74520327">
              <w:marLeft w:val="0"/>
              <w:marRight w:val="0"/>
              <w:marTop w:val="0"/>
              <w:marBottom w:val="0"/>
              <w:divBdr>
                <w:top w:val="none" w:sz="0" w:space="0" w:color="auto"/>
                <w:left w:val="none" w:sz="0" w:space="0" w:color="auto"/>
                <w:bottom w:val="none" w:sz="0" w:space="0" w:color="auto"/>
                <w:right w:val="none" w:sz="0" w:space="0" w:color="auto"/>
              </w:divBdr>
              <w:divsChild>
                <w:div w:id="1307247072">
                  <w:marLeft w:val="0"/>
                  <w:marRight w:val="0"/>
                  <w:marTop w:val="0"/>
                  <w:marBottom w:val="0"/>
                  <w:divBdr>
                    <w:top w:val="none" w:sz="0" w:space="0" w:color="auto"/>
                    <w:left w:val="none" w:sz="0" w:space="0" w:color="auto"/>
                    <w:bottom w:val="none" w:sz="0" w:space="0" w:color="auto"/>
                    <w:right w:val="none" w:sz="0" w:space="0" w:color="auto"/>
                  </w:divBdr>
                  <w:divsChild>
                    <w:div w:id="27339377">
                      <w:marLeft w:val="0"/>
                      <w:marRight w:val="0"/>
                      <w:marTop w:val="0"/>
                      <w:marBottom w:val="0"/>
                      <w:divBdr>
                        <w:top w:val="none" w:sz="0" w:space="0" w:color="auto"/>
                        <w:left w:val="none" w:sz="0" w:space="0" w:color="auto"/>
                        <w:bottom w:val="none" w:sz="0" w:space="0" w:color="auto"/>
                        <w:right w:val="none" w:sz="0" w:space="0" w:color="auto"/>
                      </w:divBdr>
                      <w:divsChild>
                        <w:div w:id="1839880789">
                          <w:marLeft w:val="0"/>
                          <w:marRight w:val="0"/>
                          <w:marTop w:val="0"/>
                          <w:marBottom w:val="0"/>
                          <w:divBdr>
                            <w:top w:val="none" w:sz="0" w:space="0" w:color="auto"/>
                            <w:left w:val="none" w:sz="0" w:space="0" w:color="auto"/>
                            <w:bottom w:val="none" w:sz="0" w:space="0" w:color="auto"/>
                            <w:right w:val="none" w:sz="0" w:space="0" w:color="auto"/>
                          </w:divBdr>
                          <w:divsChild>
                            <w:div w:id="154809891">
                              <w:marLeft w:val="0"/>
                              <w:marRight w:val="0"/>
                              <w:marTop w:val="0"/>
                              <w:marBottom w:val="0"/>
                              <w:divBdr>
                                <w:top w:val="none" w:sz="0" w:space="0" w:color="auto"/>
                                <w:left w:val="none" w:sz="0" w:space="0" w:color="auto"/>
                                <w:bottom w:val="none" w:sz="0" w:space="0" w:color="auto"/>
                                <w:right w:val="none" w:sz="0" w:space="0" w:color="auto"/>
                              </w:divBdr>
                              <w:divsChild>
                                <w:div w:id="306517494">
                                  <w:marLeft w:val="0"/>
                                  <w:marRight w:val="0"/>
                                  <w:marTop w:val="0"/>
                                  <w:marBottom w:val="0"/>
                                  <w:divBdr>
                                    <w:top w:val="none" w:sz="0" w:space="0" w:color="auto"/>
                                    <w:left w:val="none" w:sz="0" w:space="0" w:color="auto"/>
                                    <w:bottom w:val="none" w:sz="0" w:space="0" w:color="auto"/>
                                    <w:right w:val="none" w:sz="0" w:space="0" w:color="auto"/>
                                  </w:divBdr>
                                  <w:divsChild>
                                    <w:div w:id="2063668629">
                                      <w:marLeft w:val="0"/>
                                      <w:marRight w:val="0"/>
                                      <w:marTop w:val="0"/>
                                      <w:marBottom w:val="450"/>
                                      <w:divBdr>
                                        <w:top w:val="single" w:sz="6" w:space="11" w:color="EFEFEF"/>
                                        <w:left w:val="single" w:sz="6" w:space="11" w:color="EFEFEF"/>
                                        <w:bottom w:val="single" w:sz="6" w:space="11" w:color="EFEFEF"/>
                                        <w:right w:val="single" w:sz="6" w:space="11" w:color="EFEFEF"/>
                                      </w:divBdr>
                                      <w:divsChild>
                                        <w:div w:id="789786278">
                                          <w:marLeft w:val="0"/>
                                          <w:marRight w:val="0"/>
                                          <w:marTop w:val="150"/>
                                          <w:marBottom w:val="0"/>
                                          <w:divBdr>
                                            <w:top w:val="none" w:sz="0" w:space="0" w:color="auto"/>
                                            <w:left w:val="none" w:sz="0" w:space="0" w:color="auto"/>
                                            <w:bottom w:val="none" w:sz="0" w:space="0" w:color="auto"/>
                                            <w:right w:val="none" w:sz="0" w:space="0" w:color="auto"/>
                                          </w:divBdr>
                                        </w:div>
                                        <w:div w:id="9624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31867">
                                  <w:marLeft w:val="0"/>
                                  <w:marRight w:val="0"/>
                                  <w:marTop w:val="0"/>
                                  <w:marBottom w:val="0"/>
                                  <w:divBdr>
                                    <w:top w:val="none" w:sz="0" w:space="0" w:color="auto"/>
                                    <w:left w:val="none" w:sz="0" w:space="0" w:color="auto"/>
                                    <w:bottom w:val="none" w:sz="0" w:space="0" w:color="auto"/>
                                    <w:right w:val="none" w:sz="0" w:space="0" w:color="auto"/>
                                  </w:divBdr>
                                  <w:divsChild>
                                    <w:div w:id="1954094078">
                                      <w:marLeft w:val="0"/>
                                      <w:marRight w:val="0"/>
                                      <w:marTop w:val="0"/>
                                      <w:marBottom w:val="450"/>
                                      <w:divBdr>
                                        <w:top w:val="single" w:sz="6" w:space="11" w:color="EFEFEF"/>
                                        <w:left w:val="single" w:sz="6" w:space="11" w:color="EFEFEF"/>
                                        <w:bottom w:val="single" w:sz="6" w:space="11" w:color="EFEFEF"/>
                                        <w:right w:val="single" w:sz="6" w:space="11" w:color="EFEFEF"/>
                                      </w:divBdr>
                                      <w:divsChild>
                                        <w:div w:id="132138125">
                                          <w:marLeft w:val="0"/>
                                          <w:marRight w:val="0"/>
                                          <w:marTop w:val="150"/>
                                          <w:marBottom w:val="0"/>
                                          <w:divBdr>
                                            <w:top w:val="none" w:sz="0" w:space="0" w:color="auto"/>
                                            <w:left w:val="none" w:sz="0" w:space="0" w:color="auto"/>
                                            <w:bottom w:val="none" w:sz="0" w:space="0" w:color="auto"/>
                                            <w:right w:val="none" w:sz="0" w:space="0" w:color="auto"/>
                                          </w:divBdr>
                                        </w:div>
                                        <w:div w:id="170166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200426">
                                  <w:marLeft w:val="0"/>
                                  <w:marRight w:val="0"/>
                                  <w:marTop w:val="0"/>
                                  <w:marBottom w:val="0"/>
                                  <w:divBdr>
                                    <w:top w:val="none" w:sz="0" w:space="0" w:color="auto"/>
                                    <w:left w:val="none" w:sz="0" w:space="0" w:color="auto"/>
                                    <w:bottom w:val="none" w:sz="0" w:space="0" w:color="auto"/>
                                    <w:right w:val="none" w:sz="0" w:space="0" w:color="auto"/>
                                  </w:divBdr>
                                  <w:divsChild>
                                    <w:div w:id="1542552268">
                                      <w:marLeft w:val="0"/>
                                      <w:marRight w:val="0"/>
                                      <w:marTop w:val="0"/>
                                      <w:marBottom w:val="450"/>
                                      <w:divBdr>
                                        <w:top w:val="single" w:sz="6" w:space="11" w:color="EFEFEF"/>
                                        <w:left w:val="single" w:sz="6" w:space="11" w:color="EFEFEF"/>
                                        <w:bottom w:val="single" w:sz="6" w:space="11" w:color="EFEFEF"/>
                                        <w:right w:val="single" w:sz="6" w:space="11" w:color="EFEFEF"/>
                                      </w:divBdr>
                                      <w:divsChild>
                                        <w:div w:id="1683701393">
                                          <w:marLeft w:val="0"/>
                                          <w:marRight w:val="0"/>
                                          <w:marTop w:val="150"/>
                                          <w:marBottom w:val="0"/>
                                          <w:divBdr>
                                            <w:top w:val="none" w:sz="0" w:space="0" w:color="auto"/>
                                            <w:left w:val="none" w:sz="0" w:space="0" w:color="auto"/>
                                            <w:bottom w:val="none" w:sz="0" w:space="0" w:color="auto"/>
                                            <w:right w:val="none" w:sz="0" w:space="0" w:color="auto"/>
                                          </w:divBdr>
                                        </w:div>
                                        <w:div w:id="141022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782625">
                                  <w:marLeft w:val="0"/>
                                  <w:marRight w:val="0"/>
                                  <w:marTop w:val="0"/>
                                  <w:marBottom w:val="0"/>
                                  <w:divBdr>
                                    <w:top w:val="none" w:sz="0" w:space="0" w:color="auto"/>
                                    <w:left w:val="none" w:sz="0" w:space="0" w:color="auto"/>
                                    <w:bottom w:val="none" w:sz="0" w:space="0" w:color="auto"/>
                                    <w:right w:val="none" w:sz="0" w:space="0" w:color="auto"/>
                                  </w:divBdr>
                                  <w:divsChild>
                                    <w:div w:id="893659944">
                                      <w:marLeft w:val="0"/>
                                      <w:marRight w:val="0"/>
                                      <w:marTop w:val="0"/>
                                      <w:marBottom w:val="450"/>
                                      <w:divBdr>
                                        <w:top w:val="single" w:sz="6" w:space="11" w:color="EFEFEF"/>
                                        <w:left w:val="single" w:sz="6" w:space="11" w:color="EFEFEF"/>
                                        <w:bottom w:val="single" w:sz="6" w:space="11" w:color="EFEFEF"/>
                                        <w:right w:val="single" w:sz="6" w:space="11" w:color="EFEFEF"/>
                                      </w:divBdr>
                                      <w:divsChild>
                                        <w:div w:id="973606505">
                                          <w:marLeft w:val="0"/>
                                          <w:marRight w:val="0"/>
                                          <w:marTop w:val="150"/>
                                          <w:marBottom w:val="0"/>
                                          <w:divBdr>
                                            <w:top w:val="none" w:sz="0" w:space="0" w:color="auto"/>
                                            <w:left w:val="none" w:sz="0" w:space="0" w:color="auto"/>
                                            <w:bottom w:val="none" w:sz="0" w:space="0" w:color="auto"/>
                                            <w:right w:val="none" w:sz="0" w:space="0" w:color="auto"/>
                                          </w:divBdr>
                                        </w:div>
                                        <w:div w:id="153866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503834">
                                  <w:marLeft w:val="0"/>
                                  <w:marRight w:val="0"/>
                                  <w:marTop w:val="0"/>
                                  <w:marBottom w:val="0"/>
                                  <w:divBdr>
                                    <w:top w:val="none" w:sz="0" w:space="0" w:color="auto"/>
                                    <w:left w:val="none" w:sz="0" w:space="0" w:color="auto"/>
                                    <w:bottom w:val="none" w:sz="0" w:space="0" w:color="auto"/>
                                    <w:right w:val="none" w:sz="0" w:space="0" w:color="auto"/>
                                  </w:divBdr>
                                  <w:divsChild>
                                    <w:div w:id="207186073">
                                      <w:marLeft w:val="0"/>
                                      <w:marRight w:val="0"/>
                                      <w:marTop w:val="0"/>
                                      <w:marBottom w:val="450"/>
                                      <w:divBdr>
                                        <w:top w:val="single" w:sz="6" w:space="11" w:color="EFEFEF"/>
                                        <w:left w:val="single" w:sz="6" w:space="11" w:color="EFEFEF"/>
                                        <w:bottom w:val="single" w:sz="6" w:space="11" w:color="EFEFEF"/>
                                        <w:right w:val="single" w:sz="6" w:space="11" w:color="EFEFEF"/>
                                      </w:divBdr>
                                      <w:divsChild>
                                        <w:div w:id="298996986">
                                          <w:marLeft w:val="0"/>
                                          <w:marRight w:val="0"/>
                                          <w:marTop w:val="150"/>
                                          <w:marBottom w:val="0"/>
                                          <w:divBdr>
                                            <w:top w:val="none" w:sz="0" w:space="0" w:color="auto"/>
                                            <w:left w:val="none" w:sz="0" w:space="0" w:color="auto"/>
                                            <w:bottom w:val="none" w:sz="0" w:space="0" w:color="auto"/>
                                            <w:right w:val="none" w:sz="0" w:space="0" w:color="auto"/>
                                          </w:divBdr>
                                        </w:div>
                                        <w:div w:id="73069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77938">
                                  <w:marLeft w:val="0"/>
                                  <w:marRight w:val="0"/>
                                  <w:marTop w:val="0"/>
                                  <w:marBottom w:val="0"/>
                                  <w:divBdr>
                                    <w:top w:val="none" w:sz="0" w:space="0" w:color="auto"/>
                                    <w:left w:val="none" w:sz="0" w:space="0" w:color="auto"/>
                                    <w:bottom w:val="none" w:sz="0" w:space="0" w:color="auto"/>
                                    <w:right w:val="none" w:sz="0" w:space="0" w:color="auto"/>
                                  </w:divBdr>
                                  <w:divsChild>
                                    <w:div w:id="1287082541">
                                      <w:marLeft w:val="0"/>
                                      <w:marRight w:val="0"/>
                                      <w:marTop w:val="0"/>
                                      <w:marBottom w:val="450"/>
                                      <w:divBdr>
                                        <w:top w:val="single" w:sz="6" w:space="11" w:color="EFEFEF"/>
                                        <w:left w:val="single" w:sz="6" w:space="11" w:color="EFEFEF"/>
                                        <w:bottom w:val="single" w:sz="6" w:space="11" w:color="EFEFEF"/>
                                        <w:right w:val="single" w:sz="6" w:space="11" w:color="EFEFEF"/>
                                      </w:divBdr>
                                      <w:divsChild>
                                        <w:div w:id="908073648">
                                          <w:marLeft w:val="0"/>
                                          <w:marRight w:val="0"/>
                                          <w:marTop w:val="150"/>
                                          <w:marBottom w:val="0"/>
                                          <w:divBdr>
                                            <w:top w:val="none" w:sz="0" w:space="0" w:color="auto"/>
                                            <w:left w:val="none" w:sz="0" w:space="0" w:color="auto"/>
                                            <w:bottom w:val="none" w:sz="0" w:space="0" w:color="auto"/>
                                            <w:right w:val="none" w:sz="0" w:space="0" w:color="auto"/>
                                          </w:divBdr>
                                        </w:div>
                                        <w:div w:id="154790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049047">
              <w:marLeft w:val="0"/>
              <w:marRight w:val="0"/>
              <w:marTop w:val="0"/>
              <w:marBottom w:val="0"/>
              <w:divBdr>
                <w:top w:val="none" w:sz="0" w:space="0" w:color="auto"/>
                <w:left w:val="none" w:sz="0" w:space="0" w:color="auto"/>
                <w:bottom w:val="none" w:sz="0" w:space="0" w:color="auto"/>
                <w:right w:val="none" w:sz="0" w:space="0" w:color="auto"/>
              </w:divBdr>
              <w:divsChild>
                <w:div w:id="466827019">
                  <w:marLeft w:val="0"/>
                  <w:marRight w:val="0"/>
                  <w:marTop w:val="0"/>
                  <w:marBottom w:val="0"/>
                  <w:divBdr>
                    <w:top w:val="none" w:sz="0" w:space="0" w:color="auto"/>
                    <w:left w:val="none" w:sz="0" w:space="0" w:color="auto"/>
                    <w:bottom w:val="none" w:sz="0" w:space="0" w:color="auto"/>
                    <w:right w:val="none" w:sz="0" w:space="0" w:color="auto"/>
                  </w:divBdr>
                  <w:divsChild>
                    <w:div w:id="1860468609">
                      <w:marLeft w:val="0"/>
                      <w:marRight w:val="0"/>
                      <w:marTop w:val="0"/>
                      <w:marBottom w:val="0"/>
                      <w:divBdr>
                        <w:top w:val="none" w:sz="0" w:space="0" w:color="auto"/>
                        <w:left w:val="none" w:sz="0" w:space="0" w:color="auto"/>
                        <w:bottom w:val="none" w:sz="0" w:space="0" w:color="auto"/>
                        <w:right w:val="none" w:sz="0" w:space="0" w:color="auto"/>
                      </w:divBdr>
                    </w:div>
                    <w:div w:id="1715304597">
                      <w:marLeft w:val="0"/>
                      <w:marRight w:val="0"/>
                      <w:marTop w:val="0"/>
                      <w:marBottom w:val="0"/>
                      <w:divBdr>
                        <w:top w:val="none" w:sz="0" w:space="0" w:color="auto"/>
                        <w:left w:val="none" w:sz="0" w:space="0" w:color="auto"/>
                        <w:bottom w:val="none" w:sz="0" w:space="0" w:color="auto"/>
                        <w:right w:val="none" w:sz="0" w:space="0" w:color="auto"/>
                      </w:divBdr>
                      <w:divsChild>
                        <w:div w:id="1090202826">
                          <w:marLeft w:val="-225"/>
                          <w:marRight w:val="-225"/>
                          <w:marTop w:val="0"/>
                          <w:marBottom w:val="0"/>
                          <w:divBdr>
                            <w:top w:val="none" w:sz="0" w:space="0" w:color="auto"/>
                            <w:left w:val="none" w:sz="0" w:space="0" w:color="auto"/>
                            <w:bottom w:val="none" w:sz="0" w:space="0" w:color="auto"/>
                            <w:right w:val="none" w:sz="0" w:space="0" w:color="auto"/>
                          </w:divBdr>
                          <w:divsChild>
                            <w:div w:id="599919348">
                              <w:marLeft w:val="0"/>
                              <w:marRight w:val="0"/>
                              <w:marTop w:val="0"/>
                              <w:marBottom w:val="0"/>
                              <w:divBdr>
                                <w:top w:val="none" w:sz="0" w:space="0" w:color="auto"/>
                                <w:left w:val="none" w:sz="0" w:space="0" w:color="auto"/>
                                <w:bottom w:val="none" w:sz="0" w:space="0" w:color="auto"/>
                                <w:right w:val="none" w:sz="0" w:space="0" w:color="auto"/>
                              </w:divBdr>
                              <w:divsChild>
                                <w:div w:id="1483303908">
                                  <w:marLeft w:val="0"/>
                                  <w:marRight w:val="0"/>
                                  <w:marTop w:val="0"/>
                                  <w:marBottom w:val="0"/>
                                  <w:divBdr>
                                    <w:top w:val="none" w:sz="0" w:space="0" w:color="auto"/>
                                    <w:left w:val="none" w:sz="0" w:space="0" w:color="auto"/>
                                    <w:bottom w:val="none" w:sz="0" w:space="0" w:color="auto"/>
                                    <w:right w:val="none" w:sz="0" w:space="0" w:color="auto"/>
                                  </w:divBdr>
                                  <w:divsChild>
                                    <w:div w:id="40187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94717">
                              <w:marLeft w:val="0"/>
                              <w:marRight w:val="0"/>
                              <w:marTop w:val="0"/>
                              <w:marBottom w:val="0"/>
                              <w:divBdr>
                                <w:top w:val="none" w:sz="0" w:space="0" w:color="auto"/>
                                <w:left w:val="none" w:sz="0" w:space="0" w:color="auto"/>
                                <w:bottom w:val="none" w:sz="0" w:space="0" w:color="auto"/>
                                <w:right w:val="none" w:sz="0" w:space="0" w:color="auto"/>
                              </w:divBdr>
                              <w:divsChild>
                                <w:div w:id="1298686367">
                                  <w:marLeft w:val="0"/>
                                  <w:marRight w:val="0"/>
                                  <w:marTop w:val="0"/>
                                  <w:marBottom w:val="0"/>
                                  <w:divBdr>
                                    <w:top w:val="none" w:sz="0" w:space="0" w:color="auto"/>
                                    <w:left w:val="none" w:sz="0" w:space="0" w:color="auto"/>
                                    <w:bottom w:val="none" w:sz="0" w:space="0" w:color="auto"/>
                                    <w:right w:val="none" w:sz="0" w:space="0" w:color="auto"/>
                                  </w:divBdr>
                                  <w:divsChild>
                                    <w:div w:id="89817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6901">
                              <w:marLeft w:val="0"/>
                              <w:marRight w:val="0"/>
                              <w:marTop w:val="0"/>
                              <w:marBottom w:val="0"/>
                              <w:divBdr>
                                <w:top w:val="none" w:sz="0" w:space="0" w:color="auto"/>
                                <w:left w:val="none" w:sz="0" w:space="0" w:color="auto"/>
                                <w:bottom w:val="none" w:sz="0" w:space="0" w:color="auto"/>
                                <w:right w:val="none" w:sz="0" w:space="0" w:color="auto"/>
                              </w:divBdr>
                              <w:divsChild>
                                <w:div w:id="453251053">
                                  <w:marLeft w:val="0"/>
                                  <w:marRight w:val="0"/>
                                  <w:marTop w:val="0"/>
                                  <w:marBottom w:val="0"/>
                                  <w:divBdr>
                                    <w:top w:val="none" w:sz="0" w:space="0" w:color="auto"/>
                                    <w:left w:val="none" w:sz="0" w:space="0" w:color="auto"/>
                                    <w:bottom w:val="none" w:sz="0" w:space="0" w:color="auto"/>
                                    <w:right w:val="none" w:sz="0" w:space="0" w:color="auto"/>
                                  </w:divBdr>
                                  <w:divsChild>
                                    <w:div w:id="201552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966300">
              <w:marLeft w:val="0"/>
              <w:marRight w:val="0"/>
              <w:marTop w:val="0"/>
              <w:marBottom w:val="0"/>
              <w:divBdr>
                <w:top w:val="none" w:sz="0" w:space="0" w:color="auto"/>
                <w:left w:val="none" w:sz="0" w:space="0" w:color="auto"/>
                <w:bottom w:val="none" w:sz="0" w:space="0" w:color="auto"/>
                <w:right w:val="none" w:sz="0" w:space="0" w:color="auto"/>
              </w:divBdr>
              <w:divsChild>
                <w:div w:id="819464709">
                  <w:marLeft w:val="0"/>
                  <w:marRight w:val="0"/>
                  <w:marTop w:val="0"/>
                  <w:marBottom w:val="0"/>
                  <w:divBdr>
                    <w:top w:val="none" w:sz="0" w:space="0" w:color="auto"/>
                    <w:left w:val="none" w:sz="0" w:space="0" w:color="auto"/>
                    <w:bottom w:val="none" w:sz="0" w:space="0" w:color="auto"/>
                    <w:right w:val="none" w:sz="0" w:space="0" w:color="auto"/>
                  </w:divBdr>
                  <w:divsChild>
                    <w:div w:id="1442064748">
                      <w:marLeft w:val="0"/>
                      <w:marRight w:val="0"/>
                      <w:marTop w:val="0"/>
                      <w:marBottom w:val="0"/>
                      <w:divBdr>
                        <w:top w:val="none" w:sz="0" w:space="0" w:color="auto"/>
                        <w:left w:val="none" w:sz="0" w:space="0" w:color="auto"/>
                        <w:bottom w:val="none" w:sz="0" w:space="0" w:color="auto"/>
                        <w:right w:val="none" w:sz="0" w:space="0" w:color="auto"/>
                      </w:divBdr>
                      <w:divsChild>
                        <w:div w:id="301009839">
                          <w:marLeft w:val="0"/>
                          <w:marRight w:val="0"/>
                          <w:marTop w:val="0"/>
                          <w:marBottom w:val="0"/>
                          <w:divBdr>
                            <w:top w:val="none" w:sz="0" w:space="0" w:color="auto"/>
                            <w:left w:val="none" w:sz="0" w:space="0" w:color="auto"/>
                            <w:bottom w:val="none" w:sz="0" w:space="0" w:color="auto"/>
                            <w:right w:val="none" w:sz="0" w:space="0" w:color="auto"/>
                          </w:divBdr>
                        </w:div>
                        <w:div w:id="116065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023914">
      <w:bodyDiv w:val="1"/>
      <w:marLeft w:val="0"/>
      <w:marRight w:val="0"/>
      <w:marTop w:val="0"/>
      <w:marBottom w:val="0"/>
      <w:divBdr>
        <w:top w:val="none" w:sz="0" w:space="0" w:color="auto"/>
        <w:left w:val="none" w:sz="0" w:space="0" w:color="auto"/>
        <w:bottom w:val="none" w:sz="0" w:space="0" w:color="auto"/>
        <w:right w:val="none" w:sz="0" w:space="0" w:color="auto"/>
      </w:divBdr>
    </w:div>
    <w:div w:id="1262836283">
      <w:bodyDiv w:val="1"/>
      <w:marLeft w:val="0"/>
      <w:marRight w:val="0"/>
      <w:marTop w:val="0"/>
      <w:marBottom w:val="0"/>
      <w:divBdr>
        <w:top w:val="none" w:sz="0" w:space="0" w:color="auto"/>
        <w:left w:val="none" w:sz="0" w:space="0" w:color="auto"/>
        <w:bottom w:val="none" w:sz="0" w:space="0" w:color="auto"/>
        <w:right w:val="none" w:sz="0" w:space="0" w:color="auto"/>
      </w:divBdr>
    </w:div>
    <w:div w:id="1278174646">
      <w:bodyDiv w:val="1"/>
      <w:marLeft w:val="0"/>
      <w:marRight w:val="0"/>
      <w:marTop w:val="0"/>
      <w:marBottom w:val="0"/>
      <w:divBdr>
        <w:top w:val="none" w:sz="0" w:space="0" w:color="auto"/>
        <w:left w:val="none" w:sz="0" w:space="0" w:color="auto"/>
        <w:bottom w:val="none" w:sz="0" w:space="0" w:color="auto"/>
        <w:right w:val="none" w:sz="0" w:space="0" w:color="auto"/>
      </w:divBdr>
    </w:div>
    <w:div w:id="1456635594">
      <w:bodyDiv w:val="1"/>
      <w:marLeft w:val="0"/>
      <w:marRight w:val="0"/>
      <w:marTop w:val="0"/>
      <w:marBottom w:val="0"/>
      <w:divBdr>
        <w:top w:val="none" w:sz="0" w:space="0" w:color="auto"/>
        <w:left w:val="none" w:sz="0" w:space="0" w:color="auto"/>
        <w:bottom w:val="none" w:sz="0" w:space="0" w:color="auto"/>
        <w:right w:val="none" w:sz="0" w:space="0" w:color="auto"/>
      </w:divBdr>
    </w:div>
    <w:div w:id="1567953405">
      <w:bodyDiv w:val="1"/>
      <w:marLeft w:val="0"/>
      <w:marRight w:val="0"/>
      <w:marTop w:val="0"/>
      <w:marBottom w:val="0"/>
      <w:divBdr>
        <w:top w:val="none" w:sz="0" w:space="0" w:color="auto"/>
        <w:left w:val="none" w:sz="0" w:space="0" w:color="auto"/>
        <w:bottom w:val="none" w:sz="0" w:space="0" w:color="auto"/>
        <w:right w:val="none" w:sz="0" w:space="0" w:color="auto"/>
      </w:divBdr>
    </w:div>
    <w:div w:id="1585335226">
      <w:bodyDiv w:val="1"/>
      <w:marLeft w:val="0"/>
      <w:marRight w:val="0"/>
      <w:marTop w:val="0"/>
      <w:marBottom w:val="0"/>
      <w:divBdr>
        <w:top w:val="none" w:sz="0" w:space="0" w:color="auto"/>
        <w:left w:val="none" w:sz="0" w:space="0" w:color="auto"/>
        <w:bottom w:val="none" w:sz="0" w:space="0" w:color="auto"/>
        <w:right w:val="none" w:sz="0" w:space="0" w:color="auto"/>
      </w:divBdr>
    </w:div>
    <w:div w:id="1609577332">
      <w:bodyDiv w:val="1"/>
      <w:marLeft w:val="0"/>
      <w:marRight w:val="0"/>
      <w:marTop w:val="0"/>
      <w:marBottom w:val="0"/>
      <w:divBdr>
        <w:top w:val="none" w:sz="0" w:space="0" w:color="auto"/>
        <w:left w:val="none" w:sz="0" w:space="0" w:color="auto"/>
        <w:bottom w:val="none" w:sz="0" w:space="0" w:color="auto"/>
        <w:right w:val="none" w:sz="0" w:space="0" w:color="auto"/>
      </w:divBdr>
    </w:div>
    <w:div w:id="1668746651">
      <w:bodyDiv w:val="1"/>
      <w:marLeft w:val="0"/>
      <w:marRight w:val="0"/>
      <w:marTop w:val="0"/>
      <w:marBottom w:val="0"/>
      <w:divBdr>
        <w:top w:val="none" w:sz="0" w:space="0" w:color="auto"/>
        <w:left w:val="none" w:sz="0" w:space="0" w:color="auto"/>
        <w:bottom w:val="none" w:sz="0" w:space="0" w:color="auto"/>
        <w:right w:val="none" w:sz="0" w:space="0" w:color="auto"/>
      </w:divBdr>
    </w:div>
    <w:div w:id="1693997811">
      <w:bodyDiv w:val="1"/>
      <w:marLeft w:val="0"/>
      <w:marRight w:val="0"/>
      <w:marTop w:val="0"/>
      <w:marBottom w:val="0"/>
      <w:divBdr>
        <w:top w:val="none" w:sz="0" w:space="0" w:color="auto"/>
        <w:left w:val="none" w:sz="0" w:space="0" w:color="auto"/>
        <w:bottom w:val="none" w:sz="0" w:space="0" w:color="auto"/>
        <w:right w:val="none" w:sz="0" w:space="0" w:color="auto"/>
      </w:divBdr>
    </w:div>
    <w:div w:id="1836023193">
      <w:bodyDiv w:val="1"/>
      <w:marLeft w:val="0"/>
      <w:marRight w:val="0"/>
      <w:marTop w:val="0"/>
      <w:marBottom w:val="0"/>
      <w:divBdr>
        <w:top w:val="none" w:sz="0" w:space="0" w:color="auto"/>
        <w:left w:val="none" w:sz="0" w:space="0" w:color="auto"/>
        <w:bottom w:val="none" w:sz="0" w:space="0" w:color="auto"/>
        <w:right w:val="none" w:sz="0" w:space="0" w:color="auto"/>
      </w:divBdr>
    </w:div>
    <w:div w:id="1885680743">
      <w:bodyDiv w:val="1"/>
      <w:marLeft w:val="0"/>
      <w:marRight w:val="0"/>
      <w:marTop w:val="0"/>
      <w:marBottom w:val="0"/>
      <w:divBdr>
        <w:top w:val="none" w:sz="0" w:space="0" w:color="auto"/>
        <w:left w:val="none" w:sz="0" w:space="0" w:color="auto"/>
        <w:bottom w:val="none" w:sz="0" w:space="0" w:color="auto"/>
        <w:right w:val="none" w:sz="0" w:space="0" w:color="auto"/>
      </w:divBdr>
    </w:div>
    <w:div w:id="1991519054">
      <w:bodyDiv w:val="1"/>
      <w:marLeft w:val="0"/>
      <w:marRight w:val="0"/>
      <w:marTop w:val="0"/>
      <w:marBottom w:val="0"/>
      <w:divBdr>
        <w:top w:val="none" w:sz="0" w:space="0" w:color="auto"/>
        <w:left w:val="none" w:sz="0" w:space="0" w:color="auto"/>
        <w:bottom w:val="none" w:sz="0" w:space="0" w:color="auto"/>
        <w:right w:val="none" w:sz="0" w:space="0" w:color="auto"/>
      </w:divBdr>
    </w:div>
    <w:div w:id="2005356811">
      <w:bodyDiv w:val="1"/>
      <w:marLeft w:val="0"/>
      <w:marRight w:val="0"/>
      <w:marTop w:val="0"/>
      <w:marBottom w:val="0"/>
      <w:divBdr>
        <w:top w:val="none" w:sz="0" w:space="0" w:color="auto"/>
        <w:left w:val="none" w:sz="0" w:space="0" w:color="auto"/>
        <w:bottom w:val="none" w:sz="0" w:space="0" w:color="auto"/>
        <w:right w:val="none" w:sz="0" w:space="0" w:color="auto"/>
      </w:divBdr>
    </w:div>
    <w:div w:id="213151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resprism.com/blog/pmis-overview-guide-choosing-pmis-project-management-information-system/" TargetMode="External"/><Relationship Id="rId26" Type="http://schemas.openxmlformats.org/officeDocument/2006/relationships/hyperlink" Target="file:///C:\Users\ff138722\AppData\Local\Temp\MicrosoftEdgeDownloads\1acc353c-db7b-4b79-93f9-83a06c4dd62b\10.1111\aas.12125" TargetMode="External"/><Relationship Id="rId39" Type="http://schemas.openxmlformats.org/officeDocument/2006/relationships/theme" Target="theme/theme1.xml"/><Relationship Id="rId21" Type="http://schemas.openxmlformats.org/officeDocument/2006/relationships/hyperlink" Target="file:///C:\Users\ff138722\AppData\Local\Temp\MicrosoftEdgeDownloads\1acc353c-db7b-4b79-93f9-83a06c4dd62b\10.2139\ssrn.2806887" TargetMode="External"/><Relationship Id="rId34" Type="http://schemas.openxmlformats.org/officeDocument/2006/relationships/hyperlink" Target="file:///C:\Users\ff138722\AppData\Local\Temp\MicrosoftEdgeDownloads\1acc353c-db7b-4b79-93f9-83a06c4dd62b\10.7759\cureus.19156" TargetMode="External"/><Relationship Id="rId7" Type="http://schemas.openxmlformats.org/officeDocument/2006/relationships/package" Target="embeddings/Microsoft_Visio_Drawing.vsdx"/><Relationship Id="rId12" Type="http://schemas.openxmlformats.org/officeDocument/2006/relationships/image" Target="media/image5.png"/><Relationship Id="rId17" Type="http://schemas.openxmlformats.org/officeDocument/2006/relationships/hyperlink" Target="https://www.xebrio.com/project-management-methodology/prince2-project-management/" TargetMode="External"/><Relationship Id="rId25" Type="http://schemas.openxmlformats.org/officeDocument/2006/relationships/hyperlink" Target="file:///C:\Users\ff138722\AppData\Local\Temp\MicrosoftEdgeDownloads\1acc353c-db7b-4b79-93f9-83a06c4dd62b\10.1186\s13049-018-0545-7" TargetMode="External"/><Relationship Id="rId33" Type="http://schemas.openxmlformats.org/officeDocument/2006/relationships/hyperlink" Target="file:///C:\Users\ff138722\AppData\Local\Temp\MicrosoftEdgeDownloads\1acc353c-db7b-4b79-93f9-83a06c4dd62b\10.1016\j.ress.2015.03.00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ff138722\AppData\Local\Temp\MicrosoftEdgeDownloads\1acc353c-db7b-4b79-93f9-83a06c4dd62b\10.1177\1460458218797984" TargetMode="External"/><Relationship Id="rId20" Type="http://schemas.openxmlformats.org/officeDocument/2006/relationships/hyperlink" Target="file:///C:\Users\ff138722\AppData\Local\Temp\MicrosoftEdgeDownloads\1acc353c-db7b-4b79-93f9-83a06c4dd62b\10.1111\1742-6723.12120" TargetMode="External"/><Relationship Id="rId29" Type="http://schemas.openxmlformats.org/officeDocument/2006/relationships/hyperlink" Target="file:///C:\Users\ff138722\AppData\Local\Temp\MicrosoftEdgeDownloads\1acc353c-db7b-4b79-93f9-83a06c4dd62b\10.3844\jcssp.2012.1008.1011"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Drawing1.vsdx"/><Relationship Id="rId24" Type="http://schemas.openxmlformats.org/officeDocument/2006/relationships/hyperlink" Target="file:///C:\Users\ff138722\AppData\Local\Temp\MicrosoftEdgeDownloads\1acc353c-db7b-4b79-93f9-83a06c4dd62b\10.1007\s10916-018-1097-0" TargetMode="External"/><Relationship Id="rId32" Type="http://schemas.openxmlformats.org/officeDocument/2006/relationships/hyperlink" Target="file:///C:\Users\ff138722\AppData\Local\Temp\MicrosoftEdgeDownloads\1acc353c-db7b-4b79-93f9-83a06c4dd62b\10.1016\j.sbspro.2014.03.105" TargetMode="External"/><Relationship Id="rId37" Type="http://schemas.openxmlformats.org/officeDocument/2006/relationships/hyperlink" Target="https://www.greycampus.com/blog/project-management/prince2-certification-a-benchmark-for-excellence-in-project-management" TargetMode="External"/><Relationship Id="rId40"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file:///C:\Users\ff138722\AppData\Local\Temp\MicrosoftEdgeDownloads\1acc353c-db7b-4b79-93f9-83a06c4dd62b\10.55282\imj.ed60" TargetMode="External"/><Relationship Id="rId23" Type="http://schemas.openxmlformats.org/officeDocument/2006/relationships/hyperlink" Target="file:///C:\Users\ff138722\AppData\Local\Temp\MicrosoftEdgeDownloads\1acc353c-db7b-4b79-93f9-83a06c4dd62b\10.1186\s12873-018-0168-3" TargetMode="External"/><Relationship Id="rId28" Type="http://schemas.openxmlformats.org/officeDocument/2006/relationships/hyperlink" Target="file:///C:\Users\ff138722\AppData\Local\Temp\MicrosoftEdgeDownloads\1acc353c-db7b-4b79-93f9-83a06c4dd62b\10.1186\1741-7015-11-258" TargetMode="External"/><Relationship Id="rId36" Type="http://schemas.openxmlformats.org/officeDocument/2006/relationships/hyperlink" Target="file:///C:\Users\ff138722\AppData\Local\Temp\MicrosoftEdgeDownloads\1acc353c-db7b-4b79-93f9-83a06c4dd62b\10.1111\j.1530-9290.2011.00414.x" TargetMode="External"/><Relationship Id="rId10" Type="http://schemas.openxmlformats.org/officeDocument/2006/relationships/image" Target="media/image4.emf"/><Relationship Id="rId19" Type="http://schemas.openxmlformats.org/officeDocument/2006/relationships/hyperlink" Target="https://doi.org/10.1016/j.evalprogplan.2016.12.009" TargetMode="External"/><Relationship Id="rId31" Type="http://schemas.openxmlformats.org/officeDocument/2006/relationships/hyperlink" Target="file:///C:\Users\ff138722\AppData\Local\Temp\MicrosoftEdgeDownloads\1acc353c-db7b-4b79-93f9-83a06c4dd62b\10.1186\s13643-020-01542-z"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file:///C:\Users\ff138722\AppData\Local\Temp\MicrosoftEdgeDownloads\1acc353c-db7b-4b79-93f9-83a06c4dd62b\10.1016\j.ijmedinf.2016.10.008" TargetMode="External"/><Relationship Id="rId27" Type="http://schemas.openxmlformats.org/officeDocument/2006/relationships/hyperlink" Target="file:///C:\Users\ff138722\AppData\Local\Temp\MicrosoftEdgeDownloads\1acc353c-db7b-4b79-93f9-83a06c4dd62b\10.3280\pm2020-043002" TargetMode="External"/><Relationship Id="rId30" Type="http://schemas.openxmlformats.org/officeDocument/2006/relationships/hyperlink" Target="file:///C:\Users\ff138722\AppData\Local\Temp\MicrosoftEdgeDownloads\1acc353c-db7b-4b79-93f9-83a06c4dd62b\10.12968\bjhc.2017.23.7.324" TargetMode="External"/><Relationship Id="rId35" Type="http://schemas.openxmlformats.org/officeDocument/2006/relationships/hyperlink" Target="https://templatelab.com/fishbone-diagram-templates/" TargetMode="External"/><Relationship Id="rId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3E75A-0B68-415A-9073-28ED9B3E1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21</Pages>
  <Words>5178</Words>
  <Characters>31434</Characters>
  <Application>Microsoft Office Word</Application>
  <DocSecurity>0</DocSecurity>
  <Lines>582</Lines>
  <Paragraphs>176</Paragraphs>
  <ScaleCrop>false</ScaleCrop>
  <HeadingPairs>
    <vt:vector size="2" baseType="variant">
      <vt:variant>
        <vt:lpstr>Title</vt:lpstr>
      </vt:variant>
      <vt:variant>
        <vt:i4>1</vt:i4>
      </vt:variant>
    </vt:vector>
  </HeadingPairs>
  <TitlesOfParts>
    <vt:vector size="1" baseType="lpstr">
      <vt:lpstr>MSc Digital Skills for the Health and Care Professions</vt:lpstr>
    </vt:vector>
  </TitlesOfParts>
  <Company>:</Company>
  <LinksUpToDate>false</LinksUpToDate>
  <CharactersWithSpaces>36436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Digital Skills for the Health and Care Professions</dc:title>
  <dc:subject/>
  <dc:creator>Ffion Timmins (2212656)</dc:creator>
  <cp:keywords/>
  <dc:description/>
  <cp:lastModifiedBy>Ffion Timmins (Welsh Ambulance Service NHS Trust 020 - Operational Change Manager (EPCR)</cp:lastModifiedBy>
  <cp:revision>340</cp:revision>
  <dcterms:created xsi:type="dcterms:W3CDTF">2022-12-16T07:31:00Z</dcterms:created>
  <dcterms:modified xsi:type="dcterms:W3CDTF">2022-12-16T23:49:00Z</dcterms:modified>
  <cp:category>Student ID: 2212656               Total Word Count:                    Date of Submission: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00dd572ec395af145b3387b51f454a5824c756215b865a7a9c26c66a5a61bde0</vt:lpwstr>
  </property>
</Properties>
</file>