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06DFDBFC" w14:paraId="47685225" wp14:textId="7AF65F2F">
      <w:pPr>
        <w:spacing w:after="160" w:line="259" w:lineRule="auto"/>
        <w:jc w:val="center"/>
        <w:rPr>
          <w:rFonts w:ascii="Bahnschrift" w:hAnsi="Bahnschrift" w:eastAsia="Bahnschrift" w:cs="Bahnschrift"/>
          <w:b w:val="0"/>
          <w:bCs w:val="0"/>
          <w:i w:val="0"/>
          <w:iCs w:val="0"/>
          <w:caps w:val="0"/>
          <w:smallCaps w:val="0"/>
          <w:noProof w:val="0"/>
          <w:color w:val="000000" w:themeColor="text1" w:themeTint="FF" w:themeShade="FF"/>
          <w:sz w:val="40"/>
          <w:szCs w:val="40"/>
          <w:lang w:val="en-GB"/>
        </w:rPr>
      </w:pPr>
      <w:r w:rsidRPr="06DFDBFC" w:rsidR="06DFDBFC">
        <w:rPr>
          <w:rFonts w:ascii="Bahnschrift" w:hAnsi="Bahnschrift" w:eastAsia="Bahnschrift" w:cs="Bahnschrift"/>
          <w:b w:val="1"/>
          <w:bCs w:val="1"/>
          <w:i w:val="0"/>
          <w:iCs w:val="0"/>
          <w:caps w:val="0"/>
          <w:smallCaps w:val="0"/>
          <w:strike w:val="0"/>
          <w:dstrike w:val="0"/>
          <w:noProof w:val="0"/>
          <w:color w:val="000000" w:themeColor="text1" w:themeTint="FF" w:themeShade="FF"/>
          <w:sz w:val="40"/>
          <w:szCs w:val="40"/>
          <w:u w:val="none"/>
          <w:lang w:val="en-GB"/>
        </w:rPr>
        <w:t>Kamilah Maynard</w:t>
      </w:r>
    </w:p>
    <w:p xmlns:wp14="http://schemas.microsoft.com/office/word/2010/wordml" w:rsidP="06DFDBFC" w14:paraId="40716F4D" wp14:textId="169D0EE7">
      <w:pPr>
        <w:spacing w:after="160" w:line="259" w:lineRule="auto"/>
        <w:jc w:val="center"/>
        <w:rPr>
          <w:rFonts w:ascii="Sitka Heading" w:hAnsi="Sitka Heading" w:eastAsia="Sitka Heading" w:cs="Sitka Heading"/>
          <w:b w:val="0"/>
          <w:bCs w:val="0"/>
          <w:i w:val="0"/>
          <w:iCs w:val="0"/>
          <w:caps w:val="0"/>
          <w:smallCaps w:val="0"/>
          <w:noProof w:val="0"/>
          <w:color w:val="000000" w:themeColor="text1" w:themeTint="FF" w:themeShade="FF"/>
          <w:sz w:val="36"/>
          <w:szCs w:val="36"/>
          <w:lang w:val="en-GB"/>
        </w:rPr>
      </w:pPr>
      <w:r w:rsidRPr="06DFDBFC" w:rsidR="06DFDBFC">
        <w:rPr>
          <w:rFonts w:ascii="Sitka Heading" w:hAnsi="Sitka Heading" w:eastAsia="Sitka Heading" w:cs="Sitka Heading"/>
          <w:b w:val="1"/>
          <w:bCs w:val="1"/>
          <w:i w:val="0"/>
          <w:iCs w:val="0"/>
          <w:caps w:val="0"/>
          <w:smallCaps w:val="0"/>
          <w:strike w:val="0"/>
          <w:dstrike w:val="0"/>
          <w:noProof w:val="0"/>
          <w:color w:val="000000" w:themeColor="text1" w:themeTint="FF" w:themeShade="FF"/>
          <w:sz w:val="36"/>
          <w:szCs w:val="36"/>
          <w:u w:val="none"/>
          <w:lang w:val="en-GB"/>
        </w:rPr>
        <w:t>2014670</w:t>
      </w:r>
    </w:p>
    <w:p xmlns:wp14="http://schemas.microsoft.com/office/word/2010/wordml" w:rsidP="217DF84A" w14:paraId="66DCF9B3" wp14:textId="717E301F">
      <w:pPr>
        <w:spacing w:after="160" w:line="259" w:lineRule="auto"/>
        <w:jc w:val="center"/>
        <w:rPr>
          <w:rFonts w:ascii="Sitka Heading" w:hAnsi="Sitka Heading" w:eastAsia="Sitka Heading" w:cs="Sitka Heading"/>
          <w:b w:val="1"/>
          <w:bCs w:val="1"/>
          <w:i w:val="0"/>
          <w:iCs w:val="0"/>
          <w:caps w:val="0"/>
          <w:smallCaps w:val="0"/>
          <w:noProof w:val="0"/>
          <w:color w:val="000000" w:themeColor="text1" w:themeTint="FF" w:themeShade="FF"/>
          <w:sz w:val="36"/>
          <w:szCs w:val="36"/>
          <w:u w:val="single"/>
          <w:lang w:val="en-GB"/>
        </w:rPr>
      </w:pPr>
      <w:r w:rsidRPr="217DF84A" w:rsidR="06DFDBFC">
        <w:rPr>
          <w:rFonts w:ascii="Sitka Heading" w:hAnsi="Sitka Heading" w:eastAsia="Sitka Heading" w:cs="Sitka Heading"/>
          <w:b w:val="1"/>
          <w:bCs w:val="1"/>
          <w:i w:val="0"/>
          <w:iCs w:val="0"/>
          <w:caps w:val="0"/>
          <w:smallCaps w:val="0"/>
          <w:strike w:val="0"/>
          <w:dstrike w:val="0"/>
          <w:noProof w:val="0"/>
          <w:color w:val="000000" w:themeColor="text1" w:themeTint="FF" w:themeShade="FF"/>
          <w:sz w:val="36"/>
          <w:szCs w:val="36"/>
          <w:u w:val="single"/>
          <w:lang w:val="en-GB"/>
        </w:rPr>
        <w:t xml:space="preserve">Changemakers: Creativity and Value Creation </w:t>
      </w:r>
      <w:r w:rsidRPr="217DF84A" w:rsidR="06DFDBFC">
        <w:rPr>
          <w:rFonts w:ascii="Sitka Heading" w:hAnsi="Sitka Heading" w:eastAsia="Sitka Heading" w:cs="Sitka Heading"/>
          <w:b w:val="1"/>
          <w:bCs w:val="1"/>
          <w:i w:val="0"/>
          <w:iCs w:val="0"/>
          <w:caps w:val="0"/>
          <w:smallCaps w:val="0"/>
          <w:strike w:val="0"/>
          <w:dstrike w:val="0"/>
          <w:noProof w:val="0"/>
          <w:color w:val="000000" w:themeColor="text1" w:themeTint="FF" w:themeShade="FF"/>
          <w:sz w:val="36"/>
          <w:szCs w:val="36"/>
          <w:u w:val="single"/>
          <w:lang w:val="en-GB"/>
        </w:rPr>
        <w:t>(BMHP5014_BIRM)</w:t>
      </w:r>
    </w:p>
    <w:p xmlns:wp14="http://schemas.microsoft.com/office/word/2010/wordml" w:rsidP="06DFDBFC" w14:paraId="33A09358" wp14:textId="33CDAD09">
      <w:pPr>
        <w:spacing w:after="160" w:line="259" w:lineRule="auto"/>
        <w:jc w:val="center"/>
        <w:rPr>
          <w:rFonts w:ascii="Sitka Heading" w:hAnsi="Sitka Heading" w:eastAsia="Sitka Heading" w:cs="Sitka Heading"/>
          <w:b w:val="0"/>
          <w:bCs w:val="0"/>
          <w:i w:val="0"/>
          <w:iCs w:val="0"/>
          <w:caps w:val="0"/>
          <w:smallCaps w:val="0"/>
          <w:noProof w:val="0"/>
          <w:color w:val="000000" w:themeColor="text1" w:themeTint="FF" w:themeShade="FF"/>
          <w:sz w:val="36"/>
          <w:szCs w:val="36"/>
          <w:lang w:val="en-GB"/>
        </w:rPr>
      </w:pPr>
    </w:p>
    <w:p xmlns:wp14="http://schemas.microsoft.com/office/word/2010/wordml" w:rsidP="06DFDBFC" w14:paraId="3010A211" wp14:textId="0A67F42E">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6"/>
          <w:szCs w:val="36"/>
          <w:lang w:val="en-GB"/>
        </w:rPr>
      </w:pPr>
      <w:r w:rsidRPr="06DFDBFC" w:rsidR="06DFDBFC">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t>Lecturer: Dr Azora Hurd</w:t>
      </w:r>
    </w:p>
    <w:p xmlns:wp14="http://schemas.microsoft.com/office/word/2010/wordml" w:rsidP="06DFDBFC" w14:paraId="76915FDE" wp14:textId="6D0037A2">
      <w:pPr>
        <w:spacing w:after="160" w:line="259" w:lineRule="auto"/>
        <w:jc w:val="center"/>
        <w:rPr>
          <w:rFonts w:ascii="Sitka Heading" w:hAnsi="Sitka Heading" w:eastAsia="Sitka Heading" w:cs="Sitka Heading"/>
          <w:b w:val="0"/>
          <w:bCs w:val="0"/>
          <w:i w:val="0"/>
          <w:iCs w:val="0"/>
          <w:caps w:val="0"/>
          <w:smallCaps w:val="0"/>
          <w:noProof w:val="0"/>
          <w:color w:val="000000" w:themeColor="text1" w:themeTint="FF" w:themeShade="FF"/>
          <w:sz w:val="36"/>
          <w:szCs w:val="36"/>
          <w:lang w:val="en-GB"/>
        </w:rPr>
      </w:pPr>
    </w:p>
    <w:p xmlns:wp14="http://schemas.microsoft.com/office/word/2010/wordml" w:rsidP="06DFDBFC" w14:paraId="658AA522" wp14:textId="4F31F207">
      <w:pPr>
        <w:spacing w:after="160" w:line="259" w:lineRule="auto"/>
        <w:jc w:val="center"/>
        <w:rPr>
          <w:rFonts w:ascii="Sitka Heading" w:hAnsi="Sitka Heading" w:eastAsia="Sitka Heading" w:cs="Sitka Heading"/>
          <w:b w:val="0"/>
          <w:bCs w:val="0"/>
          <w:i w:val="0"/>
          <w:iCs w:val="0"/>
          <w:caps w:val="0"/>
          <w:smallCaps w:val="0"/>
          <w:noProof w:val="0"/>
          <w:color w:val="000000" w:themeColor="text1" w:themeTint="FF" w:themeShade="FF"/>
          <w:sz w:val="36"/>
          <w:szCs w:val="36"/>
          <w:lang w:val="en-GB"/>
        </w:rPr>
      </w:pPr>
      <w:r w:rsidRPr="06DFDBFC" w:rsidR="06DFDBFC">
        <w:rPr>
          <w:rFonts w:ascii="Sitka Heading" w:hAnsi="Sitka Heading" w:eastAsia="Sitka Heading" w:cs="Sitka Heading"/>
          <w:b w:val="1"/>
          <w:bCs w:val="1"/>
          <w:i w:val="0"/>
          <w:iCs w:val="0"/>
          <w:caps w:val="0"/>
          <w:smallCaps w:val="0"/>
          <w:strike w:val="0"/>
          <w:dstrike w:val="0"/>
          <w:noProof w:val="0"/>
          <w:color w:val="000000" w:themeColor="text1" w:themeTint="FF" w:themeShade="FF"/>
          <w:sz w:val="36"/>
          <w:szCs w:val="36"/>
          <w:u w:val="none"/>
          <w:lang w:val="en-GB"/>
        </w:rPr>
        <w:t>E-Portfolio evidence of learning comprising of 2 separate artefacts items</w:t>
      </w:r>
    </w:p>
    <w:p xmlns:wp14="http://schemas.microsoft.com/office/word/2010/wordml" w:rsidP="06DFDBFC" w14:paraId="5E7F2FEC" wp14:textId="19CE5127">
      <w:pPr>
        <w:spacing w:after="160" w:line="259" w:lineRule="auto"/>
        <w:jc w:val="center"/>
        <w:rPr>
          <w:rFonts w:ascii="Sitka Heading" w:hAnsi="Sitka Heading" w:eastAsia="Sitka Heading" w:cs="Sitka Heading"/>
          <w:b w:val="0"/>
          <w:bCs w:val="0"/>
          <w:i w:val="0"/>
          <w:iCs w:val="0"/>
          <w:caps w:val="0"/>
          <w:smallCaps w:val="0"/>
          <w:noProof w:val="0"/>
          <w:color w:val="000000" w:themeColor="text1" w:themeTint="FF" w:themeShade="FF"/>
          <w:sz w:val="36"/>
          <w:szCs w:val="36"/>
          <w:lang w:val="en-GB"/>
        </w:rPr>
      </w:pPr>
    </w:p>
    <w:p xmlns:wp14="http://schemas.microsoft.com/office/word/2010/wordml" w:rsidP="06DFDBFC" w14:paraId="7A849155" wp14:textId="6A7DD2D5">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06DFDBFC">
        <w:drawing>
          <wp:inline xmlns:wp14="http://schemas.microsoft.com/office/word/2010/wordprocessingDrawing" wp14:editId="50D46272" wp14:anchorId="71526BAE">
            <wp:extent cx="2133600" cy="2133600"/>
            <wp:effectExtent l="0" t="0" r="0" b="0"/>
            <wp:docPr id="688213399" name="" title=""/>
            <wp:cNvGraphicFramePr>
              <a:graphicFrameLocks noChangeAspect="1"/>
            </wp:cNvGraphicFramePr>
            <a:graphic>
              <a:graphicData uri="http://schemas.openxmlformats.org/drawingml/2006/picture">
                <pic:pic>
                  <pic:nvPicPr>
                    <pic:cNvPr id="0" name=""/>
                    <pic:cNvPicPr/>
                  </pic:nvPicPr>
                  <pic:blipFill>
                    <a:blip r:embed="R9cef9c69cc7b4c47">
                      <a:extLst>
                        <a:ext xmlns:a="http://schemas.openxmlformats.org/drawingml/2006/main" uri="{28A0092B-C50C-407E-A947-70E740481C1C}">
                          <a14:useLocalDpi val="0"/>
                        </a:ext>
                      </a:extLst>
                    </a:blip>
                    <a:stretch>
                      <a:fillRect/>
                    </a:stretch>
                  </pic:blipFill>
                  <pic:spPr>
                    <a:xfrm>
                      <a:off x="0" y="0"/>
                      <a:ext cx="2133600" cy="2133600"/>
                    </a:xfrm>
                    <a:prstGeom prst="rect">
                      <a:avLst/>
                    </a:prstGeom>
                  </pic:spPr>
                </pic:pic>
              </a:graphicData>
            </a:graphic>
          </wp:inline>
        </w:drawing>
      </w:r>
    </w:p>
    <w:p xmlns:wp14="http://schemas.microsoft.com/office/word/2010/wordml" w:rsidP="06DFDBFC" w14:paraId="385EB148" wp14:textId="0D115AF9">
      <w:pPr>
        <w:spacing w:after="160" w:line="259" w:lineRule="auto"/>
        <w:jc w:val="center"/>
        <w:rPr>
          <w:rFonts w:ascii="Arial" w:hAnsi="Arial" w:eastAsia="Arial" w:cs="Arial"/>
          <w:b w:val="0"/>
          <w:bCs w:val="0"/>
          <w:i w:val="0"/>
          <w:iCs w:val="0"/>
          <w:caps w:val="0"/>
          <w:smallCaps w:val="0"/>
          <w:noProof w:val="0"/>
          <w:color w:val="000000" w:themeColor="text1" w:themeTint="FF" w:themeShade="FF"/>
          <w:sz w:val="18"/>
          <w:szCs w:val="18"/>
          <w:lang w:val="en-GB"/>
        </w:rPr>
      </w:pPr>
      <w:r w:rsidRPr="06DFDBFC" w:rsidR="06DFDBFC">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GB"/>
        </w:rPr>
        <w:t>(Source: favpng.com, 2017).</w:t>
      </w:r>
    </w:p>
    <w:p xmlns:wp14="http://schemas.microsoft.com/office/word/2010/wordml" w:rsidP="6529CB3E" w14:paraId="420F8684" wp14:textId="37E0DBDE">
      <w:pPr>
        <w:spacing w:after="160" w:line="259" w:lineRule="auto"/>
        <w:jc w:val="center"/>
        <w:rPr>
          <w:rFonts w:ascii="Arial" w:hAnsi="Arial" w:eastAsia="Arial" w:cs="Arial"/>
          <w:b w:val="1"/>
          <w:bCs w:val="1"/>
          <w:i w:val="0"/>
          <w:iCs w:val="0"/>
          <w:caps w:val="0"/>
          <w:smallCaps w:val="0"/>
          <w:noProof w:val="0"/>
          <w:color w:val="000000" w:themeColor="text1" w:themeTint="FF" w:themeShade="FF"/>
          <w:sz w:val="36"/>
          <w:szCs w:val="36"/>
          <w:lang w:val="en-GB"/>
        </w:rPr>
      </w:pPr>
      <w:r w:rsidRPr="6529CB3E" w:rsidR="06DFDBFC">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GB"/>
        </w:rPr>
        <w:t>CONTENTS</w:t>
      </w:r>
    </w:p>
    <w:p xmlns:wp14="http://schemas.microsoft.com/office/word/2010/wordml" w:rsidP="06DFDBFC" w14:paraId="46676AC7" wp14:textId="0645625A">
      <w:pPr>
        <w:spacing w:after="160" w:line="259" w:lineRule="auto"/>
        <w:jc w:val="center"/>
        <w:rPr>
          <w:rFonts w:ascii="Verdana Pro" w:hAnsi="Verdana Pro" w:eastAsia="Verdana Pro" w:cs="Verdana Pro"/>
          <w:b w:val="0"/>
          <w:bCs w:val="0"/>
          <w:i w:val="0"/>
          <w:iCs w:val="0"/>
          <w:caps w:val="0"/>
          <w:smallCaps w:val="0"/>
          <w:noProof w:val="0"/>
          <w:color w:val="000000" w:themeColor="text1" w:themeTint="FF" w:themeShade="FF"/>
          <w:sz w:val="36"/>
          <w:szCs w:val="36"/>
          <w:lang w:val="en-GB"/>
        </w:rPr>
      </w:pPr>
    </w:p>
    <w:p xmlns:wp14="http://schemas.microsoft.com/office/word/2010/wordml" w:rsidP="06DFDBFC" w14:paraId="628A4067" wp14:textId="131CC9DF">
      <w:pPr>
        <w:spacing w:after="160" w:line="259" w:lineRule="auto"/>
        <w:jc w:val="center"/>
      </w:pPr>
      <w:r w:rsidR="6529CB3E">
        <w:drawing>
          <wp:inline xmlns:wp14="http://schemas.microsoft.com/office/word/2010/wordprocessingDrawing" wp14:editId="373C7886" wp14:anchorId="52909798">
            <wp:extent cx="2619375" cy="1333500"/>
            <wp:effectExtent l="0" t="0" r="0" b="0"/>
            <wp:docPr id="1605648433" name="" title=""/>
            <wp:cNvGraphicFramePr>
              <a:graphicFrameLocks noChangeAspect="1"/>
            </wp:cNvGraphicFramePr>
            <a:graphic>
              <a:graphicData uri="http://schemas.openxmlformats.org/drawingml/2006/picture">
                <pic:pic>
                  <pic:nvPicPr>
                    <pic:cNvPr id="0" name=""/>
                    <pic:cNvPicPr/>
                  </pic:nvPicPr>
                  <pic:blipFill>
                    <a:blip r:embed="R5e5ed67e271943e7">
                      <a:extLst>
                        <a:ext xmlns:a="http://schemas.openxmlformats.org/drawingml/2006/main" uri="{28A0092B-C50C-407E-A947-70E740481C1C}">
                          <a14:useLocalDpi val="0"/>
                        </a:ext>
                      </a:extLst>
                    </a:blip>
                    <a:stretch>
                      <a:fillRect/>
                    </a:stretch>
                  </pic:blipFill>
                  <pic:spPr>
                    <a:xfrm>
                      <a:off x="0" y="0"/>
                      <a:ext cx="2619375" cy="1333500"/>
                    </a:xfrm>
                    <a:prstGeom prst="rect">
                      <a:avLst/>
                    </a:prstGeom>
                  </pic:spPr>
                </pic:pic>
              </a:graphicData>
            </a:graphic>
          </wp:inline>
        </w:drawing>
      </w:r>
    </w:p>
    <w:p w:rsidR="6529CB3E" w:rsidP="6529CB3E" w:rsidRDefault="6529CB3E" w14:paraId="5E6887F2" w14:textId="3F97FAA3">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18"/>
          <w:szCs w:val="18"/>
          <w:lang w:val="en-GB"/>
        </w:rPr>
      </w:pPr>
      <w:r w:rsidRPr="6529CB3E" w:rsidR="6529CB3E">
        <w:rPr>
          <w:rFonts w:ascii="Arial" w:hAnsi="Arial" w:eastAsia="Arial" w:cs="Arial"/>
          <w:b w:val="0"/>
          <w:bCs w:val="0"/>
          <w:i w:val="0"/>
          <w:iCs w:val="0"/>
          <w:caps w:val="0"/>
          <w:smallCaps w:val="0"/>
          <w:noProof w:val="0"/>
          <w:color w:val="000000" w:themeColor="text1" w:themeTint="FF" w:themeShade="FF"/>
          <w:sz w:val="18"/>
          <w:szCs w:val="18"/>
          <w:lang w:val="en-GB"/>
        </w:rPr>
        <w:t>(Source: Ford, 2021).</w:t>
      </w:r>
    </w:p>
    <w:p xmlns:wp14="http://schemas.microsoft.com/office/word/2010/wordml" w:rsidP="06DFDBFC" w14:paraId="0B8613C2" wp14:textId="2518153D">
      <w:pPr>
        <w:spacing w:after="160" w:line="259" w:lineRule="auto"/>
        <w:jc w:val="center"/>
        <w:rPr>
          <w:rFonts w:ascii="Verdana Pro" w:hAnsi="Verdana Pro" w:eastAsia="Verdana Pro" w:cs="Verdana Pro"/>
          <w:b w:val="0"/>
          <w:bCs w:val="0"/>
          <w:i w:val="0"/>
          <w:iCs w:val="0"/>
          <w:caps w:val="0"/>
          <w:smallCaps w:val="0"/>
          <w:noProof w:val="0"/>
          <w:color w:val="000000" w:themeColor="text1" w:themeTint="FF" w:themeShade="FF"/>
          <w:sz w:val="36"/>
          <w:szCs w:val="36"/>
          <w:lang w:val="en-GB"/>
        </w:rPr>
      </w:pPr>
    </w:p>
    <w:p w:rsidR="6529CB3E" w:rsidP="6529CB3E" w:rsidRDefault="6529CB3E" w14:paraId="2EE7DA80" w14:textId="463B6FA7">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6529CB3E" w:rsidR="6529CB3E">
        <w:rPr>
          <w:rFonts w:ascii="Arial" w:hAnsi="Arial" w:eastAsia="Arial" w:cs="Arial"/>
          <w:b w:val="1"/>
          <w:bCs w:val="1"/>
          <w:i w:val="0"/>
          <w:iCs w:val="0"/>
          <w:caps w:val="0"/>
          <w:smallCaps w:val="0"/>
          <w:noProof w:val="0"/>
          <w:color w:val="000000" w:themeColor="text1" w:themeTint="FF" w:themeShade="FF"/>
          <w:sz w:val="36"/>
          <w:szCs w:val="36"/>
          <w:lang w:val="en-GB"/>
        </w:rPr>
        <w:t>Summary</w:t>
      </w:r>
      <w:r w:rsidRPr="6529CB3E" w:rsidR="6529CB3E">
        <w:rPr>
          <w:rFonts w:ascii="Arial" w:hAnsi="Arial" w:eastAsia="Arial" w:cs="Arial"/>
          <w:b w:val="0"/>
          <w:bCs w:val="0"/>
          <w:i w:val="0"/>
          <w:iCs w:val="0"/>
          <w:caps w:val="0"/>
          <w:smallCaps w:val="0"/>
          <w:noProof w:val="0"/>
          <w:color w:val="000000" w:themeColor="text1" w:themeTint="FF" w:themeShade="FF"/>
          <w:sz w:val="36"/>
          <w:szCs w:val="36"/>
          <w:lang w:val="en-GB"/>
        </w:rPr>
        <w:t>...................................................................p3</w:t>
      </w:r>
    </w:p>
    <w:p xmlns:wp14="http://schemas.microsoft.com/office/word/2010/wordml" w:rsidP="6529CB3E" w14:paraId="293F9EE1" wp14:textId="56CB1316">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6529CB3E" w:rsidR="06DFDBFC">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Conference Poster</w:t>
      </w:r>
      <w:r w:rsidRPr="6529CB3E" w:rsidR="06DFDBFC">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GB"/>
        </w:rPr>
        <w:t>....................................................p4</w:t>
      </w:r>
    </w:p>
    <w:p w:rsidR="6529CB3E" w:rsidP="6529CB3E" w:rsidRDefault="6529CB3E" w14:paraId="5AB92424" w14:textId="46589F33">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6529CB3E" w:rsidR="6529CB3E">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Explanation of Conference Poster</w:t>
      </w:r>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GB"/>
        </w:rPr>
        <w:t>..........................p5-6</w:t>
      </w:r>
    </w:p>
    <w:p xmlns:wp14="http://schemas.microsoft.com/office/word/2010/wordml" w:rsidP="6529CB3E" w14:paraId="72BF695A" wp14:textId="2920E3B4">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6529CB3E" w:rsidR="06DFDBFC">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Elevated Pitch</w:t>
      </w:r>
      <w:r w:rsidRPr="6529CB3E" w:rsidR="06DFDBFC">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GB"/>
        </w:rPr>
        <w:t>...........................................................p7-9</w:t>
      </w:r>
    </w:p>
    <w:p xmlns:wp14="http://schemas.microsoft.com/office/word/2010/wordml" w:rsidP="217DF84A" w14:paraId="4C1EFBB1" wp14:textId="385E2CE1">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217DF84A" w:rsidR="06DFDBFC">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References</w:t>
      </w:r>
      <w:r w:rsidRPr="217DF84A" w:rsidR="06DFDBFC">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GB"/>
        </w:rPr>
        <w:t>................................................................p10-14</w:t>
      </w:r>
    </w:p>
    <w:p xmlns:wp14="http://schemas.microsoft.com/office/word/2010/wordml" w:rsidP="06DFDBFC" w14:paraId="4D7CB6BD" wp14:textId="077A25A4">
      <w:pPr>
        <w:spacing w:after="160" w:line="259" w:lineRule="auto"/>
        <w:jc w:val="left"/>
        <w:rPr>
          <w:rFonts w:ascii="Sitka Heading" w:hAnsi="Sitka Heading" w:eastAsia="Sitka Heading" w:cs="Sitka Heading"/>
          <w:b w:val="0"/>
          <w:bCs w:val="0"/>
          <w:i w:val="0"/>
          <w:iCs w:val="0"/>
          <w:caps w:val="0"/>
          <w:smallCaps w:val="0"/>
          <w:noProof w:val="0"/>
          <w:color w:val="000000" w:themeColor="text1" w:themeTint="FF" w:themeShade="FF"/>
          <w:sz w:val="36"/>
          <w:szCs w:val="36"/>
          <w:lang w:val="en-GB"/>
        </w:rPr>
      </w:pPr>
    </w:p>
    <w:p w:rsidR="6529CB3E" w:rsidP="6529CB3E" w:rsidRDefault="6529CB3E" w14:paraId="3D7770E5" w14:textId="413BD9CD">
      <w:pPr>
        <w:spacing w:after="160" w:line="259" w:lineRule="auto"/>
        <w:jc w:val="left"/>
        <w:rPr>
          <w:rFonts w:ascii="Arial" w:hAnsi="Arial" w:eastAsia="Arial" w:cs="Arial"/>
          <w:b w:val="1"/>
          <w:bCs w:val="1"/>
          <w:i w:val="0"/>
          <w:iCs w:val="0"/>
          <w:caps w:val="0"/>
          <w:smallCaps w:val="0"/>
          <w:noProof w:val="0"/>
          <w:color w:val="000000" w:themeColor="text1" w:themeTint="FF" w:themeShade="FF"/>
          <w:sz w:val="36"/>
          <w:szCs w:val="36"/>
          <w:u w:val="single"/>
          <w:lang w:val="en-GB"/>
        </w:rPr>
      </w:pPr>
    </w:p>
    <w:p w:rsidR="6529CB3E" w:rsidP="6529CB3E" w:rsidRDefault="6529CB3E" w14:paraId="77CE51EF" w14:textId="5CE5D069">
      <w:pPr>
        <w:spacing w:after="160" w:line="259" w:lineRule="auto"/>
        <w:jc w:val="left"/>
        <w:rPr>
          <w:rFonts w:ascii="Arial" w:hAnsi="Arial" w:eastAsia="Arial" w:cs="Arial"/>
          <w:b w:val="1"/>
          <w:bCs w:val="1"/>
          <w:i w:val="0"/>
          <w:iCs w:val="0"/>
          <w:caps w:val="0"/>
          <w:smallCaps w:val="0"/>
          <w:noProof w:val="0"/>
          <w:color w:val="000000" w:themeColor="text1" w:themeTint="FF" w:themeShade="FF"/>
          <w:sz w:val="36"/>
          <w:szCs w:val="36"/>
          <w:u w:val="single"/>
          <w:lang w:val="en-GB"/>
        </w:rPr>
      </w:pPr>
    </w:p>
    <w:p w:rsidR="6529CB3E" w:rsidP="6529CB3E" w:rsidRDefault="6529CB3E" w14:paraId="36843548" w14:textId="061DA6D3">
      <w:pPr>
        <w:spacing w:after="160" w:line="259" w:lineRule="auto"/>
        <w:jc w:val="center"/>
        <w:rPr>
          <w:rFonts w:ascii="Arial" w:hAnsi="Arial" w:eastAsia="Arial" w:cs="Arial"/>
          <w:b w:val="1"/>
          <w:bCs w:val="1"/>
          <w:i w:val="0"/>
          <w:iCs w:val="0"/>
          <w:caps w:val="0"/>
          <w:smallCaps w:val="0"/>
          <w:noProof w:val="0"/>
          <w:color w:val="000000" w:themeColor="text1" w:themeTint="FF" w:themeShade="FF"/>
          <w:sz w:val="36"/>
          <w:szCs w:val="36"/>
          <w:u w:val="single"/>
          <w:lang w:val="en-GB"/>
        </w:rPr>
      </w:pPr>
      <w:r w:rsidRPr="6529CB3E" w:rsidR="6529CB3E">
        <w:rPr>
          <w:rFonts w:ascii="Arial" w:hAnsi="Arial" w:eastAsia="Arial" w:cs="Arial"/>
          <w:b w:val="1"/>
          <w:bCs w:val="1"/>
          <w:i w:val="0"/>
          <w:iCs w:val="0"/>
          <w:caps w:val="0"/>
          <w:smallCaps w:val="0"/>
          <w:noProof w:val="0"/>
          <w:color w:val="000000" w:themeColor="text1" w:themeTint="FF" w:themeShade="FF"/>
          <w:sz w:val="36"/>
          <w:szCs w:val="36"/>
          <w:u w:val="single"/>
          <w:lang w:val="en-GB"/>
        </w:rPr>
        <w:t>Summary</w:t>
      </w:r>
    </w:p>
    <w:p w:rsidR="6529CB3E" w:rsidP="6529CB3E" w:rsidRDefault="6529CB3E" w14:paraId="11420A9F" w14:textId="3D6520A4">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36"/>
          <w:szCs w:val="36"/>
          <w:u w:val="single"/>
          <w:lang w:val="en-GB"/>
        </w:rPr>
      </w:pPr>
    </w:p>
    <w:p xmlns:wp14="http://schemas.microsoft.com/office/word/2010/wordml" w:rsidP="217DF84A" w14:paraId="6D5DB0D9" wp14:textId="584FB108">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17DF84A" w:rsidR="06DFDB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 am developing a new project and national campaign to innovate changes in our state school system here in England. The idea is to develop and open creative </w:t>
      </w:r>
      <w:r w:rsidRPr="217DF84A" w:rsidR="06DFDB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academies</w:t>
      </w:r>
      <w:r w:rsidRPr="217DF84A" w:rsidR="06DFDB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across the country to cater for the children who learn better through practical learning and want to develop their innovative minds. </w:t>
      </w:r>
      <w:r w:rsidRPr="217DF84A" w:rsidR="06DFDB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This approach to learning plus innovative teaching is currently not part of the national curriculum.</w:t>
      </w:r>
    </w:p>
    <w:p xmlns:wp14="http://schemas.microsoft.com/office/word/2010/wordml" w:rsidP="217DF84A" w14:paraId="1860B1BE" wp14:textId="0ACDECD8">
      <w:pPr>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17DF84A" w:rsidR="06DFDB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There are alternative schools available across England but, currently are not easily accessible to all social classes or ethnic groups. The idea is for the new project of creative schools to be equally accessible to the less privileged. </w:t>
      </w:r>
    </w:p>
    <w:p xmlns:wp14="http://schemas.microsoft.com/office/word/2010/wordml" w:rsidP="217DF84A" w14:paraId="6104694D" wp14:textId="7916C119">
      <w:pPr>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17DF84A" w:rsidR="06DFDB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 will present 2 artefacts for my </w:t>
      </w:r>
      <w:r w:rsidRPr="217DF84A" w:rsidR="06DFDBFC">
        <w:rPr>
          <w:rFonts w:ascii="Arial" w:hAnsi="Arial" w:eastAsia="Arial" w:cs="Arial"/>
          <w:b w:val="1"/>
          <w:bCs w:val="1"/>
          <w:i w:val="1"/>
          <w:iCs w:val="1"/>
          <w:caps w:val="0"/>
          <w:smallCaps w:val="0"/>
          <w:strike w:val="0"/>
          <w:dstrike w:val="0"/>
          <w:noProof w:val="0"/>
          <w:color w:val="000000" w:themeColor="text1" w:themeTint="FF" w:themeShade="FF"/>
          <w:sz w:val="24"/>
          <w:szCs w:val="24"/>
          <w:u w:val="none"/>
          <w:lang w:val="en-GB"/>
        </w:rPr>
        <w:t>E-Portfolio</w:t>
      </w:r>
      <w:r w:rsidRPr="217DF84A" w:rsidR="06DFDB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assignment:</w:t>
      </w:r>
    </w:p>
    <w:p xmlns:wp14="http://schemas.microsoft.com/office/word/2010/wordml" w:rsidP="217DF84A" w14:paraId="65943EBD" wp14:textId="5F46F993">
      <w:pPr>
        <w:pStyle w:val="ListParagraph"/>
        <w:numPr>
          <w:ilvl w:val="0"/>
          <w:numId w:val="2"/>
        </w:num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217DF84A" w:rsidR="06DFDB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Conference poster</w:t>
      </w:r>
      <w:r>
        <w:tab/>
      </w:r>
      <w:r w:rsidRPr="217DF84A" w:rsidR="217DF8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the poster presented is to invite the public and professionals to the conference event. (Page 4)</w:t>
      </w:r>
    </w:p>
    <w:p xmlns:wp14="http://schemas.microsoft.com/office/word/2010/wordml" w:rsidP="217DF84A" w14:paraId="0DF28D9F" wp14:textId="51CF2CA6">
      <w:pPr>
        <w:pStyle w:val="ListParagraph"/>
        <w:numPr>
          <w:ilvl w:val="0"/>
          <w:numId w:val="2"/>
        </w:num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217DF84A" w:rsidR="06DFDB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Elevated pitch</w:t>
      </w:r>
      <w:r>
        <w:tab/>
      </w:r>
      <w:r w:rsidRPr="217DF84A" w:rsidR="217DF8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the speech prepared to engage the public and professionals into supporting the campaign. (Page 7)</w:t>
      </w:r>
    </w:p>
    <w:p w:rsidR="217DF84A" w:rsidP="217DF84A" w:rsidRDefault="217DF84A" w14:paraId="725D044D" w14:textId="1F174F84">
      <w:pPr>
        <w:pStyle w:val="Normal"/>
        <w:spacing w:after="160"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17DF84A" w:rsidP="217DF84A" w:rsidRDefault="217DF84A" w14:paraId="1F3BE97A" w14:textId="221EA3D6">
      <w:pPr>
        <w:pStyle w:val="Normal"/>
      </w:pPr>
    </w:p>
    <w:p w:rsidR="217DF84A" w:rsidP="217DF84A" w:rsidRDefault="217DF84A" w14:paraId="1118AD78" w14:textId="01D5B832">
      <w:pPr>
        <w:pStyle w:val="Normal"/>
      </w:pPr>
    </w:p>
    <w:p w:rsidR="217DF84A" w:rsidP="217DF84A" w:rsidRDefault="217DF84A" w14:paraId="555F67A0" w14:textId="459E6646">
      <w:pPr>
        <w:pStyle w:val="Normal"/>
      </w:pPr>
    </w:p>
    <w:p xmlns:wp14="http://schemas.microsoft.com/office/word/2010/wordml" w:rsidP="06DFDBFC" w14:paraId="42C3751E" wp14:textId="48A7C957">
      <w:pPr>
        <w:pStyle w:val="Normal"/>
      </w:pPr>
      <w:r w:rsidR="06DFDBFC">
        <w:drawing>
          <wp:inline xmlns:wp14="http://schemas.microsoft.com/office/word/2010/wordprocessingDrawing" wp14:editId="53E00D2B" wp14:anchorId="4FEE7D6A">
            <wp:extent cx="8640001" cy="4989706"/>
            <wp:effectExtent l="152400" t="152400" r="332740" b="344805"/>
            <wp:docPr id="234490462" name="" title=""/>
            <wp:cNvGraphicFramePr>
              <a:graphicFrameLocks noChangeAspect="1"/>
            </wp:cNvGraphicFramePr>
            <a:graphic>
              <a:graphicData uri="http://schemas.openxmlformats.org/drawingml/2006/picture">
                <pic:pic>
                  <pic:nvPicPr>
                    <pic:cNvPr id="0" name=""/>
                    <pic:cNvPicPr/>
                  </pic:nvPicPr>
                  <pic:blipFill>
                    <a:blip r:embed="R6d015f7ce7a1406d">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8640001" cy="4989706"/>
                    </a:xfrm>
                    <a:prstGeom xmlns:a="http://schemas.openxmlformats.org/drawingml/2006/main" prst="rect">
                      <a:avLst/>
                    </a:prstGeom>
                    <a:ln xmlns:a="http://schemas.openxmlformats.org/drawingml/2006/main">
                      <a:noFill/>
                    </a:ln>
                    <a:effectLst xmlns:a="http://schemas.openxmlformats.org/drawingml/2006/main">
                      <a:outerShdw blurRad="292100" dist="139700" dir="2700000" algn="tl" rotWithShape="0">
                        <a:srgbClr val="333333">
                          <a:alpha val="65000"/>
                        </a:srgbClr>
                      </a:outerShdw>
                    </a:effectLst>
                  </pic:spPr>
                </pic:pic>
              </a:graphicData>
            </a:graphic>
          </wp:inline>
        </w:drawing>
      </w:r>
      <w:r>
        <w:br w:type="page"/>
      </w:r>
    </w:p>
    <w:p w:rsidR="06DFDBFC" w:rsidP="6529CB3E" w:rsidRDefault="06DFDBFC" w14:paraId="15373812" w14:textId="5F02BB4E">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6529CB3E" w:rsidR="06DFDBFC">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GB"/>
        </w:rPr>
        <w:t>Description of Conference Poster</w:t>
      </w:r>
    </w:p>
    <w:p w:rsidR="06DFDBFC" w:rsidP="6529CB3E" w:rsidRDefault="06DFDBFC" w14:paraId="1C96BE0C" w14:textId="3C4F5E5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529CB3E" w:rsidP="6529CB3E" w:rsidRDefault="6529CB3E" w14:paraId="2F237851" w14:textId="15333E3E">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6529CB3E" w:rsidRDefault="06DFDBFC" w14:paraId="7BA005BF" w14:textId="4B8BBC6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29CB3E" w:rsidR="06DFDBFC">
        <w:rPr>
          <w:rFonts w:ascii="Arial" w:hAnsi="Arial" w:eastAsia="Arial" w:cs="Arial"/>
          <w:b w:val="0"/>
          <w:bCs w:val="0"/>
          <w:i w:val="0"/>
          <w:iCs w:val="0"/>
          <w:caps w:val="0"/>
          <w:smallCaps w:val="0"/>
          <w:noProof w:val="0"/>
          <w:color w:val="000000" w:themeColor="text1" w:themeTint="FF" w:themeShade="FF"/>
          <w:sz w:val="22"/>
          <w:szCs w:val="22"/>
          <w:lang w:val="en-GB"/>
        </w:rPr>
        <w:t>I chose to do a Conference Poster to support my elevated speech for my E-</w:t>
      </w:r>
      <w:r w:rsidRPr="6529CB3E" w:rsidR="06DFDBFC">
        <w:rPr>
          <w:rFonts w:ascii="Arial" w:hAnsi="Arial" w:eastAsia="Arial" w:cs="Arial"/>
          <w:b w:val="0"/>
          <w:bCs w:val="0"/>
          <w:i w:val="0"/>
          <w:iCs w:val="0"/>
          <w:caps w:val="0"/>
          <w:smallCaps w:val="0"/>
          <w:noProof w:val="0"/>
          <w:color w:val="000000" w:themeColor="text1" w:themeTint="FF" w:themeShade="FF"/>
          <w:sz w:val="22"/>
          <w:szCs w:val="22"/>
          <w:lang w:val="en-GB"/>
        </w:rPr>
        <w:t>Portfolio</w:t>
      </w:r>
      <w:r w:rsidRPr="6529CB3E"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assignment. </w:t>
      </w:r>
    </w:p>
    <w:p w:rsidR="06DFDBFC" w:rsidP="6529CB3E" w:rsidRDefault="06DFDBFC" w14:paraId="1764DF7D" w14:textId="5B0C0588">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29CB3E"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The design is all my creation. It was a blank canvas formulated in Microsoft PowerPoint. </w:t>
      </w:r>
    </w:p>
    <w:p w:rsidR="06DFDBFC" w:rsidP="6529CB3E" w:rsidRDefault="06DFDBFC" w14:paraId="546A4F64" w14:textId="54F33E86">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29CB3E" w:rsidR="06DFDBFC">
        <w:rPr>
          <w:rFonts w:ascii="Arial" w:hAnsi="Arial" w:eastAsia="Arial" w:cs="Arial"/>
          <w:b w:val="0"/>
          <w:bCs w:val="0"/>
          <w:i w:val="0"/>
          <w:iCs w:val="0"/>
          <w:caps w:val="0"/>
          <w:smallCaps w:val="0"/>
          <w:noProof w:val="0"/>
          <w:color w:val="000000" w:themeColor="text1" w:themeTint="FF" w:themeShade="FF"/>
          <w:sz w:val="22"/>
          <w:szCs w:val="22"/>
          <w:lang w:val="en-GB"/>
        </w:rPr>
        <w:t>I viewed some previous designs (postermywall.com) just to get some ideas of how to go about arranging and presenting my Conference Poster to my select ordinance.</w:t>
      </w:r>
    </w:p>
    <w:p w:rsidR="06DFDBFC" w:rsidP="6529CB3E" w:rsidRDefault="06DFDBFC" w14:paraId="4628F670" w14:textId="3D85DE58">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29CB3E" w:rsidR="06DFDBFC">
        <w:rPr>
          <w:rFonts w:ascii="Arial" w:hAnsi="Arial" w:eastAsia="Arial" w:cs="Arial"/>
          <w:b w:val="0"/>
          <w:bCs w:val="0"/>
          <w:i w:val="0"/>
          <w:iCs w:val="0"/>
          <w:caps w:val="0"/>
          <w:smallCaps w:val="0"/>
          <w:noProof w:val="0"/>
          <w:color w:val="000000" w:themeColor="text1" w:themeTint="FF" w:themeShade="FF"/>
          <w:sz w:val="22"/>
          <w:szCs w:val="22"/>
          <w:lang w:val="en-GB"/>
        </w:rPr>
        <w:t>I commenced with my Conference Poster by looking for an image of young people in a school setting to be the backing. This is for the audience to get an immediate and clear understanding of what was being advertised.</w:t>
      </w:r>
    </w:p>
    <w:p w:rsidR="06DFDBFC" w:rsidP="6529CB3E" w:rsidRDefault="06DFDBFC" w14:paraId="18F2489E" w14:textId="55D7C8BF">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29CB3E" w:rsidR="06DFDBFC">
        <w:rPr>
          <w:rFonts w:ascii="Arial" w:hAnsi="Arial" w:eastAsia="Arial" w:cs="Arial"/>
          <w:b w:val="0"/>
          <w:bCs w:val="0"/>
          <w:i w:val="0"/>
          <w:iCs w:val="0"/>
          <w:caps w:val="0"/>
          <w:smallCaps w:val="0"/>
          <w:noProof w:val="0"/>
          <w:color w:val="000000" w:themeColor="text1" w:themeTint="FF" w:themeShade="FF"/>
          <w:sz w:val="22"/>
          <w:szCs w:val="22"/>
          <w:lang w:val="en-GB"/>
        </w:rPr>
        <w:t>The children looking happy in the picture represents joy. The focus is the joy of learning, and the happiness achievements bring. The image had to capture that. The image expresses confident young people and the will</w:t>
      </w:r>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ingness to learn.</w:t>
      </w:r>
    </w:p>
    <w:p w:rsidR="06DFDBFC" w:rsidP="1D2A6D85" w:rsidRDefault="06DFDBFC" w14:paraId="7ABADCE6" w14:textId="057E445D">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2A6D85"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I used bright colours on my Conference Poster to please and capture the audience. </w:t>
      </w:r>
      <w:r w:rsidRPr="1D2A6D85"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Colours can be connected to our emotions. I chose bright colours because, they invite positive feelings of success, happiness and acknowledgement. Studies show “These reactions are rooted in psychological effects, biological conditioning and cultural imprinting” (Gremillion, 2020). </w:t>
      </w:r>
    </w:p>
    <w:p w:rsidR="06DFDBFC" w:rsidP="1D2A6D85" w:rsidRDefault="06DFDBFC" w14:paraId="77B02F8B" w14:textId="51D0E9D7">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2A6D85"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I highlighted the event venue, date and time with an inserted coloured shape and bold lettering as it is the key element of the Conference Poster. </w:t>
      </w:r>
      <w:r w:rsidRPr="1D2A6D85" w:rsidR="06DFDBFC">
        <w:rPr>
          <w:rFonts w:ascii="Arial" w:hAnsi="Arial" w:eastAsia="Arial" w:cs="Arial"/>
          <w:b w:val="0"/>
          <w:bCs w:val="0"/>
          <w:i w:val="0"/>
          <w:iCs w:val="0"/>
          <w:caps w:val="0"/>
          <w:smallCaps w:val="0"/>
          <w:noProof w:val="0"/>
          <w:color w:val="000000" w:themeColor="text1" w:themeTint="FF" w:themeShade="FF"/>
          <w:sz w:val="22"/>
          <w:szCs w:val="22"/>
          <w:lang w:val="en-GB"/>
        </w:rPr>
        <w:t>According, to research bright colours help with memory in the brain. “When it comes to what students remember and the format in which they’re tested” (</w:t>
      </w:r>
      <w:proofErr w:type="spellStart"/>
      <w:r w:rsidRPr="1D2A6D85" w:rsidR="06DFDBFC">
        <w:rPr>
          <w:rFonts w:ascii="Arial" w:hAnsi="Arial" w:eastAsia="Arial" w:cs="Arial"/>
          <w:b w:val="0"/>
          <w:bCs w:val="0"/>
          <w:i w:val="0"/>
          <w:iCs w:val="0"/>
          <w:caps w:val="0"/>
          <w:smallCaps w:val="0"/>
          <w:noProof w:val="0"/>
          <w:color w:val="000000" w:themeColor="text1" w:themeTint="FF" w:themeShade="FF"/>
          <w:sz w:val="22"/>
          <w:szCs w:val="22"/>
          <w:lang w:val="en-GB"/>
        </w:rPr>
        <w:t>Grantlarson</w:t>
      </w:r>
      <w:proofErr w:type="spellEnd"/>
      <w:r w:rsidRPr="1D2A6D85"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2020). This concept is also used in advertising to capture the audience’s attention and play with their emotions.</w:t>
      </w:r>
    </w:p>
    <w:p w:rsidR="06DFDBFC" w:rsidP="6529CB3E" w:rsidRDefault="06DFDBFC" w14:paraId="357E9966" w14:textId="0D4290E3">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29CB3E" w:rsidR="06DFDBFC">
        <w:rPr>
          <w:rFonts w:ascii="Arial" w:hAnsi="Arial" w:eastAsia="Arial" w:cs="Arial"/>
          <w:b w:val="0"/>
          <w:bCs w:val="0"/>
          <w:i w:val="0"/>
          <w:iCs w:val="0"/>
          <w:caps w:val="0"/>
          <w:smallCaps w:val="0"/>
          <w:noProof w:val="0"/>
          <w:color w:val="000000" w:themeColor="text1" w:themeTint="FF" w:themeShade="FF"/>
          <w:sz w:val="22"/>
          <w:szCs w:val="22"/>
          <w:lang w:val="en-GB"/>
        </w:rPr>
        <w:t>Shapes come with their own personality. Using shapes on posters creates texture to the poster. Familiar shapes can “suggest a mood or emotion” (Pop, 2020). Shapes are used to convey the conception of movement and expression. Creative posters use shapes to compliment visuals and to empathise important parts of the design. (</w:t>
      </w:r>
      <w:proofErr w:type="spellStart"/>
      <w:r w:rsidRPr="6529CB3E" w:rsidR="06DFDBFC">
        <w:rPr>
          <w:rFonts w:ascii="Arial" w:hAnsi="Arial" w:eastAsia="Arial" w:cs="Arial"/>
          <w:b w:val="0"/>
          <w:bCs w:val="0"/>
          <w:i w:val="0"/>
          <w:iCs w:val="0"/>
          <w:caps w:val="0"/>
          <w:smallCaps w:val="0"/>
          <w:noProof w:val="0"/>
          <w:color w:val="000000" w:themeColor="text1" w:themeTint="FF" w:themeShade="FF"/>
          <w:sz w:val="22"/>
          <w:szCs w:val="22"/>
          <w:lang w:val="en-GB"/>
        </w:rPr>
        <w:t>postermywall</w:t>
      </w:r>
      <w:proofErr w:type="spellEnd"/>
      <w:r w:rsidRPr="6529CB3E"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529CB3E" w:rsidR="06DFDBFC">
        <w:rPr>
          <w:rFonts w:ascii="Arial" w:hAnsi="Arial" w:eastAsia="Arial" w:cs="Arial"/>
          <w:b w:val="0"/>
          <w:bCs w:val="0"/>
          <w:i w:val="0"/>
          <w:iCs w:val="0"/>
          <w:caps w:val="0"/>
          <w:smallCaps w:val="0"/>
          <w:noProof w:val="0"/>
          <w:color w:val="000000" w:themeColor="text1" w:themeTint="FF" w:themeShade="FF"/>
          <w:sz w:val="22"/>
          <w:szCs w:val="22"/>
          <w:lang w:val="en-GB"/>
        </w:rPr>
        <w:t>n.d</w:t>
      </w:r>
      <w:r w:rsidRPr="6529CB3E" w:rsidR="06DFDBFC">
        <w:rPr>
          <w:rFonts w:ascii="Arial" w:hAnsi="Arial" w:eastAsia="Arial" w:cs="Arial"/>
          <w:b w:val="0"/>
          <w:bCs w:val="0"/>
          <w:i w:val="0"/>
          <w:iCs w:val="0"/>
          <w:caps w:val="0"/>
          <w:smallCaps w:val="0"/>
          <w:noProof w:val="0"/>
          <w:color w:val="000000" w:themeColor="text1" w:themeTint="FF" w:themeShade="FF"/>
          <w:sz w:val="22"/>
          <w:szCs w:val="22"/>
          <w:lang w:val="en-GB"/>
        </w:rPr>
        <w:t>).</w:t>
      </w:r>
    </w:p>
    <w:p w:rsidR="06DFDBFC" w:rsidP="6529CB3E" w:rsidRDefault="06DFDBFC" w14:paraId="04F49A97" w14:textId="76EA5F2C">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29CB3E"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I included image icons of different topic areas that will be covered at the </w:t>
      </w:r>
      <w:r w:rsidRPr="6529CB3E" w:rsidR="06DFDBFC">
        <w:rPr>
          <w:rFonts w:ascii="Arial" w:hAnsi="Arial" w:eastAsia="Arial" w:cs="Arial"/>
          <w:b w:val="1"/>
          <w:bCs w:val="1"/>
          <w:i w:val="0"/>
          <w:iCs w:val="0"/>
          <w:caps w:val="0"/>
          <w:smallCaps w:val="0"/>
          <w:noProof w:val="0"/>
          <w:color w:val="000000" w:themeColor="text1" w:themeTint="FF" w:themeShade="FF"/>
          <w:sz w:val="22"/>
          <w:szCs w:val="22"/>
          <w:lang w:val="en-GB"/>
        </w:rPr>
        <w:t xml:space="preserve">Kreative </w:t>
      </w:r>
      <w:proofErr w:type="spellStart"/>
      <w:r w:rsidRPr="6529CB3E" w:rsidR="06DFDBFC">
        <w:rPr>
          <w:rFonts w:ascii="Arial" w:hAnsi="Arial" w:eastAsia="Arial" w:cs="Arial"/>
          <w:b w:val="1"/>
          <w:bCs w:val="1"/>
          <w:i w:val="0"/>
          <w:iCs w:val="0"/>
          <w:caps w:val="0"/>
          <w:smallCaps w:val="0"/>
          <w:noProof w:val="0"/>
          <w:color w:val="000000" w:themeColor="text1" w:themeTint="FF" w:themeShade="FF"/>
          <w:sz w:val="22"/>
          <w:szCs w:val="22"/>
          <w:lang w:val="en-GB"/>
        </w:rPr>
        <w:t>Skhool</w:t>
      </w:r>
      <w:proofErr w:type="spellEnd"/>
      <w:r w:rsidRPr="6529CB3E" w:rsidR="06DFDBFC">
        <w:rPr>
          <w:rFonts w:ascii="Arial" w:hAnsi="Arial" w:eastAsia="Arial" w:cs="Arial"/>
          <w:b w:val="1"/>
          <w:bCs w:val="1"/>
          <w:i w:val="0"/>
          <w:iCs w:val="0"/>
          <w:caps w:val="0"/>
          <w:smallCaps w:val="0"/>
          <w:noProof w:val="0"/>
          <w:color w:val="000000" w:themeColor="text1" w:themeTint="FF" w:themeShade="FF"/>
          <w:sz w:val="22"/>
          <w:szCs w:val="22"/>
          <w:lang w:val="en-GB"/>
        </w:rPr>
        <w:t xml:space="preserve"> Academies</w:t>
      </w:r>
      <w:r w:rsidRPr="6529CB3E"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for a visual representation and a small insight of what people can expect from the Academy.</w:t>
      </w:r>
    </w:p>
    <w:p w:rsidR="06DFDBFC" w:rsidP="1D2A6D85" w:rsidRDefault="06DFDBFC" w14:paraId="4FFB4F55" w14:textId="573417C7">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2A6D85"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The idea is to keep it informative yet enticing to grab the audience. The Conference Poster is designed to capture the attention of parents, </w:t>
      </w:r>
      <w:r w:rsidRPr="1D2A6D85" w:rsidR="06DFDBFC">
        <w:rPr>
          <w:rFonts w:ascii="Arial" w:hAnsi="Arial" w:eastAsia="Arial" w:cs="Arial"/>
          <w:b w:val="0"/>
          <w:bCs w:val="0"/>
          <w:i w:val="0"/>
          <w:iCs w:val="0"/>
          <w:caps w:val="0"/>
          <w:smallCaps w:val="0"/>
          <w:noProof w:val="0"/>
          <w:color w:val="000000" w:themeColor="text1" w:themeTint="FF" w:themeShade="FF"/>
          <w:sz w:val="22"/>
          <w:szCs w:val="22"/>
          <w:lang w:val="en-GB"/>
        </w:rPr>
        <w:t>teachers</w:t>
      </w:r>
      <w:r w:rsidRPr="1D2A6D85"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and young people. The </w:t>
      </w:r>
      <w:r w:rsidRPr="1D2A6D85" w:rsidR="06DFDBFC">
        <w:rPr>
          <w:rFonts w:ascii="Arial" w:hAnsi="Arial" w:eastAsia="Arial" w:cs="Arial"/>
          <w:b w:val="0"/>
          <w:bCs w:val="0"/>
          <w:i w:val="0"/>
          <w:iCs w:val="0"/>
          <w:caps w:val="0"/>
          <w:smallCaps w:val="0"/>
          <w:noProof w:val="0"/>
          <w:color w:val="000000" w:themeColor="text1" w:themeTint="FF" w:themeShade="FF"/>
          <w:sz w:val="22"/>
          <w:szCs w:val="22"/>
          <w:lang w:val="en-GB"/>
        </w:rPr>
        <w:t>objective</w:t>
      </w:r>
      <w:r w:rsidRPr="1D2A6D85"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is to speak to the audience directly with excitement of change with their creative input. Students learn increasingly better when learning actively, according to “lead author Louis Deslauriers, the director of science teaching and learning and senior physics preceptor” (</w:t>
      </w:r>
      <w:proofErr w:type="spellStart"/>
      <w:r w:rsidRPr="1D2A6D85" w:rsidR="06DFDBFC">
        <w:rPr>
          <w:rFonts w:ascii="Arial" w:hAnsi="Arial" w:eastAsia="Arial" w:cs="Arial"/>
          <w:b w:val="0"/>
          <w:bCs w:val="0"/>
          <w:i w:val="0"/>
          <w:iCs w:val="0"/>
          <w:caps w:val="0"/>
          <w:smallCaps w:val="0"/>
          <w:noProof w:val="0"/>
          <w:color w:val="000000" w:themeColor="text1" w:themeTint="FF" w:themeShade="FF"/>
          <w:sz w:val="22"/>
          <w:szCs w:val="22"/>
          <w:lang w:val="en-GB"/>
        </w:rPr>
        <w:t>Reuell</w:t>
      </w:r>
      <w:proofErr w:type="spellEnd"/>
      <w:r w:rsidRPr="1D2A6D85" w:rsidR="06DFDBFC">
        <w:rPr>
          <w:rFonts w:ascii="Arial" w:hAnsi="Arial" w:eastAsia="Arial" w:cs="Arial"/>
          <w:b w:val="0"/>
          <w:bCs w:val="0"/>
          <w:i w:val="0"/>
          <w:iCs w:val="0"/>
          <w:caps w:val="0"/>
          <w:smallCaps w:val="0"/>
          <w:noProof w:val="0"/>
          <w:color w:val="000000" w:themeColor="text1" w:themeTint="FF" w:themeShade="FF"/>
          <w:sz w:val="22"/>
          <w:szCs w:val="22"/>
          <w:lang w:val="en-GB"/>
        </w:rPr>
        <w:t>, 2019).</w:t>
      </w:r>
    </w:p>
    <w:p w:rsidR="06DFDBFC" w:rsidP="6529CB3E" w:rsidRDefault="06DFDBFC" w14:paraId="4A511BBB" w14:textId="09C96873">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29CB3E"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The social media icons presented are familiar and will increase our accessibility. This will attract people who cannot attend the event to still be informed about the new project and access the footage gained from the event. The idea of social media presence is to be in everyone’s mind before and after the event. </w:t>
      </w:r>
      <w:r w:rsidRPr="6529CB3E" w:rsidR="06DFDBFC">
        <w:rPr>
          <w:rFonts w:ascii="Arial" w:hAnsi="Arial" w:eastAsia="Arial" w:cs="Arial"/>
          <w:b w:val="0"/>
          <w:bCs w:val="0"/>
          <w:i w:val="0"/>
          <w:iCs w:val="0"/>
          <w:caps w:val="0"/>
          <w:smallCaps w:val="0"/>
          <w:noProof w:val="0"/>
          <w:color w:val="000000" w:themeColor="text1" w:themeTint="FF" w:themeShade="FF"/>
          <w:sz w:val="22"/>
          <w:szCs w:val="22"/>
          <w:lang w:val="en-GB"/>
        </w:rPr>
        <w:t>Social media presence is essential whether your business is big or small. It is a trend that makes sense when thinking about business marketing strategies. This is a simple fact. (marketinginsidergroup.com, 2019).</w:t>
      </w:r>
    </w:p>
    <w:p w:rsidR="6529CB3E" w:rsidP="6529CB3E" w:rsidRDefault="6529CB3E" w14:paraId="4EB3FDD2" w14:textId="7BFFE3D4">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529CB3E" w:rsidP="6529CB3E" w:rsidRDefault="6529CB3E" w14:paraId="13F2DD73" w14:textId="3E38AEBF">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6529CB3E" w:rsidRDefault="06DFDBFC" w14:paraId="2FDE59C9" w14:textId="1508876A">
      <w:pPr>
        <w:spacing w:line="360" w:lineRule="auto"/>
        <w:jc w:val="both"/>
      </w:pPr>
      <w:r>
        <w:br w:type="page"/>
      </w:r>
    </w:p>
    <w:p w:rsidR="06DFDBFC" w:rsidP="6529CB3E" w:rsidRDefault="06DFDBFC" w14:paraId="0CFB30BF" w14:textId="3D39B822">
      <w:pPr>
        <w:spacing w:after="160"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6529CB3E" w:rsidR="06DFDBFC">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GB"/>
        </w:rPr>
        <w:t>Elevated Pitch</w:t>
      </w:r>
    </w:p>
    <w:p w:rsidR="06DFDBFC" w:rsidP="3A2B6D2B" w:rsidRDefault="06DFDBFC" w14:paraId="7C6B14F1" w14:textId="0CCEB60E">
      <w:pPr>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06DFDBFC" w:rsidP="6529CB3E" w:rsidRDefault="06DFDBFC" w14:paraId="776885AF" w14:textId="0804C882">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29CB3E" w:rsidR="06DFDB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Hello, my name is Kamilah Maynard. I am here to talk about a new National project. A project that has been needed for over 34 years!</w:t>
      </w:r>
    </w:p>
    <w:p w:rsidR="06DFDBFC" w:rsidP="6529CB3E" w:rsidRDefault="06DFDBFC" w14:paraId="609C7618" w14:textId="41625D1E">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29CB3E" w:rsidR="06DFDBFC">
        <w:rPr>
          <w:rFonts w:ascii="Arial" w:hAnsi="Arial" w:eastAsia="Arial" w:cs="Arial"/>
          <w:b w:val="0"/>
          <w:bCs w:val="0"/>
          <w:i w:val="0"/>
          <w:iCs w:val="0"/>
          <w:caps w:val="0"/>
          <w:smallCaps w:val="0"/>
          <w:noProof w:val="0"/>
          <w:color w:val="000000" w:themeColor="text1" w:themeTint="FF" w:themeShade="FF"/>
          <w:sz w:val="22"/>
          <w:szCs w:val="22"/>
          <w:lang w:val="en-GB"/>
        </w:rPr>
        <w:t>Creative School Academies – also known as</w:t>
      </w:r>
      <w:r w:rsidRPr="6529CB3E" w:rsidR="06DFDBFC">
        <w:rPr>
          <w:rFonts w:ascii="Arial" w:hAnsi="Arial" w:eastAsia="Arial" w:cs="Arial"/>
          <w:b w:val="1"/>
          <w:bCs w:val="1"/>
          <w:i w:val="0"/>
          <w:iCs w:val="0"/>
          <w:caps w:val="0"/>
          <w:smallCaps w:val="0"/>
          <w:noProof w:val="0"/>
          <w:color w:val="000000" w:themeColor="text1" w:themeTint="FF" w:themeShade="FF"/>
          <w:sz w:val="22"/>
          <w:szCs w:val="22"/>
          <w:lang w:val="en-GB"/>
        </w:rPr>
        <w:t xml:space="preserve"> Kreative </w:t>
      </w:r>
      <w:proofErr w:type="spellStart"/>
      <w:r w:rsidRPr="6529CB3E" w:rsidR="06DFDBFC">
        <w:rPr>
          <w:rFonts w:ascii="Arial" w:hAnsi="Arial" w:eastAsia="Arial" w:cs="Arial"/>
          <w:b w:val="1"/>
          <w:bCs w:val="1"/>
          <w:i w:val="0"/>
          <w:iCs w:val="0"/>
          <w:caps w:val="0"/>
          <w:smallCaps w:val="0"/>
          <w:noProof w:val="0"/>
          <w:color w:val="000000" w:themeColor="text1" w:themeTint="FF" w:themeShade="FF"/>
          <w:sz w:val="22"/>
          <w:szCs w:val="22"/>
          <w:lang w:val="en-GB"/>
        </w:rPr>
        <w:t>Skhools</w:t>
      </w:r>
      <w:proofErr w:type="spellEnd"/>
      <w:r w:rsidRPr="6529CB3E" w:rsidR="06DFDBFC">
        <w:rPr>
          <w:rFonts w:ascii="Arial" w:hAnsi="Arial" w:eastAsia="Arial" w:cs="Arial"/>
          <w:b w:val="1"/>
          <w:bCs w:val="1"/>
          <w:i w:val="0"/>
          <w:iCs w:val="0"/>
          <w:caps w:val="0"/>
          <w:smallCaps w:val="0"/>
          <w:noProof w:val="0"/>
          <w:color w:val="000000" w:themeColor="text1" w:themeTint="FF" w:themeShade="FF"/>
          <w:sz w:val="22"/>
          <w:szCs w:val="22"/>
          <w:lang w:val="en-GB"/>
        </w:rPr>
        <w:t xml:space="preserve"> Gen X</w:t>
      </w:r>
      <w:r w:rsidRPr="6529CB3E"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6DFDBFC" w:rsidP="6529CB3E" w:rsidRDefault="06DFDBFC" w14:paraId="6B51964D" w14:textId="38A7B0AF">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29CB3E" w:rsidR="06DFDBFC">
        <w:rPr>
          <w:rFonts w:ascii="Arial" w:hAnsi="Arial" w:eastAsia="Arial" w:cs="Arial"/>
          <w:b w:val="0"/>
          <w:bCs w:val="0"/>
          <w:i w:val="0"/>
          <w:iCs w:val="0"/>
          <w:caps w:val="0"/>
          <w:smallCaps w:val="0"/>
          <w:noProof w:val="0"/>
          <w:color w:val="000000" w:themeColor="text1" w:themeTint="FF" w:themeShade="FF"/>
          <w:sz w:val="22"/>
          <w:szCs w:val="22"/>
          <w:lang w:val="en-GB"/>
        </w:rPr>
        <w:t>Being a mother of three myself, I have had first-hand experience of how the one-track system does not fit ALL.</w:t>
      </w:r>
      <w:r w:rsidRPr="6529CB3E" w:rsidR="06DFDBF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29CB3E" w:rsidR="06DFDBFC">
        <w:rPr>
          <w:rFonts w:ascii="Arial" w:hAnsi="Arial" w:eastAsia="Arial" w:cs="Arial"/>
          <w:b w:val="0"/>
          <w:bCs w:val="0"/>
          <w:i w:val="0"/>
          <w:iCs w:val="0"/>
          <w:caps w:val="0"/>
          <w:smallCaps w:val="0"/>
          <w:noProof w:val="0"/>
          <w:color w:val="000000" w:themeColor="text1" w:themeTint="FF" w:themeShade="FF"/>
          <w:sz w:val="22"/>
          <w:szCs w:val="22"/>
          <w:lang w:val="en-GB"/>
        </w:rPr>
        <w:t>My son unfortunately, found school life difficult and became very frustrated and lost confidence due to the current supressed education system. The first thing teachers/schools want to do is label the child and put them into a box!</w:t>
      </w:r>
    </w:p>
    <w:p w:rsidR="06DFDBFC" w:rsidP="1D2A6D85" w:rsidRDefault="06DFDBFC" w14:paraId="33B0A001" w14:textId="2CCF3DC6">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2A6D85" w:rsidR="06DFDB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UK National Curriculum was introduced in 1988 by Kenneth Baker and was last updated in 2010, that is over a decade ago! (Wikipedia, </w:t>
      </w:r>
      <w:proofErr w:type="spellStart"/>
      <w:r w:rsidRPr="1D2A6D85" w:rsidR="06DFDB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n.d</w:t>
      </w:r>
      <w:proofErr w:type="spellEnd"/>
      <w:r w:rsidRPr="1D2A6D85" w:rsidR="06DFDB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06DFDBFC" w:rsidP="1D2A6D85" w:rsidRDefault="06DFDBFC" w14:paraId="5E2C527D" w14:textId="1778216D">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2A6D85"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So, where is the innovation when it comes to </w:t>
      </w:r>
      <w:r w:rsidRPr="1D2A6D85" w:rsidR="06DFDBFC">
        <w:rPr>
          <w:rFonts w:ascii="Arial" w:hAnsi="Arial" w:eastAsia="Arial" w:cs="Arial"/>
          <w:b w:val="0"/>
          <w:bCs w:val="0"/>
          <w:i w:val="0"/>
          <w:iCs w:val="0"/>
          <w:caps w:val="0"/>
          <w:smallCaps w:val="0"/>
          <w:noProof w:val="0"/>
          <w:color w:val="000000" w:themeColor="text1" w:themeTint="FF" w:themeShade="FF"/>
          <w:sz w:val="22"/>
          <w:szCs w:val="22"/>
          <w:lang w:val="en-GB"/>
        </w:rPr>
        <w:t>teaching</w:t>
      </w:r>
      <w:r w:rsidRPr="1D2A6D85"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our children?</w:t>
      </w:r>
    </w:p>
    <w:p w:rsidR="06DFDBFC" w:rsidP="217DF84A" w:rsidRDefault="06DFDBFC" w14:paraId="5FA680A8" w14:textId="3C6E6116">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17DF84A" w:rsidR="06DFDBFC">
        <w:rPr>
          <w:rFonts w:ascii="Arial" w:hAnsi="Arial" w:eastAsia="Arial" w:cs="Arial"/>
          <w:b w:val="0"/>
          <w:bCs w:val="0"/>
          <w:i w:val="0"/>
          <w:iCs w:val="0"/>
          <w:caps w:val="0"/>
          <w:smallCaps w:val="0"/>
          <w:noProof w:val="0"/>
          <w:color w:val="000000" w:themeColor="text1" w:themeTint="FF" w:themeShade="FF"/>
          <w:sz w:val="22"/>
          <w:szCs w:val="22"/>
          <w:lang w:val="en-GB"/>
        </w:rPr>
        <w:t>This question was once asked ‘“To what extent do our schools serve the goals of a true education?”’ in (The Goals of Education, 2009). The question does not have a direct answer because, as individuals we all learn differently, and it is time to cater for that!</w:t>
      </w:r>
    </w:p>
    <w:p w:rsidR="06DFDBFC" w:rsidP="1D2A6D85" w:rsidRDefault="06DFDBFC" w14:paraId="7AAE268D" w14:textId="6C65FB7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2A6D85" w:rsidR="06DFDB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It is time to evolve past the old ways of school education it </w:t>
      </w:r>
      <w:r w:rsidRPr="1D2A6D85"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is proving to be outdated, ineffective and uninspiring! </w:t>
      </w:r>
    </w:p>
    <w:p w:rsidR="06DFDBFC" w:rsidP="1D2A6D85" w:rsidRDefault="06DFDBFC" w14:paraId="349B76F2" w14:textId="13EBCF1B">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2A6D85" w:rsidR="06DFDB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This one way fits all system of learning is no longer working for the new generation. According to "Democrats and other advocates looking to change the school system have long said that </w:t>
      </w:r>
      <w:r w:rsidRPr="1D2A6D85" w:rsidR="06DFDB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 large percentage</w:t>
      </w:r>
      <w:r w:rsidRPr="1D2A6D85" w:rsidR="06DFDB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of what children are taught doesn't actually help them" (Makayla, 2019).</w:t>
      </w:r>
    </w:p>
    <w:p w:rsidR="06DFDBFC" w:rsidP="217DF84A" w:rsidRDefault="06DFDBFC" w14:paraId="43A15437" w14:textId="63AEAAC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17DF84A" w:rsidR="06DFDB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With </w:t>
      </w:r>
      <w:r w:rsidRPr="217DF84A" w:rsidR="06DFDBFC">
        <w:rPr>
          <w:rFonts w:ascii="Arial" w:hAnsi="Arial" w:eastAsia="Arial" w:cs="Arial"/>
          <w:b w:val="1"/>
          <w:bCs w:val="1"/>
          <w:i w:val="1"/>
          <w:iCs w:val="1"/>
          <w:caps w:val="0"/>
          <w:smallCaps w:val="0"/>
          <w:strike w:val="0"/>
          <w:dstrike w:val="0"/>
          <w:noProof w:val="0"/>
          <w:color w:val="000000" w:themeColor="text1" w:themeTint="FF" w:themeShade="FF"/>
          <w:sz w:val="22"/>
          <w:szCs w:val="22"/>
          <w:u w:val="none"/>
          <w:lang w:val="en-GB"/>
        </w:rPr>
        <w:t xml:space="preserve">Kreative </w:t>
      </w:r>
      <w:proofErr w:type="spellStart"/>
      <w:r w:rsidRPr="217DF84A" w:rsidR="06DFDBFC">
        <w:rPr>
          <w:rFonts w:ascii="Arial" w:hAnsi="Arial" w:eastAsia="Arial" w:cs="Arial"/>
          <w:b w:val="1"/>
          <w:bCs w:val="1"/>
          <w:i w:val="1"/>
          <w:iCs w:val="1"/>
          <w:caps w:val="0"/>
          <w:smallCaps w:val="0"/>
          <w:strike w:val="0"/>
          <w:dstrike w:val="0"/>
          <w:noProof w:val="0"/>
          <w:color w:val="000000" w:themeColor="text1" w:themeTint="FF" w:themeShade="FF"/>
          <w:sz w:val="22"/>
          <w:szCs w:val="22"/>
          <w:u w:val="none"/>
          <w:lang w:val="en-GB"/>
        </w:rPr>
        <w:t>Skhools</w:t>
      </w:r>
      <w:proofErr w:type="spellEnd"/>
      <w:r w:rsidRPr="217DF84A" w:rsidR="06DFDBFC">
        <w:rPr>
          <w:rFonts w:ascii="Arial" w:hAnsi="Arial" w:eastAsia="Arial" w:cs="Arial"/>
          <w:b w:val="1"/>
          <w:bCs w:val="1"/>
          <w:i w:val="1"/>
          <w:iCs w:val="1"/>
          <w:caps w:val="0"/>
          <w:smallCaps w:val="0"/>
          <w:strike w:val="0"/>
          <w:dstrike w:val="0"/>
          <w:noProof w:val="0"/>
          <w:color w:val="000000" w:themeColor="text1" w:themeTint="FF" w:themeShade="FF"/>
          <w:sz w:val="22"/>
          <w:szCs w:val="22"/>
          <w:u w:val="none"/>
          <w:lang w:val="en-GB"/>
        </w:rPr>
        <w:t xml:space="preserve"> Academies</w:t>
      </w:r>
      <w:r w:rsidRPr="217DF84A" w:rsidR="06DFDB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our children can be prepared for the ‘new real world’ with confidence in their art, innovated mindful awareness, and practical skills, such as, financial literacy and </w:t>
      </w:r>
      <w:r w:rsidRPr="217DF84A" w:rsidR="06DFDB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real-life</w:t>
      </w:r>
      <w:r w:rsidRPr="217DF84A" w:rsidR="06DFDB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skills. </w:t>
      </w:r>
    </w:p>
    <w:p w:rsidR="06DFDBFC" w:rsidP="1D2A6D85" w:rsidRDefault="06DFDBFC" w14:paraId="5B3C555D" w14:textId="6C61961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2A6D85"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During the Covid-19 pandemic children and students were not eligible to go into educational establishments. This period proved that a schooling system is necessary, for developing social and emotional skills. </w:t>
      </w:r>
    </w:p>
    <w:p w:rsidR="06DFDBFC" w:rsidP="217DF84A" w:rsidRDefault="06DFDBFC" w14:paraId="0A2932A5" w14:textId="173301C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17DF84A" w:rsidR="06DFDBFC">
        <w:rPr>
          <w:rFonts w:ascii="Arial" w:hAnsi="Arial" w:eastAsia="Arial" w:cs="Arial"/>
          <w:b w:val="0"/>
          <w:bCs w:val="0"/>
          <w:i w:val="0"/>
          <w:iCs w:val="0"/>
          <w:caps w:val="0"/>
          <w:smallCaps w:val="0"/>
          <w:noProof w:val="0"/>
          <w:color w:val="000000" w:themeColor="text1" w:themeTint="FF" w:themeShade="FF"/>
          <w:sz w:val="22"/>
          <w:szCs w:val="22"/>
          <w:lang w:val="en-GB"/>
        </w:rPr>
        <w:t>But</w:t>
      </w:r>
      <w:r w:rsidRPr="217DF84A"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most teachers do not encourage creativity in the classroom and often depreciate such attributes as it is seen as disruptive (</w:t>
      </w:r>
      <w:proofErr w:type="spellStart"/>
      <w:r w:rsidRPr="217DF84A" w:rsidR="06DFDBFC">
        <w:rPr>
          <w:rFonts w:ascii="Arial" w:hAnsi="Arial" w:eastAsia="Arial" w:cs="Arial"/>
          <w:b w:val="0"/>
          <w:bCs w:val="0"/>
          <w:i w:val="0"/>
          <w:iCs w:val="0"/>
          <w:caps w:val="0"/>
          <w:smallCaps w:val="0"/>
          <w:noProof w:val="0"/>
          <w:color w:val="000000" w:themeColor="text1" w:themeTint="FF" w:themeShade="FF"/>
          <w:sz w:val="22"/>
          <w:szCs w:val="22"/>
          <w:lang w:val="en-GB"/>
        </w:rPr>
        <w:t>Gabora</w:t>
      </w:r>
      <w:proofErr w:type="spellEnd"/>
      <w:r w:rsidRPr="217DF84A"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17DF84A" w:rsidR="06DFDBFC">
        <w:rPr>
          <w:rFonts w:ascii="Arial" w:hAnsi="Arial" w:eastAsia="Arial" w:cs="Arial"/>
          <w:b w:val="0"/>
          <w:bCs w:val="0"/>
          <w:i w:val="0"/>
          <w:iCs w:val="0"/>
          <w:caps w:val="0"/>
          <w:smallCaps w:val="0"/>
          <w:noProof w:val="0"/>
          <w:color w:val="000000" w:themeColor="text1" w:themeTint="FF" w:themeShade="FF"/>
          <w:sz w:val="22"/>
          <w:szCs w:val="22"/>
          <w:lang w:val="en-GB"/>
        </w:rPr>
        <w:t>n.d</w:t>
      </w:r>
      <w:proofErr w:type="spellEnd"/>
      <w:r w:rsidRPr="217DF84A"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17DF84A" w:rsidR="06DFDBFC">
        <w:rPr>
          <w:rFonts w:ascii="Arial" w:hAnsi="Arial" w:eastAsia="Arial" w:cs="Arial"/>
          <w:b w:val="0"/>
          <w:bCs w:val="0"/>
          <w:i w:val="0"/>
          <w:iCs w:val="0"/>
          <w:caps w:val="0"/>
          <w:smallCaps w:val="0"/>
          <w:noProof w:val="0"/>
          <w:color w:val="000000" w:themeColor="text1" w:themeTint="FF" w:themeShade="FF"/>
          <w:sz w:val="22"/>
          <w:szCs w:val="22"/>
          <w:lang w:val="en-GB"/>
        </w:rPr>
        <w:t>Schools</w:t>
      </w:r>
      <w:r w:rsidRPr="217DF84A"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promote the incentive of creativity but frequently belittle indi</w:t>
      </w:r>
      <w:r w:rsidRPr="217DF84A" w:rsidR="1D2A6D85">
        <w:rPr>
          <w:rFonts w:ascii="Arial" w:hAnsi="Arial" w:eastAsia="Arial" w:cs="Arial"/>
          <w:b w:val="0"/>
          <w:bCs w:val="0"/>
          <w:i w:val="0"/>
          <w:iCs w:val="0"/>
          <w:caps w:val="0"/>
          <w:smallCaps w:val="0"/>
          <w:noProof w:val="0"/>
          <w:color w:val="000000" w:themeColor="text1" w:themeTint="FF" w:themeShade="FF"/>
          <w:sz w:val="22"/>
          <w:szCs w:val="22"/>
          <w:lang w:val="en-GB"/>
        </w:rPr>
        <w:t xml:space="preserve">vidual innovative personalities with the fear of disruption to routine and </w:t>
      </w:r>
      <w:r w:rsidRPr="217DF84A" w:rsidR="1D2A6D85">
        <w:rPr>
          <w:rFonts w:ascii="Arial" w:hAnsi="Arial" w:eastAsia="Arial" w:cs="Arial"/>
          <w:b w:val="0"/>
          <w:bCs w:val="0"/>
          <w:i w:val="0"/>
          <w:iCs w:val="0"/>
          <w:caps w:val="0"/>
          <w:smallCaps w:val="0"/>
          <w:noProof w:val="0"/>
          <w:color w:val="000000" w:themeColor="text1" w:themeTint="FF" w:themeShade="FF"/>
          <w:sz w:val="22"/>
          <w:szCs w:val="22"/>
          <w:lang w:val="en-GB"/>
        </w:rPr>
        <w:t>low-test</w:t>
      </w:r>
      <w:r w:rsidRPr="217DF84A" w:rsidR="1D2A6D85">
        <w:rPr>
          <w:rFonts w:ascii="Arial" w:hAnsi="Arial" w:eastAsia="Arial" w:cs="Arial"/>
          <w:b w:val="0"/>
          <w:bCs w:val="0"/>
          <w:i w:val="0"/>
          <w:iCs w:val="0"/>
          <w:caps w:val="0"/>
          <w:smallCaps w:val="0"/>
          <w:noProof w:val="0"/>
          <w:color w:val="000000" w:themeColor="text1" w:themeTint="FF" w:themeShade="FF"/>
          <w:sz w:val="22"/>
          <w:szCs w:val="22"/>
          <w:lang w:val="en-GB"/>
        </w:rPr>
        <w:t xml:space="preserve"> score averages.</w:t>
      </w:r>
    </w:p>
    <w:p w:rsidR="06DFDBFC" w:rsidP="6529CB3E" w:rsidRDefault="06DFDBFC" w14:paraId="27E19C0B" w14:textId="6FF879D2">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29CB3E"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So, what happens to our passions? Why are they being subdued? The fact is we know there is only a small </w:t>
      </w:r>
      <w:r w:rsidRPr="6529CB3E" w:rsidR="06DFDBFC">
        <w:rPr>
          <w:rFonts w:ascii="Arial" w:hAnsi="Arial" w:eastAsia="Arial" w:cs="Arial"/>
          <w:b w:val="0"/>
          <w:bCs w:val="0"/>
          <w:i w:val="0"/>
          <w:iCs w:val="0"/>
          <w:caps w:val="0"/>
          <w:smallCaps w:val="0"/>
          <w:noProof w:val="0"/>
          <w:color w:val="000000" w:themeColor="text1" w:themeTint="FF" w:themeShade="FF"/>
          <w:sz w:val="22"/>
          <w:szCs w:val="22"/>
          <w:lang w:val="en-GB"/>
        </w:rPr>
        <w:t>portion</w:t>
      </w:r>
      <w:r w:rsidRPr="6529CB3E"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of skills learnt in schools used in any occupation and with new advanced technologies taking a lot of the jobs we need to prepare for the ‘new’ future.</w:t>
      </w:r>
    </w:p>
    <w:p w:rsidR="06DFDBFC" w:rsidP="217DF84A" w:rsidRDefault="06DFDBFC" w14:paraId="74A53FFF" w14:textId="088D958E">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17DF84A"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217DF84A" w:rsidR="06DFDBFC">
        <w:rPr>
          <w:rFonts w:ascii="Arial" w:hAnsi="Arial" w:eastAsia="Arial" w:cs="Arial"/>
          <w:b w:val="1"/>
          <w:bCs w:val="1"/>
          <w:i w:val="0"/>
          <w:iCs w:val="0"/>
          <w:caps w:val="0"/>
          <w:smallCaps w:val="0"/>
          <w:noProof w:val="0"/>
          <w:color w:val="000000" w:themeColor="text1" w:themeTint="FF" w:themeShade="FF"/>
          <w:sz w:val="22"/>
          <w:szCs w:val="22"/>
          <w:lang w:val="en-GB"/>
        </w:rPr>
        <w:t xml:space="preserve">Kreative </w:t>
      </w:r>
      <w:proofErr w:type="spellStart"/>
      <w:r w:rsidRPr="217DF84A" w:rsidR="06DFDBFC">
        <w:rPr>
          <w:rFonts w:ascii="Arial" w:hAnsi="Arial" w:eastAsia="Arial" w:cs="Arial"/>
          <w:b w:val="1"/>
          <w:bCs w:val="1"/>
          <w:i w:val="0"/>
          <w:iCs w:val="0"/>
          <w:caps w:val="0"/>
          <w:smallCaps w:val="0"/>
          <w:noProof w:val="0"/>
          <w:color w:val="000000" w:themeColor="text1" w:themeTint="FF" w:themeShade="FF"/>
          <w:sz w:val="22"/>
          <w:szCs w:val="22"/>
          <w:lang w:val="en-GB"/>
        </w:rPr>
        <w:t>Skhool</w:t>
      </w:r>
      <w:proofErr w:type="spellEnd"/>
      <w:r w:rsidRPr="217DF84A" w:rsidR="06DFDBFC">
        <w:rPr>
          <w:rFonts w:ascii="Arial" w:hAnsi="Arial" w:eastAsia="Arial" w:cs="Arial"/>
          <w:b w:val="1"/>
          <w:bCs w:val="1"/>
          <w:i w:val="0"/>
          <w:iCs w:val="0"/>
          <w:caps w:val="0"/>
          <w:smallCaps w:val="0"/>
          <w:noProof w:val="0"/>
          <w:color w:val="000000" w:themeColor="text1" w:themeTint="FF" w:themeShade="FF"/>
          <w:sz w:val="22"/>
          <w:szCs w:val="22"/>
          <w:lang w:val="en-GB"/>
        </w:rPr>
        <w:t xml:space="preserve"> Academies</w:t>
      </w:r>
      <w:r w:rsidRPr="217DF84A"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are here to change all of that. It will teach subjects related to the child’s desires. The programmes will be </w:t>
      </w:r>
      <w:r w:rsidRPr="217DF84A" w:rsidR="06DFDBFC">
        <w:rPr>
          <w:rFonts w:ascii="Arial" w:hAnsi="Arial" w:eastAsia="Arial" w:cs="Arial"/>
          <w:b w:val="0"/>
          <w:bCs w:val="0"/>
          <w:i w:val="0"/>
          <w:iCs w:val="0"/>
          <w:caps w:val="0"/>
          <w:smallCaps w:val="0"/>
          <w:noProof w:val="0"/>
          <w:color w:val="000000" w:themeColor="text1" w:themeTint="FF" w:themeShade="FF"/>
          <w:sz w:val="22"/>
          <w:szCs w:val="22"/>
          <w:lang w:val="en-GB"/>
        </w:rPr>
        <w:t>provided</w:t>
      </w:r>
      <w:r w:rsidRPr="217DF84A"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for aged 13 to 18. Each specialist subject will relate to other academic subject areas. </w:t>
      </w:r>
    </w:p>
    <w:p w:rsidR="06DFDBFC" w:rsidP="1D2A6D85" w:rsidRDefault="06DFDBFC" w14:paraId="7AC9C21A" w14:textId="1A930816">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2A6D85"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Our creative side must not be tamed any longer! it is important for the advancement of the world! </w:t>
      </w:r>
    </w:p>
    <w:p w:rsidR="06DFDBFC" w:rsidP="1D2A6D85" w:rsidRDefault="06DFDBFC" w14:paraId="57888D45" w14:textId="50903F99">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2A6D85" w:rsidR="06DFDBFC">
        <w:rPr>
          <w:rFonts w:ascii="Arial" w:hAnsi="Arial" w:eastAsia="Arial" w:cs="Arial"/>
          <w:b w:val="0"/>
          <w:bCs w:val="0"/>
          <w:i w:val="0"/>
          <w:iCs w:val="0"/>
          <w:caps w:val="0"/>
          <w:smallCaps w:val="0"/>
          <w:noProof w:val="0"/>
          <w:color w:val="000000" w:themeColor="text1" w:themeTint="FF" w:themeShade="FF"/>
          <w:sz w:val="22"/>
          <w:szCs w:val="22"/>
          <w:lang w:val="en-GB"/>
        </w:rPr>
        <w:t>Now let’s watch this amusing yet insightful Ted Talk by Sir Ken Robinson. In the talk he states “All children are all artists. We don’t grow into creativity, we grow out of it – or rather, we get educated out of it”.</w:t>
      </w:r>
    </w:p>
    <w:p w:rsidR="06DFDBFC" w:rsidP="1D2A6D85" w:rsidRDefault="06DFDBFC" w14:paraId="5112CBDE" w14:textId="4C01078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1D2A6D85" w:rsidRDefault="06DFDBFC" w14:paraId="108AAFF1" w14:textId="225F56C8">
      <w:pPr>
        <w:spacing w:after="160" w:line="360" w:lineRule="auto"/>
        <w:jc w:val="both"/>
        <w:rPr>
          <w:rFonts w:ascii="Arial" w:hAnsi="Arial" w:eastAsia="Arial" w:cs="Arial"/>
          <w:b w:val="0"/>
          <w:bCs w:val="0"/>
          <w:i w:val="0"/>
          <w:iCs w:val="0"/>
          <w:caps w:val="0"/>
          <w:smallCaps w:val="0"/>
          <w:strike w:val="0"/>
          <w:dstrike w:val="0"/>
          <w:noProof w:val="0"/>
          <w:sz w:val="22"/>
          <w:szCs w:val="22"/>
          <w:lang w:val="en-GB"/>
        </w:rPr>
      </w:pPr>
      <w:r w:rsidRPr="1D2A6D85"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efa64b6047e1491c">
        <w:r w:rsidRPr="1D2A6D85" w:rsidR="3A2B6D2B">
          <w:rPr>
            <w:rStyle w:val="Hyperlink"/>
            <w:rFonts w:ascii="Arial" w:hAnsi="Arial" w:eastAsia="Arial" w:cs="Arial"/>
            <w:b w:val="0"/>
            <w:bCs w:val="0"/>
            <w:i w:val="0"/>
            <w:iCs w:val="0"/>
            <w:caps w:val="0"/>
            <w:smallCaps w:val="0"/>
            <w:noProof w:val="0"/>
            <w:sz w:val="22"/>
            <w:szCs w:val="22"/>
            <w:lang w:val="en-GB"/>
          </w:rPr>
          <w:t>Do schools kill creativity? | Sir Ken Robinson</w:t>
        </w:r>
      </w:hyperlink>
      <w:r w:rsidRPr="1D2A6D85" w:rsidR="1D2A6D85">
        <w:rPr>
          <w:rFonts w:ascii="Arial" w:hAnsi="Arial" w:eastAsia="Arial" w:cs="Arial"/>
          <w:b w:val="0"/>
          <w:bCs w:val="0"/>
          <w:i w:val="0"/>
          <w:iCs w:val="0"/>
          <w:caps w:val="0"/>
          <w:smallCaps w:val="0"/>
          <w:noProof w:val="0"/>
          <w:sz w:val="22"/>
          <w:szCs w:val="22"/>
          <w:lang w:val="en-GB"/>
        </w:rPr>
        <w:t xml:space="preserve"> </w:t>
      </w:r>
    </w:p>
    <w:p w:rsidR="06DFDBFC" w:rsidP="3A2B6D2B" w:rsidRDefault="06DFDBFC" w14:paraId="536D52C1" w14:textId="3ADC2D94">
      <w:pPr>
        <w:spacing w:after="160" w:line="360" w:lineRule="auto"/>
      </w:pPr>
      <w:r w:rsidR="3A2B6D2B">
        <w:drawing>
          <wp:anchor distT="0" distB="0" distL="114300" distR="114300" simplePos="0" relativeHeight="251658240" behindDoc="0" locked="0" layoutInCell="1" allowOverlap="1" wp14:editId="56192537" wp14:anchorId="3375E1D4">
            <wp:simplePos x="0" y="0"/>
            <wp:positionH relativeFrom="column">
              <wp:align>left</wp:align>
            </wp:positionH>
            <wp:positionV relativeFrom="paragraph">
              <wp:posOffset>0</wp:posOffset>
            </wp:positionV>
            <wp:extent cx="7496174" cy="5715000"/>
            <wp:effectExtent l="0" t="0" r="0" b="0"/>
            <wp:wrapSquare wrapText="bothSides"/>
            <wp:docPr id="2010862036" name="picture" title="Video titled: Do schools kill creativity? | Sir Ken Robinson"/>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8995375859ed4998">
                      <a:extLst>
                        <a:ext xmlns:a="http://schemas.openxmlformats.org/drawingml/2006/main" uri="{28A0092B-C50C-407E-A947-70E740481C1C}">
                          <a14:useLocalDpi val="0"/>
                        </a:ext>
                        <a:ext uri="http://schemas.microsoft.com/office/word/2020/oembed">
                          <woe:oembed oEmbedUrl="https://www.youtube.com/watch?v=iG9CE55wbtY" mediaType="Video" picLocksAutoForOEmbed="1"/>
                        </a:ext>
                      </a:extLst>
                    </a:blip>
                    <a:stretch>
                      <a:fillRect/>
                    </a:stretch>
                  </pic:blipFill>
                  <pic:spPr>
                    <a:xfrm>
                      <a:off x="0" y="0"/>
                      <a:ext cx="7496174" cy="5715000"/>
                    </a:xfrm>
                    <a:prstGeom prst="rect">
                      <a:avLst/>
                    </a:prstGeom>
                  </pic:spPr>
                </pic:pic>
              </a:graphicData>
            </a:graphic>
            <wp14:sizeRelH relativeFrom="page">
              <wp14:pctWidth>0</wp14:pctWidth>
            </wp14:sizeRelH>
            <wp14:sizeRelV relativeFrom="page">
              <wp14:pctHeight>0</wp14:pctHeight>
            </wp14:sizeRelV>
          </wp:anchor>
        </w:drawing>
      </w:r>
    </w:p>
    <w:p w:rsidR="06DFDBFC" w:rsidP="3A2B6D2B" w:rsidRDefault="06DFDBFC" w14:paraId="2553FE8C" w14:textId="5262890B">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A2B6D2B"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6DFDBFC" w:rsidP="217DF84A" w:rsidRDefault="06DFDBFC" w14:paraId="787C47EA" w14:textId="3ACC9505">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17DF84A"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Thank you for listening! Let's innovate </w:t>
      </w:r>
      <w:r w:rsidRPr="217DF84A" w:rsidR="06DFDBFC">
        <w:rPr>
          <w:rFonts w:ascii="Arial" w:hAnsi="Arial" w:eastAsia="Arial" w:cs="Arial"/>
          <w:b w:val="1"/>
          <w:bCs w:val="1"/>
          <w:i w:val="1"/>
          <w:iCs w:val="1"/>
          <w:caps w:val="0"/>
          <w:smallCaps w:val="0"/>
          <w:noProof w:val="0"/>
          <w:color w:val="000000" w:themeColor="text1" w:themeTint="FF" w:themeShade="FF"/>
          <w:sz w:val="22"/>
          <w:szCs w:val="22"/>
          <w:lang w:val="en-GB"/>
        </w:rPr>
        <w:t xml:space="preserve">Kreative </w:t>
      </w:r>
      <w:proofErr w:type="spellStart"/>
      <w:r w:rsidRPr="217DF84A" w:rsidR="06DFDBFC">
        <w:rPr>
          <w:rFonts w:ascii="Arial" w:hAnsi="Arial" w:eastAsia="Arial" w:cs="Arial"/>
          <w:b w:val="1"/>
          <w:bCs w:val="1"/>
          <w:i w:val="1"/>
          <w:iCs w:val="1"/>
          <w:caps w:val="0"/>
          <w:smallCaps w:val="0"/>
          <w:noProof w:val="0"/>
          <w:color w:val="000000" w:themeColor="text1" w:themeTint="FF" w:themeShade="FF"/>
          <w:sz w:val="22"/>
          <w:szCs w:val="22"/>
          <w:lang w:val="en-GB"/>
        </w:rPr>
        <w:t>Skhools</w:t>
      </w:r>
      <w:proofErr w:type="spellEnd"/>
      <w:r w:rsidRPr="217DF84A" w:rsidR="06DFDBFC">
        <w:rPr>
          <w:rFonts w:ascii="Arial" w:hAnsi="Arial" w:eastAsia="Arial" w:cs="Arial"/>
          <w:b w:val="1"/>
          <w:bCs w:val="1"/>
          <w:i w:val="1"/>
          <w:iCs w:val="1"/>
          <w:caps w:val="0"/>
          <w:smallCaps w:val="0"/>
          <w:noProof w:val="0"/>
          <w:color w:val="000000" w:themeColor="text1" w:themeTint="FF" w:themeShade="FF"/>
          <w:sz w:val="22"/>
          <w:szCs w:val="22"/>
          <w:lang w:val="en-GB"/>
        </w:rPr>
        <w:t xml:space="preserve"> Gen X</w:t>
      </w:r>
      <w:r w:rsidRPr="217DF84A"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together!</w:t>
      </w:r>
    </w:p>
    <w:p w:rsidR="06DFDBFC" w:rsidRDefault="06DFDBFC" w14:paraId="57797A9D" w14:textId="4D96D6FE">
      <w:r>
        <w:br w:type="page"/>
      </w:r>
    </w:p>
    <w:p w:rsidR="06DFDBFC" w:rsidP="06DFDBFC" w:rsidRDefault="06DFDBFC" w14:paraId="7E4849AE" w14:textId="71573AB0">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6529CB3E" w:rsidRDefault="06DFDBFC" w14:paraId="09A7112F" w14:textId="22497D8C">
      <w:pPr>
        <w:spacing w:after="160" w:line="259"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6529CB3E" w:rsidR="06DFDBFC">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GB"/>
        </w:rPr>
        <w:t>References</w:t>
      </w:r>
    </w:p>
    <w:p w:rsidR="6529CB3E" w:rsidP="6529CB3E" w:rsidRDefault="6529CB3E" w14:paraId="7A764D7F" w14:textId="6607995E">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pPr>
    </w:p>
    <w:p w:rsidR="06DFDBFC" w:rsidP="06DFDBFC" w:rsidRDefault="06DFDBFC" w14:paraId="376176F6" w14:textId="0B89410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6DFDBFC" w:rsidP="6529CB3E" w:rsidRDefault="06DFDBFC" w14:paraId="1CEA1566" w14:textId="746799C1">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Abingdon Carpentry. (</w:t>
      </w:r>
      <w:proofErr w:type="spellStart"/>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n.d</w:t>
      </w:r>
      <w:proofErr w:type="spellEnd"/>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[Online Image]. Available at: </w:t>
      </w:r>
      <w:hyperlink r:id="R5ea3729b44724e1c">
        <w:r w:rsidRPr="6529CB3E" w:rsidR="6529CB3E">
          <w:rPr>
            <w:rStyle w:val="Hyperlink"/>
            <w:rFonts w:ascii="Arial" w:hAnsi="Arial" w:eastAsia="Arial" w:cs="Arial"/>
            <w:b w:val="0"/>
            <w:bCs w:val="0"/>
            <w:i w:val="0"/>
            <w:iCs w:val="0"/>
            <w:caps w:val="0"/>
            <w:smallCaps w:val="0"/>
            <w:strike w:val="0"/>
            <w:dstrike w:val="0"/>
            <w:noProof w:val="0"/>
            <w:sz w:val="22"/>
            <w:szCs w:val="22"/>
            <w:lang w:val="en-GB"/>
          </w:rPr>
          <w:t>https://www.abingdoncarpentry.com/</w:t>
        </w:r>
      </w:hyperlink>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14 February 2022).</w:t>
      </w:r>
    </w:p>
    <w:p w:rsidR="06DFDBFC" w:rsidP="6529CB3E" w:rsidRDefault="06DFDBFC" w14:paraId="216B73B1" w14:textId="05B28DE1">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6DFDBFC" w:rsidP="217DF84A" w:rsidRDefault="06DFDBFC" w14:paraId="51CA872E" w14:textId="79C72388">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17DF84A"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American Society </w:t>
      </w:r>
      <w:bookmarkStart w:name="_Int_5Du4NsIZ" w:id="2101620919"/>
      <w:r w:rsidRPr="217DF84A"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Of</w:t>
      </w:r>
      <w:bookmarkEnd w:id="2101620919"/>
      <w:r w:rsidRPr="217DF84A"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Safety Professionals. (2019) </w:t>
      </w:r>
      <w:r w:rsidRPr="217DF84A" w:rsidR="6529CB3E">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5 Important Issues in Construction Safety. </w:t>
      </w:r>
      <w:r w:rsidRPr="217DF84A"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[Online Article]. Available at: </w:t>
      </w:r>
      <w:hyperlink r:id="Rc8aebbe5d5474672">
        <w:r w:rsidRPr="217DF84A" w:rsidR="6529CB3E">
          <w:rPr>
            <w:rStyle w:val="Hyperlink"/>
            <w:rFonts w:ascii="Arial" w:hAnsi="Arial" w:eastAsia="Arial" w:cs="Arial"/>
            <w:b w:val="0"/>
            <w:bCs w:val="0"/>
            <w:i w:val="0"/>
            <w:iCs w:val="0"/>
            <w:caps w:val="0"/>
            <w:smallCaps w:val="0"/>
            <w:strike w:val="0"/>
            <w:dstrike w:val="0"/>
            <w:noProof w:val="0"/>
            <w:sz w:val="22"/>
            <w:szCs w:val="22"/>
            <w:lang w:val="en-GB"/>
          </w:rPr>
          <w:t>https://www.assp.org/news-and-articles/five-important-issues-in-construction-safety</w:t>
        </w:r>
      </w:hyperlink>
      <w:r w:rsidRPr="217DF84A"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14 February 2022).</w:t>
      </w:r>
    </w:p>
    <w:p w:rsidR="06DFDBFC" w:rsidP="6529CB3E" w:rsidRDefault="06DFDBFC" w14:paraId="35A77D24" w14:textId="73D39A0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6529CB3E" w:rsidRDefault="06DFDBFC" w14:paraId="562401BC" w14:textId="62E11BC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Berkeley Education. (2009) </w:t>
      </w:r>
      <w:r w:rsidRPr="6529CB3E" w:rsidR="6529CB3E">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The Goals of Education. </w:t>
      </w:r>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[Online Article]. Available at: </w:t>
      </w:r>
      <w:hyperlink r:id="Ra4e2b0b76b144c87">
        <w:r w:rsidRPr="6529CB3E" w:rsidR="6529CB3E">
          <w:rPr>
            <w:rStyle w:val="Hyperlink"/>
            <w:rFonts w:ascii="Arial" w:hAnsi="Arial" w:eastAsia="Arial" w:cs="Arial"/>
            <w:b w:val="0"/>
            <w:bCs w:val="0"/>
            <w:i w:val="0"/>
            <w:iCs w:val="0"/>
            <w:caps w:val="0"/>
            <w:smallCaps w:val="0"/>
            <w:strike w:val="0"/>
            <w:dstrike w:val="0"/>
            <w:noProof w:val="0"/>
            <w:sz w:val="22"/>
            <w:szCs w:val="22"/>
            <w:lang w:val="en-GB"/>
          </w:rPr>
          <w:t>https://www.ocf.berkeley.edu/~daradib/rants/education/</w:t>
        </w:r>
      </w:hyperlink>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15 February 2022).</w:t>
      </w:r>
    </w:p>
    <w:p w:rsidR="06DFDBFC" w:rsidP="6529CB3E" w:rsidRDefault="06DFDBFC" w14:paraId="2C2CC5D8" w14:textId="0C68A5C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217DF84A" w:rsidRDefault="06DFDBFC" w14:paraId="7221C040" w14:textId="575ECA7C">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17DF84A"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Content Marketing. (2021) </w:t>
      </w:r>
      <w:r w:rsidRPr="217DF84A" w:rsidR="6529CB3E">
        <w:rPr>
          <w:rFonts w:ascii="Arial" w:hAnsi="Arial" w:eastAsia="Arial" w:cs="Arial"/>
          <w:b w:val="0"/>
          <w:bCs w:val="0"/>
          <w:i w:val="1"/>
          <w:iCs w:val="1"/>
          <w:caps w:val="0"/>
          <w:smallCaps w:val="0"/>
          <w:noProof w:val="0"/>
          <w:color w:val="000000" w:themeColor="text1" w:themeTint="FF" w:themeShade="FF"/>
          <w:sz w:val="22"/>
          <w:szCs w:val="22"/>
          <w:lang w:val="en-GB"/>
        </w:rPr>
        <w:t xml:space="preserve">Why </w:t>
      </w:r>
      <w:bookmarkStart w:name="_Int_EvLE6g75" w:id="2046464489"/>
      <w:r w:rsidRPr="217DF84A" w:rsidR="6529CB3E">
        <w:rPr>
          <w:rFonts w:ascii="Arial" w:hAnsi="Arial" w:eastAsia="Arial" w:cs="Arial"/>
          <w:b w:val="0"/>
          <w:bCs w:val="0"/>
          <w:i w:val="1"/>
          <w:iCs w:val="1"/>
          <w:caps w:val="0"/>
          <w:smallCaps w:val="0"/>
          <w:noProof w:val="0"/>
          <w:color w:val="000000" w:themeColor="text1" w:themeTint="FF" w:themeShade="FF"/>
          <w:sz w:val="22"/>
          <w:szCs w:val="22"/>
          <w:lang w:val="en-GB"/>
        </w:rPr>
        <w:t>Social Media</w:t>
      </w:r>
      <w:bookmarkEnd w:id="2046464489"/>
      <w:r w:rsidRPr="217DF84A" w:rsidR="6529CB3E">
        <w:rPr>
          <w:rFonts w:ascii="Arial" w:hAnsi="Arial" w:eastAsia="Arial" w:cs="Arial"/>
          <w:b w:val="0"/>
          <w:bCs w:val="0"/>
          <w:i w:val="1"/>
          <w:iCs w:val="1"/>
          <w:caps w:val="0"/>
          <w:smallCaps w:val="0"/>
          <w:noProof w:val="0"/>
          <w:color w:val="000000" w:themeColor="text1" w:themeTint="FF" w:themeShade="FF"/>
          <w:sz w:val="22"/>
          <w:szCs w:val="22"/>
          <w:lang w:val="en-GB"/>
        </w:rPr>
        <w:t xml:space="preserve"> Is Important for Business Marketing. </w:t>
      </w:r>
      <w:r w:rsidRPr="217DF84A"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[Online Blog]. Available at: </w:t>
      </w:r>
      <w:hyperlink r:id="R4cca806efb3047d0">
        <w:r w:rsidRPr="217DF84A" w:rsidR="6529CB3E">
          <w:rPr>
            <w:rStyle w:val="Hyperlink"/>
            <w:rFonts w:ascii="Arial" w:hAnsi="Arial" w:eastAsia="Arial" w:cs="Arial"/>
            <w:b w:val="0"/>
            <w:bCs w:val="0"/>
            <w:i w:val="0"/>
            <w:iCs w:val="0"/>
            <w:caps w:val="0"/>
            <w:smallCaps w:val="0"/>
            <w:strike w:val="0"/>
            <w:dstrike w:val="0"/>
            <w:noProof w:val="0"/>
            <w:sz w:val="22"/>
            <w:szCs w:val="22"/>
            <w:lang w:val="en-GB"/>
          </w:rPr>
          <w:t>https://marketinginsidergroup.com/content-marketing/why-social-media-is-important-for-business-marketing/</w:t>
        </w:r>
      </w:hyperlink>
      <w:r w:rsidRPr="217DF84A"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15 February 2022).</w:t>
      </w:r>
    </w:p>
    <w:p w:rsidR="06DFDBFC" w:rsidP="6529CB3E" w:rsidRDefault="06DFDBFC" w14:paraId="11387BB2" w14:textId="5C9F8C5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217DF84A" w:rsidRDefault="06DFDBFC" w14:paraId="12A57AC7" w14:textId="0F446B54">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17DF84A"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Durante, S. (2018) </w:t>
      </w:r>
      <w:r w:rsidRPr="217DF84A" w:rsidR="6529CB3E">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To What Extent Do Our Schools Provide </w:t>
      </w:r>
      <w:bookmarkStart w:name="_Int_zyMUzQ5x" w:id="117230006"/>
      <w:r w:rsidRPr="217DF84A" w:rsidR="6529CB3E">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A</w:t>
      </w:r>
      <w:bookmarkEnd w:id="117230006"/>
      <w:r w:rsidRPr="217DF84A" w:rsidR="6529CB3E">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True Education? </w:t>
      </w:r>
      <w:r w:rsidRPr="217DF84A"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[Online Blog]. Available at: </w:t>
      </w:r>
      <w:hyperlink r:id="R6fa923668d7744c4">
        <w:r w:rsidRPr="217DF84A" w:rsidR="6529CB3E">
          <w:rPr>
            <w:rStyle w:val="Hyperlink"/>
            <w:rFonts w:ascii="Arial" w:hAnsi="Arial" w:eastAsia="Arial" w:cs="Arial"/>
            <w:b w:val="0"/>
            <w:bCs w:val="0"/>
            <w:i w:val="0"/>
            <w:iCs w:val="0"/>
            <w:caps w:val="0"/>
            <w:smallCaps w:val="0"/>
            <w:strike w:val="0"/>
            <w:dstrike w:val="0"/>
            <w:noProof w:val="0"/>
            <w:sz w:val="22"/>
            <w:szCs w:val="22"/>
            <w:lang w:val="en-GB"/>
          </w:rPr>
          <w:t>https://medium.com/@sarah.durante/to-what-extent-do-our-schools-provide-a-true-education-9b069ec63408</w:t>
        </w:r>
      </w:hyperlink>
      <w:r w:rsidRPr="217DF84A"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16 February 2022).</w:t>
      </w:r>
    </w:p>
    <w:p w:rsidR="06DFDBFC" w:rsidP="6529CB3E" w:rsidRDefault="06DFDBFC" w14:paraId="0AF3FA87" w14:textId="6609EF4D">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6529CB3E" w:rsidRDefault="06DFDBFC" w14:paraId="0A5BCFB3" w14:textId="10C1154F">
      <w:pPr>
        <w:spacing w:after="160" w:line="360" w:lineRule="auto"/>
        <w:jc w:val="both"/>
        <w:rPr>
          <w:rFonts w:ascii="Arial" w:hAnsi="Arial" w:eastAsia="Arial" w:cs="Arial"/>
          <w:b w:val="0"/>
          <w:bCs w:val="0"/>
          <w:i w:val="0"/>
          <w:iCs w:val="0"/>
          <w:caps w:val="0"/>
          <w:smallCaps w:val="0"/>
          <w:noProof w:val="0"/>
          <w:sz w:val="22"/>
          <w:szCs w:val="22"/>
          <w:lang w:val="en-GB"/>
        </w:rPr>
      </w:pPr>
      <w:r w:rsidRPr="6529CB3E" w:rsidR="6529CB3E">
        <w:rPr>
          <w:rFonts w:ascii="Arial" w:hAnsi="Arial" w:eastAsia="Arial" w:cs="Arial"/>
          <w:b w:val="0"/>
          <w:bCs w:val="0"/>
          <w:i w:val="0"/>
          <w:iCs w:val="0"/>
          <w:caps w:val="0"/>
          <w:smallCaps w:val="0"/>
          <w:noProof w:val="0"/>
          <w:sz w:val="22"/>
          <w:szCs w:val="22"/>
          <w:lang w:val="en-GB"/>
        </w:rPr>
        <w:t xml:space="preserve">Ford, V. (2021) £16 million to support young people with a social worker. [Online image]. Available at: </w:t>
      </w:r>
      <w:hyperlink r:id="Rfbb392898df0438c">
        <w:r w:rsidRPr="6529CB3E" w:rsidR="6529CB3E">
          <w:rPr>
            <w:rStyle w:val="Hyperlink"/>
            <w:rFonts w:ascii="Arial" w:hAnsi="Arial" w:eastAsia="Arial" w:cs="Arial"/>
            <w:b w:val="0"/>
            <w:bCs w:val="0"/>
            <w:i w:val="0"/>
            <w:iCs w:val="0"/>
            <w:caps w:val="0"/>
            <w:smallCaps w:val="0"/>
            <w:noProof w:val="0"/>
            <w:sz w:val="22"/>
            <w:szCs w:val="22"/>
            <w:lang w:val="en-GB"/>
          </w:rPr>
          <w:t>https://www.gov.uk/government/news/16-million-to-support-young-people-with-a-social-worker</w:t>
        </w:r>
      </w:hyperlink>
      <w:r w:rsidRPr="6529CB3E" w:rsidR="6529CB3E">
        <w:rPr>
          <w:rFonts w:ascii="Arial" w:hAnsi="Arial" w:eastAsia="Arial" w:cs="Arial"/>
          <w:b w:val="0"/>
          <w:bCs w:val="0"/>
          <w:i w:val="0"/>
          <w:iCs w:val="0"/>
          <w:caps w:val="0"/>
          <w:smallCaps w:val="0"/>
          <w:noProof w:val="0"/>
          <w:sz w:val="22"/>
          <w:szCs w:val="22"/>
          <w:lang w:val="en-GB"/>
        </w:rPr>
        <w:t xml:space="preserve"> (Accessed: 17 February 2022).</w:t>
      </w:r>
    </w:p>
    <w:p w:rsidR="06DFDBFC" w:rsidP="6529CB3E" w:rsidRDefault="06DFDBFC" w14:paraId="0A45F764" w14:textId="547E099E">
      <w:pPr>
        <w:pStyle w:val="Normal"/>
        <w:spacing w:after="160" w:line="360" w:lineRule="auto"/>
        <w:jc w:val="both"/>
        <w:rPr>
          <w:rFonts w:ascii="Arial" w:hAnsi="Arial" w:eastAsia="Arial" w:cs="Arial"/>
          <w:b w:val="0"/>
          <w:bCs w:val="0"/>
          <w:i w:val="0"/>
          <w:iCs w:val="0"/>
          <w:caps w:val="0"/>
          <w:smallCaps w:val="0"/>
          <w:noProof w:val="0"/>
          <w:sz w:val="22"/>
          <w:szCs w:val="22"/>
          <w:lang w:val="en-GB"/>
        </w:rPr>
      </w:pPr>
    </w:p>
    <w:p w:rsidR="06DFDBFC" w:rsidP="6529CB3E" w:rsidRDefault="06DFDBFC" w14:paraId="7F025F8F" w14:textId="64C2C210">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roofErr w:type="spellStart"/>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Gabora</w:t>
      </w:r>
      <w:proofErr w:type="spellEnd"/>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L. (2017)</w:t>
      </w:r>
      <w:r w:rsidRPr="6529CB3E" w:rsidR="6529CB3E">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What creativity really is – and why schools need it</w:t>
      </w:r>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[Online Article]. Available at: </w:t>
      </w:r>
      <w:hyperlink r:id="Ra8d487beef334118">
        <w:r w:rsidRPr="6529CB3E" w:rsidR="6529CB3E">
          <w:rPr>
            <w:rStyle w:val="Hyperlink"/>
            <w:rFonts w:ascii="Arial" w:hAnsi="Arial" w:eastAsia="Arial" w:cs="Arial"/>
            <w:b w:val="0"/>
            <w:bCs w:val="0"/>
            <w:i w:val="0"/>
            <w:iCs w:val="0"/>
            <w:caps w:val="0"/>
            <w:smallCaps w:val="0"/>
            <w:strike w:val="0"/>
            <w:dstrike w:val="0"/>
            <w:noProof w:val="0"/>
            <w:sz w:val="22"/>
            <w:szCs w:val="22"/>
            <w:lang w:val="en-GB"/>
          </w:rPr>
          <w:t>https://theconversation.com/what-creativity-really-is-and-why-schools-need-it-81889</w:t>
        </w:r>
      </w:hyperlink>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15 February 2022).</w:t>
      </w:r>
    </w:p>
    <w:p w:rsidR="06DFDBFC" w:rsidP="6529CB3E" w:rsidRDefault="06DFDBFC" w14:paraId="454F8F3A" w14:textId="035C6B1F">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6DFDBFC" w:rsidP="6529CB3E" w:rsidRDefault="06DFDBFC" w14:paraId="6A98CAEC" w14:textId="4BF97F6D">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Grant Larson Productions. (2020) The Psychology of Colour: </w:t>
      </w:r>
      <w:r w:rsidRPr="6529CB3E" w:rsidR="6529CB3E">
        <w:rPr>
          <w:rFonts w:ascii="Arial" w:hAnsi="Arial" w:eastAsia="Arial" w:cs="Arial"/>
          <w:b w:val="0"/>
          <w:bCs w:val="0"/>
          <w:i w:val="1"/>
          <w:iCs w:val="1"/>
          <w:caps w:val="0"/>
          <w:smallCaps w:val="0"/>
          <w:noProof w:val="0"/>
          <w:color w:val="000000" w:themeColor="text1" w:themeTint="FF" w:themeShade="FF"/>
          <w:sz w:val="22"/>
          <w:szCs w:val="22"/>
          <w:lang w:val="en-GB"/>
        </w:rPr>
        <w:t xml:space="preserve">How Do Colours Facilitate Classroom Learning? </w:t>
      </w:r>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w:anchor=":~:text=A%20recent%20study%20found%20that,they'll%20remember%20that%20stimuli" r:id="Rb2e1c8c120364b03">
        <w:r w:rsidRPr="6529CB3E" w:rsidR="6529CB3E">
          <w:rPr>
            <w:rStyle w:val="Hyperlink"/>
            <w:rFonts w:ascii="Arial" w:hAnsi="Arial" w:eastAsia="Arial" w:cs="Arial"/>
            <w:b w:val="0"/>
            <w:bCs w:val="0"/>
            <w:i w:val="0"/>
            <w:iCs w:val="0"/>
            <w:caps w:val="0"/>
            <w:smallCaps w:val="0"/>
            <w:strike w:val="0"/>
            <w:dstrike w:val="0"/>
            <w:noProof w:val="0"/>
            <w:sz w:val="22"/>
            <w:szCs w:val="22"/>
            <w:lang w:val="en-GB"/>
          </w:rPr>
          <w:t>https://www.grantlarsonproductions.com/blog/the-psychology-of-color-how-do-colors-facilitate-classroom-learning#:~:text=A%20recent%20study%20found%20that,they'll%20remember%20that%20stimuli</w:t>
        </w:r>
      </w:hyperlink>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(Accessed: 14 February 2022).</w:t>
      </w:r>
    </w:p>
    <w:p w:rsidR="06DFDBFC" w:rsidP="6529CB3E" w:rsidRDefault="06DFDBFC" w14:paraId="5300018C" w14:textId="09640F20">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6529CB3E" w:rsidRDefault="06DFDBFC" w14:paraId="348D5A31" w14:textId="432D416F">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Gremillion, A.P. (2020) </w:t>
      </w:r>
      <w:r w:rsidRPr="6529CB3E" w:rsidR="6529CB3E">
        <w:rPr>
          <w:rFonts w:ascii="Arial" w:hAnsi="Arial" w:eastAsia="Arial" w:cs="Arial"/>
          <w:b w:val="0"/>
          <w:bCs w:val="0"/>
          <w:i w:val="1"/>
          <w:iCs w:val="1"/>
          <w:caps w:val="0"/>
          <w:smallCaps w:val="0"/>
          <w:noProof w:val="0"/>
          <w:color w:val="000000" w:themeColor="text1" w:themeTint="FF" w:themeShade="FF"/>
          <w:sz w:val="22"/>
          <w:szCs w:val="22"/>
          <w:lang w:val="en-GB"/>
        </w:rPr>
        <w:t>How Colour Impacts Emotions and Behaviours</w:t>
      </w:r>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 [Online Blog]. Available at: </w:t>
      </w:r>
      <w:hyperlink r:id="Rb226928e9c1f4609">
        <w:r w:rsidRPr="6529CB3E" w:rsidR="6529CB3E">
          <w:rPr>
            <w:rStyle w:val="Hyperlink"/>
            <w:rFonts w:ascii="Arial" w:hAnsi="Arial" w:eastAsia="Arial" w:cs="Arial"/>
            <w:b w:val="0"/>
            <w:bCs w:val="0"/>
            <w:i w:val="0"/>
            <w:iCs w:val="0"/>
            <w:caps w:val="0"/>
            <w:smallCaps w:val="0"/>
            <w:strike w:val="0"/>
            <w:dstrike w:val="0"/>
            <w:noProof w:val="0"/>
            <w:sz w:val="22"/>
            <w:szCs w:val="22"/>
            <w:lang w:val="en-GB"/>
          </w:rPr>
          <w:t>https://99designs.co.uk/blog/tips/how-color-impacts-emotions-and-behaviors/</w:t>
        </w:r>
      </w:hyperlink>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14 February 2022).</w:t>
      </w:r>
    </w:p>
    <w:p w:rsidR="06DFDBFC" w:rsidP="6529CB3E" w:rsidRDefault="06DFDBFC" w14:paraId="00A7B4B0" w14:textId="76F1C870">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6529CB3E" w:rsidRDefault="06DFDBFC" w14:paraId="4EE6B170" w14:textId="1F85F69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A2B6D2B"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Johnston, M. (2020) </w:t>
      </w:r>
      <w:r w:rsidRPr="3A2B6D2B" w:rsidR="6529CB3E">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10 Biggest Car Companies</w:t>
      </w:r>
      <w:r w:rsidRPr="3A2B6D2B"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[Online Article]. Available at: </w:t>
      </w:r>
      <w:hyperlink r:id="Rae1489ae14d74398">
        <w:r w:rsidRPr="3A2B6D2B" w:rsidR="6529CB3E">
          <w:rPr>
            <w:rStyle w:val="Hyperlink"/>
            <w:rFonts w:ascii="Arial" w:hAnsi="Arial" w:eastAsia="Arial" w:cs="Arial"/>
            <w:b w:val="0"/>
            <w:bCs w:val="0"/>
            <w:i w:val="0"/>
            <w:iCs w:val="0"/>
            <w:caps w:val="0"/>
            <w:smallCaps w:val="0"/>
            <w:strike w:val="0"/>
            <w:dstrike w:val="0"/>
            <w:noProof w:val="0"/>
            <w:sz w:val="22"/>
            <w:szCs w:val="22"/>
            <w:lang w:val="en-GB"/>
          </w:rPr>
          <w:t>https://www.investopedia.com/articles/company-insights/091516/most-profitable-auto-companies-2016-tm-gm.asp</w:t>
        </w:r>
      </w:hyperlink>
      <w:r w:rsidRPr="3A2B6D2B"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14 February 2022).</w:t>
      </w:r>
    </w:p>
    <w:p w:rsidR="06DFDBFC" w:rsidP="3A2B6D2B" w:rsidRDefault="06DFDBFC" w14:paraId="23BF68EA" w14:textId="2A99BA3D">
      <w:pPr>
        <w:pStyle w:val="Normal"/>
        <w:spacing w:after="160" w:line="360" w:lineRule="auto"/>
        <w:jc w:val="both"/>
        <w:rPr>
          <w:rFonts w:ascii="Arial" w:hAnsi="Arial" w:eastAsia="Arial" w:cs="Arial"/>
          <w:b w:val="0"/>
          <w:bCs w:val="0"/>
          <w:i w:val="0"/>
          <w:iCs w:val="0"/>
          <w:caps w:val="0"/>
          <w:smallCaps w:val="0"/>
          <w:noProof w:val="0"/>
          <w:sz w:val="22"/>
          <w:szCs w:val="22"/>
          <w:lang w:val="en-GB"/>
        </w:rPr>
      </w:pPr>
    </w:p>
    <w:p w:rsidR="06DFDBFC" w:rsidP="217DF84A" w:rsidRDefault="06DFDBFC" w14:paraId="2B25B94F" w14:textId="7D5AEC86">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Int_sTXz6qxb" w:id="1826536573"/>
      <w:r w:rsidRPr="217DF84A" w:rsidR="3A2B6D2B">
        <w:rPr>
          <w:rFonts w:ascii="Arial" w:hAnsi="Arial" w:eastAsia="Arial" w:cs="Arial"/>
          <w:b w:val="0"/>
          <w:bCs w:val="0"/>
          <w:i w:val="0"/>
          <w:iCs w:val="0"/>
          <w:caps w:val="0"/>
          <w:smallCaps w:val="0"/>
          <w:noProof w:val="0"/>
          <w:sz w:val="22"/>
          <w:szCs w:val="22"/>
          <w:lang w:val="en-GB"/>
        </w:rPr>
        <w:t>Learners</w:t>
      </w:r>
      <w:bookmarkEnd w:id="1826536573"/>
      <w:r w:rsidRPr="217DF84A" w:rsidR="3A2B6D2B">
        <w:rPr>
          <w:rFonts w:ascii="Arial" w:hAnsi="Arial" w:eastAsia="Arial" w:cs="Arial"/>
          <w:b w:val="0"/>
          <w:bCs w:val="0"/>
          <w:i w:val="0"/>
          <w:iCs w:val="0"/>
          <w:caps w:val="0"/>
          <w:smallCaps w:val="0"/>
          <w:noProof w:val="0"/>
          <w:sz w:val="22"/>
          <w:szCs w:val="22"/>
          <w:lang w:val="en-GB"/>
        </w:rPr>
        <w:t xml:space="preserve"> edge: </w:t>
      </w:r>
      <w:proofErr w:type="spellStart"/>
      <w:r w:rsidRPr="217DF84A" w:rsidR="3A2B6D2B">
        <w:rPr>
          <w:rFonts w:ascii="Arial" w:hAnsi="Arial" w:eastAsia="Arial" w:cs="Arial"/>
          <w:b w:val="0"/>
          <w:bCs w:val="0"/>
          <w:i w:val="0"/>
          <w:iCs w:val="0"/>
          <w:caps w:val="0"/>
          <w:smallCaps w:val="0"/>
          <w:noProof w:val="0"/>
          <w:sz w:val="22"/>
          <w:szCs w:val="22"/>
          <w:lang w:val="en-GB"/>
        </w:rPr>
        <w:t>iteachus</w:t>
      </w:r>
      <w:proofErr w:type="spellEnd"/>
      <w:r w:rsidRPr="217DF84A" w:rsidR="3A2B6D2B">
        <w:rPr>
          <w:rFonts w:ascii="Arial" w:hAnsi="Arial" w:eastAsia="Arial" w:cs="Arial"/>
          <w:b w:val="0"/>
          <w:bCs w:val="0"/>
          <w:i w:val="0"/>
          <w:iCs w:val="0"/>
          <w:caps w:val="0"/>
          <w:smallCaps w:val="0"/>
          <w:noProof w:val="0"/>
          <w:sz w:val="22"/>
          <w:szCs w:val="22"/>
          <w:lang w:val="en-GB"/>
        </w:rPr>
        <w:t xml:space="preserve">. (2021) </w:t>
      </w:r>
      <w:r w:rsidRPr="217DF84A" w:rsidR="3A2B6D2B">
        <w:rPr>
          <w:rFonts w:ascii="Arial" w:hAnsi="Arial" w:eastAsia="Arial" w:cs="Arial"/>
          <w:b w:val="0"/>
          <w:bCs w:val="0"/>
          <w:i w:val="1"/>
          <w:iCs w:val="1"/>
          <w:caps w:val="0"/>
          <w:smallCaps w:val="0"/>
          <w:noProof w:val="0"/>
          <w:sz w:val="22"/>
          <w:szCs w:val="22"/>
          <w:lang w:val="en-GB"/>
        </w:rPr>
        <w:t>Do Schools Kill Creativity?</w:t>
      </w:r>
      <w:r w:rsidRPr="217DF84A" w:rsidR="3A2B6D2B">
        <w:rPr>
          <w:rFonts w:ascii="Arial" w:hAnsi="Arial" w:eastAsia="Arial" w:cs="Arial"/>
          <w:b w:val="0"/>
          <w:bCs w:val="0"/>
          <w:i w:val="0"/>
          <w:iCs w:val="0"/>
          <w:caps w:val="0"/>
          <w:smallCaps w:val="0"/>
          <w:noProof w:val="0"/>
          <w:sz w:val="22"/>
          <w:szCs w:val="22"/>
          <w:lang w:val="en-GB"/>
        </w:rPr>
        <w:t xml:space="preserve"> [Online article]. Available at: </w:t>
      </w:r>
      <w:hyperlink r:id="R6a9cdbfea86f44a4">
        <w:r w:rsidRPr="217DF84A" w:rsidR="3A2B6D2B">
          <w:rPr>
            <w:rStyle w:val="Hyperlink"/>
            <w:rFonts w:ascii="Arial" w:hAnsi="Arial" w:eastAsia="Arial" w:cs="Arial"/>
            <w:b w:val="0"/>
            <w:bCs w:val="0"/>
            <w:i w:val="0"/>
            <w:iCs w:val="0"/>
            <w:caps w:val="0"/>
            <w:smallCaps w:val="0"/>
            <w:noProof w:val="0"/>
            <w:sz w:val="22"/>
            <w:szCs w:val="22"/>
            <w:lang w:val="en-GB"/>
          </w:rPr>
          <w:t>https://www.learnersedge.com/blog/classroom-creativity</w:t>
        </w:r>
      </w:hyperlink>
      <w:r w:rsidRPr="217DF84A" w:rsidR="3A2B6D2B">
        <w:rPr>
          <w:rFonts w:ascii="Arial" w:hAnsi="Arial" w:eastAsia="Arial" w:cs="Arial"/>
          <w:b w:val="0"/>
          <w:bCs w:val="0"/>
          <w:i w:val="0"/>
          <w:iCs w:val="0"/>
          <w:caps w:val="0"/>
          <w:smallCaps w:val="0"/>
          <w:noProof w:val="0"/>
          <w:sz w:val="22"/>
          <w:szCs w:val="22"/>
          <w:lang w:val="en-GB"/>
        </w:rPr>
        <w:t xml:space="preserve"> (Accessed: 16 February 2022).</w:t>
      </w:r>
    </w:p>
    <w:p w:rsidR="06DFDBFC" w:rsidP="3A2B6D2B" w:rsidRDefault="06DFDBFC" w14:paraId="5FF8DF7E" w14:textId="79292639">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6DFDBFC" w:rsidP="6529CB3E" w:rsidRDefault="06DFDBFC" w14:paraId="7523A57E" w14:textId="4912B7B1">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Local Government Association. (2020) </w:t>
      </w:r>
      <w:r w:rsidRPr="6529CB3E" w:rsidR="6529CB3E">
        <w:rPr>
          <w:rFonts w:ascii="Arial" w:hAnsi="Arial" w:eastAsia="Arial" w:cs="Arial"/>
          <w:b w:val="0"/>
          <w:bCs w:val="0"/>
          <w:i w:val="1"/>
          <w:iCs w:val="1"/>
          <w:caps w:val="0"/>
          <w:smallCaps w:val="0"/>
          <w:noProof w:val="0"/>
          <w:color w:val="000000" w:themeColor="text1" w:themeTint="FF" w:themeShade="FF"/>
          <w:sz w:val="22"/>
          <w:szCs w:val="22"/>
          <w:lang w:val="en-GB"/>
        </w:rPr>
        <w:t>LGA: More than a million young people in England could be missing full-time education</w:t>
      </w:r>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 [Online Image]. Available at: </w:t>
      </w:r>
      <w:hyperlink r:id="R754410dcf1cb4e70">
        <w:r w:rsidRPr="6529CB3E" w:rsidR="6529CB3E">
          <w:rPr>
            <w:rStyle w:val="Hyperlink"/>
            <w:rFonts w:ascii="Arial" w:hAnsi="Arial" w:eastAsia="Arial" w:cs="Arial"/>
            <w:b w:val="0"/>
            <w:bCs w:val="0"/>
            <w:i w:val="0"/>
            <w:iCs w:val="0"/>
            <w:caps w:val="0"/>
            <w:smallCaps w:val="0"/>
            <w:strike w:val="0"/>
            <w:dstrike w:val="0"/>
            <w:noProof w:val="0"/>
            <w:sz w:val="22"/>
            <w:szCs w:val="22"/>
            <w:lang w:val="en-GB"/>
          </w:rPr>
          <w:t>https://www.local.gov.uk/about/news/lga-more-million-young-people-england-could-be-missing-full-time-education</w:t>
        </w:r>
      </w:hyperlink>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15 February 2022).</w:t>
      </w:r>
    </w:p>
    <w:p w:rsidR="06DFDBFC" w:rsidP="6529CB3E" w:rsidRDefault="06DFDBFC" w14:paraId="718145A6" w14:textId="4A413652">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6529CB3E" w:rsidRDefault="06DFDBFC" w14:paraId="6C363B8D" w14:textId="56A84E14">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Makayla. (2019) </w:t>
      </w:r>
      <w:proofErr w:type="spellStart"/>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Encyclopedia</w:t>
      </w:r>
      <w:proofErr w:type="spellEnd"/>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.com: </w:t>
      </w:r>
      <w:r w:rsidRPr="6529CB3E" w:rsidR="6529CB3E">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Is it True That 98% of What you Learn is a Waste?</w:t>
      </w:r>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[Online Article]. Available at: </w:t>
      </w:r>
      <w:hyperlink r:id="R58d1d9a1073c4b98">
        <w:r w:rsidRPr="6529CB3E" w:rsidR="6529CB3E">
          <w:rPr>
            <w:rStyle w:val="Hyperlink"/>
            <w:rFonts w:ascii="Arial" w:hAnsi="Arial" w:eastAsia="Arial" w:cs="Arial"/>
            <w:b w:val="0"/>
            <w:bCs w:val="0"/>
            <w:i w:val="0"/>
            <w:iCs w:val="0"/>
            <w:caps w:val="0"/>
            <w:smallCaps w:val="0"/>
            <w:strike w:val="0"/>
            <w:dstrike w:val="0"/>
            <w:noProof w:val="0"/>
            <w:sz w:val="22"/>
            <w:szCs w:val="22"/>
            <w:lang w:val="en-GB"/>
          </w:rPr>
          <w:t>https://www.encyclopedia.com/daily/is-it-true-that-98-of-what-you-learn-is-a-waste/</w:t>
        </w:r>
      </w:hyperlink>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16 February 2022).</w:t>
      </w:r>
    </w:p>
    <w:p w:rsidR="06DFDBFC" w:rsidP="6529CB3E" w:rsidRDefault="06DFDBFC" w14:paraId="0D64BE04" w14:textId="5FE559CC">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6529CB3E" w:rsidRDefault="06DFDBFC" w14:paraId="703A5AF8" w14:textId="035623D9">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Mcgrath, K. (2013) </w:t>
      </w:r>
      <w:r w:rsidRPr="6529CB3E" w:rsidR="6529CB3E">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DIY Your Entire Wardrobe</w:t>
      </w:r>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[Online Image]. Available at: </w:t>
      </w:r>
      <w:hyperlink r:id="R8c3001271d9d4fb7">
        <w:r w:rsidRPr="6529CB3E" w:rsidR="6529CB3E">
          <w:rPr>
            <w:rStyle w:val="Hyperlink"/>
            <w:rFonts w:ascii="Arial" w:hAnsi="Arial" w:eastAsia="Arial" w:cs="Arial"/>
            <w:b w:val="0"/>
            <w:bCs w:val="0"/>
            <w:i w:val="0"/>
            <w:iCs w:val="0"/>
            <w:caps w:val="0"/>
            <w:smallCaps w:val="0"/>
            <w:strike w:val="0"/>
            <w:dstrike w:val="0"/>
            <w:noProof w:val="0"/>
            <w:sz w:val="22"/>
            <w:szCs w:val="22"/>
            <w:lang w:val="en-GB"/>
          </w:rPr>
          <w:t>https://www.seventeen.com/fashion/style-advice/news/a21254/free-fashion-design-classes/</w:t>
        </w:r>
      </w:hyperlink>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14 February 2022).</w:t>
      </w:r>
    </w:p>
    <w:p w:rsidR="06DFDBFC" w:rsidP="6529CB3E" w:rsidRDefault="06DFDBFC" w14:paraId="4C8F1814" w14:textId="104EECA6">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6529CB3E" w:rsidRDefault="06DFDBFC" w14:paraId="3EA15D3C" w14:textId="743E2B38">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Namesnack.com. (</w:t>
      </w:r>
      <w:proofErr w:type="spellStart"/>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n.d</w:t>
      </w:r>
      <w:proofErr w:type="spellEnd"/>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 Coffee &amp; Tea Business Names. </w:t>
      </w:r>
      <w:r w:rsidRPr="6529CB3E" w:rsidR="6529CB3E">
        <w:rPr>
          <w:rFonts w:ascii="Arial" w:hAnsi="Arial" w:eastAsia="Arial" w:cs="Arial"/>
          <w:b w:val="0"/>
          <w:bCs w:val="0"/>
          <w:i w:val="1"/>
          <w:iCs w:val="1"/>
          <w:caps w:val="0"/>
          <w:smallCaps w:val="0"/>
          <w:noProof w:val="0"/>
          <w:color w:val="000000" w:themeColor="text1" w:themeTint="FF" w:themeShade="FF"/>
          <w:sz w:val="22"/>
          <w:szCs w:val="22"/>
          <w:lang w:val="en-GB"/>
        </w:rPr>
        <w:t>10 compelling name ideas for your coffee and tea business</w:t>
      </w:r>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 [Online Image]. Available at: </w:t>
      </w:r>
      <w:hyperlink r:id="R18255a27a1fe4f7f">
        <w:r w:rsidRPr="6529CB3E" w:rsidR="6529CB3E">
          <w:rPr>
            <w:rStyle w:val="Hyperlink"/>
            <w:rFonts w:ascii="Arial" w:hAnsi="Arial" w:eastAsia="Arial" w:cs="Arial"/>
            <w:b w:val="0"/>
            <w:bCs w:val="0"/>
            <w:i w:val="0"/>
            <w:iCs w:val="0"/>
            <w:caps w:val="0"/>
            <w:smallCaps w:val="0"/>
            <w:strike w:val="0"/>
            <w:dstrike w:val="0"/>
            <w:noProof w:val="0"/>
            <w:sz w:val="22"/>
            <w:szCs w:val="22"/>
            <w:lang w:val="en-GB"/>
          </w:rPr>
          <w:t>https://www.namesnack.com/guides/coffee-tea-business-names</w:t>
        </w:r>
      </w:hyperlink>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14 February 2022).</w:t>
      </w:r>
    </w:p>
    <w:p w:rsidR="06DFDBFC" w:rsidP="6529CB3E" w:rsidRDefault="06DFDBFC" w14:paraId="0F6F3392" w14:textId="1FDB492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6529CB3E" w:rsidRDefault="06DFDBFC" w14:paraId="7F24ACCC" w14:textId="35FE89CC">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New Heights School. (</w:t>
      </w:r>
      <w:proofErr w:type="spellStart"/>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n.d</w:t>
      </w:r>
      <w:proofErr w:type="spellEnd"/>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[Online Image]. Available at: </w:t>
      </w:r>
      <w:hyperlink r:id="Rb05c359e33a94f70">
        <w:r w:rsidRPr="6529CB3E" w:rsidR="6529CB3E">
          <w:rPr>
            <w:rStyle w:val="Hyperlink"/>
            <w:rFonts w:ascii="Arial" w:hAnsi="Arial" w:eastAsia="Arial" w:cs="Arial"/>
            <w:b w:val="0"/>
            <w:bCs w:val="0"/>
            <w:i w:val="0"/>
            <w:iCs w:val="0"/>
            <w:caps w:val="0"/>
            <w:smallCaps w:val="0"/>
            <w:strike w:val="0"/>
            <w:dstrike w:val="0"/>
            <w:noProof w:val="0"/>
            <w:sz w:val="22"/>
            <w:szCs w:val="22"/>
            <w:lang w:val="en-GB"/>
          </w:rPr>
          <w:t>http://newheightsschool.co.uk/learning/curriculum/curriculum-secondary/art/</w:t>
        </w:r>
      </w:hyperlink>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14 February 2022).</w:t>
      </w:r>
    </w:p>
    <w:p w:rsidR="06DFDBFC" w:rsidP="6529CB3E" w:rsidRDefault="06DFDBFC" w14:paraId="5A4ECEC3" w14:textId="166A0B03">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6DFDBFC" w:rsidP="6529CB3E" w:rsidRDefault="06DFDBFC" w14:paraId="19782CC9" w14:textId="06699CB0">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29CB3E" w:rsidR="6529CB3E">
        <w:rPr>
          <w:rFonts w:ascii="Arial" w:hAnsi="Arial" w:eastAsia="Arial" w:cs="Arial"/>
          <w:b w:val="0"/>
          <w:bCs w:val="0"/>
          <w:i w:val="0"/>
          <w:iCs w:val="0"/>
          <w:caps w:val="0"/>
          <w:smallCaps w:val="0"/>
          <w:noProof w:val="0"/>
          <w:sz w:val="22"/>
          <w:szCs w:val="22"/>
          <w:lang w:val="en-GB"/>
        </w:rPr>
        <w:t xml:space="preserve">Pop Madalina, A. (2020) </w:t>
      </w:r>
      <w:r w:rsidRPr="6529CB3E" w:rsidR="6529CB3E">
        <w:rPr>
          <w:rFonts w:ascii="Arial" w:hAnsi="Arial" w:eastAsia="Arial" w:cs="Arial"/>
          <w:b w:val="0"/>
          <w:bCs w:val="0"/>
          <w:i w:val="1"/>
          <w:iCs w:val="1"/>
          <w:caps w:val="0"/>
          <w:smallCaps w:val="0"/>
          <w:noProof w:val="0"/>
          <w:sz w:val="22"/>
          <w:szCs w:val="22"/>
          <w:lang w:val="en-GB"/>
        </w:rPr>
        <w:t xml:space="preserve">Geometric Shapes in Design: How to use Them Creatively. </w:t>
      </w:r>
      <w:r w:rsidRPr="6529CB3E" w:rsidR="6529CB3E">
        <w:rPr>
          <w:rFonts w:ascii="Arial" w:hAnsi="Arial" w:eastAsia="Arial" w:cs="Arial"/>
          <w:b w:val="0"/>
          <w:bCs w:val="0"/>
          <w:i w:val="0"/>
          <w:iCs w:val="0"/>
          <w:caps w:val="0"/>
          <w:smallCaps w:val="0"/>
          <w:noProof w:val="0"/>
          <w:sz w:val="22"/>
          <w:szCs w:val="22"/>
          <w:lang w:val="en-GB"/>
        </w:rPr>
        <w:t xml:space="preserve">Available at: </w:t>
      </w:r>
      <w:hyperlink r:id="R64fc02aa8a6d4bc2">
        <w:r w:rsidRPr="6529CB3E" w:rsidR="6529CB3E">
          <w:rPr>
            <w:rStyle w:val="Hyperlink"/>
            <w:rFonts w:ascii="Arial" w:hAnsi="Arial" w:eastAsia="Arial" w:cs="Arial"/>
            <w:b w:val="0"/>
            <w:bCs w:val="0"/>
            <w:i w:val="0"/>
            <w:iCs w:val="0"/>
            <w:caps w:val="0"/>
            <w:smallCaps w:val="0"/>
            <w:noProof w:val="0"/>
            <w:sz w:val="22"/>
            <w:szCs w:val="22"/>
            <w:lang w:val="en-GB"/>
          </w:rPr>
          <w:t>https://www.creatopy.com/blog/geometric-shapes/</w:t>
        </w:r>
      </w:hyperlink>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20 February 2022).</w:t>
      </w:r>
    </w:p>
    <w:p w:rsidR="06DFDBFC" w:rsidP="6529CB3E" w:rsidRDefault="06DFDBFC" w14:paraId="02DB6D5E" w14:textId="2C032A94">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6DFDBFC" w:rsidP="6529CB3E" w:rsidRDefault="06DFDBFC" w14:paraId="555D2E7B" w14:textId="6B05734E">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Poster My Wall, (</w:t>
      </w:r>
      <w:proofErr w:type="spellStart"/>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n.d</w:t>
      </w:r>
      <w:proofErr w:type="spellEnd"/>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529CB3E" w:rsidR="6529CB3E">
        <w:rPr>
          <w:rFonts w:ascii="Arial" w:hAnsi="Arial" w:eastAsia="Arial" w:cs="Arial"/>
          <w:b w:val="0"/>
          <w:bCs w:val="0"/>
          <w:i w:val="1"/>
          <w:iCs w:val="1"/>
          <w:caps w:val="0"/>
          <w:smallCaps w:val="0"/>
          <w:noProof w:val="0"/>
          <w:color w:val="000000" w:themeColor="text1" w:themeTint="FF" w:themeShade="FF"/>
          <w:sz w:val="22"/>
          <w:szCs w:val="22"/>
          <w:lang w:val="en-GB"/>
        </w:rPr>
        <w:t xml:space="preserve">Using Shapes in Designing. </w:t>
      </w:r>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[Online Blog]. Available at: </w:t>
      </w:r>
      <w:hyperlink r:id="R49d33b62d3bc46b3">
        <w:r w:rsidRPr="6529CB3E" w:rsidR="6529CB3E">
          <w:rPr>
            <w:rStyle w:val="Hyperlink"/>
            <w:rFonts w:ascii="Arial" w:hAnsi="Arial" w:eastAsia="Arial" w:cs="Arial"/>
            <w:b w:val="0"/>
            <w:bCs w:val="0"/>
            <w:i w:val="0"/>
            <w:iCs w:val="0"/>
            <w:caps w:val="0"/>
            <w:smallCaps w:val="0"/>
            <w:strike w:val="0"/>
            <w:dstrike w:val="0"/>
            <w:noProof w:val="0"/>
            <w:sz w:val="22"/>
            <w:szCs w:val="22"/>
            <w:lang w:val="en-GB"/>
          </w:rPr>
          <w:t>https://blog.postermywall.com/design-studio/2017/7/using-shapes-in-designing</w:t>
        </w:r>
      </w:hyperlink>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14 February 2022).</w:t>
      </w:r>
    </w:p>
    <w:p w:rsidR="06DFDBFC" w:rsidP="6529CB3E" w:rsidRDefault="06DFDBFC" w14:paraId="39571E22" w14:textId="148CC5BB">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6529CB3E" w:rsidRDefault="06DFDBFC" w14:paraId="4CE8C629" w14:textId="7E686067">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roofErr w:type="spellStart"/>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Reuell</w:t>
      </w:r>
      <w:proofErr w:type="spellEnd"/>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 P. (2019) The Harvard Gazette: Lessons in Learning. </w:t>
      </w:r>
      <w:r w:rsidRPr="6529CB3E" w:rsidR="6529CB3E">
        <w:rPr>
          <w:rFonts w:ascii="Arial" w:hAnsi="Arial" w:eastAsia="Arial" w:cs="Arial"/>
          <w:b w:val="0"/>
          <w:bCs w:val="0"/>
          <w:i w:val="1"/>
          <w:iCs w:val="1"/>
          <w:caps w:val="0"/>
          <w:smallCaps w:val="0"/>
          <w:noProof w:val="0"/>
          <w:color w:val="000000" w:themeColor="text1" w:themeTint="FF" w:themeShade="FF"/>
          <w:sz w:val="22"/>
          <w:szCs w:val="22"/>
          <w:lang w:val="en-GB"/>
        </w:rPr>
        <w:t xml:space="preserve">Study shows students in ‘active learning’ classrooms learn more than they think. </w:t>
      </w:r>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[Online Article]. </w:t>
      </w:r>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dd65f4d7dd6549fa">
        <w:r w:rsidRPr="6529CB3E" w:rsidR="6529CB3E">
          <w:rPr>
            <w:rStyle w:val="Hyperlink"/>
            <w:rFonts w:ascii="Arial" w:hAnsi="Arial" w:eastAsia="Arial" w:cs="Arial"/>
            <w:b w:val="0"/>
            <w:bCs w:val="0"/>
            <w:i w:val="0"/>
            <w:iCs w:val="0"/>
            <w:caps w:val="0"/>
            <w:smallCaps w:val="0"/>
            <w:strike w:val="0"/>
            <w:dstrike w:val="0"/>
            <w:noProof w:val="0"/>
            <w:sz w:val="22"/>
            <w:szCs w:val="22"/>
            <w:lang w:val="en-GB"/>
          </w:rPr>
          <w:t>https://news.harvard.edu/gazette/story/2019/09/study-shows-that-students-learn-more-when-taking-part-in-classrooms-that-employ-active-learning-strategies/</w:t>
        </w:r>
      </w:hyperlink>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15 February 2022).</w:t>
      </w:r>
    </w:p>
    <w:p w:rsidR="06DFDBFC" w:rsidP="6529CB3E" w:rsidRDefault="06DFDBFC" w14:paraId="09C69B98" w14:textId="42E39CFE">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6529CB3E" w:rsidRDefault="06DFDBFC" w14:paraId="7FC3D90E" w14:textId="0C130357">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Robinson, K. (2006) </w:t>
      </w:r>
      <w:r w:rsidRPr="6529CB3E" w:rsidR="6529CB3E">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Do schools kill creativity?</w:t>
      </w:r>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[Online TED Talk]. Available at: </w:t>
      </w:r>
      <w:hyperlink r:id="R5418f0eb72c54bf2">
        <w:r w:rsidRPr="6529CB3E" w:rsidR="6529CB3E">
          <w:rPr>
            <w:rStyle w:val="Hyperlink"/>
            <w:rFonts w:ascii="Arial" w:hAnsi="Arial" w:eastAsia="Arial" w:cs="Arial"/>
            <w:b w:val="0"/>
            <w:bCs w:val="0"/>
            <w:i w:val="0"/>
            <w:iCs w:val="0"/>
            <w:caps w:val="0"/>
            <w:smallCaps w:val="0"/>
            <w:strike w:val="0"/>
            <w:dstrike w:val="0"/>
            <w:noProof w:val="0"/>
            <w:sz w:val="22"/>
            <w:szCs w:val="22"/>
            <w:lang w:val="en-GB"/>
          </w:rPr>
          <w:t>Do schools kill creativity? | Sir Ken Robinson</w:t>
        </w:r>
      </w:hyperlink>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(Accessed: 16 February 2022).</w:t>
      </w:r>
    </w:p>
    <w:p w:rsidR="06DFDBFC" w:rsidP="6529CB3E" w:rsidRDefault="06DFDBFC" w14:paraId="4DEE0C8E" w14:textId="26C3F5DA">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6DFDBFC" w:rsidP="6529CB3E" w:rsidRDefault="06DFDBFC" w14:paraId="5E9FC4F7" w14:textId="03498D17">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Sehal, K. (2018) </w:t>
      </w:r>
      <w:r w:rsidRPr="6529CB3E" w:rsidR="6529CB3E">
        <w:rPr>
          <w:rFonts w:ascii="Arial" w:hAnsi="Arial" w:eastAsia="Arial" w:cs="Arial"/>
          <w:b w:val="0"/>
          <w:bCs w:val="0"/>
          <w:i w:val="1"/>
          <w:iCs w:val="1"/>
          <w:caps w:val="0"/>
          <w:smallCaps w:val="0"/>
          <w:noProof w:val="0"/>
          <w:color w:val="000000" w:themeColor="text1" w:themeTint="FF" w:themeShade="FF"/>
          <w:sz w:val="22"/>
          <w:szCs w:val="22"/>
          <w:lang w:val="en-GB"/>
        </w:rPr>
        <w:t xml:space="preserve">Free Social Media Icons (The Ones You’re Actually Allowed to Use). </w:t>
      </w:r>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[Online Image]. Available at: </w:t>
      </w:r>
      <w:hyperlink r:id="Reb483811f64e49bf">
        <w:r w:rsidRPr="6529CB3E" w:rsidR="6529CB3E">
          <w:rPr>
            <w:rStyle w:val="Hyperlink"/>
            <w:rFonts w:ascii="Arial" w:hAnsi="Arial" w:eastAsia="Arial" w:cs="Arial"/>
            <w:b w:val="0"/>
            <w:bCs w:val="0"/>
            <w:i w:val="0"/>
            <w:iCs w:val="0"/>
            <w:caps w:val="0"/>
            <w:smallCaps w:val="0"/>
            <w:strike w:val="0"/>
            <w:dstrike w:val="0"/>
            <w:noProof w:val="0"/>
            <w:sz w:val="22"/>
            <w:szCs w:val="22"/>
            <w:lang w:val="en-GB"/>
          </w:rPr>
          <w:t>https://blog.hootsuite.com/social-media-icons/</w:t>
        </w:r>
      </w:hyperlink>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14 February 2022).</w:t>
      </w:r>
    </w:p>
    <w:p w:rsidR="06DFDBFC" w:rsidP="6529CB3E" w:rsidRDefault="06DFDBFC" w14:paraId="603E231E" w14:textId="57F6A6A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3A2B6D2B" w:rsidRDefault="06DFDBFC" w14:paraId="0AA78015" w14:textId="6FBC470F">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A2B6D2B"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Shah, K. (2021) </w:t>
      </w:r>
      <w:r w:rsidRPr="3A2B6D2B" w:rsidR="6529CB3E">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Older children in the year group are more popular than younger peers</w:t>
      </w:r>
      <w:r w:rsidRPr="3A2B6D2B"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[Online Article]. Available at: </w:t>
      </w:r>
      <w:hyperlink r:id="R72bdb755aacc4265">
        <w:r w:rsidRPr="3A2B6D2B" w:rsidR="6529CB3E">
          <w:rPr>
            <w:rStyle w:val="Hyperlink"/>
            <w:rFonts w:ascii="Arial" w:hAnsi="Arial" w:eastAsia="Arial" w:cs="Arial"/>
            <w:b w:val="0"/>
            <w:bCs w:val="0"/>
            <w:i w:val="0"/>
            <w:iCs w:val="0"/>
            <w:caps w:val="0"/>
            <w:smallCaps w:val="0"/>
            <w:strike w:val="0"/>
            <w:dstrike w:val="0"/>
            <w:noProof w:val="0"/>
            <w:sz w:val="22"/>
            <w:szCs w:val="22"/>
            <w:lang w:val="en-GB"/>
          </w:rPr>
          <w:t>https://www.newscientist.com/article/2276691-older-children-in-the-year-group-are-more-popular-than-younger-peers/</w:t>
        </w:r>
      </w:hyperlink>
      <w:r w:rsidRPr="3A2B6D2B"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14 February 2022).</w:t>
      </w:r>
    </w:p>
    <w:p w:rsidR="3A2B6D2B" w:rsidP="3A2B6D2B" w:rsidRDefault="3A2B6D2B" w14:paraId="22230C48" w14:textId="3E3D3F85">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6DFDBFC" w:rsidP="6529CB3E" w:rsidRDefault="06DFDBFC" w14:paraId="319BC2DA" w14:textId="150596FA">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Student School Cartoon Illustration. (2017) </w:t>
      </w:r>
      <w:r w:rsidRPr="6529CB3E" w:rsidR="6529CB3E">
        <w:rPr>
          <w:rFonts w:ascii="Arial" w:hAnsi="Arial" w:eastAsia="Arial" w:cs="Arial"/>
          <w:b w:val="0"/>
          <w:bCs w:val="0"/>
          <w:i w:val="1"/>
          <w:iCs w:val="1"/>
          <w:caps w:val="0"/>
          <w:smallCaps w:val="0"/>
          <w:noProof w:val="0"/>
          <w:color w:val="000000" w:themeColor="text1" w:themeTint="FF" w:themeShade="FF"/>
          <w:sz w:val="22"/>
          <w:szCs w:val="22"/>
          <w:lang w:val="en-GB"/>
        </w:rPr>
        <w:t>PNG image</w:t>
      </w:r>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 [Online image]. Available at: </w:t>
      </w:r>
      <w:hyperlink r:id="Red33c7ff280e483f">
        <w:r w:rsidRPr="6529CB3E" w:rsidR="6529CB3E">
          <w:rPr>
            <w:rStyle w:val="Hyperlink"/>
            <w:rFonts w:ascii="Arial" w:hAnsi="Arial" w:eastAsia="Arial" w:cs="Arial"/>
            <w:b w:val="0"/>
            <w:bCs w:val="0"/>
            <w:i w:val="0"/>
            <w:iCs w:val="0"/>
            <w:caps w:val="0"/>
            <w:smallCaps w:val="0"/>
            <w:strike w:val="0"/>
            <w:dstrike w:val="0"/>
            <w:noProof w:val="0"/>
            <w:sz w:val="22"/>
            <w:szCs w:val="22"/>
            <w:lang w:val="en-GB"/>
          </w:rPr>
          <w:t>https://favpng.com/png_view/school-story-student-school-cartoon-illustration-png/iRd8NB5i</w:t>
        </w:r>
      </w:hyperlink>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16 February 2022).</w:t>
      </w:r>
    </w:p>
    <w:p w:rsidR="06DFDBFC" w:rsidP="6529CB3E" w:rsidRDefault="06DFDBFC" w14:paraId="2BFBA359" w14:textId="28816BB0">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6529CB3E" w:rsidRDefault="06DFDBFC" w14:paraId="0B0D0AD6" w14:textId="066B6196">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Vector illustration in cartoon style. (</w:t>
      </w:r>
      <w:proofErr w:type="spellStart"/>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n.d</w:t>
      </w:r>
      <w:proofErr w:type="spellEnd"/>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529CB3E" w:rsidR="6529CB3E">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Children creative hobby concept</w:t>
      </w:r>
      <w:r w:rsidRPr="6529CB3E" w:rsidR="6529CB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[Online Image]. Available at: </w:t>
      </w:r>
      <w:hyperlink r:id="Raad9f4a00f7b4a78">
        <w:r w:rsidRPr="6529CB3E" w:rsidR="6529CB3E">
          <w:rPr>
            <w:rStyle w:val="Hyperlink"/>
            <w:rFonts w:ascii="Arial" w:hAnsi="Arial" w:eastAsia="Arial" w:cs="Arial"/>
            <w:b w:val="0"/>
            <w:bCs w:val="0"/>
            <w:i w:val="0"/>
            <w:iCs w:val="0"/>
            <w:caps w:val="0"/>
            <w:smallCaps w:val="0"/>
            <w:strike w:val="0"/>
            <w:dstrike w:val="0"/>
            <w:noProof w:val="0"/>
            <w:sz w:val="22"/>
            <w:szCs w:val="22"/>
            <w:lang w:val="en-GB"/>
          </w:rPr>
          <w:t>https://www.dreamstime.com/children-creative-hobby-concept-drama-club-school-play-kid-costume-acting-performance-stage-vector-illustration-cartoon-image179014032</w:t>
        </w:r>
      </w:hyperlink>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14 February 2022).</w:t>
      </w:r>
    </w:p>
    <w:p w:rsidR="06DFDBFC" w:rsidP="6529CB3E" w:rsidRDefault="06DFDBFC" w14:paraId="246DF03E" w14:textId="231BCC0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6529CB3E" w:rsidRDefault="06DFDBFC" w14:paraId="7C7DB989" w14:textId="08A0337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Wikipedia. (</w:t>
      </w:r>
      <w:proofErr w:type="spellStart"/>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n.d</w:t>
      </w:r>
      <w:proofErr w:type="spellEnd"/>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529CB3E" w:rsidR="6529CB3E">
        <w:rPr>
          <w:rFonts w:ascii="Arial" w:hAnsi="Arial" w:eastAsia="Arial" w:cs="Arial"/>
          <w:b w:val="0"/>
          <w:bCs w:val="0"/>
          <w:i w:val="1"/>
          <w:iCs w:val="1"/>
          <w:caps w:val="0"/>
          <w:smallCaps w:val="0"/>
          <w:noProof w:val="0"/>
          <w:color w:val="000000" w:themeColor="text1" w:themeTint="FF" w:themeShade="FF"/>
          <w:sz w:val="22"/>
          <w:szCs w:val="22"/>
          <w:lang w:val="en-GB"/>
        </w:rPr>
        <w:t xml:space="preserve">National Curriculum for England. </w:t>
      </w:r>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11f98f4629e74c24">
        <w:r w:rsidRPr="6529CB3E" w:rsidR="6529CB3E">
          <w:rPr>
            <w:rStyle w:val="Hyperlink"/>
            <w:rFonts w:ascii="Arial" w:hAnsi="Arial" w:eastAsia="Arial" w:cs="Arial"/>
            <w:b w:val="0"/>
            <w:bCs w:val="0"/>
            <w:i w:val="0"/>
            <w:iCs w:val="0"/>
            <w:caps w:val="0"/>
            <w:smallCaps w:val="0"/>
            <w:strike w:val="0"/>
            <w:dstrike w:val="0"/>
            <w:noProof w:val="0"/>
            <w:sz w:val="22"/>
            <w:szCs w:val="22"/>
            <w:lang w:val="en-GB"/>
          </w:rPr>
          <w:t>https://en.wikipedia.org/wiki/National_Curriculum_for_England</w:t>
        </w:r>
      </w:hyperlink>
      <w:r w:rsidRPr="6529CB3E" w:rsidR="6529CB3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15 February 2022).</w:t>
      </w:r>
    </w:p>
    <w:p w:rsidR="06DFDBFC" w:rsidP="3A2B6D2B" w:rsidRDefault="06DFDBFC" w14:paraId="6EE4BF29" w14:textId="05782D36">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6529CB3E" w:rsidRDefault="06DFDBFC" w14:paraId="4D516D9D" w14:textId="68D73FD4">
      <w:pPr>
        <w:pStyle w:val="Normal"/>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06DFDBFC" w:rsidP="06DFDBFC" w:rsidRDefault="06DFDBFC" w14:paraId="1133E57A" w14:textId="3EFAED35">
      <w:pPr>
        <w:pStyle w:val="Normal"/>
        <w:rPr>
          <w:rFonts w:ascii="Times" w:hAnsi="Times" w:eastAsia="Times" w:cs="Times"/>
          <w:b w:val="0"/>
          <w:bCs w:val="0"/>
          <w:i w:val="0"/>
          <w:iCs w:val="0"/>
          <w:caps w:val="0"/>
          <w:smallCaps w:val="0"/>
          <w:noProof w:val="0"/>
          <w:color w:val="000000" w:themeColor="text1" w:themeTint="FF" w:themeShade="FF"/>
          <w:sz w:val="22"/>
          <w:szCs w:val="22"/>
          <w:lang w:val="en-GB"/>
        </w:rPr>
      </w:pPr>
    </w:p>
    <w:sectPr>
      <w:pgSz w:w="16839" w:h="11907" w:orient="landscape"/>
      <w:pgMar w:top="1440" w:right="1440" w:bottom="1440" w:left="1440" w:header="720" w:footer="720" w:gutter="0"/>
      <w:cols w:space="720"/>
      <w:docGrid w:linePitch="360"/>
      <w:headerReference w:type="default" r:id="R89da72b9f9754e00"/>
      <w:footerReference w:type="default" r:id="Rd5ddff73211e48c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6529CB3E" w:rsidTr="6529CB3E" w14:paraId="780E08B2">
      <w:tc>
        <w:tcPr>
          <w:tcW w:w="4650" w:type="dxa"/>
          <w:tcMar/>
        </w:tcPr>
        <w:p w:rsidR="6529CB3E" w:rsidP="6529CB3E" w:rsidRDefault="6529CB3E" w14:paraId="36E8A5E3" w14:textId="1E6916D6">
          <w:pPr>
            <w:pStyle w:val="Header"/>
            <w:bidi w:val="0"/>
            <w:ind w:left="-115"/>
            <w:jc w:val="left"/>
          </w:pPr>
          <w:r w:rsidR="6529CB3E">
            <w:rPr/>
            <w:t>Dr Azora Hurd</w:t>
          </w:r>
        </w:p>
      </w:tc>
      <w:tc>
        <w:tcPr>
          <w:tcW w:w="4650" w:type="dxa"/>
          <w:tcMar/>
        </w:tcPr>
        <w:p w:rsidR="6529CB3E" w:rsidP="6529CB3E" w:rsidRDefault="6529CB3E" w14:paraId="54509B46" w14:textId="69B8B8F6">
          <w:pPr>
            <w:pStyle w:val="Header"/>
            <w:bidi w:val="0"/>
            <w:jc w:val="center"/>
          </w:pPr>
          <w:r>
            <w:fldChar w:fldCharType="begin"/>
          </w:r>
          <w:r>
            <w:instrText xml:space="preserve">PAGE</w:instrText>
          </w:r>
          <w:r>
            <w:fldChar w:fldCharType="separate"/>
          </w:r>
          <w:r>
            <w:fldChar w:fldCharType="end"/>
          </w:r>
        </w:p>
      </w:tc>
      <w:tc>
        <w:tcPr>
          <w:tcW w:w="4650" w:type="dxa"/>
          <w:tcMar/>
        </w:tcPr>
        <w:p w:rsidR="6529CB3E" w:rsidP="6529CB3E" w:rsidRDefault="6529CB3E" w14:paraId="23E1F011" w14:textId="51171FFA">
          <w:pPr>
            <w:pStyle w:val="Header"/>
            <w:bidi w:val="0"/>
            <w:ind w:right="-115"/>
            <w:jc w:val="right"/>
          </w:pPr>
          <w:r w:rsidR="6529CB3E">
            <w:rPr/>
            <w:t>BMHO5014_BIRM</w:t>
          </w:r>
        </w:p>
      </w:tc>
    </w:tr>
  </w:tbl>
  <w:p w:rsidR="6529CB3E" w:rsidP="6529CB3E" w:rsidRDefault="6529CB3E" w14:paraId="20746B61" w14:textId="4C50812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6529CB3E" w:rsidTr="6529CB3E" w14:paraId="3E8ACD01">
      <w:tc>
        <w:tcPr>
          <w:tcW w:w="4650" w:type="dxa"/>
          <w:tcMar/>
        </w:tcPr>
        <w:p w:rsidR="6529CB3E" w:rsidP="6529CB3E" w:rsidRDefault="6529CB3E" w14:paraId="3A6309F2" w14:textId="64F5BFC6">
          <w:pPr>
            <w:pStyle w:val="Header"/>
            <w:bidi w:val="0"/>
            <w:ind w:left="-115"/>
            <w:jc w:val="left"/>
          </w:pPr>
          <w:r w:rsidR="6529CB3E">
            <w:rPr/>
            <w:t>Kamilah Maynard</w:t>
          </w:r>
        </w:p>
      </w:tc>
      <w:tc>
        <w:tcPr>
          <w:tcW w:w="4650" w:type="dxa"/>
          <w:tcMar/>
        </w:tcPr>
        <w:p w:rsidR="6529CB3E" w:rsidP="6529CB3E" w:rsidRDefault="6529CB3E" w14:paraId="2599037E" w14:textId="2A0781AC">
          <w:pPr>
            <w:pStyle w:val="Header"/>
            <w:bidi w:val="0"/>
            <w:jc w:val="center"/>
          </w:pPr>
        </w:p>
      </w:tc>
      <w:tc>
        <w:tcPr>
          <w:tcW w:w="4650" w:type="dxa"/>
          <w:tcMar/>
        </w:tcPr>
        <w:p w:rsidR="6529CB3E" w:rsidP="6529CB3E" w:rsidRDefault="6529CB3E" w14:paraId="4FC91076" w14:textId="47A58B30">
          <w:pPr>
            <w:pStyle w:val="Header"/>
            <w:bidi w:val="0"/>
            <w:ind w:right="-115"/>
            <w:jc w:val="right"/>
          </w:pPr>
          <w:r w:rsidR="6529CB3E">
            <w:rPr/>
            <w:t>2014670</w:t>
          </w:r>
        </w:p>
      </w:tc>
    </w:tr>
  </w:tbl>
  <w:p w:rsidR="6529CB3E" w:rsidP="6529CB3E" w:rsidRDefault="6529CB3E" w14:paraId="7D40F4CD" w14:textId="1E298CF5">
    <w:pPr>
      <w:pStyle w:val="Header"/>
      <w:bidi w:val="0"/>
    </w:pPr>
  </w:p>
</w:hdr>
</file>

<file path=word/intelligence2.xml><?xml version="1.0" encoding="utf-8"?>
<int2:intelligence xmlns:int2="http://schemas.microsoft.com/office/intelligence/2020/intelligence">
  <int2:observations>
    <int2:textHash int2:hashCode="rY6j1TQVtvNbOM" int2:id="yN7zcGgp">
      <int2:state int2:type="LegacyProofing" int2:value="Rejected"/>
    </int2:textHash>
    <int2:textHash int2:hashCode="8Qa75LPmXPhhI5" int2:id="q1HiOjSG">
      <int2:state int2:type="LegacyProofing" int2:value="Rejected"/>
    </int2:textHash>
    <int2:textHash int2:hashCode="5Jb3beZADVvB6j" int2:id="Zo5ZtPh5">
      <int2:state int2:type="LegacyProofing" int2:value="Rejected"/>
    </int2:textHash>
    <int2:textHash int2:hashCode="1gCO3wbOgfDXZn" int2:id="szmgwijH">
      <int2:state int2:type="LegacyProofing" int2:value="Rejected"/>
    </int2:textHash>
    <int2:textHash int2:hashCode="Mawe/f32RcQ3+O" int2:id="mitsx6FA">
      <int2:state int2:type="LegacyProofing" int2:value="Rejected"/>
    </int2:textHash>
    <int2:textHash int2:hashCode="3zgfZHHHGj5qBe" int2:id="Sk9wLcQw">
      <int2:state int2:type="LegacyProofing" int2:value="Rejected"/>
    </int2:textHash>
    <int2:textHash int2:hashCode="kuku5Ek2vmv0CX" int2:id="wouKPJ1B">
      <int2:state int2:type="LegacyProofing" int2:value="Rejected"/>
    </int2:textHash>
    <int2:textHash int2:hashCode="DcTIzlCZa/97Wo" int2:id="qHG83BKm">
      <int2:state int2:type="LegacyProofing" int2:value="Rejected"/>
    </int2:textHash>
    <int2:bookmark int2:bookmarkName="_Int_sTXz6qxb" int2:invalidationBookmarkName="" int2:hashCode="OpQZDPmkSyLZ3d" int2:id="P5WSivTu">
      <int2:state int2:type="LegacyProofing" int2:value="Rejected"/>
    </int2:bookmark>
    <int2:bookmark int2:bookmarkName="_Int_zyMUzQ5x" int2:invalidationBookmarkName="" int2:hashCode="bc1M4j2I4u6VaL" int2:id="MjBhZnWi">
      <int2:state int2:type="LegacyProofing" int2:value="Rejected"/>
    </int2:bookmark>
    <int2:bookmark int2:bookmarkName="_Int_EvLE6g75" int2:invalidationBookmarkName="" int2:hashCode="PYSovclGABQlaE" int2:id="x2lxRzjq">
      <int2:state int2:type="LegacyProofing" int2:value="Rejected"/>
    </int2:bookmark>
    <int2:bookmark int2:bookmarkName="_Int_5Du4NsIZ" int2:invalidationBookmarkName="" int2:hashCode="t1EvORGpWNU7+L" int2:id="15Pc4PdQ">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193450"/>
    <w:rsid w:val="018B3F5F"/>
    <w:rsid w:val="02116307"/>
    <w:rsid w:val="044EA4B1"/>
    <w:rsid w:val="0498548D"/>
    <w:rsid w:val="057366FD"/>
    <w:rsid w:val="05CA2BD8"/>
    <w:rsid w:val="06469C8A"/>
    <w:rsid w:val="069187C6"/>
    <w:rsid w:val="06931AF3"/>
    <w:rsid w:val="06DFDBFC"/>
    <w:rsid w:val="07A45138"/>
    <w:rsid w:val="07A7EFFB"/>
    <w:rsid w:val="07B5ACD2"/>
    <w:rsid w:val="07C7AF11"/>
    <w:rsid w:val="09721F9F"/>
    <w:rsid w:val="09E9D764"/>
    <w:rsid w:val="0ACDF317"/>
    <w:rsid w:val="0AF170E1"/>
    <w:rsid w:val="0C5E7CEE"/>
    <w:rsid w:val="0D00C94A"/>
    <w:rsid w:val="0DDCE247"/>
    <w:rsid w:val="0EC2D82D"/>
    <w:rsid w:val="0EC8B599"/>
    <w:rsid w:val="0EC8B7B4"/>
    <w:rsid w:val="0F75BB35"/>
    <w:rsid w:val="0F905C9E"/>
    <w:rsid w:val="0FF4BEB3"/>
    <w:rsid w:val="10CD2187"/>
    <w:rsid w:val="139949AA"/>
    <w:rsid w:val="1455319B"/>
    <w:rsid w:val="1465E08A"/>
    <w:rsid w:val="1587BFFC"/>
    <w:rsid w:val="15BD2A36"/>
    <w:rsid w:val="16D85C3E"/>
    <w:rsid w:val="18007E3B"/>
    <w:rsid w:val="189C30BA"/>
    <w:rsid w:val="18C36DF9"/>
    <w:rsid w:val="19DE819F"/>
    <w:rsid w:val="1C13435D"/>
    <w:rsid w:val="1D1EDA9A"/>
    <w:rsid w:val="1D2A6D85"/>
    <w:rsid w:val="1D60A47D"/>
    <w:rsid w:val="1D61D36D"/>
    <w:rsid w:val="1DAF13BE"/>
    <w:rsid w:val="1DAF13BE"/>
    <w:rsid w:val="1F27AEF5"/>
    <w:rsid w:val="1F8CDD52"/>
    <w:rsid w:val="1FA69AF3"/>
    <w:rsid w:val="20EB0A9E"/>
    <w:rsid w:val="217DF84A"/>
    <w:rsid w:val="21E9F4AD"/>
    <w:rsid w:val="229719B7"/>
    <w:rsid w:val="22DF753D"/>
    <w:rsid w:val="23A3F977"/>
    <w:rsid w:val="248CE737"/>
    <w:rsid w:val="24F970D1"/>
    <w:rsid w:val="2584EE3A"/>
    <w:rsid w:val="25A590A6"/>
    <w:rsid w:val="262FBDC5"/>
    <w:rsid w:val="2732C0DA"/>
    <w:rsid w:val="279869F0"/>
    <w:rsid w:val="27E5CFB2"/>
    <w:rsid w:val="296B2D8D"/>
    <w:rsid w:val="2A32A0DC"/>
    <w:rsid w:val="2AF3335E"/>
    <w:rsid w:val="2B0DC719"/>
    <w:rsid w:val="2BD73C3D"/>
    <w:rsid w:val="2C4AC5C1"/>
    <w:rsid w:val="2C7BE6D3"/>
    <w:rsid w:val="2CA9977A"/>
    <w:rsid w:val="2E2AD420"/>
    <w:rsid w:val="2E609D7F"/>
    <w:rsid w:val="2EA0A437"/>
    <w:rsid w:val="2EFAF3AE"/>
    <w:rsid w:val="308D1959"/>
    <w:rsid w:val="30973EC8"/>
    <w:rsid w:val="30995191"/>
    <w:rsid w:val="31375E46"/>
    <w:rsid w:val="32EDADB5"/>
    <w:rsid w:val="33BC2BA7"/>
    <w:rsid w:val="33EEA2A7"/>
    <w:rsid w:val="34072F29"/>
    <w:rsid w:val="355B5740"/>
    <w:rsid w:val="37740754"/>
    <w:rsid w:val="37CB9C14"/>
    <w:rsid w:val="37DFB73B"/>
    <w:rsid w:val="38242B88"/>
    <w:rsid w:val="388F9CCA"/>
    <w:rsid w:val="3899D461"/>
    <w:rsid w:val="38FEE6FA"/>
    <w:rsid w:val="39524BA1"/>
    <w:rsid w:val="39780DA0"/>
    <w:rsid w:val="3A2B6D2B"/>
    <w:rsid w:val="3ADCB611"/>
    <w:rsid w:val="3B03F95B"/>
    <w:rsid w:val="3B1A3A0B"/>
    <w:rsid w:val="3BC73D8C"/>
    <w:rsid w:val="3C70C406"/>
    <w:rsid w:val="3C725733"/>
    <w:rsid w:val="3CABCA2F"/>
    <w:rsid w:val="3CAFAE62"/>
    <w:rsid w:val="3D7715E3"/>
    <w:rsid w:val="3DB92FC0"/>
    <w:rsid w:val="3DD2581D"/>
    <w:rsid w:val="3E0C9467"/>
    <w:rsid w:val="3E0E2794"/>
    <w:rsid w:val="3E387FB8"/>
    <w:rsid w:val="3E51DACD"/>
    <w:rsid w:val="3F18E0A2"/>
    <w:rsid w:val="3F22FC9C"/>
    <w:rsid w:val="3F6E287E"/>
    <w:rsid w:val="40EAAA5F"/>
    <w:rsid w:val="40F0D082"/>
    <w:rsid w:val="412CE1D8"/>
    <w:rsid w:val="42A1E7BC"/>
    <w:rsid w:val="4430EAAF"/>
    <w:rsid w:val="45785769"/>
    <w:rsid w:val="45F867BF"/>
    <w:rsid w:val="46E21DB0"/>
    <w:rsid w:val="473A6EF5"/>
    <w:rsid w:val="47DFDDB2"/>
    <w:rsid w:val="48482E28"/>
    <w:rsid w:val="48BD8AA0"/>
    <w:rsid w:val="48E623FC"/>
    <w:rsid w:val="48F83E25"/>
    <w:rsid w:val="49A3BB1E"/>
    <w:rsid w:val="4A1E26F8"/>
    <w:rsid w:val="4A271D37"/>
    <w:rsid w:val="4A39E0B1"/>
    <w:rsid w:val="4A5BE97B"/>
    <w:rsid w:val="4AAF26CB"/>
    <w:rsid w:val="4AEB176F"/>
    <w:rsid w:val="4B7FCEEA"/>
    <w:rsid w:val="4C0AF86B"/>
    <w:rsid w:val="4CBDDB0C"/>
    <w:rsid w:val="4CBDDB0C"/>
    <w:rsid w:val="4D806BD5"/>
    <w:rsid w:val="4E2F5502"/>
    <w:rsid w:val="4E864EDD"/>
    <w:rsid w:val="4FADB1F8"/>
    <w:rsid w:val="4FF2F7E6"/>
    <w:rsid w:val="50E69DB0"/>
    <w:rsid w:val="51677013"/>
    <w:rsid w:val="51D1F9C9"/>
    <w:rsid w:val="526ECAC2"/>
    <w:rsid w:val="5278AEAE"/>
    <w:rsid w:val="52E2D361"/>
    <w:rsid w:val="536B1AD4"/>
    <w:rsid w:val="539687A0"/>
    <w:rsid w:val="53DA939C"/>
    <w:rsid w:val="53FA9858"/>
    <w:rsid w:val="540BCA13"/>
    <w:rsid w:val="54160835"/>
    <w:rsid w:val="542801C5"/>
    <w:rsid w:val="5463EA02"/>
    <w:rsid w:val="54AAD7F6"/>
    <w:rsid w:val="54D485EA"/>
    <w:rsid w:val="556A792F"/>
    <w:rsid w:val="55EA43E3"/>
    <w:rsid w:val="55EACC60"/>
    <w:rsid w:val="56A367E4"/>
    <w:rsid w:val="56BBE3F3"/>
    <w:rsid w:val="57214426"/>
    <w:rsid w:val="5721A794"/>
    <w:rsid w:val="5732391A"/>
    <w:rsid w:val="57376A62"/>
    <w:rsid w:val="57376A62"/>
    <w:rsid w:val="58D0205E"/>
    <w:rsid w:val="5921E4A5"/>
    <w:rsid w:val="592676DA"/>
    <w:rsid w:val="593B6BE1"/>
    <w:rsid w:val="59B6E16F"/>
    <w:rsid w:val="59FF7493"/>
    <w:rsid w:val="59FF7493"/>
    <w:rsid w:val="5A552642"/>
    <w:rsid w:val="5A594856"/>
    <w:rsid w:val="5B3528BD"/>
    <w:rsid w:val="5B642A7A"/>
    <w:rsid w:val="5C193450"/>
    <w:rsid w:val="5C2627AD"/>
    <w:rsid w:val="5C519479"/>
    <w:rsid w:val="5CDE9BB0"/>
    <w:rsid w:val="5D885241"/>
    <w:rsid w:val="5D9D6B5E"/>
    <w:rsid w:val="5DA61FFE"/>
    <w:rsid w:val="5DC1F80E"/>
    <w:rsid w:val="5DCE165A"/>
    <w:rsid w:val="5DE98356"/>
    <w:rsid w:val="5DF1A3EB"/>
    <w:rsid w:val="5E29C750"/>
    <w:rsid w:val="5E40C981"/>
    <w:rsid w:val="5E6CE56F"/>
    <w:rsid w:val="5EDEBF55"/>
    <w:rsid w:val="5F3FDD96"/>
    <w:rsid w:val="5FA82E0C"/>
    <w:rsid w:val="60CFBDC0"/>
    <w:rsid w:val="617FF0C2"/>
    <w:rsid w:val="618B5FEF"/>
    <w:rsid w:val="6199E095"/>
    <w:rsid w:val="62A1877D"/>
    <w:rsid w:val="63449B58"/>
    <w:rsid w:val="63454EC0"/>
    <w:rsid w:val="6374348D"/>
    <w:rsid w:val="64313992"/>
    <w:rsid w:val="648FBF6B"/>
    <w:rsid w:val="6529CB3E"/>
    <w:rsid w:val="652FFD0D"/>
    <w:rsid w:val="65C98FF7"/>
    <w:rsid w:val="66176F90"/>
    <w:rsid w:val="6634071C"/>
    <w:rsid w:val="66E092E1"/>
    <w:rsid w:val="672675FC"/>
    <w:rsid w:val="68609F9F"/>
    <w:rsid w:val="68C8076F"/>
    <w:rsid w:val="6A00B3E6"/>
    <w:rsid w:val="6AD39FB6"/>
    <w:rsid w:val="6B5B2698"/>
    <w:rsid w:val="6B6A62F9"/>
    <w:rsid w:val="6CA348A0"/>
    <w:rsid w:val="6D0CB091"/>
    <w:rsid w:val="6D4252D9"/>
    <w:rsid w:val="6DE7C494"/>
    <w:rsid w:val="6E9238FE"/>
    <w:rsid w:val="6F3CD903"/>
    <w:rsid w:val="6FDF51E8"/>
    <w:rsid w:val="7047F016"/>
    <w:rsid w:val="7079F39B"/>
    <w:rsid w:val="70826D06"/>
    <w:rsid w:val="70F9764B"/>
    <w:rsid w:val="71F17D4E"/>
    <w:rsid w:val="72121FBA"/>
    <w:rsid w:val="7228AF29"/>
    <w:rsid w:val="728B066F"/>
    <w:rsid w:val="734C81C4"/>
    <w:rsid w:val="7353C246"/>
    <w:rsid w:val="741A8FAE"/>
    <w:rsid w:val="743E9B94"/>
    <w:rsid w:val="745B83F7"/>
    <w:rsid w:val="752E163E"/>
    <w:rsid w:val="75704DB7"/>
    <w:rsid w:val="7571095C"/>
    <w:rsid w:val="75FA6EBD"/>
    <w:rsid w:val="7605A4E7"/>
    <w:rsid w:val="77022AAB"/>
    <w:rsid w:val="77784104"/>
    <w:rsid w:val="78A7EE79"/>
    <w:rsid w:val="79097E43"/>
    <w:rsid w:val="79C303CA"/>
    <w:rsid w:val="7A8786D9"/>
    <w:rsid w:val="7ABA1550"/>
    <w:rsid w:val="7B287354"/>
    <w:rsid w:val="7B913976"/>
    <w:rsid w:val="7CF3640A"/>
    <w:rsid w:val="7D6A58E5"/>
    <w:rsid w:val="7DDCEF66"/>
    <w:rsid w:val="7E2C1635"/>
    <w:rsid w:val="7E409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93450"/>
  <w15:chartTrackingRefBased/>
  <w15:docId w15:val="{E2095CF2-67C2-4A97-854D-A5635DE36E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9cef9c69cc7b4c47" /><Relationship Type="http://schemas.openxmlformats.org/officeDocument/2006/relationships/image" Target="/media/image.png" Id="R6d015f7ce7a1406d" /><Relationship Type="http://schemas.openxmlformats.org/officeDocument/2006/relationships/numbering" Target="/word/numbering.xml" Id="R7372950533da4679" /><Relationship Type="http://schemas.openxmlformats.org/officeDocument/2006/relationships/image" Target="/media/image3.jpg" Id="R5e5ed67e271943e7" /><Relationship Type="http://schemas.openxmlformats.org/officeDocument/2006/relationships/hyperlink" Target="https://www.abingdoncarpentry.com/" TargetMode="External" Id="R5ea3729b44724e1c" /><Relationship Type="http://schemas.openxmlformats.org/officeDocument/2006/relationships/hyperlink" Target="https://www.ocf.berkeley.edu/~daradib/rants/education/" TargetMode="External" Id="Ra4e2b0b76b144c87" /><Relationship Type="http://schemas.openxmlformats.org/officeDocument/2006/relationships/hyperlink" Target="https://www.gov.uk/government/news/16-million-to-support-young-people-with-a-social-worker" TargetMode="External" Id="Rfbb392898df0438c" /><Relationship Type="http://schemas.openxmlformats.org/officeDocument/2006/relationships/hyperlink" Target="https://theconversation.com/what-creativity-really-is-and-why-schools-need-it-81889" TargetMode="External" Id="Ra8d487beef334118" /><Relationship Type="http://schemas.openxmlformats.org/officeDocument/2006/relationships/hyperlink" Target="https://www.grantlarsonproductions.com/blog/the-psychology-of-color-how-do-colors-facilitate-classroom-learning" TargetMode="External" Id="Rb2e1c8c120364b03" /><Relationship Type="http://schemas.openxmlformats.org/officeDocument/2006/relationships/hyperlink" Target="https://99designs.co.uk/blog/tips/how-color-impacts-emotions-and-behaviors/" TargetMode="External" Id="Rb226928e9c1f4609" /><Relationship Type="http://schemas.openxmlformats.org/officeDocument/2006/relationships/hyperlink" Target="https://www.local.gov.uk/about/news/lga-more-million-young-people-england-could-be-missing-full-time-education" TargetMode="External" Id="R754410dcf1cb4e70" /><Relationship Type="http://schemas.openxmlformats.org/officeDocument/2006/relationships/hyperlink" Target="https://www.encyclopedia.com/daily/is-it-true-that-98-of-what-you-learn-is-a-waste/" TargetMode="External" Id="R58d1d9a1073c4b98" /><Relationship Type="http://schemas.openxmlformats.org/officeDocument/2006/relationships/hyperlink" Target="https://www.seventeen.com/fashion/style-advice/news/a21254/free-fashion-design-classes/" TargetMode="External" Id="R8c3001271d9d4fb7" /><Relationship Type="http://schemas.openxmlformats.org/officeDocument/2006/relationships/hyperlink" Target="https://www.namesnack.com/guides/coffee-tea-business-names" TargetMode="External" Id="R18255a27a1fe4f7f" /><Relationship Type="http://schemas.openxmlformats.org/officeDocument/2006/relationships/hyperlink" Target="http://newheightsschool.co.uk/learning/curriculum/curriculum-secondary/art/" TargetMode="External" Id="Rb05c359e33a94f70" /><Relationship Type="http://schemas.openxmlformats.org/officeDocument/2006/relationships/hyperlink" Target="https://www.creatopy.com/blog/geometric-shapes/" TargetMode="External" Id="R64fc02aa8a6d4bc2" /><Relationship Type="http://schemas.openxmlformats.org/officeDocument/2006/relationships/hyperlink" Target="https://blog.postermywall.com/design-studio/2017/7/using-shapes-in-designing" TargetMode="External" Id="R49d33b62d3bc46b3" /><Relationship Type="http://schemas.openxmlformats.org/officeDocument/2006/relationships/hyperlink" Target="https://news.harvard.edu/gazette/story/2019/09/study-shows-that-students-learn-more-when-taking-part-in-classrooms-that-employ-active-learning-strategies/" TargetMode="External" Id="Rdd65f4d7dd6549fa" /><Relationship Type="http://schemas.openxmlformats.org/officeDocument/2006/relationships/hyperlink" Target="https://www.youtube.com/watch?v=iG9CE55wbtY" TargetMode="External" Id="R5418f0eb72c54bf2" /><Relationship Type="http://schemas.openxmlformats.org/officeDocument/2006/relationships/hyperlink" Target="https://blog.hootsuite.com/social-media-icons/" TargetMode="External" Id="Reb483811f64e49bf" /><Relationship Type="http://schemas.openxmlformats.org/officeDocument/2006/relationships/hyperlink" Target="https://favpng.com/png_view/school-story-student-school-cartoon-illustration-png/iRd8NB5i" TargetMode="External" Id="Red33c7ff280e483f" /><Relationship Type="http://schemas.openxmlformats.org/officeDocument/2006/relationships/hyperlink" Target="https://www.dreamstime.com/children-creative-hobby-concept-drama-club-school-play-kid-costume-acting-performance-stage-vector-illustration-cartoon-image179014032" TargetMode="External" Id="Raad9f4a00f7b4a78" /><Relationship Type="http://schemas.openxmlformats.org/officeDocument/2006/relationships/hyperlink" Target="https://en.wikipedia.org/wiki/National_Curriculum_for_England" TargetMode="External" Id="R11f98f4629e74c24" /><Relationship Type="http://schemas.openxmlformats.org/officeDocument/2006/relationships/header" Target="/word/header.xml" Id="R89da72b9f9754e00" /><Relationship Type="http://schemas.openxmlformats.org/officeDocument/2006/relationships/footer" Target="/word/footer.xml" Id="Rd5ddff73211e48c6" /><Relationship Type="http://schemas.openxmlformats.org/officeDocument/2006/relationships/image" Target="/media/image4.jpg" Id="R8995375859ed4998" /><Relationship Type="http://schemas.openxmlformats.org/officeDocument/2006/relationships/hyperlink" Target="https://www.investopedia.com/articles/company-insights/091516/most-profitable-auto-companies-2016-tm-gm.asp" TargetMode="External" Id="Rae1489ae14d74398" /><Relationship Type="http://schemas.openxmlformats.org/officeDocument/2006/relationships/hyperlink" Target="https://www.newscientist.com/article/2276691-older-children-in-the-year-group-are-more-popular-than-younger-peers/" TargetMode="External" Id="R72bdb755aacc4265" /><Relationship Type="http://schemas.openxmlformats.org/officeDocument/2006/relationships/hyperlink" Target="https://www.youtube.com/watch?v=iG9CE55wbtY" TargetMode="External" Id="Refa64b6047e1491c" /><Relationship Type="http://schemas.openxmlformats.org/officeDocument/2006/relationships/hyperlink" Target="https://www.assp.org/news-and-articles/five-important-issues-in-construction-safety" TargetMode="External" Id="Rc8aebbe5d5474672" /><Relationship Type="http://schemas.openxmlformats.org/officeDocument/2006/relationships/hyperlink" Target="https://marketinginsidergroup.com/content-marketing/why-social-media-is-important-for-business-marketing/" TargetMode="External" Id="R4cca806efb3047d0" /><Relationship Type="http://schemas.openxmlformats.org/officeDocument/2006/relationships/hyperlink" Target="https://medium.com/@sarah.durante/to-what-extent-do-our-schools-provide-a-true-education-9b069ec63408" TargetMode="External" Id="R6fa923668d7744c4" /><Relationship Type="http://schemas.openxmlformats.org/officeDocument/2006/relationships/hyperlink" Target="https://www.learnersedge.com/blog/classroom-creativity" TargetMode="External" Id="R6a9cdbfea86f44a4" /><Relationship Type="http://schemas.microsoft.com/office/2020/10/relationships/intelligence" Target="/word/intelligence2.xml" Id="R6f67da413b57473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Kamilah Maynard (2014670)</dc:creator>
  <keywords/>
  <dc:description/>
  <lastModifiedBy>Kamilah Maynard (2014670)</lastModifiedBy>
  <revision>6</revision>
  <dcterms:created xsi:type="dcterms:W3CDTF">2022-02-25T13:19:10.8565281Z</dcterms:created>
  <dcterms:modified xsi:type="dcterms:W3CDTF">2022-03-17T13:41:14.8488208Z</dcterms:modified>
</coreProperties>
</file>