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DB3CA55" w:rsidP="2DAE4F5E" w:rsidRDefault="5DB3CA55" w14:paraId="12C46C8D" w14:textId="599338A3">
      <w:pPr>
        <w:spacing w:before="240" w:beforeAutospacing="off" w:after="120" w:afterAutospacing="off"/>
      </w:pPr>
      <w:r w:rsidRPr="2DAE4F5E" w:rsidR="5DB3CA55">
        <w:rPr>
          <w:rFonts w:ascii="Helvetica" w:hAnsi="Helvetica" w:eastAsia="Helvetica" w:cs="Helvetica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Create a community profile for your PTE1 school. Using relevant literature, suggest ways in which the school could make use of its location and community to support pupil learning.</w:t>
      </w:r>
    </w:p>
    <w:p w:rsidR="2DAE4F5E" w:rsidP="2DAE4F5E" w:rsidRDefault="2DAE4F5E" w14:paraId="328DC0E9" w14:textId="18714BA0">
      <w:pPr>
        <w:rPr>
          <w:b w:val="1"/>
          <w:bCs w:val="1"/>
        </w:rPr>
      </w:pPr>
    </w:p>
    <w:p w:rsidR="44B99537" w:rsidP="0EB04DF8" w:rsidRDefault="44B99537" w14:paraId="483725B5" w14:textId="287CB9B5">
      <w:pPr>
        <w:rPr>
          <w:b w:val="1"/>
          <w:bCs w:val="1"/>
        </w:rPr>
      </w:pPr>
      <w:r w:rsidRPr="0EB04DF8" w:rsidR="494D0E25">
        <w:rPr>
          <w:b w:val="1"/>
          <w:bCs w:val="1"/>
        </w:rPr>
        <w:t>Introduction</w:t>
      </w:r>
    </w:p>
    <w:p w:rsidR="6A732D36" w:rsidRDefault="6A732D36" w14:paraId="78746C71" w14:textId="266A41C7">
      <w:r w:rsidR="6A732D36">
        <w:rPr/>
        <w:t xml:space="preserve">In this assignment, </w:t>
      </w:r>
      <w:r w:rsidR="7B2E64CE">
        <w:rPr/>
        <w:t>I</w:t>
      </w:r>
      <w:r w:rsidR="6A732D36">
        <w:rPr/>
        <w:t xml:space="preserve"> will be analysing the community engagement practices at my PTE1 school, evaluating their current </w:t>
      </w:r>
      <w:r w:rsidR="52832656">
        <w:rPr/>
        <w:t xml:space="preserve">approach and exploring ways to further involve the community to </w:t>
      </w:r>
      <w:r w:rsidR="52832656">
        <w:rPr/>
        <w:t>benefit</w:t>
      </w:r>
      <w:r w:rsidR="52832656">
        <w:rPr/>
        <w:t xml:space="preserve"> students, their </w:t>
      </w:r>
      <w:r w:rsidR="52832656">
        <w:rPr/>
        <w:t>families</w:t>
      </w:r>
      <w:r w:rsidR="52832656">
        <w:rPr/>
        <w:t xml:space="preserve"> and the wider community. </w:t>
      </w:r>
      <w:r w:rsidR="52832656">
        <w:rPr/>
        <w:t>It’s</w:t>
      </w:r>
      <w:r w:rsidR="52832656">
        <w:rPr/>
        <w:t xml:space="preserve"> crucial to consider the </w:t>
      </w:r>
      <w:r w:rsidR="03DC331E">
        <w:rPr/>
        <w:t>Be</w:t>
      </w:r>
      <w:r w:rsidR="18E6E6C0">
        <w:rPr/>
        <w:t>ra</w:t>
      </w:r>
      <w:r w:rsidR="03DC331E">
        <w:rPr/>
        <w:t xml:space="preserve"> document on ethical guidelines for educational </w:t>
      </w:r>
      <w:r w:rsidR="0B25412A">
        <w:rPr/>
        <w:t>research</w:t>
      </w:r>
      <w:r w:rsidR="03DC331E">
        <w:rPr/>
        <w:t xml:space="preserve"> while approaching </w:t>
      </w:r>
      <w:r w:rsidR="23E46F2A">
        <w:rPr/>
        <w:t xml:space="preserve">this analysis. </w:t>
      </w:r>
      <w:r w:rsidR="424D1F94">
        <w:rPr/>
        <w:t xml:space="preserve">(Bera, 2024) </w:t>
      </w:r>
      <w:r w:rsidR="23E46F2A">
        <w:rPr/>
        <w:t xml:space="preserve">This document emphasises </w:t>
      </w:r>
      <w:r w:rsidR="62BA7F24">
        <w:rPr/>
        <w:t xml:space="preserve">the importance of respecting the privacy of both institutions and individual participants. </w:t>
      </w:r>
      <w:r w:rsidR="5F6EA170">
        <w:rPr/>
        <w:t>To ensure privacy, researchers should use methods such as anonymisation, p</w:t>
      </w:r>
      <w:r w:rsidR="7A42D14E">
        <w:rPr/>
        <w:t>seudonymisation or fictionalisation while reporting. Therefore, when referencing my school,</w:t>
      </w:r>
      <w:r w:rsidR="2876F6C3">
        <w:rPr/>
        <w:t xml:space="preserve"> </w:t>
      </w:r>
      <w:r w:rsidR="0E4CF901">
        <w:rPr/>
        <w:t>I</w:t>
      </w:r>
      <w:r w:rsidR="2876F6C3">
        <w:rPr/>
        <w:t xml:space="preserve"> will refer to it as </w:t>
      </w:r>
      <w:r w:rsidR="238A3181">
        <w:rPr/>
        <w:t>school X</w:t>
      </w:r>
      <w:r w:rsidR="2876F6C3">
        <w:rPr/>
        <w:t>.</w:t>
      </w:r>
      <w:r w:rsidR="5AEF59AF">
        <w:rPr/>
        <w:t xml:space="preserve"> </w:t>
      </w:r>
    </w:p>
    <w:p w:rsidR="0EB04DF8" w:rsidP="0EB04DF8" w:rsidRDefault="0EB04DF8" w14:paraId="50799947" w14:textId="7FD04255">
      <w:pPr>
        <w:rPr>
          <w:b w:val="1"/>
          <w:bCs w:val="1"/>
        </w:rPr>
      </w:pPr>
    </w:p>
    <w:p w:rsidR="494D0E25" w:rsidP="0EB04DF8" w:rsidRDefault="494D0E25" w14:paraId="79CB41C6" w14:textId="743C63B0">
      <w:pPr>
        <w:rPr>
          <w:b w:val="1"/>
          <w:bCs w:val="1"/>
        </w:rPr>
      </w:pPr>
      <w:r w:rsidRPr="0EB04DF8" w:rsidR="494D0E25">
        <w:rPr>
          <w:b w:val="1"/>
          <w:bCs w:val="1"/>
        </w:rPr>
        <w:t>Community Profile</w:t>
      </w:r>
    </w:p>
    <w:p w:rsidR="1506E7B6" w:rsidRDefault="1506E7B6" w14:paraId="2A3CC988" w14:textId="5366830B">
      <w:bookmarkStart w:name="_Int_k1zFfsC3" w:id="1374062225"/>
      <w:r w:rsidR="1506E7B6">
        <w:rPr/>
        <w:t xml:space="preserve">My PTE1 primary school </w:t>
      </w:r>
      <w:r w:rsidR="1506E7B6">
        <w:rPr/>
        <w:t>is located in</w:t>
      </w:r>
      <w:r w:rsidR="1506E7B6">
        <w:rPr/>
        <w:t xml:space="preserve"> an urban are</w:t>
      </w:r>
      <w:r w:rsidR="2BEDB9AB">
        <w:rPr/>
        <w:t>a</w:t>
      </w:r>
      <w:r w:rsidR="675857A4">
        <w:rPr/>
        <w:t xml:space="preserve"> in Pembrokeshire.</w:t>
      </w:r>
      <w:r w:rsidR="3C2C0673">
        <w:rPr/>
        <w:t xml:space="preserve"> Research </w:t>
      </w:r>
      <w:r w:rsidR="3C2C0673">
        <w:rPr/>
        <w:t>indicates</w:t>
      </w:r>
      <w:r w:rsidR="3C2C0673">
        <w:rPr/>
        <w:t xml:space="preserve"> that this area is lacking in essential facilities, which can limit opportunities for </w:t>
      </w:r>
      <w:r w:rsidR="6870FB43">
        <w:rPr/>
        <w:t>students</w:t>
      </w:r>
      <w:r w:rsidR="3C2C0673">
        <w:rPr/>
        <w:t xml:space="preserve"> to </w:t>
      </w:r>
      <w:r w:rsidR="2741343D">
        <w:rPr/>
        <w:t>engage in enjoyable and enriching activities. This not only effects the children but also places a burden on parents and guardians.</w:t>
      </w:r>
      <w:r w:rsidR="539B9817">
        <w:rPr/>
        <w:t xml:space="preserve"> With few local facilities available, families often face the challenge of arranging transport to </w:t>
      </w:r>
      <w:r w:rsidR="6C3B6905">
        <w:rPr/>
        <w:t xml:space="preserve">reach those that are farther away. While the area is </w:t>
      </w:r>
      <w:r w:rsidR="6C3B6905">
        <w:rPr/>
        <w:t>relatively close</w:t>
      </w:r>
      <w:r w:rsidR="6C3B6905">
        <w:rPr/>
        <w:t xml:space="preserve"> to a town that offers a variety of recreational op</w:t>
      </w:r>
      <w:r w:rsidR="1E68B35E">
        <w:rPr/>
        <w:t xml:space="preserve">tions for both children and adults, not all families have the necessary means, whether in terms of </w:t>
      </w:r>
      <w:r w:rsidR="78790837">
        <w:rPr/>
        <w:t xml:space="preserve">transport or </w:t>
      </w:r>
      <w:r w:rsidR="1E68B35E">
        <w:rPr/>
        <w:t>financi</w:t>
      </w:r>
      <w:r w:rsidR="3C1F56DD">
        <w:rPr/>
        <w:t xml:space="preserve">al </w:t>
      </w:r>
      <w:r w:rsidR="1462E349">
        <w:rPr/>
        <w:t xml:space="preserve">resources to access these amenities. </w:t>
      </w:r>
      <w:r w:rsidR="1462E349">
        <w:rPr/>
        <w:t>Supporting this,</w:t>
      </w:r>
      <w:r w:rsidR="715ED105">
        <w:rPr/>
        <w:t>(</w:t>
      </w:r>
      <w:r w:rsidR="6052C9CB">
        <w:rPr/>
        <w:t>Wired software LTD, 2021)</w:t>
      </w:r>
      <w:r w:rsidR="1462E349">
        <w:rPr/>
        <w:t xml:space="preserve"> a 2021 census of 123 households </w:t>
      </w:r>
      <w:r w:rsidR="2CC60CAA">
        <w:rPr/>
        <w:t>revealed that 63 households experienced some form of deprivation across one or more dimensions</w:t>
      </w:r>
      <w:r w:rsidR="705C690F">
        <w:rPr/>
        <w:t xml:space="preserve">, further highlighting the lack of disposable income for activities or transportation. </w:t>
      </w:r>
      <w:r w:rsidR="29F214C2">
        <w:rPr/>
        <w:t>Fortunately,</w:t>
      </w:r>
      <w:r w:rsidR="43EEC2B7">
        <w:rPr/>
        <w:t xml:space="preserve"> according to Sinclair (2023) </w:t>
      </w:r>
      <w:r w:rsidR="29F214C2">
        <w:rPr/>
        <w:t xml:space="preserve"> a phased development project has been approved for the area, with senior councillors granting approval in September 2023.</w:t>
      </w:r>
      <w:r w:rsidR="333BDD54">
        <w:rPr/>
        <w:t xml:space="preserve"> </w:t>
      </w:r>
      <w:r w:rsidR="27EEAB66">
        <w:rPr/>
        <w:t xml:space="preserve"> </w:t>
      </w:r>
      <w:r w:rsidR="511B3B86">
        <w:rPr/>
        <w:t xml:space="preserve">(co-operatives </w:t>
      </w:r>
      <w:r w:rsidR="511B3B86">
        <w:rPr/>
        <w:t>uk</w:t>
      </w:r>
      <w:r w:rsidR="511B3B86">
        <w:rPr/>
        <w:t xml:space="preserve">, 2021) </w:t>
      </w:r>
      <w:r w:rsidR="333BDD54">
        <w:rPr/>
        <w:t xml:space="preserve">The phased project will add camping and parking facilities, followed by the development of woodland walks, sports areas, </w:t>
      </w:r>
      <w:r w:rsidR="1B1DADCB">
        <w:rPr/>
        <w:t xml:space="preserve">coffee shops, workshops and a resource centre for local organisations and </w:t>
      </w:r>
      <w:r w:rsidR="081CAC22">
        <w:rPr/>
        <w:t>schools.</w:t>
      </w:r>
      <w:r w:rsidR="09875749">
        <w:rPr/>
        <w:t xml:space="preserve"> </w:t>
      </w:r>
      <w:r w:rsidR="55C03F69">
        <w:rPr/>
        <w:t>Currently,</w:t>
      </w:r>
      <w:r w:rsidR="5426C91A">
        <w:rPr/>
        <w:t xml:space="preserve"> </w:t>
      </w:r>
      <w:r w:rsidR="5FCE6285">
        <w:rPr/>
        <w:t>(School X, 202</w:t>
      </w:r>
      <w:r w:rsidR="57C2ABCA">
        <w:rPr/>
        <w:t>4</w:t>
      </w:r>
      <w:r w:rsidR="5FCE6285">
        <w:rPr/>
        <w:t xml:space="preserve">) </w:t>
      </w:r>
      <w:r w:rsidR="55C03F69">
        <w:rPr/>
        <w:t xml:space="preserve">there are initiatives in place that allow families to engage in activities and new experiences </w:t>
      </w:r>
      <w:r w:rsidR="7AD1C721">
        <w:rPr/>
        <w:t xml:space="preserve">while also providing </w:t>
      </w:r>
      <w:r w:rsidR="4AA2CC4E">
        <w:rPr/>
        <w:t>opportunities</w:t>
      </w:r>
      <w:r w:rsidR="7AD1C721">
        <w:rPr/>
        <w:t xml:space="preserve"> to connect with their own and other families. T</w:t>
      </w:r>
      <w:r w:rsidR="1E81CE1C">
        <w:rPr/>
        <w:t>he school offers a free learning project open to any adult with a child enrolled at the school. The courses are designed to be enjoyable an</w:t>
      </w:r>
      <w:r w:rsidR="4552330E">
        <w:rPr/>
        <w:t xml:space="preserve">d educational for both adults and families, offering a variety of </w:t>
      </w:r>
      <w:r w:rsidR="26389887">
        <w:rPr/>
        <w:t>activities</w:t>
      </w:r>
      <w:r w:rsidR="4552330E">
        <w:rPr/>
        <w:t xml:space="preserve"> suitable for all. </w:t>
      </w:r>
      <w:r w:rsidR="4B6E3054">
        <w:rPr/>
        <w:t>Subsequently</w:t>
      </w:r>
      <w:r w:rsidR="14194212">
        <w:rPr/>
        <w:t xml:space="preserve">, free </w:t>
      </w:r>
      <w:r w:rsidR="19DB63CB">
        <w:rPr/>
        <w:t>c</w:t>
      </w:r>
      <w:r w:rsidR="04E40DBE">
        <w:rPr/>
        <w:t>r</w:t>
      </w:r>
      <w:r w:rsidR="5491E39C">
        <w:rPr/>
        <w:t>è</w:t>
      </w:r>
      <w:r w:rsidR="19DB63CB">
        <w:rPr/>
        <w:t>che</w:t>
      </w:r>
      <w:r w:rsidR="14194212">
        <w:rPr/>
        <w:t xml:space="preserve"> services are provided for children over 6 weeks old to </w:t>
      </w:r>
      <w:r w:rsidR="7292B2EE">
        <w:rPr/>
        <w:t xml:space="preserve">make it easier for </w:t>
      </w:r>
      <w:r w:rsidR="2EA861C9">
        <w:rPr/>
        <w:t>parents</w:t>
      </w:r>
      <w:r w:rsidR="7292B2EE">
        <w:rPr/>
        <w:t xml:space="preserve"> to </w:t>
      </w:r>
      <w:r w:rsidR="6FBBC1C0">
        <w:rPr/>
        <w:t>participate</w:t>
      </w:r>
      <w:r w:rsidR="7292B2EE">
        <w:rPr/>
        <w:t xml:space="preserve">. </w:t>
      </w:r>
      <w:r w:rsidR="18C8BABD">
        <w:rPr/>
        <w:t xml:space="preserve">Given the </w:t>
      </w:r>
      <w:r w:rsidR="25F0045E">
        <w:rPr/>
        <w:t>challenges</w:t>
      </w:r>
      <w:r w:rsidR="18C8BABD">
        <w:rPr/>
        <w:t xml:space="preserve"> faced by parents, it raises the concern that they may be having difficulty </w:t>
      </w:r>
      <w:r w:rsidR="16CB5CE6">
        <w:rPr/>
        <w:t xml:space="preserve">in obtaining essential materials. </w:t>
      </w:r>
      <w:r w:rsidR="5D2B7997">
        <w:rPr/>
        <w:t>(School X, 202</w:t>
      </w:r>
      <w:r w:rsidR="1AD3E906">
        <w:rPr/>
        <w:t>4</w:t>
      </w:r>
      <w:r w:rsidR="5D2B7997">
        <w:rPr/>
        <w:t xml:space="preserve">) </w:t>
      </w:r>
      <w:r w:rsidR="16CB5CE6">
        <w:rPr/>
        <w:t>T</w:t>
      </w:r>
      <w:r w:rsidR="67F89AED">
        <w:rPr/>
        <w:t>he s</w:t>
      </w:r>
      <w:r w:rsidR="4EC7717D">
        <w:rPr/>
        <w:t xml:space="preserve">chool </w:t>
      </w:r>
      <w:r w:rsidR="4EC7717D">
        <w:rPr/>
        <w:t>established</w:t>
      </w:r>
      <w:r w:rsidR="4EC7717D">
        <w:rPr/>
        <w:t xml:space="preserve"> a support hub in 2022, run by school volunteers and equity champions. This hub provides everyday needs</w:t>
      </w:r>
      <w:r w:rsidR="78AD5485">
        <w:rPr/>
        <w:t xml:space="preserve">, including school uniforms, bedding and </w:t>
      </w:r>
      <w:r w:rsidR="260B43FA">
        <w:rPr/>
        <w:t>hygiene</w:t>
      </w:r>
      <w:r w:rsidR="78AD5485">
        <w:rPr/>
        <w:t xml:space="preserve"> products </w:t>
      </w:r>
      <w:r w:rsidR="3A0AD4F9">
        <w:rPr/>
        <w:t>available</w:t>
      </w:r>
      <w:r w:rsidR="78AD5485">
        <w:rPr/>
        <w:t xml:space="preserve"> to any family that requires the items. </w:t>
      </w:r>
      <w:r w:rsidR="5004ACF8">
        <w:rPr/>
        <w:t xml:space="preserve">All items can be taken </w:t>
      </w:r>
      <w:r w:rsidR="6311C259">
        <w:rPr/>
        <w:t>discreetly</w:t>
      </w:r>
      <w:r w:rsidR="5004ACF8">
        <w:rPr/>
        <w:t xml:space="preserve"> to ensure privacy and prevent any </w:t>
      </w:r>
      <w:r w:rsidR="7315AC57">
        <w:rPr/>
        <w:t>potential</w:t>
      </w:r>
      <w:r w:rsidR="5004ACF8">
        <w:rPr/>
        <w:t xml:space="preserve"> </w:t>
      </w:r>
      <w:r w:rsidR="45FAA253">
        <w:rPr/>
        <w:t xml:space="preserve">embarrassment. </w:t>
      </w:r>
    </w:p>
    <w:p w:rsidR="45FAA253" w:rsidRDefault="45FAA253" w14:paraId="02F209AA" w14:textId="10E902F7">
      <w:r w:rsidR="45FAA253">
        <w:rPr/>
        <w:t xml:space="preserve"> </w:t>
      </w:r>
      <w:r w:rsidR="51AB0F72">
        <w:rPr/>
        <w:t>According to the research (</w:t>
      </w:r>
      <w:r w:rsidR="51AB0F72">
        <w:rPr/>
        <w:t>Gov.wales</w:t>
      </w:r>
      <w:r w:rsidR="51AB0F72">
        <w:rPr/>
        <w:t>, 202</w:t>
      </w:r>
      <w:r w:rsidR="6C173B0B">
        <w:rPr/>
        <w:t>4</w:t>
      </w:r>
      <w:r w:rsidR="51AB0F72">
        <w:rPr/>
        <w:t xml:space="preserve">) we can </w:t>
      </w:r>
      <w:r w:rsidR="51AB0F72">
        <w:rPr/>
        <w:t>determine</w:t>
      </w:r>
      <w:r w:rsidR="51AB0F72">
        <w:rPr/>
        <w:t xml:space="preserve"> </w:t>
      </w:r>
      <w:r w:rsidR="6786F6F4">
        <w:rPr/>
        <w:t>that</w:t>
      </w:r>
      <w:r w:rsidR="3521574D">
        <w:rPr/>
        <w:t xml:space="preserve"> in Wales</w:t>
      </w:r>
      <w:r w:rsidR="6786F6F4">
        <w:rPr/>
        <w:t xml:space="preserve"> out of 465,840 pupils, 90,108 were eligible for free school meals</w:t>
      </w:r>
      <w:r w:rsidR="0EF3CAB3">
        <w:rPr/>
        <w:t>,</w:t>
      </w:r>
      <w:r w:rsidR="46BBFF45">
        <w:rPr/>
        <w:t xml:space="preserve"> </w:t>
      </w:r>
      <w:r w:rsidR="0EF3CAB3">
        <w:rPr/>
        <w:t>representing</w:t>
      </w:r>
      <w:r w:rsidR="0EF3CAB3">
        <w:rPr/>
        <w:t xml:space="preserve"> 19.3%. </w:t>
      </w:r>
    </w:p>
    <w:p w:rsidR="45FAA253" w:rsidRDefault="45FAA253" w14:paraId="036D9DBE" w14:textId="37839B81">
      <w:r w:rsidR="57FDEB02">
        <w:rPr/>
        <w:t>(</w:t>
      </w:r>
      <w:r w:rsidR="339FDAC2">
        <w:rPr/>
        <w:t>GOV.WALES</w:t>
      </w:r>
      <w:r w:rsidR="57FDEB02">
        <w:rPr/>
        <w:t xml:space="preserve"> 2024) </w:t>
      </w:r>
      <w:r w:rsidR="0EF3CAB3">
        <w:rPr/>
        <w:t>This marks a 1% decrease in comparison to the previous year.</w:t>
      </w:r>
      <w:r w:rsidR="11212639">
        <w:rPr/>
        <w:t xml:space="preserve"> </w:t>
      </w:r>
      <w:r w:rsidR="5935E2D3">
        <w:rPr/>
        <w:t>(</w:t>
      </w:r>
      <w:r w:rsidR="5935E2D3">
        <w:rPr/>
        <w:t>gov.wales</w:t>
      </w:r>
      <w:r w:rsidR="5935E2D3">
        <w:rPr/>
        <w:t xml:space="preserve">, 2022) </w:t>
      </w:r>
      <w:r w:rsidR="440B1D16">
        <w:rPr/>
        <w:t xml:space="preserve">It is clear that </w:t>
      </w:r>
      <w:r w:rsidR="440B1D16">
        <w:rPr/>
        <w:t>schoolX</w:t>
      </w:r>
      <w:r w:rsidR="440B1D16">
        <w:rPr/>
        <w:t xml:space="preserve"> surpasses the Welsh </w:t>
      </w:r>
      <w:r w:rsidR="1518D623">
        <w:rPr/>
        <w:t>government</w:t>
      </w:r>
      <w:r w:rsidR="440B1D16">
        <w:rPr/>
        <w:t xml:space="preserve"> average with its own figure standing a</w:t>
      </w:r>
      <w:r w:rsidR="7EF1E6DE">
        <w:rPr/>
        <w:t>t 27.3</w:t>
      </w:r>
      <w:r w:rsidR="48BDC4CF">
        <w:rPr/>
        <w:t>%.</w:t>
      </w:r>
      <w:r w:rsidR="784050B9">
        <w:rPr/>
        <w:t xml:space="preserve"> (</w:t>
      </w:r>
      <w:r w:rsidR="784050B9">
        <w:rPr/>
        <w:t>gov.wales</w:t>
      </w:r>
      <w:r w:rsidR="784050B9">
        <w:rPr/>
        <w:t>, 2022</w:t>
      </w:r>
      <w:r w:rsidR="35935A04">
        <w:rPr/>
        <w:t>a</w:t>
      </w:r>
      <w:r w:rsidR="784050B9">
        <w:rPr/>
        <w:t xml:space="preserve">) </w:t>
      </w:r>
      <w:r w:rsidR="784C4F66">
        <w:rPr/>
        <w:t xml:space="preserve">School X consists of 481 students ranging from </w:t>
      </w:r>
      <w:r w:rsidR="538B0CF2">
        <w:rPr/>
        <w:t xml:space="preserve">nursey to year 6. </w:t>
      </w:r>
      <w:r w:rsidR="2BD71B8D">
        <w:rPr/>
        <w:t xml:space="preserve">(School X, 2024) </w:t>
      </w:r>
      <w:r w:rsidR="3DE093DD">
        <w:rPr/>
        <w:t xml:space="preserve">This school consists of 18 classes, including a learning resource </w:t>
      </w:r>
      <w:r w:rsidR="442498FD">
        <w:rPr/>
        <w:t xml:space="preserve">centre </w:t>
      </w:r>
      <w:r w:rsidR="1FCF8BFE">
        <w:rPr/>
        <w:t>divided into two classes</w:t>
      </w:r>
      <w:r w:rsidR="0ADADBAB">
        <w:rPr/>
        <w:t xml:space="preserve">, </w:t>
      </w:r>
      <w:r w:rsidR="1FCF8BFE">
        <w:rPr/>
        <w:t xml:space="preserve">this </w:t>
      </w:r>
      <w:r w:rsidR="3DE093DD">
        <w:rPr/>
        <w:t xml:space="preserve">centre </w:t>
      </w:r>
      <w:r w:rsidR="3308FB0E">
        <w:rPr/>
        <w:t xml:space="preserve">is </w:t>
      </w:r>
      <w:r w:rsidR="3DE093DD">
        <w:rPr/>
        <w:t xml:space="preserve">designed to support children </w:t>
      </w:r>
      <w:r w:rsidR="6110AF08">
        <w:rPr/>
        <w:t xml:space="preserve">with behavioural challenges. </w:t>
      </w:r>
      <w:r w:rsidR="0FD76452">
        <w:rPr/>
        <w:t xml:space="preserve"> An </w:t>
      </w:r>
      <w:r w:rsidR="0FD76452">
        <w:rPr/>
        <w:t>additional</w:t>
      </w:r>
      <w:r w:rsidR="0FD76452">
        <w:rPr/>
        <w:t xml:space="preserve"> class</w:t>
      </w:r>
      <w:r w:rsidR="4C388EBE">
        <w:rPr/>
        <w:t xml:space="preserve"> within the school is a nurture group, which provides focussed, </w:t>
      </w:r>
      <w:r w:rsidR="282B9908">
        <w:rPr/>
        <w:t>short-term</w:t>
      </w:r>
      <w:r w:rsidR="4C388EBE">
        <w:rPr/>
        <w:t xml:space="preserve"> in</w:t>
      </w:r>
      <w:r w:rsidR="68D436DD">
        <w:rPr/>
        <w:t>tervention for vulnerable pupils facing social and emotional challenges.</w:t>
      </w:r>
      <w:r w:rsidR="3639F8F5">
        <w:rPr/>
        <w:t xml:space="preserve"> </w:t>
      </w:r>
      <w:r w:rsidR="7009E6FA">
        <w:rPr/>
        <w:t>The flying start program, whi</w:t>
      </w:r>
      <w:r w:rsidR="2138399A">
        <w:rPr/>
        <w:t xml:space="preserve">ch supports children under 4 in </w:t>
      </w:r>
      <w:r w:rsidR="2ED55C5E">
        <w:rPr/>
        <w:t>disadvantaged</w:t>
      </w:r>
      <w:r w:rsidR="2138399A">
        <w:rPr/>
        <w:t xml:space="preserve"> areas in Wales, is not currently </w:t>
      </w:r>
      <w:r w:rsidR="70938F2D">
        <w:rPr/>
        <w:t>available</w:t>
      </w:r>
      <w:r w:rsidR="61767576">
        <w:rPr/>
        <w:t xml:space="preserve"> at this school</w:t>
      </w:r>
      <w:r w:rsidR="6A8314A4">
        <w:rPr/>
        <w:t xml:space="preserve">. Introducing it could </w:t>
      </w:r>
      <w:r w:rsidR="6A8314A4">
        <w:rPr/>
        <w:t>greatly benefit</w:t>
      </w:r>
      <w:r w:rsidR="6A8314A4">
        <w:rPr/>
        <w:t xml:space="preserve"> the children </w:t>
      </w:r>
      <w:r w:rsidR="5AFA1702">
        <w:rPr/>
        <w:t>(</w:t>
      </w:r>
      <w:r w:rsidR="3AB7300E">
        <w:rPr/>
        <w:t>Welsh Government, 2023a</w:t>
      </w:r>
      <w:r w:rsidR="2C8A15F1">
        <w:rPr/>
        <w:t>)</w:t>
      </w:r>
      <w:r w:rsidR="5AFA1702">
        <w:rPr/>
        <w:t xml:space="preserve"> </w:t>
      </w:r>
      <w:r w:rsidR="6A8314A4">
        <w:rPr/>
        <w:t xml:space="preserve">as research shows that </w:t>
      </w:r>
    </w:p>
    <w:p w:rsidR="45FAA253" w:rsidRDefault="45FAA253" w14:paraId="230C7BC0" w14:textId="439C9227">
      <w:r w:rsidR="6A8314A4">
        <w:rPr/>
        <w:t>qual</w:t>
      </w:r>
      <w:r w:rsidR="2C4D77E7">
        <w:rPr/>
        <w:t>ity early childhood learning, play, and care (ECPLC) improves langua</w:t>
      </w:r>
      <w:r w:rsidR="7108BD20">
        <w:rPr/>
        <w:t xml:space="preserve">ge skills, academic </w:t>
      </w:r>
      <w:r w:rsidR="7108BD20">
        <w:rPr/>
        <w:t>performance</w:t>
      </w:r>
      <w:r w:rsidR="7108BD20">
        <w:rPr/>
        <w:t xml:space="preserve"> and behaviour, w</w:t>
      </w:r>
      <w:r w:rsidR="39300C78">
        <w:rPr/>
        <w:t>hile also helping children become more independent and better prepared for the school.</w:t>
      </w:r>
      <w:r w:rsidR="09AC9B13">
        <w:rPr/>
        <w:t xml:space="preserve"> </w:t>
      </w:r>
      <w:r w:rsidR="3B6E8AF6">
        <w:rPr/>
        <w:t>Implementing this program would also support the school in achieving its goals</w:t>
      </w:r>
      <w:r w:rsidR="137BB47E">
        <w:rPr/>
        <w:t xml:space="preserve"> outlined in the School Development Plan, </w:t>
      </w:r>
      <w:r w:rsidR="2F3C4937">
        <w:rPr/>
        <w:t xml:space="preserve">(School X, 2024) </w:t>
      </w:r>
      <w:r w:rsidR="137BB47E">
        <w:rPr/>
        <w:t xml:space="preserve">particularly </w:t>
      </w:r>
      <w:r w:rsidR="34BF78A7">
        <w:rPr/>
        <w:t>its priority of improving students' literacy and numeracy skills.</w:t>
      </w:r>
      <w:r w:rsidR="748CB903">
        <w:rPr/>
        <w:t xml:space="preserve"> </w:t>
      </w:r>
      <w:r w:rsidR="660AF22B">
        <w:rPr/>
        <w:t>The School Development Plan also emphasises the importance of religion, with a priority to fully integrate faith and spiritual development into t</w:t>
      </w:r>
      <w:r w:rsidR="68952F20">
        <w:rPr/>
        <w:t xml:space="preserve">he curriculum, particularly by promoting Christian values, in line with school X’s ethos. </w:t>
      </w:r>
      <w:r w:rsidR="58B91D10">
        <w:rPr/>
        <w:t xml:space="preserve"> Research shows that (Wired So</w:t>
      </w:r>
      <w:r w:rsidR="7F6A1A86">
        <w:rPr/>
        <w:t>ftware LTD, 2021) A</w:t>
      </w:r>
      <w:r w:rsidR="68952F20">
        <w:rPr/>
        <w:t xml:space="preserve"> local</w:t>
      </w:r>
      <w:r w:rsidR="4196452B">
        <w:rPr/>
        <w:t xml:space="preserve"> census of 295 people revealed that</w:t>
      </w:r>
      <w:r w:rsidR="4196452B">
        <w:rPr/>
        <w:t xml:space="preserve"> 44% identified as Christian</w:t>
      </w:r>
      <w:r w:rsidR="25C724C3">
        <w:rPr/>
        <w:t xml:space="preserve"> 47% as having no religion, 0.7% as Muslim or Buddhist</w:t>
      </w:r>
      <w:r w:rsidR="29510BFB">
        <w:rPr/>
        <w:t xml:space="preserve"> and the remaining respondents </w:t>
      </w:r>
      <w:r w:rsidR="29510BFB">
        <w:rPr/>
        <w:t>didn't</w:t>
      </w:r>
      <w:r w:rsidR="29510BFB">
        <w:rPr/>
        <w:t xml:space="preserve"> specify their religion. </w:t>
      </w:r>
      <w:r w:rsidR="1594E094">
        <w:rPr/>
        <w:t xml:space="preserve">Given that </w:t>
      </w:r>
      <w:r w:rsidR="1594E094">
        <w:rPr/>
        <w:t>the majority of</w:t>
      </w:r>
      <w:r w:rsidR="1594E094">
        <w:rPr/>
        <w:t xml:space="preserve"> the local population identifies as Christian, the schools </w:t>
      </w:r>
      <w:r w:rsidR="1594E094">
        <w:rPr/>
        <w:t>aims</w:t>
      </w:r>
      <w:r w:rsidR="1594E094">
        <w:rPr/>
        <w:t xml:space="preserve"> align well with the values and </w:t>
      </w:r>
      <w:r w:rsidR="469CEC71">
        <w:rPr/>
        <w:t xml:space="preserve">needs of the community. </w:t>
      </w:r>
      <w:r w:rsidR="7D9F3782">
        <w:rPr/>
        <w:t>The 2019 Estyn report</w:t>
      </w:r>
      <w:r w:rsidR="00B3633E">
        <w:rPr/>
        <w:t>,</w:t>
      </w:r>
      <w:r w:rsidR="2C6B707B">
        <w:rPr/>
        <w:t xml:space="preserve"> (School X, 2024)</w:t>
      </w:r>
      <w:r w:rsidR="00B3633E">
        <w:rPr/>
        <w:t xml:space="preserve"> conducted one year after the schools opening, highlighted the headteachers succes</w:t>
      </w:r>
      <w:r w:rsidR="29E50F16">
        <w:rPr/>
        <w:t xml:space="preserve">sful leadership in guiding </w:t>
      </w:r>
      <w:r w:rsidR="5679FD6A">
        <w:rPr/>
        <w:t>amalgamation</w:t>
      </w:r>
      <w:r w:rsidR="29E50F16">
        <w:rPr/>
        <w:t xml:space="preserve"> process. It further notes that the senior leaders have consistently worked</w:t>
      </w:r>
      <w:r w:rsidR="5302602A">
        <w:rPr/>
        <w:t xml:space="preserve"> to ensure full involvement from staff, pupils, parents and </w:t>
      </w:r>
      <w:r w:rsidR="33EBCFF6">
        <w:rPr/>
        <w:t>Governers</w:t>
      </w:r>
      <w:r w:rsidR="5302602A">
        <w:rPr/>
        <w:t xml:space="preserve">. As a result, all stakeholders have developed </w:t>
      </w:r>
      <w:r w:rsidR="5302602A">
        <w:rPr/>
        <w:t>a strong sense</w:t>
      </w:r>
      <w:r w:rsidR="5302602A">
        <w:rPr/>
        <w:t xml:space="preserve"> of </w:t>
      </w:r>
      <w:r w:rsidR="0D874571">
        <w:rPr/>
        <w:t xml:space="preserve">pride </w:t>
      </w:r>
      <w:r w:rsidR="47E465C7">
        <w:rPr/>
        <w:t>and</w:t>
      </w:r>
      <w:r w:rsidR="0D874571">
        <w:rPr/>
        <w:t xml:space="preserve"> ownership in the, then newly formed school. </w:t>
      </w:r>
      <w:bookmarkEnd w:id="1374062225"/>
    </w:p>
    <w:p w:rsidR="0EB04DF8" w:rsidRDefault="0EB04DF8" w14:paraId="4CB32FE1" w14:textId="6E46D672"/>
    <w:p w:rsidR="72612122" w:rsidP="0EB04DF8" w:rsidRDefault="72612122" w14:paraId="0B10F40D" w14:textId="2C50C827">
      <w:pPr>
        <w:rPr>
          <w:b w:val="1"/>
          <w:bCs w:val="1"/>
        </w:rPr>
      </w:pPr>
      <w:r w:rsidRPr="0EB04DF8" w:rsidR="72612122">
        <w:rPr>
          <w:b w:val="1"/>
          <w:bCs w:val="1"/>
        </w:rPr>
        <w:t xml:space="preserve">Suggestions for community engagement </w:t>
      </w:r>
    </w:p>
    <w:p w:rsidR="1C303613" w:rsidRDefault="1C303613" w14:paraId="6F74D519" w14:textId="14D17CA2">
      <w:pPr>
        <w:rPr>
          <w:b w:val="0"/>
          <w:bCs w:val="0"/>
        </w:rPr>
      </w:pPr>
      <w:r w:rsidR="1C303613">
        <w:rPr>
          <w:b w:val="0"/>
          <w:bCs w:val="0"/>
        </w:rPr>
        <w:t xml:space="preserve">Community </w:t>
      </w:r>
      <w:r w:rsidR="327E0F2F">
        <w:rPr>
          <w:b w:val="0"/>
          <w:bCs w:val="0"/>
        </w:rPr>
        <w:t>engagement</w:t>
      </w:r>
      <w:r w:rsidR="1C303613">
        <w:rPr>
          <w:b w:val="0"/>
          <w:bCs w:val="0"/>
        </w:rPr>
        <w:t xml:space="preserve"> within schools is essential and offers significant benefits in several areas. Implementing these strategies could have a profound impact on the </w:t>
      </w:r>
      <w:r w:rsidR="1C303613">
        <w:rPr>
          <w:b w:val="0"/>
          <w:bCs w:val="0"/>
        </w:rPr>
        <w:t>schools</w:t>
      </w:r>
      <w:r w:rsidR="1C303613">
        <w:rPr>
          <w:b w:val="0"/>
          <w:bCs w:val="0"/>
        </w:rPr>
        <w:t xml:space="preserve"> overall dynamics. </w:t>
      </w:r>
      <w:r w:rsidR="37892693">
        <w:rPr>
          <w:b w:val="0"/>
          <w:bCs w:val="0"/>
        </w:rPr>
        <w:t>(</w:t>
      </w:r>
      <w:r w:rsidR="2F7B47E2">
        <w:rPr>
          <w:b w:val="0"/>
          <w:bCs w:val="0"/>
        </w:rPr>
        <w:t>Welsh Government,2023</w:t>
      </w:r>
      <w:r w:rsidR="656F84E2">
        <w:rPr>
          <w:b w:val="0"/>
          <w:bCs w:val="0"/>
        </w:rPr>
        <w:t>b</w:t>
      </w:r>
      <w:r w:rsidR="37892693">
        <w:rPr>
          <w:b w:val="0"/>
          <w:bCs w:val="0"/>
        </w:rPr>
        <w:t xml:space="preserve">) </w:t>
      </w:r>
      <w:r w:rsidR="23D21C58">
        <w:rPr>
          <w:b w:val="0"/>
          <w:bCs w:val="0"/>
        </w:rPr>
        <w:t xml:space="preserve">Key </w:t>
      </w:r>
      <w:r w:rsidR="6FD1A4F1">
        <w:rPr>
          <w:b w:val="0"/>
          <w:bCs w:val="0"/>
        </w:rPr>
        <w:t>benefits</w:t>
      </w:r>
      <w:r w:rsidR="23D21C58">
        <w:rPr>
          <w:b w:val="0"/>
          <w:bCs w:val="0"/>
        </w:rPr>
        <w:t xml:space="preserve"> include supporting low- income families in addressing child poverty and inequality, creating pathways out of poverty, </w:t>
      </w:r>
      <w:r w:rsidR="23D21C58">
        <w:rPr>
          <w:b w:val="0"/>
          <w:bCs w:val="0"/>
        </w:rPr>
        <w:t>assisting</w:t>
      </w:r>
      <w:r w:rsidR="23D21C58">
        <w:rPr>
          <w:b w:val="0"/>
          <w:bCs w:val="0"/>
        </w:rPr>
        <w:t xml:space="preserve"> working parents through str</w:t>
      </w:r>
      <w:r w:rsidR="31AC80CC">
        <w:rPr>
          <w:b w:val="0"/>
          <w:bCs w:val="0"/>
        </w:rPr>
        <w:t xml:space="preserve">ong school childcare partnerships, and fostering </w:t>
      </w:r>
      <w:r w:rsidR="5FE8834B">
        <w:rPr>
          <w:b w:val="0"/>
          <w:bCs w:val="0"/>
        </w:rPr>
        <w:t>collaboration</w:t>
      </w:r>
      <w:r w:rsidR="31AC80CC">
        <w:rPr>
          <w:b w:val="0"/>
          <w:bCs w:val="0"/>
        </w:rPr>
        <w:t xml:space="preserve"> with community leaders for joint projects and volunteering </w:t>
      </w:r>
      <w:r w:rsidR="2AF25EE0">
        <w:rPr>
          <w:b w:val="0"/>
          <w:bCs w:val="0"/>
        </w:rPr>
        <w:t>opportunities</w:t>
      </w:r>
      <w:r w:rsidR="31AC80CC">
        <w:rPr>
          <w:b w:val="0"/>
          <w:bCs w:val="0"/>
        </w:rPr>
        <w:t xml:space="preserve">. </w:t>
      </w:r>
      <w:r w:rsidR="31AC80CC">
        <w:rPr>
          <w:b w:val="0"/>
          <w:bCs w:val="0"/>
        </w:rPr>
        <w:t>Ultimately, if</w:t>
      </w:r>
      <w:r w:rsidR="31AC80CC">
        <w:rPr>
          <w:b w:val="0"/>
          <w:bCs w:val="0"/>
        </w:rPr>
        <w:t xml:space="preserve"> students </w:t>
      </w:r>
      <w:r w:rsidR="40590F36">
        <w:rPr>
          <w:b w:val="0"/>
          <w:bCs w:val="0"/>
        </w:rPr>
        <w:t xml:space="preserve">emotional and social needs are not met, their ability to learn is compromised. Prioritising emotional well-being and providing support for home life </w:t>
      </w:r>
      <w:r w:rsidR="7C213B73">
        <w:rPr>
          <w:b w:val="0"/>
          <w:bCs w:val="0"/>
        </w:rPr>
        <w:t>challenges</w:t>
      </w:r>
      <w:r w:rsidR="40590F36">
        <w:rPr>
          <w:b w:val="0"/>
          <w:bCs w:val="0"/>
        </w:rPr>
        <w:t xml:space="preserve"> </w:t>
      </w:r>
      <w:r w:rsidR="17473CFC">
        <w:rPr>
          <w:b w:val="0"/>
          <w:bCs w:val="0"/>
        </w:rPr>
        <w:t>should c</w:t>
      </w:r>
      <w:r w:rsidR="3586F43D">
        <w:rPr>
          <w:b w:val="0"/>
          <w:bCs w:val="0"/>
        </w:rPr>
        <w:t>o</w:t>
      </w:r>
      <w:r w:rsidR="17473CFC">
        <w:rPr>
          <w:b w:val="0"/>
          <w:bCs w:val="0"/>
        </w:rPr>
        <w:t xml:space="preserve">me before focusing on academic performance, as these factors are </w:t>
      </w:r>
      <w:r w:rsidR="549F4BA0">
        <w:rPr>
          <w:b w:val="0"/>
          <w:bCs w:val="0"/>
        </w:rPr>
        <w:t>closely</w:t>
      </w:r>
      <w:r w:rsidR="17473CFC">
        <w:rPr>
          <w:b w:val="0"/>
          <w:bCs w:val="0"/>
        </w:rPr>
        <w:t xml:space="preserve"> intertwined. Community engagement plays a crucial role is </w:t>
      </w:r>
      <w:r w:rsidR="54C18BC8">
        <w:rPr>
          <w:b w:val="0"/>
          <w:bCs w:val="0"/>
        </w:rPr>
        <w:t>assisting</w:t>
      </w:r>
      <w:r w:rsidR="37183A94">
        <w:rPr>
          <w:b w:val="0"/>
          <w:bCs w:val="0"/>
        </w:rPr>
        <w:t xml:space="preserve"> struggling parents, leading to a more secure and supportive </w:t>
      </w:r>
      <w:r w:rsidR="7E86F5C9">
        <w:rPr>
          <w:b w:val="0"/>
          <w:bCs w:val="0"/>
        </w:rPr>
        <w:t>environment</w:t>
      </w:r>
      <w:r w:rsidR="37183A94">
        <w:rPr>
          <w:b w:val="0"/>
          <w:bCs w:val="0"/>
        </w:rPr>
        <w:t xml:space="preserve"> for the child, helping alleviate anxiety, and promoting a positive impact </w:t>
      </w:r>
      <w:r w:rsidR="09B4608B">
        <w:rPr>
          <w:b w:val="0"/>
          <w:bCs w:val="0"/>
        </w:rPr>
        <w:t xml:space="preserve">on their learning and development. </w:t>
      </w:r>
    </w:p>
    <w:p w:rsidR="6B04C032" w:rsidRDefault="6B04C032" w14:paraId="63550C93" w14:textId="6FCC3D46">
      <w:pPr>
        <w:rPr>
          <w:b w:val="0"/>
          <w:bCs w:val="0"/>
        </w:rPr>
      </w:pPr>
      <w:r w:rsidR="11642D8E">
        <w:rPr>
          <w:b w:val="0"/>
          <w:bCs w:val="0"/>
        </w:rPr>
        <w:t>(</w:t>
      </w:r>
      <w:r w:rsidR="11642D8E">
        <w:rPr>
          <w:b w:val="0"/>
          <w:bCs w:val="0"/>
        </w:rPr>
        <w:t>Gov.wales</w:t>
      </w:r>
      <w:r w:rsidR="11642D8E">
        <w:rPr>
          <w:b w:val="0"/>
          <w:bCs w:val="0"/>
        </w:rPr>
        <w:t>, 2022</w:t>
      </w:r>
      <w:r w:rsidR="4AE3FB78">
        <w:rPr>
          <w:b w:val="0"/>
          <w:bCs w:val="0"/>
        </w:rPr>
        <w:t>b</w:t>
      </w:r>
      <w:r w:rsidR="11642D8E">
        <w:rPr>
          <w:b w:val="0"/>
          <w:bCs w:val="0"/>
        </w:rPr>
        <w:t xml:space="preserve">) </w:t>
      </w:r>
      <w:r w:rsidR="6B04C032">
        <w:rPr>
          <w:b w:val="0"/>
          <w:bCs w:val="0"/>
        </w:rPr>
        <w:t xml:space="preserve">At </w:t>
      </w:r>
      <w:r w:rsidR="6B04C032">
        <w:rPr>
          <w:b w:val="0"/>
          <w:bCs w:val="0"/>
        </w:rPr>
        <w:t>schoolX</w:t>
      </w:r>
      <w:r w:rsidR="6B04C032">
        <w:rPr>
          <w:b w:val="0"/>
          <w:bCs w:val="0"/>
        </w:rPr>
        <w:t xml:space="preserve">, 5.2% of pupils </w:t>
      </w:r>
      <w:r w:rsidR="6B04C032">
        <w:rPr>
          <w:b w:val="0"/>
          <w:bCs w:val="0"/>
        </w:rPr>
        <w:t>identified</w:t>
      </w:r>
      <w:r w:rsidR="6B04C032">
        <w:rPr>
          <w:b w:val="0"/>
          <w:bCs w:val="0"/>
        </w:rPr>
        <w:t xml:space="preserve"> their ethnic background as something other than “White-British</w:t>
      </w:r>
      <w:r w:rsidR="6B04C032">
        <w:rPr>
          <w:b w:val="0"/>
          <w:bCs w:val="0"/>
        </w:rPr>
        <w:t>”.</w:t>
      </w:r>
      <w:r w:rsidR="6B04C032">
        <w:rPr>
          <w:b w:val="0"/>
          <w:bCs w:val="0"/>
        </w:rPr>
        <w:t xml:space="preserve"> Although this group is in the min</w:t>
      </w:r>
      <w:r w:rsidR="5CBA5C23">
        <w:rPr>
          <w:b w:val="0"/>
          <w:bCs w:val="0"/>
        </w:rPr>
        <w:t>ority, it is crucial that the school fosters an inclusive environment to ensure these students feel valued and part of the community.</w:t>
      </w:r>
      <w:r w:rsidR="4AA81B8C">
        <w:rPr>
          <w:b w:val="0"/>
          <w:bCs w:val="0"/>
        </w:rPr>
        <w:t xml:space="preserve"> </w:t>
      </w:r>
      <w:r w:rsidR="7D4E2C83">
        <w:rPr>
          <w:b w:val="0"/>
          <w:bCs w:val="0"/>
        </w:rPr>
        <w:t>(Jones, 2021) Suggested that</w:t>
      </w:r>
      <w:r w:rsidR="14848229">
        <w:rPr>
          <w:b w:val="0"/>
          <w:bCs w:val="0"/>
        </w:rPr>
        <w:t xml:space="preserve"> </w:t>
      </w:r>
      <w:r w:rsidR="03DE25DA">
        <w:rPr>
          <w:b w:val="0"/>
          <w:bCs w:val="0"/>
        </w:rPr>
        <w:t>a</w:t>
      </w:r>
      <w:r w:rsidR="5CBA5C23">
        <w:rPr>
          <w:b w:val="0"/>
          <w:bCs w:val="0"/>
        </w:rPr>
        <w:t xml:space="preserve"> curriculum that promotes inclusivity and cultural </w:t>
      </w:r>
      <w:r w:rsidR="2CA89EEC">
        <w:rPr>
          <w:b w:val="0"/>
          <w:bCs w:val="0"/>
        </w:rPr>
        <w:t xml:space="preserve">diversity creates </w:t>
      </w:r>
      <w:r w:rsidR="2F9F6D0E">
        <w:rPr>
          <w:b w:val="0"/>
          <w:bCs w:val="0"/>
        </w:rPr>
        <w:t>opportunities</w:t>
      </w:r>
      <w:r w:rsidR="2CA89EEC">
        <w:rPr>
          <w:b w:val="0"/>
          <w:bCs w:val="0"/>
        </w:rPr>
        <w:t xml:space="preserve"> for students to connect academic content to their </w:t>
      </w:r>
      <w:r w:rsidR="2CA89EEC">
        <w:rPr>
          <w:b w:val="0"/>
          <w:bCs w:val="0"/>
        </w:rPr>
        <w:t>personal experiences</w:t>
      </w:r>
      <w:r w:rsidR="2CA89EEC">
        <w:rPr>
          <w:b w:val="0"/>
          <w:bCs w:val="0"/>
        </w:rPr>
        <w:t xml:space="preserve"> or cultural heritage. To engage the community, the school</w:t>
      </w:r>
      <w:r w:rsidR="66655BF6">
        <w:rPr>
          <w:b w:val="0"/>
          <w:bCs w:val="0"/>
        </w:rPr>
        <w:t xml:space="preserve"> could invite guest </w:t>
      </w:r>
      <w:r w:rsidR="020CCEAF">
        <w:rPr>
          <w:b w:val="0"/>
          <w:bCs w:val="0"/>
        </w:rPr>
        <w:t xml:space="preserve">speakers to share their </w:t>
      </w:r>
      <w:r w:rsidR="77EB337D">
        <w:rPr>
          <w:b w:val="0"/>
          <w:bCs w:val="0"/>
        </w:rPr>
        <w:t>backgrounds</w:t>
      </w:r>
      <w:r w:rsidR="020CCEAF">
        <w:rPr>
          <w:b w:val="0"/>
          <w:bCs w:val="0"/>
        </w:rPr>
        <w:t xml:space="preserve"> and experiences, helping children from similar ethnic </w:t>
      </w:r>
      <w:r w:rsidR="776DDCF3">
        <w:rPr>
          <w:b w:val="0"/>
          <w:bCs w:val="0"/>
        </w:rPr>
        <w:t>backgrounds</w:t>
      </w:r>
      <w:r w:rsidR="020CCEAF">
        <w:rPr>
          <w:b w:val="0"/>
          <w:bCs w:val="0"/>
        </w:rPr>
        <w:t xml:space="preserve"> feel more </w:t>
      </w:r>
      <w:r w:rsidR="0F224093">
        <w:rPr>
          <w:b w:val="0"/>
          <w:bCs w:val="0"/>
        </w:rPr>
        <w:t>represented</w:t>
      </w:r>
      <w:r w:rsidR="020CCEAF">
        <w:rPr>
          <w:b w:val="0"/>
          <w:bCs w:val="0"/>
        </w:rPr>
        <w:t xml:space="preserve"> while educating their peers.</w:t>
      </w:r>
      <w:r w:rsidR="4097762A">
        <w:rPr>
          <w:b w:val="0"/>
          <w:bCs w:val="0"/>
        </w:rPr>
        <w:t xml:space="preserve"> </w:t>
      </w:r>
      <w:r w:rsidR="7E6A9E41">
        <w:rPr>
          <w:b w:val="0"/>
          <w:bCs w:val="0"/>
        </w:rPr>
        <w:t xml:space="preserve">A more effective way of </w:t>
      </w:r>
      <w:r w:rsidR="73E2520D">
        <w:rPr>
          <w:b w:val="0"/>
          <w:bCs w:val="0"/>
        </w:rPr>
        <w:t>involving</w:t>
      </w:r>
      <w:r w:rsidR="7E6A9E41">
        <w:rPr>
          <w:b w:val="0"/>
          <w:bCs w:val="0"/>
        </w:rPr>
        <w:t xml:space="preserve"> the community </w:t>
      </w:r>
      <w:r w:rsidR="7E6A9E41">
        <w:rPr>
          <w:b w:val="0"/>
          <w:bCs w:val="0"/>
        </w:rPr>
        <w:t>as a whole would</w:t>
      </w:r>
      <w:r w:rsidR="7E6A9E41">
        <w:rPr>
          <w:b w:val="0"/>
          <w:bCs w:val="0"/>
        </w:rPr>
        <w:t xml:space="preserve"> be to encourage parents from different ethnic backgrounds </w:t>
      </w:r>
      <w:r w:rsidR="5AA9783E">
        <w:rPr>
          <w:b w:val="0"/>
          <w:bCs w:val="0"/>
        </w:rPr>
        <w:t>to share their experiences, offering a more direct and personal approach to the area’s needs.</w:t>
      </w:r>
      <w:r w:rsidR="020CCEAF">
        <w:rPr>
          <w:b w:val="0"/>
          <w:bCs w:val="0"/>
        </w:rPr>
        <w:t xml:space="preserve"> I</w:t>
      </w:r>
      <w:r w:rsidR="7D1075FC">
        <w:rPr>
          <w:b w:val="0"/>
          <w:bCs w:val="0"/>
        </w:rPr>
        <w:t xml:space="preserve">n an online meeting </w:t>
      </w:r>
      <w:r w:rsidR="5B011630">
        <w:rPr>
          <w:b w:val="0"/>
          <w:bCs w:val="0"/>
        </w:rPr>
        <w:t xml:space="preserve">(Yr </w:t>
      </w:r>
      <w:r w:rsidR="5B011630">
        <w:rPr>
          <w:b w:val="0"/>
          <w:bCs w:val="0"/>
        </w:rPr>
        <w:t>Athrofa</w:t>
      </w:r>
      <w:r w:rsidR="5B011630">
        <w:rPr>
          <w:b w:val="0"/>
          <w:bCs w:val="0"/>
        </w:rPr>
        <w:t xml:space="preserve">, 2021) </w:t>
      </w:r>
      <w:r w:rsidR="7D1075FC">
        <w:rPr>
          <w:b w:val="0"/>
          <w:bCs w:val="0"/>
        </w:rPr>
        <w:t>Natalie Jones shared how both teachers and students were eager to learn about her cultural background. After conducting</w:t>
      </w:r>
      <w:r w:rsidR="500FD87E">
        <w:rPr>
          <w:b w:val="0"/>
          <w:bCs w:val="0"/>
        </w:rPr>
        <w:t xml:space="preserve"> lessons on this topic, all students enjoyed the experience and were enthusiastic to share their own cultures</w:t>
      </w:r>
      <w:r w:rsidR="281EEE6F">
        <w:rPr>
          <w:b w:val="0"/>
          <w:bCs w:val="0"/>
        </w:rPr>
        <w:t>. This supports the goal of building a stronger, more unified community.</w:t>
      </w:r>
      <w:r w:rsidR="2302376A">
        <w:rPr>
          <w:b w:val="0"/>
          <w:bCs w:val="0"/>
        </w:rPr>
        <w:t xml:space="preserve"> </w:t>
      </w:r>
      <w:r w:rsidR="570D4D30">
        <w:rPr>
          <w:b w:val="0"/>
          <w:bCs w:val="0"/>
        </w:rPr>
        <w:t xml:space="preserve">Teaching these subjects early on encourages children to share what </w:t>
      </w:r>
      <w:r w:rsidR="570D4D30">
        <w:rPr>
          <w:b w:val="0"/>
          <w:bCs w:val="0"/>
        </w:rPr>
        <w:t>they</w:t>
      </w:r>
      <w:r w:rsidR="7A59B09C">
        <w:rPr>
          <w:b w:val="0"/>
          <w:bCs w:val="0"/>
        </w:rPr>
        <w:t>’</w:t>
      </w:r>
      <w:r w:rsidR="570D4D30">
        <w:rPr>
          <w:b w:val="0"/>
          <w:bCs w:val="0"/>
        </w:rPr>
        <w:t>ve</w:t>
      </w:r>
      <w:r w:rsidR="570D4D30">
        <w:rPr>
          <w:b w:val="0"/>
          <w:bCs w:val="0"/>
        </w:rPr>
        <w:t xml:space="preserve"> learned with their families </w:t>
      </w:r>
      <w:r w:rsidR="7150354E">
        <w:rPr>
          <w:b w:val="0"/>
          <w:bCs w:val="0"/>
        </w:rPr>
        <w:t xml:space="preserve">therefore </w:t>
      </w:r>
      <w:r w:rsidR="570D4D30">
        <w:rPr>
          <w:b w:val="0"/>
          <w:bCs w:val="0"/>
        </w:rPr>
        <w:t>e</w:t>
      </w:r>
      <w:r w:rsidR="47041332">
        <w:rPr>
          <w:b w:val="0"/>
          <w:bCs w:val="0"/>
        </w:rPr>
        <w:t>stablishing</w:t>
      </w:r>
      <w:r w:rsidR="570D4D30">
        <w:rPr>
          <w:b w:val="0"/>
          <w:bCs w:val="0"/>
        </w:rPr>
        <w:t xml:space="preserve"> a</w:t>
      </w:r>
      <w:r w:rsidR="7D476E16">
        <w:rPr>
          <w:b w:val="0"/>
          <w:bCs w:val="0"/>
        </w:rPr>
        <w:t xml:space="preserve"> more </w:t>
      </w:r>
      <w:r w:rsidR="0F2E32D5">
        <w:rPr>
          <w:b w:val="0"/>
          <w:bCs w:val="0"/>
        </w:rPr>
        <w:t>knowledgeable</w:t>
      </w:r>
      <w:r w:rsidR="7D476E16">
        <w:rPr>
          <w:b w:val="0"/>
          <w:bCs w:val="0"/>
        </w:rPr>
        <w:t xml:space="preserve"> </w:t>
      </w:r>
      <w:r w:rsidR="1B1A0235">
        <w:rPr>
          <w:b w:val="0"/>
          <w:bCs w:val="0"/>
        </w:rPr>
        <w:t>e</w:t>
      </w:r>
      <w:r w:rsidR="7D476E16">
        <w:rPr>
          <w:b w:val="0"/>
          <w:bCs w:val="0"/>
        </w:rPr>
        <w:t>lder generation</w:t>
      </w:r>
      <w:r w:rsidR="21A8835C">
        <w:rPr>
          <w:b w:val="0"/>
          <w:bCs w:val="0"/>
        </w:rPr>
        <w:t xml:space="preserve">. </w:t>
      </w:r>
      <w:r w:rsidR="72D1BFAC">
        <w:rPr>
          <w:b w:val="0"/>
          <w:bCs w:val="0"/>
        </w:rPr>
        <w:t xml:space="preserve">Research suggested that </w:t>
      </w:r>
      <w:r w:rsidR="2646C285">
        <w:rPr>
          <w:b w:val="0"/>
          <w:bCs w:val="0"/>
        </w:rPr>
        <w:t>(</w:t>
      </w:r>
      <w:r w:rsidR="7869D64C">
        <w:rPr>
          <w:b w:val="0"/>
          <w:bCs w:val="0"/>
        </w:rPr>
        <w:t>Drexel University, 2023</w:t>
      </w:r>
      <w:r w:rsidR="7C499331">
        <w:rPr>
          <w:b w:val="0"/>
          <w:bCs w:val="0"/>
        </w:rPr>
        <w:t>) It</w:t>
      </w:r>
      <w:r w:rsidR="201CBA4E">
        <w:rPr>
          <w:b w:val="0"/>
          <w:bCs w:val="0"/>
        </w:rPr>
        <w:t xml:space="preserve"> is equally important to recognise that a multicultural curriculum has a lasting effect on </w:t>
      </w:r>
      <w:r w:rsidR="5CCF35BB">
        <w:rPr>
          <w:b w:val="0"/>
          <w:bCs w:val="0"/>
        </w:rPr>
        <w:t>students'</w:t>
      </w:r>
      <w:r w:rsidR="201CBA4E">
        <w:rPr>
          <w:b w:val="0"/>
          <w:bCs w:val="0"/>
        </w:rPr>
        <w:t xml:space="preserve"> lives. Those who a</w:t>
      </w:r>
      <w:r w:rsidR="6E30C9A0">
        <w:rPr>
          <w:b w:val="0"/>
          <w:bCs w:val="0"/>
        </w:rPr>
        <w:t xml:space="preserve">re exposed to diverse cultures during their education are more </w:t>
      </w:r>
      <w:r w:rsidR="4BCF628F">
        <w:rPr>
          <w:b w:val="0"/>
          <w:bCs w:val="0"/>
        </w:rPr>
        <w:t>likely</w:t>
      </w:r>
      <w:r w:rsidR="6E30C9A0">
        <w:rPr>
          <w:b w:val="0"/>
          <w:bCs w:val="0"/>
        </w:rPr>
        <w:t xml:space="preserve"> to feel comfortable and accepting of differences as they grow older. </w:t>
      </w:r>
      <w:r w:rsidR="38F40340">
        <w:rPr>
          <w:b w:val="0"/>
          <w:bCs w:val="0"/>
        </w:rPr>
        <w:t xml:space="preserve">School X’s curriculum </w:t>
      </w:r>
      <w:r w:rsidR="38F40340">
        <w:rPr>
          <w:b w:val="0"/>
          <w:bCs w:val="0"/>
        </w:rPr>
        <w:t>demonstrates</w:t>
      </w:r>
      <w:r w:rsidR="38F40340">
        <w:rPr>
          <w:b w:val="0"/>
          <w:bCs w:val="0"/>
        </w:rPr>
        <w:t xml:space="preserve"> a clear commitment to </w:t>
      </w:r>
      <w:r w:rsidR="38F40340">
        <w:rPr>
          <w:b w:val="0"/>
          <w:bCs w:val="0"/>
        </w:rPr>
        <w:t>identifying</w:t>
      </w:r>
      <w:r w:rsidR="38F40340">
        <w:rPr>
          <w:b w:val="0"/>
          <w:bCs w:val="0"/>
        </w:rPr>
        <w:t xml:space="preserve"> and respecting various faiths, which is essential </w:t>
      </w:r>
      <w:r w:rsidR="38F40340">
        <w:rPr>
          <w:b w:val="0"/>
          <w:bCs w:val="0"/>
        </w:rPr>
        <w:t>in today’s society</w:t>
      </w:r>
      <w:r w:rsidR="01649A89">
        <w:rPr>
          <w:b w:val="0"/>
          <w:bCs w:val="0"/>
        </w:rPr>
        <w:t xml:space="preserve"> to foster understanding and appreciation for beliefs beyond one’s own. However, there is a noticeable gap in the inclusion of diverse ethnic </w:t>
      </w:r>
      <w:r w:rsidR="517EBE6A">
        <w:rPr>
          <w:b w:val="0"/>
          <w:bCs w:val="0"/>
        </w:rPr>
        <w:t>backgrounds</w:t>
      </w:r>
      <w:r w:rsidR="01649A89">
        <w:rPr>
          <w:b w:val="0"/>
          <w:bCs w:val="0"/>
        </w:rPr>
        <w:t xml:space="preserve">. </w:t>
      </w:r>
      <w:r w:rsidR="1C58CB42">
        <w:rPr>
          <w:b w:val="0"/>
          <w:bCs w:val="0"/>
        </w:rPr>
        <w:t xml:space="preserve">As such, there is a need for greater focus and discussion on this topic to ensure a more comprehensive approach to diversity and inclusion. </w:t>
      </w:r>
      <w:r w:rsidR="081CF6A1">
        <w:rPr>
          <w:b w:val="0"/>
          <w:bCs w:val="0"/>
        </w:rPr>
        <w:t xml:space="preserve"> </w:t>
      </w:r>
      <w:r w:rsidR="35FB9AF0">
        <w:rPr>
          <w:b w:val="0"/>
          <w:bCs w:val="0"/>
        </w:rPr>
        <w:t>The Welsh government has introduced an anti-racist action plan,</w:t>
      </w:r>
      <w:r w:rsidR="35FB9AF0">
        <w:rPr>
          <w:b w:val="0"/>
          <w:bCs w:val="0"/>
        </w:rPr>
        <w:t xml:space="preserve">which aligns with the suggestions </w:t>
      </w:r>
      <w:r w:rsidR="35FB9AF0">
        <w:rPr>
          <w:b w:val="0"/>
          <w:bCs w:val="0"/>
        </w:rPr>
        <w:t>i</w:t>
      </w:r>
      <w:r w:rsidR="35FB9AF0">
        <w:rPr>
          <w:b w:val="0"/>
          <w:bCs w:val="0"/>
        </w:rPr>
        <w:t xml:space="preserve"> have put forward. </w:t>
      </w:r>
      <w:r w:rsidRPr="714AF359" w:rsidR="65C0B0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(Anti-racist Wales Action Plan, 2022)</w:t>
      </w:r>
      <w:r w:rsidR="65C0B0BD">
        <w:rPr>
          <w:b w:val="0"/>
          <w:bCs w:val="0"/>
        </w:rPr>
        <w:t xml:space="preserve"> </w:t>
      </w:r>
      <w:r w:rsidR="35FB9AF0">
        <w:rPr>
          <w:b w:val="0"/>
          <w:bCs w:val="0"/>
        </w:rPr>
        <w:t>The plan emphasises the importance of educating ch</w:t>
      </w:r>
      <w:r w:rsidR="1AD68223">
        <w:rPr>
          <w:b w:val="0"/>
          <w:bCs w:val="0"/>
        </w:rPr>
        <w:t xml:space="preserve">ildren as young as 4, acknowledging that racism has been entrenched and </w:t>
      </w:r>
      <w:r w:rsidR="6A9647D2">
        <w:rPr>
          <w:b w:val="0"/>
          <w:bCs w:val="0"/>
        </w:rPr>
        <w:t>institutionalised</w:t>
      </w:r>
      <w:r w:rsidR="1AD68223">
        <w:rPr>
          <w:b w:val="0"/>
          <w:bCs w:val="0"/>
        </w:rPr>
        <w:t xml:space="preserve"> over generations, meaning meaningful change will take time. The vision for a </w:t>
      </w:r>
      <w:r w:rsidR="4481B434">
        <w:rPr>
          <w:b w:val="0"/>
          <w:bCs w:val="0"/>
        </w:rPr>
        <w:t>truly anti-racist Wales may take over a decade to fully realise. A key word highlighted in the document is “collectively</w:t>
      </w:r>
      <w:r w:rsidR="4481B434">
        <w:rPr>
          <w:b w:val="0"/>
          <w:bCs w:val="0"/>
        </w:rPr>
        <w:t>”</w:t>
      </w:r>
      <w:r w:rsidR="0FE744DF">
        <w:rPr>
          <w:b w:val="0"/>
          <w:bCs w:val="0"/>
        </w:rPr>
        <w:t>,</w:t>
      </w:r>
      <w:r w:rsidR="0FE744DF">
        <w:rPr>
          <w:b w:val="0"/>
          <w:bCs w:val="0"/>
        </w:rPr>
        <w:t xml:space="preserve"> underscoring that </w:t>
      </w:r>
      <w:r w:rsidR="11675179">
        <w:rPr>
          <w:b w:val="0"/>
          <w:bCs w:val="0"/>
        </w:rPr>
        <w:t>achieving</w:t>
      </w:r>
      <w:r w:rsidR="0FE744DF">
        <w:rPr>
          <w:b w:val="0"/>
          <w:bCs w:val="0"/>
        </w:rPr>
        <w:t xml:space="preserve"> this goal will require a unified effort.</w:t>
      </w:r>
    </w:p>
    <w:p w:rsidR="2CC9B7E3" w:rsidRDefault="2CC9B7E3" w14:paraId="149E9B2F" w14:textId="205B8DBA">
      <w:pPr>
        <w:rPr>
          <w:b w:val="0"/>
          <w:bCs w:val="0"/>
        </w:rPr>
      </w:pPr>
      <w:r w:rsidR="2CC9B7E3">
        <w:rPr>
          <w:b w:val="0"/>
          <w:bCs w:val="0"/>
        </w:rPr>
        <w:t xml:space="preserve">In the Welsh Government’s document on community </w:t>
      </w:r>
      <w:r w:rsidR="64D0FCD5">
        <w:rPr>
          <w:b w:val="0"/>
          <w:bCs w:val="0"/>
        </w:rPr>
        <w:t>engagement</w:t>
      </w:r>
      <w:r w:rsidR="2CC9B7E3">
        <w:rPr>
          <w:b w:val="0"/>
          <w:bCs w:val="0"/>
        </w:rPr>
        <w:t xml:space="preserve">, </w:t>
      </w:r>
      <w:r w:rsidR="5E65D7EF">
        <w:rPr>
          <w:b w:val="0"/>
          <w:bCs w:val="0"/>
        </w:rPr>
        <w:t>(</w:t>
      </w:r>
      <w:r w:rsidR="0BDF481F">
        <w:rPr>
          <w:b w:val="0"/>
          <w:bCs w:val="0"/>
        </w:rPr>
        <w:t>Welsh government, 2023</w:t>
      </w:r>
      <w:r w:rsidR="5E65D7EF">
        <w:rPr>
          <w:b w:val="0"/>
          <w:bCs w:val="0"/>
        </w:rPr>
        <w:t xml:space="preserve">) </w:t>
      </w:r>
      <w:r w:rsidR="2CC9B7E3">
        <w:rPr>
          <w:b w:val="0"/>
          <w:bCs w:val="0"/>
        </w:rPr>
        <w:t xml:space="preserve">it advocates school-to-school </w:t>
      </w:r>
      <w:r w:rsidR="52346BD3">
        <w:rPr>
          <w:b w:val="0"/>
          <w:bCs w:val="0"/>
        </w:rPr>
        <w:t>collaboration</w:t>
      </w:r>
      <w:r w:rsidR="56FDACF1">
        <w:rPr>
          <w:b w:val="0"/>
          <w:bCs w:val="0"/>
        </w:rPr>
        <w:t xml:space="preserve">. Given the proximity of a larger school to school X, this approach would </w:t>
      </w:r>
      <w:r w:rsidR="3BD6AB75">
        <w:rPr>
          <w:b w:val="0"/>
          <w:bCs w:val="0"/>
        </w:rPr>
        <w:t xml:space="preserve">be beneficial, helping to </w:t>
      </w:r>
      <w:r w:rsidR="56FDACF1">
        <w:rPr>
          <w:b w:val="0"/>
          <w:bCs w:val="0"/>
        </w:rPr>
        <w:t>enable more efficient use of funds</w:t>
      </w:r>
      <w:r w:rsidR="5F14FB99">
        <w:rPr>
          <w:b w:val="0"/>
          <w:bCs w:val="0"/>
        </w:rPr>
        <w:t xml:space="preserve">, streamline services for families to avoid duplication, and foster a stronger sense of collective </w:t>
      </w:r>
      <w:r w:rsidR="67A4D679">
        <w:rPr>
          <w:b w:val="0"/>
          <w:bCs w:val="0"/>
        </w:rPr>
        <w:t xml:space="preserve">agency. </w:t>
      </w:r>
      <w:r w:rsidR="3A95BC63">
        <w:rPr>
          <w:b w:val="0"/>
          <w:bCs w:val="0"/>
        </w:rPr>
        <w:t>Recognising that schools should work in unity rather than compete is crucial for a</w:t>
      </w:r>
      <w:r w:rsidR="146361BD">
        <w:rPr>
          <w:b w:val="0"/>
          <w:bCs w:val="0"/>
        </w:rPr>
        <w:t xml:space="preserve">chieving the desired outcomes for children in Wales. </w:t>
      </w:r>
      <w:r w:rsidR="465FC33C">
        <w:rPr>
          <w:b w:val="0"/>
          <w:bCs w:val="0"/>
        </w:rPr>
        <w:t>(</w:t>
      </w:r>
      <w:r w:rsidR="5378E66F">
        <w:rPr>
          <w:b w:val="0"/>
          <w:bCs w:val="0"/>
        </w:rPr>
        <w:t>DfE, 2023</w:t>
      </w:r>
      <w:r w:rsidR="465FC33C">
        <w:rPr>
          <w:b w:val="0"/>
          <w:bCs w:val="0"/>
        </w:rPr>
        <w:t xml:space="preserve">) </w:t>
      </w:r>
      <w:r w:rsidR="146361BD">
        <w:rPr>
          <w:b w:val="0"/>
          <w:bCs w:val="0"/>
        </w:rPr>
        <w:t xml:space="preserve">A headteacher from a </w:t>
      </w:r>
      <w:r w:rsidR="35FDA385">
        <w:rPr>
          <w:b w:val="0"/>
          <w:bCs w:val="0"/>
        </w:rPr>
        <w:t>multi-academy</w:t>
      </w:r>
      <w:r w:rsidR="146361BD">
        <w:rPr>
          <w:b w:val="0"/>
          <w:bCs w:val="0"/>
        </w:rPr>
        <w:t xml:space="preserve"> trust (MAT) </w:t>
      </w:r>
      <w:r w:rsidR="146361BD">
        <w:rPr>
          <w:b w:val="0"/>
          <w:bCs w:val="0"/>
        </w:rPr>
        <w:t>provided</w:t>
      </w:r>
      <w:r w:rsidR="146361BD">
        <w:rPr>
          <w:b w:val="0"/>
          <w:bCs w:val="0"/>
        </w:rPr>
        <w:t xml:space="preserve"> feedback supporting</w:t>
      </w:r>
      <w:r w:rsidR="258893E4">
        <w:rPr>
          <w:b w:val="0"/>
          <w:bCs w:val="0"/>
        </w:rPr>
        <w:t xml:space="preserve"> this view, explaining that feeder schools reduce competition, </w:t>
      </w:r>
      <w:r w:rsidR="45D51363">
        <w:rPr>
          <w:b w:val="0"/>
          <w:bCs w:val="0"/>
        </w:rPr>
        <w:t>encouraging</w:t>
      </w:r>
      <w:r w:rsidR="258893E4">
        <w:rPr>
          <w:b w:val="0"/>
          <w:bCs w:val="0"/>
        </w:rPr>
        <w:t xml:space="preserve"> a more cooperative and genuine environment</w:t>
      </w:r>
      <w:r w:rsidR="1A2519D0">
        <w:rPr>
          <w:b w:val="0"/>
          <w:bCs w:val="0"/>
        </w:rPr>
        <w:t xml:space="preserve">, which enables more effective </w:t>
      </w:r>
      <w:r w:rsidR="370A7A8D">
        <w:rPr>
          <w:b w:val="0"/>
          <w:bCs w:val="0"/>
        </w:rPr>
        <w:t>collaboration</w:t>
      </w:r>
      <w:r w:rsidR="1A2519D0">
        <w:rPr>
          <w:b w:val="0"/>
          <w:bCs w:val="0"/>
        </w:rPr>
        <w:t>.</w:t>
      </w:r>
      <w:r w:rsidR="5E7B624C">
        <w:rPr>
          <w:b w:val="0"/>
          <w:bCs w:val="0"/>
        </w:rPr>
        <w:t xml:space="preserve"> Research from (</w:t>
      </w:r>
      <w:r w:rsidR="5FB23F2D">
        <w:rPr>
          <w:b w:val="0"/>
          <w:bCs w:val="0"/>
        </w:rPr>
        <w:t>Esta, 2023</w:t>
      </w:r>
      <w:r w:rsidR="5E7B624C">
        <w:rPr>
          <w:b w:val="0"/>
          <w:bCs w:val="0"/>
        </w:rPr>
        <w:t xml:space="preserve">) </w:t>
      </w:r>
      <w:r w:rsidR="4F3EBC51">
        <w:rPr>
          <w:b w:val="0"/>
          <w:bCs w:val="0"/>
        </w:rPr>
        <w:t xml:space="preserve">outlined that when community members recognise that </w:t>
      </w:r>
      <w:r w:rsidR="570D25EF">
        <w:rPr>
          <w:b w:val="0"/>
          <w:bCs w:val="0"/>
        </w:rPr>
        <w:t xml:space="preserve">schools are dedicated to their </w:t>
      </w:r>
      <w:r w:rsidR="39BAADBB">
        <w:rPr>
          <w:b w:val="0"/>
          <w:bCs w:val="0"/>
        </w:rPr>
        <w:t>success</w:t>
      </w:r>
      <w:r w:rsidR="570D25EF">
        <w:rPr>
          <w:b w:val="0"/>
          <w:bCs w:val="0"/>
        </w:rPr>
        <w:t xml:space="preserve">, </w:t>
      </w:r>
      <w:r w:rsidR="570D25EF">
        <w:rPr>
          <w:b w:val="0"/>
          <w:bCs w:val="0"/>
        </w:rPr>
        <w:t>they’re</w:t>
      </w:r>
      <w:r w:rsidR="570D25EF">
        <w:rPr>
          <w:b w:val="0"/>
          <w:bCs w:val="0"/>
        </w:rPr>
        <w:t xml:space="preserve"> more likely to support school initiatives </w:t>
      </w:r>
      <w:r w:rsidR="1DCF0528">
        <w:rPr>
          <w:b w:val="0"/>
          <w:bCs w:val="0"/>
        </w:rPr>
        <w:t xml:space="preserve">and </w:t>
      </w:r>
      <w:r w:rsidR="15320792">
        <w:rPr>
          <w:b w:val="0"/>
          <w:bCs w:val="0"/>
        </w:rPr>
        <w:t>collaborate</w:t>
      </w:r>
      <w:r w:rsidR="1DCF0528">
        <w:rPr>
          <w:b w:val="0"/>
          <w:bCs w:val="0"/>
        </w:rPr>
        <w:t xml:space="preserve"> with school leaders. Strong schools play a vital role in attracting and </w:t>
      </w:r>
      <w:r w:rsidR="1DCF0528">
        <w:rPr>
          <w:b w:val="0"/>
          <w:bCs w:val="0"/>
        </w:rPr>
        <w:t>retaining</w:t>
      </w:r>
      <w:r w:rsidR="1DCF0528">
        <w:rPr>
          <w:b w:val="0"/>
          <w:bCs w:val="0"/>
        </w:rPr>
        <w:t xml:space="preserve"> businesses and residents.</w:t>
      </w:r>
      <w:r w:rsidR="0F2DA565">
        <w:rPr>
          <w:b w:val="0"/>
          <w:bCs w:val="0"/>
        </w:rPr>
        <w:t xml:space="preserve"> By </w:t>
      </w:r>
      <w:r w:rsidR="65812AC7">
        <w:rPr>
          <w:b w:val="0"/>
          <w:bCs w:val="0"/>
        </w:rPr>
        <w:t>promoting</w:t>
      </w:r>
      <w:r w:rsidR="0F2DA565">
        <w:rPr>
          <w:b w:val="0"/>
          <w:bCs w:val="0"/>
        </w:rPr>
        <w:t xml:space="preserve"> strong partnerships with the community, schools can contribute to a more </w:t>
      </w:r>
      <w:r w:rsidR="73BD4D3D">
        <w:rPr>
          <w:b w:val="0"/>
          <w:bCs w:val="0"/>
        </w:rPr>
        <w:t>thriving and affluent en</w:t>
      </w:r>
      <w:r w:rsidR="7D914CCF">
        <w:rPr>
          <w:b w:val="0"/>
          <w:bCs w:val="0"/>
        </w:rPr>
        <w:t xml:space="preserve">vironment. </w:t>
      </w:r>
      <w:r w:rsidR="2C003CB1">
        <w:rPr>
          <w:b w:val="0"/>
          <w:bCs w:val="0"/>
        </w:rPr>
        <w:t>(</w:t>
      </w:r>
      <w:r w:rsidR="218074BF">
        <w:rPr>
          <w:b w:val="0"/>
          <w:bCs w:val="0"/>
        </w:rPr>
        <w:t>Collaboration and Federation, n.d.</w:t>
      </w:r>
      <w:r w:rsidR="2C003CB1">
        <w:rPr>
          <w:b w:val="0"/>
          <w:bCs w:val="0"/>
        </w:rPr>
        <w:t xml:space="preserve">) One of the </w:t>
      </w:r>
      <w:r w:rsidR="1B521308">
        <w:rPr>
          <w:b w:val="0"/>
          <w:bCs w:val="0"/>
        </w:rPr>
        <w:t>Welsh</w:t>
      </w:r>
      <w:r w:rsidR="2C003CB1">
        <w:rPr>
          <w:b w:val="0"/>
          <w:bCs w:val="0"/>
        </w:rPr>
        <w:t xml:space="preserve"> assembly government’s pri</w:t>
      </w:r>
      <w:r w:rsidR="4956D9AE">
        <w:rPr>
          <w:b w:val="0"/>
          <w:bCs w:val="0"/>
        </w:rPr>
        <w:t xml:space="preserve">mary </w:t>
      </w:r>
      <w:r w:rsidR="4956D9AE">
        <w:rPr>
          <w:b w:val="0"/>
          <w:bCs w:val="0"/>
        </w:rPr>
        <w:t>objectives</w:t>
      </w:r>
      <w:r w:rsidR="4956D9AE">
        <w:rPr>
          <w:b w:val="0"/>
          <w:bCs w:val="0"/>
        </w:rPr>
        <w:t xml:space="preserve"> </w:t>
      </w:r>
      <w:r w:rsidR="7AF5A737">
        <w:rPr>
          <w:b w:val="0"/>
          <w:bCs w:val="0"/>
        </w:rPr>
        <w:t>are</w:t>
      </w:r>
      <w:r w:rsidR="4956D9AE">
        <w:rPr>
          <w:b w:val="0"/>
          <w:bCs w:val="0"/>
        </w:rPr>
        <w:t xml:space="preserve"> to raise standards across all educational institutions in Wales. Enforcing regulations </w:t>
      </w:r>
      <w:r w:rsidR="6FA188F6">
        <w:rPr>
          <w:b w:val="0"/>
          <w:bCs w:val="0"/>
        </w:rPr>
        <w:t>that encourage collaboration among these establishments will help achieve this goal.</w:t>
      </w:r>
      <w:r w:rsidR="185EB9D2">
        <w:rPr>
          <w:b w:val="0"/>
          <w:bCs w:val="0"/>
        </w:rPr>
        <w:t xml:space="preserve"> Additionally, in </w:t>
      </w:r>
      <w:r w:rsidR="4F95DA4C">
        <w:rPr>
          <w:b w:val="0"/>
          <w:bCs w:val="0"/>
        </w:rPr>
        <w:t>alignment</w:t>
      </w:r>
      <w:r w:rsidR="185EB9D2">
        <w:rPr>
          <w:b w:val="0"/>
          <w:bCs w:val="0"/>
        </w:rPr>
        <w:t xml:space="preserve"> with the community engagement agenda, it also supports </w:t>
      </w:r>
      <w:r w:rsidR="14D3311B">
        <w:rPr>
          <w:b w:val="0"/>
          <w:bCs w:val="0"/>
        </w:rPr>
        <w:t xml:space="preserve">the Welsh governments policy for public service organisations to </w:t>
      </w:r>
      <w:r w:rsidR="7DB4863F">
        <w:rPr>
          <w:b w:val="0"/>
          <w:bCs w:val="0"/>
        </w:rPr>
        <w:t>collaborate</w:t>
      </w:r>
      <w:r w:rsidR="14D3311B">
        <w:rPr>
          <w:b w:val="0"/>
          <w:bCs w:val="0"/>
        </w:rPr>
        <w:t xml:space="preserve"> when it </w:t>
      </w:r>
      <w:r w:rsidR="14D3311B">
        <w:rPr>
          <w:b w:val="0"/>
          <w:bCs w:val="0"/>
        </w:rPr>
        <w:t>benefits</w:t>
      </w:r>
      <w:r w:rsidR="14D3311B">
        <w:rPr>
          <w:b w:val="0"/>
          <w:bCs w:val="0"/>
        </w:rPr>
        <w:t xml:space="preserve"> the public</w:t>
      </w:r>
      <w:r w:rsidR="763187E6">
        <w:rPr>
          <w:b w:val="0"/>
          <w:bCs w:val="0"/>
        </w:rPr>
        <w:t xml:space="preserve"> therefore, being inclusive of the communities needs </w:t>
      </w:r>
      <w:r w:rsidR="71A80E93">
        <w:rPr>
          <w:b w:val="0"/>
          <w:bCs w:val="0"/>
        </w:rPr>
        <w:t>as well</w:t>
      </w:r>
      <w:r w:rsidR="763187E6">
        <w:rPr>
          <w:b w:val="0"/>
          <w:bCs w:val="0"/>
        </w:rPr>
        <w:t xml:space="preserve"> as the school’s and pu</w:t>
      </w:r>
      <w:r w:rsidR="75E94A3D">
        <w:rPr>
          <w:b w:val="0"/>
          <w:bCs w:val="0"/>
        </w:rPr>
        <w:t xml:space="preserve">pils. </w:t>
      </w:r>
      <w:r w:rsidR="5B9129C2">
        <w:rPr>
          <w:b w:val="0"/>
          <w:bCs w:val="0"/>
        </w:rPr>
        <w:t xml:space="preserve">Currently, </w:t>
      </w:r>
      <w:r w:rsidR="7A67EDEF">
        <w:rPr>
          <w:b w:val="0"/>
          <w:bCs w:val="0"/>
        </w:rPr>
        <w:t xml:space="preserve">(School X, 2025) </w:t>
      </w:r>
      <w:r w:rsidR="5B9129C2">
        <w:rPr>
          <w:b w:val="0"/>
          <w:bCs w:val="0"/>
        </w:rPr>
        <w:t>school X’s governing body consists of 18 members two of whom have no voting rights, e</w:t>
      </w:r>
      <w:r w:rsidR="6A20FE8B">
        <w:rPr>
          <w:b w:val="0"/>
          <w:bCs w:val="0"/>
        </w:rPr>
        <w:t xml:space="preserve">ffectively leaving 16 voting members. In contrast, a nearby school that could be beneficial to </w:t>
      </w:r>
      <w:r w:rsidR="1EF8DCA6">
        <w:rPr>
          <w:b w:val="0"/>
          <w:bCs w:val="0"/>
        </w:rPr>
        <w:t>collaborate</w:t>
      </w:r>
      <w:r w:rsidR="6A20FE8B">
        <w:rPr>
          <w:b w:val="0"/>
          <w:bCs w:val="0"/>
        </w:rPr>
        <w:t xml:space="preserve"> with </w:t>
      </w:r>
      <w:r w:rsidR="02E477CD">
        <w:rPr>
          <w:b w:val="0"/>
          <w:bCs w:val="0"/>
        </w:rPr>
        <w:t>has the governing body of 13 members.</w:t>
      </w:r>
      <w:r w:rsidR="1725EC87">
        <w:rPr>
          <w:b w:val="0"/>
          <w:bCs w:val="0"/>
        </w:rPr>
        <w:t xml:space="preserve"> By combining the governing bodies, a total of 29 diverse perspectives, could be brought together</w:t>
      </w:r>
      <w:r w:rsidR="655E58D8">
        <w:rPr>
          <w:b w:val="0"/>
          <w:bCs w:val="0"/>
        </w:rPr>
        <w:t xml:space="preserve">, offering more inclusive and varied suggestions that reflect the wider community. Additionally, </w:t>
      </w:r>
      <w:r w:rsidR="655E58D8">
        <w:rPr>
          <w:b w:val="0"/>
          <w:bCs w:val="0"/>
        </w:rPr>
        <w:t>it’s</w:t>
      </w:r>
      <w:r w:rsidR="655E58D8">
        <w:rPr>
          <w:b w:val="0"/>
          <w:bCs w:val="0"/>
        </w:rPr>
        <w:t xml:space="preserve"> </w:t>
      </w:r>
      <w:r w:rsidR="4CBD9691">
        <w:rPr>
          <w:b w:val="0"/>
          <w:bCs w:val="0"/>
        </w:rPr>
        <w:t>important</w:t>
      </w:r>
      <w:r w:rsidR="655E58D8">
        <w:rPr>
          <w:b w:val="0"/>
          <w:bCs w:val="0"/>
        </w:rPr>
        <w:t xml:space="preserve"> to note t</w:t>
      </w:r>
      <w:r w:rsidR="26070AD7">
        <w:rPr>
          <w:b w:val="0"/>
          <w:bCs w:val="0"/>
        </w:rPr>
        <w:t xml:space="preserve">hat </w:t>
      </w:r>
      <w:r w:rsidR="1881E904">
        <w:rPr>
          <w:b w:val="0"/>
          <w:bCs w:val="0"/>
        </w:rPr>
        <w:t xml:space="preserve">55.17% of the combined governing body would be made up of parent and community </w:t>
      </w:r>
      <w:r w:rsidR="756D43A9">
        <w:rPr>
          <w:b w:val="0"/>
          <w:bCs w:val="0"/>
        </w:rPr>
        <w:t>Governers</w:t>
      </w:r>
      <w:r w:rsidR="1881E904">
        <w:rPr>
          <w:b w:val="0"/>
          <w:bCs w:val="0"/>
        </w:rPr>
        <w:t xml:space="preserve">, ensuring that the </w:t>
      </w:r>
      <w:r w:rsidR="72A2458F">
        <w:rPr>
          <w:b w:val="0"/>
          <w:bCs w:val="0"/>
        </w:rPr>
        <w:t xml:space="preserve">communities voice is heard and that their input </w:t>
      </w:r>
      <w:r w:rsidR="340E8138">
        <w:rPr>
          <w:b w:val="0"/>
          <w:bCs w:val="0"/>
        </w:rPr>
        <w:t>is considered in decision-making.</w:t>
      </w:r>
      <w:r w:rsidR="038F2246">
        <w:rPr>
          <w:b w:val="0"/>
          <w:bCs w:val="0"/>
        </w:rPr>
        <w:t xml:space="preserve"> Overall,</w:t>
      </w:r>
      <w:r w:rsidR="39B70C48">
        <w:rPr>
          <w:b w:val="0"/>
          <w:bCs w:val="0"/>
        </w:rPr>
        <w:t xml:space="preserve"> building a strong community requires uniting people and valuing all perspectives. School-to-school collab</w:t>
      </w:r>
      <w:r w:rsidR="7A1D17A7">
        <w:rPr>
          <w:b w:val="0"/>
          <w:bCs w:val="0"/>
        </w:rPr>
        <w:t>o</w:t>
      </w:r>
      <w:r w:rsidR="39B70C48">
        <w:rPr>
          <w:b w:val="0"/>
          <w:bCs w:val="0"/>
        </w:rPr>
        <w:t>ration</w:t>
      </w:r>
      <w:r w:rsidR="5C16D951">
        <w:rPr>
          <w:b w:val="0"/>
          <w:bCs w:val="0"/>
        </w:rPr>
        <w:t xml:space="preserve"> is one of the several effective strategies to start making this vision a reality.</w:t>
      </w:r>
    </w:p>
    <w:p w:rsidR="0EB04DF8" w:rsidP="0EB04DF8" w:rsidRDefault="0EB04DF8" w14:paraId="7B2FCA9A" w14:textId="2F4B6F7E">
      <w:pPr>
        <w:pStyle w:val="Normal"/>
        <w:rPr>
          <w:b w:val="0"/>
          <w:bCs w:val="0"/>
        </w:rPr>
      </w:pPr>
    </w:p>
    <w:p w:rsidR="72612122" w:rsidP="714AF359" w:rsidRDefault="72612122" w14:paraId="67CAF467" w14:textId="7487C1C2">
      <w:pPr>
        <w:pStyle w:val="Normal"/>
        <w:rPr>
          <w:b w:val="0"/>
          <w:bCs w:val="0"/>
        </w:rPr>
      </w:pPr>
      <w:r w:rsidRPr="714AF359" w:rsidR="72612122">
        <w:rPr>
          <w:b w:val="1"/>
          <w:bCs w:val="1"/>
        </w:rPr>
        <w:t>Conclusion</w:t>
      </w:r>
    </w:p>
    <w:p w:rsidR="521D473C" w:rsidP="714AF359" w:rsidRDefault="521D473C" w14:paraId="062ACF48" w14:textId="0D95AB6A">
      <w:pPr>
        <w:pStyle w:val="Normal"/>
        <w:rPr>
          <w:b w:val="0"/>
          <w:bCs w:val="0"/>
        </w:rPr>
      </w:pPr>
      <w:r w:rsidR="521D473C">
        <w:rPr>
          <w:b w:val="0"/>
          <w:bCs w:val="0"/>
        </w:rPr>
        <w:t xml:space="preserve">In conclusion, research </w:t>
      </w:r>
      <w:r w:rsidR="521D473C">
        <w:rPr>
          <w:b w:val="0"/>
          <w:bCs w:val="0"/>
        </w:rPr>
        <w:t>indicates</w:t>
      </w:r>
      <w:r w:rsidR="521D473C">
        <w:rPr>
          <w:b w:val="0"/>
          <w:bCs w:val="0"/>
        </w:rPr>
        <w:t xml:space="preserve"> that community enegagement is highly beneficial for all schools, </w:t>
      </w:r>
      <w:r w:rsidR="634E09FA">
        <w:rPr>
          <w:b w:val="0"/>
          <w:bCs w:val="0"/>
        </w:rPr>
        <w:t>particularly</w:t>
      </w:r>
      <w:r w:rsidR="521D473C">
        <w:rPr>
          <w:b w:val="0"/>
          <w:bCs w:val="0"/>
        </w:rPr>
        <w:t xml:space="preserve"> those in a </w:t>
      </w:r>
      <w:r w:rsidR="636C76EB">
        <w:rPr>
          <w:b w:val="0"/>
          <w:bCs w:val="0"/>
        </w:rPr>
        <w:t>close-knit area</w:t>
      </w:r>
      <w:r w:rsidR="521D473C">
        <w:rPr>
          <w:b w:val="0"/>
          <w:bCs w:val="0"/>
        </w:rPr>
        <w:t>.</w:t>
      </w:r>
      <w:r w:rsidR="5699D396">
        <w:rPr>
          <w:b w:val="0"/>
          <w:bCs w:val="0"/>
        </w:rPr>
        <w:t xml:space="preserve"> </w:t>
      </w:r>
      <w:r w:rsidR="056921E1">
        <w:rPr>
          <w:b w:val="0"/>
          <w:bCs w:val="0"/>
        </w:rPr>
        <w:t xml:space="preserve">Ensuring that </w:t>
      </w:r>
      <w:r w:rsidR="427AD42E">
        <w:rPr>
          <w:b w:val="0"/>
          <w:bCs w:val="0"/>
        </w:rPr>
        <w:t>everyone's</w:t>
      </w:r>
      <w:r w:rsidR="056921E1">
        <w:rPr>
          <w:b w:val="0"/>
          <w:bCs w:val="0"/>
        </w:rPr>
        <w:t xml:space="preserve"> ideas are </w:t>
      </w:r>
      <w:r w:rsidR="78CA1982">
        <w:rPr>
          <w:b w:val="0"/>
          <w:bCs w:val="0"/>
        </w:rPr>
        <w:t>heard,</w:t>
      </w:r>
      <w:r w:rsidR="056921E1">
        <w:rPr>
          <w:b w:val="0"/>
          <w:bCs w:val="0"/>
        </w:rPr>
        <w:t xml:space="preserve"> and </w:t>
      </w:r>
      <w:r w:rsidR="466DFA50">
        <w:rPr>
          <w:b w:val="0"/>
          <w:bCs w:val="0"/>
        </w:rPr>
        <w:t>expectations</w:t>
      </w:r>
      <w:r w:rsidR="056921E1">
        <w:rPr>
          <w:b w:val="0"/>
          <w:bCs w:val="0"/>
        </w:rPr>
        <w:t xml:space="preserve"> are met plays a crucial role in how a school </w:t>
      </w:r>
      <w:r w:rsidR="056921E1">
        <w:rPr>
          <w:b w:val="0"/>
          <w:bCs w:val="0"/>
        </w:rPr>
        <w:t>operates</w:t>
      </w:r>
      <w:r w:rsidR="056921E1">
        <w:rPr>
          <w:b w:val="0"/>
          <w:bCs w:val="0"/>
        </w:rPr>
        <w:t xml:space="preserve"> and whether </w:t>
      </w:r>
      <w:r w:rsidR="773AA7D3">
        <w:rPr>
          <w:b w:val="0"/>
          <w:bCs w:val="0"/>
        </w:rPr>
        <w:t xml:space="preserve">it achieves its full </w:t>
      </w:r>
      <w:r w:rsidR="71E144B3">
        <w:rPr>
          <w:b w:val="0"/>
          <w:bCs w:val="0"/>
        </w:rPr>
        <w:t>potential</w:t>
      </w:r>
      <w:r w:rsidR="773AA7D3">
        <w:rPr>
          <w:b w:val="0"/>
          <w:bCs w:val="0"/>
        </w:rPr>
        <w:t>.</w:t>
      </w:r>
      <w:r w:rsidR="298913C1">
        <w:rPr>
          <w:b w:val="0"/>
          <w:bCs w:val="0"/>
        </w:rPr>
        <w:t xml:space="preserve"> School X demonstates a strong awareness of community engagement, actively integrating various initiatives to involve the community.</w:t>
      </w:r>
      <w:r w:rsidR="3901FE11">
        <w:rPr>
          <w:b w:val="0"/>
          <w:bCs w:val="0"/>
        </w:rPr>
        <w:t xml:space="preserve"> However, it is important to recognise that continuous renewal, adaptation, and the introduction of </w:t>
      </w:r>
      <w:r w:rsidR="3901FE11">
        <w:rPr>
          <w:b w:val="0"/>
          <w:bCs w:val="0"/>
        </w:rPr>
        <w:t>new ideas</w:t>
      </w:r>
      <w:r w:rsidR="3901FE11">
        <w:rPr>
          <w:b w:val="0"/>
          <w:bCs w:val="0"/>
        </w:rPr>
        <w:t xml:space="preserve"> are essential</w:t>
      </w:r>
      <w:r w:rsidR="027AF507">
        <w:rPr>
          <w:b w:val="0"/>
          <w:bCs w:val="0"/>
        </w:rPr>
        <w:t xml:space="preserve">, especially as circumstances evolve and the need to keep pace with change </w:t>
      </w:r>
      <w:r w:rsidR="027AF507">
        <w:rPr>
          <w:b w:val="0"/>
          <w:bCs w:val="0"/>
        </w:rPr>
        <w:t>remains</w:t>
      </w:r>
      <w:r w:rsidR="027AF507">
        <w:rPr>
          <w:b w:val="0"/>
          <w:bCs w:val="0"/>
        </w:rPr>
        <w:t xml:space="preserve"> crucial.</w:t>
      </w:r>
    </w:p>
    <w:p w:rsidR="714AF359" w:rsidP="714AF359" w:rsidRDefault="714AF359" w14:paraId="02C5D6DC" w14:textId="4FBD4B9E">
      <w:pPr>
        <w:rPr>
          <w:b w:val="1"/>
          <w:bCs w:val="1"/>
        </w:rPr>
      </w:pPr>
      <w:r w:rsidRPr="2DAE4F5E" w:rsidR="6241875F">
        <w:rPr>
          <w:b w:val="1"/>
          <w:bCs w:val="1"/>
        </w:rPr>
        <w:t>Word Count-1858</w:t>
      </w:r>
    </w:p>
    <w:p w:rsidR="47013FCC" w:rsidP="714AF359" w:rsidRDefault="47013FCC" w14:paraId="7B8A373F" w14:textId="2D12E246">
      <w:pPr>
        <w:rPr>
          <w:b w:val="1"/>
          <w:bCs w:val="1"/>
        </w:rPr>
      </w:pPr>
      <w:r w:rsidRPr="714AF359" w:rsidR="47013FCC">
        <w:rPr>
          <w:b w:val="1"/>
          <w:bCs w:val="1"/>
        </w:rPr>
        <w:t xml:space="preserve">Reference List </w:t>
      </w:r>
    </w:p>
    <w:p w:rsidR="714AF359" w:rsidP="714AF359" w:rsidRDefault="714AF359" w14:paraId="6BAAEFEC" w14:textId="78FF8F5E">
      <w:pPr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2A83E05" w:rsidP="714AF359" w:rsidRDefault="42A83E05" w14:paraId="0A6BBBD3" w14:textId="7E304E26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Andrew Jones (2021).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Learning Together: Why a culturally inclusive and diverse curriculum can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benefit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pupils from all backgrounds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Mr Jones’ Whiteboard. Available at: </w:t>
      </w:r>
      <w:hyperlink r:id="Rc8bbc3e3432e48c4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https://mrjoneswhiteboard.blog/2021/01/04/learning-together-why-a-culturally-inclusive-and-diverse-curriculum-can-benefit-pupils-from-all-backgrounds/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4 Jan. 2025].</w:t>
      </w:r>
    </w:p>
    <w:p w:rsidR="42A83E05" w:rsidP="714AF359" w:rsidRDefault="42A83E05" w14:paraId="3953495F" w14:textId="5F4379E6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Anti-racist Wales Action Plan. (2022). Available at: </w:t>
      </w:r>
      <w:hyperlink r:id="R26e25a1162194658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https://www.gov.wales/sites/default/files/pdf-versions/2022/7/3/1658919769/anti-racist-wales-action-plan-contents.pdf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Jan. 2025].</w:t>
      </w:r>
    </w:p>
    <w:p w:rsidR="42A83E05" w:rsidP="714AF359" w:rsidRDefault="42A83E05" w14:paraId="1B82F7B7" w14:textId="508C9845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BERA (2024).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Ethical Guidelines for Educational Research, fifth edition (2024)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1893bebddbff4b65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www.bera.ac.uk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e7cbc08b99e14ec9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https://www.bera.ac.uk/publication/ethical-guidelines-for-educational-research-fifth-edition-2024-online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6 Jan. 2025].</w:t>
      </w:r>
    </w:p>
    <w:p w:rsidR="42A83E05" w:rsidP="714AF359" w:rsidRDefault="42A83E05" w14:paraId="3B7B822B" w14:textId="1D6EB142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Co-operatives 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uk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co (2021).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Development Society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[online] Co-operatives UK. Available at: &lt;REMOVED&gt; [Accessed 27 Dec. 2024].</w:t>
      </w:r>
    </w:p>
    <w:p w:rsidR="42A83E05" w:rsidP="714AF359" w:rsidRDefault="42A83E05" w14:paraId="09FEF754" w14:textId="1E38522F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Collaboration and Federation. (n.d.). Available at: </w:t>
      </w:r>
      <w:hyperlink r:id="R910cb3688b374948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https://www.gov.wales/sites/default/files/publications/2018-03/21-collaboration-and-federation.pdf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Jan. 2025].</w:t>
      </w:r>
    </w:p>
    <w:p w:rsidR="42A83E05" w:rsidP="714AF359" w:rsidRDefault="42A83E05" w14:paraId="4B90E8A6" w14:textId="088C3CD3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DfE (2023).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Exploring school collaboration and workload reduction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51d51783edb34acb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https://assets.publishing.service.gov.uk/media/63ce9e25d3bf7f3c40d67229/Exploring_school_collaboration_and_workload_reduction.docx.pdf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Jan. 2025].</w:t>
      </w:r>
    </w:p>
    <w:p w:rsidR="42A83E05" w:rsidP="714AF359" w:rsidRDefault="42A83E05" w14:paraId="2B2274A2" w14:textId="70470053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Drexel University (2023).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Importance of Diversity &amp; Multicultural Awareness in Education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Drexel University School of Education. Available at: </w:t>
      </w:r>
      <w:hyperlink r:id="Rd8af9e143bc34313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https://drexel.edu/soe/resources/student-teaching/advice/importance-of-cultural-diversity-in-classroom/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Jan. 2025].</w:t>
      </w:r>
    </w:p>
    <w:p w:rsidR="42A83E05" w:rsidP="714AF359" w:rsidRDefault="42A83E05" w14:paraId="4D193688" w14:textId="09C0CB91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Esta (2023).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Building strong partnerships between schools and the community | Edexec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Edexec | Supporting business and financial excellence in schools and academies. Available at: </w:t>
      </w:r>
      <w:hyperlink r:id="R409fc8940ce34995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https://edexec.co.uk/building-strong-partnerships-between-schools-and-the-community/?cn-reloaded=1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Jan. 2025].</w:t>
      </w:r>
    </w:p>
    <w:p w:rsidR="42A83E05" w:rsidP="714AF359" w:rsidRDefault="42A83E05" w14:paraId="4F17CB7B" w14:textId="720B96D2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GOV.WALES. (2024).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Schools’ census results: January 2024 [HTML] | GOV.WALES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a0ce103e234441a4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https://www.gov.wales/schools-census-results-january-2024-html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 Jan. 2024].</w:t>
      </w:r>
    </w:p>
    <w:p w:rsidR="42A83E05" w:rsidP="714AF359" w:rsidRDefault="42A83E05" w14:paraId="64E82010" w14:textId="35E1814D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Gov.wales. (2024).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Pupils eligible for free school meals by local authority, region and year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c17a2b9bce1b4449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https://statswales.gov.wales/Catalogue/Education-and-Skills/Schools-and-Teachers/Schools-Census/Pupil-Level-Annual-School-Census/Provision-of-Meals-and-Milk/pupilseligibleforfreeschoolmeals-by-localauthorityregion-year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30 Dec. 2024].</w:t>
      </w:r>
    </w:p>
    <w:p w:rsidR="42A83E05" w:rsidP="714AF359" w:rsidRDefault="42A83E05" w14:paraId="0AFE14D7" w14:textId="5C21DC9F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Gov.wales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(2022). School X [online] Available at: &lt;REMOVED&gt; [Accessed 2 Jan. 2025].</w:t>
      </w:r>
    </w:p>
    <w:p w:rsidR="42A83E05" w:rsidP="714AF359" w:rsidRDefault="42A83E05" w14:paraId="00C2621C" w14:textId="3896CF05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School X (2024) Estyn and performance data. Available at &lt;REMOVED&gt; [Accessed 4 Jan. 2025]</w:t>
      </w:r>
    </w:p>
    <w:p w:rsidR="42A83E05" w:rsidP="714AF359" w:rsidRDefault="42A83E05" w14:paraId="2E3CFD93" w14:textId="09A199F0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School X (2025) Governers. Available at &lt;REMOVED&gt; [Accessed 5 Jan. 2025]</w:t>
      </w:r>
    </w:p>
    <w:p w:rsidR="42A83E05" w:rsidP="714AF359" w:rsidRDefault="42A83E05" w14:paraId="3A76ECE5" w14:textId="0C1E6D26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 X (2024) Pupils. 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Availible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at &lt;REMOVED&gt; [Accessed 2 Jan. 2025]</w:t>
      </w:r>
    </w:p>
    <w:p w:rsidR="42A83E05" w:rsidP="714AF359" w:rsidRDefault="42A83E05" w14:paraId="2DA5D420" w14:textId="7C9F6F43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School X (2024) School Development Plan. Available at &lt;REMOVED&gt; [Accessed 3 Jan. 2025)</w:t>
      </w:r>
    </w:p>
    <w:p w:rsidR="42A83E05" w:rsidP="714AF359" w:rsidRDefault="42A83E05" w14:paraId="5C810B3C" w14:textId="3E381C14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School X (2024) Springboard. Available at &lt;REMOVED&gt; [Accessed 29 Dec. 2024].</w:t>
      </w:r>
    </w:p>
    <w:p w:rsidR="42A83E05" w:rsidP="714AF359" w:rsidRDefault="42A83E05" w14:paraId="49235E8A" w14:textId="2BF4C47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School X (2024) The Lighthouse. Available at &lt;REMOVED&gt; [Accessed 29 Dec. 2024].</w:t>
      </w:r>
    </w:p>
    <w:p w:rsidR="42A83E05" w:rsidP="714AF359" w:rsidRDefault="42A83E05" w14:paraId="065DC551" w14:textId="38530F2D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Sinclair, B. (2023)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community transfer gets thumbs-up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[online] The Pembrokeshire Herald. Available at: &lt;REMOVED&gt; [Accessed 27 Dec. 2024].</w:t>
      </w:r>
    </w:p>
    <w:p w:rsidR="42A83E05" w:rsidP="714AF359" w:rsidRDefault="42A83E05" w14:paraId="33AA08F0" w14:textId="4A78F258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(2023a).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 Quality Framework for Early Childhood Play, Learning and Care in Wales 2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3bf0d75cef4a4e96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https://hwb.gov.wales/api/storage/031bbc2d-d2f8-429d-a944-5fc33484827d/a-quality-framework-for-early-childhood-play-learning-and-care-v1.pdf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 Jan. 2025].</w:t>
      </w:r>
    </w:p>
    <w:p w:rsidR="42A83E05" w:rsidP="714AF359" w:rsidRDefault="42A83E05" w14:paraId="27D170E4" w14:textId="55F111EA">
      <w:pPr>
        <w:spacing w:before="240" w:beforeAutospacing="off" w:after="240" w:afterAutospacing="off" w:line="360" w:lineRule="auto"/>
      </w:pP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(2023b). </w:t>
      </w:r>
      <w:r w:rsidRPr="714AF359" w:rsidR="42A83E05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Annex 4: Developing Community Engagement in Community Focused Schools [HTML] | GOV.WALES</w:t>
      </w:r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3b2310518af848a6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www.gov.wales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ebc7a01d85304713">
        <w:r w:rsidRPr="714AF359" w:rsidR="42A83E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https://www.gov.wales/annex-4-developing-community-engagement-community-focused-schools-html</w:t>
        </w:r>
      </w:hyperlink>
      <w:r w:rsidRPr="714AF359" w:rsidR="42A83E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3 Jan. 2025].</w:t>
      </w:r>
    </w:p>
    <w:p w:rsidR="47013FCC" w:rsidP="714AF359" w:rsidRDefault="47013FCC" w14:paraId="54112971" w14:textId="6C42A759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714AF359" w:rsidR="47013F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Wired Software Ltd (2021). </w:t>
      </w:r>
      <w:r w:rsidRPr="714AF359" w:rsidR="47013FC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StreetCheck</w:t>
      </w:r>
      <w:r w:rsidRPr="714AF359" w:rsidR="47013F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714AF359" w:rsidR="47013F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StreetCheck</w:t>
      </w:r>
      <w:r w:rsidRPr="714AF359" w:rsidR="47013F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r w:rsidRPr="714AF359" w:rsidR="0716D5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&lt;REMOVED</w:t>
      </w:r>
      <w:r w:rsidRPr="714AF359" w:rsidR="0716D5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&gt;</w:t>
      </w:r>
      <w:r w:rsidRPr="714AF359" w:rsidR="47013F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[</w:t>
      </w:r>
      <w:r w:rsidRPr="714AF359" w:rsidR="47013FC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Accessed 27 Dec. 2025].</w:t>
      </w:r>
    </w:p>
    <w:p w:rsidR="76CADC0A" w:rsidP="714AF359" w:rsidRDefault="76CADC0A" w14:paraId="6A5323FA" w14:textId="0A4A7C70">
      <w:pPr>
        <w:spacing w:before="240" w:beforeAutospacing="off" w:after="240" w:afterAutospacing="off" w:line="360" w:lineRule="auto"/>
      </w:pPr>
      <w:r w:rsidRPr="714AF359" w:rsidR="76CADC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Yr </w:t>
      </w:r>
      <w:r w:rsidRPr="714AF359" w:rsidR="76CADC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Athrofa</w:t>
      </w:r>
      <w:r w:rsidRPr="714AF359" w:rsidR="76CADC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(2021). </w:t>
      </w:r>
      <w:r w:rsidRPr="714AF359" w:rsidR="76CADC0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AfE21 Stage5 06NatalieJones</w:t>
      </w:r>
      <w:r w:rsidRPr="714AF359" w:rsidR="76CADC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YouTube. Available at: </w:t>
      </w:r>
      <w:hyperlink r:id="R82a1d0a0f12146d8">
        <w:r w:rsidRPr="714AF359" w:rsidR="76CADC0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https://www.youtube.com/watch?v=1_SS45EkNdY</w:t>
        </w:r>
      </w:hyperlink>
      <w:r w:rsidRPr="714AF359" w:rsidR="76CADC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5 Jan. 2025].</w:t>
      </w:r>
    </w:p>
    <w:p w:rsidR="714AF359" w:rsidP="714AF359" w:rsidRDefault="714AF359" w14:paraId="55223B24" w14:textId="02D6D243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5194C6F1" w14:textId="6044C621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3393E876" w14:textId="64920B18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2B0FA31C" w14:textId="5F44B7DF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1EB27651" w14:textId="0549732F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2140F3B3" w14:textId="0E4D64A1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785F016D" w14:textId="092EF31A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27BE6E94" w14:textId="391612F0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5A199A00" w14:textId="1376ECA3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3684A911" w14:textId="01F41166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465C1244" w14:textId="31F5F7E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0F8C9DE9" w14:textId="417A9686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76C7BF90" w14:textId="5FCACF08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7F64A5B5" w14:textId="5D26CC44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1938AE2D" w14:textId="135F48A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0662C425" w14:textId="1709EA88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4CE71D77" w14:textId="5DB380ED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2088A473" w14:textId="6CE414D0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1161C977" w14:textId="1353FE6B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5C3F7D72" w14:textId="3E3CA154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77A46043" w14:textId="56ABFB17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14150862" w14:textId="21447A24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4AF359" w:rsidP="714AF359" w:rsidRDefault="714AF359" w14:paraId="4874D8F3" w14:textId="1230A0E6">
      <w:pPr>
        <w:rPr>
          <w:b w:val="1"/>
          <w:b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1zFfsC3" int2:invalidationBookmarkName="" int2:hashCode="lsenVo4WWz179C" int2:id="i485o8O4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01F1C8"/>
    <w:rsid w:val="00318CA3"/>
    <w:rsid w:val="00B3633E"/>
    <w:rsid w:val="014CB265"/>
    <w:rsid w:val="01635F1C"/>
    <w:rsid w:val="01649A89"/>
    <w:rsid w:val="01B9C94F"/>
    <w:rsid w:val="020CCEAF"/>
    <w:rsid w:val="025DA31E"/>
    <w:rsid w:val="027AF507"/>
    <w:rsid w:val="028FCBCC"/>
    <w:rsid w:val="02E477CD"/>
    <w:rsid w:val="02F9F950"/>
    <w:rsid w:val="0312BBCF"/>
    <w:rsid w:val="038A4E4B"/>
    <w:rsid w:val="038F2246"/>
    <w:rsid w:val="03DC331E"/>
    <w:rsid w:val="03DE25DA"/>
    <w:rsid w:val="03DF75F2"/>
    <w:rsid w:val="04503EA7"/>
    <w:rsid w:val="04E40DBE"/>
    <w:rsid w:val="05005CC4"/>
    <w:rsid w:val="056921E1"/>
    <w:rsid w:val="05755EB0"/>
    <w:rsid w:val="058B5698"/>
    <w:rsid w:val="05995703"/>
    <w:rsid w:val="05A53D0D"/>
    <w:rsid w:val="0613E8F9"/>
    <w:rsid w:val="06554518"/>
    <w:rsid w:val="0699DF33"/>
    <w:rsid w:val="0716D5AC"/>
    <w:rsid w:val="07258D83"/>
    <w:rsid w:val="081CAC22"/>
    <w:rsid w:val="081CF6A1"/>
    <w:rsid w:val="08810E17"/>
    <w:rsid w:val="08F61139"/>
    <w:rsid w:val="097393BD"/>
    <w:rsid w:val="09875749"/>
    <w:rsid w:val="09938E45"/>
    <w:rsid w:val="09AC9B13"/>
    <w:rsid w:val="09B4608B"/>
    <w:rsid w:val="09F77604"/>
    <w:rsid w:val="0A49EEBF"/>
    <w:rsid w:val="0AAE7288"/>
    <w:rsid w:val="0ADADBAB"/>
    <w:rsid w:val="0B184770"/>
    <w:rsid w:val="0B25412A"/>
    <w:rsid w:val="0B283F09"/>
    <w:rsid w:val="0B535214"/>
    <w:rsid w:val="0B8020F7"/>
    <w:rsid w:val="0BBF5DED"/>
    <w:rsid w:val="0BC2AA14"/>
    <w:rsid w:val="0BDF481F"/>
    <w:rsid w:val="0C016D1C"/>
    <w:rsid w:val="0CC05A1B"/>
    <w:rsid w:val="0D066CDA"/>
    <w:rsid w:val="0D4573C8"/>
    <w:rsid w:val="0D67775E"/>
    <w:rsid w:val="0D874571"/>
    <w:rsid w:val="0D8BA940"/>
    <w:rsid w:val="0DAC0375"/>
    <w:rsid w:val="0DB5A973"/>
    <w:rsid w:val="0E2105F1"/>
    <w:rsid w:val="0E2DB086"/>
    <w:rsid w:val="0E4CF901"/>
    <w:rsid w:val="0E518DCB"/>
    <w:rsid w:val="0E75EC5D"/>
    <w:rsid w:val="0EB04DF8"/>
    <w:rsid w:val="0EF3CAB3"/>
    <w:rsid w:val="0F1E4D25"/>
    <w:rsid w:val="0F224093"/>
    <w:rsid w:val="0F2DA565"/>
    <w:rsid w:val="0F2E32D5"/>
    <w:rsid w:val="0FC63756"/>
    <w:rsid w:val="0FD76452"/>
    <w:rsid w:val="0FDC7DE8"/>
    <w:rsid w:val="0FE744DF"/>
    <w:rsid w:val="100CDC07"/>
    <w:rsid w:val="106CD38B"/>
    <w:rsid w:val="10BFD1E5"/>
    <w:rsid w:val="10F89923"/>
    <w:rsid w:val="11212639"/>
    <w:rsid w:val="11642D8E"/>
    <w:rsid w:val="11675179"/>
    <w:rsid w:val="11BC050F"/>
    <w:rsid w:val="121B28D0"/>
    <w:rsid w:val="1276D000"/>
    <w:rsid w:val="12C512C5"/>
    <w:rsid w:val="12EB14C5"/>
    <w:rsid w:val="13269F74"/>
    <w:rsid w:val="135AB6F7"/>
    <w:rsid w:val="135EE5FA"/>
    <w:rsid w:val="1362EEA4"/>
    <w:rsid w:val="137BB47E"/>
    <w:rsid w:val="13D34371"/>
    <w:rsid w:val="13E0BD23"/>
    <w:rsid w:val="13E9A721"/>
    <w:rsid w:val="14194212"/>
    <w:rsid w:val="143F372D"/>
    <w:rsid w:val="1462E349"/>
    <w:rsid w:val="146361BD"/>
    <w:rsid w:val="14848229"/>
    <w:rsid w:val="14906D97"/>
    <w:rsid w:val="14A5EDEB"/>
    <w:rsid w:val="14D3311B"/>
    <w:rsid w:val="14EBA791"/>
    <w:rsid w:val="1506E7B6"/>
    <w:rsid w:val="1518D623"/>
    <w:rsid w:val="15320792"/>
    <w:rsid w:val="1543CF57"/>
    <w:rsid w:val="1577E3D2"/>
    <w:rsid w:val="1594E094"/>
    <w:rsid w:val="15BAF9E9"/>
    <w:rsid w:val="16301B66"/>
    <w:rsid w:val="16CB5CE6"/>
    <w:rsid w:val="170340B0"/>
    <w:rsid w:val="1725EC87"/>
    <w:rsid w:val="1728DDDE"/>
    <w:rsid w:val="17473CFC"/>
    <w:rsid w:val="17BD6857"/>
    <w:rsid w:val="17BDC868"/>
    <w:rsid w:val="17C99312"/>
    <w:rsid w:val="180393DE"/>
    <w:rsid w:val="185EB9D2"/>
    <w:rsid w:val="1881E904"/>
    <w:rsid w:val="18C8BABD"/>
    <w:rsid w:val="18E42421"/>
    <w:rsid w:val="18E6E6C0"/>
    <w:rsid w:val="18E81B3F"/>
    <w:rsid w:val="193F3333"/>
    <w:rsid w:val="194C2F14"/>
    <w:rsid w:val="19760CED"/>
    <w:rsid w:val="19DB63CB"/>
    <w:rsid w:val="1A11CFA5"/>
    <w:rsid w:val="1A2519D0"/>
    <w:rsid w:val="1A297441"/>
    <w:rsid w:val="1A575FA0"/>
    <w:rsid w:val="1AD3E906"/>
    <w:rsid w:val="1AD4AC3E"/>
    <w:rsid w:val="1AD68223"/>
    <w:rsid w:val="1AEB05F5"/>
    <w:rsid w:val="1B03F9F5"/>
    <w:rsid w:val="1B0D26BC"/>
    <w:rsid w:val="1B1A0235"/>
    <w:rsid w:val="1B1DADCB"/>
    <w:rsid w:val="1B4A4154"/>
    <w:rsid w:val="1B521308"/>
    <w:rsid w:val="1BCF7DE6"/>
    <w:rsid w:val="1BDA153E"/>
    <w:rsid w:val="1C22002F"/>
    <w:rsid w:val="1C303613"/>
    <w:rsid w:val="1C4EFDC9"/>
    <w:rsid w:val="1C562B35"/>
    <w:rsid w:val="1C58CB42"/>
    <w:rsid w:val="1C5A0903"/>
    <w:rsid w:val="1D91587D"/>
    <w:rsid w:val="1DC85E62"/>
    <w:rsid w:val="1DCF0528"/>
    <w:rsid w:val="1DD23EFF"/>
    <w:rsid w:val="1E1F14A5"/>
    <w:rsid w:val="1E2BA0DF"/>
    <w:rsid w:val="1E4F65D1"/>
    <w:rsid w:val="1E68B35E"/>
    <w:rsid w:val="1E81CE1C"/>
    <w:rsid w:val="1ED7D072"/>
    <w:rsid w:val="1EF8DCA6"/>
    <w:rsid w:val="1F4ED7C6"/>
    <w:rsid w:val="1FCF8BFE"/>
    <w:rsid w:val="1FDAEE27"/>
    <w:rsid w:val="201CBA4E"/>
    <w:rsid w:val="207F3B27"/>
    <w:rsid w:val="2138399A"/>
    <w:rsid w:val="2152A541"/>
    <w:rsid w:val="218074BF"/>
    <w:rsid w:val="21A8835C"/>
    <w:rsid w:val="223A20A8"/>
    <w:rsid w:val="224E9E39"/>
    <w:rsid w:val="224F5E88"/>
    <w:rsid w:val="22639D98"/>
    <w:rsid w:val="22841F35"/>
    <w:rsid w:val="22A16AF5"/>
    <w:rsid w:val="22B6D84C"/>
    <w:rsid w:val="2302376A"/>
    <w:rsid w:val="237C23AD"/>
    <w:rsid w:val="238A3181"/>
    <w:rsid w:val="239679B5"/>
    <w:rsid w:val="239B6BFF"/>
    <w:rsid w:val="23D21C58"/>
    <w:rsid w:val="23E46F2A"/>
    <w:rsid w:val="246A5D18"/>
    <w:rsid w:val="2483B255"/>
    <w:rsid w:val="2545FFED"/>
    <w:rsid w:val="256C25DA"/>
    <w:rsid w:val="258893E4"/>
    <w:rsid w:val="25947030"/>
    <w:rsid w:val="25A5C9E0"/>
    <w:rsid w:val="25C724C3"/>
    <w:rsid w:val="25DB568A"/>
    <w:rsid w:val="25DD3637"/>
    <w:rsid w:val="25F0045E"/>
    <w:rsid w:val="26049618"/>
    <w:rsid w:val="26070AD7"/>
    <w:rsid w:val="260B43FA"/>
    <w:rsid w:val="260B9998"/>
    <w:rsid w:val="26389887"/>
    <w:rsid w:val="2646C285"/>
    <w:rsid w:val="26A2D8BE"/>
    <w:rsid w:val="26FFAD0C"/>
    <w:rsid w:val="27103DFB"/>
    <w:rsid w:val="2741343D"/>
    <w:rsid w:val="27DFF7FF"/>
    <w:rsid w:val="27E91F48"/>
    <w:rsid w:val="27EEAB66"/>
    <w:rsid w:val="281EEE6F"/>
    <w:rsid w:val="282B9908"/>
    <w:rsid w:val="2876F6C3"/>
    <w:rsid w:val="287835CB"/>
    <w:rsid w:val="2885D9C2"/>
    <w:rsid w:val="29510BFB"/>
    <w:rsid w:val="2972C551"/>
    <w:rsid w:val="298913C1"/>
    <w:rsid w:val="29E50F16"/>
    <w:rsid w:val="29F214C2"/>
    <w:rsid w:val="2A69763C"/>
    <w:rsid w:val="2A8BEBB3"/>
    <w:rsid w:val="2A8F6BB9"/>
    <w:rsid w:val="2A929C5F"/>
    <w:rsid w:val="2AF25EE0"/>
    <w:rsid w:val="2B660C4F"/>
    <w:rsid w:val="2BA948D8"/>
    <w:rsid w:val="2BBC2C13"/>
    <w:rsid w:val="2BD71B8D"/>
    <w:rsid w:val="2BEDB9AB"/>
    <w:rsid w:val="2C003CB1"/>
    <w:rsid w:val="2C367022"/>
    <w:rsid w:val="2C4D77E7"/>
    <w:rsid w:val="2C6B707B"/>
    <w:rsid w:val="2C8A15F1"/>
    <w:rsid w:val="2C961E38"/>
    <w:rsid w:val="2CA89EEC"/>
    <w:rsid w:val="2CC60CAA"/>
    <w:rsid w:val="2CC9B7E3"/>
    <w:rsid w:val="2CEFECFD"/>
    <w:rsid w:val="2D89DEAF"/>
    <w:rsid w:val="2D96A53A"/>
    <w:rsid w:val="2DAE4F5E"/>
    <w:rsid w:val="2E01F1C8"/>
    <w:rsid w:val="2E6FEECE"/>
    <w:rsid w:val="2EA861C9"/>
    <w:rsid w:val="2ED55C5E"/>
    <w:rsid w:val="2EE364E1"/>
    <w:rsid w:val="2F3C4937"/>
    <w:rsid w:val="2F7B47E2"/>
    <w:rsid w:val="2F949EC1"/>
    <w:rsid w:val="2F9F6D0E"/>
    <w:rsid w:val="2FC11CEB"/>
    <w:rsid w:val="2FC5C2C0"/>
    <w:rsid w:val="2FD220DB"/>
    <w:rsid w:val="307986DA"/>
    <w:rsid w:val="3079AC41"/>
    <w:rsid w:val="30DE5FDB"/>
    <w:rsid w:val="313A02D6"/>
    <w:rsid w:val="31AC80CC"/>
    <w:rsid w:val="31D22C95"/>
    <w:rsid w:val="327E0F2F"/>
    <w:rsid w:val="32B8B6B4"/>
    <w:rsid w:val="3308FB0E"/>
    <w:rsid w:val="333BDD54"/>
    <w:rsid w:val="339FDAC2"/>
    <w:rsid w:val="33EBCFF6"/>
    <w:rsid w:val="340E8138"/>
    <w:rsid w:val="34209AF1"/>
    <w:rsid w:val="344D4FAD"/>
    <w:rsid w:val="34BF78A7"/>
    <w:rsid w:val="3521574D"/>
    <w:rsid w:val="3586F43D"/>
    <w:rsid w:val="35935A04"/>
    <w:rsid w:val="35D95577"/>
    <w:rsid w:val="35FB9AF0"/>
    <w:rsid w:val="35FDA385"/>
    <w:rsid w:val="3639F8F5"/>
    <w:rsid w:val="36D08D7D"/>
    <w:rsid w:val="370A7A8D"/>
    <w:rsid w:val="37183A94"/>
    <w:rsid w:val="3728DC8B"/>
    <w:rsid w:val="3760FCC8"/>
    <w:rsid w:val="37849C87"/>
    <w:rsid w:val="37892693"/>
    <w:rsid w:val="379B0BD5"/>
    <w:rsid w:val="37B6AE54"/>
    <w:rsid w:val="37C0894B"/>
    <w:rsid w:val="384E2869"/>
    <w:rsid w:val="38648DE3"/>
    <w:rsid w:val="38977131"/>
    <w:rsid w:val="38CE6E2A"/>
    <w:rsid w:val="38F40340"/>
    <w:rsid w:val="3901FE11"/>
    <w:rsid w:val="39090053"/>
    <w:rsid w:val="39300C78"/>
    <w:rsid w:val="395027F5"/>
    <w:rsid w:val="395AA5F1"/>
    <w:rsid w:val="39B70C48"/>
    <w:rsid w:val="39BAADBB"/>
    <w:rsid w:val="3A0AD4F9"/>
    <w:rsid w:val="3A231A51"/>
    <w:rsid w:val="3A95BC63"/>
    <w:rsid w:val="3AB7300E"/>
    <w:rsid w:val="3ACCB1A5"/>
    <w:rsid w:val="3B6E8AF6"/>
    <w:rsid w:val="3B992BB6"/>
    <w:rsid w:val="3BD6AB75"/>
    <w:rsid w:val="3BED46C5"/>
    <w:rsid w:val="3C1F56DD"/>
    <w:rsid w:val="3C216DE1"/>
    <w:rsid w:val="3C2C0673"/>
    <w:rsid w:val="3C415EF6"/>
    <w:rsid w:val="3C62CEA8"/>
    <w:rsid w:val="3D26AB05"/>
    <w:rsid w:val="3D31E539"/>
    <w:rsid w:val="3DCDAAE7"/>
    <w:rsid w:val="3DDF908E"/>
    <w:rsid w:val="3DE093DD"/>
    <w:rsid w:val="3E3CE44C"/>
    <w:rsid w:val="3E3E0EB2"/>
    <w:rsid w:val="3F709026"/>
    <w:rsid w:val="3F7B0AF3"/>
    <w:rsid w:val="3F9B06EB"/>
    <w:rsid w:val="404A23B2"/>
    <w:rsid w:val="404D96C4"/>
    <w:rsid w:val="40590F36"/>
    <w:rsid w:val="40780661"/>
    <w:rsid w:val="4097762A"/>
    <w:rsid w:val="40C21A67"/>
    <w:rsid w:val="40CCCE44"/>
    <w:rsid w:val="416C0D00"/>
    <w:rsid w:val="4196452B"/>
    <w:rsid w:val="41B12829"/>
    <w:rsid w:val="41B2B8DF"/>
    <w:rsid w:val="41BB3E45"/>
    <w:rsid w:val="41DC3C62"/>
    <w:rsid w:val="421E9DDF"/>
    <w:rsid w:val="424D1F94"/>
    <w:rsid w:val="427AD42E"/>
    <w:rsid w:val="427E73EA"/>
    <w:rsid w:val="4293E22E"/>
    <w:rsid w:val="42A83E05"/>
    <w:rsid w:val="42D8D7E6"/>
    <w:rsid w:val="432F6F78"/>
    <w:rsid w:val="43EEC2B7"/>
    <w:rsid w:val="440B1D16"/>
    <w:rsid w:val="442498FD"/>
    <w:rsid w:val="4471C19F"/>
    <w:rsid w:val="4481B434"/>
    <w:rsid w:val="44881534"/>
    <w:rsid w:val="448FA44F"/>
    <w:rsid w:val="44B99537"/>
    <w:rsid w:val="4552330E"/>
    <w:rsid w:val="45D51363"/>
    <w:rsid w:val="45FAA253"/>
    <w:rsid w:val="462058F6"/>
    <w:rsid w:val="465FC33C"/>
    <w:rsid w:val="46621A1C"/>
    <w:rsid w:val="466DFA50"/>
    <w:rsid w:val="469CEC71"/>
    <w:rsid w:val="46BBFF45"/>
    <w:rsid w:val="46C661F3"/>
    <w:rsid w:val="46E1177F"/>
    <w:rsid w:val="47013FCC"/>
    <w:rsid w:val="47041332"/>
    <w:rsid w:val="47A83541"/>
    <w:rsid w:val="47A89BD4"/>
    <w:rsid w:val="47E465C7"/>
    <w:rsid w:val="47EBABB6"/>
    <w:rsid w:val="4809F43D"/>
    <w:rsid w:val="4890CD31"/>
    <w:rsid w:val="489B46EC"/>
    <w:rsid w:val="48A9107D"/>
    <w:rsid w:val="48BDC4CF"/>
    <w:rsid w:val="494AE73D"/>
    <w:rsid w:val="494D0E25"/>
    <w:rsid w:val="495178D9"/>
    <w:rsid w:val="4956D9AE"/>
    <w:rsid w:val="4972AC72"/>
    <w:rsid w:val="49BE98FF"/>
    <w:rsid w:val="4A7C5F21"/>
    <w:rsid w:val="4AA2CC4E"/>
    <w:rsid w:val="4AA81B8C"/>
    <w:rsid w:val="4AB6969F"/>
    <w:rsid w:val="4ACBC3BF"/>
    <w:rsid w:val="4AE3FB78"/>
    <w:rsid w:val="4AE4664D"/>
    <w:rsid w:val="4B12DAA7"/>
    <w:rsid w:val="4B272334"/>
    <w:rsid w:val="4B6E3054"/>
    <w:rsid w:val="4BCF628F"/>
    <w:rsid w:val="4BDF9B5B"/>
    <w:rsid w:val="4BEBFDB6"/>
    <w:rsid w:val="4C01009B"/>
    <w:rsid w:val="4C223E08"/>
    <w:rsid w:val="4C388EBE"/>
    <w:rsid w:val="4CBD9691"/>
    <w:rsid w:val="4CDF5730"/>
    <w:rsid w:val="4CE48467"/>
    <w:rsid w:val="4D482700"/>
    <w:rsid w:val="4E0AE4CF"/>
    <w:rsid w:val="4E1D3116"/>
    <w:rsid w:val="4EC7717D"/>
    <w:rsid w:val="4F29DF04"/>
    <w:rsid w:val="4F2D8678"/>
    <w:rsid w:val="4F3EBC51"/>
    <w:rsid w:val="4F80B4DC"/>
    <w:rsid w:val="4F8D70CE"/>
    <w:rsid w:val="4F95DA4C"/>
    <w:rsid w:val="5004ACF8"/>
    <w:rsid w:val="500FD87E"/>
    <w:rsid w:val="501F349F"/>
    <w:rsid w:val="50503C38"/>
    <w:rsid w:val="5079656C"/>
    <w:rsid w:val="511B3B86"/>
    <w:rsid w:val="5155D936"/>
    <w:rsid w:val="517EBE6A"/>
    <w:rsid w:val="51AB0F72"/>
    <w:rsid w:val="521D473C"/>
    <w:rsid w:val="52204A1E"/>
    <w:rsid w:val="5233C1D9"/>
    <w:rsid w:val="52346BD3"/>
    <w:rsid w:val="52832656"/>
    <w:rsid w:val="5302602A"/>
    <w:rsid w:val="5378E66F"/>
    <w:rsid w:val="538B0CF2"/>
    <w:rsid w:val="539B9817"/>
    <w:rsid w:val="53F8DC8E"/>
    <w:rsid w:val="5426C91A"/>
    <w:rsid w:val="5491E39C"/>
    <w:rsid w:val="549F4BA0"/>
    <w:rsid w:val="54C18BC8"/>
    <w:rsid w:val="555F4E60"/>
    <w:rsid w:val="55C03F69"/>
    <w:rsid w:val="55DEFE92"/>
    <w:rsid w:val="5679FD6A"/>
    <w:rsid w:val="5699D396"/>
    <w:rsid w:val="569D07B7"/>
    <w:rsid w:val="56FDACF1"/>
    <w:rsid w:val="5708FF27"/>
    <w:rsid w:val="570D25EF"/>
    <w:rsid w:val="570D4D30"/>
    <w:rsid w:val="576F8A4F"/>
    <w:rsid w:val="57906466"/>
    <w:rsid w:val="57C2ABCA"/>
    <w:rsid w:val="57FDEB02"/>
    <w:rsid w:val="580F373F"/>
    <w:rsid w:val="588FBBB0"/>
    <w:rsid w:val="58B91D10"/>
    <w:rsid w:val="5935E2D3"/>
    <w:rsid w:val="59A0005A"/>
    <w:rsid w:val="59C240A1"/>
    <w:rsid w:val="59DD0944"/>
    <w:rsid w:val="5A161056"/>
    <w:rsid w:val="5A341610"/>
    <w:rsid w:val="5A34C792"/>
    <w:rsid w:val="5A38E202"/>
    <w:rsid w:val="5AA9783E"/>
    <w:rsid w:val="5AEB94FF"/>
    <w:rsid w:val="5AEF59AF"/>
    <w:rsid w:val="5AFA1702"/>
    <w:rsid w:val="5B011630"/>
    <w:rsid w:val="5B6DC58E"/>
    <w:rsid w:val="5B9129C2"/>
    <w:rsid w:val="5C16D951"/>
    <w:rsid w:val="5C2B0CCA"/>
    <w:rsid w:val="5CBA5C23"/>
    <w:rsid w:val="5CCF35BB"/>
    <w:rsid w:val="5CD7D3AA"/>
    <w:rsid w:val="5CDD48DD"/>
    <w:rsid w:val="5D030DD4"/>
    <w:rsid w:val="5D2B7997"/>
    <w:rsid w:val="5DB3CA55"/>
    <w:rsid w:val="5DC4522C"/>
    <w:rsid w:val="5E5FC36C"/>
    <w:rsid w:val="5E65D7EF"/>
    <w:rsid w:val="5E7B624C"/>
    <w:rsid w:val="5EAB4CC3"/>
    <w:rsid w:val="5F14FB99"/>
    <w:rsid w:val="5F6EA170"/>
    <w:rsid w:val="5FB23F2D"/>
    <w:rsid w:val="5FC06800"/>
    <w:rsid w:val="5FCE6285"/>
    <w:rsid w:val="5FE8834B"/>
    <w:rsid w:val="6052C9CB"/>
    <w:rsid w:val="60CCFD8A"/>
    <w:rsid w:val="6110AF08"/>
    <w:rsid w:val="612F3A61"/>
    <w:rsid w:val="61767576"/>
    <w:rsid w:val="61A0986F"/>
    <w:rsid w:val="61A66E98"/>
    <w:rsid w:val="61BE0334"/>
    <w:rsid w:val="61F12A6D"/>
    <w:rsid w:val="6241875F"/>
    <w:rsid w:val="625FE860"/>
    <w:rsid w:val="62BA7F24"/>
    <w:rsid w:val="6311C259"/>
    <w:rsid w:val="634E09FA"/>
    <w:rsid w:val="636C76EB"/>
    <w:rsid w:val="63E73C26"/>
    <w:rsid w:val="642BB06B"/>
    <w:rsid w:val="645B98D1"/>
    <w:rsid w:val="64D0FCD5"/>
    <w:rsid w:val="65308196"/>
    <w:rsid w:val="655E58D8"/>
    <w:rsid w:val="6569E55D"/>
    <w:rsid w:val="656F84E2"/>
    <w:rsid w:val="65812AC7"/>
    <w:rsid w:val="65C0B0BD"/>
    <w:rsid w:val="660AF22B"/>
    <w:rsid w:val="6636F0D0"/>
    <w:rsid w:val="66655BF6"/>
    <w:rsid w:val="669C04EE"/>
    <w:rsid w:val="66CB3CB1"/>
    <w:rsid w:val="675857A4"/>
    <w:rsid w:val="6786F6F4"/>
    <w:rsid w:val="67A4D679"/>
    <w:rsid w:val="67D09E29"/>
    <w:rsid w:val="67F4A58D"/>
    <w:rsid w:val="67F89AED"/>
    <w:rsid w:val="6870FB43"/>
    <w:rsid w:val="687B324E"/>
    <w:rsid w:val="68952F20"/>
    <w:rsid w:val="689CB0D9"/>
    <w:rsid w:val="68D436DD"/>
    <w:rsid w:val="69129A1C"/>
    <w:rsid w:val="6933F5EC"/>
    <w:rsid w:val="694371B5"/>
    <w:rsid w:val="69471436"/>
    <w:rsid w:val="6970399D"/>
    <w:rsid w:val="69C804A5"/>
    <w:rsid w:val="6A20FE8B"/>
    <w:rsid w:val="6A262617"/>
    <w:rsid w:val="6A3FB751"/>
    <w:rsid w:val="6A732D36"/>
    <w:rsid w:val="6A8314A4"/>
    <w:rsid w:val="6A9647D2"/>
    <w:rsid w:val="6AAFB42C"/>
    <w:rsid w:val="6B04C032"/>
    <w:rsid w:val="6B766AD9"/>
    <w:rsid w:val="6C173B0B"/>
    <w:rsid w:val="6C3B6905"/>
    <w:rsid w:val="6C4C52EE"/>
    <w:rsid w:val="6C60D4C1"/>
    <w:rsid w:val="6C6248DC"/>
    <w:rsid w:val="6C69A6DC"/>
    <w:rsid w:val="6C82DAC4"/>
    <w:rsid w:val="6CFBAAAE"/>
    <w:rsid w:val="6E170BB1"/>
    <w:rsid w:val="6E30C9A0"/>
    <w:rsid w:val="6E69160E"/>
    <w:rsid w:val="6E80B957"/>
    <w:rsid w:val="6E874A0A"/>
    <w:rsid w:val="6E8E62AD"/>
    <w:rsid w:val="6EC3DEAD"/>
    <w:rsid w:val="6ED30304"/>
    <w:rsid w:val="6EE7BA39"/>
    <w:rsid w:val="6F274C81"/>
    <w:rsid w:val="6F8EF5C0"/>
    <w:rsid w:val="6FA188F6"/>
    <w:rsid w:val="6FBBC1C0"/>
    <w:rsid w:val="6FD1A4F1"/>
    <w:rsid w:val="6FDFE5B0"/>
    <w:rsid w:val="6FF611F5"/>
    <w:rsid w:val="7009E6FA"/>
    <w:rsid w:val="700F22CC"/>
    <w:rsid w:val="701AD0A1"/>
    <w:rsid w:val="705C690F"/>
    <w:rsid w:val="70938F2D"/>
    <w:rsid w:val="70BEFAA1"/>
    <w:rsid w:val="70DD25BB"/>
    <w:rsid w:val="70E3D462"/>
    <w:rsid w:val="7108BD20"/>
    <w:rsid w:val="714AF359"/>
    <w:rsid w:val="7150354E"/>
    <w:rsid w:val="715ED105"/>
    <w:rsid w:val="71840D5B"/>
    <w:rsid w:val="718E28CB"/>
    <w:rsid w:val="71A80E93"/>
    <w:rsid w:val="71B02479"/>
    <w:rsid w:val="71C29CFE"/>
    <w:rsid w:val="71E144B3"/>
    <w:rsid w:val="7200A4E5"/>
    <w:rsid w:val="72612122"/>
    <w:rsid w:val="7292B2EE"/>
    <w:rsid w:val="729E657B"/>
    <w:rsid w:val="72A2458F"/>
    <w:rsid w:val="72D1BFAC"/>
    <w:rsid w:val="7309643E"/>
    <w:rsid w:val="7315AC57"/>
    <w:rsid w:val="73A816F4"/>
    <w:rsid w:val="73BD4D3D"/>
    <w:rsid w:val="73E2520D"/>
    <w:rsid w:val="73FD5E02"/>
    <w:rsid w:val="7409A1B0"/>
    <w:rsid w:val="7437E296"/>
    <w:rsid w:val="744424B4"/>
    <w:rsid w:val="748CB903"/>
    <w:rsid w:val="74BEAF02"/>
    <w:rsid w:val="74F9259D"/>
    <w:rsid w:val="756D43A9"/>
    <w:rsid w:val="757282E6"/>
    <w:rsid w:val="7597DB3A"/>
    <w:rsid w:val="75A19E56"/>
    <w:rsid w:val="75E94A3D"/>
    <w:rsid w:val="763187E6"/>
    <w:rsid w:val="76631AC2"/>
    <w:rsid w:val="76A15826"/>
    <w:rsid w:val="76CADC0A"/>
    <w:rsid w:val="771C16D2"/>
    <w:rsid w:val="773AA7D3"/>
    <w:rsid w:val="77692606"/>
    <w:rsid w:val="776DDCF3"/>
    <w:rsid w:val="779651EA"/>
    <w:rsid w:val="77C144B4"/>
    <w:rsid w:val="77E8F965"/>
    <w:rsid w:val="77EB337D"/>
    <w:rsid w:val="78375E4B"/>
    <w:rsid w:val="784050B9"/>
    <w:rsid w:val="784C4F66"/>
    <w:rsid w:val="7869D64C"/>
    <w:rsid w:val="78790837"/>
    <w:rsid w:val="78AD5485"/>
    <w:rsid w:val="78C9BFB9"/>
    <w:rsid w:val="78CA1982"/>
    <w:rsid w:val="79A2FD5F"/>
    <w:rsid w:val="79DDF453"/>
    <w:rsid w:val="7A14913B"/>
    <w:rsid w:val="7A1D17A7"/>
    <w:rsid w:val="7A42D14E"/>
    <w:rsid w:val="7A467143"/>
    <w:rsid w:val="7A59B09C"/>
    <w:rsid w:val="7A67EDEF"/>
    <w:rsid w:val="7A9B43A9"/>
    <w:rsid w:val="7AAF28EF"/>
    <w:rsid w:val="7AB1E8BB"/>
    <w:rsid w:val="7AD1C721"/>
    <w:rsid w:val="7ADF2B2E"/>
    <w:rsid w:val="7AF5A737"/>
    <w:rsid w:val="7B2E64CE"/>
    <w:rsid w:val="7BA43FAC"/>
    <w:rsid w:val="7C213B73"/>
    <w:rsid w:val="7C499331"/>
    <w:rsid w:val="7C49AAE9"/>
    <w:rsid w:val="7C641F60"/>
    <w:rsid w:val="7C749290"/>
    <w:rsid w:val="7C993C0C"/>
    <w:rsid w:val="7CB25BFD"/>
    <w:rsid w:val="7D1075FC"/>
    <w:rsid w:val="7D249554"/>
    <w:rsid w:val="7D476E16"/>
    <w:rsid w:val="7D4E2C83"/>
    <w:rsid w:val="7D914CCF"/>
    <w:rsid w:val="7D9F3782"/>
    <w:rsid w:val="7DA5BABD"/>
    <w:rsid w:val="7DB4863F"/>
    <w:rsid w:val="7E6A9E41"/>
    <w:rsid w:val="7E86F5C9"/>
    <w:rsid w:val="7EF1E6DE"/>
    <w:rsid w:val="7EF88A3F"/>
    <w:rsid w:val="7EFC3EBF"/>
    <w:rsid w:val="7F4BB438"/>
    <w:rsid w:val="7F6A1A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1F1C8"/>
  <w15:chartTrackingRefBased/>
  <w15:docId w15:val="{6DFAF00E-AC47-4C45-AF05-302394AAA6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4B9953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4B9953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4B9953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4B99537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4B99537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4B99537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4B99537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4B99537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4B99537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4B99537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4B99537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4B99537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4B99537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4B99537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44B99537"/>
    <w:pPr>
      <w:spacing w:after="0"/>
    </w:pPr>
  </w:style>
  <w:style w:type="paragraph" w:styleId="FootnoteText">
    <w:uiPriority w:val="99"/>
    <w:name w:val="footnote text"/>
    <w:basedOn w:val="Normal"/>
    <w:semiHidden/>
    <w:unhideWhenUsed/>
    <w:rsid w:val="0EB04DF8"/>
    <w:rPr>
      <w:sz w:val="20"/>
      <w:szCs w:val="20"/>
    </w:rPr>
    <w:pPr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14AF35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f2841d3de284502" /><Relationship Type="http://schemas.openxmlformats.org/officeDocument/2006/relationships/hyperlink" Target="https://mrjoneswhiteboard.blog/2021/01/04/learning-together-why-a-culturally-inclusive-and-diverse-curriculum-can-benefit-pupils-from-all-backgrounds/" TargetMode="External" Id="Rc8bbc3e3432e48c4" /><Relationship Type="http://schemas.openxmlformats.org/officeDocument/2006/relationships/hyperlink" Target="https://www.gov.wales/sites/default/files/pdf-versions/2022/7/3/1658919769/anti-racist-wales-action-plan-contents.pdf" TargetMode="External" Id="R26e25a1162194658" /><Relationship Type="http://schemas.openxmlformats.org/officeDocument/2006/relationships/hyperlink" Target="https://www.bera.ac.uk" TargetMode="External" Id="R1893bebddbff4b65" /><Relationship Type="http://schemas.openxmlformats.org/officeDocument/2006/relationships/hyperlink" Target="https://www.bera.ac.uk/publication/ethical-guidelines-for-educational-research-fifth-edition-2024-online" TargetMode="External" Id="Re7cbc08b99e14ec9" /><Relationship Type="http://schemas.openxmlformats.org/officeDocument/2006/relationships/hyperlink" Target="https://www.gov.wales/sites/default/files/publications/2018-03/21-collaboration-and-federation.pdf" TargetMode="External" Id="R910cb3688b374948" /><Relationship Type="http://schemas.openxmlformats.org/officeDocument/2006/relationships/hyperlink" Target="https://assets.publishing.service.gov.uk/media/63ce9e25d3bf7f3c40d67229/Exploring_school_collaboration_and_workload_reduction.docx.pdf" TargetMode="External" Id="R51d51783edb34acb" /><Relationship Type="http://schemas.openxmlformats.org/officeDocument/2006/relationships/hyperlink" Target="https://drexel.edu/soe/resources/student-teaching/advice/importance-of-cultural-diversity-in-classroom/" TargetMode="External" Id="Rd8af9e143bc34313" /><Relationship Type="http://schemas.openxmlformats.org/officeDocument/2006/relationships/hyperlink" Target="https://edexec.co.uk/building-strong-partnerships-between-schools-and-the-community/?cn-reloaded=1" TargetMode="External" Id="R409fc8940ce34995" /><Relationship Type="http://schemas.openxmlformats.org/officeDocument/2006/relationships/hyperlink" Target="https://www.gov.wales/schools-census-results-january-2024-html" TargetMode="External" Id="Ra0ce103e234441a4" /><Relationship Type="http://schemas.openxmlformats.org/officeDocument/2006/relationships/hyperlink" Target="https://statswales.gov.wales/Catalogue/Education-and-Skills/Schools-and-Teachers/Schools-Census/Pupil-Level-Annual-School-Census/Provision-of-Meals-and-Milk/pupilseligibleforfreeschoolmeals-by-localauthorityregion-year" TargetMode="External" Id="Rc17a2b9bce1b4449" /><Relationship Type="http://schemas.openxmlformats.org/officeDocument/2006/relationships/hyperlink" Target="https://hwb.gov.wales/api/storage/031bbc2d-d2f8-429d-a944-5fc33484827d/a-quality-framework-for-early-childhood-play-learning-and-care-v1.pdf" TargetMode="External" Id="R3bf0d75cef4a4e96" /><Relationship Type="http://schemas.openxmlformats.org/officeDocument/2006/relationships/hyperlink" Target="https://www.gov.wales" TargetMode="External" Id="R3b2310518af848a6" /><Relationship Type="http://schemas.openxmlformats.org/officeDocument/2006/relationships/hyperlink" Target="https://www.gov.wales/annex-4-developing-community-engagement-community-focused-schools-html" TargetMode="External" Id="Rebc7a01d85304713" /><Relationship Type="http://schemas.openxmlformats.org/officeDocument/2006/relationships/hyperlink" Target="https://www.youtube.com/watch?v=1_SS45EkNdY" TargetMode="External" Id="R82a1d0a0f12146d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2025-01-03T00:01:31.1925610Z</dcterms:created>
  <dcterms:modified xsi:type="dcterms:W3CDTF">2025-01-07T22:31:56.7696736Z</dcterms:modified>
  <dc:creator>Lily Wright (2416782)</dc:creator>
  <lastModifiedBy>Lily Wright (2416782)</lastModifiedBy>
</coreProperties>
</file>