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CC"/>
  <w:body>
    <w:tbl>
      <w:tblPr>
        <w:tblW w:w="12207" w:type="dxa"/>
        <w:tblInd w:w="-1772" w:type="dxa"/>
        <w:tblLook w:val="0000" w:firstRow="0" w:lastRow="0" w:firstColumn="0" w:lastColumn="0" w:noHBand="0" w:noVBand="0"/>
      </w:tblPr>
      <w:tblGrid>
        <w:gridCol w:w="4832"/>
        <w:gridCol w:w="2728"/>
        <w:gridCol w:w="4647"/>
      </w:tblGrid>
      <w:tr w:rsidR="00337E9B" w14:paraId="7B69FCB3" w14:textId="77777777" w:rsidTr="00BF600D">
        <w:trPr>
          <w:trHeight w:val="810"/>
        </w:trPr>
        <w:tc>
          <w:tcPr>
            <w:tcW w:w="7560" w:type="dxa"/>
            <w:gridSpan w:val="2"/>
            <w:vMerge w:val="restart"/>
          </w:tcPr>
          <w:p w14:paraId="786CD419" w14:textId="7FC796A4" w:rsidR="00EF7B7B" w:rsidRDefault="00B92C12" w:rsidP="00EF03D7">
            <w:pPr>
              <w:ind w:left="720"/>
              <w:rPr>
                <w:noProof/>
              </w:rPr>
            </w:pPr>
            <w:bookmarkStart w:id="0" w:name="_Hlk511306988"/>
            <w:r>
              <w:rPr>
                <w:noProof/>
                <w:color w:val="0000FF"/>
              </w:rPr>
              <w:drawing>
                <wp:anchor distT="0" distB="0" distL="114300" distR="114300" simplePos="0" relativeHeight="251774464" behindDoc="1" locked="0" layoutInCell="1" allowOverlap="1" wp14:anchorId="2BECA5E4" wp14:editId="7D72ECE5">
                  <wp:simplePos x="0" y="0"/>
                  <wp:positionH relativeFrom="column">
                    <wp:posOffset>-86360</wp:posOffset>
                  </wp:positionH>
                  <wp:positionV relativeFrom="paragraph">
                    <wp:posOffset>-913765</wp:posOffset>
                  </wp:positionV>
                  <wp:extent cx="7762875" cy="4343400"/>
                  <wp:effectExtent l="0" t="0" r="9525" b="0"/>
                  <wp:wrapNone/>
                  <wp:docPr id="1" name="irc_mi" descr="Related ima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62875" cy="434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7D40">
              <w:rPr>
                <w:noProof/>
              </w:rPr>
              <mc:AlternateContent>
                <mc:Choice Requires="wps">
                  <w:drawing>
                    <wp:anchor distT="0" distB="0" distL="114300" distR="114300" simplePos="0" relativeHeight="251693568" behindDoc="1" locked="0" layoutInCell="1" allowOverlap="1" wp14:anchorId="0C05AD6C" wp14:editId="481A893A">
                      <wp:simplePos x="0" y="0"/>
                      <wp:positionH relativeFrom="column">
                        <wp:posOffset>-907747</wp:posOffset>
                      </wp:positionH>
                      <wp:positionV relativeFrom="paragraph">
                        <wp:posOffset>-264795</wp:posOffset>
                      </wp:positionV>
                      <wp:extent cx="6703060" cy="2033270"/>
                      <wp:effectExtent l="0" t="0" r="2540" b="5080"/>
                      <wp:wrapNone/>
                      <wp:docPr id="258" name="Parallelogram 258" descr="rectangular colored shape"/>
                      <wp:cNvGraphicFramePr/>
                      <a:graphic xmlns:a="http://schemas.openxmlformats.org/drawingml/2006/main">
                        <a:graphicData uri="http://schemas.microsoft.com/office/word/2010/wordprocessingShape">
                          <wps:wsp>
                            <wps:cNvSpPr/>
                            <wps:spPr>
                              <a:xfrm>
                                <a:off x="0" y="0"/>
                                <a:ext cx="6703060" cy="2033270"/>
                              </a:xfrm>
                              <a:prstGeom prst="parallelogram">
                                <a:avLst/>
                              </a:prstGeom>
                              <a:solidFill>
                                <a:schemeClr val="tx2">
                                  <a:alpha val="86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41A962"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258" o:spid="_x0000_s1026" type="#_x0000_t7" alt="rectangular colored shape" style="position:absolute;margin-left:-71.5pt;margin-top:-20.85pt;width:527.8pt;height:160.1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" adj="1638" fillcolor="#3a4b6a [3215]" stroked="f" strokeweight="1pt">
                      <v:fill opacity="56283f"/>
                    </v:shape>
                  </w:pict>
                </mc:Fallback>
              </mc:AlternateContent>
            </w:r>
            <w:r w:rsidR="00EF7B7B">
              <w:rPr>
                <w:noProof/>
              </w:rPr>
              <mc:AlternateContent>
                <mc:Choice Requires="wps">
                  <w:drawing>
                    <wp:inline distT="0" distB="0" distL="0" distR="0" wp14:anchorId="71CA8D83" wp14:editId="5D9D9434">
                      <wp:extent cx="3604895" cy="1371600"/>
                      <wp:effectExtent l="0" t="0" r="14605" b="9525"/>
                      <wp:docPr id="53" name="Text Box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4895" cy="137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8F3D3E2" w14:textId="55235BD5" w:rsidR="00C13660" w:rsidRPr="00D90830" w:rsidRDefault="00D93784" w:rsidP="00BC36AD">
                                  <w:pPr>
                                    <w:pStyle w:val="Masthead"/>
                                    <w:rPr>
                                      <w:color w:val="FFC000" w:themeColor="accent3"/>
                                      <w:sz w:val="72"/>
                                      <w:szCs w:val="72"/>
                                    </w:rPr>
                                  </w:pPr>
                                  <w:r>
                                    <w:rPr>
                                      <w:color w:val="FFC000" w:themeColor="accent3"/>
                                      <w:sz w:val="72"/>
                                      <w:szCs w:val="72"/>
                                    </w:rPr>
                                    <w:t>Sexual Exploitation</w:t>
                                  </w:r>
                                  <w:r w:rsidR="00C13660">
                                    <w:rPr>
                                      <w:color w:val="FFC000" w:themeColor="accent3"/>
                                      <w:sz w:val="72"/>
                                      <w:szCs w:val="72"/>
                                    </w:rPr>
                                    <w:t>.</w:t>
                                  </w:r>
                                </w:p>
                              </w:txbxContent>
                            </wps:txbx>
                            <wps:bodyPr rot="0" vert="horz" wrap="square" lIns="0" tIns="0" rIns="0" bIns="0" anchor="t" anchorCtr="0" upright="1">
                              <a:noAutofit/>
                            </wps:bodyPr>
                          </wps:wsp>
                        </a:graphicData>
                      </a:graphic>
                    </wp:inline>
                  </w:drawing>
                </mc:Choice>
                <mc:Fallback>
                  <w:pict>
                    <v:shapetype w14:anchorId="71CA8D83" id="_x0000_t202" coordsize="21600,21600" o:spt="202" path="m,l,21600r21600,l21600,xe">
                      <v:stroke joinstyle="miter"/>
                      <v:path gradientshapeok="t" o:connecttype="rect"/>
                    </v:shapetype>
                    <v:shape id="Text Box 358" o:spid="_x0000_s1026" type="#_x0000_t202" style="width:283.85pt;height:1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" filled="f" stroked="f">
                      <v:textbox inset="0,0,0,0">
                        <w:txbxContent>
                          <w:p w14:paraId="68F3D3E2" w14:textId="55235BD5" w:rsidR="00C13660" w:rsidRPr="00D90830" w:rsidRDefault="00D93784" w:rsidP="00BC36AD">
                            <w:pPr>
                              <w:pStyle w:val="Masthead"/>
                              <w:rPr>
                                <w:color w:val="FFC000" w:themeColor="accent3"/>
                                <w:sz w:val="72"/>
                                <w:szCs w:val="72"/>
                              </w:rPr>
                            </w:pPr>
                            <w:r>
                              <w:rPr>
                                <w:color w:val="FFC000" w:themeColor="accent3"/>
                                <w:sz w:val="72"/>
                                <w:szCs w:val="72"/>
                              </w:rPr>
                              <w:t>Sexual Exploitation</w:t>
                            </w:r>
                            <w:r w:rsidR="00C13660">
                              <w:rPr>
                                <w:color w:val="FFC000" w:themeColor="accent3"/>
                                <w:sz w:val="72"/>
                                <w:szCs w:val="72"/>
                              </w:rPr>
                              <w:t>.</w:t>
                            </w:r>
                          </w:p>
                        </w:txbxContent>
                      </v:textbox>
                      <w10:anchorlock/>
                    </v:shape>
                  </w:pict>
                </mc:Fallback>
              </mc:AlternateContent>
            </w:r>
          </w:p>
        </w:tc>
        <w:tc>
          <w:tcPr>
            <w:tcW w:w="4647" w:type="dxa"/>
          </w:tcPr>
          <w:p w14:paraId="0211AEC2" w14:textId="77777777" w:rsidR="00EF7B7B" w:rsidRDefault="00D957C9" w:rsidP="00EF03D7">
            <w:pPr>
              <w:ind w:left="720"/>
              <w:rPr>
                <w:noProof/>
              </w:rPr>
            </w:pPr>
            <w:r>
              <w:rPr>
                <w:noProof/>
              </w:rPr>
              <mc:AlternateContent>
                <mc:Choice Requires="wps">
                  <w:drawing>
                    <wp:anchor distT="0" distB="0" distL="114300" distR="114300" simplePos="0" relativeHeight="251694592" behindDoc="1" locked="0" layoutInCell="1" allowOverlap="1" wp14:anchorId="609ACBAF" wp14:editId="2D84E8F8">
                      <wp:simplePos x="0" y="0"/>
                      <wp:positionH relativeFrom="column">
                        <wp:posOffset>142875</wp:posOffset>
                      </wp:positionH>
                      <wp:positionV relativeFrom="paragraph">
                        <wp:posOffset>239538</wp:posOffset>
                      </wp:positionV>
                      <wp:extent cx="5117465" cy="927735"/>
                      <wp:effectExtent l="0" t="0" r="6985" b="5715"/>
                      <wp:wrapNone/>
                      <wp:docPr id="259" name="Parallelogram 259" descr="rectangular colored shape"/>
                      <wp:cNvGraphicFramePr/>
                      <a:graphic xmlns:a="http://schemas.openxmlformats.org/drawingml/2006/main">
                        <a:graphicData uri="http://schemas.microsoft.com/office/word/2010/wordprocessingShape">
                          <wps:wsp>
                            <wps:cNvSpPr/>
                            <wps:spPr>
                              <a:xfrm>
                                <a:off x="0" y="0"/>
                                <a:ext cx="5117465" cy="927735"/>
                              </a:xfrm>
                              <a:prstGeom prst="parallelogram">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6B782" id="Parallelogram 259" o:spid="_x0000_s1026" type="#_x0000_t7" alt="rectangular colored shape" style="position:absolute;margin-left:11.25pt;margin-top:18.85pt;width:402.95pt;height:73.0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" adj="979" fillcolor="#ffc000 [3206]" stroked="f"/>
                  </w:pict>
                </mc:Fallback>
              </mc:AlternateContent>
            </w:r>
            <w:r w:rsidR="00EF7B7B">
              <w:rPr>
                <w:noProof/>
              </w:rPr>
              <w:br w:type="page"/>
            </w:r>
          </w:p>
        </w:tc>
      </w:tr>
      <w:tr w:rsidR="00337E9B" w14:paraId="4AA24190" w14:textId="77777777" w:rsidTr="00BF600D">
        <w:trPr>
          <w:trHeight w:val="1521"/>
        </w:trPr>
        <w:tc>
          <w:tcPr>
            <w:tcW w:w="7560" w:type="dxa"/>
            <w:gridSpan w:val="2"/>
            <w:vMerge/>
          </w:tcPr>
          <w:p w14:paraId="2C105006" w14:textId="77777777" w:rsidR="00EF7B7B" w:rsidRDefault="00EF7B7B" w:rsidP="00EF03D7">
            <w:pPr>
              <w:ind w:left="720"/>
              <w:rPr>
                <w:noProof/>
              </w:rPr>
            </w:pPr>
          </w:p>
        </w:tc>
        <w:tc>
          <w:tcPr>
            <w:tcW w:w="4647" w:type="dxa"/>
          </w:tcPr>
          <w:p w14:paraId="08DABD71" w14:textId="50148D1D" w:rsidR="00EF7B7B" w:rsidRDefault="00EF7B7B" w:rsidP="00EF03D7">
            <w:pPr>
              <w:ind w:left="720"/>
              <w:rPr>
                <w:noProof/>
              </w:rPr>
            </w:pPr>
          </w:p>
        </w:tc>
      </w:tr>
      <w:tr w:rsidR="00EF03D7" w14:paraId="73288169" w14:textId="77777777" w:rsidTr="00B57D40">
        <w:trPr>
          <w:trHeight w:val="747"/>
        </w:trPr>
        <w:tc>
          <w:tcPr>
            <w:tcW w:w="12207" w:type="dxa"/>
            <w:gridSpan w:val="3"/>
          </w:tcPr>
          <w:p w14:paraId="4DB9FCEA" w14:textId="6792A4C2" w:rsidR="00EF03D7" w:rsidRDefault="00EF03D7" w:rsidP="00EF03D7">
            <w:pPr>
              <w:ind w:left="720"/>
              <w:rPr>
                <w:noProof/>
              </w:rPr>
            </w:pPr>
          </w:p>
        </w:tc>
      </w:tr>
      <w:tr w:rsidR="00B57D40" w14:paraId="460764E9" w14:textId="77777777" w:rsidTr="00535A69">
        <w:trPr>
          <w:trHeight w:val="2061"/>
        </w:trPr>
        <w:tc>
          <w:tcPr>
            <w:tcW w:w="12207" w:type="dxa"/>
            <w:gridSpan w:val="3"/>
          </w:tcPr>
          <w:p w14:paraId="73F98244" w14:textId="78F5349E" w:rsidR="00B57D40" w:rsidRDefault="00B57D40" w:rsidP="00535A69">
            <w:pPr>
              <w:ind w:left="288"/>
              <w:rPr>
                <w:noProof/>
              </w:rPr>
            </w:pPr>
          </w:p>
        </w:tc>
      </w:tr>
      <w:tr w:rsidR="00337E9B" w14:paraId="637CEBCD" w14:textId="77777777" w:rsidTr="00FF55D8">
        <w:trPr>
          <w:trHeight w:val="8658"/>
        </w:trPr>
        <w:tc>
          <w:tcPr>
            <w:tcW w:w="4832" w:type="dxa"/>
          </w:tcPr>
          <w:p w14:paraId="24B72260" w14:textId="04C47E65" w:rsidR="00B57D40" w:rsidRDefault="00535A69" w:rsidP="00EF03D7">
            <w:pPr>
              <w:ind w:left="720"/>
              <w:rPr>
                <w:noProof/>
              </w:rPr>
            </w:pPr>
            <w:r>
              <w:rPr>
                <w:noProof/>
              </w:rPr>
              <mc:AlternateContent>
                <mc:Choice Requires="wps">
                  <w:drawing>
                    <wp:anchor distT="0" distB="0" distL="114300" distR="114300" simplePos="0" relativeHeight="251695616" behindDoc="1" locked="0" layoutInCell="1" allowOverlap="1" wp14:anchorId="0D038A43" wp14:editId="3CF7017B">
                      <wp:simplePos x="0" y="0"/>
                      <wp:positionH relativeFrom="column">
                        <wp:posOffset>196975</wp:posOffset>
                      </wp:positionH>
                      <wp:positionV relativeFrom="page">
                        <wp:posOffset>-260422</wp:posOffset>
                      </wp:positionV>
                      <wp:extent cx="7164705" cy="5396248"/>
                      <wp:effectExtent l="0" t="0" r="0" b="0"/>
                      <wp:wrapNone/>
                      <wp:docPr id="277" name="Rectangle 277" descr="white background box" hidden="1"/>
                      <wp:cNvGraphicFramePr/>
                      <a:graphic xmlns:a="http://schemas.openxmlformats.org/drawingml/2006/main">
                        <a:graphicData uri="http://schemas.microsoft.com/office/word/2010/wordprocessingShape">
                          <wps:wsp>
                            <wps:cNvSpPr/>
                            <wps:spPr>
                              <a:xfrm>
                                <a:off x="0" y="0"/>
                                <a:ext cx="7164705" cy="5396248"/>
                              </a:xfrm>
                              <a:prstGeom prst="rect">
                                <a:avLst/>
                              </a:prstGeom>
                              <a:solidFill>
                                <a:srgbClr val="FFFF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7014F" id="Rectangle 277" o:spid="_x0000_s1026" alt="white background box" style="position:absolute;margin-left:15.5pt;margin-top:-20.5pt;width:564.15pt;height:424.9pt;z-index:-251620864;visibility:hidden;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" stroked="f" strokeweight="1pt">
                      <w10:wrap anchory="page"/>
                    </v:rect>
                  </w:pict>
                </mc:Fallback>
              </mc:AlternateContent>
            </w:r>
            <w:r w:rsidR="00612826">
              <w:rPr>
                <w:noProof/>
              </w:rPr>
              <mc:AlternateContent>
                <mc:Choice Requires="wps">
                  <w:drawing>
                    <wp:inline distT="0" distB="0" distL="0" distR="0" wp14:anchorId="208A3F8B" wp14:editId="32DEC3CC">
                      <wp:extent cx="2428875" cy="5467350"/>
                      <wp:effectExtent l="0" t="0" r="0" b="0"/>
                      <wp:docPr id="56"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5467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CC3300"/>
                                    </a:solidFill>
                                    <a:miter lim="800000"/>
                                    <a:headEnd/>
                                    <a:tailEnd/>
                                  </a14:hiddenLine>
                                </a:ext>
                              </a:extLst>
                            </wps:spPr>
                            <wps:txbx>
                              <w:txbxContent>
                                <w:p w14:paraId="1C92ADA2" w14:textId="77777777" w:rsidR="00A34024" w:rsidRDefault="00A34024" w:rsidP="00FF55D8">
                                  <w:pPr>
                                    <w:pStyle w:val="TOCHeading"/>
                                    <w:spacing w:after="240"/>
                                  </w:pPr>
                                </w:p>
                                <w:p w14:paraId="52FBBE74" w14:textId="188F6409" w:rsidR="00C13660" w:rsidRDefault="00C13660" w:rsidP="00FF55D8">
                                  <w:pPr>
                                    <w:pStyle w:val="ListParagraph"/>
                                    <w:numPr>
                                      <w:ilvl w:val="0"/>
                                      <w:numId w:val="13"/>
                                    </w:numPr>
                                    <w:spacing w:after="100"/>
                                    <w:contextualSpacing w:val="0"/>
                                  </w:pPr>
                                  <w:r>
                                    <w:rPr>
                                      <w:sz w:val="22"/>
                                    </w:rPr>
                                    <w:t>Introduction.</w:t>
                                  </w:r>
                                </w:p>
                                <w:p w14:paraId="2CF88BB9" w14:textId="79630441" w:rsidR="00E7442A" w:rsidRDefault="00E7442A" w:rsidP="00DF4F96">
                                  <w:pPr>
                                    <w:pStyle w:val="ListParagraph"/>
                                    <w:numPr>
                                      <w:ilvl w:val="0"/>
                                      <w:numId w:val="13"/>
                                    </w:numPr>
                                    <w:spacing w:after="100"/>
                                    <w:contextualSpacing w:val="0"/>
                                  </w:pPr>
                                  <w:r>
                                    <w:t>The effect of the Internet.</w:t>
                                  </w:r>
                                </w:p>
                                <w:p w14:paraId="66A72B25" w14:textId="736B3F09" w:rsidR="00AE6366" w:rsidRDefault="00AE6366" w:rsidP="00DF4F96">
                                  <w:pPr>
                                    <w:pStyle w:val="ListParagraph"/>
                                    <w:numPr>
                                      <w:ilvl w:val="0"/>
                                      <w:numId w:val="13"/>
                                    </w:numPr>
                                    <w:spacing w:after="100"/>
                                    <w:contextualSpacing w:val="0"/>
                                  </w:pPr>
                                  <w:r>
                                    <w:t>Seeing the Signs.</w:t>
                                  </w:r>
                                </w:p>
                                <w:p w14:paraId="3A3BFB5D" w14:textId="5AAD1FE9" w:rsidR="00C13660" w:rsidRDefault="00E7442A" w:rsidP="00DF4F96">
                                  <w:pPr>
                                    <w:pStyle w:val="ListParagraph"/>
                                    <w:numPr>
                                      <w:ilvl w:val="0"/>
                                      <w:numId w:val="13"/>
                                    </w:numPr>
                                    <w:spacing w:after="100"/>
                                    <w:contextualSpacing w:val="0"/>
                                  </w:pPr>
                                  <w:r>
                                    <w:t>Risk factors.</w:t>
                                  </w:r>
                                </w:p>
                                <w:p w14:paraId="3EAE211C" w14:textId="5EE3B876" w:rsidR="00E7442A" w:rsidRDefault="00E7442A" w:rsidP="00DF4F96">
                                  <w:pPr>
                                    <w:pStyle w:val="ListParagraph"/>
                                    <w:numPr>
                                      <w:ilvl w:val="0"/>
                                      <w:numId w:val="13"/>
                                    </w:numPr>
                                    <w:spacing w:after="100"/>
                                    <w:contextualSpacing w:val="0"/>
                                  </w:pPr>
                                  <w:r>
                                    <w:t>Ethical Issues</w:t>
                                  </w:r>
                                </w:p>
                                <w:p w14:paraId="612866B3" w14:textId="60376059" w:rsidR="00AE6366" w:rsidRDefault="00AE6366" w:rsidP="00DF4F96">
                                  <w:pPr>
                                    <w:pStyle w:val="ListParagraph"/>
                                    <w:numPr>
                                      <w:ilvl w:val="0"/>
                                      <w:numId w:val="13"/>
                                    </w:numPr>
                                    <w:spacing w:after="100"/>
                                    <w:contextualSpacing w:val="0"/>
                                  </w:pPr>
                                  <w:r w:rsidRPr="00AE6366">
                                    <w:t>Child exploitation Transgressors.</w:t>
                                  </w:r>
                                </w:p>
                                <w:p w14:paraId="0A029DC2" w14:textId="6690F13D" w:rsidR="00E7442A" w:rsidRDefault="00E7442A" w:rsidP="00DF4F96">
                                  <w:pPr>
                                    <w:pStyle w:val="ListParagraph"/>
                                    <w:numPr>
                                      <w:ilvl w:val="0"/>
                                      <w:numId w:val="13"/>
                                    </w:numPr>
                                    <w:spacing w:after="100"/>
                                    <w:contextualSpacing w:val="0"/>
                                  </w:pPr>
                                  <w:r>
                                    <w:t>Evidence based practice.</w:t>
                                  </w:r>
                                </w:p>
                                <w:p w14:paraId="6183AD04" w14:textId="66FF77E6" w:rsidR="00E7442A" w:rsidRDefault="00E7442A" w:rsidP="00DF4F96">
                                  <w:pPr>
                                    <w:pStyle w:val="ListParagraph"/>
                                    <w:numPr>
                                      <w:ilvl w:val="0"/>
                                      <w:numId w:val="13"/>
                                    </w:numPr>
                                    <w:spacing w:after="100"/>
                                    <w:contextualSpacing w:val="0"/>
                                  </w:pPr>
                                  <w:r>
                                    <w:t>Diversity issues.</w:t>
                                  </w:r>
                                </w:p>
                                <w:p w14:paraId="71A7B0E2" w14:textId="3035B125" w:rsidR="00AE6366" w:rsidRDefault="00AE6366" w:rsidP="00DF4F96">
                                  <w:pPr>
                                    <w:pStyle w:val="ListParagraph"/>
                                    <w:numPr>
                                      <w:ilvl w:val="0"/>
                                      <w:numId w:val="13"/>
                                    </w:numPr>
                                    <w:spacing w:after="100"/>
                                    <w:contextualSpacing w:val="0"/>
                                  </w:pPr>
                                  <w:r w:rsidRPr="00AE6366">
                                    <w:t>Child exploitation reporting.</w:t>
                                  </w:r>
                                </w:p>
                                <w:p w14:paraId="16D9B282" w14:textId="725AB5B6" w:rsidR="00AE6366" w:rsidRDefault="00AE6366" w:rsidP="00AE6366">
                                  <w:pPr>
                                    <w:pStyle w:val="ListParagraph"/>
                                    <w:numPr>
                                      <w:ilvl w:val="0"/>
                                      <w:numId w:val="13"/>
                                    </w:numPr>
                                    <w:spacing w:after="100"/>
                                    <w:contextualSpacing w:val="0"/>
                                  </w:pPr>
                                  <w:r w:rsidRPr="00AE6366">
                                    <w:t xml:space="preserve">Prevention </w:t>
                                  </w:r>
                                  <w:r w:rsidR="00CA6AD7" w:rsidRPr="00AE6366">
                                    <w:t>of</w:t>
                                  </w:r>
                                  <w:r w:rsidRPr="00AE6366">
                                    <w:t xml:space="preserve"> Child </w:t>
                                  </w:r>
                                  <w:r>
                                    <w:t xml:space="preserve">   </w:t>
                                  </w:r>
                                  <w:r w:rsidRPr="00AE6366">
                                    <w:t>Exploitation.</w:t>
                                  </w:r>
                                </w:p>
                                <w:p w14:paraId="25854BEF" w14:textId="26726807" w:rsidR="00E7442A" w:rsidRDefault="009D1AF4" w:rsidP="00DF4F96">
                                  <w:pPr>
                                    <w:pStyle w:val="ListParagraph"/>
                                    <w:numPr>
                                      <w:ilvl w:val="0"/>
                                      <w:numId w:val="13"/>
                                    </w:numPr>
                                    <w:spacing w:after="100"/>
                                    <w:contextualSpacing w:val="0"/>
                                  </w:pPr>
                                  <w:r>
                                    <w:t>Organisations.</w:t>
                                  </w:r>
                                </w:p>
                                <w:p w14:paraId="6F97B397" w14:textId="5FB71F8F" w:rsidR="00840AFD" w:rsidRDefault="009D1AF4" w:rsidP="00DF4F96">
                                  <w:pPr>
                                    <w:pStyle w:val="ListParagraph"/>
                                    <w:numPr>
                                      <w:ilvl w:val="0"/>
                                      <w:numId w:val="13"/>
                                    </w:numPr>
                                    <w:spacing w:after="100"/>
                                    <w:contextualSpacing w:val="0"/>
                                  </w:pPr>
                                  <w:r>
                                    <w:t>The National Crime Agency.</w:t>
                                  </w:r>
                                </w:p>
                                <w:p w14:paraId="0F429355" w14:textId="08450EDA" w:rsidR="009D1AF4" w:rsidRDefault="009D1AF4" w:rsidP="00DF4F96">
                                  <w:pPr>
                                    <w:pStyle w:val="ListParagraph"/>
                                    <w:numPr>
                                      <w:ilvl w:val="0"/>
                                      <w:numId w:val="13"/>
                                    </w:numPr>
                                    <w:spacing w:after="100"/>
                                    <w:contextualSpacing w:val="0"/>
                                  </w:pPr>
                                  <w:r>
                                    <w:t>Legislation.</w:t>
                                  </w:r>
                                </w:p>
                                <w:p w14:paraId="27179F6C" w14:textId="3C09EADE" w:rsidR="00E7442A" w:rsidRDefault="00E7442A" w:rsidP="00DF4F96">
                                  <w:pPr>
                                    <w:pStyle w:val="ListParagraph"/>
                                    <w:numPr>
                                      <w:ilvl w:val="0"/>
                                      <w:numId w:val="13"/>
                                    </w:numPr>
                                    <w:spacing w:after="100"/>
                                    <w:contextualSpacing w:val="0"/>
                                  </w:pPr>
                                  <w:r>
                                    <w:t>Conclusion.</w:t>
                                  </w:r>
                                </w:p>
                                <w:p w14:paraId="2A26DFF9" w14:textId="6D3AF534" w:rsidR="00C13660" w:rsidRDefault="00C13660" w:rsidP="00A34024">
                                  <w:pPr>
                                    <w:spacing w:after="100"/>
                                  </w:pPr>
                                </w:p>
                              </w:txbxContent>
                            </wps:txbx>
                            <wps:bodyPr rot="0" vert="horz" wrap="square" lIns="91440" tIns="45720" rIns="91440" bIns="45720" anchor="t" anchorCtr="0" upright="1">
                              <a:noAutofit/>
                            </wps:bodyPr>
                          </wps:wsp>
                        </a:graphicData>
                      </a:graphic>
                    </wp:inline>
                  </w:drawing>
                </mc:Choice>
                <mc:Fallback>
                  <w:pict>
                    <v:shape w14:anchorId="208A3F8B" id="Text Box 271" o:spid="_x0000_s1027" type="#_x0000_t202" style="width:191.25pt;height:43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" filled="f" stroked="f" strokecolor="#c30">
                      <v:textbox>
                        <w:txbxContent>
                          <w:p w14:paraId="1C92ADA2" w14:textId="77777777" w:rsidR="00A34024" w:rsidRDefault="00A34024" w:rsidP="00FF55D8">
                            <w:pPr>
                              <w:pStyle w:val="TOCHeading"/>
                              <w:spacing w:after="240"/>
                            </w:pPr>
                          </w:p>
                          <w:p w14:paraId="52FBBE74" w14:textId="188F6409" w:rsidR="00C13660" w:rsidRDefault="00C13660" w:rsidP="00FF55D8">
                            <w:pPr>
                              <w:pStyle w:val="ListParagraph"/>
                              <w:numPr>
                                <w:ilvl w:val="0"/>
                                <w:numId w:val="13"/>
                              </w:numPr>
                              <w:spacing w:after="100"/>
                              <w:contextualSpacing w:val="0"/>
                            </w:pPr>
                            <w:r>
                              <w:rPr>
                                <w:sz w:val="22"/>
                              </w:rPr>
                              <w:t>Introduction.</w:t>
                            </w:r>
                          </w:p>
                          <w:p w14:paraId="2CF88BB9" w14:textId="79630441" w:rsidR="00E7442A" w:rsidRDefault="00E7442A" w:rsidP="00DF4F96">
                            <w:pPr>
                              <w:pStyle w:val="ListParagraph"/>
                              <w:numPr>
                                <w:ilvl w:val="0"/>
                                <w:numId w:val="13"/>
                              </w:numPr>
                              <w:spacing w:after="100"/>
                              <w:contextualSpacing w:val="0"/>
                            </w:pPr>
                            <w:r>
                              <w:t>The effect of the Internet.</w:t>
                            </w:r>
                          </w:p>
                          <w:p w14:paraId="66A72B25" w14:textId="736B3F09" w:rsidR="00AE6366" w:rsidRDefault="00AE6366" w:rsidP="00DF4F96">
                            <w:pPr>
                              <w:pStyle w:val="ListParagraph"/>
                              <w:numPr>
                                <w:ilvl w:val="0"/>
                                <w:numId w:val="13"/>
                              </w:numPr>
                              <w:spacing w:after="100"/>
                              <w:contextualSpacing w:val="0"/>
                            </w:pPr>
                            <w:r>
                              <w:t>Seeing the Signs.</w:t>
                            </w:r>
                          </w:p>
                          <w:p w14:paraId="3A3BFB5D" w14:textId="5AAD1FE9" w:rsidR="00C13660" w:rsidRDefault="00E7442A" w:rsidP="00DF4F96">
                            <w:pPr>
                              <w:pStyle w:val="ListParagraph"/>
                              <w:numPr>
                                <w:ilvl w:val="0"/>
                                <w:numId w:val="13"/>
                              </w:numPr>
                              <w:spacing w:after="100"/>
                              <w:contextualSpacing w:val="0"/>
                            </w:pPr>
                            <w:r>
                              <w:t>Risk factors.</w:t>
                            </w:r>
                          </w:p>
                          <w:p w14:paraId="3EAE211C" w14:textId="5EE3B876" w:rsidR="00E7442A" w:rsidRDefault="00E7442A" w:rsidP="00DF4F96">
                            <w:pPr>
                              <w:pStyle w:val="ListParagraph"/>
                              <w:numPr>
                                <w:ilvl w:val="0"/>
                                <w:numId w:val="13"/>
                              </w:numPr>
                              <w:spacing w:after="100"/>
                              <w:contextualSpacing w:val="0"/>
                            </w:pPr>
                            <w:r>
                              <w:t>Ethical Issues</w:t>
                            </w:r>
                          </w:p>
                          <w:p w14:paraId="612866B3" w14:textId="60376059" w:rsidR="00AE6366" w:rsidRDefault="00AE6366" w:rsidP="00DF4F96">
                            <w:pPr>
                              <w:pStyle w:val="ListParagraph"/>
                              <w:numPr>
                                <w:ilvl w:val="0"/>
                                <w:numId w:val="13"/>
                              </w:numPr>
                              <w:spacing w:after="100"/>
                              <w:contextualSpacing w:val="0"/>
                            </w:pPr>
                            <w:r w:rsidRPr="00AE6366">
                              <w:t>Child exploitation Transgressors.</w:t>
                            </w:r>
                          </w:p>
                          <w:p w14:paraId="0A029DC2" w14:textId="6690F13D" w:rsidR="00E7442A" w:rsidRDefault="00E7442A" w:rsidP="00DF4F96">
                            <w:pPr>
                              <w:pStyle w:val="ListParagraph"/>
                              <w:numPr>
                                <w:ilvl w:val="0"/>
                                <w:numId w:val="13"/>
                              </w:numPr>
                              <w:spacing w:after="100"/>
                              <w:contextualSpacing w:val="0"/>
                            </w:pPr>
                            <w:r>
                              <w:t>Evidence based practice.</w:t>
                            </w:r>
                          </w:p>
                          <w:p w14:paraId="6183AD04" w14:textId="66FF77E6" w:rsidR="00E7442A" w:rsidRDefault="00E7442A" w:rsidP="00DF4F96">
                            <w:pPr>
                              <w:pStyle w:val="ListParagraph"/>
                              <w:numPr>
                                <w:ilvl w:val="0"/>
                                <w:numId w:val="13"/>
                              </w:numPr>
                              <w:spacing w:after="100"/>
                              <w:contextualSpacing w:val="0"/>
                            </w:pPr>
                            <w:r>
                              <w:t>Diversity issues.</w:t>
                            </w:r>
                          </w:p>
                          <w:p w14:paraId="71A7B0E2" w14:textId="3035B125" w:rsidR="00AE6366" w:rsidRDefault="00AE6366" w:rsidP="00DF4F96">
                            <w:pPr>
                              <w:pStyle w:val="ListParagraph"/>
                              <w:numPr>
                                <w:ilvl w:val="0"/>
                                <w:numId w:val="13"/>
                              </w:numPr>
                              <w:spacing w:after="100"/>
                              <w:contextualSpacing w:val="0"/>
                            </w:pPr>
                            <w:r w:rsidRPr="00AE6366">
                              <w:t>Child exploitation reporting.</w:t>
                            </w:r>
                          </w:p>
                          <w:p w14:paraId="16D9B282" w14:textId="725AB5B6" w:rsidR="00AE6366" w:rsidRDefault="00AE6366" w:rsidP="00AE6366">
                            <w:pPr>
                              <w:pStyle w:val="ListParagraph"/>
                              <w:numPr>
                                <w:ilvl w:val="0"/>
                                <w:numId w:val="13"/>
                              </w:numPr>
                              <w:spacing w:after="100"/>
                              <w:contextualSpacing w:val="0"/>
                            </w:pPr>
                            <w:r w:rsidRPr="00AE6366">
                              <w:t xml:space="preserve">Prevention </w:t>
                            </w:r>
                            <w:r w:rsidR="00CA6AD7" w:rsidRPr="00AE6366">
                              <w:t>of</w:t>
                            </w:r>
                            <w:r w:rsidRPr="00AE6366">
                              <w:t xml:space="preserve"> Child </w:t>
                            </w:r>
                            <w:r>
                              <w:t xml:space="preserve">   </w:t>
                            </w:r>
                            <w:r w:rsidRPr="00AE6366">
                              <w:t>Exploitation.</w:t>
                            </w:r>
                          </w:p>
                          <w:p w14:paraId="25854BEF" w14:textId="26726807" w:rsidR="00E7442A" w:rsidRDefault="009D1AF4" w:rsidP="00DF4F96">
                            <w:pPr>
                              <w:pStyle w:val="ListParagraph"/>
                              <w:numPr>
                                <w:ilvl w:val="0"/>
                                <w:numId w:val="13"/>
                              </w:numPr>
                              <w:spacing w:after="100"/>
                              <w:contextualSpacing w:val="0"/>
                            </w:pPr>
                            <w:r>
                              <w:t>Organisations.</w:t>
                            </w:r>
                          </w:p>
                          <w:p w14:paraId="6F97B397" w14:textId="5FB71F8F" w:rsidR="00840AFD" w:rsidRDefault="009D1AF4" w:rsidP="00DF4F96">
                            <w:pPr>
                              <w:pStyle w:val="ListParagraph"/>
                              <w:numPr>
                                <w:ilvl w:val="0"/>
                                <w:numId w:val="13"/>
                              </w:numPr>
                              <w:spacing w:after="100"/>
                              <w:contextualSpacing w:val="0"/>
                            </w:pPr>
                            <w:r>
                              <w:t>The National Crime Agency.</w:t>
                            </w:r>
                          </w:p>
                          <w:p w14:paraId="0F429355" w14:textId="08450EDA" w:rsidR="009D1AF4" w:rsidRDefault="009D1AF4" w:rsidP="00DF4F96">
                            <w:pPr>
                              <w:pStyle w:val="ListParagraph"/>
                              <w:numPr>
                                <w:ilvl w:val="0"/>
                                <w:numId w:val="13"/>
                              </w:numPr>
                              <w:spacing w:after="100"/>
                              <w:contextualSpacing w:val="0"/>
                            </w:pPr>
                            <w:r>
                              <w:t>Legislation.</w:t>
                            </w:r>
                          </w:p>
                          <w:p w14:paraId="27179F6C" w14:textId="3C09EADE" w:rsidR="00E7442A" w:rsidRDefault="00E7442A" w:rsidP="00DF4F96">
                            <w:pPr>
                              <w:pStyle w:val="ListParagraph"/>
                              <w:numPr>
                                <w:ilvl w:val="0"/>
                                <w:numId w:val="13"/>
                              </w:numPr>
                              <w:spacing w:after="100"/>
                              <w:contextualSpacing w:val="0"/>
                            </w:pPr>
                            <w:r>
                              <w:t>Conclusion.</w:t>
                            </w:r>
                          </w:p>
                          <w:p w14:paraId="2A26DFF9" w14:textId="6D3AF534" w:rsidR="00C13660" w:rsidRDefault="00C13660" w:rsidP="00A34024">
                            <w:pPr>
                              <w:spacing w:after="100"/>
                            </w:pPr>
                          </w:p>
                        </w:txbxContent>
                      </v:textbox>
                      <w10:anchorlock/>
                    </v:shape>
                  </w:pict>
                </mc:Fallback>
              </mc:AlternateContent>
            </w:r>
          </w:p>
        </w:tc>
        <w:tc>
          <w:tcPr>
            <w:tcW w:w="7375" w:type="dxa"/>
            <w:gridSpan w:val="2"/>
          </w:tcPr>
          <w:p w14:paraId="20AE8DA6" w14:textId="656E7351" w:rsidR="00B57D40" w:rsidRDefault="00B57D40" w:rsidP="00BF600D">
            <w:pPr>
              <w:ind w:left="288"/>
              <w:rPr>
                <w:noProof/>
              </w:rPr>
            </w:pPr>
            <w:r>
              <w:rPr>
                <w:noProof/>
              </w:rPr>
              <mc:AlternateContent>
                <mc:Choice Requires="wpg">
                  <w:drawing>
                    <wp:inline distT="0" distB="0" distL="0" distR="0" wp14:anchorId="79FE52FA" wp14:editId="0A06A663">
                      <wp:extent cx="4009390" cy="5610225"/>
                      <wp:effectExtent l="0" t="0" r="10160" b="9525"/>
                      <wp:docPr id="263" name="Group 263" descr="text group"/>
                      <wp:cNvGraphicFramePr/>
                      <a:graphic xmlns:a="http://schemas.openxmlformats.org/drawingml/2006/main">
                        <a:graphicData uri="http://schemas.microsoft.com/office/word/2010/wordprocessingGroup">
                          <wpg:wgp>
                            <wpg:cNvGrpSpPr/>
                            <wpg:grpSpPr>
                              <a:xfrm>
                                <a:off x="0" y="0"/>
                                <a:ext cx="4009390" cy="5610225"/>
                                <a:chOff x="-52365" y="-1"/>
                                <a:chExt cx="4408488" cy="4471080"/>
                              </a:xfrm>
                            </wpg:grpSpPr>
                            <wps:wsp>
                              <wps:cNvPr id="58" name="Text Box 14"/>
                              <wps:cNvSpPr txBox="1">
                                <a:spLocks noChangeArrowheads="1"/>
                              </wps:cNvSpPr>
                              <wps:spPr bwMode="auto">
                                <a:xfrm>
                                  <a:off x="0" y="736323"/>
                                  <a:ext cx="4324665" cy="3734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0AC5E" w14:textId="2B4937FE" w:rsidR="00A34024" w:rsidRDefault="00E7442A" w:rsidP="00B57D40">
                                    <w:pPr>
                                      <w:pStyle w:val="BodyText"/>
                                    </w:pPr>
                                    <w:r>
                                      <w:t>Sexual abuse is defined as any sexual activity when consent is not given.  This can be sexual contact that can be gained by force or even threatening action</w:t>
                                    </w:r>
                                    <w:r w:rsidR="00411DE9">
                                      <w:t>, the age of the participant is regardless as it is between adult and child (Zastrow &amp; Kirst-Ashman, 2013).  Child sexual exploitation is inclusive of, child pornography, child prostitution and sex trafficking.  Children who have been exploited carry the scars for life and may suffer from attempting suicide, insomnia, depression and self-harming.</w:t>
                                    </w:r>
                                  </w:p>
                                  <w:p w14:paraId="32F5E4E4" w14:textId="5CCE2A9B" w:rsidR="00411DE9" w:rsidRDefault="00411DE9" w:rsidP="00B57D40">
                                    <w:pPr>
                                      <w:pStyle w:val="BodyText"/>
                                    </w:pPr>
                                    <w:r>
                                      <w:t xml:space="preserve">Children who are mostly affected by child exploitation go from infancy to young adults.  They are often children who live in poverty or </w:t>
                                    </w:r>
                                    <w:r w:rsidR="00CA6AD7">
                                      <w:t>low-income</w:t>
                                    </w:r>
                                    <w:r>
                                      <w:t xml:space="preserve"> families with a lack of parental support and guidance.  Children from these environments are often targeted.  These children may have</w:t>
                                    </w:r>
                                    <w:r w:rsidR="00202A54">
                                      <w:t xml:space="preserve"> less life experience to judge from which makes them easy </w:t>
                                    </w:r>
                                    <w:r w:rsidR="00CA6AD7">
                                      <w:t>targets</w:t>
                                    </w:r>
                                    <w:r w:rsidR="00202A54">
                                      <w:t xml:space="preserve"> to be tricked or misled (Zastrow &amp; Kirst-Ashman, 2013).  There is also a fear that many children who have been exploited are blackmailed into their adult life by their exploiters. Many of these children grow up feeling guilt, confused and angry as a result of their experiences (Hermann, 1987).</w:t>
                                    </w:r>
                                  </w:p>
                                  <w:p w14:paraId="43CEEB3D" w14:textId="3603BFE0" w:rsidR="00202A54" w:rsidRDefault="00CA6AD7" w:rsidP="00B57D40">
                                    <w:pPr>
                                      <w:pStyle w:val="BodyText"/>
                                    </w:pPr>
                                    <w:r>
                                      <w:t>Childs</w:t>
                                    </w:r>
                                    <w:r w:rsidR="00202A54">
                                      <w:t xml:space="preserve"> sexual abuse is a problem with many layers, characteristically complex and has consequences that there is no definition for (Barber, 2012).</w:t>
                                    </w:r>
                                  </w:p>
                                </w:txbxContent>
                              </wps:txbx>
                              <wps:bodyPr rot="0" vert="horz" wrap="square" lIns="0" tIns="0" rIns="0" bIns="0" anchor="t" anchorCtr="0" upright="1">
                                <a:noAutofit/>
                              </wps:bodyPr>
                            </wps:wsp>
                            <wps:wsp>
                              <wps:cNvPr id="57" name="Text Box 15"/>
                              <wps:cNvSpPr txBox="1">
                                <a:spLocks noChangeArrowheads="1"/>
                              </wps:cNvSpPr>
                              <wps:spPr bwMode="auto">
                                <a:xfrm>
                                  <a:off x="-52365" y="-1"/>
                                  <a:ext cx="4408488" cy="440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980B2E" w14:textId="77777777" w:rsidR="00A34024" w:rsidRDefault="00A34024" w:rsidP="00B57D40">
                                    <w:pPr>
                                      <w:pStyle w:val="Heading1"/>
                                    </w:pPr>
                                  </w:p>
                                  <w:p w14:paraId="22170D26" w14:textId="5865631C" w:rsidR="00C13660" w:rsidRDefault="00C13660" w:rsidP="00B57D40">
                                    <w:pPr>
                                      <w:pStyle w:val="Heading1"/>
                                    </w:pPr>
                                    <w:r>
                                      <w:t>Introduction.</w:t>
                                    </w:r>
                                  </w:p>
                                  <w:p w14:paraId="1E7D51C3" w14:textId="77777777" w:rsidR="00A34024" w:rsidRPr="00A34024" w:rsidRDefault="00A34024" w:rsidP="00A34024"/>
                                </w:txbxContent>
                              </wps:txbx>
                              <wps:bodyPr rot="0" vert="horz" wrap="square" lIns="0" tIns="0" rIns="0" bIns="0" anchor="t" anchorCtr="0" upright="1">
                                <a:noAutofit/>
                              </wps:bodyPr>
                            </wps:wsp>
                          </wpg:wgp>
                        </a:graphicData>
                      </a:graphic>
                    </wp:inline>
                  </w:drawing>
                </mc:Choice>
                <mc:Fallback>
                  <w:pict>
                    <v:group w14:anchorId="79FE52FA" id="Group 263" o:spid="_x0000_s1028" alt="text group" style="width:315.7pt;height:441.75pt;mso-position-horizontal-relative:char;mso-position-vertical-relative:line" coordorigin="-523" coordsize="44084,44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">
                      <v:shape id="Text Box 14" o:spid="_x0000_s1029" type="#_x0000_t202" style="position:absolute;top:7363;width:43246;height:37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4600AC5E" w14:textId="2B4937FE" w:rsidR="00A34024" w:rsidRDefault="00E7442A" w:rsidP="00B57D40">
                              <w:pPr>
                                <w:pStyle w:val="BodyText"/>
                              </w:pPr>
                              <w:r>
                                <w:t>Sexual abuse is defined as any sexual activity when consent is not given.  This can be sexual contact that can be gained by force or even threatening action</w:t>
                              </w:r>
                              <w:r w:rsidR="00411DE9">
                                <w:t>, the age of the participant is regardless as it is between adult and child (Zastrow &amp; Kirst-Ashman, 2013).  Child sexual exploitation is inclusive of, child pornography, child prostitution and sex trafficking.  Children who have been exploited carry the scars for life and may suffer from attempting suicide, insomnia, depression and self-harming.</w:t>
                              </w:r>
                            </w:p>
                            <w:p w14:paraId="32F5E4E4" w14:textId="5CCE2A9B" w:rsidR="00411DE9" w:rsidRDefault="00411DE9" w:rsidP="00B57D40">
                              <w:pPr>
                                <w:pStyle w:val="BodyText"/>
                              </w:pPr>
                              <w:r>
                                <w:t xml:space="preserve">Children who are mostly affected by child exploitation go from infancy to young adults.  They are often children who live in poverty or </w:t>
                              </w:r>
                              <w:r w:rsidR="00CA6AD7">
                                <w:t>low-income</w:t>
                              </w:r>
                              <w:r>
                                <w:t xml:space="preserve"> families with a lack of parental support and guidance.  Children from these environments are often targeted.  These children may have</w:t>
                              </w:r>
                              <w:r w:rsidR="00202A54">
                                <w:t xml:space="preserve"> less life experience to judge from which makes them easy </w:t>
                              </w:r>
                              <w:r w:rsidR="00CA6AD7">
                                <w:t>targets</w:t>
                              </w:r>
                              <w:r w:rsidR="00202A54">
                                <w:t xml:space="preserve"> to be tricked or misled (Zastrow &amp; Kirst-Ashman, 2013).  There is also a fear that many children who have been exploited are blackmailed into their adult life by their exploiters. Many of these children grow up feeling guilt, confused and angry as a result of their experiences (Hermann, 1987).</w:t>
                              </w:r>
                            </w:p>
                            <w:p w14:paraId="43CEEB3D" w14:textId="3603BFE0" w:rsidR="00202A54" w:rsidRDefault="00CA6AD7" w:rsidP="00B57D40">
                              <w:pPr>
                                <w:pStyle w:val="BodyText"/>
                              </w:pPr>
                              <w:r>
                                <w:t>Childs</w:t>
                              </w:r>
                              <w:r w:rsidR="00202A54">
                                <w:t xml:space="preserve"> sexual abuse is a problem with many layers, characteristically complex and has consequences that there is no definition for (Barber, 2012).</w:t>
                              </w:r>
                            </w:p>
                          </w:txbxContent>
                        </v:textbox>
                      </v:shape>
                      <v:shape id="Text Box 15" o:spid="_x0000_s1030" type="#_x0000_t202" style="position:absolute;left:-523;width:44084;height:4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44980B2E" w14:textId="77777777" w:rsidR="00A34024" w:rsidRDefault="00A34024" w:rsidP="00B57D40">
                              <w:pPr>
                                <w:pStyle w:val="Heading1"/>
                              </w:pPr>
                            </w:p>
                            <w:p w14:paraId="22170D26" w14:textId="5865631C" w:rsidR="00C13660" w:rsidRDefault="00C13660" w:rsidP="00B57D40">
                              <w:pPr>
                                <w:pStyle w:val="Heading1"/>
                              </w:pPr>
                              <w:r>
                                <w:t>Introduction.</w:t>
                              </w:r>
                            </w:p>
                            <w:p w14:paraId="1E7D51C3" w14:textId="77777777" w:rsidR="00A34024" w:rsidRPr="00A34024" w:rsidRDefault="00A34024" w:rsidP="00A34024"/>
                          </w:txbxContent>
                        </v:textbox>
                      </v:shape>
                      <w10:anchorlock/>
                    </v:group>
                  </w:pict>
                </mc:Fallback>
              </mc:AlternateContent>
            </w:r>
          </w:p>
        </w:tc>
      </w:tr>
    </w:tbl>
    <w:p w14:paraId="4A6EF0C9" w14:textId="77777777" w:rsidR="00535A69" w:rsidRDefault="00535A69" w:rsidP="000C7FD6">
      <w:pPr>
        <w:rPr>
          <w:noProof/>
        </w:rPr>
      </w:pPr>
    </w:p>
    <w:tbl>
      <w:tblPr>
        <w:tblpPr w:leftFromText="180" w:rightFromText="180" w:vertAnchor="text" w:horzAnchor="margin" w:tblpXSpec="center" w:tblpY="676"/>
        <w:tblW w:w="12229" w:type="dxa"/>
        <w:tblLayout w:type="fixed"/>
        <w:tblCellMar>
          <w:left w:w="0" w:type="dxa"/>
          <w:right w:w="0" w:type="dxa"/>
        </w:tblCellMar>
        <w:tblLook w:val="0000" w:firstRow="0" w:lastRow="0" w:firstColumn="0" w:lastColumn="0" w:noHBand="0" w:noVBand="0"/>
      </w:tblPr>
      <w:tblGrid>
        <w:gridCol w:w="8820"/>
        <w:gridCol w:w="3409"/>
      </w:tblGrid>
      <w:tr w:rsidR="00D957C9" w14:paraId="04B840BF" w14:textId="77777777" w:rsidTr="00D957C9">
        <w:trPr>
          <w:trHeight w:val="4141"/>
        </w:trPr>
        <w:tc>
          <w:tcPr>
            <w:tcW w:w="8820" w:type="dxa"/>
          </w:tcPr>
          <w:p w14:paraId="1D183CA4" w14:textId="323E2AD8" w:rsidR="00D957C9" w:rsidRDefault="00D957C9" w:rsidP="00D957C9">
            <w:pPr>
              <w:ind w:left="720"/>
              <w:rPr>
                <w:noProof/>
              </w:rPr>
            </w:pPr>
            <w:r>
              <w:rPr>
                <w:noProof/>
              </w:rPr>
              <mc:AlternateContent>
                <mc:Choice Requires="wpg">
                  <w:drawing>
                    <wp:inline distT="0" distB="0" distL="0" distR="0" wp14:anchorId="31A1A7CF" wp14:editId="0B7A9835">
                      <wp:extent cx="4683125" cy="4714875"/>
                      <wp:effectExtent l="0" t="0" r="3175" b="9525"/>
                      <wp:docPr id="285" name="Group 285" descr="text group"/>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83125" cy="4714875"/>
                                <a:chOff x="3901" y="1880"/>
                                <a:chExt cx="7375" cy="5306"/>
                              </a:xfrm>
                            </wpg:grpSpPr>
                            <wps:wsp>
                              <wps:cNvPr id="286" name="Text Box 363"/>
                              <wps:cNvSpPr txBox="1">
                                <a:spLocks noChangeArrowheads="1"/>
                              </wps:cNvSpPr>
                              <wps:spPr bwMode="auto">
                                <a:xfrm>
                                  <a:off x="3901" y="2776"/>
                                  <a:ext cx="7375" cy="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5">
                                <w:txbxContent>
                                  <w:p w14:paraId="552F51D3" w14:textId="247ACADB" w:rsidR="00783034" w:rsidRDefault="0003061C" w:rsidP="00783034">
                                    <w:pPr>
                                      <w:pStyle w:val="BodyText"/>
                                    </w:pPr>
                                    <w:r>
                                      <w:t xml:space="preserve">When the Internet was introduced into our society what came with it was a new form of child abuse.  </w:t>
                                    </w:r>
                                    <w:r w:rsidR="00E669F4">
                                      <w:t xml:space="preserve">With all the new technologies </w:t>
                                    </w:r>
                                    <w:r w:rsidR="00CA6AD7">
                                      <w:t>accessibility</w:t>
                                    </w:r>
                                    <w:r w:rsidR="00E669F4">
                                      <w:t xml:space="preserve"> is at the touch of a button.  The ability to send obscene e-mails or text messages, the showing of child pornography photos </w:t>
                                    </w:r>
                                    <w:r w:rsidR="00CA6AD7">
                                      <w:t>and</w:t>
                                    </w:r>
                                    <w:r w:rsidR="00E669F4">
                                      <w:t xml:space="preserve"> grooming online (Davidson &amp; Gottschalk, 2011).  It has been implied by Choo (2009) in a study </w:t>
                                    </w:r>
                                    <w:r w:rsidR="00CA6AD7">
                                      <w:t>that 85</w:t>
                                    </w:r>
                                    <w:r w:rsidR="00E669F4">
                                      <w:t xml:space="preserve">% to 95% of child abuse cases that the abuser is known to the child, but the abuser has used technology to groom the individual.  According to this information it is implied that the use of the internet has given the perpetrator greater opportunity to sexually abuse a </w:t>
                                    </w:r>
                                    <w:r w:rsidR="00CA6AD7">
                                      <w:t>child. The</w:t>
                                    </w:r>
                                    <w:r w:rsidR="002B3BF4">
                                      <w:t xml:space="preserve"> universal use of the Internet has revolutionized the way we live our lives it has made geographical distance a thing of the past as can be said for the sharing of information (Stanley, 2001).  The Internet used in the right hands is a fantastic tool to educate the children of today, but there is also sadly a dark side to it (Won, OK-Ran, Chulyun, &amp; Jungmin, 2011).</w:t>
                                    </w:r>
                                  </w:p>
                                  <w:p w14:paraId="37F65442" w14:textId="6B38A947" w:rsidR="00B50564" w:rsidRDefault="00B50564" w:rsidP="00783034">
                                    <w:pPr>
                                      <w:pStyle w:val="BodyText"/>
                                    </w:pPr>
                                    <w:r>
                                      <w:t xml:space="preserve">As </w:t>
                                    </w:r>
                                    <w:r w:rsidR="00CA6AD7">
                                      <w:t>suggested,</w:t>
                                    </w:r>
                                    <w:r>
                                      <w:t xml:space="preserve"> there is good and bad with everything and the same can be said for the internet.  On average a child can spend up to at least 40hours a week online (Irvine, 2009).  With all this time online it brings with it the addition of abusers to exploit younger users and with the internet it gives them a greater opportunity to groom children, exploit children, the production of harmful images (Quayle, Vaughan &amp; Taylor, 2006).  The internet has produced a way for theses perpetrators to enter a child’s family home without having physically to gain access.</w:t>
                                    </w:r>
                                  </w:p>
                                  <w:p w14:paraId="2007F0CA" w14:textId="290702B0" w:rsidR="00B50564" w:rsidRDefault="00B50564" w:rsidP="00783034">
                                    <w:pPr>
                                      <w:pStyle w:val="BodyText"/>
                                    </w:pPr>
                                    <w:r>
                                      <w:t>Grooming typically starts through a manipulative, non-sexual approach to aid in enticing a child through engaging with them, by getting the child too slowly trust them before luring them into their trap (Davidson &amp; Gottschalk, 2011).</w:t>
                                    </w:r>
                                    <w:r w:rsidR="00BC4EBC">
                                      <w:t xml:space="preserve">  The internet helps abusers to gain trust quicker as the conversations are instant, and the abuser can have several victims across the world (Davidson &amp; Gottschalk, 2011).  Sexual abusers use the internet for child grooming for immediate gratification or to lay the groundwork for the physical abuse</w:t>
                                    </w:r>
                                    <w:r w:rsidR="00175BAE">
                                      <w:t xml:space="preserve"> (Davidson &amp; Gottschalk, 2011).</w:t>
                                    </w:r>
                                  </w:p>
                                  <w:p w14:paraId="0CFEDCDA" w14:textId="0D45423B" w:rsidR="00D677D8" w:rsidRDefault="00D677D8" w:rsidP="00783034">
                                    <w:pPr>
                                      <w:pStyle w:val="BodyText"/>
                                    </w:pPr>
                                    <w:r>
                                      <w:t xml:space="preserve">The Internet has changed the way that people communicate.  Chat rooms </w:t>
                                    </w:r>
                                    <w:r w:rsidR="00CA6AD7">
                                      <w:t>have</w:t>
                                    </w:r>
                                    <w:r>
                                      <w:t xml:space="preserve"> become such an easy way to access information and to target children (Davidson &amp; Gottschalk, 2011).</w:t>
                                    </w:r>
                                    <w:r w:rsidR="00FB03AF">
                                      <w:t xml:space="preserve">  It is implied by Choo (2009) in a study that 65% of abusers use social networking sites as this enables them an effective, quick and confidential way to exploit children.  Abusers use their skills and knowledge to gain public access to the </w:t>
                                    </w:r>
                                    <w:r w:rsidR="00CA6AD7">
                                      <w:t>children’s</w:t>
                                    </w:r>
                                    <w:r w:rsidR="00FB03AF">
                                      <w:t xml:space="preserve"> information.  According to Davidson &amp; Gottschalk (2011) a study carried out in America found that 74% of children had made up their own profiles on these sites and the worr</w:t>
                                    </w:r>
                                    <w:r w:rsidR="00CA6AD7">
                                      <w:t>y</w:t>
                                    </w:r>
                                    <w:r w:rsidR="00FB03AF">
                                      <w:t xml:space="preserve">ing fact is that 57% had left their profiles open to the public, which meant that they could be viewed by anyone.  This gives the abuser all the information that they </w:t>
                                    </w:r>
                                    <w:r w:rsidR="00CA6AD7">
                                      <w:t>require</w:t>
                                    </w:r>
                                    <w:r w:rsidR="00FB03AF">
                                      <w:t xml:space="preserve"> to begin the abuse.  Before the internet information like this would not be possible to gain.</w:t>
                                    </w:r>
                                  </w:p>
                                  <w:p w14:paraId="501F3EEB" w14:textId="77777777" w:rsidR="00D677D8" w:rsidRDefault="00D677D8" w:rsidP="00783034">
                                    <w:pPr>
                                      <w:pStyle w:val="BodyText"/>
                                    </w:pPr>
                                  </w:p>
                                  <w:p w14:paraId="23EA6703" w14:textId="727EA6D8" w:rsidR="00BC4EBC" w:rsidRDefault="00BC4EBC" w:rsidP="00783034">
                                    <w:pPr>
                                      <w:pStyle w:val="BodyText"/>
                                    </w:pPr>
                                  </w:p>
                                  <w:p w14:paraId="7FD3949E" w14:textId="72F95DD1" w:rsidR="00BC4EBC" w:rsidRDefault="00BC4EBC" w:rsidP="00783034">
                                    <w:pPr>
                                      <w:pStyle w:val="BodyText"/>
                                    </w:pPr>
                                  </w:p>
                                  <w:p w14:paraId="639114D5" w14:textId="77777777" w:rsidR="00BC4EBC" w:rsidRDefault="00BC4EBC" w:rsidP="00783034">
                                    <w:pPr>
                                      <w:pStyle w:val="BodyText"/>
                                    </w:pPr>
                                  </w:p>
                                  <w:p w14:paraId="62195F1F" w14:textId="77777777" w:rsidR="002B3BF4" w:rsidRPr="009243A6" w:rsidRDefault="002B3BF4" w:rsidP="00783034">
                                    <w:pPr>
                                      <w:pStyle w:val="BodyText"/>
                                    </w:pPr>
                                  </w:p>
                                </w:txbxContent>
                              </wps:txbx>
                              <wps:bodyPr rot="0" vert="horz" wrap="square" lIns="0" tIns="0" rIns="0" bIns="0" anchor="t" anchorCtr="0" upright="1">
                                <a:noAutofit/>
                              </wps:bodyPr>
                            </wps:wsp>
                            <wps:wsp>
                              <wps:cNvPr id="287" name="Text Box 364"/>
                              <wps:cNvSpPr txBox="1">
                                <a:spLocks noChangeArrowheads="1"/>
                              </wps:cNvSpPr>
                              <wps:spPr bwMode="auto">
                                <a:xfrm>
                                  <a:off x="3946" y="1880"/>
                                  <a:ext cx="6861" cy="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7B24C3" w14:textId="5DF0A611" w:rsidR="00C13660" w:rsidRPr="00913ACC" w:rsidRDefault="008410A4" w:rsidP="00D957C9">
                                    <w:pPr>
                                      <w:pStyle w:val="Heading1"/>
                                    </w:pPr>
                                    <w:r>
                                      <w:t>Internet Threat.</w:t>
                                    </w:r>
                                  </w:p>
                                </w:txbxContent>
                              </wps:txbx>
                              <wps:bodyPr rot="0" vert="horz" wrap="square" lIns="0" tIns="0" rIns="0" bIns="0" anchor="t" anchorCtr="0" upright="1">
                                <a:noAutofit/>
                              </wps:bodyPr>
                            </wps:wsp>
                          </wpg:wgp>
                        </a:graphicData>
                      </a:graphic>
                    </wp:inline>
                  </w:drawing>
                </mc:Choice>
                <mc:Fallback>
                  <w:pict>
                    <v:group w14:anchorId="31A1A7CF" id="Group 285" o:spid="_x0000_s1031" alt="text group" style="width:368.75pt;height:371.25pt;mso-position-horizontal-relative:char;mso-position-vertical-relative:line" coordorigin="3901,1880" coordsize="7375,5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">
                      <v:shape id="_x0000_s1032" type="#_x0000_t202" style="position:absolute;left:3901;top:2776;width:7375;height:4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" filled="f" stroked="f">
                        <v:textbox style="mso-next-textbox:#Text Box 363" inset="0,0,0,0">
                          <w:txbxContent>
                            <w:p w14:paraId="552F51D3" w14:textId="247ACADB" w:rsidR="00783034" w:rsidRDefault="0003061C" w:rsidP="00783034">
                              <w:pPr>
                                <w:pStyle w:val="BodyText"/>
                              </w:pPr>
                              <w:r>
                                <w:t xml:space="preserve">When the Internet was introduced into our society what came with it was a new form of child abuse.  </w:t>
                              </w:r>
                              <w:r w:rsidR="00E669F4">
                                <w:t xml:space="preserve">With all the new technologies </w:t>
                              </w:r>
                              <w:r w:rsidR="00CA6AD7">
                                <w:t>accessibility</w:t>
                              </w:r>
                              <w:r w:rsidR="00E669F4">
                                <w:t xml:space="preserve"> is at the touch of a button.  The ability to send obscene e-mails or text messages, the showing of child pornography photos </w:t>
                              </w:r>
                              <w:r w:rsidR="00CA6AD7">
                                <w:t>and</w:t>
                              </w:r>
                              <w:r w:rsidR="00E669F4">
                                <w:t xml:space="preserve"> grooming online (Davidson &amp; Gottschalk, 2011).  It has been implied by Choo (2009) in a study </w:t>
                              </w:r>
                              <w:r w:rsidR="00CA6AD7">
                                <w:t>that 85</w:t>
                              </w:r>
                              <w:r w:rsidR="00E669F4">
                                <w:t xml:space="preserve">% to 95% of child abuse cases that the abuser is known to the child, but the abuser has used technology to groom the individual.  According to this information it is implied that the use of the internet has given the perpetrator greater opportunity to sexually abuse a </w:t>
                              </w:r>
                              <w:r w:rsidR="00CA6AD7">
                                <w:t>child. The</w:t>
                              </w:r>
                              <w:r w:rsidR="002B3BF4">
                                <w:t xml:space="preserve"> universal use of the Internet has revolutionized the way we live our lives it has made geographical distance a thing of the past as can be said for the sharing of information (Stanley, 2001).  The Internet used in the right hands is a fantastic tool to educate the children of today, but there is also sadly a dark side to it (Won, OK-Ran, Chulyun, &amp; Jungmin, 2011).</w:t>
                              </w:r>
                            </w:p>
                            <w:p w14:paraId="37F65442" w14:textId="6B38A947" w:rsidR="00B50564" w:rsidRDefault="00B50564" w:rsidP="00783034">
                              <w:pPr>
                                <w:pStyle w:val="BodyText"/>
                              </w:pPr>
                              <w:r>
                                <w:t xml:space="preserve">As </w:t>
                              </w:r>
                              <w:r w:rsidR="00CA6AD7">
                                <w:t>suggested,</w:t>
                              </w:r>
                              <w:r>
                                <w:t xml:space="preserve"> there is good and bad with everything and the same can be said for the internet.  On average a child can spend up to at least 40hours a week online (Irvine, 2009).  With all this time online it brings with it the addition of abusers to exploit younger users and with the internet it gives them a greater opportunity to groom children, exploit children, the production of harmful images (Quayle, Vaughan &amp; Taylor, 2006).  The internet has produced a way for theses perpetrators to enter a child’s family home without having physically to gain access.</w:t>
                              </w:r>
                            </w:p>
                            <w:p w14:paraId="2007F0CA" w14:textId="290702B0" w:rsidR="00B50564" w:rsidRDefault="00B50564" w:rsidP="00783034">
                              <w:pPr>
                                <w:pStyle w:val="BodyText"/>
                              </w:pPr>
                              <w:r>
                                <w:t>Grooming typically starts through a manipulative, non-sexual approach to aid in enticing a child through engaging with them, by getting the child too slowly trust them before luring them into their trap (Davidson &amp; Gottschalk, 2011).</w:t>
                              </w:r>
                              <w:r w:rsidR="00BC4EBC">
                                <w:t xml:space="preserve">  The internet helps abusers to gain trust quicker as the conversations are instant, and the abuser can have several victims across the world (Davidson &amp; Gottschalk, 2011).  Sexual abusers use the internet for child grooming for immediate gratification or to lay the groundwork for the physical abuse</w:t>
                              </w:r>
                              <w:r w:rsidR="00175BAE">
                                <w:t xml:space="preserve"> (Davidson &amp; Gottschalk, 2011).</w:t>
                              </w:r>
                            </w:p>
                            <w:p w14:paraId="0CFEDCDA" w14:textId="0D45423B" w:rsidR="00D677D8" w:rsidRDefault="00D677D8" w:rsidP="00783034">
                              <w:pPr>
                                <w:pStyle w:val="BodyText"/>
                              </w:pPr>
                              <w:r>
                                <w:t xml:space="preserve">The Internet has changed the way that people communicate.  Chat rooms </w:t>
                              </w:r>
                              <w:r w:rsidR="00CA6AD7">
                                <w:t>have</w:t>
                              </w:r>
                              <w:r>
                                <w:t xml:space="preserve"> become such an easy way to access information and to target children (Davidson &amp; Gottschalk, 2011).</w:t>
                              </w:r>
                              <w:r w:rsidR="00FB03AF">
                                <w:t xml:space="preserve">  It is implied by Choo (2009) in a study that 65% of abusers use social networking sites as this enables them an effective, quick and confidential way to exploit children.  Abusers use their skills and knowledge to gain public access to the </w:t>
                              </w:r>
                              <w:r w:rsidR="00CA6AD7">
                                <w:t>children’s</w:t>
                              </w:r>
                              <w:r w:rsidR="00FB03AF">
                                <w:t xml:space="preserve"> information.  According to Davidson &amp; Gottschalk (2011) a study carried out in America found that 74% of children had made up their own profiles on these sites and the worr</w:t>
                              </w:r>
                              <w:r w:rsidR="00CA6AD7">
                                <w:t>y</w:t>
                              </w:r>
                              <w:r w:rsidR="00FB03AF">
                                <w:t xml:space="preserve">ing fact is that 57% had left their profiles open to the public, which meant that they could be viewed by anyone.  This gives the abuser all the information that they </w:t>
                              </w:r>
                              <w:r w:rsidR="00CA6AD7">
                                <w:t>require</w:t>
                              </w:r>
                              <w:r w:rsidR="00FB03AF">
                                <w:t xml:space="preserve"> to begin the abuse.  Before the internet information like this would not be possible to gain.</w:t>
                              </w:r>
                            </w:p>
                            <w:p w14:paraId="501F3EEB" w14:textId="77777777" w:rsidR="00D677D8" w:rsidRDefault="00D677D8" w:rsidP="00783034">
                              <w:pPr>
                                <w:pStyle w:val="BodyText"/>
                              </w:pPr>
                            </w:p>
                            <w:p w14:paraId="23EA6703" w14:textId="727EA6D8" w:rsidR="00BC4EBC" w:rsidRDefault="00BC4EBC" w:rsidP="00783034">
                              <w:pPr>
                                <w:pStyle w:val="BodyText"/>
                              </w:pPr>
                            </w:p>
                            <w:p w14:paraId="7FD3949E" w14:textId="72F95DD1" w:rsidR="00BC4EBC" w:rsidRDefault="00BC4EBC" w:rsidP="00783034">
                              <w:pPr>
                                <w:pStyle w:val="BodyText"/>
                              </w:pPr>
                            </w:p>
                            <w:p w14:paraId="639114D5" w14:textId="77777777" w:rsidR="00BC4EBC" w:rsidRDefault="00BC4EBC" w:rsidP="00783034">
                              <w:pPr>
                                <w:pStyle w:val="BodyText"/>
                              </w:pPr>
                            </w:p>
                            <w:p w14:paraId="62195F1F" w14:textId="77777777" w:rsidR="002B3BF4" w:rsidRPr="009243A6" w:rsidRDefault="002B3BF4" w:rsidP="00783034">
                              <w:pPr>
                                <w:pStyle w:val="BodyText"/>
                              </w:pPr>
                            </w:p>
                          </w:txbxContent>
                        </v:textbox>
                      </v:shape>
                      <v:shape id="Text Box 364" o:spid="_x0000_s1033" type="#_x0000_t202" style="position:absolute;left:3946;top:1880;width:6861;height: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" filled="f" stroked="f">
                        <v:textbox inset="0,0,0,0">
                          <w:txbxContent>
                            <w:p w14:paraId="737B24C3" w14:textId="5DF0A611" w:rsidR="00C13660" w:rsidRPr="00913ACC" w:rsidRDefault="008410A4" w:rsidP="00D957C9">
                              <w:pPr>
                                <w:pStyle w:val="Heading1"/>
                              </w:pPr>
                              <w:r>
                                <w:t>Internet Threat.</w:t>
                              </w:r>
                            </w:p>
                          </w:txbxContent>
                        </v:textbox>
                      </v:shape>
                      <w10:anchorlock/>
                    </v:group>
                  </w:pict>
                </mc:Fallback>
              </mc:AlternateContent>
            </w:r>
          </w:p>
        </w:tc>
        <w:tc>
          <w:tcPr>
            <w:tcW w:w="3409" w:type="dxa"/>
          </w:tcPr>
          <w:p w14:paraId="45DB2F74" w14:textId="296F89FA" w:rsidR="00D957C9" w:rsidRDefault="008410A4" w:rsidP="00D957C9">
            <w:pPr>
              <w:rPr>
                <w:noProof/>
              </w:rPr>
            </w:pPr>
            <w:r>
              <w:rPr>
                <w:noProof/>
              </w:rPr>
              <w:drawing>
                <wp:inline distT="0" distB="0" distL="0" distR="0" wp14:anchorId="370D15CF" wp14:editId="51EF6311">
                  <wp:extent cx="2164715" cy="1609725"/>
                  <wp:effectExtent l="0" t="0" r="698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64715" cy="1609725"/>
                          </a:xfrm>
                          <a:prstGeom prst="rect">
                            <a:avLst/>
                          </a:prstGeom>
                        </pic:spPr>
                      </pic:pic>
                    </a:graphicData>
                  </a:graphic>
                </wp:inline>
              </w:drawing>
            </w:r>
          </w:p>
        </w:tc>
      </w:tr>
      <w:tr w:rsidR="00D957C9" w14:paraId="18DC47BA" w14:textId="77777777" w:rsidTr="005A0DE1">
        <w:trPr>
          <w:trHeight w:val="2944"/>
        </w:trPr>
        <w:tc>
          <w:tcPr>
            <w:tcW w:w="12229" w:type="dxa"/>
            <w:gridSpan w:val="2"/>
          </w:tcPr>
          <w:p w14:paraId="2B989D6E" w14:textId="490A2E2A" w:rsidR="00D957C9" w:rsidRDefault="00D957C9" w:rsidP="00D957C9">
            <w:pPr>
              <w:ind w:left="720"/>
              <w:rPr>
                <w:noProof/>
              </w:rPr>
            </w:pPr>
            <w:r>
              <w:rPr>
                <w:noProof/>
              </w:rPr>
              <mc:AlternateContent>
                <mc:Choice Requires="wps">
                  <w:drawing>
                    <wp:inline distT="0" distB="0" distL="0" distR="0" wp14:anchorId="69553E96" wp14:editId="77038630">
                      <wp:extent cx="7077075" cy="3124200"/>
                      <wp:effectExtent l="0" t="0" r="9525" b="0"/>
                      <wp:docPr id="266"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075" cy="3124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5" seq="1"/>
                            <wps:bodyPr rot="0" vert="horz" wrap="square" lIns="0" tIns="91440" rIns="0" bIns="0" anchor="t" anchorCtr="0" upright="1">
                              <a:noAutofit/>
                            </wps:bodyPr>
                          </wps:wsp>
                        </a:graphicData>
                      </a:graphic>
                    </wp:inline>
                  </w:drawing>
                </mc:Choice>
                <mc:Fallback>
                  <w:pict>
                    <v:shape w14:anchorId="69553E96" id="Text Box 363" o:spid="_x0000_s1034" type="#_x0000_t202" style="width:557.25pt;height:2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" filled="f" stroked="f">
                      <v:textbox inset="0,7.2pt,0,0">
                        <w:txbxContent/>
                      </v:textbox>
                      <w10:anchorlock/>
                    </v:shape>
                  </w:pict>
                </mc:Fallback>
              </mc:AlternateContent>
            </w:r>
          </w:p>
        </w:tc>
      </w:tr>
      <w:tr w:rsidR="00D957C9" w14:paraId="1C13EE82" w14:textId="77777777" w:rsidTr="00D957C9">
        <w:trPr>
          <w:trHeight w:val="3330"/>
        </w:trPr>
        <w:tc>
          <w:tcPr>
            <w:tcW w:w="12229" w:type="dxa"/>
            <w:gridSpan w:val="2"/>
          </w:tcPr>
          <w:p w14:paraId="75B83D95" w14:textId="77777777" w:rsidR="00D957C9" w:rsidRDefault="00D957C9" w:rsidP="00D957C9">
            <w:pPr>
              <w:rPr>
                <w:noProof/>
              </w:rPr>
            </w:pPr>
          </w:p>
          <w:p w14:paraId="2BBEB020" w14:textId="77777777" w:rsidR="00A430D6" w:rsidRDefault="00A430D6" w:rsidP="00D957C9">
            <w:pPr>
              <w:rPr>
                <w:noProof/>
              </w:rPr>
            </w:pPr>
          </w:p>
          <w:p w14:paraId="7F54ABE8" w14:textId="77777777" w:rsidR="00A430D6" w:rsidRDefault="00A430D6" w:rsidP="00D957C9">
            <w:pPr>
              <w:rPr>
                <w:noProof/>
              </w:rPr>
            </w:pPr>
          </w:p>
          <w:p w14:paraId="251F68CA" w14:textId="77777777" w:rsidR="00A430D6" w:rsidRDefault="00A430D6" w:rsidP="00D957C9">
            <w:pPr>
              <w:rPr>
                <w:noProof/>
              </w:rPr>
            </w:pPr>
          </w:p>
          <w:p w14:paraId="77A290F9" w14:textId="77777777" w:rsidR="00874583" w:rsidRDefault="00874583" w:rsidP="00D957C9">
            <w:pPr>
              <w:rPr>
                <w:noProof/>
              </w:rPr>
            </w:pPr>
          </w:p>
          <w:p w14:paraId="5803BC59" w14:textId="77777777" w:rsidR="00874583" w:rsidRDefault="00874583" w:rsidP="00D957C9">
            <w:pPr>
              <w:rPr>
                <w:noProof/>
              </w:rPr>
            </w:pPr>
          </w:p>
          <w:p w14:paraId="76AB1E94" w14:textId="77777777" w:rsidR="00874583" w:rsidRDefault="00874583" w:rsidP="00D957C9">
            <w:pPr>
              <w:rPr>
                <w:noProof/>
              </w:rPr>
            </w:pPr>
          </w:p>
          <w:p w14:paraId="58FA3BA0" w14:textId="1DC0FCF8" w:rsidR="00A430D6" w:rsidRDefault="00A430D6" w:rsidP="00874583">
            <w:pPr>
              <w:jc w:val="center"/>
              <w:rPr>
                <w:noProof/>
              </w:rPr>
            </w:pPr>
            <w:r>
              <w:rPr>
                <w:noProof/>
              </w:rPr>
              <w:t xml:space="preserve">The internet  gives an abuser a large degree of anonimity, which lets them hide behind a mask to gain the trust of a child and enticing them to become virtual friends (Choo, 2009).  A child </w:t>
            </w:r>
            <w:r w:rsidR="001D130B">
              <w:rPr>
                <w:noProof/>
              </w:rPr>
              <w:t>makes friends online and doesn’t genuinely know who they are talking to, as far as they are concerned it could be someone of the same ag with the same interests.  It becomes for some a trusted ally.  It’s a virtual world (Aiken et al., 2011).  The advances made to technology has introduced abusers to programs that allow them to hide their identyties whch makes them extremely difficult to locate and trace them (Choo, 2009).</w:t>
            </w:r>
          </w:p>
          <w:p w14:paraId="0EC92573" w14:textId="77777777" w:rsidR="001D130B" w:rsidRDefault="001D130B" w:rsidP="00874583">
            <w:pPr>
              <w:jc w:val="center"/>
              <w:rPr>
                <w:noProof/>
              </w:rPr>
            </w:pPr>
          </w:p>
          <w:p w14:paraId="3182DBA3" w14:textId="77777777" w:rsidR="001D130B" w:rsidRDefault="001D130B" w:rsidP="00874583">
            <w:pPr>
              <w:jc w:val="center"/>
              <w:rPr>
                <w:noProof/>
              </w:rPr>
            </w:pPr>
            <w:r>
              <w:rPr>
                <w:noProof/>
              </w:rPr>
              <w:t xml:space="preserve">Largely uncensored as the internet is it has led to children being exposed to content negative in nature material wich is sexually explicit.  A study has implied that between 1998 and 2012, 1.3million reportsconsisting of inappropriate behaviour sexually </w:t>
            </w:r>
            <w:r w:rsidR="00D60952">
              <w:rPr>
                <w:noProof/>
              </w:rPr>
              <w:t>were sent to children (National Center for missing &amp; exploited children, 2012).</w:t>
            </w:r>
          </w:p>
          <w:p w14:paraId="5F31F889" w14:textId="77777777" w:rsidR="00D60952" w:rsidRDefault="00D60952" w:rsidP="00874583">
            <w:pPr>
              <w:jc w:val="center"/>
              <w:rPr>
                <w:noProof/>
              </w:rPr>
            </w:pPr>
          </w:p>
          <w:p w14:paraId="3F3C8367" w14:textId="0FB56A79" w:rsidR="00D60952" w:rsidRDefault="00D60952" w:rsidP="00874583">
            <w:pPr>
              <w:jc w:val="center"/>
              <w:rPr>
                <w:noProof/>
              </w:rPr>
            </w:pPr>
            <w:r>
              <w:rPr>
                <w:noProof/>
              </w:rPr>
              <w:t>It is also suggested that older children are a greater target as they are curious, able to get out and about and also more sexually curious (David &amp; Gottschalk, 2011).  The older the children the more they want to expnd on their social media platforms, they also like to take risks.  Information sharing doesn’t seem to be an issue to them and they will talk to strangers without fera of recrimination.</w:t>
            </w:r>
          </w:p>
          <w:p w14:paraId="38E2C4D6" w14:textId="77777777" w:rsidR="00D60952" w:rsidRDefault="00D60952" w:rsidP="00874583">
            <w:pPr>
              <w:jc w:val="center"/>
              <w:rPr>
                <w:noProof/>
              </w:rPr>
            </w:pPr>
          </w:p>
          <w:p w14:paraId="55B857FA" w14:textId="6A88AC79" w:rsidR="00D60952" w:rsidRDefault="00D60952" w:rsidP="00874583">
            <w:pPr>
              <w:jc w:val="center"/>
              <w:rPr>
                <w:noProof/>
              </w:rPr>
            </w:pPr>
            <w:r>
              <w:rPr>
                <w:noProof/>
              </w:rPr>
              <w:t>Wolak et al., (2008) have suggested that the internet has only given abusers a new way for an old crime and imply that the data of sexual abuse is largey inaccurate.  It is implied by Richards (2011) that environmetnal and situational factors are the main roles in sexual offences as it has been suggested before abusers personally know their victims and not targeted by people that they don’t know.</w:t>
            </w:r>
          </w:p>
        </w:tc>
      </w:tr>
    </w:tbl>
    <w:p w14:paraId="39E0C923" w14:textId="77777777" w:rsidR="00874583" w:rsidRDefault="00874583" w:rsidP="00BF600D">
      <w:pPr>
        <w:pStyle w:val="Style2"/>
      </w:pPr>
    </w:p>
    <w:p w14:paraId="7B64568F" w14:textId="77777777" w:rsidR="00874583" w:rsidRDefault="00874583" w:rsidP="00BF600D">
      <w:pPr>
        <w:pStyle w:val="Style2"/>
      </w:pPr>
    </w:p>
    <w:p w14:paraId="31596F7C" w14:textId="77777777" w:rsidR="00874583" w:rsidRDefault="00874583" w:rsidP="00BF600D">
      <w:pPr>
        <w:pStyle w:val="Style2"/>
      </w:pPr>
    </w:p>
    <w:p w14:paraId="37C84B40" w14:textId="77777777" w:rsidR="00874583" w:rsidRDefault="00874583" w:rsidP="00BF600D">
      <w:pPr>
        <w:pStyle w:val="Style2"/>
      </w:pPr>
    </w:p>
    <w:p w14:paraId="3EFE250A" w14:textId="77777777" w:rsidR="00E419C1" w:rsidRDefault="00874583" w:rsidP="00BF600D">
      <w:pPr>
        <w:pStyle w:val="Style2"/>
      </w:pPr>
      <w:r w:rsidRPr="00874583">
        <w:drawing>
          <wp:inline distT="0" distB="0" distL="0" distR="0" wp14:anchorId="5C513A13" wp14:editId="54349582">
            <wp:extent cx="5313413" cy="2357755"/>
            <wp:effectExtent l="0" t="0" r="1905"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29976" cy="2365105"/>
                    </a:xfrm>
                    <a:prstGeom prst="rect">
                      <a:avLst/>
                    </a:prstGeom>
                  </pic:spPr>
                </pic:pic>
              </a:graphicData>
            </a:graphic>
          </wp:inline>
        </w:drawing>
      </w:r>
    </w:p>
    <w:p w14:paraId="3FAFB4ED" w14:textId="77777777" w:rsidR="00E419C1" w:rsidRDefault="00E419C1" w:rsidP="00BF600D">
      <w:pPr>
        <w:pStyle w:val="Style2"/>
      </w:pPr>
    </w:p>
    <w:p w14:paraId="2E51E6E5" w14:textId="77777777" w:rsidR="00E419C1" w:rsidRDefault="00E419C1" w:rsidP="00BF600D">
      <w:pPr>
        <w:pStyle w:val="Style2"/>
      </w:pPr>
    </w:p>
    <w:p w14:paraId="69CE03AA" w14:textId="466AE7E0" w:rsidR="00E419C1" w:rsidRDefault="00E419C1" w:rsidP="00BF600D">
      <w:pPr>
        <w:pStyle w:val="Style2"/>
      </w:pPr>
    </w:p>
    <w:p w14:paraId="4236BDE4" w14:textId="77777777" w:rsidR="00E419C1" w:rsidRDefault="00BF600D" w:rsidP="00E419C1">
      <w:pPr>
        <w:pStyle w:val="Style2"/>
        <w:rPr>
          <w:color w:val="auto"/>
          <w:sz w:val="22"/>
          <w:szCs w:val="22"/>
        </w:rPr>
      </w:pPr>
      <w:r w:rsidRPr="00BF600D">
        <mc:AlternateContent>
          <mc:Choice Requires="wps">
            <w:drawing>
              <wp:anchor distT="0" distB="0" distL="114300" distR="114300" simplePos="0" relativeHeight="251702784" behindDoc="0" locked="0" layoutInCell="1" allowOverlap="1" wp14:anchorId="6A57ECFE" wp14:editId="4A2BB1E0">
                <wp:simplePos x="0" y="0"/>
                <wp:positionH relativeFrom="page">
                  <wp:posOffset>491319</wp:posOffset>
                </wp:positionH>
                <wp:positionV relativeFrom="page">
                  <wp:posOffset>368490</wp:posOffset>
                </wp:positionV>
                <wp:extent cx="1951355" cy="665480"/>
                <wp:effectExtent l="0" t="0" r="10795" b="127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1355" cy="665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B848CA" w14:textId="59D7A487" w:rsidR="00C13660" w:rsidRPr="0053301D" w:rsidRDefault="00D93784" w:rsidP="00BF600D">
                            <w:pPr>
                              <w:pStyle w:val="Style2"/>
                            </w:pPr>
                            <w:r>
                              <w:t>Sexual Exploitation</w:t>
                            </w:r>
                            <w:r w:rsidR="00C13660">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57ECFE" id="Text Box 3" o:spid="_x0000_s1035" type="#_x0000_t202" style="position:absolute;margin-left:38.7pt;margin-top:29pt;width:153.65pt;height:52.4pt;z-index:25170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" filled="f" stroked="f">
                <v:textbox inset="0,0,0,0">
                  <w:txbxContent>
                    <w:p w14:paraId="6CB848CA" w14:textId="59D7A487" w:rsidR="00C13660" w:rsidRPr="0053301D" w:rsidRDefault="00D93784" w:rsidP="00BF600D">
                      <w:pPr>
                        <w:pStyle w:val="Style2"/>
                      </w:pPr>
                      <w:r>
                        <w:t>Sexual Exploitation</w:t>
                      </w:r>
                      <w:r w:rsidR="00C13660">
                        <w:t>.</w:t>
                      </w:r>
                    </w:p>
                  </w:txbxContent>
                </v:textbox>
                <w10:wrap anchorx="page" anchory="page"/>
              </v:shape>
            </w:pict>
          </mc:Fallback>
        </mc:AlternateContent>
      </w:r>
      <w:r w:rsidRPr="00BF600D">
        <mc:AlternateContent>
          <mc:Choice Requires="wps">
            <w:drawing>
              <wp:anchor distT="0" distB="0" distL="114300" distR="114300" simplePos="0" relativeHeight="251704832" behindDoc="1" locked="0" layoutInCell="1" allowOverlap="1" wp14:anchorId="0953C3E8" wp14:editId="6D8F537A">
                <wp:simplePos x="0" y="0"/>
                <wp:positionH relativeFrom="column">
                  <wp:posOffset>-2626995</wp:posOffset>
                </wp:positionH>
                <wp:positionV relativeFrom="page">
                  <wp:posOffset>-93345</wp:posOffset>
                </wp:positionV>
                <wp:extent cx="4808220" cy="1458595"/>
                <wp:effectExtent l="0" t="0" r="0" b="8255"/>
                <wp:wrapNone/>
                <wp:docPr id="280" name="Parallelogram 280" descr="rectangular colored shape"/>
                <wp:cNvGraphicFramePr/>
                <a:graphic xmlns:a="http://schemas.openxmlformats.org/drawingml/2006/main">
                  <a:graphicData uri="http://schemas.microsoft.com/office/word/2010/wordprocessingShape">
                    <wps:wsp>
                      <wps:cNvSpPr/>
                      <wps:spPr>
                        <a:xfrm>
                          <a:off x="0" y="0"/>
                          <a:ext cx="4808220" cy="1458595"/>
                        </a:xfrm>
                        <a:prstGeom prst="parallelogram">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EBC5B" id="Parallelogram 280" o:spid="_x0000_s1026" type="#_x0000_t7" alt="rectangular colored shape" style="position:absolute;margin-left:-206.85pt;margin-top:-7.35pt;width:378.6pt;height:114.8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" adj="1638" fillcolor="#3a4b6a [3207]" stroked="f" strokeweight="1pt">
                <w10:wrap anchory="page"/>
              </v:shape>
            </w:pict>
          </mc:Fallback>
        </mc:AlternateContent>
      </w:r>
      <w:r w:rsidRPr="00BF600D">
        <mc:AlternateContent>
          <mc:Choice Requires="wps">
            <w:drawing>
              <wp:anchor distT="0" distB="0" distL="114300" distR="114300" simplePos="0" relativeHeight="251705856" behindDoc="1" locked="0" layoutInCell="1" allowOverlap="1" wp14:anchorId="2E825201" wp14:editId="35E98496">
                <wp:simplePos x="0" y="0"/>
                <wp:positionH relativeFrom="column">
                  <wp:posOffset>1507490</wp:posOffset>
                </wp:positionH>
                <wp:positionV relativeFrom="page">
                  <wp:posOffset>370660</wp:posOffset>
                </wp:positionV>
                <wp:extent cx="5486400" cy="665480"/>
                <wp:effectExtent l="0" t="0" r="0" b="1270"/>
                <wp:wrapNone/>
                <wp:docPr id="281" name="Parallelogram 281" descr="rectangular colored shape"/>
                <wp:cNvGraphicFramePr/>
                <a:graphic xmlns:a="http://schemas.openxmlformats.org/drawingml/2006/main">
                  <a:graphicData uri="http://schemas.microsoft.com/office/word/2010/wordprocessingShape">
                    <wps:wsp>
                      <wps:cNvSpPr/>
                      <wps:spPr>
                        <a:xfrm>
                          <a:off x="0" y="0"/>
                          <a:ext cx="5486400" cy="665480"/>
                        </a:xfrm>
                        <a:prstGeom prst="parallelogram">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3DE0E5" w14:textId="267699C4" w:rsidR="00943E14" w:rsidRPr="00943E14" w:rsidRDefault="00943E14" w:rsidP="00943E14">
                            <w:pPr>
                              <w:jc w:val="center"/>
                              <w:rPr>
                                <w:sz w:val="36"/>
                                <w:szCs w:val="36"/>
                              </w:rPr>
                            </w:pPr>
                            <w:r>
                              <w:rPr>
                                <w:sz w:val="36"/>
                                <w:szCs w:val="36"/>
                              </w:rPr>
                              <w:t>Seeing the Signs.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825201"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281" o:spid="_x0000_s1036" type="#_x0000_t7" alt="rectangular colored shape" style="position:absolute;margin-left:118.7pt;margin-top:29.2pt;width:6in;height:52.4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" adj="655" fillcolor="#ffc000 [3206]" stroked="f" strokeweight="1pt">
                <v:textbox>
                  <w:txbxContent>
                    <w:p w14:paraId="593DE0E5" w14:textId="267699C4" w:rsidR="00943E14" w:rsidRPr="00943E14" w:rsidRDefault="00943E14" w:rsidP="00943E14">
                      <w:pPr>
                        <w:jc w:val="center"/>
                        <w:rPr>
                          <w:sz w:val="36"/>
                          <w:szCs w:val="36"/>
                        </w:rPr>
                      </w:pPr>
                      <w:r>
                        <w:rPr>
                          <w:sz w:val="36"/>
                          <w:szCs w:val="36"/>
                        </w:rPr>
                        <w:t>Seeing the Signs.</w:t>
                      </w:r>
                    </w:p>
                  </w:txbxContent>
                </v:textbox>
                <w10:wrap anchory="page"/>
              </v:shape>
            </w:pict>
          </mc:Fallback>
        </mc:AlternateContent>
      </w:r>
    </w:p>
    <w:p w14:paraId="5F8448B9" w14:textId="77777777" w:rsidR="00E419C1" w:rsidRDefault="00E419C1" w:rsidP="00E419C1">
      <w:pPr>
        <w:pStyle w:val="Style2"/>
        <w:rPr>
          <w:color w:val="auto"/>
          <w:sz w:val="22"/>
          <w:szCs w:val="22"/>
        </w:rPr>
      </w:pPr>
    </w:p>
    <w:p w14:paraId="23EED033" w14:textId="77777777" w:rsidR="00943E14" w:rsidRDefault="00943E14" w:rsidP="00E419C1">
      <w:pPr>
        <w:pStyle w:val="Style2"/>
        <w:rPr>
          <w:b w:val="0"/>
          <w:color w:val="auto"/>
          <w:sz w:val="22"/>
          <w:szCs w:val="22"/>
        </w:rPr>
      </w:pPr>
    </w:p>
    <w:p w14:paraId="306C33AD" w14:textId="77777777" w:rsidR="00943E14" w:rsidRDefault="00943E14" w:rsidP="00E419C1">
      <w:pPr>
        <w:pStyle w:val="Style2"/>
        <w:rPr>
          <w:b w:val="0"/>
          <w:color w:val="auto"/>
          <w:sz w:val="22"/>
          <w:szCs w:val="22"/>
        </w:rPr>
      </w:pPr>
    </w:p>
    <w:p w14:paraId="48E1E2B7" w14:textId="77777777" w:rsidR="00EA63D6" w:rsidRDefault="00EA63D6" w:rsidP="00E419C1">
      <w:pPr>
        <w:pStyle w:val="Style2"/>
        <w:rPr>
          <w:b w:val="0"/>
          <w:color w:val="auto"/>
          <w:sz w:val="22"/>
          <w:szCs w:val="22"/>
        </w:rPr>
      </w:pPr>
    </w:p>
    <w:p w14:paraId="0ED455A5" w14:textId="77777777" w:rsidR="00EA63D6" w:rsidRDefault="00EA63D6" w:rsidP="00E419C1">
      <w:pPr>
        <w:pStyle w:val="Style2"/>
        <w:rPr>
          <w:b w:val="0"/>
          <w:color w:val="auto"/>
          <w:sz w:val="22"/>
          <w:szCs w:val="22"/>
        </w:rPr>
      </w:pPr>
    </w:p>
    <w:p w14:paraId="593E4653" w14:textId="77777777" w:rsidR="00EA63D6" w:rsidRDefault="00EA63D6" w:rsidP="00E419C1">
      <w:pPr>
        <w:pStyle w:val="Style2"/>
        <w:rPr>
          <w:b w:val="0"/>
          <w:color w:val="auto"/>
          <w:sz w:val="22"/>
          <w:szCs w:val="22"/>
        </w:rPr>
      </w:pPr>
    </w:p>
    <w:p w14:paraId="7CAE32B5" w14:textId="77777777" w:rsidR="00EA63D6" w:rsidRDefault="00EA63D6" w:rsidP="00E419C1">
      <w:pPr>
        <w:pStyle w:val="Style2"/>
        <w:rPr>
          <w:b w:val="0"/>
          <w:color w:val="auto"/>
          <w:sz w:val="22"/>
          <w:szCs w:val="22"/>
        </w:rPr>
      </w:pPr>
    </w:p>
    <w:p w14:paraId="2E0E012C" w14:textId="451CCB40" w:rsidR="00943E14" w:rsidRDefault="00943E14" w:rsidP="00E419C1">
      <w:pPr>
        <w:pStyle w:val="Style2"/>
        <w:rPr>
          <w:b w:val="0"/>
          <w:color w:val="auto"/>
          <w:sz w:val="22"/>
          <w:szCs w:val="22"/>
        </w:rPr>
      </w:pPr>
      <w:r>
        <w:rPr>
          <w:b w:val="0"/>
          <w:color w:val="auto"/>
          <w:sz w:val="22"/>
          <w:szCs w:val="22"/>
        </w:rPr>
        <w:t>The sexual exploitation of children to identify can be extremely difficult.  The signs shown can be similar to adolescents behaviour which can mask the signs.</w:t>
      </w:r>
    </w:p>
    <w:p w14:paraId="0DD61ED8" w14:textId="77777777" w:rsidR="00943E14" w:rsidRDefault="00943E14" w:rsidP="00E419C1">
      <w:pPr>
        <w:pStyle w:val="Style2"/>
        <w:rPr>
          <w:b w:val="0"/>
          <w:color w:val="auto"/>
          <w:sz w:val="22"/>
          <w:szCs w:val="22"/>
        </w:rPr>
      </w:pPr>
    </w:p>
    <w:p w14:paraId="2ADFEBC2" w14:textId="29EAA425" w:rsidR="00E419C1" w:rsidRPr="00E419C1" w:rsidRDefault="003A7C04" w:rsidP="00E419C1">
      <w:pPr>
        <w:pStyle w:val="Style2"/>
        <w:rPr>
          <w:b w:val="0"/>
          <w:color w:val="auto"/>
          <w:sz w:val="22"/>
          <w:szCs w:val="22"/>
        </w:rPr>
      </w:pPr>
      <w:r>
        <w:rPr>
          <w:b w:val="0"/>
          <w:color w:val="auto"/>
          <w:sz w:val="22"/>
          <w:szCs w:val="22"/>
        </w:rPr>
        <w:t>Certain behaviours may be displayed by children who are being sexually exploited:</w:t>
      </w:r>
    </w:p>
    <w:p w14:paraId="6B644C10" w14:textId="336F16D1" w:rsidR="00E419C1" w:rsidRDefault="00E419C1" w:rsidP="00E419C1">
      <w:pPr>
        <w:pStyle w:val="Style2"/>
        <w:rPr>
          <w:b w:val="0"/>
          <w:color w:val="auto"/>
          <w:sz w:val="22"/>
          <w:szCs w:val="22"/>
        </w:rPr>
      </w:pPr>
    </w:p>
    <w:p w14:paraId="47CB2E56" w14:textId="6F02223F" w:rsidR="003A7C04" w:rsidRDefault="003A7C04" w:rsidP="003A7C04">
      <w:pPr>
        <w:pStyle w:val="Style2"/>
        <w:numPr>
          <w:ilvl w:val="0"/>
          <w:numId w:val="27"/>
        </w:numPr>
        <w:rPr>
          <w:b w:val="0"/>
          <w:color w:val="auto"/>
          <w:sz w:val="22"/>
          <w:szCs w:val="22"/>
        </w:rPr>
      </w:pPr>
      <w:r>
        <w:rPr>
          <w:b w:val="0"/>
          <w:color w:val="auto"/>
          <w:sz w:val="22"/>
          <w:szCs w:val="22"/>
        </w:rPr>
        <w:t>Showing an unsuitable sexual behaviour for their age.</w:t>
      </w:r>
    </w:p>
    <w:p w14:paraId="3FE8AB18" w14:textId="20F25F83" w:rsidR="003A7C04" w:rsidRDefault="003A7C04" w:rsidP="003A7C04">
      <w:pPr>
        <w:pStyle w:val="Style2"/>
        <w:numPr>
          <w:ilvl w:val="0"/>
          <w:numId w:val="27"/>
        </w:numPr>
        <w:rPr>
          <w:b w:val="0"/>
          <w:color w:val="auto"/>
          <w:sz w:val="22"/>
          <w:szCs w:val="22"/>
        </w:rPr>
      </w:pPr>
      <w:r>
        <w:rPr>
          <w:b w:val="0"/>
          <w:color w:val="auto"/>
          <w:sz w:val="22"/>
          <w:szCs w:val="22"/>
        </w:rPr>
        <w:t>Being scared of situations and certain people.</w:t>
      </w:r>
    </w:p>
    <w:p w14:paraId="0D46ECC0" w14:textId="16E0DE7C" w:rsidR="003A7C04" w:rsidRDefault="003A7C04" w:rsidP="003A7C04">
      <w:pPr>
        <w:pStyle w:val="Style2"/>
        <w:numPr>
          <w:ilvl w:val="0"/>
          <w:numId w:val="27"/>
        </w:numPr>
        <w:rPr>
          <w:b w:val="0"/>
          <w:color w:val="auto"/>
          <w:sz w:val="22"/>
          <w:szCs w:val="22"/>
        </w:rPr>
      </w:pPr>
      <w:r>
        <w:rPr>
          <w:b w:val="0"/>
          <w:color w:val="auto"/>
          <w:sz w:val="22"/>
          <w:szCs w:val="22"/>
        </w:rPr>
        <w:t>Showing signs of change in their emotional wellbeing.</w:t>
      </w:r>
    </w:p>
    <w:p w14:paraId="4BC3FABC" w14:textId="254EE1E6" w:rsidR="003A7C04" w:rsidRDefault="003A7C04" w:rsidP="003A7C04">
      <w:pPr>
        <w:pStyle w:val="Style2"/>
        <w:numPr>
          <w:ilvl w:val="0"/>
          <w:numId w:val="27"/>
        </w:numPr>
        <w:rPr>
          <w:b w:val="0"/>
          <w:color w:val="auto"/>
          <w:sz w:val="22"/>
          <w:szCs w:val="22"/>
        </w:rPr>
      </w:pPr>
      <w:r>
        <w:rPr>
          <w:b w:val="0"/>
          <w:color w:val="auto"/>
          <w:sz w:val="22"/>
          <w:szCs w:val="22"/>
        </w:rPr>
        <w:t>Isolating themselves from others.</w:t>
      </w:r>
    </w:p>
    <w:p w14:paraId="5E3CEE53" w14:textId="77B4A876" w:rsidR="003A7C04" w:rsidRDefault="00EA63D6" w:rsidP="003A7C04">
      <w:pPr>
        <w:pStyle w:val="Style2"/>
        <w:numPr>
          <w:ilvl w:val="0"/>
          <w:numId w:val="27"/>
        </w:numPr>
        <w:rPr>
          <w:b w:val="0"/>
          <w:color w:val="auto"/>
          <w:sz w:val="22"/>
          <w:szCs w:val="22"/>
        </w:rPr>
      </w:pPr>
      <w:r>
        <w:rPr>
          <w:b w:val="0"/>
          <w:color w:val="auto"/>
          <w:sz w:val="22"/>
          <w:szCs w:val="22"/>
        </w:rPr>
        <w:t>Becoming more and more secretive.</w:t>
      </w:r>
    </w:p>
    <w:p w14:paraId="68AFAC94" w14:textId="2A35086B" w:rsidR="00EA63D6" w:rsidRDefault="00EA63D6" w:rsidP="003A7C04">
      <w:pPr>
        <w:pStyle w:val="Style2"/>
        <w:numPr>
          <w:ilvl w:val="0"/>
          <w:numId w:val="27"/>
        </w:numPr>
        <w:rPr>
          <w:b w:val="0"/>
          <w:color w:val="auto"/>
          <w:sz w:val="22"/>
          <w:szCs w:val="22"/>
        </w:rPr>
      </w:pPr>
      <w:r>
        <w:rPr>
          <w:b w:val="0"/>
          <w:color w:val="auto"/>
          <w:sz w:val="22"/>
          <w:szCs w:val="22"/>
        </w:rPr>
        <w:t>Being able to buy new things without explanation as they have money.</w:t>
      </w:r>
    </w:p>
    <w:p w14:paraId="4F90AB9D" w14:textId="1B660C8C" w:rsidR="00EA63D6" w:rsidRDefault="00EA63D6" w:rsidP="003A7C04">
      <w:pPr>
        <w:pStyle w:val="Style2"/>
        <w:numPr>
          <w:ilvl w:val="0"/>
          <w:numId w:val="27"/>
        </w:numPr>
        <w:rPr>
          <w:b w:val="0"/>
          <w:color w:val="auto"/>
          <w:sz w:val="22"/>
          <w:szCs w:val="22"/>
        </w:rPr>
      </w:pPr>
      <w:r>
        <w:rPr>
          <w:b w:val="0"/>
          <w:color w:val="auto"/>
          <w:sz w:val="22"/>
          <w:szCs w:val="22"/>
        </w:rPr>
        <w:t>A child spending an increasing amount of time with older friends.</w:t>
      </w:r>
    </w:p>
    <w:p w14:paraId="34FC1833" w14:textId="20C75238" w:rsidR="00EA63D6" w:rsidRDefault="00EA63D6" w:rsidP="003A7C04">
      <w:pPr>
        <w:pStyle w:val="Style2"/>
        <w:numPr>
          <w:ilvl w:val="0"/>
          <w:numId w:val="27"/>
        </w:numPr>
        <w:rPr>
          <w:b w:val="0"/>
          <w:color w:val="auto"/>
          <w:sz w:val="22"/>
          <w:szCs w:val="22"/>
        </w:rPr>
      </w:pPr>
      <w:r>
        <w:rPr>
          <w:b w:val="0"/>
          <w:color w:val="auto"/>
          <w:sz w:val="22"/>
          <w:szCs w:val="22"/>
        </w:rPr>
        <w:t>Falling behind with their education.</w:t>
      </w:r>
    </w:p>
    <w:p w14:paraId="19A9F574" w14:textId="091109A8" w:rsidR="00EA63D6" w:rsidRDefault="00EA63D6" w:rsidP="003A7C04">
      <w:pPr>
        <w:pStyle w:val="Style2"/>
        <w:numPr>
          <w:ilvl w:val="0"/>
          <w:numId w:val="27"/>
        </w:numPr>
        <w:rPr>
          <w:b w:val="0"/>
          <w:color w:val="auto"/>
          <w:sz w:val="22"/>
          <w:szCs w:val="22"/>
        </w:rPr>
      </w:pPr>
      <w:r>
        <w:rPr>
          <w:b w:val="0"/>
          <w:color w:val="auto"/>
          <w:sz w:val="22"/>
          <w:szCs w:val="22"/>
        </w:rPr>
        <w:t>Becoming part of a gang culture.</w:t>
      </w:r>
    </w:p>
    <w:p w14:paraId="6DAC328B" w14:textId="44A6E054" w:rsidR="00EA63D6" w:rsidRDefault="00EA63D6" w:rsidP="003A7C04">
      <w:pPr>
        <w:pStyle w:val="Style2"/>
        <w:numPr>
          <w:ilvl w:val="0"/>
          <w:numId w:val="27"/>
        </w:numPr>
        <w:rPr>
          <w:b w:val="0"/>
          <w:color w:val="auto"/>
          <w:sz w:val="22"/>
          <w:szCs w:val="22"/>
        </w:rPr>
      </w:pPr>
      <w:r>
        <w:rPr>
          <w:b w:val="0"/>
          <w:color w:val="auto"/>
          <w:sz w:val="22"/>
          <w:szCs w:val="22"/>
        </w:rPr>
        <w:t>Taking alcohol and drugs.</w:t>
      </w:r>
    </w:p>
    <w:p w14:paraId="50F8BD66" w14:textId="6D0DEADF" w:rsidR="00EA63D6" w:rsidRDefault="00EA63D6" w:rsidP="003A7C04">
      <w:pPr>
        <w:pStyle w:val="Style2"/>
        <w:numPr>
          <w:ilvl w:val="0"/>
          <w:numId w:val="27"/>
        </w:numPr>
        <w:rPr>
          <w:b w:val="0"/>
          <w:color w:val="auto"/>
          <w:sz w:val="22"/>
          <w:szCs w:val="22"/>
        </w:rPr>
      </w:pPr>
      <w:r>
        <w:rPr>
          <w:b w:val="0"/>
          <w:color w:val="auto"/>
          <w:sz w:val="22"/>
          <w:szCs w:val="22"/>
        </w:rPr>
        <w:t>Shoplifting.</w:t>
      </w:r>
    </w:p>
    <w:p w14:paraId="49F86100" w14:textId="58AE1DBB" w:rsidR="00EA63D6" w:rsidRDefault="00EA63D6" w:rsidP="00EA63D6">
      <w:pPr>
        <w:pStyle w:val="Style2"/>
        <w:rPr>
          <w:b w:val="0"/>
          <w:color w:val="auto"/>
          <w:sz w:val="22"/>
          <w:szCs w:val="22"/>
        </w:rPr>
      </w:pPr>
    </w:p>
    <w:p w14:paraId="2AB77BE2" w14:textId="2B00D09A" w:rsidR="00EA63D6" w:rsidRDefault="00EA63D6" w:rsidP="00EA63D6">
      <w:pPr>
        <w:pStyle w:val="Style2"/>
        <w:rPr>
          <w:b w:val="0"/>
          <w:color w:val="auto"/>
          <w:sz w:val="22"/>
          <w:szCs w:val="22"/>
        </w:rPr>
      </w:pPr>
      <w:r>
        <w:rPr>
          <w:b w:val="0"/>
          <w:color w:val="auto"/>
          <w:sz w:val="22"/>
          <w:szCs w:val="22"/>
        </w:rPr>
        <w:t>Some physical signs that may include:</w:t>
      </w:r>
    </w:p>
    <w:p w14:paraId="594F650F" w14:textId="77777777" w:rsidR="00EA63D6" w:rsidRDefault="00EA63D6" w:rsidP="00EA63D6">
      <w:pPr>
        <w:pStyle w:val="Style2"/>
        <w:rPr>
          <w:b w:val="0"/>
          <w:color w:val="auto"/>
          <w:sz w:val="22"/>
          <w:szCs w:val="22"/>
        </w:rPr>
      </w:pPr>
    </w:p>
    <w:p w14:paraId="4DFA57E3" w14:textId="2FCE5759" w:rsidR="00EA63D6" w:rsidRDefault="00EA63D6" w:rsidP="00EA63D6">
      <w:pPr>
        <w:pStyle w:val="Style2"/>
        <w:numPr>
          <w:ilvl w:val="0"/>
          <w:numId w:val="28"/>
        </w:numPr>
        <w:rPr>
          <w:b w:val="0"/>
          <w:color w:val="auto"/>
          <w:sz w:val="22"/>
          <w:szCs w:val="22"/>
        </w:rPr>
      </w:pPr>
      <w:r>
        <w:rPr>
          <w:b w:val="0"/>
          <w:color w:val="auto"/>
          <w:sz w:val="22"/>
          <w:szCs w:val="22"/>
        </w:rPr>
        <w:t>Injury that can’t be explained.</w:t>
      </w:r>
    </w:p>
    <w:p w14:paraId="19F9BF69" w14:textId="399404A0" w:rsidR="00EA63D6" w:rsidRDefault="00EA63D6" w:rsidP="00EA63D6">
      <w:pPr>
        <w:pStyle w:val="Style2"/>
        <w:numPr>
          <w:ilvl w:val="0"/>
          <w:numId w:val="28"/>
        </w:numPr>
        <w:rPr>
          <w:b w:val="0"/>
          <w:color w:val="auto"/>
          <w:sz w:val="22"/>
          <w:szCs w:val="22"/>
        </w:rPr>
      </w:pPr>
      <w:r>
        <w:rPr>
          <w:b w:val="0"/>
          <w:color w:val="auto"/>
          <w:sz w:val="22"/>
          <w:szCs w:val="22"/>
        </w:rPr>
        <w:t>Loosing weight.</w:t>
      </w:r>
    </w:p>
    <w:p w14:paraId="7E8246D6" w14:textId="16A3DABB" w:rsidR="00EA63D6" w:rsidRDefault="00EA63D6" w:rsidP="00EA63D6">
      <w:pPr>
        <w:pStyle w:val="Style2"/>
        <w:numPr>
          <w:ilvl w:val="0"/>
          <w:numId w:val="28"/>
        </w:numPr>
        <w:rPr>
          <w:b w:val="0"/>
          <w:color w:val="auto"/>
          <w:sz w:val="22"/>
          <w:szCs w:val="22"/>
        </w:rPr>
      </w:pPr>
      <w:r>
        <w:rPr>
          <w:b w:val="0"/>
          <w:color w:val="auto"/>
          <w:sz w:val="22"/>
          <w:szCs w:val="22"/>
        </w:rPr>
        <w:t>Self-harming.</w:t>
      </w:r>
    </w:p>
    <w:p w14:paraId="270AECE9" w14:textId="208E8838" w:rsidR="00EA63D6" w:rsidRDefault="00EA63D6" w:rsidP="00EA63D6">
      <w:pPr>
        <w:pStyle w:val="Style2"/>
        <w:numPr>
          <w:ilvl w:val="0"/>
          <w:numId w:val="28"/>
        </w:numPr>
        <w:rPr>
          <w:b w:val="0"/>
          <w:color w:val="auto"/>
          <w:sz w:val="22"/>
          <w:szCs w:val="22"/>
        </w:rPr>
      </w:pPr>
      <w:r>
        <w:rPr>
          <w:b w:val="0"/>
          <w:color w:val="auto"/>
          <w:sz w:val="22"/>
          <w:szCs w:val="22"/>
        </w:rPr>
        <w:t>Sexually transmitted diseases.</w:t>
      </w:r>
    </w:p>
    <w:p w14:paraId="170C9434" w14:textId="78BC6E5A" w:rsidR="00EA63D6" w:rsidRDefault="00EA63D6" w:rsidP="00EA63D6">
      <w:pPr>
        <w:pStyle w:val="Style2"/>
        <w:numPr>
          <w:ilvl w:val="0"/>
          <w:numId w:val="28"/>
        </w:numPr>
        <w:rPr>
          <w:b w:val="0"/>
          <w:color w:val="auto"/>
          <w:sz w:val="22"/>
          <w:szCs w:val="22"/>
        </w:rPr>
      </w:pPr>
      <w:r>
        <w:rPr>
          <w:b w:val="0"/>
          <w:color w:val="auto"/>
          <w:sz w:val="22"/>
          <w:szCs w:val="22"/>
        </w:rPr>
        <w:t>Pregnancy and abortions can also occur (Coffey, 2014).</w:t>
      </w:r>
    </w:p>
    <w:p w14:paraId="5FCA4034" w14:textId="77777777" w:rsidR="00EA63D6" w:rsidRPr="00E419C1" w:rsidRDefault="00EA63D6" w:rsidP="00EA63D6">
      <w:pPr>
        <w:pStyle w:val="Style2"/>
        <w:rPr>
          <w:b w:val="0"/>
          <w:color w:val="auto"/>
          <w:sz w:val="22"/>
          <w:szCs w:val="22"/>
        </w:rPr>
      </w:pPr>
    </w:p>
    <w:p w14:paraId="485D9F61" w14:textId="77777777" w:rsidR="00E419C1" w:rsidRPr="00E419C1" w:rsidRDefault="00E419C1" w:rsidP="00E419C1">
      <w:pPr>
        <w:pStyle w:val="Style2"/>
        <w:rPr>
          <w:b w:val="0"/>
        </w:rPr>
      </w:pPr>
    </w:p>
    <w:p w14:paraId="43B1BF27" w14:textId="6FE25A0E" w:rsidR="00535A69" w:rsidRPr="00E419C1" w:rsidRDefault="00535A69" w:rsidP="00E419C1">
      <w:pPr>
        <w:pStyle w:val="Style2"/>
        <w:rPr>
          <w:color w:val="auto"/>
          <w:sz w:val="22"/>
          <w:szCs w:val="22"/>
        </w:rPr>
      </w:pPr>
    </w:p>
    <w:tbl>
      <w:tblPr>
        <w:tblpPr w:leftFromText="180" w:rightFromText="180" w:vertAnchor="text" w:horzAnchor="margin" w:tblpXSpec="center" w:tblpY="995"/>
        <w:tblW w:w="12229" w:type="dxa"/>
        <w:tblLayout w:type="fixed"/>
        <w:tblCellMar>
          <w:left w:w="0" w:type="dxa"/>
          <w:right w:w="0" w:type="dxa"/>
        </w:tblCellMar>
        <w:tblLook w:val="0000" w:firstRow="0" w:lastRow="0" w:firstColumn="0" w:lastColumn="0" w:noHBand="0" w:noVBand="0"/>
      </w:tblPr>
      <w:tblGrid>
        <w:gridCol w:w="8190"/>
        <w:gridCol w:w="4039"/>
      </w:tblGrid>
      <w:tr w:rsidR="00A868E0" w14:paraId="4B1D103D" w14:textId="77777777" w:rsidTr="008471B7">
        <w:trPr>
          <w:trHeight w:val="6419"/>
        </w:trPr>
        <w:tc>
          <w:tcPr>
            <w:tcW w:w="8190" w:type="dxa"/>
          </w:tcPr>
          <w:p w14:paraId="14FF116A" w14:textId="4BEBF132" w:rsidR="00A868E0" w:rsidRDefault="00A868E0" w:rsidP="007E3223">
            <w:pPr>
              <w:ind w:left="720"/>
              <w:rPr>
                <w:noProof/>
              </w:rPr>
            </w:pPr>
            <w:r>
              <w:rPr>
                <w:noProof/>
              </w:rPr>
              <w:lastRenderedPageBreak/>
              <mc:AlternateContent>
                <mc:Choice Requires="wpg">
                  <w:drawing>
                    <wp:inline distT="0" distB="0" distL="0" distR="0" wp14:anchorId="27311DEB" wp14:editId="363A4EF7">
                      <wp:extent cx="4356735" cy="7867650"/>
                      <wp:effectExtent l="0" t="0" r="5715" b="0"/>
                      <wp:docPr id="276" name="Group 276" descr="text group"/>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56735" cy="7867650"/>
                                <a:chOff x="3946" y="1880"/>
                                <a:chExt cx="7330" cy="5766"/>
                              </a:xfrm>
                            </wpg:grpSpPr>
                            <wps:wsp>
                              <wps:cNvPr id="278" name="Text Box 363"/>
                              <wps:cNvSpPr txBox="1">
                                <a:spLocks noChangeArrowheads="1"/>
                              </wps:cNvSpPr>
                              <wps:spPr bwMode="auto">
                                <a:xfrm>
                                  <a:off x="3946" y="2930"/>
                                  <a:ext cx="7330" cy="47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2A882" w14:textId="09265696" w:rsidR="004B016D" w:rsidRDefault="004B016D" w:rsidP="00874583">
                                    <w:pPr>
                                      <w:pStyle w:val="BodyText"/>
                                      <w:rPr>
                                        <w:color w:val="auto"/>
                                        <w:szCs w:val="22"/>
                                      </w:rPr>
                                    </w:pPr>
                                    <w:r>
                                      <w:rPr>
                                        <w:color w:val="auto"/>
                                        <w:szCs w:val="22"/>
                                      </w:rPr>
                                      <w:t xml:space="preserve">The risk factors that sexual abuse and exploitation are </w:t>
                                    </w:r>
                                    <w:r w:rsidR="00CA6AD7">
                                      <w:rPr>
                                        <w:color w:val="auto"/>
                                        <w:szCs w:val="22"/>
                                      </w:rPr>
                                      <w:t>associated with</w:t>
                                    </w:r>
                                    <w:r w:rsidR="004E31D3" w:rsidRPr="004E31D3">
                                      <w:rPr>
                                        <w:color w:val="auto"/>
                                        <w:szCs w:val="22"/>
                                      </w:rPr>
                                      <w:t xml:space="preserve"> can happen to any </w:t>
                                    </w:r>
                                    <w:r w:rsidR="004E31D3">
                                      <w:rPr>
                                        <w:color w:val="auto"/>
                                        <w:szCs w:val="22"/>
                                      </w:rPr>
                                      <w:t xml:space="preserve">young person or child.  It can happen at any age and </w:t>
                                    </w:r>
                                    <w:r w:rsidR="00CA6AD7">
                                      <w:rPr>
                                        <w:color w:val="auto"/>
                                        <w:szCs w:val="22"/>
                                      </w:rPr>
                                      <w:t>no, matter</w:t>
                                    </w:r>
                                    <w:r w:rsidR="004E31D3">
                                      <w:rPr>
                                        <w:color w:val="auto"/>
                                        <w:szCs w:val="22"/>
                                      </w:rPr>
                                      <w:t xml:space="preserve"> what their background is.  </w:t>
                                    </w:r>
                                    <w:r w:rsidR="00CA6AD7">
                                      <w:rPr>
                                        <w:color w:val="auto"/>
                                        <w:szCs w:val="22"/>
                                      </w:rPr>
                                      <w:t>Research</w:t>
                                    </w:r>
                                    <w:r w:rsidR="004E31D3">
                                      <w:rPr>
                                        <w:color w:val="auto"/>
                                        <w:szCs w:val="22"/>
                                      </w:rPr>
                                      <w:t xml:space="preserve"> does imply that there are certain factors that make a young person or child more vulnerable to exploitation.</w:t>
                                    </w:r>
                                    <w:r w:rsidR="004E31D3" w:rsidRPr="004E31D3">
                                      <w:rPr>
                                        <w:color w:val="auto"/>
                                        <w:szCs w:val="22"/>
                                      </w:rPr>
                                      <w:t xml:space="preserve"> These include:</w:t>
                                    </w:r>
                                  </w:p>
                                  <w:p w14:paraId="7BDBF86D" w14:textId="77777777" w:rsidR="004B016D" w:rsidRDefault="004B016D" w:rsidP="004B016D">
                                    <w:pPr>
                                      <w:pStyle w:val="BodyText"/>
                                      <w:numPr>
                                        <w:ilvl w:val="0"/>
                                        <w:numId w:val="23"/>
                                      </w:numPr>
                                      <w:rPr>
                                        <w:color w:val="auto"/>
                                        <w:szCs w:val="22"/>
                                      </w:rPr>
                                    </w:pPr>
                                    <w:r>
                                      <w:rPr>
                                        <w:color w:val="auto"/>
                                        <w:szCs w:val="22"/>
                                      </w:rPr>
                                      <w:t xml:space="preserve">that girls are more likely to fall victim than boys.  </w:t>
                                    </w:r>
                                  </w:p>
                                  <w:p w14:paraId="7A9301FF" w14:textId="77777777" w:rsidR="004B016D" w:rsidRDefault="004B016D" w:rsidP="004B016D">
                                    <w:pPr>
                                      <w:pStyle w:val="BodyText"/>
                                      <w:numPr>
                                        <w:ilvl w:val="0"/>
                                        <w:numId w:val="23"/>
                                      </w:numPr>
                                      <w:rPr>
                                        <w:color w:val="auto"/>
                                        <w:szCs w:val="22"/>
                                      </w:rPr>
                                    </w:pPr>
                                    <w:r>
                                      <w:rPr>
                                        <w:color w:val="auto"/>
                                        <w:szCs w:val="22"/>
                                      </w:rPr>
                                      <w:t xml:space="preserve">Even so they are just as vulnerable as girls.  </w:t>
                                    </w:r>
                                  </w:p>
                                  <w:p w14:paraId="1970623D" w14:textId="68FDB954" w:rsidR="004B016D" w:rsidRDefault="004B016D" w:rsidP="004B016D">
                                    <w:pPr>
                                      <w:pStyle w:val="BodyText"/>
                                      <w:numPr>
                                        <w:ilvl w:val="0"/>
                                        <w:numId w:val="23"/>
                                      </w:numPr>
                                      <w:rPr>
                                        <w:color w:val="auto"/>
                                        <w:szCs w:val="22"/>
                                      </w:rPr>
                                    </w:pPr>
                                    <w:r>
                                      <w:rPr>
                                        <w:color w:val="auto"/>
                                        <w:szCs w:val="22"/>
                                      </w:rPr>
                                      <w:t>The average age for an abused boy is between the ages of 11 and 14.</w:t>
                                    </w:r>
                                  </w:p>
                                  <w:p w14:paraId="125AD218" w14:textId="77777777" w:rsidR="00AB233D" w:rsidRDefault="004B016D" w:rsidP="004B016D">
                                    <w:pPr>
                                      <w:pStyle w:val="BodyText"/>
                                      <w:numPr>
                                        <w:ilvl w:val="0"/>
                                        <w:numId w:val="23"/>
                                      </w:numPr>
                                      <w:rPr>
                                        <w:color w:val="auto"/>
                                        <w:szCs w:val="22"/>
                                      </w:rPr>
                                    </w:pPr>
                                    <w:r>
                                      <w:rPr>
                                        <w:color w:val="auto"/>
                                        <w:szCs w:val="22"/>
                                      </w:rPr>
                                      <w:t>girls between 4 and 6 years of age.</w:t>
                                    </w:r>
                                  </w:p>
                                  <w:p w14:paraId="4D1A253B" w14:textId="63653D26" w:rsidR="00C6796E" w:rsidRDefault="004B016D" w:rsidP="004B016D">
                                    <w:pPr>
                                      <w:pStyle w:val="BodyText"/>
                                      <w:numPr>
                                        <w:ilvl w:val="0"/>
                                        <w:numId w:val="23"/>
                                      </w:numPr>
                                      <w:rPr>
                                        <w:color w:val="auto"/>
                                        <w:szCs w:val="22"/>
                                      </w:rPr>
                                    </w:pPr>
                                    <w:r>
                                      <w:rPr>
                                        <w:color w:val="auto"/>
                                        <w:szCs w:val="22"/>
                                      </w:rPr>
                                      <w:t xml:space="preserve">According to Zastrow &amp; Kirst-Ashman, (2013) children with some sort of disability are the most </w:t>
                                    </w:r>
                                    <w:r w:rsidR="00CA6AD7">
                                      <w:rPr>
                                        <w:color w:val="auto"/>
                                        <w:szCs w:val="22"/>
                                      </w:rPr>
                                      <w:t>vulnerable</w:t>
                                    </w:r>
                                    <w:r>
                                      <w:rPr>
                                        <w:color w:val="auto"/>
                                        <w:szCs w:val="22"/>
                                      </w:rPr>
                                      <w:t>.</w:t>
                                    </w:r>
                                  </w:p>
                                  <w:p w14:paraId="4B3A0674" w14:textId="3FA68938" w:rsidR="004E31D3" w:rsidRPr="004E31D3" w:rsidRDefault="004E31D3" w:rsidP="004E31D3">
                                    <w:pPr>
                                      <w:pStyle w:val="BodyText"/>
                                      <w:numPr>
                                        <w:ilvl w:val="0"/>
                                        <w:numId w:val="23"/>
                                      </w:numPr>
                                      <w:rPr>
                                        <w:color w:val="auto"/>
                                        <w:szCs w:val="22"/>
                                      </w:rPr>
                                    </w:pPr>
                                    <w:r>
                                      <w:rPr>
                                        <w:color w:val="auto"/>
                                        <w:szCs w:val="22"/>
                                      </w:rPr>
                                      <w:t>Lack of self-esteem and confidence.</w:t>
                                    </w:r>
                                  </w:p>
                                  <w:p w14:paraId="0C16790B" w14:textId="197F07BC" w:rsidR="004E31D3" w:rsidRPr="004E31D3" w:rsidRDefault="004E31D3" w:rsidP="004E31D3">
                                    <w:pPr>
                                      <w:pStyle w:val="BodyText"/>
                                      <w:numPr>
                                        <w:ilvl w:val="0"/>
                                        <w:numId w:val="23"/>
                                      </w:numPr>
                                      <w:rPr>
                                        <w:color w:val="auto"/>
                                        <w:szCs w:val="22"/>
                                      </w:rPr>
                                    </w:pPr>
                                    <w:r>
                                      <w:rPr>
                                        <w:color w:val="auto"/>
                                        <w:szCs w:val="22"/>
                                      </w:rPr>
                                      <w:t>Different age group of friends.</w:t>
                                    </w:r>
                                  </w:p>
                                  <w:p w14:paraId="552E59DC" w14:textId="22D390E2" w:rsidR="004E31D3" w:rsidRPr="004E31D3" w:rsidRDefault="004E31D3" w:rsidP="004E31D3">
                                    <w:pPr>
                                      <w:pStyle w:val="BodyText"/>
                                      <w:numPr>
                                        <w:ilvl w:val="0"/>
                                        <w:numId w:val="23"/>
                                      </w:numPr>
                                      <w:rPr>
                                        <w:color w:val="auto"/>
                                        <w:szCs w:val="22"/>
                                      </w:rPr>
                                    </w:pPr>
                                    <w:r>
                                      <w:rPr>
                                        <w:color w:val="auto"/>
                                        <w:szCs w:val="22"/>
                                      </w:rPr>
                                      <w:t>A child who is a young carer may be more vulnerable.</w:t>
                                    </w:r>
                                  </w:p>
                                  <w:p w14:paraId="6E3A35F8" w14:textId="49BB3A7E" w:rsidR="004E31D3" w:rsidRPr="004E31D3" w:rsidRDefault="004E31D3" w:rsidP="004E31D3">
                                    <w:pPr>
                                      <w:pStyle w:val="BodyText"/>
                                      <w:numPr>
                                        <w:ilvl w:val="0"/>
                                        <w:numId w:val="23"/>
                                      </w:numPr>
                                      <w:rPr>
                                        <w:color w:val="auto"/>
                                        <w:szCs w:val="22"/>
                                      </w:rPr>
                                    </w:pPr>
                                    <w:r>
                                      <w:rPr>
                                        <w:color w:val="auto"/>
                                        <w:szCs w:val="22"/>
                                      </w:rPr>
                                      <w:t>A child in the care system.</w:t>
                                    </w:r>
                                  </w:p>
                                  <w:p w14:paraId="4A355E42" w14:textId="63162538" w:rsidR="004E31D3" w:rsidRPr="004E31D3" w:rsidRDefault="00AB0303" w:rsidP="004E31D3">
                                    <w:pPr>
                                      <w:pStyle w:val="BodyText"/>
                                      <w:numPr>
                                        <w:ilvl w:val="0"/>
                                        <w:numId w:val="23"/>
                                      </w:numPr>
                                      <w:rPr>
                                        <w:color w:val="auto"/>
                                        <w:szCs w:val="22"/>
                                      </w:rPr>
                                    </w:pPr>
                                    <w:r>
                                      <w:rPr>
                                        <w:color w:val="auto"/>
                                        <w:szCs w:val="22"/>
                                      </w:rPr>
                                      <w:t>An individual who has suffered sexual abuse previously.</w:t>
                                    </w:r>
                                  </w:p>
                                  <w:p w14:paraId="7C6DEADB" w14:textId="2FB5FAAE" w:rsidR="004E31D3" w:rsidRPr="004E31D3" w:rsidRDefault="00AB0303" w:rsidP="004E31D3">
                                    <w:pPr>
                                      <w:pStyle w:val="BodyText"/>
                                      <w:numPr>
                                        <w:ilvl w:val="0"/>
                                        <w:numId w:val="23"/>
                                      </w:numPr>
                                      <w:rPr>
                                        <w:color w:val="auto"/>
                                        <w:szCs w:val="22"/>
                                      </w:rPr>
                                    </w:pPr>
                                    <w:r>
                                      <w:rPr>
                                        <w:color w:val="auto"/>
                                        <w:szCs w:val="22"/>
                                      </w:rPr>
                                      <w:t>Loosing someone close to them through bereavement.</w:t>
                                    </w:r>
                                  </w:p>
                                  <w:p w14:paraId="1FD7CE71" w14:textId="7A33E1E1" w:rsidR="004E31D3" w:rsidRPr="004E31D3" w:rsidRDefault="00AB0303" w:rsidP="004E31D3">
                                    <w:pPr>
                                      <w:pStyle w:val="BodyText"/>
                                      <w:numPr>
                                        <w:ilvl w:val="0"/>
                                        <w:numId w:val="23"/>
                                      </w:numPr>
                                      <w:rPr>
                                        <w:color w:val="auto"/>
                                        <w:szCs w:val="22"/>
                                      </w:rPr>
                                    </w:pPr>
                                    <w:r>
                                      <w:rPr>
                                        <w:color w:val="auto"/>
                                        <w:szCs w:val="22"/>
                                      </w:rPr>
                                      <w:t>Being homeless.</w:t>
                                    </w:r>
                                  </w:p>
                                  <w:p w14:paraId="35179AB2" w14:textId="346F49EB" w:rsidR="004E31D3" w:rsidRPr="004E31D3" w:rsidRDefault="00AB0303" w:rsidP="004E31D3">
                                    <w:pPr>
                                      <w:pStyle w:val="BodyText"/>
                                      <w:numPr>
                                        <w:ilvl w:val="0"/>
                                        <w:numId w:val="23"/>
                                      </w:numPr>
                                      <w:rPr>
                                        <w:color w:val="auto"/>
                                        <w:szCs w:val="22"/>
                                      </w:rPr>
                                    </w:pPr>
                                    <w:r>
                                      <w:rPr>
                                        <w:color w:val="auto"/>
                                        <w:szCs w:val="22"/>
                                      </w:rPr>
                                      <w:t>Living in poverty or from a low-economical background.</w:t>
                                    </w:r>
                                  </w:p>
                                  <w:p w14:paraId="63187B24" w14:textId="2807A48C" w:rsidR="00712C35" w:rsidRPr="00C6796E" w:rsidRDefault="00AB0303" w:rsidP="004E31D3">
                                    <w:pPr>
                                      <w:pStyle w:val="BodyText"/>
                                      <w:numPr>
                                        <w:ilvl w:val="0"/>
                                        <w:numId w:val="23"/>
                                      </w:numPr>
                                      <w:rPr>
                                        <w:color w:val="auto"/>
                                        <w:szCs w:val="22"/>
                                      </w:rPr>
                                    </w:pPr>
                                    <w:r>
                                      <w:rPr>
                                        <w:color w:val="auto"/>
                                        <w:szCs w:val="22"/>
                                      </w:rPr>
                                      <w:t>Having no role models to aspire to.</w:t>
                                    </w:r>
                                  </w:p>
                                  <w:p w14:paraId="57884610" w14:textId="21F4AF9A" w:rsidR="00C6796E" w:rsidRDefault="00C6796E" w:rsidP="00C6796E">
                                    <w:pPr>
                                      <w:pStyle w:val="BodyText"/>
                                    </w:pPr>
                                  </w:p>
                                  <w:p w14:paraId="6BEA8C86" w14:textId="77777777" w:rsidR="00AB233D" w:rsidRDefault="00AB233D" w:rsidP="00C6796E">
                                    <w:pPr>
                                      <w:pStyle w:val="BodyText"/>
                                      <w:rPr>
                                        <w:rFonts w:ascii="Century Gothic" w:hAnsi="Century Gothic"/>
                                        <w:b/>
                                        <w:color w:val="002060"/>
                                        <w:sz w:val="36"/>
                                        <w:szCs w:val="36"/>
                                      </w:rPr>
                                    </w:pPr>
                                  </w:p>
                                  <w:p w14:paraId="43016DFA" w14:textId="0F302957" w:rsidR="00C6796E" w:rsidRDefault="00C6796E" w:rsidP="00C6796E">
                                    <w:pPr>
                                      <w:pStyle w:val="BodyText"/>
                                      <w:rPr>
                                        <w:rFonts w:ascii="Century Gothic" w:hAnsi="Century Gothic"/>
                                        <w:b/>
                                        <w:color w:val="002060"/>
                                        <w:sz w:val="36"/>
                                        <w:szCs w:val="36"/>
                                      </w:rPr>
                                    </w:pPr>
                                  </w:p>
                                  <w:p w14:paraId="4999E473" w14:textId="77777777" w:rsidR="00AB233D" w:rsidRPr="00AB233D" w:rsidRDefault="00AB233D" w:rsidP="00C6796E">
                                    <w:pPr>
                                      <w:pStyle w:val="BodyText"/>
                                      <w:rPr>
                                        <w:rFonts w:ascii="Century Gothic" w:hAnsi="Century Gothic"/>
                                        <w:b/>
                                        <w:color w:val="002060"/>
                                        <w:sz w:val="36"/>
                                        <w:szCs w:val="36"/>
                                      </w:rPr>
                                    </w:pPr>
                                  </w:p>
                                </w:txbxContent>
                              </wps:txbx>
                              <wps:bodyPr rot="0" vert="horz" wrap="square" lIns="0" tIns="0" rIns="0" bIns="0" anchor="t" anchorCtr="0" upright="1">
                                <a:noAutofit/>
                              </wps:bodyPr>
                            </wps:wsp>
                            <wps:wsp>
                              <wps:cNvPr id="282" name="Text Box 364"/>
                              <wps:cNvSpPr txBox="1">
                                <a:spLocks noChangeArrowheads="1"/>
                              </wps:cNvSpPr>
                              <wps:spPr bwMode="auto">
                                <a:xfrm>
                                  <a:off x="3946" y="1880"/>
                                  <a:ext cx="6861" cy="4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5E856" w14:textId="7556256B" w:rsidR="00C13660" w:rsidRPr="00913ACC" w:rsidRDefault="00874583" w:rsidP="007E3223">
                                    <w:pPr>
                                      <w:pStyle w:val="Heading1"/>
                                    </w:pPr>
                                    <w:r>
                                      <w:t>Risk Factors.</w:t>
                                    </w:r>
                                  </w:p>
                                </w:txbxContent>
                              </wps:txbx>
                              <wps:bodyPr rot="0" vert="horz" wrap="square" lIns="0" tIns="0" rIns="0" bIns="0" anchor="t" anchorCtr="0" upright="1">
                                <a:noAutofit/>
                              </wps:bodyPr>
                            </wps:wsp>
                            <wps:wsp>
                              <wps:cNvPr id="283" name="Text Box 365"/>
                              <wps:cNvSpPr txBox="1">
                                <a:spLocks noChangeArrowheads="1"/>
                              </wps:cNvSpPr>
                              <wps:spPr bwMode="auto">
                                <a:xfrm>
                                  <a:off x="3946" y="2468"/>
                                  <a:ext cx="2904" cy="32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1A182EE" w14:textId="7D4FB8BA" w:rsidR="00C13660" w:rsidRDefault="00C13660" w:rsidP="007E3223">
                                    <w:pPr>
                                      <w:pStyle w:val="Byline"/>
                                    </w:pPr>
                                  </w:p>
                                </w:txbxContent>
                              </wps:txbx>
                              <wps:bodyPr rot="0" vert="horz" wrap="square" lIns="0" tIns="0" rIns="0" bIns="0" anchor="t" anchorCtr="0" upright="1">
                                <a:noAutofit/>
                              </wps:bodyPr>
                            </wps:wsp>
                          </wpg:wgp>
                        </a:graphicData>
                      </a:graphic>
                    </wp:inline>
                  </w:drawing>
                </mc:Choice>
                <mc:Fallback>
                  <w:pict>
                    <v:group w14:anchorId="27311DEB" id="Group 276" o:spid="_x0000_s1037" alt="text group" style="width:343.05pt;height:619.5pt;mso-position-horizontal-relative:char;mso-position-vertical-relative:line" coordorigin="3946,1880" coordsize="7330,5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">
                      <v:shape id="_x0000_s1038" type="#_x0000_t202" style="position:absolute;left:3946;top:2930;width:7330;height:4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" filled="f" stroked="f">
                        <v:textbox inset="0,0,0,0">
                          <w:txbxContent>
                            <w:p w14:paraId="7872A882" w14:textId="09265696" w:rsidR="004B016D" w:rsidRDefault="004B016D" w:rsidP="00874583">
                              <w:pPr>
                                <w:pStyle w:val="BodyText"/>
                                <w:rPr>
                                  <w:color w:val="auto"/>
                                  <w:szCs w:val="22"/>
                                </w:rPr>
                              </w:pPr>
                              <w:r>
                                <w:rPr>
                                  <w:color w:val="auto"/>
                                  <w:szCs w:val="22"/>
                                </w:rPr>
                                <w:t xml:space="preserve">The risk factors that sexual abuse and exploitation are </w:t>
                              </w:r>
                              <w:r w:rsidR="00CA6AD7">
                                <w:rPr>
                                  <w:color w:val="auto"/>
                                  <w:szCs w:val="22"/>
                                </w:rPr>
                                <w:t>associated with</w:t>
                              </w:r>
                              <w:r w:rsidR="004E31D3" w:rsidRPr="004E31D3">
                                <w:rPr>
                                  <w:color w:val="auto"/>
                                  <w:szCs w:val="22"/>
                                </w:rPr>
                                <w:t xml:space="preserve"> can happen to any </w:t>
                              </w:r>
                              <w:r w:rsidR="004E31D3">
                                <w:rPr>
                                  <w:color w:val="auto"/>
                                  <w:szCs w:val="22"/>
                                </w:rPr>
                                <w:t xml:space="preserve">young person or child.  It can happen at any age and </w:t>
                              </w:r>
                              <w:r w:rsidR="00CA6AD7">
                                <w:rPr>
                                  <w:color w:val="auto"/>
                                  <w:szCs w:val="22"/>
                                </w:rPr>
                                <w:t>no, matter</w:t>
                              </w:r>
                              <w:r w:rsidR="004E31D3">
                                <w:rPr>
                                  <w:color w:val="auto"/>
                                  <w:szCs w:val="22"/>
                                </w:rPr>
                                <w:t xml:space="preserve"> what their background is.  </w:t>
                              </w:r>
                              <w:r w:rsidR="00CA6AD7">
                                <w:rPr>
                                  <w:color w:val="auto"/>
                                  <w:szCs w:val="22"/>
                                </w:rPr>
                                <w:t>Research</w:t>
                              </w:r>
                              <w:r w:rsidR="004E31D3">
                                <w:rPr>
                                  <w:color w:val="auto"/>
                                  <w:szCs w:val="22"/>
                                </w:rPr>
                                <w:t xml:space="preserve"> does imply that there are certain factors that make a young person or child more vulnerable to exploitation.</w:t>
                              </w:r>
                              <w:r w:rsidR="004E31D3" w:rsidRPr="004E31D3">
                                <w:rPr>
                                  <w:color w:val="auto"/>
                                  <w:szCs w:val="22"/>
                                </w:rPr>
                                <w:t xml:space="preserve"> These include:</w:t>
                              </w:r>
                            </w:p>
                            <w:p w14:paraId="7BDBF86D" w14:textId="77777777" w:rsidR="004B016D" w:rsidRDefault="004B016D" w:rsidP="004B016D">
                              <w:pPr>
                                <w:pStyle w:val="BodyText"/>
                                <w:numPr>
                                  <w:ilvl w:val="0"/>
                                  <w:numId w:val="23"/>
                                </w:numPr>
                                <w:rPr>
                                  <w:color w:val="auto"/>
                                  <w:szCs w:val="22"/>
                                </w:rPr>
                              </w:pPr>
                              <w:r>
                                <w:rPr>
                                  <w:color w:val="auto"/>
                                  <w:szCs w:val="22"/>
                                </w:rPr>
                                <w:t xml:space="preserve">that girls are more likely to fall victim than boys.  </w:t>
                              </w:r>
                            </w:p>
                            <w:p w14:paraId="7A9301FF" w14:textId="77777777" w:rsidR="004B016D" w:rsidRDefault="004B016D" w:rsidP="004B016D">
                              <w:pPr>
                                <w:pStyle w:val="BodyText"/>
                                <w:numPr>
                                  <w:ilvl w:val="0"/>
                                  <w:numId w:val="23"/>
                                </w:numPr>
                                <w:rPr>
                                  <w:color w:val="auto"/>
                                  <w:szCs w:val="22"/>
                                </w:rPr>
                              </w:pPr>
                              <w:r>
                                <w:rPr>
                                  <w:color w:val="auto"/>
                                  <w:szCs w:val="22"/>
                                </w:rPr>
                                <w:t xml:space="preserve">Even so they are just as vulnerable as girls.  </w:t>
                              </w:r>
                            </w:p>
                            <w:p w14:paraId="1970623D" w14:textId="68FDB954" w:rsidR="004B016D" w:rsidRDefault="004B016D" w:rsidP="004B016D">
                              <w:pPr>
                                <w:pStyle w:val="BodyText"/>
                                <w:numPr>
                                  <w:ilvl w:val="0"/>
                                  <w:numId w:val="23"/>
                                </w:numPr>
                                <w:rPr>
                                  <w:color w:val="auto"/>
                                  <w:szCs w:val="22"/>
                                </w:rPr>
                              </w:pPr>
                              <w:r>
                                <w:rPr>
                                  <w:color w:val="auto"/>
                                  <w:szCs w:val="22"/>
                                </w:rPr>
                                <w:t>The average age for an abused boy is between the ages of 11 and 14.</w:t>
                              </w:r>
                            </w:p>
                            <w:p w14:paraId="125AD218" w14:textId="77777777" w:rsidR="00AB233D" w:rsidRDefault="004B016D" w:rsidP="004B016D">
                              <w:pPr>
                                <w:pStyle w:val="BodyText"/>
                                <w:numPr>
                                  <w:ilvl w:val="0"/>
                                  <w:numId w:val="23"/>
                                </w:numPr>
                                <w:rPr>
                                  <w:color w:val="auto"/>
                                  <w:szCs w:val="22"/>
                                </w:rPr>
                              </w:pPr>
                              <w:r>
                                <w:rPr>
                                  <w:color w:val="auto"/>
                                  <w:szCs w:val="22"/>
                                </w:rPr>
                                <w:t>girls between 4 and 6 years of age.</w:t>
                              </w:r>
                            </w:p>
                            <w:p w14:paraId="4D1A253B" w14:textId="63653D26" w:rsidR="00C6796E" w:rsidRDefault="004B016D" w:rsidP="004B016D">
                              <w:pPr>
                                <w:pStyle w:val="BodyText"/>
                                <w:numPr>
                                  <w:ilvl w:val="0"/>
                                  <w:numId w:val="23"/>
                                </w:numPr>
                                <w:rPr>
                                  <w:color w:val="auto"/>
                                  <w:szCs w:val="22"/>
                                </w:rPr>
                              </w:pPr>
                              <w:r>
                                <w:rPr>
                                  <w:color w:val="auto"/>
                                  <w:szCs w:val="22"/>
                                </w:rPr>
                                <w:t xml:space="preserve">According to Zastrow &amp; Kirst-Ashman, (2013) children with some sort of disability are the most </w:t>
                              </w:r>
                              <w:r w:rsidR="00CA6AD7">
                                <w:rPr>
                                  <w:color w:val="auto"/>
                                  <w:szCs w:val="22"/>
                                </w:rPr>
                                <w:t>vulnerable</w:t>
                              </w:r>
                              <w:r>
                                <w:rPr>
                                  <w:color w:val="auto"/>
                                  <w:szCs w:val="22"/>
                                </w:rPr>
                                <w:t>.</w:t>
                              </w:r>
                            </w:p>
                            <w:p w14:paraId="4B3A0674" w14:textId="3FA68938" w:rsidR="004E31D3" w:rsidRPr="004E31D3" w:rsidRDefault="004E31D3" w:rsidP="004E31D3">
                              <w:pPr>
                                <w:pStyle w:val="BodyText"/>
                                <w:numPr>
                                  <w:ilvl w:val="0"/>
                                  <w:numId w:val="23"/>
                                </w:numPr>
                                <w:rPr>
                                  <w:color w:val="auto"/>
                                  <w:szCs w:val="22"/>
                                </w:rPr>
                              </w:pPr>
                              <w:r>
                                <w:rPr>
                                  <w:color w:val="auto"/>
                                  <w:szCs w:val="22"/>
                                </w:rPr>
                                <w:t>Lack of self-esteem and confidence.</w:t>
                              </w:r>
                            </w:p>
                            <w:p w14:paraId="0C16790B" w14:textId="197F07BC" w:rsidR="004E31D3" w:rsidRPr="004E31D3" w:rsidRDefault="004E31D3" w:rsidP="004E31D3">
                              <w:pPr>
                                <w:pStyle w:val="BodyText"/>
                                <w:numPr>
                                  <w:ilvl w:val="0"/>
                                  <w:numId w:val="23"/>
                                </w:numPr>
                                <w:rPr>
                                  <w:color w:val="auto"/>
                                  <w:szCs w:val="22"/>
                                </w:rPr>
                              </w:pPr>
                              <w:r>
                                <w:rPr>
                                  <w:color w:val="auto"/>
                                  <w:szCs w:val="22"/>
                                </w:rPr>
                                <w:t>Different age group of friends.</w:t>
                              </w:r>
                            </w:p>
                            <w:p w14:paraId="552E59DC" w14:textId="22D390E2" w:rsidR="004E31D3" w:rsidRPr="004E31D3" w:rsidRDefault="004E31D3" w:rsidP="004E31D3">
                              <w:pPr>
                                <w:pStyle w:val="BodyText"/>
                                <w:numPr>
                                  <w:ilvl w:val="0"/>
                                  <w:numId w:val="23"/>
                                </w:numPr>
                                <w:rPr>
                                  <w:color w:val="auto"/>
                                  <w:szCs w:val="22"/>
                                </w:rPr>
                              </w:pPr>
                              <w:r>
                                <w:rPr>
                                  <w:color w:val="auto"/>
                                  <w:szCs w:val="22"/>
                                </w:rPr>
                                <w:t>A child who is a young carer may be more vulnerable.</w:t>
                              </w:r>
                            </w:p>
                            <w:p w14:paraId="6E3A35F8" w14:textId="49BB3A7E" w:rsidR="004E31D3" w:rsidRPr="004E31D3" w:rsidRDefault="004E31D3" w:rsidP="004E31D3">
                              <w:pPr>
                                <w:pStyle w:val="BodyText"/>
                                <w:numPr>
                                  <w:ilvl w:val="0"/>
                                  <w:numId w:val="23"/>
                                </w:numPr>
                                <w:rPr>
                                  <w:color w:val="auto"/>
                                  <w:szCs w:val="22"/>
                                </w:rPr>
                              </w:pPr>
                              <w:r>
                                <w:rPr>
                                  <w:color w:val="auto"/>
                                  <w:szCs w:val="22"/>
                                </w:rPr>
                                <w:t>A child in the care system.</w:t>
                              </w:r>
                            </w:p>
                            <w:p w14:paraId="4A355E42" w14:textId="63162538" w:rsidR="004E31D3" w:rsidRPr="004E31D3" w:rsidRDefault="00AB0303" w:rsidP="004E31D3">
                              <w:pPr>
                                <w:pStyle w:val="BodyText"/>
                                <w:numPr>
                                  <w:ilvl w:val="0"/>
                                  <w:numId w:val="23"/>
                                </w:numPr>
                                <w:rPr>
                                  <w:color w:val="auto"/>
                                  <w:szCs w:val="22"/>
                                </w:rPr>
                              </w:pPr>
                              <w:r>
                                <w:rPr>
                                  <w:color w:val="auto"/>
                                  <w:szCs w:val="22"/>
                                </w:rPr>
                                <w:t>An individual who has suffered sexual abuse previously.</w:t>
                              </w:r>
                            </w:p>
                            <w:p w14:paraId="7C6DEADB" w14:textId="2FB5FAAE" w:rsidR="004E31D3" w:rsidRPr="004E31D3" w:rsidRDefault="00AB0303" w:rsidP="004E31D3">
                              <w:pPr>
                                <w:pStyle w:val="BodyText"/>
                                <w:numPr>
                                  <w:ilvl w:val="0"/>
                                  <w:numId w:val="23"/>
                                </w:numPr>
                                <w:rPr>
                                  <w:color w:val="auto"/>
                                  <w:szCs w:val="22"/>
                                </w:rPr>
                              </w:pPr>
                              <w:r>
                                <w:rPr>
                                  <w:color w:val="auto"/>
                                  <w:szCs w:val="22"/>
                                </w:rPr>
                                <w:t>Loosing someone close to them through bereavement.</w:t>
                              </w:r>
                            </w:p>
                            <w:p w14:paraId="1FD7CE71" w14:textId="7A33E1E1" w:rsidR="004E31D3" w:rsidRPr="004E31D3" w:rsidRDefault="00AB0303" w:rsidP="004E31D3">
                              <w:pPr>
                                <w:pStyle w:val="BodyText"/>
                                <w:numPr>
                                  <w:ilvl w:val="0"/>
                                  <w:numId w:val="23"/>
                                </w:numPr>
                                <w:rPr>
                                  <w:color w:val="auto"/>
                                  <w:szCs w:val="22"/>
                                </w:rPr>
                              </w:pPr>
                              <w:r>
                                <w:rPr>
                                  <w:color w:val="auto"/>
                                  <w:szCs w:val="22"/>
                                </w:rPr>
                                <w:t>Being homeless.</w:t>
                              </w:r>
                            </w:p>
                            <w:p w14:paraId="35179AB2" w14:textId="346F49EB" w:rsidR="004E31D3" w:rsidRPr="004E31D3" w:rsidRDefault="00AB0303" w:rsidP="004E31D3">
                              <w:pPr>
                                <w:pStyle w:val="BodyText"/>
                                <w:numPr>
                                  <w:ilvl w:val="0"/>
                                  <w:numId w:val="23"/>
                                </w:numPr>
                                <w:rPr>
                                  <w:color w:val="auto"/>
                                  <w:szCs w:val="22"/>
                                </w:rPr>
                              </w:pPr>
                              <w:r>
                                <w:rPr>
                                  <w:color w:val="auto"/>
                                  <w:szCs w:val="22"/>
                                </w:rPr>
                                <w:t>Living in poverty or from a low-economical background.</w:t>
                              </w:r>
                            </w:p>
                            <w:p w14:paraId="63187B24" w14:textId="2807A48C" w:rsidR="00712C35" w:rsidRPr="00C6796E" w:rsidRDefault="00AB0303" w:rsidP="004E31D3">
                              <w:pPr>
                                <w:pStyle w:val="BodyText"/>
                                <w:numPr>
                                  <w:ilvl w:val="0"/>
                                  <w:numId w:val="23"/>
                                </w:numPr>
                                <w:rPr>
                                  <w:color w:val="auto"/>
                                  <w:szCs w:val="22"/>
                                </w:rPr>
                              </w:pPr>
                              <w:r>
                                <w:rPr>
                                  <w:color w:val="auto"/>
                                  <w:szCs w:val="22"/>
                                </w:rPr>
                                <w:t>Having no role models to aspire to.</w:t>
                              </w:r>
                            </w:p>
                            <w:p w14:paraId="57884610" w14:textId="21F4AF9A" w:rsidR="00C6796E" w:rsidRDefault="00C6796E" w:rsidP="00C6796E">
                              <w:pPr>
                                <w:pStyle w:val="BodyText"/>
                              </w:pPr>
                            </w:p>
                            <w:p w14:paraId="6BEA8C86" w14:textId="77777777" w:rsidR="00AB233D" w:rsidRDefault="00AB233D" w:rsidP="00C6796E">
                              <w:pPr>
                                <w:pStyle w:val="BodyText"/>
                                <w:rPr>
                                  <w:rFonts w:ascii="Century Gothic" w:hAnsi="Century Gothic"/>
                                  <w:b/>
                                  <w:color w:val="002060"/>
                                  <w:sz w:val="36"/>
                                  <w:szCs w:val="36"/>
                                </w:rPr>
                              </w:pPr>
                            </w:p>
                            <w:p w14:paraId="43016DFA" w14:textId="0F302957" w:rsidR="00C6796E" w:rsidRDefault="00C6796E" w:rsidP="00C6796E">
                              <w:pPr>
                                <w:pStyle w:val="BodyText"/>
                                <w:rPr>
                                  <w:rFonts w:ascii="Century Gothic" w:hAnsi="Century Gothic"/>
                                  <w:b/>
                                  <w:color w:val="002060"/>
                                  <w:sz w:val="36"/>
                                  <w:szCs w:val="36"/>
                                </w:rPr>
                              </w:pPr>
                            </w:p>
                            <w:p w14:paraId="4999E473" w14:textId="77777777" w:rsidR="00AB233D" w:rsidRPr="00AB233D" w:rsidRDefault="00AB233D" w:rsidP="00C6796E">
                              <w:pPr>
                                <w:pStyle w:val="BodyText"/>
                                <w:rPr>
                                  <w:rFonts w:ascii="Century Gothic" w:hAnsi="Century Gothic"/>
                                  <w:b/>
                                  <w:color w:val="002060"/>
                                  <w:sz w:val="36"/>
                                  <w:szCs w:val="36"/>
                                </w:rPr>
                              </w:pPr>
                            </w:p>
                          </w:txbxContent>
                        </v:textbox>
                      </v:shape>
                      <v:shape id="Text Box 364" o:spid="_x0000_s1039" type="#_x0000_t202" style="position:absolute;left:3946;top:1880;width:6861;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" filled="f" stroked="f">
                        <v:textbox inset="0,0,0,0">
                          <w:txbxContent>
                            <w:p w14:paraId="6005E856" w14:textId="7556256B" w:rsidR="00C13660" w:rsidRPr="00913ACC" w:rsidRDefault="00874583" w:rsidP="007E3223">
                              <w:pPr>
                                <w:pStyle w:val="Heading1"/>
                              </w:pPr>
                              <w:r>
                                <w:t>Risk Factors.</w:t>
                              </w:r>
                            </w:p>
                          </w:txbxContent>
                        </v:textbox>
                      </v:shape>
                      <v:shape id="Text Box 365" o:spid="_x0000_s1040" type="#_x0000_t202" style="position:absolute;left:3946;top:2468;width:2904;height: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" filled="f" stroked="f">
                        <v:textbox inset="0,0,0,0">
                          <w:txbxContent>
                            <w:p w14:paraId="21A182EE" w14:textId="7D4FB8BA" w:rsidR="00C13660" w:rsidRDefault="00C13660" w:rsidP="007E3223">
                              <w:pPr>
                                <w:pStyle w:val="Byline"/>
                              </w:pPr>
                            </w:p>
                          </w:txbxContent>
                        </v:textbox>
                      </v:shape>
                      <w10:anchorlock/>
                    </v:group>
                  </w:pict>
                </mc:Fallback>
              </mc:AlternateContent>
            </w:r>
          </w:p>
        </w:tc>
        <w:tc>
          <w:tcPr>
            <w:tcW w:w="4039" w:type="dxa"/>
            <w:vMerge w:val="restart"/>
          </w:tcPr>
          <w:p w14:paraId="40FFEAB3" w14:textId="77777777" w:rsidR="004E31D3" w:rsidRDefault="004E31D3" w:rsidP="008471B7">
            <w:pPr>
              <w:jc w:val="center"/>
              <w:rPr>
                <w:noProof/>
              </w:rPr>
            </w:pPr>
          </w:p>
          <w:p w14:paraId="6982DB52" w14:textId="77777777" w:rsidR="004E31D3" w:rsidRDefault="004E31D3" w:rsidP="008471B7">
            <w:pPr>
              <w:jc w:val="center"/>
              <w:rPr>
                <w:noProof/>
              </w:rPr>
            </w:pPr>
          </w:p>
          <w:p w14:paraId="097ABE6B" w14:textId="77777777" w:rsidR="004E31D3" w:rsidRDefault="004E31D3" w:rsidP="008471B7">
            <w:pPr>
              <w:jc w:val="center"/>
              <w:rPr>
                <w:noProof/>
              </w:rPr>
            </w:pPr>
          </w:p>
          <w:p w14:paraId="0BB58F62" w14:textId="77777777" w:rsidR="004E31D3" w:rsidRDefault="004E31D3" w:rsidP="008471B7">
            <w:pPr>
              <w:jc w:val="center"/>
              <w:rPr>
                <w:noProof/>
              </w:rPr>
            </w:pPr>
          </w:p>
          <w:p w14:paraId="74D1AC89" w14:textId="77777777" w:rsidR="004E31D3" w:rsidRDefault="004E31D3" w:rsidP="008471B7">
            <w:pPr>
              <w:jc w:val="center"/>
              <w:rPr>
                <w:noProof/>
              </w:rPr>
            </w:pPr>
          </w:p>
          <w:p w14:paraId="45A7E000" w14:textId="77777777" w:rsidR="004E31D3" w:rsidRDefault="004E31D3" w:rsidP="008471B7">
            <w:pPr>
              <w:jc w:val="center"/>
              <w:rPr>
                <w:noProof/>
              </w:rPr>
            </w:pPr>
          </w:p>
          <w:p w14:paraId="184BC59C" w14:textId="2AD4ED7F" w:rsidR="00A868E0" w:rsidRDefault="007D7465" w:rsidP="008471B7">
            <w:pPr>
              <w:jc w:val="center"/>
              <w:rPr>
                <w:noProof/>
              </w:rPr>
            </w:pPr>
            <w:r>
              <w:rPr>
                <w:noProof/>
              </w:rPr>
              <w:drawing>
                <wp:inline distT="0" distB="0" distL="0" distR="0" wp14:anchorId="064BF6BB" wp14:editId="2B4507FA">
                  <wp:extent cx="1800225" cy="25431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00225" cy="2543175"/>
                          </a:xfrm>
                          <a:prstGeom prst="rect">
                            <a:avLst/>
                          </a:prstGeom>
                        </pic:spPr>
                      </pic:pic>
                    </a:graphicData>
                  </a:graphic>
                </wp:inline>
              </w:drawing>
            </w:r>
          </w:p>
          <w:p w14:paraId="2DE8AAB2" w14:textId="77777777" w:rsidR="008471B7" w:rsidRDefault="008471B7" w:rsidP="008471B7">
            <w:pPr>
              <w:jc w:val="center"/>
              <w:rPr>
                <w:noProof/>
              </w:rPr>
            </w:pPr>
          </w:p>
          <w:p w14:paraId="51E92AE8" w14:textId="482EBBB6" w:rsidR="00A868E0" w:rsidRDefault="00A868E0" w:rsidP="008471B7">
            <w:pPr>
              <w:jc w:val="center"/>
              <w:rPr>
                <w:noProof/>
              </w:rPr>
            </w:pPr>
          </w:p>
          <w:p w14:paraId="791FE19E" w14:textId="77777777" w:rsidR="00A868E0" w:rsidRDefault="00A868E0" w:rsidP="008471B7">
            <w:pPr>
              <w:jc w:val="center"/>
              <w:rPr>
                <w:noProof/>
              </w:rPr>
            </w:pPr>
          </w:p>
          <w:p w14:paraId="082270D9" w14:textId="77777777" w:rsidR="00E42F66" w:rsidRDefault="00E42F66" w:rsidP="008471B7">
            <w:pPr>
              <w:jc w:val="center"/>
              <w:rPr>
                <w:noProof/>
              </w:rPr>
            </w:pPr>
          </w:p>
          <w:p w14:paraId="0F5C5E36" w14:textId="77777777" w:rsidR="00E42F66" w:rsidRDefault="00E42F66" w:rsidP="008471B7">
            <w:pPr>
              <w:jc w:val="center"/>
              <w:rPr>
                <w:noProof/>
              </w:rPr>
            </w:pPr>
          </w:p>
          <w:p w14:paraId="6D71F772" w14:textId="77777777" w:rsidR="00E42F66" w:rsidRDefault="00E42F66" w:rsidP="008471B7">
            <w:pPr>
              <w:jc w:val="center"/>
              <w:rPr>
                <w:noProof/>
              </w:rPr>
            </w:pPr>
          </w:p>
          <w:p w14:paraId="1FBF9770" w14:textId="77777777" w:rsidR="00E42F66" w:rsidRDefault="00E42F66" w:rsidP="008471B7">
            <w:pPr>
              <w:jc w:val="center"/>
              <w:rPr>
                <w:noProof/>
              </w:rPr>
            </w:pPr>
          </w:p>
          <w:p w14:paraId="44C3A038" w14:textId="77777777" w:rsidR="004E31D3" w:rsidRDefault="004E31D3" w:rsidP="008471B7">
            <w:pPr>
              <w:jc w:val="center"/>
              <w:rPr>
                <w:noProof/>
              </w:rPr>
            </w:pPr>
          </w:p>
          <w:p w14:paraId="6164FD84" w14:textId="77777777" w:rsidR="004E31D3" w:rsidRDefault="004E31D3" w:rsidP="008471B7">
            <w:pPr>
              <w:jc w:val="center"/>
              <w:rPr>
                <w:noProof/>
              </w:rPr>
            </w:pPr>
          </w:p>
          <w:p w14:paraId="1949F08C" w14:textId="77777777" w:rsidR="004E31D3" w:rsidRDefault="004E31D3" w:rsidP="008471B7">
            <w:pPr>
              <w:jc w:val="center"/>
              <w:rPr>
                <w:noProof/>
              </w:rPr>
            </w:pPr>
          </w:p>
          <w:p w14:paraId="7B1070C0" w14:textId="77777777" w:rsidR="004E31D3" w:rsidRDefault="004E31D3" w:rsidP="008471B7">
            <w:pPr>
              <w:jc w:val="center"/>
              <w:rPr>
                <w:noProof/>
              </w:rPr>
            </w:pPr>
          </w:p>
          <w:p w14:paraId="7F05E574" w14:textId="77777777" w:rsidR="004E31D3" w:rsidRDefault="004E31D3" w:rsidP="008471B7">
            <w:pPr>
              <w:jc w:val="center"/>
              <w:rPr>
                <w:noProof/>
              </w:rPr>
            </w:pPr>
          </w:p>
          <w:p w14:paraId="67BD9029" w14:textId="77777777" w:rsidR="004E31D3" w:rsidRDefault="004E31D3" w:rsidP="008471B7">
            <w:pPr>
              <w:jc w:val="center"/>
              <w:rPr>
                <w:noProof/>
              </w:rPr>
            </w:pPr>
          </w:p>
          <w:p w14:paraId="1CA3D48C" w14:textId="77777777" w:rsidR="004E31D3" w:rsidRDefault="004E31D3" w:rsidP="008471B7">
            <w:pPr>
              <w:jc w:val="center"/>
              <w:rPr>
                <w:noProof/>
              </w:rPr>
            </w:pPr>
          </w:p>
          <w:p w14:paraId="571F5459" w14:textId="6E5060F0" w:rsidR="00A868E0" w:rsidRDefault="007D7465" w:rsidP="008471B7">
            <w:pPr>
              <w:jc w:val="center"/>
              <w:rPr>
                <w:noProof/>
              </w:rPr>
            </w:pPr>
            <w:r>
              <w:rPr>
                <w:noProof/>
              </w:rPr>
              <w:lastRenderedPageBreak/>
              <w:drawing>
                <wp:inline distT="0" distB="0" distL="0" distR="0" wp14:anchorId="3681FB6B" wp14:editId="33970A12">
                  <wp:extent cx="2564765" cy="3344545"/>
                  <wp:effectExtent l="0" t="0" r="6985"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64765" cy="3344545"/>
                          </a:xfrm>
                          <a:prstGeom prst="rect">
                            <a:avLst/>
                          </a:prstGeom>
                        </pic:spPr>
                      </pic:pic>
                    </a:graphicData>
                  </a:graphic>
                </wp:inline>
              </w:drawing>
            </w:r>
          </w:p>
          <w:p w14:paraId="67F3AE2D" w14:textId="77777777" w:rsidR="00A868E0" w:rsidRDefault="00A868E0" w:rsidP="008471B7">
            <w:pPr>
              <w:jc w:val="center"/>
              <w:rPr>
                <w:noProof/>
              </w:rPr>
            </w:pPr>
          </w:p>
          <w:p w14:paraId="3304682B" w14:textId="7647A11E" w:rsidR="00A868E0" w:rsidRDefault="00A868E0" w:rsidP="008471B7">
            <w:pPr>
              <w:jc w:val="center"/>
              <w:rPr>
                <w:noProof/>
              </w:rPr>
            </w:pPr>
          </w:p>
        </w:tc>
      </w:tr>
      <w:tr w:rsidR="00A868E0" w14:paraId="09635431" w14:textId="77777777" w:rsidTr="00A868E0">
        <w:trPr>
          <w:trHeight w:val="5468"/>
        </w:trPr>
        <w:tc>
          <w:tcPr>
            <w:tcW w:w="8190" w:type="dxa"/>
          </w:tcPr>
          <w:p w14:paraId="5A186D75" w14:textId="77777777" w:rsidR="00AB0303" w:rsidRDefault="00AB0303" w:rsidP="007E3223">
            <w:pPr>
              <w:ind w:left="720"/>
              <w:rPr>
                <w:noProof/>
              </w:rPr>
            </w:pPr>
          </w:p>
          <w:p w14:paraId="0F8A19D3" w14:textId="77777777" w:rsidR="00AB0303" w:rsidRDefault="00AB0303" w:rsidP="007E3223">
            <w:pPr>
              <w:ind w:left="720"/>
              <w:rPr>
                <w:noProof/>
              </w:rPr>
            </w:pPr>
          </w:p>
          <w:p w14:paraId="60C685CB" w14:textId="77777777" w:rsidR="00AB0303" w:rsidRDefault="00AB0303" w:rsidP="007E3223">
            <w:pPr>
              <w:ind w:left="720"/>
              <w:rPr>
                <w:noProof/>
              </w:rPr>
            </w:pPr>
          </w:p>
          <w:p w14:paraId="3504CD1A" w14:textId="400D7ECE" w:rsidR="00A868E0" w:rsidRDefault="00C6796E" w:rsidP="007E3223">
            <w:pPr>
              <w:ind w:left="720"/>
              <w:rPr>
                <w:noProof/>
              </w:rPr>
            </w:pPr>
            <w:r>
              <w:rPr>
                <w:noProof/>
              </w:rPr>
              <mc:AlternateContent>
                <mc:Choice Requires="wps">
                  <w:drawing>
                    <wp:inline distT="0" distB="0" distL="0" distR="0" wp14:anchorId="18899E7D" wp14:editId="0CE027AB">
                      <wp:extent cx="3924300" cy="2590800"/>
                      <wp:effectExtent l="0" t="0" r="0" b="0"/>
                      <wp:docPr id="293"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259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B9C959" w14:textId="789CA0D3" w:rsidR="004E31D3" w:rsidRDefault="004E31D3" w:rsidP="00AB233D">
                                  <w:pPr>
                                    <w:pStyle w:val="BodyText"/>
                                    <w:rPr>
                                      <w:color w:val="002060"/>
                                      <w:sz w:val="36"/>
                                      <w:szCs w:val="36"/>
                                    </w:rPr>
                                  </w:pPr>
                                  <w:r w:rsidRPr="004E31D3">
                                    <w:rPr>
                                      <w:color w:val="002060"/>
                                      <w:sz w:val="36"/>
                                      <w:szCs w:val="36"/>
                                    </w:rPr>
                                    <w:t>Ethical Issues.</w:t>
                                  </w:r>
                                </w:p>
                                <w:p w14:paraId="67DFCA69" w14:textId="7DF28D92" w:rsidR="00BE1448" w:rsidRDefault="004E31D3" w:rsidP="00AB233D">
                                  <w:pPr>
                                    <w:pStyle w:val="BodyText"/>
                                    <w:rPr>
                                      <w:color w:val="auto"/>
                                      <w:szCs w:val="22"/>
                                    </w:rPr>
                                  </w:pPr>
                                  <w:r>
                                    <w:rPr>
                                      <w:color w:val="auto"/>
                                      <w:szCs w:val="22"/>
                                    </w:rPr>
                                    <w:t>Th</w:t>
                                  </w:r>
                                  <w:r w:rsidR="00AB233D">
                                    <w:rPr>
                                      <w:color w:val="auto"/>
                                      <w:szCs w:val="22"/>
                                    </w:rPr>
                                    <w:t xml:space="preserve">ere are many ethical issues with such a sensitive topic.  Sexual exploitation or abuse must always be reported.  </w:t>
                                  </w:r>
                                </w:p>
                                <w:p w14:paraId="6D774423" w14:textId="3A22C75D" w:rsidR="00BE1448" w:rsidRDefault="00AB233D" w:rsidP="00BE1448">
                                  <w:pPr>
                                    <w:pStyle w:val="BodyText"/>
                                    <w:numPr>
                                      <w:ilvl w:val="0"/>
                                      <w:numId w:val="24"/>
                                    </w:numPr>
                                    <w:rPr>
                                      <w:color w:val="auto"/>
                                      <w:szCs w:val="22"/>
                                    </w:rPr>
                                  </w:pPr>
                                  <w:r>
                                    <w:rPr>
                                      <w:color w:val="auto"/>
                                      <w:szCs w:val="22"/>
                                    </w:rPr>
                                    <w:t xml:space="preserve">A practitioner in the field needs to enquire and gather all the information before being able to proceed and help the child.  </w:t>
                                  </w:r>
                                </w:p>
                                <w:p w14:paraId="612D9B14" w14:textId="3E21A31E" w:rsidR="00BE1448" w:rsidRDefault="00AB233D" w:rsidP="00BE1448">
                                  <w:pPr>
                                    <w:pStyle w:val="BodyText"/>
                                    <w:numPr>
                                      <w:ilvl w:val="0"/>
                                      <w:numId w:val="24"/>
                                    </w:numPr>
                                    <w:rPr>
                                      <w:color w:val="auto"/>
                                      <w:szCs w:val="22"/>
                                    </w:rPr>
                                  </w:pPr>
                                  <w:r>
                                    <w:rPr>
                                      <w:color w:val="auto"/>
                                      <w:szCs w:val="22"/>
                                    </w:rPr>
                                    <w:t xml:space="preserve">Due to criminal proceedings questions need to be carefully asked as not to change in the </w:t>
                                  </w:r>
                                  <w:r w:rsidR="00CA6AD7">
                                    <w:rPr>
                                      <w:color w:val="auto"/>
                                      <w:szCs w:val="22"/>
                                    </w:rPr>
                                    <w:t>child’s</w:t>
                                  </w:r>
                                  <w:r>
                                    <w:rPr>
                                      <w:color w:val="auto"/>
                                      <w:szCs w:val="22"/>
                                    </w:rPr>
                                    <w:t xml:space="preserve"> mind what has happened (Branaman &amp; Gottileb, 2013). </w:t>
                                  </w:r>
                                </w:p>
                                <w:p w14:paraId="6474D5A3" w14:textId="2DA34ACC" w:rsidR="00E42F66" w:rsidRDefault="00AB233D" w:rsidP="00BE1448">
                                  <w:pPr>
                                    <w:pStyle w:val="BodyText"/>
                                    <w:numPr>
                                      <w:ilvl w:val="0"/>
                                      <w:numId w:val="24"/>
                                    </w:numPr>
                                    <w:rPr>
                                      <w:color w:val="auto"/>
                                      <w:szCs w:val="22"/>
                                    </w:rPr>
                                  </w:pPr>
                                  <w:r>
                                    <w:rPr>
                                      <w:color w:val="auto"/>
                                      <w:szCs w:val="22"/>
                                    </w:rPr>
                                    <w:t xml:space="preserve">Practitioners must never take their previous experiences into account, or their feelings as it can alter the child’s recollection of events.  </w:t>
                                  </w:r>
                                </w:p>
                                <w:p w14:paraId="6C79499A" w14:textId="77777777" w:rsidR="00BE1448" w:rsidRPr="00E42F66" w:rsidRDefault="00BE1448" w:rsidP="00BE1448">
                                  <w:pPr>
                                    <w:pStyle w:val="BodyText"/>
                                    <w:rPr>
                                      <w:color w:val="auto"/>
                                      <w:szCs w:val="22"/>
                                    </w:rPr>
                                  </w:pPr>
                                </w:p>
                              </w:txbxContent>
                            </wps:txbx>
                            <wps:bodyPr rot="0" vert="horz" wrap="square" lIns="0" tIns="0" rIns="0" bIns="0" anchor="t" anchorCtr="0" upright="1">
                              <a:noAutofit/>
                            </wps:bodyPr>
                          </wps:wsp>
                        </a:graphicData>
                      </a:graphic>
                    </wp:inline>
                  </w:drawing>
                </mc:Choice>
                <mc:Fallback>
                  <w:pict>
                    <v:shape w14:anchorId="18899E7D" id="_x0000_s1041" type="#_x0000_t202" style="width:309pt;height:2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" filled="f" stroked="f">
                      <v:textbox inset="0,0,0,0">
                        <w:txbxContent>
                          <w:p w14:paraId="38B9C959" w14:textId="789CA0D3" w:rsidR="004E31D3" w:rsidRDefault="004E31D3" w:rsidP="00AB233D">
                            <w:pPr>
                              <w:pStyle w:val="BodyText"/>
                              <w:rPr>
                                <w:color w:val="002060"/>
                                <w:sz w:val="36"/>
                                <w:szCs w:val="36"/>
                              </w:rPr>
                            </w:pPr>
                            <w:r w:rsidRPr="004E31D3">
                              <w:rPr>
                                <w:color w:val="002060"/>
                                <w:sz w:val="36"/>
                                <w:szCs w:val="36"/>
                              </w:rPr>
                              <w:t>Ethical Issues.</w:t>
                            </w:r>
                          </w:p>
                          <w:p w14:paraId="67DFCA69" w14:textId="7DF28D92" w:rsidR="00BE1448" w:rsidRDefault="004E31D3" w:rsidP="00AB233D">
                            <w:pPr>
                              <w:pStyle w:val="BodyText"/>
                              <w:rPr>
                                <w:color w:val="auto"/>
                                <w:szCs w:val="22"/>
                              </w:rPr>
                            </w:pPr>
                            <w:r>
                              <w:rPr>
                                <w:color w:val="auto"/>
                                <w:szCs w:val="22"/>
                              </w:rPr>
                              <w:t>Th</w:t>
                            </w:r>
                            <w:r w:rsidR="00AB233D">
                              <w:rPr>
                                <w:color w:val="auto"/>
                                <w:szCs w:val="22"/>
                              </w:rPr>
                              <w:t xml:space="preserve">ere are many ethical issues with such a sensitive topic.  Sexual exploitation or abuse must always be reported.  </w:t>
                            </w:r>
                          </w:p>
                          <w:p w14:paraId="6D774423" w14:textId="3A22C75D" w:rsidR="00BE1448" w:rsidRDefault="00AB233D" w:rsidP="00BE1448">
                            <w:pPr>
                              <w:pStyle w:val="BodyText"/>
                              <w:numPr>
                                <w:ilvl w:val="0"/>
                                <w:numId w:val="24"/>
                              </w:numPr>
                              <w:rPr>
                                <w:color w:val="auto"/>
                                <w:szCs w:val="22"/>
                              </w:rPr>
                            </w:pPr>
                            <w:r>
                              <w:rPr>
                                <w:color w:val="auto"/>
                                <w:szCs w:val="22"/>
                              </w:rPr>
                              <w:t xml:space="preserve">A practitioner in the field needs to enquire and gather all the information before being able to proceed and help the child.  </w:t>
                            </w:r>
                          </w:p>
                          <w:p w14:paraId="612D9B14" w14:textId="3E21A31E" w:rsidR="00BE1448" w:rsidRDefault="00AB233D" w:rsidP="00BE1448">
                            <w:pPr>
                              <w:pStyle w:val="BodyText"/>
                              <w:numPr>
                                <w:ilvl w:val="0"/>
                                <w:numId w:val="24"/>
                              </w:numPr>
                              <w:rPr>
                                <w:color w:val="auto"/>
                                <w:szCs w:val="22"/>
                              </w:rPr>
                            </w:pPr>
                            <w:r>
                              <w:rPr>
                                <w:color w:val="auto"/>
                                <w:szCs w:val="22"/>
                              </w:rPr>
                              <w:t xml:space="preserve">Due to criminal proceedings questions need to be carefully asked as not to change in the </w:t>
                            </w:r>
                            <w:r w:rsidR="00CA6AD7">
                              <w:rPr>
                                <w:color w:val="auto"/>
                                <w:szCs w:val="22"/>
                              </w:rPr>
                              <w:t>child’s</w:t>
                            </w:r>
                            <w:r>
                              <w:rPr>
                                <w:color w:val="auto"/>
                                <w:szCs w:val="22"/>
                              </w:rPr>
                              <w:t xml:space="preserve"> mind what has happened (Branaman &amp; Gottileb, 2013). </w:t>
                            </w:r>
                          </w:p>
                          <w:p w14:paraId="6474D5A3" w14:textId="2DA34ACC" w:rsidR="00E42F66" w:rsidRDefault="00AB233D" w:rsidP="00BE1448">
                            <w:pPr>
                              <w:pStyle w:val="BodyText"/>
                              <w:numPr>
                                <w:ilvl w:val="0"/>
                                <w:numId w:val="24"/>
                              </w:numPr>
                              <w:rPr>
                                <w:color w:val="auto"/>
                                <w:szCs w:val="22"/>
                              </w:rPr>
                            </w:pPr>
                            <w:r>
                              <w:rPr>
                                <w:color w:val="auto"/>
                                <w:szCs w:val="22"/>
                              </w:rPr>
                              <w:t xml:space="preserve">Practitioners must never take their previous experiences into account, or their feelings as it can alter the child’s recollection of events.  </w:t>
                            </w:r>
                          </w:p>
                          <w:p w14:paraId="6C79499A" w14:textId="77777777" w:rsidR="00BE1448" w:rsidRPr="00E42F66" w:rsidRDefault="00BE1448" w:rsidP="00BE1448">
                            <w:pPr>
                              <w:pStyle w:val="BodyText"/>
                              <w:rPr>
                                <w:color w:val="auto"/>
                                <w:szCs w:val="22"/>
                              </w:rPr>
                            </w:pPr>
                          </w:p>
                        </w:txbxContent>
                      </v:textbox>
                      <w10:anchorlock/>
                    </v:shape>
                  </w:pict>
                </mc:Fallback>
              </mc:AlternateContent>
            </w:r>
          </w:p>
        </w:tc>
        <w:tc>
          <w:tcPr>
            <w:tcW w:w="4039" w:type="dxa"/>
            <w:vMerge/>
          </w:tcPr>
          <w:p w14:paraId="143D293A" w14:textId="77777777" w:rsidR="00A868E0" w:rsidRDefault="00A868E0" w:rsidP="007E3223">
            <w:pPr>
              <w:rPr>
                <w:noProof/>
              </w:rPr>
            </w:pPr>
          </w:p>
        </w:tc>
      </w:tr>
    </w:tbl>
    <w:p w14:paraId="7AEDD945" w14:textId="503523C9" w:rsidR="00AB0303" w:rsidRDefault="00AB0303" w:rsidP="00AB0303">
      <w:pPr>
        <w:rPr>
          <w:noProof/>
          <w:color w:val="002060"/>
          <w:sz w:val="32"/>
          <w:szCs w:val="32"/>
        </w:rPr>
      </w:pPr>
      <w:bookmarkStart w:id="1" w:name="_Hlk5099597"/>
      <w:r w:rsidRPr="00AB0303">
        <w:rPr>
          <w:noProof/>
          <w:color w:val="002060"/>
          <w:sz w:val="32"/>
          <w:szCs w:val="32"/>
        </w:rPr>
        <w:t>Child exploitation Transgressor</w:t>
      </w:r>
      <w:r>
        <w:rPr>
          <w:noProof/>
          <w:color w:val="002060"/>
          <w:sz w:val="32"/>
          <w:szCs w:val="32"/>
        </w:rPr>
        <w:t>s</w:t>
      </w:r>
      <w:r w:rsidRPr="00AB0303">
        <w:rPr>
          <w:noProof/>
          <w:color w:val="002060"/>
          <w:sz w:val="32"/>
          <w:szCs w:val="32"/>
        </w:rPr>
        <w:t>.</w:t>
      </w:r>
    </w:p>
    <w:bookmarkEnd w:id="1"/>
    <w:p w14:paraId="23F672CD" w14:textId="77777777" w:rsidR="00AB0303" w:rsidRDefault="00AB0303" w:rsidP="00AB0303">
      <w:pPr>
        <w:rPr>
          <w:noProof/>
          <w:color w:val="auto"/>
          <w:sz w:val="22"/>
          <w:szCs w:val="22"/>
        </w:rPr>
      </w:pPr>
    </w:p>
    <w:p w14:paraId="1F79550A" w14:textId="21F507B3" w:rsidR="00AB0303" w:rsidRPr="00AB0303" w:rsidRDefault="00AB0303" w:rsidP="00AB0303">
      <w:pPr>
        <w:rPr>
          <w:noProof/>
          <w:color w:val="auto"/>
          <w:sz w:val="22"/>
          <w:szCs w:val="22"/>
        </w:rPr>
      </w:pPr>
      <w:r>
        <w:rPr>
          <w:noProof/>
          <w:color w:val="auto"/>
          <w:sz w:val="22"/>
          <w:szCs w:val="22"/>
        </w:rPr>
        <w:t>The transgressors can be group led or individuals of either gender and age ranges vary.  The explotation can present itself as a one off crime or a series over time.  Explotation can be planned and organised or an opportunistic crime (Department of Education, 2017).</w:t>
      </w:r>
    </w:p>
    <w:p w14:paraId="11B51891" w14:textId="77777777" w:rsidR="00AB0303" w:rsidRDefault="00AB0303" w:rsidP="00AB0303">
      <w:pPr>
        <w:rPr>
          <w:noProof/>
        </w:rPr>
      </w:pPr>
    </w:p>
    <w:p w14:paraId="65FCB445" w14:textId="737D8E89" w:rsidR="00AB0303" w:rsidRDefault="00AB0303" w:rsidP="00AB0303">
      <w:pPr>
        <w:rPr>
          <w:noProof/>
        </w:rPr>
      </w:pPr>
      <w:r>
        <w:rPr>
          <w:noProof/>
        </w:rPr>
        <w:t>The identification of these perpetrators</w:t>
      </w:r>
      <w:r w:rsidR="00C61908">
        <w:rPr>
          <w:noProof/>
        </w:rPr>
        <w:t xml:space="preserve"> can be extremely difficult as young people and children may only know them online at first so their real identies are anonimous.  There isn’t always recorded data as they can hide their identity.</w:t>
      </w:r>
    </w:p>
    <w:p w14:paraId="3ECC8E1F" w14:textId="77777777" w:rsidR="00C61908" w:rsidRDefault="00C61908" w:rsidP="00AB0303">
      <w:pPr>
        <w:rPr>
          <w:noProof/>
        </w:rPr>
      </w:pPr>
    </w:p>
    <w:p w14:paraId="3D42897A" w14:textId="1116478C" w:rsidR="00AB0303" w:rsidRDefault="00C61908" w:rsidP="00C61908">
      <w:pPr>
        <w:rPr>
          <w:noProof/>
        </w:rPr>
      </w:pPr>
      <w:r>
        <w:rPr>
          <w:noProof/>
        </w:rPr>
        <w:t xml:space="preserve">The abusers may share their victims around amongst their friends so therefore there are a number of different perpetrators.  Location will also change which makes it difficult for the young person to know where they are.  Also they may be drugged and due to this details become sketchy and inconclusive </w:t>
      </w:r>
    </w:p>
    <w:p w14:paraId="3CA0EF7A" w14:textId="79AB92C0" w:rsidR="00AB0303" w:rsidRDefault="00AB0303" w:rsidP="00AB0303">
      <w:pPr>
        <w:rPr>
          <w:noProof/>
        </w:rPr>
      </w:pPr>
      <w:r>
        <w:rPr>
          <w:noProof/>
        </w:rPr>
        <w:t>young people may be given alcohol or drugs, so may not remember details clearly (Berelowitz et al, 2012).</w:t>
      </w:r>
    </w:p>
    <w:p w14:paraId="4629BA73" w14:textId="6F7BFFF4" w:rsidR="00B51692" w:rsidRDefault="00B51692" w:rsidP="00AB0303">
      <w:pPr>
        <w:rPr>
          <w:noProof/>
        </w:rPr>
      </w:pPr>
      <w:r>
        <w:rPr>
          <w:noProof/>
        </w:rPr>
        <w:t>A perpetrator is a very manipulative individual who likes to have control and power over a young person or child.</w:t>
      </w:r>
    </w:p>
    <w:p w14:paraId="29E2519A" w14:textId="64CF6D93" w:rsidR="00B51692" w:rsidRDefault="00B51692" w:rsidP="00AB0303">
      <w:pPr>
        <w:rPr>
          <w:noProof/>
        </w:rPr>
      </w:pPr>
      <w:r>
        <w:rPr>
          <w:noProof/>
        </w:rPr>
        <w:t>They may groom children and use them to help them groom others, blackmailing them to bring thir friends, breaking free can be difficult as they can be paid handsomly for their services</w:t>
      </w:r>
      <w:r w:rsidR="00486F9A">
        <w:rPr>
          <w:noProof/>
        </w:rPr>
        <w:t xml:space="preserve"> and are drawn back when finances run out.</w:t>
      </w:r>
    </w:p>
    <w:p w14:paraId="42A17F2B" w14:textId="04AB90B9" w:rsidR="008471B7" w:rsidRDefault="00D957C9" w:rsidP="00AB0303">
      <w:pPr>
        <w:rPr>
          <w:noProof/>
        </w:rPr>
      </w:pPr>
      <w:r w:rsidRPr="00BF600D">
        <w:rPr>
          <w:noProof/>
        </w:rPr>
        <mc:AlternateContent>
          <mc:Choice Requires="wps">
            <w:drawing>
              <wp:anchor distT="0" distB="0" distL="114300" distR="114300" simplePos="0" relativeHeight="251722240" behindDoc="1" locked="0" layoutInCell="1" allowOverlap="1" wp14:anchorId="46356471" wp14:editId="095B1C5E">
                <wp:simplePos x="0" y="0"/>
                <wp:positionH relativeFrom="column">
                  <wp:posOffset>1506855</wp:posOffset>
                </wp:positionH>
                <wp:positionV relativeFrom="page">
                  <wp:posOffset>370205</wp:posOffset>
                </wp:positionV>
                <wp:extent cx="5486400" cy="665480"/>
                <wp:effectExtent l="0" t="0" r="0" b="1270"/>
                <wp:wrapNone/>
                <wp:docPr id="59" name="Parallelogram 59" descr="rectangular colored shape"/>
                <wp:cNvGraphicFramePr/>
                <a:graphic xmlns:a="http://schemas.openxmlformats.org/drawingml/2006/main">
                  <a:graphicData uri="http://schemas.microsoft.com/office/word/2010/wordprocessingShape">
                    <wps:wsp>
                      <wps:cNvSpPr/>
                      <wps:spPr>
                        <a:xfrm>
                          <a:off x="0" y="0"/>
                          <a:ext cx="5486400" cy="665480"/>
                        </a:xfrm>
                        <a:prstGeom prst="parallelogram">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3BE1A" id="Parallelogram 59" o:spid="_x0000_s1026" type="#_x0000_t7" alt="rectangular colored shape" style="position:absolute;margin-left:118.65pt;margin-top:29.15pt;width:6in;height:52.4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" adj="655" fillcolor="#ffc000 [3206]" stroked="f" strokeweight="1pt">
                <w10:wrap anchory="page"/>
              </v:shape>
            </w:pict>
          </mc:Fallback>
        </mc:AlternateContent>
      </w:r>
      <w:r w:rsidRPr="00BF600D">
        <w:rPr>
          <w:noProof/>
        </w:rPr>
        <mc:AlternateContent>
          <mc:Choice Requires="wps">
            <w:drawing>
              <wp:anchor distT="0" distB="0" distL="114300" distR="114300" simplePos="0" relativeHeight="251709952" behindDoc="1" locked="0" layoutInCell="1" allowOverlap="1" wp14:anchorId="075C0969" wp14:editId="70E1AAA7">
                <wp:simplePos x="0" y="0"/>
                <wp:positionH relativeFrom="column">
                  <wp:posOffset>-2626360</wp:posOffset>
                </wp:positionH>
                <wp:positionV relativeFrom="page">
                  <wp:posOffset>-93345</wp:posOffset>
                </wp:positionV>
                <wp:extent cx="4808220" cy="1458595"/>
                <wp:effectExtent l="0" t="0" r="0" b="8255"/>
                <wp:wrapNone/>
                <wp:docPr id="55" name="Parallelogram 55" descr="rectangular colored shape"/>
                <wp:cNvGraphicFramePr/>
                <a:graphic xmlns:a="http://schemas.openxmlformats.org/drawingml/2006/main">
                  <a:graphicData uri="http://schemas.microsoft.com/office/word/2010/wordprocessingShape">
                    <wps:wsp>
                      <wps:cNvSpPr/>
                      <wps:spPr>
                        <a:xfrm>
                          <a:off x="0" y="0"/>
                          <a:ext cx="4808220" cy="1458595"/>
                        </a:xfrm>
                        <a:prstGeom prst="parallelogram">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32079" id="Parallelogram 55" o:spid="_x0000_s1026" type="#_x0000_t7" alt="rectangular colored shape" style="position:absolute;margin-left:-206.8pt;margin-top:-7.35pt;width:378.6pt;height:114.8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" adj="1638" fillcolor="#3a4b6a [3207]" stroked="f" strokeweight="1pt">
                <w10:wrap anchory="page"/>
              </v:shape>
            </w:pict>
          </mc:Fallback>
        </mc:AlternateContent>
      </w:r>
      <w:r w:rsidRPr="00BF600D">
        <w:rPr>
          <w:noProof/>
        </w:rPr>
        <mc:AlternateContent>
          <mc:Choice Requires="wps">
            <w:drawing>
              <wp:anchor distT="0" distB="0" distL="114300" distR="114300" simplePos="0" relativeHeight="251708928" behindDoc="0" locked="0" layoutInCell="1" allowOverlap="1" wp14:anchorId="1C5CBAA3" wp14:editId="2C70BD55">
                <wp:simplePos x="0" y="0"/>
                <wp:positionH relativeFrom="page">
                  <wp:posOffset>490220</wp:posOffset>
                </wp:positionH>
                <wp:positionV relativeFrom="page">
                  <wp:posOffset>368300</wp:posOffset>
                </wp:positionV>
                <wp:extent cx="1951355" cy="665480"/>
                <wp:effectExtent l="0" t="0" r="10795" b="1270"/>
                <wp:wrapNone/>
                <wp:docPr id="5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1355" cy="665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0EE165" w14:textId="73977191" w:rsidR="00C13660" w:rsidRPr="0053301D" w:rsidRDefault="00874583" w:rsidP="00D957C9">
                            <w:pPr>
                              <w:pStyle w:val="Style2"/>
                            </w:pPr>
                            <w:r>
                              <w:t>Sexual Exploitation.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5CBAA3" id="_x0000_s1042" type="#_x0000_t202" style="position:absolute;margin-left:38.6pt;margin-top:29pt;width:153.65pt;height:52.4pt;z-index:251708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" filled="f" stroked="f">
                <v:textbox inset="0,0,0,0">
                  <w:txbxContent>
                    <w:p w14:paraId="6B0EE165" w14:textId="73977191" w:rsidR="00C13660" w:rsidRPr="0053301D" w:rsidRDefault="00874583" w:rsidP="00D957C9">
                      <w:pPr>
                        <w:pStyle w:val="Style2"/>
                      </w:pPr>
                      <w:r>
                        <w:t>Sexual Exploitation.</w:t>
                      </w:r>
                    </w:p>
                  </w:txbxContent>
                </v:textbox>
                <w10:wrap anchorx="page" anchory="page"/>
              </v:shape>
            </w:pict>
          </mc:Fallback>
        </mc:AlternateContent>
      </w:r>
      <w:r w:rsidRPr="00BF600D">
        <w:rPr>
          <w:noProof/>
        </w:rPr>
        <mc:AlternateContent>
          <mc:Choice Requires="wps">
            <w:drawing>
              <wp:anchor distT="0" distB="0" distL="114300" distR="114300" simplePos="0" relativeHeight="251707904" behindDoc="0" locked="0" layoutInCell="1" allowOverlap="1" wp14:anchorId="7C1C2F9B" wp14:editId="605B4352">
                <wp:simplePos x="0" y="0"/>
                <wp:positionH relativeFrom="page">
                  <wp:posOffset>5540337</wp:posOffset>
                </wp:positionH>
                <wp:positionV relativeFrom="page">
                  <wp:posOffset>572770</wp:posOffset>
                </wp:positionV>
                <wp:extent cx="1910687" cy="272955"/>
                <wp:effectExtent l="0" t="0" r="13970" b="13335"/>
                <wp:wrapNone/>
                <wp:docPr id="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687" cy="272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2B325B" w14:textId="4E4CCA57" w:rsidR="00C13660" w:rsidRPr="0053301D" w:rsidRDefault="00C6796E" w:rsidP="00BF600D">
                            <w:pPr>
                              <w:pStyle w:val="Heading2"/>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1C2F9B" id="Text Box 2" o:spid="_x0000_s1043" type="#_x0000_t202" style="position:absolute;margin-left:436.25pt;margin-top:45.1pt;width:150.45pt;height:21.5pt;z-index:251707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BynsQIAALM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" filled="f" stroked="f">
                <v:textbox inset="0,0,0,0">
                  <w:txbxContent>
                    <w:p w14:paraId="0A2B325B" w14:textId="4E4CCA57" w:rsidR="00C13660" w:rsidRPr="0053301D" w:rsidRDefault="00C6796E" w:rsidP="00BF600D">
                      <w:pPr>
                        <w:pStyle w:val="Heading2"/>
                        <w:jc w:val="right"/>
                      </w:pPr>
                      <w:r>
                        <w:t>.</w:t>
                      </w:r>
                    </w:p>
                  </w:txbxContent>
                </v:textbox>
                <w10:wrap anchorx="page" anchory="page"/>
              </v:shape>
            </w:pict>
          </mc:Fallback>
        </mc:AlternateContent>
      </w:r>
      <w:r w:rsidR="005B7866">
        <w:rPr>
          <w:noProof/>
        </w:rPr>
        <w:br w:type="page"/>
      </w:r>
    </w:p>
    <w:p w14:paraId="48986445" w14:textId="68A89A15" w:rsidR="008471B7" w:rsidRDefault="00AB2D33" w:rsidP="008471B7">
      <w:pPr>
        <w:tabs>
          <w:tab w:val="left" w:pos="3144"/>
        </w:tabs>
      </w:pPr>
      <w:r w:rsidRPr="00BF600D">
        <w:rPr>
          <w:noProof/>
        </w:rPr>
        <w:lastRenderedPageBreak/>
        <mc:AlternateContent>
          <mc:Choice Requires="wps">
            <w:drawing>
              <wp:anchor distT="0" distB="0" distL="114300" distR="114300" simplePos="0" relativeHeight="251719168" behindDoc="0" locked="0" layoutInCell="1" allowOverlap="1" wp14:anchorId="4138E579" wp14:editId="272C0D6B">
                <wp:simplePos x="0" y="0"/>
                <wp:positionH relativeFrom="page">
                  <wp:posOffset>595630</wp:posOffset>
                </wp:positionH>
                <wp:positionV relativeFrom="page">
                  <wp:posOffset>368300</wp:posOffset>
                </wp:positionV>
                <wp:extent cx="1951355" cy="665480"/>
                <wp:effectExtent l="0" t="0" r="10795" b="1270"/>
                <wp:wrapNone/>
                <wp:docPr id="4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1355" cy="665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B29B0" w14:textId="3A1CDDEA" w:rsidR="00C13660" w:rsidRPr="0053301D" w:rsidRDefault="00B113A3" w:rsidP="00AB2D33">
                            <w:pPr>
                              <w:pStyle w:val="Style2"/>
                            </w:pPr>
                            <w:r>
                              <w:t>Sexual Exploitation.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38E579" id="_x0000_s1044" type="#_x0000_t202" style="position:absolute;margin-left:46.9pt;margin-top:29pt;width:153.65pt;height:52.4pt;z-index:251719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" filled="f" stroked="f">
                <v:textbox inset="0,0,0,0">
                  <w:txbxContent>
                    <w:p w14:paraId="4B2B29B0" w14:textId="3A1CDDEA" w:rsidR="00C13660" w:rsidRPr="0053301D" w:rsidRDefault="00B113A3" w:rsidP="00AB2D33">
                      <w:pPr>
                        <w:pStyle w:val="Style2"/>
                      </w:pPr>
                      <w:r>
                        <w:t>Sexual Exploitation.</w:t>
                      </w:r>
                    </w:p>
                  </w:txbxContent>
                </v:textbox>
                <w10:wrap anchorx="page" anchory="page"/>
              </v:shape>
            </w:pict>
          </mc:Fallback>
        </mc:AlternateContent>
      </w:r>
      <w:r w:rsidRPr="00BF600D">
        <w:rPr>
          <w:noProof/>
        </w:rPr>
        <mc:AlternateContent>
          <mc:Choice Requires="wps">
            <w:drawing>
              <wp:anchor distT="0" distB="0" distL="114300" distR="114300" simplePos="0" relativeHeight="251720192" behindDoc="1" locked="0" layoutInCell="1" allowOverlap="1" wp14:anchorId="21263761" wp14:editId="522737F0">
                <wp:simplePos x="0" y="0"/>
                <wp:positionH relativeFrom="column">
                  <wp:posOffset>-2518410</wp:posOffset>
                </wp:positionH>
                <wp:positionV relativeFrom="page">
                  <wp:posOffset>-93345</wp:posOffset>
                </wp:positionV>
                <wp:extent cx="4808220" cy="1458595"/>
                <wp:effectExtent l="0" t="0" r="0" b="8255"/>
                <wp:wrapNone/>
                <wp:docPr id="46" name="Parallelogram 46" descr="rectangular colored shape"/>
                <wp:cNvGraphicFramePr/>
                <a:graphic xmlns:a="http://schemas.openxmlformats.org/drawingml/2006/main">
                  <a:graphicData uri="http://schemas.microsoft.com/office/word/2010/wordprocessingShape">
                    <wps:wsp>
                      <wps:cNvSpPr/>
                      <wps:spPr>
                        <a:xfrm>
                          <a:off x="0" y="0"/>
                          <a:ext cx="4808220" cy="1458595"/>
                        </a:xfrm>
                        <a:prstGeom prst="parallelogram">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B1290" id="Parallelogram 46" o:spid="_x0000_s1026" type="#_x0000_t7" alt="rectangular colored shape" style="position:absolute;margin-left:-198.3pt;margin-top:-7.35pt;width:378.6pt;height:114.85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" adj="1638" fillcolor="#3a4b6a [3207]" stroked="f" strokeweight="1pt">
                <w10:wrap anchory="page"/>
              </v:shape>
            </w:pict>
          </mc:Fallback>
        </mc:AlternateContent>
      </w:r>
      <w:r w:rsidRPr="00BF600D">
        <w:rPr>
          <w:noProof/>
        </w:rPr>
        <mc:AlternateContent>
          <mc:Choice Requires="wps">
            <w:drawing>
              <wp:anchor distT="0" distB="0" distL="114300" distR="114300" simplePos="0" relativeHeight="251721216" behindDoc="1" locked="0" layoutInCell="1" allowOverlap="1" wp14:anchorId="4599D8C4" wp14:editId="3A1DA43B">
                <wp:simplePos x="0" y="0"/>
                <wp:positionH relativeFrom="column">
                  <wp:posOffset>1612301</wp:posOffset>
                </wp:positionH>
                <wp:positionV relativeFrom="page">
                  <wp:posOffset>370205</wp:posOffset>
                </wp:positionV>
                <wp:extent cx="5486400" cy="665480"/>
                <wp:effectExtent l="0" t="0" r="0" b="1270"/>
                <wp:wrapNone/>
                <wp:docPr id="47" name="Parallelogram 47" descr="rectangular colored shape"/>
                <wp:cNvGraphicFramePr/>
                <a:graphic xmlns:a="http://schemas.openxmlformats.org/drawingml/2006/main">
                  <a:graphicData uri="http://schemas.microsoft.com/office/word/2010/wordprocessingShape">
                    <wps:wsp>
                      <wps:cNvSpPr/>
                      <wps:spPr>
                        <a:xfrm>
                          <a:off x="0" y="0"/>
                          <a:ext cx="5486400" cy="665480"/>
                        </a:xfrm>
                        <a:prstGeom prst="parallelogram">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ACDE96" id="Parallelogram 47" o:spid="_x0000_s1026" type="#_x0000_t7" alt="rectangular colored shape" style="position:absolute;margin-left:126.95pt;margin-top:29.15pt;width:6in;height:52.4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" adj="655" fillcolor="#ffc000 [3206]" stroked="f" strokeweight="1pt">
                <w10:wrap anchory="page"/>
              </v:shape>
            </w:pict>
          </mc:Fallback>
        </mc:AlternateContent>
      </w:r>
    </w:p>
    <w:tbl>
      <w:tblPr>
        <w:tblpPr w:leftFromText="180" w:rightFromText="180" w:vertAnchor="text" w:horzAnchor="margin" w:tblpXSpec="center" w:tblpY="750"/>
        <w:tblW w:w="12229" w:type="dxa"/>
        <w:tblLayout w:type="fixed"/>
        <w:tblCellMar>
          <w:left w:w="0" w:type="dxa"/>
          <w:right w:w="0" w:type="dxa"/>
        </w:tblCellMar>
        <w:tblLook w:val="0000" w:firstRow="0" w:lastRow="0" w:firstColumn="0" w:lastColumn="0" w:noHBand="0" w:noVBand="0"/>
      </w:tblPr>
      <w:tblGrid>
        <w:gridCol w:w="6480"/>
        <w:gridCol w:w="360"/>
        <w:gridCol w:w="5389"/>
      </w:tblGrid>
      <w:tr w:rsidR="00F5401F" w14:paraId="4D858CDA" w14:textId="77777777" w:rsidTr="00F5401F">
        <w:trPr>
          <w:trHeight w:val="3326"/>
        </w:trPr>
        <w:tc>
          <w:tcPr>
            <w:tcW w:w="6480" w:type="dxa"/>
          </w:tcPr>
          <w:p w14:paraId="194B8821" w14:textId="77777777" w:rsidR="00F5401F" w:rsidRDefault="00F5401F" w:rsidP="000E2A58">
            <w:pPr>
              <w:ind w:left="720"/>
              <w:rPr>
                <w:noProof/>
              </w:rPr>
            </w:pPr>
            <w:r>
              <w:rPr>
                <w:noProof/>
              </w:rPr>
              <mc:AlternateContent>
                <mc:Choice Requires="wps">
                  <w:drawing>
                    <wp:inline distT="0" distB="0" distL="0" distR="0" wp14:anchorId="1E323AC9" wp14:editId="26EAB0A4">
                      <wp:extent cx="3219718" cy="1642745"/>
                      <wp:effectExtent l="0" t="0" r="0" b="14605"/>
                      <wp:docPr id="40"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718" cy="164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6">
                              <w:txbxContent>
                                <w:p w14:paraId="3F87BC36" w14:textId="0637026F" w:rsidR="00CA3579" w:rsidRDefault="00B113A3" w:rsidP="00AA0044">
                                  <w:pPr>
                                    <w:pStyle w:val="BodyText"/>
                                    <w:rPr>
                                      <w:color w:val="002060"/>
                                      <w:sz w:val="36"/>
                                      <w:szCs w:val="36"/>
                                    </w:rPr>
                                  </w:pPr>
                                  <w:r>
                                    <w:rPr>
                                      <w:color w:val="002060"/>
                                      <w:sz w:val="36"/>
                                      <w:szCs w:val="36"/>
                                    </w:rPr>
                                    <w:t>Evidence based and Assessment Practices.</w:t>
                                  </w:r>
                                </w:p>
                                <w:p w14:paraId="0765022B" w14:textId="75279E0B" w:rsidR="00B113A3" w:rsidRDefault="00D03240" w:rsidP="00AA0044">
                                  <w:pPr>
                                    <w:pStyle w:val="BodyText"/>
                                    <w:rPr>
                                      <w:color w:val="auto"/>
                                      <w:szCs w:val="22"/>
                                    </w:rPr>
                                  </w:pPr>
                                  <w:r>
                                    <w:rPr>
                                      <w:color w:val="auto"/>
                                      <w:szCs w:val="22"/>
                                    </w:rPr>
                                    <w:t>There are several objectives when it comes to assessing and treatment of victims of child sexual exploitation.  The objectives according to Zastrow &amp; Kisrt-Ashman (2013) are:</w:t>
                                  </w:r>
                                </w:p>
                                <w:p w14:paraId="0BE6FC18" w14:textId="6B9CA8E3" w:rsidR="00D03240" w:rsidRDefault="00D03240" w:rsidP="00D03240">
                                  <w:pPr>
                                    <w:pStyle w:val="BodyText"/>
                                    <w:numPr>
                                      <w:ilvl w:val="0"/>
                                      <w:numId w:val="25"/>
                                    </w:numPr>
                                    <w:rPr>
                                      <w:color w:val="auto"/>
                                      <w:szCs w:val="22"/>
                                    </w:rPr>
                                  </w:pPr>
                                  <w:r>
                                    <w:rPr>
                                      <w:color w:val="auto"/>
                                      <w:szCs w:val="22"/>
                                    </w:rPr>
                                    <w:t>The provision of a safe environment.</w:t>
                                  </w:r>
                                </w:p>
                                <w:p w14:paraId="7407F7AF" w14:textId="45104E27" w:rsidR="00D03240" w:rsidRDefault="00D03240" w:rsidP="00D03240">
                                  <w:pPr>
                                    <w:pStyle w:val="BodyText"/>
                                    <w:numPr>
                                      <w:ilvl w:val="0"/>
                                      <w:numId w:val="25"/>
                                    </w:numPr>
                                    <w:rPr>
                                      <w:color w:val="auto"/>
                                      <w:szCs w:val="22"/>
                                    </w:rPr>
                                  </w:pPr>
                                  <w:r>
                                    <w:rPr>
                                      <w:color w:val="auto"/>
                                      <w:szCs w:val="22"/>
                                    </w:rPr>
                                    <w:t>The acknowledgement that the victim understands that what has happened to them is not their fault.</w:t>
                                  </w:r>
                                </w:p>
                                <w:p w14:paraId="1D9313EC" w14:textId="23A5E148" w:rsidR="00D03240" w:rsidRDefault="00D03240" w:rsidP="00D03240">
                                  <w:pPr>
                                    <w:pStyle w:val="BodyText"/>
                                    <w:numPr>
                                      <w:ilvl w:val="0"/>
                                      <w:numId w:val="25"/>
                                    </w:numPr>
                                    <w:rPr>
                                      <w:color w:val="auto"/>
                                      <w:szCs w:val="22"/>
                                    </w:rPr>
                                  </w:pPr>
                                  <w:r>
                                    <w:rPr>
                                      <w:color w:val="auto"/>
                                      <w:szCs w:val="22"/>
                                    </w:rPr>
                                    <w:t>Educating the child</w:t>
                                  </w:r>
                                  <w:r w:rsidR="00C50F4F">
                                    <w:rPr>
                                      <w:color w:val="auto"/>
                                      <w:szCs w:val="22"/>
                                    </w:rPr>
                                    <w:t xml:space="preserve"> on how to express their emotions.</w:t>
                                  </w:r>
                                </w:p>
                                <w:p w14:paraId="2DC05682" w14:textId="09341A90" w:rsidR="00C50F4F" w:rsidRDefault="00C50F4F" w:rsidP="00D03240">
                                  <w:pPr>
                                    <w:pStyle w:val="BodyText"/>
                                    <w:numPr>
                                      <w:ilvl w:val="0"/>
                                      <w:numId w:val="25"/>
                                    </w:numPr>
                                    <w:rPr>
                                      <w:color w:val="auto"/>
                                      <w:szCs w:val="22"/>
                                    </w:rPr>
                                  </w:pPr>
                                  <w:r>
                                    <w:rPr>
                                      <w:color w:val="auto"/>
                                      <w:szCs w:val="22"/>
                                    </w:rPr>
                                    <w:t>Seeing what the child needs.  Could be medical help and emotional support.</w:t>
                                  </w:r>
                                </w:p>
                                <w:p w14:paraId="0C1F3996" w14:textId="6F4FA489" w:rsidR="00C50F4F" w:rsidRPr="00D03240" w:rsidRDefault="00C50F4F" w:rsidP="00D03240">
                                  <w:pPr>
                                    <w:pStyle w:val="BodyText"/>
                                    <w:numPr>
                                      <w:ilvl w:val="0"/>
                                      <w:numId w:val="25"/>
                                    </w:numPr>
                                    <w:rPr>
                                      <w:color w:val="auto"/>
                                      <w:szCs w:val="22"/>
                                    </w:rPr>
                                  </w:pPr>
                                  <w:r>
                                    <w:rPr>
                                      <w:color w:val="auto"/>
                                      <w:szCs w:val="22"/>
                                    </w:rPr>
                                    <w:t xml:space="preserve">To share if </w:t>
                                  </w:r>
                                  <w:r w:rsidR="00CA6AD7">
                                    <w:rPr>
                                      <w:color w:val="auto"/>
                                      <w:szCs w:val="22"/>
                                    </w:rPr>
                                    <w:t>possible,</w:t>
                                  </w:r>
                                  <w:r>
                                    <w:rPr>
                                      <w:color w:val="auto"/>
                                      <w:szCs w:val="22"/>
                                    </w:rPr>
                                    <w:t xml:space="preserve"> with the child’s family so that they gain all the help and support needed at home.</w:t>
                                  </w:r>
                                </w:p>
                                <w:p w14:paraId="66716AFB" w14:textId="77777777" w:rsidR="00D03240" w:rsidRDefault="00D03240" w:rsidP="00AA0044">
                                  <w:pPr>
                                    <w:pStyle w:val="BodyText"/>
                                    <w:rPr>
                                      <w:color w:val="002060"/>
                                      <w:sz w:val="36"/>
                                      <w:szCs w:val="36"/>
                                    </w:rPr>
                                  </w:pPr>
                                </w:p>
                                <w:p w14:paraId="25BC05BB" w14:textId="77777777" w:rsidR="00B113A3" w:rsidRDefault="00B113A3" w:rsidP="00AA0044">
                                  <w:pPr>
                                    <w:pStyle w:val="BodyText"/>
                                    <w:rPr>
                                      <w:color w:val="auto"/>
                                      <w:szCs w:val="22"/>
                                    </w:rPr>
                                  </w:pPr>
                                </w:p>
                                <w:p w14:paraId="080D2601" w14:textId="7B77B83F" w:rsidR="00CA3579" w:rsidRDefault="00CA3579" w:rsidP="00AA0044">
                                  <w:pPr>
                                    <w:pStyle w:val="BodyText"/>
                                    <w:rPr>
                                      <w:color w:val="auto"/>
                                      <w:szCs w:val="22"/>
                                    </w:rPr>
                                  </w:pPr>
                                </w:p>
                                <w:p w14:paraId="10F9C52D" w14:textId="77777777" w:rsidR="00C13660" w:rsidRDefault="00C13660"/>
                              </w:txbxContent>
                            </wps:txbx>
                            <wps:bodyPr rot="0" vert="horz" wrap="square" lIns="0" tIns="0" rIns="0" bIns="0" anchor="t" anchorCtr="0" upright="1">
                              <a:noAutofit/>
                            </wps:bodyPr>
                          </wps:wsp>
                        </a:graphicData>
                      </a:graphic>
                    </wp:inline>
                  </w:drawing>
                </mc:Choice>
                <mc:Fallback>
                  <w:pict>
                    <v:shape w14:anchorId="1E323AC9" id="_x0000_s1045" type="#_x0000_t202" style="width:253.5pt;height:12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" filled="f" stroked="f">
                      <v:textbox style="mso-next-textbox:#_x0000_s1046" inset="0,0,0,0">
                        <w:txbxContent>
                          <w:p w14:paraId="3F87BC36" w14:textId="0637026F" w:rsidR="00CA3579" w:rsidRDefault="00B113A3" w:rsidP="00AA0044">
                            <w:pPr>
                              <w:pStyle w:val="BodyText"/>
                              <w:rPr>
                                <w:color w:val="002060"/>
                                <w:sz w:val="36"/>
                                <w:szCs w:val="36"/>
                              </w:rPr>
                            </w:pPr>
                            <w:r>
                              <w:rPr>
                                <w:color w:val="002060"/>
                                <w:sz w:val="36"/>
                                <w:szCs w:val="36"/>
                              </w:rPr>
                              <w:t>Evidence based and Assessment Practices.</w:t>
                            </w:r>
                          </w:p>
                          <w:p w14:paraId="0765022B" w14:textId="75279E0B" w:rsidR="00B113A3" w:rsidRDefault="00D03240" w:rsidP="00AA0044">
                            <w:pPr>
                              <w:pStyle w:val="BodyText"/>
                              <w:rPr>
                                <w:color w:val="auto"/>
                                <w:szCs w:val="22"/>
                              </w:rPr>
                            </w:pPr>
                            <w:r>
                              <w:rPr>
                                <w:color w:val="auto"/>
                                <w:szCs w:val="22"/>
                              </w:rPr>
                              <w:t>There are several objectives when it comes to assessing and treatment of victims of child sexual exploitation.  The objectives according to Zastrow &amp; Kisrt-Ashman (2013) are:</w:t>
                            </w:r>
                          </w:p>
                          <w:p w14:paraId="0BE6FC18" w14:textId="6B9CA8E3" w:rsidR="00D03240" w:rsidRDefault="00D03240" w:rsidP="00D03240">
                            <w:pPr>
                              <w:pStyle w:val="BodyText"/>
                              <w:numPr>
                                <w:ilvl w:val="0"/>
                                <w:numId w:val="25"/>
                              </w:numPr>
                              <w:rPr>
                                <w:color w:val="auto"/>
                                <w:szCs w:val="22"/>
                              </w:rPr>
                            </w:pPr>
                            <w:r>
                              <w:rPr>
                                <w:color w:val="auto"/>
                                <w:szCs w:val="22"/>
                              </w:rPr>
                              <w:t>The provision of a safe environment.</w:t>
                            </w:r>
                          </w:p>
                          <w:p w14:paraId="7407F7AF" w14:textId="45104E27" w:rsidR="00D03240" w:rsidRDefault="00D03240" w:rsidP="00D03240">
                            <w:pPr>
                              <w:pStyle w:val="BodyText"/>
                              <w:numPr>
                                <w:ilvl w:val="0"/>
                                <w:numId w:val="25"/>
                              </w:numPr>
                              <w:rPr>
                                <w:color w:val="auto"/>
                                <w:szCs w:val="22"/>
                              </w:rPr>
                            </w:pPr>
                            <w:r>
                              <w:rPr>
                                <w:color w:val="auto"/>
                                <w:szCs w:val="22"/>
                              </w:rPr>
                              <w:t>The acknowledgement that the victim understands that what has happened to them is not their fault.</w:t>
                            </w:r>
                          </w:p>
                          <w:p w14:paraId="1D9313EC" w14:textId="23A5E148" w:rsidR="00D03240" w:rsidRDefault="00D03240" w:rsidP="00D03240">
                            <w:pPr>
                              <w:pStyle w:val="BodyText"/>
                              <w:numPr>
                                <w:ilvl w:val="0"/>
                                <w:numId w:val="25"/>
                              </w:numPr>
                              <w:rPr>
                                <w:color w:val="auto"/>
                                <w:szCs w:val="22"/>
                              </w:rPr>
                            </w:pPr>
                            <w:r>
                              <w:rPr>
                                <w:color w:val="auto"/>
                                <w:szCs w:val="22"/>
                              </w:rPr>
                              <w:t>Educating the child</w:t>
                            </w:r>
                            <w:r w:rsidR="00C50F4F">
                              <w:rPr>
                                <w:color w:val="auto"/>
                                <w:szCs w:val="22"/>
                              </w:rPr>
                              <w:t xml:space="preserve"> on how to express their emotions.</w:t>
                            </w:r>
                          </w:p>
                          <w:p w14:paraId="2DC05682" w14:textId="09341A90" w:rsidR="00C50F4F" w:rsidRDefault="00C50F4F" w:rsidP="00D03240">
                            <w:pPr>
                              <w:pStyle w:val="BodyText"/>
                              <w:numPr>
                                <w:ilvl w:val="0"/>
                                <w:numId w:val="25"/>
                              </w:numPr>
                              <w:rPr>
                                <w:color w:val="auto"/>
                                <w:szCs w:val="22"/>
                              </w:rPr>
                            </w:pPr>
                            <w:r>
                              <w:rPr>
                                <w:color w:val="auto"/>
                                <w:szCs w:val="22"/>
                              </w:rPr>
                              <w:t>Seeing what the child needs.  Could be medical help and emotional support.</w:t>
                            </w:r>
                          </w:p>
                          <w:p w14:paraId="0C1F3996" w14:textId="6F4FA489" w:rsidR="00C50F4F" w:rsidRPr="00D03240" w:rsidRDefault="00C50F4F" w:rsidP="00D03240">
                            <w:pPr>
                              <w:pStyle w:val="BodyText"/>
                              <w:numPr>
                                <w:ilvl w:val="0"/>
                                <w:numId w:val="25"/>
                              </w:numPr>
                              <w:rPr>
                                <w:color w:val="auto"/>
                                <w:szCs w:val="22"/>
                              </w:rPr>
                            </w:pPr>
                            <w:r>
                              <w:rPr>
                                <w:color w:val="auto"/>
                                <w:szCs w:val="22"/>
                              </w:rPr>
                              <w:t xml:space="preserve">To share if </w:t>
                            </w:r>
                            <w:r w:rsidR="00CA6AD7">
                              <w:rPr>
                                <w:color w:val="auto"/>
                                <w:szCs w:val="22"/>
                              </w:rPr>
                              <w:t>possible,</w:t>
                            </w:r>
                            <w:r>
                              <w:rPr>
                                <w:color w:val="auto"/>
                                <w:szCs w:val="22"/>
                              </w:rPr>
                              <w:t xml:space="preserve"> with the child’s family so that they gain all the help and support needed at home.</w:t>
                            </w:r>
                          </w:p>
                          <w:p w14:paraId="66716AFB" w14:textId="77777777" w:rsidR="00D03240" w:rsidRDefault="00D03240" w:rsidP="00AA0044">
                            <w:pPr>
                              <w:pStyle w:val="BodyText"/>
                              <w:rPr>
                                <w:color w:val="002060"/>
                                <w:sz w:val="36"/>
                                <w:szCs w:val="36"/>
                              </w:rPr>
                            </w:pPr>
                          </w:p>
                          <w:p w14:paraId="25BC05BB" w14:textId="77777777" w:rsidR="00B113A3" w:rsidRDefault="00B113A3" w:rsidP="00AA0044">
                            <w:pPr>
                              <w:pStyle w:val="BodyText"/>
                              <w:rPr>
                                <w:color w:val="auto"/>
                                <w:szCs w:val="22"/>
                              </w:rPr>
                            </w:pPr>
                          </w:p>
                          <w:p w14:paraId="080D2601" w14:textId="7B77B83F" w:rsidR="00CA3579" w:rsidRDefault="00CA3579" w:rsidP="00AA0044">
                            <w:pPr>
                              <w:pStyle w:val="BodyText"/>
                              <w:rPr>
                                <w:color w:val="auto"/>
                                <w:szCs w:val="22"/>
                              </w:rPr>
                            </w:pPr>
                          </w:p>
                          <w:p w14:paraId="10F9C52D" w14:textId="77777777" w:rsidR="00C13660" w:rsidRDefault="00C13660"/>
                        </w:txbxContent>
                      </v:textbox>
                      <w10:anchorlock/>
                    </v:shape>
                  </w:pict>
                </mc:Fallback>
              </mc:AlternateContent>
            </w:r>
          </w:p>
        </w:tc>
        <w:tc>
          <w:tcPr>
            <w:tcW w:w="360" w:type="dxa"/>
          </w:tcPr>
          <w:p w14:paraId="01B22465" w14:textId="77777777" w:rsidR="00F5401F" w:rsidRDefault="00F5401F" w:rsidP="000E2A58">
            <w:pPr>
              <w:rPr>
                <w:noProof/>
              </w:rPr>
            </w:pPr>
          </w:p>
        </w:tc>
        <w:tc>
          <w:tcPr>
            <w:tcW w:w="5389" w:type="dxa"/>
          </w:tcPr>
          <w:p w14:paraId="2A2AF855" w14:textId="77777777" w:rsidR="00F5401F" w:rsidRDefault="00F5401F" w:rsidP="000E2A58">
            <w:pPr>
              <w:rPr>
                <w:noProof/>
              </w:rPr>
            </w:pPr>
            <w:r>
              <w:rPr>
                <w:noProof/>
              </w:rPr>
              <mc:AlternateContent>
                <mc:Choice Requires="wps">
                  <w:drawing>
                    <wp:inline distT="0" distB="0" distL="0" distR="0" wp14:anchorId="6729B624" wp14:editId="615EEE56">
                      <wp:extent cx="3111335" cy="2286000"/>
                      <wp:effectExtent l="0" t="0" r="13335" b="0"/>
                      <wp:docPr id="29"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335" cy="228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6" seq="1"/>
                            <wps:bodyPr rot="0" vert="horz" wrap="square" lIns="0" tIns="0" rIns="0" bIns="0" anchor="t" anchorCtr="0" upright="1">
                              <a:noAutofit/>
                            </wps:bodyPr>
                          </wps:wsp>
                        </a:graphicData>
                      </a:graphic>
                    </wp:inline>
                  </w:drawing>
                </mc:Choice>
                <mc:Fallback>
                  <w:pict>
                    <v:shape w14:anchorId="6729B624" id="_x0000_s1046" type="#_x0000_t202" style="width:245pt;height:1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" filled="f" stroked="f">
                      <v:textbox inset="0,0,0,0">
                        <w:txbxContent/>
                      </v:textbox>
                      <w10:anchorlock/>
                    </v:shape>
                  </w:pict>
                </mc:Fallback>
              </mc:AlternateContent>
            </w:r>
          </w:p>
        </w:tc>
      </w:tr>
      <w:tr w:rsidR="00AA0044" w14:paraId="1C2873D0" w14:textId="77777777" w:rsidTr="000E2A58">
        <w:trPr>
          <w:trHeight w:val="8978"/>
        </w:trPr>
        <w:tc>
          <w:tcPr>
            <w:tcW w:w="6480" w:type="dxa"/>
          </w:tcPr>
          <w:p w14:paraId="17796BFA" w14:textId="63F42B42" w:rsidR="00AA0044" w:rsidRDefault="00B113A3" w:rsidP="000E2A58">
            <w:pPr>
              <w:ind w:left="720"/>
              <w:rPr>
                <w:noProof/>
              </w:rPr>
            </w:pPr>
            <w:r>
              <w:rPr>
                <w:noProof/>
              </w:rPr>
              <mc:AlternateContent>
                <mc:Choice Requires="wps">
                  <w:drawing>
                    <wp:inline distT="0" distB="0" distL="0" distR="0" wp14:anchorId="292C5F37" wp14:editId="576CA2CE">
                      <wp:extent cx="3657774" cy="5766435"/>
                      <wp:effectExtent l="0" t="0" r="0" b="5715"/>
                      <wp:docPr id="275"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774" cy="5766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96655" w14:textId="5A9D7C01" w:rsidR="00C13660" w:rsidRDefault="00C50F4F" w:rsidP="00C50F4F">
                                  <w:pPr>
                                    <w:pStyle w:val="BodyText"/>
                                    <w:numPr>
                                      <w:ilvl w:val="0"/>
                                      <w:numId w:val="26"/>
                                    </w:numPr>
                                  </w:pPr>
                                  <w:r>
                                    <w:t xml:space="preserve">Micro level of intervention – The psychodynamic theory is used a great deal as a treatment.  These theories stress how important the stages of the </w:t>
                                  </w:r>
                                  <w:r w:rsidR="00CA6AD7">
                                    <w:t>unconscious</w:t>
                                  </w:r>
                                  <w:r>
                                    <w:t xml:space="preserve"> and </w:t>
                                  </w:r>
                                  <w:r w:rsidR="00CA6AD7">
                                    <w:t>psychosocial development</w:t>
                                  </w:r>
                                  <w:r>
                                    <w:t xml:space="preserve"> are on the mind.  It is implied by Walsh (2010) that the victims challenges and problems may come from inside the victim fighting their own demons as well as external conflicts.  They may also use an intervention which is known as crisis which can be built upon the </w:t>
                                  </w:r>
                                  <w:r w:rsidR="00CA6AD7">
                                    <w:t>victims’</w:t>
                                  </w:r>
                                  <w:r>
                                    <w:t xml:space="preserve"> </w:t>
                                  </w:r>
                                  <w:r w:rsidR="00CA6AD7">
                                    <w:t>strengths</w:t>
                                  </w:r>
                                  <w:r>
                                    <w:t>.</w:t>
                                  </w:r>
                                </w:p>
                                <w:p w14:paraId="538389B9" w14:textId="0FDDF6B7" w:rsidR="00C50F4F" w:rsidRDefault="00C50F4F" w:rsidP="00C50F4F">
                                  <w:pPr>
                                    <w:pStyle w:val="BodyText"/>
                                    <w:numPr>
                                      <w:ilvl w:val="0"/>
                                      <w:numId w:val="26"/>
                                    </w:numPr>
                                  </w:pPr>
                                  <w:r>
                                    <w:t xml:space="preserve">Mezzo-level – </w:t>
                                  </w:r>
                                  <w:r w:rsidR="00CA6AD7">
                                    <w:t>Practitioners</w:t>
                                  </w:r>
                                  <w:r>
                                    <w:t xml:space="preserve"> may use the structural family theory.  This is used to bring the family element back together</w:t>
                                  </w:r>
                                  <w:r w:rsidR="00506DE7">
                                    <w:t xml:space="preserve"> to help the victim.  Their support and understanding </w:t>
                                  </w:r>
                                  <w:r w:rsidR="00CA6AD7">
                                    <w:t>are</w:t>
                                  </w:r>
                                  <w:r w:rsidR="00506DE7">
                                    <w:t xml:space="preserve"> crucial to aiding the victim.  Role play is used in this intervention.  All members of the family need to understand how the victim has felt and is feeling.  There is also a family emotional theory that some practitioners use to gain knowledge of the emotional ties within the family (Walsh, 2010).</w:t>
                                  </w:r>
                                </w:p>
                                <w:p w14:paraId="0C83972C" w14:textId="724F3F7E" w:rsidR="00506DE7" w:rsidRDefault="00506DE7" w:rsidP="00C50F4F">
                                  <w:pPr>
                                    <w:pStyle w:val="BodyText"/>
                                    <w:numPr>
                                      <w:ilvl w:val="0"/>
                                      <w:numId w:val="26"/>
                                    </w:numPr>
                                  </w:pPr>
                                  <w:r>
                                    <w:t>Macro-level – This is based on prevention.  Preventing child abuse from happening.  Education and information are key to this.  To educate children to the dangers of the internet</w:t>
                                  </w:r>
                                  <w:r w:rsidR="00CB0A83">
                                    <w:t xml:space="preserve">.  Courses should be held for children, families and communities to educate them to all manner of child </w:t>
                                  </w:r>
                                  <w:r w:rsidR="00CA6AD7">
                                    <w:t>exploitation</w:t>
                                  </w:r>
                                  <w:r w:rsidR="00CB0A83">
                                    <w:t>.</w:t>
                                  </w:r>
                                </w:p>
                                <w:p w14:paraId="008BE554" w14:textId="2A869FDD" w:rsidR="00CB0A83" w:rsidRDefault="00CB0A83" w:rsidP="00CB0A83">
                                  <w:pPr>
                                    <w:pStyle w:val="BodyText"/>
                                    <w:rPr>
                                      <w:color w:val="002060"/>
                                      <w:sz w:val="32"/>
                                      <w:szCs w:val="32"/>
                                    </w:rPr>
                                  </w:pPr>
                                  <w:r>
                                    <w:rPr>
                                      <w:color w:val="002060"/>
                                      <w:sz w:val="32"/>
                                      <w:szCs w:val="32"/>
                                    </w:rPr>
                                    <w:t>Diversity.</w:t>
                                  </w:r>
                                </w:p>
                                <w:p w14:paraId="09AFAA7E" w14:textId="32DA7545" w:rsidR="00CB0A83" w:rsidRPr="00CB0A83" w:rsidRDefault="00CB0A83" w:rsidP="00CB0A83">
                                  <w:pPr>
                                    <w:pStyle w:val="BodyText"/>
                                    <w:rPr>
                                      <w:color w:val="auto"/>
                                      <w:szCs w:val="22"/>
                                    </w:rPr>
                                  </w:pPr>
                                  <w:r>
                                    <w:rPr>
                                      <w:color w:val="auto"/>
                                      <w:szCs w:val="22"/>
                                    </w:rPr>
                                    <w:t>Diversity issues are also important.  Many young people from low- income and lo</w:t>
                                  </w:r>
                                  <w:r w:rsidR="00CA6AD7">
                                    <w:rPr>
                                      <w:color w:val="auto"/>
                                      <w:szCs w:val="22"/>
                                    </w:rPr>
                                    <w:t>w</w:t>
                                  </w:r>
                                  <w:r>
                                    <w:rPr>
                                      <w:color w:val="auto"/>
                                      <w:szCs w:val="22"/>
                                    </w:rPr>
                                    <w:t>-educational background are of greater risk.  The difference in culture should also be looked at as some countries done see the sexual exploitation of a child in the same way</w:t>
                                  </w:r>
                                  <w:r w:rsidR="00C61BC9">
                                    <w:rPr>
                                      <w:color w:val="auto"/>
                                      <w:szCs w:val="22"/>
                                    </w:rPr>
                                    <w:t>.</w:t>
                                  </w:r>
                                </w:p>
                                <w:p w14:paraId="717A437A" w14:textId="77777777" w:rsidR="00CB0A83" w:rsidRPr="00CB0A83" w:rsidRDefault="00CB0A83" w:rsidP="00CB0A83">
                                  <w:pPr>
                                    <w:pStyle w:val="BodyText"/>
                                    <w:rPr>
                                      <w:color w:val="auto"/>
                                      <w:szCs w:val="22"/>
                                    </w:rPr>
                                  </w:pPr>
                                </w:p>
                              </w:txbxContent>
                            </wps:txbx>
                            <wps:bodyPr rot="0" vert="horz" wrap="square" lIns="0" tIns="0" rIns="0" bIns="0" anchor="t" anchorCtr="0" upright="1">
                              <a:noAutofit/>
                            </wps:bodyPr>
                          </wps:wsp>
                        </a:graphicData>
                      </a:graphic>
                    </wp:inline>
                  </w:drawing>
                </mc:Choice>
                <mc:Fallback>
                  <w:pict>
                    <v:shape w14:anchorId="292C5F37" id="_x0000_s1047" type="#_x0000_t202" style="width:4in;height:45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" filled="f" stroked="f">
                      <v:textbox inset="0,0,0,0">
                        <w:txbxContent>
                          <w:p w14:paraId="48396655" w14:textId="5A9D7C01" w:rsidR="00C13660" w:rsidRDefault="00C50F4F" w:rsidP="00C50F4F">
                            <w:pPr>
                              <w:pStyle w:val="BodyText"/>
                              <w:numPr>
                                <w:ilvl w:val="0"/>
                                <w:numId w:val="26"/>
                              </w:numPr>
                            </w:pPr>
                            <w:r>
                              <w:t xml:space="preserve">Micro level of intervention – The psychodynamic theory is used a great deal as a treatment.  These theories stress how important the stages of the </w:t>
                            </w:r>
                            <w:r w:rsidR="00CA6AD7">
                              <w:t>unconscious</w:t>
                            </w:r>
                            <w:r>
                              <w:t xml:space="preserve"> and </w:t>
                            </w:r>
                            <w:r w:rsidR="00CA6AD7">
                              <w:t>psychosocial development</w:t>
                            </w:r>
                            <w:r>
                              <w:t xml:space="preserve"> are on the mind.  It is implied by Walsh (2010) that the victims challenges and problems may come from inside the victim fighting their own demons as well as external conflicts.  They may also use an intervention which is known as crisis which can be built upon the </w:t>
                            </w:r>
                            <w:r w:rsidR="00CA6AD7">
                              <w:t>victims’</w:t>
                            </w:r>
                            <w:r>
                              <w:t xml:space="preserve"> </w:t>
                            </w:r>
                            <w:r w:rsidR="00CA6AD7">
                              <w:t>strengths</w:t>
                            </w:r>
                            <w:r>
                              <w:t>.</w:t>
                            </w:r>
                          </w:p>
                          <w:p w14:paraId="538389B9" w14:textId="0FDDF6B7" w:rsidR="00C50F4F" w:rsidRDefault="00C50F4F" w:rsidP="00C50F4F">
                            <w:pPr>
                              <w:pStyle w:val="BodyText"/>
                              <w:numPr>
                                <w:ilvl w:val="0"/>
                                <w:numId w:val="26"/>
                              </w:numPr>
                            </w:pPr>
                            <w:r>
                              <w:t xml:space="preserve">Mezzo-level – </w:t>
                            </w:r>
                            <w:r w:rsidR="00CA6AD7">
                              <w:t>Practitioners</w:t>
                            </w:r>
                            <w:r>
                              <w:t xml:space="preserve"> may use the structural family theory.  This is used to bring the family element back together</w:t>
                            </w:r>
                            <w:r w:rsidR="00506DE7">
                              <w:t xml:space="preserve"> to help the victim.  Their support and understanding </w:t>
                            </w:r>
                            <w:r w:rsidR="00CA6AD7">
                              <w:t>are</w:t>
                            </w:r>
                            <w:r w:rsidR="00506DE7">
                              <w:t xml:space="preserve"> crucial to aiding the victim.  Role play is used in this intervention.  All members of the family need to understand how the victim has felt and is feeling.  There is also a family emotional theory that some practitioners use to gain knowledge of the emotional ties within the family (Walsh, 2010).</w:t>
                            </w:r>
                          </w:p>
                          <w:p w14:paraId="0C83972C" w14:textId="724F3F7E" w:rsidR="00506DE7" w:rsidRDefault="00506DE7" w:rsidP="00C50F4F">
                            <w:pPr>
                              <w:pStyle w:val="BodyText"/>
                              <w:numPr>
                                <w:ilvl w:val="0"/>
                                <w:numId w:val="26"/>
                              </w:numPr>
                            </w:pPr>
                            <w:r>
                              <w:t>Macro-level – This is based on prevention.  Preventing child abuse from happening.  Education and information are key to this.  To educate children to the dangers of the internet</w:t>
                            </w:r>
                            <w:r w:rsidR="00CB0A83">
                              <w:t xml:space="preserve">.  Courses should be held for children, families and communities to educate them to all manner of child </w:t>
                            </w:r>
                            <w:r w:rsidR="00CA6AD7">
                              <w:t>exploitation</w:t>
                            </w:r>
                            <w:r w:rsidR="00CB0A83">
                              <w:t>.</w:t>
                            </w:r>
                          </w:p>
                          <w:p w14:paraId="008BE554" w14:textId="2A869FDD" w:rsidR="00CB0A83" w:rsidRDefault="00CB0A83" w:rsidP="00CB0A83">
                            <w:pPr>
                              <w:pStyle w:val="BodyText"/>
                              <w:rPr>
                                <w:color w:val="002060"/>
                                <w:sz w:val="32"/>
                                <w:szCs w:val="32"/>
                              </w:rPr>
                            </w:pPr>
                            <w:r>
                              <w:rPr>
                                <w:color w:val="002060"/>
                                <w:sz w:val="32"/>
                                <w:szCs w:val="32"/>
                              </w:rPr>
                              <w:t>Diversity.</w:t>
                            </w:r>
                          </w:p>
                          <w:p w14:paraId="09AFAA7E" w14:textId="32DA7545" w:rsidR="00CB0A83" w:rsidRPr="00CB0A83" w:rsidRDefault="00CB0A83" w:rsidP="00CB0A83">
                            <w:pPr>
                              <w:pStyle w:val="BodyText"/>
                              <w:rPr>
                                <w:color w:val="auto"/>
                                <w:szCs w:val="22"/>
                              </w:rPr>
                            </w:pPr>
                            <w:r>
                              <w:rPr>
                                <w:color w:val="auto"/>
                                <w:szCs w:val="22"/>
                              </w:rPr>
                              <w:t>Diversity issues are also important.  Many young people from low- income and lo</w:t>
                            </w:r>
                            <w:r w:rsidR="00CA6AD7">
                              <w:rPr>
                                <w:color w:val="auto"/>
                                <w:szCs w:val="22"/>
                              </w:rPr>
                              <w:t>w</w:t>
                            </w:r>
                            <w:r>
                              <w:rPr>
                                <w:color w:val="auto"/>
                                <w:szCs w:val="22"/>
                              </w:rPr>
                              <w:t>-educational background are of greater risk.  The difference in culture should also be looked at as some countries done see the sexual exploitation of a child in the same way</w:t>
                            </w:r>
                            <w:r w:rsidR="00C61BC9">
                              <w:rPr>
                                <w:color w:val="auto"/>
                                <w:szCs w:val="22"/>
                              </w:rPr>
                              <w:t>.</w:t>
                            </w:r>
                          </w:p>
                          <w:p w14:paraId="717A437A" w14:textId="77777777" w:rsidR="00CB0A83" w:rsidRPr="00CB0A83" w:rsidRDefault="00CB0A83" w:rsidP="00CB0A83">
                            <w:pPr>
                              <w:pStyle w:val="BodyText"/>
                              <w:rPr>
                                <w:color w:val="auto"/>
                                <w:szCs w:val="22"/>
                              </w:rPr>
                            </w:pPr>
                          </w:p>
                        </w:txbxContent>
                      </v:textbox>
                      <w10:anchorlock/>
                    </v:shape>
                  </w:pict>
                </mc:Fallback>
              </mc:AlternateContent>
            </w:r>
          </w:p>
        </w:tc>
        <w:tc>
          <w:tcPr>
            <w:tcW w:w="360" w:type="dxa"/>
          </w:tcPr>
          <w:p w14:paraId="28301510" w14:textId="77777777" w:rsidR="00AA0044" w:rsidRDefault="00AA0044" w:rsidP="000E2A58">
            <w:pPr>
              <w:ind w:left="720"/>
              <w:jc w:val="right"/>
              <w:rPr>
                <w:noProof/>
              </w:rPr>
            </w:pPr>
          </w:p>
        </w:tc>
        <w:tc>
          <w:tcPr>
            <w:tcW w:w="5389" w:type="dxa"/>
          </w:tcPr>
          <w:p w14:paraId="20D06F41" w14:textId="77777777" w:rsidR="00807E29" w:rsidRDefault="00807E29" w:rsidP="000E2A58">
            <w:pPr>
              <w:rPr>
                <w:noProof/>
              </w:rPr>
            </w:pPr>
          </w:p>
          <w:p w14:paraId="16C859D7" w14:textId="1F2B4D8C" w:rsidR="00353007" w:rsidRDefault="00353007" w:rsidP="000E2A58">
            <w:pPr>
              <w:rPr>
                <w:noProof/>
              </w:rPr>
            </w:pPr>
          </w:p>
          <w:p w14:paraId="5B4AAF6D" w14:textId="77777777" w:rsidR="00353007" w:rsidRDefault="00353007" w:rsidP="000E2A58">
            <w:pPr>
              <w:rPr>
                <w:noProof/>
              </w:rPr>
            </w:pPr>
          </w:p>
          <w:p w14:paraId="674BE661" w14:textId="77777777" w:rsidR="00AA0044" w:rsidRDefault="00AA0044" w:rsidP="000E2A58">
            <w:pPr>
              <w:rPr>
                <w:noProof/>
              </w:rPr>
            </w:pPr>
          </w:p>
          <w:p w14:paraId="65D1F9EB" w14:textId="77777777" w:rsidR="00AA0044" w:rsidRDefault="00AA0044" w:rsidP="000E2A58">
            <w:pPr>
              <w:rPr>
                <w:noProof/>
              </w:rPr>
            </w:pPr>
          </w:p>
          <w:p w14:paraId="436D8EAD" w14:textId="0389CCD0" w:rsidR="00AA0044" w:rsidRDefault="00713A0F" w:rsidP="000E2A58">
            <w:pPr>
              <w:rPr>
                <w:noProof/>
              </w:rPr>
            </w:pPr>
            <w:r>
              <w:rPr>
                <w:noProof/>
              </w:rPr>
              <w:drawing>
                <wp:inline distT="0" distB="0" distL="0" distR="0" wp14:anchorId="5882F053" wp14:editId="49ECAA04">
                  <wp:extent cx="3133725" cy="31242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33725" cy="3124200"/>
                          </a:xfrm>
                          <a:prstGeom prst="rect">
                            <a:avLst/>
                          </a:prstGeom>
                        </pic:spPr>
                      </pic:pic>
                    </a:graphicData>
                  </a:graphic>
                </wp:inline>
              </w:drawing>
            </w:r>
          </w:p>
          <w:p w14:paraId="5D0768AC" w14:textId="77777777" w:rsidR="00AA0044" w:rsidRDefault="00AA0044" w:rsidP="000E2A58">
            <w:pPr>
              <w:rPr>
                <w:noProof/>
              </w:rPr>
            </w:pPr>
          </w:p>
          <w:p w14:paraId="004788EC" w14:textId="77777777" w:rsidR="00AA0044" w:rsidRDefault="00AA0044" w:rsidP="000E2A58">
            <w:pPr>
              <w:rPr>
                <w:noProof/>
              </w:rPr>
            </w:pPr>
          </w:p>
          <w:p w14:paraId="535C7191" w14:textId="46A1FF9C" w:rsidR="00AA0044" w:rsidRDefault="00AA0044" w:rsidP="000E2A58">
            <w:pPr>
              <w:jc w:val="center"/>
              <w:rPr>
                <w:noProof/>
              </w:rPr>
            </w:pPr>
          </w:p>
          <w:p w14:paraId="1C7DAB7C" w14:textId="77777777" w:rsidR="00AA0044" w:rsidRDefault="00AA0044" w:rsidP="000E2A58">
            <w:pPr>
              <w:rPr>
                <w:noProof/>
              </w:rPr>
            </w:pPr>
          </w:p>
        </w:tc>
      </w:tr>
    </w:tbl>
    <w:tbl>
      <w:tblPr>
        <w:tblW w:w="12207" w:type="dxa"/>
        <w:tblInd w:w="-1772" w:type="dxa"/>
        <w:tblLook w:val="0000" w:firstRow="0" w:lastRow="0" w:firstColumn="0" w:lastColumn="0" w:noHBand="0" w:noVBand="0"/>
      </w:tblPr>
      <w:tblGrid>
        <w:gridCol w:w="5286"/>
        <w:gridCol w:w="1815"/>
        <w:gridCol w:w="5106"/>
      </w:tblGrid>
      <w:tr w:rsidR="004236F5" w:rsidRPr="004236F5" w14:paraId="2C2D5279" w14:textId="77777777" w:rsidTr="00C60E2A">
        <w:trPr>
          <w:trHeight w:val="810"/>
        </w:trPr>
        <w:tc>
          <w:tcPr>
            <w:tcW w:w="8014" w:type="dxa"/>
            <w:gridSpan w:val="2"/>
            <w:vMerge w:val="restart"/>
          </w:tcPr>
          <w:p w14:paraId="3E7D64C1" w14:textId="0C151916" w:rsidR="00486F9A" w:rsidRDefault="00486F9A" w:rsidP="004236F5">
            <w:pPr>
              <w:ind w:left="720"/>
              <w:rPr>
                <w:noProof/>
              </w:rPr>
            </w:pPr>
            <w:r w:rsidRPr="004236F5">
              <w:rPr>
                <w:noProof/>
              </w:rPr>
              <w:lastRenderedPageBreak/>
              <mc:AlternateContent>
                <mc:Choice Requires="wps">
                  <w:drawing>
                    <wp:anchor distT="0" distB="0" distL="114300" distR="114300" simplePos="0" relativeHeight="251726336" behindDoc="1" locked="0" layoutInCell="1" allowOverlap="1" wp14:anchorId="37C3D9B2" wp14:editId="761CE20B">
                      <wp:simplePos x="0" y="0"/>
                      <wp:positionH relativeFrom="column">
                        <wp:posOffset>-73660</wp:posOffset>
                      </wp:positionH>
                      <wp:positionV relativeFrom="paragraph">
                        <wp:posOffset>-913130</wp:posOffset>
                      </wp:positionV>
                      <wp:extent cx="5117465" cy="927735"/>
                      <wp:effectExtent l="0" t="0" r="6985" b="5715"/>
                      <wp:wrapNone/>
                      <wp:docPr id="8" name="Parallelogram 8" descr="rectangular colored shape"/>
                      <wp:cNvGraphicFramePr/>
                      <a:graphic xmlns:a="http://schemas.openxmlformats.org/drawingml/2006/main">
                        <a:graphicData uri="http://schemas.microsoft.com/office/word/2010/wordprocessingShape">
                          <wps:wsp>
                            <wps:cNvSpPr/>
                            <wps:spPr>
                              <a:xfrm>
                                <a:off x="0" y="0"/>
                                <a:ext cx="5117465" cy="927735"/>
                              </a:xfrm>
                              <a:prstGeom prst="parallelogram">
                                <a:avLst/>
                              </a:prstGeom>
                              <a:solidFill>
                                <a:srgbClr val="FFC000"/>
                              </a:solidFill>
                              <a:ln>
                                <a:noFill/>
                              </a:ln>
                              <a:effectLst/>
                            </wps:spPr>
                            <wps:txbx>
                              <w:txbxContent>
                                <w:p w14:paraId="1B53BA40" w14:textId="60869B0B" w:rsidR="00486F9A" w:rsidRPr="00486F9A" w:rsidRDefault="00486F9A" w:rsidP="00486F9A">
                                  <w:pPr>
                                    <w:jc w:val="center"/>
                                    <w:rPr>
                                      <w:sz w:val="32"/>
                                      <w:szCs w:val="32"/>
                                    </w:rPr>
                                  </w:pPr>
                                  <w:r>
                                    <w:rPr>
                                      <w:sz w:val="32"/>
                                      <w:szCs w:val="32"/>
                                    </w:rPr>
                                    <w:t>Child exploitation reporting.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C3D9B2" id="Parallelogram 8" o:spid="_x0000_s1048" type="#_x0000_t7" alt="rectangular colored shape" style="position:absolute;left:0;text-align:left;margin-left:-5.8pt;margin-top:-71.9pt;width:402.95pt;height:73.05pt;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" adj="979" fillcolor="#ffc000" stroked="f">
                      <v:textbox>
                        <w:txbxContent>
                          <w:p w14:paraId="1B53BA40" w14:textId="60869B0B" w:rsidR="00486F9A" w:rsidRPr="00486F9A" w:rsidRDefault="00486F9A" w:rsidP="00486F9A">
                            <w:pPr>
                              <w:jc w:val="center"/>
                              <w:rPr>
                                <w:sz w:val="32"/>
                                <w:szCs w:val="32"/>
                              </w:rPr>
                            </w:pPr>
                            <w:r>
                              <w:rPr>
                                <w:sz w:val="32"/>
                                <w:szCs w:val="32"/>
                              </w:rPr>
                              <w:t>Child exploitation reporting.</w:t>
                            </w:r>
                          </w:p>
                        </w:txbxContent>
                      </v:textbox>
                    </v:shape>
                  </w:pict>
                </mc:Fallback>
              </mc:AlternateContent>
            </w:r>
          </w:p>
          <w:p w14:paraId="69BE7003" w14:textId="77777777" w:rsidR="00486F9A" w:rsidRDefault="00486F9A" w:rsidP="004236F5">
            <w:pPr>
              <w:ind w:left="720"/>
              <w:rPr>
                <w:noProof/>
              </w:rPr>
            </w:pPr>
          </w:p>
          <w:p w14:paraId="1EBE90F8" w14:textId="07390FCA" w:rsidR="00486F9A" w:rsidRDefault="00486F9A" w:rsidP="004236F5">
            <w:pPr>
              <w:ind w:left="720"/>
              <w:rPr>
                <w:noProof/>
              </w:rPr>
            </w:pPr>
            <w:r>
              <w:rPr>
                <w:noProof/>
              </w:rPr>
              <w:t xml:space="preserve">It is imperitive that if anyone thinks a child is in danger to get in touch with the police immediately, or even share concerns with someone that can help.  </w:t>
            </w:r>
          </w:p>
          <w:p w14:paraId="65AEF867" w14:textId="331F6E1C" w:rsidR="00486F9A" w:rsidRDefault="00486F9A" w:rsidP="00486F9A">
            <w:pPr>
              <w:ind w:left="720"/>
              <w:rPr>
                <w:noProof/>
              </w:rPr>
            </w:pPr>
          </w:p>
          <w:p w14:paraId="57CFE4B6" w14:textId="31D9B460" w:rsidR="00486F9A" w:rsidRDefault="00486F9A" w:rsidP="00486F9A">
            <w:pPr>
              <w:ind w:left="720"/>
              <w:rPr>
                <w:noProof/>
              </w:rPr>
            </w:pPr>
            <w:r>
              <w:rPr>
                <w:noProof/>
              </w:rPr>
              <w:t>All organisations have safeguarding procedures in place which must be adheared to.  There is an NSPCC helpline that can be contacted 08088005000, there are always professionals who are at the other end of the phone to give of their advice.</w:t>
            </w:r>
          </w:p>
          <w:p w14:paraId="047C8407" w14:textId="77777777" w:rsidR="00486F9A" w:rsidRDefault="00486F9A" w:rsidP="00486F9A">
            <w:pPr>
              <w:ind w:left="720"/>
              <w:rPr>
                <w:noProof/>
              </w:rPr>
            </w:pPr>
            <w:r>
              <w:rPr>
                <w:noProof/>
              </w:rPr>
              <w:t>Follow your organisational child protection procedures. Organisations that work with children and families must have safeguarding policies and procedures in place.</w:t>
            </w:r>
          </w:p>
          <w:p w14:paraId="544E0FF9" w14:textId="01C20A63" w:rsidR="00486F9A" w:rsidRDefault="00486F9A" w:rsidP="003D6D27">
            <w:pPr>
              <w:ind w:left="720"/>
              <w:rPr>
                <w:noProof/>
              </w:rPr>
            </w:pPr>
            <w:r>
              <w:rPr>
                <w:noProof/>
              </w:rPr>
              <w:t>There are local organisations also in the safeguarding of children which are placed in the childs local authority</w:t>
            </w:r>
            <w:r w:rsidR="003D6D27">
              <w:rPr>
                <w:noProof/>
              </w:rPr>
              <w:t>.</w:t>
            </w:r>
            <w:r>
              <w:rPr>
                <w:noProof/>
              </w:rPr>
              <w:t xml:space="preserve">Contact your local child protection services. </w:t>
            </w:r>
          </w:p>
          <w:p w14:paraId="76980861" w14:textId="77777777" w:rsidR="00486F9A" w:rsidRDefault="00486F9A" w:rsidP="00486F9A">
            <w:pPr>
              <w:ind w:left="720"/>
              <w:rPr>
                <w:noProof/>
              </w:rPr>
            </w:pPr>
          </w:p>
          <w:p w14:paraId="418677F6" w14:textId="6E557136" w:rsidR="00486F9A" w:rsidRDefault="00BA36F5" w:rsidP="00486F9A">
            <w:pPr>
              <w:ind w:left="720"/>
              <w:rPr>
                <w:noProof/>
              </w:rPr>
            </w:pPr>
            <w:r>
              <w:rPr>
                <w:noProof/>
              </w:rPr>
              <w:t>It is imperitive for professionals to assess Child sexual exploiation risks to take into consideration the following actions:</w:t>
            </w:r>
          </w:p>
          <w:p w14:paraId="5EE51FA6" w14:textId="16FC0709" w:rsidR="00BA36F5" w:rsidRDefault="00BA36F5" w:rsidP="00486F9A">
            <w:pPr>
              <w:ind w:left="720"/>
              <w:rPr>
                <w:noProof/>
              </w:rPr>
            </w:pPr>
          </w:p>
          <w:p w14:paraId="5DA6B50A" w14:textId="6E5D838D" w:rsidR="00BA36F5" w:rsidRDefault="00BA36F5" w:rsidP="00486F9A">
            <w:pPr>
              <w:ind w:left="720"/>
              <w:rPr>
                <w:noProof/>
              </w:rPr>
            </w:pPr>
            <w:r>
              <w:rPr>
                <w:noProof/>
              </w:rPr>
              <w:t>Support the victim.</w:t>
            </w:r>
            <w:r w:rsidR="00780FCD">
              <w:rPr>
                <w:noProof/>
              </w:rPr>
              <w:t xml:space="preserve">  Always remember that the victim is blameless.  They need to be able to express their thoughts and feelings giving as much information as they can without feeling judged.  The young persons social media accounts need to be looked at as well as their drug and alcohol use.  </w:t>
            </w:r>
          </w:p>
          <w:p w14:paraId="148CB56E" w14:textId="75190484" w:rsidR="00780FCD" w:rsidRDefault="00780FCD" w:rsidP="00486F9A">
            <w:pPr>
              <w:ind w:left="720"/>
              <w:rPr>
                <w:noProof/>
              </w:rPr>
            </w:pPr>
          </w:p>
          <w:p w14:paraId="5BCF27B3" w14:textId="6A8CB804" w:rsidR="00780FCD" w:rsidRDefault="00780FCD" w:rsidP="00486F9A">
            <w:pPr>
              <w:ind w:left="720"/>
              <w:rPr>
                <w:noProof/>
              </w:rPr>
            </w:pPr>
            <w:r>
              <w:rPr>
                <w:noProof/>
              </w:rPr>
              <w:t>It is important to gather all the information to help the young person in this process, but it is also just as important to look at the bigger picture and see how these victims could be protected not only what has happened.  Investigate the family environments and the strengths and weaknesses of them and also the individuals strengths and weaknesses (Brown et al., 201</w:t>
            </w:r>
            <w:r w:rsidR="00772BD8">
              <w:rPr>
                <w:noProof/>
              </w:rPr>
              <w:t>3</w:t>
            </w:r>
            <w:r>
              <w:rPr>
                <w:noProof/>
              </w:rPr>
              <w:t>).</w:t>
            </w:r>
          </w:p>
          <w:p w14:paraId="52333B29" w14:textId="127171A2" w:rsidR="00780FCD" w:rsidRDefault="00780FCD" w:rsidP="00486F9A">
            <w:pPr>
              <w:ind w:left="720"/>
              <w:rPr>
                <w:noProof/>
              </w:rPr>
            </w:pPr>
          </w:p>
          <w:p w14:paraId="2521103F" w14:textId="007903CD" w:rsidR="00780FCD" w:rsidRDefault="00780FCD" w:rsidP="00486F9A">
            <w:pPr>
              <w:ind w:left="720"/>
              <w:rPr>
                <w:noProof/>
              </w:rPr>
            </w:pPr>
          </w:p>
          <w:p w14:paraId="3D938AD1" w14:textId="6041485F" w:rsidR="00780FCD" w:rsidRDefault="00780FCD" w:rsidP="00486F9A">
            <w:pPr>
              <w:ind w:left="720"/>
              <w:rPr>
                <w:noProof/>
              </w:rPr>
            </w:pPr>
          </w:p>
          <w:p w14:paraId="43823EA7" w14:textId="76AA53D9" w:rsidR="00780FCD" w:rsidRDefault="00780FCD" w:rsidP="00486F9A">
            <w:pPr>
              <w:ind w:left="720"/>
              <w:rPr>
                <w:noProof/>
              </w:rPr>
            </w:pPr>
          </w:p>
          <w:p w14:paraId="7F5F9B19" w14:textId="11CE043F" w:rsidR="00780FCD" w:rsidRDefault="00780FCD" w:rsidP="00486F9A">
            <w:pPr>
              <w:ind w:left="720"/>
              <w:rPr>
                <w:noProof/>
              </w:rPr>
            </w:pPr>
          </w:p>
          <w:p w14:paraId="56EFBC24" w14:textId="61F8591A" w:rsidR="004236F5" w:rsidRPr="004236F5" w:rsidRDefault="004236F5" w:rsidP="003A1E4E">
            <w:pPr>
              <w:rPr>
                <w:noProof/>
              </w:rPr>
            </w:pPr>
          </w:p>
        </w:tc>
        <w:tc>
          <w:tcPr>
            <w:tcW w:w="4193" w:type="dxa"/>
          </w:tcPr>
          <w:p w14:paraId="46119927" w14:textId="349A032F" w:rsidR="004236F5" w:rsidRPr="004236F5" w:rsidRDefault="004236F5" w:rsidP="004236F5">
            <w:pPr>
              <w:ind w:left="720"/>
              <w:rPr>
                <w:noProof/>
              </w:rPr>
            </w:pPr>
            <w:r w:rsidRPr="004236F5">
              <w:rPr>
                <w:noProof/>
              </w:rPr>
              <w:br w:type="page"/>
            </w:r>
          </w:p>
        </w:tc>
      </w:tr>
      <w:tr w:rsidR="004236F5" w:rsidRPr="004236F5" w14:paraId="29CB1DAA" w14:textId="77777777" w:rsidTr="00C60E2A">
        <w:trPr>
          <w:trHeight w:val="1521"/>
        </w:trPr>
        <w:tc>
          <w:tcPr>
            <w:tcW w:w="8014" w:type="dxa"/>
            <w:gridSpan w:val="2"/>
            <w:vMerge/>
          </w:tcPr>
          <w:p w14:paraId="61C1B59C" w14:textId="77777777" w:rsidR="004236F5" w:rsidRPr="004236F5" w:rsidRDefault="004236F5" w:rsidP="004236F5">
            <w:pPr>
              <w:ind w:left="720"/>
              <w:rPr>
                <w:noProof/>
              </w:rPr>
            </w:pPr>
          </w:p>
        </w:tc>
        <w:tc>
          <w:tcPr>
            <w:tcW w:w="4193" w:type="dxa"/>
          </w:tcPr>
          <w:p w14:paraId="5F6110B7" w14:textId="0D1BE687" w:rsidR="004236F5" w:rsidRPr="004236F5" w:rsidRDefault="00BA36F5" w:rsidP="004236F5">
            <w:pPr>
              <w:ind w:left="720"/>
              <w:rPr>
                <w:noProof/>
              </w:rPr>
            </w:pPr>
            <w:r>
              <w:rPr>
                <w:noProof/>
              </w:rPr>
              <w:drawing>
                <wp:inline distT="0" distB="0" distL="0" distR="0" wp14:anchorId="0267751B" wp14:editId="6307FF87">
                  <wp:extent cx="2647950" cy="3543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47950" cy="3543300"/>
                          </a:xfrm>
                          <a:prstGeom prst="rect">
                            <a:avLst/>
                          </a:prstGeom>
                        </pic:spPr>
                      </pic:pic>
                    </a:graphicData>
                  </a:graphic>
                </wp:inline>
              </w:drawing>
            </w:r>
          </w:p>
        </w:tc>
      </w:tr>
      <w:tr w:rsidR="004236F5" w:rsidRPr="004236F5" w14:paraId="0DE6268C" w14:textId="77777777" w:rsidTr="004236F5">
        <w:trPr>
          <w:trHeight w:val="747"/>
        </w:trPr>
        <w:tc>
          <w:tcPr>
            <w:tcW w:w="12207" w:type="dxa"/>
            <w:gridSpan w:val="3"/>
          </w:tcPr>
          <w:p w14:paraId="703DCCC9" w14:textId="77777777" w:rsidR="004236F5" w:rsidRPr="004236F5" w:rsidRDefault="004236F5" w:rsidP="004236F5">
            <w:pPr>
              <w:ind w:left="720"/>
              <w:rPr>
                <w:noProof/>
              </w:rPr>
            </w:pPr>
          </w:p>
        </w:tc>
      </w:tr>
      <w:tr w:rsidR="004236F5" w:rsidRPr="004236F5" w14:paraId="21F1D7AD" w14:textId="77777777" w:rsidTr="004236F5">
        <w:trPr>
          <w:trHeight w:val="2061"/>
        </w:trPr>
        <w:tc>
          <w:tcPr>
            <w:tcW w:w="12207" w:type="dxa"/>
            <w:gridSpan w:val="3"/>
          </w:tcPr>
          <w:p w14:paraId="4035D4C2" w14:textId="4843EAC0" w:rsidR="00902D64" w:rsidRDefault="00902D64" w:rsidP="003A1E4E">
            <w:pPr>
              <w:rPr>
                <w:noProof/>
                <w:color w:val="002060"/>
                <w:sz w:val="36"/>
                <w:szCs w:val="36"/>
              </w:rPr>
            </w:pPr>
            <w:bookmarkStart w:id="2" w:name="_Hlk5099663"/>
            <w:r>
              <w:rPr>
                <w:noProof/>
                <w:color w:val="002060"/>
                <w:sz w:val="36"/>
                <w:szCs w:val="36"/>
              </w:rPr>
              <w:lastRenderedPageBreak/>
              <w:t>Prevention Of Child Exploitation.</w:t>
            </w:r>
          </w:p>
          <w:bookmarkEnd w:id="2"/>
          <w:p w14:paraId="70919ED0" w14:textId="1D869451" w:rsidR="00902D64" w:rsidRDefault="00902D64" w:rsidP="003A1E4E">
            <w:pPr>
              <w:rPr>
                <w:noProof/>
                <w:color w:val="002060"/>
                <w:sz w:val="36"/>
                <w:szCs w:val="36"/>
              </w:rPr>
            </w:pPr>
          </w:p>
          <w:p w14:paraId="4EF4998D" w14:textId="77777777" w:rsidR="00902D64" w:rsidRPr="00902D64" w:rsidRDefault="00902D64" w:rsidP="003A1E4E">
            <w:pPr>
              <w:rPr>
                <w:noProof/>
                <w:color w:val="002060"/>
                <w:sz w:val="36"/>
                <w:szCs w:val="36"/>
              </w:rPr>
            </w:pPr>
          </w:p>
          <w:p w14:paraId="4BCD2C71" w14:textId="46658897" w:rsidR="00902D64" w:rsidRDefault="00902D64" w:rsidP="003A1E4E">
            <w:pPr>
              <w:rPr>
                <w:noProof/>
              </w:rPr>
            </w:pPr>
            <w:r>
              <w:rPr>
                <w:noProof/>
              </w:rPr>
              <w:drawing>
                <wp:inline distT="0" distB="0" distL="0" distR="0" wp14:anchorId="50B07721" wp14:editId="6C209C5D">
                  <wp:extent cx="7600950" cy="27051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600950" cy="2705100"/>
                          </a:xfrm>
                          <a:prstGeom prst="rect">
                            <a:avLst/>
                          </a:prstGeom>
                        </pic:spPr>
                      </pic:pic>
                    </a:graphicData>
                  </a:graphic>
                </wp:inline>
              </w:drawing>
            </w:r>
          </w:p>
          <w:p w14:paraId="4DDD85DF" w14:textId="77777777" w:rsidR="00902D64" w:rsidRDefault="00902D64" w:rsidP="003A1E4E">
            <w:pPr>
              <w:rPr>
                <w:noProof/>
              </w:rPr>
            </w:pPr>
          </w:p>
          <w:p w14:paraId="276BEEDE" w14:textId="18B3A3EC" w:rsidR="003A1E4E" w:rsidRDefault="003A1E4E" w:rsidP="003A1E4E">
            <w:pPr>
              <w:rPr>
                <w:noProof/>
              </w:rPr>
            </w:pPr>
          </w:p>
          <w:p w14:paraId="3EA44537" w14:textId="1ED1CFE5" w:rsidR="00902D64" w:rsidRDefault="00902D64" w:rsidP="003A1E4E">
            <w:pPr>
              <w:rPr>
                <w:noProof/>
              </w:rPr>
            </w:pPr>
            <w:r>
              <w:rPr>
                <w:noProof/>
              </w:rPr>
              <w:t>It is of vital importance to prevent Child sexual exploiation.  Raiseing awareness of the signs is key.  Children need to be taught what meaningful healthy relationships are, and if a child has any worries regarding a relationship that they know how to report it to someone (Coffey, 2014).</w:t>
            </w:r>
          </w:p>
          <w:p w14:paraId="01417733" w14:textId="77777777" w:rsidR="00902D64" w:rsidRDefault="00902D64" w:rsidP="003A1E4E">
            <w:pPr>
              <w:rPr>
                <w:noProof/>
              </w:rPr>
            </w:pPr>
          </w:p>
          <w:p w14:paraId="4DD2D3B1" w14:textId="7E6FE585" w:rsidR="003A1E4E" w:rsidRDefault="00902D64" w:rsidP="003A1E4E">
            <w:pPr>
              <w:rPr>
                <w:noProof/>
              </w:rPr>
            </w:pPr>
            <w:r>
              <w:rPr>
                <w:noProof/>
              </w:rPr>
              <w:t xml:space="preserve">One of the best placed organisation to educate our childrenare </w:t>
            </w:r>
            <w:r w:rsidR="003A1E4E">
              <w:rPr>
                <w:noProof/>
              </w:rPr>
              <w:t>Schools</w:t>
            </w:r>
            <w:r>
              <w:rPr>
                <w:noProof/>
              </w:rPr>
              <w:t>, and they are able to participate in this process from a very young age.  All the education that can be given should enable a child to see risks and act accordingly.</w:t>
            </w:r>
          </w:p>
          <w:p w14:paraId="7DC0C3D1" w14:textId="25C5096B" w:rsidR="003A1E4E" w:rsidRDefault="003A1E4E" w:rsidP="003A1E4E">
            <w:pPr>
              <w:rPr>
                <w:noProof/>
              </w:rPr>
            </w:pPr>
          </w:p>
          <w:p w14:paraId="13070924" w14:textId="1F3B88B9" w:rsidR="00902D64" w:rsidRDefault="00902D64" w:rsidP="003A1E4E">
            <w:pPr>
              <w:rPr>
                <w:noProof/>
              </w:rPr>
            </w:pPr>
            <w:r>
              <w:rPr>
                <w:noProof/>
              </w:rPr>
              <w:t>Being able to discuss what a meaningful healthy relationship with a child means being able to create positivity  and to challenge negativity.  Being able to give workshops in schools by the police on they can keep themselves safe, this would also give them a positive relationship with the police with good interaction.</w:t>
            </w:r>
          </w:p>
          <w:p w14:paraId="15F87C23" w14:textId="09206722" w:rsidR="003A1E4E" w:rsidRDefault="003A1E4E" w:rsidP="003A1E4E">
            <w:pPr>
              <w:rPr>
                <w:noProof/>
              </w:rPr>
            </w:pPr>
          </w:p>
          <w:p w14:paraId="3B213CF9" w14:textId="5D5F04A9" w:rsidR="006D7ED8" w:rsidRDefault="006D7ED8" w:rsidP="003A1E4E">
            <w:pPr>
              <w:rPr>
                <w:noProof/>
              </w:rPr>
            </w:pPr>
            <w:r>
              <w:rPr>
                <w:noProof/>
              </w:rPr>
              <w:t>Exploring topics such as the following with young children:</w:t>
            </w:r>
          </w:p>
          <w:p w14:paraId="60DB5142" w14:textId="3D8CCB46" w:rsidR="006D7ED8" w:rsidRDefault="006D7ED8" w:rsidP="003A1E4E">
            <w:pPr>
              <w:rPr>
                <w:noProof/>
              </w:rPr>
            </w:pPr>
          </w:p>
          <w:p w14:paraId="53CB3CB8" w14:textId="09E05337" w:rsidR="003A1E4E" w:rsidRDefault="006D7ED8" w:rsidP="006D7ED8">
            <w:pPr>
              <w:pStyle w:val="ListParagraph"/>
              <w:numPr>
                <w:ilvl w:val="0"/>
                <w:numId w:val="29"/>
              </w:numPr>
              <w:rPr>
                <w:noProof/>
              </w:rPr>
            </w:pPr>
            <w:r>
              <w:rPr>
                <w:noProof/>
              </w:rPr>
              <w:t>Safeguarding.</w:t>
            </w:r>
          </w:p>
          <w:p w14:paraId="7DE51CA6" w14:textId="62C74E5D" w:rsidR="006D7ED8" w:rsidRDefault="006D7ED8" w:rsidP="006D7ED8">
            <w:pPr>
              <w:pStyle w:val="ListParagraph"/>
              <w:numPr>
                <w:ilvl w:val="0"/>
                <w:numId w:val="29"/>
              </w:numPr>
              <w:rPr>
                <w:noProof/>
              </w:rPr>
            </w:pPr>
            <w:r>
              <w:rPr>
                <w:noProof/>
              </w:rPr>
              <w:t>Where and when help is needed.</w:t>
            </w:r>
          </w:p>
          <w:p w14:paraId="13163774" w14:textId="49C2971B" w:rsidR="006D7ED8" w:rsidRDefault="006D7ED8" w:rsidP="006D7ED8">
            <w:pPr>
              <w:pStyle w:val="ListParagraph"/>
              <w:numPr>
                <w:ilvl w:val="0"/>
                <w:numId w:val="29"/>
              </w:numPr>
              <w:rPr>
                <w:noProof/>
              </w:rPr>
            </w:pPr>
            <w:r>
              <w:rPr>
                <w:noProof/>
              </w:rPr>
              <w:t>Friendships.</w:t>
            </w:r>
          </w:p>
          <w:p w14:paraId="492BC3F2" w14:textId="62F9DCE5" w:rsidR="006D7ED8" w:rsidRDefault="006D7ED8" w:rsidP="006D7ED8">
            <w:pPr>
              <w:pStyle w:val="ListParagraph"/>
              <w:numPr>
                <w:ilvl w:val="0"/>
                <w:numId w:val="29"/>
              </w:numPr>
              <w:rPr>
                <w:noProof/>
              </w:rPr>
            </w:pPr>
            <w:r>
              <w:rPr>
                <w:noProof/>
              </w:rPr>
              <w:t>To speak out without fear.</w:t>
            </w:r>
          </w:p>
          <w:p w14:paraId="269C268B" w14:textId="60AA92B9" w:rsidR="006D7ED8" w:rsidRDefault="006D7ED8" w:rsidP="006D7ED8">
            <w:pPr>
              <w:pStyle w:val="ListParagraph"/>
              <w:numPr>
                <w:ilvl w:val="0"/>
                <w:numId w:val="29"/>
              </w:numPr>
              <w:rPr>
                <w:noProof/>
              </w:rPr>
            </w:pPr>
            <w:r>
              <w:rPr>
                <w:noProof/>
              </w:rPr>
              <w:t>What is inappropriate behaviour.</w:t>
            </w:r>
          </w:p>
          <w:p w14:paraId="0ACBB3FA" w14:textId="2D5B105B" w:rsidR="006D7ED8" w:rsidRDefault="006D7ED8" w:rsidP="006D7ED8">
            <w:pPr>
              <w:pStyle w:val="ListParagraph"/>
              <w:numPr>
                <w:ilvl w:val="0"/>
                <w:numId w:val="29"/>
              </w:numPr>
              <w:rPr>
                <w:noProof/>
              </w:rPr>
            </w:pPr>
            <w:r>
              <w:rPr>
                <w:noProof/>
              </w:rPr>
              <w:t>What is inappropriate touch.</w:t>
            </w:r>
          </w:p>
          <w:p w14:paraId="36A66EB0" w14:textId="77777777" w:rsidR="006D7ED8" w:rsidRDefault="006D7ED8" w:rsidP="006D7ED8">
            <w:pPr>
              <w:rPr>
                <w:noProof/>
              </w:rPr>
            </w:pPr>
          </w:p>
          <w:p w14:paraId="4B5C1346" w14:textId="77777777" w:rsidR="003A1E4E" w:rsidRDefault="003A1E4E" w:rsidP="003A1E4E">
            <w:pPr>
              <w:rPr>
                <w:noProof/>
              </w:rPr>
            </w:pPr>
          </w:p>
          <w:p w14:paraId="4E27EC89" w14:textId="6A077EF0" w:rsidR="003A1E4E" w:rsidRDefault="006D7ED8" w:rsidP="003A1E4E">
            <w:pPr>
              <w:rPr>
                <w:noProof/>
              </w:rPr>
            </w:pPr>
            <w:r>
              <w:rPr>
                <w:noProof/>
              </w:rPr>
              <w:t>Schools have in recent years put in place mentoring schemes between its pupils, where an older pupil becomes a mentor for a younger child who is in need of support.  This has been beneficial as youngsters feel less intimidated by someone similar to themselves.  They find it easier to open up and trust someone who isn’t an authority figure such as the police.</w:t>
            </w:r>
          </w:p>
          <w:p w14:paraId="55475AF4" w14:textId="3C9D9AA0" w:rsidR="003A1E4E" w:rsidRDefault="003A1E4E" w:rsidP="003A1E4E">
            <w:pPr>
              <w:rPr>
                <w:noProof/>
              </w:rPr>
            </w:pPr>
          </w:p>
          <w:p w14:paraId="0541B303" w14:textId="4373B79C" w:rsidR="006D7ED8" w:rsidRDefault="006D7ED8" w:rsidP="003A1E4E">
            <w:pPr>
              <w:rPr>
                <w:noProof/>
              </w:rPr>
            </w:pPr>
            <w:r>
              <w:rPr>
                <w:noProof/>
              </w:rPr>
              <w:lastRenderedPageBreak/>
              <w:t>Raising awareness in the communities of what child sexual exploitation is would also be beneficial.  Communities know the children and are in a perfect position to safeguard the children (Coffey, 2014).</w:t>
            </w:r>
          </w:p>
          <w:p w14:paraId="6CC92F0D" w14:textId="77777777" w:rsidR="003A1E4E" w:rsidRDefault="003A1E4E" w:rsidP="003A1E4E">
            <w:pPr>
              <w:rPr>
                <w:noProof/>
              </w:rPr>
            </w:pPr>
          </w:p>
          <w:p w14:paraId="40767CB1" w14:textId="2D2AAA84" w:rsidR="006D7ED8" w:rsidRDefault="006D7ED8" w:rsidP="003A1E4E">
            <w:pPr>
              <w:rPr>
                <w:noProof/>
              </w:rPr>
            </w:pPr>
            <w:r>
              <w:rPr>
                <w:noProof/>
              </w:rPr>
              <w:t xml:space="preserve">According to </w:t>
            </w:r>
            <w:r w:rsidRPr="006D7ED8">
              <w:rPr>
                <w:noProof/>
              </w:rPr>
              <w:t xml:space="preserve">D'Arcy and Thomas, </w:t>
            </w:r>
            <w:r>
              <w:rPr>
                <w:noProof/>
              </w:rPr>
              <w:t>(</w:t>
            </w:r>
            <w:r w:rsidRPr="006D7ED8">
              <w:rPr>
                <w:noProof/>
              </w:rPr>
              <w:t>2016)</w:t>
            </w:r>
            <w:r>
              <w:rPr>
                <w:noProof/>
              </w:rPr>
              <w:t xml:space="preserve"> night time is also a very informative time to spot child sexual exploitation</w:t>
            </w:r>
            <w:r w:rsidR="004621FF">
              <w:rPr>
                <w:noProof/>
              </w:rPr>
              <w:t xml:space="preserve"> with night clubs, pubs, cab firms, fast food shops and emergency services playing a key role.  Therefore it is also important that they become educated in child sexual explotation, who it envolves and what it entails.  To recognise the signs, also how to report such behaviours.</w:t>
            </w:r>
          </w:p>
          <w:p w14:paraId="1DFA28BC" w14:textId="77777777" w:rsidR="003A1E4E" w:rsidRDefault="003A1E4E" w:rsidP="003A1E4E">
            <w:pPr>
              <w:rPr>
                <w:noProof/>
              </w:rPr>
            </w:pPr>
            <w:r>
              <w:rPr>
                <w:noProof/>
              </w:rPr>
              <w:t>It's important that workers in the night-time economy:</w:t>
            </w:r>
          </w:p>
          <w:p w14:paraId="20F9867F" w14:textId="77777777" w:rsidR="003A1E4E" w:rsidRDefault="003A1E4E" w:rsidP="003A1E4E">
            <w:pPr>
              <w:rPr>
                <w:noProof/>
              </w:rPr>
            </w:pPr>
          </w:p>
          <w:p w14:paraId="599BA9DA" w14:textId="77777777" w:rsidR="003A1E4E" w:rsidRDefault="003A1E4E" w:rsidP="003A1E4E">
            <w:pPr>
              <w:rPr>
                <w:noProof/>
              </w:rPr>
            </w:pPr>
          </w:p>
          <w:p w14:paraId="51616F26" w14:textId="58DC52DC" w:rsidR="004236F5" w:rsidRPr="004236F5" w:rsidRDefault="004236F5" w:rsidP="003A1E4E">
            <w:pPr>
              <w:rPr>
                <w:noProof/>
              </w:rPr>
            </w:pPr>
          </w:p>
        </w:tc>
      </w:tr>
      <w:tr w:rsidR="004236F5" w:rsidRPr="004236F5" w14:paraId="011D59F8" w14:textId="77777777" w:rsidTr="00C60E2A">
        <w:trPr>
          <w:trHeight w:val="8658"/>
        </w:trPr>
        <w:tc>
          <w:tcPr>
            <w:tcW w:w="5286" w:type="dxa"/>
          </w:tcPr>
          <w:p w14:paraId="6582A9F4" w14:textId="77777777" w:rsidR="008128FA" w:rsidRDefault="008128FA" w:rsidP="004236F5">
            <w:pPr>
              <w:ind w:left="720"/>
              <w:rPr>
                <w:noProof/>
              </w:rPr>
            </w:pPr>
          </w:p>
          <w:p w14:paraId="18E19188" w14:textId="77777777" w:rsidR="008128FA" w:rsidRDefault="008128FA" w:rsidP="004236F5">
            <w:pPr>
              <w:ind w:left="720"/>
              <w:rPr>
                <w:noProof/>
              </w:rPr>
            </w:pPr>
          </w:p>
          <w:p w14:paraId="211BD836" w14:textId="77777777" w:rsidR="008128FA" w:rsidRDefault="008128FA" w:rsidP="004236F5">
            <w:pPr>
              <w:ind w:left="720"/>
              <w:rPr>
                <w:noProof/>
              </w:rPr>
            </w:pPr>
          </w:p>
          <w:p w14:paraId="424D6541" w14:textId="77777777" w:rsidR="008128FA" w:rsidRDefault="008128FA" w:rsidP="004236F5">
            <w:pPr>
              <w:ind w:left="720"/>
              <w:rPr>
                <w:noProof/>
              </w:rPr>
            </w:pPr>
          </w:p>
          <w:p w14:paraId="5A48F95B" w14:textId="77777777" w:rsidR="008128FA" w:rsidRDefault="008128FA" w:rsidP="004236F5">
            <w:pPr>
              <w:ind w:left="720"/>
              <w:rPr>
                <w:noProof/>
              </w:rPr>
            </w:pPr>
          </w:p>
          <w:p w14:paraId="6C0939B7" w14:textId="77777777" w:rsidR="008128FA" w:rsidRDefault="008128FA" w:rsidP="004236F5">
            <w:pPr>
              <w:ind w:left="720"/>
              <w:rPr>
                <w:noProof/>
              </w:rPr>
            </w:pPr>
          </w:p>
          <w:p w14:paraId="218D2FC5" w14:textId="77777777" w:rsidR="008128FA" w:rsidRDefault="008128FA" w:rsidP="004236F5">
            <w:pPr>
              <w:ind w:left="720"/>
              <w:rPr>
                <w:noProof/>
              </w:rPr>
            </w:pPr>
          </w:p>
          <w:p w14:paraId="6522943D" w14:textId="77777777" w:rsidR="008128FA" w:rsidRDefault="008128FA" w:rsidP="004236F5">
            <w:pPr>
              <w:ind w:left="720"/>
              <w:rPr>
                <w:noProof/>
              </w:rPr>
            </w:pPr>
          </w:p>
          <w:p w14:paraId="55EBDDA4" w14:textId="4BC0AB5D" w:rsidR="004236F5" w:rsidRPr="004236F5" w:rsidRDefault="004236F5" w:rsidP="004236F5">
            <w:pPr>
              <w:ind w:left="720"/>
              <w:rPr>
                <w:noProof/>
              </w:rPr>
            </w:pPr>
            <w:r w:rsidRPr="004236F5">
              <w:rPr>
                <w:noProof/>
              </w:rPr>
              <mc:AlternateContent>
                <mc:Choice Requires="wps">
                  <w:drawing>
                    <wp:anchor distT="0" distB="0" distL="114300" distR="114300" simplePos="0" relativeHeight="251727360" behindDoc="1" locked="0" layoutInCell="1" allowOverlap="1" wp14:anchorId="3EEAD2BE" wp14:editId="292D8D61">
                      <wp:simplePos x="0" y="0"/>
                      <wp:positionH relativeFrom="column">
                        <wp:posOffset>199390</wp:posOffset>
                      </wp:positionH>
                      <wp:positionV relativeFrom="page">
                        <wp:posOffset>541019</wp:posOffset>
                      </wp:positionV>
                      <wp:extent cx="7164705" cy="5000625"/>
                      <wp:effectExtent l="0" t="0" r="0" b="9525"/>
                      <wp:wrapNone/>
                      <wp:docPr id="11" name="Rectangle 11" descr="white background box"/>
                      <wp:cNvGraphicFramePr/>
                      <a:graphic xmlns:a="http://schemas.openxmlformats.org/drawingml/2006/main">
                        <a:graphicData uri="http://schemas.microsoft.com/office/word/2010/wordprocessingShape">
                          <wps:wsp>
                            <wps:cNvSpPr/>
                            <wps:spPr>
                              <a:xfrm>
                                <a:off x="0" y="0"/>
                                <a:ext cx="7164705" cy="5000625"/>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0E43A" id="Rectangle 11" o:spid="_x0000_s1026" alt="white background box" style="position:absolute;margin-left:15.7pt;margin-top:42.6pt;width:564.15pt;height:393.75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" stroked="f" strokeweight="1pt">
                      <w10:wrap anchory="page"/>
                    </v:rect>
                  </w:pict>
                </mc:Fallback>
              </mc:AlternateContent>
            </w:r>
            <w:r w:rsidRPr="004236F5">
              <w:rPr>
                <w:noProof/>
              </w:rPr>
              <mc:AlternateContent>
                <mc:Choice Requires="wps">
                  <w:drawing>
                    <wp:inline distT="0" distB="0" distL="0" distR="0" wp14:anchorId="46430A8D" wp14:editId="5BB43D8A">
                      <wp:extent cx="1952625" cy="3905250"/>
                      <wp:effectExtent l="0" t="0" r="9525" b="0"/>
                      <wp:docPr id="13" name="Parallelogram 279"/>
                      <wp:cNvGraphicFramePr/>
                      <a:graphic xmlns:a="http://schemas.openxmlformats.org/drawingml/2006/main">
                        <a:graphicData uri="http://schemas.microsoft.com/office/word/2010/wordprocessingShape">
                          <wps:wsp>
                            <wps:cNvSpPr/>
                            <wps:spPr>
                              <a:xfrm>
                                <a:off x="0" y="0"/>
                                <a:ext cx="1952625" cy="3905250"/>
                              </a:xfrm>
                              <a:custGeom>
                                <a:avLst/>
                                <a:gdLst>
                                  <a:gd name="connsiteX0" fmla="*/ 0 w 1842135"/>
                                  <a:gd name="connsiteY0" fmla="*/ 750570 h 750570"/>
                                  <a:gd name="connsiteX1" fmla="*/ 187643 w 1842135"/>
                                  <a:gd name="connsiteY1" fmla="*/ 0 h 750570"/>
                                  <a:gd name="connsiteX2" fmla="*/ 1842135 w 1842135"/>
                                  <a:gd name="connsiteY2" fmla="*/ 0 h 750570"/>
                                  <a:gd name="connsiteX3" fmla="*/ 1654493 w 1842135"/>
                                  <a:gd name="connsiteY3" fmla="*/ 750570 h 750570"/>
                                  <a:gd name="connsiteX4" fmla="*/ 0 w 1842135"/>
                                  <a:gd name="connsiteY4" fmla="*/ 750570 h 750570"/>
                                  <a:gd name="connsiteX0" fmla="*/ 0 w 1842135"/>
                                  <a:gd name="connsiteY0" fmla="*/ 750570 h 750570"/>
                                  <a:gd name="connsiteX1" fmla="*/ 0 w 1842135"/>
                                  <a:gd name="connsiteY1" fmla="*/ 0 h 750570"/>
                                  <a:gd name="connsiteX2" fmla="*/ 1842135 w 1842135"/>
                                  <a:gd name="connsiteY2" fmla="*/ 0 h 750570"/>
                                  <a:gd name="connsiteX3" fmla="*/ 1654493 w 1842135"/>
                                  <a:gd name="connsiteY3" fmla="*/ 750570 h 750570"/>
                                  <a:gd name="connsiteX4" fmla="*/ 0 w 1842135"/>
                                  <a:gd name="connsiteY4" fmla="*/ 750570 h 7505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42135" h="750570">
                                    <a:moveTo>
                                      <a:pt x="0" y="750570"/>
                                    </a:moveTo>
                                    <a:lnTo>
                                      <a:pt x="0" y="0"/>
                                    </a:lnTo>
                                    <a:lnTo>
                                      <a:pt x="1842135" y="0"/>
                                    </a:lnTo>
                                    <a:lnTo>
                                      <a:pt x="1654493" y="750570"/>
                                    </a:lnTo>
                                    <a:lnTo>
                                      <a:pt x="0" y="750570"/>
                                    </a:lnTo>
                                    <a:close/>
                                  </a:path>
                                </a:pathLst>
                              </a:custGeom>
                              <a:solidFill>
                                <a:srgbClr val="F0EDE8"/>
                              </a:solidFill>
                              <a:ln w="12700" cap="flat" cmpd="sng" algn="ctr">
                                <a:noFill/>
                                <a:prstDash val="solid"/>
                                <a:miter lim="800000"/>
                              </a:ln>
                              <a:effectLst/>
                            </wps:spPr>
                            <wps:txbx>
                              <w:txbxContent>
                                <w:p w14:paraId="39A72AF3" w14:textId="18925604" w:rsidR="00ED0910" w:rsidRDefault="00ED0910" w:rsidP="004236F5">
                                  <w:pPr>
                                    <w:pStyle w:val="Style1"/>
                                    <w:spacing w:before="120"/>
                                    <w:ind w:right="288"/>
                                  </w:pPr>
                                </w:p>
                                <w:p w14:paraId="40FA9425" w14:textId="77777777" w:rsidR="00C60E2A" w:rsidRDefault="00C60E2A" w:rsidP="004236F5">
                                  <w:pPr>
                                    <w:pStyle w:val="Style1"/>
                                    <w:spacing w:before="120"/>
                                    <w:ind w:right="288"/>
                                  </w:pPr>
                                </w:p>
                                <w:p w14:paraId="501A6107" w14:textId="4A5CDCF2" w:rsidR="00ED0910" w:rsidRDefault="00ED0910" w:rsidP="004236F5">
                                  <w:pPr>
                                    <w:pStyle w:val="Style1"/>
                                    <w:spacing w:before="120"/>
                                    <w:ind w:right="288"/>
                                  </w:pPr>
                                </w:p>
                                <w:p w14:paraId="3CCA5656" w14:textId="4E6EC68E" w:rsidR="00ED0910" w:rsidRDefault="00AD68D4" w:rsidP="004236F5">
                                  <w:pPr>
                                    <w:pStyle w:val="Style1"/>
                                    <w:spacing w:before="120"/>
                                    <w:ind w:right="288"/>
                                  </w:pPr>
                                  <w:r w:rsidRPr="00AD68D4">
                                    <w:rPr>
                                      <w:noProof/>
                                    </w:rPr>
                                    <w:drawing>
                                      <wp:inline distT="0" distB="0" distL="0" distR="0" wp14:anchorId="354C3840" wp14:editId="60EC8502">
                                        <wp:extent cx="1757045" cy="23475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57045" cy="2347595"/>
                                                </a:xfrm>
                                                <a:prstGeom prst="rect">
                                                  <a:avLst/>
                                                </a:prstGeom>
                                                <a:noFill/>
                                                <a:ln>
                                                  <a:noFill/>
                                                </a:ln>
                                              </pic:spPr>
                                            </pic:pic>
                                          </a:graphicData>
                                        </a:graphic>
                                      </wp:inline>
                                    </w:drawing>
                                  </w:r>
                                </w:p>
                                <w:p w14:paraId="14DA96F1" w14:textId="77777777" w:rsidR="00C13660" w:rsidRDefault="00C13660" w:rsidP="004236F5">
                                  <w:pPr>
                                    <w:pStyle w:val="Heading2"/>
                                  </w:pPr>
                                </w:p>
                                <w:p w14:paraId="1EA84862" w14:textId="77777777" w:rsidR="00C13660" w:rsidRDefault="00C1366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6430A8D" id="Parallelogram 279" o:spid="_x0000_s1049" style="width:153.75pt;height:307.5pt;visibility:visible;mso-wrap-style:square;mso-left-percent:-10001;mso-top-percent:-10001;mso-position-horizontal:absolute;mso-position-horizontal-relative:char;mso-position-vertical:absolute;mso-position-vertical-relative:line;mso-left-percent:-10001;mso-top-percent:-10001;v-text-anchor:middle" coordsize="1842135,7505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" adj="-11796480,,5400" path="m,750570l,,1842135,,1654493,750570,,750570xe" fillcolor="#f0ede8" stroked="f" strokeweight="1pt">
                      <v:stroke joinstyle="miter"/>
                      <v:formulas/>
                      <v:path arrowok="t" o:connecttype="custom" o:connectlocs="0,3905250;0,0;1952625,0;1753728,3905250;0,3905250" o:connectangles="0,0,0,0,0" textboxrect="0,0,1842135,750570"/>
                      <v:textbox>
                        <w:txbxContent>
                          <w:p w14:paraId="39A72AF3" w14:textId="18925604" w:rsidR="00ED0910" w:rsidRDefault="00ED0910" w:rsidP="004236F5">
                            <w:pPr>
                              <w:pStyle w:val="Style1"/>
                              <w:spacing w:before="120"/>
                              <w:ind w:right="288"/>
                            </w:pPr>
                          </w:p>
                          <w:p w14:paraId="40FA9425" w14:textId="77777777" w:rsidR="00C60E2A" w:rsidRDefault="00C60E2A" w:rsidP="004236F5">
                            <w:pPr>
                              <w:pStyle w:val="Style1"/>
                              <w:spacing w:before="120"/>
                              <w:ind w:right="288"/>
                            </w:pPr>
                          </w:p>
                          <w:p w14:paraId="501A6107" w14:textId="4A5CDCF2" w:rsidR="00ED0910" w:rsidRDefault="00ED0910" w:rsidP="004236F5">
                            <w:pPr>
                              <w:pStyle w:val="Style1"/>
                              <w:spacing w:before="120"/>
                              <w:ind w:right="288"/>
                            </w:pPr>
                          </w:p>
                          <w:p w14:paraId="3CCA5656" w14:textId="4E6EC68E" w:rsidR="00ED0910" w:rsidRDefault="00AD68D4" w:rsidP="004236F5">
                            <w:pPr>
                              <w:pStyle w:val="Style1"/>
                              <w:spacing w:before="120"/>
                              <w:ind w:right="288"/>
                            </w:pPr>
                            <w:r w:rsidRPr="00AD68D4">
                              <w:rPr>
                                <w:noProof/>
                              </w:rPr>
                              <w:drawing>
                                <wp:inline distT="0" distB="0" distL="0" distR="0" wp14:anchorId="354C3840" wp14:editId="60EC8502">
                                  <wp:extent cx="1757045" cy="23475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57045" cy="2347595"/>
                                          </a:xfrm>
                                          <a:prstGeom prst="rect">
                                            <a:avLst/>
                                          </a:prstGeom>
                                          <a:noFill/>
                                          <a:ln>
                                            <a:noFill/>
                                          </a:ln>
                                        </pic:spPr>
                                      </pic:pic>
                                    </a:graphicData>
                                  </a:graphic>
                                </wp:inline>
                              </w:drawing>
                            </w:r>
                          </w:p>
                          <w:p w14:paraId="14DA96F1" w14:textId="77777777" w:rsidR="00C13660" w:rsidRDefault="00C13660" w:rsidP="004236F5">
                            <w:pPr>
                              <w:pStyle w:val="Heading2"/>
                            </w:pPr>
                          </w:p>
                          <w:p w14:paraId="1EA84862" w14:textId="77777777" w:rsidR="00C13660" w:rsidRDefault="00C13660"/>
                        </w:txbxContent>
                      </v:textbox>
                      <w10:anchorlock/>
                    </v:shape>
                  </w:pict>
                </mc:Fallback>
              </mc:AlternateContent>
            </w:r>
          </w:p>
        </w:tc>
        <w:tc>
          <w:tcPr>
            <w:tcW w:w="6921" w:type="dxa"/>
            <w:gridSpan w:val="2"/>
          </w:tcPr>
          <w:p w14:paraId="201761CC" w14:textId="77777777" w:rsidR="00ED0910" w:rsidRDefault="00ED0910" w:rsidP="004236F5">
            <w:pPr>
              <w:ind w:left="288"/>
              <w:rPr>
                <w:noProof/>
              </w:rPr>
            </w:pPr>
          </w:p>
          <w:p w14:paraId="5A15F1EF" w14:textId="77777777" w:rsidR="003A1E4E" w:rsidRDefault="003A1E4E" w:rsidP="004236F5">
            <w:pPr>
              <w:ind w:left="288"/>
              <w:rPr>
                <w:noProof/>
              </w:rPr>
            </w:pPr>
          </w:p>
          <w:p w14:paraId="75CF1D0B" w14:textId="77777777" w:rsidR="003A1E4E" w:rsidRDefault="003A1E4E" w:rsidP="004236F5">
            <w:pPr>
              <w:ind w:left="288"/>
              <w:rPr>
                <w:noProof/>
              </w:rPr>
            </w:pPr>
          </w:p>
          <w:p w14:paraId="24D862E2" w14:textId="77777777" w:rsidR="003A1E4E" w:rsidRDefault="003A1E4E" w:rsidP="004236F5">
            <w:pPr>
              <w:ind w:left="288"/>
              <w:rPr>
                <w:noProof/>
              </w:rPr>
            </w:pPr>
          </w:p>
          <w:p w14:paraId="33596157" w14:textId="77777777" w:rsidR="003A1E4E" w:rsidRDefault="003A1E4E" w:rsidP="004236F5">
            <w:pPr>
              <w:ind w:left="288"/>
              <w:rPr>
                <w:noProof/>
              </w:rPr>
            </w:pPr>
          </w:p>
          <w:p w14:paraId="54A2B598" w14:textId="1C563C70" w:rsidR="004236F5" w:rsidRPr="004236F5" w:rsidRDefault="004236F5" w:rsidP="004236F5">
            <w:pPr>
              <w:ind w:left="288"/>
              <w:rPr>
                <w:noProof/>
              </w:rPr>
            </w:pPr>
            <w:r w:rsidRPr="004236F5">
              <w:rPr>
                <w:noProof/>
              </w:rPr>
              <mc:AlternateContent>
                <mc:Choice Requires="wpg">
                  <w:drawing>
                    <wp:inline distT="0" distB="0" distL="0" distR="0" wp14:anchorId="22BF28B1" wp14:editId="7EC67856">
                      <wp:extent cx="3761740" cy="3484880"/>
                      <wp:effectExtent l="0" t="0" r="10160" b="1270"/>
                      <wp:docPr id="14" name="Group 14" descr="text group"/>
                      <wp:cNvGraphicFramePr/>
                      <a:graphic xmlns:a="http://schemas.openxmlformats.org/drawingml/2006/main">
                        <a:graphicData uri="http://schemas.microsoft.com/office/word/2010/wordprocessingGroup">
                          <wpg:wgp>
                            <wpg:cNvGrpSpPr/>
                            <wpg:grpSpPr>
                              <a:xfrm>
                                <a:off x="0" y="0"/>
                                <a:ext cx="3761740" cy="3484880"/>
                                <a:chOff x="0" y="-774673"/>
                                <a:chExt cx="4356735" cy="5023352"/>
                              </a:xfrm>
                            </wpg:grpSpPr>
                            <wps:wsp>
                              <wps:cNvPr id="16" name="Text Box 14"/>
                              <wps:cNvSpPr txBox="1">
                                <a:spLocks noChangeArrowheads="1"/>
                              </wps:cNvSpPr>
                              <wps:spPr bwMode="auto">
                                <a:xfrm>
                                  <a:off x="0" y="866711"/>
                                  <a:ext cx="4324664" cy="33819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D59D16" w14:textId="5366FD24" w:rsidR="002B0B00" w:rsidRDefault="00233411" w:rsidP="004236F5">
                                    <w:pPr>
                                      <w:pStyle w:val="BodyText"/>
                                    </w:pPr>
                                    <w:r>
                                      <w:t xml:space="preserve">When organisations work together in giving an abused child all the help it needs there can be many barriers as there are several partnerships working together.  </w:t>
                                    </w:r>
                                    <w:r w:rsidR="00CA6AD7">
                                      <w:t>Therefore,</w:t>
                                    </w:r>
                                    <w:r>
                                      <w:t xml:space="preserve"> it needs </w:t>
                                    </w:r>
                                    <w:r w:rsidR="00CA6AD7">
                                      <w:t>a great</w:t>
                                    </w:r>
                                    <w:r>
                                      <w:t xml:space="preserve"> deal of discipline and communication to overcome such barriers.</w:t>
                                    </w:r>
                                  </w:p>
                                  <w:p w14:paraId="737167F1" w14:textId="4B47D554" w:rsidR="00233411" w:rsidRDefault="00233411" w:rsidP="004236F5">
                                    <w:pPr>
                                      <w:pStyle w:val="BodyText"/>
                                    </w:pPr>
                                    <w:r>
                                      <w:t xml:space="preserve">There needs to be clarity in </w:t>
                                    </w:r>
                                    <w:r w:rsidR="00CA6AD7">
                                      <w:t>each</w:t>
                                    </w:r>
                                    <w:r>
                                      <w:t xml:space="preserve"> organization </w:t>
                                    </w:r>
                                    <w:r w:rsidR="00CA6AD7">
                                      <w:t>member</w:t>
                                    </w:r>
                                    <w:r>
                                      <w:t xml:space="preserve"> role in the case.  There is no place for negativity or not sharing information needed to proceed.</w:t>
                                    </w:r>
                                  </w:p>
                                  <w:p w14:paraId="3BA6023C" w14:textId="666A2F48" w:rsidR="00233411" w:rsidRDefault="00233411" w:rsidP="004236F5">
                                    <w:pPr>
                                      <w:pStyle w:val="BodyText"/>
                                    </w:pPr>
                                    <w:r>
                                      <w:t>Training is also key for the smooth running of the organisations.  Roles should be given so that each individual is accountable for themselves.</w:t>
                                    </w:r>
                                  </w:p>
                                  <w:p w14:paraId="12A4D21F" w14:textId="28E978D3" w:rsidR="00233411" w:rsidRDefault="00233411" w:rsidP="004236F5">
                                    <w:pPr>
                                      <w:pStyle w:val="BodyText"/>
                                    </w:pPr>
                                    <w:r>
                                      <w:t xml:space="preserve">The lack of communication is the largest barrier as information sharing is an issue, individuals hide information as some think that they are far superior to others or that they think that they can do the job better.  Professional rivalry.  </w:t>
                                    </w:r>
                                  </w:p>
                                  <w:p w14:paraId="1FCD0076" w14:textId="271DCC66" w:rsidR="00233411" w:rsidRDefault="00233411" w:rsidP="004236F5">
                                    <w:pPr>
                                      <w:pStyle w:val="BodyText"/>
                                    </w:pPr>
                                    <w:r>
                                      <w:t xml:space="preserve">Organisations have differing priorities and cultures.  </w:t>
                                    </w:r>
                                  </w:p>
                                  <w:p w14:paraId="3D373ED2" w14:textId="4C0FA19D" w:rsidR="00AD0FFE" w:rsidRDefault="00AD0FFE" w:rsidP="004236F5">
                                    <w:pPr>
                                      <w:pStyle w:val="BodyText"/>
                                    </w:pPr>
                                    <w:r>
                                      <w:t>Partnership improvement with these organisations is key to liftin the barriers.  Being able to deliver an effective workplace takes a great deal of hard work</w:t>
                                    </w:r>
                                  </w:p>
                                </w:txbxContent>
                              </wps:txbx>
                              <wps:bodyPr rot="0" vert="horz" wrap="square" lIns="0" tIns="0" rIns="0" bIns="0" anchor="t" anchorCtr="0" upright="1">
                                <a:noAutofit/>
                              </wps:bodyPr>
                            </wps:wsp>
                            <wps:wsp>
                              <wps:cNvPr id="17" name="Text Box 15"/>
                              <wps:cNvSpPr txBox="1">
                                <a:spLocks noChangeArrowheads="1"/>
                              </wps:cNvSpPr>
                              <wps:spPr bwMode="auto">
                                <a:xfrm>
                                  <a:off x="0" y="-774673"/>
                                  <a:ext cx="4356735" cy="139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D2F37" w14:textId="77777777" w:rsidR="00ED0910" w:rsidRDefault="00ED0910" w:rsidP="004236F5">
                                    <w:pPr>
                                      <w:pStyle w:val="Heading1"/>
                                    </w:pPr>
                                  </w:p>
                                  <w:p w14:paraId="19CBAE8A" w14:textId="0EB7D94F" w:rsidR="00C13660" w:rsidRDefault="003F7923" w:rsidP="004236F5">
                                    <w:pPr>
                                      <w:pStyle w:val="Heading1"/>
                                    </w:pPr>
                                    <w:r>
                                      <w:t>Organisations.</w:t>
                                    </w:r>
                                  </w:p>
                                  <w:p w14:paraId="3E1853F0" w14:textId="4658E66B" w:rsidR="00AD0FFE" w:rsidRDefault="00AD0FFE" w:rsidP="00AD0FFE"/>
                                  <w:p w14:paraId="5B8C749B" w14:textId="77777777" w:rsidR="00AD0FFE" w:rsidRPr="00AD0FFE" w:rsidRDefault="00AD0FFE" w:rsidP="00AD0FFE"/>
                                  <w:p w14:paraId="6023A0DB" w14:textId="28BA5611" w:rsidR="008128FA" w:rsidRDefault="008128FA" w:rsidP="008128FA"/>
                                  <w:p w14:paraId="0F848F7D" w14:textId="6B81628F" w:rsidR="002B0B00" w:rsidRDefault="002B0B00" w:rsidP="008128FA"/>
                                  <w:p w14:paraId="5DAEF1F9" w14:textId="1B85B833" w:rsidR="002B0B00" w:rsidRDefault="002B0B00" w:rsidP="008128FA"/>
                                  <w:p w14:paraId="73F82EBA" w14:textId="77777777" w:rsidR="002B0B00" w:rsidRDefault="002B0B00" w:rsidP="008128FA"/>
                                  <w:p w14:paraId="6F3E6AE8" w14:textId="77777777" w:rsidR="008128FA" w:rsidRPr="008128FA" w:rsidRDefault="008128FA" w:rsidP="008128FA"/>
                                  <w:p w14:paraId="60A5EF07" w14:textId="58CFDCAC" w:rsidR="00ED0910" w:rsidRDefault="00ED0910" w:rsidP="00ED0910"/>
                                  <w:p w14:paraId="3951995D" w14:textId="0A754753" w:rsidR="00ED0910" w:rsidRDefault="00ED0910" w:rsidP="00ED0910"/>
                                  <w:p w14:paraId="503DFA04" w14:textId="74AD5480" w:rsidR="00ED0910" w:rsidRDefault="00ED0910" w:rsidP="00ED0910"/>
                                  <w:p w14:paraId="388FA5AA" w14:textId="77777777" w:rsidR="00ED0910" w:rsidRPr="00ED0910" w:rsidRDefault="00ED0910" w:rsidP="00ED0910"/>
                                </w:txbxContent>
                              </wps:txbx>
                              <wps:bodyPr rot="0" vert="horz" wrap="square" lIns="0" tIns="0" rIns="0" bIns="0" anchor="t" anchorCtr="0" upright="1">
                                <a:noAutofit/>
                              </wps:bodyPr>
                            </wps:wsp>
                          </wpg:wgp>
                        </a:graphicData>
                      </a:graphic>
                    </wp:inline>
                  </w:drawing>
                </mc:Choice>
                <mc:Fallback>
                  <w:pict>
                    <v:group w14:anchorId="22BF28B1" id="Group 14" o:spid="_x0000_s1050" alt="text group" style="width:296.2pt;height:274.4pt;mso-position-horizontal-relative:char;mso-position-vertical-relative:line" coordorigin=",-7746" coordsize="43567,5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">
                      <v:shape id="Text Box 14" o:spid="_x0000_s1051" type="#_x0000_t202" style="position:absolute;top:8667;width:43246;height:33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3CD59D16" w14:textId="5366FD24" w:rsidR="002B0B00" w:rsidRDefault="00233411" w:rsidP="004236F5">
                              <w:pPr>
                                <w:pStyle w:val="BodyText"/>
                              </w:pPr>
                              <w:r>
                                <w:t xml:space="preserve">When organisations work together in giving an abused child all the help it needs there can be many barriers as there are several partnerships working together.  </w:t>
                              </w:r>
                              <w:r w:rsidR="00CA6AD7">
                                <w:t>Therefore,</w:t>
                              </w:r>
                              <w:r>
                                <w:t xml:space="preserve"> it needs </w:t>
                              </w:r>
                              <w:r w:rsidR="00CA6AD7">
                                <w:t>a great</w:t>
                              </w:r>
                              <w:r>
                                <w:t xml:space="preserve"> deal of discipline and communication to overcome such barriers.</w:t>
                              </w:r>
                            </w:p>
                            <w:p w14:paraId="737167F1" w14:textId="4B47D554" w:rsidR="00233411" w:rsidRDefault="00233411" w:rsidP="004236F5">
                              <w:pPr>
                                <w:pStyle w:val="BodyText"/>
                              </w:pPr>
                              <w:r>
                                <w:t xml:space="preserve">There needs to be clarity in </w:t>
                              </w:r>
                              <w:r w:rsidR="00CA6AD7">
                                <w:t>each</w:t>
                              </w:r>
                              <w:r>
                                <w:t xml:space="preserve"> organization </w:t>
                              </w:r>
                              <w:r w:rsidR="00CA6AD7">
                                <w:t>member</w:t>
                              </w:r>
                              <w:r>
                                <w:t xml:space="preserve"> role in the case.  There is no place for negativity or not sharing information needed to proceed.</w:t>
                              </w:r>
                            </w:p>
                            <w:p w14:paraId="3BA6023C" w14:textId="666A2F48" w:rsidR="00233411" w:rsidRDefault="00233411" w:rsidP="004236F5">
                              <w:pPr>
                                <w:pStyle w:val="BodyText"/>
                              </w:pPr>
                              <w:r>
                                <w:t>Training is also key for the smooth running of the organisations.  Roles should be given so that each individual is accountable for themselves.</w:t>
                              </w:r>
                            </w:p>
                            <w:p w14:paraId="12A4D21F" w14:textId="28E978D3" w:rsidR="00233411" w:rsidRDefault="00233411" w:rsidP="004236F5">
                              <w:pPr>
                                <w:pStyle w:val="BodyText"/>
                              </w:pPr>
                              <w:r>
                                <w:t xml:space="preserve">The lack of communication is the largest barrier as information sharing is an issue, individuals hide information as some think that they are far superior to others or that they think that they can do the job better.  Professional rivalry.  </w:t>
                              </w:r>
                            </w:p>
                            <w:p w14:paraId="1FCD0076" w14:textId="271DCC66" w:rsidR="00233411" w:rsidRDefault="00233411" w:rsidP="004236F5">
                              <w:pPr>
                                <w:pStyle w:val="BodyText"/>
                              </w:pPr>
                              <w:r>
                                <w:t xml:space="preserve">Organisations have differing priorities and cultures.  </w:t>
                              </w:r>
                            </w:p>
                            <w:p w14:paraId="3D373ED2" w14:textId="4C0FA19D" w:rsidR="00AD0FFE" w:rsidRDefault="00AD0FFE" w:rsidP="004236F5">
                              <w:pPr>
                                <w:pStyle w:val="BodyText"/>
                              </w:pPr>
                              <w:r>
                                <w:t>Partnership improvement with these organisations is key to liftin the barriers.  Being able to deliver an effective workplace takes a great deal of hard work</w:t>
                              </w:r>
                            </w:p>
                          </w:txbxContent>
                        </v:textbox>
                      </v:shape>
                      <v:shape id="Text Box 15" o:spid="_x0000_s1052" type="#_x0000_t202" style="position:absolute;top:-7746;width:43567;height:13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530D2F37" w14:textId="77777777" w:rsidR="00ED0910" w:rsidRDefault="00ED0910" w:rsidP="004236F5">
                              <w:pPr>
                                <w:pStyle w:val="Heading1"/>
                              </w:pPr>
                            </w:p>
                            <w:p w14:paraId="19CBAE8A" w14:textId="0EB7D94F" w:rsidR="00C13660" w:rsidRDefault="003F7923" w:rsidP="004236F5">
                              <w:pPr>
                                <w:pStyle w:val="Heading1"/>
                              </w:pPr>
                              <w:r>
                                <w:t>Organisations.</w:t>
                              </w:r>
                            </w:p>
                            <w:p w14:paraId="3E1853F0" w14:textId="4658E66B" w:rsidR="00AD0FFE" w:rsidRDefault="00AD0FFE" w:rsidP="00AD0FFE"/>
                            <w:p w14:paraId="5B8C749B" w14:textId="77777777" w:rsidR="00AD0FFE" w:rsidRPr="00AD0FFE" w:rsidRDefault="00AD0FFE" w:rsidP="00AD0FFE"/>
                            <w:p w14:paraId="6023A0DB" w14:textId="28BA5611" w:rsidR="008128FA" w:rsidRDefault="008128FA" w:rsidP="008128FA"/>
                            <w:p w14:paraId="0F848F7D" w14:textId="6B81628F" w:rsidR="002B0B00" w:rsidRDefault="002B0B00" w:rsidP="008128FA"/>
                            <w:p w14:paraId="5DAEF1F9" w14:textId="1B85B833" w:rsidR="002B0B00" w:rsidRDefault="002B0B00" w:rsidP="008128FA"/>
                            <w:p w14:paraId="73F82EBA" w14:textId="77777777" w:rsidR="002B0B00" w:rsidRDefault="002B0B00" w:rsidP="008128FA"/>
                            <w:p w14:paraId="6F3E6AE8" w14:textId="77777777" w:rsidR="008128FA" w:rsidRPr="008128FA" w:rsidRDefault="008128FA" w:rsidP="008128FA"/>
                            <w:p w14:paraId="60A5EF07" w14:textId="58CFDCAC" w:rsidR="00ED0910" w:rsidRDefault="00ED0910" w:rsidP="00ED0910"/>
                            <w:p w14:paraId="3951995D" w14:textId="0A754753" w:rsidR="00ED0910" w:rsidRDefault="00ED0910" w:rsidP="00ED0910"/>
                            <w:p w14:paraId="503DFA04" w14:textId="74AD5480" w:rsidR="00ED0910" w:rsidRDefault="00ED0910" w:rsidP="00ED0910"/>
                            <w:p w14:paraId="388FA5AA" w14:textId="77777777" w:rsidR="00ED0910" w:rsidRPr="00ED0910" w:rsidRDefault="00ED0910" w:rsidP="00ED0910"/>
                          </w:txbxContent>
                        </v:textbox>
                      </v:shape>
                      <w10:anchorlock/>
                    </v:group>
                  </w:pict>
                </mc:Fallback>
              </mc:AlternateContent>
            </w:r>
          </w:p>
        </w:tc>
      </w:tr>
    </w:tbl>
    <w:p w14:paraId="17C48698" w14:textId="77777777" w:rsidR="00BA36F5" w:rsidRDefault="00BA36F5" w:rsidP="004236F5">
      <w:pPr>
        <w:rPr>
          <w:noProof/>
        </w:rPr>
      </w:pPr>
    </w:p>
    <w:p w14:paraId="749E8F21" w14:textId="77777777" w:rsidR="00BA36F5" w:rsidRDefault="00BA36F5" w:rsidP="004236F5">
      <w:pPr>
        <w:rPr>
          <w:noProof/>
        </w:rPr>
      </w:pPr>
    </w:p>
    <w:p w14:paraId="6785C95D" w14:textId="77777777" w:rsidR="00BA36F5" w:rsidRDefault="00BA36F5" w:rsidP="004236F5">
      <w:pPr>
        <w:rPr>
          <w:noProof/>
        </w:rPr>
      </w:pPr>
    </w:p>
    <w:p w14:paraId="7279150C" w14:textId="77777777" w:rsidR="00BA36F5" w:rsidRDefault="00BA36F5" w:rsidP="004236F5">
      <w:pPr>
        <w:rPr>
          <w:noProof/>
        </w:rPr>
      </w:pPr>
    </w:p>
    <w:p w14:paraId="1046571E" w14:textId="77777777" w:rsidR="00BA36F5" w:rsidRDefault="00BA36F5" w:rsidP="004236F5">
      <w:pPr>
        <w:rPr>
          <w:noProof/>
        </w:rPr>
      </w:pPr>
    </w:p>
    <w:p w14:paraId="1D190397" w14:textId="77777777" w:rsidR="00BA36F5" w:rsidRDefault="00BA36F5" w:rsidP="004236F5">
      <w:pPr>
        <w:rPr>
          <w:noProof/>
        </w:rPr>
      </w:pPr>
    </w:p>
    <w:p w14:paraId="46633DF5" w14:textId="77777777" w:rsidR="00BA36F5" w:rsidRDefault="00BA36F5" w:rsidP="004236F5">
      <w:pPr>
        <w:rPr>
          <w:noProof/>
        </w:rPr>
      </w:pPr>
    </w:p>
    <w:p w14:paraId="652306E0" w14:textId="77777777" w:rsidR="00BA36F5" w:rsidRDefault="00BA36F5" w:rsidP="004236F5">
      <w:pPr>
        <w:rPr>
          <w:noProof/>
        </w:rPr>
      </w:pPr>
    </w:p>
    <w:p w14:paraId="2C4CB3C8" w14:textId="3FF8A79C" w:rsidR="00665407" w:rsidRDefault="00665407" w:rsidP="004236F5">
      <w:pPr>
        <w:rPr>
          <w:noProof/>
        </w:rPr>
      </w:pPr>
      <w:r>
        <w:rPr>
          <w:noProof/>
        </w:rPr>
        <w:lastRenderedPageBreak/>
        <w:t>The National Crime Agency.</w:t>
      </w:r>
    </w:p>
    <w:p w14:paraId="45DE60FD" w14:textId="77777777" w:rsidR="00665407" w:rsidRDefault="00665407" w:rsidP="004236F5">
      <w:pPr>
        <w:rPr>
          <w:noProof/>
        </w:rPr>
      </w:pPr>
    </w:p>
    <w:p w14:paraId="3026FD87" w14:textId="1599BC6D" w:rsidR="00665407" w:rsidRDefault="00665407" w:rsidP="004236F5">
      <w:pPr>
        <w:rPr>
          <w:noProof/>
        </w:rPr>
      </w:pPr>
      <w:r w:rsidRPr="00665407">
        <w:rPr>
          <w:noProof/>
        </w:rPr>
        <w:drawing>
          <wp:inline distT="0" distB="0" distL="0" distR="0" wp14:anchorId="76213BE0" wp14:editId="1706154E">
            <wp:extent cx="5486400" cy="274320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86400" cy="2743200"/>
                    </a:xfrm>
                    <a:prstGeom prst="rect">
                      <a:avLst/>
                    </a:prstGeom>
                  </pic:spPr>
                </pic:pic>
              </a:graphicData>
            </a:graphic>
          </wp:inline>
        </w:drawing>
      </w:r>
    </w:p>
    <w:p w14:paraId="36773C78" w14:textId="77777777" w:rsidR="00665407" w:rsidRDefault="00665407" w:rsidP="004236F5">
      <w:pPr>
        <w:rPr>
          <w:noProof/>
        </w:rPr>
      </w:pPr>
    </w:p>
    <w:p w14:paraId="15C2490E" w14:textId="6270D4FF" w:rsidR="00665407" w:rsidRDefault="00665407" w:rsidP="004236F5">
      <w:pPr>
        <w:rPr>
          <w:noProof/>
        </w:rPr>
      </w:pPr>
      <w:r w:rsidRPr="00665407">
        <w:rPr>
          <w:noProof/>
        </w:rPr>
        <w:t>Children safeguarded from sexual abuse and exploitation as a result of NCA activity in 2017/18</w:t>
      </w:r>
    </w:p>
    <w:p w14:paraId="1DA83153" w14:textId="58790C33" w:rsidR="00665407" w:rsidRDefault="00665407" w:rsidP="004236F5">
      <w:pPr>
        <w:rPr>
          <w:noProof/>
        </w:rPr>
      </w:pPr>
    </w:p>
    <w:p w14:paraId="36D5F292" w14:textId="5AD489D4" w:rsidR="00665407" w:rsidRDefault="00D0277E" w:rsidP="004236F5">
      <w:pPr>
        <w:rPr>
          <w:noProof/>
        </w:rPr>
      </w:pPr>
      <w:r>
        <w:rPr>
          <w:noProof/>
        </w:rPr>
        <w:t>The National Crime Agency protect children from abuse and sexual exploitation.  They do so by areesting the abusers and sageguarding the victims.  Education is also key in protecting young people and children on hoaw they are able to protect themselves online.</w:t>
      </w:r>
    </w:p>
    <w:p w14:paraId="53BB540A" w14:textId="26B86C40" w:rsidR="00665407" w:rsidRDefault="00665407" w:rsidP="00665407">
      <w:pPr>
        <w:rPr>
          <w:noProof/>
        </w:rPr>
      </w:pPr>
    </w:p>
    <w:p w14:paraId="0C1D8BC0" w14:textId="557808FC" w:rsidR="00D0277E" w:rsidRDefault="00D0277E" w:rsidP="00665407">
      <w:pPr>
        <w:rPr>
          <w:noProof/>
        </w:rPr>
      </w:pPr>
      <w:r>
        <w:rPr>
          <w:noProof/>
        </w:rPr>
        <w:t>Working closely with the police and other voluntary sectors abroad as well as in the United Kingdom, it has been vital to the success by protecting the victims and bringing perpitrators to justice.</w:t>
      </w:r>
    </w:p>
    <w:p w14:paraId="3BEF8A8C" w14:textId="77777777" w:rsidR="00665407" w:rsidRDefault="00665407" w:rsidP="00665407">
      <w:pPr>
        <w:rPr>
          <w:noProof/>
        </w:rPr>
      </w:pPr>
    </w:p>
    <w:p w14:paraId="21B1E089" w14:textId="549AFA98" w:rsidR="00665407" w:rsidRDefault="00D0277E" w:rsidP="00665407">
      <w:pPr>
        <w:rPr>
          <w:noProof/>
        </w:rPr>
      </w:pPr>
      <w:r>
        <w:rPr>
          <w:noProof/>
        </w:rPr>
        <w:t>By i</w:t>
      </w:r>
      <w:r w:rsidR="00665407">
        <w:rPr>
          <w:noProof/>
        </w:rPr>
        <w:t xml:space="preserve">nvestigating </w:t>
      </w:r>
      <w:r>
        <w:rPr>
          <w:noProof/>
        </w:rPr>
        <w:t>these offences the targets are covering all forms of child abuse and exploitation.  Abusers who take part in contact child abuse and the abusers online who are grooming children, looking at indecent images or even recording the abuse.</w:t>
      </w:r>
    </w:p>
    <w:p w14:paraId="4D49A22B" w14:textId="588C69C4" w:rsidR="00665407" w:rsidRDefault="00665407" w:rsidP="00665407">
      <w:pPr>
        <w:rPr>
          <w:noProof/>
        </w:rPr>
      </w:pPr>
    </w:p>
    <w:p w14:paraId="1DC26829" w14:textId="137EF008" w:rsidR="00D0277E" w:rsidRDefault="00D0277E" w:rsidP="00665407">
      <w:pPr>
        <w:rPr>
          <w:noProof/>
        </w:rPr>
      </w:pPr>
      <w:r>
        <w:rPr>
          <w:noProof/>
        </w:rPr>
        <w:t>The National Crime Agency are not limited in their juristiction they work on cases in the United Kingdom and those abusers that go from the United Kingdom abroad to comit their crimes.</w:t>
      </w:r>
    </w:p>
    <w:p w14:paraId="07CB16E9" w14:textId="153A9E5F" w:rsidR="004621FF" w:rsidRDefault="004621FF" w:rsidP="00665407">
      <w:pPr>
        <w:rPr>
          <w:noProof/>
        </w:rPr>
      </w:pPr>
    </w:p>
    <w:p w14:paraId="04DA5F0F" w14:textId="487D6CEF" w:rsidR="004621FF" w:rsidRDefault="004621FF" w:rsidP="00665407">
      <w:pPr>
        <w:rPr>
          <w:noProof/>
        </w:rPr>
      </w:pPr>
    </w:p>
    <w:p w14:paraId="4F5C29AA" w14:textId="77777777" w:rsidR="00FA00C3" w:rsidRDefault="00FA00C3" w:rsidP="004621FF">
      <w:pPr>
        <w:rPr>
          <w:noProof/>
        </w:rPr>
      </w:pPr>
    </w:p>
    <w:p w14:paraId="1B7B7ACE" w14:textId="77777777" w:rsidR="00FA00C3" w:rsidRDefault="00FA00C3" w:rsidP="004621FF">
      <w:pPr>
        <w:rPr>
          <w:noProof/>
        </w:rPr>
      </w:pPr>
    </w:p>
    <w:p w14:paraId="36A8CB33" w14:textId="77777777" w:rsidR="00FA00C3" w:rsidRDefault="00FA00C3" w:rsidP="004621FF">
      <w:pPr>
        <w:rPr>
          <w:noProof/>
        </w:rPr>
      </w:pPr>
    </w:p>
    <w:p w14:paraId="766B3610" w14:textId="77777777" w:rsidR="00FA00C3" w:rsidRDefault="00FA00C3" w:rsidP="004621FF">
      <w:pPr>
        <w:rPr>
          <w:noProof/>
        </w:rPr>
      </w:pPr>
    </w:p>
    <w:p w14:paraId="2367A41E" w14:textId="77777777" w:rsidR="00FA00C3" w:rsidRDefault="00FA00C3" w:rsidP="004621FF">
      <w:pPr>
        <w:rPr>
          <w:noProof/>
        </w:rPr>
      </w:pPr>
    </w:p>
    <w:p w14:paraId="2BACF1DE" w14:textId="77777777" w:rsidR="00FA00C3" w:rsidRDefault="00FA00C3" w:rsidP="004621FF">
      <w:pPr>
        <w:rPr>
          <w:noProof/>
        </w:rPr>
      </w:pPr>
    </w:p>
    <w:p w14:paraId="160B85A3" w14:textId="77777777" w:rsidR="00FA00C3" w:rsidRDefault="00FA00C3" w:rsidP="004621FF">
      <w:pPr>
        <w:rPr>
          <w:noProof/>
        </w:rPr>
      </w:pPr>
    </w:p>
    <w:p w14:paraId="046CD2D0" w14:textId="77777777" w:rsidR="00FA00C3" w:rsidRDefault="00FA00C3" w:rsidP="004621FF">
      <w:pPr>
        <w:rPr>
          <w:noProof/>
        </w:rPr>
      </w:pPr>
    </w:p>
    <w:p w14:paraId="7E59365C" w14:textId="77777777" w:rsidR="00FA00C3" w:rsidRDefault="00FA00C3" w:rsidP="004621FF">
      <w:pPr>
        <w:rPr>
          <w:noProof/>
        </w:rPr>
      </w:pPr>
    </w:p>
    <w:p w14:paraId="457D3AE1" w14:textId="77777777" w:rsidR="00FA00C3" w:rsidRDefault="00FA00C3" w:rsidP="004621FF">
      <w:pPr>
        <w:rPr>
          <w:noProof/>
        </w:rPr>
      </w:pPr>
    </w:p>
    <w:p w14:paraId="712B8A0F" w14:textId="251ED2FD" w:rsidR="009372E0" w:rsidRDefault="009372E0" w:rsidP="004621FF">
      <w:pPr>
        <w:rPr>
          <w:noProof/>
        </w:rPr>
      </w:pPr>
      <w:r w:rsidRPr="009372E0">
        <w:rPr>
          <w:noProof/>
        </w:rPr>
        <w:lastRenderedPageBreak/>
        <w:drawing>
          <wp:inline distT="0" distB="0" distL="0" distR="0" wp14:anchorId="2A90F58D" wp14:editId="13BC2BFE">
            <wp:extent cx="5486400" cy="1895475"/>
            <wp:effectExtent l="0" t="0" r="0" b="9525"/>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86400" cy="1895475"/>
                    </a:xfrm>
                    <a:prstGeom prst="rect">
                      <a:avLst/>
                    </a:prstGeom>
                  </pic:spPr>
                </pic:pic>
              </a:graphicData>
            </a:graphic>
          </wp:inline>
        </w:drawing>
      </w:r>
    </w:p>
    <w:p w14:paraId="29ADAEE5" w14:textId="77777777" w:rsidR="009372E0" w:rsidRDefault="009372E0" w:rsidP="004621FF">
      <w:pPr>
        <w:rPr>
          <w:noProof/>
        </w:rPr>
      </w:pPr>
    </w:p>
    <w:p w14:paraId="3FAB69FC" w14:textId="77777777" w:rsidR="009372E0" w:rsidRDefault="009372E0" w:rsidP="004621FF">
      <w:pPr>
        <w:rPr>
          <w:noProof/>
        </w:rPr>
      </w:pPr>
    </w:p>
    <w:p w14:paraId="0247E131" w14:textId="071B5C2A" w:rsidR="00703280" w:rsidRDefault="00703280" w:rsidP="004621FF">
      <w:pPr>
        <w:rPr>
          <w:noProof/>
        </w:rPr>
      </w:pPr>
      <w:r>
        <w:rPr>
          <w:noProof/>
        </w:rPr>
        <w:t>Legislation in the United Kingdom states that it is illegal to:</w:t>
      </w:r>
    </w:p>
    <w:p w14:paraId="58D3C258" w14:textId="61108C81" w:rsidR="004621FF" w:rsidRDefault="00703280" w:rsidP="00703280">
      <w:pPr>
        <w:pStyle w:val="ListParagraph"/>
        <w:numPr>
          <w:ilvl w:val="0"/>
          <w:numId w:val="30"/>
        </w:numPr>
        <w:rPr>
          <w:noProof/>
        </w:rPr>
      </w:pPr>
      <w:r>
        <w:rPr>
          <w:noProof/>
        </w:rPr>
        <w:t>To communicate sexuall with a child or young person.</w:t>
      </w:r>
    </w:p>
    <w:p w14:paraId="52EB10EC" w14:textId="6E3D015F" w:rsidR="00703280" w:rsidRDefault="00703280" w:rsidP="00703280">
      <w:pPr>
        <w:pStyle w:val="ListParagraph"/>
        <w:numPr>
          <w:ilvl w:val="0"/>
          <w:numId w:val="30"/>
        </w:numPr>
        <w:rPr>
          <w:noProof/>
        </w:rPr>
      </w:pPr>
      <w:r>
        <w:rPr>
          <w:noProof/>
        </w:rPr>
        <w:t>Child grooming and meeting the child.</w:t>
      </w:r>
    </w:p>
    <w:p w14:paraId="356A7899" w14:textId="73738CF0" w:rsidR="00703280" w:rsidRDefault="00703280" w:rsidP="00703280">
      <w:pPr>
        <w:pStyle w:val="ListParagraph"/>
        <w:numPr>
          <w:ilvl w:val="0"/>
          <w:numId w:val="30"/>
        </w:numPr>
        <w:rPr>
          <w:noProof/>
        </w:rPr>
      </w:pPr>
      <w:r>
        <w:rPr>
          <w:noProof/>
        </w:rPr>
        <w:t>Engaging a youngperson in sexual activity.</w:t>
      </w:r>
    </w:p>
    <w:p w14:paraId="32F2BD23" w14:textId="09A51091" w:rsidR="00703280" w:rsidRDefault="00703280" w:rsidP="00703280">
      <w:pPr>
        <w:pStyle w:val="ListParagraph"/>
        <w:numPr>
          <w:ilvl w:val="0"/>
          <w:numId w:val="30"/>
        </w:numPr>
        <w:rPr>
          <w:noProof/>
        </w:rPr>
      </w:pPr>
      <w:r>
        <w:rPr>
          <w:noProof/>
        </w:rPr>
        <w:t>Having indecent photographs.</w:t>
      </w:r>
    </w:p>
    <w:p w14:paraId="1C793251" w14:textId="1418C6DA" w:rsidR="00703280" w:rsidRDefault="00703280" w:rsidP="00703280">
      <w:pPr>
        <w:pStyle w:val="ListParagraph"/>
        <w:numPr>
          <w:ilvl w:val="0"/>
          <w:numId w:val="30"/>
        </w:numPr>
        <w:rPr>
          <w:noProof/>
        </w:rPr>
      </w:pPr>
      <w:r>
        <w:rPr>
          <w:noProof/>
        </w:rPr>
        <w:t>Making indecent images.</w:t>
      </w:r>
    </w:p>
    <w:p w14:paraId="15914D59" w14:textId="299E5217" w:rsidR="00703280" w:rsidRDefault="00703280" w:rsidP="00703280">
      <w:pPr>
        <w:pStyle w:val="ListParagraph"/>
        <w:numPr>
          <w:ilvl w:val="0"/>
          <w:numId w:val="30"/>
        </w:numPr>
        <w:rPr>
          <w:noProof/>
        </w:rPr>
      </w:pPr>
      <w:r>
        <w:rPr>
          <w:noProof/>
        </w:rPr>
        <w:t>Paying for a childs services.</w:t>
      </w:r>
    </w:p>
    <w:p w14:paraId="597775DA" w14:textId="56F11A0B" w:rsidR="004621FF" w:rsidRDefault="004621FF" w:rsidP="004621FF">
      <w:pPr>
        <w:rPr>
          <w:noProof/>
        </w:rPr>
      </w:pPr>
    </w:p>
    <w:p w14:paraId="149FA1B3" w14:textId="77777777" w:rsidR="00703280" w:rsidRDefault="00703280" w:rsidP="004621FF">
      <w:pPr>
        <w:rPr>
          <w:noProof/>
        </w:rPr>
      </w:pPr>
    </w:p>
    <w:p w14:paraId="09C14952" w14:textId="6714DAD4" w:rsidR="004621FF" w:rsidRDefault="00703280" w:rsidP="004621FF">
      <w:pPr>
        <w:rPr>
          <w:noProof/>
        </w:rPr>
      </w:pPr>
      <w:r>
        <w:rPr>
          <w:noProof/>
        </w:rPr>
        <w:t xml:space="preserve">The </w:t>
      </w:r>
      <w:r w:rsidR="004621FF">
        <w:rPr>
          <w:noProof/>
        </w:rPr>
        <w:t>Investigati</w:t>
      </w:r>
      <w:r>
        <w:rPr>
          <w:noProof/>
        </w:rPr>
        <w:t>on of</w:t>
      </w:r>
      <w:r w:rsidR="004621FF">
        <w:rPr>
          <w:noProof/>
        </w:rPr>
        <w:t xml:space="preserve"> child sexual exploitation</w:t>
      </w:r>
      <w:r>
        <w:rPr>
          <w:noProof/>
        </w:rPr>
        <w:t>.</w:t>
      </w:r>
    </w:p>
    <w:p w14:paraId="261BE7C0" w14:textId="77777777" w:rsidR="00703280" w:rsidRDefault="00703280" w:rsidP="004621FF">
      <w:pPr>
        <w:rPr>
          <w:noProof/>
        </w:rPr>
      </w:pPr>
    </w:p>
    <w:p w14:paraId="1B967D61" w14:textId="77777777" w:rsidR="00703280" w:rsidRDefault="00703280" w:rsidP="004621FF">
      <w:pPr>
        <w:rPr>
          <w:noProof/>
        </w:rPr>
      </w:pPr>
      <w:r>
        <w:rPr>
          <w:noProof/>
        </w:rPr>
        <w:t>U</w:t>
      </w:r>
      <w:r w:rsidR="004621FF">
        <w:rPr>
          <w:noProof/>
        </w:rPr>
        <w:t>nder Section 116 of the Anti-Social Behaviour, Crime and Policing Act 2014,</w:t>
      </w:r>
      <w:r>
        <w:rPr>
          <w:noProof/>
        </w:rPr>
        <w:t xml:space="preserve"> in England and Wales</w:t>
      </w:r>
      <w:r w:rsidR="004621FF">
        <w:rPr>
          <w:noProof/>
        </w:rPr>
        <w:t xml:space="preserve"> </w:t>
      </w:r>
      <w:r>
        <w:rPr>
          <w:noProof/>
        </w:rPr>
        <w:t xml:space="preserve">the </w:t>
      </w:r>
      <w:r w:rsidR="004621FF">
        <w:rPr>
          <w:noProof/>
        </w:rPr>
        <w:t xml:space="preserve">police can </w:t>
      </w:r>
      <w:r>
        <w:rPr>
          <w:noProof/>
        </w:rPr>
        <w:t>request establishments such as hotels and B &amp; B’s if they think that child sexual eploitation is taking place a full list of guests and all their information.</w:t>
      </w:r>
    </w:p>
    <w:p w14:paraId="4B059D8D" w14:textId="4AF45CBC" w:rsidR="004621FF" w:rsidRDefault="00703280" w:rsidP="004621FF">
      <w:pPr>
        <w:rPr>
          <w:noProof/>
        </w:rPr>
      </w:pPr>
      <w:r>
        <w:rPr>
          <w:noProof/>
        </w:rPr>
        <w:t xml:space="preserve"> </w:t>
      </w:r>
    </w:p>
    <w:p w14:paraId="32D801BD" w14:textId="77777777" w:rsidR="004621FF" w:rsidRDefault="004621FF" w:rsidP="004621FF">
      <w:pPr>
        <w:rPr>
          <w:noProof/>
        </w:rPr>
      </w:pPr>
      <w:r>
        <w:rPr>
          <w:noProof/>
        </w:rPr>
        <w:t>In Wales, Safeguarding of children and young people from sexual exploitation (PDF) is statutory guidance on preventing child sexual exploitation and outlines the roles and responsibilities of professional organisations such as Local Safeguarding Children Boards (LSCBs), the police, health and education services and voluntary groups (Welsh Government, 2010).</w:t>
      </w:r>
    </w:p>
    <w:p w14:paraId="23C78D53" w14:textId="77777777" w:rsidR="004621FF" w:rsidRDefault="004621FF" w:rsidP="004621FF">
      <w:pPr>
        <w:rPr>
          <w:noProof/>
        </w:rPr>
      </w:pPr>
    </w:p>
    <w:p w14:paraId="32A41858" w14:textId="28CAA227" w:rsidR="004621FF" w:rsidRDefault="00703280" w:rsidP="004621FF">
      <w:pPr>
        <w:rPr>
          <w:noProof/>
        </w:rPr>
      </w:pPr>
      <w:r>
        <w:rPr>
          <w:noProof/>
        </w:rPr>
        <w:t xml:space="preserve">The promotion and safeguarding  of the welfare of at risk children and young people of abuse there is an all Wales protocol which outlines what organisations responsibilities are </w:t>
      </w:r>
      <w:r w:rsidR="004621FF">
        <w:rPr>
          <w:noProof/>
        </w:rPr>
        <w:t>(All Wales Child Protection Procedures Review Group, 2013).</w:t>
      </w:r>
    </w:p>
    <w:p w14:paraId="6932E570" w14:textId="6098F804" w:rsidR="004621FF" w:rsidRDefault="004621FF" w:rsidP="004621FF">
      <w:pPr>
        <w:rPr>
          <w:noProof/>
        </w:rPr>
      </w:pPr>
    </w:p>
    <w:p w14:paraId="0B1A4E86" w14:textId="77777777" w:rsidR="004621FF" w:rsidRDefault="004621FF" w:rsidP="004621FF">
      <w:pPr>
        <w:rPr>
          <w:noProof/>
        </w:rPr>
      </w:pPr>
      <w:r>
        <w:rPr>
          <w:noProof/>
        </w:rPr>
        <w:t>Key policy</w:t>
      </w:r>
    </w:p>
    <w:p w14:paraId="0B431864" w14:textId="77777777" w:rsidR="004621FF" w:rsidRDefault="004621FF" w:rsidP="004621FF">
      <w:pPr>
        <w:rPr>
          <w:noProof/>
        </w:rPr>
      </w:pPr>
      <w:r>
        <w:rPr>
          <w:noProof/>
        </w:rPr>
        <w:t>Tackling and preventing child sexual exploitation</w:t>
      </w:r>
    </w:p>
    <w:p w14:paraId="280B602A" w14:textId="77777777" w:rsidR="004621FF" w:rsidRDefault="004621FF" w:rsidP="004621FF">
      <w:pPr>
        <w:rPr>
          <w:noProof/>
        </w:rPr>
      </w:pPr>
      <w:r>
        <w:rPr>
          <w:noProof/>
        </w:rPr>
        <w:t>In England and Wales, Tackling child sexual exploitation (PDF) sets out how the government is dealing with child sexual exploitation. It includes actions for healthcare, social care, education, law enforcement and criminal justice agencies (Home Office, 2015). A progress report has since been published to give an update on the actions taken to date and sets out next steps to achieve objectives around:</w:t>
      </w:r>
    </w:p>
    <w:p w14:paraId="5774E8B3" w14:textId="77777777" w:rsidR="004621FF" w:rsidRDefault="004621FF" w:rsidP="004621FF">
      <w:pPr>
        <w:rPr>
          <w:noProof/>
        </w:rPr>
      </w:pPr>
    </w:p>
    <w:p w14:paraId="38DAC3F6" w14:textId="77777777" w:rsidR="00665407" w:rsidRDefault="00665407" w:rsidP="00665407">
      <w:pPr>
        <w:rPr>
          <w:noProof/>
        </w:rPr>
      </w:pPr>
    </w:p>
    <w:p w14:paraId="440E08D0" w14:textId="779A3A12" w:rsidR="00665407" w:rsidRDefault="009372E0" w:rsidP="004236F5">
      <w:pPr>
        <w:rPr>
          <w:noProof/>
        </w:rPr>
      </w:pPr>
      <w:r w:rsidRPr="009372E0">
        <w:rPr>
          <w:noProof/>
        </w:rPr>
        <w:lastRenderedPageBreak/>
        <w:drawing>
          <wp:inline distT="0" distB="0" distL="0" distR="0" wp14:anchorId="72B2CC28" wp14:editId="4158F98D">
            <wp:extent cx="5591175" cy="1895475"/>
            <wp:effectExtent l="0" t="0" r="9525" b="9525"/>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91175" cy="1895475"/>
                    </a:xfrm>
                    <a:prstGeom prst="rect">
                      <a:avLst/>
                    </a:prstGeom>
                  </pic:spPr>
                </pic:pic>
              </a:graphicData>
            </a:graphic>
          </wp:inline>
        </w:drawing>
      </w:r>
    </w:p>
    <w:p w14:paraId="48147F73" w14:textId="77777777" w:rsidR="00665407" w:rsidRDefault="00665407" w:rsidP="004236F5">
      <w:pPr>
        <w:rPr>
          <w:noProof/>
        </w:rPr>
      </w:pPr>
    </w:p>
    <w:p w14:paraId="663BE061" w14:textId="77777777" w:rsidR="00665407" w:rsidRDefault="00665407" w:rsidP="004236F5">
      <w:pPr>
        <w:rPr>
          <w:noProof/>
        </w:rPr>
      </w:pPr>
    </w:p>
    <w:p w14:paraId="3C38398E" w14:textId="77777777" w:rsidR="00AE3083" w:rsidRDefault="00AE3083" w:rsidP="00AE3083">
      <w:pPr>
        <w:rPr>
          <w:noProof/>
        </w:rPr>
      </w:pPr>
    </w:p>
    <w:p w14:paraId="23BCB1A6" w14:textId="77777777" w:rsidR="00665407" w:rsidRDefault="00665407" w:rsidP="004236F5">
      <w:pPr>
        <w:rPr>
          <w:noProof/>
        </w:rPr>
      </w:pPr>
    </w:p>
    <w:p w14:paraId="06328436" w14:textId="3CECE6BA" w:rsidR="00AE3083" w:rsidRDefault="00AE3083" w:rsidP="00AE3083">
      <w:pPr>
        <w:rPr>
          <w:noProof/>
        </w:rPr>
      </w:pPr>
      <w:r>
        <w:rPr>
          <w:noProof/>
        </w:rPr>
        <w:t xml:space="preserve">To conclude, child sexual exploitation is a massive problem, and due to the internet it has added an extra dimension to it.  The child abusers have taken advantage of the situation.  The internet has facilitated child grooming to a new level.  Continuously the internet is evolveingand has become a large part of all our lives, but especially the children and young people.  </w:t>
      </w:r>
    </w:p>
    <w:p w14:paraId="5B06C7DC" w14:textId="0C173CE0" w:rsidR="00AE3083" w:rsidRDefault="00AE3083" w:rsidP="00AE3083">
      <w:pPr>
        <w:rPr>
          <w:noProof/>
        </w:rPr>
      </w:pPr>
      <w:r>
        <w:rPr>
          <w:noProof/>
        </w:rPr>
        <w:t>Whilst investigating this topic abusers who commit such crimes firstly in large use internet communication, by gaining the child’s trust.  The dramatic impact that the internet has had on child exploitation by providing an abuser with an avenue to find their prey.  It is an setting that is ideal due to the anonymity aspect and the masks they hide behind.</w:t>
      </w:r>
    </w:p>
    <w:p w14:paraId="4951548E" w14:textId="7E87E40F" w:rsidR="00E06F0E" w:rsidRDefault="009372E0" w:rsidP="00E06F0E">
      <w:pPr>
        <w:rPr>
          <w:noProof/>
        </w:rPr>
      </w:pPr>
      <w:r>
        <w:rPr>
          <w:noProof/>
        </w:rPr>
        <w:t>T</w:t>
      </w:r>
      <w:r w:rsidR="00910CC2">
        <w:rPr>
          <w:noProof/>
        </w:rPr>
        <w:t xml:space="preserve">he findings </w:t>
      </w:r>
      <w:r>
        <w:rPr>
          <w:noProof/>
        </w:rPr>
        <w:t>imply</w:t>
      </w:r>
      <w:r w:rsidR="00E06F0E">
        <w:rPr>
          <w:noProof/>
        </w:rPr>
        <w:t xml:space="preserve"> that child exploitation is connected to their worlds.  To be able to understand the problems for themselves then they need to be educated as suggested in whaht meaningful relationships really are (WAG, 2011).</w:t>
      </w:r>
    </w:p>
    <w:p w14:paraId="7B45DEFD" w14:textId="2163F7BE" w:rsidR="00C46652" w:rsidRDefault="00E06F0E" w:rsidP="00C46652">
      <w:pPr>
        <w:rPr>
          <w:noProof/>
        </w:rPr>
      </w:pPr>
      <w:r>
        <w:rPr>
          <w:noProof/>
        </w:rPr>
        <w:t xml:space="preserve">There is no quick fix to this massive problem, but from research and further reflection </w:t>
      </w:r>
      <w:r w:rsidR="00C46652">
        <w:rPr>
          <w:noProof/>
        </w:rPr>
        <w:t>solutions could be aided by preventetive engagement, which would be open to all ages.</w:t>
      </w:r>
      <w:r w:rsidR="00910CC2">
        <w:rPr>
          <w:noProof/>
        </w:rPr>
        <w:t xml:space="preserve"> </w:t>
      </w:r>
    </w:p>
    <w:p w14:paraId="43E5332F" w14:textId="77777777" w:rsidR="00C46652" w:rsidRDefault="00C46652" w:rsidP="00910CC2">
      <w:pPr>
        <w:rPr>
          <w:noProof/>
        </w:rPr>
      </w:pPr>
      <w:r>
        <w:rPr>
          <w:noProof/>
        </w:rPr>
        <w:t>The direction of resources should be aimed at the sole needs of these children and young people to give them continuity of support which is vital for them to open up.</w:t>
      </w:r>
      <w:r w:rsidR="00910CC2">
        <w:rPr>
          <w:noProof/>
        </w:rPr>
        <w:t xml:space="preserve"> </w:t>
      </w:r>
    </w:p>
    <w:p w14:paraId="36603332" w14:textId="768758FD" w:rsidR="00C46652" w:rsidRDefault="00910CC2" w:rsidP="00C46652">
      <w:pPr>
        <w:rPr>
          <w:noProof/>
        </w:rPr>
      </w:pPr>
      <w:r>
        <w:rPr>
          <w:noProof/>
        </w:rPr>
        <w:t xml:space="preserve">In addition, </w:t>
      </w:r>
      <w:r w:rsidR="00C46652">
        <w:rPr>
          <w:noProof/>
        </w:rPr>
        <w:t xml:space="preserve">The definition of child sexual eploitation is problematic </w:t>
      </w:r>
      <w:r>
        <w:rPr>
          <w:noProof/>
        </w:rPr>
        <w:t>as</w:t>
      </w:r>
      <w:r w:rsidR="00C46652">
        <w:rPr>
          <w:noProof/>
        </w:rPr>
        <w:t xml:space="preserve"> it seems that people just see it as child grooming which is not the case this needs to be adressed as for professional to be able to help they need to have a far greater understanding.</w:t>
      </w:r>
    </w:p>
    <w:p w14:paraId="51B430F3" w14:textId="29BE4E4B" w:rsidR="00910CC2" w:rsidRDefault="00C46652" w:rsidP="00910CC2">
      <w:pPr>
        <w:rPr>
          <w:noProof/>
        </w:rPr>
      </w:pPr>
      <w:r>
        <w:rPr>
          <w:noProof/>
        </w:rPr>
        <w:t>Research also suggests that parctice and policies also need to to reflect this as it is not only grooming, awareness is key for this.  There are so m</w:t>
      </w:r>
      <w:r w:rsidR="00F93CB4">
        <w:rPr>
          <w:noProof/>
        </w:rPr>
        <w:t>an</w:t>
      </w:r>
      <w:bookmarkStart w:id="3" w:name="_GoBack"/>
      <w:bookmarkEnd w:id="3"/>
      <w:r>
        <w:rPr>
          <w:noProof/>
        </w:rPr>
        <w:t>y avenues that theses perpetrators take.</w:t>
      </w:r>
    </w:p>
    <w:p w14:paraId="41F65EF2" w14:textId="77777777" w:rsidR="003862F5" w:rsidRDefault="00910CC2" w:rsidP="00910CC2">
      <w:pPr>
        <w:rPr>
          <w:noProof/>
        </w:rPr>
      </w:pPr>
      <w:r>
        <w:rPr>
          <w:noProof/>
        </w:rPr>
        <w:t xml:space="preserve">Findings suggest that </w:t>
      </w:r>
      <w:r w:rsidR="00C46652">
        <w:rPr>
          <w:noProof/>
        </w:rPr>
        <w:t>there is a need to widen current policy definition to be able to better recognise young peoples abuse beyond grooming</w:t>
      </w:r>
      <w:r w:rsidR="003862F5">
        <w:rPr>
          <w:noProof/>
        </w:rPr>
        <w:t>, this</w:t>
      </w:r>
      <w:r>
        <w:rPr>
          <w:noProof/>
        </w:rPr>
        <w:t xml:space="preserve"> could</w:t>
      </w:r>
      <w:r w:rsidR="003862F5">
        <w:rPr>
          <w:noProof/>
        </w:rPr>
        <w:t xml:space="preserve"> then </w:t>
      </w:r>
      <w:r>
        <w:rPr>
          <w:noProof/>
        </w:rPr>
        <w:t xml:space="preserve"> contribute to an improved </w:t>
      </w:r>
      <w:r w:rsidR="003862F5">
        <w:rPr>
          <w:noProof/>
        </w:rPr>
        <w:t xml:space="preserve">working </w:t>
      </w:r>
      <w:r>
        <w:rPr>
          <w:noProof/>
        </w:rPr>
        <w:t xml:space="preserve"> definition of child sexual exploitation. </w:t>
      </w:r>
    </w:p>
    <w:p w14:paraId="26F9634A" w14:textId="77777777" w:rsidR="003862F5" w:rsidRDefault="003862F5" w:rsidP="00910CC2">
      <w:pPr>
        <w:rPr>
          <w:noProof/>
        </w:rPr>
      </w:pPr>
      <w:r>
        <w:rPr>
          <w:noProof/>
        </w:rPr>
        <w:t>I</w:t>
      </w:r>
      <w:r w:rsidR="00910CC2">
        <w:rPr>
          <w:noProof/>
        </w:rPr>
        <w:t xml:space="preserve">t is </w:t>
      </w:r>
      <w:r>
        <w:rPr>
          <w:noProof/>
        </w:rPr>
        <w:t xml:space="preserve">also implied </w:t>
      </w:r>
      <w:r w:rsidR="00910CC2">
        <w:rPr>
          <w:noProof/>
        </w:rPr>
        <w:t>that a re-articulation of the grooming model is needed</w:t>
      </w:r>
      <w:r>
        <w:rPr>
          <w:noProof/>
        </w:rPr>
        <w:t xml:space="preserve"> so that children and young people recognise and are aware of the coercive nature of bad relationships, this would also lend itself to show them the reasoning behind their notion of staying in such </w:t>
      </w:r>
      <w:r w:rsidR="00910CC2">
        <w:rPr>
          <w:noProof/>
        </w:rPr>
        <w:t xml:space="preserve">exploitative relationships. </w:t>
      </w:r>
    </w:p>
    <w:p w14:paraId="1449A26D" w14:textId="77777777" w:rsidR="003862F5" w:rsidRDefault="003862F5" w:rsidP="00910CC2">
      <w:pPr>
        <w:rPr>
          <w:noProof/>
        </w:rPr>
      </w:pPr>
    </w:p>
    <w:p w14:paraId="6EB4E68B" w14:textId="77777777" w:rsidR="003862F5" w:rsidRDefault="003862F5" w:rsidP="00910CC2">
      <w:pPr>
        <w:rPr>
          <w:noProof/>
        </w:rPr>
      </w:pPr>
    </w:p>
    <w:p w14:paraId="55078937" w14:textId="505DC3D6" w:rsidR="00910CC2" w:rsidRDefault="002C208A" w:rsidP="002C208A">
      <w:pPr>
        <w:rPr>
          <w:noProof/>
        </w:rPr>
      </w:pPr>
      <w:r>
        <w:rPr>
          <w:noProof/>
        </w:rPr>
        <w:lastRenderedPageBreak/>
        <w:t>Further information also suggests that as a policy concept child sexual exploitation should have included other kinds of transactional sex, raising the questions regarding the choices that theses children and young people face.  What makes them exchange sex for financial gain? Would it be for their emotional wellbeing or material wellbeing?</w:t>
      </w:r>
    </w:p>
    <w:p w14:paraId="382ECF3F" w14:textId="2E29F970" w:rsidR="002C208A" w:rsidRDefault="002C208A" w:rsidP="002C208A">
      <w:pPr>
        <w:rPr>
          <w:noProof/>
        </w:rPr>
      </w:pPr>
      <w:r>
        <w:rPr>
          <w:noProof/>
        </w:rPr>
        <w:t>Questions like these may give professionals a fountain of knowledge in how to deal with these situations which could lead on to further preventative measures being put in place.</w:t>
      </w:r>
    </w:p>
    <w:p w14:paraId="45348F09" w14:textId="77777777" w:rsidR="00C60E2A" w:rsidRPr="004236F5" w:rsidRDefault="00C60E2A" w:rsidP="004236F5">
      <w:pPr>
        <w:rPr>
          <w:noProof/>
        </w:rPr>
      </w:pPr>
    </w:p>
    <w:tbl>
      <w:tblPr>
        <w:tblpPr w:leftFromText="180" w:rightFromText="180" w:vertAnchor="text" w:horzAnchor="margin" w:tblpXSpec="center" w:tblpY="676"/>
        <w:tblW w:w="12258" w:type="dxa"/>
        <w:tblLayout w:type="fixed"/>
        <w:tblCellMar>
          <w:left w:w="0" w:type="dxa"/>
          <w:right w:w="0" w:type="dxa"/>
        </w:tblCellMar>
        <w:tblLook w:val="0000" w:firstRow="0" w:lastRow="0" w:firstColumn="0" w:lastColumn="0" w:noHBand="0" w:noVBand="0"/>
      </w:tblPr>
      <w:tblGrid>
        <w:gridCol w:w="8840"/>
        <w:gridCol w:w="3418"/>
      </w:tblGrid>
      <w:tr w:rsidR="004236F5" w:rsidRPr="004236F5" w14:paraId="4302564E" w14:textId="77777777" w:rsidTr="00FA00C3">
        <w:trPr>
          <w:trHeight w:val="4188"/>
        </w:trPr>
        <w:tc>
          <w:tcPr>
            <w:tcW w:w="8840" w:type="dxa"/>
          </w:tcPr>
          <w:p w14:paraId="55C7F176" w14:textId="3771ECB5" w:rsidR="004236F5" w:rsidRPr="004236F5" w:rsidRDefault="004236F5" w:rsidP="004236F5">
            <w:pPr>
              <w:ind w:left="720"/>
              <w:rPr>
                <w:noProof/>
              </w:rPr>
            </w:pPr>
          </w:p>
        </w:tc>
        <w:tc>
          <w:tcPr>
            <w:tcW w:w="3417" w:type="dxa"/>
          </w:tcPr>
          <w:p w14:paraId="72871375" w14:textId="3A2BE6C1" w:rsidR="004236F5" w:rsidRPr="004236F5" w:rsidRDefault="004236F5" w:rsidP="004236F5">
            <w:pPr>
              <w:rPr>
                <w:noProof/>
              </w:rPr>
            </w:pPr>
          </w:p>
        </w:tc>
      </w:tr>
      <w:tr w:rsidR="004236F5" w:rsidRPr="004236F5" w14:paraId="1903AA0E" w14:textId="77777777" w:rsidTr="00FA00C3">
        <w:trPr>
          <w:trHeight w:val="2977"/>
        </w:trPr>
        <w:tc>
          <w:tcPr>
            <w:tcW w:w="12258" w:type="dxa"/>
            <w:gridSpan w:val="2"/>
          </w:tcPr>
          <w:p w14:paraId="4BB5D044" w14:textId="1ED3A62B" w:rsidR="004236F5" w:rsidRPr="004236F5" w:rsidRDefault="004236F5" w:rsidP="00AE3083">
            <w:pPr>
              <w:rPr>
                <w:noProof/>
              </w:rPr>
            </w:pPr>
          </w:p>
        </w:tc>
      </w:tr>
      <w:tr w:rsidR="004236F5" w:rsidRPr="004236F5" w14:paraId="52662261" w14:textId="77777777" w:rsidTr="00FA00C3">
        <w:trPr>
          <w:trHeight w:val="3368"/>
        </w:trPr>
        <w:tc>
          <w:tcPr>
            <w:tcW w:w="12258" w:type="dxa"/>
            <w:gridSpan w:val="2"/>
          </w:tcPr>
          <w:p w14:paraId="3C9F9D66" w14:textId="3AF23B20" w:rsidR="004236F5" w:rsidRPr="004236F5" w:rsidRDefault="004236F5" w:rsidP="004236F5">
            <w:pPr>
              <w:rPr>
                <w:noProof/>
              </w:rPr>
            </w:pPr>
          </w:p>
        </w:tc>
      </w:tr>
    </w:tbl>
    <w:p w14:paraId="3341B24A" w14:textId="14C5EFC9" w:rsidR="004236F5" w:rsidRPr="004236F5" w:rsidRDefault="004236F5" w:rsidP="004236F5">
      <w:pPr>
        <w:rPr>
          <w:rFonts w:ascii="Century Gothic" w:hAnsi="Century Gothic"/>
          <w:b/>
          <w:noProof/>
          <w:color w:val="FFC000" w:themeColor="accent3"/>
          <w:sz w:val="36"/>
        </w:rPr>
      </w:pPr>
    </w:p>
    <w:p w14:paraId="70BAA7F3" w14:textId="77777777" w:rsidR="00BB0425" w:rsidRDefault="00BB0425" w:rsidP="00FA00C3">
      <w:pPr>
        <w:rPr>
          <w:noProof/>
          <w:color w:val="002060"/>
          <w:sz w:val="28"/>
          <w:szCs w:val="28"/>
        </w:rPr>
      </w:pPr>
    </w:p>
    <w:p w14:paraId="7CE5F4D9" w14:textId="22CB6A53" w:rsidR="00A1048C" w:rsidRDefault="004236F5" w:rsidP="00FA00C3">
      <w:pPr>
        <w:rPr>
          <w:noProof/>
          <w:color w:val="002060"/>
          <w:sz w:val="28"/>
          <w:szCs w:val="28"/>
        </w:rPr>
      </w:pPr>
      <w:r w:rsidRPr="004236F5">
        <w:rPr>
          <w:noProof/>
        </w:rPr>
        <w:lastRenderedPageBreak/>
        <mc:AlternateContent>
          <mc:Choice Requires="wps">
            <w:drawing>
              <wp:anchor distT="0" distB="0" distL="114300" distR="114300" simplePos="0" relativeHeight="251733504" behindDoc="0" locked="0" layoutInCell="1" allowOverlap="1" wp14:anchorId="16244B08" wp14:editId="79CD1044">
                <wp:simplePos x="0" y="0"/>
                <wp:positionH relativeFrom="page">
                  <wp:posOffset>490220</wp:posOffset>
                </wp:positionH>
                <wp:positionV relativeFrom="page">
                  <wp:posOffset>368300</wp:posOffset>
                </wp:positionV>
                <wp:extent cx="1951355" cy="665480"/>
                <wp:effectExtent l="0" t="0" r="10795" b="1270"/>
                <wp:wrapNone/>
                <wp:docPr id="3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1355" cy="665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F295C" w14:textId="3535FC6E" w:rsidR="00C13660" w:rsidRPr="0053301D" w:rsidRDefault="00C13660" w:rsidP="004236F5">
                            <w:pPr>
                              <w:pStyle w:val="Style2"/>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244B08" id="_x0000_s1053" type="#_x0000_t202" style="position:absolute;margin-left:38.6pt;margin-top:29pt;width:153.65pt;height:52.4pt;z-index:251733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" filled="f" stroked="f">
                <v:textbox inset="0,0,0,0">
                  <w:txbxContent>
                    <w:p w14:paraId="324F295C" w14:textId="3535FC6E" w:rsidR="00C13660" w:rsidRPr="0053301D" w:rsidRDefault="00C13660" w:rsidP="004236F5">
                      <w:pPr>
                        <w:pStyle w:val="Style2"/>
                      </w:pPr>
                    </w:p>
                  </w:txbxContent>
                </v:textbox>
                <w10:wrap anchorx="page" anchory="page"/>
              </v:shape>
            </w:pict>
          </mc:Fallback>
        </mc:AlternateContent>
      </w:r>
      <w:bookmarkStart w:id="4" w:name="_Hlk511841264"/>
      <w:r w:rsidR="00A1048C">
        <w:rPr>
          <w:noProof/>
          <w:color w:val="002060"/>
          <w:sz w:val="28"/>
          <w:szCs w:val="28"/>
        </w:rPr>
        <w:t>Reference List.</w:t>
      </w:r>
    </w:p>
    <w:p w14:paraId="1B555B06" w14:textId="3491BD56" w:rsidR="00A1048C" w:rsidRDefault="00A1048C" w:rsidP="00A1048C">
      <w:pPr>
        <w:jc w:val="both"/>
        <w:rPr>
          <w:noProof/>
          <w:color w:val="002060"/>
          <w:sz w:val="28"/>
          <w:szCs w:val="28"/>
        </w:rPr>
      </w:pPr>
    </w:p>
    <w:p w14:paraId="56196302" w14:textId="00BB6DBD" w:rsidR="00A1048C" w:rsidRDefault="00A1048C" w:rsidP="00A1048C">
      <w:pPr>
        <w:jc w:val="both"/>
        <w:rPr>
          <w:noProof/>
          <w:color w:val="auto"/>
          <w:szCs w:val="24"/>
        </w:rPr>
      </w:pPr>
      <w:r w:rsidRPr="00A1048C">
        <w:rPr>
          <w:noProof/>
          <w:color w:val="auto"/>
          <w:szCs w:val="24"/>
        </w:rPr>
        <w:t>Aiken, M., Moran, M. and Berry, M.J., 2011, September. Child abuse material and the Internet: Cyberpsychology of online child related sex offending. In 29th meeting of the INTERPOL Specialist Group on Crimes against Children, Lyons, France, September (pp. 5-7).</w:t>
      </w:r>
    </w:p>
    <w:p w14:paraId="316DAEA6" w14:textId="57D1D89E" w:rsidR="00703280" w:rsidRDefault="00703280" w:rsidP="00A1048C">
      <w:pPr>
        <w:jc w:val="both"/>
        <w:rPr>
          <w:noProof/>
          <w:color w:val="auto"/>
          <w:szCs w:val="24"/>
        </w:rPr>
      </w:pPr>
    </w:p>
    <w:p w14:paraId="2870013A" w14:textId="77AFDF55" w:rsidR="00703280" w:rsidRPr="00A1048C" w:rsidRDefault="00703280" w:rsidP="00A1048C">
      <w:pPr>
        <w:jc w:val="both"/>
        <w:rPr>
          <w:noProof/>
          <w:color w:val="auto"/>
          <w:szCs w:val="24"/>
        </w:rPr>
      </w:pPr>
      <w:r w:rsidRPr="00703280">
        <w:rPr>
          <w:noProof/>
          <w:color w:val="auto"/>
          <w:szCs w:val="24"/>
        </w:rPr>
        <w:t>All Wales Child Protection Procedures Review Group (2011) All Wales protocol: missing children (PDF). Cardiff: All Wales Child Protection Procedures Review Group.</w:t>
      </w:r>
    </w:p>
    <w:p w14:paraId="77253D22" w14:textId="6AA73FE7" w:rsidR="00A1048C" w:rsidRDefault="00A1048C" w:rsidP="00A1048C">
      <w:pPr>
        <w:jc w:val="both"/>
        <w:rPr>
          <w:noProof/>
          <w:color w:val="002060"/>
          <w:sz w:val="28"/>
          <w:szCs w:val="28"/>
        </w:rPr>
      </w:pPr>
    </w:p>
    <w:p w14:paraId="2D4B792E" w14:textId="55BA578A" w:rsidR="00A1048C" w:rsidRDefault="00A1048C" w:rsidP="00A1048C">
      <w:pPr>
        <w:jc w:val="both"/>
        <w:rPr>
          <w:noProof/>
          <w:color w:val="auto"/>
          <w:szCs w:val="24"/>
        </w:rPr>
      </w:pPr>
      <w:r w:rsidRPr="00A1048C">
        <w:rPr>
          <w:noProof/>
          <w:color w:val="auto"/>
          <w:szCs w:val="24"/>
        </w:rPr>
        <w:t>Barber, G.A. and Whitefield, J.S., 2012. Cultivated child abuse: a 2-year-old with hyponatremic seizures. Pediatric emergency care, 28(11), pp.1234-1235.</w:t>
      </w:r>
    </w:p>
    <w:p w14:paraId="68BD1DBA" w14:textId="3A2A452F" w:rsidR="00C61908" w:rsidRDefault="00C61908" w:rsidP="00A1048C">
      <w:pPr>
        <w:jc w:val="both"/>
        <w:rPr>
          <w:noProof/>
          <w:color w:val="auto"/>
          <w:szCs w:val="24"/>
        </w:rPr>
      </w:pPr>
    </w:p>
    <w:p w14:paraId="02ACE309" w14:textId="3BBB5D86" w:rsidR="00C61908" w:rsidRDefault="00C61908" w:rsidP="00C61908">
      <w:pPr>
        <w:jc w:val="both"/>
        <w:rPr>
          <w:noProof/>
          <w:color w:val="auto"/>
          <w:szCs w:val="24"/>
        </w:rPr>
      </w:pPr>
      <w:r w:rsidRPr="00C61908">
        <w:rPr>
          <w:noProof/>
          <w:color w:val="auto"/>
          <w:szCs w:val="24"/>
        </w:rPr>
        <w:t>Benson M, Fox G, DeMaris A and Van Wyk J (2003)</w:t>
      </w:r>
      <w:r>
        <w:rPr>
          <w:noProof/>
          <w:color w:val="auto"/>
          <w:szCs w:val="24"/>
        </w:rPr>
        <w:t xml:space="preserve"> </w:t>
      </w:r>
      <w:r w:rsidRPr="00C61908">
        <w:rPr>
          <w:noProof/>
          <w:color w:val="auto"/>
          <w:szCs w:val="24"/>
        </w:rPr>
        <w:t>‘Neighbourhood disadvantage, individual economic distress</w:t>
      </w:r>
      <w:r>
        <w:rPr>
          <w:noProof/>
          <w:color w:val="auto"/>
          <w:szCs w:val="24"/>
        </w:rPr>
        <w:t xml:space="preserve"> </w:t>
      </w:r>
      <w:r w:rsidRPr="00C61908">
        <w:rPr>
          <w:noProof/>
          <w:color w:val="auto"/>
          <w:szCs w:val="24"/>
        </w:rPr>
        <w:t>and violence against women in intimate relationships’.</w:t>
      </w:r>
      <w:r w:rsidR="00B51692">
        <w:rPr>
          <w:noProof/>
          <w:color w:val="auto"/>
          <w:szCs w:val="24"/>
        </w:rPr>
        <w:t>A</w:t>
      </w:r>
      <w:r w:rsidRPr="00C61908">
        <w:rPr>
          <w:noProof/>
          <w:color w:val="auto"/>
          <w:szCs w:val="24"/>
        </w:rPr>
        <w:t>Journal of Quantitative Criminology 19 (3), 207-235.</w:t>
      </w:r>
    </w:p>
    <w:p w14:paraId="1DFFBC51" w14:textId="76E832B5" w:rsidR="00772BD8" w:rsidRDefault="00772BD8" w:rsidP="00C61908">
      <w:pPr>
        <w:jc w:val="both"/>
        <w:rPr>
          <w:noProof/>
          <w:color w:val="auto"/>
          <w:szCs w:val="24"/>
        </w:rPr>
      </w:pPr>
    </w:p>
    <w:p w14:paraId="44EE4E4D" w14:textId="69B07100" w:rsidR="00772BD8" w:rsidRDefault="00772BD8" w:rsidP="00772BD8">
      <w:pPr>
        <w:jc w:val="both"/>
        <w:rPr>
          <w:noProof/>
          <w:color w:val="auto"/>
          <w:szCs w:val="24"/>
        </w:rPr>
      </w:pPr>
      <w:r w:rsidRPr="00772BD8">
        <w:rPr>
          <w:noProof/>
          <w:color w:val="auto"/>
          <w:szCs w:val="24"/>
        </w:rPr>
        <w:t>Brown R and Ward H (2013) Decision-making within a child’s</w:t>
      </w:r>
      <w:r>
        <w:rPr>
          <w:noProof/>
          <w:color w:val="auto"/>
          <w:szCs w:val="24"/>
        </w:rPr>
        <w:t xml:space="preserve"> </w:t>
      </w:r>
      <w:r w:rsidRPr="00772BD8">
        <w:rPr>
          <w:noProof/>
          <w:color w:val="auto"/>
          <w:szCs w:val="24"/>
        </w:rPr>
        <w:t>timeframe: An overview of current research evidence for</w:t>
      </w:r>
      <w:r>
        <w:rPr>
          <w:noProof/>
          <w:color w:val="auto"/>
          <w:szCs w:val="24"/>
        </w:rPr>
        <w:t xml:space="preserve"> </w:t>
      </w:r>
      <w:r w:rsidRPr="00772BD8">
        <w:rPr>
          <w:noProof/>
          <w:color w:val="auto"/>
          <w:szCs w:val="24"/>
        </w:rPr>
        <w:t>family justice professionals concerning child development and</w:t>
      </w:r>
      <w:r>
        <w:rPr>
          <w:noProof/>
          <w:color w:val="auto"/>
          <w:szCs w:val="24"/>
        </w:rPr>
        <w:t xml:space="preserve"> </w:t>
      </w:r>
      <w:r w:rsidRPr="00772BD8">
        <w:rPr>
          <w:noProof/>
          <w:color w:val="auto"/>
          <w:szCs w:val="24"/>
        </w:rPr>
        <w:t>the impact of maltreatment. London: Childhood Wellbeing</w:t>
      </w:r>
      <w:r>
        <w:rPr>
          <w:noProof/>
          <w:color w:val="auto"/>
          <w:szCs w:val="24"/>
        </w:rPr>
        <w:t xml:space="preserve"> </w:t>
      </w:r>
      <w:r w:rsidRPr="00772BD8">
        <w:rPr>
          <w:noProof/>
          <w:color w:val="auto"/>
          <w:szCs w:val="24"/>
        </w:rPr>
        <w:t>Research Centre, Institute of Education.</w:t>
      </w:r>
    </w:p>
    <w:p w14:paraId="1F3616CC" w14:textId="791542AF" w:rsidR="00A1048C" w:rsidRDefault="00A1048C" w:rsidP="00A1048C">
      <w:pPr>
        <w:jc w:val="both"/>
        <w:rPr>
          <w:noProof/>
          <w:color w:val="auto"/>
          <w:szCs w:val="24"/>
        </w:rPr>
      </w:pPr>
    </w:p>
    <w:p w14:paraId="3FAC24B7" w14:textId="29A7E6B3" w:rsidR="00A1048C" w:rsidRDefault="00A1048C" w:rsidP="00A1048C">
      <w:pPr>
        <w:jc w:val="both"/>
        <w:rPr>
          <w:noProof/>
          <w:color w:val="auto"/>
          <w:szCs w:val="24"/>
        </w:rPr>
      </w:pPr>
      <w:r w:rsidRPr="00A1048C">
        <w:rPr>
          <w:noProof/>
          <w:color w:val="auto"/>
          <w:szCs w:val="24"/>
        </w:rPr>
        <w:t>Choo, K.K.R. and Australian Institute of Criminology, 2009. Online child grooming: A literature review on the misuse of social networking sites for grooming children for sexual offences (Vol. 103). Canberra: Australian Institute of Criminology.</w:t>
      </w:r>
    </w:p>
    <w:p w14:paraId="294A30E7" w14:textId="1E42D986" w:rsidR="003A7C04" w:rsidRDefault="003A7C04" w:rsidP="00A1048C">
      <w:pPr>
        <w:jc w:val="both"/>
        <w:rPr>
          <w:noProof/>
          <w:color w:val="auto"/>
          <w:szCs w:val="24"/>
        </w:rPr>
      </w:pPr>
    </w:p>
    <w:p w14:paraId="5A87E7E3" w14:textId="0C25CCEC" w:rsidR="003A7C04" w:rsidRPr="003A7C04" w:rsidRDefault="003A7C04" w:rsidP="003A7C04">
      <w:pPr>
        <w:jc w:val="both"/>
        <w:rPr>
          <w:noProof/>
          <w:color w:val="auto"/>
          <w:szCs w:val="24"/>
        </w:rPr>
      </w:pPr>
      <w:r w:rsidRPr="003A7C04">
        <w:rPr>
          <w:noProof/>
          <w:color w:val="auto"/>
          <w:szCs w:val="24"/>
        </w:rPr>
        <w:t>Coffey A (2014) Real voices: Child sexual exploitation in</w:t>
      </w:r>
      <w:r>
        <w:rPr>
          <w:noProof/>
          <w:color w:val="auto"/>
          <w:szCs w:val="24"/>
        </w:rPr>
        <w:t xml:space="preserve"> </w:t>
      </w:r>
      <w:r w:rsidRPr="003A7C04">
        <w:rPr>
          <w:noProof/>
          <w:color w:val="auto"/>
          <w:szCs w:val="24"/>
        </w:rPr>
        <w:t xml:space="preserve">Greater Manchester. Available online: </w:t>
      </w:r>
      <w:hyperlink r:id="rId21" w:history="1">
        <w:r w:rsidRPr="00E0750C">
          <w:rPr>
            <w:rStyle w:val="Hyperlink"/>
            <w:noProof/>
            <w:szCs w:val="24"/>
          </w:rPr>
          <w:t>http://anncoffeymp</w:t>
        </w:r>
      </w:hyperlink>
      <w:r w:rsidRPr="003A7C04">
        <w:rPr>
          <w:noProof/>
          <w:color w:val="auto"/>
          <w:szCs w:val="24"/>
        </w:rPr>
        <w:t>.</w:t>
      </w:r>
      <w:r>
        <w:rPr>
          <w:noProof/>
          <w:color w:val="auto"/>
          <w:szCs w:val="24"/>
        </w:rPr>
        <w:t xml:space="preserve">  </w:t>
      </w:r>
    </w:p>
    <w:p w14:paraId="059FA7B9" w14:textId="2AD7DE23" w:rsidR="003A7C04" w:rsidRDefault="003A7C04" w:rsidP="003A7C04">
      <w:pPr>
        <w:jc w:val="both"/>
        <w:rPr>
          <w:noProof/>
          <w:color w:val="auto"/>
          <w:szCs w:val="24"/>
        </w:rPr>
      </w:pPr>
      <w:r w:rsidRPr="003A7C04">
        <w:rPr>
          <w:noProof/>
          <w:color w:val="auto"/>
          <w:szCs w:val="24"/>
        </w:rPr>
        <w:t>com/wp-content/uploads/2014/10/Real-Voices-Final.pdf</w:t>
      </w:r>
    </w:p>
    <w:p w14:paraId="1584AC0D" w14:textId="1DC91FA7" w:rsidR="00A1048C" w:rsidRDefault="00A1048C" w:rsidP="00A1048C">
      <w:pPr>
        <w:jc w:val="both"/>
        <w:rPr>
          <w:noProof/>
          <w:color w:val="auto"/>
          <w:szCs w:val="24"/>
        </w:rPr>
      </w:pPr>
    </w:p>
    <w:p w14:paraId="47D01499" w14:textId="4957A2DA" w:rsidR="00A1048C" w:rsidRDefault="00A1048C" w:rsidP="00A1048C">
      <w:pPr>
        <w:jc w:val="both"/>
        <w:rPr>
          <w:noProof/>
          <w:color w:val="auto"/>
          <w:szCs w:val="24"/>
        </w:rPr>
      </w:pPr>
      <w:r w:rsidRPr="00A1048C">
        <w:rPr>
          <w:noProof/>
          <w:color w:val="auto"/>
          <w:szCs w:val="24"/>
        </w:rPr>
        <w:t>Davidson, J. and Gottschalk, P., 2011. Characteristics of the Internet for criminal child sexual abuse by online groomers. Criminal Justice Studies, 24(1), pp.23-36.</w:t>
      </w:r>
    </w:p>
    <w:p w14:paraId="420F7477" w14:textId="65F3C8F4" w:rsidR="006D7ED8" w:rsidRDefault="006D7ED8" w:rsidP="00A1048C">
      <w:pPr>
        <w:jc w:val="both"/>
        <w:rPr>
          <w:noProof/>
          <w:color w:val="auto"/>
          <w:szCs w:val="24"/>
        </w:rPr>
      </w:pPr>
    </w:p>
    <w:p w14:paraId="54711CAB" w14:textId="601F2511" w:rsidR="006D7ED8" w:rsidRDefault="006D7ED8" w:rsidP="006D7ED8">
      <w:pPr>
        <w:jc w:val="both"/>
        <w:rPr>
          <w:noProof/>
          <w:color w:val="auto"/>
          <w:szCs w:val="24"/>
        </w:rPr>
      </w:pPr>
      <w:r w:rsidRPr="006D7ED8">
        <w:rPr>
          <w:noProof/>
          <w:color w:val="auto"/>
          <w:szCs w:val="24"/>
        </w:rPr>
        <w:t>D’Arcy K, Dhaliwal S, Thomas R, with Brodie I and Pearce</w:t>
      </w:r>
      <w:r>
        <w:rPr>
          <w:noProof/>
          <w:color w:val="auto"/>
          <w:szCs w:val="24"/>
        </w:rPr>
        <w:t xml:space="preserve"> </w:t>
      </w:r>
      <w:r w:rsidRPr="006D7ED8">
        <w:rPr>
          <w:noProof/>
          <w:color w:val="auto"/>
          <w:szCs w:val="24"/>
        </w:rPr>
        <w:t>J (2015) Families and Communities Against Child Sexual</w:t>
      </w:r>
      <w:r>
        <w:rPr>
          <w:noProof/>
          <w:color w:val="auto"/>
          <w:szCs w:val="24"/>
        </w:rPr>
        <w:t xml:space="preserve"> </w:t>
      </w:r>
      <w:r w:rsidRPr="006D7ED8">
        <w:rPr>
          <w:noProof/>
          <w:color w:val="auto"/>
          <w:szCs w:val="24"/>
        </w:rPr>
        <w:t>Exploitation (FCASE) Final Evaluation Report. Luton:</w:t>
      </w:r>
      <w:r>
        <w:rPr>
          <w:noProof/>
          <w:color w:val="auto"/>
          <w:szCs w:val="24"/>
        </w:rPr>
        <w:t xml:space="preserve"> </w:t>
      </w:r>
      <w:r w:rsidRPr="006D7ED8">
        <w:rPr>
          <w:noProof/>
          <w:color w:val="auto"/>
          <w:szCs w:val="24"/>
        </w:rPr>
        <w:t>University of Bedfordshire.</w:t>
      </w:r>
    </w:p>
    <w:p w14:paraId="25DDD5F8" w14:textId="4A6647EF" w:rsidR="005D5DFC" w:rsidRDefault="005D5DFC" w:rsidP="006D7ED8">
      <w:pPr>
        <w:jc w:val="both"/>
        <w:rPr>
          <w:noProof/>
          <w:color w:val="auto"/>
          <w:szCs w:val="24"/>
        </w:rPr>
      </w:pPr>
    </w:p>
    <w:p w14:paraId="50E2888B" w14:textId="05006A62" w:rsidR="005D5DFC" w:rsidRDefault="005D5DFC" w:rsidP="006D7ED8">
      <w:pPr>
        <w:jc w:val="both"/>
        <w:rPr>
          <w:noProof/>
          <w:color w:val="auto"/>
          <w:szCs w:val="24"/>
        </w:rPr>
      </w:pPr>
      <w:r w:rsidRPr="005D5DFC">
        <w:rPr>
          <w:noProof/>
          <w:color w:val="auto"/>
          <w:szCs w:val="24"/>
        </w:rPr>
        <w:t>Home Office (2015) Tackling child sexual exploitation (PDF). London: HM Government.</w:t>
      </w:r>
    </w:p>
    <w:p w14:paraId="7BFDD94F" w14:textId="5486B63E" w:rsidR="005D5DFC" w:rsidRDefault="005D5DFC" w:rsidP="006D7ED8">
      <w:pPr>
        <w:jc w:val="both"/>
        <w:rPr>
          <w:noProof/>
          <w:color w:val="auto"/>
          <w:szCs w:val="24"/>
        </w:rPr>
      </w:pPr>
    </w:p>
    <w:p w14:paraId="4F0A3CD1" w14:textId="17C556FE" w:rsidR="005D5DFC" w:rsidRDefault="005D5DFC" w:rsidP="006D7ED8">
      <w:pPr>
        <w:jc w:val="both"/>
        <w:rPr>
          <w:noProof/>
          <w:color w:val="auto"/>
          <w:szCs w:val="24"/>
        </w:rPr>
      </w:pPr>
      <w:r w:rsidRPr="005D5DFC">
        <w:rPr>
          <w:noProof/>
          <w:color w:val="auto"/>
          <w:szCs w:val="24"/>
        </w:rPr>
        <w:t>Home Office (2017) Tackling child sexual exploitation: progress report (PDF). London: HM Government.</w:t>
      </w:r>
    </w:p>
    <w:p w14:paraId="6F7EA2B6" w14:textId="6835220A" w:rsidR="00A1048C" w:rsidRDefault="00A1048C" w:rsidP="00A1048C">
      <w:pPr>
        <w:jc w:val="both"/>
        <w:rPr>
          <w:noProof/>
          <w:color w:val="auto"/>
          <w:szCs w:val="24"/>
        </w:rPr>
      </w:pPr>
    </w:p>
    <w:p w14:paraId="5967D8A3" w14:textId="30253A27" w:rsidR="00A1048C" w:rsidRDefault="00A1048C" w:rsidP="00A1048C">
      <w:pPr>
        <w:jc w:val="both"/>
        <w:rPr>
          <w:noProof/>
          <w:color w:val="auto"/>
          <w:szCs w:val="24"/>
        </w:rPr>
      </w:pPr>
      <w:r w:rsidRPr="00A1048C">
        <w:rPr>
          <w:noProof/>
          <w:color w:val="auto"/>
          <w:szCs w:val="24"/>
        </w:rPr>
        <w:t>Kim, W., Jeong, O.R., Kim, C. and So, J., 2011. The dark side of the Internet: Attacks, costs and responses. Information systems, 36(3), pp.675-705.</w:t>
      </w:r>
    </w:p>
    <w:p w14:paraId="6CFC10EF" w14:textId="0AD97DA4" w:rsidR="00A1048C" w:rsidRDefault="00A1048C" w:rsidP="00A1048C">
      <w:pPr>
        <w:jc w:val="both"/>
        <w:rPr>
          <w:noProof/>
          <w:color w:val="auto"/>
          <w:szCs w:val="24"/>
        </w:rPr>
      </w:pPr>
    </w:p>
    <w:p w14:paraId="54B5B838" w14:textId="7D807BFD" w:rsidR="00A1048C" w:rsidRDefault="00A1048C" w:rsidP="00A1048C">
      <w:pPr>
        <w:jc w:val="both"/>
        <w:rPr>
          <w:noProof/>
          <w:color w:val="auto"/>
          <w:szCs w:val="24"/>
        </w:rPr>
      </w:pPr>
      <w:r w:rsidRPr="00A1048C">
        <w:rPr>
          <w:noProof/>
          <w:color w:val="auto"/>
          <w:szCs w:val="24"/>
        </w:rPr>
        <w:t>Liljeros, F., Edling, C.R., Amaral, L.A.N., Stanley, H.E. and Åberg, Y., 2001. The web of human sexual contacts. Nature, 411(6840), p.907.</w:t>
      </w:r>
    </w:p>
    <w:p w14:paraId="4521816F" w14:textId="316F6826" w:rsidR="004A0523" w:rsidRDefault="004A0523" w:rsidP="00A1048C">
      <w:pPr>
        <w:jc w:val="both"/>
        <w:rPr>
          <w:noProof/>
          <w:color w:val="auto"/>
          <w:szCs w:val="24"/>
        </w:rPr>
      </w:pPr>
    </w:p>
    <w:p w14:paraId="19FB5811" w14:textId="00738D45" w:rsidR="004A0523" w:rsidRDefault="004A0523" w:rsidP="00A1048C">
      <w:pPr>
        <w:jc w:val="both"/>
        <w:rPr>
          <w:noProof/>
          <w:color w:val="auto"/>
          <w:szCs w:val="24"/>
        </w:rPr>
      </w:pPr>
      <w:r w:rsidRPr="004A0523">
        <w:rPr>
          <w:noProof/>
          <w:color w:val="auto"/>
          <w:szCs w:val="24"/>
        </w:rPr>
        <w:t>Martin, J., 2015. Conceptualizing the harms done to children made the subjects of sexual abuse images online. Child &amp; Youth Services, 36(4), pp.267-287.</w:t>
      </w:r>
    </w:p>
    <w:p w14:paraId="50554BA8" w14:textId="1F34BAB8" w:rsidR="00A1048C" w:rsidRDefault="00A1048C" w:rsidP="00A1048C">
      <w:pPr>
        <w:jc w:val="both"/>
        <w:rPr>
          <w:noProof/>
          <w:color w:val="auto"/>
          <w:szCs w:val="24"/>
        </w:rPr>
      </w:pPr>
    </w:p>
    <w:p w14:paraId="44EBE26F" w14:textId="2A424E8A" w:rsidR="00A1048C" w:rsidRDefault="00A1048C" w:rsidP="00A1048C">
      <w:pPr>
        <w:jc w:val="both"/>
        <w:rPr>
          <w:noProof/>
          <w:color w:val="auto"/>
          <w:szCs w:val="24"/>
        </w:rPr>
      </w:pPr>
      <w:r w:rsidRPr="00A1048C">
        <w:rPr>
          <w:noProof/>
          <w:color w:val="auto"/>
          <w:szCs w:val="24"/>
        </w:rPr>
        <w:t>Quayle, E., Vaughan, M. and Taylor, M., 2006. Sex offenders, Internet child abuse images and emotional avoidance: The importance of values. Aggression and violent Behavior, 11(1), pp.1-11.</w:t>
      </w:r>
    </w:p>
    <w:p w14:paraId="4CCBC6AB" w14:textId="40917359" w:rsidR="00A1048C" w:rsidRDefault="00A1048C" w:rsidP="00A1048C">
      <w:pPr>
        <w:jc w:val="both"/>
        <w:rPr>
          <w:noProof/>
          <w:color w:val="auto"/>
          <w:szCs w:val="24"/>
        </w:rPr>
      </w:pPr>
    </w:p>
    <w:p w14:paraId="27030662" w14:textId="3117C6D3" w:rsidR="00A1048C" w:rsidRDefault="00A1048C" w:rsidP="00A1048C">
      <w:pPr>
        <w:jc w:val="both"/>
        <w:rPr>
          <w:noProof/>
          <w:color w:val="auto"/>
          <w:szCs w:val="24"/>
        </w:rPr>
      </w:pPr>
      <w:r w:rsidRPr="00A1048C">
        <w:rPr>
          <w:noProof/>
          <w:color w:val="auto"/>
          <w:szCs w:val="24"/>
        </w:rPr>
        <w:t>Sabina, C., Wolak, J. and Finkelhor, D., 2008. The nature and dynamics of Internet pornography exposure for youth. CyberPsychology &amp; Behavior, 11(6), pp.691-693.</w:t>
      </w:r>
    </w:p>
    <w:p w14:paraId="78336BBC" w14:textId="7A261886" w:rsidR="00703280" w:rsidRDefault="00703280" w:rsidP="00A1048C">
      <w:pPr>
        <w:jc w:val="both"/>
        <w:rPr>
          <w:noProof/>
          <w:color w:val="auto"/>
          <w:szCs w:val="24"/>
        </w:rPr>
      </w:pPr>
    </w:p>
    <w:p w14:paraId="64BB40F0" w14:textId="77777777" w:rsidR="009372E0" w:rsidRPr="009372E0" w:rsidRDefault="009372E0" w:rsidP="009372E0">
      <w:pPr>
        <w:jc w:val="both"/>
        <w:rPr>
          <w:noProof/>
          <w:color w:val="auto"/>
          <w:szCs w:val="24"/>
        </w:rPr>
      </w:pPr>
      <w:r w:rsidRPr="009372E0">
        <w:rPr>
          <w:noProof/>
          <w:color w:val="auto"/>
          <w:szCs w:val="24"/>
        </w:rPr>
        <w:t>WAG. (2011) Safeguarding Children and Young People from Sexual Exploitation</w:t>
      </w:r>
    </w:p>
    <w:p w14:paraId="7EB71BAA" w14:textId="77777777" w:rsidR="009372E0" w:rsidRPr="009372E0" w:rsidRDefault="009372E0" w:rsidP="009372E0">
      <w:pPr>
        <w:jc w:val="both"/>
        <w:rPr>
          <w:noProof/>
          <w:color w:val="auto"/>
          <w:szCs w:val="24"/>
        </w:rPr>
      </w:pPr>
      <w:r w:rsidRPr="009372E0">
        <w:rPr>
          <w:noProof/>
          <w:color w:val="auto"/>
          <w:szCs w:val="24"/>
        </w:rPr>
        <w:t>Supplementary guidance to Safeguarding Children: Working Together Under The</w:t>
      </w:r>
    </w:p>
    <w:p w14:paraId="2287CFCE" w14:textId="51AD38DA" w:rsidR="009372E0" w:rsidRDefault="009372E0" w:rsidP="009372E0">
      <w:pPr>
        <w:jc w:val="both"/>
        <w:rPr>
          <w:noProof/>
          <w:color w:val="auto"/>
          <w:szCs w:val="24"/>
        </w:rPr>
      </w:pPr>
      <w:r w:rsidRPr="009372E0">
        <w:rPr>
          <w:noProof/>
          <w:color w:val="auto"/>
          <w:szCs w:val="24"/>
        </w:rPr>
        <w:t>Children Act 2004</w:t>
      </w:r>
      <w:r w:rsidRPr="009372E0">
        <w:rPr>
          <w:noProof/>
          <w:color w:val="auto"/>
          <w:szCs w:val="24"/>
        </w:rPr>
        <w:cr/>
      </w:r>
    </w:p>
    <w:p w14:paraId="3E1E0026" w14:textId="756918E0" w:rsidR="00703280" w:rsidRDefault="00703280" w:rsidP="00A1048C">
      <w:pPr>
        <w:jc w:val="both"/>
        <w:rPr>
          <w:noProof/>
          <w:color w:val="auto"/>
          <w:szCs w:val="24"/>
        </w:rPr>
      </w:pPr>
      <w:r w:rsidRPr="00703280">
        <w:rPr>
          <w:noProof/>
          <w:color w:val="auto"/>
          <w:szCs w:val="24"/>
        </w:rPr>
        <w:t>Welsh Government (2010) Safeguarding of children and young people from sexual exploitation (PDF). Cardiff: Welsh Assembly Government.</w:t>
      </w:r>
    </w:p>
    <w:p w14:paraId="67976E05" w14:textId="37649C52" w:rsidR="00A1048C" w:rsidRDefault="00A1048C" w:rsidP="00A1048C">
      <w:pPr>
        <w:jc w:val="both"/>
        <w:rPr>
          <w:noProof/>
          <w:color w:val="auto"/>
          <w:szCs w:val="24"/>
        </w:rPr>
      </w:pPr>
    </w:p>
    <w:p w14:paraId="29CDBBD9" w14:textId="46030916" w:rsidR="00A1048C" w:rsidRDefault="004A0523" w:rsidP="00A1048C">
      <w:pPr>
        <w:jc w:val="both"/>
        <w:rPr>
          <w:noProof/>
          <w:color w:val="auto"/>
          <w:szCs w:val="24"/>
        </w:rPr>
      </w:pPr>
      <w:r w:rsidRPr="004A0523">
        <w:rPr>
          <w:noProof/>
          <w:color w:val="auto"/>
          <w:szCs w:val="24"/>
        </w:rPr>
        <w:t>Zastrow, C.H. and Kirst-Ashman, K.K., 2013. Understanding Human Behavior and the Social Environment.. CA: Brooks. Coles, United States.</w:t>
      </w:r>
    </w:p>
    <w:p w14:paraId="3A78CA4D" w14:textId="46F5AF09" w:rsidR="00A1048C" w:rsidRDefault="00A1048C" w:rsidP="00A1048C">
      <w:pPr>
        <w:jc w:val="both"/>
        <w:rPr>
          <w:noProof/>
          <w:color w:val="auto"/>
          <w:szCs w:val="24"/>
        </w:rPr>
      </w:pPr>
    </w:p>
    <w:p w14:paraId="5A48B58C" w14:textId="77777777" w:rsidR="00A1048C" w:rsidRPr="00A1048C" w:rsidRDefault="00A1048C" w:rsidP="00A1048C">
      <w:pPr>
        <w:jc w:val="both"/>
        <w:rPr>
          <w:noProof/>
          <w:color w:val="auto"/>
          <w:szCs w:val="24"/>
        </w:rPr>
      </w:pPr>
    </w:p>
    <w:p w14:paraId="1EB84800" w14:textId="77777777" w:rsidR="00A1048C" w:rsidRDefault="00A1048C" w:rsidP="00A1048C">
      <w:pPr>
        <w:jc w:val="both"/>
        <w:rPr>
          <w:noProof/>
          <w:color w:val="002060"/>
          <w:sz w:val="28"/>
          <w:szCs w:val="28"/>
        </w:rPr>
      </w:pPr>
    </w:p>
    <w:p w14:paraId="624E1A4F" w14:textId="1CEF2DAF" w:rsidR="00A1048C" w:rsidRPr="00A1048C" w:rsidRDefault="00A1048C" w:rsidP="00A1048C">
      <w:pPr>
        <w:jc w:val="both"/>
        <w:rPr>
          <w:noProof/>
          <w:color w:val="002060"/>
          <w:sz w:val="22"/>
          <w:szCs w:val="22"/>
        </w:rPr>
      </w:pPr>
      <w:r>
        <w:rPr>
          <w:noProof/>
          <w:color w:val="002060"/>
          <w:sz w:val="28"/>
          <w:szCs w:val="28"/>
        </w:rPr>
        <w:t xml:space="preserve"> </w:t>
      </w:r>
    </w:p>
    <w:p w14:paraId="32C96A50" w14:textId="12154AC5" w:rsidR="00766886" w:rsidRDefault="00766886" w:rsidP="00FC4074">
      <w:pPr>
        <w:ind w:left="1440" w:firstLine="720"/>
        <w:jc w:val="both"/>
        <w:rPr>
          <w:noProof/>
          <w:color w:val="002060"/>
          <w:sz w:val="28"/>
          <w:szCs w:val="28"/>
        </w:rPr>
      </w:pPr>
    </w:p>
    <w:p w14:paraId="55E21C17" w14:textId="24F5BDA8" w:rsidR="00766886" w:rsidRDefault="00766886" w:rsidP="00FC4074">
      <w:pPr>
        <w:ind w:left="1440" w:firstLine="720"/>
        <w:jc w:val="both"/>
        <w:rPr>
          <w:noProof/>
          <w:color w:val="002060"/>
          <w:sz w:val="28"/>
          <w:szCs w:val="28"/>
        </w:rPr>
      </w:pPr>
    </w:p>
    <w:p w14:paraId="027996D9" w14:textId="0F30563D" w:rsidR="00766886" w:rsidRDefault="00766886" w:rsidP="00FC4074">
      <w:pPr>
        <w:ind w:left="1440" w:firstLine="720"/>
        <w:jc w:val="both"/>
        <w:rPr>
          <w:noProof/>
          <w:color w:val="002060"/>
          <w:sz w:val="28"/>
          <w:szCs w:val="28"/>
        </w:rPr>
      </w:pPr>
    </w:p>
    <w:p w14:paraId="4C6917CF" w14:textId="462015D0" w:rsidR="00766886" w:rsidRDefault="00766886" w:rsidP="00FC4074">
      <w:pPr>
        <w:ind w:left="1440" w:firstLine="720"/>
        <w:jc w:val="both"/>
        <w:rPr>
          <w:noProof/>
          <w:color w:val="002060"/>
          <w:sz w:val="28"/>
          <w:szCs w:val="28"/>
        </w:rPr>
      </w:pPr>
    </w:p>
    <w:p w14:paraId="57F1B337" w14:textId="77777777" w:rsidR="00766886" w:rsidRPr="00FC4074" w:rsidRDefault="00766886" w:rsidP="00FC4074">
      <w:pPr>
        <w:ind w:left="1440" w:firstLine="720"/>
        <w:jc w:val="both"/>
        <w:rPr>
          <w:noProof/>
          <w:color w:val="002060"/>
          <w:sz w:val="28"/>
          <w:szCs w:val="28"/>
        </w:rPr>
      </w:pPr>
    </w:p>
    <w:bookmarkEnd w:id="4"/>
    <w:p w14:paraId="5C69DC17" w14:textId="77777777" w:rsidR="00FC4074" w:rsidRPr="00FC4074" w:rsidRDefault="00FC4074" w:rsidP="00FC4074">
      <w:pPr>
        <w:ind w:left="1440" w:firstLine="720"/>
        <w:jc w:val="both"/>
        <w:rPr>
          <w:noProof/>
          <w:color w:val="002060"/>
          <w:sz w:val="28"/>
          <w:szCs w:val="28"/>
        </w:rPr>
      </w:pPr>
    </w:p>
    <w:p w14:paraId="01FB9748" w14:textId="77777777" w:rsidR="00FC4074" w:rsidRDefault="00FC4074" w:rsidP="00FC4074">
      <w:pPr>
        <w:ind w:left="1440" w:firstLine="720"/>
        <w:rPr>
          <w:noProof/>
        </w:rPr>
      </w:pPr>
    </w:p>
    <w:p w14:paraId="56564FE5" w14:textId="77777777" w:rsidR="00C2041F" w:rsidRDefault="00C2041F" w:rsidP="004236F5">
      <w:pPr>
        <w:rPr>
          <w:noProof/>
        </w:rPr>
      </w:pPr>
    </w:p>
    <w:p w14:paraId="434B0CE8" w14:textId="77777777" w:rsidR="005B66AB" w:rsidRDefault="005B66AB" w:rsidP="004236F5">
      <w:pPr>
        <w:rPr>
          <w:noProof/>
        </w:rPr>
      </w:pPr>
    </w:p>
    <w:p w14:paraId="1A6E4628" w14:textId="77777777" w:rsidR="00FC4074" w:rsidRDefault="00FC4074" w:rsidP="004236F5">
      <w:pPr>
        <w:rPr>
          <w:noProof/>
        </w:rPr>
      </w:pPr>
    </w:p>
    <w:p w14:paraId="116AA591" w14:textId="77777777" w:rsidR="00FC4074" w:rsidRDefault="00FC4074" w:rsidP="004236F5">
      <w:pPr>
        <w:rPr>
          <w:noProof/>
        </w:rPr>
      </w:pPr>
    </w:p>
    <w:p w14:paraId="2A599F96" w14:textId="542DC83A" w:rsidR="00FC4074" w:rsidRDefault="00FC4074" w:rsidP="004236F5">
      <w:pPr>
        <w:rPr>
          <w:noProof/>
        </w:rPr>
      </w:pPr>
      <w:r>
        <w:rPr>
          <w:noProof/>
        </w:rPr>
        <w:tab/>
      </w:r>
      <w:r>
        <w:rPr>
          <w:noProof/>
        </w:rPr>
        <w:tab/>
      </w:r>
      <w:r>
        <w:rPr>
          <w:noProof/>
        </w:rPr>
        <w:tab/>
      </w:r>
      <w:r>
        <w:rPr>
          <w:noProof/>
        </w:rPr>
        <w:tab/>
      </w:r>
    </w:p>
    <w:p w14:paraId="3D1198A0" w14:textId="77777777" w:rsidR="00FC4074" w:rsidRDefault="00FC4074" w:rsidP="004236F5">
      <w:pPr>
        <w:rPr>
          <w:noProof/>
        </w:rPr>
      </w:pPr>
    </w:p>
    <w:p w14:paraId="55BCD6D4" w14:textId="4EAFDD4B" w:rsidR="00E32F31" w:rsidRDefault="00E32F31" w:rsidP="004236F5">
      <w:pPr>
        <w:rPr>
          <w:noProof/>
        </w:rPr>
      </w:pPr>
    </w:p>
    <w:p w14:paraId="5FB61238" w14:textId="77777777" w:rsidR="00FC4074" w:rsidRDefault="00FC4074" w:rsidP="004236F5">
      <w:pPr>
        <w:rPr>
          <w:noProof/>
        </w:rPr>
      </w:pPr>
    </w:p>
    <w:p w14:paraId="1C67F4C5" w14:textId="7B672CB0" w:rsidR="00FC4074" w:rsidRDefault="00FC4074" w:rsidP="004236F5">
      <w:pPr>
        <w:rPr>
          <w:noProof/>
        </w:rPr>
      </w:pPr>
      <w:r>
        <w:rPr>
          <w:noProof/>
        </w:rPr>
        <w:tab/>
      </w:r>
      <w:r>
        <w:rPr>
          <w:noProof/>
        </w:rPr>
        <w:tab/>
      </w:r>
      <w:r>
        <w:rPr>
          <w:noProof/>
        </w:rPr>
        <w:tab/>
      </w:r>
      <w:r>
        <w:rPr>
          <w:noProof/>
        </w:rPr>
        <w:tab/>
      </w:r>
    </w:p>
    <w:p w14:paraId="576417BE" w14:textId="77777777" w:rsidR="00FC4074" w:rsidRDefault="00FC4074" w:rsidP="004236F5">
      <w:pPr>
        <w:rPr>
          <w:noProof/>
        </w:rPr>
      </w:pPr>
    </w:p>
    <w:p w14:paraId="11ED42B0" w14:textId="77777777" w:rsidR="00FC4074" w:rsidRDefault="00FC4074" w:rsidP="004236F5">
      <w:pPr>
        <w:rPr>
          <w:noProof/>
        </w:rPr>
      </w:pPr>
    </w:p>
    <w:p w14:paraId="404BAB5F" w14:textId="77777777" w:rsidR="00FC4074" w:rsidRDefault="00FC4074" w:rsidP="004236F5">
      <w:pPr>
        <w:rPr>
          <w:noProof/>
        </w:rPr>
      </w:pPr>
    </w:p>
    <w:p w14:paraId="19B3A8E5" w14:textId="77777777" w:rsidR="001D59F9" w:rsidRDefault="001D59F9" w:rsidP="004236F5">
      <w:pPr>
        <w:rPr>
          <w:noProof/>
        </w:rPr>
      </w:pPr>
    </w:p>
    <w:p w14:paraId="1F1AAB99" w14:textId="77777777" w:rsidR="001D59F9" w:rsidRDefault="001D59F9" w:rsidP="004236F5">
      <w:pPr>
        <w:rPr>
          <w:noProof/>
        </w:rPr>
      </w:pPr>
    </w:p>
    <w:p w14:paraId="10CA490C" w14:textId="77777777" w:rsidR="000D0630" w:rsidRDefault="000D0630" w:rsidP="004236F5">
      <w:pPr>
        <w:rPr>
          <w:b/>
          <w:noProof/>
        </w:rPr>
      </w:pPr>
    </w:p>
    <w:p w14:paraId="13E97895" w14:textId="77777777" w:rsidR="000D0630" w:rsidRDefault="000D0630" w:rsidP="004236F5">
      <w:pPr>
        <w:rPr>
          <w:b/>
          <w:noProof/>
        </w:rPr>
      </w:pPr>
    </w:p>
    <w:p w14:paraId="318CB1F5" w14:textId="77777777" w:rsidR="000D0630" w:rsidRDefault="000D0630" w:rsidP="004236F5">
      <w:pPr>
        <w:rPr>
          <w:b/>
          <w:noProof/>
        </w:rPr>
      </w:pPr>
    </w:p>
    <w:p w14:paraId="29991CD6" w14:textId="77777777" w:rsidR="000D0630" w:rsidRDefault="000D0630" w:rsidP="004236F5">
      <w:pPr>
        <w:rPr>
          <w:b/>
          <w:noProof/>
        </w:rPr>
      </w:pPr>
    </w:p>
    <w:p w14:paraId="3A289899" w14:textId="77777777" w:rsidR="000D0630" w:rsidRDefault="000D0630" w:rsidP="004236F5">
      <w:pPr>
        <w:rPr>
          <w:b/>
          <w:noProof/>
        </w:rPr>
      </w:pPr>
    </w:p>
    <w:p w14:paraId="4F5933F1" w14:textId="77777777" w:rsidR="000D0630" w:rsidRDefault="000D0630" w:rsidP="004236F5">
      <w:pPr>
        <w:rPr>
          <w:b/>
          <w:noProof/>
        </w:rPr>
      </w:pPr>
    </w:p>
    <w:p w14:paraId="7705BF90" w14:textId="77777777" w:rsidR="000D0630" w:rsidRDefault="000D0630" w:rsidP="004236F5">
      <w:pPr>
        <w:rPr>
          <w:b/>
          <w:noProof/>
        </w:rPr>
      </w:pPr>
    </w:p>
    <w:p w14:paraId="4B4553AA" w14:textId="77777777" w:rsidR="000D0630" w:rsidRDefault="000D0630" w:rsidP="004236F5">
      <w:pPr>
        <w:rPr>
          <w:b/>
          <w:noProof/>
        </w:rPr>
      </w:pPr>
    </w:p>
    <w:p w14:paraId="5EE01CB1" w14:textId="77777777" w:rsidR="000D0630" w:rsidRDefault="000D0630" w:rsidP="004236F5">
      <w:pPr>
        <w:rPr>
          <w:b/>
          <w:noProof/>
        </w:rPr>
      </w:pPr>
    </w:p>
    <w:p w14:paraId="26BAF8D5" w14:textId="77777777" w:rsidR="000D0630" w:rsidRDefault="000D0630" w:rsidP="004236F5">
      <w:pPr>
        <w:rPr>
          <w:b/>
          <w:noProof/>
        </w:rPr>
      </w:pPr>
    </w:p>
    <w:p w14:paraId="13F25EC7" w14:textId="77777777" w:rsidR="000D0630" w:rsidRDefault="000D0630" w:rsidP="004236F5">
      <w:pPr>
        <w:rPr>
          <w:b/>
          <w:noProof/>
        </w:rPr>
      </w:pPr>
    </w:p>
    <w:p w14:paraId="03C1B99B" w14:textId="77777777" w:rsidR="000D0630" w:rsidRDefault="000D0630" w:rsidP="004236F5">
      <w:pPr>
        <w:rPr>
          <w:b/>
          <w:noProof/>
        </w:rPr>
      </w:pPr>
    </w:p>
    <w:p w14:paraId="4AD3592D" w14:textId="77777777" w:rsidR="000D0630" w:rsidRDefault="000D0630" w:rsidP="004236F5">
      <w:pPr>
        <w:rPr>
          <w:b/>
          <w:noProof/>
        </w:rPr>
      </w:pPr>
    </w:p>
    <w:p w14:paraId="0984DAD2" w14:textId="77777777" w:rsidR="000D0630" w:rsidRDefault="000D0630" w:rsidP="004236F5">
      <w:pPr>
        <w:rPr>
          <w:b/>
          <w:noProof/>
        </w:rPr>
      </w:pPr>
    </w:p>
    <w:p w14:paraId="23ECCE98" w14:textId="77777777" w:rsidR="000D0630" w:rsidRDefault="000D0630" w:rsidP="004236F5">
      <w:pPr>
        <w:rPr>
          <w:b/>
          <w:noProof/>
        </w:rPr>
      </w:pPr>
    </w:p>
    <w:p w14:paraId="7BC20DEE" w14:textId="77777777" w:rsidR="000D0630" w:rsidRDefault="000D0630" w:rsidP="004236F5">
      <w:pPr>
        <w:rPr>
          <w:b/>
          <w:noProof/>
        </w:rPr>
      </w:pPr>
    </w:p>
    <w:p w14:paraId="70930377" w14:textId="77777777" w:rsidR="000D0630" w:rsidRDefault="000D0630" w:rsidP="004236F5">
      <w:pPr>
        <w:rPr>
          <w:b/>
          <w:noProof/>
        </w:rPr>
      </w:pPr>
    </w:p>
    <w:p w14:paraId="31935BA8" w14:textId="77777777" w:rsidR="000D0630" w:rsidRDefault="000D0630" w:rsidP="004236F5">
      <w:pPr>
        <w:rPr>
          <w:b/>
          <w:noProof/>
        </w:rPr>
      </w:pPr>
    </w:p>
    <w:p w14:paraId="38428381" w14:textId="77777777" w:rsidR="000D0630" w:rsidRDefault="000D0630" w:rsidP="004236F5">
      <w:pPr>
        <w:rPr>
          <w:b/>
          <w:noProof/>
        </w:rPr>
      </w:pPr>
    </w:p>
    <w:p w14:paraId="3F99A7B4" w14:textId="77777777" w:rsidR="000D0630" w:rsidRDefault="000D0630" w:rsidP="004236F5">
      <w:pPr>
        <w:rPr>
          <w:b/>
          <w:noProof/>
        </w:rPr>
      </w:pPr>
    </w:p>
    <w:p w14:paraId="58D485DE" w14:textId="77777777" w:rsidR="000D0630" w:rsidRDefault="000D0630" w:rsidP="004236F5">
      <w:pPr>
        <w:rPr>
          <w:b/>
          <w:noProof/>
        </w:rPr>
      </w:pPr>
    </w:p>
    <w:p w14:paraId="32C6A711" w14:textId="77777777" w:rsidR="000D0630" w:rsidRDefault="000D0630" w:rsidP="004236F5">
      <w:pPr>
        <w:rPr>
          <w:b/>
          <w:noProof/>
        </w:rPr>
      </w:pPr>
    </w:p>
    <w:p w14:paraId="57D72617" w14:textId="77777777" w:rsidR="000D0630" w:rsidRDefault="000D0630" w:rsidP="004236F5">
      <w:pPr>
        <w:rPr>
          <w:b/>
          <w:noProof/>
        </w:rPr>
      </w:pPr>
    </w:p>
    <w:p w14:paraId="07A6DAC9" w14:textId="77777777" w:rsidR="000D0630" w:rsidRDefault="000D0630" w:rsidP="004236F5">
      <w:pPr>
        <w:rPr>
          <w:b/>
          <w:noProof/>
        </w:rPr>
      </w:pPr>
    </w:p>
    <w:p w14:paraId="29326BD0" w14:textId="77777777" w:rsidR="000D0630" w:rsidRDefault="000D0630" w:rsidP="004236F5">
      <w:pPr>
        <w:rPr>
          <w:b/>
          <w:noProof/>
        </w:rPr>
      </w:pPr>
    </w:p>
    <w:p w14:paraId="68E8DB09" w14:textId="77777777" w:rsidR="000D0630" w:rsidRDefault="000D0630" w:rsidP="004236F5">
      <w:pPr>
        <w:rPr>
          <w:b/>
          <w:noProof/>
        </w:rPr>
      </w:pPr>
    </w:p>
    <w:p w14:paraId="3DA6C049" w14:textId="77777777" w:rsidR="000D0630" w:rsidRDefault="000D0630" w:rsidP="004236F5">
      <w:pPr>
        <w:rPr>
          <w:b/>
          <w:noProof/>
        </w:rPr>
      </w:pPr>
    </w:p>
    <w:p w14:paraId="3D9306AA" w14:textId="77777777" w:rsidR="000D0630" w:rsidRDefault="000D0630" w:rsidP="004236F5">
      <w:pPr>
        <w:rPr>
          <w:b/>
          <w:noProof/>
        </w:rPr>
      </w:pPr>
    </w:p>
    <w:p w14:paraId="05E3A065" w14:textId="77777777" w:rsidR="000D0630" w:rsidRDefault="000D0630" w:rsidP="004236F5">
      <w:pPr>
        <w:rPr>
          <w:b/>
          <w:noProof/>
        </w:rPr>
      </w:pPr>
    </w:p>
    <w:p w14:paraId="253F451A" w14:textId="77777777" w:rsidR="000D0630" w:rsidRDefault="000D0630" w:rsidP="004236F5">
      <w:pPr>
        <w:rPr>
          <w:b/>
          <w:noProof/>
        </w:rPr>
      </w:pPr>
    </w:p>
    <w:p w14:paraId="063CF032" w14:textId="5A6523DC" w:rsidR="001D59F9" w:rsidRDefault="001D59F9" w:rsidP="004236F5">
      <w:pPr>
        <w:rPr>
          <w:noProof/>
        </w:rPr>
      </w:pPr>
    </w:p>
    <w:p w14:paraId="751D8503" w14:textId="15ED5A73" w:rsidR="001D59F9" w:rsidRDefault="001D59F9" w:rsidP="004236F5">
      <w:pPr>
        <w:rPr>
          <w:noProof/>
        </w:rPr>
      </w:pPr>
    </w:p>
    <w:bookmarkEnd w:id="0"/>
    <w:p w14:paraId="4DB3B436" w14:textId="77777777" w:rsidR="001D59F9" w:rsidRPr="004236F5" w:rsidRDefault="001D59F9" w:rsidP="004236F5">
      <w:pPr>
        <w:rPr>
          <w:noProof/>
        </w:rPr>
      </w:pPr>
    </w:p>
    <w:sectPr w:rsidR="001D59F9" w:rsidRPr="004236F5" w:rsidSect="00FF55D8">
      <w:headerReference w:type="even" r:id="rId22"/>
      <w:pgSz w:w="12240" w:h="15840" w:code="1"/>
      <w:pgMar w:top="1440" w:right="1800" w:bottom="288" w:left="180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80434B" w14:textId="77777777" w:rsidR="00752451" w:rsidRDefault="00752451">
      <w:r>
        <w:separator/>
      </w:r>
    </w:p>
  </w:endnote>
  <w:endnote w:type="continuationSeparator" w:id="0">
    <w:p w14:paraId="6E510729" w14:textId="77777777" w:rsidR="00752451" w:rsidRDefault="00752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AD60F" w14:textId="77777777" w:rsidR="00752451" w:rsidRDefault="00752451">
      <w:r>
        <w:separator/>
      </w:r>
    </w:p>
  </w:footnote>
  <w:footnote w:type="continuationSeparator" w:id="0">
    <w:p w14:paraId="0108017D" w14:textId="77777777" w:rsidR="00752451" w:rsidRDefault="007524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752352"/>
      <w:placeholder>
        <w:docPart w:val="4AD38AC1CF284B5B8FDA323D60BA2F24"/>
      </w:placeholder>
      <w:temporary/>
      <w:showingPlcHdr/>
      <w15:appearance w15:val="hidden"/>
    </w:sdtPr>
    <w:sdtEndPr/>
    <w:sdtContent>
      <w:p w14:paraId="6FB1BA7E" w14:textId="77777777" w:rsidR="00F93FF1" w:rsidRDefault="00F93FF1">
        <w:pPr>
          <w:pStyle w:val="Header"/>
        </w:pPr>
        <w:r>
          <w:t>[Type here]</w:t>
        </w:r>
      </w:p>
    </w:sdtContent>
  </w:sdt>
  <w:p w14:paraId="268F2F64" w14:textId="77777777" w:rsidR="00F93FF1" w:rsidRDefault="00F93F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1BA48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940DC4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45E9B9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6168B7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956CEA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F50905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2E8E1A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7DE31A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1C76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D9AD4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6432EB"/>
    <w:multiLevelType w:val="hybridMultilevel"/>
    <w:tmpl w:val="21FC3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EA63F1"/>
    <w:multiLevelType w:val="hybridMultilevel"/>
    <w:tmpl w:val="C69CE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1339BA"/>
    <w:multiLevelType w:val="hybridMultilevel"/>
    <w:tmpl w:val="62A48434"/>
    <w:lvl w:ilvl="0" w:tplc="2CC28A62">
      <w:start w:val="1"/>
      <w:numFmt w:val="decimal"/>
      <w:lvlText w:val="%1."/>
      <w:lvlJc w:val="left"/>
      <w:pPr>
        <w:ind w:left="360" w:hanging="360"/>
      </w:pPr>
      <w:rPr>
        <w:rFonts w:ascii="Arial Black" w:hAnsi="Arial Black" w:hint="default"/>
        <w:color w:val="336699"/>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80A666B"/>
    <w:multiLevelType w:val="hybridMultilevel"/>
    <w:tmpl w:val="B6623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96244A"/>
    <w:multiLevelType w:val="hybridMultilevel"/>
    <w:tmpl w:val="BE2E6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4214C5"/>
    <w:multiLevelType w:val="hybridMultilevel"/>
    <w:tmpl w:val="047ED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727831"/>
    <w:multiLevelType w:val="hybridMultilevel"/>
    <w:tmpl w:val="79820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132087"/>
    <w:multiLevelType w:val="hybridMultilevel"/>
    <w:tmpl w:val="3A542B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E95712"/>
    <w:multiLevelType w:val="hybridMultilevel"/>
    <w:tmpl w:val="18A24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613E28"/>
    <w:multiLevelType w:val="hybridMultilevel"/>
    <w:tmpl w:val="80524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7129DC"/>
    <w:multiLevelType w:val="hybridMultilevel"/>
    <w:tmpl w:val="3C5E6D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C762C55"/>
    <w:multiLevelType w:val="hybridMultilevel"/>
    <w:tmpl w:val="D9ECE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42609C"/>
    <w:multiLevelType w:val="hybridMultilevel"/>
    <w:tmpl w:val="0210969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58BC7630"/>
    <w:multiLevelType w:val="hybridMultilevel"/>
    <w:tmpl w:val="B7001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664738"/>
    <w:multiLevelType w:val="hybridMultilevel"/>
    <w:tmpl w:val="F3FA7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B6586C"/>
    <w:multiLevelType w:val="hybridMultilevel"/>
    <w:tmpl w:val="01F6857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632A1DF2"/>
    <w:multiLevelType w:val="hybridMultilevel"/>
    <w:tmpl w:val="FF1208E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6C3D3E13"/>
    <w:multiLevelType w:val="hybridMultilevel"/>
    <w:tmpl w:val="0E226AA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74146B55"/>
    <w:multiLevelType w:val="hybridMultilevel"/>
    <w:tmpl w:val="F9946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0"/>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7"/>
  </w:num>
  <w:num w:numId="15">
    <w:abstractNumId w:val="16"/>
  </w:num>
  <w:num w:numId="16">
    <w:abstractNumId w:val="21"/>
  </w:num>
  <w:num w:numId="17">
    <w:abstractNumId w:val="26"/>
  </w:num>
  <w:num w:numId="18">
    <w:abstractNumId w:val="22"/>
  </w:num>
  <w:num w:numId="19">
    <w:abstractNumId w:val="27"/>
  </w:num>
  <w:num w:numId="20">
    <w:abstractNumId w:val="24"/>
  </w:num>
  <w:num w:numId="21">
    <w:abstractNumId w:val="18"/>
  </w:num>
  <w:num w:numId="22">
    <w:abstractNumId w:val="28"/>
  </w:num>
  <w:num w:numId="23">
    <w:abstractNumId w:val="25"/>
  </w:num>
  <w:num w:numId="24">
    <w:abstractNumId w:val="10"/>
  </w:num>
  <w:num w:numId="25">
    <w:abstractNumId w:val="19"/>
  </w:num>
  <w:num w:numId="26">
    <w:abstractNumId w:val="11"/>
  </w:num>
  <w:num w:numId="27">
    <w:abstractNumId w:val="23"/>
  </w:num>
  <w:num w:numId="28">
    <w:abstractNumId w:val="13"/>
  </w:num>
  <w:num w:numId="29">
    <w:abstractNumId w:val="15"/>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isplayHorizontalDrawingGridEvery w:val="0"/>
  <w:displayVerticalDrawingGridEvery w:val="0"/>
  <w:characterSpacingControl w:val="doNotCompress"/>
  <w:hdrShapeDefaults>
    <o:shapedefaults v:ext="edit" spidmax="6145" style="mso-position-horizontal-relative:page;mso-position-vertical-relative:page" fill="f" fillcolor="white" stroke="f">
      <v:fill color="white" on="f"/>
      <v:stroke on="f"/>
      <v:textbox style="mso-fit-shape-to-text:t" inset="0,0,0,0"/>
      <o:colormru v:ext="edit" colors="#135da1,#c2c2ad,#663,#628002,#e6e6de,#f3f3ef,#0078b4,#36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830"/>
    <w:rsid w:val="000032F7"/>
    <w:rsid w:val="000214DE"/>
    <w:rsid w:val="00021AF6"/>
    <w:rsid w:val="0003061C"/>
    <w:rsid w:val="00047970"/>
    <w:rsid w:val="00054DD9"/>
    <w:rsid w:val="000569FF"/>
    <w:rsid w:val="00073BC2"/>
    <w:rsid w:val="000770C1"/>
    <w:rsid w:val="000848F3"/>
    <w:rsid w:val="000A55D1"/>
    <w:rsid w:val="000A61EC"/>
    <w:rsid w:val="000B3B65"/>
    <w:rsid w:val="000B49FE"/>
    <w:rsid w:val="000C7FD6"/>
    <w:rsid w:val="000D0630"/>
    <w:rsid w:val="000D3D61"/>
    <w:rsid w:val="000E2A58"/>
    <w:rsid w:val="000E32BD"/>
    <w:rsid w:val="0010070B"/>
    <w:rsid w:val="00103E9E"/>
    <w:rsid w:val="00136EE9"/>
    <w:rsid w:val="00146A51"/>
    <w:rsid w:val="0016269B"/>
    <w:rsid w:val="00175BAE"/>
    <w:rsid w:val="00182C73"/>
    <w:rsid w:val="001904ED"/>
    <w:rsid w:val="00191247"/>
    <w:rsid w:val="00193955"/>
    <w:rsid w:val="001949AD"/>
    <w:rsid w:val="001B17AB"/>
    <w:rsid w:val="001C55B4"/>
    <w:rsid w:val="001D03EB"/>
    <w:rsid w:val="001D130B"/>
    <w:rsid w:val="001D59F9"/>
    <w:rsid w:val="001D7C64"/>
    <w:rsid w:val="001E59CB"/>
    <w:rsid w:val="001F6DDA"/>
    <w:rsid w:val="00202A54"/>
    <w:rsid w:val="002050D5"/>
    <w:rsid w:val="00213DB3"/>
    <w:rsid w:val="00215570"/>
    <w:rsid w:val="00225F56"/>
    <w:rsid w:val="00233411"/>
    <w:rsid w:val="00236358"/>
    <w:rsid w:val="00250D2B"/>
    <w:rsid w:val="002779F9"/>
    <w:rsid w:val="002833F6"/>
    <w:rsid w:val="00292041"/>
    <w:rsid w:val="0029534D"/>
    <w:rsid w:val="002A047F"/>
    <w:rsid w:val="002B0B00"/>
    <w:rsid w:val="002B3BF4"/>
    <w:rsid w:val="002C208A"/>
    <w:rsid w:val="002C35F7"/>
    <w:rsid w:val="002D6DF1"/>
    <w:rsid w:val="002E09A3"/>
    <w:rsid w:val="002E70B4"/>
    <w:rsid w:val="002F3B56"/>
    <w:rsid w:val="002F3BBC"/>
    <w:rsid w:val="00320EFF"/>
    <w:rsid w:val="0032463B"/>
    <w:rsid w:val="003279AE"/>
    <w:rsid w:val="00337E9B"/>
    <w:rsid w:val="00340600"/>
    <w:rsid w:val="00344990"/>
    <w:rsid w:val="00346ED1"/>
    <w:rsid w:val="00353007"/>
    <w:rsid w:val="003720B2"/>
    <w:rsid w:val="003763D1"/>
    <w:rsid w:val="00380B5D"/>
    <w:rsid w:val="003862F5"/>
    <w:rsid w:val="0039302A"/>
    <w:rsid w:val="00393352"/>
    <w:rsid w:val="003A1E4E"/>
    <w:rsid w:val="003A38A9"/>
    <w:rsid w:val="003A7C04"/>
    <w:rsid w:val="003C09A0"/>
    <w:rsid w:val="003C772D"/>
    <w:rsid w:val="003D6D27"/>
    <w:rsid w:val="003E0E5F"/>
    <w:rsid w:val="003F0C0B"/>
    <w:rsid w:val="003F3B6B"/>
    <w:rsid w:val="003F7923"/>
    <w:rsid w:val="004041BB"/>
    <w:rsid w:val="00411DE9"/>
    <w:rsid w:val="0041382B"/>
    <w:rsid w:val="00415347"/>
    <w:rsid w:val="004236F5"/>
    <w:rsid w:val="00423E75"/>
    <w:rsid w:val="00424848"/>
    <w:rsid w:val="00430CA0"/>
    <w:rsid w:val="00431152"/>
    <w:rsid w:val="0044269C"/>
    <w:rsid w:val="004548A8"/>
    <w:rsid w:val="004621FF"/>
    <w:rsid w:val="004703BF"/>
    <w:rsid w:val="0047754B"/>
    <w:rsid w:val="00486F9A"/>
    <w:rsid w:val="00494070"/>
    <w:rsid w:val="00496081"/>
    <w:rsid w:val="004A0523"/>
    <w:rsid w:val="004A7B9D"/>
    <w:rsid w:val="004B016D"/>
    <w:rsid w:val="004C4871"/>
    <w:rsid w:val="004D470D"/>
    <w:rsid w:val="004E31D3"/>
    <w:rsid w:val="004F5A83"/>
    <w:rsid w:val="004F61F4"/>
    <w:rsid w:val="005010AD"/>
    <w:rsid w:val="00506DE7"/>
    <w:rsid w:val="00515722"/>
    <w:rsid w:val="00516F08"/>
    <w:rsid w:val="0053301D"/>
    <w:rsid w:val="00535A69"/>
    <w:rsid w:val="00537496"/>
    <w:rsid w:val="00564E62"/>
    <w:rsid w:val="00572DA2"/>
    <w:rsid w:val="00577767"/>
    <w:rsid w:val="00586878"/>
    <w:rsid w:val="005A0DE1"/>
    <w:rsid w:val="005A66A0"/>
    <w:rsid w:val="005B66AB"/>
    <w:rsid w:val="005B7866"/>
    <w:rsid w:val="005C57C1"/>
    <w:rsid w:val="005D5DFC"/>
    <w:rsid w:val="005E0B2A"/>
    <w:rsid w:val="0060229A"/>
    <w:rsid w:val="0060442B"/>
    <w:rsid w:val="00607FDC"/>
    <w:rsid w:val="00612826"/>
    <w:rsid w:val="00616D78"/>
    <w:rsid w:val="00651F6C"/>
    <w:rsid w:val="00665407"/>
    <w:rsid w:val="00671100"/>
    <w:rsid w:val="00676257"/>
    <w:rsid w:val="00685F8D"/>
    <w:rsid w:val="00687DD4"/>
    <w:rsid w:val="006927A1"/>
    <w:rsid w:val="00695A6E"/>
    <w:rsid w:val="0069753C"/>
    <w:rsid w:val="006A2FCA"/>
    <w:rsid w:val="006A3DC1"/>
    <w:rsid w:val="006B670D"/>
    <w:rsid w:val="006B78A7"/>
    <w:rsid w:val="006D6024"/>
    <w:rsid w:val="006D64B2"/>
    <w:rsid w:val="006D7ED8"/>
    <w:rsid w:val="006E0E68"/>
    <w:rsid w:val="006E29F9"/>
    <w:rsid w:val="00703280"/>
    <w:rsid w:val="00706F62"/>
    <w:rsid w:val="0071130A"/>
    <w:rsid w:val="00712C35"/>
    <w:rsid w:val="00713A0F"/>
    <w:rsid w:val="00722D86"/>
    <w:rsid w:val="007425F8"/>
    <w:rsid w:val="00744312"/>
    <w:rsid w:val="007459E2"/>
    <w:rsid w:val="00752451"/>
    <w:rsid w:val="00766886"/>
    <w:rsid w:val="00772BD8"/>
    <w:rsid w:val="00780FCD"/>
    <w:rsid w:val="00783034"/>
    <w:rsid w:val="007A1688"/>
    <w:rsid w:val="007A568A"/>
    <w:rsid w:val="007A6666"/>
    <w:rsid w:val="007D3A2E"/>
    <w:rsid w:val="007D7465"/>
    <w:rsid w:val="007E3223"/>
    <w:rsid w:val="007E5344"/>
    <w:rsid w:val="007E7738"/>
    <w:rsid w:val="007F3853"/>
    <w:rsid w:val="007F7EBD"/>
    <w:rsid w:val="00806051"/>
    <w:rsid w:val="008074DF"/>
    <w:rsid w:val="00807E29"/>
    <w:rsid w:val="008128FA"/>
    <w:rsid w:val="0082400E"/>
    <w:rsid w:val="008272F7"/>
    <w:rsid w:val="00832412"/>
    <w:rsid w:val="00834DBC"/>
    <w:rsid w:val="00840AFD"/>
    <w:rsid w:val="008410A4"/>
    <w:rsid w:val="008471B7"/>
    <w:rsid w:val="00847DFF"/>
    <w:rsid w:val="0085574A"/>
    <w:rsid w:val="00874259"/>
    <w:rsid w:val="00874583"/>
    <w:rsid w:val="0088691B"/>
    <w:rsid w:val="008871B7"/>
    <w:rsid w:val="008A5B36"/>
    <w:rsid w:val="008C512C"/>
    <w:rsid w:val="008F61D1"/>
    <w:rsid w:val="00901A13"/>
    <w:rsid w:val="00902D64"/>
    <w:rsid w:val="0090452C"/>
    <w:rsid w:val="00910CC2"/>
    <w:rsid w:val="00913ACC"/>
    <w:rsid w:val="009243A6"/>
    <w:rsid w:val="009340E0"/>
    <w:rsid w:val="009372E0"/>
    <w:rsid w:val="00943E14"/>
    <w:rsid w:val="009849BC"/>
    <w:rsid w:val="009916DB"/>
    <w:rsid w:val="00991C33"/>
    <w:rsid w:val="00995643"/>
    <w:rsid w:val="009D1AF4"/>
    <w:rsid w:val="009E28CE"/>
    <w:rsid w:val="009E2FFF"/>
    <w:rsid w:val="00A05C28"/>
    <w:rsid w:val="00A1048C"/>
    <w:rsid w:val="00A34024"/>
    <w:rsid w:val="00A37793"/>
    <w:rsid w:val="00A430D6"/>
    <w:rsid w:val="00A54720"/>
    <w:rsid w:val="00A63B5A"/>
    <w:rsid w:val="00A868E0"/>
    <w:rsid w:val="00A95078"/>
    <w:rsid w:val="00AA0044"/>
    <w:rsid w:val="00AB0303"/>
    <w:rsid w:val="00AB22BF"/>
    <w:rsid w:val="00AB233D"/>
    <w:rsid w:val="00AB2D33"/>
    <w:rsid w:val="00AC3057"/>
    <w:rsid w:val="00AD0FFE"/>
    <w:rsid w:val="00AD68D4"/>
    <w:rsid w:val="00AD789A"/>
    <w:rsid w:val="00AE2369"/>
    <w:rsid w:val="00AE3083"/>
    <w:rsid w:val="00AE6366"/>
    <w:rsid w:val="00AF6D48"/>
    <w:rsid w:val="00B113A3"/>
    <w:rsid w:val="00B1290D"/>
    <w:rsid w:val="00B129F1"/>
    <w:rsid w:val="00B150F7"/>
    <w:rsid w:val="00B35F3D"/>
    <w:rsid w:val="00B50564"/>
    <w:rsid w:val="00B51692"/>
    <w:rsid w:val="00B550A8"/>
    <w:rsid w:val="00B57D40"/>
    <w:rsid w:val="00B6584D"/>
    <w:rsid w:val="00B7204C"/>
    <w:rsid w:val="00B77F01"/>
    <w:rsid w:val="00B92C12"/>
    <w:rsid w:val="00B93EF5"/>
    <w:rsid w:val="00BA0085"/>
    <w:rsid w:val="00BA2B6F"/>
    <w:rsid w:val="00BA36F5"/>
    <w:rsid w:val="00BA7E32"/>
    <w:rsid w:val="00BB0425"/>
    <w:rsid w:val="00BB509A"/>
    <w:rsid w:val="00BB57E1"/>
    <w:rsid w:val="00BC2783"/>
    <w:rsid w:val="00BC36AD"/>
    <w:rsid w:val="00BC4EBC"/>
    <w:rsid w:val="00BE1448"/>
    <w:rsid w:val="00BE78D5"/>
    <w:rsid w:val="00BE7EB0"/>
    <w:rsid w:val="00BF600D"/>
    <w:rsid w:val="00C13660"/>
    <w:rsid w:val="00C2041F"/>
    <w:rsid w:val="00C310AF"/>
    <w:rsid w:val="00C366F0"/>
    <w:rsid w:val="00C46652"/>
    <w:rsid w:val="00C50F4F"/>
    <w:rsid w:val="00C60E2A"/>
    <w:rsid w:val="00C61908"/>
    <w:rsid w:val="00C61BC9"/>
    <w:rsid w:val="00C640A6"/>
    <w:rsid w:val="00C6796E"/>
    <w:rsid w:val="00C73C26"/>
    <w:rsid w:val="00C77585"/>
    <w:rsid w:val="00C80EC0"/>
    <w:rsid w:val="00C844A2"/>
    <w:rsid w:val="00C85F6F"/>
    <w:rsid w:val="00CA3579"/>
    <w:rsid w:val="00CA4CFE"/>
    <w:rsid w:val="00CA6AD7"/>
    <w:rsid w:val="00CB0A83"/>
    <w:rsid w:val="00CB3857"/>
    <w:rsid w:val="00CE470C"/>
    <w:rsid w:val="00CE5FD7"/>
    <w:rsid w:val="00D0277E"/>
    <w:rsid w:val="00D03240"/>
    <w:rsid w:val="00D06003"/>
    <w:rsid w:val="00D065AE"/>
    <w:rsid w:val="00D07AD8"/>
    <w:rsid w:val="00D160DC"/>
    <w:rsid w:val="00D33014"/>
    <w:rsid w:val="00D53097"/>
    <w:rsid w:val="00D60952"/>
    <w:rsid w:val="00D614B5"/>
    <w:rsid w:val="00D677D8"/>
    <w:rsid w:val="00D72210"/>
    <w:rsid w:val="00D866FC"/>
    <w:rsid w:val="00D90830"/>
    <w:rsid w:val="00D93784"/>
    <w:rsid w:val="00D93FCF"/>
    <w:rsid w:val="00D957C9"/>
    <w:rsid w:val="00DB7EE0"/>
    <w:rsid w:val="00DE1230"/>
    <w:rsid w:val="00DE68B8"/>
    <w:rsid w:val="00DF0715"/>
    <w:rsid w:val="00DF1B82"/>
    <w:rsid w:val="00E03B7A"/>
    <w:rsid w:val="00E06F0E"/>
    <w:rsid w:val="00E13F30"/>
    <w:rsid w:val="00E32F31"/>
    <w:rsid w:val="00E36328"/>
    <w:rsid w:val="00E419C1"/>
    <w:rsid w:val="00E42F66"/>
    <w:rsid w:val="00E45B76"/>
    <w:rsid w:val="00E669F4"/>
    <w:rsid w:val="00E66A3B"/>
    <w:rsid w:val="00E67BEC"/>
    <w:rsid w:val="00E7442A"/>
    <w:rsid w:val="00E764AF"/>
    <w:rsid w:val="00E83503"/>
    <w:rsid w:val="00E863C1"/>
    <w:rsid w:val="00E9259E"/>
    <w:rsid w:val="00EA0447"/>
    <w:rsid w:val="00EA63D6"/>
    <w:rsid w:val="00EB0DB1"/>
    <w:rsid w:val="00EC3FEA"/>
    <w:rsid w:val="00ED0910"/>
    <w:rsid w:val="00ED7358"/>
    <w:rsid w:val="00EE4347"/>
    <w:rsid w:val="00EE63E2"/>
    <w:rsid w:val="00EF03D7"/>
    <w:rsid w:val="00EF6040"/>
    <w:rsid w:val="00EF7B7B"/>
    <w:rsid w:val="00F02DC0"/>
    <w:rsid w:val="00F04CD0"/>
    <w:rsid w:val="00F07A36"/>
    <w:rsid w:val="00F237CE"/>
    <w:rsid w:val="00F25F6B"/>
    <w:rsid w:val="00F32EF1"/>
    <w:rsid w:val="00F340E7"/>
    <w:rsid w:val="00F40606"/>
    <w:rsid w:val="00F5401F"/>
    <w:rsid w:val="00F661C1"/>
    <w:rsid w:val="00F75E7C"/>
    <w:rsid w:val="00F803E7"/>
    <w:rsid w:val="00F856C0"/>
    <w:rsid w:val="00F93CB4"/>
    <w:rsid w:val="00F93FF1"/>
    <w:rsid w:val="00FA00C3"/>
    <w:rsid w:val="00FA5032"/>
    <w:rsid w:val="00FB03AF"/>
    <w:rsid w:val="00FB2E72"/>
    <w:rsid w:val="00FB523A"/>
    <w:rsid w:val="00FC4074"/>
    <w:rsid w:val="00FC56D6"/>
    <w:rsid w:val="00FE4756"/>
    <w:rsid w:val="00FF5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style="mso-position-horizontal-relative:page;mso-position-vertical-relative:page" fill="f" fillcolor="white" stroke="f">
      <v:fill color="white" on="f"/>
      <v:stroke on="f"/>
      <v:textbox style="mso-fit-shape-to-text:t" inset="0,0,0,0"/>
      <o:colormru v:ext="edit" colors="#135da1,#c2c2ad,#663,#628002,#e6e6de,#f3f3ef,#0078b4,#369"/>
    </o:shapedefaults>
    <o:shapelayout v:ext="edit">
      <o:idmap v:ext="edit" data="1"/>
    </o:shapelayout>
  </w:shapeDefaults>
  <w:decimalSymbol w:val="."/>
  <w:listSeparator w:val=","/>
  <w14:docId w14:val="76D5E6D7"/>
  <w15:chartTrackingRefBased/>
  <w15:docId w15:val="{75983685-7040-4E0A-9B79-3F99B0FEC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C7FD6"/>
    <w:rPr>
      <w:rFonts w:ascii="Trebuchet MS" w:eastAsia="Times New Roman" w:hAnsi="Trebuchet MS"/>
      <w:color w:val="000000"/>
      <w:sz w:val="24"/>
    </w:rPr>
  </w:style>
  <w:style w:type="paragraph" w:styleId="Heading1">
    <w:name w:val="heading 1"/>
    <w:basedOn w:val="Normal"/>
    <w:next w:val="Normal"/>
    <w:link w:val="Heading1Char"/>
    <w:qFormat/>
    <w:rsid w:val="00BF600D"/>
    <w:pPr>
      <w:keepNext/>
      <w:outlineLvl w:val="0"/>
    </w:pPr>
    <w:rPr>
      <w:rFonts w:ascii="Century Gothic" w:hAnsi="Century Gothic" w:cs="Arial"/>
      <w:b/>
      <w:color w:val="3A4B6A" w:themeColor="accent4"/>
      <w:sz w:val="36"/>
      <w:szCs w:val="36"/>
    </w:rPr>
  </w:style>
  <w:style w:type="paragraph" w:styleId="Heading2">
    <w:name w:val="heading 2"/>
    <w:basedOn w:val="Normal"/>
    <w:next w:val="Normal"/>
    <w:link w:val="Heading2Char"/>
    <w:qFormat/>
    <w:rsid w:val="00C77585"/>
    <w:pPr>
      <w:keepNext/>
      <w:spacing w:after="40"/>
      <w:outlineLvl w:val="1"/>
    </w:pPr>
    <w:rPr>
      <w:rFonts w:ascii="Century Gothic" w:hAnsi="Century Gothic" w:cs="Arial"/>
      <w:b/>
      <w:color w:val="3A4B6A" w:themeColor="accent4"/>
      <w:sz w:val="32"/>
      <w:szCs w:val="32"/>
    </w:rPr>
  </w:style>
  <w:style w:type="paragraph" w:styleId="Heading3">
    <w:name w:val="heading 3"/>
    <w:basedOn w:val="Normal"/>
    <w:next w:val="Normal"/>
    <w:qFormat/>
    <w:rsid w:val="00213DB3"/>
    <w:pPr>
      <w:keepNext/>
      <w:outlineLvl w:val="2"/>
    </w:pPr>
    <w:rPr>
      <w:rFonts w:ascii="Palatino" w:hAnsi="Palatino"/>
      <w:color w:val="auto"/>
      <w:sz w:val="28"/>
    </w:rPr>
  </w:style>
  <w:style w:type="paragraph" w:styleId="Heading4">
    <w:name w:val="heading 4"/>
    <w:basedOn w:val="Normal"/>
    <w:next w:val="Normal"/>
    <w:qFormat/>
    <w:rsid w:val="00213DB3"/>
    <w:pPr>
      <w:keepNext/>
      <w:outlineLvl w:val="3"/>
    </w:pPr>
    <w:rPr>
      <w:rFonts w:ascii="Palatino" w:hAnsi="Palatino"/>
      <w:color w:val="auto"/>
    </w:rPr>
  </w:style>
  <w:style w:type="paragraph" w:styleId="Heading5">
    <w:name w:val="heading 5"/>
    <w:basedOn w:val="Normal"/>
    <w:next w:val="Normal"/>
    <w:qFormat/>
    <w:pPr>
      <w:spacing w:before="240" w:after="60"/>
      <w:outlineLvl w:val="4"/>
    </w:pPr>
    <w:rPr>
      <w:rFonts w:ascii="Comic Sans MS" w:hAnsi="Comic Sans MS"/>
      <w:color w:val="003300"/>
      <w:sz w:val="26"/>
    </w:rPr>
  </w:style>
  <w:style w:type="paragraph" w:styleId="Heading6">
    <w:name w:val="heading 6"/>
    <w:basedOn w:val="Normal"/>
    <w:next w:val="Normal"/>
    <w:qFormat/>
    <w:pPr>
      <w:spacing w:before="240" w:after="60"/>
      <w:outlineLvl w:val="5"/>
    </w:pPr>
    <w:rPr>
      <w:rFonts w:ascii="Times" w:hAnsi="Times"/>
      <w:b/>
      <w:color w:val="003300"/>
      <w:sz w:val="22"/>
    </w:rPr>
  </w:style>
  <w:style w:type="paragraph" w:styleId="Heading9">
    <w:name w:val="heading 9"/>
    <w:basedOn w:val="Normal"/>
    <w:next w:val="Normal"/>
    <w:link w:val="Heading9Char"/>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Heading">
    <w:name w:val="TOC Heading"/>
    <w:basedOn w:val="Normal"/>
    <w:qFormat/>
    <w:rsid w:val="00FF55D8"/>
    <w:pPr>
      <w:spacing w:before="60" w:after="120"/>
    </w:pPr>
    <w:rPr>
      <w:rFonts w:ascii="Century Gothic" w:hAnsi="Century Gothic" w:cs="Arial"/>
      <w:b/>
      <w:smallCaps/>
      <w:color w:val="336699"/>
      <w:spacing w:val="40"/>
    </w:rPr>
  </w:style>
  <w:style w:type="paragraph" w:styleId="BodyText">
    <w:name w:val="Body Text"/>
    <w:link w:val="BodyTextChar"/>
    <w:rsid w:val="00C640A6"/>
    <w:pPr>
      <w:spacing w:after="120" w:line="240" w:lineRule="atLeast"/>
    </w:pPr>
    <w:rPr>
      <w:rFonts w:ascii="Trebuchet MS" w:eastAsia="Times New Roman" w:hAnsi="Trebuchet MS" w:cs="Arial"/>
      <w:color w:val="000000"/>
      <w:sz w:val="22"/>
    </w:rPr>
  </w:style>
  <w:style w:type="character" w:customStyle="1" w:styleId="BodyTextChar">
    <w:name w:val="Body Text Char"/>
    <w:basedOn w:val="DefaultParagraphFont"/>
    <w:link w:val="BodyText"/>
    <w:rsid w:val="00C640A6"/>
    <w:rPr>
      <w:rFonts w:ascii="Trebuchet MS" w:hAnsi="Trebuchet MS" w:cs="Arial"/>
      <w:color w:val="000000"/>
      <w:sz w:val="22"/>
      <w:lang w:val="en-US" w:eastAsia="en-US" w:bidi="ar-SA"/>
    </w:rPr>
  </w:style>
  <w:style w:type="paragraph" w:styleId="Footer">
    <w:name w:val="footer"/>
    <w:basedOn w:val="Normal"/>
    <w:rsid w:val="00E03B7A"/>
    <w:pPr>
      <w:tabs>
        <w:tab w:val="center" w:pos="4320"/>
        <w:tab w:val="right" w:pos="8640"/>
      </w:tabs>
    </w:pPr>
  </w:style>
  <w:style w:type="paragraph" w:customStyle="1" w:styleId="CaptionText">
    <w:name w:val="Caption Text"/>
    <w:basedOn w:val="Normal"/>
    <w:rsid w:val="00146A51"/>
    <w:pPr>
      <w:spacing w:line="240" w:lineRule="atLeast"/>
    </w:pPr>
    <w:rPr>
      <w:rFonts w:ascii="Arial" w:hAnsi="Arial" w:cs="Arial"/>
      <w:i/>
      <w:color w:val="336699"/>
      <w:sz w:val="16"/>
      <w:szCs w:val="16"/>
    </w:rPr>
  </w:style>
  <w:style w:type="paragraph" w:customStyle="1" w:styleId="ReturnAddress">
    <w:name w:val="Return Address"/>
    <w:basedOn w:val="Normal"/>
    <w:rsid w:val="003E0E5F"/>
    <w:pPr>
      <w:jc w:val="center"/>
    </w:pPr>
    <w:rPr>
      <w:color w:val="auto"/>
      <w:sz w:val="18"/>
    </w:rPr>
  </w:style>
  <w:style w:type="paragraph" w:customStyle="1" w:styleId="TOCNumber">
    <w:name w:val="TOC Number"/>
    <w:basedOn w:val="Normal"/>
    <w:link w:val="TOCNumberChar"/>
    <w:rsid w:val="00806051"/>
    <w:pPr>
      <w:spacing w:before="60"/>
    </w:pPr>
    <w:rPr>
      <w:rFonts w:ascii="Arial Black" w:hAnsi="Arial Black"/>
      <w:color w:val="336699"/>
      <w:szCs w:val="24"/>
    </w:rPr>
  </w:style>
  <w:style w:type="character" w:customStyle="1" w:styleId="TOCNumberChar">
    <w:name w:val="TOC Number Char"/>
    <w:basedOn w:val="DefaultParagraphFont"/>
    <w:link w:val="TOCNumber"/>
    <w:rsid w:val="00806051"/>
    <w:rPr>
      <w:rFonts w:ascii="Arial Black" w:hAnsi="Arial Black"/>
      <w:color w:val="336699"/>
      <w:sz w:val="24"/>
      <w:szCs w:val="24"/>
      <w:lang w:val="en-US" w:eastAsia="en-US" w:bidi="ar-SA"/>
    </w:rPr>
  </w:style>
  <w:style w:type="paragraph" w:customStyle="1" w:styleId="Masthead">
    <w:name w:val="Masthead"/>
    <w:basedOn w:val="Normal"/>
    <w:rsid w:val="00C366F0"/>
    <w:rPr>
      <w:rFonts w:ascii="Century Gothic" w:hAnsi="Century Gothic"/>
      <w:color w:val="FFFFFF"/>
      <w:sz w:val="96"/>
      <w:szCs w:val="96"/>
    </w:rPr>
  </w:style>
  <w:style w:type="paragraph" w:customStyle="1" w:styleId="VolumeandIssue">
    <w:name w:val="Volume and Issue"/>
    <w:rsid w:val="00C366F0"/>
    <w:pPr>
      <w:jc w:val="right"/>
    </w:pPr>
    <w:rPr>
      <w:rFonts w:ascii="Century Gothic" w:eastAsia="Times New Roman" w:hAnsi="Century Gothic" w:cs="Arial"/>
      <w:b/>
      <w:color w:val="FFFFFF"/>
      <w:spacing w:val="20"/>
      <w:sz w:val="24"/>
    </w:rPr>
  </w:style>
  <w:style w:type="paragraph" w:customStyle="1" w:styleId="TOCText">
    <w:name w:val="TOC Text"/>
    <w:rsid w:val="00C73C26"/>
    <w:pPr>
      <w:tabs>
        <w:tab w:val="left" w:pos="360"/>
      </w:tabs>
      <w:spacing w:after="120"/>
      <w:ind w:left="360" w:hanging="360"/>
    </w:pPr>
    <w:rPr>
      <w:rFonts w:ascii="Arial" w:eastAsia="Times New Roman" w:hAnsi="Arial"/>
      <w:sz w:val="18"/>
    </w:rPr>
  </w:style>
  <w:style w:type="paragraph" w:customStyle="1" w:styleId="Pullquote">
    <w:name w:val="Pullquote"/>
    <w:basedOn w:val="Normal"/>
    <w:rsid w:val="00146A51"/>
    <w:pPr>
      <w:pBdr>
        <w:top w:val="single" w:sz="6" w:space="1" w:color="336699"/>
        <w:bottom w:val="single" w:sz="6" w:space="3" w:color="336699"/>
      </w:pBdr>
      <w:spacing w:before="60" w:after="60" w:line="280" w:lineRule="exact"/>
      <w:ind w:left="58" w:right="58"/>
      <w:jc w:val="center"/>
    </w:pPr>
    <w:rPr>
      <w:rFonts w:ascii="Arial" w:hAnsi="Arial"/>
      <w:i/>
      <w:color w:val="336699"/>
      <w:sz w:val="22"/>
    </w:rPr>
  </w:style>
  <w:style w:type="character" w:customStyle="1" w:styleId="HeaderChar">
    <w:name w:val="Header Char"/>
    <w:basedOn w:val="DefaultParagraphFont"/>
    <w:link w:val="Header"/>
    <w:uiPriority w:val="99"/>
    <w:rsid w:val="00E03B7A"/>
    <w:rPr>
      <w:rFonts w:ascii="Lucida Sans Unicode" w:hAnsi="Lucida Sans Unicode" w:cs="Lucida Sans Unicode"/>
      <w:color w:val="FFFFFF"/>
      <w:sz w:val="28"/>
      <w:lang w:val="en-US" w:eastAsia="en-US" w:bidi="ar-SA"/>
    </w:rPr>
  </w:style>
  <w:style w:type="paragraph" w:styleId="Header">
    <w:name w:val="header"/>
    <w:basedOn w:val="Normal"/>
    <w:link w:val="HeaderChar"/>
    <w:uiPriority w:val="99"/>
    <w:rsid w:val="00E03B7A"/>
    <w:rPr>
      <w:rFonts w:ascii="Lucida Sans Unicode" w:hAnsi="Lucida Sans Unicode" w:cs="Lucida Sans Unicode"/>
      <w:color w:val="FFFFFF"/>
      <w:sz w:val="28"/>
    </w:rPr>
  </w:style>
  <w:style w:type="paragraph" w:styleId="BalloonText">
    <w:name w:val="Balloon Text"/>
    <w:basedOn w:val="Normal"/>
    <w:semiHidden/>
    <w:rsid w:val="000C7FD6"/>
    <w:rPr>
      <w:rFonts w:ascii="Tahoma" w:hAnsi="Tahoma" w:cs="Tahoma"/>
      <w:sz w:val="16"/>
      <w:szCs w:val="16"/>
    </w:rPr>
  </w:style>
  <w:style w:type="paragraph" w:customStyle="1" w:styleId="Style1">
    <w:name w:val="Style1"/>
    <w:basedOn w:val="Heading2"/>
    <w:link w:val="Style1Char"/>
    <w:qFormat/>
    <w:rsid w:val="00337E9B"/>
    <w:rPr>
      <w:sz w:val="24"/>
    </w:rPr>
  </w:style>
  <w:style w:type="paragraph" w:customStyle="1" w:styleId="HeaderRight">
    <w:name w:val="Header Right"/>
    <w:basedOn w:val="Normal"/>
    <w:rsid w:val="00E03B7A"/>
    <w:pPr>
      <w:jc w:val="right"/>
    </w:pPr>
    <w:rPr>
      <w:rFonts w:ascii="Lucida Sans Unicode" w:hAnsi="Lucida Sans Unicode" w:cs="Lucida Sans Unicode"/>
      <w:color w:val="FFFFFF"/>
      <w:sz w:val="28"/>
    </w:rPr>
  </w:style>
  <w:style w:type="paragraph" w:customStyle="1" w:styleId="JumpFrom">
    <w:name w:val="Jump From"/>
    <w:basedOn w:val="BodyText"/>
    <w:rsid w:val="000C7FD6"/>
    <w:rPr>
      <w:rFonts w:ascii="Lucida Sans Unicode" w:hAnsi="Lucida Sans Unicode" w:cs="Lucida Sans Unicode"/>
      <w:color w:val="auto"/>
      <w:sz w:val="20"/>
    </w:rPr>
  </w:style>
  <w:style w:type="paragraph" w:customStyle="1" w:styleId="HeaderLeft">
    <w:name w:val="Header Left"/>
    <w:basedOn w:val="Header"/>
    <w:rsid w:val="00E03B7A"/>
  </w:style>
  <w:style w:type="paragraph" w:customStyle="1" w:styleId="Byline">
    <w:name w:val="Byline"/>
    <w:basedOn w:val="Normal"/>
    <w:rsid w:val="003C09A0"/>
    <w:rPr>
      <w:i/>
    </w:rPr>
  </w:style>
  <w:style w:type="paragraph" w:customStyle="1" w:styleId="JumpTo">
    <w:name w:val="Jump To"/>
    <w:basedOn w:val="BodyText"/>
    <w:rsid w:val="000C7FD6"/>
    <w:pPr>
      <w:jc w:val="right"/>
    </w:pPr>
    <w:rPr>
      <w:rFonts w:ascii="Lucida Sans Unicode" w:hAnsi="Lucida Sans Unicode" w:cs="Lucida Sans Unicode"/>
      <w:color w:val="auto"/>
      <w:sz w:val="20"/>
    </w:rPr>
  </w:style>
  <w:style w:type="paragraph" w:customStyle="1" w:styleId="CompanyInfo">
    <w:name w:val="Company Info"/>
    <w:basedOn w:val="Normal"/>
    <w:rsid w:val="00C640A6"/>
    <w:rPr>
      <w:rFonts w:cs="Arial"/>
      <w:color w:val="336699"/>
      <w:spacing w:val="20"/>
      <w:sz w:val="18"/>
      <w:szCs w:val="18"/>
    </w:rPr>
  </w:style>
  <w:style w:type="paragraph" w:customStyle="1" w:styleId="Style2">
    <w:name w:val="Style2"/>
    <w:basedOn w:val="Normal"/>
    <w:link w:val="Style2Char"/>
    <w:qFormat/>
    <w:rsid w:val="00BF600D"/>
    <w:rPr>
      <w:rFonts w:ascii="Century Gothic" w:hAnsi="Century Gothic"/>
      <w:b/>
      <w:noProof/>
      <w:color w:val="FFC000" w:themeColor="accent3"/>
      <w:sz w:val="36"/>
    </w:rPr>
  </w:style>
  <w:style w:type="character" w:customStyle="1" w:styleId="Heading2Char">
    <w:name w:val="Heading 2 Char"/>
    <w:basedOn w:val="DefaultParagraphFont"/>
    <w:link w:val="Heading2"/>
    <w:rsid w:val="00C77585"/>
    <w:rPr>
      <w:rFonts w:ascii="Century Gothic" w:eastAsia="Times New Roman" w:hAnsi="Century Gothic" w:cs="Arial"/>
      <w:b/>
      <w:color w:val="3A4B6A" w:themeColor="accent4"/>
      <w:sz w:val="32"/>
      <w:szCs w:val="32"/>
    </w:rPr>
  </w:style>
  <w:style w:type="character" w:customStyle="1" w:styleId="Style1Char">
    <w:name w:val="Style1 Char"/>
    <w:basedOn w:val="Heading2Char"/>
    <w:link w:val="Style1"/>
    <w:rsid w:val="00337E9B"/>
    <w:rPr>
      <w:rFonts w:ascii="Century Gothic" w:eastAsia="Times New Roman" w:hAnsi="Century Gothic" w:cs="Arial"/>
      <w:b/>
      <w:color w:val="3A4B6A" w:themeColor="accent4"/>
      <w:sz w:val="24"/>
      <w:szCs w:val="32"/>
    </w:rPr>
  </w:style>
  <w:style w:type="paragraph" w:styleId="Title">
    <w:name w:val="Title"/>
    <w:basedOn w:val="Normal"/>
    <w:next w:val="Normal"/>
    <w:link w:val="TitleChar"/>
    <w:qFormat/>
    <w:rsid w:val="00BF600D"/>
    <w:pPr>
      <w:contextualSpacing/>
    </w:pPr>
    <w:rPr>
      <w:rFonts w:asciiTheme="majorHAnsi" w:eastAsiaTheme="majorEastAsia" w:hAnsiTheme="majorHAnsi" w:cstheme="majorBidi"/>
      <w:color w:val="auto"/>
      <w:spacing w:val="-10"/>
      <w:kern w:val="28"/>
      <w:sz w:val="56"/>
      <w:szCs w:val="56"/>
    </w:rPr>
  </w:style>
  <w:style w:type="character" w:customStyle="1" w:styleId="Style2Char">
    <w:name w:val="Style2 Char"/>
    <w:basedOn w:val="DefaultParagraphFont"/>
    <w:link w:val="Style2"/>
    <w:rsid w:val="00BF600D"/>
    <w:rPr>
      <w:rFonts w:ascii="Century Gothic" w:eastAsia="Times New Roman" w:hAnsi="Century Gothic"/>
      <w:b/>
      <w:noProof/>
      <w:color w:val="FFC000" w:themeColor="accent3"/>
      <w:sz w:val="36"/>
    </w:rPr>
  </w:style>
  <w:style w:type="character" w:customStyle="1" w:styleId="TitleChar">
    <w:name w:val="Title Char"/>
    <w:basedOn w:val="DefaultParagraphFont"/>
    <w:link w:val="Title"/>
    <w:rsid w:val="00BF600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rsid w:val="00C77585"/>
    <w:rPr>
      <w:rFonts w:ascii="Century Gothic" w:eastAsia="Times New Roman" w:hAnsi="Century Gothic" w:cs="Arial"/>
      <w:b/>
      <w:color w:val="3A4B6A" w:themeColor="accent4"/>
      <w:sz w:val="36"/>
      <w:szCs w:val="36"/>
    </w:rPr>
  </w:style>
  <w:style w:type="paragraph" w:styleId="ListParagraph">
    <w:name w:val="List Paragraph"/>
    <w:basedOn w:val="Normal"/>
    <w:uiPriority w:val="34"/>
    <w:qFormat/>
    <w:rsid w:val="00FF55D8"/>
    <w:pPr>
      <w:ind w:left="720"/>
      <w:contextualSpacing/>
    </w:pPr>
  </w:style>
  <w:style w:type="character" w:customStyle="1" w:styleId="Heading9Char">
    <w:name w:val="Heading 9 Char"/>
    <w:basedOn w:val="DefaultParagraphFont"/>
    <w:link w:val="Heading9"/>
    <w:rsid w:val="004236F5"/>
    <w:rPr>
      <w:rFonts w:ascii="Trebuchet MS" w:eastAsia="Times New Roman" w:hAnsi="Trebuchet MS"/>
      <w:i/>
      <w:color w:val="666633"/>
      <w:sz w:val="18"/>
      <w:szCs w:val="18"/>
    </w:rPr>
  </w:style>
  <w:style w:type="character" w:styleId="Hyperlink">
    <w:name w:val="Hyperlink"/>
    <w:basedOn w:val="DefaultParagraphFont"/>
    <w:rsid w:val="003A7C04"/>
    <w:rPr>
      <w:color w:val="06707D" w:themeColor="hyperlink"/>
      <w:u w:val="single"/>
    </w:rPr>
  </w:style>
  <w:style w:type="character" w:styleId="UnresolvedMention">
    <w:name w:val="Unresolved Mention"/>
    <w:basedOn w:val="DefaultParagraphFont"/>
    <w:uiPriority w:val="99"/>
    <w:semiHidden/>
    <w:unhideWhenUsed/>
    <w:rsid w:val="003A7C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1504106">
      <w:bodyDiv w:val="1"/>
      <w:marLeft w:val="0"/>
      <w:marRight w:val="0"/>
      <w:marTop w:val="0"/>
      <w:marBottom w:val="0"/>
      <w:divBdr>
        <w:top w:val="none" w:sz="0" w:space="0" w:color="auto"/>
        <w:left w:val="none" w:sz="0" w:space="0" w:color="auto"/>
        <w:bottom w:val="none" w:sz="0" w:space="0" w:color="auto"/>
        <w:right w:val="none" w:sz="0" w:space="0" w:color="auto"/>
      </w:divBdr>
    </w:div>
    <w:div w:id="1280839457">
      <w:bodyDiv w:val="1"/>
      <w:marLeft w:val="0"/>
      <w:marRight w:val="0"/>
      <w:marTop w:val="0"/>
      <w:marBottom w:val="0"/>
      <w:divBdr>
        <w:top w:val="none" w:sz="0" w:space="0" w:color="auto"/>
        <w:left w:val="none" w:sz="0" w:space="0" w:color="auto"/>
        <w:bottom w:val="none" w:sz="0" w:space="0" w:color="auto"/>
        <w:right w:val="none" w:sz="0" w:space="0" w:color="auto"/>
      </w:divBdr>
    </w:div>
    <w:div w:id="1702854623">
      <w:bodyDiv w:val="1"/>
      <w:marLeft w:val="0"/>
      <w:marRight w:val="0"/>
      <w:marTop w:val="0"/>
      <w:marBottom w:val="0"/>
      <w:divBdr>
        <w:top w:val="none" w:sz="0" w:space="0" w:color="auto"/>
        <w:left w:val="none" w:sz="0" w:space="0" w:color="auto"/>
        <w:bottom w:val="none" w:sz="0" w:space="0" w:color="auto"/>
        <w:right w:val="none" w:sz="0" w:space="0" w:color="auto"/>
      </w:divBdr>
    </w:div>
    <w:div w:id="203954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amp;url=http://thecripplegate.com/good-grief-5-ways-your-mourning-can-glorify-god/tears/&amp;psig=AOvVaw23JXrM1W0TVVK3hp9jT1Et&amp;ust=1524041266303253"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anncoffeymp"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w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E:\Briefing%20report%20template%20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AD38AC1CF284B5B8FDA323D60BA2F24"/>
        <w:category>
          <w:name w:val="General"/>
          <w:gallery w:val="placeholder"/>
        </w:category>
        <w:types>
          <w:type w:val="bbPlcHdr"/>
        </w:types>
        <w:behaviors>
          <w:behavior w:val="content"/>
        </w:behaviors>
        <w:guid w:val="{7DC04CCF-BC62-437B-830D-47404AC5FB81}"/>
      </w:docPartPr>
      <w:docPartBody>
        <w:p w:rsidR="0008202C" w:rsidRDefault="00347D0C" w:rsidP="00347D0C">
          <w:pPr>
            <w:pStyle w:val="4AD38AC1CF284B5B8FDA323D60BA2F24"/>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D0C"/>
    <w:rsid w:val="0008202C"/>
    <w:rsid w:val="00273C87"/>
    <w:rsid w:val="00347D0C"/>
    <w:rsid w:val="009E0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D38AC1CF284B5B8FDA323D60BA2F24">
    <w:name w:val="4AD38AC1CF284B5B8FDA323D60BA2F24"/>
    <w:rsid w:val="00347D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1">
      <a:dk1>
        <a:srgbClr val="1C1935"/>
      </a:dk1>
      <a:lt1>
        <a:srgbClr val="ECE0C8"/>
      </a:lt1>
      <a:dk2>
        <a:srgbClr val="3A4B6A"/>
      </a:dk2>
      <a:lt2>
        <a:srgbClr val="EAEAEA"/>
      </a:lt2>
      <a:accent1>
        <a:srgbClr val="FF3300"/>
      </a:accent1>
      <a:accent2>
        <a:srgbClr val="9ABEBD"/>
      </a:accent2>
      <a:accent3>
        <a:srgbClr val="FFC000"/>
      </a:accent3>
      <a:accent4>
        <a:srgbClr val="3A4B6A"/>
      </a:accent4>
      <a:accent5>
        <a:srgbClr val="9ABEBD"/>
      </a:accent5>
      <a:accent6>
        <a:srgbClr val="F0EDE8"/>
      </a:accent6>
      <a:hlink>
        <a:srgbClr val="06707D"/>
      </a:hlink>
      <a:folHlink>
        <a:srgbClr val="42B8D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9718B-DD80-436A-8E9E-73485CA7A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report template 2</Template>
  <TotalTime>1</TotalTime>
  <Pages>17</Pages>
  <Words>2493</Words>
  <Characters>14212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Hally</dc:creator>
  <cp:keywords/>
  <dc:description/>
  <cp:lastModifiedBy>Hally</cp:lastModifiedBy>
  <cp:revision>2</cp:revision>
  <cp:lastPrinted>2003-09-09T13:51:00Z</cp:lastPrinted>
  <dcterms:created xsi:type="dcterms:W3CDTF">2019-04-02T11:34:00Z</dcterms:created>
  <dcterms:modified xsi:type="dcterms:W3CDTF">2019-04-02T11:34:00Z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TC060862171033</vt:lpwstr>
  </property>
</Properties>
</file>