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88500E" w14:textId="0F57753B" w:rsidR="00FD6D16" w:rsidRDefault="00FD6D16" w:rsidP="00FD6D16">
      <w:pPr>
        <w:jc w:val="center"/>
        <w:rPr>
          <w:b/>
          <w:sz w:val="42"/>
          <w:szCs w:val="38"/>
          <w:u w:val="single"/>
        </w:rPr>
      </w:pPr>
    </w:p>
    <w:p w14:paraId="09740EEB" w14:textId="1A938C57" w:rsidR="00FD6D16" w:rsidRDefault="00FD6D16" w:rsidP="00FD6D16">
      <w:pPr>
        <w:jc w:val="center"/>
        <w:rPr>
          <w:b/>
          <w:sz w:val="38"/>
          <w:szCs w:val="38"/>
        </w:rPr>
      </w:pPr>
      <w:r w:rsidRPr="008340FF">
        <w:rPr>
          <w:b/>
          <w:sz w:val="38"/>
          <w:szCs w:val="38"/>
        </w:rPr>
        <w:t>Connor McGuinness</w:t>
      </w:r>
    </w:p>
    <w:p w14:paraId="446CFB27" w14:textId="77777777" w:rsidR="00FD6D16" w:rsidRDefault="00FD6D16" w:rsidP="00FD6D16">
      <w:pPr>
        <w:jc w:val="center"/>
        <w:rPr>
          <w:b/>
          <w:sz w:val="38"/>
          <w:szCs w:val="38"/>
        </w:rPr>
      </w:pPr>
      <w:r>
        <w:rPr>
          <w:b/>
          <w:sz w:val="38"/>
          <w:szCs w:val="38"/>
        </w:rPr>
        <w:t>1803076</w:t>
      </w:r>
    </w:p>
    <w:p w14:paraId="23EBE056" w14:textId="17B84DC0" w:rsidR="00FD6D16" w:rsidRDefault="00FD6D16" w:rsidP="00FD6D16">
      <w:pPr>
        <w:jc w:val="center"/>
        <w:rPr>
          <w:b/>
          <w:sz w:val="38"/>
          <w:szCs w:val="38"/>
        </w:rPr>
      </w:pPr>
    </w:p>
    <w:p w14:paraId="392AF86E" w14:textId="267BC40D" w:rsidR="00FD6D16" w:rsidRDefault="00631950" w:rsidP="00FD6D16">
      <w:pPr>
        <w:jc w:val="center"/>
        <w:rPr>
          <w:b/>
          <w:sz w:val="38"/>
          <w:szCs w:val="38"/>
          <w:u w:val="single"/>
        </w:rPr>
      </w:pPr>
      <w:r>
        <w:rPr>
          <w:b/>
          <w:sz w:val="38"/>
          <w:szCs w:val="38"/>
          <w:u w:val="single"/>
        </w:rPr>
        <w:t>Transmission Matching</w:t>
      </w:r>
    </w:p>
    <w:p w14:paraId="751CE1FD" w14:textId="36C86D5C" w:rsidR="00631950" w:rsidRDefault="00631950" w:rsidP="00FD6D16">
      <w:pPr>
        <w:jc w:val="center"/>
        <w:rPr>
          <w:b/>
          <w:sz w:val="38"/>
          <w:szCs w:val="38"/>
          <w:u w:val="single"/>
        </w:rPr>
      </w:pPr>
    </w:p>
    <w:p w14:paraId="40895ED1" w14:textId="77777777" w:rsidR="00FD6D16" w:rsidRDefault="00FD6D16" w:rsidP="00FD6D16">
      <w:pPr>
        <w:jc w:val="center"/>
        <w:rPr>
          <w:b/>
          <w:sz w:val="38"/>
          <w:szCs w:val="38"/>
        </w:rPr>
      </w:pPr>
      <w:r>
        <w:rPr>
          <w:b/>
          <w:sz w:val="38"/>
          <w:szCs w:val="38"/>
        </w:rPr>
        <w:t>Powertrain Technology</w:t>
      </w:r>
    </w:p>
    <w:p w14:paraId="71073D02" w14:textId="717FF472" w:rsidR="00FD6D16" w:rsidRDefault="00FD6D16" w:rsidP="00FD6D16">
      <w:pPr>
        <w:jc w:val="center"/>
        <w:rPr>
          <w:b/>
          <w:sz w:val="38"/>
          <w:szCs w:val="38"/>
        </w:rPr>
      </w:pPr>
      <w:r>
        <w:rPr>
          <w:b/>
          <w:sz w:val="38"/>
          <w:szCs w:val="38"/>
        </w:rPr>
        <w:t>Abi Summerfield</w:t>
      </w:r>
    </w:p>
    <w:p w14:paraId="3DBC61B3" w14:textId="30E508CE" w:rsidR="00FD6D16" w:rsidRPr="002E64B7" w:rsidRDefault="00FD6D16" w:rsidP="00FD6D16">
      <w:pPr>
        <w:jc w:val="center"/>
        <w:rPr>
          <w:b/>
          <w:sz w:val="38"/>
          <w:szCs w:val="38"/>
        </w:rPr>
      </w:pPr>
      <w:r>
        <w:rPr>
          <w:b/>
          <w:sz w:val="38"/>
          <w:szCs w:val="38"/>
        </w:rPr>
        <w:t>M4X02196</w:t>
      </w:r>
    </w:p>
    <w:p w14:paraId="7EFCE01F" w14:textId="02C249CF" w:rsidR="00462C52" w:rsidRDefault="00462C52" w:rsidP="00FD6D16">
      <w:pPr>
        <w:rPr>
          <w:sz w:val="48"/>
          <w:szCs w:val="48"/>
        </w:rPr>
      </w:pPr>
    </w:p>
    <w:p w14:paraId="15F14C65" w14:textId="72963AD3" w:rsidR="00FD6D16" w:rsidRDefault="00741963" w:rsidP="00462C52">
      <w:pPr>
        <w:rPr>
          <w:sz w:val="48"/>
          <w:szCs w:val="48"/>
        </w:rPr>
      </w:pPr>
      <w:r w:rsidRPr="00741963">
        <w:rPr>
          <w:noProof/>
        </w:rPr>
        <w:drawing>
          <wp:anchor distT="0" distB="0" distL="114300" distR="114300" simplePos="0" relativeHeight="251658240" behindDoc="0" locked="0" layoutInCell="1" allowOverlap="1" wp14:anchorId="4A4F3FFC" wp14:editId="085BAC71">
            <wp:simplePos x="0" y="0"/>
            <wp:positionH relativeFrom="margin">
              <wp:align>center</wp:align>
            </wp:positionH>
            <wp:positionV relativeFrom="paragraph">
              <wp:posOffset>3175</wp:posOffset>
            </wp:positionV>
            <wp:extent cx="4876800" cy="3657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76800" cy="3657600"/>
                    </a:xfrm>
                    <a:prstGeom prst="rect">
                      <a:avLst/>
                    </a:prstGeom>
                  </pic:spPr>
                </pic:pic>
              </a:graphicData>
            </a:graphic>
            <wp14:sizeRelH relativeFrom="page">
              <wp14:pctWidth>0</wp14:pctWidth>
            </wp14:sizeRelH>
            <wp14:sizeRelV relativeFrom="page">
              <wp14:pctHeight>0</wp14:pctHeight>
            </wp14:sizeRelV>
          </wp:anchor>
        </w:drawing>
      </w:r>
      <w:r w:rsidR="00462C52">
        <w:rPr>
          <w:sz w:val="48"/>
          <w:szCs w:val="48"/>
        </w:rPr>
        <w:br w:type="page"/>
      </w:r>
    </w:p>
    <w:p w14:paraId="650C8293" w14:textId="77777777" w:rsidR="00FD6D16" w:rsidRPr="006F3B80" w:rsidRDefault="00FD6D16" w:rsidP="00EE0DC6">
      <w:pPr>
        <w:pStyle w:val="Heading1"/>
        <w:rPr>
          <w:sz w:val="48"/>
          <w:szCs w:val="48"/>
        </w:rPr>
      </w:pPr>
      <w:bookmarkStart w:id="0" w:name="_Toc38402036"/>
      <w:r w:rsidRPr="006F3B80">
        <w:rPr>
          <w:sz w:val="48"/>
          <w:szCs w:val="48"/>
        </w:rPr>
        <w:lastRenderedPageBreak/>
        <w:t>Contents</w:t>
      </w:r>
      <w:bookmarkEnd w:id="0"/>
    </w:p>
    <w:sdt>
      <w:sdtPr>
        <w:rPr>
          <w:rFonts w:asciiTheme="minorHAnsi" w:eastAsiaTheme="minorHAnsi" w:hAnsiTheme="minorHAnsi" w:cstheme="minorBidi"/>
          <w:color w:val="auto"/>
          <w:sz w:val="22"/>
          <w:szCs w:val="22"/>
          <w:lang w:val="en-GB"/>
        </w:rPr>
        <w:id w:val="79803686"/>
        <w:docPartObj>
          <w:docPartGallery w:val="Table of Contents"/>
          <w:docPartUnique/>
        </w:docPartObj>
      </w:sdtPr>
      <w:sdtEndPr>
        <w:rPr>
          <w:b/>
          <w:bCs/>
          <w:noProof/>
        </w:rPr>
      </w:sdtEndPr>
      <w:sdtContent>
        <w:p w14:paraId="2BFA30F9" w14:textId="77777777" w:rsidR="00FD6D16" w:rsidRDefault="00FD6D16" w:rsidP="00FD6D16">
          <w:pPr>
            <w:pStyle w:val="TOCHeading"/>
          </w:pPr>
          <w:r>
            <w:t>Table of Contents</w:t>
          </w:r>
        </w:p>
        <w:p w14:paraId="5FE92B95" w14:textId="53E96B56" w:rsidR="002141A9" w:rsidRDefault="00FD6D16">
          <w:pPr>
            <w:pStyle w:val="TOC1"/>
            <w:tabs>
              <w:tab w:val="right" w:leader="dot" w:pos="9016"/>
            </w:tabs>
            <w:rPr>
              <w:rFonts w:cstheme="minorBidi"/>
              <w:noProof/>
              <w:lang w:val="en-IE" w:eastAsia="en-IE"/>
            </w:rPr>
          </w:pPr>
          <w:r w:rsidRPr="00D87812">
            <w:rPr>
              <w:sz w:val="24"/>
              <w:szCs w:val="24"/>
            </w:rPr>
            <w:fldChar w:fldCharType="begin"/>
          </w:r>
          <w:r w:rsidRPr="00D87812">
            <w:rPr>
              <w:sz w:val="24"/>
              <w:szCs w:val="24"/>
            </w:rPr>
            <w:instrText xml:space="preserve"> TOC \o "1-3" \h \z \u </w:instrText>
          </w:r>
          <w:r w:rsidRPr="00D87812">
            <w:rPr>
              <w:sz w:val="24"/>
              <w:szCs w:val="24"/>
            </w:rPr>
            <w:fldChar w:fldCharType="separate"/>
          </w:r>
          <w:hyperlink w:anchor="_Toc38402036" w:history="1">
            <w:r w:rsidR="002141A9" w:rsidRPr="003628E9">
              <w:rPr>
                <w:rStyle w:val="Hyperlink"/>
                <w:noProof/>
              </w:rPr>
              <w:t>Contents</w:t>
            </w:r>
            <w:r w:rsidR="002141A9">
              <w:rPr>
                <w:noProof/>
                <w:webHidden/>
              </w:rPr>
              <w:tab/>
            </w:r>
            <w:r w:rsidR="002141A9">
              <w:rPr>
                <w:noProof/>
                <w:webHidden/>
              </w:rPr>
              <w:fldChar w:fldCharType="begin"/>
            </w:r>
            <w:r w:rsidR="002141A9">
              <w:rPr>
                <w:noProof/>
                <w:webHidden/>
              </w:rPr>
              <w:instrText xml:space="preserve"> PAGEREF _Toc38402036 \h </w:instrText>
            </w:r>
            <w:r w:rsidR="002141A9">
              <w:rPr>
                <w:noProof/>
                <w:webHidden/>
              </w:rPr>
            </w:r>
            <w:r w:rsidR="002141A9">
              <w:rPr>
                <w:noProof/>
                <w:webHidden/>
              </w:rPr>
              <w:fldChar w:fldCharType="separate"/>
            </w:r>
            <w:r w:rsidR="002141A9">
              <w:rPr>
                <w:noProof/>
                <w:webHidden/>
              </w:rPr>
              <w:t>2</w:t>
            </w:r>
            <w:r w:rsidR="002141A9">
              <w:rPr>
                <w:noProof/>
                <w:webHidden/>
              </w:rPr>
              <w:fldChar w:fldCharType="end"/>
            </w:r>
          </w:hyperlink>
        </w:p>
        <w:p w14:paraId="0F39D391" w14:textId="7D630DF0" w:rsidR="002141A9" w:rsidRDefault="006B4412">
          <w:pPr>
            <w:pStyle w:val="TOC1"/>
            <w:tabs>
              <w:tab w:val="right" w:leader="dot" w:pos="9016"/>
            </w:tabs>
            <w:rPr>
              <w:rFonts w:cstheme="minorBidi"/>
              <w:noProof/>
              <w:lang w:val="en-IE" w:eastAsia="en-IE"/>
            </w:rPr>
          </w:pPr>
          <w:hyperlink w:anchor="_Toc38402037" w:history="1">
            <w:r w:rsidR="002141A9" w:rsidRPr="003628E9">
              <w:rPr>
                <w:rStyle w:val="Hyperlink"/>
                <w:noProof/>
              </w:rPr>
              <w:t>List of Figures</w:t>
            </w:r>
            <w:r w:rsidR="002141A9">
              <w:rPr>
                <w:noProof/>
                <w:webHidden/>
              </w:rPr>
              <w:tab/>
            </w:r>
            <w:r w:rsidR="002141A9">
              <w:rPr>
                <w:noProof/>
                <w:webHidden/>
              </w:rPr>
              <w:fldChar w:fldCharType="begin"/>
            </w:r>
            <w:r w:rsidR="002141A9">
              <w:rPr>
                <w:noProof/>
                <w:webHidden/>
              </w:rPr>
              <w:instrText xml:space="preserve"> PAGEREF _Toc38402037 \h </w:instrText>
            </w:r>
            <w:r w:rsidR="002141A9">
              <w:rPr>
                <w:noProof/>
                <w:webHidden/>
              </w:rPr>
            </w:r>
            <w:r w:rsidR="002141A9">
              <w:rPr>
                <w:noProof/>
                <w:webHidden/>
              </w:rPr>
              <w:fldChar w:fldCharType="separate"/>
            </w:r>
            <w:r w:rsidR="002141A9">
              <w:rPr>
                <w:noProof/>
                <w:webHidden/>
              </w:rPr>
              <w:t>3</w:t>
            </w:r>
            <w:r w:rsidR="002141A9">
              <w:rPr>
                <w:noProof/>
                <w:webHidden/>
              </w:rPr>
              <w:fldChar w:fldCharType="end"/>
            </w:r>
          </w:hyperlink>
        </w:p>
        <w:p w14:paraId="38760C63" w14:textId="56A5C3CB" w:rsidR="002141A9" w:rsidRDefault="006B4412">
          <w:pPr>
            <w:pStyle w:val="TOC1"/>
            <w:tabs>
              <w:tab w:val="right" w:leader="dot" w:pos="9016"/>
            </w:tabs>
            <w:rPr>
              <w:rFonts w:cstheme="minorBidi"/>
              <w:noProof/>
              <w:lang w:val="en-IE" w:eastAsia="en-IE"/>
            </w:rPr>
          </w:pPr>
          <w:hyperlink w:anchor="_Toc38402038" w:history="1">
            <w:r w:rsidR="002141A9" w:rsidRPr="003628E9">
              <w:rPr>
                <w:rStyle w:val="Hyperlink"/>
                <w:noProof/>
              </w:rPr>
              <w:t>1.0 Introduction</w:t>
            </w:r>
            <w:r w:rsidR="002141A9">
              <w:rPr>
                <w:noProof/>
                <w:webHidden/>
              </w:rPr>
              <w:tab/>
            </w:r>
            <w:r w:rsidR="002141A9">
              <w:rPr>
                <w:noProof/>
                <w:webHidden/>
              </w:rPr>
              <w:fldChar w:fldCharType="begin"/>
            </w:r>
            <w:r w:rsidR="002141A9">
              <w:rPr>
                <w:noProof/>
                <w:webHidden/>
              </w:rPr>
              <w:instrText xml:space="preserve"> PAGEREF _Toc38402038 \h </w:instrText>
            </w:r>
            <w:r w:rsidR="002141A9">
              <w:rPr>
                <w:noProof/>
                <w:webHidden/>
              </w:rPr>
            </w:r>
            <w:r w:rsidR="002141A9">
              <w:rPr>
                <w:noProof/>
                <w:webHidden/>
              </w:rPr>
              <w:fldChar w:fldCharType="separate"/>
            </w:r>
            <w:r w:rsidR="002141A9">
              <w:rPr>
                <w:noProof/>
                <w:webHidden/>
              </w:rPr>
              <w:t>4</w:t>
            </w:r>
            <w:r w:rsidR="002141A9">
              <w:rPr>
                <w:noProof/>
                <w:webHidden/>
              </w:rPr>
              <w:fldChar w:fldCharType="end"/>
            </w:r>
          </w:hyperlink>
        </w:p>
        <w:p w14:paraId="23C5F9F9" w14:textId="66979A32" w:rsidR="002141A9" w:rsidRDefault="006B4412">
          <w:pPr>
            <w:pStyle w:val="TOC1"/>
            <w:tabs>
              <w:tab w:val="right" w:leader="dot" w:pos="9016"/>
            </w:tabs>
            <w:rPr>
              <w:rFonts w:cstheme="minorBidi"/>
              <w:noProof/>
              <w:lang w:val="en-IE" w:eastAsia="en-IE"/>
            </w:rPr>
          </w:pPr>
          <w:hyperlink w:anchor="_Toc38402039" w:history="1">
            <w:r w:rsidR="002141A9" w:rsidRPr="003628E9">
              <w:rPr>
                <w:rStyle w:val="Hyperlink"/>
                <w:noProof/>
              </w:rPr>
              <w:t>2.0 Research</w:t>
            </w:r>
            <w:r w:rsidR="002141A9">
              <w:rPr>
                <w:noProof/>
                <w:webHidden/>
              </w:rPr>
              <w:tab/>
            </w:r>
            <w:r w:rsidR="002141A9">
              <w:rPr>
                <w:noProof/>
                <w:webHidden/>
              </w:rPr>
              <w:fldChar w:fldCharType="begin"/>
            </w:r>
            <w:r w:rsidR="002141A9">
              <w:rPr>
                <w:noProof/>
                <w:webHidden/>
              </w:rPr>
              <w:instrText xml:space="preserve"> PAGEREF _Toc38402039 \h </w:instrText>
            </w:r>
            <w:r w:rsidR="002141A9">
              <w:rPr>
                <w:noProof/>
                <w:webHidden/>
              </w:rPr>
            </w:r>
            <w:r w:rsidR="002141A9">
              <w:rPr>
                <w:noProof/>
                <w:webHidden/>
              </w:rPr>
              <w:fldChar w:fldCharType="separate"/>
            </w:r>
            <w:r w:rsidR="002141A9">
              <w:rPr>
                <w:noProof/>
                <w:webHidden/>
              </w:rPr>
              <w:t>5</w:t>
            </w:r>
            <w:r w:rsidR="002141A9">
              <w:rPr>
                <w:noProof/>
                <w:webHidden/>
              </w:rPr>
              <w:fldChar w:fldCharType="end"/>
            </w:r>
          </w:hyperlink>
        </w:p>
        <w:p w14:paraId="7D138E49" w14:textId="5198FD5A" w:rsidR="002141A9" w:rsidRDefault="006B4412">
          <w:pPr>
            <w:pStyle w:val="TOC1"/>
            <w:tabs>
              <w:tab w:val="right" w:leader="dot" w:pos="9016"/>
            </w:tabs>
            <w:rPr>
              <w:rFonts w:cstheme="minorBidi"/>
              <w:noProof/>
              <w:lang w:val="en-IE" w:eastAsia="en-IE"/>
            </w:rPr>
          </w:pPr>
          <w:hyperlink w:anchor="_Toc38402040" w:history="1">
            <w:r w:rsidR="002141A9" w:rsidRPr="003628E9">
              <w:rPr>
                <w:rStyle w:val="Hyperlink"/>
                <w:noProof/>
              </w:rPr>
              <w:t>3.0 Analysis</w:t>
            </w:r>
            <w:r w:rsidR="002141A9">
              <w:rPr>
                <w:noProof/>
                <w:webHidden/>
              </w:rPr>
              <w:tab/>
            </w:r>
            <w:r w:rsidR="002141A9">
              <w:rPr>
                <w:noProof/>
                <w:webHidden/>
              </w:rPr>
              <w:fldChar w:fldCharType="begin"/>
            </w:r>
            <w:r w:rsidR="002141A9">
              <w:rPr>
                <w:noProof/>
                <w:webHidden/>
              </w:rPr>
              <w:instrText xml:space="preserve"> PAGEREF _Toc38402040 \h </w:instrText>
            </w:r>
            <w:r w:rsidR="002141A9">
              <w:rPr>
                <w:noProof/>
                <w:webHidden/>
              </w:rPr>
            </w:r>
            <w:r w:rsidR="002141A9">
              <w:rPr>
                <w:noProof/>
                <w:webHidden/>
              </w:rPr>
              <w:fldChar w:fldCharType="separate"/>
            </w:r>
            <w:r w:rsidR="002141A9">
              <w:rPr>
                <w:noProof/>
                <w:webHidden/>
              </w:rPr>
              <w:t>6</w:t>
            </w:r>
            <w:r w:rsidR="002141A9">
              <w:rPr>
                <w:noProof/>
                <w:webHidden/>
              </w:rPr>
              <w:fldChar w:fldCharType="end"/>
            </w:r>
          </w:hyperlink>
        </w:p>
        <w:p w14:paraId="724675A3" w14:textId="38BA459D" w:rsidR="002141A9" w:rsidRDefault="006B4412">
          <w:pPr>
            <w:pStyle w:val="TOC1"/>
            <w:tabs>
              <w:tab w:val="right" w:leader="dot" w:pos="9016"/>
            </w:tabs>
            <w:rPr>
              <w:rFonts w:cstheme="minorBidi"/>
              <w:noProof/>
              <w:lang w:val="en-IE" w:eastAsia="en-IE"/>
            </w:rPr>
          </w:pPr>
          <w:hyperlink w:anchor="_Toc38402041" w:history="1">
            <w:r w:rsidR="002141A9" w:rsidRPr="003628E9">
              <w:rPr>
                <w:rStyle w:val="Hyperlink"/>
                <w:noProof/>
              </w:rPr>
              <w:t>5.0 Conclusion</w:t>
            </w:r>
            <w:r w:rsidR="002141A9">
              <w:rPr>
                <w:noProof/>
                <w:webHidden/>
              </w:rPr>
              <w:tab/>
            </w:r>
            <w:r w:rsidR="002141A9">
              <w:rPr>
                <w:noProof/>
                <w:webHidden/>
              </w:rPr>
              <w:fldChar w:fldCharType="begin"/>
            </w:r>
            <w:r w:rsidR="002141A9">
              <w:rPr>
                <w:noProof/>
                <w:webHidden/>
              </w:rPr>
              <w:instrText xml:space="preserve"> PAGEREF _Toc38402041 \h </w:instrText>
            </w:r>
            <w:r w:rsidR="002141A9">
              <w:rPr>
                <w:noProof/>
                <w:webHidden/>
              </w:rPr>
            </w:r>
            <w:r w:rsidR="002141A9">
              <w:rPr>
                <w:noProof/>
                <w:webHidden/>
              </w:rPr>
              <w:fldChar w:fldCharType="separate"/>
            </w:r>
            <w:r w:rsidR="002141A9">
              <w:rPr>
                <w:noProof/>
                <w:webHidden/>
              </w:rPr>
              <w:t>9</w:t>
            </w:r>
            <w:r w:rsidR="002141A9">
              <w:rPr>
                <w:noProof/>
                <w:webHidden/>
              </w:rPr>
              <w:fldChar w:fldCharType="end"/>
            </w:r>
          </w:hyperlink>
        </w:p>
        <w:p w14:paraId="141BD671" w14:textId="677496B0" w:rsidR="002141A9" w:rsidRDefault="006B4412">
          <w:pPr>
            <w:pStyle w:val="TOC1"/>
            <w:tabs>
              <w:tab w:val="right" w:leader="dot" w:pos="9016"/>
            </w:tabs>
            <w:rPr>
              <w:rFonts w:cstheme="minorBidi"/>
              <w:noProof/>
              <w:lang w:val="en-IE" w:eastAsia="en-IE"/>
            </w:rPr>
          </w:pPr>
          <w:hyperlink w:anchor="_Toc38402042" w:history="1">
            <w:r w:rsidR="002141A9" w:rsidRPr="003628E9">
              <w:rPr>
                <w:rStyle w:val="Hyperlink"/>
                <w:noProof/>
              </w:rPr>
              <w:t>6.0 Further Work</w:t>
            </w:r>
            <w:r w:rsidR="002141A9">
              <w:rPr>
                <w:noProof/>
                <w:webHidden/>
              </w:rPr>
              <w:tab/>
            </w:r>
            <w:r w:rsidR="002141A9">
              <w:rPr>
                <w:noProof/>
                <w:webHidden/>
              </w:rPr>
              <w:fldChar w:fldCharType="begin"/>
            </w:r>
            <w:r w:rsidR="002141A9">
              <w:rPr>
                <w:noProof/>
                <w:webHidden/>
              </w:rPr>
              <w:instrText xml:space="preserve"> PAGEREF _Toc38402042 \h </w:instrText>
            </w:r>
            <w:r w:rsidR="002141A9">
              <w:rPr>
                <w:noProof/>
                <w:webHidden/>
              </w:rPr>
            </w:r>
            <w:r w:rsidR="002141A9">
              <w:rPr>
                <w:noProof/>
                <w:webHidden/>
              </w:rPr>
              <w:fldChar w:fldCharType="separate"/>
            </w:r>
            <w:r w:rsidR="002141A9">
              <w:rPr>
                <w:noProof/>
                <w:webHidden/>
              </w:rPr>
              <w:t>10</w:t>
            </w:r>
            <w:r w:rsidR="002141A9">
              <w:rPr>
                <w:noProof/>
                <w:webHidden/>
              </w:rPr>
              <w:fldChar w:fldCharType="end"/>
            </w:r>
          </w:hyperlink>
        </w:p>
        <w:p w14:paraId="0AFE7A01" w14:textId="2941249C" w:rsidR="002141A9" w:rsidRDefault="006B4412">
          <w:pPr>
            <w:pStyle w:val="TOC1"/>
            <w:tabs>
              <w:tab w:val="right" w:leader="dot" w:pos="9016"/>
            </w:tabs>
            <w:rPr>
              <w:rFonts w:cstheme="minorBidi"/>
              <w:noProof/>
              <w:lang w:val="en-IE" w:eastAsia="en-IE"/>
            </w:rPr>
          </w:pPr>
          <w:hyperlink w:anchor="_Toc38402043" w:history="1">
            <w:r w:rsidR="002141A9" w:rsidRPr="003628E9">
              <w:rPr>
                <w:rStyle w:val="Hyperlink"/>
                <w:noProof/>
              </w:rPr>
              <w:t>8.0 References</w:t>
            </w:r>
            <w:r w:rsidR="002141A9">
              <w:rPr>
                <w:noProof/>
                <w:webHidden/>
              </w:rPr>
              <w:tab/>
            </w:r>
            <w:r w:rsidR="002141A9">
              <w:rPr>
                <w:noProof/>
                <w:webHidden/>
              </w:rPr>
              <w:fldChar w:fldCharType="begin"/>
            </w:r>
            <w:r w:rsidR="002141A9">
              <w:rPr>
                <w:noProof/>
                <w:webHidden/>
              </w:rPr>
              <w:instrText xml:space="preserve"> PAGEREF _Toc38402043 \h </w:instrText>
            </w:r>
            <w:r w:rsidR="002141A9">
              <w:rPr>
                <w:noProof/>
                <w:webHidden/>
              </w:rPr>
            </w:r>
            <w:r w:rsidR="002141A9">
              <w:rPr>
                <w:noProof/>
                <w:webHidden/>
              </w:rPr>
              <w:fldChar w:fldCharType="separate"/>
            </w:r>
            <w:r w:rsidR="002141A9">
              <w:rPr>
                <w:noProof/>
                <w:webHidden/>
              </w:rPr>
              <w:t>11</w:t>
            </w:r>
            <w:r w:rsidR="002141A9">
              <w:rPr>
                <w:noProof/>
                <w:webHidden/>
              </w:rPr>
              <w:fldChar w:fldCharType="end"/>
            </w:r>
          </w:hyperlink>
        </w:p>
        <w:p w14:paraId="5F9B40BE" w14:textId="48A1408C" w:rsidR="002141A9" w:rsidRDefault="006B4412">
          <w:pPr>
            <w:pStyle w:val="TOC1"/>
            <w:tabs>
              <w:tab w:val="right" w:leader="dot" w:pos="9016"/>
            </w:tabs>
            <w:rPr>
              <w:rFonts w:cstheme="minorBidi"/>
              <w:noProof/>
              <w:lang w:val="en-IE" w:eastAsia="en-IE"/>
            </w:rPr>
          </w:pPr>
          <w:hyperlink w:anchor="_Toc38402044" w:history="1">
            <w:r w:rsidR="002141A9" w:rsidRPr="003628E9">
              <w:rPr>
                <w:rStyle w:val="Hyperlink"/>
                <w:noProof/>
              </w:rPr>
              <w:t>Appendices</w:t>
            </w:r>
            <w:r w:rsidR="002141A9">
              <w:rPr>
                <w:noProof/>
                <w:webHidden/>
              </w:rPr>
              <w:tab/>
            </w:r>
            <w:r w:rsidR="002141A9">
              <w:rPr>
                <w:noProof/>
                <w:webHidden/>
              </w:rPr>
              <w:fldChar w:fldCharType="begin"/>
            </w:r>
            <w:r w:rsidR="002141A9">
              <w:rPr>
                <w:noProof/>
                <w:webHidden/>
              </w:rPr>
              <w:instrText xml:space="preserve"> PAGEREF _Toc38402044 \h </w:instrText>
            </w:r>
            <w:r w:rsidR="002141A9">
              <w:rPr>
                <w:noProof/>
                <w:webHidden/>
              </w:rPr>
            </w:r>
            <w:r w:rsidR="002141A9">
              <w:rPr>
                <w:noProof/>
                <w:webHidden/>
              </w:rPr>
              <w:fldChar w:fldCharType="separate"/>
            </w:r>
            <w:r w:rsidR="002141A9">
              <w:rPr>
                <w:noProof/>
                <w:webHidden/>
              </w:rPr>
              <w:t>12</w:t>
            </w:r>
            <w:r w:rsidR="002141A9">
              <w:rPr>
                <w:noProof/>
                <w:webHidden/>
              </w:rPr>
              <w:fldChar w:fldCharType="end"/>
            </w:r>
          </w:hyperlink>
        </w:p>
        <w:p w14:paraId="0FCE9CE3" w14:textId="620FA4B2" w:rsidR="00FD6D16" w:rsidRDefault="00FD6D16" w:rsidP="00FD6D16">
          <w:pPr>
            <w:rPr>
              <w:b/>
              <w:bCs/>
              <w:noProof/>
            </w:rPr>
          </w:pPr>
          <w:r w:rsidRPr="00D87812">
            <w:rPr>
              <w:b/>
              <w:bCs/>
              <w:noProof/>
              <w:sz w:val="24"/>
              <w:szCs w:val="24"/>
            </w:rPr>
            <w:fldChar w:fldCharType="end"/>
          </w:r>
        </w:p>
      </w:sdtContent>
    </w:sdt>
    <w:p w14:paraId="046577BA" w14:textId="77777777" w:rsidR="00FD6D16" w:rsidRPr="00B03AD8" w:rsidRDefault="00FD6D16" w:rsidP="00FD6D16">
      <w:r>
        <w:rPr>
          <w:sz w:val="48"/>
          <w:szCs w:val="48"/>
        </w:rPr>
        <w:br w:type="page"/>
      </w:r>
    </w:p>
    <w:p w14:paraId="43AEC415" w14:textId="77777777" w:rsidR="00FD6D16" w:rsidRPr="006F3B80" w:rsidRDefault="00FD6D16" w:rsidP="00EE0DC6">
      <w:pPr>
        <w:pStyle w:val="Heading1"/>
        <w:rPr>
          <w:sz w:val="48"/>
          <w:szCs w:val="48"/>
        </w:rPr>
      </w:pPr>
      <w:bookmarkStart w:id="1" w:name="_Toc38402037"/>
      <w:r w:rsidRPr="006F3B80">
        <w:rPr>
          <w:sz w:val="48"/>
          <w:szCs w:val="48"/>
        </w:rPr>
        <w:lastRenderedPageBreak/>
        <w:t>List of Figures</w:t>
      </w:r>
      <w:bookmarkEnd w:id="1"/>
    </w:p>
    <w:p w14:paraId="5A372014" w14:textId="7785D9BA" w:rsidR="00970F6A" w:rsidRDefault="000E244F">
      <w:pPr>
        <w:pStyle w:val="TableofFigures"/>
        <w:tabs>
          <w:tab w:val="right" w:leader="dot" w:pos="9016"/>
        </w:tabs>
        <w:rPr>
          <w:rFonts w:eastAsiaTheme="minorEastAsia"/>
          <w:noProof/>
          <w:lang w:val="en-IE" w:eastAsia="en-IE"/>
        </w:rPr>
      </w:pPr>
      <w:r>
        <w:rPr>
          <w:sz w:val="48"/>
          <w:szCs w:val="48"/>
        </w:rPr>
        <w:fldChar w:fldCharType="begin"/>
      </w:r>
      <w:r>
        <w:rPr>
          <w:sz w:val="48"/>
          <w:szCs w:val="48"/>
        </w:rPr>
        <w:instrText xml:space="preserve"> TOC \h \z \c "Table" </w:instrText>
      </w:r>
      <w:r>
        <w:rPr>
          <w:sz w:val="48"/>
          <w:szCs w:val="48"/>
        </w:rPr>
        <w:fldChar w:fldCharType="separate"/>
      </w:r>
      <w:hyperlink w:anchor="_Toc38405395" w:history="1">
        <w:r w:rsidR="00970F6A" w:rsidRPr="007A41FB">
          <w:rPr>
            <w:rStyle w:val="Hyperlink"/>
            <w:noProof/>
          </w:rPr>
          <w:t>Table 1 : Bike Specifications</w:t>
        </w:r>
        <w:r w:rsidR="00970F6A">
          <w:rPr>
            <w:noProof/>
            <w:webHidden/>
          </w:rPr>
          <w:tab/>
        </w:r>
        <w:r w:rsidR="00970F6A">
          <w:rPr>
            <w:noProof/>
            <w:webHidden/>
          </w:rPr>
          <w:fldChar w:fldCharType="begin"/>
        </w:r>
        <w:r w:rsidR="00970F6A">
          <w:rPr>
            <w:noProof/>
            <w:webHidden/>
          </w:rPr>
          <w:instrText xml:space="preserve"> PAGEREF _Toc38405395 \h </w:instrText>
        </w:r>
        <w:r w:rsidR="00970F6A">
          <w:rPr>
            <w:noProof/>
            <w:webHidden/>
          </w:rPr>
        </w:r>
        <w:r w:rsidR="00970F6A">
          <w:rPr>
            <w:noProof/>
            <w:webHidden/>
          </w:rPr>
          <w:fldChar w:fldCharType="separate"/>
        </w:r>
        <w:r w:rsidR="00970F6A">
          <w:rPr>
            <w:noProof/>
            <w:webHidden/>
          </w:rPr>
          <w:t>5</w:t>
        </w:r>
        <w:r w:rsidR="00970F6A">
          <w:rPr>
            <w:noProof/>
            <w:webHidden/>
          </w:rPr>
          <w:fldChar w:fldCharType="end"/>
        </w:r>
      </w:hyperlink>
    </w:p>
    <w:p w14:paraId="0FD69368" w14:textId="4B844C4D" w:rsidR="00970F6A" w:rsidRDefault="00970F6A">
      <w:pPr>
        <w:pStyle w:val="TableofFigures"/>
        <w:tabs>
          <w:tab w:val="right" w:leader="dot" w:pos="9016"/>
        </w:tabs>
        <w:rPr>
          <w:rFonts w:eastAsiaTheme="minorEastAsia"/>
          <w:noProof/>
          <w:lang w:val="en-IE" w:eastAsia="en-IE"/>
        </w:rPr>
      </w:pPr>
      <w:hyperlink w:anchor="_Toc38405396" w:history="1">
        <w:r w:rsidRPr="007A41FB">
          <w:rPr>
            <w:rStyle w:val="Hyperlink"/>
            <w:noProof/>
          </w:rPr>
          <w:t>Table 2 : Gear Ratios</w:t>
        </w:r>
        <w:r>
          <w:rPr>
            <w:noProof/>
            <w:webHidden/>
          </w:rPr>
          <w:tab/>
        </w:r>
        <w:r>
          <w:rPr>
            <w:noProof/>
            <w:webHidden/>
          </w:rPr>
          <w:fldChar w:fldCharType="begin"/>
        </w:r>
        <w:r>
          <w:rPr>
            <w:noProof/>
            <w:webHidden/>
          </w:rPr>
          <w:instrText xml:space="preserve"> PAGEREF _Toc38405396 \h </w:instrText>
        </w:r>
        <w:r>
          <w:rPr>
            <w:noProof/>
            <w:webHidden/>
          </w:rPr>
        </w:r>
        <w:r>
          <w:rPr>
            <w:noProof/>
            <w:webHidden/>
          </w:rPr>
          <w:fldChar w:fldCharType="separate"/>
        </w:r>
        <w:r>
          <w:rPr>
            <w:noProof/>
            <w:webHidden/>
          </w:rPr>
          <w:t>5</w:t>
        </w:r>
        <w:r>
          <w:rPr>
            <w:noProof/>
            <w:webHidden/>
          </w:rPr>
          <w:fldChar w:fldCharType="end"/>
        </w:r>
      </w:hyperlink>
    </w:p>
    <w:p w14:paraId="35E1C517" w14:textId="52051852" w:rsidR="00970F6A" w:rsidRDefault="00970F6A">
      <w:pPr>
        <w:pStyle w:val="TableofFigures"/>
        <w:tabs>
          <w:tab w:val="right" w:leader="dot" w:pos="9016"/>
        </w:tabs>
        <w:rPr>
          <w:rFonts w:eastAsiaTheme="minorEastAsia"/>
          <w:noProof/>
          <w:lang w:val="en-IE" w:eastAsia="en-IE"/>
        </w:rPr>
      </w:pPr>
      <w:hyperlink w:anchor="_Toc38405397" w:history="1">
        <w:r w:rsidRPr="007A41FB">
          <w:rPr>
            <w:rStyle w:val="Hyperlink"/>
            <w:noProof/>
          </w:rPr>
          <w:t>Table 3 : Tractive Effort for Each Gear</w:t>
        </w:r>
        <w:r>
          <w:rPr>
            <w:noProof/>
            <w:webHidden/>
          </w:rPr>
          <w:tab/>
        </w:r>
        <w:r>
          <w:rPr>
            <w:noProof/>
            <w:webHidden/>
          </w:rPr>
          <w:fldChar w:fldCharType="begin"/>
        </w:r>
        <w:r>
          <w:rPr>
            <w:noProof/>
            <w:webHidden/>
          </w:rPr>
          <w:instrText xml:space="preserve"> PAGEREF _Toc38405397 \h </w:instrText>
        </w:r>
        <w:r>
          <w:rPr>
            <w:noProof/>
            <w:webHidden/>
          </w:rPr>
        </w:r>
        <w:r>
          <w:rPr>
            <w:noProof/>
            <w:webHidden/>
          </w:rPr>
          <w:fldChar w:fldCharType="separate"/>
        </w:r>
        <w:r>
          <w:rPr>
            <w:noProof/>
            <w:webHidden/>
          </w:rPr>
          <w:t>8</w:t>
        </w:r>
        <w:r>
          <w:rPr>
            <w:noProof/>
            <w:webHidden/>
          </w:rPr>
          <w:fldChar w:fldCharType="end"/>
        </w:r>
      </w:hyperlink>
    </w:p>
    <w:p w14:paraId="3152C1B2" w14:textId="3EFC3484" w:rsidR="00970F6A" w:rsidRDefault="00970F6A">
      <w:pPr>
        <w:pStyle w:val="TableofFigures"/>
        <w:tabs>
          <w:tab w:val="right" w:leader="dot" w:pos="9016"/>
        </w:tabs>
        <w:rPr>
          <w:rFonts w:eastAsiaTheme="minorEastAsia"/>
          <w:noProof/>
          <w:lang w:val="en-IE" w:eastAsia="en-IE"/>
        </w:rPr>
      </w:pPr>
      <w:hyperlink w:anchor="_Toc38405398" w:history="1">
        <w:r w:rsidRPr="007A41FB">
          <w:rPr>
            <w:rStyle w:val="Hyperlink"/>
            <w:noProof/>
          </w:rPr>
          <w:t>Table 4 : Theoretical Gear Ratios</w:t>
        </w:r>
        <w:r>
          <w:rPr>
            <w:noProof/>
            <w:webHidden/>
          </w:rPr>
          <w:tab/>
        </w:r>
        <w:r>
          <w:rPr>
            <w:noProof/>
            <w:webHidden/>
          </w:rPr>
          <w:fldChar w:fldCharType="begin"/>
        </w:r>
        <w:r>
          <w:rPr>
            <w:noProof/>
            <w:webHidden/>
          </w:rPr>
          <w:instrText xml:space="preserve"> PAGEREF _Toc38405398 \h </w:instrText>
        </w:r>
        <w:r>
          <w:rPr>
            <w:noProof/>
            <w:webHidden/>
          </w:rPr>
        </w:r>
        <w:r>
          <w:rPr>
            <w:noProof/>
            <w:webHidden/>
          </w:rPr>
          <w:fldChar w:fldCharType="separate"/>
        </w:r>
        <w:r>
          <w:rPr>
            <w:noProof/>
            <w:webHidden/>
          </w:rPr>
          <w:t>8</w:t>
        </w:r>
        <w:r>
          <w:rPr>
            <w:noProof/>
            <w:webHidden/>
          </w:rPr>
          <w:fldChar w:fldCharType="end"/>
        </w:r>
      </w:hyperlink>
    </w:p>
    <w:p w14:paraId="4EDDA84C" w14:textId="6CEF98C8" w:rsidR="00970F6A" w:rsidRDefault="00970F6A">
      <w:pPr>
        <w:pStyle w:val="TableofFigures"/>
        <w:tabs>
          <w:tab w:val="right" w:leader="dot" w:pos="9016"/>
        </w:tabs>
        <w:rPr>
          <w:rFonts w:eastAsiaTheme="minorEastAsia"/>
          <w:noProof/>
          <w:lang w:val="en-IE" w:eastAsia="en-IE"/>
        </w:rPr>
      </w:pPr>
      <w:hyperlink w:anchor="_Toc38405399" w:history="1">
        <w:r w:rsidRPr="007A41FB">
          <w:rPr>
            <w:rStyle w:val="Hyperlink"/>
            <w:noProof/>
          </w:rPr>
          <w:t>Table 5 : Max Road Speeds</w:t>
        </w:r>
        <w:r>
          <w:rPr>
            <w:noProof/>
            <w:webHidden/>
          </w:rPr>
          <w:tab/>
        </w:r>
        <w:r>
          <w:rPr>
            <w:noProof/>
            <w:webHidden/>
          </w:rPr>
          <w:fldChar w:fldCharType="begin"/>
        </w:r>
        <w:r>
          <w:rPr>
            <w:noProof/>
            <w:webHidden/>
          </w:rPr>
          <w:instrText xml:space="preserve"> PAGEREF _Toc38405399 \h </w:instrText>
        </w:r>
        <w:r>
          <w:rPr>
            <w:noProof/>
            <w:webHidden/>
          </w:rPr>
        </w:r>
        <w:r>
          <w:rPr>
            <w:noProof/>
            <w:webHidden/>
          </w:rPr>
          <w:fldChar w:fldCharType="separate"/>
        </w:r>
        <w:r>
          <w:rPr>
            <w:noProof/>
            <w:webHidden/>
          </w:rPr>
          <w:t>9</w:t>
        </w:r>
        <w:r>
          <w:rPr>
            <w:noProof/>
            <w:webHidden/>
          </w:rPr>
          <w:fldChar w:fldCharType="end"/>
        </w:r>
      </w:hyperlink>
    </w:p>
    <w:p w14:paraId="5DB52EAA" w14:textId="77777777" w:rsidR="00970F6A" w:rsidRDefault="000E244F" w:rsidP="00A60EA3">
      <w:pPr>
        <w:pStyle w:val="Heading1"/>
        <w:rPr>
          <w:noProof/>
        </w:rPr>
      </w:pPr>
      <w:r>
        <w:rPr>
          <w:sz w:val="48"/>
          <w:szCs w:val="48"/>
        </w:rPr>
        <w:fldChar w:fldCharType="end"/>
      </w:r>
      <w:r>
        <w:rPr>
          <w:sz w:val="48"/>
          <w:szCs w:val="48"/>
        </w:rPr>
        <w:fldChar w:fldCharType="begin"/>
      </w:r>
      <w:r>
        <w:rPr>
          <w:sz w:val="48"/>
          <w:szCs w:val="48"/>
        </w:rPr>
        <w:instrText xml:space="preserve"> TOC \h \z \c "Figure" </w:instrText>
      </w:r>
      <w:r>
        <w:rPr>
          <w:sz w:val="48"/>
          <w:szCs w:val="48"/>
        </w:rPr>
        <w:fldChar w:fldCharType="separate"/>
      </w:r>
    </w:p>
    <w:p w14:paraId="0ACC210E" w14:textId="4A99EB17" w:rsidR="00970F6A" w:rsidRDefault="00970F6A">
      <w:pPr>
        <w:pStyle w:val="TableofFigures"/>
        <w:tabs>
          <w:tab w:val="right" w:leader="dot" w:pos="9016"/>
        </w:tabs>
        <w:rPr>
          <w:rFonts w:eastAsiaTheme="minorEastAsia"/>
          <w:noProof/>
          <w:lang w:val="en-IE" w:eastAsia="en-IE"/>
        </w:rPr>
      </w:pPr>
      <w:hyperlink r:id="rId9" w:anchor="_Toc38405400" w:history="1">
        <w:r w:rsidRPr="00602BFD">
          <w:rPr>
            <w:rStyle w:val="Hyperlink"/>
            <w:noProof/>
          </w:rPr>
          <w:t>Figure 1 : Torque against Engine Speed</w:t>
        </w:r>
        <w:r>
          <w:rPr>
            <w:noProof/>
            <w:webHidden/>
          </w:rPr>
          <w:tab/>
        </w:r>
        <w:r>
          <w:rPr>
            <w:noProof/>
            <w:webHidden/>
          </w:rPr>
          <w:fldChar w:fldCharType="begin"/>
        </w:r>
        <w:r>
          <w:rPr>
            <w:noProof/>
            <w:webHidden/>
          </w:rPr>
          <w:instrText xml:space="preserve"> PAGEREF _Toc38405400 \h </w:instrText>
        </w:r>
        <w:r>
          <w:rPr>
            <w:noProof/>
            <w:webHidden/>
          </w:rPr>
        </w:r>
        <w:r>
          <w:rPr>
            <w:noProof/>
            <w:webHidden/>
          </w:rPr>
          <w:fldChar w:fldCharType="separate"/>
        </w:r>
        <w:r>
          <w:rPr>
            <w:noProof/>
            <w:webHidden/>
          </w:rPr>
          <w:t>6</w:t>
        </w:r>
        <w:r>
          <w:rPr>
            <w:noProof/>
            <w:webHidden/>
          </w:rPr>
          <w:fldChar w:fldCharType="end"/>
        </w:r>
      </w:hyperlink>
    </w:p>
    <w:p w14:paraId="541CBBC6" w14:textId="5D3D18BB" w:rsidR="00970F6A" w:rsidRDefault="00970F6A">
      <w:pPr>
        <w:pStyle w:val="TableofFigures"/>
        <w:tabs>
          <w:tab w:val="right" w:leader="dot" w:pos="9016"/>
        </w:tabs>
        <w:rPr>
          <w:rFonts w:eastAsiaTheme="minorEastAsia"/>
          <w:noProof/>
          <w:lang w:val="en-IE" w:eastAsia="en-IE"/>
        </w:rPr>
      </w:pPr>
      <w:hyperlink r:id="rId10" w:anchor="_Toc38405401" w:history="1">
        <w:r w:rsidRPr="00602BFD">
          <w:rPr>
            <w:rStyle w:val="Hyperlink"/>
            <w:noProof/>
          </w:rPr>
          <w:t>Figure 2 : Tractive Effort against Engine Speed</w:t>
        </w:r>
        <w:r>
          <w:rPr>
            <w:noProof/>
            <w:webHidden/>
          </w:rPr>
          <w:tab/>
        </w:r>
        <w:r>
          <w:rPr>
            <w:noProof/>
            <w:webHidden/>
          </w:rPr>
          <w:fldChar w:fldCharType="begin"/>
        </w:r>
        <w:r>
          <w:rPr>
            <w:noProof/>
            <w:webHidden/>
          </w:rPr>
          <w:instrText xml:space="preserve"> PAGEREF _Toc38405401 \h </w:instrText>
        </w:r>
        <w:r>
          <w:rPr>
            <w:noProof/>
            <w:webHidden/>
          </w:rPr>
        </w:r>
        <w:r>
          <w:rPr>
            <w:noProof/>
            <w:webHidden/>
          </w:rPr>
          <w:fldChar w:fldCharType="separate"/>
        </w:r>
        <w:r>
          <w:rPr>
            <w:noProof/>
            <w:webHidden/>
          </w:rPr>
          <w:t>7</w:t>
        </w:r>
        <w:r>
          <w:rPr>
            <w:noProof/>
            <w:webHidden/>
          </w:rPr>
          <w:fldChar w:fldCharType="end"/>
        </w:r>
      </w:hyperlink>
    </w:p>
    <w:p w14:paraId="6D5C82C7" w14:textId="6A780777" w:rsidR="00970F6A" w:rsidRDefault="00970F6A">
      <w:pPr>
        <w:pStyle w:val="TableofFigures"/>
        <w:tabs>
          <w:tab w:val="right" w:leader="dot" w:pos="9016"/>
        </w:tabs>
        <w:rPr>
          <w:rFonts w:eastAsiaTheme="minorEastAsia"/>
          <w:noProof/>
          <w:lang w:val="en-IE" w:eastAsia="en-IE"/>
        </w:rPr>
      </w:pPr>
      <w:hyperlink r:id="rId11" w:anchor="_Toc38405402" w:history="1">
        <w:r w:rsidRPr="00602BFD">
          <w:rPr>
            <w:rStyle w:val="Hyperlink"/>
            <w:noProof/>
          </w:rPr>
          <w:t>Figure 3 : Pdrag against Speed</w:t>
        </w:r>
        <w:r>
          <w:rPr>
            <w:noProof/>
            <w:webHidden/>
          </w:rPr>
          <w:tab/>
        </w:r>
        <w:r>
          <w:rPr>
            <w:noProof/>
            <w:webHidden/>
          </w:rPr>
          <w:fldChar w:fldCharType="begin"/>
        </w:r>
        <w:r>
          <w:rPr>
            <w:noProof/>
            <w:webHidden/>
          </w:rPr>
          <w:instrText xml:space="preserve"> PAGEREF _Toc38405402 \h </w:instrText>
        </w:r>
        <w:r>
          <w:rPr>
            <w:noProof/>
            <w:webHidden/>
          </w:rPr>
        </w:r>
        <w:r>
          <w:rPr>
            <w:noProof/>
            <w:webHidden/>
          </w:rPr>
          <w:fldChar w:fldCharType="separate"/>
        </w:r>
        <w:r>
          <w:rPr>
            <w:noProof/>
            <w:webHidden/>
          </w:rPr>
          <w:t>9</w:t>
        </w:r>
        <w:r>
          <w:rPr>
            <w:noProof/>
            <w:webHidden/>
          </w:rPr>
          <w:fldChar w:fldCharType="end"/>
        </w:r>
      </w:hyperlink>
    </w:p>
    <w:p w14:paraId="065EDCB3" w14:textId="625675D0" w:rsidR="00B469E2" w:rsidRPr="00A60EA3" w:rsidRDefault="000E244F" w:rsidP="00A60EA3">
      <w:pPr>
        <w:pStyle w:val="Heading1"/>
        <w:rPr>
          <w:sz w:val="48"/>
          <w:szCs w:val="48"/>
        </w:rPr>
      </w:pPr>
      <w:r>
        <w:rPr>
          <w:sz w:val="48"/>
          <w:szCs w:val="48"/>
        </w:rPr>
        <w:fldChar w:fldCharType="end"/>
      </w:r>
      <w:r w:rsidR="00FD6D16" w:rsidRPr="00A60EA3">
        <w:rPr>
          <w:sz w:val="48"/>
          <w:szCs w:val="48"/>
        </w:rPr>
        <w:br w:type="page"/>
      </w:r>
      <w:bookmarkStart w:id="2" w:name="_Toc38402038"/>
      <w:r w:rsidR="00A60EA3">
        <w:rPr>
          <w:sz w:val="48"/>
          <w:szCs w:val="48"/>
        </w:rPr>
        <w:lastRenderedPageBreak/>
        <w:t xml:space="preserve">1.0 </w:t>
      </w:r>
      <w:r w:rsidR="00FD6D16" w:rsidRPr="00A60EA3">
        <w:rPr>
          <w:sz w:val="48"/>
          <w:szCs w:val="48"/>
        </w:rPr>
        <w:t>Introduction</w:t>
      </w:r>
      <w:bookmarkEnd w:id="2"/>
    </w:p>
    <w:p w14:paraId="167DFF1A" w14:textId="77777777" w:rsidR="00235129" w:rsidRDefault="00B469E2" w:rsidP="00B469E2">
      <w:pPr>
        <w:rPr>
          <w:sz w:val="24"/>
          <w:szCs w:val="24"/>
        </w:rPr>
      </w:pPr>
      <w:r>
        <w:br/>
      </w:r>
      <w:r w:rsidRPr="00B469E2">
        <w:rPr>
          <w:sz w:val="24"/>
          <w:szCs w:val="24"/>
        </w:rPr>
        <w:t>Th</w:t>
      </w:r>
      <w:r>
        <w:rPr>
          <w:sz w:val="24"/>
          <w:szCs w:val="24"/>
        </w:rPr>
        <w:t xml:space="preserve">is report is designed to carry out </w:t>
      </w:r>
      <w:r w:rsidR="00C702DA">
        <w:rPr>
          <w:sz w:val="24"/>
          <w:szCs w:val="24"/>
        </w:rPr>
        <w:t xml:space="preserve">a transmission analysis of a BMW s1000rr 2018 and to calculate the transmission efficiency, torque at road wheels, the final drive ratio, the maximum tractive effort </w:t>
      </w:r>
      <w:r w:rsidR="00542834">
        <w:rPr>
          <w:sz w:val="24"/>
          <w:szCs w:val="24"/>
        </w:rPr>
        <w:t>in each gear, the speed ratio, the theoretical gear ratios, the drag power and the maximum speed in all gears.</w:t>
      </w:r>
    </w:p>
    <w:p w14:paraId="24B0902B" w14:textId="10B4B043" w:rsidR="00FD6D16" w:rsidRPr="00235129" w:rsidRDefault="00235129" w:rsidP="00B469E2">
      <w:pPr>
        <w:rPr>
          <w:sz w:val="24"/>
          <w:szCs w:val="24"/>
        </w:rPr>
      </w:pPr>
      <w:r>
        <w:rPr>
          <w:sz w:val="24"/>
          <w:szCs w:val="24"/>
        </w:rPr>
        <w:t>A sweep test is carried out at 5</w:t>
      </w:r>
      <w:r w:rsidRPr="00235129">
        <w:rPr>
          <w:sz w:val="24"/>
          <w:szCs w:val="24"/>
          <w:vertAlign w:val="superscript"/>
        </w:rPr>
        <w:t>th</w:t>
      </w:r>
      <w:r>
        <w:rPr>
          <w:sz w:val="24"/>
          <w:szCs w:val="24"/>
        </w:rPr>
        <w:t xml:space="preserve"> gear to gather all the necessary data for this report.</w:t>
      </w:r>
      <w:r w:rsidR="00FD6D16">
        <w:br w:type="page"/>
      </w:r>
    </w:p>
    <w:p w14:paraId="249788A8" w14:textId="6B24239E" w:rsidR="00FD6D16" w:rsidRDefault="00FD6D16" w:rsidP="00950926">
      <w:pPr>
        <w:pStyle w:val="Heading1"/>
        <w:rPr>
          <w:sz w:val="48"/>
          <w:szCs w:val="48"/>
        </w:rPr>
      </w:pPr>
      <w:bookmarkStart w:id="3" w:name="_Toc38402039"/>
      <w:r>
        <w:rPr>
          <w:sz w:val="48"/>
          <w:szCs w:val="48"/>
        </w:rPr>
        <w:lastRenderedPageBreak/>
        <w:t xml:space="preserve">2.0 </w:t>
      </w:r>
      <w:r w:rsidR="00FD0D93">
        <w:rPr>
          <w:sz w:val="48"/>
          <w:szCs w:val="48"/>
        </w:rPr>
        <w:t>Research</w:t>
      </w:r>
      <w:bookmarkEnd w:id="3"/>
    </w:p>
    <w:p w14:paraId="3473487B" w14:textId="30D9C4F6" w:rsidR="001C0591" w:rsidRPr="004B1ABE" w:rsidRDefault="00FD0D93" w:rsidP="004B1ABE">
      <w:pPr>
        <w:rPr>
          <w:sz w:val="24"/>
          <w:szCs w:val="24"/>
        </w:rPr>
      </w:pPr>
      <w:r>
        <w:br/>
      </w:r>
      <w:r w:rsidR="00252EC2">
        <w:rPr>
          <w:sz w:val="24"/>
          <w:szCs w:val="24"/>
        </w:rPr>
        <w:t>There are two main types of dynamometers, one attaches to the crankshaft and measures the force. More specifically it measures the torque from the engine against a braking force. The engine of the vehicle needs to be removed from the chassis to be tested and can be used to build and improve racing engines.</w:t>
      </w:r>
      <w:r w:rsidR="00252EC2">
        <w:rPr>
          <w:sz w:val="24"/>
          <w:szCs w:val="24"/>
        </w:rPr>
        <w:br/>
        <w:t xml:space="preserve">The other type of dyno </w:t>
      </w:r>
      <w:r w:rsidR="00F21009">
        <w:rPr>
          <w:sz w:val="24"/>
          <w:szCs w:val="24"/>
        </w:rPr>
        <w:t xml:space="preserve">that is used in this report </w:t>
      </w:r>
      <w:r w:rsidR="00252EC2">
        <w:rPr>
          <w:sz w:val="24"/>
          <w:szCs w:val="24"/>
        </w:rPr>
        <w:t>is a chassis dynamometer</w:t>
      </w:r>
      <w:r w:rsidR="00EF60E1">
        <w:rPr>
          <w:sz w:val="24"/>
          <w:szCs w:val="24"/>
        </w:rPr>
        <w:t xml:space="preserve">, also know as a rolling road. It consists of rollers that the vehicle is driven on. The process of </w:t>
      </w:r>
      <w:r w:rsidR="00662BD4">
        <w:rPr>
          <w:sz w:val="24"/>
          <w:szCs w:val="24"/>
        </w:rPr>
        <w:t>the chassis dyno is far quicker to tests the vehicles power output than the engine dyno. Measurements can be taken in under 10 minutes.</w:t>
      </w:r>
      <w:r w:rsidR="0088127F">
        <w:rPr>
          <w:sz w:val="24"/>
          <w:szCs w:val="24"/>
        </w:rPr>
        <w:t xml:space="preserve"> </w:t>
      </w:r>
      <w:r w:rsidR="0088127F" w:rsidRPr="0088127F">
        <w:rPr>
          <w:color w:val="0070C0"/>
          <w:sz w:val="24"/>
          <w:szCs w:val="24"/>
        </w:rPr>
        <w:t>(Citation 1)</w:t>
      </w:r>
      <w:r w:rsidR="004B1ABE">
        <w:rPr>
          <w:b/>
          <w:bCs/>
          <w:sz w:val="24"/>
          <w:szCs w:val="24"/>
        </w:rPr>
        <w:br/>
      </w:r>
    </w:p>
    <w:p w14:paraId="73CC63C7" w14:textId="11300AF7" w:rsidR="00DE7A22" w:rsidRDefault="00DE7A22" w:rsidP="00DE7A22">
      <w:pPr>
        <w:pStyle w:val="Caption"/>
        <w:keepNext/>
      </w:pPr>
      <w:bookmarkStart w:id="4" w:name="_Toc38405395"/>
      <w:r>
        <w:t xml:space="preserve">Table </w:t>
      </w:r>
      <w:r>
        <w:fldChar w:fldCharType="begin"/>
      </w:r>
      <w:r>
        <w:instrText xml:space="preserve"> SEQ Table \* ARABIC </w:instrText>
      </w:r>
      <w:r>
        <w:fldChar w:fldCharType="separate"/>
      </w:r>
      <w:r w:rsidR="00357C04">
        <w:rPr>
          <w:noProof/>
        </w:rPr>
        <w:t>1</w:t>
      </w:r>
      <w:r>
        <w:fldChar w:fldCharType="end"/>
      </w:r>
      <w:r>
        <w:t xml:space="preserve"> : Bike Specifications</w:t>
      </w:r>
      <w:bookmarkEnd w:id="4"/>
    </w:p>
    <w:tbl>
      <w:tblPr>
        <w:tblStyle w:val="TableGrid"/>
        <w:tblW w:w="0" w:type="auto"/>
        <w:tblLook w:val="04A0" w:firstRow="1" w:lastRow="0" w:firstColumn="1" w:lastColumn="0" w:noHBand="0" w:noVBand="1"/>
      </w:tblPr>
      <w:tblGrid>
        <w:gridCol w:w="2802"/>
        <w:gridCol w:w="2802"/>
      </w:tblGrid>
      <w:tr w:rsidR="001C0591" w14:paraId="6303AFE6" w14:textId="77777777" w:rsidTr="001F4886">
        <w:trPr>
          <w:trHeight w:val="314"/>
        </w:trPr>
        <w:tc>
          <w:tcPr>
            <w:tcW w:w="5604" w:type="dxa"/>
            <w:gridSpan w:val="2"/>
          </w:tcPr>
          <w:p w14:paraId="11C58ECB" w14:textId="54D065ED" w:rsidR="001C0591" w:rsidRDefault="001C0591" w:rsidP="001C0591">
            <w:pPr>
              <w:jc w:val="center"/>
              <w:rPr>
                <w:sz w:val="24"/>
                <w:szCs w:val="24"/>
              </w:rPr>
            </w:pPr>
            <w:r w:rsidRPr="004B1ABE">
              <w:rPr>
                <w:b/>
                <w:bCs/>
                <w:sz w:val="24"/>
                <w:szCs w:val="24"/>
              </w:rPr>
              <w:t>BMW S1000 RR Specifications</w:t>
            </w:r>
          </w:p>
        </w:tc>
      </w:tr>
      <w:tr w:rsidR="001C0591" w14:paraId="4AA50F51" w14:textId="77777777" w:rsidTr="001F4886">
        <w:trPr>
          <w:trHeight w:val="322"/>
        </w:trPr>
        <w:tc>
          <w:tcPr>
            <w:tcW w:w="2802" w:type="dxa"/>
          </w:tcPr>
          <w:p w14:paraId="1F800690" w14:textId="28FFB3D0" w:rsidR="001C0591" w:rsidRDefault="001C0591" w:rsidP="004B1ABE">
            <w:pPr>
              <w:rPr>
                <w:sz w:val="24"/>
                <w:szCs w:val="24"/>
              </w:rPr>
            </w:pPr>
            <w:r w:rsidRPr="004B1ABE">
              <w:rPr>
                <w:sz w:val="24"/>
                <w:szCs w:val="24"/>
              </w:rPr>
              <w:t>Mass</w:t>
            </w:r>
          </w:p>
        </w:tc>
        <w:tc>
          <w:tcPr>
            <w:tcW w:w="2802" w:type="dxa"/>
          </w:tcPr>
          <w:p w14:paraId="0D888D65" w14:textId="46BF0162" w:rsidR="001C0591" w:rsidRDefault="001C0591" w:rsidP="004B1ABE">
            <w:pPr>
              <w:rPr>
                <w:sz w:val="24"/>
                <w:szCs w:val="24"/>
              </w:rPr>
            </w:pPr>
            <w:r w:rsidRPr="004B1ABE">
              <w:rPr>
                <w:sz w:val="24"/>
                <w:szCs w:val="24"/>
              </w:rPr>
              <w:t>208kg</w:t>
            </w:r>
          </w:p>
        </w:tc>
      </w:tr>
      <w:tr w:rsidR="001C0591" w14:paraId="4A49BFD8" w14:textId="77777777" w:rsidTr="001F4886">
        <w:trPr>
          <w:trHeight w:val="314"/>
        </w:trPr>
        <w:tc>
          <w:tcPr>
            <w:tcW w:w="2802" w:type="dxa"/>
          </w:tcPr>
          <w:p w14:paraId="39497609" w14:textId="65B7D016" w:rsidR="001C0591" w:rsidRDefault="001C0591" w:rsidP="004B1ABE">
            <w:pPr>
              <w:rPr>
                <w:sz w:val="24"/>
                <w:szCs w:val="24"/>
              </w:rPr>
            </w:pPr>
            <w:r w:rsidRPr="004B1ABE">
              <w:rPr>
                <w:sz w:val="24"/>
                <w:szCs w:val="24"/>
              </w:rPr>
              <w:t>Engine</w:t>
            </w:r>
            <w:r w:rsidRPr="004B1ABE">
              <w:rPr>
                <w:sz w:val="24"/>
                <w:szCs w:val="24"/>
              </w:rPr>
              <w:tab/>
            </w:r>
          </w:p>
        </w:tc>
        <w:tc>
          <w:tcPr>
            <w:tcW w:w="2802" w:type="dxa"/>
          </w:tcPr>
          <w:p w14:paraId="5242086B" w14:textId="3A8F8364" w:rsidR="001C0591" w:rsidRDefault="001C0591" w:rsidP="004B1ABE">
            <w:pPr>
              <w:rPr>
                <w:sz w:val="24"/>
                <w:szCs w:val="24"/>
              </w:rPr>
            </w:pPr>
            <w:r w:rsidRPr="004B1ABE">
              <w:rPr>
                <w:sz w:val="24"/>
                <w:szCs w:val="24"/>
              </w:rPr>
              <w:t>999cc</w:t>
            </w:r>
          </w:p>
        </w:tc>
      </w:tr>
      <w:tr w:rsidR="001C0591" w14:paraId="2DC4F3C1" w14:textId="77777777" w:rsidTr="001F4886">
        <w:trPr>
          <w:trHeight w:val="322"/>
        </w:trPr>
        <w:tc>
          <w:tcPr>
            <w:tcW w:w="2802" w:type="dxa"/>
          </w:tcPr>
          <w:p w14:paraId="0A51AC8B" w14:textId="1FE4A5CD" w:rsidR="001C0591" w:rsidRDefault="001C0591" w:rsidP="004B1ABE">
            <w:pPr>
              <w:rPr>
                <w:sz w:val="24"/>
                <w:szCs w:val="24"/>
              </w:rPr>
            </w:pPr>
            <w:r w:rsidRPr="004B1ABE">
              <w:rPr>
                <w:sz w:val="24"/>
                <w:szCs w:val="24"/>
              </w:rPr>
              <w:t>Cd</w:t>
            </w:r>
          </w:p>
        </w:tc>
        <w:tc>
          <w:tcPr>
            <w:tcW w:w="2802" w:type="dxa"/>
          </w:tcPr>
          <w:p w14:paraId="7A55199F" w14:textId="5251B390" w:rsidR="001C0591" w:rsidRDefault="001C0591" w:rsidP="004B1ABE">
            <w:pPr>
              <w:rPr>
                <w:sz w:val="24"/>
                <w:szCs w:val="24"/>
              </w:rPr>
            </w:pPr>
            <w:r w:rsidRPr="004B1ABE">
              <w:rPr>
                <w:sz w:val="24"/>
                <w:szCs w:val="24"/>
              </w:rPr>
              <w:t>0.75</w:t>
            </w:r>
          </w:p>
        </w:tc>
      </w:tr>
      <w:tr w:rsidR="001C0591" w14:paraId="71CF47A9" w14:textId="77777777" w:rsidTr="001F4886">
        <w:trPr>
          <w:trHeight w:val="314"/>
        </w:trPr>
        <w:tc>
          <w:tcPr>
            <w:tcW w:w="2802" w:type="dxa"/>
          </w:tcPr>
          <w:p w14:paraId="77C80ADA" w14:textId="5D67DBFD" w:rsidR="001C0591" w:rsidRDefault="001C0591" w:rsidP="004B1ABE">
            <w:pPr>
              <w:rPr>
                <w:sz w:val="24"/>
                <w:szCs w:val="24"/>
              </w:rPr>
            </w:pPr>
            <w:r w:rsidRPr="004B1ABE">
              <w:rPr>
                <w:sz w:val="24"/>
                <w:szCs w:val="24"/>
              </w:rPr>
              <w:t>Frontal Area, A</w:t>
            </w:r>
          </w:p>
        </w:tc>
        <w:tc>
          <w:tcPr>
            <w:tcW w:w="2802" w:type="dxa"/>
          </w:tcPr>
          <w:p w14:paraId="505541EF" w14:textId="4A030325" w:rsidR="001C0591" w:rsidRDefault="001C0591" w:rsidP="004B1ABE">
            <w:pPr>
              <w:rPr>
                <w:sz w:val="24"/>
                <w:szCs w:val="24"/>
              </w:rPr>
            </w:pPr>
            <w:r w:rsidRPr="004B1ABE">
              <w:rPr>
                <w:sz w:val="24"/>
                <w:szCs w:val="24"/>
              </w:rPr>
              <w:t>0.7m</w:t>
            </w:r>
            <w:r>
              <w:rPr>
                <w:sz w:val="24"/>
                <w:szCs w:val="24"/>
              </w:rPr>
              <w:t>^</w:t>
            </w:r>
            <w:r w:rsidRPr="004B1ABE">
              <w:rPr>
                <w:sz w:val="24"/>
                <w:szCs w:val="24"/>
              </w:rPr>
              <w:t>2</w:t>
            </w:r>
          </w:p>
        </w:tc>
      </w:tr>
      <w:tr w:rsidR="001C0591" w14:paraId="085A31AA" w14:textId="77777777" w:rsidTr="001F4886">
        <w:trPr>
          <w:trHeight w:val="314"/>
        </w:trPr>
        <w:tc>
          <w:tcPr>
            <w:tcW w:w="2802" w:type="dxa"/>
          </w:tcPr>
          <w:p w14:paraId="37FD166E" w14:textId="17DB3B38" w:rsidR="001C0591" w:rsidRDefault="001C0591" w:rsidP="004B1ABE">
            <w:pPr>
              <w:rPr>
                <w:sz w:val="24"/>
                <w:szCs w:val="24"/>
              </w:rPr>
            </w:pPr>
            <w:r w:rsidRPr="004B1ABE">
              <w:rPr>
                <w:sz w:val="24"/>
                <w:szCs w:val="24"/>
              </w:rPr>
              <w:t>Max engine power</w:t>
            </w:r>
          </w:p>
        </w:tc>
        <w:tc>
          <w:tcPr>
            <w:tcW w:w="2802" w:type="dxa"/>
          </w:tcPr>
          <w:p w14:paraId="03525381" w14:textId="1D520A91" w:rsidR="001C0591" w:rsidRDefault="001C0591" w:rsidP="004B1ABE">
            <w:pPr>
              <w:rPr>
                <w:sz w:val="24"/>
                <w:szCs w:val="24"/>
              </w:rPr>
            </w:pPr>
            <w:r w:rsidRPr="004B1ABE">
              <w:rPr>
                <w:sz w:val="24"/>
                <w:szCs w:val="24"/>
              </w:rPr>
              <w:t>152kW @ 13500rpm</w:t>
            </w:r>
          </w:p>
        </w:tc>
      </w:tr>
      <w:tr w:rsidR="001C0591" w14:paraId="7750F2E5" w14:textId="77777777" w:rsidTr="001F4886">
        <w:trPr>
          <w:trHeight w:val="322"/>
        </w:trPr>
        <w:tc>
          <w:tcPr>
            <w:tcW w:w="2802" w:type="dxa"/>
          </w:tcPr>
          <w:p w14:paraId="07300A46" w14:textId="71A40202" w:rsidR="001C0591" w:rsidRDefault="001C0591" w:rsidP="004B1ABE">
            <w:pPr>
              <w:rPr>
                <w:sz w:val="24"/>
                <w:szCs w:val="24"/>
              </w:rPr>
            </w:pPr>
            <w:r w:rsidRPr="004B1ABE">
              <w:rPr>
                <w:sz w:val="24"/>
                <w:szCs w:val="24"/>
              </w:rPr>
              <w:t>Max engine torque</w:t>
            </w:r>
          </w:p>
        </w:tc>
        <w:tc>
          <w:tcPr>
            <w:tcW w:w="2802" w:type="dxa"/>
          </w:tcPr>
          <w:p w14:paraId="5906DCC9" w14:textId="24D2AF4E" w:rsidR="001C0591" w:rsidRDefault="001C0591" w:rsidP="004B1ABE">
            <w:pPr>
              <w:rPr>
                <w:sz w:val="24"/>
                <w:szCs w:val="24"/>
              </w:rPr>
            </w:pPr>
            <w:r w:rsidRPr="004B1ABE">
              <w:rPr>
                <w:sz w:val="24"/>
                <w:szCs w:val="24"/>
              </w:rPr>
              <w:t>113Nm @ 10500rpm</w:t>
            </w:r>
          </w:p>
        </w:tc>
      </w:tr>
      <w:tr w:rsidR="001C0591" w14:paraId="36A59534" w14:textId="77777777" w:rsidTr="001F4886">
        <w:trPr>
          <w:trHeight w:val="322"/>
        </w:trPr>
        <w:tc>
          <w:tcPr>
            <w:tcW w:w="2802" w:type="dxa"/>
          </w:tcPr>
          <w:p w14:paraId="7783395E" w14:textId="44FB9FF2" w:rsidR="001C0591" w:rsidRDefault="001C0591" w:rsidP="004B1ABE">
            <w:pPr>
              <w:rPr>
                <w:sz w:val="24"/>
                <w:szCs w:val="24"/>
              </w:rPr>
            </w:pPr>
            <w:r w:rsidRPr="004B1ABE">
              <w:rPr>
                <w:sz w:val="24"/>
                <w:szCs w:val="24"/>
              </w:rPr>
              <w:t>Max engine speed</w:t>
            </w:r>
          </w:p>
        </w:tc>
        <w:tc>
          <w:tcPr>
            <w:tcW w:w="2802" w:type="dxa"/>
          </w:tcPr>
          <w:p w14:paraId="003CC6DC" w14:textId="331554A7" w:rsidR="001C0591" w:rsidRDefault="001C0591" w:rsidP="004B1ABE">
            <w:pPr>
              <w:rPr>
                <w:sz w:val="24"/>
                <w:szCs w:val="24"/>
              </w:rPr>
            </w:pPr>
            <w:r w:rsidRPr="004B1ABE">
              <w:rPr>
                <w:sz w:val="24"/>
                <w:szCs w:val="24"/>
              </w:rPr>
              <w:t>14200rpm</w:t>
            </w:r>
          </w:p>
        </w:tc>
      </w:tr>
    </w:tbl>
    <w:p w14:paraId="60B70501" w14:textId="77777777" w:rsidR="001C0591" w:rsidRDefault="001C0591" w:rsidP="004B1ABE">
      <w:pPr>
        <w:rPr>
          <w:sz w:val="24"/>
          <w:szCs w:val="24"/>
        </w:rPr>
      </w:pPr>
    </w:p>
    <w:p w14:paraId="07475228" w14:textId="45BDF960" w:rsidR="00DE7A22" w:rsidRDefault="00DE7A22" w:rsidP="00DE7A22">
      <w:pPr>
        <w:pStyle w:val="Caption"/>
        <w:keepNext/>
      </w:pPr>
      <w:bookmarkStart w:id="5" w:name="_Toc38405396"/>
      <w:r>
        <w:t xml:space="preserve">Table </w:t>
      </w:r>
      <w:r>
        <w:fldChar w:fldCharType="begin"/>
      </w:r>
      <w:r>
        <w:instrText xml:space="preserve"> SEQ Table \* ARABIC </w:instrText>
      </w:r>
      <w:r>
        <w:fldChar w:fldCharType="separate"/>
      </w:r>
      <w:r w:rsidR="00357C04">
        <w:rPr>
          <w:noProof/>
        </w:rPr>
        <w:t>2</w:t>
      </w:r>
      <w:r>
        <w:fldChar w:fldCharType="end"/>
      </w:r>
      <w:r>
        <w:t xml:space="preserve"> : Gear Ratios</w:t>
      </w:r>
      <w:bookmarkEnd w:id="5"/>
    </w:p>
    <w:tbl>
      <w:tblPr>
        <w:tblStyle w:val="TableGrid"/>
        <w:tblW w:w="0" w:type="auto"/>
        <w:tblLook w:val="04A0" w:firstRow="1" w:lastRow="0" w:firstColumn="1" w:lastColumn="0" w:noHBand="0" w:noVBand="1"/>
      </w:tblPr>
      <w:tblGrid>
        <w:gridCol w:w="2520"/>
        <w:gridCol w:w="2521"/>
      </w:tblGrid>
      <w:tr w:rsidR="001C0591" w14:paraId="0A5C676E" w14:textId="77777777" w:rsidTr="001F4886">
        <w:trPr>
          <w:trHeight w:val="290"/>
        </w:trPr>
        <w:tc>
          <w:tcPr>
            <w:tcW w:w="5041" w:type="dxa"/>
            <w:gridSpan w:val="2"/>
          </w:tcPr>
          <w:p w14:paraId="41984A05" w14:textId="410BC5AB" w:rsidR="001C0591" w:rsidRDefault="001C0591" w:rsidP="001C0591">
            <w:pPr>
              <w:jc w:val="center"/>
              <w:rPr>
                <w:sz w:val="24"/>
                <w:szCs w:val="24"/>
              </w:rPr>
            </w:pPr>
            <w:r w:rsidRPr="004B1ABE">
              <w:rPr>
                <w:b/>
                <w:bCs/>
                <w:sz w:val="24"/>
                <w:szCs w:val="24"/>
              </w:rPr>
              <w:t>Ratios</w:t>
            </w:r>
          </w:p>
        </w:tc>
      </w:tr>
      <w:tr w:rsidR="001C0591" w14:paraId="1B924F23" w14:textId="77777777" w:rsidTr="001F4886">
        <w:trPr>
          <w:trHeight w:val="297"/>
        </w:trPr>
        <w:tc>
          <w:tcPr>
            <w:tcW w:w="2520" w:type="dxa"/>
          </w:tcPr>
          <w:p w14:paraId="15F890A0" w14:textId="2B71885F" w:rsidR="001C0591" w:rsidRDefault="001C0591" w:rsidP="004B1ABE">
            <w:pPr>
              <w:rPr>
                <w:sz w:val="24"/>
                <w:szCs w:val="24"/>
              </w:rPr>
            </w:pPr>
            <w:r w:rsidRPr="004B1ABE">
              <w:rPr>
                <w:sz w:val="24"/>
                <w:szCs w:val="24"/>
              </w:rPr>
              <w:t>Primary</w:t>
            </w:r>
          </w:p>
        </w:tc>
        <w:tc>
          <w:tcPr>
            <w:tcW w:w="2520" w:type="dxa"/>
          </w:tcPr>
          <w:p w14:paraId="7BD0FD4C" w14:textId="686D88CC" w:rsidR="001C0591" w:rsidRDefault="001C0591" w:rsidP="004B1ABE">
            <w:pPr>
              <w:rPr>
                <w:sz w:val="24"/>
                <w:szCs w:val="24"/>
              </w:rPr>
            </w:pPr>
            <w:r w:rsidRPr="004B1ABE">
              <w:rPr>
                <w:sz w:val="24"/>
                <w:szCs w:val="24"/>
              </w:rPr>
              <w:t>1.652</w:t>
            </w:r>
          </w:p>
        </w:tc>
      </w:tr>
      <w:tr w:rsidR="001C0591" w14:paraId="7E45C5BA" w14:textId="77777777" w:rsidTr="001F4886">
        <w:trPr>
          <w:trHeight w:val="290"/>
        </w:trPr>
        <w:tc>
          <w:tcPr>
            <w:tcW w:w="2520" w:type="dxa"/>
          </w:tcPr>
          <w:p w14:paraId="56F2B560" w14:textId="3037338A" w:rsidR="001C0591" w:rsidRDefault="001C0591" w:rsidP="004B1ABE">
            <w:pPr>
              <w:rPr>
                <w:sz w:val="24"/>
                <w:szCs w:val="24"/>
              </w:rPr>
            </w:pPr>
            <w:r w:rsidRPr="004B1ABE">
              <w:rPr>
                <w:sz w:val="24"/>
                <w:szCs w:val="24"/>
              </w:rPr>
              <w:t>1st gear</w:t>
            </w:r>
          </w:p>
        </w:tc>
        <w:tc>
          <w:tcPr>
            <w:tcW w:w="2520" w:type="dxa"/>
          </w:tcPr>
          <w:p w14:paraId="3824FE8A" w14:textId="5E905203" w:rsidR="001C0591" w:rsidRDefault="001C0591" w:rsidP="004B1ABE">
            <w:pPr>
              <w:rPr>
                <w:sz w:val="24"/>
                <w:szCs w:val="24"/>
              </w:rPr>
            </w:pPr>
            <w:r w:rsidRPr="004B1ABE">
              <w:rPr>
                <w:sz w:val="24"/>
                <w:szCs w:val="24"/>
              </w:rPr>
              <w:t xml:space="preserve">2.647  </w:t>
            </w:r>
          </w:p>
        </w:tc>
      </w:tr>
      <w:tr w:rsidR="001C0591" w14:paraId="5BE55328" w14:textId="77777777" w:rsidTr="001F4886">
        <w:trPr>
          <w:trHeight w:val="297"/>
        </w:trPr>
        <w:tc>
          <w:tcPr>
            <w:tcW w:w="2520" w:type="dxa"/>
          </w:tcPr>
          <w:p w14:paraId="55BF695B" w14:textId="099C0654" w:rsidR="001C0591" w:rsidRDefault="001C0591" w:rsidP="004B1ABE">
            <w:pPr>
              <w:rPr>
                <w:sz w:val="24"/>
                <w:szCs w:val="24"/>
              </w:rPr>
            </w:pPr>
            <w:r w:rsidRPr="004B1ABE">
              <w:rPr>
                <w:sz w:val="24"/>
                <w:szCs w:val="24"/>
              </w:rPr>
              <w:t xml:space="preserve">2nd   </w:t>
            </w:r>
          </w:p>
        </w:tc>
        <w:tc>
          <w:tcPr>
            <w:tcW w:w="2520" w:type="dxa"/>
          </w:tcPr>
          <w:p w14:paraId="2B399A68" w14:textId="1F27EC6C" w:rsidR="001C0591" w:rsidRDefault="001C0591" w:rsidP="004B1ABE">
            <w:pPr>
              <w:rPr>
                <w:sz w:val="24"/>
                <w:szCs w:val="24"/>
              </w:rPr>
            </w:pPr>
            <w:r w:rsidRPr="004B1ABE">
              <w:rPr>
                <w:sz w:val="24"/>
                <w:szCs w:val="24"/>
              </w:rPr>
              <w:t>2.091</w:t>
            </w:r>
          </w:p>
        </w:tc>
      </w:tr>
      <w:tr w:rsidR="001C0591" w14:paraId="4370E492" w14:textId="77777777" w:rsidTr="001F4886">
        <w:trPr>
          <w:trHeight w:val="290"/>
        </w:trPr>
        <w:tc>
          <w:tcPr>
            <w:tcW w:w="2520" w:type="dxa"/>
          </w:tcPr>
          <w:p w14:paraId="07B41B66" w14:textId="77692B06" w:rsidR="001C0591" w:rsidRDefault="001C0591" w:rsidP="004B1ABE">
            <w:pPr>
              <w:rPr>
                <w:sz w:val="24"/>
                <w:szCs w:val="24"/>
              </w:rPr>
            </w:pPr>
            <w:r w:rsidRPr="004B1ABE">
              <w:rPr>
                <w:sz w:val="24"/>
                <w:szCs w:val="24"/>
              </w:rPr>
              <w:t xml:space="preserve">3rd  </w:t>
            </w:r>
          </w:p>
        </w:tc>
        <w:tc>
          <w:tcPr>
            <w:tcW w:w="2520" w:type="dxa"/>
          </w:tcPr>
          <w:p w14:paraId="238BC0D1" w14:textId="238BEE19" w:rsidR="001C0591" w:rsidRDefault="001C0591" w:rsidP="004B1ABE">
            <w:pPr>
              <w:rPr>
                <w:sz w:val="24"/>
                <w:szCs w:val="24"/>
              </w:rPr>
            </w:pPr>
            <w:r w:rsidRPr="004B1ABE">
              <w:rPr>
                <w:sz w:val="24"/>
                <w:szCs w:val="24"/>
              </w:rPr>
              <w:t>1.727</w:t>
            </w:r>
          </w:p>
        </w:tc>
      </w:tr>
      <w:tr w:rsidR="001C0591" w14:paraId="2580E2F7" w14:textId="77777777" w:rsidTr="001F4886">
        <w:trPr>
          <w:trHeight w:val="290"/>
        </w:trPr>
        <w:tc>
          <w:tcPr>
            <w:tcW w:w="2520" w:type="dxa"/>
          </w:tcPr>
          <w:p w14:paraId="5CFD9C4A" w14:textId="25B26E1F" w:rsidR="001C0591" w:rsidRDefault="001C0591" w:rsidP="004B1ABE">
            <w:pPr>
              <w:rPr>
                <w:sz w:val="24"/>
                <w:szCs w:val="24"/>
              </w:rPr>
            </w:pPr>
            <w:r w:rsidRPr="004B1ABE">
              <w:rPr>
                <w:sz w:val="24"/>
                <w:szCs w:val="24"/>
              </w:rPr>
              <w:t xml:space="preserve">4th  </w:t>
            </w:r>
          </w:p>
        </w:tc>
        <w:tc>
          <w:tcPr>
            <w:tcW w:w="2520" w:type="dxa"/>
          </w:tcPr>
          <w:p w14:paraId="0861A844" w14:textId="2CFA0AAF" w:rsidR="001C0591" w:rsidRDefault="001C0591" w:rsidP="004B1ABE">
            <w:pPr>
              <w:rPr>
                <w:sz w:val="24"/>
                <w:szCs w:val="24"/>
              </w:rPr>
            </w:pPr>
            <w:r w:rsidRPr="004B1ABE">
              <w:rPr>
                <w:sz w:val="24"/>
                <w:szCs w:val="24"/>
              </w:rPr>
              <w:t>1.500</w:t>
            </w:r>
          </w:p>
        </w:tc>
      </w:tr>
      <w:tr w:rsidR="001C0591" w14:paraId="06753F90" w14:textId="77777777" w:rsidTr="001F4886">
        <w:trPr>
          <w:trHeight w:val="297"/>
        </w:trPr>
        <w:tc>
          <w:tcPr>
            <w:tcW w:w="2520" w:type="dxa"/>
          </w:tcPr>
          <w:p w14:paraId="5C8FE24A" w14:textId="7F1DDA37" w:rsidR="001C0591" w:rsidRDefault="001C0591" w:rsidP="004B1ABE">
            <w:pPr>
              <w:rPr>
                <w:sz w:val="24"/>
                <w:szCs w:val="24"/>
              </w:rPr>
            </w:pPr>
            <w:r w:rsidRPr="004B1ABE">
              <w:rPr>
                <w:sz w:val="24"/>
                <w:szCs w:val="24"/>
              </w:rPr>
              <w:t>5th</w:t>
            </w:r>
          </w:p>
        </w:tc>
        <w:tc>
          <w:tcPr>
            <w:tcW w:w="2520" w:type="dxa"/>
          </w:tcPr>
          <w:p w14:paraId="16E91271" w14:textId="14279E9F" w:rsidR="001C0591" w:rsidRDefault="001C0591" w:rsidP="004B1ABE">
            <w:pPr>
              <w:rPr>
                <w:sz w:val="24"/>
                <w:szCs w:val="24"/>
              </w:rPr>
            </w:pPr>
            <w:r w:rsidRPr="004B1ABE">
              <w:rPr>
                <w:sz w:val="24"/>
                <w:szCs w:val="24"/>
              </w:rPr>
              <w:t>1.360</w:t>
            </w:r>
          </w:p>
        </w:tc>
      </w:tr>
      <w:tr w:rsidR="001C0591" w14:paraId="4E3D25BD" w14:textId="77777777" w:rsidTr="001F4886">
        <w:trPr>
          <w:trHeight w:val="290"/>
        </w:trPr>
        <w:tc>
          <w:tcPr>
            <w:tcW w:w="2520" w:type="dxa"/>
          </w:tcPr>
          <w:p w14:paraId="5B1427DD" w14:textId="1E24E32F" w:rsidR="001C0591" w:rsidRDefault="001C0591" w:rsidP="004B1ABE">
            <w:pPr>
              <w:rPr>
                <w:sz w:val="24"/>
                <w:szCs w:val="24"/>
              </w:rPr>
            </w:pPr>
            <w:r w:rsidRPr="004B1ABE">
              <w:rPr>
                <w:sz w:val="24"/>
                <w:szCs w:val="24"/>
              </w:rPr>
              <w:t>6th</w:t>
            </w:r>
          </w:p>
        </w:tc>
        <w:tc>
          <w:tcPr>
            <w:tcW w:w="2520" w:type="dxa"/>
          </w:tcPr>
          <w:p w14:paraId="2F4A3E1A" w14:textId="7E65BB5F" w:rsidR="001C0591" w:rsidRDefault="001C0591" w:rsidP="004B1ABE">
            <w:pPr>
              <w:rPr>
                <w:sz w:val="24"/>
                <w:szCs w:val="24"/>
              </w:rPr>
            </w:pPr>
            <w:r w:rsidRPr="004B1ABE">
              <w:rPr>
                <w:sz w:val="24"/>
                <w:szCs w:val="24"/>
              </w:rPr>
              <w:t>1.261</w:t>
            </w:r>
          </w:p>
        </w:tc>
      </w:tr>
      <w:tr w:rsidR="001C0591" w14:paraId="562BB8A9" w14:textId="77777777" w:rsidTr="001F4886">
        <w:trPr>
          <w:trHeight w:val="297"/>
        </w:trPr>
        <w:tc>
          <w:tcPr>
            <w:tcW w:w="2520" w:type="dxa"/>
          </w:tcPr>
          <w:p w14:paraId="1ADDA9A4" w14:textId="54473D35" w:rsidR="001C0591" w:rsidRDefault="001C0591" w:rsidP="004B1ABE">
            <w:pPr>
              <w:rPr>
                <w:sz w:val="24"/>
                <w:szCs w:val="24"/>
              </w:rPr>
            </w:pPr>
            <w:r w:rsidRPr="004B1ABE">
              <w:rPr>
                <w:sz w:val="24"/>
                <w:szCs w:val="24"/>
              </w:rPr>
              <w:t>Final Drive (Sprocket)</w:t>
            </w:r>
            <w:r w:rsidRPr="004B1ABE">
              <w:rPr>
                <w:sz w:val="24"/>
                <w:szCs w:val="24"/>
              </w:rPr>
              <w:tab/>
            </w:r>
          </w:p>
        </w:tc>
        <w:tc>
          <w:tcPr>
            <w:tcW w:w="2520" w:type="dxa"/>
          </w:tcPr>
          <w:p w14:paraId="44C1B439" w14:textId="0975E86D" w:rsidR="001C0591" w:rsidRDefault="001C0591" w:rsidP="004B1ABE">
            <w:pPr>
              <w:rPr>
                <w:sz w:val="24"/>
                <w:szCs w:val="24"/>
              </w:rPr>
            </w:pPr>
            <w:r w:rsidRPr="004B1ABE">
              <w:rPr>
                <w:sz w:val="24"/>
                <w:szCs w:val="24"/>
              </w:rPr>
              <w:t>2.647</w:t>
            </w:r>
          </w:p>
        </w:tc>
      </w:tr>
    </w:tbl>
    <w:p w14:paraId="4E16345C" w14:textId="57C14112" w:rsidR="004B1ABE" w:rsidRPr="004B1ABE" w:rsidRDefault="004B1ABE" w:rsidP="004B1ABE">
      <w:pPr>
        <w:rPr>
          <w:b/>
          <w:bCs/>
          <w:sz w:val="24"/>
          <w:szCs w:val="24"/>
        </w:rPr>
      </w:pPr>
    </w:p>
    <w:p w14:paraId="1F0532EC" w14:textId="0F5E6D20" w:rsidR="00FD6D16" w:rsidRPr="009A7E5B" w:rsidRDefault="00FD6D16" w:rsidP="009A7E5B">
      <w:pPr>
        <w:rPr>
          <w:sz w:val="24"/>
          <w:szCs w:val="24"/>
        </w:rPr>
      </w:pPr>
      <w:r w:rsidRPr="004B1ABE">
        <w:rPr>
          <w:sz w:val="24"/>
          <w:szCs w:val="24"/>
        </w:rPr>
        <w:br w:type="page"/>
      </w:r>
    </w:p>
    <w:p w14:paraId="5868D6CD" w14:textId="77777777" w:rsidR="001C0591" w:rsidRDefault="00074893" w:rsidP="001C0591">
      <w:pPr>
        <w:pStyle w:val="Heading1"/>
        <w:rPr>
          <w:sz w:val="48"/>
          <w:szCs w:val="48"/>
        </w:rPr>
      </w:pPr>
      <w:bookmarkStart w:id="6" w:name="_Toc38402040"/>
      <w:r>
        <w:rPr>
          <w:sz w:val="48"/>
          <w:szCs w:val="48"/>
        </w:rPr>
        <w:lastRenderedPageBreak/>
        <w:t>3</w:t>
      </w:r>
      <w:r w:rsidR="00FD6D16">
        <w:rPr>
          <w:sz w:val="48"/>
          <w:szCs w:val="48"/>
        </w:rPr>
        <w:t xml:space="preserve">.0 </w:t>
      </w:r>
      <w:r w:rsidR="00FD6D16" w:rsidRPr="00E75ABB">
        <w:rPr>
          <w:sz w:val="48"/>
          <w:szCs w:val="48"/>
        </w:rPr>
        <w:t>Analysis</w:t>
      </w:r>
      <w:bookmarkEnd w:id="6"/>
    </w:p>
    <w:p w14:paraId="03440CCC" w14:textId="4DB75E41" w:rsidR="00B17537" w:rsidRDefault="001C0591" w:rsidP="001C0591">
      <w:pPr>
        <w:rPr>
          <w:sz w:val="24"/>
          <w:szCs w:val="24"/>
        </w:rPr>
      </w:pPr>
      <w:r>
        <w:rPr>
          <w:sz w:val="24"/>
          <w:szCs w:val="24"/>
        </w:rPr>
        <w:br/>
        <w:t>The following calculations were made.</w:t>
      </w:r>
      <w:r w:rsidR="00CA273D">
        <w:rPr>
          <w:sz w:val="24"/>
          <w:szCs w:val="24"/>
        </w:rPr>
        <w:t xml:space="preserve"> </w:t>
      </w:r>
      <w:r w:rsidR="00CA273D" w:rsidRPr="00CA273D">
        <w:rPr>
          <w:color w:val="0070C0"/>
          <w:sz w:val="24"/>
          <w:szCs w:val="24"/>
        </w:rPr>
        <w:t xml:space="preserve">(Citation 7, </w:t>
      </w:r>
      <w:r w:rsidR="000207C6">
        <w:rPr>
          <w:color w:val="0070C0"/>
          <w:sz w:val="24"/>
          <w:szCs w:val="24"/>
        </w:rPr>
        <w:t>Assignment Brief</w:t>
      </w:r>
      <w:r w:rsidR="00CA273D" w:rsidRPr="00CA273D">
        <w:rPr>
          <w:color w:val="0070C0"/>
          <w:sz w:val="24"/>
          <w:szCs w:val="24"/>
        </w:rPr>
        <w:t>)</w:t>
      </w:r>
    </w:p>
    <w:p w14:paraId="02901F62" w14:textId="4A8EFF3A" w:rsidR="009A0E64" w:rsidRDefault="008F4C4D" w:rsidP="001C0591">
      <w:pPr>
        <w:rPr>
          <w:rFonts w:eastAsiaTheme="minorEastAsia"/>
          <w:sz w:val="24"/>
          <w:szCs w:val="24"/>
        </w:rPr>
      </w:pPr>
      <w:r>
        <w:rPr>
          <w:rFonts w:eastAsiaTheme="minorEastAsia"/>
          <w:iCs/>
          <w:sz w:val="24"/>
          <w:szCs w:val="24"/>
        </w:rPr>
        <w:t>-</w:t>
      </w:r>
      <m:oMath>
        <m:r>
          <w:rPr>
            <w:rFonts w:ascii="Cambria Math" w:hAnsi="Cambria Math"/>
            <w:sz w:val="24"/>
            <w:szCs w:val="24"/>
          </w:rPr>
          <m:t>Transmission</m:t>
        </m:r>
        <m:r>
          <m:rPr>
            <m:sty m:val="p"/>
          </m:rPr>
          <w:rPr>
            <w:rFonts w:ascii="Cambria Math" w:hAnsi="Cambria Math"/>
            <w:sz w:val="24"/>
            <w:szCs w:val="24"/>
          </w:rPr>
          <m:t xml:space="preserve"> </m:t>
        </m:r>
        <m:r>
          <w:rPr>
            <w:rFonts w:ascii="Cambria Math" w:hAnsi="Cambria Math"/>
            <w:sz w:val="24"/>
            <w:szCs w:val="24"/>
          </w:rPr>
          <m:t>Efficiency</m:t>
        </m:r>
        <m:d>
          <m:dPr>
            <m:ctrlPr>
              <w:rPr>
                <w:rFonts w:ascii="Cambria Math" w:hAnsi="Cambria Math"/>
                <w:sz w:val="24"/>
                <w:szCs w:val="24"/>
              </w:rPr>
            </m:ctrlPr>
          </m:dPr>
          <m:e>
            <m:r>
              <m:rPr>
                <m:sty m:val="p"/>
              </m:rPr>
              <w:rPr>
                <w:rFonts w:ascii="Cambria Math" w:hAnsi="Cambria Math"/>
                <w:sz w:val="24"/>
                <w:szCs w:val="24"/>
              </w:rPr>
              <m:t>η</m:t>
            </m:r>
          </m:e>
        </m:d>
        <m:r>
          <m:rPr>
            <m:sty m:val="p"/>
          </m:rPr>
          <w:rPr>
            <w:rFonts w:ascii="Cambria Math"/>
            <w:sz w:val="24"/>
            <w:szCs w:val="24"/>
          </w:rPr>
          <m:t>=</m:t>
        </m:r>
        <m:f>
          <m:fPr>
            <m:ctrlPr>
              <w:rPr>
                <w:rFonts w:ascii="Cambria Math" w:hAnsi="Cambria Math"/>
                <w:sz w:val="24"/>
                <w:szCs w:val="24"/>
              </w:rPr>
            </m:ctrlPr>
          </m:fPr>
          <m:num>
            <m:r>
              <w:rPr>
                <w:rFonts w:ascii="Cambria Math"/>
                <w:sz w:val="24"/>
                <w:szCs w:val="24"/>
              </w:rPr>
              <m:t>Power</m:t>
            </m:r>
            <m:r>
              <m:rPr>
                <m:sty m:val="p"/>
              </m:rPr>
              <w:rPr>
                <w:rFonts w:ascii="Cambria Math"/>
                <w:sz w:val="24"/>
                <w:szCs w:val="24"/>
              </w:rPr>
              <m:t xml:space="preserve"> @ </m:t>
            </m:r>
            <m:r>
              <w:rPr>
                <w:rFonts w:ascii="Cambria Math"/>
                <w:sz w:val="24"/>
                <w:szCs w:val="24"/>
              </w:rPr>
              <m:t>W</m:t>
            </m:r>
            <m:r>
              <w:rPr>
                <w:rFonts w:ascii="Cambria Math" w:hAnsi="Cambria Math" w:cs="Cambria Math"/>
                <w:sz w:val="24"/>
                <w:szCs w:val="24"/>
              </w:rPr>
              <m:t>h</m:t>
            </m:r>
            <m:r>
              <w:rPr>
                <w:rFonts w:ascii="Cambria Math"/>
                <w:sz w:val="24"/>
                <w:szCs w:val="24"/>
              </w:rPr>
              <m:t>eels</m:t>
            </m:r>
          </m:num>
          <m:den>
            <m:r>
              <w:rPr>
                <w:rFonts w:ascii="Cambria Math"/>
                <w:sz w:val="24"/>
                <w:szCs w:val="24"/>
              </w:rPr>
              <m:t>Power</m:t>
            </m:r>
            <m:r>
              <m:rPr>
                <m:sty m:val="p"/>
              </m:rPr>
              <w:rPr>
                <w:rFonts w:ascii="Cambria Math"/>
                <w:sz w:val="24"/>
                <w:szCs w:val="24"/>
              </w:rPr>
              <m:t xml:space="preserve"> @ </m:t>
            </m:r>
            <m:r>
              <w:rPr>
                <w:rFonts w:ascii="Cambria Math"/>
                <w:sz w:val="24"/>
                <w:szCs w:val="24"/>
              </w:rPr>
              <m:t>Engine</m:t>
            </m:r>
          </m:den>
        </m:f>
      </m:oMath>
    </w:p>
    <w:p w14:paraId="3216DA81" w14:textId="7142C6D6" w:rsidR="008343F2" w:rsidRPr="008343F2" w:rsidRDefault="008343F2" w:rsidP="008343F2">
      <w:pPr>
        <w:rPr>
          <w:rFonts w:ascii="Calibri" w:eastAsia="Times New Roman" w:hAnsi="Calibri" w:cs="Calibri"/>
          <w:color w:val="000000"/>
          <w:lang w:val="en-IE" w:eastAsia="en-IE"/>
        </w:rPr>
      </w:pPr>
      <m:oMath>
        <m:r>
          <m:rPr>
            <m:sty m:val="p"/>
          </m:rPr>
          <w:rPr>
            <w:rFonts w:ascii="Cambria Math"/>
            <w:sz w:val="24"/>
            <w:szCs w:val="24"/>
          </w:rPr>
          <m:t>=</m:t>
        </m:r>
        <m:f>
          <m:fPr>
            <m:ctrlPr>
              <w:rPr>
                <w:rFonts w:ascii="Cambria Math" w:hAnsi="Cambria Math"/>
                <w:sz w:val="24"/>
                <w:szCs w:val="24"/>
              </w:rPr>
            </m:ctrlPr>
          </m:fPr>
          <m:num>
            <m:r>
              <w:rPr>
                <w:rFonts w:ascii="Cambria Math"/>
                <w:sz w:val="24"/>
                <w:szCs w:val="24"/>
              </w:rPr>
              <m:t>139.1</m:t>
            </m:r>
          </m:num>
          <m:den>
            <m:r>
              <w:rPr>
                <w:rFonts w:ascii="Cambria Math"/>
                <w:sz w:val="24"/>
                <w:szCs w:val="24"/>
              </w:rPr>
              <m:t>155</m:t>
            </m:r>
          </m:den>
        </m:f>
      </m:oMath>
      <w:r>
        <w:rPr>
          <w:rFonts w:ascii="Calibri" w:eastAsia="Times New Roman" w:hAnsi="Calibri" w:cs="Calibri"/>
          <w:sz w:val="24"/>
          <w:szCs w:val="24"/>
        </w:rPr>
        <w:t xml:space="preserve"> = </w:t>
      </w:r>
      <w:r w:rsidRPr="008343F2">
        <w:rPr>
          <w:rFonts w:ascii="Calibri" w:eastAsia="Times New Roman" w:hAnsi="Calibri" w:cs="Calibri"/>
          <w:color w:val="000000"/>
          <w:lang w:val="en-IE" w:eastAsia="en-IE"/>
        </w:rPr>
        <w:t>0.897419</w:t>
      </w:r>
      <w:r>
        <w:rPr>
          <w:rFonts w:ascii="Calibri" w:eastAsia="Times New Roman" w:hAnsi="Calibri" w:cs="Calibri"/>
          <w:color w:val="000000"/>
          <w:lang w:val="en-IE" w:eastAsia="en-IE"/>
        </w:rPr>
        <w:t xml:space="preserve"> kW</w:t>
      </w:r>
      <w:r>
        <w:rPr>
          <w:rFonts w:ascii="Calibri" w:eastAsia="Times New Roman" w:hAnsi="Calibri" w:cs="Calibri"/>
          <w:color w:val="000000"/>
          <w:lang w:val="en-IE" w:eastAsia="en-IE"/>
        </w:rPr>
        <w:br/>
        <w:t>This value means the bike is running at roughly 90% efficiency. This is an expected value as the bike is fairly new and a small drivetrain.</w:t>
      </w:r>
    </w:p>
    <w:p w14:paraId="6AE22BBC" w14:textId="017AE786" w:rsidR="008343F2" w:rsidRPr="006464C3" w:rsidRDefault="008343F2" w:rsidP="001C0591">
      <w:pPr>
        <w:rPr>
          <w:sz w:val="24"/>
          <w:szCs w:val="24"/>
        </w:rPr>
      </w:pPr>
    </w:p>
    <w:p w14:paraId="0256319D" w14:textId="65B1B53F" w:rsidR="002A48E5" w:rsidRDefault="008F4C4D" w:rsidP="001C0591">
      <w:pPr>
        <w:rPr>
          <w:sz w:val="24"/>
          <w:szCs w:val="24"/>
        </w:rPr>
      </w:pPr>
      <w:r>
        <w:rPr>
          <w:rFonts w:eastAsiaTheme="minorEastAsia"/>
          <w:iCs/>
          <w:sz w:val="24"/>
          <w:szCs w:val="24"/>
        </w:rPr>
        <w:t>-</w:t>
      </w:r>
      <m:oMath>
        <m:r>
          <w:rPr>
            <w:rFonts w:ascii="Cambria Math" w:hAnsi="Cambria Math"/>
            <w:sz w:val="24"/>
            <w:szCs w:val="24"/>
          </w:rPr>
          <m:t>Torque</m:t>
        </m:r>
        <m:r>
          <m:rPr>
            <m:sty m:val="p"/>
          </m:rPr>
          <w:rPr>
            <w:rFonts w:ascii="Cambria Math" w:hAnsi="Cambria Math"/>
            <w:sz w:val="24"/>
            <w:szCs w:val="24"/>
          </w:rPr>
          <m:t xml:space="preserve"> @ </m:t>
        </m:r>
        <m:r>
          <w:rPr>
            <w:rFonts w:ascii="Cambria Math" w:hAnsi="Cambria Math"/>
            <w:sz w:val="24"/>
            <w:szCs w:val="24"/>
          </w:rPr>
          <m:t>Wheels</m:t>
        </m:r>
        <m:d>
          <m:dPr>
            <m:ctrlPr>
              <w:rPr>
                <w:rFonts w:ascii="Cambria Math" w:hAnsi="Cambria Math"/>
                <w:sz w:val="24"/>
                <w:szCs w:val="24"/>
              </w:rPr>
            </m:ctrlPr>
          </m:dPr>
          <m:e>
            <m:r>
              <w:rPr>
                <w:rFonts w:ascii="Cambria Math" w:hAnsi="Cambria Math"/>
                <w:sz w:val="24"/>
                <w:szCs w:val="24"/>
              </w:rPr>
              <m:t>T</m:t>
            </m:r>
          </m:e>
        </m:d>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 xml:space="preserve"> @ </m:t>
        </m:r>
        <m:r>
          <w:rPr>
            <w:rFonts w:ascii="Cambria Math" w:hAnsi="Cambria Math"/>
            <w:sz w:val="24"/>
            <w:szCs w:val="24"/>
          </w:rPr>
          <m:t>Engine</m:t>
        </m:r>
        <m:r>
          <m:rPr>
            <m:sty m:val="p"/>
          </m:rPr>
          <w:rPr>
            <w:rFonts w:ascii="Cambria Math" w:hAnsi="Cambria Math"/>
            <w:sz w:val="24"/>
            <w:szCs w:val="24"/>
          </w:rPr>
          <m:t>)(</m:t>
        </m:r>
        <m:r>
          <w:rPr>
            <w:rFonts w:ascii="Cambria Math" w:hAnsi="Cambria Math"/>
            <w:sz w:val="24"/>
            <w:szCs w:val="24"/>
          </w:rPr>
          <m:t>p</m:t>
        </m:r>
        <m:r>
          <m:rPr>
            <m:sty m:val="p"/>
          </m:rPr>
          <w:rPr>
            <w:rFonts w:ascii="Cambria Math" w:hAnsi="Cambria Math"/>
            <w:sz w:val="24"/>
            <w:szCs w:val="24"/>
          </w:rPr>
          <m:t>)(</m:t>
        </m:r>
        <m:r>
          <w:rPr>
            <w:rFonts w:ascii="Cambria Math" w:hAnsi="Cambria Math"/>
            <w:sz w:val="24"/>
            <w:szCs w:val="24"/>
          </w:rPr>
          <m:t>f</m:t>
        </m:r>
        <m:r>
          <m:rPr>
            <m:sty m:val="p"/>
          </m:rPr>
          <w:rPr>
            <w:rFonts w:ascii="Cambria Math" w:hAnsi="Cambria Math"/>
            <w:sz w:val="24"/>
            <w:szCs w:val="24"/>
          </w:rPr>
          <m:t>)(</m:t>
        </m:r>
        <m:r>
          <w:rPr>
            <w:rFonts w:ascii="Cambria Math" w:hAnsi="Cambria Math"/>
            <w:sz w:val="24"/>
            <w:szCs w:val="24"/>
          </w:rPr>
          <m:t>n</m:t>
        </m:r>
        <m:r>
          <m:rPr>
            <m:sty m:val="p"/>
          </m:rPr>
          <w:rPr>
            <w:rFonts w:ascii="Cambria Math" w:hAnsi="Cambria Math"/>
            <w:sz w:val="24"/>
            <w:szCs w:val="24"/>
          </w:rPr>
          <m:t>)(η)</m:t>
        </m:r>
      </m:oMath>
      <w:r w:rsidR="009A0E64" w:rsidRPr="006464C3">
        <w:rPr>
          <w:sz w:val="24"/>
          <w:szCs w:val="24"/>
        </w:rPr>
        <w:t xml:space="preserve"> </w:t>
      </w:r>
    </w:p>
    <w:p w14:paraId="6D8322CD" w14:textId="1DED073C" w:rsidR="000E73BD" w:rsidRPr="006464C3" w:rsidRDefault="000E73BD" w:rsidP="001C0591">
      <w:pPr>
        <w:rPr>
          <w:sz w:val="24"/>
          <w:szCs w:val="24"/>
        </w:rPr>
      </w:pPr>
      <w:r>
        <w:rPr>
          <w:noProof/>
          <w:sz w:val="24"/>
          <w:szCs w:val="24"/>
        </w:rPr>
        <w:drawing>
          <wp:anchor distT="0" distB="0" distL="114300" distR="114300" simplePos="0" relativeHeight="251659264" behindDoc="0" locked="0" layoutInCell="1" allowOverlap="1" wp14:anchorId="574E5A13" wp14:editId="1A8001B5">
            <wp:simplePos x="0" y="0"/>
            <wp:positionH relativeFrom="margin">
              <wp:align>center</wp:align>
            </wp:positionH>
            <wp:positionV relativeFrom="paragraph">
              <wp:posOffset>2858</wp:posOffset>
            </wp:positionV>
            <wp:extent cx="4578350" cy="27495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14:sizeRelH relativeFrom="page">
              <wp14:pctWidth>0</wp14:pctWidth>
            </wp14:sizeRelH>
            <wp14:sizeRelV relativeFrom="page">
              <wp14:pctHeight>0</wp14:pctHeight>
            </wp14:sizeRelV>
          </wp:anchor>
        </w:drawing>
      </w:r>
    </w:p>
    <w:p w14:paraId="5E8BDA03" w14:textId="77777777" w:rsidR="000E73BD" w:rsidRDefault="000E73BD" w:rsidP="001C0591">
      <w:pPr>
        <w:rPr>
          <w:rFonts w:eastAsiaTheme="minorEastAsia"/>
          <w:iCs/>
          <w:sz w:val="24"/>
          <w:szCs w:val="24"/>
        </w:rPr>
      </w:pPr>
    </w:p>
    <w:p w14:paraId="0E181394" w14:textId="77777777" w:rsidR="000E73BD" w:rsidRDefault="000E73BD" w:rsidP="001C0591">
      <w:pPr>
        <w:rPr>
          <w:rFonts w:eastAsiaTheme="minorEastAsia"/>
          <w:iCs/>
          <w:sz w:val="24"/>
          <w:szCs w:val="24"/>
        </w:rPr>
      </w:pPr>
    </w:p>
    <w:p w14:paraId="29E76F3F" w14:textId="77777777" w:rsidR="000E73BD" w:rsidRDefault="000E73BD" w:rsidP="001C0591">
      <w:pPr>
        <w:rPr>
          <w:rFonts w:eastAsiaTheme="minorEastAsia"/>
          <w:iCs/>
          <w:sz w:val="24"/>
          <w:szCs w:val="24"/>
        </w:rPr>
      </w:pPr>
    </w:p>
    <w:p w14:paraId="538555A9" w14:textId="77777777" w:rsidR="000E73BD" w:rsidRDefault="000E73BD" w:rsidP="001C0591">
      <w:pPr>
        <w:rPr>
          <w:rFonts w:eastAsiaTheme="minorEastAsia"/>
          <w:iCs/>
          <w:sz w:val="24"/>
          <w:szCs w:val="24"/>
        </w:rPr>
      </w:pPr>
    </w:p>
    <w:p w14:paraId="0FB43540" w14:textId="77777777" w:rsidR="000E73BD" w:rsidRDefault="000E73BD" w:rsidP="001C0591">
      <w:pPr>
        <w:rPr>
          <w:rFonts w:eastAsiaTheme="minorEastAsia"/>
          <w:iCs/>
          <w:sz w:val="24"/>
          <w:szCs w:val="24"/>
        </w:rPr>
      </w:pPr>
    </w:p>
    <w:p w14:paraId="2C662A09" w14:textId="77777777" w:rsidR="000E73BD" w:rsidRDefault="000E73BD" w:rsidP="001C0591">
      <w:pPr>
        <w:rPr>
          <w:rFonts w:eastAsiaTheme="minorEastAsia"/>
          <w:iCs/>
          <w:sz w:val="24"/>
          <w:szCs w:val="24"/>
        </w:rPr>
      </w:pPr>
    </w:p>
    <w:p w14:paraId="290D4FF8" w14:textId="77777777" w:rsidR="000E73BD" w:rsidRDefault="000E73BD" w:rsidP="001C0591">
      <w:pPr>
        <w:rPr>
          <w:rFonts w:eastAsiaTheme="minorEastAsia"/>
          <w:iCs/>
          <w:sz w:val="24"/>
          <w:szCs w:val="24"/>
        </w:rPr>
      </w:pPr>
    </w:p>
    <w:p w14:paraId="642173B5" w14:textId="77777777" w:rsidR="000E73BD" w:rsidRDefault="000E73BD" w:rsidP="001C0591">
      <w:pPr>
        <w:rPr>
          <w:rFonts w:eastAsiaTheme="minorEastAsia"/>
          <w:iCs/>
          <w:sz w:val="24"/>
          <w:szCs w:val="24"/>
        </w:rPr>
      </w:pPr>
    </w:p>
    <w:p w14:paraId="75405AF0" w14:textId="293B463D" w:rsidR="000E73BD" w:rsidRDefault="004C45F3" w:rsidP="001C0591">
      <w:pPr>
        <w:rPr>
          <w:rFonts w:eastAsiaTheme="minorEastAsia"/>
          <w:iCs/>
          <w:sz w:val="24"/>
          <w:szCs w:val="24"/>
        </w:rPr>
      </w:pPr>
      <w:r>
        <w:rPr>
          <w:noProof/>
        </w:rPr>
        <mc:AlternateContent>
          <mc:Choice Requires="wps">
            <w:drawing>
              <wp:anchor distT="0" distB="0" distL="114300" distR="114300" simplePos="0" relativeHeight="251661312" behindDoc="0" locked="0" layoutInCell="1" allowOverlap="1" wp14:anchorId="02E71822" wp14:editId="5AF096D1">
                <wp:simplePos x="0" y="0"/>
                <wp:positionH relativeFrom="column">
                  <wp:posOffset>575945</wp:posOffset>
                </wp:positionH>
                <wp:positionV relativeFrom="paragraph">
                  <wp:posOffset>86360</wp:posOffset>
                </wp:positionV>
                <wp:extent cx="4578350" cy="1905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578350" cy="190500"/>
                        </a:xfrm>
                        <a:prstGeom prst="rect">
                          <a:avLst/>
                        </a:prstGeom>
                        <a:solidFill>
                          <a:prstClr val="white"/>
                        </a:solidFill>
                        <a:ln>
                          <a:noFill/>
                        </a:ln>
                      </wps:spPr>
                      <wps:txbx>
                        <w:txbxContent>
                          <w:p w14:paraId="5B52281E" w14:textId="31BA6F77" w:rsidR="004701BB" w:rsidRPr="00777DFA" w:rsidRDefault="004701BB" w:rsidP="004C45F3">
                            <w:pPr>
                              <w:pStyle w:val="Caption"/>
                              <w:jc w:val="center"/>
                              <w:rPr>
                                <w:noProof/>
                                <w:sz w:val="24"/>
                                <w:szCs w:val="24"/>
                              </w:rPr>
                            </w:pPr>
                            <w:bookmarkStart w:id="7" w:name="_Toc38405400"/>
                            <w:r>
                              <w:t xml:space="preserve">Figure </w:t>
                            </w:r>
                            <w:r>
                              <w:fldChar w:fldCharType="begin"/>
                            </w:r>
                            <w:r>
                              <w:instrText xml:space="preserve"> SEQ Figure \* ARABIC </w:instrText>
                            </w:r>
                            <w:r>
                              <w:fldChar w:fldCharType="separate"/>
                            </w:r>
                            <w:r>
                              <w:rPr>
                                <w:noProof/>
                              </w:rPr>
                              <w:t>1</w:t>
                            </w:r>
                            <w:r>
                              <w:fldChar w:fldCharType="end"/>
                            </w:r>
                            <w:r>
                              <w:t xml:space="preserve"> : Torque against Engine Speed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E71822" id="_x0000_t202" coordsize="21600,21600" o:spt="202" path="m,l,21600r21600,l21600,xe">
                <v:stroke joinstyle="miter"/>
                <v:path gradientshapeok="t" o:connecttype="rect"/>
              </v:shapetype>
              <v:shape id="Text Box 3" o:spid="_x0000_s1026" type="#_x0000_t202" style="position:absolute;margin-left:45.35pt;margin-top:6.8pt;width:360.5pt;height: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" stroked="f">
                <v:textbox inset="0,0,0,0">
                  <w:txbxContent>
                    <w:p w14:paraId="5B52281E" w14:textId="31BA6F77" w:rsidR="004701BB" w:rsidRPr="00777DFA" w:rsidRDefault="004701BB" w:rsidP="004C45F3">
                      <w:pPr>
                        <w:pStyle w:val="Caption"/>
                        <w:jc w:val="center"/>
                        <w:rPr>
                          <w:noProof/>
                          <w:sz w:val="24"/>
                          <w:szCs w:val="24"/>
                        </w:rPr>
                      </w:pPr>
                      <w:bookmarkStart w:id="8" w:name="_Toc38405400"/>
                      <w:r>
                        <w:t xml:space="preserve">Figure </w:t>
                      </w:r>
                      <w:r>
                        <w:fldChar w:fldCharType="begin"/>
                      </w:r>
                      <w:r>
                        <w:instrText xml:space="preserve"> SEQ Figure \* ARABIC </w:instrText>
                      </w:r>
                      <w:r>
                        <w:fldChar w:fldCharType="separate"/>
                      </w:r>
                      <w:r>
                        <w:rPr>
                          <w:noProof/>
                        </w:rPr>
                        <w:t>1</w:t>
                      </w:r>
                      <w:r>
                        <w:fldChar w:fldCharType="end"/>
                      </w:r>
                      <w:r>
                        <w:t xml:space="preserve"> : Torque against Engine Speed</w:t>
                      </w:r>
                      <w:bookmarkEnd w:id="8"/>
                    </w:p>
                  </w:txbxContent>
                </v:textbox>
                <w10:wrap type="square"/>
              </v:shape>
            </w:pict>
          </mc:Fallback>
        </mc:AlternateContent>
      </w:r>
    </w:p>
    <w:p w14:paraId="1B6116AD" w14:textId="6DAC6058" w:rsidR="004C45F3" w:rsidRDefault="004C45F3" w:rsidP="001C0591">
      <w:pPr>
        <w:rPr>
          <w:rFonts w:eastAsiaTheme="minorEastAsia"/>
          <w:iCs/>
          <w:sz w:val="24"/>
          <w:szCs w:val="24"/>
        </w:rPr>
      </w:pPr>
      <w:r>
        <w:rPr>
          <w:rFonts w:eastAsiaTheme="minorEastAsia"/>
          <w:iCs/>
          <w:sz w:val="24"/>
          <w:szCs w:val="24"/>
        </w:rPr>
        <w:t>From the graph seen in Figure 1, the test starts at around 2000rpm with 200N/m of torque and as the engine speed increases, the torque also increases. It is around 10500-11000rpm where max torque can be observed. The torque starts to decrease after this. There are many reason why this could be the case, some of which are the rider could have come off the throttle and the bikes momentum is propelling it forward with only the resistance of the rolling road to bring the bike to rest or the rider has started braking.</w:t>
      </w:r>
    </w:p>
    <w:p w14:paraId="2CF624FD" w14:textId="77777777" w:rsidR="007415DA" w:rsidRDefault="007415DA" w:rsidP="001C0591">
      <w:pPr>
        <w:rPr>
          <w:rFonts w:eastAsiaTheme="minorEastAsia"/>
          <w:iCs/>
          <w:sz w:val="24"/>
          <w:szCs w:val="24"/>
        </w:rPr>
      </w:pPr>
    </w:p>
    <w:p w14:paraId="62D3A6ED" w14:textId="77777777" w:rsidR="007415DA" w:rsidRDefault="007415DA" w:rsidP="001C0591">
      <w:pPr>
        <w:rPr>
          <w:rFonts w:eastAsiaTheme="minorEastAsia"/>
          <w:iCs/>
          <w:sz w:val="24"/>
          <w:szCs w:val="24"/>
        </w:rPr>
      </w:pPr>
    </w:p>
    <w:p w14:paraId="60C14006" w14:textId="77777777" w:rsidR="007415DA" w:rsidRDefault="007415DA" w:rsidP="001C0591">
      <w:pPr>
        <w:rPr>
          <w:rFonts w:eastAsiaTheme="minorEastAsia"/>
          <w:iCs/>
          <w:sz w:val="24"/>
          <w:szCs w:val="24"/>
        </w:rPr>
      </w:pPr>
    </w:p>
    <w:p w14:paraId="62BD557B" w14:textId="77777777" w:rsidR="007415DA" w:rsidRDefault="007415DA" w:rsidP="001C0591">
      <w:pPr>
        <w:rPr>
          <w:rFonts w:eastAsiaTheme="minorEastAsia"/>
          <w:iCs/>
          <w:sz w:val="24"/>
          <w:szCs w:val="24"/>
        </w:rPr>
      </w:pPr>
    </w:p>
    <w:p w14:paraId="54714186" w14:textId="77777777" w:rsidR="007415DA" w:rsidRDefault="007415DA" w:rsidP="001C0591">
      <w:pPr>
        <w:rPr>
          <w:rFonts w:eastAsiaTheme="minorEastAsia"/>
          <w:iCs/>
          <w:sz w:val="24"/>
          <w:szCs w:val="24"/>
        </w:rPr>
      </w:pPr>
    </w:p>
    <w:p w14:paraId="41518AA1" w14:textId="77777777" w:rsidR="007415DA" w:rsidRDefault="007415DA" w:rsidP="001C0591">
      <w:pPr>
        <w:rPr>
          <w:rFonts w:eastAsiaTheme="minorEastAsia"/>
          <w:iCs/>
          <w:sz w:val="24"/>
          <w:szCs w:val="24"/>
        </w:rPr>
      </w:pPr>
    </w:p>
    <w:p w14:paraId="1E56007A" w14:textId="5013C63F" w:rsidR="002A48E5" w:rsidRDefault="007415DA" w:rsidP="001C0591">
      <w:pPr>
        <w:rPr>
          <w:rFonts w:eastAsiaTheme="minorEastAsia"/>
          <w:sz w:val="24"/>
          <w:szCs w:val="24"/>
        </w:rPr>
      </w:pPr>
      <w:r>
        <w:rPr>
          <w:noProof/>
          <w:sz w:val="24"/>
          <w:szCs w:val="24"/>
        </w:rPr>
        <w:lastRenderedPageBreak/>
        <w:drawing>
          <wp:anchor distT="0" distB="0" distL="114300" distR="114300" simplePos="0" relativeHeight="251662336" behindDoc="0" locked="0" layoutInCell="1" allowOverlap="1" wp14:anchorId="0868218F" wp14:editId="66917B61">
            <wp:simplePos x="0" y="0"/>
            <wp:positionH relativeFrom="margin">
              <wp:align>center</wp:align>
            </wp:positionH>
            <wp:positionV relativeFrom="paragraph">
              <wp:posOffset>302260</wp:posOffset>
            </wp:positionV>
            <wp:extent cx="4596765" cy="2743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6765" cy="2743200"/>
                    </a:xfrm>
                    <a:prstGeom prst="rect">
                      <a:avLst/>
                    </a:prstGeom>
                    <a:noFill/>
                  </pic:spPr>
                </pic:pic>
              </a:graphicData>
            </a:graphic>
            <wp14:sizeRelH relativeFrom="page">
              <wp14:pctWidth>0</wp14:pctWidth>
            </wp14:sizeRelH>
            <wp14:sizeRelV relativeFrom="page">
              <wp14:pctHeight>0</wp14:pctHeight>
            </wp14:sizeRelV>
          </wp:anchor>
        </w:drawing>
      </w:r>
      <w:r w:rsidR="000E73BD">
        <w:rPr>
          <w:rFonts w:eastAsiaTheme="minorEastAsia"/>
          <w:iCs/>
          <w:sz w:val="24"/>
          <w:szCs w:val="24"/>
        </w:rPr>
        <w:t>-</w:t>
      </w:r>
      <m:oMath>
        <m:r>
          <w:rPr>
            <w:rFonts w:ascii="Cambria Math" w:hAnsi="Cambria Math"/>
            <w:sz w:val="24"/>
            <w:szCs w:val="24"/>
          </w:rPr>
          <m:t>Torque</m:t>
        </m:r>
        <m:r>
          <m:rPr>
            <m:sty m:val="p"/>
          </m:rPr>
          <w:rPr>
            <w:rFonts w:ascii="Cambria Math" w:hAnsi="Cambria Math"/>
            <w:sz w:val="24"/>
            <w:szCs w:val="24"/>
          </w:rPr>
          <m:t xml:space="preserve"> @ </m:t>
        </m:r>
        <m:r>
          <w:rPr>
            <w:rFonts w:ascii="Cambria Math" w:hAnsi="Cambria Math"/>
            <w:sz w:val="24"/>
            <w:szCs w:val="24"/>
          </w:rPr>
          <m:t>Wheels</m:t>
        </m:r>
        <m:r>
          <m:rPr>
            <m:sty m:val="p"/>
          </m:rPr>
          <w:rPr>
            <w:rFonts w:ascii="Cambria Math" w:hAnsi="Cambria Math"/>
            <w:sz w:val="24"/>
            <w:szCs w:val="24"/>
          </w:rPr>
          <m:t>=(</m:t>
        </m:r>
        <m:r>
          <w:rPr>
            <w:rFonts w:ascii="Cambria Math" w:hAnsi="Cambria Math"/>
            <w:sz w:val="24"/>
            <w:szCs w:val="24"/>
          </w:rPr>
          <m:t>TE</m:t>
        </m:r>
        <m:r>
          <m:rPr>
            <m:sty m:val="p"/>
          </m:rPr>
          <w:rPr>
            <w:rFonts w:ascii="Cambria Math" w:hAnsi="Cambria Math"/>
            <w:sz w:val="24"/>
            <w:szCs w:val="24"/>
          </w:rPr>
          <m:t>)(</m:t>
        </m:r>
        <m:r>
          <w:rPr>
            <w:rFonts w:ascii="Cambria Math" w:hAnsi="Cambria Math"/>
            <w:sz w:val="24"/>
            <w:szCs w:val="24"/>
          </w:rPr>
          <m:t>Rolling</m:t>
        </m:r>
        <m:r>
          <m:rPr>
            <m:sty m:val="p"/>
          </m:rPr>
          <w:rPr>
            <w:rFonts w:ascii="Cambria Math" w:hAnsi="Cambria Math"/>
            <w:sz w:val="24"/>
            <w:szCs w:val="24"/>
          </w:rPr>
          <m:t xml:space="preserve"> </m:t>
        </m:r>
        <m:r>
          <w:rPr>
            <w:rFonts w:ascii="Cambria Math" w:hAnsi="Cambria Math"/>
            <w:sz w:val="24"/>
            <w:szCs w:val="24"/>
          </w:rPr>
          <m:t>Radius</m:t>
        </m:r>
        <m:d>
          <m:dPr>
            <m:begChr m:val="["/>
            <m:endChr m:val="]"/>
            <m:ctrlPr>
              <w:rPr>
                <w:rFonts w:ascii="Cambria Math" w:hAnsi="Cambria Math"/>
                <w:sz w:val="24"/>
                <w:szCs w:val="24"/>
              </w:rPr>
            </m:ctrlPr>
          </m:dPr>
          <m:e>
            <m:r>
              <w:rPr>
                <w:rFonts w:ascii="Cambria Math" w:hAnsi="Cambria Math"/>
                <w:sz w:val="24"/>
                <w:szCs w:val="24"/>
              </w:rPr>
              <m:t>R</m:t>
            </m:r>
          </m:e>
        </m:d>
        <m:r>
          <m:rPr>
            <m:sty m:val="p"/>
          </m:rPr>
          <w:rPr>
            <w:rFonts w:ascii="Cambria Math" w:hAnsi="Cambria Math"/>
            <w:sz w:val="24"/>
            <w:szCs w:val="24"/>
          </w:rPr>
          <m:t>)</m:t>
        </m:r>
      </m:oMath>
    </w:p>
    <w:p w14:paraId="437545A6" w14:textId="1264B45F" w:rsidR="00DE7A22" w:rsidRPr="006464C3" w:rsidRDefault="00DE7A22" w:rsidP="001C0591">
      <w:pPr>
        <w:rPr>
          <w:sz w:val="24"/>
          <w:szCs w:val="24"/>
        </w:rPr>
      </w:pPr>
    </w:p>
    <w:p w14:paraId="33B228C7" w14:textId="77777777" w:rsidR="007415DA" w:rsidRDefault="007415DA" w:rsidP="001C0591">
      <w:pPr>
        <w:rPr>
          <w:rFonts w:eastAsiaTheme="minorEastAsia"/>
          <w:iCs/>
          <w:sz w:val="24"/>
          <w:szCs w:val="24"/>
        </w:rPr>
      </w:pPr>
    </w:p>
    <w:p w14:paraId="4489D047" w14:textId="77777777" w:rsidR="007415DA" w:rsidRDefault="007415DA" w:rsidP="001C0591">
      <w:pPr>
        <w:rPr>
          <w:rFonts w:eastAsiaTheme="minorEastAsia"/>
          <w:iCs/>
          <w:sz w:val="24"/>
          <w:szCs w:val="24"/>
        </w:rPr>
      </w:pPr>
    </w:p>
    <w:p w14:paraId="2E8F8B0F" w14:textId="77777777" w:rsidR="007415DA" w:rsidRDefault="007415DA" w:rsidP="001C0591">
      <w:pPr>
        <w:rPr>
          <w:rFonts w:eastAsiaTheme="minorEastAsia"/>
          <w:iCs/>
          <w:sz w:val="24"/>
          <w:szCs w:val="24"/>
        </w:rPr>
      </w:pPr>
    </w:p>
    <w:p w14:paraId="6869B9E6" w14:textId="77777777" w:rsidR="007415DA" w:rsidRDefault="007415DA" w:rsidP="001C0591">
      <w:pPr>
        <w:rPr>
          <w:rFonts w:eastAsiaTheme="minorEastAsia"/>
          <w:iCs/>
          <w:sz w:val="24"/>
          <w:szCs w:val="24"/>
        </w:rPr>
      </w:pPr>
    </w:p>
    <w:p w14:paraId="16E89D4E" w14:textId="77777777" w:rsidR="007415DA" w:rsidRDefault="007415DA" w:rsidP="001C0591">
      <w:pPr>
        <w:rPr>
          <w:rFonts w:eastAsiaTheme="minorEastAsia"/>
          <w:iCs/>
          <w:sz w:val="24"/>
          <w:szCs w:val="24"/>
        </w:rPr>
      </w:pPr>
    </w:p>
    <w:p w14:paraId="70DE0FD9" w14:textId="77777777" w:rsidR="007415DA" w:rsidRDefault="007415DA" w:rsidP="001C0591">
      <w:pPr>
        <w:rPr>
          <w:rFonts w:eastAsiaTheme="minorEastAsia"/>
          <w:iCs/>
          <w:sz w:val="24"/>
          <w:szCs w:val="24"/>
        </w:rPr>
      </w:pPr>
    </w:p>
    <w:p w14:paraId="7A8EDC5C" w14:textId="77777777" w:rsidR="007415DA" w:rsidRDefault="007415DA" w:rsidP="001C0591">
      <w:pPr>
        <w:rPr>
          <w:rFonts w:eastAsiaTheme="minorEastAsia"/>
          <w:iCs/>
          <w:sz w:val="24"/>
          <w:szCs w:val="24"/>
        </w:rPr>
      </w:pPr>
    </w:p>
    <w:p w14:paraId="45971E13" w14:textId="77777777" w:rsidR="007415DA" w:rsidRDefault="007415DA" w:rsidP="001C0591">
      <w:pPr>
        <w:rPr>
          <w:rFonts w:eastAsiaTheme="minorEastAsia"/>
          <w:iCs/>
          <w:sz w:val="24"/>
          <w:szCs w:val="24"/>
        </w:rPr>
      </w:pPr>
    </w:p>
    <w:p w14:paraId="5B12A2D3" w14:textId="21A93BA6" w:rsidR="007415DA" w:rsidRDefault="0042617E" w:rsidP="001C0591">
      <w:pPr>
        <w:rPr>
          <w:rFonts w:eastAsiaTheme="minorEastAsia"/>
          <w:iCs/>
          <w:sz w:val="24"/>
          <w:szCs w:val="24"/>
        </w:rPr>
      </w:pPr>
      <w:r>
        <w:rPr>
          <w:noProof/>
        </w:rPr>
        <mc:AlternateContent>
          <mc:Choice Requires="wps">
            <w:drawing>
              <wp:anchor distT="0" distB="0" distL="114300" distR="114300" simplePos="0" relativeHeight="251664384" behindDoc="0" locked="0" layoutInCell="1" allowOverlap="1" wp14:anchorId="1CF012E9" wp14:editId="3D7246FC">
                <wp:simplePos x="0" y="0"/>
                <wp:positionH relativeFrom="column">
                  <wp:posOffset>566420</wp:posOffset>
                </wp:positionH>
                <wp:positionV relativeFrom="paragraph">
                  <wp:posOffset>76200</wp:posOffset>
                </wp:positionV>
                <wp:extent cx="4596765" cy="200025"/>
                <wp:effectExtent l="0" t="0" r="0" b="9525"/>
                <wp:wrapSquare wrapText="bothSides"/>
                <wp:docPr id="5" name="Text Box 5"/>
                <wp:cNvGraphicFramePr/>
                <a:graphic xmlns:a="http://schemas.openxmlformats.org/drawingml/2006/main">
                  <a:graphicData uri="http://schemas.microsoft.com/office/word/2010/wordprocessingShape">
                    <wps:wsp>
                      <wps:cNvSpPr txBox="1"/>
                      <wps:spPr>
                        <a:xfrm>
                          <a:off x="0" y="0"/>
                          <a:ext cx="4596765" cy="200025"/>
                        </a:xfrm>
                        <a:prstGeom prst="rect">
                          <a:avLst/>
                        </a:prstGeom>
                        <a:solidFill>
                          <a:prstClr val="white"/>
                        </a:solidFill>
                        <a:ln>
                          <a:noFill/>
                        </a:ln>
                      </wps:spPr>
                      <wps:txbx>
                        <w:txbxContent>
                          <w:p w14:paraId="03076757" w14:textId="0DF6BF48" w:rsidR="004701BB" w:rsidRPr="002073AA" w:rsidRDefault="004701BB" w:rsidP="0042617E">
                            <w:pPr>
                              <w:pStyle w:val="Caption"/>
                              <w:jc w:val="center"/>
                              <w:rPr>
                                <w:noProof/>
                                <w:sz w:val="24"/>
                                <w:szCs w:val="24"/>
                              </w:rPr>
                            </w:pPr>
                            <w:bookmarkStart w:id="9" w:name="_Toc38405401"/>
                            <w:r>
                              <w:t xml:space="preserve">Figure </w:t>
                            </w:r>
                            <w:r>
                              <w:fldChar w:fldCharType="begin"/>
                            </w:r>
                            <w:r>
                              <w:instrText xml:space="preserve"> SEQ Figure \* ARABIC </w:instrText>
                            </w:r>
                            <w:r>
                              <w:fldChar w:fldCharType="separate"/>
                            </w:r>
                            <w:r>
                              <w:rPr>
                                <w:noProof/>
                              </w:rPr>
                              <w:t>2</w:t>
                            </w:r>
                            <w:r>
                              <w:fldChar w:fldCharType="end"/>
                            </w:r>
                            <w:r>
                              <w:t xml:space="preserve"> : Tractive Effort against Engine Speed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012E9" id="Text Box 5" o:spid="_x0000_s1027" type="#_x0000_t202" style="position:absolute;margin-left:44.6pt;margin-top:6pt;width:361.95pt;height:15.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" stroked="f">
                <v:textbox inset="0,0,0,0">
                  <w:txbxContent>
                    <w:p w14:paraId="03076757" w14:textId="0DF6BF48" w:rsidR="004701BB" w:rsidRPr="002073AA" w:rsidRDefault="004701BB" w:rsidP="0042617E">
                      <w:pPr>
                        <w:pStyle w:val="Caption"/>
                        <w:jc w:val="center"/>
                        <w:rPr>
                          <w:noProof/>
                          <w:sz w:val="24"/>
                          <w:szCs w:val="24"/>
                        </w:rPr>
                      </w:pPr>
                      <w:bookmarkStart w:id="10" w:name="_Toc38405401"/>
                      <w:r>
                        <w:t xml:space="preserve">Figure </w:t>
                      </w:r>
                      <w:r>
                        <w:fldChar w:fldCharType="begin"/>
                      </w:r>
                      <w:r>
                        <w:instrText xml:space="preserve"> SEQ Figure \* ARABIC </w:instrText>
                      </w:r>
                      <w:r>
                        <w:fldChar w:fldCharType="separate"/>
                      </w:r>
                      <w:r>
                        <w:rPr>
                          <w:noProof/>
                        </w:rPr>
                        <w:t>2</w:t>
                      </w:r>
                      <w:r>
                        <w:fldChar w:fldCharType="end"/>
                      </w:r>
                      <w:r>
                        <w:t xml:space="preserve"> : Tractive Effort against Engine Speed</w:t>
                      </w:r>
                      <w:bookmarkEnd w:id="10"/>
                    </w:p>
                  </w:txbxContent>
                </v:textbox>
                <w10:wrap type="square"/>
              </v:shape>
            </w:pict>
          </mc:Fallback>
        </mc:AlternateContent>
      </w:r>
    </w:p>
    <w:p w14:paraId="2ECC2CDE" w14:textId="09863F62" w:rsidR="0042617E" w:rsidRDefault="0042617E" w:rsidP="001C0591">
      <w:pPr>
        <w:rPr>
          <w:rFonts w:eastAsiaTheme="minorEastAsia"/>
          <w:iCs/>
          <w:sz w:val="24"/>
          <w:szCs w:val="24"/>
        </w:rPr>
      </w:pPr>
      <w:r>
        <w:rPr>
          <w:rFonts w:eastAsiaTheme="minorEastAsia"/>
          <w:iCs/>
          <w:sz w:val="24"/>
          <w:szCs w:val="24"/>
        </w:rPr>
        <w:t xml:space="preserve">The graph in Figure 2 shows the increase of engine speeds increase the tractive effort. </w:t>
      </w:r>
      <w:r w:rsidR="00777BEC">
        <w:rPr>
          <w:rFonts w:eastAsiaTheme="minorEastAsia"/>
          <w:iCs/>
          <w:sz w:val="24"/>
          <w:szCs w:val="24"/>
        </w:rPr>
        <w:t xml:space="preserve">Tractive effort is the force required to overcome obstacles such as, friction, air resistance and inclines. </w:t>
      </w:r>
      <w:r w:rsidR="00143741">
        <w:rPr>
          <w:rFonts w:eastAsiaTheme="minorEastAsia"/>
          <w:iCs/>
          <w:sz w:val="24"/>
          <w:szCs w:val="24"/>
        </w:rPr>
        <w:t>If the tractive effort is equal to the resistance, being drag and friction, the bike would be at constant velocity or have no velocity. If the tractive resistance is greater than the tractive effort, the vehicle speed will decrease and if the tractive effort is greater than the tractive resistance the vehicle will start to accelerate. The graph shows that after 13000rpm the tractive effort starts to decline, thus stating that the tractive resistance is greater that the effort and is decelerating and coming to rest, this is because the rider most likely has let off the throttle.</w:t>
      </w:r>
      <w:r w:rsidR="00271A0A">
        <w:rPr>
          <w:rFonts w:eastAsiaTheme="minorEastAsia"/>
          <w:iCs/>
          <w:sz w:val="24"/>
          <w:szCs w:val="24"/>
        </w:rPr>
        <w:t xml:space="preserve"> Resistance comes in many forms, the quality and composition of the tyre is a major factor as when the rubber increases in temperature, so does grip and friction. The seating position is very influential in the max speed produced, which is why sport bikes and the bike used in this report </w:t>
      </w:r>
      <w:r w:rsidR="003D1729">
        <w:rPr>
          <w:rFonts w:eastAsiaTheme="minorEastAsia"/>
          <w:iCs/>
          <w:sz w:val="24"/>
          <w:szCs w:val="24"/>
        </w:rPr>
        <w:t xml:space="preserve">adopt a hunched riding position to make the rider lean over the tank and decrease the frontal area, which in turn decreases air resistance. </w:t>
      </w:r>
      <w:r w:rsidR="000E27BB" w:rsidRPr="000E27BB">
        <w:rPr>
          <w:rFonts w:eastAsiaTheme="minorEastAsia"/>
          <w:iCs/>
          <w:color w:val="0070C0"/>
          <w:sz w:val="24"/>
          <w:szCs w:val="24"/>
        </w:rPr>
        <w:t>(Citation 2</w:t>
      </w:r>
      <w:r w:rsidR="001E3A0A">
        <w:rPr>
          <w:rFonts w:eastAsiaTheme="minorEastAsia"/>
          <w:iCs/>
          <w:color w:val="0070C0"/>
          <w:sz w:val="24"/>
          <w:szCs w:val="24"/>
        </w:rPr>
        <w:t>, thecartech.com</w:t>
      </w:r>
      <w:r w:rsidR="000E27BB" w:rsidRPr="000E27BB">
        <w:rPr>
          <w:rFonts w:eastAsiaTheme="minorEastAsia"/>
          <w:iCs/>
          <w:color w:val="0070C0"/>
          <w:sz w:val="24"/>
          <w:szCs w:val="24"/>
        </w:rPr>
        <w:t>)</w:t>
      </w:r>
    </w:p>
    <w:p w14:paraId="1F260221" w14:textId="44681189" w:rsidR="00CC69EB" w:rsidRDefault="00CC69EB" w:rsidP="001C0591">
      <w:pPr>
        <w:rPr>
          <w:rFonts w:eastAsiaTheme="minorEastAsia"/>
          <w:iCs/>
          <w:sz w:val="24"/>
          <w:szCs w:val="24"/>
        </w:rPr>
      </w:pPr>
      <w:r>
        <w:rPr>
          <w:rFonts w:eastAsiaTheme="minorEastAsia"/>
          <w:iCs/>
          <w:sz w:val="24"/>
          <w:szCs w:val="24"/>
        </w:rPr>
        <w:t>Higher altitudes mean less achievable power as there is less oxygen in the air and can lead to a sluggish engine performance as the internal combustion engine is receiving less air. For every 1000 feet of altitude gained, it is expected to lose 3% of its rated power.</w:t>
      </w:r>
      <w:r w:rsidR="008E3C7C">
        <w:rPr>
          <w:rFonts w:eastAsiaTheme="minorEastAsia"/>
          <w:iCs/>
          <w:sz w:val="24"/>
          <w:szCs w:val="24"/>
        </w:rPr>
        <w:t xml:space="preserve"> </w:t>
      </w:r>
      <w:r w:rsidR="00A52841" w:rsidRPr="00A52841">
        <w:rPr>
          <w:rFonts w:eastAsiaTheme="minorEastAsia"/>
          <w:iCs/>
          <w:color w:val="0070C0"/>
          <w:sz w:val="24"/>
          <w:szCs w:val="24"/>
        </w:rPr>
        <w:t xml:space="preserve">(Citation </w:t>
      </w:r>
      <w:r w:rsidR="008C5D43">
        <w:rPr>
          <w:rFonts w:eastAsiaTheme="minorEastAsia"/>
          <w:iCs/>
          <w:color w:val="0070C0"/>
          <w:sz w:val="24"/>
          <w:szCs w:val="24"/>
        </w:rPr>
        <w:t>4</w:t>
      </w:r>
      <w:r w:rsidR="00A52841" w:rsidRPr="00A52841">
        <w:rPr>
          <w:rFonts w:eastAsiaTheme="minorEastAsia"/>
          <w:iCs/>
          <w:color w:val="0070C0"/>
          <w:sz w:val="24"/>
          <w:szCs w:val="24"/>
        </w:rPr>
        <w:t>, jiffylubesocal.com.)</w:t>
      </w:r>
      <w:r w:rsidR="00A52841" w:rsidRPr="00A52841">
        <w:rPr>
          <w:rFonts w:eastAsiaTheme="minorEastAsia"/>
          <w:iCs/>
          <w:sz w:val="24"/>
          <w:szCs w:val="24"/>
        </w:rPr>
        <w:t xml:space="preserve"> </w:t>
      </w:r>
      <w:r w:rsidR="008E3C7C">
        <w:rPr>
          <w:rFonts w:eastAsiaTheme="minorEastAsia"/>
          <w:iCs/>
          <w:sz w:val="24"/>
          <w:szCs w:val="24"/>
        </w:rPr>
        <w:t>Driving from Swansea sea level to the Black Mountains, you can expect to lose 6% engine power due to the 2000ft altitude difference.</w:t>
      </w:r>
      <w:r w:rsidR="00C56706">
        <w:rPr>
          <w:rFonts w:eastAsiaTheme="minorEastAsia"/>
          <w:iCs/>
          <w:sz w:val="24"/>
          <w:szCs w:val="24"/>
        </w:rPr>
        <w:t xml:space="preserve"> </w:t>
      </w:r>
      <w:r w:rsidR="00C56706" w:rsidRPr="00C56706">
        <w:rPr>
          <w:rFonts w:eastAsiaTheme="minorEastAsia"/>
          <w:iCs/>
          <w:color w:val="0070C0"/>
          <w:sz w:val="24"/>
          <w:szCs w:val="24"/>
        </w:rPr>
        <w:t xml:space="preserve">(Citation </w:t>
      </w:r>
      <w:r w:rsidR="008C5D43">
        <w:rPr>
          <w:rFonts w:eastAsiaTheme="minorEastAsia"/>
          <w:iCs/>
          <w:color w:val="0070C0"/>
          <w:sz w:val="24"/>
          <w:szCs w:val="24"/>
        </w:rPr>
        <w:t>3</w:t>
      </w:r>
      <w:r w:rsidR="00C56706" w:rsidRPr="00C56706">
        <w:rPr>
          <w:rFonts w:eastAsiaTheme="minorEastAsia"/>
          <w:iCs/>
          <w:color w:val="0070C0"/>
          <w:sz w:val="24"/>
          <w:szCs w:val="24"/>
        </w:rPr>
        <w:t>, routecalculator.co.uk.)</w:t>
      </w:r>
    </w:p>
    <w:p w14:paraId="320A08C9" w14:textId="13F23E05" w:rsidR="008A3548" w:rsidRDefault="008A3548" w:rsidP="001C0591">
      <w:pPr>
        <w:rPr>
          <w:rFonts w:eastAsiaTheme="minorEastAsia"/>
          <w:iCs/>
          <w:sz w:val="24"/>
          <w:szCs w:val="24"/>
        </w:rPr>
      </w:pPr>
      <w:r>
        <w:rPr>
          <w:rFonts w:eastAsiaTheme="minorEastAsia"/>
          <w:iCs/>
          <w:sz w:val="24"/>
          <w:szCs w:val="24"/>
        </w:rPr>
        <w:t>The graph shows the around 675N of force is required to propel the bike forwards from rest. This indicated that the tractive effort is greater than the resistance and is able to accelerate.</w:t>
      </w:r>
    </w:p>
    <w:p w14:paraId="2F9FBA03" w14:textId="169783E7" w:rsidR="00143741" w:rsidRDefault="00143741" w:rsidP="001C0591">
      <w:pPr>
        <w:rPr>
          <w:rFonts w:eastAsiaTheme="minorEastAsia"/>
          <w:iCs/>
          <w:sz w:val="24"/>
          <w:szCs w:val="24"/>
        </w:rPr>
      </w:pPr>
      <w:r>
        <w:rPr>
          <w:rFonts w:eastAsiaTheme="minorEastAsia"/>
          <w:iCs/>
          <w:sz w:val="24"/>
          <w:szCs w:val="24"/>
        </w:rPr>
        <w:t xml:space="preserve">The max road speed is dependant on the final drive ratio, friction, air </w:t>
      </w:r>
      <w:r w:rsidR="00777BEC">
        <w:rPr>
          <w:rFonts w:eastAsiaTheme="minorEastAsia"/>
          <w:iCs/>
          <w:sz w:val="24"/>
          <w:szCs w:val="24"/>
        </w:rPr>
        <w:t>resistance(</w:t>
      </w:r>
      <w:r>
        <w:rPr>
          <w:rFonts w:eastAsiaTheme="minorEastAsia"/>
          <w:iCs/>
          <w:sz w:val="24"/>
          <w:szCs w:val="24"/>
        </w:rPr>
        <w:t>Pdrag) and the maximum power at the wheels.</w:t>
      </w:r>
    </w:p>
    <w:p w14:paraId="6FA3FEEB" w14:textId="2A5B8F59" w:rsidR="00E85EF5" w:rsidRDefault="008F4C4D" w:rsidP="001C0591">
      <w:pPr>
        <w:rPr>
          <w:rFonts w:eastAsiaTheme="minorEastAsia"/>
          <w:sz w:val="24"/>
          <w:szCs w:val="24"/>
        </w:rPr>
      </w:pPr>
      <w:r>
        <w:rPr>
          <w:rFonts w:eastAsiaTheme="minorEastAsia"/>
          <w:iCs/>
          <w:sz w:val="24"/>
          <w:szCs w:val="24"/>
        </w:rPr>
        <w:t>-</w:t>
      </w:r>
      <m:oMath>
        <m:r>
          <w:rPr>
            <w:rFonts w:ascii="Cambria Math" w:hAnsi="Cambria Math"/>
            <w:sz w:val="24"/>
            <w:szCs w:val="24"/>
          </w:rPr>
          <m:t>V</m:t>
        </m:r>
        <m:r>
          <m:rPr>
            <m:sty m:val="p"/>
          </m:rPr>
          <w:rPr>
            <w:rFonts w:ascii="Cambria Math" w:hAnsi="Cambria Math"/>
            <w:sz w:val="24"/>
            <w:szCs w:val="24"/>
          </w:rPr>
          <m:t>=</m:t>
        </m:r>
        <m:f>
          <m:fPr>
            <m:ctrlPr>
              <w:rPr>
                <w:rFonts w:ascii="Cambria Math" w:hAnsi="Cambria Math"/>
                <w:sz w:val="24"/>
                <w:szCs w:val="24"/>
              </w:rPr>
            </m:ctrlPr>
          </m:fPr>
          <m:num>
            <m:r>
              <m:rPr>
                <m:sty m:val="p"/>
              </m:rPr>
              <w:rPr>
                <w:rFonts w:ascii="Cambria Math" w:hAnsi="Cambria Math"/>
                <w:sz w:val="24"/>
                <w:szCs w:val="24"/>
              </w:rPr>
              <m:t>(2π)(</m:t>
            </m:r>
            <m:r>
              <w:rPr>
                <w:rFonts w:ascii="Cambria Math" w:hAnsi="Cambria Math"/>
                <w:sz w:val="24"/>
                <w:szCs w:val="24"/>
              </w:rPr>
              <m:t>R</m:t>
            </m:r>
            <m:r>
              <m:rPr>
                <m:sty m:val="p"/>
              </m:rPr>
              <w:rPr>
                <w:rFonts w:ascii="Cambria Math" w:hAnsi="Cambria Math"/>
                <w:sz w:val="24"/>
                <w:szCs w:val="24"/>
              </w:rPr>
              <m:t>)(</m:t>
            </m:r>
            <m:r>
              <w:rPr>
                <w:rFonts w:ascii="Cambria Math" w:hAnsi="Cambria Math"/>
                <w:sz w:val="24"/>
                <w:szCs w:val="24"/>
              </w:rPr>
              <m:t>N</m:t>
            </m:r>
            <m:r>
              <m:rPr>
                <m:sty m:val="p"/>
              </m:rPr>
              <w:rPr>
                <w:rFonts w:ascii="Cambria Math" w:hAnsi="Cambria Math"/>
                <w:sz w:val="24"/>
                <w:szCs w:val="24"/>
              </w:rPr>
              <m:t>)</m:t>
            </m:r>
          </m:num>
          <m:den>
            <m:r>
              <m:rPr>
                <m:sty m:val="p"/>
              </m:rPr>
              <w:rPr>
                <w:rFonts w:ascii="Cambria Math" w:hAnsi="Cambria Math"/>
                <w:sz w:val="24"/>
                <w:szCs w:val="24"/>
              </w:rPr>
              <m:t>(60)(</m:t>
            </m:r>
            <m:r>
              <w:rPr>
                <w:rFonts w:ascii="Cambria Math" w:hAnsi="Cambria Math"/>
                <w:sz w:val="24"/>
                <w:szCs w:val="24"/>
              </w:rPr>
              <m:t>p</m:t>
            </m:r>
            <m:r>
              <m:rPr>
                <m:sty m:val="p"/>
              </m:rPr>
              <w:rPr>
                <w:rFonts w:ascii="Cambria Math" w:hAnsi="Cambria Math"/>
                <w:sz w:val="24"/>
                <w:szCs w:val="24"/>
              </w:rPr>
              <m:t>)(</m:t>
            </m:r>
            <m:r>
              <w:rPr>
                <w:rFonts w:ascii="Cambria Math" w:hAnsi="Cambria Math"/>
                <w:sz w:val="24"/>
                <w:szCs w:val="24"/>
              </w:rPr>
              <m:t>f</m:t>
            </m:r>
            <m:r>
              <m:rPr>
                <m:sty m:val="p"/>
              </m:rPr>
              <w:rPr>
                <w:rFonts w:ascii="Cambria Math" w:hAnsi="Cambria Math"/>
                <w:sz w:val="24"/>
                <w:szCs w:val="24"/>
              </w:rPr>
              <m:t>)(</m:t>
            </m:r>
            <m:r>
              <w:rPr>
                <w:rFonts w:ascii="Cambria Math" w:hAnsi="Cambria Math"/>
                <w:sz w:val="24"/>
                <w:szCs w:val="24"/>
              </w:rPr>
              <m:t>n</m:t>
            </m:r>
            <m:r>
              <m:rPr>
                <m:sty m:val="p"/>
              </m:rPr>
              <w:rPr>
                <w:rFonts w:ascii="Cambria Math" w:hAnsi="Cambria Math"/>
                <w:sz w:val="24"/>
                <w:szCs w:val="24"/>
              </w:rPr>
              <m:t>)</m:t>
            </m:r>
          </m:den>
        </m:f>
      </m:oMath>
    </w:p>
    <w:p w14:paraId="159711CA" w14:textId="342F5B93" w:rsidR="006F611F" w:rsidRPr="00D00553" w:rsidRDefault="006F611F" w:rsidP="001C0591">
      <w:pPr>
        <w:rPr>
          <w:rFonts w:eastAsiaTheme="minorEastAsia"/>
          <w:iCs/>
          <w:sz w:val="24"/>
          <w:szCs w:val="24"/>
        </w:rPr>
      </w:pPr>
      <w:r w:rsidRPr="00D00553">
        <w:rPr>
          <w:rFonts w:eastAsiaTheme="minorEastAsia"/>
          <w:iCs/>
          <w:sz w:val="24"/>
          <w:szCs w:val="24"/>
        </w:rPr>
        <w:lastRenderedPageBreak/>
        <w:t xml:space="preserve">The average of these final drive values is 2.698247835, this is close to the given 2.65 final drive value. This could be due to the manufacturing process of parts where the tools have been worn down slightly. </w:t>
      </w:r>
    </w:p>
    <w:p w14:paraId="7AD585FB" w14:textId="03674F1E" w:rsidR="00E85EF5" w:rsidRDefault="008F4C4D" w:rsidP="001C0591">
      <w:pPr>
        <w:rPr>
          <w:rFonts w:eastAsiaTheme="minorEastAsia"/>
          <w:sz w:val="24"/>
          <w:szCs w:val="24"/>
        </w:rPr>
      </w:pPr>
      <w:r>
        <w:rPr>
          <w:rFonts w:eastAsiaTheme="minorEastAsia"/>
          <w:iCs/>
          <w:sz w:val="24"/>
          <w:szCs w:val="24"/>
        </w:rPr>
        <w:t>-</w:t>
      </w:r>
      <m:oMath>
        <m:r>
          <w:rPr>
            <w:rFonts w:ascii="Cambria Math" w:hAnsi="Cambria Math"/>
            <w:sz w:val="24"/>
            <w:szCs w:val="24"/>
          </w:rPr>
          <m:t>TE</m:t>
        </m:r>
        <m:r>
          <m:rPr>
            <m:sty m:val="p"/>
          </m:rPr>
          <w:rPr>
            <w:rFonts w:ascii="Cambria Math" w:hAnsi="Cambria Math"/>
            <w:sz w:val="24"/>
            <w:szCs w:val="24"/>
          </w:rPr>
          <m:t>=</m:t>
        </m:r>
        <m:f>
          <m:fPr>
            <m:ctrlPr>
              <w:rPr>
                <w:rFonts w:ascii="Cambria Math" w:hAnsi="Cambria Math"/>
                <w:sz w:val="24"/>
                <w:szCs w:val="24"/>
              </w:rPr>
            </m:ctrlPr>
          </m:fPr>
          <m:num>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m:t>
            </m:r>
            <m:r>
              <w:rPr>
                <w:rFonts w:ascii="Cambria Math" w:hAnsi="Cambria Math"/>
                <w:sz w:val="24"/>
                <w:szCs w:val="24"/>
              </w:rPr>
              <m:t>p</m:t>
            </m:r>
            <m:r>
              <m:rPr>
                <m:sty m:val="p"/>
              </m:rPr>
              <w:rPr>
                <w:rFonts w:ascii="Cambria Math" w:hAnsi="Cambria Math"/>
                <w:sz w:val="24"/>
                <w:szCs w:val="24"/>
              </w:rPr>
              <m:t>)(</m:t>
            </m:r>
            <m:r>
              <w:rPr>
                <w:rFonts w:ascii="Cambria Math" w:hAnsi="Cambria Math"/>
                <w:sz w:val="24"/>
                <w:szCs w:val="24"/>
              </w:rPr>
              <m:t>f</m:t>
            </m:r>
            <m:r>
              <m:rPr>
                <m:sty m:val="p"/>
              </m:rPr>
              <w:rPr>
                <w:rFonts w:ascii="Cambria Math" w:hAnsi="Cambria Math"/>
                <w:sz w:val="24"/>
                <w:szCs w:val="24"/>
              </w:rPr>
              <m:t>)(</m:t>
            </m:r>
            <m:r>
              <w:rPr>
                <w:rFonts w:ascii="Cambria Math" w:hAnsi="Cambria Math"/>
                <w:sz w:val="24"/>
                <w:szCs w:val="24"/>
              </w:rPr>
              <m:t>n</m:t>
            </m:r>
            <m:r>
              <m:rPr>
                <m:sty m:val="p"/>
              </m:rPr>
              <w:rPr>
                <w:rFonts w:ascii="Cambria Math" w:hAnsi="Cambria Math"/>
                <w:sz w:val="24"/>
                <w:szCs w:val="24"/>
              </w:rPr>
              <m:t>)(η</m:t>
            </m:r>
            <m:r>
              <m:rPr>
                <m:sty m:val="p"/>
              </m:rPr>
              <w:rPr>
                <w:rFonts w:ascii="Cambria Math"/>
                <w:sz w:val="24"/>
                <w:szCs w:val="24"/>
              </w:rPr>
              <m:t>)</m:t>
            </m:r>
          </m:num>
          <m:den>
            <m:r>
              <w:rPr>
                <w:rFonts w:ascii="Cambria Math" w:hAnsi="Cambria Math"/>
                <w:sz w:val="24"/>
                <w:szCs w:val="24"/>
              </w:rPr>
              <m:t>R</m:t>
            </m:r>
          </m:den>
        </m:f>
      </m:oMath>
    </w:p>
    <w:p w14:paraId="2E40D971" w14:textId="40695B37" w:rsidR="00FB14BB" w:rsidRDefault="00FB14BB" w:rsidP="00FB14BB">
      <w:pPr>
        <w:pStyle w:val="Caption"/>
        <w:keepNext/>
      </w:pPr>
      <w:bookmarkStart w:id="11" w:name="_Toc38405397"/>
      <w:r>
        <w:t xml:space="preserve">Table </w:t>
      </w:r>
      <w:r>
        <w:fldChar w:fldCharType="begin"/>
      </w:r>
      <w:r>
        <w:instrText xml:space="preserve"> SEQ Table \* ARABIC </w:instrText>
      </w:r>
      <w:r>
        <w:fldChar w:fldCharType="separate"/>
      </w:r>
      <w:r w:rsidR="00357C04">
        <w:rPr>
          <w:noProof/>
        </w:rPr>
        <w:t>3</w:t>
      </w:r>
      <w:r>
        <w:fldChar w:fldCharType="end"/>
      </w:r>
      <w:r>
        <w:t xml:space="preserve"> : Tractive Effort for Each Gear</w:t>
      </w:r>
      <w:bookmarkEnd w:id="11"/>
    </w:p>
    <w:tbl>
      <w:tblPr>
        <w:tblStyle w:val="TableGrid"/>
        <w:tblW w:w="0" w:type="auto"/>
        <w:tblLook w:val="04A0" w:firstRow="1" w:lastRow="0" w:firstColumn="1" w:lastColumn="0" w:noHBand="0" w:noVBand="1"/>
      </w:tblPr>
      <w:tblGrid>
        <w:gridCol w:w="1407"/>
        <w:gridCol w:w="1407"/>
      </w:tblGrid>
      <w:tr w:rsidR="001F4886" w14:paraId="1EB261B6" w14:textId="77777777" w:rsidTr="001F4886">
        <w:trPr>
          <w:trHeight w:val="310"/>
        </w:trPr>
        <w:tc>
          <w:tcPr>
            <w:tcW w:w="2814" w:type="dxa"/>
            <w:gridSpan w:val="2"/>
          </w:tcPr>
          <w:p w14:paraId="582F03D2" w14:textId="44E0C622" w:rsidR="001F4886" w:rsidRPr="00421BB2" w:rsidRDefault="001F4886" w:rsidP="001F4886">
            <w:pPr>
              <w:jc w:val="center"/>
              <w:rPr>
                <w:b/>
                <w:bCs/>
                <w:sz w:val="24"/>
                <w:szCs w:val="24"/>
              </w:rPr>
            </w:pPr>
            <w:r w:rsidRPr="00421BB2">
              <w:rPr>
                <w:b/>
                <w:bCs/>
                <w:sz w:val="24"/>
                <w:szCs w:val="24"/>
              </w:rPr>
              <w:t>Max Tractive Effort (N)</w:t>
            </w:r>
          </w:p>
        </w:tc>
      </w:tr>
      <w:tr w:rsidR="001F4886" w14:paraId="3D7B0D2C" w14:textId="77777777" w:rsidTr="001F4886">
        <w:trPr>
          <w:trHeight w:val="317"/>
        </w:trPr>
        <w:tc>
          <w:tcPr>
            <w:tcW w:w="1407" w:type="dxa"/>
          </w:tcPr>
          <w:p w14:paraId="3C5B5577" w14:textId="382EE350" w:rsidR="001F4886" w:rsidRDefault="001F4886" w:rsidP="001C0591">
            <w:pPr>
              <w:rPr>
                <w:sz w:val="24"/>
                <w:szCs w:val="24"/>
              </w:rPr>
            </w:pPr>
            <w:r>
              <w:rPr>
                <w:sz w:val="24"/>
                <w:szCs w:val="24"/>
              </w:rPr>
              <w:t>1</w:t>
            </w:r>
            <w:r w:rsidRPr="001F4886">
              <w:rPr>
                <w:sz w:val="24"/>
                <w:szCs w:val="24"/>
                <w:vertAlign w:val="superscript"/>
              </w:rPr>
              <w:t>st</w:t>
            </w:r>
            <w:r>
              <w:rPr>
                <w:sz w:val="24"/>
                <w:szCs w:val="24"/>
              </w:rPr>
              <w:t xml:space="preserve"> Gear</w:t>
            </w:r>
          </w:p>
        </w:tc>
        <w:tc>
          <w:tcPr>
            <w:tcW w:w="1407" w:type="dxa"/>
          </w:tcPr>
          <w:p w14:paraId="16EA819C" w14:textId="3A318CC5" w:rsidR="001F4886" w:rsidRPr="001F4886" w:rsidRDefault="001F4886" w:rsidP="001C0591">
            <w:pPr>
              <w:rPr>
                <w:rFonts w:ascii="Calibri" w:hAnsi="Calibri" w:cs="Calibri"/>
                <w:color w:val="000000"/>
                <w:lang w:val="en-IE"/>
              </w:rPr>
            </w:pPr>
            <w:r>
              <w:rPr>
                <w:rFonts w:ascii="Calibri" w:hAnsi="Calibri" w:cs="Calibri"/>
                <w:color w:val="000000"/>
              </w:rPr>
              <w:t>3777.74726</w:t>
            </w:r>
          </w:p>
        </w:tc>
      </w:tr>
      <w:tr w:rsidR="001F4886" w14:paraId="71C8CD2D" w14:textId="77777777" w:rsidTr="001F4886">
        <w:trPr>
          <w:trHeight w:val="310"/>
        </w:trPr>
        <w:tc>
          <w:tcPr>
            <w:tcW w:w="1407" w:type="dxa"/>
          </w:tcPr>
          <w:p w14:paraId="34B5201C" w14:textId="2281C570" w:rsidR="001F4886" w:rsidRDefault="001F4886" w:rsidP="001C0591">
            <w:pPr>
              <w:rPr>
                <w:sz w:val="24"/>
                <w:szCs w:val="24"/>
              </w:rPr>
            </w:pPr>
            <w:r>
              <w:rPr>
                <w:sz w:val="24"/>
                <w:szCs w:val="24"/>
              </w:rPr>
              <w:t>2</w:t>
            </w:r>
            <w:r w:rsidRPr="001F4886">
              <w:rPr>
                <w:sz w:val="24"/>
                <w:szCs w:val="24"/>
                <w:vertAlign w:val="superscript"/>
              </w:rPr>
              <w:t>nd</w:t>
            </w:r>
            <w:r>
              <w:rPr>
                <w:sz w:val="24"/>
                <w:szCs w:val="24"/>
              </w:rPr>
              <w:t xml:space="preserve"> Gear</w:t>
            </w:r>
          </w:p>
        </w:tc>
        <w:tc>
          <w:tcPr>
            <w:tcW w:w="1407" w:type="dxa"/>
          </w:tcPr>
          <w:p w14:paraId="239DA4D2" w14:textId="4A8477C8" w:rsidR="001F4886" w:rsidRPr="001F4886" w:rsidRDefault="001F4886" w:rsidP="001C0591">
            <w:pPr>
              <w:rPr>
                <w:rFonts w:ascii="Calibri" w:hAnsi="Calibri" w:cs="Calibri"/>
                <w:color w:val="000000"/>
                <w:lang w:val="en-IE"/>
              </w:rPr>
            </w:pPr>
            <w:r>
              <w:rPr>
                <w:rFonts w:ascii="Calibri" w:hAnsi="Calibri" w:cs="Calibri"/>
                <w:color w:val="000000"/>
              </w:rPr>
              <w:t>2979.430858</w:t>
            </w:r>
          </w:p>
        </w:tc>
      </w:tr>
      <w:tr w:rsidR="001F4886" w14:paraId="71D50E97" w14:textId="77777777" w:rsidTr="001F4886">
        <w:trPr>
          <w:trHeight w:val="317"/>
        </w:trPr>
        <w:tc>
          <w:tcPr>
            <w:tcW w:w="1407" w:type="dxa"/>
          </w:tcPr>
          <w:p w14:paraId="3F741CBA" w14:textId="2D87177A" w:rsidR="001F4886" w:rsidRDefault="001F4886" w:rsidP="001C0591">
            <w:pPr>
              <w:rPr>
                <w:sz w:val="24"/>
                <w:szCs w:val="24"/>
              </w:rPr>
            </w:pPr>
            <w:r>
              <w:rPr>
                <w:sz w:val="24"/>
                <w:szCs w:val="24"/>
              </w:rPr>
              <w:t>3</w:t>
            </w:r>
            <w:r w:rsidRPr="001F4886">
              <w:rPr>
                <w:sz w:val="24"/>
                <w:szCs w:val="24"/>
                <w:vertAlign w:val="superscript"/>
              </w:rPr>
              <w:t>rd</w:t>
            </w:r>
            <w:r>
              <w:rPr>
                <w:sz w:val="24"/>
                <w:szCs w:val="24"/>
              </w:rPr>
              <w:t xml:space="preserve"> Gear</w:t>
            </w:r>
          </w:p>
        </w:tc>
        <w:tc>
          <w:tcPr>
            <w:tcW w:w="1407" w:type="dxa"/>
          </w:tcPr>
          <w:p w14:paraId="647EDC44" w14:textId="3D1AF092" w:rsidR="001F4886" w:rsidRPr="001F4886" w:rsidRDefault="001F4886" w:rsidP="001C0591">
            <w:pPr>
              <w:rPr>
                <w:rFonts w:ascii="Calibri" w:hAnsi="Calibri" w:cs="Calibri"/>
                <w:color w:val="000000"/>
                <w:lang w:val="en-IE"/>
              </w:rPr>
            </w:pPr>
            <w:r>
              <w:rPr>
                <w:rFonts w:ascii="Calibri" w:hAnsi="Calibri" w:cs="Calibri"/>
                <w:color w:val="000000"/>
              </w:rPr>
              <w:t>2466.227457</w:t>
            </w:r>
          </w:p>
        </w:tc>
      </w:tr>
      <w:tr w:rsidR="001F4886" w14:paraId="4B371546" w14:textId="77777777" w:rsidTr="001F4886">
        <w:trPr>
          <w:trHeight w:val="310"/>
        </w:trPr>
        <w:tc>
          <w:tcPr>
            <w:tcW w:w="1407" w:type="dxa"/>
          </w:tcPr>
          <w:p w14:paraId="159DBAA8" w14:textId="367EA8EC" w:rsidR="001F4886" w:rsidRDefault="001F4886" w:rsidP="001C0591">
            <w:pPr>
              <w:rPr>
                <w:sz w:val="24"/>
                <w:szCs w:val="24"/>
              </w:rPr>
            </w:pPr>
            <w:r>
              <w:rPr>
                <w:sz w:val="24"/>
                <w:szCs w:val="24"/>
              </w:rPr>
              <w:t>4</w:t>
            </w:r>
            <w:r w:rsidRPr="001F4886">
              <w:rPr>
                <w:sz w:val="24"/>
                <w:szCs w:val="24"/>
                <w:vertAlign w:val="superscript"/>
              </w:rPr>
              <w:t>th</w:t>
            </w:r>
            <w:r>
              <w:rPr>
                <w:sz w:val="24"/>
                <w:szCs w:val="24"/>
              </w:rPr>
              <w:t xml:space="preserve"> Gear</w:t>
            </w:r>
          </w:p>
        </w:tc>
        <w:tc>
          <w:tcPr>
            <w:tcW w:w="1407" w:type="dxa"/>
          </w:tcPr>
          <w:p w14:paraId="5F0E85FD" w14:textId="454BE171" w:rsidR="001F4886" w:rsidRPr="001F4886" w:rsidRDefault="001F4886" w:rsidP="001C0591">
            <w:pPr>
              <w:rPr>
                <w:rFonts w:ascii="Calibri" w:hAnsi="Calibri" w:cs="Calibri"/>
                <w:color w:val="000000"/>
                <w:lang w:val="en-IE"/>
              </w:rPr>
            </w:pPr>
            <w:r>
              <w:rPr>
                <w:rFonts w:ascii="Calibri" w:hAnsi="Calibri" w:cs="Calibri"/>
                <w:color w:val="000000"/>
              </w:rPr>
              <w:t>2138.347506</w:t>
            </w:r>
          </w:p>
        </w:tc>
      </w:tr>
      <w:tr w:rsidR="001F4886" w14:paraId="07CCD4C6" w14:textId="77777777" w:rsidTr="001F4886">
        <w:trPr>
          <w:trHeight w:val="310"/>
        </w:trPr>
        <w:tc>
          <w:tcPr>
            <w:tcW w:w="1407" w:type="dxa"/>
          </w:tcPr>
          <w:p w14:paraId="1B37FA85" w14:textId="29B40DD9" w:rsidR="001F4886" w:rsidRDefault="001F4886" w:rsidP="001C0591">
            <w:pPr>
              <w:rPr>
                <w:sz w:val="24"/>
                <w:szCs w:val="24"/>
              </w:rPr>
            </w:pPr>
            <w:r>
              <w:rPr>
                <w:sz w:val="24"/>
                <w:szCs w:val="24"/>
              </w:rPr>
              <w:t>5</w:t>
            </w:r>
            <w:r w:rsidRPr="001F4886">
              <w:rPr>
                <w:sz w:val="24"/>
                <w:szCs w:val="24"/>
                <w:vertAlign w:val="superscript"/>
              </w:rPr>
              <w:t>th</w:t>
            </w:r>
            <w:r>
              <w:rPr>
                <w:sz w:val="24"/>
                <w:szCs w:val="24"/>
              </w:rPr>
              <w:t xml:space="preserve"> Gear</w:t>
            </w:r>
          </w:p>
        </w:tc>
        <w:tc>
          <w:tcPr>
            <w:tcW w:w="1407" w:type="dxa"/>
          </w:tcPr>
          <w:p w14:paraId="4D927CDC" w14:textId="71A95831" w:rsidR="001F4886" w:rsidRPr="001F4886" w:rsidRDefault="001F4886" w:rsidP="001C0591">
            <w:pPr>
              <w:rPr>
                <w:rFonts w:ascii="Calibri" w:hAnsi="Calibri" w:cs="Calibri"/>
                <w:color w:val="000000"/>
                <w:lang w:val="en-IE"/>
              </w:rPr>
            </w:pPr>
            <w:r>
              <w:rPr>
                <w:rFonts w:ascii="Calibri" w:hAnsi="Calibri" w:cs="Calibri"/>
                <w:color w:val="000000"/>
              </w:rPr>
              <w:t>1938.768405</w:t>
            </w:r>
          </w:p>
        </w:tc>
      </w:tr>
      <w:tr w:rsidR="001F4886" w14:paraId="6A615013" w14:textId="77777777" w:rsidTr="001F4886">
        <w:trPr>
          <w:trHeight w:val="317"/>
        </w:trPr>
        <w:tc>
          <w:tcPr>
            <w:tcW w:w="1407" w:type="dxa"/>
          </w:tcPr>
          <w:p w14:paraId="580B6308" w14:textId="1541F5A3" w:rsidR="001F4886" w:rsidRDefault="001F4886" w:rsidP="001C0591">
            <w:pPr>
              <w:rPr>
                <w:sz w:val="24"/>
                <w:szCs w:val="24"/>
              </w:rPr>
            </w:pPr>
            <w:r>
              <w:rPr>
                <w:sz w:val="24"/>
                <w:szCs w:val="24"/>
              </w:rPr>
              <w:t>6</w:t>
            </w:r>
            <w:r w:rsidRPr="001F4886">
              <w:rPr>
                <w:sz w:val="24"/>
                <w:szCs w:val="24"/>
                <w:vertAlign w:val="superscript"/>
              </w:rPr>
              <w:t>th</w:t>
            </w:r>
            <w:r>
              <w:rPr>
                <w:sz w:val="24"/>
                <w:szCs w:val="24"/>
              </w:rPr>
              <w:t xml:space="preserve"> Gear</w:t>
            </w:r>
          </w:p>
        </w:tc>
        <w:tc>
          <w:tcPr>
            <w:tcW w:w="1407" w:type="dxa"/>
          </w:tcPr>
          <w:p w14:paraId="47E2FF19" w14:textId="1800455A" w:rsidR="001F4886" w:rsidRPr="001F4886" w:rsidRDefault="001F4886" w:rsidP="001C0591">
            <w:pPr>
              <w:rPr>
                <w:rFonts w:ascii="Calibri" w:hAnsi="Calibri" w:cs="Calibri"/>
                <w:color w:val="000000"/>
                <w:lang w:val="en-IE"/>
              </w:rPr>
            </w:pPr>
            <w:r>
              <w:rPr>
                <w:rFonts w:ascii="Calibri" w:hAnsi="Calibri" w:cs="Calibri"/>
                <w:color w:val="000000"/>
              </w:rPr>
              <w:t>1796.211905</w:t>
            </w:r>
          </w:p>
        </w:tc>
      </w:tr>
    </w:tbl>
    <w:p w14:paraId="040E3951" w14:textId="64A4932D" w:rsidR="00FB14BB" w:rsidRDefault="00FB14BB" w:rsidP="001C0591">
      <w:pPr>
        <w:rPr>
          <w:sz w:val="24"/>
          <w:szCs w:val="24"/>
        </w:rPr>
      </w:pPr>
    </w:p>
    <w:p w14:paraId="18AF1AD7" w14:textId="5D4D1444" w:rsidR="00FB14BB" w:rsidRPr="006464C3" w:rsidRDefault="00FB14BB" w:rsidP="001C0591">
      <w:pPr>
        <w:rPr>
          <w:sz w:val="24"/>
          <w:szCs w:val="24"/>
        </w:rPr>
      </w:pPr>
      <w:r>
        <w:rPr>
          <w:sz w:val="24"/>
          <w:szCs w:val="24"/>
        </w:rPr>
        <w:t>The max tractive efforts seen in Table 3, indicate that the first gear has the highest value, which is expected because first gear is used to start moving from rest and to drive up inclines. Progressively the values decrease for each gear, which is also expected as the gears 2-4 are generally for accelerating and gear 5 is for high speed cruising and gear 6 is to put less stress on the engine at high speed cruising.</w:t>
      </w:r>
    </w:p>
    <w:p w14:paraId="1D11C529" w14:textId="718D0F74" w:rsidR="006464C3" w:rsidRPr="006464C3" w:rsidRDefault="008F4C4D" w:rsidP="001C0591">
      <w:pPr>
        <w:rPr>
          <w:sz w:val="24"/>
          <w:szCs w:val="24"/>
        </w:rPr>
      </w:pPr>
      <w:r>
        <w:rPr>
          <w:rFonts w:eastAsiaTheme="minorEastAsia"/>
          <w:iCs/>
          <w:sz w:val="24"/>
          <w:szCs w:val="24"/>
        </w:rPr>
        <w:t>-</w:t>
      </w:r>
      <m:oMath>
        <m:r>
          <w:rPr>
            <w:rFonts w:ascii="Cambria Math" w:hAnsi="Cambria Math"/>
            <w:sz w:val="24"/>
            <w:szCs w:val="24"/>
          </w:rPr>
          <m:t>Speed</m:t>
        </m:r>
        <m:r>
          <m:rPr>
            <m:sty m:val="p"/>
          </m:rPr>
          <w:rPr>
            <w:rFonts w:ascii="Cambria Math" w:hAnsi="Cambria Math"/>
            <w:sz w:val="24"/>
            <w:szCs w:val="24"/>
          </w:rPr>
          <m:t xml:space="preserve"> </m:t>
        </m:r>
        <m:r>
          <w:rPr>
            <w:rFonts w:ascii="Cambria Math" w:hAnsi="Cambria Math"/>
            <w:sz w:val="24"/>
            <w:szCs w:val="24"/>
          </w:rPr>
          <m:t>Ratio</m:t>
        </m:r>
        <m:r>
          <m:rPr>
            <m:sty m:val="p"/>
          </m:rPr>
          <w:rPr>
            <w:rFonts w:ascii="Cambria Math" w:hAnsi="Cambria Math"/>
            <w:sz w:val="24"/>
            <w:szCs w:val="24"/>
          </w:rPr>
          <m:t>=</m:t>
        </m:r>
        <m:f>
          <m:fPr>
            <m:ctrlPr>
              <w:rPr>
                <w:rFonts w:ascii="Cambria Math" w:hAnsi="Cambria Math"/>
                <w:sz w:val="24"/>
                <w:szCs w:val="24"/>
              </w:rPr>
            </m:ctrlPr>
          </m:fPr>
          <m:num>
            <m:r>
              <w:rPr>
                <w:rFonts w:ascii="Cambria Math" w:hAnsi="Cambria Math"/>
                <w:sz w:val="24"/>
                <w:szCs w:val="24"/>
              </w:rPr>
              <m:t>Max</m:t>
            </m:r>
            <m:r>
              <m:rPr>
                <m:sty m:val="p"/>
              </m:rPr>
              <w:rPr>
                <w:rFonts w:ascii="Cambria Math" w:hAnsi="Cambria Math"/>
                <w:sz w:val="24"/>
                <w:szCs w:val="24"/>
              </w:rPr>
              <m:t xml:space="preserve"> </m:t>
            </m:r>
            <m:r>
              <w:rPr>
                <w:rFonts w:ascii="Cambria Math" w:hAnsi="Cambria Math"/>
                <w:sz w:val="24"/>
                <w:szCs w:val="24"/>
              </w:rPr>
              <m:t>Torque</m:t>
            </m:r>
            <m:r>
              <m:rPr>
                <m:sty m:val="p"/>
              </m:rPr>
              <w:rPr>
                <w:rFonts w:ascii="Cambria Math" w:hAnsi="Cambria Math"/>
                <w:sz w:val="24"/>
                <w:szCs w:val="24"/>
              </w:rPr>
              <m:t xml:space="preserve"> </m:t>
            </m:r>
            <m:r>
              <w:rPr>
                <w:rFonts w:ascii="Cambria Math" w:hAnsi="Cambria Math"/>
                <w:sz w:val="24"/>
                <w:szCs w:val="24"/>
              </w:rPr>
              <m:t>Engine</m:t>
            </m:r>
            <m:r>
              <m:rPr>
                <m:sty m:val="p"/>
              </m:rPr>
              <w:rPr>
                <w:rFonts w:ascii="Cambria Math" w:hAnsi="Cambria Math"/>
                <w:sz w:val="24"/>
                <w:szCs w:val="24"/>
              </w:rPr>
              <m:t xml:space="preserve"> </m:t>
            </m:r>
            <m:r>
              <w:rPr>
                <w:rFonts w:ascii="Cambria Math" w:hAnsi="Cambria Math"/>
                <w:sz w:val="24"/>
                <w:szCs w:val="24"/>
              </w:rPr>
              <m:t>Speed</m:t>
            </m:r>
          </m:num>
          <m:den>
            <m:r>
              <w:rPr>
                <w:rFonts w:ascii="Cambria Math" w:hAnsi="Cambria Math"/>
                <w:sz w:val="24"/>
                <w:szCs w:val="24"/>
              </w:rPr>
              <m:t>Max</m:t>
            </m:r>
            <m:r>
              <m:rPr>
                <m:sty m:val="p"/>
              </m:rPr>
              <w:rPr>
                <w:rFonts w:ascii="Cambria Math" w:hAnsi="Cambria Math"/>
                <w:sz w:val="24"/>
                <w:szCs w:val="24"/>
              </w:rPr>
              <m:t xml:space="preserve"> </m:t>
            </m:r>
            <m:r>
              <w:rPr>
                <w:rFonts w:ascii="Cambria Math" w:hAnsi="Cambria Math"/>
                <w:sz w:val="24"/>
                <w:szCs w:val="24"/>
              </w:rPr>
              <m:t>Power</m:t>
            </m:r>
            <m:r>
              <m:rPr>
                <m:sty m:val="p"/>
              </m:rPr>
              <w:rPr>
                <w:rFonts w:ascii="Cambria Math" w:hAnsi="Cambria Math"/>
                <w:sz w:val="24"/>
                <w:szCs w:val="24"/>
              </w:rPr>
              <m:t xml:space="preserve"> </m:t>
            </m:r>
            <m:r>
              <w:rPr>
                <w:rFonts w:ascii="Cambria Math" w:hAnsi="Cambria Math"/>
                <w:sz w:val="24"/>
                <w:szCs w:val="24"/>
              </w:rPr>
              <m:t>Engine</m:t>
            </m:r>
            <m:r>
              <m:rPr>
                <m:sty m:val="p"/>
              </m:rPr>
              <w:rPr>
                <w:rFonts w:ascii="Cambria Math" w:hAnsi="Cambria Math"/>
                <w:sz w:val="24"/>
                <w:szCs w:val="24"/>
              </w:rPr>
              <m:t xml:space="preserve"> </m:t>
            </m:r>
            <m:r>
              <w:rPr>
                <w:rFonts w:ascii="Cambria Math" w:hAnsi="Cambria Math"/>
                <w:sz w:val="24"/>
                <w:szCs w:val="24"/>
              </w:rPr>
              <m:t>Speed</m:t>
            </m:r>
          </m:den>
        </m:f>
      </m:oMath>
    </w:p>
    <w:p w14:paraId="59446E1C" w14:textId="77777777" w:rsidR="008F4C4D" w:rsidRPr="008F4C4D" w:rsidRDefault="008F4C4D" w:rsidP="001C0591">
      <w:pPr>
        <w:rPr>
          <w:rFonts w:eastAsiaTheme="minorEastAsia"/>
          <w:sz w:val="24"/>
          <w:szCs w:val="24"/>
        </w:rPr>
      </w:pPr>
      <w:r>
        <w:rPr>
          <w:sz w:val="24"/>
          <w:szCs w:val="24"/>
        </w:rPr>
        <w:t>-</w:t>
      </w:r>
      <w:r w:rsidRPr="00CE2DFC">
        <w:rPr>
          <w:b/>
          <w:bCs/>
          <w:sz w:val="24"/>
          <w:szCs w:val="24"/>
        </w:rPr>
        <w:t>Theoretical Gear Ratios</w:t>
      </w:r>
      <w:r>
        <w:rPr>
          <w:sz w:val="24"/>
          <w:szCs w:val="24"/>
        </w:rPr>
        <w:br/>
      </w:r>
      <m:oMathPara>
        <m:oMathParaPr>
          <m:jc m:val="left"/>
        </m:oMathParaPr>
        <m:oMath>
          <m:r>
            <w:rPr>
              <w:rFonts w:ascii="Cambria Math" w:hAnsi="Cambria Math"/>
              <w:sz w:val="24"/>
              <w:szCs w:val="24"/>
            </w:rPr>
            <m:t>1st ratio=n1</m:t>
          </m:r>
        </m:oMath>
      </m:oMathPara>
    </w:p>
    <w:p w14:paraId="784744BF" w14:textId="77777777" w:rsidR="008F4C4D" w:rsidRPr="008F4C4D" w:rsidRDefault="008F4C4D" w:rsidP="001C0591">
      <w:pPr>
        <w:rPr>
          <w:rFonts w:eastAsiaTheme="minorEastAsia"/>
          <w:sz w:val="24"/>
          <w:szCs w:val="24"/>
        </w:rPr>
      </w:pPr>
      <m:oMathPara>
        <m:oMathParaPr>
          <m:jc m:val="left"/>
        </m:oMathParaPr>
        <m:oMath>
          <m:r>
            <w:rPr>
              <w:rFonts w:ascii="Cambria Math" w:hAnsi="Cambria Math"/>
              <w:sz w:val="24"/>
              <w:szCs w:val="24"/>
            </w:rPr>
            <m:t>2nd ratio=(n1)(speed ratio)</m:t>
          </m:r>
        </m:oMath>
      </m:oMathPara>
    </w:p>
    <w:p w14:paraId="1E2B1E95" w14:textId="77777777" w:rsidR="00F2514A" w:rsidRPr="00F2514A" w:rsidRDefault="008F4C4D" w:rsidP="001C0591">
      <w:pPr>
        <w:rPr>
          <w:rFonts w:eastAsiaTheme="minorEastAsia"/>
          <w:sz w:val="24"/>
          <w:szCs w:val="24"/>
        </w:rPr>
      </w:pPr>
      <m:oMathPara>
        <m:oMathParaPr>
          <m:jc m:val="left"/>
        </m:oMathParaPr>
        <m:oMath>
          <m:r>
            <w:rPr>
              <w:rFonts w:ascii="Cambria Math" w:hAnsi="Cambria Math"/>
              <w:sz w:val="24"/>
              <w:szCs w:val="24"/>
            </w:rPr>
            <m:t>3rd ratio=(n1)(</m:t>
          </m:r>
          <m:sSup>
            <m:sSupPr>
              <m:ctrlPr>
                <w:rPr>
                  <w:rFonts w:ascii="Cambria Math" w:hAnsi="Cambria Math"/>
                  <w:i/>
                  <w:sz w:val="24"/>
                  <w:szCs w:val="24"/>
                </w:rPr>
              </m:ctrlPr>
            </m:sSupPr>
            <m:e>
              <m:r>
                <w:rPr>
                  <w:rFonts w:ascii="Cambria Math" w:hAnsi="Cambria Math"/>
                  <w:sz w:val="24"/>
                  <w:szCs w:val="24"/>
                </w:rPr>
                <m:t>speed ratio</m:t>
              </m:r>
            </m:e>
            <m:sup>
              <m:r>
                <w:rPr>
                  <w:rFonts w:ascii="Cambria Math" w:hAnsi="Cambria Math"/>
                  <w:sz w:val="24"/>
                  <w:szCs w:val="24"/>
                </w:rPr>
                <m:t>2</m:t>
              </m:r>
            </m:sup>
          </m:sSup>
          <m:r>
            <w:rPr>
              <w:rFonts w:ascii="Cambria Math" w:hAnsi="Cambria Math"/>
              <w:sz w:val="24"/>
              <w:szCs w:val="24"/>
            </w:rPr>
            <m:t>)</m:t>
          </m:r>
        </m:oMath>
      </m:oMathPara>
    </w:p>
    <w:p w14:paraId="71028419" w14:textId="77777777" w:rsidR="00F2514A" w:rsidRPr="00F2514A" w:rsidRDefault="00F2514A" w:rsidP="001C0591">
      <w:pPr>
        <w:rPr>
          <w:sz w:val="24"/>
          <w:szCs w:val="24"/>
        </w:rPr>
      </w:pPr>
      <m:oMathPara>
        <m:oMathParaPr>
          <m:jc m:val="left"/>
        </m:oMathParaPr>
        <m:oMath>
          <m:r>
            <w:rPr>
              <w:rFonts w:ascii="Cambria Math" w:hAnsi="Cambria Math"/>
              <w:sz w:val="24"/>
              <w:szCs w:val="24"/>
            </w:rPr>
            <m:t>4th ratio=(n1)(</m:t>
          </m:r>
          <m:sSup>
            <m:sSupPr>
              <m:ctrlPr>
                <w:rPr>
                  <w:rFonts w:ascii="Cambria Math" w:hAnsi="Cambria Math"/>
                  <w:i/>
                  <w:sz w:val="24"/>
                  <w:szCs w:val="24"/>
                </w:rPr>
              </m:ctrlPr>
            </m:sSupPr>
            <m:e>
              <m:r>
                <w:rPr>
                  <w:rFonts w:ascii="Cambria Math" w:hAnsi="Cambria Math"/>
                  <w:sz w:val="24"/>
                  <w:szCs w:val="24"/>
                </w:rPr>
                <m:t>speed ratio</m:t>
              </m:r>
            </m:e>
            <m:sup>
              <m:r>
                <w:rPr>
                  <w:rFonts w:ascii="Cambria Math" w:hAnsi="Cambria Math"/>
                  <w:sz w:val="24"/>
                  <w:szCs w:val="24"/>
                </w:rPr>
                <m:t>3</m:t>
              </m:r>
            </m:sup>
          </m:sSup>
          <m:r>
            <w:rPr>
              <w:rFonts w:ascii="Cambria Math" w:hAnsi="Cambria Math"/>
              <w:sz w:val="24"/>
              <w:szCs w:val="24"/>
            </w:rPr>
            <m:t>)</m:t>
          </m:r>
        </m:oMath>
      </m:oMathPara>
    </w:p>
    <w:p w14:paraId="59CABF93" w14:textId="39E37C79" w:rsidR="00C40965" w:rsidRPr="00421BB2" w:rsidRDefault="00F2514A" w:rsidP="001C0591">
      <w:pPr>
        <w:rPr>
          <w:rFonts w:eastAsiaTheme="minorEastAsia"/>
          <w:sz w:val="24"/>
          <w:szCs w:val="24"/>
        </w:rPr>
      </w:pPr>
      <m:oMathPara>
        <m:oMathParaPr>
          <m:jc m:val="left"/>
        </m:oMathParaPr>
        <m:oMath>
          <m:r>
            <w:rPr>
              <w:rFonts w:ascii="Cambria Math" w:hAnsi="Cambria Math"/>
              <w:sz w:val="24"/>
              <w:szCs w:val="24"/>
            </w:rPr>
            <m:t>5th ratio=(n1)(</m:t>
          </m:r>
          <m:sSup>
            <m:sSupPr>
              <m:ctrlPr>
                <w:rPr>
                  <w:rFonts w:ascii="Cambria Math" w:hAnsi="Cambria Math"/>
                  <w:i/>
                  <w:sz w:val="24"/>
                  <w:szCs w:val="24"/>
                </w:rPr>
              </m:ctrlPr>
            </m:sSupPr>
            <m:e>
              <m:r>
                <w:rPr>
                  <w:rFonts w:ascii="Cambria Math" w:hAnsi="Cambria Math"/>
                  <w:sz w:val="24"/>
                  <w:szCs w:val="24"/>
                </w:rPr>
                <m:t>speed ratio</m:t>
              </m:r>
            </m:e>
            <m:sup>
              <m:r>
                <w:rPr>
                  <w:rFonts w:ascii="Cambria Math" w:hAnsi="Cambria Math"/>
                  <w:sz w:val="24"/>
                  <w:szCs w:val="24"/>
                </w:rPr>
                <m:t>4</m:t>
              </m:r>
            </m:sup>
          </m:sSup>
          <m:r>
            <w:rPr>
              <w:rFonts w:ascii="Cambria Math" w:hAnsi="Cambria Math"/>
              <w:sz w:val="24"/>
              <w:szCs w:val="24"/>
            </w:rPr>
            <m:t>)</m:t>
          </m:r>
        </m:oMath>
      </m:oMathPara>
    </w:p>
    <w:p w14:paraId="7D565322" w14:textId="632EF093" w:rsidR="00E27B01" w:rsidRDefault="00E27B01" w:rsidP="00E27B01">
      <w:pPr>
        <w:pStyle w:val="Caption"/>
        <w:keepNext/>
      </w:pPr>
      <w:bookmarkStart w:id="12" w:name="_Toc38405398"/>
      <w:r>
        <w:t xml:space="preserve">Table </w:t>
      </w:r>
      <w:r>
        <w:fldChar w:fldCharType="begin"/>
      </w:r>
      <w:r>
        <w:instrText xml:space="preserve"> SEQ Table \* ARABIC </w:instrText>
      </w:r>
      <w:r>
        <w:fldChar w:fldCharType="separate"/>
      </w:r>
      <w:r w:rsidR="00357C04">
        <w:rPr>
          <w:noProof/>
        </w:rPr>
        <w:t>4</w:t>
      </w:r>
      <w:r>
        <w:fldChar w:fldCharType="end"/>
      </w:r>
      <w:r>
        <w:t xml:space="preserve"> : Theoretical Gear Ratios</w:t>
      </w:r>
      <w:bookmarkEnd w:id="12"/>
    </w:p>
    <w:tbl>
      <w:tblPr>
        <w:tblStyle w:val="TableGrid"/>
        <w:tblW w:w="0" w:type="auto"/>
        <w:tblLook w:val="04A0" w:firstRow="1" w:lastRow="0" w:firstColumn="1" w:lastColumn="0" w:noHBand="0" w:noVBand="1"/>
      </w:tblPr>
      <w:tblGrid>
        <w:gridCol w:w="1455"/>
        <w:gridCol w:w="1456"/>
      </w:tblGrid>
      <w:tr w:rsidR="00421BB2" w14:paraId="074D2A47" w14:textId="77777777" w:rsidTr="00421BB2">
        <w:trPr>
          <w:trHeight w:val="285"/>
        </w:trPr>
        <w:tc>
          <w:tcPr>
            <w:tcW w:w="2911" w:type="dxa"/>
            <w:gridSpan w:val="2"/>
          </w:tcPr>
          <w:p w14:paraId="4112BF99" w14:textId="7AB4498F" w:rsidR="00421BB2" w:rsidRPr="00421BB2" w:rsidRDefault="00421BB2" w:rsidP="00421BB2">
            <w:pPr>
              <w:jc w:val="center"/>
              <w:rPr>
                <w:rFonts w:eastAsiaTheme="minorEastAsia"/>
                <w:b/>
                <w:bCs/>
                <w:sz w:val="24"/>
                <w:szCs w:val="24"/>
              </w:rPr>
            </w:pPr>
            <w:r w:rsidRPr="00421BB2">
              <w:rPr>
                <w:rFonts w:eastAsiaTheme="minorEastAsia"/>
                <w:b/>
                <w:bCs/>
                <w:sz w:val="24"/>
                <w:szCs w:val="24"/>
              </w:rPr>
              <w:t>Theoretical Gear Ratios</w:t>
            </w:r>
          </w:p>
        </w:tc>
      </w:tr>
      <w:tr w:rsidR="00421BB2" w14:paraId="02AFCBBE" w14:textId="77777777" w:rsidTr="00E27B01">
        <w:trPr>
          <w:trHeight w:val="292"/>
        </w:trPr>
        <w:tc>
          <w:tcPr>
            <w:tcW w:w="1455" w:type="dxa"/>
          </w:tcPr>
          <w:p w14:paraId="365B9A2B" w14:textId="12088274" w:rsidR="00421BB2" w:rsidRDefault="00421BB2" w:rsidP="001C0591">
            <w:pPr>
              <w:rPr>
                <w:rFonts w:eastAsiaTheme="minorEastAsia"/>
                <w:sz w:val="24"/>
                <w:szCs w:val="24"/>
              </w:rPr>
            </w:pPr>
            <w:r>
              <w:rPr>
                <w:rFonts w:eastAsiaTheme="minorEastAsia"/>
                <w:sz w:val="24"/>
                <w:szCs w:val="24"/>
              </w:rPr>
              <w:t>1</w:t>
            </w:r>
            <w:r w:rsidRPr="00421BB2">
              <w:rPr>
                <w:rFonts w:eastAsiaTheme="minorEastAsia"/>
                <w:sz w:val="24"/>
                <w:szCs w:val="24"/>
                <w:vertAlign w:val="superscript"/>
              </w:rPr>
              <w:t>st</w:t>
            </w:r>
          </w:p>
        </w:tc>
        <w:tc>
          <w:tcPr>
            <w:tcW w:w="1456" w:type="dxa"/>
          </w:tcPr>
          <w:p w14:paraId="73363C2F" w14:textId="0D795150" w:rsidR="00421BB2" w:rsidRPr="00421BB2" w:rsidRDefault="00421BB2" w:rsidP="001C0591">
            <w:pPr>
              <w:rPr>
                <w:rFonts w:ascii="Calibri" w:hAnsi="Calibri" w:cs="Calibri"/>
                <w:color w:val="000000"/>
                <w:lang w:val="en-IE"/>
              </w:rPr>
            </w:pPr>
            <w:r>
              <w:rPr>
                <w:rFonts w:ascii="Calibri" w:hAnsi="Calibri" w:cs="Calibri"/>
                <w:color w:val="000000"/>
              </w:rPr>
              <w:t>2.122611827</w:t>
            </w:r>
          </w:p>
        </w:tc>
      </w:tr>
      <w:tr w:rsidR="00421BB2" w14:paraId="79AF29A7" w14:textId="77777777" w:rsidTr="00E27B01">
        <w:trPr>
          <w:trHeight w:val="285"/>
        </w:trPr>
        <w:tc>
          <w:tcPr>
            <w:tcW w:w="1455" w:type="dxa"/>
          </w:tcPr>
          <w:p w14:paraId="2D27E475" w14:textId="73F927F5" w:rsidR="00421BB2" w:rsidRDefault="00421BB2" w:rsidP="001C0591">
            <w:pPr>
              <w:rPr>
                <w:rFonts w:eastAsiaTheme="minorEastAsia"/>
                <w:sz w:val="24"/>
                <w:szCs w:val="24"/>
              </w:rPr>
            </w:pPr>
            <w:r>
              <w:rPr>
                <w:rFonts w:eastAsiaTheme="minorEastAsia"/>
                <w:sz w:val="24"/>
                <w:szCs w:val="24"/>
              </w:rPr>
              <w:t>2</w:t>
            </w:r>
            <w:r w:rsidRPr="00421BB2">
              <w:rPr>
                <w:rFonts w:eastAsiaTheme="minorEastAsia"/>
                <w:sz w:val="24"/>
                <w:szCs w:val="24"/>
                <w:vertAlign w:val="superscript"/>
              </w:rPr>
              <w:t>nd</w:t>
            </w:r>
          </w:p>
        </w:tc>
        <w:tc>
          <w:tcPr>
            <w:tcW w:w="1456" w:type="dxa"/>
          </w:tcPr>
          <w:p w14:paraId="6E742B54" w14:textId="46CEFAD3" w:rsidR="00421BB2" w:rsidRPr="00421BB2" w:rsidRDefault="00421BB2" w:rsidP="001C0591">
            <w:pPr>
              <w:rPr>
                <w:rFonts w:ascii="Calibri" w:hAnsi="Calibri" w:cs="Calibri"/>
                <w:color w:val="000000"/>
                <w:lang w:val="en-IE"/>
              </w:rPr>
            </w:pPr>
            <w:r>
              <w:rPr>
                <w:rFonts w:ascii="Calibri" w:hAnsi="Calibri" w:cs="Calibri"/>
                <w:color w:val="000000"/>
              </w:rPr>
              <w:t>1.700181498</w:t>
            </w:r>
          </w:p>
        </w:tc>
      </w:tr>
      <w:tr w:rsidR="00421BB2" w14:paraId="48CA4B33" w14:textId="77777777" w:rsidTr="00E27B01">
        <w:trPr>
          <w:trHeight w:val="292"/>
        </w:trPr>
        <w:tc>
          <w:tcPr>
            <w:tcW w:w="1455" w:type="dxa"/>
          </w:tcPr>
          <w:p w14:paraId="4FDDDA7C" w14:textId="2D252656" w:rsidR="00421BB2" w:rsidRDefault="00421BB2" w:rsidP="001C0591">
            <w:pPr>
              <w:rPr>
                <w:rFonts w:eastAsiaTheme="minorEastAsia"/>
                <w:sz w:val="24"/>
                <w:szCs w:val="24"/>
              </w:rPr>
            </w:pPr>
            <w:r>
              <w:rPr>
                <w:rFonts w:eastAsiaTheme="minorEastAsia"/>
                <w:sz w:val="24"/>
                <w:szCs w:val="24"/>
              </w:rPr>
              <w:t>3</w:t>
            </w:r>
            <w:r w:rsidRPr="00421BB2">
              <w:rPr>
                <w:rFonts w:eastAsiaTheme="minorEastAsia"/>
                <w:sz w:val="24"/>
                <w:szCs w:val="24"/>
                <w:vertAlign w:val="superscript"/>
              </w:rPr>
              <w:t>rd</w:t>
            </w:r>
          </w:p>
        </w:tc>
        <w:tc>
          <w:tcPr>
            <w:tcW w:w="1456" w:type="dxa"/>
          </w:tcPr>
          <w:p w14:paraId="0D13B9C4" w14:textId="218357E0" w:rsidR="00421BB2" w:rsidRPr="00421BB2" w:rsidRDefault="00421BB2" w:rsidP="001C0591">
            <w:pPr>
              <w:rPr>
                <w:rFonts w:ascii="Calibri" w:hAnsi="Calibri" w:cs="Calibri"/>
                <w:color w:val="000000"/>
                <w:lang w:val="en-IE"/>
              </w:rPr>
            </w:pPr>
            <w:r>
              <w:rPr>
                <w:rFonts w:ascii="Calibri" w:hAnsi="Calibri" w:cs="Calibri"/>
                <w:color w:val="000000"/>
              </w:rPr>
              <w:t>1.361820889</w:t>
            </w:r>
          </w:p>
        </w:tc>
      </w:tr>
      <w:tr w:rsidR="00421BB2" w14:paraId="218D4B88" w14:textId="77777777" w:rsidTr="00E27B01">
        <w:trPr>
          <w:trHeight w:val="285"/>
        </w:trPr>
        <w:tc>
          <w:tcPr>
            <w:tcW w:w="1455" w:type="dxa"/>
          </w:tcPr>
          <w:p w14:paraId="13B3C9CF" w14:textId="15CFD1AD" w:rsidR="00421BB2" w:rsidRDefault="00421BB2" w:rsidP="001C0591">
            <w:pPr>
              <w:rPr>
                <w:rFonts w:eastAsiaTheme="minorEastAsia"/>
                <w:sz w:val="24"/>
                <w:szCs w:val="24"/>
              </w:rPr>
            </w:pPr>
            <w:r>
              <w:rPr>
                <w:rFonts w:eastAsiaTheme="minorEastAsia"/>
                <w:sz w:val="24"/>
                <w:szCs w:val="24"/>
              </w:rPr>
              <w:t>4</w:t>
            </w:r>
            <w:r w:rsidRPr="00421BB2">
              <w:rPr>
                <w:rFonts w:eastAsiaTheme="minorEastAsia"/>
                <w:sz w:val="24"/>
                <w:szCs w:val="24"/>
                <w:vertAlign w:val="superscript"/>
              </w:rPr>
              <w:t>th</w:t>
            </w:r>
          </w:p>
        </w:tc>
        <w:tc>
          <w:tcPr>
            <w:tcW w:w="1456" w:type="dxa"/>
          </w:tcPr>
          <w:p w14:paraId="7351BB59" w14:textId="4311EB79" w:rsidR="00421BB2" w:rsidRPr="00421BB2" w:rsidRDefault="00421BB2" w:rsidP="001C0591">
            <w:pPr>
              <w:rPr>
                <w:rFonts w:ascii="Calibri" w:hAnsi="Calibri" w:cs="Calibri"/>
                <w:color w:val="000000"/>
                <w:lang w:val="en-IE"/>
              </w:rPr>
            </w:pPr>
            <w:r>
              <w:rPr>
                <w:rFonts w:ascii="Calibri" w:hAnsi="Calibri" w:cs="Calibri"/>
                <w:color w:val="000000"/>
              </w:rPr>
              <w:t>1.090798915</w:t>
            </w:r>
          </w:p>
        </w:tc>
      </w:tr>
      <w:tr w:rsidR="00421BB2" w14:paraId="0E4D1964" w14:textId="77777777" w:rsidTr="00E27B01">
        <w:trPr>
          <w:trHeight w:val="292"/>
        </w:trPr>
        <w:tc>
          <w:tcPr>
            <w:tcW w:w="1455" w:type="dxa"/>
          </w:tcPr>
          <w:p w14:paraId="4497602C" w14:textId="79BCB072" w:rsidR="00421BB2" w:rsidRDefault="00421BB2" w:rsidP="001C0591">
            <w:pPr>
              <w:rPr>
                <w:rFonts w:eastAsiaTheme="minorEastAsia"/>
                <w:sz w:val="24"/>
                <w:szCs w:val="24"/>
              </w:rPr>
            </w:pPr>
            <w:r>
              <w:rPr>
                <w:rFonts w:eastAsiaTheme="minorEastAsia"/>
                <w:sz w:val="24"/>
                <w:szCs w:val="24"/>
              </w:rPr>
              <w:t>5th</w:t>
            </w:r>
          </w:p>
        </w:tc>
        <w:tc>
          <w:tcPr>
            <w:tcW w:w="1456" w:type="dxa"/>
          </w:tcPr>
          <w:p w14:paraId="7E51418F" w14:textId="4FEC9B62" w:rsidR="00421BB2" w:rsidRPr="00421BB2" w:rsidRDefault="00421BB2" w:rsidP="001C0591">
            <w:pPr>
              <w:rPr>
                <w:rFonts w:ascii="Calibri" w:hAnsi="Calibri" w:cs="Calibri"/>
                <w:color w:val="000000"/>
                <w:lang w:val="en-IE"/>
              </w:rPr>
            </w:pPr>
            <w:r>
              <w:rPr>
                <w:rFonts w:ascii="Calibri" w:hAnsi="Calibri" w:cs="Calibri"/>
                <w:color w:val="000000"/>
              </w:rPr>
              <w:t>0.873714218</w:t>
            </w:r>
          </w:p>
        </w:tc>
      </w:tr>
    </w:tbl>
    <w:p w14:paraId="357BA6F7" w14:textId="4F00F564" w:rsidR="000D4EEC" w:rsidRPr="00C40965" w:rsidRDefault="000D4EEC" w:rsidP="001C0591">
      <w:pPr>
        <w:rPr>
          <w:rFonts w:eastAsiaTheme="minorEastAsia"/>
          <w:sz w:val="24"/>
          <w:szCs w:val="24"/>
        </w:rPr>
      </w:pPr>
      <w:r>
        <w:rPr>
          <w:rFonts w:eastAsiaTheme="minorEastAsia"/>
          <w:sz w:val="24"/>
          <w:szCs w:val="24"/>
        </w:rPr>
        <w:br/>
        <w:t>Gear Ratios refer to the number of teeth between the front and back sprockets. This translates rpm to wheel speed.</w:t>
      </w:r>
      <w:r w:rsidR="00F16EBC">
        <w:rPr>
          <w:rFonts w:eastAsiaTheme="minorEastAsia"/>
          <w:sz w:val="24"/>
          <w:szCs w:val="24"/>
        </w:rPr>
        <w:t xml:space="preserve"> The gear ratio determines the amount of power to the wheel. An almost 2:1 ratio seen in the 2</w:t>
      </w:r>
      <w:r w:rsidR="00F16EBC" w:rsidRPr="00F16EBC">
        <w:rPr>
          <w:rFonts w:eastAsiaTheme="minorEastAsia"/>
          <w:sz w:val="24"/>
          <w:szCs w:val="24"/>
          <w:vertAlign w:val="superscript"/>
        </w:rPr>
        <w:t>nd</w:t>
      </w:r>
      <w:r w:rsidR="00F16EBC">
        <w:rPr>
          <w:rFonts w:eastAsiaTheme="minorEastAsia"/>
          <w:sz w:val="24"/>
          <w:szCs w:val="24"/>
        </w:rPr>
        <w:t xml:space="preserve"> gear translates to higher torque output at lower speeds this is for the obstacles such as air resistance starting resistance. An almost 1:1 ratio </w:t>
      </w:r>
      <w:r w:rsidR="00F16EBC">
        <w:rPr>
          <w:rFonts w:eastAsiaTheme="minorEastAsia"/>
          <w:sz w:val="24"/>
          <w:szCs w:val="24"/>
        </w:rPr>
        <w:lastRenderedPageBreak/>
        <w:t xml:space="preserve">seen in gear 5 translates to less torque at higher speeds this is because the bike is already in motion and has more momentum at higher speeds. </w:t>
      </w:r>
    </w:p>
    <w:p w14:paraId="0D995450" w14:textId="7817E2F1" w:rsidR="00CE2DFC" w:rsidRPr="008D7739" w:rsidRDefault="006B4412" w:rsidP="001C0591">
      <w:pPr>
        <w:rPr>
          <w:rFonts w:eastAsiaTheme="minorEastAsia"/>
          <w:color w:val="0070C0"/>
        </w:rPr>
      </w:pPr>
      <m:oMath>
        <m:sSub>
          <m:sSubPr>
            <m:ctrlPr>
              <w:rPr>
                <w:rFonts w:ascii="Cambria Math" w:hAnsi="Cambria Math"/>
                <w:i/>
                <w:sz w:val="24"/>
                <w:szCs w:val="24"/>
              </w:rPr>
            </m:ctrlPr>
          </m:sSubPr>
          <m:e>
            <m:r>
              <w:rPr>
                <w:rFonts w:ascii="Cambria Math" w:hAnsi="Cambria Math"/>
                <w:sz w:val="24"/>
                <w:szCs w:val="24"/>
              </w:rPr>
              <m:t>P</m:t>
            </m:r>
          </m:e>
          <m:sub>
            <m:r>
              <w:rPr>
                <w:rFonts w:ascii="Cambria Math" w:hAnsi="Cambria Math"/>
                <w:sz w:val="24"/>
                <w:szCs w:val="24"/>
              </w:rPr>
              <m:t>drag</m:t>
            </m:r>
          </m:sub>
        </m:sSub>
        <m:r>
          <w:rPr>
            <w:rFonts w:ascii="Cambria Math" w:hAnsi="Cambria Math"/>
            <w:sz w:val="24"/>
            <w:szCs w:val="24"/>
          </w:rPr>
          <m:t>=(0.5)(</m:t>
        </m:r>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d>
              <m:dPr>
                <m:ctrlPr>
                  <w:rPr>
                    <w:rFonts w:ascii="Cambria Math" w:hAnsi="Cambria Math"/>
                    <w:i/>
                  </w:rPr>
                </m:ctrlPr>
              </m:dPr>
              <m:e>
                <m:r>
                  <w:rPr>
                    <w:rFonts w:ascii="Cambria Math" w:hAnsi="Cambria Math"/>
                  </w:rPr>
                  <m:t>V+</m:t>
                </m:r>
                <m:sSub>
                  <m:sSubPr>
                    <m:ctrlPr>
                      <w:rPr>
                        <w:rFonts w:ascii="Cambria Math" w:hAnsi="Cambria Math"/>
                        <w:i/>
                      </w:rPr>
                    </m:ctrlPr>
                  </m:sSubPr>
                  <m:e>
                    <m:r>
                      <w:rPr>
                        <w:rFonts w:ascii="Cambria Math" w:hAnsi="Cambria Math"/>
                      </w:rPr>
                      <m:t>V</m:t>
                    </m:r>
                  </m:e>
                  <m:sub>
                    <m:r>
                      <w:rPr>
                        <w:rFonts w:ascii="Cambria Math" w:hAnsi="Cambria Math"/>
                      </w:rPr>
                      <m:t>0</m:t>
                    </m:r>
                  </m:sub>
                </m:sSub>
              </m:e>
            </m:d>
          </m:e>
          <m:sup>
            <m:r>
              <w:rPr>
                <w:rFonts w:ascii="Cambria Math" w:hAnsi="Cambria Math"/>
              </w:rPr>
              <m:t>2</m:t>
            </m:r>
          </m:sup>
        </m:sSup>
        <m:r>
          <w:rPr>
            <w:rFonts w:ascii="Cambria Math" w:hAnsi="Cambria Math"/>
          </w:rPr>
          <m:t>(V)</m:t>
        </m:r>
      </m:oMath>
      <w:r w:rsidR="00A654CD">
        <w:rPr>
          <w:rFonts w:eastAsiaTheme="minorEastAsia"/>
        </w:rPr>
        <w:t xml:space="preserve"> </w:t>
      </w:r>
      <w:r w:rsidR="00A654CD" w:rsidRPr="008D7739">
        <w:rPr>
          <w:rFonts w:eastAsiaTheme="minorEastAsia"/>
          <w:sz w:val="24"/>
          <w:szCs w:val="24"/>
        </w:rPr>
        <w:t>air density to be 1.225kg/m^3</w:t>
      </w:r>
      <w:r w:rsidR="008D7739" w:rsidRPr="008D7739">
        <w:rPr>
          <w:rFonts w:eastAsiaTheme="minorEastAsia"/>
          <w:sz w:val="24"/>
          <w:szCs w:val="24"/>
        </w:rPr>
        <w:t xml:space="preserve"> </w:t>
      </w:r>
      <w:r w:rsidR="008D7739" w:rsidRPr="008D7739">
        <w:rPr>
          <w:rFonts w:eastAsiaTheme="minorEastAsia"/>
          <w:color w:val="0070C0"/>
          <w:sz w:val="24"/>
          <w:szCs w:val="24"/>
        </w:rPr>
        <w:t>(Citation 5, thoughtco.com)</w:t>
      </w:r>
    </w:p>
    <w:p w14:paraId="27554EB9" w14:textId="070068B6" w:rsidR="00A80953" w:rsidRPr="00CE2DFC" w:rsidRDefault="00A80953" w:rsidP="001C0591">
      <w:pPr>
        <w:rPr>
          <w:rFonts w:eastAsiaTheme="minorEastAsia"/>
        </w:rPr>
      </w:pPr>
      <w:r>
        <w:rPr>
          <w:rFonts w:eastAsiaTheme="minorEastAsia"/>
          <w:noProof/>
        </w:rPr>
        <w:drawing>
          <wp:anchor distT="0" distB="0" distL="114300" distR="114300" simplePos="0" relativeHeight="251665408" behindDoc="0" locked="0" layoutInCell="1" allowOverlap="1" wp14:anchorId="7EA55F77" wp14:editId="4BEC8BD0">
            <wp:simplePos x="0" y="0"/>
            <wp:positionH relativeFrom="margin">
              <wp:align>center</wp:align>
            </wp:positionH>
            <wp:positionV relativeFrom="paragraph">
              <wp:posOffset>1270</wp:posOffset>
            </wp:positionV>
            <wp:extent cx="4572635" cy="276796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2767965"/>
                    </a:xfrm>
                    <a:prstGeom prst="rect">
                      <a:avLst/>
                    </a:prstGeom>
                    <a:noFill/>
                  </pic:spPr>
                </pic:pic>
              </a:graphicData>
            </a:graphic>
            <wp14:sizeRelH relativeFrom="page">
              <wp14:pctWidth>0</wp14:pctWidth>
            </wp14:sizeRelH>
            <wp14:sizeRelV relativeFrom="page">
              <wp14:pctHeight>0</wp14:pctHeight>
            </wp14:sizeRelV>
          </wp:anchor>
        </w:drawing>
      </w:r>
    </w:p>
    <w:p w14:paraId="7437736A" w14:textId="77777777" w:rsidR="00A80953" w:rsidRDefault="00A80953" w:rsidP="001C0591">
      <w:pPr>
        <w:rPr>
          <w:rFonts w:eastAsiaTheme="minorEastAsia"/>
        </w:rPr>
      </w:pPr>
    </w:p>
    <w:p w14:paraId="3B5794CB" w14:textId="77777777" w:rsidR="00A80953" w:rsidRDefault="00A80953" w:rsidP="001C0591">
      <w:pPr>
        <w:rPr>
          <w:rFonts w:eastAsiaTheme="minorEastAsia"/>
        </w:rPr>
      </w:pPr>
    </w:p>
    <w:p w14:paraId="0FBC4CB7" w14:textId="77777777" w:rsidR="00A80953" w:rsidRDefault="00A80953" w:rsidP="001C0591">
      <w:pPr>
        <w:rPr>
          <w:rFonts w:eastAsiaTheme="minorEastAsia"/>
        </w:rPr>
      </w:pPr>
    </w:p>
    <w:p w14:paraId="7F91E056" w14:textId="77777777" w:rsidR="00A80953" w:rsidRDefault="00A80953" w:rsidP="001C0591">
      <w:pPr>
        <w:rPr>
          <w:rFonts w:eastAsiaTheme="minorEastAsia"/>
        </w:rPr>
      </w:pPr>
    </w:p>
    <w:p w14:paraId="483151F3" w14:textId="77777777" w:rsidR="00A80953" w:rsidRDefault="00A80953" w:rsidP="001C0591">
      <w:pPr>
        <w:rPr>
          <w:rFonts w:eastAsiaTheme="minorEastAsia"/>
        </w:rPr>
      </w:pPr>
    </w:p>
    <w:p w14:paraId="536C33DF" w14:textId="77777777" w:rsidR="00A80953" w:rsidRDefault="00A80953" w:rsidP="001C0591">
      <w:pPr>
        <w:rPr>
          <w:rFonts w:eastAsiaTheme="minorEastAsia"/>
        </w:rPr>
      </w:pPr>
    </w:p>
    <w:p w14:paraId="474AA065" w14:textId="77777777" w:rsidR="00A80953" w:rsidRDefault="00A80953" w:rsidP="001C0591">
      <w:pPr>
        <w:rPr>
          <w:rFonts w:eastAsiaTheme="minorEastAsia"/>
        </w:rPr>
      </w:pPr>
    </w:p>
    <w:p w14:paraId="0BFB6FA3" w14:textId="77777777" w:rsidR="00A80953" w:rsidRDefault="00A80953" w:rsidP="001C0591">
      <w:pPr>
        <w:rPr>
          <w:rFonts w:eastAsiaTheme="minorEastAsia"/>
        </w:rPr>
      </w:pPr>
    </w:p>
    <w:p w14:paraId="533FF04D" w14:textId="35BDC4F7" w:rsidR="00A80953" w:rsidRDefault="00A80953" w:rsidP="001C0591">
      <w:pPr>
        <w:rPr>
          <w:rFonts w:eastAsiaTheme="minorEastAsia"/>
        </w:rPr>
      </w:pPr>
      <w:r>
        <w:rPr>
          <w:noProof/>
        </w:rPr>
        <mc:AlternateContent>
          <mc:Choice Requires="wps">
            <w:drawing>
              <wp:anchor distT="0" distB="0" distL="114300" distR="114300" simplePos="0" relativeHeight="251667456" behindDoc="0" locked="0" layoutInCell="1" allowOverlap="1" wp14:anchorId="1E5FD43C" wp14:editId="5F8354C4">
                <wp:simplePos x="0" y="0"/>
                <wp:positionH relativeFrom="column">
                  <wp:posOffset>581025</wp:posOffset>
                </wp:positionH>
                <wp:positionV relativeFrom="paragraph">
                  <wp:posOffset>254635</wp:posOffset>
                </wp:positionV>
                <wp:extent cx="4572635" cy="185420"/>
                <wp:effectExtent l="0" t="0" r="0" b="5080"/>
                <wp:wrapSquare wrapText="bothSides"/>
                <wp:docPr id="8" name="Text Box 8"/>
                <wp:cNvGraphicFramePr/>
                <a:graphic xmlns:a="http://schemas.openxmlformats.org/drawingml/2006/main">
                  <a:graphicData uri="http://schemas.microsoft.com/office/word/2010/wordprocessingShape">
                    <wps:wsp>
                      <wps:cNvSpPr txBox="1"/>
                      <wps:spPr>
                        <a:xfrm>
                          <a:off x="0" y="0"/>
                          <a:ext cx="4572635" cy="185420"/>
                        </a:xfrm>
                        <a:prstGeom prst="rect">
                          <a:avLst/>
                        </a:prstGeom>
                        <a:solidFill>
                          <a:prstClr val="white"/>
                        </a:solidFill>
                        <a:ln>
                          <a:noFill/>
                        </a:ln>
                      </wps:spPr>
                      <wps:txbx>
                        <w:txbxContent>
                          <w:p w14:paraId="602ACE09" w14:textId="7039C76F" w:rsidR="004701BB" w:rsidRPr="00402888" w:rsidRDefault="004701BB" w:rsidP="00A80953">
                            <w:pPr>
                              <w:pStyle w:val="Caption"/>
                              <w:jc w:val="center"/>
                              <w:rPr>
                                <w:noProof/>
                              </w:rPr>
                            </w:pPr>
                            <w:bookmarkStart w:id="13" w:name="_Toc38405402"/>
                            <w:r>
                              <w:t xml:space="preserve">Figure </w:t>
                            </w:r>
                            <w:r>
                              <w:fldChar w:fldCharType="begin"/>
                            </w:r>
                            <w:r>
                              <w:instrText xml:space="preserve"> SEQ Figure \* ARABIC </w:instrText>
                            </w:r>
                            <w:r>
                              <w:fldChar w:fldCharType="separate"/>
                            </w:r>
                            <w:r>
                              <w:rPr>
                                <w:noProof/>
                              </w:rPr>
                              <w:t>3</w:t>
                            </w:r>
                            <w:r>
                              <w:fldChar w:fldCharType="end"/>
                            </w:r>
                            <w:r>
                              <w:t xml:space="preserve"> : Pdrag against Speed</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FD43C" id="Text Box 8" o:spid="_x0000_s1028" type="#_x0000_t202" style="position:absolute;margin-left:45.75pt;margin-top:20.05pt;width:360.05pt;height:14.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" stroked="f">
                <v:textbox inset="0,0,0,0">
                  <w:txbxContent>
                    <w:p w14:paraId="602ACE09" w14:textId="7039C76F" w:rsidR="004701BB" w:rsidRPr="00402888" w:rsidRDefault="004701BB" w:rsidP="00A80953">
                      <w:pPr>
                        <w:pStyle w:val="Caption"/>
                        <w:jc w:val="center"/>
                        <w:rPr>
                          <w:noProof/>
                        </w:rPr>
                      </w:pPr>
                      <w:bookmarkStart w:id="14" w:name="_Toc38405402"/>
                      <w:r>
                        <w:t xml:space="preserve">Figure </w:t>
                      </w:r>
                      <w:r>
                        <w:fldChar w:fldCharType="begin"/>
                      </w:r>
                      <w:r>
                        <w:instrText xml:space="preserve"> SEQ Figure \* ARABIC </w:instrText>
                      </w:r>
                      <w:r>
                        <w:fldChar w:fldCharType="separate"/>
                      </w:r>
                      <w:r>
                        <w:rPr>
                          <w:noProof/>
                        </w:rPr>
                        <w:t>3</w:t>
                      </w:r>
                      <w:r>
                        <w:fldChar w:fldCharType="end"/>
                      </w:r>
                      <w:r>
                        <w:t xml:space="preserve"> : Pdrag against Speed</w:t>
                      </w:r>
                      <w:bookmarkEnd w:id="14"/>
                    </w:p>
                  </w:txbxContent>
                </v:textbox>
                <w10:wrap type="square"/>
              </v:shape>
            </w:pict>
          </mc:Fallback>
        </mc:AlternateContent>
      </w:r>
    </w:p>
    <w:p w14:paraId="27420668" w14:textId="77777777" w:rsidR="00A80953" w:rsidRDefault="00A80953" w:rsidP="001C0591">
      <w:pPr>
        <w:rPr>
          <w:rFonts w:eastAsiaTheme="minorEastAsia"/>
        </w:rPr>
      </w:pPr>
    </w:p>
    <w:p w14:paraId="114FD73B" w14:textId="54386BFB" w:rsidR="00266257" w:rsidRPr="00266257" w:rsidRDefault="00266257" w:rsidP="001C0591">
      <w:pPr>
        <w:rPr>
          <w:rFonts w:ascii="Calibri" w:eastAsia="Times New Roman" w:hAnsi="Calibri" w:cs="Calibri"/>
          <w:color w:val="000000"/>
          <w:lang w:val="en-IE" w:eastAsia="en-IE"/>
        </w:rPr>
      </w:pPr>
      <w:r>
        <w:rPr>
          <w:rFonts w:eastAsiaTheme="minorEastAsia"/>
        </w:rPr>
        <w:t xml:space="preserve">The graph is Figure 3 shows the maximum power of </w:t>
      </w:r>
      <w:r w:rsidRPr="00266257">
        <w:rPr>
          <w:rFonts w:ascii="Calibri" w:eastAsia="Times New Roman" w:hAnsi="Calibri" w:cs="Calibri"/>
          <w:color w:val="000000"/>
          <w:lang w:val="en-IE" w:eastAsia="en-IE"/>
        </w:rPr>
        <w:t>142.789642</w:t>
      </w:r>
      <w:r>
        <w:rPr>
          <w:rFonts w:ascii="Calibri" w:eastAsia="Times New Roman" w:hAnsi="Calibri" w:cs="Calibri"/>
          <w:color w:val="000000"/>
          <w:lang w:val="en-IE" w:eastAsia="en-IE"/>
        </w:rPr>
        <w:t xml:space="preserve"> kW when traveling at a speed of </w:t>
      </w:r>
      <w:r w:rsidRPr="00266257">
        <w:rPr>
          <w:rFonts w:ascii="Calibri" w:eastAsia="Times New Roman" w:hAnsi="Calibri" w:cs="Calibri"/>
          <w:color w:val="000000"/>
          <w:lang w:val="en-IE" w:eastAsia="en-IE"/>
        </w:rPr>
        <w:t>76.291667</w:t>
      </w:r>
      <w:r>
        <w:rPr>
          <w:rFonts w:ascii="Calibri" w:eastAsia="Times New Roman" w:hAnsi="Calibri" w:cs="Calibri"/>
          <w:color w:val="000000"/>
          <w:lang w:val="en-IE" w:eastAsia="en-IE"/>
        </w:rPr>
        <w:t xml:space="preserve"> m/s.</w:t>
      </w:r>
      <w:r w:rsidR="00E17C28">
        <w:rPr>
          <w:rFonts w:ascii="Calibri" w:eastAsia="Times New Roman" w:hAnsi="Calibri" w:cs="Calibri"/>
          <w:color w:val="000000"/>
          <w:lang w:val="en-IE" w:eastAsia="en-IE"/>
        </w:rPr>
        <w:t xml:space="preserve"> The graph also shows that with the increase of velocity, an increase in Pdrag can be observed. This indicated that velocity and Pdrag are proportional to each other.</w:t>
      </w:r>
    </w:p>
    <w:p w14:paraId="06C4262F" w14:textId="204F2292" w:rsidR="00970F1A" w:rsidRPr="00026C30" w:rsidRDefault="00CE2DFC" w:rsidP="001C0591">
      <w:pPr>
        <w:rPr>
          <w:rFonts w:eastAsiaTheme="minorEastAsia"/>
          <w:sz w:val="24"/>
          <w:szCs w:val="24"/>
        </w:rPr>
      </w:pPr>
      <w:r>
        <w:rPr>
          <w:rFonts w:eastAsiaTheme="minorEastAsia"/>
        </w:rPr>
        <w:t>-Max Road Speed in all gears, N must be 14200rpm</w:t>
      </w:r>
      <w:r>
        <w:rPr>
          <w:rFonts w:eastAsiaTheme="minorEastAsia"/>
        </w:rPr>
        <w:br/>
      </w:r>
      <m:oMathPara>
        <m:oMathParaPr>
          <m:jc m:val="left"/>
        </m:oMathParaPr>
        <m:oMath>
          <m:r>
            <w:rPr>
              <w:rFonts w:ascii="Cambria Math" w:hAnsi="Cambria Math"/>
              <w:sz w:val="24"/>
              <w:szCs w:val="24"/>
            </w:rPr>
            <m:t>V=</m:t>
          </m:r>
          <m:f>
            <m:fPr>
              <m:ctrlPr>
                <w:rPr>
                  <w:rFonts w:ascii="Cambria Math" w:hAnsi="Cambria Math"/>
                  <w:i/>
                  <w:sz w:val="24"/>
                  <w:szCs w:val="24"/>
                </w:rPr>
              </m:ctrlPr>
            </m:fPr>
            <m:num>
              <m:r>
                <w:rPr>
                  <w:rFonts w:ascii="Cambria Math" w:hAnsi="Cambria Math"/>
                  <w:sz w:val="24"/>
                  <w:szCs w:val="24"/>
                </w:rPr>
                <m:t>(2π)(R)(N)</m:t>
              </m:r>
            </m:num>
            <m:den>
              <m:r>
                <w:rPr>
                  <w:rFonts w:ascii="Cambria Math" w:hAnsi="Cambria Math"/>
                  <w:sz w:val="24"/>
                  <w:szCs w:val="24"/>
                </w:rPr>
                <m:t>(60)(p)(f)(n)</m:t>
              </m:r>
            </m:den>
          </m:f>
        </m:oMath>
      </m:oMathPara>
    </w:p>
    <w:p w14:paraId="3A6D1070" w14:textId="18975969" w:rsidR="00357C04" w:rsidRDefault="00357C04" w:rsidP="00357C04">
      <w:pPr>
        <w:pStyle w:val="Caption"/>
        <w:keepNext/>
      </w:pPr>
      <w:bookmarkStart w:id="15" w:name="_Toc38405399"/>
      <w:r>
        <w:t xml:space="preserve">Table </w:t>
      </w:r>
      <w:r>
        <w:fldChar w:fldCharType="begin"/>
      </w:r>
      <w:r>
        <w:instrText xml:space="preserve"> SEQ Table \* ARABIC </w:instrText>
      </w:r>
      <w:r>
        <w:fldChar w:fldCharType="separate"/>
      </w:r>
      <w:r>
        <w:rPr>
          <w:noProof/>
        </w:rPr>
        <w:t>5</w:t>
      </w:r>
      <w:r>
        <w:fldChar w:fldCharType="end"/>
      </w:r>
      <w:r>
        <w:t xml:space="preserve"> : Max Road Speeds</w:t>
      </w:r>
      <w:bookmarkEnd w:id="15"/>
    </w:p>
    <w:tbl>
      <w:tblPr>
        <w:tblStyle w:val="TableGrid"/>
        <w:tblW w:w="0" w:type="auto"/>
        <w:tblLook w:val="04A0" w:firstRow="1" w:lastRow="0" w:firstColumn="1" w:lastColumn="0" w:noHBand="0" w:noVBand="1"/>
      </w:tblPr>
      <w:tblGrid>
        <w:gridCol w:w="1395"/>
        <w:gridCol w:w="1396"/>
      </w:tblGrid>
      <w:tr w:rsidR="00026C30" w14:paraId="2CB7C65D" w14:textId="77777777" w:rsidTr="00026C30">
        <w:trPr>
          <w:trHeight w:val="296"/>
        </w:trPr>
        <w:tc>
          <w:tcPr>
            <w:tcW w:w="2791" w:type="dxa"/>
            <w:gridSpan w:val="2"/>
          </w:tcPr>
          <w:p w14:paraId="503C19D4" w14:textId="5517D7F5" w:rsidR="00026C30" w:rsidRPr="00026C30" w:rsidRDefault="00026C30" w:rsidP="00026C30">
            <w:pPr>
              <w:jc w:val="center"/>
              <w:rPr>
                <w:rFonts w:eastAsiaTheme="minorEastAsia"/>
                <w:b/>
                <w:bCs/>
                <w:sz w:val="24"/>
                <w:szCs w:val="24"/>
              </w:rPr>
            </w:pPr>
            <w:r w:rsidRPr="00026C30">
              <w:rPr>
                <w:rFonts w:eastAsiaTheme="minorEastAsia"/>
                <w:b/>
                <w:bCs/>
                <w:sz w:val="24"/>
                <w:szCs w:val="24"/>
              </w:rPr>
              <w:t>Max Road Speed [km/h]</w:t>
            </w:r>
          </w:p>
        </w:tc>
      </w:tr>
      <w:tr w:rsidR="00026C30" w14:paraId="6A6938F5" w14:textId="77777777" w:rsidTr="00357C04">
        <w:trPr>
          <w:trHeight w:val="303"/>
        </w:trPr>
        <w:tc>
          <w:tcPr>
            <w:tcW w:w="1395" w:type="dxa"/>
          </w:tcPr>
          <w:p w14:paraId="2141AA4A" w14:textId="3FA4ECDE" w:rsidR="00026C30" w:rsidRDefault="00026C30" w:rsidP="001C0591">
            <w:pPr>
              <w:rPr>
                <w:rFonts w:eastAsiaTheme="minorEastAsia"/>
                <w:sz w:val="24"/>
                <w:szCs w:val="24"/>
              </w:rPr>
            </w:pPr>
            <w:r>
              <w:rPr>
                <w:rFonts w:eastAsiaTheme="minorEastAsia"/>
                <w:sz w:val="24"/>
                <w:szCs w:val="24"/>
              </w:rPr>
              <w:t>1</w:t>
            </w:r>
            <w:r w:rsidRPr="00026C30">
              <w:rPr>
                <w:rFonts w:eastAsiaTheme="minorEastAsia"/>
                <w:sz w:val="24"/>
                <w:szCs w:val="24"/>
                <w:vertAlign w:val="superscript"/>
              </w:rPr>
              <w:t>st</w:t>
            </w:r>
          </w:p>
        </w:tc>
        <w:tc>
          <w:tcPr>
            <w:tcW w:w="1396" w:type="dxa"/>
          </w:tcPr>
          <w:p w14:paraId="6F2E9DD0" w14:textId="0CF75338" w:rsidR="00026C30" w:rsidRPr="00026C30" w:rsidRDefault="00026C30" w:rsidP="001C0591">
            <w:pPr>
              <w:rPr>
                <w:rFonts w:ascii="Calibri" w:hAnsi="Calibri" w:cs="Calibri"/>
                <w:color w:val="000000"/>
                <w:lang w:val="en-IE"/>
              </w:rPr>
            </w:pPr>
            <w:r>
              <w:rPr>
                <w:rFonts w:ascii="Calibri" w:hAnsi="Calibri" w:cs="Calibri"/>
                <w:color w:val="000000"/>
              </w:rPr>
              <w:t>145.35441</w:t>
            </w:r>
          </w:p>
        </w:tc>
      </w:tr>
      <w:tr w:rsidR="00026C30" w14:paraId="6FF858AC" w14:textId="77777777" w:rsidTr="00357C04">
        <w:trPr>
          <w:trHeight w:val="296"/>
        </w:trPr>
        <w:tc>
          <w:tcPr>
            <w:tcW w:w="1395" w:type="dxa"/>
          </w:tcPr>
          <w:p w14:paraId="61BB0DB5" w14:textId="1DBD8863" w:rsidR="00026C30" w:rsidRDefault="00026C30" w:rsidP="001C0591">
            <w:pPr>
              <w:rPr>
                <w:rFonts w:eastAsiaTheme="minorEastAsia"/>
                <w:sz w:val="24"/>
                <w:szCs w:val="24"/>
              </w:rPr>
            </w:pPr>
            <w:r>
              <w:rPr>
                <w:rFonts w:eastAsiaTheme="minorEastAsia"/>
                <w:sz w:val="24"/>
                <w:szCs w:val="24"/>
              </w:rPr>
              <w:t>2</w:t>
            </w:r>
            <w:r w:rsidRPr="00026C30">
              <w:rPr>
                <w:rFonts w:eastAsiaTheme="minorEastAsia"/>
                <w:sz w:val="24"/>
                <w:szCs w:val="24"/>
                <w:vertAlign w:val="superscript"/>
              </w:rPr>
              <w:t>nd</w:t>
            </w:r>
          </w:p>
        </w:tc>
        <w:tc>
          <w:tcPr>
            <w:tcW w:w="1396" w:type="dxa"/>
          </w:tcPr>
          <w:p w14:paraId="6009B883" w14:textId="61CCE844" w:rsidR="00026C30" w:rsidRPr="00026C30" w:rsidRDefault="00026C30" w:rsidP="001C0591">
            <w:pPr>
              <w:rPr>
                <w:rFonts w:ascii="Calibri" w:hAnsi="Calibri" w:cs="Calibri"/>
                <w:color w:val="000000"/>
                <w:lang w:val="en-IE"/>
              </w:rPr>
            </w:pPr>
            <w:r>
              <w:rPr>
                <w:rFonts w:ascii="Calibri" w:hAnsi="Calibri" w:cs="Calibri"/>
                <w:color w:val="000000"/>
              </w:rPr>
              <w:t>184.30105</w:t>
            </w:r>
          </w:p>
        </w:tc>
      </w:tr>
      <w:tr w:rsidR="00026C30" w14:paraId="59BCBAF1" w14:textId="77777777" w:rsidTr="00357C04">
        <w:trPr>
          <w:trHeight w:val="303"/>
        </w:trPr>
        <w:tc>
          <w:tcPr>
            <w:tcW w:w="1395" w:type="dxa"/>
          </w:tcPr>
          <w:p w14:paraId="256EAB95" w14:textId="1F62665A" w:rsidR="00026C30" w:rsidRDefault="00026C30" w:rsidP="001C0591">
            <w:pPr>
              <w:rPr>
                <w:rFonts w:eastAsiaTheme="minorEastAsia"/>
                <w:sz w:val="24"/>
                <w:szCs w:val="24"/>
              </w:rPr>
            </w:pPr>
            <w:r>
              <w:rPr>
                <w:rFonts w:eastAsiaTheme="minorEastAsia"/>
                <w:sz w:val="24"/>
                <w:szCs w:val="24"/>
              </w:rPr>
              <w:t>3</w:t>
            </w:r>
            <w:r w:rsidRPr="00026C30">
              <w:rPr>
                <w:rFonts w:eastAsiaTheme="minorEastAsia"/>
                <w:sz w:val="24"/>
                <w:szCs w:val="24"/>
                <w:vertAlign w:val="superscript"/>
              </w:rPr>
              <w:t>rd</w:t>
            </w:r>
          </w:p>
        </w:tc>
        <w:tc>
          <w:tcPr>
            <w:tcW w:w="1396" w:type="dxa"/>
          </w:tcPr>
          <w:p w14:paraId="21B93897" w14:textId="3C63F579" w:rsidR="00026C30" w:rsidRPr="00026C30" w:rsidRDefault="00026C30" w:rsidP="001C0591">
            <w:pPr>
              <w:rPr>
                <w:rFonts w:ascii="Calibri" w:hAnsi="Calibri" w:cs="Calibri"/>
                <w:color w:val="000000"/>
                <w:lang w:val="en-IE"/>
              </w:rPr>
            </w:pPr>
            <w:r>
              <w:rPr>
                <w:rFonts w:ascii="Calibri" w:hAnsi="Calibri" w:cs="Calibri"/>
                <w:color w:val="000000"/>
              </w:rPr>
              <w:t>222.65272</w:t>
            </w:r>
          </w:p>
        </w:tc>
      </w:tr>
      <w:tr w:rsidR="00026C30" w14:paraId="06AF18CE" w14:textId="77777777" w:rsidTr="00357C04">
        <w:trPr>
          <w:trHeight w:val="296"/>
        </w:trPr>
        <w:tc>
          <w:tcPr>
            <w:tcW w:w="1395" w:type="dxa"/>
          </w:tcPr>
          <w:p w14:paraId="385C9155" w14:textId="6BC60220" w:rsidR="00026C30" w:rsidRDefault="00026C30" w:rsidP="001C0591">
            <w:pPr>
              <w:rPr>
                <w:rFonts w:eastAsiaTheme="minorEastAsia"/>
                <w:sz w:val="24"/>
                <w:szCs w:val="24"/>
              </w:rPr>
            </w:pPr>
            <w:r>
              <w:rPr>
                <w:rFonts w:eastAsiaTheme="minorEastAsia"/>
                <w:sz w:val="24"/>
                <w:szCs w:val="24"/>
              </w:rPr>
              <w:t>4</w:t>
            </w:r>
            <w:r w:rsidRPr="00026C30">
              <w:rPr>
                <w:rFonts w:eastAsiaTheme="minorEastAsia"/>
                <w:sz w:val="24"/>
                <w:szCs w:val="24"/>
                <w:vertAlign w:val="superscript"/>
              </w:rPr>
              <w:t>th</w:t>
            </w:r>
          </w:p>
        </w:tc>
        <w:tc>
          <w:tcPr>
            <w:tcW w:w="1396" w:type="dxa"/>
          </w:tcPr>
          <w:p w14:paraId="5240454A" w14:textId="40920203" w:rsidR="00026C30" w:rsidRPr="00026C30" w:rsidRDefault="00026C30" w:rsidP="001C0591">
            <w:pPr>
              <w:rPr>
                <w:rFonts w:ascii="Calibri" w:hAnsi="Calibri" w:cs="Calibri"/>
                <w:color w:val="000000"/>
                <w:lang w:val="en-IE"/>
              </w:rPr>
            </w:pPr>
            <w:r>
              <w:rPr>
                <w:rFonts w:ascii="Calibri" w:hAnsi="Calibri" w:cs="Calibri"/>
                <w:color w:val="000000"/>
              </w:rPr>
              <w:t>256.7928</w:t>
            </w:r>
          </w:p>
        </w:tc>
      </w:tr>
      <w:tr w:rsidR="00026C30" w14:paraId="403C4AAA" w14:textId="77777777" w:rsidTr="00357C04">
        <w:trPr>
          <w:trHeight w:val="296"/>
        </w:trPr>
        <w:tc>
          <w:tcPr>
            <w:tcW w:w="1395" w:type="dxa"/>
          </w:tcPr>
          <w:p w14:paraId="0657400D" w14:textId="2555EAA9" w:rsidR="00026C30" w:rsidRDefault="00026C30" w:rsidP="001C0591">
            <w:pPr>
              <w:rPr>
                <w:rFonts w:eastAsiaTheme="minorEastAsia"/>
                <w:sz w:val="24"/>
                <w:szCs w:val="24"/>
              </w:rPr>
            </w:pPr>
            <w:r>
              <w:rPr>
                <w:rFonts w:eastAsiaTheme="minorEastAsia"/>
                <w:sz w:val="24"/>
                <w:szCs w:val="24"/>
              </w:rPr>
              <w:t>5</w:t>
            </w:r>
            <w:r w:rsidRPr="00026C30">
              <w:rPr>
                <w:rFonts w:eastAsiaTheme="minorEastAsia"/>
                <w:sz w:val="24"/>
                <w:szCs w:val="24"/>
                <w:vertAlign w:val="superscript"/>
              </w:rPr>
              <w:t>th</w:t>
            </w:r>
          </w:p>
        </w:tc>
        <w:tc>
          <w:tcPr>
            <w:tcW w:w="1396" w:type="dxa"/>
          </w:tcPr>
          <w:p w14:paraId="5C40E273" w14:textId="6678BA5A" w:rsidR="00026C30" w:rsidRPr="00026C30" w:rsidRDefault="00026C30" w:rsidP="001C0591">
            <w:pPr>
              <w:rPr>
                <w:rFonts w:ascii="Calibri" w:hAnsi="Calibri" w:cs="Calibri"/>
                <w:color w:val="000000"/>
                <w:lang w:val="en-IE"/>
              </w:rPr>
            </w:pPr>
            <w:r>
              <w:rPr>
                <w:rFonts w:ascii="Calibri" w:hAnsi="Calibri" w:cs="Calibri"/>
                <w:color w:val="000000"/>
              </w:rPr>
              <w:t>283.22735</w:t>
            </w:r>
          </w:p>
        </w:tc>
      </w:tr>
      <w:tr w:rsidR="00026C30" w14:paraId="6A64B2E2" w14:textId="77777777" w:rsidTr="00357C04">
        <w:trPr>
          <w:trHeight w:val="303"/>
        </w:trPr>
        <w:tc>
          <w:tcPr>
            <w:tcW w:w="1395" w:type="dxa"/>
          </w:tcPr>
          <w:p w14:paraId="64094362" w14:textId="43C570A6" w:rsidR="00026C30" w:rsidRDefault="00026C30" w:rsidP="001C0591">
            <w:pPr>
              <w:rPr>
                <w:rFonts w:eastAsiaTheme="minorEastAsia"/>
                <w:sz w:val="24"/>
                <w:szCs w:val="24"/>
              </w:rPr>
            </w:pPr>
            <w:r>
              <w:rPr>
                <w:rFonts w:eastAsiaTheme="minorEastAsia"/>
                <w:sz w:val="24"/>
                <w:szCs w:val="24"/>
              </w:rPr>
              <w:t>6</w:t>
            </w:r>
            <w:r w:rsidRPr="009F1232">
              <w:rPr>
                <w:rFonts w:eastAsiaTheme="minorEastAsia"/>
                <w:sz w:val="24"/>
                <w:szCs w:val="24"/>
                <w:vertAlign w:val="superscript"/>
              </w:rPr>
              <w:t>th</w:t>
            </w:r>
            <w:r w:rsidR="009F1232">
              <w:rPr>
                <w:rFonts w:eastAsiaTheme="minorEastAsia"/>
                <w:sz w:val="24"/>
                <w:szCs w:val="24"/>
              </w:rPr>
              <w:t xml:space="preserve"> </w:t>
            </w:r>
          </w:p>
        </w:tc>
        <w:tc>
          <w:tcPr>
            <w:tcW w:w="1396" w:type="dxa"/>
          </w:tcPr>
          <w:p w14:paraId="526AE875" w14:textId="47C18784" w:rsidR="00026C30" w:rsidRPr="00026C30" w:rsidRDefault="00026C30" w:rsidP="001C0591">
            <w:pPr>
              <w:rPr>
                <w:rFonts w:ascii="Calibri" w:hAnsi="Calibri" w:cs="Calibri"/>
                <w:color w:val="000000"/>
                <w:lang w:val="en-IE"/>
              </w:rPr>
            </w:pPr>
            <w:r>
              <w:rPr>
                <w:rFonts w:ascii="Calibri" w:hAnsi="Calibri" w:cs="Calibri"/>
                <w:color w:val="000000"/>
              </w:rPr>
              <w:t>305.70571</w:t>
            </w:r>
          </w:p>
        </w:tc>
      </w:tr>
    </w:tbl>
    <w:p w14:paraId="24DB486A" w14:textId="77777777" w:rsidR="009F1232" w:rsidRDefault="009F1232" w:rsidP="001C0591">
      <w:pPr>
        <w:rPr>
          <w:sz w:val="24"/>
          <w:szCs w:val="24"/>
        </w:rPr>
      </w:pPr>
    </w:p>
    <w:p w14:paraId="3AB25C81" w14:textId="286744E8" w:rsidR="00FD6D16" w:rsidRPr="006464C3" w:rsidRDefault="009F1232" w:rsidP="001C0591">
      <w:pPr>
        <w:rPr>
          <w:sz w:val="24"/>
          <w:szCs w:val="24"/>
        </w:rPr>
      </w:pPr>
      <w:r>
        <w:rPr>
          <w:sz w:val="24"/>
          <w:szCs w:val="24"/>
        </w:rPr>
        <w:t xml:space="preserve">The data in Table 5 shows the perfect circumstances and the max road speeds that can be achieved with them. This however would be impossible to achieve due to friction, the </w:t>
      </w:r>
      <w:r w:rsidR="00051F8C">
        <w:rPr>
          <w:sz w:val="24"/>
          <w:szCs w:val="24"/>
        </w:rPr>
        <w:t>rider</w:t>
      </w:r>
      <w:r>
        <w:rPr>
          <w:sz w:val="24"/>
          <w:szCs w:val="24"/>
        </w:rPr>
        <w:t xml:space="preserve"> and many other factors.</w:t>
      </w:r>
      <w:r w:rsidR="00051F8C">
        <w:rPr>
          <w:sz w:val="24"/>
          <w:szCs w:val="24"/>
        </w:rPr>
        <w:t xml:space="preserve"> The sizable change in max speed from gears 1-4 is expected as gear 2-4 are known as the accelerating gears, while gears 5 and 6 are known as the high-speed </w:t>
      </w:r>
      <w:r w:rsidR="00051F8C">
        <w:rPr>
          <w:sz w:val="24"/>
          <w:szCs w:val="24"/>
        </w:rPr>
        <w:lastRenderedPageBreak/>
        <w:t>cruising gears</w:t>
      </w:r>
      <w:r w:rsidR="00051F8C" w:rsidRPr="008159A9">
        <w:rPr>
          <w:sz w:val="24"/>
          <w:szCs w:val="24"/>
        </w:rPr>
        <w:t>.</w:t>
      </w:r>
      <w:r w:rsidR="008159A9" w:rsidRPr="008159A9">
        <w:rPr>
          <w:color w:val="0070C0"/>
          <w:sz w:val="24"/>
          <w:szCs w:val="24"/>
        </w:rPr>
        <w:t xml:space="preserve"> (Citation 6, bikebandit.com.)</w:t>
      </w:r>
      <w:r w:rsidR="00411832">
        <w:rPr>
          <w:noProof/>
          <w:color w:val="0070C0"/>
          <w:sz w:val="24"/>
          <w:szCs w:val="24"/>
        </w:rPr>
        <w:drawing>
          <wp:inline distT="0" distB="0" distL="0" distR="0" wp14:anchorId="3585C3F1" wp14:editId="5E0607D4">
            <wp:extent cx="5729605" cy="40386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4038600"/>
                    </a:xfrm>
                    <a:prstGeom prst="rect">
                      <a:avLst/>
                    </a:prstGeom>
                    <a:noFill/>
                    <a:ln>
                      <a:noFill/>
                    </a:ln>
                  </pic:spPr>
                </pic:pic>
              </a:graphicData>
            </a:graphic>
          </wp:inline>
        </w:drawing>
      </w:r>
      <w:r w:rsidR="00FD6D16" w:rsidRPr="006464C3">
        <w:rPr>
          <w:sz w:val="24"/>
          <w:szCs w:val="24"/>
        </w:rPr>
        <w:br w:type="page"/>
      </w:r>
    </w:p>
    <w:p w14:paraId="620151D6" w14:textId="77777777" w:rsidR="00FD6D16" w:rsidRDefault="00FD6D16" w:rsidP="00950926">
      <w:pPr>
        <w:pStyle w:val="Heading1"/>
        <w:rPr>
          <w:sz w:val="48"/>
          <w:szCs w:val="48"/>
        </w:rPr>
      </w:pPr>
      <w:bookmarkStart w:id="16" w:name="_Toc38402041"/>
      <w:r>
        <w:rPr>
          <w:sz w:val="48"/>
          <w:szCs w:val="48"/>
        </w:rPr>
        <w:lastRenderedPageBreak/>
        <w:t>5.0 Conclusion</w:t>
      </w:r>
      <w:bookmarkEnd w:id="16"/>
    </w:p>
    <w:p w14:paraId="67AD682A" w14:textId="6CB0CE0A" w:rsidR="00FD6D16" w:rsidRDefault="000B1D03" w:rsidP="000B1D03">
      <w:pPr>
        <w:rPr>
          <w:rFonts w:asciiTheme="majorHAnsi" w:eastAsiaTheme="majorEastAsia" w:hAnsiTheme="majorHAnsi" w:cstheme="majorBidi"/>
          <w:color w:val="2F5496" w:themeColor="accent1" w:themeShade="BF"/>
        </w:rPr>
      </w:pPr>
      <w:r>
        <w:rPr>
          <w:sz w:val="24"/>
          <w:szCs w:val="24"/>
        </w:rPr>
        <w:br/>
        <w:t>From this report it can be seen that the bike is relatively new</w:t>
      </w:r>
      <w:r w:rsidR="00D20E14">
        <w:rPr>
          <w:sz w:val="24"/>
          <w:szCs w:val="24"/>
        </w:rPr>
        <w:t xml:space="preserve"> and in good condition, </w:t>
      </w:r>
      <w:r>
        <w:rPr>
          <w:sz w:val="24"/>
          <w:szCs w:val="24"/>
        </w:rPr>
        <w:t>the values calculated support this.</w:t>
      </w:r>
      <w:r w:rsidR="00D20E14">
        <w:rPr>
          <w:sz w:val="24"/>
          <w:szCs w:val="24"/>
        </w:rPr>
        <w:t xml:space="preserve"> All task specified for the report have been completed and have given expected results. </w:t>
      </w:r>
      <w:r w:rsidR="00FD6D16">
        <w:br w:type="page"/>
      </w:r>
    </w:p>
    <w:p w14:paraId="769488AF" w14:textId="46AB6B3A" w:rsidR="00FD6D16" w:rsidRDefault="00792111" w:rsidP="00950926">
      <w:pPr>
        <w:pStyle w:val="Heading1"/>
        <w:rPr>
          <w:sz w:val="48"/>
          <w:szCs w:val="48"/>
        </w:rPr>
      </w:pPr>
      <w:bookmarkStart w:id="17" w:name="_Toc38402042"/>
      <w:r>
        <w:rPr>
          <w:sz w:val="48"/>
          <w:szCs w:val="48"/>
        </w:rPr>
        <w:lastRenderedPageBreak/>
        <w:t>6</w:t>
      </w:r>
      <w:r w:rsidR="00FD6D16">
        <w:rPr>
          <w:sz w:val="48"/>
          <w:szCs w:val="48"/>
        </w:rPr>
        <w:t>.0 Further Work</w:t>
      </w:r>
      <w:bookmarkEnd w:id="17"/>
    </w:p>
    <w:p w14:paraId="3B4CA719" w14:textId="044826EA" w:rsidR="00FD6D16" w:rsidRDefault="00E17C28" w:rsidP="00FD6D16">
      <w:pPr>
        <w:rPr>
          <w:rFonts w:asciiTheme="majorHAnsi" w:eastAsiaTheme="majorEastAsia" w:hAnsiTheme="majorHAnsi" w:cstheme="majorBidi"/>
          <w:color w:val="2F5496" w:themeColor="accent1" w:themeShade="BF"/>
          <w:sz w:val="48"/>
          <w:szCs w:val="48"/>
        </w:rPr>
      </w:pPr>
      <w:r>
        <w:rPr>
          <w:sz w:val="24"/>
          <w:szCs w:val="24"/>
        </w:rPr>
        <w:t>Ideally with unlimited money and time, the 2018 BMW s1000rr would have been tested in different conditions and related to each other to see how different climates effect the performance of the bike. Different altitudes would be tested as well. I would also like to experiment with different tyre compositions and the temperature of thee tyre to see how it would affect the data collected and calculated.</w:t>
      </w:r>
      <w:r w:rsidR="00FD6D16">
        <w:rPr>
          <w:sz w:val="48"/>
          <w:szCs w:val="48"/>
        </w:rPr>
        <w:br w:type="page"/>
      </w:r>
    </w:p>
    <w:p w14:paraId="06B337F0" w14:textId="77777777" w:rsidR="00FD6D16" w:rsidRPr="009A4E0C" w:rsidRDefault="00FD6D16" w:rsidP="00950926">
      <w:pPr>
        <w:pStyle w:val="Heading1"/>
        <w:rPr>
          <w:sz w:val="48"/>
          <w:szCs w:val="48"/>
        </w:rPr>
      </w:pPr>
      <w:bookmarkStart w:id="18" w:name="_Toc38402043"/>
      <w:r>
        <w:rPr>
          <w:sz w:val="48"/>
          <w:szCs w:val="48"/>
        </w:rPr>
        <w:lastRenderedPageBreak/>
        <w:t>8.0 References</w:t>
      </w:r>
      <w:bookmarkEnd w:id="18"/>
    </w:p>
    <w:p w14:paraId="390AF323" w14:textId="1B7FD974" w:rsidR="00FA4833" w:rsidRPr="00FA4833" w:rsidRDefault="00FD6D16" w:rsidP="00FD6D16">
      <w:pPr>
        <w:rPr>
          <w:color w:val="0563C1" w:themeColor="hyperlink"/>
          <w:u w:val="single"/>
        </w:rPr>
      </w:pPr>
      <w:r>
        <w:br/>
        <w:t xml:space="preserve">1) </w:t>
      </w:r>
      <w:r w:rsidR="00FA4833">
        <w:t xml:space="preserve">endtuning.com. (2007) How a Chassis Dyno Works. [online] Available at: </w:t>
      </w:r>
      <w:hyperlink r:id="rId16" w:history="1">
        <w:r w:rsidR="00FA4833" w:rsidRPr="00FA4833">
          <w:t>https://www.endtuning.com/rollingroads.html</w:t>
        </w:r>
      </w:hyperlink>
      <w:r w:rsidR="00FA4833" w:rsidRPr="00FA4833">
        <w:br/>
        <w:t xml:space="preserve"> </w:t>
      </w:r>
      <w:r w:rsidR="00FA4833" w:rsidRPr="00FA4833">
        <w:tab/>
      </w:r>
      <w:r w:rsidR="00FA4833">
        <w:t>[</w:t>
      </w:r>
      <w:r w:rsidR="00FA4833" w:rsidRPr="00FA4833">
        <w:t>Accessed 5 Apr 2020]</w:t>
      </w:r>
    </w:p>
    <w:p w14:paraId="4ECBEEAA" w14:textId="2A09ED51" w:rsidR="00FD6D16" w:rsidRDefault="00FD6D16" w:rsidP="00FD6D16">
      <w:r>
        <w:t xml:space="preserve">2) </w:t>
      </w:r>
      <w:r w:rsidR="001E3A0A">
        <w:t xml:space="preserve">thecartechcom. (2017) Tractive Effort and Tractive Resistance. [online] Available at: </w:t>
      </w:r>
      <w:hyperlink r:id="rId17" w:history="1">
        <w:r w:rsidR="001E3A0A" w:rsidRPr="001E3A0A">
          <w:t>http://www.thecartech.com/subjects/auto_eng/Tractive%20Effort.htm</w:t>
        </w:r>
      </w:hyperlink>
      <w:r w:rsidR="001E3A0A">
        <w:br/>
        <w:t xml:space="preserve"> </w:t>
      </w:r>
      <w:r w:rsidR="001E3A0A">
        <w:tab/>
        <w:t>[Accessed 5 Apr 2020]</w:t>
      </w:r>
    </w:p>
    <w:p w14:paraId="008FCEC5" w14:textId="24214A41" w:rsidR="00FD6D16" w:rsidRDefault="00FD6D16" w:rsidP="00FD6D16">
      <w:r>
        <w:t xml:space="preserve">3) </w:t>
      </w:r>
      <w:r w:rsidR="00C56706">
        <w:t xml:space="preserve">routecalculator.co.uk. (2020) Altitudes Swansea. [online] Available at: </w:t>
      </w:r>
      <w:hyperlink r:id="rId18" w:history="1">
        <w:r w:rsidR="00C56706" w:rsidRPr="00C56706">
          <w:t>https://routecalculator.co.uk/elevation/Swansea</w:t>
        </w:r>
      </w:hyperlink>
      <w:r w:rsidR="00C56706">
        <w:br/>
        <w:t xml:space="preserve"> </w:t>
      </w:r>
      <w:r w:rsidR="00C56706">
        <w:tab/>
        <w:t>[Accessed 21 Apr 202]</w:t>
      </w:r>
    </w:p>
    <w:p w14:paraId="27FC1B55" w14:textId="20A520D4" w:rsidR="00FD6D16" w:rsidRDefault="00FD6D16" w:rsidP="00FD6D16">
      <w:r>
        <w:t>4)</w:t>
      </w:r>
      <w:r w:rsidR="00C56706">
        <w:t>jiffylubesocal.com. (2020) The Effects of Altitude on your Vehicle. [online] Available at:</w:t>
      </w:r>
      <w:r>
        <w:t xml:space="preserve"> </w:t>
      </w:r>
      <w:hyperlink r:id="rId19" w:history="1">
        <w:r w:rsidR="008E3C7C" w:rsidRPr="00C56706">
          <w:t>https://www.jiffylubesocal.com/jiffy-lube-blog/2015/09/the-effects-of-altitude-on-your-vehicle/</w:t>
        </w:r>
      </w:hyperlink>
      <w:r w:rsidR="00C56706">
        <w:br/>
        <w:t xml:space="preserve"> </w:t>
      </w:r>
      <w:r w:rsidR="00C56706">
        <w:tab/>
        <w:t>[Accessed 7 Apr 2020]</w:t>
      </w:r>
    </w:p>
    <w:p w14:paraId="0DB15577" w14:textId="319F9599" w:rsidR="00FD6D16" w:rsidRDefault="00FD6D16" w:rsidP="00FD6D16">
      <w:r>
        <w:t xml:space="preserve">5) </w:t>
      </w:r>
      <w:r w:rsidR="004B2911">
        <w:t xml:space="preserve">thoughtco.com. (2020) Density of Air at STP. [online] Accessed at: </w:t>
      </w:r>
      <w:hyperlink r:id="rId20" w:history="1">
        <w:r w:rsidR="004B2911" w:rsidRPr="004B2911">
          <w:t>https://www.thoughtco.com/density-of-air-at-stp-607546</w:t>
        </w:r>
      </w:hyperlink>
      <w:r w:rsidR="004B2911">
        <w:br/>
        <w:t xml:space="preserve"> </w:t>
      </w:r>
      <w:r w:rsidR="004B2911">
        <w:tab/>
        <w:t>[Accessed 7 Apr 2020]</w:t>
      </w:r>
    </w:p>
    <w:p w14:paraId="053AA88B" w14:textId="12883127" w:rsidR="000D4EEC" w:rsidRDefault="00FD6D16" w:rsidP="00FD6D16">
      <w:r>
        <w:t xml:space="preserve">6) </w:t>
      </w:r>
      <w:r w:rsidR="004701BB">
        <w:t xml:space="preserve">bikebandit.com. (2013) Motorcycle Sprockets. [online] Accessed at: </w:t>
      </w:r>
      <w:hyperlink r:id="rId21" w:history="1">
        <w:r w:rsidR="004701BB" w:rsidRPr="000C3B68">
          <w:t>https://www.bikebandit.com/blog/how-to-choose-motorcycle-sprockets</w:t>
        </w:r>
      </w:hyperlink>
      <w:r w:rsidR="004701BB">
        <w:br/>
        <w:t xml:space="preserve"> </w:t>
      </w:r>
      <w:r w:rsidR="004701BB">
        <w:tab/>
        <w:t xml:space="preserve">[Accessed on </w:t>
      </w:r>
      <w:r w:rsidR="000C3B68">
        <w:t>10 Apr 2020]</w:t>
      </w:r>
    </w:p>
    <w:p w14:paraId="0DD24ED5" w14:textId="78F40F90" w:rsidR="00CA273D" w:rsidRDefault="00CA273D" w:rsidP="00FD6D16">
      <w:r>
        <w:t xml:space="preserve">7) </w:t>
      </w:r>
      <w:r w:rsidR="000207C6">
        <w:t>Assignment Brief</w:t>
      </w:r>
    </w:p>
    <w:p w14:paraId="67285D14" w14:textId="23E8EA34" w:rsidR="00FD6D16" w:rsidRPr="006E7796" w:rsidRDefault="00FD6D16" w:rsidP="00FD6D16">
      <w:r>
        <w:rPr>
          <w:sz w:val="48"/>
          <w:szCs w:val="48"/>
        </w:rPr>
        <w:br w:type="page"/>
      </w:r>
    </w:p>
    <w:p w14:paraId="1287BC38" w14:textId="59CF7FEE" w:rsidR="00FD6D16" w:rsidRDefault="00411832" w:rsidP="00FD6D16">
      <w:pPr>
        <w:pStyle w:val="Heading1"/>
        <w:jc w:val="center"/>
        <w:rPr>
          <w:sz w:val="48"/>
          <w:szCs w:val="48"/>
        </w:rPr>
      </w:pPr>
      <w:bookmarkStart w:id="19" w:name="_Toc38402044"/>
      <w:r>
        <w:rPr>
          <w:noProof/>
          <w:sz w:val="48"/>
          <w:szCs w:val="48"/>
        </w:rPr>
        <w:lastRenderedPageBreak/>
        <w:drawing>
          <wp:anchor distT="0" distB="0" distL="114300" distR="114300" simplePos="0" relativeHeight="251668480" behindDoc="0" locked="0" layoutInCell="1" allowOverlap="1" wp14:anchorId="28144BB3" wp14:editId="78580C98">
            <wp:simplePos x="0" y="0"/>
            <wp:positionH relativeFrom="column">
              <wp:posOffset>14287</wp:posOffset>
            </wp:positionH>
            <wp:positionV relativeFrom="paragraph">
              <wp:posOffset>757237</wp:posOffset>
            </wp:positionV>
            <wp:extent cx="5729605" cy="4038600"/>
            <wp:effectExtent l="0" t="0" r="444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40386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6D16">
        <w:rPr>
          <w:sz w:val="48"/>
          <w:szCs w:val="48"/>
        </w:rPr>
        <w:t>Appendices</w:t>
      </w:r>
      <w:bookmarkEnd w:id="19"/>
      <w:r w:rsidR="00FD6D16">
        <w:rPr>
          <w:sz w:val="48"/>
          <w:szCs w:val="48"/>
        </w:rPr>
        <w:t xml:space="preserve"> </w:t>
      </w:r>
    </w:p>
    <w:p w14:paraId="274E1A76" w14:textId="419964D9" w:rsidR="00353621" w:rsidRPr="00FD6D16" w:rsidRDefault="00353621">
      <w:pPr>
        <w:rPr>
          <w:rFonts w:asciiTheme="majorHAnsi" w:eastAsiaTheme="majorEastAsia" w:hAnsiTheme="majorHAnsi" w:cstheme="majorBidi"/>
          <w:color w:val="2F5496" w:themeColor="accent1" w:themeShade="BF"/>
          <w:sz w:val="48"/>
          <w:szCs w:val="48"/>
        </w:rPr>
      </w:pPr>
    </w:p>
    <w:sectPr w:rsidR="00353621" w:rsidRPr="00FD6D1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020DB5" w14:textId="77777777" w:rsidR="006B4412" w:rsidRDefault="006B4412">
      <w:pPr>
        <w:spacing w:after="0" w:line="240" w:lineRule="auto"/>
      </w:pPr>
      <w:r>
        <w:separator/>
      </w:r>
    </w:p>
  </w:endnote>
  <w:endnote w:type="continuationSeparator" w:id="0">
    <w:p w14:paraId="604E0284" w14:textId="77777777" w:rsidR="006B4412" w:rsidRDefault="006B4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2844562"/>
      <w:docPartObj>
        <w:docPartGallery w:val="Page Numbers (Bottom of Page)"/>
        <w:docPartUnique/>
      </w:docPartObj>
    </w:sdtPr>
    <w:sdtEndPr>
      <w:rPr>
        <w:color w:val="7F7F7F" w:themeColor="background1" w:themeShade="7F"/>
        <w:spacing w:val="60"/>
      </w:rPr>
    </w:sdtEndPr>
    <w:sdtContent>
      <w:p w14:paraId="22666F97" w14:textId="77777777" w:rsidR="004701BB" w:rsidRDefault="004701B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D3B50B" w14:textId="77777777" w:rsidR="004701BB" w:rsidRDefault="00470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BB433" w14:textId="77777777" w:rsidR="006B4412" w:rsidRDefault="006B4412">
      <w:pPr>
        <w:spacing w:after="0" w:line="240" w:lineRule="auto"/>
      </w:pPr>
      <w:r>
        <w:separator/>
      </w:r>
    </w:p>
  </w:footnote>
  <w:footnote w:type="continuationSeparator" w:id="0">
    <w:p w14:paraId="55DB0807" w14:textId="77777777" w:rsidR="006B4412" w:rsidRDefault="006B44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B6EC7"/>
    <w:multiLevelType w:val="multilevel"/>
    <w:tmpl w:val="12CEF03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 w15:restartNumberingAfterBreak="0">
    <w:nsid w:val="2E39735E"/>
    <w:multiLevelType w:val="multilevel"/>
    <w:tmpl w:val="5E1E39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2ED13B6C"/>
    <w:multiLevelType w:val="hybridMultilevel"/>
    <w:tmpl w:val="77B001D4"/>
    <w:lvl w:ilvl="0" w:tplc="A8101016">
      <w:start w:val="4"/>
      <w:numFmt w:val="bullet"/>
      <w:lvlText w:val="-"/>
      <w:lvlJc w:val="left"/>
      <w:pPr>
        <w:ind w:left="720" w:hanging="360"/>
      </w:pPr>
      <w:rPr>
        <w:rFonts w:ascii="Calibri" w:eastAsiaTheme="minorHAnsi" w:hAnsi="Calibri" w:cs="Calibri" w:hint="default"/>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50F04EA8"/>
    <w:multiLevelType w:val="hybridMultilevel"/>
    <w:tmpl w:val="9E5CC070"/>
    <w:lvl w:ilvl="0" w:tplc="9DECDAC6">
      <w:start w:val="4"/>
      <w:numFmt w:val="bullet"/>
      <w:lvlText w:val="-"/>
      <w:lvlJc w:val="left"/>
      <w:pPr>
        <w:ind w:left="720" w:hanging="360"/>
      </w:pPr>
      <w:rPr>
        <w:rFonts w:ascii="Calibri" w:eastAsiaTheme="minorEastAsia"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7F5656A3"/>
    <w:multiLevelType w:val="hybridMultilevel"/>
    <w:tmpl w:val="F042C12A"/>
    <w:lvl w:ilvl="0" w:tplc="7F9631A4">
      <w:start w:val="1"/>
      <w:numFmt w:val="bullet"/>
      <w:lvlText w:val=""/>
      <w:lvlJc w:val="left"/>
      <w:pPr>
        <w:ind w:left="720" w:hanging="360"/>
      </w:pPr>
      <w:rPr>
        <w:rFonts w:ascii="Symbol" w:hAnsi="Symbol" w:hint="default"/>
        <w:sz w:val="24"/>
        <w:szCs w:val="24"/>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DF"/>
    <w:rsid w:val="000207C6"/>
    <w:rsid w:val="00026C30"/>
    <w:rsid w:val="00051F8C"/>
    <w:rsid w:val="000726FF"/>
    <w:rsid w:val="00074893"/>
    <w:rsid w:val="000B1D03"/>
    <w:rsid w:val="000C3B68"/>
    <w:rsid w:val="000D4EEC"/>
    <w:rsid w:val="000E244F"/>
    <w:rsid w:val="000E27BB"/>
    <w:rsid w:val="000E73BD"/>
    <w:rsid w:val="00143741"/>
    <w:rsid w:val="001C0591"/>
    <w:rsid w:val="001E3A0A"/>
    <w:rsid w:val="001F4886"/>
    <w:rsid w:val="002141A9"/>
    <w:rsid w:val="00235129"/>
    <w:rsid w:val="00236E4E"/>
    <w:rsid w:val="00252EC2"/>
    <w:rsid w:val="00266257"/>
    <w:rsid w:val="00271A0A"/>
    <w:rsid w:val="002A48E5"/>
    <w:rsid w:val="00353621"/>
    <w:rsid w:val="00357C04"/>
    <w:rsid w:val="0036472D"/>
    <w:rsid w:val="003D1729"/>
    <w:rsid w:val="00411832"/>
    <w:rsid w:val="00421BB2"/>
    <w:rsid w:val="0042617E"/>
    <w:rsid w:val="00462C52"/>
    <w:rsid w:val="004701BB"/>
    <w:rsid w:val="004B1ABE"/>
    <w:rsid w:val="004B2911"/>
    <w:rsid w:val="004C45F3"/>
    <w:rsid w:val="00542834"/>
    <w:rsid w:val="005864DF"/>
    <w:rsid w:val="00631950"/>
    <w:rsid w:val="006464C3"/>
    <w:rsid w:val="00662BD4"/>
    <w:rsid w:val="00663081"/>
    <w:rsid w:val="006B4412"/>
    <w:rsid w:val="006F611F"/>
    <w:rsid w:val="007415DA"/>
    <w:rsid w:val="00741963"/>
    <w:rsid w:val="00777BEC"/>
    <w:rsid w:val="00792111"/>
    <w:rsid w:val="008159A9"/>
    <w:rsid w:val="008343F2"/>
    <w:rsid w:val="008726CA"/>
    <w:rsid w:val="0088127F"/>
    <w:rsid w:val="008820F1"/>
    <w:rsid w:val="008A3548"/>
    <w:rsid w:val="008C5D43"/>
    <w:rsid w:val="008D7739"/>
    <w:rsid w:val="008E3C7C"/>
    <w:rsid w:val="008E74E0"/>
    <w:rsid w:val="008F4C4D"/>
    <w:rsid w:val="00950926"/>
    <w:rsid w:val="00970F1A"/>
    <w:rsid w:val="00970F6A"/>
    <w:rsid w:val="009A0E64"/>
    <w:rsid w:val="009A7E5B"/>
    <w:rsid w:val="009F1232"/>
    <w:rsid w:val="009F6F77"/>
    <w:rsid w:val="00A52841"/>
    <w:rsid w:val="00A60EA3"/>
    <w:rsid w:val="00A654CD"/>
    <w:rsid w:val="00A80953"/>
    <w:rsid w:val="00AB48CA"/>
    <w:rsid w:val="00AF648E"/>
    <w:rsid w:val="00B17537"/>
    <w:rsid w:val="00B469E2"/>
    <w:rsid w:val="00C40965"/>
    <w:rsid w:val="00C56706"/>
    <w:rsid w:val="00C702DA"/>
    <w:rsid w:val="00CA273D"/>
    <w:rsid w:val="00CC69EB"/>
    <w:rsid w:val="00CD58F8"/>
    <w:rsid w:val="00CE2DFC"/>
    <w:rsid w:val="00D00553"/>
    <w:rsid w:val="00D121E5"/>
    <w:rsid w:val="00D20E14"/>
    <w:rsid w:val="00DE7A22"/>
    <w:rsid w:val="00E067E7"/>
    <w:rsid w:val="00E17C28"/>
    <w:rsid w:val="00E27B01"/>
    <w:rsid w:val="00E85EF5"/>
    <w:rsid w:val="00EE0DC6"/>
    <w:rsid w:val="00EF60E1"/>
    <w:rsid w:val="00F16EBC"/>
    <w:rsid w:val="00F21009"/>
    <w:rsid w:val="00F2514A"/>
    <w:rsid w:val="00FA4833"/>
    <w:rsid w:val="00FB14BB"/>
    <w:rsid w:val="00FD0D93"/>
    <w:rsid w:val="00FD6D16"/>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13E3C"/>
  <w15:chartTrackingRefBased/>
  <w15:docId w15:val="{40ED0DC9-5863-4482-8E6F-2F760F36D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D16"/>
    <w:rPr>
      <w:lang w:val="en-GB"/>
    </w:rPr>
  </w:style>
  <w:style w:type="paragraph" w:styleId="Heading1">
    <w:name w:val="heading 1"/>
    <w:basedOn w:val="Normal"/>
    <w:next w:val="Normal"/>
    <w:link w:val="Heading1Char"/>
    <w:uiPriority w:val="9"/>
    <w:qFormat/>
    <w:rsid w:val="00FD6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D1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D6D16"/>
    <w:pPr>
      <w:outlineLvl w:val="9"/>
    </w:pPr>
    <w:rPr>
      <w:lang w:val="en-US"/>
    </w:rPr>
  </w:style>
  <w:style w:type="paragraph" w:styleId="TOC1">
    <w:name w:val="toc 1"/>
    <w:basedOn w:val="Normal"/>
    <w:next w:val="Normal"/>
    <w:autoRedefine/>
    <w:uiPriority w:val="39"/>
    <w:unhideWhenUsed/>
    <w:rsid w:val="00FD6D16"/>
    <w:pPr>
      <w:spacing w:after="100"/>
    </w:pPr>
    <w:rPr>
      <w:rFonts w:eastAsiaTheme="minorEastAsia" w:cs="Times New Roman"/>
      <w:lang w:val="en-US"/>
    </w:rPr>
  </w:style>
  <w:style w:type="character" w:styleId="Hyperlink">
    <w:name w:val="Hyperlink"/>
    <w:basedOn w:val="DefaultParagraphFont"/>
    <w:uiPriority w:val="99"/>
    <w:unhideWhenUsed/>
    <w:rsid w:val="00FD6D16"/>
    <w:rPr>
      <w:color w:val="0563C1" w:themeColor="hyperlink"/>
      <w:u w:val="single"/>
    </w:rPr>
  </w:style>
  <w:style w:type="paragraph" w:styleId="Footer">
    <w:name w:val="footer"/>
    <w:basedOn w:val="Normal"/>
    <w:link w:val="FooterChar"/>
    <w:uiPriority w:val="99"/>
    <w:unhideWhenUsed/>
    <w:rsid w:val="00FD6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D16"/>
    <w:rPr>
      <w:lang w:val="en-GB"/>
    </w:rPr>
  </w:style>
  <w:style w:type="paragraph" w:styleId="ListParagraph">
    <w:name w:val="List Paragraph"/>
    <w:basedOn w:val="Normal"/>
    <w:uiPriority w:val="34"/>
    <w:qFormat/>
    <w:rsid w:val="00FD6D16"/>
    <w:pPr>
      <w:ind w:left="720"/>
      <w:contextualSpacing/>
    </w:pPr>
  </w:style>
  <w:style w:type="paragraph" w:styleId="Subtitle">
    <w:name w:val="Subtitle"/>
    <w:basedOn w:val="Normal"/>
    <w:next w:val="Normal"/>
    <w:link w:val="SubtitleChar"/>
    <w:uiPriority w:val="11"/>
    <w:qFormat/>
    <w:rsid w:val="00FD6D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D6D16"/>
    <w:rPr>
      <w:rFonts w:eastAsiaTheme="minorEastAsia"/>
      <w:color w:val="5A5A5A" w:themeColor="text1" w:themeTint="A5"/>
      <w:spacing w:val="15"/>
      <w:lang w:val="en-GB"/>
    </w:rPr>
  </w:style>
  <w:style w:type="table" w:styleId="TableGrid">
    <w:name w:val="Table Grid"/>
    <w:basedOn w:val="TableNormal"/>
    <w:uiPriority w:val="39"/>
    <w:rsid w:val="00FD6D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6D1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D6D16"/>
    <w:pPr>
      <w:spacing w:after="0"/>
    </w:pPr>
  </w:style>
  <w:style w:type="character" w:styleId="PlaceholderText">
    <w:name w:val="Placeholder Text"/>
    <w:basedOn w:val="DefaultParagraphFont"/>
    <w:uiPriority w:val="99"/>
    <w:semiHidden/>
    <w:rsid w:val="009A0E64"/>
    <w:rPr>
      <w:color w:val="808080"/>
    </w:rPr>
  </w:style>
  <w:style w:type="character" w:styleId="UnresolvedMention">
    <w:name w:val="Unresolved Mention"/>
    <w:basedOn w:val="DefaultParagraphFont"/>
    <w:uiPriority w:val="99"/>
    <w:semiHidden/>
    <w:unhideWhenUsed/>
    <w:rsid w:val="00FA4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038432">
      <w:bodyDiv w:val="1"/>
      <w:marLeft w:val="0"/>
      <w:marRight w:val="0"/>
      <w:marTop w:val="0"/>
      <w:marBottom w:val="0"/>
      <w:divBdr>
        <w:top w:val="none" w:sz="0" w:space="0" w:color="auto"/>
        <w:left w:val="none" w:sz="0" w:space="0" w:color="auto"/>
        <w:bottom w:val="none" w:sz="0" w:space="0" w:color="auto"/>
        <w:right w:val="none" w:sz="0" w:space="0" w:color="auto"/>
      </w:divBdr>
    </w:div>
    <w:div w:id="179241676">
      <w:bodyDiv w:val="1"/>
      <w:marLeft w:val="0"/>
      <w:marRight w:val="0"/>
      <w:marTop w:val="0"/>
      <w:marBottom w:val="0"/>
      <w:divBdr>
        <w:top w:val="none" w:sz="0" w:space="0" w:color="auto"/>
        <w:left w:val="none" w:sz="0" w:space="0" w:color="auto"/>
        <w:bottom w:val="none" w:sz="0" w:space="0" w:color="auto"/>
        <w:right w:val="none" w:sz="0" w:space="0" w:color="auto"/>
      </w:divBdr>
    </w:div>
    <w:div w:id="374887930">
      <w:bodyDiv w:val="1"/>
      <w:marLeft w:val="0"/>
      <w:marRight w:val="0"/>
      <w:marTop w:val="0"/>
      <w:marBottom w:val="0"/>
      <w:divBdr>
        <w:top w:val="none" w:sz="0" w:space="0" w:color="auto"/>
        <w:left w:val="none" w:sz="0" w:space="0" w:color="auto"/>
        <w:bottom w:val="none" w:sz="0" w:space="0" w:color="auto"/>
        <w:right w:val="none" w:sz="0" w:space="0" w:color="auto"/>
      </w:divBdr>
    </w:div>
    <w:div w:id="379011537">
      <w:bodyDiv w:val="1"/>
      <w:marLeft w:val="0"/>
      <w:marRight w:val="0"/>
      <w:marTop w:val="0"/>
      <w:marBottom w:val="0"/>
      <w:divBdr>
        <w:top w:val="none" w:sz="0" w:space="0" w:color="auto"/>
        <w:left w:val="none" w:sz="0" w:space="0" w:color="auto"/>
        <w:bottom w:val="none" w:sz="0" w:space="0" w:color="auto"/>
        <w:right w:val="none" w:sz="0" w:space="0" w:color="auto"/>
      </w:divBdr>
    </w:div>
    <w:div w:id="511458788">
      <w:bodyDiv w:val="1"/>
      <w:marLeft w:val="0"/>
      <w:marRight w:val="0"/>
      <w:marTop w:val="0"/>
      <w:marBottom w:val="0"/>
      <w:divBdr>
        <w:top w:val="none" w:sz="0" w:space="0" w:color="auto"/>
        <w:left w:val="none" w:sz="0" w:space="0" w:color="auto"/>
        <w:bottom w:val="none" w:sz="0" w:space="0" w:color="auto"/>
        <w:right w:val="none" w:sz="0" w:space="0" w:color="auto"/>
      </w:divBdr>
    </w:div>
    <w:div w:id="547645065">
      <w:bodyDiv w:val="1"/>
      <w:marLeft w:val="0"/>
      <w:marRight w:val="0"/>
      <w:marTop w:val="0"/>
      <w:marBottom w:val="0"/>
      <w:divBdr>
        <w:top w:val="none" w:sz="0" w:space="0" w:color="auto"/>
        <w:left w:val="none" w:sz="0" w:space="0" w:color="auto"/>
        <w:bottom w:val="none" w:sz="0" w:space="0" w:color="auto"/>
        <w:right w:val="none" w:sz="0" w:space="0" w:color="auto"/>
      </w:divBdr>
    </w:div>
    <w:div w:id="570195412">
      <w:bodyDiv w:val="1"/>
      <w:marLeft w:val="0"/>
      <w:marRight w:val="0"/>
      <w:marTop w:val="0"/>
      <w:marBottom w:val="0"/>
      <w:divBdr>
        <w:top w:val="none" w:sz="0" w:space="0" w:color="auto"/>
        <w:left w:val="none" w:sz="0" w:space="0" w:color="auto"/>
        <w:bottom w:val="none" w:sz="0" w:space="0" w:color="auto"/>
        <w:right w:val="none" w:sz="0" w:space="0" w:color="auto"/>
      </w:divBdr>
    </w:div>
    <w:div w:id="762383116">
      <w:bodyDiv w:val="1"/>
      <w:marLeft w:val="0"/>
      <w:marRight w:val="0"/>
      <w:marTop w:val="0"/>
      <w:marBottom w:val="0"/>
      <w:divBdr>
        <w:top w:val="none" w:sz="0" w:space="0" w:color="auto"/>
        <w:left w:val="none" w:sz="0" w:space="0" w:color="auto"/>
        <w:bottom w:val="none" w:sz="0" w:space="0" w:color="auto"/>
        <w:right w:val="none" w:sz="0" w:space="0" w:color="auto"/>
      </w:divBdr>
    </w:div>
    <w:div w:id="774909411">
      <w:bodyDiv w:val="1"/>
      <w:marLeft w:val="0"/>
      <w:marRight w:val="0"/>
      <w:marTop w:val="0"/>
      <w:marBottom w:val="0"/>
      <w:divBdr>
        <w:top w:val="none" w:sz="0" w:space="0" w:color="auto"/>
        <w:left w:val="none" w:sz="0" w:space="0" w:color="auto"/>
        <w:bottom w:val="none" w:sz="0" w:space="0" w:color="auto"/>
        <w:right w:val="none" w:sz="0" w:space="0" w:color="auto"/>
      </w:divBdr>
    </w:div>
    <w:div w:id="1004361290">
      <w:bodyDiv w:val="1"/>
      <w:marLeft w:val="0"/>
      <w:marRight w:val="0"/>
      <w:marTop w:val="0"/>
      <w:marBottom w:val="0"/>
      <w:divBdr>
        <w:top w:val="none" w:sz="0" w:space="0" w:color="auto"/>
        <w:left w:val="none" w:sz="0" w:space="0" w:color="auto"/>
        <w:bottom w:val="none" w:sz="0" w:space="0" w:color="auto"/>
        <w:right w:val="none" w:sz="0" w:space="0" w:color="auto"/>
      </w:divBdr>
    </w:div>
    <w:div w:id="1086001981">
      <w:bodyDiv w:val="1"/>
      <w:marLeft w:val="0"/>
      <w:marRight w:val="0"/>
      <w:marTop w:val="0"/>
      <w:marBottom w:val="0"/>
      <w:divBdr>
        <w:top w:val="none" w:sz="0" w:space="0" w:color="auto"/>
        <w:left w:val="none" w:sz="0" w:space="0" w:color="auto"/>
        <w:bottom w:val="none" w:sz="0" w:space="0" w:color="auto"/>
        <w:right w:val="none" w:sz="0" w:space="0" w:color="auto"/>
      </w:divBdr>
    </w:div>
    <w:div w:id="1089303574">
      <w:bodyDiv w:val="1"/>
      <w:marLeft w:val="0"/>
      <w:marRight w:val="0"/>
      <w:marTop w:val="0"/>
      <w:marBottom w:val="0"/>
      <w:divBdr>
        <w:top w:val="none" w:sz="0" w:space="0" w:color="auto"/>
        <w:left w:val="none" w:sz="0" w:space="0" w:color="auto"/>
        <w:bottom w:val="none" w:sz="0" w:space="0" w:color="auto"/>
        <w:right w:val="none" w:sz="0" w:space="0" w:color="auto"/>
      </w:divBdr>
    </w:div>
    <w:div w:id="1313103729">
      <w:bodyDiv w:val="1"/>
      <w:marLeft w:val="0"/>
      <w:marRight w:val="0"/>
      <w:marTop w:val="0"/>
      <w:marBottom w:val="0"/>
      <w:divBdr>
        <w:top w:val="none" w:sz="0" w:space="0" w:color="auto"/>
        <w:left w:val="none" w:sz="0" w:space="0" w:color="auto"/>
        <w:bottom w:val="none" w:sz="0" w:space="0" w:color="auto"/>
        <w:right w:val="none" w:sz="0" w:space="0" w:color="auto"/>
      </w:divBdr>
    </w:div>
    <w:div w:id="1317370196">
      <w:bodyDiv w:val="1"/>
      <w:marLeft w:val="0"/>
      <w:marRight w:val="0"/>
      <w:marTop w:val="0"/>
      <w:marBottom w:val="0"/>
      <w:divBdr>
        <w:top w:val="none" w:sz="0" w:space="0" w:color="auto"/>
        <w:left w:val="none" w:sz="0" w:space="0" w:color="auto"/>
        <w:bottom w:val="none" w:sz="0" w:space="0" w:color="auto"/>
        <w:right w:val="none" w:sz="0" w:space="0" w:color="auto"/>
      </w:divBdr>
    </w:div>
    <w:div w:id="1381900813">
      <w:bodyDiv w:val="1"/>
      <w:marLeft w:val="0"/>
      <w:marRight w:val="0"/>
      <w:marTop w:val="0"/>
      <w:marBottom w:val="0"/>
      <w:divBdr>
        <w:top w:val="none" w:sz="0" w:space="0" w:color="auto"/>
        <w:left w:val="none" w:sz="0" w:space="0" w:color="auto"/>
        <w:bottom w:val="none" w:sz="0" w:space="0" w:color="auto"/>
        <w:right w:val="none" w:sz="0" w:space="0" w:color="auto"/>
      </w:divBdr>
    </w:div>
    <w:div w:id="1481195615">
      <w:bodyDiv w:val="1"/>
      <w:marLeft w:val="0"/>
      <w:marRight w:val="0"/>
      <w:marTop w:val="0"/>
      <w:marBottom w:val="0"/>
      <w:divBdr>
        <w:top w:val="none" w:sz="0" w:space="0" w:color="auto"/>
        <w:left w:val="none" w:sz="0" w:space="0" w:color="auto"/>
        <w:bottom w:val="none" w:sz="0" w:space="0" w:color="auto"/>
        <w:right w:val="none" w:sz="0" w:space="0" w:color="auto"/>
      </w:divBdr>
    </w:div>
    <w:div w:id="1639411513">
      <w:bodyDiv w:val="1"/>
      <w:marLeft w:val="0"/>
      <w:marRight w:val="0"/>
      <w:marTop w:val="0"/>
      <w:marBottom w:val="0"/>
      <w:divBdr>
        <w:top w:val="none" w:sz="0" w:space="0" w:color="auto"/>
        <w:left w:val="none" w:sz="0" w:space="0" w:color="auto"/>
        <w:bottom w:val="none" w:sz="0" w:space="0" w:color="auto"/>
        <w:right w:val="none" w:sz="0" w:space="0" w:color="auto"/>
      </w:divBdr>
    </w:div>
    <w:div w:id="1731608634">
      <w:bodyDiv w:val="1"/>
      <w:marLeft w:val="0"/>
      <w:marRight w:val="0"/>
      <w:marTop w:val="0"/>
      <w:marBottom w:val="0"/>
      <w:divBdr>
        <w:top w:val="none" w:sz="0" w:space="0" w:color="auto"/>
        <w:left w:val="none" w:sz="0" w:space="0" w:color="auto"/>
        <w:bottom w:val="none" w:sz="0" w:space="0" w:color="auto"/>
        <w:right w:val="none" w:sz="0" w:space="0" w:color="auto"/>
      </w:divBdr>
    </w:div>
    <w:div w:id="1732268113">
      <w:bodyDiv w:val="1"/>
      <w:marLeft w:val="0"/>
      <w:marRight w:val="0"/>
      <w:marTop w:val="0"/>
      <w:marBottom w:val="0"/>
      <w:divBdr>
        <w:top w:val="none" w:sz="0" w:space="0" w:color="auto"/>
        <w:left w:val="none" w:sz="0" w:space="0" w:color="auto"/>
        <w:bottom w:val="none" w:sz="0" w:space="0" w:color="auto"/>
        <w:right w:val="none" w:sz="0" w:space="0" w:color="auto"/>
      </w:divBdr>
    </w:div>
    <w:div w:id="1823620506">
      <w:bodyDiv w:val="1"/>
      <w:marLeft w:val="0"/>
      <w:marRight w:val="0"/>
      <w:marTop w:val="0"/>
      <w:marBottom w:val="0"/>
      <w:divBdr>
        <w:top w:val="none" w:sz="0" w:space="0" w:color="auto"/>
        <w:left w:val="none" w:sz="0" w:space="0" w:color="auto"/>
        <w:bottom w:val="none" w:sz="0" w:space="0" w:color="auto"/>
        <w:right w:val="none" w:sz="0" w:space="0" w:color="auto"/>
      </w:divBdr>
    </w:div>
    <w:div w:id="2039575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routecalculator.co.uk/elevation/Swansea" TargetMode="External"/><Relationship Id="rId3" Type="http://schemas.openxmlformats.org/officeDocument/2006/relationships/styles" Target="styles.xml"/><Relationship Id="rId21" Type="http://schemas.openxmlformats.org/officeDocument/2006/relationships/hyperlink" Target="https://www.bikebandit.com/blog/how-to-choose-motorcycle-sprocket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www.thecartech.com/subjects/auto_eng/Tractive%20Effort.htm" TargetMode="External"/><Relationship Id="rId2" Type="http://schemas.openxmlformats.org/officeDocument/2006/relationships/numbering" Target="numbering.xml"/><Relationship Id="rId16" Type="http://schemas.openxmlformats.org/officeDocument/2006/relationships/hyperlink" Target="https://www.endtuning.com/rollingroads.html" TargetMode="External"/><Relationship Id="rId20" Type="http://schemas.openxmlformats.org/officeDocument/2006/relationships/hyperlink" Target="https://www.thoughtco.com/density-of-air-at-stp-6075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esktop\Assignments\Rolling%20Road\Rolling%20Road%20Assignment.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file:///C:\Users\User\Desktop\Assignments\Rolling%20Road\Rolling%20Road%20Assignment.docx" TargetMode="External"/><Relationship Id="rId19" Type="http://schemas.openxmlformats.org/officeDocument/2006/relationships/hyperlink" Target="https://www.jiffylubesocal.com/jiffy-lube-blog/2015/09/the-effects-of-altitude-on-your-vehicle/" TargetMode="External"/><Relationship Id="rId4" Type="http://schemas.openxmlformats.org/officeDocument/2006/relationships/settings" Target="settings.xml"/><Relationship Id="rId9" Type="http://schemas.openxmlformats.org/officeDocument/2006/relationships/hyperlink" Target="file:///C:\Users\User\Desktop\Assignments\Rolling%20Road\Rolling%20Road%20Assignment.docx"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54CDF-236A-48B3-B692-81D2A17F7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14</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McGuinness</dc:creator>
  <cp:keywords/>
  <dc:description/>
  <cp:lastModifiedBy>Conor McGuinness</cp:lastModifiedBy>
  <cp:revision>87</cp:revision>
  <dcterms:created xsi:type="dcterms:W3CDTF">2020-04-21T06:14:00Z</dcterms:created>
  <dcterms:modified xsi:type="dcterms:W3CDTF">2020-04-21T22:50:00Z</dcterms:modified>
</cp:coreProperties>
</file>