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06A51" w:rsidRPr="0023370C" w:rsidRDefault="00806A51">
      <w:pPr>
        <w:rPr>
          <w:u w:val="single"/>
        </w:rPr>
      </w:pPr>
      <w:r w:rsidRPr="0023370C">
        <w:rPr>
          <w:u w:val="single"/>
        </w:rPr>
        <w:t>Main problem at GAP (aside from COVID19) – describe Nature, Scope and Impact:</w:t>
      </w:r>
    </w:p>
    <w:p w:rsidR="00806A51" w:rsidRDefault="00806A51"/>
    <w:p w:rsidR="00806A51" w:rsidRDefault="00134804">
      <w:r>
        <w:t xml:space="preserve">Based on the case study, I believe the main problem at GAP is shrinking sales, </w:t>
      </w:r>
      <w:r w:rsidR="0023370C">
        <w:t xml:space="preserve">caused by </w:t>
      </w:r>
      <w:r>
        <w:t xml:space="preserve">dwindling interest and the inability to adapt to quickly changing market forces (such as fast changing fashion trends, and competition from cheaper, more fashionable brands who have been able to capitalise on social media and advertising influence). </w:t>
      </w:r>
      <w:r w:rsidR="00213090">
        <w:t>These problems began before the COVID19 pandemic.</w:t>
      </w:r>
    </w:p>
    <w:p w:rsidR="00134804" w:rsidRDefault="00134804"/>
    <w:p w:rsidR="00134804" w:rsidRDefault="00134804">
      <w:r>
        <w:t>This, of course, results in an economic downturn, the life-blood of any business, which has numerous knock</w:t>
      </w:r>
      <w:r w:rsidR="00213090">
        <w:t>-</w:t>
      </w:r>
      <w:r>
        <w:t>on effects</w:t>
      </w:r>
      <w:r w:rsidR="00213090">
        <w:t xml:space="preserve"> on the core business, subsidiary companies, brick and mortar assets, investors, employees and market confidence in the brand.</w:t>
      </w:r>
    </w:p>
    <w:p w:rsidR="00213090" w:rsidRDefault="00213090"/>
    <w:p w:rsidR="00213090" w:rsidRDefault="00213090">
      <w:r>
        <w:t xml:space="preserve">The company has a large inventory of stores around the world, and staff numbering in the hundreds of thousands. In the years preceding the pandemic, the brand has attempted to reduce the retail footprint of its two main brands, GAP and Banana Republic, whilst at the same time, trying to promote more successful subsidiaries such as their </w:t>
      </w:r>
      <w:proofErr w:type="spellStart"/>
      <w:r>
        <w:t>Athleta</w:t>
      </w:r>
      <w:proofErr w:type="spellEnd"/>
      <w:r>
        <w:t xml:space="preserve"> and Old Navy.</w:t>
      </w:r>
    </w:p>
    <w:p w:rsidR="00213090" w:rsidRDefault="00213090"/>
    <w:p w:rsidR="00213090" w:rsidRDefault="00213090">
      <w:r>
        <w:t xml:space="preserve">The economic downturn has forced GAP to manage expenses more prudently and has forced the closure of many of its stores, the furloughing of retail staff and the reduction of the number of </w:t>
      </w:r>
      <w:proofErr w:type="gramStart"/>
      <w:r>
        <w:t>staff</w:t>
      </w:r>
      <w:proofErr w:type="gramEnd"/>
      <w:r>
        <w:t xml:space="preserve"> working at corporate level. It has also withheld rent payments for its retail premises, </w:t>
      </w:r>
      <w:r w:rsidR="0023370C">
        <w:t>and stated it would attempt to renegotiate rents and leases. Furthermore, it has been forced to secure further funding in the form of a multi-</w:t>
      </w:r>
      <w:proofErr w:type="gramStart"/>
      <w:r w:rsidR="0023370C">
        <w:t>billion dollar</w:t>
      </w:r>
      <w:proofErr w:type="gramEnd"/>
      <w:r w:rsidR="0023370C">
        <w:t xml:space="preserve"> loan, secured against real estate and intellectual property. </w:t>
      </w:r>
    </w:p>
    <w:p w:rsidR="0023370C" w:rsidRDefault="0023370C"/>
    <w:p w:rsidR="0023370C" w:rsidRDefault="0023370C">
      <w:r>
        <w:t>These changes, combined with a lack of leadership at critical points in GAP’s timeline have meant that share price has dropped, market share and interest have waned and the company has struggled to find its identity during this challenging time.</w:t>
      </w:r>
      <w:r w:rsidR="00D83025">
        <w:t xml:space="preserve"> All the while, smaller competitors have been able to capitalise</w:t>
      </w:r>
      <w:r w:rsidR="00D57332">
        <w:t xml:space="preserve"> on the market, adapt swiftly to fashion trends and gain online traction and reputation through effective use of social media.</w:t>
      </w:r>
      <w:bookmarkStart w:id="0" w:name="_GoBack"/>
      <w:bookmarkEnd w:id="0"/>
    </w:p>
    <w:p w:rsidR="0023370C" w:rsidRDefault="0023370C"/>
    <w:p w:rsidR="0023370C" w:rsidRDefault="0023370C"/>
    <w:p w:rsidR="0023370C" w:rsidRDefault="0023370C"/>
    <w:p w:rsidR="0023370C" w:rsidRPr="0023370C" w:rsidRDefault="0023370C">
      <w:pPr>
        <w:rPr>
          <w:u w:val="single"/>
        </w:rPr>
      </w:pPr>
      <w:r w:rsidRPr="0023370C">
        <w:rPr>
          <w:u w:val="single"/>
        </w:rPr>
        <w:t>Key Strengths and Threats</w:t>
      </w:r>
    </w:p>
    <w:p w:rsidR="0023370C" w:rsidRDefault="0023370C"/>
    <w:p w:rsidR="0023370C" w:rsidRDefault="0023370C">
      <w:pPr>
        <w:rPr>
          <w:b/>
        </w:rPr>
      </w:pPr>
      <w:r w:rsidRPr="0023370C">
        <w:rPr>
          <w:b/>
        </w:rPr>
        <w:t>Strengths:</w:t>
      </w:r>
    </w:p>
    <w:p w:rsidR="0023370C" w:rsidRDefault="0023370C">
      <w:pPr>
        <w:rPr>
          <w:b/>
        </w:rPr>
      </w:pPr>
    </w:p>
    <w:p w:rsidR="0023370C" w:rsidRPr="0023370C" w:rsidRDefault="0023370C" w:rsidP="0023370C">
      <w:pPr>
        <w:pStyle w:val="ListParagraph"/>
        <w:numPr>
          <w:ilvl w:val="0"/>
          <w:numId w:val="1"/>
        </w:numPr>
        <w:rPr>
          <w:b/>
        </w:rPr>
      </w:pPr>
      <w:r>
        <w:t>Well recognised and established brand name all over the world.</w:t>
      </w:r>
    </w:p>
    <w:p w:rsidR="0023370C" w:rsidRPr="0023370C" w:rsidRDefault="0023370C" w:rsidP="0023370C">
      <w:pPr>
        <w:pStyle w:val="ListParagraph"/>
        <w:numPr>
          <w:ilvl w:val="0"/>
          <w:numId w:val="1"/>
        </w:numPr>
        <w:rPr>
          <w:b/>
        </w:rPr>
      </w:pPr>
      <w:r>
        <w:t>Established global operations and network of stores with a strong infrastructure.</w:t>
      </w:r>
    </w:p>
    <w:p w:rsidR="0023370C" w:rsidRPr="00392894" w:rsidRDefault="0023370C" w:rsidP="0023370C">
      <w:pPr>
        <w:pStyle w:val="ListParagraph"/>
        <w:numPr>
          <w:ilvl w:val="0"/>
          <w:numId w:val="1"/>
        </w:numPr>
        <w:rPr>
          <w:b/>
        </w:rPr>
      </w:pPr>
      <w:r>
        <w:t xml:space="preserve">Experience in the retail sector stretching several decades </w:t>
      </w:r>
      <w:r w:rsidR="00392894">
        <w:t>with good supplier relationships.</w:t>
      </w:r>
    </w:p>
    <w:p w:rsidR="00392894" w:rsidRPr="00392894" w:rsidRDefault="00392894" w:rsidP="0023370C">
      <w:pPr>
        <w:pStyle w:val="ListParagraph"/>
        <w:numPr>
          <w:ilvl w:val="0"/>
          <w:numId w:val="1"/>
        </w:numPr>
        <w:rPr>
          <w:b/>
        </w:rPr>
      </w:pPr>
      <w:r>
        <w:t>Online/E-Commerce presence and experience.</w:t>
      </w:r>
    </w:p>
    <w:p w:rsidR="00392894" w:rsidRDefault="00392894" w:rsidP="00392894">
      <w:pPr>
        <w:rPr>
          <w:b/>
        </w:rPr>
      </w:pPr>
    </w:p>
    <w:p w:rsidR="00392894" w:rsidRDefault="00392894" w:rsidP="00392894">
      <w:pPr>
        <w:rPr>
          <w:b/>
        </w:rPr>
      </w:pPr>
      <w:r>
        <w:rPr>
          <w:b/>
        </w:rPr>
        <w:t>Threats:</w:t>
      </w:r>
    </w:p>
    <w:p w:rsidR="00392894" w:rsidRDefault="00392894" w:rsidP="00392894">
      <w:pPr>
        <w:rPr>
          <w:b/>
        </w:rPr>
      </w:pPr>
    </w:p>
    <w:p w:rsidR="00392894" w:rsidRDefault="00392894" w:rsidP="00392894">
      <w:pPr>
        <w:pStyle w:val="ListParagraph"/>
        <w:numPr>
          <w:ilvl w:val="0"/>
          <w:numId w:val="2"/>
        </w:numPr>
      </w:pPr>
      <w:r>
        <w:t>Slowing US and worldwide economies (pre and post COVID19)</w:t>
      </w:r>
    </w:p>
    <w:p w:rsidR="00392894" w:rsidRDefault="00392894" w:rsidP="00392894">
      <w:pPr>
        <w:pStyle w:val="ListParagraph"/>
        <w:numPr>
          <w:ilvl w:val="0"/>
          <w:numId w:val="2"/>
        </w:numPr>
      </w:pPr>
      <w:r>
        <w:t>Higher debt financing and risk of business failure</w:t>
      </w:r>
    </w:p>
    <w:p w:rsidR="00392894" w:rsidRDefault="00392894" w:rsidP="00392894">
      <w:pPr>
        <w:pStyle w:val="ListParagraph"/>
        <w:numPr>
          <w:ilvl w:val="0"/>
          <w:numId w:val="2"/>
        </w:numPr>
      </w:pPr>
      <w:r>
        <w:lastRenderedPageBreak/>
        <w:t>Market competition – smaller, more fashionable brands are able to adapt to fashion trends more quickly and offer items at cheaper prices.</w:t>
      </w:r>
    </w:p>
    <w:p w:rsidR="00392894" w:rsidRDefault="00392894" w:rsidP="00392894">
      <w:pPr>
        <w:pStyle w:val="ListParagraph"/>
        <w:numPr>
          <w:ilvl w:val="0"/>
          <w:numId w:val="2"/>
        </w:numPr>
      </w:pPr>
      <w:r>
        <w:t>Lower market entry and operating costs for new companies.</w:t>
      </w:r>
    </w:p>
    <w:p w:rsidR="00392894" w:rsidRDefault="00392894" w:rsidP="00392894">
      <w:pPr>
        <w:pStyle w:val="ListParagraph"/>
        <w:numPr>
          <w:ilvl w:val="0"/>
          <w:numId w:val="2"/>
        </w:numPr>
      </w:pPr>
      <w:r>
        <w:t>Inability to adapt to consumer tastes, preferences and ethical considerations (especially following child labour scandals).</w:t>
      </w:r>
    </w:p>
    <w:p w:rsidR="00392894" w:rsidRDefault="00392894" w:rsidP="00392894"/>
    <w:p w:rsidR="00392894" w:rsidRDefault="00392894" w:rsidP="00392894"/>
    <w:p w:rsidR="00392894" w:rsidRPr="00D83025" w:rsidRDefault="00392894" w:rsidP="00392894">
      <w:pPr>
        <w:rPr>
          <w:u w:val="single"/>
        </w:rPr>
      </w:pPr>
      <w:r w:rsidRPr="00D83025">
        <w:rPr>
          <w:u w:val="single"/>
        </w:rPr>
        <w:t xml:space="preserve">PESTLE factor – </w:t>
      </w:r>
      <w:r w:rsidR="00D83025">
        <w:rPr>
          <w:u w:val="single"/>
        </w:rPr>
        <w:t>Economic</w:t>
      </w:r>
    </w:p>
    <w:p w:rsidR="00392894" w:rsidRDefault="00392894" w:rsidP="00392894"/>
    <w:p w:rsidR="00D83025" w:rsidRDefault="00D83025" w:rsidP="00D83025"/>
    <w:p w:rsidR="00D83025" w:rsidRDefault="00D83025" w:rsidP="00D83025">
      <w:pPr>
        <w:pStyle w:val="ListParagraph"/>
        <w:numPr>
          <w:ilvl w:val="0"/>
          <w:numId w:val="3"/>
        </w:numPr>
      </w:pPr>
      <w:r>
        <w:t>Increased participation of developing countries in the clothing industry</w:t>
      </w:r>
    </w:p>
    <w:p w:rsidR="00D83025" w:rsidRDefault="00D83025" w:rsidP="00D83025">
      <w:pPr>
        <w:pStyle w:val="ListParagraph"/>
        <w:numPr>
          <w:ilvl w:val="0"/>
          <w:numId w:val="3"/>
        </w:numPr>
      </w:pPr>
    </w:p>
    <w:p w:rsidR="00D83025" w:rsidRDefault="00D83025" w:rsidP="00D83025">
      <w:pPr>
        <w:pStyle w:val="ListParagraph"/>
        <w:numPr>
          <w:ilvl w:val="0"/>
          <w:numId w:val="3"/>
        </w:numPr>
      </w:pPr>
      <w:r>
        <w:t>Higher costs of production in the US as compared to the far east</w:t>
      </w:r>
    </w:p>
    <w:p w:rsidR="00D83025" w:rsidRDefault="00D83025" w:rsidP="00D83025">
      <w:pPr>
        <w:pStyle w:val="ListParagraph"/>
      </w:pPr>
    </w:p>
    <w:p w:rsidR="00D83025" w:rsidRDefault="00D83025" w:rsidP="00D83025">
      <w:pPr>
        <w:pStyle w:val="ListParagraph"/>
        <w:numPr>
          <w:ilvl w:val="0"/>
          <w:numId w:val="3"/>
        </w:numPr>
      </w:pPr>
      <w:r>
        <w:t>Worldwide economic downturn (pre and post COVID19)</w:t>
      </w:r>
    </w:p>
    <w:p w:rsidR="00D83025" w:rsidRDefault="00D83025" w:rsidP="00D83025">
      <w:pPr>
        <w:pStyle w:val="ListParagraph"/>
      </w:pPr>
    </w:p>
    <w:p w:rsidR="00D83025" w:rsidRDefault="00D83025" w:rsidP="00D83025">
      <w:pPr>
        <w:pStyle w:val="ListParagraph"/>
        <w:numPr>
          <w:ilvl w:val="0"/>
          <w:numId w:val="3"/>
        </w:numPr>
      </w:pPr>
      <w:r>
        <w:t>Rising material prices and reduced profit margins</w:t>
      </w:r>
    </w:p>
    <w:p w:rsidR="00D83025" w:rsidRDefault="00D83025" w:rsidP="00D83025">
      <w:pPr>
        <w:pStyle w:val="ListParagraph"/>
      </w:pPr>
    </w:p>
    <w:p w:rsidR="00D83025" w:rsidRDefault="00D83025" w:rsidP="00D83025">
      <w:pPr>
        <w:pStyle w:val="ListParagraph"/>
        <w:numPr>
          <w:ilvl w:val="0"/>
          <w:numId w:val="3"/>
        </w:numPr>
      </w:pPr>
      <w:r>
        <w:t>Cheaper and more attractive market competition</w:t>
      </w:r>
    </w:p>
    <w:p w:rsidR="00D83025" w:rsidRDefault="00D83025" w:rsidP="00D83025">
      <w:pPr>
        <w:pStyle w:val="ListParagraph"/>
      </w:pPr>
    </w:p>
    <w:p w:rsidR="00D83025" w:rsidRPr="00392894" w:rsidRDefault="00D83025" w:rsidP="00D83025">
      <w:pPr>
        <w:pStyle w:val="ListParagraph"/>
        <w:numPr>
          <w:ilvl w:val="0"/>
          <w:numId w:val="3"/>
        </w:numPr>
      </w:pPr>
      <w:r>
        <w:t>Poor market and shareholder confidence in the brand</w:t>
      </w:r>
    </w:p>
    <w:p w:rsidR="0023370C" w:rsidRDefault="0023370C"/>
    <w:p w:rsidR="0023370C" w:rsidRDefault="0023370C"/>
    <w:sectPr w:rsidR="0023370C" w:rsidSect="005141F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D073DB"/>
    <w:multiLevelType w:val="hybridMultilevel"/>
    <w:tmpl w:val="5C4083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3D50AB"/>
    <w:multiLevelType w:val="hybridMultilevel"/>
    <w:tmpl w:val="F4643B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53C44E4"/>
    <w:multiLevelType w:val="hybridMultilevel"/>
    <w:tmpl w:val="24ECCF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A51"/>
    <w:rsid w:val="00134804"/>
    <w:rsid w:val="001802AA"/>
    <w:rsid w:val="00213090"/>
    <w:rsid w:val="0023370C"/>
    <w:rsid w:val="00392894"/>
    <w:rsid w:val="005141F3"/>
    <w:rsid w:val="00806A51"/>
    <w:rsid w:val="00D57332"/>
    <w:rsid w:val="00D830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903A26"/>
  <w15:chartTrackingRefBased/>
  <w15:docId w15:val="{AF6AE2F6-D5E9-D94C-A8D7-E857EF172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37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TotalTime>
  <Pages>2</Pages>
  <Words>470</Words>
  <Characters>2681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2020-11-09T10:03:00Z</dcterms:created>
  <dcterms:modified xsi:type="dcterms:W3CDTF">2020-11-09T11:06:00Z</dcterms:modified>
</cp:coreProperties>
</file>