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DE89D25" w14:textId="77777777" w:rsidR="00485FDA" w:rsidRPr="00485FDA" w:rsidRDefault="00485FDA" w:rsidP="00485FDA">
      <w:pPr>
        <w:overflowPunct w:val="0"/>
        <w:autoSpaceDE w:val="0"/>
        <w:autoSpaceDN w:val="0"/>
        <w:adjustRightInd w:val="0"/>
        <w:spacing w:after="0" w:line="360" w:lineRule="auto"/>
        <w:jc w:val="both"/>
        <w:textAlignment w:val="baseline"/>
        <w:rPr>
          <w:rFonts w:ascii="Arial" w:eastAsia="Times New Roman" w:hAnsi="Arial" w:cs="Arial"/>
          <w:kern w:val="0"/>
          <w:sz w:val="40"/>
          <w:szCs w:val="20"/>
          <w14:ligatures w14:val="none"/>
        </w:rPr>
      </w:pPr>
    </w:p>
    <w:p w14:paraId="4FE1558E" w14:textId="77777777" w:rsidR="00485FDA" w:rsidRPr="00485FDA" w:rsidRDefault="00485FDA" w:rsidP="00485FDA">
      <w:pPr>
        <w:overflowPunct w:val="0"/>
        <w:autoSpaceDE w:val="0"/>
        <w:autoSpaceDN w:val="0"/>
        <w:adjustRightInd w:val="0"/>
        <w:spacing w:after="0" w:line="360" w:lineRule="auto"/>
        <w:jc w:val="both"/>
        <w:textAlignment w:val="baseline"/>
        <w:rPr>
          <w:rFonts w:ascii="Arial" w:eastAsia="Times New Roman" w:hAnsi="Arial" w:cs="Arial"/>
          <w:b/>
          <w:bCs/>
          <w:kern w:val="0"/>
          <w:sz w:val="72"/>
          <w:szCs w:val="36"/>
          <w14:ligatures w14:val="none"/>
        </w:rPr>
      </w:pPr>
      <w:r w:rsidRPr="00485FDA">
        <w:rPr>
          <w:rFonts w:ascii="Arial" w:eastAsia="Times New Roman" w:hAnsi="Arial" w:cs="Arial"/>
          <w:b/>
          <w:bCs/>
          <w:kern w:val="0"/>
          <w:sz w:val="72"/>
          <w:szCs w:val="36"/>
          <w14:ligatures w14:val="none"/>
        </w:rPr>
        <w:t>Business Plan for</w:t>
      </w:r>
    </w:p>
    <w:p w14:paraId="129BFC82" w14:textId="77777777" w:rsidR="00485FDA" w:rsidRPr="00485FDA" w:rsidRDefault="00485FDA" w:rsidP="00485FDA">
      <w:pPr>
        <w:overflowPunct w:val="0"/>
        <w:autoSpaceDE w:val="0"/>
        <w:autoSpaceDN w:val="0"/>
        <w:adjustRightInd w:val="0"/>
        <w:spacing w:after="0" w:line="360" w:lineRule="auto"/>
        <w:jc w:val="both"/>
        <w:textAlignment w:val="baseline"/>
        <w:rPr>
          <w:rFonts w:ascii="Arial" w:eastAsia="Times New Roman" w:hAnsi="Arial" w:cs="Arial"/>
          <w:kern w:val="0"/>
          <w:sz w:val="40"/>
          <w:szCs w:val="20"/>
          <w14:ligatures w14:val="none"/>
        </w:rPr>
      </w:pPr>
    </w:p>
    <w:p w14:paraId="0532CB7D" w14:textId="77777777" w:rsidR="00485FDA" w:rsidRPr="00485FDA" w:rsidRDefault="00485FDA" w:rsidP="00485FDA">
      <w:pPr>
        <w:pBdr>
          <w:top w:val="single" w:sz="4" w:space="1" w:color="auto"/>
          <w:left w:val="single" w:sz="4" w:space="4" w:color="auto"/>
          <w:bottom w:val="single" w:sz="4" w:space="17" w:color="auto"/>
          <w:right w:val="single" w:sz="4" w:space="4" w:color="auto"/>
        </w:pBdr>
        <w:overflowPunct w:val="0"/>
        <w:autoSpaceDE w:val="0"/>
        <w:autoSpaceDN w:val="0"/>
        <w:adjustRightInd w:val="0"/>
        <w:spacing w:after="0" w:line="360" w:lineRule="auto"/>
        <w:jc w:val="both"/>
        <w:textAlignment w:val="baseline"/>
        <w:rPr>
          <w:rFonts w:ascii="Arial" w:eastAsia="Times New Roman" w:hAnsi="Arial" w:cs="Arial"/>
          <w:kern w:val="0"/>
          <w:sz w:val="40"/>
          <w:szCs w:val="20"/>
          <w14:ligatures w14:val="none"/>
        </w:rPr>
      </w:pPr>
      <w:r w:rsidRPr="00485FDA">
        <w:rPr>
          <w:rFonts w:ascii="Arial" w:eastAsia="Times New Roman" w:hAnsi="Arial" w:cs="Arial"/>
          <w:kern w:val="0"/>
          <w:sz w:val="40"/>
          <w:szCs w:val="20"/>
          <w14:ligatures w14:val="none"/>
        </w:rPr>
        <w:t xml:space="preserve"> The Rave-wine bar and shop</w:t>
      </w:r>
    </w:p>
    <w:p w14:paraId="08B54019" w14:textId="77777777" w:rsidR="00485FDA" w:rsidRPr="00485FDA" w:rsidRDefault="00485FDA" w:rsidP="00485FDA">
      <w:pPr>
        <w:overflowPunct w:val="0"/>
        <w:autoSpaceDE w:val="0"/>
        <w:autoSpaceDN w:val="0"/>
        <w:adjustRightInd w:val="0"/>
        <w:spacing w:after="0" w:line="360" w:lineRule="auto"/>
        <w:jc w:val="both"/>
        <w:textAlignment w:val="baseline"/>
        <w:rPr>
          <w:rFonts w:ascii="Arial" w:eastAsia="Times New Roman" w:hAnsi="Arial" w:cs="Arial"/>
          <w:kern w:val="0"/>
          <w:sz w:val="40"/>
          <w:szCs w:val="20"/>
          <w14:ligatures w14:val="none"/>
        </w:rPr>
      </w:pPr>
    </w:p>
    <w:p w14:paraId="2C68AFB6" w14:textId="77777777" w:rsidR="00485FDA" w:rsidRPr="00485FDA" w:rsidRDefault="00485FDA" w:rsidP="00485FDA">
      <w:pPr>
        <w:overflowPunct w:val="0"/>
        <w:autoSpaceDE w:val="0"/>
        <w:autoSpaceDN w:val="0"/>
        <w:adjustRightInd w:val="0"/>
        <w:spacing w:after="0" w:line="360" w:lineRule="auto"/>
        <w:jc w:val="both"/>
        <w:textAlignment w:val="baseline"/>
        <w:rPr>
          <w:rFonts w:ascii="Arial" w:eastAsia="Times New Roman" w:hAnsi="Arial" w:cs="Arial"/>
          <w:b/>
          <w:bCs/>
          <w:kern w:val="0"/>
          <w:sz w:val="40"/>
          <w:szCs w:val="20"/>
          <w14:ligatures w14:val="none"/>
        </w:rPr>
      </w:pPr>
      <w:r w:rsidRPr="00485FDA">
        <w:rPr>
          <w:rFonts w:ascii="Arial" w:eastAsia="Times New Roman" w:hAnsi="Arial" w:cs="Arial"/>
          <w:b/>
          <w:bCs/>
          <w:kern w:val="0"/>
          <w:sz w:val="40"/>
          <w:szCs w:val="20"/>
          <w14:ligatures w14:val="none"/>
        </w:rPr>
        <w:t>Produced By:</w:t>
      </w:r>
    </w:p>
    <w:p w14:paraId="4729AE89" w14:textId="77777777" w:rsidR="00485FDA" w:rsidRPr="00485FDA" w:rsidRDefault="00485FDA" w:rsidP="00485FDA">
      <w:pPr>
        <w:overflowPunct w:val="0"/>
        <w:autoSpaceDE w:val="0"/>
        <w:autoSpaceDN w:val="0"/>
        <w:adjustRightInd w:val="0"/>
        <w:spacing w:after="0" w:line="360" w:lineRule="auto"/>
        <w:jc w:val="both"/>
        <w:textAlignment w:val="baseline"/>
        <w:rPr>
          <w:rFonts w:ascii="Arial" w:eastAsia="Times New Roman" w:hAnsi="Arial" w:cs="Arial"/>
          <w:i/>
          <w:iCs/>
          <w:kern w:val="0"/>
          <w:sz w:val="40"/>
          <w:szCs w:val="20"/>
          <w14:ligatures w14:val="none"/>
        </w:rPr>
      </w:pPr>
      <w:r w:rsidRPr="00485FDA">
        <w:rPr>
          <w:rFonts w:ascii="Arial" w:eastAsia="Times New Roman" w:hAnsi="Arial" w:cs="Arial"/>
          <w:i/>
          <w:iCs/>
          <w:kern w:val="0"/>
          <w:sz w:val="40"/>
          <w:szCs w:val="20"/>
          <w14:ligatures w14:val="none"/>
        </w:rPr>
        <w:t>GROUP MEMBERS:</w:t>
      </w:r>
    </w:p>
    <w:tbl>
      <w:tblPr>
        <w:tblStyle w:val="TableGrid"/>
        <w:tblW w:w="9067" w:type="dxa"/>
        <w:tblLook w:val="04A0" w:firstRow="1" w:lastRow="0" w:firstColumn="1" w:lastColumn="0" w:noHBand="0" w:noVBand="1"/>
      </w:tblPr>
      <w:tblGrid>
        <w:gridCol w:w="5949"/>
        <w:gridCol w:w="3118"/>
      </w:tblGrid>
      <w:tr w:rsidR="00485FDA" w:rsidRPr="00485FDA" w14:paraId="0725A66D" w14:textId="77777777" w:rsidTr="00EB37C3">
        <w:tc>
          <w:tcPr>
            <w:tcW w:w="5949" w:type="dxa"/>
          </w:tcPr>
          <w:p w14:paraId="25199A4F" w14:textId="77777777" w:rsidR="00485FDA" w:rsidRPr="00485FDA" w:rsidRDefault="00485FDA" w:rsidP="00485FDA">
            <w:pPr>
              <w:overflowPunct w:val="0"/>
              <w:autoSpaceDE w:val="0"/>
              <w:autoSpaceDN w:val="0"/>
              <w:adjustRightInd w:val="0"/>
              <w:spacing w:line="360" w:lineRule="auto"/>
              <w:jc w:val="both"/>
              <w:textAlignment w:val="baseline"/>
              <w:rPr>
                <w:rFonts w:ascii="Arial" w:eastAsia="Times New Roman" w:hAnsi="Arial" w:cs="Arial"/>
                <w:sz w:val="40"/>
                <w:szCs w:val="20"/>
              </w:rPr>
            </w:pPr>
            <w:r w:rsidRPr="00485FDA">
              <w:rPr>
                <w:rFonts w:ascii="Arial" w:eastAsia="Times New Roman" w:hAnsi="Arial" w:cs="Arial"/>
                <w:sz w:val="40"/>
                <w:szCs w:val="20"/>
              </w:rPr>
              <w:t>Student Name</w:t>
            </w:r>
          </w:p>
        </w:tc>
        <w:tc>
          <w:tcPr>
            <w:tcW w:w="3118" w:type="dxa"/>
          </w:tcPr>
          <w:p w14:paraId="624188B0" w14:textId="77777777" w:rsidR="00485FDA" w:rsidRPr="00485FDA" w:rsidRDefault="00485FDA" w:rsidP="00485FDA">
            <w:pPr>
              <w:overflowPunct w:val="0"/>
              <w:autoSpaceDE w:val="0"/>
              <w:autoSpaceDN w:val="0"/>
              <w:adjustRightInd w:val="0"/>
              <w:spacing w:line="360" w:lineRule="auto"/>
              <w:jc w:val="both"/>
              <w:textAlignment w:val="baseline"/>
              <w:rPr>
                <w:rFonts w:ascii="Arial" w:eastAsia="Times New Roman" w:hAnsi="Arial" w:cs="Arial"/>
                <w:sz w:val="40"/>
                <w:szCs w:val="20"/>
              </w:rPr>
            </w:pPr>
            <w:r w:rsidRPr="00485FDA">
              <w:rPr>
                <w:rFonts w:ascii="Arial" w:eastAsia="Times New Roman" w:hAnsi="Arial" w:cs="Arial"/>
                <w:sz w:val="40"/>
                <w:szCs w:val="20"/>
              </w:rPr>
              <w:t>Student No.</w:t>
            </w:r>
          </w:p>
        </w:tc>
      </w:tr>
      <w:tr w:rsidR="00485FDA" w:rsidRPr="00485FDA" w14:paraId="57CD490F" w14:textId="77777777" w:rsidTr="00EB37C3">
        <w:tc>
          <w:tcPr>
            <w:tcW w:w="5949" w:type="dxa"/>
          </w:tcPr>
          <w:p w14:paraId="4A6E58F2" w14:textId="4E0F3B2E" w:rsidR="00485FDA" w:rsidRPr="00282D32" w:rsidRDefault="00485FDA" w:rsidP="00485FDA">
            <w:pPr>
              <w:overflowPunct w:val="0"/>
              <w:autoSpaceDE w:val="0"/>
              <w:autoSpaceDN w:val="0"/>
              <w:adjustRightInd w:val="0"/>
              <w:spacing w:line="360" w:lineRule="auto"/>
              <w:jc w:val="both"/>
              <w:textAlignment w:val="baseline"/>
              <w:rPr>
                <w:rFonts w:ascii="Arial" w:eastAsia="Times New Roman" w:hAnsi="Arial" w:cs="Arial"/>
                <w:sz w:val="32"/>
                <w:szCs w:val="32"/>
              </w:rPr>
            </w:pPr>
            <w:r w:rsidRPr="00282D32">
              <w:rPr>
                <w:rFonts w:ascii="Arial" w:eastAsia="Times New Roman" w:hAnsi="Arial" w:cs="Arial"/>
                <w:sz w:val="32"/>
                <w:szCs w:val="32"/>
              </w:rPr>
              <w:t xml:space="preserve">Alin </w:t>
            </w:r>
            <w:r w:rsidR="00C31ED0">
              <w:rPr>
                <w:rFonts w:ascii="Arial" w:eastAsia="Times New Roman" w:hAnsi="Arial" w:cs="Arial"/>
                <w:sz w:val="32"/>
                <w:szCs w:val="32"/>
              </w:rPr>
              <w:t xml:space="preserve">Daniel </w:t>
            </w:r>
            <w:r w:rsidRPr="00282D32">
              <w:rPr>
                <w:rFonts w:ascii="Arial" w:eastAsia="Times New Roman" w:hAnsi="Arial" w:cs="Arial"/>
                <w:sz w:val="32"/>
                <w:szCs w:val="32"/>
              </w:rPr>
              <w:t>Chiteala</w:t>
            </w:r>
          </w:p>
        </w:tc>
        <w:tc>
          <w:tcPr>
            <w:tcW w:w="3118" w:type="dxa"/>
          </w:tcPr>
          <w:p w14:paraId="06572258" w14:textId="77777777" w:rsidR="00485FDA" w:rsidRPr="00282D32" w:rsidRDefault="00485FDA" w:rsidP="00485FDA">
            <w:pPr>
              <w:overflowPunct w:val="0"/>
              <w:autoSpaceDE w:val="0"/>
              <w:autoSpaceDN w:val="0"/>
              <w:adjustRightInd w:val="0"/>
              <w:spacing w:line="360" w:lineRule="auto"/>
              <w:jc w:val="both"/>
              <w:textAlignment w:val="baseline"/>
              <w:rPr>
                <w:rFonts w:ascii="Arial" w:eastAsia="Times New Roman" w:hAnsi="Arial" w:cs="Arial"/>
                <w:sz w:val="32"/>
                <w:szCs w:val="32"/>
              </w:rPr>
            </w:pPr>
            <w:r w:rsidRPr="00282D32">
              <w:rPr>
                <w:rFonts w:ascii="Arial" w:eastAsia="Times New Roman" w:hAnsi="Arial" w:cs="Arial"/>
                <w:sz w:val="32"/>
                <w:szCs w:val="32"/>
              </w:rPr>
              <w:t>2128522</w:t>
            </w:r>
          </w:p>
        </w:tc>
      </w:tr>
      <w:tr w:rsidR="00485FDA" w:rsidRPr="00485FDA" w14:paraId="615B0E41" w14:textId="77777777" w:rsidTr="00EB37C3">
        <w:tc>
          <w:tcPr>
            <w:tcW w:w="5949" w:type="dxa"/>
          </w:tcPr>
          <w:p w14:paraId="79789C0A" w14:textId="77777777" w:rsidR="00485FDA" w:rsidRPr="00485FDA" w:rsidRDefault="00485FDA" w:rsidP="00485FDA">
            <w:pPr>
              <w:overflowPunct w:val="0"/>
              <w:autoSpaceDE w:val="0"/>
              <w:autoSpaceDN w:val="0"/>
              <w:adjustRightInd w:val="0"/>
              <w:spacing w:line="360" w:lineRule="auto"/>
              <w:jc w:val="both"/>
              <w:textAlignment w:val="baseline"/>
              <w:rPr>
                <w:rFonts w:ascii="Arial" w:eastAsia="Times New Roman" w:hAnsi="Arial" w:cs="Arial"/>
                <w:sz w:val="32"/>
                <w:szCs w:val="16"/>
              </w:rPr>
            </w:pPr>
            <w:r w:rsidRPr="00485FDA">
              <w:rPr>
                <w:rFonts w:ascii="Arial" w:eastAsia="Times New Roman" w:hAnsi="Arial" w:cs="Arial"/>
                <w:sz w:val="32"/>
                <w:szCs w:val="16"/>
              </w:rPr>
              <w:t xml:space="preserve">Anamaria Alma Vida </w:t>
            </w:r>
          </w:p>
        </w:tc>
        <w:tc>
          <w:tcPr>
            <w:tcW w:w="3118" w:type="dxa"/>
          </w:tcPr>
          <w:p w14:paraId="23071270" w14:textId="77777777" w:rsidR="00485FDA" w:rsidRPr="00485FDA" w:rsidRDefault="00485FDA" w:rsidP="00485FDA">
            <w:pPr>
              <w:overflowPunct w:val="0"/>
              <w:autoSpaceDE w:val="0"/>
              <w:autoSpaceDN w:val="0"/>
              <w:adjustRightInd w:val="0"/>
              <w:spacing w:line="360" w:lineRule="auto"/>
              <w:jc w:val="both"/>
              <w:textAlignment w:val="baseline"/>
              <w:rPr>
                <w:rFonts w:ascii="Arial" w:eastAsia="Times New Roman" w:hAnsi="Arial" w:cs="Arial"/>
                <w:sz w:val="32"/>
                <w:szCs w:val="16"/>
              </w:rPr>
            </w:pPr>
            <w:r w:rsidRPr="00485FDA">
              <w:rPr>
                <w:rFonts w:ascii="Arial" w:eastAsia="Times New Roman" w:hAnsi="Arial" w:cs="Arial"/>
                <w:sz w:val="32"/>
                <w:szCs w:val="16"/>
              </w:rPr>
              <w:t>2244885</w:t>
            </w:r>
          </w:p>
        </w:tc>
      </w:tr>
      <w:tr w:rsidR="00485FDA" w:rsidRPr="00485FDA" w14:paraId="4A950065" w14:textId="77777777" w:rsidTr="00EB37C3">
        <w:tc>
          <w:tcPr>
            <w:tcW w:w="5949" w:type="dxa"/>
          </w:tcPr>
          <w:p w14:paraId="7D3EBCF6" w14:textId="77777777" w:rsidR="00485FDA" w:rsidRPr="00485FDA" w:rsidRDefault="00485FDA" w:rsidP="00485FDA">
            <w:pPr>
              <w:overflowPunct w:val="0"/>
              <w:autoSpaceDE w:val="0"/>
              <w:autoSpaceDN w:val="0"/>
              <w:adjustRightInd w:val="0"/>
              <w:spacing w:line="360" w:lineRule="auto"/>
              <w:jc w:val="both"/>
              <w:textAlignment w:val="baseline"/>
              <w:rPr>
                <w:rFonts w:ascii="Arial" w:eastAsia="Times New Roman" w:hAnsi="Arial" w:cs="Arial"/>
                <w:sz w:val="32"/>
                <w:szCs w:val="16"/>
              </w:rPr>
            </w:pPr>
            <w:r w:rsidRPr="00485FDA">
              <w:rPr>
                <w:rFonts w:ascii="Arial" w:eastAsia="Times New Roman" w:hAnsi="Arial" w:cs="Arial"/>
                <w:sz w:val="32"/>
                <w:szCs w:val="16"/>
              </w:rPr>
              <w:t xml:space="preserve">Claudia Zaharia </w:t>
            </w:r>
          </w:p>
        </w:tc>
        <w:tc>
          <w:tcPr>
            <w:tcW w:w="3118" w:type="dxa"/>
          </w:tcPr>
          <w:p w14:paraId="6AE4120A" w14:textId="77777777" w:rsidR="00485FDA" w:rsidRPr="00485FDA" w:rsidRDefault="00485FDA" w:rsidP="00485FDA">
            <w:pPr>
              <w:overflowPunct w:val="0"/>
              <w:autoSpaceDE w:val="0"/>
              <w:autoSpaceDN w:val="0"/>
              <w:adjustRightInd w:val="0"/>
              <w:spacing w:line="360" w:lineRule="auto"/>
              <w:jc w:val="both"/>
              <w:textAlignment w:val="baseline"/>
              <w:rPr>
                <w:rFonts w:ascii="Arial" w:eastAsia="Times New Roman" w:hAnsi="Arial" w:cs="Arial"/>
                <w:sz w:val="32"/>
                <w:szCs w:val="16"/>
              </w:rPr>
            </w:pPr>
            <w:r w:rsidRPr="00485FDA">
              <w:rPr>
                <w:rFonts w:ascii="Arial" w:eastAsia="Times New Roman" w:hAnsi="Arial" w:cs="Arial"/>
                <w:sz w:val="32"/>
                <w:szCs w:val="16"/>
              </w:rPr>
              <w:t>2246452</w:t>
            </w:r>
          </w:p>
        </w:tc>
      </w:tr>
      <w:tr w:rsidR="00485FDA" w:rsidRPr="00485FDA" w14:paraId="2CDE8D20" w14:textId="77777777" w:rsidTr="00EB37C3">
        <w:tc>
          <w:tcPr>
            <w:tcW w:w="5949" w:type="dxa"/>
          </w:tcPr>
          <w:p w14:paraId="513CF8C9" w14:textId="77777777" w:rsidR="00485FDA" w:rsidRPr="00485FDA" w:rsidRDefault="00485FDA" w:rsidP="00485FDA">
            <w:pPr>
              <w:overflowPunct w:val="0"/>
              <w:autoSpaceDE w:val="0"/>
              <w:autoSpaceDN w:val="0"/>
              <w:adjustRightInd w:val="0"/>
              <w:spacing w:line="360" w:lineRule="auto"/>
              <w:jc w:val="both"/>
              <w:textAlignment w:val="baseline"/>
              <w:rPr>
                <w:rFonts w:ascii="Arial" w:eastAsia="Times New Roman" w:hAnsi="Arial" w:cs="Arial"/>
                <w:sz w:val="32"/>
                <w:szCs w:val="16"/>
              </w:rPr>
            </w:pPr>
            <w:r w:rsidRPr="00485FDA">
              <w:rPr>
                <w:rFonts w:ascii="Arial" w:eastAsia="Times New Roman" w:hAnsi="Arial" w:cs="Arial"/>
                <w:sz w:val="32"/>
                <w:szCs w:val="16"/>
              </w:rPr>
              <w:t xml:space="preserve">Sebastiao Fernandes </w:t>
            </w:r>
          </w:p>
        </w:tc>
        <w:tc>
          <w:tcPr>
            <w:tcW w:w="3118" w:type="dxa"/>
          </w:tcPr>
          <w:p w14:paraId="2B21058C" w14:textId="77777777" w:rsidR="00485FDA" w:rsidRPr="00485FDA" w:rsidRDefault="00485FDA" w:rsidP="00485FDA">
            <w:pPr>
              <w:overflowPunct w:val="0"/>
              <w:autoSpaceDE w:val="0"/>
              <w:autoSpaceDN w:val="0"/>
              <w:adjustRightInd w:val="0"/>
              <w:spacing w:line="360" w:lineRule="auto"/>
              <w:jc w:val="both"/>
              <w:textAlignment w:val="baseline"/>
              <w:rPr>
                <w:rFonts w:ascii="Arial" w:eastAsia="Times New Roman" w:hAnsi="Arial" w:cs="Arial"/>
                <w:sz w:val="32"/>
                <w:szCs w:val="16"/>
              </w:rPr>
            </w:pPr>
            <w:r w:rsidRPr="00485FDA">
              <w:rPr>
                <w:rFonts w:ascii="Arial" w:eastAsia="Times New Roman" w:hAnsi="Arial" w:cs="Arial"/>
                <w:sz w:val="32"/>
                <w:szCs w:val="16"/>
              </w:rPr>
              <w:t>2243325</w:t>
            </w:r>
          </w:p>
        </w:tc>
      </w:tr>
      <w:tr w:rsidR="00485FDA" w:rsidRPr="00485FDA" w14:paraId="64BC8DA9" w14:textId="77777777" w:rsidTr="00EB37C3">
        <w:tc>
          <w:tcPr>
            <w:tcW w:w="5949" w:type="dxa"/>
          </w:tcPr>
          <w:p w14:paraId="70D8C01E" w14:textId="77777777" w:rsidR="00485FDA" w:rsidRPr="00485FDA" w:rsidRDefault="00485FDA" w:rsidP="00485FDA">
            <w:pPr>
              <w:overflowPunct w:val="0"/>
              <w:autoSpaceDE w:val="0"/>
              <w:autoSpaceDN w:val="0"/>
              <w:adjustRightInd w:val="0"/>
              <w:spacing w:line="360" w:lineRule="auto"/>
              <w:jc w:val="both"/>
              <w:textAlignment w:val="baseline"/>
              <w:rPr>
                <w:rFonts w:ascii="Arial" w:eastAsia="Times New Roman" w:hAnsi="Arial" w:cs="Arial"/>
                <w:sz w:val="32"/>
                <w:szCs w:val="16"/>
              </w:rPr>
            </w:pPr>
          </w:p>
        </w:tc>
        <w:tc>
          <w:tcPr>
            <w:tcW w:w="3118" w:type="dxa"/>
          </w:tcPr>
          <w:p w14:paraId="464F2147" w14:textId="77777777" w:rsidR="00485FDA" w:rsidRPr="00485FDA" w:rsidRDefault="00485FDA" w:rsidP="00485FDA">
            <w:pPr>
              <w:overflowPunct w:val="0"/>
              <w:autoSpaceDE w:val="0"/>
              <w:autoSpaceDN w:val="0"/>
              <w:adjustRightInd w:val="0"/>
              <w:spacing w:line="360" w:lineRule="auto"/>
              <w:jc w:val="both"/>
              <w:textAlignment w:val="baseline"/>
              <w:rPr>
                <w:rFonts w:ascii="Arial" w:eastAsia="Times New Roman" w:hAnsi="Arial" w:cs="Arial"/>
                <w:sz w:val="32"/>
                <w:szCs w:val="16"/>
              </w:rPr>
            </w:pPr>
          </w:p>
        </w:tc>
      </w:tr>
      <w:tr w:rsidR="00485FDA" w:rsidRPr="00485FDA" w14:paraId="7EE7C443" w14:textId="77777777" w:rsidTr="00EB37C3">
        <w:tc>
          <w:tcPr>
            <w:tcW w:w="5949" w:type="dxa"/>
          </w:tcPr>
          <w:p w14:paraId="309389AD" w14:textId="77777777" w:rsidR="00485FDA" w:rsidRPr="00485FDA" w:rsidRDefault="00485FDA" w:rsidP="00485FDA">
            <w:pPr>
              <w:overflowPunct w:val="0"/>
              <w:autoSpaceDE w:val="0"/>
              <w:autoSpaceDN w:val="0"/>
              <w:adjustRightInd w:val="0"/>
              <w:spacing w:line="360" w:lineRule="auto"/>
              <w:jc w:val="both"/>
              <w:textAlignment w:val="baseline"/>
              <w:rPr>
                <w:rFonts w:ascii="Arial" w:eastAsia="Times New Roman" w:hAnsi="Arial" w:cs="Arial"/>
                <w:sz w:val="32"/>
                <w:szCs w:val="16"/>
              </w:rPr>
            </w:pPr>
          </w:p>
        </w:tc>
        <w:tc>
          <w:tcPr>
            <w:tcW w:w="3118" w:type="dxa"/>
          </w:tcPr>
          <w:p w14:paraId="2715804D" w14:textId="77777777" w:rsidR="00485FDA" w:rsidRPr="00485FDA" w:rsidRDefault="00485FDA" w:rsidP="00485FDA">
            <w:pPr>
              <w:overflowPunct w:val="0"/>
              <w:autoSpaceDE w:val="0"/>
              <w:autoSpaceDN w:val="0"/>
              <w:adjustRightInd w:val="0"/>
              <w:spacing w:line="360" w:lineRule="auto"/>
              <w:jc w:val="both"/>
              <w:textAlignment w:val="baseline"/>
              <w:rPr>
                <w:rFonts w:ascii="Arial" w:eastAsia="Times New Roman" w:hAnsi="Arial" w:cs="Arial"/>
                <w:sz w:val="32"/>
                <w:szCs w:val="16"/>
              </w:rPr>
            </w:pPr>
          </w:p>
        </w:tc>
      </w:tr>
    </w:tbl>
    <w:p w14:paraId="1C614AAF" w14:textId="21DDDFDE" w:rsidR="00485FDA" w:rsidRPr="00485FDA" w:rsidRDefault="00485FDA" w:rsidP="00485FDA">
      <w:pPr>
        <w:overflowPunct w:val="0"/>
        <w:autoSpaceDE w:val="0"/>
        <w:autoSpaceDN w:val="0"/>
        <w:adjustRightInd w:val="0"/>
        <w:spacing w:after="0" w:line="360" w:lineRule="auto"/>
        <w:jc w:val="both"/>
        <w:textAlignment w:val="baseline"/>
        <w:rPr>
          <w:rFonts w:ascii="Arial" w:eastAsia="Times New Roman" w:hAnsi="Arial" w:cs="Arial"/>
          <w:kern w:val="0"/>
          <w:sz w:val="32"/>
          <w:szCs w:val="16"/>
          <w14:ligatures w14:val="none"/>
        </w:rPr>
      </w:pPr>
    </w:p>
    <w:p w14:paraId="5B7AD74A" w14:textId="77777777" w:rsidR="00485FDA" w:rsidRPr="00485FDA" w:rsidRDefault="00485FDA" w:rsidP="00485FDA">
      <w:pPr>
        <w:overflowPunct w:val="0"/>
        <w:autoSpaceDE w:val="0"/>
        <w:autoSpaceDN w:val="0"/>
        <w:adjustRightInd w:val="0"/>
        <w:spacing w:after="0" w:line="360" w:lineRule="auto"/>
        <w:jc w:val="both"/>
        <w:textAlignment w:val="baseline"/>
        <w:rPr>
          <w:rFonts w:ascii="Arial" w:eastAsia="Times New Roman" w:hAnsi="Arial" w:cs="Arial"/>
          <w:kern w:val="0"/>
          <w:sz w:val="32"/>
          <w:szCs w:val="16"/>
          <w14:ligatures w14:val="none"/>
        </w:rPr>
      </w:pPr>
    </w:p>
    <w:p w14:paraId="12A2292C" w14:textId="77777777" w:rsidR="00485FDA" w:rsidRPr="00485FDA" w:rsidRDefault="00485FDA" w:rsidP="00485FDA">
      <w:pPr>
        <w:overflowPunct w:val="0"/>
        <w:autoSpaceDE w:val="0"/>
        <w:autoSpaceDN w:val="0"/>
        <w:adjustRightInd w:val="0"/>
        <w:spacing w:after="0" w:line="360" w:lineRule="auto"/>
        <w:jc w:val="both"/>
        <w:textAlignment w:val="baseline"/>
        <w:rPr>
          <w:rFonts w:ascii="Arial" w:eastAsia="Times New Roman" w:hAnsi="Arial" w:cs="Arial"/>
          <w:kern w:val="0"/>
          <w:sz w:val="32"/>
          <w:szCs w:val="16"/>
          <w14:ligatures w14:val="none"/>
        </w:rPr>
      </w:pPr>
    </w:p>
    <w:p w14:paraId="7212370D" w14:textId="77777777" w:rsidR="00485FDA" w:rsidRPr="00485FDA" w:rsidRDefault="00485FDA" w:rsidP="00485FDA">
      <w:pPr>
        <w:overflowPunct w:val="0"/>
        <w:autoSpaceDE w:val="0"/>
        <w:autoSpaceDN w:val="0"/>
        <w:adjustRightInd w:val="0"/>
        <w:spacing w:after="0" w:line="360" w:lineRule="auto"/>
        <w:jc w:val="both"/>
        <w:textAlignment w:val="baseline"/>
        <w:rPr>
          <w:rFonts w:ascii="Arial" w:eastAsia="Times New Roman" w:hAnsi="Arial" w:cs="Arial"/>
          <w:kern w:val="0"/>
          <w:sz w:val="32"/>
          <w:szCs w:val="16"/>
          <w14:ligatures w14:val="none"/>
        </w:rPr>
      </w:pPr>
      <w:r w:rsidRPr="00485FDA">
        <w:rPr>
          <w:rFonts w:ascii="Arial" w:eastAsia="Times New Roman" w:hAnsi="Arial" w:cs="Arial"/>
          <w:b/>
          <w:bCs/>
          <w:kern w:val="0"/>
          <w:sz w:val="32"/>
          <w:szCs w:val="16"/>
          <w14:ligatures w14:val="none"/>
        </w:rPr>
        <w:t>Module Name</w:t>
      </w:r>
      <w:r w:rsidRPr="00485FDA">
        <w:rPr>
          <w:rFonts w:ascii="Arial" w:eastAsia="Times New Roman" w:hAnsi="Arial" w:cs="Arial"/>
          <w:kern w:val="0"/>
          <w:sz w:val="32"/>
          <w:szCs w:val="16"/>
          <w14:ligatures w14:val="none"/>
        </w:rPr>
        <w:t>: Entrepreneurship</w:t>
      </w:r>
    </w:p>
    <w:p w14:paraId="3FD6E529" w14:textId="77777777" w:rsidR="00485FDA" w:rsidRPr="00485FDA" w:rsidRDefault="00485FDA" w:rsidP="00485FDA">
      <w:pPr>
        <w:overflowPunct w:val="0"/>
        <w:autoSpaceDE w:val="0"/>
        <w:autoSpaceDN w:val="0"/>
        <w:adjustRightInd w:val="0"/>
        <w:spacing w:after="0" w:line="360" w:lineRule="auto"/>
        <w:jc w:val="both"/>
        <w:textAlignment w:val="baseline"/>
        <w:rPr>
          <w:rFonts w:ascii="Arial" w:eastAsia="Times New Roman" w:hAnsi="Arial" w:cs="Arial"/>
          <w:kern w:val="0"/>
          <w:sz w:val="32"/>
          <w:szCs w:val="16"/>
          <w14:ligatures w14:val="none"/>
        </w:rPr>
      </w:pPr>
      <w:r w:rsidRPr="00485FDA">
        <w:rPr>
          <w:rFonts w:ascii="Arial" w:eastAsia="Times New Roman" w:hAnsi="Arial" w:cs="Arial"/>
          <w:b/>
          <w:bCs/>
          <w:kern w:val="0"/>
          <w:sz w:val="32"/>
          <w:szCs w:val="16"/>
          <w14:ligatures w14:val="none"/>
        </w:rPr>
        <w:t>Module Code</w:t>
      </w:r>
      <w:r w:rsidRPr="00485FDA">
        <w:rPr>
          <w:rFonts w:ascii="Arial" w:eastAsia="Times New Roman" w:hAnsi="Arial" w:cs="Arial"/>
          <w:kern w:val="0"/>
          <w:sz w:val="32"/>
          <w:szCs w:val="16"/>
          <w14:ligatures w14:val="none"/>
        </w:rPr>
        <w:t>: BMIH5001</w:t>
      </w:r>
    </w:p>
    <w:p w14:paraId="32221E0D" w14:textId="77777777" w:rsidR="00485FDA" w:rsidRPr="00485FDA" w:rsidRDefault="00485FDA" w:rsidP="00485FDA">
      <w:pPr>
        <w:overflowPunct w:val="0"/>
        <w:autoSpaceDE w:val="0"/>
        <w:autoSpaceDN w:val="0"/>
        <w:adjustRightInd w:val="0"/>
        <w:spacing w:after="0" w:line="360" w:lineRule="auto"/>
        <w:jc w:val="both"/>
        <w:textAlignment w:val="baseline"/>
        <w:rPr>
          <w:rFonts w:ascii="Arial" w:eastAsia="Times New Roman" w:hAnsi="Arial" w:cs="Arial"/>
          <w:b/>
          <w:kern w:val="0"/>
          <w:sz w:val="28"/>
          <w:szCs w:val="18"/>
          <w14:ligatures w14:val="none"/>
        </w:rPr>
      </w:pPr>
      <w:r w:rsidRPr="00485FDA">
        <w:rPr>
          <w:rFonts w:ascii="Arial" w:eastAsia="Times New Roman" w:hAnsi="Arial" w:cs="Arial"/>
          <w:b/>
          <w:bCs/>
          <w:kern w:val="0"/>
          <w:sz w:val="32"/>
          <w:szCs w:val="16"/>
          <w14:ligatures w14:val="none"/>
        </w:rPr>
        <w:t>Lecturer Name</w:t>
      </w:r>
      <w:r w:rsidRPr="00485FDA">
        <w:rPr>
          <w:rFonts w:ascii="Arial" w:eastAsia="Times New Roman" w:hAnsi="Arial" w:cs="Arial"/>
          <w:kern w:val="0"/>
          <w:sz w:val="32"/>
          <w:szCs w:val="16"/>
          <w14:ligatures w14:val="none"/>
        </w:rPr>
        <w:t>: Charlotte Joyner</w:t>
      </w:r>
    </w:p>
    <w:p w14:paraId="61E7AF7D" w14:textId="77777777" w:rsidR="00485FDA" w:rsidRPr="00485FDA" w:rsidRDefault="00485FDA" w:rsidP="00485FDA">
      <w:pPr>
        <w:overflowPunct w:val="0"/>
        <w:autoSpaceDE w:val="0"/>
        <w:autoSpaceDN w:val="0"/>
        <w:adjustRightInd w:val="0"/>
        <w:spacing w:after="0" w:line="360" w:lineRule="auto"/>
        <w:jc w:val="both"/>
        <w:textAlignment w:val="baseline"/>
        <w:rPr>
          <w:rFonts w:ascii="Arial" w:eastAsia="Times New Roman" w:hAnsi="Arial" w:cs="Arial"/>
          <w:b/>
          <w:kern w:val="0"/>
          <w:sz w:val="28"/>
          <w:szCs w:val="18"/>
          <w14:ligatures w14:val="none"/>
        </w:rPr>
      </w:pPr>
    </w:p>
    <w:sdt>
      <w:sdtPr>
        <w:rPr>
          <w:rFonts w:ascii="Arial" w:eastAsia="Times New Roman" w:hAnsi="Arial" w:cs="Arial"/>
          <w:b/>
          <w:bCs/>
          <w:kern w:val="0"/>
          <w:sz w:val="28"/>
          <w:szCs w:val="28"/>
          <w14:ligatures w14:val="none"/>
        </w:rPr>
        <w:id w:val="-2017754982"/>
        <w:docPartObj>
          <w:docPartGallery w:val="Table of Contents"/>
          <w:docPartUnique/>
        </w:docPartObj>
      </w:sdtPr>
      <w:sdtEndPr>
        <w:rPr>
          <w:rFonts w:ascii="Times New Roman" w:hAnsi="Times New Roman" w:cs="Times New Roman"/>
          <w:sz w:val="18"/>
          <w:szCs w:val="18"/>
        </w:rPr>
      </w:sdtEndPr>
      <w:sdtContent>
        <w:p w14:paraId="1044354A" w14:textId="77777777" w:rsidR="00485FDA" w:rsidRPr="007412B3" w:rsidRDefault="00485FDA" w:rsidP="00485FDA">
          <w:pPr>
            <w:keepNext/>
            <w:keepLines/>
            <w:spacing w:before="240" w:after="0" w:line="360" w:lineRule="auto"/>
            <w:jc w:val="center"/>
            <w:rPr>
              <w:rFonts w:ascii="Arial" w:eastAsia="SimSun" w:hAnsi="Arial" w:cs="Arial"/>
              <w:b/>
              <w:bCs/>
              <w:kern w:val="0"/>
              <w:sz w:val="48"/>
              <w:szCs w:val="48"/>
              <w14:ligatures w14:val="none"/>
            </w:rPr>
          </w:pPr>
          <w:r w:rsidRPr="007412B3">
            <w:rPr>
              <w:rFonts w:ascii="Arial" w:eastAsia="SimSun" w:hAnsi="Arial" w:cs="Arial"/>
              <w:b/>
              <w:bCs/>
              <w:kern w:val="0"/>
              <w:sz w:val="48"/>
              <w:szCs w:val="48"/>
              <w14:ligatures w14:val="none"/>
            </w:rPr>
            <w:t>Table of Contents</w:t>
          </w:r>
        </w:p>
        <w:p w14:paraId="50416BB7" w14:textId="4F230FEF" w:rsidR="007412B3" w:rsidRPr="007412B3" w:rsidRDefault="00485FDA">
          <w:pPr>
            <w:pStyle w:val="TOC1"/>
            <w:tabs>
              <w:tab w:val="right" w:leader="dot" w:pos="9061"/>
            </w:tabs>
            <w:rPr>
              <w:rFonts w:eastAsiaTheme="minorEastAsia"/>
              <w:noProof/>
              <w:sz w:val="36"/>
              <w:szCs w:val="36"/>
              <w:lang w:eastAsia="en-GB"/>
            </w:rPr>
          </w:pPr>
          <w:r w:rsidRPr="007412B3">
            <w:rPr>
              <w:rFonts w:ascii="Arial" w:eastAsia="Times New Roman" w:hAnsi="Arial" w:cs="Arial"/>
              <w:kern w:val="0"/>
              <w:sz w:val="36"/>
              <w:szCs w:val="36"/>
              <w14:ligatures w14:val="none"/>
            </w:rPr>
            <w:fldChar w:fldCharType="begin"/>
          </w:r>
          <w:r w:rsidRPr="007412B3">
            <w:rPr>
              <w:rFonts w:ascii="Arial" w:eastAsia="Times New Roman" w:hAnsi="Arial" w:cs="Arial"/>
              <w:kern w:val="0"/>
              <w:sz w:val="36"/>
              <w:szCs w:val="36"/>
              <w14:ligatures w14:val="none"/>
            </w:rPr>
            <w:instrText xml:space="preserve"> TOC \o "1-3" \h \z \u </w:instrText>
          </w:r>
          <w:r w:rsidRPr="007412B3">
            <w:rPr>
              <w:rFonts w:ascii="Arial" w:eastAsia="Times New Roman" w:hAnsi="Arial" w:cs="Arial"/>
              <w:kern w:val="0"/>
              <w:sz w:val="36"/>
              <w:szCs w:val="36"/>
              <w14:ligatures w14:val="none"/>
            </w:rPr>
            <w:fldChar w:fldCharType="separate"/>
          </w:r>
          <w:hyperlink w:anchor="_Toc182472905" w:history="1">
            <w:r w:rsidR="007412B3" w:rsidRPr="007412B3">
              <w:rPr>
                <w:rStyle w:val="Hyperlink"/>
                <w:rFonts w:ascii="Arial" w:eastAsia="Times New Roman" w:hAnsi="Arial" w:cs="Arial"/>
                <w:b/>
                <w:noProof/>
                <w:kern w:val="0"/>
                <w:sz w:val="36"/>
                <w:szCs w:val="36"/>
                <w14:ligatures w14:val="none"/>
              </w:rPr>
              <w:t>1. EXECUTIVE SUMMARY</w:t>
            </w:r>
            <w:r w:rsidR="007412B3" w:rsidRPr="007412B3">
              <w:rPr>
                <w:noProof/>
                <w:webHidden/>
                <w:sz w:val="36"/>
                <w:szCs w:val="36"/>
              </w:rPr>
              <w:tab/>
            </w:r>
            <w:r w:rsidR="007412B3" w:rsidRPr="007412B3">
              <w:rPr>
                <w:noProof/>
                <w:webHidden/>
                <w:sz w:val="36"/>
                <w:szCs w:val="36"/>
              </w:rPr>
              <w:fldChar w:fldCharType="begin"/>
            </w:r>
            <w:r w:rsidR="007412B3" w:rsidRPr="007412B3">
              <w:rPr>
                <w:noProof/>
                <w:webHidden/>
                <w:sz w:val="36"/>
                <w:szCs w:val="36"/>
              </w:rPr>
              <w:instrText xml:space="preserve"> PAGEREF _Toc182472905 \h </w:instrText>
            </w:r>
            <w:r w:rsidR="007412B3" w:rsidRPr="007412B3">
              <w:rPr>
                <w:noProof/>
                <w:webHidden/>
                <w:sz w:val="36"/>
                <w:szCs w:val="36"/>
              </w:rPr>
            </w:r>
            <w:r w:rsidR="007412B3" w:rsidRPr="007412B3">
              <w:rPr>
                <w:noProof/>
                <w:webHidden/>
                <w:sz w:val="36"/>
                <w:szCs w:val="36"/>
              </w:rPr>
              <w:fldChar w:fldCharType="separate"/>
            </w:r>
            <w:r w:rsidR="007412B3" w:rsidRPr="007412B3">
              <w:rPr>
                <w:noProof/>
                <w:webHidden/>
                <w:sz w:val="36"/>
                <w:szCs w:val="36"/>
              </w:rPr>
              <w:t>1</w:t>
            </w:r>
            <w:r w:rsidR="007412B3" w:rsidRPr="007412B3">
              <w:rPr>
                <w:noProof/>
                <w:webHidden/>
                <w:sz w:val="36"/>
                <w:szCs w:val="36"/>
              </w:rPr>
              <w:fldChar w:fldCharType="end"/>
            </w:r>
          </w:hyperlink>
        </w:p>
        <w:p w14:paraId="78CE2039" w14:textId="5EE85F26" w:rsidR="007412B3" w:rsidRPr="007412B3" w:rsidRDefault="007412B3">
          <w:pPr>
            <w:pStyle w:val="TOC1"/>
            <w:tabs>
              <w:tab w:val="right" w:leader="dot" w:pos="9061"/>
            </w:tabs>
            <w:rPr>
              <w:rFonts w:eastAsiaTheme="minorEastAsia"/>
              <w:noProof/>
              <w:sz w:val="36"/>
              <w:szCs w:val="36"/>
              <w:lang w:eastAsia="en-GB"/>
            </w:rPr>
          </w:pPr>
          <w:hyperlink w:anchor="_Toc182472906" w:history="1">
            <w:r w:rsidRPr="007412B3">
              <w:rPr>
                <w:rStyle w:val="Hyperlink"/>
                <w:rFonts w:ascii="Arial" w:eastAsia="Times New Roman" w:hAnsi="Arial" w:cs="Arial"/>
                <w:b/>
                <w:noProof/>
                <w:kern w:val="0"/>
                <w:sz w:val="36"/>
                <w:szCs w:val="36"/>
                <w14:ligatures w14:val="none"/>
              </w:rPr>
              <w:t>2. THE BUSINESS IDEA</w:t>
            </w:r>
            <w:r w:rsidRPr="007412B3">
              <w:rPr>
                <w:noProof/>
                <w:webHidden/>
                <w:sz w:val="36"/>
                <w:szCs w:val="36"/>
              </w:rPr>
              <w:tab/>
            </w:r>
            <w:r w:rsidRPr="007412B3">
              <w:rPr>
                <w:noProof/>
                <w:webHidden/>
                <w:sz w:val="36"/>
                <w:szCs w:val="36"/>
              </w:rPr>
              <w:fldChar w:fldCharType="begin"/>
            </w:r>
            <w:r w:rsidRPr="007412B3">
              <w:rPr>
                <w:noProof/>
                <w:webHidden/>
                <w:sz w:val="36"/>
                <w:szCs w:val="36"/>
              </w:rPr>
              <w:instrText xml:space="preserve"> PAGEREF _Toc182472906 \h </w:instrText>
            </w:r>
            <w:r w:rsidRPr="007412B3">
              <w:rPr>
                <w:noProof/>
                <w:webHidden/>
                <w:sz w:val="36"/>
                <w:szCs w:val="36"/>
              </w:rPr>
            </w:r>
            <w:r w:rsidRPr="007412B3">
              <w:rPr>
                <w:noProof/>
                <w:webHidden/>
                <w:sz w:val="36"/>
                <w:szCs w:val="36"/>
              </w:rPr>
              <w:fldChar w:fldCharType="separate"/>
            </w:r>
            <w:r w:rsidRPr="007412B3">
              <w:rPr>
                <w:noProof/>
                <w:webHidden/>
                <w:sz w:val="36"/>
                <w:szCs w:val="36"/>
              </w:rPr>
              <w:t>2</w:t>
            </w:r>
            <w:r w:rsidRPr="007412B3">
              <w:rPr>
                <w:noProof/>
                <w:webHidden/>
                <w:sz w:val="36"/>
                <w:szCs w:val="36"/>
              </w:rPr>
              <w:fldChar w:fldCharType="end"/>
            </w:r>
          </w:hyperlink>
        </w:p>
        <w:p w14:paraId="16B71542" w14:textId="27DCDD5F" w:rsidR="007412B3" w:rsidRPr="007412B3" w:rsidRDefault="007412B3">
          <w:pPr>
            <w:pStyle w:val="TOC1"/>
            <w:tabs>
              <w:tab w:val="right" w:leader="dot" w:pos="9061"/>
            </w:tabs>
            <w:rPr>
              <w:rFonts w:eastAsiaTheme="minorEastAsia"/>
              <w:noProof/>
              <w:sz w:val="36"/>
              <w:szCs w:val="36"/>
              <w:lang w:eastAsia="en-GB"/>
            </w:rPr>
          </w:pPr>
          <w:hyperlink w:anchor="_Toc182472907" w:history="1">
            <w:r w:rsidRPr="007412B3">
              <w:rPr>
                <w:rStyle w:val="Hyperlink"/>
                <w:rFonts w:ascii="Arial" w:eastAsia="Times New Roman" w:hAnsi="Arial" w:cs="Arial"/>
                <w:b/>
                <w:noProof/>
                <w:kern w:val="0"/>
                <w:sz w:val="36"/>
                <w:szCs w:val="36"/>
                <w14:ligatures w14:val="none"/>
              </w:rPr>
              <w:t>3. THE TEAM</w:t>
            </w:r>
            <w:r w:rsidRPr="007412B3">
              <w:rPr>
                <w:noProof/>
                <w:webHidden/>
                <w:sz w:val="36"/>
                <w:szCs w:val="36"/>
              </w:rPr>
              <w:tab/>
            </w:r>
            <w:r w:rsidRPr="007412B3">
              <w:rPr>
                <w:noProof/>
                <w:webHidden/>
                <w:sz w:val="36"/>
                <w:szCs w:val="36"/>
              </w:rPr>
              <w:fldChar w:fldCharType="begin"/>
            </w:r>
            <w:r w:rsidRPr="007412B3">
              <w:rPr>
                <w:noProof/>
                <w:webHidden/>
                <w:sz w:val="36"/>
                <w:szCs w:val="36"/>
              </w:rPr>
              <w:instrText xml:space="preserve"> PAGEREF _Toc182472907 \h </w:instrText>
            </w:r>
            <w:r w:rsidRPr="007412B3">
              <w:rPr>
                <w:noProof/>
                <w:webHidden/>
                <w:sz w:val="36"/>
                <w:szCs w:val="36"/>
              </w:rPr>
            </w:r>
            <w:r w:rsidRPr="007412B3">
              <w:rPr>
                <w:noProof/>
                <w:webHidden/>
                <w:sz w:val="36"/>
                <w:szCs w:val="36"/>
              </w:rPr>
              <w:fldChar w:fldCharType="separate"/>
            </w:r>
            <w:r w:rsidRPr="007412B3">
              <w:rPr>
                <w:noProof/>
                <w:webHidden/>
                <w:sz w:val="36"/>
                <w:szCs w:val="36"/>
              </w:rPr>
              <w:t>3</w:t>
            </w:r>
            <w:r w:rsidRPr="007412B3">
              <w:rPr>
                <w:noProof/>
                <w:webHidden/>
                <w:sz w:val="36"/>
                <w:szCs w:val="36"/>
              </w:rPr>
              <w:fldChar w:fldCharType="end"/>
            </w:r>
          </w:hyperlink>
        </w:p>
        <w:p w14:paraId="08B743D8" w14:textId="7FFD2F2C" w:rsidR="007412B3" w:rsidRPr="007412B3" w:rsidRDefault="007412B3">
          <w:pPr>
            <w:pStyle w:val="TOC1"/>
            <w:tabs>
              <w:tab w:val="right" w:leader="dot" w:pos="9061"/>
            </w:tabs>
            <w:rPr>
              <w:rFonts w:eastAsiaTheme="minorEastAsia"/>
              <w:noProof/>
              <w:sz w:val="36"/>
              <w:szCs w:val="36"/>
              <w:lang w:eastAsia="en-GB"/>
            </w:rPr>
          </w:pPr>
          <w:hyperlink w:anchor="_Toc182472908" w:history="1">
            <w:r w:rsidRPr="007412B3">
              <w:rPr>
                <w:rStyle w:val="Hyperlink"/>
                <w:rFonts w:ascii="Arial" w:eastAsia="Times New Roman" w:hAnsi="Arial" w:cs="Arial"/>
                <w:b/>
                <w:noProof/>
                <w:kern w:val="0"/>
                <w:sz w:val="36"/>
                <w:szCs w:val="36"/>
                <w14:ligatures w14:val="none"/>
              </w:rPr>
              <w:t>4. MARKET RESEARCH</w:t>
            </w:r>
            <w:r w:rsidRPr="007412B3">
              <w:rPr>
                <w:noProof/>
                <w:webHidden/>
                <w:sz w:val="36"/>
                <w:szCs w:val="36"/>
              </w:rPr>
              <w:tab/>
            </w:r>
            <w:r w:rsidRPr="007412B3">
              <w:rPr>
                <w:noProof/>
                <w:webHidden/>
                <w:sz w:val="36"/>
                <w:szCs w:val="36"/>
              </w:rPr>
              <w:fldChar w:fldCharType="begin"/>
            </w:r>
            <w:r w:rsidRPr="007412B3">
              <w:rPr>
                <w:noProof/>
                <w:webHidden/>
                <w:sz w:val="36"/>
                <w:szCs w:val="36"/>
              </w:rPr>
              <w:instrText xml:space="preserve"> PAGEREF _Toc182472908 \h </w:instrText>
            </w:r>
            <w:r w:rsidRPr="007412B3">
              <w:rPr>
                <w:noProof/>
                <w:webHidden/>
                <w:sz w:val="36"/>
                <w:szCs w:val="36"/>
              </w:rPr>
            </w:r>
            <w:r w:rsidRPr="007412B3">
              <w:rPr>
                <w:noProof/>
                <w:webHidden/>
                <w:sz w:val="36"/>
                <w:szCs w:val="36"/>
              </w:rPr>
              <w:fldChar w:fldCharType="separate"/>
            </w:r>
            <w:r w:rsidRPr="007412B3">
              <w:rPr>
                <w:noProof/>
                <w:webHidden/>
                <w:sz w:val="36"/>
                <w:szCs w:val="36"/>
              </w:rPr>
              <w:t>5</w:t>
            </w:r>
            <w:r w:rsidRPr="007412B3">
              <w:rPr>
                <w:noProof/>
                <w:webHidden/>
                <w:sz w:val="36"/>
                <w:szCs w:val="36"/>
              </w:rPr>
              <w:fldChar w:fldCharType="end"/>
            </w:r>
          </w:hyperlink>
        </w:p>
        <w:p w14:paraId="79B27827" w14:textId="369B8D96" w:rsidR="007412B3" w:rsidRPr="007412B3" w:rsidRDefault="007412B3">
          <w:pPr>
            <w:pStyle w:val="TOC1"/>
            <w:tabs>
              <w:tab w:val="right" w:leader="dot" w:pos="9061"/>
            </w:tabs>
            <w:rPr>
              <w:rFonts w:eastAsiaTheme="minorEastAsia"/>
              <w:noProof/>
              <w:sz w:val="36"/>
              <w:szCs w:val="36"/>
              <w:lang w:eastAsia="en-GB"/>
            </w:rPr>
          </w:pPr>
          <w:hyperlink w:anchor="_Toc182472909" w:history="1">
            <w:r w:rsidRPr="007412B3">
              <w:rPr>
                <w:rStyle w:val="Hyperlink"/>
                <w:rFonts w:ascii="Arial" w:eastAsia="Times New Roman" w:hAnsi="Arial" w:cs="Arial"/>
                <w:b/>
                <w:noProof/>
                <w:kern w:val="0"/>
                <w:sz w:val="36"/>
                <w:szCs w:val="36"/>
                <w14:ligatures w14:val="none"/>
              </w:rPr>
              <w:t>5. MARKETING PLAN</w:t>
            </w:r>
            <w:r w:rsidRPr="007412B3">
              <w:rPr>
                <w:noProof/>
                <w:webHidden/>
                <w:sz w:val="36"/>
                <w:szCs w:val="36"/>
              </w:rPr>
              <w:tab/>
            </w:r>
            <w:r w:rsidRPr="007412B3">
              <w:rPr>
                <w:noProof/>
                <w:webHidden/>
                <w:sz w:val="36"/>
                <w:szCs w:val="36"/>
              </w:rPr>
              <w:fldChar w:fldCharType="begin"/>
            </w:r>
            <w:r w:rsidRPr="007412B3">
              <w:rPr>
                <w:noProof/>
                <w:webHidden/>
                <w:sz w:val="36"/>
                <w:szCs w:val="36"/>
              </w:rPr>
              <w:instrText xml:space="preserve"> PAGEREF _Toc182472909 \h </w:instrText>
            </w:r>
            <w:r w:rsidRPr="007412B3">
              <w:rPr>
                <w:noProof/>
                <w:webHidden/>
                <w:sz w:val="36"/>
                <w:szCs w:val="36"/>
              </w:rPr>
            </w:r>
            <w:r w:rsidRPr="007412B3">
              <w:rPr>
                <w:noProof/>
                <w:webHidden/>
                <w:sz w:val="36"/>
                <w:szCs w:val="36"/>
              </w:rPr>
              <w:fldChar w:fldCharType="separate"/>
            </w:r>
            <w:r w:rsidRPr="007412B3">
              <w:rPr>
                <w:noProof/>
                <w:webHidden/>
                <w:sz w:val="36"/>
                <w:szCs w:val="36"/>
              </w:rPr>
              <w:t>7</w:t>
            </w:r>
            <w:r w:rsidRPr="007412B3">
              <w:rPr>
                <w:noProof/>
                <w:webHidden/>
                <w:sz w:val="36"/>
                <w:szCs w:val="36"/>
              </w:rPr>
              <w:fldChar w:fldCharType="end"/>
            </w:r>
          </w:hyperlink>
        </w:p>
        <w:p w14:paraId="4EB86355" w14:textId="5B3F995D" w:rsidR="007412B3" w:rsidRPr="007412B3" w:rsidRDefault="007412B3">
          <w:pPr>
            <w:pStyle w:val="TOC1"/>
            <w:tabs>
              <w:tab w:val="right" w:leader="dot" w:pos="9061"/>
            </w:tabs>
            <w:rPr>
              <w:rFonts w:eastAsiaTheme="minorEastAsia"/>
              <w:noProof/>
              <w:sz w:val="36"/>
              <w:szCs w:val="36"/>
              <w:lang w:eastAsia="en-GB"/>
            </w:rPr>
          </w:pPr>
          <w:hyperlink w:anchor="_Toc182472910" w:history="1">
            <w:r w:rsidRPr="007412B3">
              <w:rPr>
                <w:rStyle w:val="Hyperlink"/>
                <w:rFonts w:ascii="Arial" w:eastAsia="Times New Roman" w:hAnsi="Arial" w:cs="Arial"/>
                <w:b/>
                <w:noProof/>
                <w:kern w:val="0"/>
                <w:sz w:val="36"/>
                <w:szCs w:val="36"/>
                <w14:ligatures w14:val="none"/>
              </w:rPr>
              <w:t>6. KEY RESOURCES</w:t>
            </w:r>
            <w:r w:rsidRPr="007412B3">
              <w:rPr>
                <w:noProof/>
                <w:webHidden/>
                <w:sz w:val="36"/>
                <w:szCs w:val="36"/>
              </w:rPr>
              <w:tab/>
            </w:r>
            <w:r w:rsidRPr="007412B3">
              <w:rPr>
                <w:noProof/>
                <w:webHidden/>
                <w:sz w:val="36"/>
                <w:szCs w:val="36"/>
              </w:rPr>
              <w:fldChar w:fldCharType="begin"/>
            </w:r>
            <w:r w:rsidRPr="007412B3">
              <w:rPr>
                <w:noProof/>
                <w:webHidden/>
                <w:sz w:val="36"/>
                <w:szCs w:val="36"/>
              </w:rPr>
              <w:instrText xml:space="preserve"> PAGEREF _Toc182472910 \h </w:instrText>
            </w:r>
            <w:r w:rsidRPr="007412B3">
              <w:rPr>
                <w:noProof/>
                <w:webHidden/>
                <w:sz w:val="36"/>
                <w:szCs w:val="36"/>
              </w:rPr>
            </w:r>
            <w:r w:rsidRPr="007412B3">
              <w:rPr>
                <w:noProof/>
                <w:webHidden/>
                <w:sz w:val="36"/>
                <w:szCs w:val="36"/>
              </w:rPr>
              <w:fldChar w:fldCharType="separate"/>
            </w:r>
            <w:r w:rsidRPr="007412B3">
              <w:rPr>
                <w:noProof/>
                <w:webHidden/>
                <w:sz w:val="36"/>
                <w:szCs w:val="36"/>
              </w:rPr>
              <w:t>8</w:t>
            </w:r>
            <w:r w:rsidRPr="007412B3">
              <w:rPr>
                <w:noProof/>
                <w:webHidden/>
                <w:sz w:val="36"/>
                <w:szCs w:val="36"/>
              </w:rPr>
              <w:fldChar w:fldCharType="end"/>
            </w:r>
          </w:hyperlink>
        </w:p>
        <w:p w14:paraId="12C794C4" w14:textId="7B437E37" w:rsidR="007412B3" w:rsidRPr="007412B3" w:rsidRDefault="007412B3">
          <w:pPr>
            <w:pStyle w:val="TOC1"/>
            <w:tabs>
              <w:tab w:val="right" w:leader="dot" w:pos="9061"/>
            </w:tabs>
            <w:rPr>
              <w:rFonts w:eastAsiaTheme="minorEastAsia"/>
              <w:noProof/>
              <w:sz w:val="36"/>
              <w:szCs w:val="36"/>
              <w:lang w:eastAsia="en-GB"/>
            </w:rPr>
          </w:pPr>
          <w:hyperlink w:anchor="_Toc182472911" w:history="1">
            <w:r w:rsidRPr="007412B3">
              <w:rPr>
                <w:rStyle w:val="Hyperlink"/>
                <w:rFonts w:ascii="Arial" w:eastAsia="Times New Roman" w:hAnsi="Arial" w:cs="Arial"/>
                <w:b/>
                <w:noProof/>
                <w:kern w:val="0"/>
                <w:sz w:val="36"/>
                <w:szCs w:val="36"/>
                <w14:ligatures w14:val="none"/>
              </w:rPr>
              <w:t>7. FINANCES AND START-UP SUPPORT</w:t>
            </w:r>
            <w:r w:rsidRPr="007412B3">
              <w:rPr>
                <w:noProof/>
                <w:webHidden/>
                <w:sz w:val="36"/>
                <w:szCs w:val="36"/>
              </w:rPr>
              <w:tab/>
            </w:r>
            <w:r w:rsidRPr="007412B3">
              <w:rPr>
                <w:noProof/>
                <w:webHidden/>
                <w:sz w:val="36"/>
                <w:szCs w:val="36"/>
              </w:rPr>
              <w:fldChar w:fldCharType="begin"/>
            </w:r>
            <w:r w:rsidRPr="007412B3">
              <w:rPr>
                <w:noProof/>
                <w:webHidden/>
                <w:sz w:val="36"/>
                <w:szCs w:val="36"/>
              </w:rPr>
              <w:instrText xml:space="preserve"> PAGEREF _Toc182472911 \h </w:instrText>
            </w:r>
            <w:r w:rsidRPr="007412B3">
              <w:rPr>
                <w:noProof/>
                <w:webHidden/>
                <w:sz w:val="36"/>
                <w:szCs w:val="36"/>
              </w:rPr>
            </w:r>
            <w:r w:rsidRPr="007412B3">
              <w:rPr>
                <w:noProof/>
                <w:webHidden/>
                <w:sz w:val="36"/>
                <w:szCs w:val="36"/>
              </w:rPr>
              <w:fldChar w:fldCharType="separate"/>
            </w:r>
            <w:r w:rsidRPr="007412B3">
              <w:rPr>
                <w:noProof/>
                <w:webHidden/>
                <w:sz w:val="36"/>
                <w:szCs w:val="36"/>
              </w:rPr>
              <w:t>9</w:t>
            </w:r>
            <w:r w:rsidRPr="007412B3">
              <w:rPr>
                <w:noProof/>
                <w:webHidden/>
                <w:sz w:val="36"/>
                <w:szCs w:val="36"/>
              </w:rPr>
              <w:fldChar w:fldCharType="end"/>
            </w:r>
          </w:hyperlink>
        </w:p>
        <w:p w14:paraId="0DA2D15D" w14:textId="684AC81B" w:rsidR="007412B3" w:rsidRPr="007412B3" w:rsidRDefault="007412B3">
          <w:pPr>
            <w:pStyle w:val="TOC1"/>
            <w:tabs>
              <w:tab w:val="right" w:leader="dot" w:pos="9061"/>
            </w:tabs>
            <w:rPr>
              <w:rFonts w:eastAsiaTheme="minorEastAsia"/>
              <w:noProof/>
              <w:sz w:val="36"/>
              <w:szCs w:val="36"/>
              <w:lang w:eastAsia="en-GB"/>
            </w:rPr>
          </w:pPr>
          <w:hyperlink w:anchor="_Toc182472912" w:history="1">
            <w:r w:rsidRPr="007412B3">
              <w:rPr>
                <w:rStyle w:val="Hyperlink"/>
                <w:rFonts w:ascii="Arial" w:eastAsia="Times New Roman" w:hAnsi="Arial" w:cs="Arial"/>
                <w:b/>
                <w:noProof/>
                <w:kern w:val="0"/>
                <w:sz w:val="36"/>
                <w:szCs w:val="36"/>
                <w14:ligatures w14:val="none"/>
              </w:rPr>
              <w:t>REFERENCE LIST</w:t>
            </w:r>
            <w:r w:rsidRPr="007412B3">
              <w:rPr>
                <w:noProof/>
                <w:webHidden/>
                <w:sz w:val="36"/>
                <w:szCs w:val="36"/>
              </w:rPr>
              <w:tab/>
            </w:r>
            <w:r w:rsidRPr="007412B3">
              <w:rPr>
                <w:noProof/>
                <w:webHidden/>
                <w:sz w:val="36"/>
                <w:szCs w:val="36"/>
              </w:rPr>
              <w:fldChar w:fldCharType="begin"/>
            </w:r>
            <w:r w:rsidRPr="007412B3">
              <w:rPr>
                <w:noProof/>
                <w:webHidden/>
                <w:sz w:val="36"/>
                <w:szCs w:val="36"/>
              </w:rPr>
              <w:instrText xml:space="preserve"> PAGEREF _Toc182472912 \h </w:instrText>
            </w:r>
            <w:r w:rsidRPr="007412B3">
              <w:rPr>
                <w:noProof/>
                <w:webHidden/>
                <w:sz w:val="36"/>
                <w:szCs w:val="36"/>
              </w:rPr>
            </w:r>
            <w:r w:rsidRPr="007412B3">
              <w:rPr>
                <w:noProof/>
                <w:webHidden/>
                <w:sz w:val="36"/>
                <w:szCs w:val="36"/>
              </w:rPr>
              <w:fldChar w:fldCharType="separate"/>
            </w:r>
            <w:r w:rsidRPr="007412B3">
              <w:rPr>
                <w:noProof/>
                <w:webHidden/>
                <w:sz w:val="36"/>
                <w:szCs w:val="36"/>
              </w:rPr>
              <w:t>11</w:t>
            </w:r>
            <w:r w:rsidRPr="007412B3">
              <w:rPr>
                <w:noProof/>
                <w:webHidden/>
                <w:sz w:val="36"/>
                <w:szCs w:val="36"/>
              </w:rPr>
              <w:fldChar w:fldCharType="end"/>
            </w:r>
          </w:hyperlink>
        </w:p>
        <w:p w14:paraId="3A468C11" w14:textId="4220AA8A" w:rsidR="007412B3" w:rsidRPr="007412B3" w:rsidRDefault="007412B3">
          <w:pPr>
            <w:pStyle w:val="TOC1"/>
            <w:tabs>
              <w:tab w:val="right" w:leader="dot" w:pos="9061"/>
            </w:tabs>
            <w:rPr>
              <w:rFonts w:eastAsiaTheme="minorEastAsia"/>
              <w:noProof/>
              <w:sz w:val="36"/>
              <w:szCs w:val="36"/>
              <w:lang w:eastAsia="en-GB"/>
            </w:rPr>
          </w:pPr>
          <w:hyperlink w:anchor="_Toc182472913" w:history="1">
            <w:r w:rsidRPr="007412B3">
              <w:rPr>
                <w:rStyle w:val="Hyperlink"/>
                <w:rFonts w:ascii="Arial" w:eastAsia="Times New Roman" w:hAnsi="Arial" w:cs="Arial"/>
                <w:b/>
                <w:noProof/>
                <w:kern w:val="0"/>
                <w:sz w:val="36"/>
                <w:szCs w:val="36"/>
                <w14:ligatures w14:val="none"/>
              </w:rPr>
              <w:t>APPENDICES</w:t>
            </w:r>
            <w:r w:rsidRPr="007412B3">
              <w:rPr>
                <w:noProof/>
                <w:webHidden/>
                <w:sz w:val="36"/>
                <w:szCs w:val="36"/>
              </w:rPr>
              <w:tab/>
            </w:r>
            <w:r w:rsidRPr="007412B3">
              <w:rPr>
                <w:noProof/>
                <w:webHidden/>
                <w:sz w:val="36"/>
                <w:szCs w:val="36"/>
              </w:rPr>
              <w:fldChar w:fldCharType="begin"/>
            </w:r>
            <w:r w:rsidRPr="007412B3">
              <w:rPr>
                <w:noProof/>
                <w:webHidden/>
                <w:sz w:val="36"/>
                <w:szCs w:val="36"/>
              </w:rPr>
              <w:instrText xml:space="preserve"> PAGEREF _Toc182472913 \h </w:instrText>
            </w:r>
            <w:r w:rsidRPr="007412B3">
              <w:rPr>
                <w:noProof/>
                <w:webHidden/>
                <w:sz w:val="36"/>
                <w:szCs w:val="36"/>
              </w:rPr>
            </w:r>
            <w:r w:rsidRPr="007412B3">
              <w:rPr>
                <w:noProof/>
                <w:webHidden/>
                <w:sz w:val="36"/>
                <w:szCs w:val="36"/>
              </w:rPr>
              <w:fldChar w:fldCharType="separate"/>
            </w:r>
            <w:r w:rsidRPr="007412B3">
              <w:rPr>
                <w:noProof/>
                <w:webHidden/>
                <w:sz w:val="36"/>
                <w:szCs w:val="36"/>
              </w:rPr>
              <w:t>13</w:t>
            </w:r>
            <w:r w:rsidRPr="007412B3">
              <w:rPr>
                <w:noProof/>
                <w:webHidden/>
                <w:sz w:val="36"/>
                <w:szCs w:val="36"/>
              </w:rPr>
              <w:fldChar w:fldCharType="end"/>
            </w:r>
          </w:hyperlink>
        </w:p>
        <w:p w14:paraId="05B30C29" w14:textId="3F783341" w:rsidR="00485FDA" w:rsidRPr="00485FDA" w:rsidRDefault="00485FDA" w:rsidP="00485FDA">
          <w:pPr>
            <w:overflowPunct w:val="0"/>
            <w:autoSpaceDE w:val="0"/>
            <w:autoSpaceDN w:val="0"/>
            <w:adjustRightInd w:val="0"/>
            <w:spacing w:after="0" w:line="360" w:lineRule="auto"/>
            <w:jc w:val="both"/>
            <w:textAlignment w:val="baseline"/>
            <w:rPr>
              <w:rFonts w:ascii="Times New Roman" w:eastAsia="Times New Roman" w:hAnsi="Times New Roman" w:cs="Times New Roman"/>
              <w:kern w:val="0"/>
              <w:sz w:val="18"/>
              <w:szCs w:val="18"/>
              <w14:ligatures w14:val="none"/>
            </w:rPr>
          </w:pPr>
          <w:r w:rsidRPr="007412B3">
            <w:rPr>
              <w:rFonts w:ascii="Arial" w:eastAsia="Times New Roman" w:hAnsi="Arial" w:cs="Arial"/>
              <w:b/>
              <w:bCs/>
              <w:kern w:val="0"/>
              <w:sz w:val="36"/>
              <w:szCs w:val="36"/>
              <w14:ligatures w14:val="none"/>
            </w:rPr>
            <w:fldChar w:fldCharType="end"/>
          </w:r>
        </w:p>
      </w:sdtContent>
    </w:sdt>
    <w:p w14:paraId="40E629CE" w14:textId="77777777" w:rsidR="00485FDA" w:rsidRPr="00485FDA" w:rsidRDefault="00485FDA" w:rsidP="00485FDA">
      <w:pPr>
        <w:overflowPunct w:val="0"/>
        <w:autoSpaceDE w:val="0"/>
        <w:autoSpaceDN w:val="0"/>
        <w:adjustRightInd w:val="0"/>
        <w:spacing w:after="0" w:line="360" w:lineRule="auto"/>
        <w:jc w:val="both"/>
        <w:textAlignment w:val="baseline"/>
        <w:rPr>
          <w:rFonts w:ascii="Arial" w:eastAsia="Times New Roman" w:hAnsi="Arial" w:cs="Arial"/>
          <w:b/>
          <w:kern w:val="0"/>
          <w:sz w:val="24"/>
          <w:szCs w:val="16"/>
          <w14:ligatures w14:val="none"/>
        </w:rPr>
      </w:pPr>
    </w:p>
    <w:p w14:paraId="58DEA46B" w14:textId="77777777" w:rsidR="00485FDA" w:rsidRPr="00485FDA" w:rsidRDefault="00485FDA" w:rsidP="00485FDA">
      <w:pPr>
        <w:overflowPunct w:val="0"/>
        <w:autoSpaceDE w:val="0"/>
        <w:autoSpaceDN w:val="0"/>
        <w:adjustRightInd w:val="0"/>
        <w:spacing w:after="0" w:line="360" w:lineRule="auto"/>
        <w:jc w:val="both"/>
        <w:textAlignment w:val="baseline"/>
        <w:rPr>
          <w:rFonts w:ascii="Arial" w:eastAsia="Times New Roman" w:hAnsi="Arial" w:cs="Arial"/>
          <w:b/>
          <w:kern w:val="0"/>
          <w:sz w:val="28"/>
          <w:szCs w:val="18"/>
          <w14:ligatures w14:val="none"/>
        </w:rPr>
      </w:pPr>
    </w:p>
    <w:p w14:paraId="70567BE1" w14:textId="77777777" w:rsidR="00485FDA" w:rsidRPr="00485FDA" w:rsidRDefault="00485FDA" w:rsidP="00485FDA">
      <w:pPr>
        <w:overflowPunct w:val="0"/>
        <w:autoSpaceDE w:val="0"/>
        <w:autoSpaceDN w:val="0"/>
        <w:adjustRightInd w:val="0"/>
        <w:spacing w:after="0" w:line="360" w:lineRule="auto"/>
        <w:jc w:val="both"/>
        <w:textAlignment w:val="baseline"/>
        <w:rPr>
          <w:rFonts w:ascii="Arial" w:eastAsia="Times New Roman" w:hAnsi="Arial" w:cs="Arial"/>
          <w:b/>
          <w:kern w:val="0"/>
          <w:sz w:val="28"/>
          <w:szCs w:val="18"/>
          <w14:ligatures w14:val="none"/>
        </w:rPr>
      </w:pPr>
    </w:p>
    <w:p w14:paraId="40DB4CDE" w14:textId="77777777" w:rsidR="00485FDA" w:rsidRPr="00485FDA" w:rsidRDefault="00485FDA" w:rsidP="00485FDA">
      <w:pPr>
        <w:overflowPunct w:val="0"/>
        <w:autoSpaceDE w:val="0"/>
        <w:autoSpaceDN w:val="0"/>
        <w:adjustRightInd w:val="0"/>
        <w:spacing w:after="0" w:line="360" w:lineRule="auto"/>
        <w:jc w:val="both"/>
        <w:textAlignment w:val="baseline"/>
        <w:rPr>
          <w:rFonts w:ascii="Arial" w:eastAsia="Times New Roman" w:hAnsi="Arial" w:cs="Arial"/>
          <w:b/>
          <w:kern w:val="0"/>
          <w:sz w:val="28"/>
          <w:szCs w:val="18"/>
          <w14:ligatures w14:val="none"/>
        </w:rPr>
      </w:pPr>
    </w:p>
    <w:p w14:paraId="3820AA4E" w14:textId="77777777" w:rsidR="00485FDA" w:rsidRPr="00485FDA" w:rsidRDefault="00485FDA" w:rsidP="00485FDA">
      <w:pPr>
        <w:overflowPunct w:val="0"/>
        <w:autoSpaceDE w:val="0"/>
        <w:autoSpaceDN w:val="0"/>
        <w:adjustRightInd w:val="0"/>
        <w:spacing w:after="0" w:line="360" w:lineRule="auto"/>
        <w:jc w:val="both"/>
        <w:textAlignment w:val="baseline"/>
        <w:rPr>
          <w:rFonts w:ascii="Arial" w:eastAsia="Times New Roman" w:hAnsi="Arial" w:cs="Arial"/>
          <w:b/>
          <w:kern w:val="0"/>
          <w:sz w:val="28"/>
          <w:szCs w:val="18"/>
          <w14:ligatures w14:val="none"/>
        </w:rPr>
      </w:pPr>
    </w:p>
    <w:p w14:paraId="58323B04" w14:textId="77777777" w:rsidR="00485FDA" w:rsidRPr="00485FDA" w:rsidRDefault="00485FDA" w:rsidP="00485FDA">
      <w:pPr>
        <w:overflowPunct w:val="0"/>
        <w:autoSpaceDE w:val="0"/>
        <w:autoSpaceDN w:val="0"/>
        <w:adjustRightInd w:val="0"/>
        <w:spacing w:after="0" w:line="360" w:lineRule="auto"/>
        <w:jc w:val="both"/>
        <w:textAlignment w:val="baseline"/>
        <w:rPr>
          <w:rFonts w:ascii="Arial" w:eastAsia="Times New Roman" w:hAnsi="Arial" w:cs="Arial"/>
          <w:b/>
          <w:kern w:val="0"/>
          <w:sz w:val="28"/>
          <w:szCs w:val="18"/>
          <w14:ligatures w14:val="none"/>
        </w:rPr>
      </w:pPr>
    </w:p>
    <w:p w14:paraId="1A0EE9A3" w14:textId="77777777" w:rsidR="00485FDA" w:rsidRPr="00485FDA" w:rsidRDefault="00485FDA" w:rsidP="00485FDA">
      <w:pPr>
        <w:overflowPunct w:val="0"/>
        <w:autoSpaceDE w:val="0"/>
        <w:autoSpaceDN w:val="0"/>
        <w:adjustRightInd w:val="0"/>
        <w:spacing w:after="0" w:line="360" w:lineRule="auto"/>
        <w:jc w:val="both"/>
        <w:textAlignment w:val="baseline"/>
        <w:rPr>
          <w:rFonts w:ascii="Arial" w:eastAsia="Times New Roman" w:hAnsi="Arial" w:cs="Arial"/>
          <w:b/>
          <w:kern w:val="0"/>
          <w:sz w:val="28"/>
          <w:szCs w:val="18"/>
          <w14:ligatures w14:val="none"/>
        </w:rPr>
      </w:pPr>
    </w:p>
    <w:p w14:paraId="4925DC3E" w14:textId="77777777" w:rsidR="00485FDA" w:rsidRPr="00485FDA" w:rsidRDefault="00485FDA" w:rsidP="00485FDA">
      <w:pPr>
        <w:overflowPunct w:val="0"/>
        <w:autoSpaceDE w:val="0"/>
        <w:autoSpaceDN w:val="0"/>
        <w:adjustRightInd w:val="0"/>
        <w:spacing w:after="0" w:line="360" w:lineRule="auto"/>
        <w:jc w:val="both"/>
        <w:textAlignment w:val="baseline"/>
        <w:rPr>
          <w:rFonts w:ascii="Arial" w:eastAsia="Times New Roman" w:hAnsi="Arial" w:cs="Arial"/>
          <w:b/>
          <w:kern w:val="0"/>
          <w:sz w:val="28"/>
          <w:szCs w:val="18"/>
          <w14:ligatures w14:val="none"/>
        </w:rPr>
      </w:pPr>
    </w:p>
    <w:p w14:paraId="7C722544" w14:textId="173BEB93" w:rsidR="00485FDA" w:rsidRDefault="008D1231" w:rsidP="00485FDA">
      <w:pPr>
        <w:overflowPunct w:val="0"/>
        <w:autoSpaceDE w:val="0"/>
        <w:autoSpaceDN w:val="0"/>
        <w:adjustRightInd w:val="0"/>
        <w:spacing w:after="0" w:line="360" w:lineRule="auto"/>
        <w:jc w:val="both"/>
        <w:textAlignment w:val="baseline"/>
        <w:rPr>
          <w:rFonts w:ascii="Arial" w:eastAsia="Times New Roman" w:hAnsi="Arial" w:cs="Arial"/>
          <w:bCs/>
          <w:kern w:val="0"/>
          <w:sz w:val="24"/>
          <w:szCs w:val="24"/>
          <w14:ligatures w14:val="none"/>
        </w:rPr>
      </w:pPr>
      <w:r w:rsidRPr="008D1231">
        <w:rPr>
          <w:rFonts w:ascii="Arial" w:eastAsia="Times New Roman" w:hAnsi="Arial" w:cs="Arial"/>
          <w:bCs/>
          <w:kern w:val="0"/>
          <w:sz w:val="24"/>
          <w:szCs w:val="24"/>
          <w14:ligatures w14:val="none"/>
        </w:rPr>
        <w:t xml:space="preserve">We </w:t>
      </w:r>
      <w:r w:rsidRPr="008D1231">
        <w:rPr>
          <w:rFonts w:ascii="Arial" w:eastAsia="Times New Roman" w:hAnsi="Arial" w:cs="Arial"/>
          <w:bCs/>
          <w:kern w:val="0"/>
          <w:sz w:val="24"/>
          <w:szCs w:val="24"/>
          <w14:ligatures w14:val="none"/>
        </w:rPr>
        <w:t xml:space="preserve">confirm that </w:t>
      </w:r>
      <w:r>
        <w:rPr>
          <w:rFonts w:ascii="Arial" w:eastAsia="Times New Roman" w:hAnsi="Arial" w:cs="Arial"/>
          <w:bCs/>
          <w:kern w:val="0"/>
          <w:sz w:val="24"/>
          <w:szCs w:val="24"/>
          <w14:ligatures w14:val="none"/>
        </w:rPr>
        <w:t>we</w:t>
      </w:r>
      <w:r w:rsidRPr="008D1231">
        <w:rPr>
          <w:rFonts w:ascii="Arial" w:eastAsia="Times New Roman" w:hAnsi="Arial" w:cs="Arial"/>
          <w:bCs/>
          <w:kern w:val="0"/>
          <w:sz w:val="24"/>
          <w:szCs w:val="24"/>
          <w14:ligatures w14:val="none"/>
        </w:rPr>
        <w:t xml:space="preserve"> have not used any AI tools in the research and creation of this </w:t>
      </w:r>
      <w:r>
        <w:rPr>
          <w:rFonts w:ascii="Arial" w:eastAsia="Times New Roman" w:hAnsi="Arial" w:cs="Arial"/>
          <w:bCs/>
          <w:kern w:val="0"/>
          <w:sz w:val="24"/>
          <w:szCs w:val="24"/>
          <w14:ligatures w14:val="none"/>
        </w:rPr>
        <w:t>business plan</w:t>
      </w:r>
      <w:r w:rsidRPr="008D1231">
        <w:rPr>
          <w:rFonts w:ascii="Arial" w:eastAsia="Times New Roman" w:hAnsi="Arial" w:cs="Arial"/>
          <w:bCs/>
          <w:kern w:val="0"/>
          <w:sz w:val="24"/>
          <w:szCs w:val="24"/>
          <w14:ligatures w14:val="none"/>
        </w:rPr>
        <w:t xml:space="preserve">. </w:t>
      </w:r>
      <w:r>
        <w:rPr>
          <w:rFonts w:ascii="Arial" w:eastAsia="Times New Roman" w:hAnsi="Arial" w:cs="Arial"/>
          <w:bCs/>
          <w:kern w:val="0"/>
          <w:sz w:val="24"/>
          <w:szCs w:val="24"/>
          <w14:ligatures w14:val="none"/>
        </w:rPr>
        <w:t>We</w:t>
      </w:r>
      <w:r w:rsidRPr="008D1231">
        <w:rPr>
          <w:rFonts w:ascii="Arial" w:eastAsia="Times New Roman" w:hAnsi="Arial" w:cs="Arial"/>
          <w:bCs/>
          <w:kern w:val="0"/>
          <w:sz w:val="24"/>
          <w:szCs w:val="24"/>
          <w14:ligatures w14:val="none"/>
        </w:rPr>
        <w:t xml:space="preserve"> confirm that </w:t>
      </w:r>
      <w:r>
        <w:rPr>
          <w:rFonts w:ascii="Arial" w:eastAsia="Times New Roman" w:hAnsi="Arial" w:cs="Arial"/>
          <w:bCs/>
          <w:kern w:val="0"/>
          <w:sz w:val="24"/>
          <w:szCs w:val="24"/>
          <w14:ligatures w14:val="none"/>
        </w:rPr>
        <w:t xml:space="preserve">we </w:t>
      </w:r>
      <w:r w:rsidRPr="008D1231">
        <w:rPr>
          <w:rFonts w:ascii="Arial" w:eastAsia="Times New Roman" w:hAnsi="Arial" w:cs="Arial"/>
          <w:bCs/>
          <w:kern w:val="0"/>
          <w:sz w:val="24"/>
          <w:szCs w:val="24"/>
          <w14:ligatures w14:val="none"/>
        </w:rPr>
        <w:t xml:space="preserve">have not presented any AI generated materials as </w:t>
      </w:r>
      <w:r>
        <w:rPr>
          <w:rFonts w:ascii="Arial" w:eastAsia="Times New Roman" w:hAnsi="Arial" w:cs="Arial"/>
          <w:bCs/>
          <w:kern w:val="0"/>
          <w:sz w:val="24"/>
          <w:szCs w:val="24"/>
          <w14:ligatures w14:val="none"/>
        </w:rPr>
        <w:t xml:space="preserve">our </w:t>
      </w:r>
      <w:r w:rsidRPr="008D1231">
        <w:rPr>
          <w:rFonts w:ascii="Arial" w:eastAsia="Times New Roman" w:hAnsi="Arial" w:cs="Arial"/>
          <w:bCs/>
          <w:kern w:val="0"/>
          <w:sz w:val="24"/>
          <w:szCs w:val="24"/>
          <w14:ligatures w14:val="none"/>
        </w:rPr>
        <w:t>own work.</w:t>
      </w:r>
      <w:r>
        <w:rPr>
          <w:rFonts w:ascii="Arial" w:eastAsia="Times New Roman" w:hAnsi="Arial" w:cs="Arial"/>
          <w:bCs/>
          <w:kern w:val="0"/>
          <w:sz w:val="24"/>
          <w:szCs w:val="24"/>
          <w14:ligatures w14:val="none"/>
        </w:rPr>
        <w:t xml:space="preserve"> We</w:t>
      </w:r>
      <w:r w:rsidRPr="008D1231">
        <w:rPr>
          <w:rFonts w:ascii="Arial" w:eastAsia="Times New Roman" w:hAnsi="Arial" w:cs="Arial"/>
          <w:bCs/>
          <w:kern w:val="0"/>
          <w:sz w:val="24"/>
          <w:szCs w:val="24"/>
          <w14:ligatures w14:val="none"/>
        </w:rPr>
        <w:t xml:space="preserve"> confirm </w:t>
      </w:r>
      <w:r>
        <w:rPr>
          <w:rFonts w:ascii="Arial" w:eastAsia="Times New Roman" w:hAnsi="Arial" w:cs="Arial"/>
          <w:bCs/>
          <w:kern w:val="0"/>
          <w:sz w:val="24"/>
          <w:szCs w:val="24"/>
          <w14:ligatures w14:val="none"/>
        </w:rPr>
        <w:t>we</w:t>
      </w:r>
      <w:r w:rsidRPr="008D1231">
        <w:rPr>
          <w:rFonts w:ascii="Arial" w:eastAsia="Times New Roman" w:hAnsi="Arial" w:cs="Arial"/>
          <w:bCs/>
          <w:kern w:val="0"/>
          <w:sz w:val="24"/>
          <w:szCs w:val="24"/>
          <w14:ligatures w14:val="none"/>
        </w:rPr>
        <w:t xml:space="preserve"> have copies of </w:t>
      </w:r>
      <w:r>
        <w:rPr>
          <w:rFonts w:ascii="Arial" w:eastAsia="Times New Roman" w:hAnsi="Arial" w:cs="Arial"/>
          <w:bCs/>
          <w:kern w:val="0"/>
          <w:sz w:val="24"/>
          <w:szCs w:val="24"/>
          <w14:ligatures w14:val="none"/>
        </w:rPr>
        <w:t>our</w:t>
      </w:r>
      <w:r w:rsidRPr="008D1231">
        <w:rPr>
          <w:rFonts w:ascii="Arial" w:eastAsia="Times New Roman" w:hAnsi="Arial" w:cs="Arial"/>
          <w:bCs/>
          <w:kern w:val="0"/>
          <w:sz w:val="24"/>
          <w:szCs w:val="24"/>
          <w14:ligatures w14:val="none"/>
        </w:rPr>
        <w:t xml:space="preserve"> drafts, notes, and other resources </w:t>
      </w:r>
      <w:r>
        <w:rPr>
          <w:rFonts w:ascii="Arial" w:eastAsia="Times New Roman" w:hAnsi="Arial" w:cs="Arial"/>
          <w:bCs/>
          <w:kern w:val="0"/>
          <w:sz w:val="24"/>
          <w:szCs w:val="24"/>
          <w14:ligatures w14:val="none"/>
        </w:rPr>
        <w:t>we</w:t>
      </w:r>
      <w:r w:rsidRPr="008D1231">
        <w:rPr>
          <w:rFonts w:ascii="Arial" w:eastAsia="Times New Roman" w:hAnsi="Arial" w:cs="Arial"/>
          <w:bCs/>
          <w:kern w:val="0"/>
          <w:sz w:val="24"/>
          <w:szCs w:val="24"/>
          <w14:ligatures w14:val="none"/>
        </w:rPr>
        <w:t xml:space="preserve"> used, which </w:t>
      </w:r>
      <w:r>
        <w:rPr>
          <w:rFonts w:ascii="Arial" w:eastAsia="Times New Roman" w:hAnsi="Arial" w:cs="Arial"/>
          <w:bCs/>
          <w:kern w:val="0"/>
          <w:sz w:val="24"/>
          <w:szCs w:val="24"/>
          <w14:ligatures w14:val="none"/>
        </w:rPr>
        <w:t xml:space="preserve">we </w:t>
      </w:r>
      <w:r w:rsidRPr="008D1231">
        <w:rPr>
          <w:rFonts w:ascii="Arial" w:eastAsia="Times New Roman" w:hAnsi="Arial" w:cs="Arial"/>
          <w:bCs/>
          <w:kern w:val="0"/>
          <w:sz w:val="24"/>
          <w:szCs w:val="24"/>
          <w14:ligatures w14:val="none"/>
        </w:rPr>
        <w:t>may be asked to provide in evidence.</w:t>
      </w:r>
    </w:p>
    <w:p w14:paraId="71E950C1" w14:textId="517B2393" w:rsidR="008D1231" w:rsidRPr="008D1231" w:rsidRDefault="008D1231" w:rsidP="00485FDA">
      <w:pPr>
        <w:overflowPunct w:val="0"/>
        <w:autoSpaceDE w:val="0"/>
        <w:autoSpaceDN w:val="0"/>
        <w:adjustRightInd w:val="0"/>
        <w:spacing w:after="0" w:line="360" w:lineRule="auto"/>
        <w:jc w:val="both"/>
        <w:textAlignment w:val="baseline"/>
        <w:rPr>
          <w:rFonts w:ascii="Arial" w:eastAsia="Times New Roman" w:hAnsi="Arial" w:cs="Arial"/>
          <w:bCs/>
          <w:kern w:val="0"/>
          <w:sz w:val="24"/>
          <w:szCs w:val="24"/>
          <w14:ligatures w14:val="none"/>
        </w:rPr>
      </w:pPr>
      <w:r>
        <w:rPr>
          <w:rFonts w:ascii="Arial" w:eastAsia="Times New Roman" w:hAnsi="Arial" w:cs="Arial"/>
          <w:bCs/>
          <w:kern w:val="0"/>
          <w:sz w:val="24"/>
          <w:szCs w:val="24"/>
          <w14:ligatures w14:val="none"/>
        </w:rPr>
        <w:t>We used AI tools for generate pictures for the power point of the presentation, please see the screenshot of the presentation attached in the appendix.</w:t>
      </w:r>
    </w:p>
    <w:p w14:paraId="0AA30BEE" w14:textId="77777777" w:rsidR="00485FDA" w:rsidRDefault="00485FDA" w:rsidP="00485FDA">
      <w:pPr>
        <w:overflowPunct w:val="0"/>
        <w:autoSpaceDE w:val="0"/>
        <w:autoSpaceDN w:val="0"/>
        <w:adjustRightInd w:val="0"/>
        <w:spacing w:after="0" w:line="360" w:lineRule="auto"/>
        <w:jc w:val="both"/>
        <w:textAlignment w:val="baseline"/>
        <w:rPr>
          <w:rFonts w:ascii="Arial" w:eastAsia="Times New Roman" w:hAnsi="Arial" w:cs="Arial"/>
          <w:b/>
          <w:kern w:val="0"/>
          <w:sz w:val="28"/>
          <w:szCs w:val="18"/>
          <w14:ligatures w14:val="none"/>
        </w:rPr>
      </w:pPr>
    </w:p>
    <w:p w14:paraId="7ED39627" w14:textId="77777777" w:rsidR="00E110F9" w:rsidRPr="00485FDA" w:rsidRDefault="00E110F9" w:rsidP="00485FDA">
      <w:pPr>
        <w:overflowPunct w:val="0"/>
        <w:autoSpaceDE w:val="0"/>
        <w:autoSpaceDN w:val="0"/>
        <w:adjustRightInd w:val="0"/>
        <w:spacing w:after="0" w:line="360" w:lineRule="auto"/>
        <w:jc w:val="both"/>
        <w:textAlignment w:val="baseline"/>
        <w:rPr>
          <w:rFonts w:ascii="Arial" w:eastAsia="Times New Roman" w:hAnsi="Arial" w:cs="Arial"/>
          <w:b/>
          <w:kern w:val="0"/>
          <w:sz w:val="28"/>
          <w:szCs w:val="18"/>
          <w14:ligatures w14:val="none"/>
        </w:rPr>
      </w:pPr>
    </w:p>
    <w:p w14:paraId="2C0D6F39" w14:textId="77777777" w:rsidR="00485FDA" w:rsidRPr="00485FDA" w:rsidRDefault="00485FDA" w:rsidP="00485FDA">
      <w:pPr>
        <w:overflowPunct w:val="0"/>
        <w:autoSpaceDE w:val="0"/>
        <w:autoSpaceDN w:val="0"/>
        <w:adjustRightInd w:val="0"/>
        <w:spacing w:after="0" w:line="360" w:lineRule="auto"/>
        <w:jc w:val="both"/>
        <w:textAlignment w:val="baseline"/>
        <w:rPr>
          <w:rFonts w:ascii="Arial" w:eastAsia="Times New Roman" w:hAnsi="Arial" w:cs="Arial"/>
          <w:b/>
          <w:kern w:val="0"/>
          <w:sz w:val="28"/>
          <w:szCs w:val="18"/>
          <w14:ligatures w14:val="none"/>
        </w:rPr>
      </w:pPr>
    </w:p>
    <w:p w14:paraId="1A70954E" w14:textId="77777777" w:rsidR="00485FDA" w:rsidRPr="00485FDA" w:rsidRDefault="00485FDA" w:rsidP="00485FDA">
      <w:pPr>
        <w:overflowPunct w:val="0"/>
        <w:autoSpaceDE w:val="0"/>
        <w:autoSpaceDN w:val="0"/>
        <w:adjustRightInd w:val="0"/>
        <w:spacing w:after="0" w:line="360" w:lineRule="auto"/>
        <w:jc w:val="both"/>
        <w:textAlignment w:val="baseline"/>
        <w:rPr>
          <w:rFonts w:ascii="Arial" w:eastAsia="Times New Roman" w:hAnsi="Arial" w:cs="Arial"/>
          <w:b/>
          <w:kern w:val="0"/>
          <w:sz w:val="28"/>
          <w:szCs w:val="18"/>
          <w14:ligatures w14:val="none"/>
        </w:rPr>
      </w:pPr>
    </w:p>
    <w:p w14:paraId="6C1CA2A1" w14:textId="77777777" w:rsidR="00485FDA" w:rsidRPr="00282D32" w:rsidRDefault="00485FDA" w:rsidP="00AF2FA8">
      <w:pPr>
        <w:overflowPunct w:val="0"/>
        <w:autoSpaceDE w:val="0"/>
        <w:autoSpaceDN w:val="0"/>
        <w:adjustRightInd w:val="0"/>
        <w:spacing w:after="0" w:line="360" w:lineRule="auto"/>
        <w:jc w:val="both"/>
        <w:textAlignment w:val="baseline"/>
        <w:outlineLvl w:val="0"/>
        <w:rPr>
          <w:rFonts w:ascii="Arial" w:eastAsia="Times New Roman" w:hAnsi="Arial" w:cs="Arial"/>
          <w:b/>
          <w:kern w:val="0"/>
          <w:sz w:val="28"/>
          <w:szCs w:val="18"/>
          <w14:ligatures w14:val="none"/>
        </w:rPr>
      </w:pPr>
      <w:bookmarkStart w:id="0" w:name="_Toc182472905"/>
      <w:r w:rsidRPr="00282D32">
        <w:rPr>
          <w:rFonts w:ascii="Arial" w:eastAsia="Times New Roman" w:hAnsi="Arial" w:cs="Arial"/>
          <w:b/>
          <w:kern w:val="0"/>
          <w:sz w:val="28"/>
          <w:szCs w:val="18"/>
          <w14:ligatures w14:val="none"/>
        </w:rPr>
        <w:t>1. EXECUTIVE SUMMARY</w:t>
      </w:r>
      <w:bookmarkEnd w:id="0"/>
    </w:p>
    <w:p w14:paraId="2197FDC4" w14:textId="1440486C" w:rsidR="00485FDA" w:rsidRPr="00282D32" w:rsidRDefault="00485FDA" w:rsidP="00AF2FA8">
      <w:pPr>
        <w:overflowPunct w:val="0"/>
        <w:autoSpaceDE w:val="0"/>
        <w:autoSpaceDN w:val="0"/>
        <w:adjustRightInd w:val="0"/>
        <w:spacing w:after="0" w:line="360" w:lineRule="auto"/>
        <w:jc w:val="both"/>
        <w:textAlignment w:val="baseline"/>
        <w:rPr>
          <w:rFonts w:ascii="Arial" w:eastAsia="Times New Roman" w:hAnsi="Arial" w:cs="Arial"/>
          <w:bCs/>
          <w:kern w:val="0"/>
          <w:sz w:val="24"/>
          <w:szCs w:val="18"/>
          <w14:ligatures w14:val="none"/>
        </w:rPr>
      </w:pPr>
      <w:r w:rsidRPr="00282D32">
        <w:rPr>
          <w:rFonts w:ascii="Arial" w:eastAsia="Times New Roman" w:hAnsi="Arial" w:cs="Arial"/>
          <w:bCs/>
          <w:kern w:val="0"/>
          <w:sz w:val="24"/>
          <w:szCs w:val="18"/>
          <w14:ligatures w14:val="none"/>
        </w:rPr>
        <w:t>The business will be called The Rave- wine bar and shop. It will give customers in Brighton a posh and engaging wine tasting experience and retail sales. Marketing itself to wine enthusiasts and busy professionals, it seeks to benefit from the trends that involve diners seeking to have a unique experience. The short-term objectives are establishing a brand presence, building a loyal customer base, and hosting successful tasting events within the first year.</w:t>
      </w:r>
    </w:p>
    <w:p w14:paraId="5EEF04AB" w14:textId="77777777" w:rsidR="00485FDA" w:rsidRPr="00282D32" w:rsidRDefault="00485FDA" w:rsidP="00AF2FA8">
      <w:pPr>
        <w:overflowPunct w:val="0"/>
        <w:autoSpaceDE w:val="0"/>
        <w:autoSpaceDN w:val="0"/>
        <w:adjustRightInd w:val="0"/>
        <w:spacing w:after="0" w:line="360" w:lineRule="auto"/>
        <w:jc w:val="both"/>
        <w:textAlignment w:val="baseline"/>
        <w:outlineLvl w:val="0"/>
        <w:rPr>
          <w:rFonts w:ascii="Arial" w:eastAsia="Times New Roman" w:hAnsi="Arial" w:cs="Arial"/>
          <w:b/>
          <w:bCs/>
          <w:kern w:val="0"/>
          <w:sz w:val="28"/>
          <w:szCs w:val="20"/>
          <w14:ligatures w14:val="none"/>
        </w:rPr>
      </w:pPr>
      <w:bookmarkStart w:id="1" w:name="_Toc182472906"/>
      <w:r w:rsidRPr="00282D32">
        <w:rPr>
          <w:rFonts w:ascii="Arial" w:eastAsia="Times New Roman" w:hAnsi="Arial" w:cs="Arial"/>
          <w:b/>
          <w:kern w:val="0"/>
          <w:sz w:val="28"/>
          <w:szCs w:val="18"/>
          <w14:ligatures w14:val="none"/>
        </w:rPr>
        <w:t>2. THE BUSINESS IDEA</w:t>
      </w:r>
      <w:bookmarkEnd w:id="1"/>
    </w:p>
    <w:p w14:paraId="1293045E" w14:textId="77777777" w:rsidR="00485FDA" w:rsidRDefault="00485FDA" w:rsidP="00AF2FA8">
      <w:pPr>
        <w:overflowPunct w:val="0"/>
        <w:autoSpaceDE w:val="0"/>
        <w:autoSpaceDN w:val="0"/>
        <w:adjustRightInd w:val="0"/>
        <w:spacing w:after="0" w:line="360" w:lineRule="auto"/>
        <w:jc w:val="both"/>
        <w:textAlignment w:val="baseline"/>
        <w:rPr>
          <w:rFonts w:ascii="Arial" w:eastAsia="Times New Roman" w:hAnsi="Arial" w:cs="Arial"/>
          <w:b/>
          <w:kern w:val="0"/>
          <w:sz w:val="24"/>
          <w:szCs w:val="16"/>
          <w14:ligatures w14:val="none"/>
        </w:rPr>
      </w:pPr>
      <w:r w:rsidRPr="00282D32">
        <w:rPr>
          <w:rFonts w:ascii="Arial" w:eastAsia="Times New Roman" w:hAnsi="Arial" w:cs="Arial"/>
          <w:b/>
          <w:kern w:val="0"/>
          <w:sz w:val="24"/>
          <w:szCs w:val="16"/>
          <w14:ligatures w14:val="none"/>
        </w:rPr>
        <w:t>2.1 The Product/Service</w:t>
      </w:r>
    </w:p>
    <w:p w14:paraId="18CEDD85" w14:textId="019DDAB0" w:rsidR="00840D07" w:rsidRPr="00840D07" w:rsidRDefault="00840D07" w:rsidP="00AF2FA8">
      <w:pPr>
        <w:overflowPunct w:val="0"/>
        <w:autoSpaceDE w:val="0"/>
        <w:autoSpaceDN w:val="0"/>
        <w:adjustRightInd w:val="0"/>
        <w:spacing w:after="0" w:line="360" w:lineRule="auto"/>
        <w:jc w:val="both"/>
        <w:textAlignment w:val="baseline"/>
        <w:rPr>
          <w:rFonts w:ascii="Arial" w:eastAsia="Times New Roman" w:hAnsi="Arial" w:cs="Arial"/>
          <w:bCs/>
          <w:kern w:val="0"/>
          <w:sz w:val="24"/>
          <w:szCs w:val="16"/>
          <w14:ligatures w14:val="none"/>
        </w:rPr>
      </w:pPr>
      <w:r w:rsidRPr="00840D07">
        <w:rPr>
          <w:rFonts w:ascii="Arial" w:eastAsia="Times New Roman" w:hAnsi="Arial" w:cs="Arial"/>
          <w:bCs/>
          <w:kern w:val="0"/>
          <w:sz w:val="24"/>
          <w:szCs w:val="16"/>
          <w14:ligatures w14:val="none"/>
        </w:rPr>
        <w:t>The Rave, a wine bar and shop in Brighton, caters to wine enthusiasts by offering a diverse selection from emerging and renowned vineyards. It creates an engaging environment where customers can explore new and traditional wines. Staff provide personalized recommendations, ensuring tailored experiences. The tasting bar integrates with the shop, enabling direct or online purchases of favourites. Guests enjoy informative tasting sessions organized by type, origin, or year (Blackwell, 2011).</w:t>
      </w:r>
    </w:p>
    <w:p w14:paraId="09A7AE56" w14:textId="77777777" w:rsidR="00485FDA" w:rsidRPr="00282D32" w:rsidRDefault="00485FDA" w:rsidP="00AF2FA8">
      <w:pPr>
        <w:spacing w:after="0" w:line="360" w:lineRule="auto"/>
        <w:jc w:val="both"/>
        <w:rPr>
          <w:rFonts w:ascii="Arial" w:eastAsia="Times New Roman" w:hAnsi="Arial" w:cs="Arial"/>
          <w:kern w:val="0"/>
          <w:sz w:val="24"/>
          <w:szCs w:val="24"/>
          <w:lang w:eastAsia="en-IN"/>
          <w14:ligatures w14:val="none"/>
        </w:rPr>
      </w:pPr>
      <w:r w:rsidRPr="00282D32">
        <w:rPr>
          <w:rFonts w:ascii="Arial" w:eastAsia="Times New Roman" w:hAnsi="Arial" w:cs="Arial"/>
          <w:b/>
          <w:bCs/>
          <w:kern w:val="0"/>
          <w:sz w:val="24"/>
          <w:szCs w:val="24"/>
          <w:lang w:eastAsia="en-IN"/>
          <w14:ligatures w14:val="none"/>
        </w:rPr>
        <w:t>Value Proposition</w:t>
      </w:r>
    </w:p>
    <w:p w14:paraId="00D7BE09" w14:textId="77777777" w:rsidR="00485FDA" w:rsidRPr="00282D32" w:rsidRDefault="00485FDA" w:rsidP="00AF2FA8">
      <w:pPr>
        <w:numPr>
          <w:ilvl w:val="0"/>
          <w:numId w:val="1"/>
        </w:numPr>
        <w:overflowPunct w:val="0"/>
        <w:autoSpaceDE w:val="0"/>
        <w:autoSpaceDN w:val="0"/>
        <w:adjustRightInd w:val="0"/>
        <w:spacing w:after="0" w:line="360" w:lineRule="auto"/>
        <w:jc w:val="both"/>
        <w:textAlignment w:val="baseline"/>
        <w:rPr>
          <w:rFonts w:ascii="Arial" w:eastAsia="Times New Roman" w:hAnsi="Arial" w:cs="Arial"/>
          <w:b/>
          <w:bCs/>
          <w:kern w:val="0"/>
          <w:sz w:val="24"/>
          <w:szCs w:val="24"/>
          <w:lang w:eastAsia="en-IN"/>
          <w14:ligatures w14:val="none"/>
        </w:rPr>
      </w:pPr>
      <w:r w:rsidRPr="00282D32">
        <w:rPr>
          <w:rFonts w:ascii="Arial" w:eastAsia="Times New Roman" w:hAnsi="Arial" w:cs="Arial"/>
          <w:b/>
          <w:bCs/>
          <w:kern w:val="0"/>
          <w:sz w:val="24"/>
          <w:szCs w:val="24"/>
          <w:lang w:eastAsia="en-IN"/>
          <w14:ligatures w14:val="none"/>
        </w:rPr>
        <w:t>Unique Wine Experience</w:t>
      </w:r>
    </w:p>
    <w:p w14:paraId="6FA219DC" w14:textId="77777777" w:rsidR="00485FDA" w:rsidRPr="00282D32" w:rsidRDefault="00485FDA" w:rsidP="00AF2FA8">
      <w:pPr>
        <w:spacing w:after="0" w:line="360" w:lineRule="auto"/>
        <w:jc w:val="both"/>
        <w:rPr>
          <w:rFonts w:ascii="Arial" w:eastAsia="Times New Roman" w:hAnsi="Arial" w:cs="Arial"/>
          <w:kern w:val="0"/>
          <w:sz w:val="24"/>
          <w:szCs w:val="24"/>
          <w:lang w:eastAsia="en-IN"/>
          <w14:ligatures w14:val="none"/>
        </w:rPr>
      </w:pPr>
      <w:r w:rsidRPr="00282D32">
        <w:rPr>
          <w:rFonts w:ascii="Arial" w:eastAsia="Times New Roman" w:hAnsi="Arial" w:cs="Arial"/>
          <w:kern w:val="0"/>
          <w:sz w:val="24"/>
          <w:szCs w:val="24"/>
          <w:lang w:eastAsia="en-IN"/>
          <w14:ligatures w14:val="none"/>
        </w:rPr>
        <w:t>The Rave represents a highly professional and well-orchestrated wine-tasting atmosphere that will be provided to buyers. It differs from regular bars with good music and an excellent choice of wine, whereas there are always new proposals to try for all the attendees.</w:t>
      </w:r>
    </w:p>
    <w:p w14:paraId="38C70EC6" w14:textId="77777777" w:rsidR="00485FDA" w:rsidRPr="00282D32" w:rsidRDefault="00485FDA" w:rsidP="00AF2FA8">
      <w:pPr>
        <w:numPr>
          <w:ilvl w:val="0"/>
          <w:numId w:val="2"/>
        </w:numPr>
        <w:overflowPunct w:val="0"/>
        <w:autoSpaceDE w:val="0"/>
        <w:autoSpaceDN w:val="0"/>
        <w:adjustRightInd w:val="0"/>
        <w:spacing w:after="0" w:line="360" w:lineRule="auto"/>
        <w:jc w:val="both"/>
        <w:textAlignment w:val="baseline"/>
        <w:rPr>
          <w:rFonts w:ascii="Arial" w:eastAsia="Times New Roman" w:hAnsi="Arial" w:cs="Arial"/>
          <w:b/>
          <w:bCs/>
          <w:kern w:val="0"/>
          <w:sz w:val="24"/>
          <w:szCs w:val="24"/>
          <w:lang w:eastAsia="en-IN"/>
          <w14:ligatures w14:val="none"/>
        </w:rPr>
      </w:pPr>
      <w:r w:rsidRPr="00282D32">
        <w:rPr>
          <w:rFonts w:ascii="Arial" w:eastAsia="Times New Roman" w:hAnsi="Arial" w:cs="Arial"/>
          <w:b/>
          <w:bCs/>
          <w:kern w:val="0"/>
          <w:sz w:val="24"/>
          <w:szCs w:val="24"/>
          <w:lang w:eastAsia="en-IN"/>
          <w14:ligatures w14:val="none"/>
        </w:rPr>
        <w:t>Quality and Variety</w:t>
      </w:r>
    </w:p>
    <w:p w14:paraId="478E9F11" w14:textId="77777777" w:rsidR="00485FDA" w:rsidRPr="00282D32" w:rsidRDefault="00485FDA" w:rsidP="00AF2FA8">
      <w:pPr>
        <w:spacing w:after="0" w:line="360" w:lineRule="auto"/>
        <w:jc w:val="both"/>
        <w:rPr>
          <w:rFonts w:ascii="Arial" w:eastAsia="Times New Roman" w:hAnsi="Arial" w:cs="Arial"/>
          <w:kern w:val="0"/>
          <w:sz w:val="24"/>
          <w:szCs w:val="24"/>
          <w:lang w:eastAsia="en-IN"/>
          <w14:ligatures w14:val="none"/>
        </w:rPr>
      </w:pPr>
      <w:r w:rsidRPr="00282D32">
        <w:rPr>
          <w:rFonts w:ascii="Arial" w:eastAsia="Times New Roman" w:hAnsi="Arial" w:cs="Arial"/>
          <w:kern w:val="0"/>
          <w:sz w:val="24"/>
          <w:szCs w:val="24"/>
          <w:lang w:eastAsia="en-IN"/>
          <w14:ligatures w14:val="none"/>
        </w:rPr>
        <w:t>The list of wines is extensive, with wines from all over the world that can be divided into the list of wines that are in high demand as well as the wines that are rare and unique for being served at The Rave.</w:t>
      </w:r>
    </w:p>
    <w:p w14:paraId="4579208C" w14:textId="77777777" w:rsidR="00485FDA" w:rsidRPr="00282D32" w:rsidRDefault="00485FDA" w:rsidP="00AF2FA8">
      <w:pPr>
        <w:numPr>
          <w:ilvl w:val="0"/>
          <w:numId w:val="3"/>
        </w:numPr>
        <w:overflowPunct w:val="0"/>
        <w:autoSpaceDE w:val="0"/>
        <w:autoSpaceDN w:val="0"/>
        <w:adjustRightInd w:val="0"/>
        <w:spacing w:after="0" w:line="360" w:lineRule="auto"/>
        <w:jc w:val="both"/>
        <w:textAlignment w:val="baseline"/>
        <w:rPr>
          <w:rFonts w:ascii="Arial" w:eastAsia="Times New Roman" w:hAnsi="Arial" w:cs="Arial"/>
          <w:b/>
          <w:bCs/>
          <w:kern w:val="0"/>
          <w:sz w:val="24"/>
          <w:szCs w:val="24"/>
          <w:lang w:eastAsia="en-IN"/>
          <w14:ligatures w14:val="none"/>
        </w:rPr>
      </w:pPr>
      <w:r w:rsidRPr="00282D32">
        <w:rPr>
          <w:rFonts w:ascii="Arial" w:eastAsia="Times New Roman" w:hAnsi="Arial" w:cs="Arial"/>
          <w:b/>
          <w:bCs/>
          <w:kern w:val="0"/>
          <w:sz w:val="24"/>
          <w:szCs w:val="24"/>
          <w:lang w:eastAsia="en-IN"/>
          <w14:ligatures w14:val="none"/>
        </w:rPr>
        <w:t>Guided Expertise </w:t>
      </w:r>
    </w:p>
    <w:p w14:paraId="52E27EBD" w14:textId="77777777" w:rsidR="00485FDA" w:rsidRPr="00282D32" w:rsidRDefault="00485FDA" w:rsidP="00AF2FA8">
      <w:pPr>
        <w:spacing w:after="0" w:line="360" w:lineRule="auto"/>
        <w:jc w:val="both"/>
        <w:rPr>
          <w:rFonts w:ascii="Arial" w:eastAsia="Times New Roman" w:hAnsi="Arial" w:cs="Arial"/>
          <w:kern w:val="0"/>
          <w:sz w:val="24"/>
          <w:szCs w:val="24"/>
          <w:lang w:eastAsia="en-IN"/>
          <w14:ligatures w14:val="none"/>
        </w:rPr>
      </w:pPr>
      <w:r w:rsidRPr="00282D32">
        <w:rPr>
          <w:rFonts w:ascii="Arial" w:eastAsia="Times New Roman" w:hAnsi="Arial" w:cs="Arial"/>
          <w:kern w:val="0"/>
          <w:sz w:val="24"/>
          <w:szCs w:val="24"/>
          <w:lang w:eastAsia="en-IN"/>
          <w14:ligatures w14:val="none"/>
        </w:rPr>
        <w:t>The overall approach to wine tasting is professional with help from experts that assist in selecting the right wine according to the customer’s taste, and this makes it easy for the newcomer to wine tasting (Williams, 2021).</w:t>
      </w:r>
    </w:p>
    <w:p w14:paraId="5624F75E" w14:textId="77777777" w:rsidR="00485FDA" w:rsidRPr="00282D32" w:rsidRDefault="00485FDA" w:rsidP="00AF2FA8">
      <w:pPr>
        <w:numPr>
          <w:ilvl w:val="0"/>
          <w:numId w:val="4"/>
        </w:numPr>
        <w:overflowPunct w:val="0"/>
        <w:autoSpaceDE w:val="0"/>
        <w:autoSpaceDN w:val="0"/>
        <w:adjustRightInd w:val="0"/>
        <w:spacing w:after="0" w:line="360" w:lineRule="auto"/>
        <w:jc w:val="both"/>
        <w:textAlignment w:val="baseline"/>
        <w:rPr>
          <w:rFonts w:ascii="Arial" w:eastAsia="Times New Roman" w:hAnsi="Arial" w:cs="Arial"/>
          <w:b/>
          <w:bCs/>
          <w:kern w:val="0"/>
          <w:sz w:val="24"/>
          <w:szCs w:val="24"/>
          <w:lang w:eastAsia="en-IN"/>
          <w14:ligatures w14:val="none"/>
        </w:rPr>
      </w:pPr>
      <w:r w:rsidRPr="00282D32">
        <w:rPr>
          <w:rFonts w:ascii="Arial" w:eastAsia="Times New Roman" w:hAnsi="Arial" w:cs="Arial"/>
          <w:b/>
          <w:bCs/>
          <w:kern w:val="0"/>
          <w:sz w:val="24"/>
          <w:szCs w:val="24"/>
          <w:lang w:eastAsia="en-IN"/>
          <w14:ligatures w14:val="none"/>
        </w:rPr>
        <w:t>Accessible and Convenient</w:t>
      </w:r>
    </w:p>
    <w:p w14:paraId="6332C1C4" w14:textId="77777777" w:rsidR="00485FDA" w:rsidRPr="00282D32" w:rsidRDefault="00485FDA" w:rsidP="00AF2FA8">
      <w:pPr>
        <w:spacing w:after="0" w:line="360" w:lineRule="auto"/>
        <w:jc w:val="both"/>
        <w:rPr>
          <w:rFonts w:ascii="Arial" w:eastAsia="Times New Roman" w:hAnsi="Arial" w:cs="Arial"/>
          <w:kern w:val="0"/>
          <w:sz w:val="24"/>
          <w:szCs w:val="24"/>
          <w:lang w:eastAsia="en-IN"/>
          <w14:ligatures w14:val="none"/>
        </w:rPr>
      </w:pPr>
      <w:r w:rsidRPr="00282D32">
        <w:rPr>
          <w:rFonts w:ascii="Arial" w:eastAsia="Times New Roman" w:hAnsi="Arial" w:cs="Arial"/>
          <w:kern w:val="0"/>
          <w:sz w:val="24"/>
          <w:szCs w:val="24"/>
          <w:lang w:eastAsia="en-IN"/>
          <w14:ligatures w14:val="none"/>
        </w:rPr>
        <w:lastRenderedPageBreak/>
        <w:t>With an on-site shop and online purchase options, The Rave makes it easy for guests to take their favourite discoveries home, blending convenience with a memorable experience.</w:t>
      </w:r>
    </w:p>
    <w:p w14:paraId="2D405645" w14:textId="77777777" w:rsidR="00485FDA" w:rsidRPr="00282D32" w:rsidRDefault="00485FDA" w:rsidP="00AF2FA8">
      <w:pPr>
        <w:spacing w:after="0" w:line="360" w:lineRule="auto"/>
        <w:jc w:val="both"/>
        <w:rPr>
          <w:rFonts w:ascii="Arial" w:eastAsia="Times New Roman" w:hAnsi="Arial" w:cs="Arial"/>
          <w:kern w:val="0"/>
          <w:sz w:val="24"/>
          <w:szCs w:val="24"/>
          <w:lang w:eastAsia="en-IN"/>
          <w14:ligatures w14:val="none"/>
        </w:rPr>
      </w:pPr>
      <w:r w:rsidRPr="00282D32">
        <w:rPr>
          <w:rFonts w:ascii="Arial" w:eastAsia="Times New Roman" w:hAnsi="Arial" w:cs="Arial"/>
          <w:b/>
          <w:kern w:val="0"/>
          <w:sz w:val="24"/>
          <w:szCs w:val="16"/>
          <w:lang w:eastAsia="en-IN"/>
          <w14:ligatures w14:val="none"/>
        </w:rPr>
        <w:t>2.2 SWOT Analysis Summary</w:t>
      </w:r>
    </w:p>
    <w:p w14:paraId="42B3D3E6" w14:textId="77777777" w:rsidR="00AF2FA8" w:rsidRDefault="00485FDA" w:rsidP="00AF2FA8">
      <w:pPr>
        <w:overflowPunct w:val="0"/>
        <w:autoSpaceDE w:val="0"/>
        <w:autoSpaceDN w:val="0"/>
        <w:adjustRightInd w:val="0"/>
        <w:spacing w:after="0" w:line="360" w:lineRule="auto"/>
        <w:jc w:val="both"/>
        <w:textAlignment w:val="baseline"/>
        <w:rPr>
          <w:rFonts w:ascii="Arial" w:eastAsia="Times New Roman" w:hAnsi="Arial" w:cs="Arial"/>
          <w:bCs/>
          <w:kern w:val="0"/>
          <w:sz w:val="24"/>
          <w:szCs w:val="16"/>
          <w14:ligatures w14:val="none"/>
        </w:rPr>
      </w:pPr>
      <w:r w:rsidRPr="00282D32">
        <w:rPr>
          <w:rFonts w:ascii="Arial" w:eastAsia="Times New Roman" w:hAnsi="Arial" w:cs="Arial"/>
          <w:bCs/>
          <w:kern w:val="0"/>
          <w:sz w:val="24"/>
          <w:szCs w:val="16"/>
          <w14:ligatures w14:val="none"/>
        </w:rPr>
        <w:t>Brighton has high pedestrian traffic, and these aspects are advantageously used by the Rave to attract customers interested in wine. Having an integrated tasting bar and retail shop makes its business model richer and unique compared to other bars, creating two sources of revenue (Burns, 2022). A food and beverages menu with knowledgeable staff and an appropriate wine list provide value to the customer. A major potential problem for The Rave as a start-up is getting its brand established in the market. The high operating costs with a specific emphasis on leasing costs and inventory might affect the profitability of the firm in the initial years. The tourism sector and the wine market represent development prospects for Brighton. Visibility and customer engagement can be boosted by relations with local vineyards or event hosts. Economic downturns and competition from established venues pose potential risks. To avoid this, The Rave brand strategy will target providing quality and unique experiences as the key to avoiding the vulnerability of market swings.</w:t>
      </w:r>
    </w:p>
    <w:p w14:paraId="183A5548" w14:textId="07D4E404" w:rsidR="00485FDA" w:rsidRPr="00282D32" w:rsidRDefault="00485FDA" w:rsidP="00AF2FA8">
      <w:pPr>
        <w:overflowPunct w:val="0"/>
        <w:autoSpaceDE w:val="0"/>
        <w:autoSpaceDN w:val="0"/>
        <w:adjustRightInd w:val="0"/>
        <w:spacing w:after="0" w:line="360" w:lineRule="auto"/>
        <w:jc w:val="both"/>
        <w:textAlignment w:val="baseline"/>
        <w:rPr>
          <w:rFonts w:ascii="Arial" w:eastAsia="Times New Roman" w:hAnsi="Arial" w:cs="Arial"/>
          <w:bCs/>
          <w:kern w:val="0"/>
          <w:sz w:val="24"/>
          <w:szCs w:val="16"/>
          <w14:ligatures w14:val="none"/>
        </w:rPr>
      </w:pPr>
    </w:p>
    <w:p w14:paraId="10E67830" w14:textId="796D7C46" w:rsidR="00485FDA" w:rsidRPr="00282D32" w:rsidRDefault="00485FDA" w:rsidP="00AF2FA8">
      <w:pPr>
        <w:overflowPunct w:val="0"/>
        <w:autoSpaceDE w:val="0"/>
        <w:autoSpaceDN w:val="0"/>
        <w:adjustRightInd w:val="0"/>
        <w:spacing w:after="0" w:line="360" w:lineRule="auto"/>
        <w:jc w:val="both"/>
        <w:textAlignment w:val="baseline"/>
        <w:outlineLvl w:val="0"/>
        <w:rPr>
          <w:rFonts w:ascii="Arial" w:eastAsia="Times New Roman" w:hAnsi="Arial" w:cs="Arial"/>
          <w:b/>
          <w:kern w:val="0"/>
          <w:sz w:val="28"/>
          <w:szCs w:val="18"/>
          <w14:ligatures w14:val="none"/>
        </w:rPr>
      </w:pPr>
      <w:bookmarkStart w:id="2" w:name="_Toc182472907"/>
      <w:r w:rsidRPr="00282D32">
        <w:rPr>
          <w:rFonts w:ascii="Arial" w:eastAsia="Times New Roman" w:hAnsi="Arial" w:cs="Arial"/>
          <w:b/>
          <w:kern w:val="0"/>
          <w:sz w:val="28"/>
          <w:szCs w:val="18"/>
          <w14:ligatures w14:val="none"/>
        </w:rPr>
        <w:t>3. THE TEAM</w:t>
      </w:r>
      <w:bookmarkEnd w:id="2"/>
    </w:p>
    <w:p w14:paraId="749D726C" w14:textId="77777777" w:rsidR="00485FDA" w:rsidRPr="00282D32" w:rsidRDefault="00485FDA" w:rsidP="00AF2FA8">
      <w:pPr>
        <w:overflowPunct w:val="0"/>
        <w:autoSpaceDE w:val="0"/>
        <w:autoSpaceDN w:val="0"/>
        <w:adjustRightInd w:val="0"/>
        <w:spacing w:after="0" w:line="360" w:lineRule="auto"/>
        <w:jc w:val="both"/>
        <w:textAlignment w:val="baseline"/>
        <w:rPr>
          <w:rFonts w:ascii="Arial" w:eastAsia="Times New Roman" w:hAnsi="Arial" w:cs="Arial"/>
          <w:kern w:val="0"/>
          <w:sz w:val="20"/>
          <w:szCs w:val="20"/>
          <w14:ligatures w14:val="none"/>
        </w:rPr>
      </w:pPr>
    </w:p>
    <w:p w14:paraId="573B80C9" w14:textId="77777777" w:rsidR="00485FDA" w:rsidRPr="00282D32" w:rsidRDefault="00485FDA" w:rsidP="00AF2FA8">
      <w:pPr>
        <w:overflowPunct w:val="0"/>
        <w:autoSpaceDE w:val="0"/>
        <w:autoSpaceDN w:val="0"/>
        <w:adjustRightInd w:val="0"/>
        <w:spacing w:after="0" w:line="360" w:lineRule="auto"/>
        <w:jc w:val="both"/>
        <w:textAlignment w:val="baseline"/>
        <w:rPr>
          <w:rFonts w:ascii="Arial" w:eastAsia="Times New Roman" w:hAnsi="Arial" w:cs="Arial"/>
          <w:b/>
          <w:bCs/>
          <w:kern w:val="0"/>
          <w:sz w:val="24"/>
          <w:szCs w:val="18"/>
          <w14:ligatures w14:val="none"/>
        </w:rPr>
      </w:pPr>
      <w:r w:rsidRPr="00282D32">
        <w:rPr>
          <w:rFonts w:ascii="Arial" w:eastAsia="Times New Roman" w:hAnsi="Arial" w:cs="Arial"/>
          <w:b/>
          <w:bCs/>
          <w:kern w:val="0"/>
          <w:sz w:val="24"/>
          <w:szCs w:val="18"/>
          <w14:ligatures w14:val="none"/>
        </w:rPr>
        <w:t>3.1 Key Personnel</w:t>
      </w:r>
      <w:r w:rsidRPr="00282D32">
        <w:rPr>
          <w:rFonts w:ascii="Arial" w:eastAsia="Times New Roman" w:hAnsi="Arial" w:cs="Arial"/>
          <w:kern w:val="0"/>
          <w:sz w:val="24"/>
          <w:szCs w:val="20"/>
          <w14:ligatures w14:val="none"/>
        </w:rPr>
        <w:t xml:space="preserve"> </w:t>
      </w:r>
    </w:p>
    <w:p w14:paraId="20C87A0F" w14:textId="77777777" w:rsidR="00485FDA" w:rsidRPr="00282D32" w:rsidRDefault="00485FDA" w:rsidP="00AF2FA8">
      <w:pPr>
        <w:overflowPunct w:val="0"/>
        <w:autoSpaceDE w:val="0"/>
        <w:autoSpaceDN w:val="0"/>
        <w:adjustRightInd w:val="0"/>
        <w:spacing w:after="0" w:line="360" w:lineRule="auto"/>
        <w:jc w:val="both"/>
        <w:textAlignment w:val="baseline"/>
        <w:rPr>
          <w:rFonts w:ascii="Arial" w:eastAsia="Times New Roman" w:hAnsi="Arial" w:cs="Arial"/>
          <w:bCs/>
          <w:kern w:val="0"/>
          <w14:ligatures w14:val="none"/>
        </w:rPr>
      </w:pPr>
    </w:p>
    <w:p w14:paraId="45FF5F86" w14:textId="57707E93" w:rsidR="00485FDA" w:rsidRPr="00282D32" w:rsidRDefault="00485FDA" w:rsidP="00AF2FA8">
      <w:pPr>
        <w:pBdr>
          <w:top w:val="single" w:sz="4" w:space="1" w:color="auto"/>
          <w:left w:val="single" w:sz="4" w:space="4" w:color="auto"/>
          <w:bottom w:val="single" w:sz="4" w:space="1" w:color="auto"/>
          <w:right w:val="single" w:sz="4" w:space="4" w:color="auto"/>
        </w:pBdr>
        <w:overflowPunct w:val="0"/>
        <w:autoSpaceDE w:val="0"/>
        <w:autoSpaceDN w:val="0"/>
        <w:adjustRightInd w:val="0"/>
        <w:spacing w:after="0" w:line="360" w:lineRule="auto"/>
        <w:jc w:val="both"/>
        <w:textAlignment w:val="baseline"/>
        <w:rPr>
          <w:rFonts w:ascii="Arial" w:eastAsia="Times New Roman" w:hAnsi="Arial" w:cs="Arial"/>
          <w:bCs/>
          <w:iCs/>
          <w:kern w:val="0"/>
          <w14:ligatures w14:val="none"/>
        </w:rPr>
      </w:pPr>
      <w:r w:rsidRPr="00282D32">
        <w:rPr>
          <w:rFonts w:ascii="Arial" w:eastAsia="Times New Roman" w:hAnsi="Arial" w:cs="Arial"/>
          <w:bCs/>
          <w:iCs/>
          <w:kern w:val="0"/>
          <w:sz w:val="24"/>
          <w14:ligatures w14:val="none"/>
        </w:rPr>
        <w:t xml:space="preserve">Name and Company Position: </w:t>
      </w:r>
      <w:r w:rsidR="008A5314" w:rsidRPr="00282D32">
        <w:rPr>
          <w:rFonts w:ascii="Arial" w:eastAsia="Times New Roman" w:hAnsi="Arial" w:cs="Arial"/>
          <w:bCs/>
          <w:iCs/>
          <w:kern w:val="0"/>
          <w:sz w:val="24"/>
          <w14:ligatures w14:val="none"/>
        </w:rPr>
        <w:t xml:space="preserve">Sebastiao Fernandes - </w:t>
      </w:r>
      <w:r w:rsidRPr="00282D32">
        <w:rPr>
          <w:rFonts w:ascii="Arial" w:eastAsia="Times New Roman" w:hAnsi="Arial" w:cs="Arial"/>
          <w:bCs/>
          <w:iCs/>
          <w:kern w:val="0"/>
          <w:sz w:val="24"/>
          <w14:ligatures w14:val="none"/>
        </w:rPr>
        <w:t>Managing Director</w:t>
      </w:r>
    </w:p>
    <w:p w14:paraId="71007BDB" w14:textId="77777777" w:rsidR="00485FDA" w:rsidRPr="00282D32" w:rsidRDefault="00485FDA" w:rsidP="00AF2FA8">
      <w:pPr>
        <w:pBdr>
          <w:top w:val="single" w:sz="4" w:space="1" w:color="auto"/>
          <w:left w:val="single" w:sz="4" w:space="4" w:color="auto"/>
          <w:bottom w:val="single" w:sz="4" w:space="1" w:color="auto"/>
          <w:right w:val="single" w:sz="4" w:space="4" w:color="auto"/>
        </w:pBdr>
        <w:overflowPunct w:val="0"/>
        <w:autoSpaceDE w:val="0"/>
        <w:autoSpaceDN w:val="0"/>
        <w:adjustRightInd w:val="0"/>
        <w:spacing w:after="0" w:line="360" w:lineRule="auto"/>
        <w:jc w:val="both"/>
        <w:textAlignment w:val="baseline"/>
        <w:rPr>
          <w:rFonts w:ascii="Arial" w:eastAsia="Times New Roman" w:hAnsi="Arial" w:cs="Arial"/>
          <w:bCs/>
          <w:iCs/>
          <w:kern w:val="0"/>
          <w14:ligatures w14:val="none"/>
        </w:rPr>
      </w:pPr>
    </w:p>
    <w:p w14:paraId="3A9C7B24" w14:textId="77777777" w:rsidR="00485FDA" w:rsidRPr="00282D32" w:rsidRDefault="00485FDA" w:rsidP="00AF2FA8">
      <w:pPr>
        <w:pBdr>
          <w:top w:val="single" w:sz="4" w:space="1" w:color="auto"/>
          <w:left w:val="single" w:sz="4" w:space="4" w:color="auto"/>
          <w:bottom w:val="single" w:sz="4" w:space="1" w:color="auto"/>
          <w:right w:val="single" w:sz="4" w:space="4" w:color="auto"/>
        </w:pBdr>
        <w:overflowPunct w:val="0"/>
        <w:autoSpaceDE w:val="0"/>
        <w:autoSpaceDN w:val="0"/>
        <w:adjustRightInd w:val="0"/>
        <w:spacing w:after="0" w:line="360" w:lineRule="auto"/>
        <w:jc w:val="both"/>
        <w:textAlignment w:val="baseline"/>
        <w:rPr>
          <w:rFonts w:ascii="Arial" w:eastAsia="Times New Roman" w:hAnsi="Arial" w:cs="Arial"/>
          <w:iCs/>
          <w:kern w:val="0"/>
          <w:sz w:val="24"/>
          <w:szCs w:val="24"/>
          <w14:ligatures w14:val="none"/>
        </w:rPr>
      </w:pPr>
      <w:r w:rsidRPr="00282D32">
        <w:rPr>
          <w:rFonts w:ascii="Arial" w:eastAsia="Times New Roman" w:hAnsi="Arial" w:cs="Arial"/>
          <w:iCs/>
          <w:kern w:val="0"/>
          <w:sz w:val="24"/>
          <w:szCs w:val="24"/>
          <w14:ligatures w14:val="none"/>
        </w:rPr>
        <w:t>Skills and Experience: Business management, strategic planning, wine industry knowledge, financial oversight</w:t>
      </w:r>
    </w:p>
    <w:p w14:paraId="202CF437" w14:textId="77777777" w:rsidR="00485FDA" w:rsidRPr="00282D32" w:rsidRDefault="00485FDA" w:rsidP="00AF2FA8">
      <w:pPr>
        <w:pBdr>
          <w:top w:val="single" w:sz="4" w:space="1" w:color="auto"/>
          <w:left w:val="single" w:sz="4" w:space="4" w:color="auto"/>
          <w:bottom w:val="single" w:sz="4" w:space="1" w:color="auto"/>
          <w:right w:val="single" w:sz="4" w:space="4" w:color="auto"/>
        </w:pBdr>
        <w:overflowPunct w:val="0"/>
        <w:autoSpaceDE w:val="0"/>
        <w:autoSpaceDN w:val="0"/>
        <w:adjustRightInd w:val="0"/>
        <w:spacing w:after="0" w:line="360" w:lineRule="auto"/>
        <w:jc w:val="both"/>
        <w:textAlignment w:val="baseline"/>
        <w:rPr>
          <w:rFonts w:ascii="Arial" w:eastAsia="Times New Roman" w:hAnsi="Arial" w:cs="Arial"/>
          <w:iCs/>
          <w:kern w:val="0"/>
          <w:sz w:val="24"/>
          <w:szCs w:val="24"/>
          <w14:ligatures w14:val="none"/>
        </w:rPr>
      </w:pPr>
    </w:p>
    <w:p w14:paraId="77A1972D" w14:textId="0B1F6122" w:rsidR="00485FDA" w:rsidRPr="00282D32" w:rsidRDefault="00485FDA" w:rsidP="00AF2FA8">
      <w:pPr>
        <w:pBdr>
          <w:top w:val="single" w:sz="4" w:space="1" w:color="auto"/>
          <w:left w:val="single" w:sz="4" w:space="4" w:color="auto"/>
          <w:bottom w:val="single" w:sz="4" w:space="1" w:color="auto"/>
          <w:right w:val="single" w:sz="4" w:space="4" w:color="auto"/>
        </w:pBdr>
        <w:overflowPunct w:val="0"/>
        <w:autoSpaceDE w:val="0"/>
        <w:autoSpaceDN w:val="0"/>
        <w:adjustRightInd w:val="0"/>
        <w:spacing w:after="0" w:line="360" w:lineRule="auto"/>
        <w:jc w:val="both"/>
        <w:textAlignment w:val="baseline"/>
        <w:rPr>
          <w:rFonts w:ascii="Arial" w:eastAsia="Times New Roman" w:hAnsi="Arial" w:cs="Arial"/>
          <w:iCs/>
          <w:kern w:val="0"/>
          <w:sz w:val="24"/>
          <w:szCs w:val="24"/>
          <w14:ligatures w14:val="none"/>
        </w:rPr>
      </w:pPr>
      <w:r w:rsidRPr="00282D32">
        <w:rPr>
          <w:rFonts w:ascii="Arial" w:eastAsia="Times New Roman" w:hAnsi="Arial" w:cs="Arial"/>
          <w:iCs/>
          <w:kern w:val="0"/>
          <w:sz w:val="24"/>
          <w:szCs w:val="24"/>
          <w14:ligatures w14:val="none"/>
        </w:rPr>
        <w:t>Role and Responsibilities:  Managing Director will oversee all the activities that go along with The Rave’s development plan. The director will be responsible for the recruitment of staff, staff orientation and development and liaising for partnerships for the wine (Barringer and Ireland, 2016).</w:t>
      </w:r>
    </w:p>
    <w:p w14:paraId="0D319834" w14:textId="77777777" w:rsidR="00485FDA" w:rsidRPr="00282D32" w:rsidRDefault="00485FDA" w:rsidP="00AF2FA8">
      <w:pPr>
        <w:overflowPunct w:val="0"/>
        <w:autoSpaceDE w:val="0"/>
        <w:autoSpaceDN w:val="0"/>
        <w:adjustRightInd w:val="0"/>
        <w:spacing w:after="0" w:line="360" w:lineRule="auto"/>
        <w:jc w:val="both"/>
        <w:textAlignment w:val="baseline"/>
        <w:rPr>
          <w:rFonts w:ascii="Arial" w:eastAsia="Times New Roman" w:hAnsi="Arial" w:cs="Arial"/>
          <w:kern w:val="0"/>
          <w:sz w:val="24"/>
          <w:szCs w:val="24"/>
          <w14:ligatures w14:val="none"/>
        </w:rPr>
      </w:pPr>
    </w:p>
    <w:p w14:paraId="42A8CA4C" w14:textId="6C020C4A" w:rsidR="00485FDA" w:rsidRPr="00282D32" w:rsidRDefault="00485FDA" w:rsidP="00AF2FA8">
      <w:pPr>
        <w:pBdr>
          <w:top w:val="single" w:sz="4" w:space="1" w:color="auto"/>
          <w:left w:val="single" w:sz="4" w:space="4" w:color="auto"/>
          <w:bottom w:val="single" w:sz="4" w:space="1" w:color="auto"/>
          <w:right w:val="single" w:sz="4" w:space="4" w:color="auto"/>
        </w:pBdr>
        <w:overflowPunct w:val="0"/>
        <w:autoSpaceDE w:val="0"/>
        <w:autoSpaceDN w:val="0"/>
        <w:adjustRightInd w:val="0"/>
        <w:spacing w:after="0" w:line="360" w:lineRule="auto"/>
        <w:jc w:val="both"/>
        <w:textAlignment w:val="baseline"/>
        <w:rPr>
          <w:rFonts w:ascii="Arial" w:eastAsia="Times New Roman" w:hAnsi="Arial" w:cs="Arial"/>
          <w:bCs/>
          <w:iCs/>
          <w:kern w:val="0"/>
          <w14:ligatures w14:val="none"/>
        </w:rPr>
      </w:pPr>
      <w:r w:rsidRPr="00282D32">
        <w:rPr>
          <w:rFonts w:ascii="Arial" w:eastAsia="Times New Roman" w:hAnsi="Arial" w:cs="Arial"/>
          <w:bCs/>
          <w:iCs/>
          <w:kern w:val="0"/>
          <w:sz w:val="24"/>
          <w14:ligatures w14:val="none"/>
        </w:rPr>
        <w:t xml:space="preserve">Name and Company Position: </w:t>
      </w:r>
      <w:r w:rsidR="008A5314" w:rsidRPr="00282D32">
        <w:rPr>
          <w:rFonts w:ascii="Arial" w:eastAsia="Times New Roman" w:hAnsi="Arial" w:cs="Arial"/>
          <w:bCs/>
          <w:iCs/>
          <w:kern w:val="0"/>
          <w:sz w:val="24"/>
          <w14:ligatures w14:val="none"/>
        </w:rPr>
        <w:t xml:space="preserve">Anamaria Alma Vida - </w:t>
      </w:r>
      <w:r w:rsidRPr="00282D32">
        <w:rPr>
          <w:rFonts w:ascii="Arial" w:eastAsia="Times New Roman" w:hAnsi="Arial" w:cs="Arial"/>
          <w:bCs/>
          <w:iCs/>
          <w:kern w:val="0"/>
          <w:sz w:val="24"/>
          <w14:ligatures w14:val="none"/>
        </w:rPr>
        <w:t>Marketing and Events Manager</w:t>
      </w:r>
    </w:p>
    <w:p w14:paraId="6065A36B" w14:textId="77777777" w:rsidR="00485FDA" w:rsidRPr="00282D32" w:rsidRDefault="00485FDA" w:rsidP="00AF2FA8">
      <w:pPr>
        <w:pBdr>
          <w:top w:val="single" w:sz="4" w:space="1" w:color="auto"/>
          <w:left w:val="single" w:sz="4" w:space="4" w:color="auto"/>
          <w:bottom w:val="single" w:sz="4" w:space="1" w:color="auto"/>
          <w:right w:val="single" w:sz="4" w:space="4" w:color="auto"/>
        </w:pBdr>
        <w:overflowPunct w:val="0"/>
        <w:autoSpaceDE w:val="0"/>
        <w:autoSpaceDN w:val="0"/>
        <w:adjustRightInd w:val="0"/>
        <w:spacing w:after="0" w:line="360" w:lineRule="auto"/>
        <w:jc w:val="both"/>
        <w:textAlignment w:val="baseline"/>
        <w:rPr>
          <w:rFonts w:ascii="Arial" w:eastAsia="Times New Roman" w:hAnsi="Arial" w:cs="Arial"/>
          <w:bCs/>
          <w:iCs/>
          <w:kern w:val="0"/>
          <w14:ligatures w14:val="none"/>
        </w:rPr>
      </w:pPr>
    </w:p>
    <w:p w14:paraId="363B2999" w14:textId="77777777" w:rsidR="00485FDA" w:rsidRPr="00282D32" w:rsidRDefault="00485FDA" w:rsidP="00AF2FA8">
      <w:pPr>
        <w:pBdr>
          <w:top w:val="single" w:sz="4" w:space="1" w:color="auto"/>
          <w:left w:val="single" w:sz="4" w:space="4" w:color="auto"/>
          <w:bottom w:val="single" w:sz="4" w:space="1" w:color="auto"/>
          <w:right w:val="single" w:sz="4" w:space="4" w:color="auto"/>
        </w:pBdr>
        <w:overflowPunct w:val="0"/>
        <w:autoSpaceDE w:val="0"/>
        <w:autoSpaceDN w:val="0"/>
        <w:adjustRightInd w:val="0"/>
        <w:spacing w:after="0" w:line="360" w:lineRule="auto"/>
        <w:jc w:val="both"/>
        <w:textAlignment w:val="baseline"/>
        <w:rPr>
          <w:rFonts w:ascii="Arial" w:eastAsia="Times New Roman" w:hAnsi="Arial" w:cs="Arial"/>
          <w:iCs/>
          <w:kern w:val="0"/>
          <w:sz w:val="24"/>
          <w:szCs w:val="24"/>
          <w14:ligatures w14:val="none"/>
        </w:rPr>
      </w:pPr>
      <w:r w:rsidRPr="00282D32">
        <w:rPr>
          <w:rFonts w:ascii="Arial" w:eastAsia="Times New Roman" w:hAnsi="Arial" w:cs="Arial"/>
          <w:iCs/>
          <w:kern w:val="0"/>
          <w:sz w:val="24"/>
          <w:szCs w:val="24"/>
          <w14:ligatures w14:val="none"/>
        </w:rPr>
        <w:lastRenderedPageBreak/>
        <w:t>Skills and Experience: Digital marketing, social media strategy, event planning, customer engagement</w:t>
      </w:r>
    </w:p>
    <w:p w14:paraId="16B79160" w14:textId="77777777" w:rsidR="00485FDA" w:rsidRPr="00282D32" w:rsidRDefault="00485FDA" w:rsidP="00AF2FA8">
      <w:pPr>
        <w:pBdr>
          <w:top w:val="single" w:sz="4" w:space="1" w:color="auto"/>
          <w:left w:val="single" w:sz="4" w:space="4" w:color="auto"/>
          <w:bottom w:val="single" w:sz="4" w:space="1" w:color="auto"/>
          <w:right w:val="single" w:sz="4" w:space="4" w:color="auto"/>
        </w:pBdr>
        <w:overflowPunct w:val="0"/>
        <w:autoSpaceDE w:val="0"/>
        <w:autoSpaceDN w:val="0"/>
        <w:adjustRightInd w:val="0"/>
        <w:spacing w:after="0" w:line="360" w:lineRule="auto"/>
        <w:jc w:val="both"/>
        <w:textAlignment w:val="baseline"/>
        <w:rPr>
          <w:rFonts w:ascii="Arial" w:eastAsia="Times New Roman" w:hAnsi="Arial" w:cs="Arial"/>
          <w:iCs/>
          <w:kern w:val="0"/>
          <w:sz w:val="24"/>
          <w:szCs w:val="24"/>
          <w14:ligatures w14:val="none"/>
        </w:rPr>
      </w:pPr>
    </w:p>
    <w:p w14:paraId="1B50CB98" w14:textId="77777777" w:rsidR="00485FDA" w:rsidRPr="00282D32" w:rsidRDefault="00485FDA" w:rsidP="00AF2FA8">
      <w:pPr>
        <w:pBdr>
          <w:top w:val="single" w:sz="4" w:space="1" w:color="auto"/>
          <w:left w:val="single" w:sz="4" w:space="4" w:color="auto"/>
          <w:bottom w:val="single" w:sz="4" w:space="1" w:color="auto"/>
          <w:right w:val="single" w:sz="4" w:space="4" w:color="auto"/>
        </w:pBdr>
        <w:overflowPunct w:val="0"/>
        <w:autoSpaceDE w:val="0"/>
        <w:autoSpaceDN w:val="0"/>
        <w:adjustRightInd w:val="0"/>
        <w:spacing w:after="0" w:line="360" w:lineRule="auto"/>
        <w:jc w:val="both"/>
        <w:textAlignment w:val="baseline"/>
        <w:rPr>
          <w:rFonts w:ascii="Arial" w:eastAsia="Times New Roman" w:hAnsi="Arial" w:cs="Arial"/>
          <w:iCs/>
          <w:kern w:val="0"/>
          <w:sz w:val="24"/>
          <w:szCs w:val="24"/>
          <w14:ligatures w14:val="none"/>
        </w:rPr>
      </w:pPr>
      <w:r w:rsidRPr="00282D32">
        <w:rPr>
          <w:rFonts w:ascii="Arial" w:eastAsia="Times New Roman" w:hAnsi="Arial" w:cs="Arial"/>
          <w:iCs/>
          <w:kern w:val="0"/>
          <w:sz w:val="24"/>
          <w:szCs w:val="24"/>
          <w14:ligatures w14:val="none"/>
        </w:rPr>
        <w:t>Role and Responsibilities: The Marketing and Events Manager will be responsible for such tasks as management of organising wine tasting events, social networking accounts, as well as monitoring advertising promotions to ensure the public becomes aware of the brand.</w:t>
      </w:r>
    </w:p>
    <w:p w14:paraId="059F5725" w14:textId="77777777" w:rsidR="00485FDA" w:rsidRPr="00282D32" w:rsidRDefault="00485FDA" w:rsidP="00AF2FA8">
      <w:pPr>
        <w:overflowPunct w:val="0"/>
        <w:autoSpaceDE w:val="0"/>
        <w:autoSpaceDN w:val="0"/>
        <w:adjustRightInd w:val="0"/>
        <w:spacing w:after="0" w:line="360" w:lineRule="auto"/>
        <w:jc w:val="both"/>
        <w:textAlignment w:val="baseline"/>
        <w:rPr>
          <w:rFonts w:ascii="Arial" w:eastAsia="Times New Roman" w:hAnsi="Arial" w:cs="Arial"/>
          <w:kern w:val="0"/>
          <w:sz w:val="24"/>
          <w:szCs w:val="24"/>
          <w14:ligatures w14:val="none"/>
        </w:rPr>
      </w:pPr>
    </w:p>
    <w:p w14:paraId="4CDEE083" w14:textId="5857BFD0" w:rsidR="00485FDA" w:rsidRPr="00282D32" w:rsidRDefault="00485FDA" w:rsidP="00AF2FA8">
      <w:pPr>
        <w:pBdr>
          <w:top w:val="single" w:sz="4" w:space="1" w:color="auto"/>
          <w:left w:val="single" w:sz="4" w:space="4" w:color="auto"/>
          <w:bottom w:val="single" w:sz="4" w:space="1" w:color="auto"/>
          <w:right w:val="single" w:sz="4" w:space="4" w:color="auto"/>
        </w:pBdr>
        <w:overflowPunct w:val="0"/>
        <w:autoSpaceDE w:val="0"/>
        <w:autoSpaceDN w:val="0"/>
        <w:adjustRightInd w:val="0"/>
        <w:spacing w:after="0" w:line="360" w:lineRule="auto"/>
        <w:jc w:val="both"/>
        <w:textAlignment w:val="baseline"/>
        <w:rPr>
          <w:rFonts w:ascii="Arial" w:eastAsia="Times New Roman" w:hAnsi="Arial" w:cs="Arial"/>
          <w:bCs/>
          <w:iCs/>
          <w:kern w:val="0"/>
          <w14:ligatures w14:val="none"/>
        </w:rPr>
      </w:pPr>
      <w:r w:rsidRPr="00282D32">
        <w:rPr>
          <w:rFonts w:ascii="Arial" w:eastAsia="Times New Roman" w:hAnsi="Arial" w:cs="Arial"/>
          <w:bCs/>
          <w:iCs/>
          <w:kern w:val="0"/>
          <w:sz w:val="24"/>
          <w14:ligatures w14:val="none"/>
        </w:rPr>
        <w:t xml:space="preserve">Name and Company Position: </w:t>
      </w:r>
      <w:r w:rsidR="008A5314" w:rsidRPr="00282D32">
        <w:rPr>
          <w:rFonts w:ascii="Arial" w:eastAsia="Times New Roman" w:hAnsi="Arial" w:cs="Arial"/>
          <w:bCs/>
          <w:iCs/>
          <w:kern w:val="0"/>
          <w:sz w:val="24"/>
          <w14:ligatures w14:val="none"/>
        </w:rPr>
        <w:t xml:space="preserve">Alin Chiteala - </w:t>
      </w:r>
      <w:r w:rsidRPr="00282D32">
        <w:rPr>
          <w:rFonts w:ascii="Arial" w:eastAsia="Times New Roman" w:hAnsi="Arial" w:cs="Arial"/>
          <w:bCs/>
          <w:iCs/>
          <w:kern w:val="0"/>
          <w:sz w:val="24"/>
          <w14:ligatures w14:val="none"/>
        </w:rPr>
        <w:t>Head Sommelier</w:t>
      </w:r>
    </w:p>
    <w:p w14:paraId="1D57D2AA" w14:textId="77777777" w:rsidR="00485FDA" w:rsidRPr="00282D32" w:rsidRDefault="00485FDA" w:rsidP="00AF2FA8">
      <w:pPr>
        <w:pBdr>
          <w:top w:val="single" w:sz="4" w:space="1" w:color="auto"/>
          <w:left w:val="single" w:sz="4" w:space="4" w:color="auto"/>
          <w:bottom w:val="single" w:sz="4" w:space="1" w:color="auto"/>
          <w:right w:val="single" w:sz="4" w:space="4" w:color="auto"/>
        </w:pBdr>
        <w:overflowPunct w:val="0"/>
        <w:autoSpaceDE w:val="0"/>
        <w:autoSpaceDN w:val="0"/>
        <w:adjustRightInd w:val="0"/>
        <w:spacing w:after="0" w:line="360" w:lineRule="auto"/>
        <w:jc w:val="both"/>
        <w:textAlignment w:val="baseline"/>
        <w:rPr>
          <w:rFonts w:ascii="Arial" w:eastAsia="Times New Roman" w:hAnsi="Arial" w:cs="Arial"/>
          <w:bCs/>
          <w:iCs/>
          <w:kern w:val="0"/>
          <w14:ligatures w14:val="none"/>
        </w:rPr>
      </w:pPr>
    </w:p>
    <w:p w14:paraId="4D398BC3" w14:textId="151EBC13" w:rsidR="00485FDA" w:rsidRPr="00282D32" w:rsidRDefault="00485FDA" w:rsidP="00AF2FA8">
      <w:pPr>
        <w:pBdr>
          <w:top w:val="single" w:sz="4" w:space="1" w:color="auto"/>
          <w:left w:val="single" w:sz="4" w:space="4" w:color="auto"/>
          <w:bottom w:val="single" w:sz="4" w:space="1" w:color="auto"/>
          <w:right w:val="single" w:sz="4" w:space="4" w:color="auto"/>
        </w:pBdr>
        <w:overflowPunct w:val="0"/>
        <w:autoSpaceDE w:val="0"/>
        <w:autoSpaceDN w:val="0"/>
        <w:adjustRightInd w:val="0"/>
        <w:spacing w:after="0" w:line="360" w:lineRule="auto"/>
        <w:jc w:val="both"/>
        <w:textAlignment w:val="baseline"/>
        <w:rPr>
          <w:rFonts w:ascii="Arial" w:eastAsia="Times New Roman" w:hAnsi="Arial" w:cs="Arial"/>
          <w:iCs/>
          <w:kern w:val="0"/>
          <w:sz w:val="24"/>
          <w:szCs w:val="24"/>
          <w14:ligatures w14:val="none"/>
        </w:rPr>
      </w:pPr>
      <w:r w:rsidRPr="00282D32">
        <w:rPr>
          <w:rFonts w:ascii="Arial" w:eastAsia="Times New Roman" w:hAnsi="Arial" w:cs="Arial"/>
          <w:iCs/>
          <w:kern w:val="0"/>
          <w:sz w:val="24"/>
          <w:szCs w:val="24"/>
          <w14:ligatures w14:val="none"/>
        </w:rPr>
        <w:t>Skills and Experience: Wine tasting expertise</w:t>
      </w:r>
      <w:r w:rsidR="00C06722" w:rsidRPr="00282D32">
        <w:rPr>
          <w:rFonts w:ascii="Arial" w:eastAsia="Times New Roman" w:hAnsi="Arial" w:cs="Arial"/>
          <w:iCs/>
          <w:kern w:val="0"/>
          <w:sz w:val="24"/>
          <w:szCs w:val="24"/>
          <w14:ligatures w14:val="none"/>
        </w:rPr>
        <w:t xml:space="preserve"> (Wine &amp; Spirit Education Trust (WSET)-certified)</w:t>
      </w:r>
      <w:r w:rsidRPr="00282D32">
        <w:rPr>
          <w:rFonts w:ascii="Arial" w:eastAsia="Times New Roman" w:hAnsi="Arial" w:cs="Arial"/>
          <w:iCs/>
          <w:kern w:val="0"/>
          <w:sz w:val="24"/>
          <w:szCs w:val="24"/>
          <w14:ligatures w14:val="none"/>
        </w:rPr>
        <w:t xml:space="preserve"> wine education, customer service, wine, and food pairing knowledge</w:t>
      </w:r>
    </w:p>
    <w:p w14:paraId="33B3A709" w14:textId="77777777" w:rsidR="00485FDA" w:rsidRPr="00282D32" w:rsidRDefault="00485FDA" w:rsidP="00AF2FA8">
      <w:pPr>
        <w:pBdr>
          <w:top w:val="single" w:sz="4" w:space="1" w:color="auto"/>
          <w:left w:val="single" w:sz="4" w:space="4" w:color="auto"/>
          <w:bottom w:val="single" w:sz="4" w:space="1" w:color="auto"/>
          <w:right w:val="single" w:sz="4" w:space="4" w:color="auto"/>
        </w:pBdr>
        <w:overflowPunct w:val="0"/>
        <w:autoSpaceDE w:val="0"/>
        <w:autoSpaceDN w:val="0"/>
        <w:adjustRightInd w:val="0"/>
        <w:spacing w:after="0" w:line="360" w:lineRule="auto"/>
        <w:jc w:val="both"/>
        <w:textAlignment w:val="baseline"/>
        <w:rPr>
          <w:rFonts w:ascii="Arial" w:eastAsia="Times New Roman" w:hAnsi="Arial" w:cs="Arial"/>
          <w:iCs/>
          <w:kern w:val="0"/>
          <w:sz w:val="24"/>
          <w:szCs w:val="24"/>
          <w14:ligatures w14:val="none"/>
        </w:rPr>
      </w:pPr>
    </w:p>
    <w:p w14:paraId="0E1BCD07" w14:textId="599E0358" w:rsidR="00485FDA" w:rsidRPr="00282D32" w:rsidRDefault="00485FDA" w:rsidP="00AF2FA8">
      <w:pPr>
        <w:pBdr>
          <w:top w:val="single" w:sz="4" w:space="1" w:color="auto"/>
          <w:left w:val="single" w:sz="4" w:space="4" w:color="auto"/>
          <w:bottom w:val="single" w:sz="4" w:space="1" w:color="auto"/>
          <w:right w:val="single" w:sz="4" w:space="4" w:color="auto"/>
        </w:pBdr>
        <w:overflowPunct w:val="0"/>
        <w:autoSpaceDE w:val="0"/>
        <w:autoSpaceDN w:val="0"/>
        <w:adjustRightInd w:val="0"/>
        <w:spacing w:after="0" w:line="360" w:lineRule="auto"/>
        <w:jc w:val="both"/>
        <w:textAlignment w:val="baseline"/>
        <w:rPr>
          <w:rFonts w:ascii="Arial" w:eastAsia="Times New Roman" w:hAnsi="Arial" w:cs="Arial"/>
          <w:iCs/>
          <w:kern w:val="0"/>
          <w:sz w:val="24"/>
          <w:szCs w:val="24"/>
          <w14:ligatures w14:val="none"/>
        </w:rPr>
      </w:pPr>
      <w:r w:rsidRPr="00282D32">
        <w:rPr>
          <w:rFonts w:ascii="Arial" w:eastAsia="Times New Roman" w:hAnsi="Arial" w:cs="Arial"/>
          <w:iCs/>
          <w:kern w:val="0"/>
          <w:sz w:val="24"/>
          <w:szCs w:val="24"/>
          <w14:ligatures w14:val="none"/>
        </w:rPr>
        <w:t xml:space="preserve">Role and Responsibilities: The Head Sommelier will specifically be responsible for wine tastings for the customers and educating them about the wines (Scander </w:t>
      </w:r>
      <w:r w:rsidRPr="00282D32">
        <w:rPr>
          <w:rFonts w:ascii="Arial" w:eastAsia="Times New Roman" w:hAnsi="Arial" w:cs="Arial"/>
          <w:i/>
          <w:iCs/>
          <w:kern w:val="0"/>
          <w:sz w:val="24"/>
          <w:szCs w:val="24"/>
          <w14:ligatures w14:val="none"/>
        </w:rPr>
        <w:t>et al</w:t>
      </w:r>
      <w:r w:rsidRPr="00282D32">
        <w:rPr>
          <w:rFonts w:ascii="Arial" w:eastAsia="Times New Roman" w:hAnsi="Arial" w:cs="Arial"/>
          <w:iCs/>
          <w:kern w:val="0"/>
          <w:sz w:val="24"/>
          <w:szCs w:val="24"/>
          <w14:ligatures w14:val="none"/>
        </w:rPr>
        <w:t xml:space="preserve">., 2020). This position is critical to guaranteeing customers’ satisfaction, choosing the wines to serve during wine tasting and training the employees who will be required to have good knowledge about wines. Further, they will order wines from suppliers </w:t>
      </w:r>
      <w:r w:rsidR="008D1231">
        <w:rPr>
          <w:rFonts w:ascii="Arial" w:eastAsia="Times New Roman" w:hAnsi="Arial" w:cs="Arial"/>
          <w:iCs/>
          <w:kern w:val="0"/>
          <w:sz w:val="24"/>
          <w:szCs w:val="24"/>
          <w14:ligatures w14:val="none"/>
        </w:rPr>
        <w:t xml:space="preserve"> </w:t>
      </w:r>
      <w:r w:rsidRPr="00282D32">
        <w:rPr>
          <w:rFonts w:ascii="Arial" w:eastAsia="Times New Roman" w:hAnsi="Arial" w:cs="Arial"/>
          <w:iCs/>
          <w:kern w:val="0"/>
          <w:sz w:val="24"/>
          <w:szCs w:val="24"/>
          <w14:ligatures w14:val="none"/>
        </w:rPr>
        <w:t>and will change them from time to time to match the changing seasons.</w:t>
      </w:r>
    </w:p>
    <w:p w14:paraId="5B954754" w14:textId="77777777" w:rsidR="00485FDA" w:rsidRPr="00282D32" w:rsidRDefault="00485FDA" w:rsidP="00AF2FA8">
      <w:pPr>
        <w:overflowPunct w:val="0"/>
        <w:autoSpaceDE w:val="0"/>
        <w:autoSpaceDN w:val="0"/>
        <w:adjustRightInd w:val="0"/>
        <w:spacing w:after="0" w:line="360" w:lineRule="auto"/>
        <w:jc w:val="both"/>
        <w:textAlignment w:val="baseline"/>
        <w:rPr>
          <w:rFonts w:ascii="Arial" w:eastAsia="Times New Roman" w:hAnsi="Arial" w:cs="Arial"/>
          <w:kern w:val="0"/>
          <w:sz w:val="24"/>
          <w:szCs w:val="24"/>
          <w14:ligatures w14:val="none"/>
        </w:rPr>
      </w:pPr>
    </w:p>
    <w:p w14:paraId="08DE4DCA" w14:textId="1654B266" w:rsidR="00485FDA" w:rsidRPr="00282D32" w:rsidRDefault="00485FDA" w:rsidP="00AF2FA8">
      <w:pPr>
        <w:pBdr>
          <w:top w:val="single" w:sz="4" w:space="1" w:color="auto"/>
          <w:left w:val="single" w:sz="4" w:space="4" w:color="auto"/>
          <w:bottom w:val="single" w:sz="4" w:space="1" w:color="auto"/>
          <w:right w:val="single" w:sz="4" w:space="4" w:color="auto"/>
        </w:pBdr>
        <w:overflowPunct w:val="0"/>
        <w:autoSpaceDE w:val="0"/>
        <w:autoSpaceDN w:val="0"/>
        <w:adjustRightInd w:val="0"/>
        <w:spacing w:after="0" w:line="360" w:lineRule="auto"/>
        <w:jc w:val="both"/>
        <w:textAlignment w:val="baseline"/>
        <w:rPr>
          <w:rFonts w:ascii="Arial" w:eastAsia="Times New Roman" w:hAnsi="Arial" w:cs="Arial"/>
          <w:bCs/>
          <w:iCs/>
          <w:kern w:val="0"/>
          <w14:ligatures w14:val="none"/>
        </w:rPr>
      </w:pPr>
      <w:r w:rsidRPr="00282D32">
        <w:rPr>
          <w:rFonts w:ascii="Arial" w:eastAsia="Times New Roman" w:hAnsi="Arial" w:cs="Arial"/>
          <w:bCs/>
          <w:iCs/>
          <w:kern w:val="0"/>
          <w:sz w:val="24"/>
          <w14:ligatures w14:val="none"/>
        </w:rPr>
        <w:t xml:space="preserve">Name and Company Position: </w:t>
      </w:r>
      <w:r w:rsidR="008A5314" w:rsidRPr="00282D32">
        <w:rPr>
          <w:rFonts w:ascii="Arial" w:eastAsia="Times New Roman" w:hAnsi="Arial" w:cs="Arial"/>
          <w:bCs/>
          <w:iCs/>
          <w:kern w:val="0"/>
          <w:sz w:val="24"/>
          <w14:ligatures w14:val="none"/>
        </w:rPr>
        <w:t xml:space="preserve">Claudia Zaharia - </w:t>
      </w:r>
      <w:r w:rsidRPr="00282D32">
        <w:rPr>
          <w:rFonts w:ascii="Arial" w:eastAsia="Times New Roman" w:hAnsi="Arial" w:cs="Arial"/>
          <w:bCs/>
          <w:iCs/>
          <w:kern w:val="0"/>
          <w:sz w:val="24"/>
          <w14:ligatures w14:val="none"/>
        </w:rPr>
        <w:t>Retail and Operations Manager</w:t>
      </w:r>
    </w:p>
    <w:p w14:paraId="535B03EA" w14:textId="77777777" w:rsidR="00485FDA" w:rsidRPr="00282D32" w:rsidRDefault="00485FDA" w:rsidP="00AF2FA8">
      <w:pPr>
        <w:pBdr>
          <w:top w:val="single" w:sz="4" w:space="1" w:color="auto"/>
          <w:left w:val="single" w:sz="4" w:space="4" w:color="auto"/>
          <w:bottom w:val="single" w:sz="4" w:space="1" w:color="auto"/>
          <w:right w:val="single" w:sz="4" w:space="4" w:color="auto"/>
        </w:pBdr>
        <w:overflowPunct w:val="0"/>
        <w:autoSpaceDE w:val="0"/>
        <w:autoSpaceDN w:val="0"/>
        <w:adjustRightInd w:val="0"/>
        <w:spacing w:after="0" w:line="360" w:lineRule="auto"/>
        <w:jc w:val="both"/>
        <w:textAlignment w:val="baseline"/>
        <w:rPr>
          <w:rFonts w:ascii="Arial" w:eastAsia="Times New Roman" w:hAnsi="Arial" w:cs="Arial"/>
          <w:bCs/>
          <w:iCs/>
          <w:kern w:val="0"/>
          <w14:ligatures w14:val="none"/>
        </w:rPr>
      </w:pPr>
    </w:p>
    <w:p w14:paraId="65B2176D" w14:textId="77777777" w:rsidR="00485FDA" w:rsidRPr="00282D32" w:rsidRDefault="00485FDA" w:rsidP="00AF2FA8">
      <w:pPr>
        <w:pBdr>
          <w:top w:val="single" w:sz="4" w:space="1" w:color="auto"/>
          <w:left w:val="single" w:sz="4" w:space="4" w:color="auto"/>
          <w:bottom w:val="single" w:sz="4" w:space="1" w:color="auto"/>
          <w:right w:val="single" w:sz="4" w:space="4" w:color="auto"/>
        </w:pBdr>
        <w:overflowPunct w:val="0"/>
        <w:autoSpaceDE w:val="0"/>
        <w:autoSpaceDN w:val="0"/>
        <w:adjustRightInd w:val="0"/>
        <w:spacing w:after="0" w:line="360" w:lineRule="auto"/>
        <w:jc w:val="both"/>
        <w:textAlignment w:val="baseline"/>
        <w:rPr>
          <w:rFonts w:ascii="Arial" w:eastAsia="Times New Roman" w:hAnsi="Arial" w:cs="Arial"/>
          <w:iCs/>
          <w:kern w:val="0"/>
          <w:sz w:val="24"/>
          <w:szCs w:val="24"/>
          <w14:ligatures w14:val="none"/>
        </w:rPr>
      </w:pPr>
      <w:r w:rsidRPr="00282D32">
        <w:rPr>
          <w:rFonts w:ascii="Arial" w:eastAsia="Times New Roman" w:hAnsi="Arial" w:cs="Arial"/>
          <w:iCs/>
          <w:kern w:val="0"/>
          <w:sz w:val="24"/>
          <w:szCs w:val="24"/>
          <w14:ligatures w14:val="none"/>
        </w:rPr>
        <w:t>Skills and Experience: Retail management, inventory control, customer relations, organisational skills</w:t>
      </w:r>
    </w:p>
    <w:p w14:paraId="7C398E41" w14:textId="77777777" w:rsidR="00485FDA" w:rsidRPr="00282D32" w:rsidRDefault="00485FDA" w:rsidP="00AF2FA8">
      <w:pPr>
        <w:pBdr>
          <w:top w:val="single" w:sz="4" w:space="1" w:color="auto"/>
          <w:left w:val="single" w:sz="4" w:space="4" w:color="auto"/>
          <w:bottom w:val="single" w:sz="4" w:space="1" w:color="auto"/>
          <w:right w:val="single" w:sz="4" w:space="4" w:color="auto"/>
        </w:pBdr>
        <w:overflowPunct w:val="0"/>
        <w:autoSpaceDE w:val="0"/>
        <w:autoSpaceDN w:val="0"/>
        <w:adjustRightInd w:val="0"/>
        <w:spacing w:after="0" w:line="360" w:lineRule="auto"/>
        <w:jc w:val="both"/>
        <w:textAlignment w:val="baseline"/>
        <w:rPr>
          <w:rFonts w:ascii="Arial" w:eastAsia="Times New Roman" w:hAnsi="Arial" w:cs="Arial"/>
          <w:iCs/>
          <w:kern w:val="0"/>
          <w:sz w:val="24"/>
          <w:szCs w:val="24"/>
          <w14:ligatures w14:val="none"/>
        </w:rPr>
      </w:pPr>
    </w:p>
    <w:p w14:paraId="471355C3" w14:textId="1DF31B44" w:rsidR="00485FDA" w:rsidRPr="00282D32" w:rsidRDefault="00485FDA" w:rsidP="00AF2FA8">
      <w:pPr>
        <w:pBdr>
          <w:top w:val="single" w:sz="4" w:space="1" w:color="auto"/>
          <w:left w:val="single" w:sz="4" w:space="4" w:color="auto"/>
          <w:bottom w:val="single" w:sz="4" w:space="1" w:color="auto"/>
          <w:right w:val="single" w:sz="4" w:space="4" w:color="auto"/>
        </w:pBdr>
        <w:overflowPunct w:val="0"/>
        <w:autoSpaceDE w:val="0"/>
        <w:autoSpaceDN w:val="0"/>
        <w:adjustRightInd w:val="0"/>
        <w:spacing w:after="0" w:line="360" w:lineRule="auto"/>
        <w:jc w:val="both"/>
        <w:textAlignment w:val="baseline"/>
        <w:rPr>
          <w:rFonts w:ascii="Arial" w:eastAsia="Times New Roman" w:hAnsi="Arial" w:cs="Arial"/>
          <w:iCs/>
          <w:kern w:val="0"/>
          <w:sz w:val="24"/>
          <w:szCs w:val="24"/>
          <w14:ligatures w14:val="none"/>
        </w:rPr>
      </w:pPr>
      <w:r w:rsidRPr="00282D32">
        <w:rPr>
          <w:rFonts w:ascii="Arial" w:eastAsia="Times New Roman" w:hAnsi="Arial" w:cs="Arial"/>
          <w:iCs/>
          <w:kern w:val="0"/>
          <w:sz w:val="24"/>
          <w:szCs w:val="24"/>
          <w14:ligatures w14:val="none"/>
        </w:rPr>
        <w:t>Role and Responsibilities: The Retail and Operations Manager will be involved in the overall running of the business’s day-to-day activities such as stock management, sales monitoring, and staff rostering (Christl, 2023). This position will guarantee proper product stocking and a smooth operational process for the buyer.</w:t>
      </w:r>
    </w:p>
    <w:p w14:paraId="4BCE074F" w14:textId="77777777" w:rsidR="00485FDA" w:rsidRDefault="00485FDA" w:rsidP="00AF2FA8">
      <w:pPr>
        <w:overflowPunct w:val="0"/>
        <w:autoSpaceDE w:val="0"/>
        <w:autoSpaceDN w:val="0"/>
        <w:adjustRightInd w:val="0"/>
        <w:spacing w:after="0" w:line="360" w:lineRule="auto"/>
        <w:jc w:val="both"/>
        <w:textAlignment w:val="baseline"/>
        <w:rPr>
          <w:rFonts w:ascii="Arial" w:eastAsia="Times New Roman" w:hAnsi="Arial" w:cs="Arial"/>
          <w:kern w:val="0"/>
          <w:sz w:val="24"/>
          <w:szCs w:val="24"/>
          <w14:ligatures w14:val="none"/>
        </w:rPr>
      </w:pPr>
    </w:p>
    <w:p w14:paraId="6FA6EDA1" w14:textId="77777777" w:rsidR="00C31ED0" w:rsidRDefault="00C31ED0" w:rsidP="00AF2FA8">
      <w:pPr>
        <w:overflowPunct w:val="0"/>
        <w:autoSpaceDE w:val="0"/>
        <w:autoSpaceDN w:val="0"/>
        <w:adjustRightInd w:val="0"/>
        <w:spacing w:after="0" w:line="360" w:lineRule="auto"/>
        <w:jc w:val="both"/>
        <w:textAlignment w:val="baseline"/>
        <w:rPr>
          <w:rFonts w:ascii="Arial" w:eastAsia="Times New Roman" w:hAnsi="Arial" w:cs="Arial"/>
          <w:kern w:val="0"/>
          <w:sz w:val="24"/>
          <w:szCs w:val="24"/>
          <w14:ligatures w14:val="none"/>
        </w:rPr>
      </w:pPr>
    </w:p>
    <w:p w14:paraId="339296E1" w14:textId="77777777" w:rsidR="00C31ED0" w:rsidRDefault="00C31ED0" w:rsidP="00AF2FA8">
      <w:pPr>
        <w:overflowPunct w:val="0"/>
        <w:autoSpaceDE w:val="0"/>
        <w:autoSpaceDN w:val="0"/>
        <w:adjustRightInd w:val="0"/>
        <w:spacing w:after="0" w:line="360" w:lineRule="auto"/>
        <w:jc w:val="both"/>
        <w:textAlignment w:val="baseline"/>
        <w:rPr>
          <w:rFonts w:ascii="Arial" w:eastAsia="Times New Roman" w:hAnsi="Arial" w:cs="Arial"/>
          <w:kern w:val="0"/>
          <w:sz w:val="24"/>
          <w:szCs w:val="24"/>
          <w14:ligatures w14:val="none"/>
        </w:rPr>
      </w:pPr>
    </w:p>
    <w:p w14:paraId="01981E6A" w14:textId="77777777" w:rsidR="00C31ED0" w:rsidRPr="00282D32" w:rsidRDefault="00C31ED0" w:rsidP="00AF2FA8">
      <w:pPr>
        <w:overflowPunct w:val="0"/>
        <w:autoSpaceDE w:val="0"/>
        <w:autoSpaceDN w:val="0"/>
        <w:adjustRightInd w:val="0"/>
        <w:spacing w:after="0" w:line="360" w:lineRule="auto"/>
        <w:jc w:val="both"/>
        <w:textAlignment w:val="baseline"/>
        <w:rPr>
          <w:rFonts w:ascii="Arial" w:eastAsia="Times New Roman" w:hAnsi="Arial" w:cs="Arial"/>
          <w:kern w:val="0"/>
          <w:sz w:val="24"/>
          <w:szCs w:val="24"/>
          <w14:ligatures w14:val="none"/>
        </w:rPr>
      </w:pPr>
    </w:p>
    <w:p w14:paraId="39FB4A00" w14:textId="77777777" w:rsidR="00485FDA" w:rsidRPr="00282D32" w:rsidRDefault="00485FDA" w:rsidP="00AF2FA8">
      <w:pPr>
        <w:overflowPunct w:val="0"/>
        <w:autoSpaceDE w:val="0"/>
        <w:autoSpaceDN w:val="0"/>
        <w:adjustRightInd w:val="0"/>
        <w:spacing w:after="0" w:line="360" w:lineRule="auto"/>
        <w:jc w:val="both"/>
        <w:textAlignment w:val="baseline"/>
        <w:rPr>
          <w:rFonts w:ascii="Arial" w:eastAsia="Times New Roman" w:hAnsi="Arial" w:cs="Arial"/>
          <w:bCs/>
          <w:kern w:val="0"/>
          <w14:ligatures w14:val="none"/>
        </w:rPr>
      </w:pPr>
    </w:p>
    <w:p w14:paraId="7852B5D7" w14:textId="77777777" w:rsidR="00485FDA" w:rsidRPr="00282D32" w:rsidRDefault="00485FDA" w:rsidP="00AF2FA8">
      <w:pPr>
        <w:overflowPunct w:val="0"/>
        <w:autoSpaceDE w:val="0"/>
        <w:autoSpaceDN w:val="0"/>
        <w:adjustRightInd w:val="0"/>
        <w:spacing w:after="0" w:line="360" w:lineRule="auto"/>
        <w:jc w:val="both"/>
        <w:textAlignment w:val="baseline"/>
        <w:rPr>
          <w:rFonts w:ascii="Arial" w:eastAsia="Times New Roman" w:hAnsi="Arial" w:cs="Arial"/>
          <w:b/>
          <w:bCs/>
          <w:kern w:val="0"/>
          <w:sz w:val="24"/>
          <w:szCs w:val="18"/>
          <w14:ligatures w14:val="none"/>
        </w:rPr>
      </w:pPr>
      <w:r w:rsidRPr="00282D32">
        <w:rPr>
          <w:rFonts w:ascii="Arial" w:eastAsia="Times New Roman" w:hAnsi="Arial" w:cs="Arial"/>
          <w:b/>
          <w:bCs/>
          <w:kern w:val="0"/>
          <w:sz w:val="24"/>
          <w:szCs w:val="18"/>
          <w14:ligatures w14:val="none"/>
        </w:rPr>
        <w:lastRenderedPageBreak/>
        <w:t>3.2 Skills Gaps &amp; Key Partners</w:t>
      </w:r>
    </w:p>
    <w:p w14:paraId="18170320" w14:textId="77777777" w:rsidR="00485FDA" w:rsidRPr="00282D32" w:rsidRDefault="00485FDA" w:rsidP="00AF2FA8">
      <w:pPr>
        <w:numPr>
          <w:ilvl w:val="2"/>
          <w:numId w:val="5"/>
        </w:numPr>
        <w:overflowPunct w:val="0"/>
        <w:autoSpaceDE w:val="0"/>
        <w:autoSpaceDN w:val="0"/>
        <w:adjustRightInd w:val="0"/>
        <w:spacing w:after="0" w:line="360" w:lineRule="auto"/>
        <w:contextualSpacing/>
        <w:jc w:val="both"/>
        <w:textAlignment w:val="baseline"/>
        <w:rPr>
          <w:rFonts w:ascii="Arial" w:eastAsia="Times New Roman" w:hAnsi="Arial" w:cs="Arial"/>
          <w:bCs/>
          <w:kern w:val="0"/>
          <w:sz w:val="24"/>
          <w:szCs w:val="24"/>
          <w14:ligatures w14:val="none"/>
        </w:rPr>
      </w:pPr>
      <w:r w:rsidRPr="00282D32">
        <w:rPr>
          <w:rFonts w:ascii="Arial" w:eastAsia="Times New Roman" w:hAnsi="Arial" w:cs="Arial"/>
          <w:b/>
          <w:bCs/>
          <w:kern w:val="0"/>
          <w:sz w:val="24"/>
          <w:szCs w:val="24"/>
          <w14:ligatures w14:val="none"/>
        </w:rPr>
        <w:t xml:space="preserve"> Additional Staff Requirements (Roles and Responsibilities):</w:t>
      </w:r>
    </w:p>
    <w:p w14:paraId="45DFAC94" w14:textId="77777777" w:rsidR="00485FDA" w:rsidRPr="00282D32" w:rsidRDefault="00485FDA" w:rsidP="00AF2FA8">
      <w:pPr>
        <w:numPr>
          <w:ilvl w:val="0"/>
          <w:numId w:val="6"/>
        </w:numPr>
        <w:overflowPunct w:val="0"/>
        <w:autoSpaceDE w:val="0"/>
        <w:autoSpaceDN w:val="0"/>
        <w:adjustRightInd w:val="0"/>
        <w:spacing w:after="0" w:line="360" w:lineRule="auto"/>
        <w:contextualSpacing/>
        <w:jc w:val="both"/>
        <w:textAlignment w:val="baseline"/>
        <w:rPr>
          <w:rFonts w:ascii="Arial" w:eastAsia="Times New Roman" w:hAnsi="Arial" w:cs="Arial"/>
          <w:bCs/>
          <w:iCs/>
          <w:kern w:val="0"/>
          <w:sz w:val="24"/>
          <w:szCs w:val="24"/>
          <w14:ligatures w14:val="none"/>
        </w:rPr>
      </w:pPr>
      <w:r w:rsidRPr="00282D32">
        <w:rPr>
          <w:rFonts w:ascii="Arial" w:eastAsia="Times New Roman" w:hAnsi="Arial" w:cs="Arial"/>
          <w:bCs/>
          <w:iCs/>
          <w:kern w:val="0"/>
          <w:sz w:val="24"/>
          <w:szCs w:val="24"/>
          <w14:ligatures w14:val="none"/>
        </w:rPr>
        <w:t>The Rave will source a kitchen assistant so that excellent wine-matching appetisers and charcuterie boards can be prepared.</w:t>
      </w:r>
    </w:p>
    <w:p w14:paraId="30EC8E52" w14:textId="77777777" w:rsidR="00485FDA" w:rsidRPr="00282D32" w:rsidRDefault="00485FDA" w:rsidP="00AF2FA8">
      <w:pPr>
        <w:numPr>
          <w:ilvl w:val="0"/>
          <w:numId w:val="6"/>
        </w:numPr>
        <w:overflowPunct w:val="0"/>
        <w:autoSpaceDE w:val="0"/>
        <w:autoSpaceDN w:val="0"/>
        <w:adjustRightInd w:val="0"/>
        <w:spacing w:after="0" w:line="360" w:lineRule="auto"/>
        <w:contextualSpacing/>
        <w:jc w:val="both"/>
        <w:textAlignment w:val="baseline"/>
        <w:rPr>
          <w:rFonts w:ascii="Arial" w:eastAsia="Times New Roman" w:hAnsi="Arial" w:cs="Arial"/>
          <w:bCs/>
          <w:iCs/>
          <w:kern w:val="0"/>
          <w:sz w:val="24"/>
          <w:szCs w:val="24"/>
          <w14:ligatures w14:val="none"/>
        </w:rPr>
      </w:pPr>
      <w:r w:rsidRPr="00282D32">
        <w:rPr>
          <w:rFonts w:ascii="Arial" w:eastAsia="Times New Roman" w:hAnsi="Arial" w:cs="Arial"/>
          <w:bCs/>
          <w:iCs/>
          <w:kern w:val="0"/>
          <w:sz w:val="24"/>
          <w:szCs w:val="24"/>
          <w14:ligatures w14:val="none"/>
        </w:rPr>
        <w:t>A customer service associate will be hired to work the busy times to ensure the Head Sommelier’s guests are well taken care of with the utmost professionalism.</w:t>
      </w:r>
    </w:p>
    <w:p w14:paraId="7E1CB07C" w14:textId="77777777" w:rsidR="00485FDA" w:rsidRPr="00282D32" w:rsidRDefault="00485FDA" w:rsidP="00AF2FA8">
      <w:pPr>
        <w:overflowPunct w:val="0"/>
        <w:autoSpaceDE w:val="0"/>
        <w:autoSpaceDN w:val="0"/>
        <w:adjustRightInd w:val="0"/>
        <w:spacing w:after="0" w:line="360" w:lineRule="auto"/>
        <w:jc w:val="both"/>
        <w:textAlignment w:val="baseline"/>
        <w:rPr>
          <w:rFonts w:ascii="Arial" w:eastAsia="Times New Roman" w:hAnsi="Arial" w:cs="Arial"/>
          <w:b/>
          <w:bCs/>
          <w:kern w:val="0"/>
          <w:sz w:val="24"/>
          <w:szCs w:val="24"/>
          <w14:ligatures w14:val="none"/>
        </w:rPr>
      </w:pPr>
      <w:r w:rsidRPr="00282D32">
        <w:rPr>
          <w:rFonts w:ascii="Arial" w:eastAsia="Times New Roman" w:hAnsi="Arial" w:cs="Arial"/>
          <w:b/>
          <w:bCs/>
          <w:kern w:val="0"/>
          <w:sz w:val="24"/>
          <w:szCs w:val="24"/>
          <w14:ligatures w14:val="none"/>
        </w:rPr>
        <w:t>3.2.2 Training and Development:</w:t>
      </w:r>
    </w:p>
    <w:p w14:paraId="0B0DC1DD" w14:textId="1634625D" w:rsidR="005177E9" w:rsidRPr="00282D32" w:rsidRDefault="00485FDA" w:rsidP="00AF2FA8">
      <w:pPr>
        <w:overflowPunct w:val="0"/>
        <w:autoSpaceDE w:val="0"/>
        <w:autoSpaceDN w:val="0"/>
        <w:adjustRightInd w:val="0"/>
        <w:spacing w:after="0" w:line="360" w:lineRule="auto"/>
        <w:jc w:val="both"/>
        <w:textAlignment w:val="baseline"/>
        <w:rPr>
          <w:rFonts w:ascii="Arial" w:eastAsia="Times New Roman" w:hAnsi="Arial" w:cs="Arial"/>
          <w:bCs/>
          <w:i/>
          <w:iCs/>
          <w:kern w:val="0"/>
          <w:sz w:val="24"/>
          <w:szCs w:val="24"/>
          <w14:ligatures w14:val="none"/>
        </w:rPr>
      </w:pPr>
      <w:r w:rsidRPr="00282D32">
        <w:rPr>
          <w:rFonts w:ascii="Arial" w:eastAsia="Times New Roman" w:hAnsi="Arial" w:cs="Arial"/>
          <w:bCs/>
          <w:iCs/>
          <w:kern w:val="0"/>
          <w:sz w:val="24"/>
          <w:szCs w:val="24"/>
          <w14:ligatures w14:val="none"/>
        </w:rPr>
        <w:t>All the staff will be trained on customer service and the necessary knowledge of wines through local wine education programs, such as the Wine &amp; Spirit Education Trust (WSET) courses, as they offer key practices for proper wine service (Wine &amp; Spirit Education Trust, 2024).</w:t>
      </w:r>
      <w:r w:rsidR="005177E9" w:rsidRPr="00282D32">
        <w:rPr>
          <w:rFonts w:ascii="Arial" w:eastAsia="Times New Roman" w:hAnsi="Arial" w:cs="Arial"/>
          <w:bCs/>
          <w:iCs/>
          <w:kern w:val="0"/>
          <w:sz w:val="24"/>
          <w:szCs w:val="24"/>
          <w14:ligatures w14:val="none"/>
        </w:rPr>
        <w:t xml:space="preserve"> </w:t>
      </w:r>
      <w:r w:rsidR="005177E9" w:rsidRPr="00846620">
        <w:rPr>
          <w:rFonts w:ascii="Arial" w:eastAsia="Times New Roman" w:hAnsi="Arial" w:cs="Arial"/>
          <w:bCs/>
          <w:kern w:val="0"/>
          <w:sz w:val="24"/>
          <w:szCs w:val="24"/>
          <w14:ligatures w14:val="none"/>
        </w:rPr>
        <w:t xml:space="preserve">WSET Level 1 Award in Wines- £250/person for each member </w:t>
      </w:r>
      <w:r w:rsidR="00282D32" w:rsidRPr="00846620">
        <w:rPr>
          <w:rFonts w:ascii="Arial" w:eastAsia="Times New Roman" w:hAnsi="Arial" w:cs="Arial"/>
          <w:bCs/>
          <w:kern w:val="0"/>
          <w:sz w:val="24"/>
          <w:szCs w:val="24"/>
          <w14:ligatures w14:val="none"/>
        </w:rPr>
        <w:t>of staff</w:t>
      </w:r>
      <w:r w:rsidR="005177E9" w:rsidRPr="00846620">
        <w:rPr>
          <w:rFonts w:ascii="Arial" w:eastAsia="Times New Roman" w:hAnsi="Arial" w:cs="Arial"/>
          <w:bCs/>
          <w:kern w:val="0"/>
          <w:sz w:val="24"/>
          <w:szCs w:val="24"/>
          <w14:ligatures w14:val="none"/>
        </w:rPr>
        <w:t xml:space="preserve"> (5 persons) for basic knowledge of wines -</w:t>
      </w:r>
      <w:r w:rsidR="00E110F9">
        <w:rPr>
          <w:rFonts w:ascii="Arial" w:eastAsia="Times New Roman" w:hAnsi="Arial" w:cs="Arial"/>
          <w:bCs/>
          <w:kern w:val="0"/>
          <w:sz w:val="24"/>
          <w:szCs w:val="24"/>
          <w14:ligatures w14:val="none"/>
        </w:rPr>
        <w:t xml:space="preserve"> </w:t>
      </w:r>
      <w:r w:rsidR="005177E9" w:rsidRPr="00846620">
        <w:rPr>
          <w:rFonts w:ascii="Arial" w:eastAsia="Times New Roman" w:hAnsi="Arial" w:cs="Arial"/>
          <w:bCs/>
          <w:kern w:val="0"/>
          <w:sz w:val="24"/>
          <w:szCs w:val="24"/>
          <w14:ligatures w14:val="none"/>
        </w:rPr>
        <w:t>total £1250</w:t>
      </w:r>
    </w:p>
    <w:p w14:paraId="2DAB76F0" w14:textId="29D2E6F8" w:rsidR="00485FDA" w:rsidRPr="00282D32" w:rsidRDefault="00485FDA" w:rsidP="00AF2FA8">
      <w:pPr>
        <w:overflowPunct w:val="0"/>
        <w:autoSpaceDE w:val="0"/>
        <w:autoSpaceDN w:val="0"/>
        <w:adjustRightInd w:val="0"/>
        <w:spacing w:after="0" w:line="360" w:lineRule="auto"/>
        <w:jc w:val="both"/>
        <w:textAlignment w:val="baseline"/>
        <w:rPr>
          <w:rFonts w:ascii="Arial" w:eastAsia="Times New Roman" w:hAnsi="Arial" w:cs="Arial"/>
          <w:bCs/>
          <w:iCs/>
          <w:kern w:val="0"/>
          <w:sz w:val="24"/>
          <w:szCs w:val="24"/>
          <w14:ligatures w14:val="none"/>
        </w:rPr>
      </w:pPr>
    </w:p>
    <w:p w14:paraId="25FEB2A0" w14:textId="77777777" w:rsidR="00485FDA" w:rsidRPr="00282D32" w:rsidRDefault="00485FDA" w:rsidP="00AF2FA8">
      <w:pPr>
        <w:overflowPunct w:val="0"/>
        <w:autoSpaceDE w:val="0"/>
        <w:autoSpaceDN w:val="0"/>
        <w:adjustRightInd w:val="0"/>
        <w:spacing w:after="0" w:line="360" w:lineRule="auto"/>
        <w:jc w:val="both"/>
        <w:textAlignment w:val="baseline"/>
        <w:rPr>
          <w:rFonts w:ascii="Arial" w:eastAsia="Times New Roman" w:hAnsi="Arial" w:cs="Arial"/>
          <w:bCs/>
          <w:iCs/>
          <w:kern w:val="0"/>
          <w:sz w:val="24"/>
          <w:szCs w:val="24"/>
          <w14:ligatures w14:val="none"/>
        </w:rPr>
      </w:pPr>
      <w:r w:rsidRPr="00282D32">
        <w:rPr>
          <w:rFonts w:ascii="Arial" w:eastAsia="Times New Roman" w:hAnsi="Arial" w:cs="Arial"/>
          <w:b/>
          <w:bCs/>
          <w:kern w:val="0"/>
          <w:sz w:val="24"/>
          <w:szCs w:val="24"/>
          <w14:ligatures w14:val="none"/>
        </w:rPr>
        <w:t>3.2.3 Outsourced Support / Key Partners:</w:t>
      </w:r>
    </w:p>
    <w:p w14:paraId="37176B02" w14:textId="2ADD3129" w:rsidR="005177E9" w:rsidRPr="00282D32" w:rsidRDefault="005177E9" w:rsidP="00AF2FA8">
      <w:pPr>
        <w:overflowPunct w:val="0"/>
        <w:autoSpaceDE w:val="0"/>
        <w:autoSpaceDN w:val="0"/>
        <w:adjustRightInd w:val="0"/>
        <w:spacing w:after="0" w:line="360" w:lineRule="auto"/>
        <w:jc w:val="both"/>
        <w:textAlignment w:val="baseline"/>
        <w:rPr>
          <w:rFonts w:ascii="Arial" w:eastAsia="Times New Roman" w:hAnsi="Arial" w:cs="Arial"/>
          <w:bCs/>
          <w:iCs/>
          <w:kern w:val="0"/>
          <w:sz w:val="24"/>
          <w:szCs w:val="24"/>
          <w14:ligatures w14:val="none"/>
        </w:rPr>
      </w:pPr>
      <w:r w:rsidRPr="00282D32">
        <w:rPr>
          <w:rFonts w:ascii="Arial" w:eastAsia="Times New Roman" w:hAnsi="Arial" w:cs="Arial"/>
          <w:bCs/>
          <w:iCs/>
          <w:kern w:val="0"/>
          <w:sz w:val="24"/>
          <w:szCs w:val="24"/>
          <w14:ligatures w14:val="none"/>
        </w:rPr>
        <w:t xml:space="preserve">  I deleted this part as we need to write about something else as accounting services, marketing agency:</w:t>
      </w:r>
      <w:r w:rsidR="008E25BB" w:rsidRPr="00282D32">
        <w:rPr>
          <w:rFonts w:ascii="Arial" w:eastAsia="Times New Roman" w:hAnsi="Arial" w:cs="Arial"/>
          <w:bCs/>
          <w:iCs/>
          <w:kern w:val="0"/>
          <w:sz w:val="24"/>
          <w:szCs w:val="24"/>
          <w14:ligatures w14:val="none"/>
        </w:rPr>
        <w:t xml:space="preserve"> </w:t>
      </w:r>
    </w:p>
    <w:p w14:paraId="5A359D84" w14:textId="2C453F01" w:rsidR="005177E9" w:rsidRPr="00282D32" w:rsidRDefault="005177E9" w:rsidP="00AF2FA8">
      <w:pPr>
        <w:overflowPunct w:val="0"/>
        <w:autoSpaceDE w:val="0"/>
        <w:autoSpaceDN w:val="0"/>
        <w:adjustRightInd w:val="0"/>
        <w:spacing w:after="0" w:line="360" w:lineRule="auto"/>
        <w:jc w:val="both"/>
        <w:textAlignment w:val="baseline"/>
        <w:rPr>
          <w:rFonts w:ascii="Arial" w:eastAsia="Times New Roman" w:hAnsi="Arial" w:cs="Arial"/>
          <w:bCs/>
          <w:iCs/>
          <w:kern w:val="0"/>
          <w:sz w:val="24"/>
          <w:szCs w:val="24"/>
          <w14:ligatures w14:val="none"/>
        </w:rPr>
      </w:pPr>
      <w:r w:rsidRPr="00282D32">
        <w:rPr>
          <w:rFonts w:ascii="Arial" w:eastAsia="Times New Roman" w:hAnsi="Arial" w:cs="Arial"/>
          <w:bCs/>
          <w:iCs/>
          <w:kern w:val="0"/>
          <w:sz w:val="24"/>
          <w:szCs w:val="24"/>
          <w14:ligatures w14:val="none"/>
        </w:rPr>
        <w:t xml:space="preserve">Accounting services:  we will use </w:t>
      </w:r>
      <w:r w:rsidR="008E25BB" w:rsidRPr="00282D32">
        <w:rPr>
          <w:rFonts w:ascii="Arial" w:eastAsia="Times New Roman" w:hAnsi="Arial" w:cs="Arial"/>
          <w:bCs/>
          <w:iCs/>
          <w:kern w:val="0"/>
          <w:sz w:val="24"/>
          <w:szCs w:val="24"/>
          <w14:ligatures w14:val="none"/>
        </w:rPr>
        <w:t>“</w:t>
      </w:r>
      <w:r w:rsidRPr="00282D32">
        <w:rPr>
          <w:rFonts w:ascii="Arial" w:eastAsia="Times New Roman" w:hAnsi="Arial" w:cs="Arial"/>
          <w:bCs/>
          <w:iCs/>
          <w:kern w:val="0"/>
          <w:sz w:val="24"/>
          <w:szCs w:val="24"/>
          <w14:ligatures w14:val="none"/>
        </w:rPr>
        <w:t>The accountancy partnership</w:t>
      </w:r>
      <w:r w:rsidR="008E25BB" w:rsidRPr="00282D32">
        <w:rPr>
          <w:rFonts w:ascii="Arial" w:eastAsia="Times New Roman" w:hAnsi="Arial" w:cs="Arial"/>
          <w:bCs/>
          <w:iCs/>
          <w:kern w:val="0"/>
          <w:sz w:val="24"/>
          <w:szCs w:val="24"/>
          <w14:ligatures w14:val="none"/>
        </w:rPr>
        <w:t>”</w:t>
      </w:r>
      <w:r w:rsidRPr="00282D32">
        <w:rPr>
          <w:rFonts w:ascii="Arial" w:eastAsia="Times New Roman" w:hAnsi="Arial" w:cs="Arial"/>
          <w:bCs/>
          <w:iCs/>
          <w:kern w:val="0"/>
          <w:sz w:val="24"/>
          <w:szCs w:val="24"/>
          <w14:ligatures w14:val="none"/>
        </w:rPr>
        <w:t xml:space="preserve"> located in Brighton, Uk for </w:t>
      </w:r>
      <w:r w:rsidR="008E25BB" w:rsidRPr="00282D32">
        <w:rPr>
          <w:rFonts w:ascii="Arial" w:eastAsia="Times New Roman" w:hAnsi="Arial" w:cs="Arial"/>
          <w:bCs/>
          <w:iCs/>
          <w:kern w:val="0"/>
          <w:sz w:val="24"/>
          <w:szCs w:val="24"/>
          <w14:ligatures w14:val="none"/>
        </w:rPr>
        <w:t xml:space="preserve">£534 per </w:t>
      </w:r>
      <w:r w:rsidR="00282D32" w:rsidRPr="00282D32">
        <w:rPr>
          <w:rFonts w:ascii="Arial" w:eastAsia="Times New Roman" w:hAnsi="Arial" w:cs="Arial"/>
          <w:bCs/>
          <w:iCs/>
          <w:kern w:val="0"/>
          <w:sz w:val="24"/>
          <w:szCs w:val="24"/>
          <w14:ligatures w14:val="none"/>
        </w:rPr>
        <w:t>year.</w:t>
      </w:r>
    </w:p>
    <w:p w14:paraId="7BD9CD6B" w14:textId="77777777" w:rsidR="005177E9" w:rsidRPr="00282D32" w:rsidRDefault="005177E9" w:rsidP="00AF2FA8">
      <w:pPr>
        <w:overflowPunct w:val="0"/>
        <w:autoSpaceDE w:val="0"/>
        <w:autoSpaceDN w:val="0"/>
        <w:adjustRightInd w:val="0"/>
        <w:spacing w:after="0" w:line="360" w:lineRule="auto"/>
        <w:jc w:val="both"/>
        <w:textAlignment w:val="baseline"/>
        <w:rPr>
          <w:rFonts w:ascii="Arial" w:eastAsia="Times New Roman" w:hAnsi="Arial" w:cs="Arial"/>
          <w:b/>
          <w:kern w:val="0"/>
          <w:sz w:val="28"/>
          <w:szCs w:val="18"/>
          <w14:ligatures w14:val="none"/>
        </w:rPr>
      </w:pPr>
    </w:p>
    <w:p w14:paraId="1870FF20" w14:textId="188F166B" w:rsidR="00485FDA" w:rsidRPr="00282D32" w:rsidRDefault="00485FDA" w:rsidP="00AF2FA8">
      <w:pPr>
        <w:overflowPunct w:val="0"/>
        <w:autoSpaceDE w:val="0"/>
        <w:autoSpaceDN w:val="0"/>
        <w:adjustRightInd w:val="0"/>
        <w:spacing w:after="0" w:line="360" w:lineRule="auto"/>
        <w:jc w:val="both"/>
        <w:textAlignment w:val="baseline"/>
        <w:outlineLvl w:val="0"/>
        <w:rPr>
          <w:rFonts w:ascii="Arial" w:eastAsia="Times New Roman" w:hAnsi="Arial" w:cs="Arial"/>
          <w:b/>
          <w:kern w:val="0"/>
          <w:sz w:val="32"/>
          <w:szCs w:val="18"/>
          <w14:ligatures w14:val="none"/>
        </w:rPr>
      </w:pPr>
      <w:bookmarkStart w:id="3" w:name="_Toc182472908"/>
      <w:r w:rsidRPr="00282D32">
        <w:rPr>
          <w:rFonts w:ascii="Arial" w:eastAsia="Times New Roman" w:hAnsi="Arial" w:cs="Arial"/>
          <w:b/>
          <w:kern w:val="0"/>
          <w:sz w:val="28"/>
          <w:szCs w:val="18"/>
          <w14:ligatures w14:val="none"/>
        </w:rPr>
        <w:t>4. MARKET RESEARCH</w:t>
      </w:r>
      <w:bookmarkEnd w:id="3"/>
    </w:p>
    <w:p w14:paraId="41F82878" w14:textId="77777777" w:rsidR="00485FDA" w:rsidRPr="00282D32" w:rsidRDefault="00485FDA" w:rsidP="00AF2FA8">
      <w:pPr>
        <w:overflowPunct w:val="0"/>
        <w:autoSpaceDE w:val="0"/>
        <w:autoSpaceDN w:val="0"/>
        <w:adjustRightInd w:val="0"/>
        <w:spacing w:after="0" w:line="360" w:lineRule="auto"/>
        <w:jc w:val="both"/>
        <w:textAlignment w:val="baseline"/>
        <w:rPr>
          <w:rFonts w:ascii="Arial" w:eastAsia="Times New Roman" w:hAnsi="Arial" w:cs="Arial"/>
          <w:b/>
          <w:bCs/>
          <w:kern w:val="0"/>
          <w:sz w:val="24"/>
          <w:szCs w:val="18"/>
          <w14:ligatures w14:val="none"/>
        </w:rPr>
      </w:pPr>
      <w:r w:rsidRPr="00282D32">
        <w:rPr>
          <w:rFonts w:ascii="Arial" w:eastAsia="Times New Roman" w:hAnsi="Arial" w:cs="Arial"/>
          <w:b/>
          <w:kern w:val="0"/>
          <w:sz w:val="24"/>
          <w:szCs w:val="18"/>
          <w14:ligatures w14:val="none"/>
        </w:rPr>
        <w:t xml:space="preserve">4.1 </w:t>
      </w:r>
      <w:r w:rsidRPr="00282D32">
        <w:rPr>
          <w:rFonts w:ascii="Arial" w:eastAsia="Times New Roman" w:hAnsi="Arial" w:cs="Arial"/>
          <w:b/>
          <w:bCs/>
          <w:kern w:val="0"/>
          <w:sz w:val="24"/>
          <w:szCs w:val="18"/>
          <w14:ligatures w14:val="none"/>
        </w:rPr>
        <w:t>Market Information, Trends and External Factors</w:t>
      </w:r>
    </w:p>
    <w:p w14:paraId="6835661F" w14:textId="00332EA4" w:rsidR="00485FDA" w:rsidRPr="00282D32" w:rsidRDefault="00485FDA" w:rsidP="00AF2FA8">
      <w:pPr>
        <w:overflowPunct w:val="0"/>
        <w:autoSpaceDE w:val="0"/>
        <w:autoSpaceDN w:val="0"/>
        <w:adjustRightInd w:val="0"/>
        <w:spacing w:after="0" w:line="360" w:lineRule="auto"/>
        <w:jc w:val="both"/>
        <w:textAlignment w:val="baseline"/>
        <w:rPr>
          <w:rFonts w:ascii="Arial" w:eastAsia="Times New Roman" w:hAnsi="Arial" w:cs="Arial"/>
          <w:bCs/>
          <w:kern w:val="0"/>
          <w:sz w:val="24"/>
          <w:szCs w:val="18"/>
          <w14:ligatures w14:val="none"/>
        </w:rPr>
      </w:pPr>
      <w:r w:rsidRPr="00282D32">
        <w:rPr>
          <w:rFonts w:ascii="Arial" w:eastAsia="Times New Roman" w:hAnsi="Arial" w:cs="Arial"/>
          <w:bCs/>
          <w:kern w:val="0"/>
          <w:sz w:val="24"/>
          <w:szCs w:val="18"/>
          <w14:ligatures w14:val="none"/>
        </w:rPr>
        <w:t xml:space="preserve">It is forecasted that the UK wine market is projected to reach approximately £16.63bn in 2024 (Statista, 2024). Brighton receives around </w:t>
      </w:r>
      <w:r w:rsidR="00846620" w:rsidRPr="00282D32">
        <w:rPr>
          <w:rFonts w:ascii="Arial" w:eastAsia="Times New Roman" w:hAnsi="Arial" w:cs="Arial"/>
          <w:bCs/>
          <w:kern w:val="0"/>
          <w:sz w:val="24"/>
          <w:szCs w:val="18"/>
          <w14:ligatures w14:val="none"/>
        </w:rPr>
        <w:t>eight</w:t>
      </w:r>
      <w:r w:rsidRPr="00282D32">
        <w:rPr>
          <w:rFonts w:ascii="Arial" w:eastAsia="Times New Roman" w:hAnsi="Arial" w:cs="Arial"/>
          <w:bCs/>
          <w:kern w:val="0"/>
          <w:sz w:val="24"/>
          <w:szCs w:val="18"/>
          <w14:ligatures w14:val="none"/>
        </w:rPr>
        <w:t xml:space="preserve"> million tourists each year and thus has such a huge population that offers immense scope for hospitality and wine services (West Beach Hotel, 2024). </w:t>
      </w:r>
    </w:p>
    <w:p w14:paraId="639BADFE" w14:textId="77777777" w:rsidR="00485FDA" w:rsidRPr="00282D32" w:rsidRDefault="00485FDA" w:rsidP="00AF2FA8">
      <w:pPr>
        <w:overflowPunct w:val="0"/>
        <w:autoSpaceDE w:val="0"/>
        <w:autoSpaceDN w:val="0"/>
        <w:adjustRightInd w:val="0"/>
        <w:spacing w:after="0" w:line="360" w:lineRule="auto"/>
        <w:jc w:val="both"/>
        <w:textAlignment w:val="baseline"/>
        <w:rPr>
          <w:rFonts w:ascii="Arial" w:eastAsia="Times New Roman" w:hAnsi="Arial" w:cs="Arial"/>
          <w:bCs/>
          <w:kern w:val="0"/>
          <w:sz w:val="24"/>
          <w:szCs w:val="18"/>
          <w14:ligatures w14:val="none"/>
        </w:rPr>
      </w:pPr>
      <w:r w:rsidRPr="00282D32">
        <w:rPr>
          <w:rFonts w:ascii="Arial" w:eastAsia="Times New Roman" w:hAnsi="Arial" w:cs="Arial"/>
          <w:bCs/>
          <w:kern w:val="0"/>
          <w:sz w:val="24"/>
          <w:szCs w:val="18"/>
          <w14:ligatures w14:val="none"/>
        </w:rPr>
        <w:t>Organic wines are experiencing a 9.2% annual compound growth (Beverage Daily, 2023). The main reason for this growth is changing consumer preferences toward sustainability and health-conscious choices. Organic wines are priced £2-£3, more expensive than standard wines, although the consumers are willing to pay the premium for the higher quality and ethically produced product (Beverage Daily, 2023). It is a significant opportunity for The Rave to capitalise on experiential wine tastings.</w:t>
      </w:r>
    </w:p>
    <w:p w14:paraId="666ED757" w14:textId="77777777" w:rsidR="00485FDA" w:rsidRPr="00282D32" w:rsidRDefault="00485FDA" w:rsidP="00AF2FA8">
      <w:pPr>
        <w:overflowPunct w:val="0"/>
        <w:autoSpaceDE w:val="0"/>
        <w:autoSpaceDN w:val="0"/>
        <w:adjustRightInd w:val="0"/>
        <w:spacing w:after="0" w:line="360" w:lineRule="auto"/>
        <w:jc w:val="both"/>
        <w:textAlignment w:val="baseline"/>
        <w:rPr>
          <w:rFonts w:ascii="Arial" w:eastAsia="Times New Roman" w:hAnsi="Arial" w:cs="Arial"/>
          <w:bCs/>
          <w:kern w:val="0"/>
          <w:sz w:val="24"/>
          <w:szCs w:val="18"/>
          <w14:ligatures w14:val="none"/>
        </w:rPr>
      </w:pPr>
      <w:r w:rsidRPr="00282D32">
        <w:rPr>
          <w:rFonts w:ascii="Arial" w:eastAsia="Times New Roman" w:hAnsi="Arial" w:cs="Arial"/>
          <w:bCs/>
          <w:kern w:val="0"/>
          <w:sz w:val="24"/>
          <w:szCs w:val="18"/>
          <w14:ligatures w14:val="none"/>
        </w:rPr>
        <w:lastRenderedPageBreak/>
        <w:t>From the PEST analysis, some of the external macro-environment factors include, the current implication of Brexit has altered the Import tariff on wine and hence may alter the price strategies. The Rave can avoid this by sourcing wines locally and getting into contact with vineyards within the UK. However, due to the existing cost of living crisis, consumers have become sensitive to prices. By offering a range of price points, The Rave can appeal to diverse demographics. With more concern for sustainability and locally sourced food production, consumers demand more outlets that reflect such qualities. It is therefore possible for The Rave to improve on its brand by advocating for the use of organic and especially locally produced wines. Also, E-commerce is crucial in this business.</w:t>
      </w:r>
    </w:p>
    <w:p w14:paraId="45481E4A" w14:textId="77777777" w:rsidR="00485FDA" w:rsidRPr="00282D32" w:rsidRDefault="00485FDA" w:rsidP="00AF2FA8">
      <w:pPr>
        <w:overflowPunct w:val="0"/>
        <w:autoSpaceDE w:val="0"/>
        <w:autoSpaceDN w:val="0"/>
        <w:adjustRightInd w:val="0"/>
        <w:spacing w:after="0" w:line="360" w:lineRule="auto"/>
        <w:jc w:val="both"/>
        <w:textAlignment w:val="baseline"/>
        <w:rPr>
          <w:rFonts w:ascii="Arial" w:eastAsia="Times New Roman" w:hAnsi="Arial" w:cs="Arial"/>
          <w:b/>
          <w:kern w:val="0"/>
          <w:szCs w:val="18"/>
          <w14:ligatures w14:val="none"/>
        </w:rPr>
      </w:pPr>
      <w:r w:rsidRPr="00282D32">
        <w:rPr>
          <w:rFonts w:ascii="Arial" w:eastAsia="Times New Roman" w:hAnsi="Arial" w:cs="Arial"/>
          <w:b/>
          <w:kern w:val="0"/>
          <w:sz w:val="24"/>
          <w:szCs w:val="18"/>
          <w14:ligatures w14:val="none"/>
        </w:rPr>
        <w:t>4.2 Customer Profiles</w:t>
      </w:r>
    </w:p>
    <w:p w14:paraId="7ABED61F" w14:textId="5470F508" w:rsidR="00485FDA" w:rsidRPr="00282D32" w:rsidRDefault="00485FDA" w:rsidP="00AF2FA8">
      <w:pPr>
        <w:numPr>
          <w:ilvl w:val="0"/>
          <w:numId w:val="7"/>
        </w:numPr>
        <w:overflowPunct w:val="0"/>
        <w:autoSpaceDE w:val="0"/>
        <w:autoSpaceDN w:val="0"/>
        <w:adjustRightInd w:val="0"/>
        <w:spacing w:after="0" w:line="360" w:lineRule="auto"/>
        <w:contextualSpacing/>
        <w:jc w:val="both"/>
        <w:textAlignment w:val="baseline"/>
        <w:rPr>
          <w:rFonts w:ascii="Arial" w:eastAsia="Times New Roman" w:hAnsi="Arial" w:cs="Arial"/>
          <w:kern w:val="0"/>
          <w:sz w:val="24"/>
          <w:szCs w:val="20"/>
          <w14:ligatures w14:val="none"/>
        </w:rPr>
      </w:pPr>
      <w:r w:rsidRPr="00282D32">
        <w:rPr>
          <w:rFonts w:ascii="Arial" w:eastAsia="Times New Roman" w:hAnsi="Arial" w:cs="Arial"/>
          <w:b/>
          <w:bCs/>
          <w:kern w:val="0"/>
          <w:sz w:val="24"/>
          <w:szCs w:val="20"/>
          <w14:ligatures w14:val="none"/>
        </w:rPr>
        <w:t>Young Professionals (Ages 25-35):</w:t>
      </w:r>
      <w:r w:rsidRPr="00282D32">
        <w:rPr>
          <w:rFonts w:ascii="Arial" w:eastAsia="Times New Roman" w:hAnsi="Arial" w:cs="Arial"/>
          <w:kern w:val="0"/>
          <w:sz w:val="24"/>
          <w:szCs w:val="20"/>
          <w14:ligatures w14:val="none"/>
        </w:rPr>
        <w:t xml:space="preserve"> This group loves to associate with peers</w:t>
      </w:r>
      <w:r w:rsidR="00734C45" w:rsidRPr="00282D32">
        <w:rPr>
          <w:rFonts w:ascii="Arial" w:eastAsia="Times New Roman" w:hAnsi="Arial" w:cs="Arial"/>
          <w:kern w:val="0"/>
          <w:sz w:val="24"/>
          <w:szCs w:val="20"/>
          <w14:ligatures w14:val="none"/>
        </w:rPr>
        <w:t xml:space="preserve">, </w:t>
      </w:r>
      <w:r w:rsidRPr="00282D32">
        <w:rPr>
          <w:rFonts w:ascii="Arial" w:eastAsia="Times New Roman" w:hAnsi="Arial" w:cs="Arial"/>
          <w:kern w:val="0"/>
          <w:sz w:val="24"/>
          <w:szCs w:val="20"/>
          <w14:ligatures w14:val="none"/>
        </w:rPr>
        <w:t>embrace new challenges in society</w:t>
      </w:r>
      <w:r w:rsidR="00734C45" w:rsidRPr="00282D32">
        <w:rPr>
          <w:rFonts w:ascii="Arial" w:eastAsia="Times New Roman" w:hAnsi="Arial" w:cs="Arial"/>
          <w:kern w:val="0"/>
          <w:sz w:val="24"/>
          <w:szCs w:val="20"/>
          <w14:ligatures w14:val="none"/>
        </w:rPr>
        <w:t xml:space="preserve"> and follow</w:t>
      </w:r>
      <w:r w:rsidR="00734C45" w:rsidRPr="00282D32">
        <w:t xml:space="preserve"> </w:t>
      </w:r>
      <w:r w:rsidR="00734C45" w:rsidRPr="00282D32">
        <w:rPr>
          <w:rFonts w:ascii="Arial" w:eastAsia="Times New Roman" w:hAnsi="Arial" w:cs="Arial"/>
          <w:kern w:val="0"/>
          <w:sz w:val="24"/>
          <w:szCs w:val="20"/>
          <w14:ligatures w14:val="none"/>
        </w:rPr>
        <w:t>contemporary trends</w:t>
      </w:r>
      <w:r w:rsidRPr="00282D32">
        <w:rPr>
          <w:rFonts w:ascii="Arial" w:eastAsia="Times New Roman" w:hAnsi="Arial" w:cs="Arial"/>
          <w:kern w:val="0"/>
          <w:sz w:val="24"/>
          <w:szCs w:val="20"/>
          <w14:ligatures w14:val="none"/>
        </w:rPr>
        <w:t>. They are characterised by disposable cash, and a shift towards environmentalism, and hence they patronise locally and organically sourced wines that The Rave presents to them.</w:t>
      </w:r>
    </w:p>
    <w:p w14:paraId="062949EB" w14:textId="34486F31" w:rsidR="00485FDA" w:rsidRPr="00282D32" w:rsidRDefault="00485FDA" w:rsidP="00AF2FA8">
      <w:pPr>
        <w:numPr>
          <w:ilvl w:val="0"/>
          <w:numId w:val="7"/>
        </w:numPr>
        <w:overflowPunct w:val="0"/>
        <w:autoSpaceDE w:val="0"/>
        <w:autoSpaceDN w:val="0"/>
        <w:adjustRightInd w:val="0"/>
        <w:spacing w:after="0" w:line="360" w:lineRule="auto"/>
        <w:contextualSpacing/>
        <w:jc w:val="both"/>
        <w:textAlignment w:val="baseline"/>
        <w:rPr>
          <w:rFonts w:ascii="Arial" w:eastAsia="Times New Roman" w:hAnsi="Arial" w:cs="Arial"/>
          <w:kern w:val="0"/>
          <w:sz w:val="24"/>
          <w:szCs w:val="20"/>
          <w14:ligatures w14:val="none"/>
        </w:rPr>
      </w:pPr>
      <w:r w:rsidRPr="00282D32">
        <w:rPr>
          <w:rFonts w:ascii="Arial" w:eastAsia="Times New Roman" w:hAnsi="Arial" w:cs="Arial"/>
          <w:b/>
          <w:bCs/>
          <w:kern w:val="0"/>
          <w:sz w:val="24"/>
          <w:szCs w:val="20"/>
          <w14:ligatures w14:val="none"/>
        </w:rPr>
        <w:t>Wine Enthusiasts (Ages 35-55):</w:t>
      </w:r>
      <w:r w:rsidRPr="00282D32">
        <w:rPr>
          <w:rFonts w:ascii="Arial" w:eastAsia="Times New Roman" w:hAnsi="Arial" w:cs="Arial"/>
          <w:kern w:val="0"/>
          <w:sz w:val="24"/>
          <w:szCs w:val="20"/>
          <w14:ligatures w14:val="none"/>
        </w:rPr>
        <w:t xml:space="preserve"> These clients are usually intellectual, always willing to spend on wines, and possess a passion for the product. They are often dependent on the recommendations of a specialist and attend tasting sessions.</w:t>
      </w:r>
      <w:r w:rsidR="00734C45" w:rsidRPr="00282D32">
        <w:t xml:space="preserve"> </w:t>
      </w:r>
      <w:r w:rsidR="00734C45" w:rsidRPr="00282D32">
        <w:rPr>
          <w:rFonts w:ascii="Arial" w:eastAsia="Times New Roman" w:hAnsi="Arial" w:cs="Arial"/>
          <w:kern w:val="0"/>
          <w:sz w:val="24"/>
          <w:szCs w:val="20"/>
          <w14:ligatures w14:val="none"/>
        </w:rPr>
        <w:t>They are eager to explore premium options and unique selections, positioning "The Rave" as the perfect venue to elevate their wine-tasting experience.</w:t>
      </w:r>
      <w:r w:rsidRPr="00282D32">
        <w:rPr>
          <w:rFonts w:ascii="Arial" w:eastAsia="Times New Roman" w:hAnsi="Arial" w:cs="Arial"/>
          <w:kern w:val="0"/>
          <w:sz w:val="24"/>
          <w:szCs w:val="20"/>
          <w14:ligatures w14:val="none"/>
        </w:rPr>
        <w:t xml:space="preserve"> </w:t>
      </w:r>
    </w:p>
    <w:p w14:paraId="79056A26" w14:textId="30A21FE2" w:rsidR="00485FDA" w:rsidRPr="00282D32" w:rsidRDefault="00485FDA" w:rsidP="00AF2FA8">
      <w:pPr>
        <w:numPr>
          <w:ilvl w:val="0"/>
          <w:numId w:val="7"/>
        </w:numPr>
        <w:overflowPunct w:val="0"/>
        <w:autoSpaceDE w:val="0"/>
        <w:autoSpaceDN w:val="0"/>
        <w:adjustRightInd w:val="0"/>
        <w:spacing w:after="0" w:line="360" w:lineRule="auto"/>
        <w:contextualSpacing/>
        <w:jc w:val="both"/>
        <w:textAlignment w:val="baseline"/>
        <w:rPr>
          <w:rFonts w:ascii="Arial" w:eastAsia="Times New Roman" w:hAnsi="Arial" w:cs="Arial"/>
          <w:kern w:val="0"/>
          <w:sz w:val="24"/>
          <w:szCs w:val="20"/>
          <w14:ligatures w14:val="none"/>
        </w:rPr>
      </w:pPr>
      <w:r w:rsidRPr="00282D32">
        <w:rPr>
          <w:rFonts w:ascii="Arial" w:eastAsia="Times New Roman" w:hAnsi="Arial" w:cs="Arial"/>
          <w:b/>
          <w:bCs/>
          <w:kern w:val="0"/>
          <w:sz w:val="24"/>
          <w:szCs w:val="20"/>
          <w14:ligatures w14:val="none"/>
        </w:rPr>
        <w:t>Tourists (Ages 30-60):</w:t>
      </w:r>
      <w:r w:rsidRPr="00282D32">
        <w:rPr>
          <w:rFonts w:ascii="Arial" w:eastAsia="Times New Roman" w:hAnsi="Arial" w:cs="Arial"/>
          <w:kern w:val="0"/>
          <w:sz w:val="24"/>
          <w:szCs w:val="20"/>
          <w14:ligatures w14:val="none"/>
        </w:rPr>
        <w:t xml:space="preserve"> Visitors to Brighton, are looking for memorable experiences. They love the local culture and food, and The Rave’s wines and wine-tasting sessions meet all the thematic interests of these clients on </w:t>
      </w:r>
      <w:r w:rsidR="00734C45" w:rsidRPr="00282D32">
        <w:rPr>
          <w:rFonts w:ascii="Arial" w:eastAsia="Times New Roman" w:hAnsi="Arial" w:cs="Arial"/>
          <w:kern w:val="0"/>
          <w:sz w:val="24"/>
          <w:szCs w:val="20"/>
          <w14:ligatures w14:val="none"/>
        </w:rPr>
        <w:t>connecting to Brighton’s vibrant food and wine scene.</w:t>
      </w:r>
    </w:p>
    <w:p w14:paraId="5FC63355" w14:textId="77777777" w:rsidR="00485FDA" w:rsidRPr="00282D32" w:rsidRDefault="00485FDA" w:rsidP="00AF2FA8">
      <w:pPr>
        <w:overflowPunct w:val="0"/>
        <w:autoSpaceDE w:val="0"/>
        <w:autoSpaceDN w:val="0"/>
        <w:adjustRightInd w:val="0"/>
        <w:spacing w:after="0" w:line="360" w:lineRule="auto"/>
        <w:jc w:val="both"/>
        <w:textAlignment w:val="baseline"/>
        <w:rPr>
          <w:rFonts w:ascii="Arial" w:eastAsia="Times New Roman" w:hAnsi="Arial" w:cs="Arial"/>
          <w:b/>
          <w:kern w:val="0"/>
          <w:szCs w:val="18"/>
          <w14:ligatures w14:val="none"/>
        </w:rPr>
      </w:pPr>
      <w:r w:rsidRPr="00282D32">
        <w:rPr>
          <w:rFonts w:ascii="Arial" w:eastAsia="Times New Roman" w:hAnsi="Arial" w:cs="Arial"/>
          <w:b/>
          <w:kern w:val="0"/>
          <w:sz w:val="24"/>
          <w:szCs w:val="18"/>
          <w14:ligatures w14:val="none"/>
        </w:rPr>
        <w:t>4.3 Competitor Profiles</w:t>
      </w:r>
    </w:p>
    <w:p w14:paraId="2099DBC1" w14:textId="77777777" w:rsidR="00AF2FA8" w:rsidRPr="00AF2FA8" w:rsidRDefault="00AF2FA8" w:rsidP="00AF2FA8">
      <w:pPr>
        <w:overflowPunct w:val="0"/>
        <w:autoSpaceDE w:val="0"/>
        <w:autoSpaceDN w:val="0"/>
        <w:adjustRightInd w:val="0"/>
        <w:spacing w:after="0" w:line="360" w:lineRule="auto"/>
        <w:textAlignment w:val="baseline"/>
        <w:rPr>
          <w:rFonts w:ascii="Arial" w:eastAsia="Times New Roman" w:hAnsi="Arial" w:cs="Arial"/>
          <w:kern w:val="0"/>
          <w:sz w:val="24"/>
          <w:szCs w:val="20"/>
          <w14:ligatures w14:val="none"/>
        </w:rPr>
      </w:pPr>
      <w:r w:rsidRPr="00AF2FA8">
        <w:rPr>
          <w:rFonts w:ascii="Arial" w:eastAsia="Times New Roman" w:hAnsi="Arial" w:cs="Arial"/>
          <w:b/>
          <w:bCs/>
          <w:kern w:val="0"/>
          <w:sz w:val="24"/>
          <w:szCs w:val="20"/>
          <w14:ligatures w14:val="none"/>
        </w:rPr>
        <w:t>1. The Brighton Wine Company</w:t>
      </w:r>
      <w:r w:rsidRPr="00AF2FA8">
        <w:rPr>
          <w:rFonts w:ascii="Arial" w:eastAsia="Times New Roman" w:hAnsi="Arial" w:cs="Arial"/>
          <w:kern w:val="0"/>
          <w:sz w:val="24"/>
          <w:szCs w:val="20"/>
          <w14:ligatures w14:val="none"/>
        </w:rPr>
        <w:br/>
        <w:t>Brighton Wine Company offers a broad product range and employs skilled staff with strong local market knowledge (Brighton Wines, 2024). However, its retail focus limits customer engagement.</w:t>
      </w:r>
    </w:p>
    <w:p w14:paraId="49904A9D" w14:textId="77777777" w:rsidR="00AF2FA8" w:rsidRPr="00AF2FA8" w:rsidRDefault="00AF2FA8" w:rsidP="00AF2FA8">
      <w:pPr>
        <w:numPr>
          <w:ilvl w:val="0"/>
          <w:numId w:val="32"/>
        </w:numPr>
        <w:overflowPunct w:val="0"/>
        <w:autoSpaceDE w:val="0"/>
        <w:autoSpaceDN w:val="0"/>
        <w:adjustRightInd w:val="0"/>
        <w:spacing w:after="0" w:line="360" w:lineRule="auto"/>
        <w:jc w:val="both"/>
        <w:textAlignment w:val="baseline"/>
        <w:rPr>
          <w:rFonts w:ascii="Arial" w:eastAsia="Times New Roman" w:hAnsi="Arial" w:cs="Arial"/>
          <w:kern w:val="0"/>
          <w:sz w:val="24"/>
          <w:szCs w:val="20"/>
          <w14:ligatures w14:val="none"/>
        </w:rPr>
      </w:pPr>
      <w:r w:rsidRPr="00AF2FA8">
        <w:rPr>
          <w:rFonts w:ascii="Arial" w:eastAsia="Times New Roman" w:hAnsi="Arial" w:cs="Arial"/>
          <w:b/>
          <w:bCs/>
          <w:kern w:val="0"/>
          <w:sz w:val="24"/>
          <w:szCs w:val="20"/>
          <w14:ligatures w14:val="none"/>
        </w:rPr>
        <w:t>Strengths:</w:t>
      </w:r>
      <w:r w:rsidRPr="00AF2FA8">
        <w:rPr>
          <w:rFonts w:ascii="Arial" w:eastAsia="Times New Roman" w:hAnsi="Arial" w:cs="Arial"/>
          <w:kern w:val="0"/>
          <w:sz w:val="24"/>
          <w:szCs w:val="20"/>
          <w14:ligatures w14:val="none"/>
        </w:rPr>
        <w:t xml:space="preserve"> Wide selection and experienced staff.</w:t>
      </w:r>
    </w:p>
    <w:p w14:paraId="3F8B3829" w14:textId="77777777" w:rsidR="00AF2FA8" w:rsidRPr="00AF2FA8" w:rsidRDefault="00AF2FA8" w:rsidP="00AF2FA8">
      <w:pPr>
        <w:numPr>
          <w:ilvl w:val="0"/>
          <w:numId w:val="32"/>
        </w:numPr>
        <w:overflowPunct w:val="0"/>
        <w:autoSpaceDE w:val="0"/>
        <w:autoSpaceDN w:val="0"/>
        <w:adjustRightInd w:val="0"/>
        <w:spacing w:after="0" w:line="360" w:lineRule="auto"/>
        <w:jc w:val="both"/>
        <w:textAlignment w:val="baseline"/>
        <w:rPr>
          <w:rFonts w:ascii="Arial" w:eastAsia="Times New Roman" w:hAnsi="Arial" w:cs="Arial"/>
          <w:kern w:val="0"/>
          <w:sz w:val="24"/>
          <w:szCs w:val="20"/>
          <w14:ligatures w14:val="none"/>
        </w:rPr>
      </w:pPr>
      <w:r w:rsidRPr="00AF2FA8">
        <w:rPr>
          <w:rFonts w:ascii="Arial" w:eastAsia="Times New Roman" w:hAnsi="Arial" w:cs="Arial"/>
          <w:b/>
          <w:bCs/>
          <w:kern w:val="0"/>
          <w:sz w:val="24"/>
          <w:szCs w:val="20"/>
          <w14:ligatures w14:val="none"/>
        </w:rPr>
        <w:t>Weaknesses:</w:t>
      </w:r>
      <w:r w:rsidRPr="00AF2FA8">
        <w:rPr>
          <w:rFonts w:ascii="Arial" w:eastAsia="Times New Roman" w:hAnsi="Arial" w:cs="Arial"/>
          <w:kern w:val="0"/>
          <w:sz w:val="24"/>
          <w:szCs w:val="20"/>
          <w14:ligatures w14:val="none"/>
        </w:rPr>
        <w:t xml:space="preserve"> Minimal experiential offerings and retail-oriented approach.</w:t>
      </w:r>
    </w:p>
    <w:p w14:paraId="5AF64F8A" w14:textId="77777777" w:rsidR="00AF2FA8" w:rsidRPr="00AF2FA8" w:rsidRDefault="00AF2FA8" w:rsidP="00AF2FA8">
      <w:pPr>
        <w:numPr>
          <w:ilvl w:val="0"/>
          <w:numId w:val="32"/>
        </w:numPr>
        <w:overflowPunct w:val="0"/>
        <w:autoSpaceDE w:val="0"/>
        <w:autoSpaceDN w:val="0"/>
        <w:adjustRightInd w:val="0"/>
        <w:spacing w:after="0" w:line="360" w:lineRule="auto"/>
        <w:jc w:val="both"/>
        <w:textAlignment w:val="baseline"/>
        <w:rPr>
          <w:rFonts w:ascii="Arial" w:eastAsia="Times New Roman" w:hAnsi="Arial" w:cs="Arial"/>
          <w:kern w:val="0"/>
          <w:sz w:val="24"/>
          <w:szCs w:val="20"/>
          <w14:ligatures w14:val="none"/>
        </w:rPr>
      </w:pPr>
      <w:r w:rsidRPr="00AF2FA8">
        <w:rPr>
          <w:rFonts w:ascii="Arial" w:eastAsia="Times New Roman" w:hAnsi="Arial" w:cs="Arial"/>
          <w:b/>
          <w:bCs/>
          <w:kern w:val="0"/>
          <w:sz w:val="24"/>
          <w:szCs w:val="20"/>
          <w14:ligatures w14:val="none"/>
        </w:rPr>
        <w:t>How will you compete?</w:t>
      </w:r>
      <w:r w:rsidRPr="00AF2FA8">
        <w:rPr>
          <w:rFonts w:ascii="Arial" w:eastAsia="Times New Roman" w:hAnsi="Arial" w:cs="Arial"/>
          <w:kern w:val="0"/>
          <w:sz w:val="24"/>
          <w:szCs w:val="20"/>
          <w14:ligatures w14:val="none"/>
        </w:rPr>
        <w:t xml:space="preserve"> The Rave fills this gap by offering interactive wine-tasting events and fostering a community-oriented atmosphere.</w:t>
      </w:r>
    </w:p>
    <w:p w14:paraId="36564863" w14:textId="77777777" w:rsidR="00AF2FA8" w:rsidRPr="00AF2FA8" w:rsidRDefault="00AF2FA8" w:rsidP="00AF2FA8">
      <w:pPr>
        <w:numPr>
          <w:ilvl w:val="0"/>
          <w:numId w:val="32"/>
        </w:numPr>
        <w:overflowPunct w:val="0"/>
        <w:autoSpaceDE w:val="0"/>
        <w:autoSpaceDN w:val="0"/>
        <w:adjustRightInd w:val="0"/>
        <w:spacing w:after="0" w:line="360" w:lineRule="auto"/>
        <w:jc w:val="both"/>
        <w:textAlignment w:val="baseline"/>
        <w:rPr>
          <w:rFonts w:ascii="Arial" w:eastAsia="Times New Roman" w:hAnsi="Arial" w:cs="Arial"/>
          <w:kern w:val="0"/>
          <w:sz w:val="24"/>
          <w:szCs w:val="20"/>
          <w14:ligatures w14:val="none"/>
        </w:rPr>
      </w:pPr>
      <w:r w:rsidRPr="00AF2FA8">
        <w:rPr>
          <w:rFonts w:ascii="Arial" w:eastAsia="Times New Roman" w:hAnsi="Arial" w:cs="Arial"/>
          <w:b/>
          <w:bCs/>
          <w:kern w:val="0"/>
          <w:sz w:val="24"/>
          <w:szCs w:val="20"/>
          <w14:ligatures w14:val="none"/>
        </w:rPr>
        <w:lastRenderedPageBreak/>
        <w:t>USP:</w:t>
      </w:r>
      <w:r w:rsidRPr="00AF2FA8">
        <w:rPr>
          <w:rFonts w:ascii="Arial" w:eastAsia="Times New Roman" w:hAnsi="Arial" w:cs="Arial"/>
          <w:kern w:val="0"/>
          <w:sz w:val="24"/>
          <w:szCs w:val="20"/>
          <w14:ligatures w14:val="none"/>
        </w:rPr>
        <w:t xml:space="preserve"> Interactive tastings and locally sourced organic wines appealing to environmentally conscious consumers.</w:t>
      </w:r>
    </w:p>
    <w:p w14:paraId="2115B9CF" w14:textId="1AB8E24E" w:rsidR="00AF2FA8" w:rsidRPr="00AF2FA8" w:rsidRDefault="00AF2FA8" w:rsidP="00AF2FA8">
      <w:pPr>
        <w:numPr>
          <w:ilvl w:val="0"/>
          <w:numId w:val="32"/>
        </w:numPr>
        <w:overflowPunct w:val="0"/>
        <w:autoSpaceDE w:val="0"/>
        <w:autoSpaceDN w:val="0"/>
        <w:adjustRightInd w:val="0"/>
        <w:spacing w:after="0" w:line="360" w:lineRule="auto"/>
        <w:jc w:val="both"/>
        <w:textAlignment w:val="baseline"/>
        <w:rPr>
          <w:rFonts w:ascii="Arial" w:eastAsia="Times New Roman" w:hAnsi="Arial" w:cs="Arial"/>
          <w:kern w:val="0"/>
          <w:sz w:val="24"/>
          <w:szCs w:val="20"/>
          <w14:ligatures w14:val="none"/>
        </w:rPr>
      </w:pPr>
      <w:r w:rsidRPr="00AF2FA8">
        <w:rPr>
          <w:rFonts w:ascii="Arial" w:eastAsia="Times New Roman" w:hAnsi="Arial" w:cs="Arial"/>
          <w:b/>
          <w:bCs/>
          <w:kern w:val="0"/>
          <w:sz w:val="24"/>
          <w:szCs w:val="20"/>
          <w14:ligatures w14:val="none"/>
        </w:rPr>
        <w:t>Competitive Edge:</w:t>
      </w:r>
      <w:r w:rsidRPr="00AF2FA8">
        <w:rPr>
          <w:rFonts w:ascii="Arial" w:eastAsia="Times New Roman" w:hAnsi="Arial" w:cs="Arial"/>
          <w:kern w:val="0"/>
          <w:sz w:val="24"/>
          <w:szCs w:val="20"/>
          <w14:ligatures w14:val="none"/>
        </w:rPr>
        <w:t xml:space="preserve"> Focus on sustainability and customer experiences, unlike Brighton Wine Company’s traditional retail approach.</w:t>
      </w:r>
    </w:p>
    <w:p w14:paraId="5985FEC2" w14:textId="1E1C028A" w:rsidR="00AF2FA8" w:rsidRPr="00AF2FA8" w:rsidRDefault="00AF2FA8" w:rsidP="00AF2FA8">
      <w:pPr>
        <w:overflowPunct w:val="0"/>
        <w:autoSpaceDE w:val="0"/>
        <w:autoSpaceDN w:val="0"/>
        <w:adjustRightInd w:val="0"/>
        <w:spacing w:after="0" w:line="360" w:lineRule="auto"/>
        <w:textAlignment w:val="baseline"/>
        <w:rPr>
          <w:rFonts w:ascii="Arial" w:eastAsia="Times New Roman" w:hAnsi="Arial" w:cs="Arial"/>
          <w:kern w:val="0"/>
          <w:sz w:val="24"/>
          <w:szCs w:val="20"/>
          <w14:ligatures w14:val="none"/>
        </w:rPr>
      </w:pPr>
      <w:r w:rsidRPr="00AF2FA8">
        <w:rPr>
          <w:rFonts w:ascii="Arial" w:eastAsia="Times New Roman" w:hAnsi="Arial" w:cs="Arial"/>
          <w:b/>
          <w:bCs/>
          <w:kern w:val="0"/>
          <w:sz w:val="24"/>
          <w:szCs w:val="20"/>
          <w14:ligatures w14:val="none"/>
        </w:rPr>
        <w:t>2. The Wine Cellar</w:t>
      </w:r>
      <w:r w:rsidRPr="00AF2FA8">
        <w:rPr>
          <w:rFonts w:ascii="Arial" w:eastAsia="Times New Roman" w:hAnsi="Arial" w:cs="Arial"/>
          <w:kern w:val="0"/>
          <w:sz w:val="24"/>
          <w:szCs w:val="20"/>
          <w14:ligatures w14:val="none"/>
        </w:rPr>
        <w:br/>
        <w:t>The Wine Cellar benefits from strong customer loyalty and wine-tasting events but is perceived as lacking diversity in its wine selection (The Wine Cellar, 2024).</w:t>
      </w:r>
    </w:p>
    <w:p w14:paraId="048B3A0A" w14:textId="77777777" w:rsidR="00AF2FA8" w:rsidRPr="00AF2FA8" w:rsidRDefault="00AF2FA8" w:rsidP="00AF2FA8">
      <w:pPr>
        <w:numPr>
          <w:ilvl w:val="0"/>
          <w:numId w:val="33"/>
        </w:numPr>
        <w:overflowPunct w:val="0"/>
        <w:autoSpaceDE w:val="0"/>
        <w:autoSpaceDN w:val="0"/>
        <w:adjustRightInd w:val="0"/>
        <w:spacing w:after="0" w:line="360" w:lineRule="auto"/>
        <w:jc w:val="both"/>
        <w:textAlignment w:val="baseline"/>
        <w:rPr>
          <w:rFonts w:ascii="Arial" w:eastAsia="Times New Roman" w:hAnsi="Arial" w:cs="Arial"/>
          <w:kern w:val="0"/>
          <w:sz w:val="24"/>
          <w:szCs w:val="20"/>
          <w14:ligatures w14:val="none"/>
        </w:rPr>
      </w:pPr>
      <w:r w:rsidRPr="00AF2FA8">
        <w:rPr>
          <w:rFonts w:ascii="Arial" w:eastAsia="Times New Roman" w:hAnsi="Arial" w:cs="Arial"/>
          <w:b/>
          <w:bCs/>
          <w:kern w:val="0"/>
          <w:sz w:val="24"/>
          <w:szCs w:val="20"/>
          <w14:ligatures w14:val="none"/>
        </w:rPr>
        <w:t>Strengths:</w:t>
      </w:r>
      <w:r w:rsidRPr="00AF2FA8">
        <w:rPr>
          <w:rFonts w:ascii="Arial" w:eastAsia="Times New Roman" w:hAnsi="Arial" w:cs="Arial"/>
          <w:kern w:val="0"/>
          <w:sz w:val="24"/>
          <w:szCs w:val="20"/>
          <w14:ligatures w14:val="none"/>
        </w:rPr>
        <w:t xml:space="preserve"> Loyal customer base and engagement through tastings.</w:t>
      </w:r>
    </w:p>
    <w:p w14:paraId="6C3E31C6" w14:textId="77777777" w:rsidR="00AF2FA8" w:rsidRPr="00AF2FA8" w:rsidRDefault="00AF2FA8" w:rsidP="00AF2FA8">
      <w:pPr>
        <w:numPr>
          <w:ilvl w:val="0"/>
          <w:numId w:val="33"/>
        </w:numPr>
        <w:overflowPunct w:val="0"/>
        <w:autoSpaceDE w:val="0"/>
        <w:autoSpaceDN w:val="0"/>
        <w:adjustRightInd w:val="0"/>
        <w:spacing w:after="0" w:line="360" w:lineRule="auto"/>
        <w:jc w:val="both"/>
        <w:textAlignment w:val="baseline"/>
        <w:rPr>
          <w:rFonts w:ascii="Arial" w:eastAsia="Times New Roman" w:hAnsi="Arial" w:cs="Arial"/>
          <w:kern w:val="0"/>
          <w:sz w:val="24"/>
          <w:szCs w:val="20"/>
          <w14:ligatures w14:val="none"/>
        </w:rPr>
      </w:pPr>
      <w:r w:rsidRPr="00AF2FA8">
        <w:rPr>
          <w:rFonts w:ascii="Arial" w:eastAsia="Times New Roman" w:hAnsi="Arial" w:cs="Arial"/>
          <w:b/>
          <w:bCs/>
          <w:kern w:val="0"/>
          <w:sz w:val="24"/>
          <w:szCs w:val="20"/>
          <w14:ligatures w14:val="none"/>
        </w:rPr>
        <w:t>Weaknesses:</w:t>
      </w:r>
      <w:r w:rsidRPr="00AF2FA8">
        <w:rPr>
          <w:rFonts w:ascii="Arial" w:eastAsia="Times New Roman" w:hAnsi="Arial" w:cs="Arial"/>
          <w:kern w:val="0"/>
          <w:sz w:val="24"/>
          <w:szCs w:val="20"/>
          <w14:ligatures w14:val="none"/>
        </w:rPr>
        <w:t xml:space="preserve"> Limited diversity and narrow audience appeal.</w:t>
      </w:r>
    </w:p>
    <w:p w14:paraId="29087636" w14:textId="77777777" w:rsidR="00AF2FA8" w:rsidRPr="00AF2FA8" w:rsidRDefault="00AF2FA8" w:rsidP="00AF2FA8">
      <w:pPr>
        <w:numPr>
          <w:ilvl w:val="0"/>
          <w:numId w:val="33"/>
        </w:numPr>
        <w:overflowPunct w:val="0"/>
        <w:autoSpaceDE w:val="0"/>
        <w:autoSpaceDN w:val="0"/>
        <w:adjustRightInd w:val="0"/>
        <w:spacing w:after="0" w:line="360" w:lineRule="auto"/>
        <w:jc w:val="both"/>
        <w:textAlignment w:val="baseline"/>
        <w:rPr>
          <w:rFonts w:ascii="Arial" w:eastAsia="Times New Roman" w:hAnsi="Arial" w:cs="Arial"/>
          <w:kern w:val="0"/>
          <w:sz w:val="24"/>
          <w:szCs w:val="20"/>
          <w14:ligatures w14:val="none"/>
        </w:rPr>
      </w:pPr>
      <w:r w:rsidRPr="00AF2FA8">
        <w:rPr>
          <w:rFonts w:ascii="Arial" w:eastAsia="Times New Roman" w:hAnsi="Arial" w:cs="Arial"/>
          <w:b/>
          <w:bCs/>
          <w:kern w:val="0"/>
          <w:sz w:val="24"/>
          <w:szCs w:val="20"/>
          <w14:ligatures w14:val="none"/>
        </w:rPr>
        <w:t>How will you compete?</w:t>
      </w:r>
      <w:r w:rsidRPr="00AF2FA8">
        <w:rPr>
          <w:rFonts w:ascii="Arial" w:eastAsia="Times New Roman" w:hAnsi="Arial" w:cs="Arial"/>
          <w:kern w:val="0"/>
          <w:sz w:val="24"/>
          <w:szCs w:val="20"/>
          <w14:ligatures w14:val="none"/>
        </w:rPr>
        <w:t xml:space="preserve"> The Rave offers a broader selection, focusing on local and organic wines, with events designed for interaction and learning to attract diverse audiences.</w:t>
      </w:r>
    </w:p>
    <w:p w14:paraId="44ABC411" w14:textId="77777777" w:rsidR="00AF2FA8" w:rsidRPr="00AF2FA8" w:rsidRDefault="00AF2FA8" w:rsidP="00AF2FA8">
      <w:pPr>
        <w:numPr>
          <w:ilvl w:val="0"/>
          <w:numId w:val="33"/>
        </w:numPr>
        <w:overflowPunct w:val="0"/>
        <w:autoSpaceDE w:val="0"/>
        <w:autoSpaceDN w:val="0"/>
        <w:adjustRightInd w:val="0"/>
        <w:spacing w:after="0" w:line="360" w:lineRule="auto"/>
        <w:jc w:val="both"/>
        <w:textAlignment w:val="baseline"/>
        <w:rPr>
          <w:rFonts w:ascii="Arial" w:eastAsia="Times New Roman" w:hAnsi="Arial" w:cs="Arial"/>
          <w:kern w:val="0"/>
          <w:sz w:val="24"/>
          <w:szCs w:val="20"/>
          <w14:ligatures w14:val="none"/>
        </w:rPr>
      </w:pPr>
      <w:r w:rsidRPr="00AF2FA8">
        <w:rPr>
          <w:rFonts w:ascii="Arial" w:eastAsia="Times New Roman" w:hAnsi="Arial" w:cs="Arial"/>
          <w:b/>
          <w:bCs/>
          <w:kern w:val="0"/>
          <w:sz w:val="24"/>
          <w:szCs w:val="20"/>
          <w14:ligatures w14:val="none"/>
        </w:rPr>
        <w:t>USP:</w:t>
      </w:r>
      <w:r w:rsidRPr="00AF2FA8">
        <w:rPr>
          <w:rFonts w:ascii="Arial" w:eastAsia="Times New Roman" w:hAnsi="Arial" w:cs="Arial"/>
          <w:kern w:val="0"/>
          <w:sz w:val="24"/>
          <w:szCs w:val="20"/>
          <w14:ligatures w14:val="none"/>
        </w:rPr>
        <w:t xml:space="preserve"> Sustainability, variety, and interactive wine education.</w:t>
      </w:r>
    </w:p>
    <w:p w14:paraId="305FF15C" w14:textId="162C7BDD" w:rsidR="00AF2FA8" w:rsidRPr="00AF2FA8" w:rsidRDefault="00AF2FA8" w:rsidP="00AF2FA8">
      <w:pPr>
        <w:numPr>
          <w:ilvl w:val="0"/>
          <w:numId w:val="33"/>
        </w:numPr>
        <w:overflowPunct w:val="0"/>
        <w:autoSpaceDE w:val="0"/>
        <w:autoSpaceDN w:val="0"/>
        <w:adjustRightInd w:val="0"/>
        <w:spacing w:after="0" w:line="360" w:lineRule="auto"/>
        <w:jc w:val="both"/>
        <w:textAlignment w:val="baseline"/>
        <w:rPr>
          <w:rFonts w:ascii="Arial" w:eastAsia="Times New Roman" w:hAnsi="Arial" w:cs="Arial"/>
          <w:kern w:val="0"/>
          <w:sz w:val="24"/>
          <w:szCs w:val="20"/>
          <w14:ligatures w14:val="none"/>
        </w:rPr>
      </w:pPr>
      <w:r w:rsidRPr="00AF2FA8">
        <w:rPr>
          <w:rFonts w:ascii="Arial" w:eastAsia="Times New Roman" w:hAnsi="Arial" w:cs="Arial"/>
          <w:b/>
          <w:bCs/>
          <w:kern w:val="0"/>
          <w:sz w:val="24"/>
          <w:szCs w:val="20"/>
          <w14:ligatures w14:val="none"/>
        </w:rPr>
        <w:t>Competitive Edge:</w:t>
      </w:r>
      <w:r w:rsidRPr="00AF2FA8">
        <w:rPr>
          <w:rFonts w:ascii="Arial" w:eastAsia="Times New Roman" w:hAnsi="Arial" w:cs="Arial"/>
          <w:kern w:val="0"/>
          <w:sz w:val="24"/>
          <w:szCs w:val="20"/>
          <w14:ligatures w14:val="none"/>
        </w:rPr>
        <w:t xml:space="preserve"> Combines exclusivity and educational experiences to address gaps in diversity and attract wider demographics.</w:t>
      </w:r>
    </w:p>
    <w:p w14:paraId="6BBB1210" w14:textId="736CDEE0" w:rsidR="00AF2FA8" w:rsidRPr="00AF2FA8" w:rsidRDefault="00AF2FA8" w:rsidP="00AF2FA8">
      <w:pPr>
        <w:overflowPunct w:val="0"/>
        <w:autoSpaceDE w:val="0"/>
        <w:autoSpaceDN w:val="0"/>
        <w:adjustRightInd w:val="0"/>
        <w:spacing w:after="0" w:line="360" w:lineRule="auto"/>
        <w:textAlignment w:val="baseline"/>
        <w:rPr>
          <w:rFonts w:ascii="Arial" w:eastAsia="Times New Roman" w:hAnsi="Arial" w:cs="Arial"/>
          <w:kern w:val="0"/>
          <w:sz w:val="24"/>
          <w:szCs w:val="20"/>
          <w14:ligatures w14:val="none"/>
        </w:rPr>
      </w:pPr>
      <w:r w:rsidRPr="00AF2FA8">
        <w:rPr>
          <w:rFonts w:ascii="Arial" w:eastAsia="Times New Roman" w:hAnsi="Arial" w:cs="Arial"/>
          <w:b/>
          <w:bCs/>
          <w:kern w:val="0"/>
          <w:sz w:val="24"/>
          <w:szCs w:val="20"/>
          <w14:ligatures w14:val="none"/>
        </w:rPr>
        <w:t>3.</w:t>
      </w:r>
      <w:r>
        <w:rPr>
          <w:rFonts w:ascii="Arial" w:eastAsia="Times New Roman" w:hAnsi="Arial" w:cs="Arial"/>
          <w:b/>
          <w:bCs/>
          <w:kern w:val="0"/>
          <w:sz w:val="24"/>
          <w:szCs w:val="20"/>
          <w14:ligatures w14:val="none"/>
        </w:rPr>
        <w:t xml:space="preserve"> </w:t>
      </w:r>
      <w:r w:rsidRPr="00AF2FA8">
        <w:rPr>
          <w:rFonts w:ascii="Arial" w:eastAsia="Times New Roman" w:hAnsi="Arial" w:cs="Arial"/>
          <w:b/>
          <w:bCs/>
          <w:kern w:val="0"/>
          <w:sz w:val="24"/>
          <w:szCs w:val="20"/>
          <w14:ligatures w14:val="none"/>
        </w:rPr>
        <w:t>Naked</w:t>
      </w:r>
      <w:r>
        <w:rPr>
          <w:rFonts w:ascii="Arial" w:eastAsia="Times New Roman" w:hAnsi="Arial" w:cs="Arial"/>
          <w:b/>
          <w:bCs/>
          <w:kern w:val="0"/>
          <w:sz w:val="24"/>
          <w:szCs w:val="20"/>
          <w14:ligatures w14:val="none"/>
        </w:rPr>
        <w:t xml:space="preserve"> </w:t>
      </w:r>
      <w:r w:rsidRPr="00AF2FA8">
        <w:rPr>
          <w:rFonts w:ascii="Arial" w:eastAsia="Times New Roman" w:hAnsi="Arial" w:cs="Arial"/>
          <w:b/>
          <w:bCs/>
          <w:kern w:val="0"/>
          <w:sz w:val="24"/>
          <w:szCs w:val="20"/>
          <w14:ligatures w14:val="none"/>
        </w:rPr>
        <w:t>Wines</w:t>
      </w:r>
      <w:r w:rsidRPr="00AF2FA8">
        <w:rPr>
          <w:rFonts w:ascii="Arial" w:eastAsia="Times New Roman" w:hAnsi="Arial" w:cs="Arial"/>
          <w:kern w:val="0"/>
          <w:sz w:val="24"/>
          <w:szCs w:val="20"/>
          <w14:ligatures w14:val="none"/>
        </w:rPr>
        <w:br/>
        <w:t>Naked Wines is an online wine retailer with a strong online presence and a subscription model fostering loyalty (Naked Wines, 2024). However, it lacks physical interaction and experiential offerings.</w:t>
      </w:r>
    </w:p>
    <w:p w14:paraId="02B0E022" w14:textId="77777777" w:rsidR="00AF2FA8" w:rsidRPr="00AF2FA8" w:rsidRDefault="00AF2FA8" w:rsidP="00AF2FA8">
      <w:pPr>
        <w:numPr>
          <w:ilvl w:val="0"/>
          <w:numId w:val="34"/>
        </w:numPr>
        <w:overflowPunct w:val="0"/>
        <w:autoSpaceDE w:val="0"/>
        <w:autoSpaceDN w:val="0"/>
        <w:adjustRightInd w:val="0"/>
        <w:spacing w:after="0" w:line="360" w:lineRule="auto"/>
        <w:jc w:val="both"/>
        <w:textAlignment w:val="baseline"/>
        <w:rPr>
          <w:rFonts w:ascii="Arial" w:eastAsia="Times New Roman" w:hAnsi="Arial" w:cs="Arial"/>
          <w:kern w:val="0"/>
          <w:sz w:val="24"/>
          <w:szCs w:val="20"/>
          <w14:ligatures w14:val="none"/>
        </w:rPr>
      </w:pPr>
      <w:r w:rsidRPr="00AF2FA8">
        <w:rPr>
          <w:rFonts w:ascii="Arial" w:eastAsia="Times New Roman" w:hAnsi="Arial" w:cs="Arial"/>
          <w:b/>
          <w:bCs/>
          <w:kern w:val="0"/>
          <w:sz w:val="24"/>
          <w:szCs w:val="20"/>
          <w14:ligatures w14:val="none"/>
        </w:rPr>
        <w:t>Strengths:</w:t>
      </w:r>
      <w:r w:rsidRPr="00AF2FA8">
        <w:rPr>
          <w:rFonts w:ascii="Arial" w:eastAsia="Times New Roman" w:hAnsi="Arial" w:cs="Arial"/>
          <w:kern w:val="0"/>
          <w:sz w:val="24"/>
          <w:szCs w:val="20"/>
          <w14:ligatures w14:val="none"/>
        </w:rPr>
        <w:t xml:space="preserve"> Robust online network and subscription loyalty.</w:t>
      </w:r>
    </w:p>
    <w:p w14:paraId="5693369E" w14:textId="77777777" w:rsidR="00AF2FA8" w:rsidRPr="00AF2FA8" w:rsidRDefault="00AF2FA8" w:rsidP="00AF2FA8">
      <w:pPr>
        <w:numPr>
          <w:ilvl w:val="0"/>
          <w:numId w:val="34"/>
        </w:numPr>
        <w:overflowPunct w:val="0"/>
        <w:autoSpaceDE w:val="0"/>
        <w:autoSpaceDN w:val="0"/>
        <w:adjustRightInd w:val="0"/>
        <w:spacing w:after="0" w:line="360" w:lineRule="auto"/>
        <w:jc w:val="both"/>
        <w:textAlignment w:val="baseline"/>
        <w:rPr>
          <w:rFonts w:ascii="Arial" w:eastAsia="Times New Roman" w:hAnsi="Arial" w:cs="Arial"/>
          <w:kern w:val="0"/>
          <w:sz w:val="24"/>
          <w:szCs w:val="20"/>
          <w14:ligatures w14:val="none"/>
        </w:rPr>
      </w:pPr>
      <w:r w:rsidRPr="00AF2FA8">
        <w:rPr>
          <w:rFonts w:ascii="Arial" w:eastAsia="Times New Roman" w:hAnsi="Arial" w:cs="Arial"/>
          <w:b/>
          <w:bCs/>
          <w:kern w:val="0"/>
          <w:sz w:val="24"/>
          <w:szCs w:val="20"/>
          <w14:ligatures w14:val="none"/>
        </w:rPr>
        <w:t>Weaknesses:</w:t>
      </w:r>
      <w:r w:rsidRPr="00AF2FA8">
        <w:rPr>
          <w:rFonts w:ascii="Arial" w:eastAsia="Times New Roman" w:hAnsi="Arial" w:cs="Arial"/>
          <w:kern w:val="0"/>
          <w:sz w:val="24"/>
          <w:szCs w:val="20"/>
          <w14:ligatures w14:val="none"/>
        </w:rPr>
        <w:t xml:space="preserve"> No in-person engagement or interactive experiences.</w:t>
      </w:r>
    </w:p>
    <w:p w14:paraId="68A32311" w14:textId="77777777" w:rsidR="00AF2FA8" w:rsidRPr="00AF2FA8" w:rsidRDefault="00AF2FA8" w:rsidP="00AF2FA8">
      <w:pPr>
        <w:numPr>
          <w:ilvl w:val="0"/>
          <w:numId w:val="34"/>
        </w:numPr>
        <w:overflowPunct w:val="0"/>
        <w:autoSpaceDE w:val="0"/>
        <w:autoSpaceDN w:val="0"/>
        <w:adjustRightInd w:val="0"/>
        <w:spacing w:after="0" w:line="360" w:lineRule="auto"/>
        <w:jc w:val="both"/>
        <w:textAlignment w:val="baseline"/>
        <w:rPr>
          <w:rFonts w:ascii="Arial" w:eastAsia="Times New Roman" w:hAnsi="Arial" w:cs="Arial"/>
          <w:kern w:val="0"/>
          <w:sz w:val="24"/>
          <w:szCs w:val="20"/>
          <w14:ligatures w14:val="none"/>
        </w:rPr>
      </w:pPr>
      <w:r w:rsidRPr="00AF2FA8">
        <w:rPr>
          <w:rFonts w:ascii="Arial" w:eastAsia="Times New Roman" w:hAnsi="Arial" w:cs="Arial"/>
          <w:b/>
          <w:bCs/>
          <w:kern w:val="0"/>
          <w:sz w:val="24"/>
          <w:szCs w:val="20"/>
          <w14:ligatures w14:val="none"/>
        </w:rPr>
        <w:t>How will you compete?</w:t>
      </w:r>
      <w:r w:rsidRPr="00AF2FA8">
        <w:rPr>
          <w:rFonts w:ascii="Arial" w:eastAsia="Times New Roman" w:hAnsi="Arial" w:cs="Arial"/>
          <w:kern w:val="0"/>
          <w:sz w:val="24"/>
          <w:szCs w:val="20"/>
          <w14:ligatures w14:val="none"/>
        </w:rPr>
        <w:t xml:space="preserve"> The Rave emphasizes immersive, in-person experiences and sustainability, appealing to customers who value physical interaction.</w:t>
      </w:r>
    </w:p>
    <w:p w14:paraId="55852196" w14:textId="77777777" w:rsidR="00AF2FA8" w:rsidRPr="00AF2FA8" w:rsidRDefault="00AF2FA8" w:rsidP="00AF2FA8">
      <w:pPr>
        <w:numPr>
          <w:ilvl w:val="0"/>
          <w:numId w:val="34"/>
        </w:numPr>
        <w:overflowPunct w:val="0"/>
        <w:autoSpaceDE w:val="0"/>
        <w:autoSpaceDN w:val="0"/>
        <w:adjustRightInd w:val="0"/>
        <w:spacing w:after="0" w:line="360" w:lineRule="auto"/>
        <w:jc w:val="both"/>
        <w:textAlignment w:val="baseline"/>
        <w:rPr>
          <w:rFonts w:ascii="Arial" w:eastAsia="Times New Roman" w:hAnsi="Arial" w:cs="Arial"/>
          <w:kern w:val="0"/>
          <w:sz w:val="24"/>
          <w:szCs w:val="20"/>
          <w14:ligatures w14:val="none"/>
        </w:rPr>
      </w:pPr>
      <w:r w:rsidRPr="00AF2FA8">
        <w:rPr>
          <w:rFonts w:ascii="Arial" w:eastAsia="Times New Roman" w:hAnsi="Arial" w:cs="Arial"/>
          <w:b/>
          <w:bCs/>
          <w:kern w:val="0"/>
          <w:sz w:val="24"/>
          <w:szCs w:val="20"/>
          <w14:ligatures w14:val="none"/>
        </w:rPr>
        <w:t>USP:</w:t>
      </w:r>
      <w:r w:rsidRPr="00AF2FA8">
        <w:rPr>
          <w:rFonts w:ascii="Arial" w:eastAsia="Times New Roman" w:hAnsi="Arial" w:cs="Arial"/>
          <w:kern w:val="0"/>
          <w:sz w:val="24"/>
          <w:szCs w:val="20"/>
          <w14:ligatures w14:val="none"/>
        </w:rPr>
        <w:t xml:space="preserve"> Immersive tastings and community-building experiences.</w:t>
      </w:r>
    </w:p>
    <w:p w14:paraId="60DF72E1" w14:textId="2AA3DE7D" w:rsidR="001064AB" w:rsidRDefault="00AF2FA8" w:rsidP="00AF2FA8">
      <w:pPr>
        <w:numPr>
          <w:ilvl w:val="0"/>
          <w:numId w:val="34"/>
        </w:numPr>
        <w:overflowPunct w:val="0"/>
        <w:autoSpaceDE w:val="0"/>
        <w:autoSpaceDN w:val="0"/>
        <w:adjustRightInd w:val="0"/>
        <w:spacing w:after="0" w:line="360" w:lineRule="auto"/>
        <w:jc w:val="both"/>
        <w:textAlignment w:val="baseline"/>
        <w:rPr>
          <w:rFonts w:ascii="Arial" w:eastAsia="Times New Roman" w:hAnsi="Arial" w:cs="Arial"/>
          <w:kern w:val="0"/>
          <w:sz w:val="24"/>
          <w:szCs w:val="20"/>
          <w14:ligatures w14:val="none"/>
        </w:rPr>
      </w:pPr>
      <w:r w:rsidRPr="00AF2FA8">
        <w:rPr>
          <w:rFonts w:ascii="Arial" w:eastAsia="Times New Roman" w:hAnsi="Arial" w:cs="Arial"/>
          <w:b/>
          <w:bCs/>
          <w:kern w:val="0"/>
          <w:sz w:val="24"/>
          <w:szCs w:val="20"/>
          <w14:ligatures w14:val="none"/>
        </w:rPr>
        <w:t>Competitive Edge:</w:t>
      </w:r>
      <w:r w:rsidRPr="00AF2FA8">
        <w:rPr>
          <w:rFonts w:ascii="Arial" w:eastAsia="Times New Roman" w:hAnsi="Arial" w:cs="Arial"/>
          <w:kern w:val="0"/>
          <w:sz w:val="24"/>
          <w:szCs w:val="20"/>
          <w14:ligatures w14:val="none"/>
        </w:rPr>
        <w:t xml:space="preserve"> Offers a compelling alternative to Naked Wines’ digital model by prioritizing human connection and interaction.</w:t>
      </w:r>
    </w:p>
    <w:p w14:paraId="39F57DB0" w14:textId="77777777" w:rsidR="00AF2FA8" w:rsidRDefault="00AF2FA8" w:rsidP="00AF2FA8">
      <w:pPr>
        <w:overflowPunct w:val="0"/>
        <w:autoSpaceDE w:val="0"/>
        <w:autoSpaceDN w:val="0"/>
        <w:adjustRightInd w:val="0"/>
        <w:spacing w:after="0" w:line="360" w:lineRule="auto"/>
        <w:jc w:val="both"/>
        <w:textAlignment w:val="baseline"/>
        <w:rPr>
          <w:rFonts w:ascii="Arial" w:eastAsia="Times New Roman" w:hAnsi="Arial" w:cs="Arial"/>
          <w:kern w:val="0"/>
          <w:sz w:val="24"/>
          <w:szCs w:val="20"/>
          <w14:ligatures w14:val="none"/>
        </w:rPr>
      </w:pPr>
    </w:p>
    <w:p w14:paraId="3FF65322" w14:textId="77777777" w:rsidR="00AF2FA8" w:rsidRDefault="00AF2FA8" w:rsidP="00AF2FA8">
      <w:pPr>
        <w:overflowPunct w:val="0"/>
        <w:autoSpaceDE w:val="0"/>
        <w:autoSpaceDN w:val="0"/>
        <w:adjustRightInd w:val="0"/>
        <w:spacing w:after="0" w:line="360" w:lineRule="auto"/>
        <w:jc w:val="both"/>
        <w:textAlignment w:val="baseline"/>
        <w:rPr>
          <w:rFonts w:ascii="Arial" w:eastAsia="Times New Roman" w:hAnsi="Arial" w:cs="Arial"/>
          <w:kern w:val="0"/>
          <w:sz w:val="24"/>
          <w:szCs w:val="20"/>
          <w14:ligatures w14:val="none"/>
        </w:rPr>
      </w:pPr>
    </w:p>
    <w:p w14:paraId="2079A48E" w14:textId="77777777" w:rsidR="00C31ED0" w:rsidRDefault="00C31ED0" w:rsidP="00AF2FA8">
      <w:pPr>
        <w:overflowPunct w:val="0"/>
        <w:autoSpaceDE w:val="0"/>
        <w:autoSpaceDN w:val="0"/>
        <w:adjustRightInd w:val="0"/>
        <w:spacing w:after="0" w:line="360" w:lineRule="auto"/>
        <w:jc w:val="both"/>
        <w:textAlignment w:val="baseline"/>
        <w:rPr>
          <w:rFonts w:ascii="Arial" w:eastAsia="Times New Roman" w:hAnsi="Arial" w:cs="Arial"/>
          <w:kern w:val="0"/>
          <w:sz w:val="24"/>
          <w:szCs w:val="20"/>
          <w14:ligatures w14:val="none"/>
        </w:rPr>
      </w:pPr>
    </w:p>
    <w:p w14:paraId="2C11010C" w14:textId="77777777" w:rsidR="00C31ED0" w:rsidRDefault="00C31ED0" w:rsidP="00AF2FA8">
      <w:pPr>
        <w:overflowPunct w:val="0"/>
        <w:autoSpaceDE w:val="0"/>
        <w:autoSpaceDN w:val="0"/>
        <w:adjustRightInd w:val="0"/>
        <w:spacing w:after="0" w:line="360" w:lineRule="auto"/>
        <w:jc w:val="both"/>
        <w:textAlignment w:val="baseline"/>
        <w:rPr>
          <w:rFonts w:ascii="Arial" w:eastAsia="Times New Roman" w:hAnsi="Arial" w:cs="Arial"/>
          <w:kern w:val="0"/>
          <w:sz w:val="24"/>
          <w:szCs w:val="20"/>
          <w14:ligatures w14:val="none"/>
        </w:rPr>
      </w:pPr>
    </w:p>
    <w:p w14:paraId="7D3C4595" w14:textId="77777777" w:rsidR="00C31ED0" w:rsidRDefault="00C31ED0" w:rsidP="00AF2FA8">
      <w:pPr>
        <w:overflowPunct w:val="0"/>
        <w:autoSpaceDE w:val="0"/>
        <w:autoSpaceDN w:val="0"/>
        <w:adjustRightInd w:val="0"/>
        <w:spacing w:after="0" w:line="360" w:lineRule="auto"/>
        <w:jc w:val="both"/>
        <w:textAlignment w:val="baseline"/>
        <w:rPr>
          <w:rFonts w:ascii="Arial" w:eastAsia="Times New Roman" w:hAnsi="Arial" w:cs="Arial"/>
          <w:kern w:val="0"/>
          <w:sz w:val="24"/>
          <w:szCs w:val="20"/>
          <w14:ligatures w14:val="none"/>
        </w:rPr>
      </w:pPr>
    </w:p>
    <w:p w14:paraId="02A78B45" w14:textId="77777777" w:rsidR="00C31ED0" w:rsidRDefault="00C31ED0" w:rsidP="00AF2FA8">
      <w:pPr>
        <w:overflowPunct w:val="0"/>
        <w:autoSpaceDE w:val="0"/>
        <w:autoSpaceDN w:val="0"/>
        <w:adjustRightInd w:val="0"/>
        <w:spacing w:after="0" w:line="360" w:lineRule="auto"/>
        <w:jc w:val="both"/>
        <w:textAlignment w:val="baseline"/>
        <w:rPr>
          <w:rFonts w:ascii="Arial" w:eastAsia="Times New Roman" w:hAnsi="Arial" w:cs="Arial"/>
          <w:kern w:val="0"/>
          <w:sz w:val="24"/>
          <w:szCs w:val="20"/>
          <w14:ligatures w14:val="none"/>
        </w:rPr>
      </w:pPr>
    </w:p>
    <w:p w14:paraId="72BAD346" w14:textId="77777777" w:rsidR="00AF2FA8" w:rsidRPr="00AF2FA8" w:rsidRDefault="00AF2FA8" w:rsidP="00AF2FA8">
      <w:pPr>
        <w:overflowPunct w:val="0"/>
        <w:autoSpaceDE w:val="0"/>
        <w:autoSpaceDN w:val="0"/>
        <w:adjustRightInd w:val="0"/>
        <w:spacing w:after="0" w:line="360" w:lineRule="auto"/>
        <w:jc w:val="both"/>
        <w:textAlignment w:val="baseline"/>
        <w:rPr>
          <w:rFonts w:ascii="Arial" w:eastAsia="Times New Roman" w:hAnsi="Arial" w:cs="Arial"/>
          <w:kern w:val="0"/>
          <w:sz w:val="24"/>
          <w:szCs w:val="20"/>
          <w14:ligatures w14:val="none"/>
        </w:rPr>
      </w:pPr>
    </w:p>
    <w:p w14:paraId="04DB7BBA" w14:textId="77777777" w:rsidR="00485FDA" w:rsidRPr="00282D32" w:rsidRDefault="00485FDA" w:rsidP="00AF2FA8">
      <w:pPr>
        <w:overflowPunct w:val="0"/>
        <w:autoSpaceDE w:val="0"/>
        <w:autoSpaceDN w:val="0"/>
        <w:adjustRightInd w:val="0"/>
        <w:spacing w:after="0" w:line="360" w:lineRule="auto"/>
        <w:jc w:val="both"/>
        <w:textAlignment w:val="baseline"/>
        <w:outlineLvl w:val="0"/>
        <w:rPr>
          <w:rFonts w:ascii="Arial" w:eastAsia="Times New Roman" w:hAnsi="Arial" w:cs="Arial"/>
          <w:b/>
          <w:kern w:val="0"/>
          <w:sz w:val="28"/>
          <w:szCs w:val="18"/>
          <w14:ligatures w14:val="none"/>
        </w:rPr>
      </w:pPr>
      <w:bookmarkStart w:id="4" w:name="_Toc182472909"/>
      <w:r w:rsidRPr="00282D32">
        <w:rPr>
          <w:rFonts w:ascii="Arial" w:eastAsia="Times New Roman" w:hAnsi="Arial" w:cs="Arial"/>
          <w:b/>
          <w:kern w:val="0"/>
          <w:sz w:val="28"/>
          <w:szCs w:val="18"/>
          <w14:ligatures w14:val="none"/>
        </w:rPr>
        <w:lastRenderedPageBreak/>
        <w:t>5. MARKETING PLAN</w:t>
      </w:r>
      <w:bookmarkEnd w:id="4"/>
    </w:p>
    <w:p w14:paraId="73262F16" w14:textId="77777777" w:rsidR="00485FDA" w:rsidRPr="00282D32" w:rsidRDefault="00485FDA" w:rsidP="00AF2FA8">
      <w:pPr>
        <w:overflowPunct w:val="0"/>
        <w:autoSpaceDE w:val="0"/>
        <w:autoSpaceDN w:val="0"/>
        <w:adjustRightInd w:val="0"/>
        <w:spacing w:after="0" w:line="360" w:lineRule="auto"/>
        <w:jc w:val="both"/>
        <w:textAlignment w:val="baseline"/>
        <w:rPr>
          <w:rFonts w:ascii="Arial" w:eastAsia="Times New Roman" w:hAnsi="Arial" w:cs="Arial"/>
          <w:b/>
          <w:bCs/>
          <w:kern w:val="0"/>
          <w:sz w:val="24"/>
          <w:szCs w:val="18"/>
          <w14:ligatures w14:val="none"/>
        </w:rPr>
      </w:pPr>
      <w:r w:rsidRPr="00282D32">
        <w:rPr>
          <w:rFonts w:ascii="Arial" w:eastAsia="Times New Roman" w:hAnsi="Arial" w:cs="Arial"/>
          <w:b/>
          <w:kern w:val="0"/>
          <w:sz w:val="24"/>
          <w:szCs w:val="18"/>
          <w14:ligatures w14:val="none"/>
        </w:rPr>
        <w:t xml:space="preserve">5.1 </w:t>
      </w:r>
      <w:r w:rsidRPr="00282D32">
        <w:rPr>
          <w:rFonts w:ascii="Arial" w:eastAsia="Times New Roman" w:hAnsi="Arial" w:cs="Arial"/>
          <w:b/>
          <w:bCs/>
          <w:kern w:val="0"/>
          <w:sz w:val="24"/>
          <w:szCs w:val="18"/>
          <w14:ligatures w14:val="none"/>
        </w:rPr>
        <w:t>Product</w:t>
      </w:r>
    </w:p>
    <w:p w14:paraId="1AE958C1" w14:textId="537CA1CD" w:rsidR="00485FDA" w:rsidRPr="00282D32" w:rsidRDefault="00485FDA" w:rsidP="00AF2FA8">
      <w:pPr>
        <w:overflowPunct w:val="0"/>
        <w:autoSpaceDE w:val="0"/>
        <w:autoSpaceDN w:val="0"/>
        <w:adjustRightInd w:val="0"/>
        <w:spacing w:after="0" w:line="360" w:lineRule="auto"/>
        <w:jc w:val="both"/>
        <w:textAlignment w:val="baseline"/>
        <w:rPr>
          <w:rFonts w:ascii="Arial" w:eastAsia="Times New Roman" w:hAnsi="Arial" w:cs="Arial"/>
          <w:b/>
          <w:kern w:val="0"/>
          <w:sz w:val="24"/>
          <w:szCs w:val="18"/>
          <w14:ligatures w14:val="none"/>
        </w:rPr>
      </w:pPr>
      <w:r w:rsidRPr="00282D32">
        <w:rPr>
          <w:rFonts w:ascii="Arial" w:eastAsia="Times New Roman" w:hAnsi="Arial" w:cs="Arial"/>
          <w:kern w:val="0"/>
          <w:sz w:val="24"/>
          <w:szCs w:val="18"/>
          <w14:ligatures w14:val="none"/>
        </w:rPr>
        <w:t>The ambience of The Rave will be an upscale wine bar, appropriate for the current decade with wooden furniture, dim lights, and fine stemware. Branding will be concerned with a formal but easy-going concept. Bottle labels will be clear, classy, and designed for the target audience. The packaging for the retail products will incorporate eco-friendly packaging to incorporate the emerging trends.</w:t>
      </w:r>
      <w:r w:rsidR="008E25BB" w:rsidRPr="00282D32">
        <w:rPr>
          <w:rFonts w:ascii="Arial" w:eastAsia="Times New Roman" w:hAnsi="Arial" w:cs="Arial"/>
          <w:kern w:val="0"/>
          <w:sz w:val="24"/>
          <w:szCs w:val="18"/>
          <w14:ligatures w14:val="none"/>
        </w:rPr>
        <w:t xml:space="preserve"> Food pairing menus: Complementary food alternatives, inclusive of </w:t>
      </w:r>
      <w:bookmarkStart w:id="5" w:name="_Hlk181829970"/>
      <w:r w:rsidR="008E25BB" w:rsidRPr="00282D32">
        <w:rPr>
          <w:rFonts w:ascii="Arial" w:eastAsia="Times New Roman" w:hAnsi="Arial" w:cs="Arial"/>
          <w:kern w:val="0"/>
          <w:sz w:val="24"/>
          <w:szCs w:val="18"/>
          <w14:ligatures w14:val="none"/>
        </w:rPr>
        <w:t xml:space="preserve">local cheeses, charcuterie </w:t>
      </w:r>
      <w:bookmarkEnd w:id="5"/>
      <w:r w:rsidR="008E25BB" w:rsidRPr="00282D32">
        <w:rPr>
          <w:rFonts w:ascii="Arial" w:eastAsia="Times New Roman" w:hAnsi="Arial" w:cs="Arial"/>
          <w:kern w:val="0"/>
          <w:sz w:val="24"/>
          <w:szCs w:val="18"/>
          <w14:ligatures w14:val="none"/>
        </w:rPr>
        <w:t>that enhance the wine level</w:t>
      </w:r>
      <w:r w:rsidR="00B92D3F" w:rsidRPr="00282D32">
        <w:rPr>
          <w:rFonts w:ascii="Arial" w:eastAsia="Times New Roman" w:hAnsi="Arial" w:cs="Arial"/>
          <w:kern w:val="0"/>
          <w:sz w:val="24"/>
          <w:szCs w:val="18"/>
          <w14:ligatures w14:val="none"/>
        </w:rPr>
        <w:t>.</w:t>
      </w:r>
    </w:p>
    <w:p w14:paraId="04FE9E09" w14:textId="77777777" w:rsidR="00485FDA" w:rsidRPr="00282D32" w:rsidRDefault="00485FDA" w:rsidP="00AF2FA8">
      <w:pPr>
        <w:overflowPunct w:val="0"/>
        <w:autoSpaceDE w:val="0"/>
        <w:autoSpaceDN w:val="0"/>
        <w:adjustRightInd w:val="0"/>
        <w:spacing w:after="0" w:line="360" w:lineRule="auto"/>
        <w:jc w:val="both"/>
        <w:textAlignment w:val="baseline"/>
        <w:rPr>
          <w:rFonts w:ascii="Arial" w:eastAsia="Times New Roman" w:hAnsi="Arial" w:cs="Arial"/>
          <w:b/>
          <w:bCs/>
          <w:kern w:val="0"/>
          <w:sz w:val="24"/>
          <w:szCs w:val="18"/>
          <w14:ligatures w14:val="none"/>
        </w:rPr>
      </w:pPr>
      <w:r w:rsidRPr="00282D32">
        <w:rPr>
          <w:rFonts w:ascii="Arial" w:eastAsia="Times New Roman" w:hAnsi="Arial" w:cs="Arial"/>
          <w:b/>
          <w:kern w:val="0"/>
          <w:sz w:val="24"/>
          <w:szCs w:val="18"/>
          <w14:ligatures w14:val="none"/>
        </w:rPr>
        <w:t xml:space="preserve">5.2 </w:t>
      </w:r>
      <w:r w:rsidRPr="00282D32">
        <w:rPr>
          <w:rFonts w:ascii="Arial" w:eastAsia="Times New Roman" w:hAnsi="Arial" w:cs="Arial"/>
          <w:b/>
          <w:bCs/>
          <w:kern w:val="0"/>
          <w:sz w:val="24"/>
          <w:szCs w:val="18"/>
          <w14:ligatures w14:val="none"/>
        </w:rPr>
        <w:t>Price</w:t>
      </w:r>
    </w:p>
    <w:p w14:paraId="37018268" w14:textId="2B8516CA" w:rsidR="00485FDA" w:rsidRPr="00282D32" w:rsidRDefault="00485FDA" w:rsidP="00AF2FA8">
      <w:pPr>
        <w:overflowPunct w:val="0"/>
        <w:autoSpaceDE w:val="0"/>
        <w:autoSpaceDN w:val="0"/>
        <w:adjustRightInd w:val="0"/>
        <w:spacing w:after="0" w:line="360" w:lineRule="auto"/>
        <w:jc w:val="both"/>
        <w:textAlignment w:val="baseline"/>
        <w:rPr>
          <w:rFonts w:ascii="Arial" w:eastAsia="Times New Roman" w:hAnsi="Arial" w:cs="Arial"/>
          <w:kern w:val="0"/>
          <w:sz w:val="24"/>
          <w:szCs w:val="18"/>
          <w14:ligatures w14:val="none"/>
        </w:rPr>
      </w:pPr>
      <w:r w:rsidRPr="00282D32">
        <w:rPr>
          <w:rFonts w:ascii="Arial" w:eastAsia="Times New Roman" w:hAnsi="Arial" w:cs="Arial"/>
          <w:kern w:val="0"/>
          <w:sz w:val="24"/>
          <w:szCs w:val="18"/>
          <w14:ligatures w14:val="none"/>
        </w:rPr>
        <w:t xml:space="preserve">The Rave will adhere to the quality and affordability pricing strategy (Livat, 2023). Wine by the glass prices will range from £5 to £12. This would allow customers a chance to indulge in premium wines without much commitment. </w:t>
      </w:r>
      <w:r w:rsidR="007859F8" w:rsidRPr="00282D32">
        <w:rPr>
          <w:rFonts w:ascii="Arial" w:eastAsia="Times New Roman" w:hAnsi="Arial" w:cs="Arial"/>
          <w:kern w:val="0"/>
          <w:sz w:val="24"/>
          <w:szCs w:val="18"/>
          <w14:ligatures w14:val="none"/>
        </w:rPr>
        <w:t xml:space="preserve">Wine tasting sessions will start from </w:t>
      </w:r>
      <w:r w:rsidR="001064AB" w:rsidRPr="00282D32">
        <w:rPr>
          <w:rFonts w:ascii="Arial" w:eastAsia="Times New Roman" w:hAnsi="Arial" w:cs="Arial"/>
          <w:kern w:val="0"/>
          <w:sz w:val="24"/>
          <w:szCs w:val="18"/>
          <w14:ligatures w14:val="none"/>
        </w:rPr>
        <w:t xml:space="preserve">£30 per person and a discount of 10% for groups. </w:t>
      </w:r>
      <w:r w:rsidRPr="00282D32">
        <w:rPr>
          <w:rFonts w:ascii="Arial" w:eastAsia="Times New Roman" w:hAnsi="Arial" w:cs="Arial"/>
          <w:kern w:val="0"/>
          <w:sz w:val="24"/>
          <w:szCs w:val="18"/>
          <w14:ligatures w14:val="none"/>
        </w:rPr>
        <w:t>For bottle sales, the range will start at £15 and go to £50 to deliver value to casual drinkers and serious enthusiasts. Competitive pricing at Rave will reflect quality commitment, inviting customers to explore many different wines.</w:t>
      </w:r>
    </w:p>
    <w:p w14:paraId="4FF4A007" w14:textId="77777777" w:rsidR="00485FDA" w:rsidRPr="00282D32" w:rsidRDefault="00485FDA" w:rsidP="00AF2FA8">
      <w:pPr>
        <w:overflowPunct w:val="0"/>
        <w:autoSpaceDE w:val="0"/>
        <w:autoSpaceDN w:val="0"/>
        <w:adjustRightInd w:val="0"/>
        <w:spacing w:after="0" w:line="360" w:lineRule="auto"/>
        <w:jc w:val="both"/>
        <w:textAlignment w:val="baseline"/>
        <w:rPr>
          <w:rFonts w:ascii="Arial" w:eastAsia="Times New Roman" w:hAnsi="Arial" w:cs="Arial"/>
          <w:b/>
          <w:bCs/>
          <w:kern w:val="0"/>
          <w:sz w:val="24"/>
          <w:szCs w:val="18"/>
          <w14:ligatures w14:val="none"/>
        </w:rPr>
      </w:pPr>
      <w:r w:rsidRPr="00282D32">
        <w:rPr>
          <w:rFonts w:ascii="Arial" w:eastAsia="Times New Roman" w:hAnsi="Arial" w:cs="Arial"/>
          <w:b/>
          <w:kern w:val="0"/>
          <w:sz w:val="24"/>
          <w:szCs w:val="18"/>
          <w14:ligatures w14:val="none"/>
        </w:rPr>
        <w:t xml:space="preserve">5.3 </w:t>
      </w:r>
      <w:r w:rsidRPr="00282D32">
        <w:rPr>
          <w:rFonts w:ascii="Arial" w:eastAsia="Times New Roman" w:hAnsi="Arial" w:cs="Arial"/>
          <w:b/>
          <w:bCs/>
          <w:kern w:val="0"/>
          <w:sz w:val="24"/>
          <w:szCs w:val="18"/>
          <w14:ligatures w14:val="none"/>
        </w:rPr>
        <w:t>Placement</w:t>
      </w:r>
    </w:p>
    <w:p w14:paraId="76AC1AFC" w14:textId="77777777" w:rsidR="00485FDA" w:rsidRPr="00282D32" w:rsidRDefault="00485FDA" w:rsidP="00AF2FA8">
      <w:pPr>
        <w:overflowPunct w:val="0"/>
        <w:autoSpaceDE w:val="0"/>
        <w:autoSpaceDN w:val="0"/>
        <w:adjustRightInd w:val="0"/>
        <w:spacing w:after="0" w:line="360" w:lineRule="auto"/>
        <w:jc w:val="both"/>
        <w:textAlignment w:val="baseline"/>
        <w:rPr>
          <w:rFonts w:ascii="Arial" w:eastAsia="Times New Roman" w:hAnsi="Arial" w:cs="Arial"/>
          <w:kern w:val="0"/>
          <w:sz w:val="24"/>
          <w:szCs w:val="18"/>
          <w14:ligatures w14:val="none"/>
        </w:rPr>
      </w:pPr>
      <w:r w:rsidRPr="00282D32">
        <w:rPr>
          <w:rFonts w:ascii="Arial" w:eastAsia="Times New Roman" w:hAnsi="Arial" w:cs="Arial"/>
          <w:kern w:val="0"/>
          <w:sz w:val="24"/>
          <w:szCs w:val="18"/>
          <w14:ligatures w14:val="none"/>
        </w:rPr>
        <w:t>The Rave’s products are going to be marketed online as well as offline (Basu and Sondhi, 2021). The physical location of the marketing will be selected in a busy area of Brighton to reach a large audience of people that pass by. An online store selling wines will be developed, and an intuitive clickable button to buy wines or make a reservation for the tastings.</w:t>
      </w:r>
    </w:p>
    <w:p w14:paraId="43942BB5" w14:textId="77777777" w:rsidR="00485FDA" w:rsidRPr="00282D32" w:rsidRDefault="00485FDA" w:rsidP="00AF2FA8">
      <w:pPr>
        <w:overflowPunct w:val="0"/>
        <w:autoSpaceDE w:val="0"/>
        <w:autoSpaceDN w:val="0"/>
        <w:adjustRightInd w:val="0"/>
        <w:spacing w:after="0" w:line="360" w:lineRule="auto"/>
        <w:jc w:val="both"/>
        <w:textAlignment w:val="baseline"/>
        <w:rPr>
          <w:rFonts w:ascii="Arial" w:eastAsia="Times New Roman" w:hAnsi="Arial" w:cs="Arial"/>
          <w:b/>
          <w:bCs/>
          <w:kern w:val="0"/>
          <w:sz w:val="24"/>
          <w:szCs w:val="18"/>
          <w14:ligatures w14:val="none"/>
        </w:rPr>
      </w:pPr>
      <w:r w:rsidRPr="00282D32">
        <w:rPr>
          <w:rFonts w:ascii="Arial" w:eastAsia="Times New Roman" w:hAnsi="Arial" w:cs="Arial"/>
          <w:b/>
          <w:kern w:val="0"/>
          <w:sz w:val="24"/>
          <w:szCs w:val="18"/>
          <w14:ligatures w14:val="none"/>
        </w:rPr>
        <w:t xml:space="preserve">5.4 </w:t>
      </w:r>
      <w:r w:rsidRPr="00282D32">
        <w:rPr>
          <w:rFonts w:ascii="Arial" w:eastAsia="Times New Roman" w:hAnsi="Arial" w:cs="Arial"/>
          <w:b/>
          <w:bCs/>
          <w:kern w:val="0"/>
          <w:sz w:val="24"/>
          <w:szCs w:val="18"/>
          <w14:ligatures w14:val="none"/>
        </w:rPr>
        <w:t>Promotion</w:t>
      </w:r>
    </w:p>
    <w:p w14:paraId="265DA9D4" w14:textId="640658B5" w:rsidR="00485FDA" w:rsidRDefault="00485FDA" w:rsidP="00AF2FA8">
      <w:pPr>
        <w:overflowPunct w:val="0"/>
        <w:autoSpaceDE w:val="0"/>
        <w:autoSpaceDN w:val="0"/>
        <w:adjustRightInd w:val="0"/>
        <w:spacing w:after="0" w:line="360" w:lineRule="auto"/>
        <w:jc w:val="both"/>
        <w:textAlignment w:val="baseline"/>
        <w:rPr>
          <w:rFonts w:ascii="Arial" w:eastAsia="Times New Roman" w:hAnsi="Arial" w:cs="Arial"/>
          <w:kern w:val="0"/>
          <w:sz w:val="24"/>
          <w:szCs w:val="18"/>
          <w14:ligatures w14:val="none"/>
        </w:rPr>
      </w:pPr>
      <w:r w:rsidRPr="00282D32">
        <w:rPr>
          <w:rFonts w:ascii="Arial" w:eastAsia="Times New Roman" w:hAnsi="Arial" w:cs="Arial"/>
          <w:kern w:val="0"/>
          <w:sz w:val="24"/>
          <w:szCs w:val="18"/>
          <w14:ligatures w14:val="none"/>
        </w:rPr>
        <w:t xml:space="preserve">The Rave will market itself on various channels. Digital will involve Facebook and Instagram advertising, which will post photos of tastings and events that can attract potential customers (Tuten, 2023). Within local wine and food bloggers and key opinion leaders, the use of partners will enhance coverage and ensure genuine engagement with the audience. Email marketing will help to support customer relations since the company will be able to provide customers with unique discounts and invitations to events (Páramo, 2021). </w:t>
      </w:r>
      <w:r w:rsidR="001064AB" w:rsidRPr="00282D32">
        <w:rPr>
          <w:rFonts w:ascii="Arial" w:eastAsia="Times New Roman" w:hAnsi="Arial" w:cs="Arial"/>
          <w:kern w:val="0"/>
          <w:sz w:val="24"/>
          <w:szCs w:val="18"/>
          <w14:ligatures w14:val="none"/>
        </w:rPr>
        <w:t xml:space="preserve">Collaboration with influencers for Tik-Tok videos. </w:t>
      </w:r>
      <w:r w:rsidRPr="00282D32">
        <w:rPr>
          <w:rFonts w:ascii="Arial" w:eastAsia="Times New Roman" w:hAnsi="Arial" w:cs="Arial"/>
          <w:kern w:val="0"/>
          <w:sz w:val="24"/>
          <w:szCs w:val="18"/>
          <w14:ligatures w14:val="none"/>
        </w:rPr>
        <w:t>Offline promotion will be fliers placed in cafés and restaurants in the local area.</w:t>
      </w:r>
    </w:p>
    <w:p w14:paraId="5938D5E7" w14:textId="77777777" w:rsidR="00C31ED0" w:rsidRPr="00282D32" w:rsidRDefault="00C31ED0" w:rsidP="00AF2FA8">
      <w:pPr>
        <w:overflowPunct w:val="0"/>
        <w:autoSpaceDE w:val="0"/>
        <w:autoSpaceDN w:val="0"/>
        <w:adjustRightInd w:val="0"/>
        <w:spacing w:after="0" w:line="360" w:lineRule="auto"/>
        <w:jc w:val="both"/>
        <w:textAlignment w:val="baseline"/>
        <w:rPr>
          <w:rFonts w:ascii="Arial" w:eastAsia="Times New Roman" w:hAnsi="Arial" w:cs="Arial"/>
          <w:kern w:val="0"/>
          <w:sz w:val="24"/>
          <w:szCs w:val="18"/>
          <w14:ligatures w14:val="none"/>
        </w:rPr>
      </w:pPr>
    </w:p>
    <w:p w14:paraId="7248F325" w14:textId="77777777" w:rsidR="00485FDA" w:rsidRPr="00282D32" w:rsidRDefault="00485FDA" w:rsidP="00AF2FA8">
      <w:pPr>
        <w:overflowPunct w:val="0"/>
        <w:autoSpaceDE w:val="0"/>
        <w:autoSpaceDN w:val="0"/>
        <w:adjustRightInd w:val="0"/>
        <w:spacing w:after="0" w:line="360" w:lineRule="auto"/>
        <w:jc w:val="both"/>
        <w:textAlignment w:val="baseline"/>
        <w:outlineLvl w:val="0"/>
        <w:rPr>
          <w:rFonts w:ascii="Arial" w:eastAsia="Times New Roman" w:hAnsi="Arial" w:cs="Arial"/>
          <w:b/>
          <w:kern w:val="0"/>
          <w:sz w:val="28"/>
          <w:szCs w:val="18"/>
          <w14:ligatures w14:val="none"/>
        </w:rPr>
      </w:pPr>
      <w:bookmarkStart w:id="6" w:name="_Toc182472910"/>
      <w:r w:rsidRPr="00282D32">
        <w:rPr>
          <w:rFonts w:ascii="Arial" w:eastAsia="Times New Roman" w:hAnsi="Arial" w:cs="Arial"/>
          <w:b/>
          <w:kern w:val="0"/>
          <w:sz w:val="28"/>
          <w:szCs w:val="18"/>
          <w14:ligatures w14:val="none"/>
        </w:rPr>
        <w:lastRenderedPageBreak/>
        <w:t>6. KEY RESOURCES</w:t>
      </w:r>
      <w:bookmarkEnd w:id="6"/>
    </w:p>
    <w:p w14:paraId="73A4B711" w14:textId="77777777" w:rsidR="00485FDA" w:rsidRPr="00282D32" w:rsidRDefault="00485FDA" w:rsidP="00AF2FA8">
      <w:pPr>
        <w:overflowPunct w:val="0"/>
        <w:autoSpaceDE w:val="0"/>
        <w:autoSpaceDN w:val="0"/>
        <w:adjustRightInd w:val="0"/>
        <w:spacing w:after="0" w:line="360" w:lineRule="auto"/>
        <w:jc w:val="both"/>
        <w:textAlignment w:val="baseline"/>
        <w:rPr>
          <w:rFonts w:ascii="Arial" w:eastAsia="Times New Roman" w:hAnsi="Arial" w:cs="Arial"/>
          <w:b/>
          <w:bCs/>
          <w:kern w:val="0"/>
          <w:sz w:val="24"/>
          <w:szCs w:val="18"/>
          <w14:ligatures w14:val="none"/>
        </w:rPr>
      </w:pPr>
      <w:r w:rsidRPr="00282D32">
        <w:rPr>
          <w:rFonts w:ascii="Arial" w:eastAsia="Times New Roman" w:hAnsi="Arial" w:cs="Arial"/>
          <w:b/>
          <w:kern w:val="0"/>
          <w:sz w:val="24"/>
          <w:szCs w:val="18"/>
          <w14:ligatures w14:val="none"/>
        </w:rPr>
        <w:t xml:space="preserve">6.1 </w:t>
      </w:r>
      <w:r w:rsidRPr="00282D32">
        <w:rPr>
          <w:rFonts w:ascii="Arial" w:eastAsia="Times New Roman" w:hAnsi="Arial" w:cs="Arial"/>
          <w:b/>
          <w:bCs/>
          <w:kern w:val="0"/>
          <w:sz w:val="24"/>
          <w:szCs w:val="18"/>
          <w14:ligatures w14:val="none"/>
        </w:rPr>
        <w:t>Premises</w:t>
      </w:r>
    </w:p>
    <w:p w14:paraId="11100549" w14:textId="73C7A08A" w:rsidR="00485FDA" w:rsidRPr="00282D32" w:rsidRDefault="00485FDA" w:rsidP="00AF2FA8">
      <w:pPr>
        <w:overflowPunct w:val="0"/>
        <w:autoSpaceDE w:val="0"/>
        <w:autoSpaceDN w:val="0"/>
        <w:adjustRightInd w:val="0"/>
        <w:spacing w:after="0" w:line="360" w:lineRule="auto"/>
        <w:jc w:val="both"/>
        <w:textAlignment w:val="baseline"/>
        <w:rPr>
          <w:rFonts w:ascii="Arial" w:eastAsia="Times New Roman" w:hAnsi="Arial" w:cs="Arial"/>
          <w:kern w:val="0"/>
          <w:sz w:val="24"/>
          <w:szCs w:val="18"/>
          <w14:ligatures w14:val="none"/>
        </w:rPr>
      </w:pPr>
      <w:r w:rsidRPr="00282D32">
        <w:rPr>
          <w:rFonts w:ascii="Arial" w:eastAsia="Times New Roman" w:hAnsi="Arial" w:cs="Arial"/>
          <w:kern w:val="0"/>
          <w:sz w:val="24"/>
          <w:szCs w:val="18"/>
          <w14:ligatures w14:val="none"/>
        </w:rPr>
        <w:t xml:space="preserve">The Rave needs about </w:t>
      </w:r>
      <w:r w:rsidR="00B92D3F" w:rsidRPr="00282D32">
        <w:rPr>
          <w:rFonts w:ascii="Arial" w:eastAsia="Times New Roman" w:hAnsi="Arial" w:cs="Arial"/>
          <w:kern w:val="0"/>
          <w:sz w:val="24"/>
          <w:szCs w:val="18"/>
          <w14:ligatures w14:val="none"/>
        </w:rPr>
        <w:t>1000</w:t>
      </w:r>
      <w:r w:rsidRPr="00282D32">
        <w:rPr>
          <w:rFonts w:ascii="Arial" w:eastAsia="Times New Roman" w:hAnsi="Arial" w:cs="Arial"/>
          <w:kern w:val="0"/>
          <w:sz w:val="24"/>
          <w:szCs w:val="18"/>
          <w14:ligatures w14:val="none"/>
        </w:rPr>
        <w:t xml:space="preserve"> sq. ft of space to include a wine-tasting section, store, and office space. </w:t>
      </w:r>
      <w:r w:rsidR="00B92D3F" w:rsidRPr="00282D32">
        <w:rPr>
          <w:rFonts w:ascii="Arial" w:eastAsia="Times New Roman" w:hAnsi="Arial" w:cs="Arial"/>
          <w:kern w:val="0"/>
          <w:sz w:val="24"/>
          <w:szCs w:val="18"/>
          <w14:ligatures w14:val="none"/>
        </w:rPr>
        <w:t>The location will be in Brighton at Princes House165-169 North St</w:t>
      </w:r>
      <w:r w:rsidRPr="00282D32">
        <w:rPr>
          <w:rFonts w:ascii="Arial" w:eastAsia="Times New Roman" w:hAnsi="Arial" w:cs="Arial"/>
          <w:kern w:val="0"/>
          <w:sz w:val="24"/>
          <w:szCs w:val="18"/>
          <w14:ligatures w14:val="none"/>
        </w:rPr>
        <w:t xml:space="preserve">, which is an area with high pedestrian traffic. Rental costs </w:t>
      </w:r>
      <w:r w:rsidR="00B92D3F" w:rsidRPr="00282D32">
        <w:rPr>
          <w:rFonts w:ascii="Arial" w:eastAsia="Times New Roman" w:hAnsi="Arial" w:cs="Arial"/>
          <w:kern w:val="0"/>
          <w:sz w:val="24"/>
          <w:szCs w:val="18"/>
          <w14:ligatures w14:val="none"/>
        </w:rPr>
        <w:t>per year is £32000.</w:t>
      </w:r>
      <w:r w:rsidR="00317A0A" w:rsidRPr="00282D32">
        <w:rPr>
          <w:rFonts w:ascii="Arial" w:eastAsia="Times New Roman" w:hAnsi="Arial" w:cs="Arial"/>
          <w:kern w:val="0"/>
          <w:sz w:val="24"/>
          <w:szCs w:val="18"/>
          <w14:ligatures w14:val="none"/>
        </w:rPr>
        <w:t xml:space="preserve"> (Loopnet, 2024)</w:t>
      </w:r>
    </w:p>
    <w:p w14:paraId="2EA7699C" w14:textId="77777777" w:rsidR="00485FDA" w:rsidRPr="00282D32" w:rsidRDefault="00485FDA" w:rsidP="00AF2FA8">
      <w:pPr>
        <w:overflowPunct w:val="0"/>
        <w:autoSpaceDE w:val="0"/>
        <w:autoSpaceDN w:val="0"/>
        <w:adjustRightInd w:val="0"/>
        <w:spacing w:after="0" w:line="360" w:lineRule="auto"/>
        <w:jc w:val="both"/>
        <w:textAlignment w:val="baseline"/>
        <w:rPr>
          <w:rFonts w:ascii="Arial" w:eastAsia="Times New Roman" w:hAnsi="Arial" w:cs="Arial"/>
          <w:b/>
          <w:kern w:val="0"/>
          <w:sz w:val="24"/>
          <w:szCs w:val="18"/>
          <w14:ligatures w14:val="none"/>
        </w:rPr>
      </w:pPr>
      <w:r w:rsidRPr="00282D32">
        <w:rPr>
          <w:rFonts w:ascii="Arial" w:eastAsia="Times New Roman" w:hAnsi="Arial" w:cs="Arial"/>
          <w:b/>
          <w:kern w:val="0"/>
          <w:sz w:val="24"/>
          <w:szCs w:val="18"/>
          <w14:ligatures w14:val="none"/>
        </w:rPr>
        <w:t>6.2 Equipment</w:t>
      </w:r>
    </w:p>
    <w:p w14:paraId="678B3FF7" w14:textId="7669C192" w:rsidR="00485FDA" w:rsidRPr="00282D32" w:rsidRDefault="00485FDA" w:rsidP="00AF2FA8">
      <w:pPr>
        <w:overflowPunct w:val="0"/>
        <w:autoSpaceDE w:val="0"/>
        <w:autoSpaceDN w:val="0"/>
        <w:adjustRightInd w:val="0"/>
        <w:spacing w:after="0" w:line="360" w:lineRule="auto"/>
        <w:jc w:val="both"/>
        <w:textAlignment w:val="baseline"/>
        <w:rPr>
          <w:rFonts w:ascii="Arial" w:eastAsia="Times New Roman" w:hAnsi="Arial" w:cs="Arial"/>
          <w:bCs/>
          <w:kern w:val="0"/>
          <w:sz w:val="24"/>
          <w:szCs w:val="18"/>
          <w14:ligatures w14:val="none"/>
        </w:rPr>
      </w:pPr>
      <w:r w:rsidRPr="00282D32">
        <w:rPr>
          <w:rFonts w:ascii="Arial" w:eastAsia="Times New Roman" w:hAnsi="Arial" w:cs="Arial"/>
          <w:bCs/>
          <w:kern w:val="0"/>
          <w:sz w:val="24"/>
          <w:szCs w:val="18"/>
          <w14:ligatures w14:val="none"/>
        </w:rPr>
        <w:t>Essential equipment includes wine racks, tasting tables, glassware, a point-of-sale system (POS), and refrigeration units for wine storage. Examples of potential suppliers comprise commercial refrigeration from Caterquip</w:t>
      </w:r>
      <w:r w:rsidR="00B92D3F" w:rsidRPr="00282D32">
        <w:rPr>
          <w:rFonts w:ascii="Arial" w:eastAsia="Times New Roman" w:hAnsi="Arial" w:cs="Arial"/>
          <w:bCs/>
          <w:kern w:val="0"/>
          <w:sz w:val="24"/>
          <w:szCs w:val="18"/>
          <w14:ligatures w14:val="none"/>
        </w:rPr>
        <w:t xml:space="preserve"> or Nisbets,</w:t>
      </w:r>
      <w:r w:rsidRPr="00282D32">
        <w:rPr>
          <w:rFonts w:ascii="Arial" w:eastAsia="Times New Roman" w:hAnsi="Arial" w:cs="Arial"/>
          <w:bCs/>
          <w:kern w:val="0"/>
          <w:sz w:val="24"/>
          <w:szCs w:val="18"/>
          <w14:ligatures w14:val="none"/>
        </w:rPr>
        <w:t xml:space="preserve"> as well as the POS system from Square to elevate.</w:t>
      </w:r>
      <w:r w:rsidR="00B92D3F" w:rsidRPr="00282D32">
        <w:rPr>
          <w:rFonts w:ascii="Arial" w:eastAsia="Times New Roman" w:hAnsi="Arial" w:cs="Arial"/>
          <w:bCs/>
          <w:kern w:val="0"/>
          <w:sz w:val="24"/>
          <w:szCs w:val="18"/>
          <w14:ligatures w14:val="none"/>
        </w:rPr>
        <w:t xml:space="preserve"> </w:t>
      </w:r>
    </w:p>
    <w:p w14:paraId="6421CCB5" w14:textId="77777777" w:rsidR="00485FDA" w:rsidRPr="00282D32" w:rsidRDefault="00485FDA" w:rsidP="00AF2FA8">
      <w:pPr>
        <w:overflowPunct w:val="0"/>
        <w:autoSpaceDE w:val="0"/>
        <w:autoSpaceDN w:val="0"/>
        <w:adjustRightInd w:val="0"/>
        <w:spacing w:after="0" w:line="360" w:lineRule="auto"/>
        <w:jc w:val="both"/>
        <w:textAlignment w:val="baseline"/>
        <w:rPr>
          <w:rFonts w:ascii="Arial" w:eastAsia="Times New Roman" w:hAnsi="Arial" w:cs="Arial"/>
          <w:b/>
          <w:bCs/>
          <w:kern w:val="0"/>
          <w:sz w:val="24"/>
          <w:szCs w:val="18"/>
          <w14:ligatures w14:val="none"/>
        </w:rPr>
      </w:pPr>
      <w:r w:rsidRPr="00282D32">
        <w:rPr>
          <w:rFonts w:ascii="Arial" w:eastAsia="Times New Roman" w:hAnsi="Arial" w:cs="Arial"/>
          <w:b/>
          <w:kern w:val="0"/>
          <w:sz w:val="24"/>
          <w:szCs w:val="18"/>
          <w14:ligatures w14:val="none"/>
        </w:rPr>
        <w:t xml:space="preserve">6.3 Key </w:t>
      </w:r>
      <w:r w:rsidRPr="00282D32">
        <w:rPr>
          <w:rFonts w:ascii="Arial" w:eastAsia="Times New Roman" w:hAnsi="Arial" w:cs="Arial"/>
          <w:b/>
          <w:bCs/>
          <w:kern w:val="0"/>
          <w:sz w:val="24"/>
          <w:szCs w:val="18"/>
          <w14:ligatures w14:val="none"/>
        </w:rPr>
        <w:t>Suppliers</w:t>
      </w:r>
    </w:p>
    <w:p w14:paraId="7FB71DC2" w14:textId="41F02D3E" w:rsidR="00485FDA" w:rsidRPr="00282D32" w:rsidRDefault="00485FDA" w:rsidP="00AF2FA8">
      <w:pPr>
        <w:overflowPunct w:val="0"/>
        <w:autoSpaceDE w:val="0"/>
        <w:autoSpaceDN w:val="0"/>
        <w:adjustRightInd w:val="0"/>
        <w:spacing w:after="0" w:line="360" w:lineRule="auto"/>
        <w:jc w:val="both"/>
        <w:textAlignment w:val="baseline"/>
        <w:rPr>
          <w:rFonts w:ascii="Arial" w:eastAsia="Times New Roman" w:hAnsi="Arial" w:cs="Arial"/>
          <w:kern w:val="0"/>
          <w:sz w:val="24"/>
          <w:szCs w:val="18"/>
          <w14:ligatures w14:val="none"/>
        </w:rPr>
      </w:pPr>
      <w:r w:rsidRPr="00282D32">
        <w:rPr>
          <w:rFonts w:ascii="Arial" w:eastAsia="Times New Roman" w:hAnsi="Arial" w:cs="Arial"/>
          <w:kern w:val="0"/>
          <w:sz w:val="24"/>
          <w:szCs w:val="18"/>
          <w14:ligatures w14:val="none"/>
        </w:rPr>
        <w:t>Key suppliers will include local vineyards such as Henners Vineyard (Henners, 2024)</w:t>
      </w:r>
      <w:r w:rsidR="00DF54D7" w:rsidRPr="00282D32">
        <w:rPr>
          <w:rFonts w:ascii="Arial" w:eastAsia="Times New Roman" w:hAnsi="Arial" w:cs="Arial"/>
          <w:kern w:val="0"/>
          <w:sz w:val="24"/>
          <w:szCs w:val="18"/>
          <w14:ligatures w14:val="none"/>
        </w:rPr>
        <w:t xml:space="preserve"> and Chapel Down Vineyard to supply nice wines (Chapel Down, 2024).</w:t>
      </w:r>
      <w:r w:rsidRPr="00282D32">
        <w:rPr>
          <w:rFonts w:ascii="Arial" w:eastAsia="Times New Roman" w:hAnsi="Arial" w:cs="Arial"/>
          <w:kern w:val="0"/>
          <w:sz w:val="24"/>
          <w:szCs w:val="18"/>
          <w14:ligatures w14:val="none"/>
        </w:rPr>
        <w:t xml:space="preserve"> Average costs for sourced wines will range from £25 to £45 per bottle, depending on the selection.</w:t>
      </w:r>
    </w:p>
    <w:p w14:paraId="3B10F814" w14:textId="6DEAB093" w:rsidR="00DF54D7" w:rsidRPr="00282D32" w:rsidRDefault="00CB5514" w:rsidP="00E110F9">
      <w:pPr>
        <w:overflowPunct w:val="0"/>
        <w:autoSpaceDE w:val="0"/>
        <w:autoSpaceDN w:val="0"/>
        <w:adjustRightInd w:val="0"/>
        <w:spacing w:line="360" w:lineRule="auto"/>
        <w:jc w:val="both"/>
        <w:textAlignment w:val="baseline"/>
        <w:rPr>
          <w:rFonts w:ascii="Arial" w:eastAsia="Times New Roman" w:hAnsi="Arial" w:cs="Arial"/>
          <w:kern w:val="0"/>
          <w:sz w:val="24"/>
          <w:szCs w:val="18"/>
          <w14:ligatures w14:val="none"/>
        </w:rPr>
      </w:pPr>
      <w:r w:rsidRPr="00282D32">
        <w:rPr>
          <w:rFonts w:ascii="Arial" w:eastAsia="Times New Roman" w:hAnsi="Arial" w:cs="Arial"/>
          <w:kern w:val="0"/>
          <w:sz w:val="24"/>
          <w:szCs w:val="18"/>
          <w14:ligatures w14:val="none"/>
        </w:rPr>
        <w:t>For local cheeses and charcuterie, we will use local shops like The Cheese Hut and Brighton Sausage Co.</w:t>
      </w:r>
    </w:p>
    <w:p w14:paraId="699BBAA5" w14:textId="77777777" w:rsidR="00DF54D7" w:rsidRPr="00282D32" w:rsidRDefault="00DF54D7" w:rsidP="00AF2FA8">
      <w:pPr>
        <w:overflowPunct w:val="0"/>
        <w:autoSpaceDE w:val="0"/>
        <w:autoSpaceDN w:val="0"/>
        <w:adjustRightInd w:val="0"/>
        <w:spacing w:after="0" w:line="360" w:lineRule="auto"/>
        <w:jc w:val="both"/>
        <w:textAlignment w:val="baseline"/>
        <w:rPr>
          <w:rFonts w:ascii="Arial" w:eastAsia="Times New Roman" w:hAnsi="Arial" w:cs="Arial"/>
          <w:kern w:val="0"/>
          <w:sz w:val="24"/>
          <w:szCs w:val="18"/>
          <w14:ligatures w14:val="none"/>
        </w:rPr>
      </w:pPr>
    </w:p>
    <w:p w14:paraId="2EFD8BCC" w14:textId="77777777" w:rsidR="00485FDA" w:rsidRPr="00282D32" w:rsidRDefault="00485FDA" w:rsidP="00AF2FA8">
      <w:pPr>
        <w:overflowPunct w:val="0"/>
        <w:autoSpaceDE w:val="0"/>
        <w:autoSpaceDN w:val="0"/>
        <w:adjustRightInd w:val="0"/>
        <w:spacing w:after="0" w:line="360" w:lineRule="auto"/>
        <w:jc w:val="both"/>
        <w:textAlignment w:val="baseline"/>
        <w:outlineLvl w:val="0"/>
        <w:rPr>
          <w:rFonts w:ascii="Arial" w:eastAsia="Times New Roman" w:hAnsi="Arial" w:cs="Arial"/>
          <w:b/>
          <w:kern w:val="0"/>
          <w:sz w:val="28"/>
          <w:szCs w:val="18"/>
          <w14:ligatures w14:val="none"/>
        </w:rPr>
      </w:pPr>
      <w:bookmarkStart w:id="7" w:name="_Toc182472911"/>
      <w:r w:rsidRPr="00282D32">
        <w:rPr>
          <w:rFonts w:ascii="Arial" w:eastAsia="Times New Roman" w:hAnsi="Arial" w:cs="Arial"/>
          <w:b/>
          <w:kern w:val="0"/>
          <w:sz w:val="28"/>
          <w:szCs w:val="18"/>
          <w14:ligatures w14:val="none"/>
        </w:rPr>
        <w:t>7. FINANCES AND START-UP SUPPORT</w:t>
      </w:r>
      <w:bookmarkEnd w:id="7"/>
    </w:p>
    <w:tbl>
      <w:tblPr>
        <w:tblW w:w="9068" w:type="dxa"/>
        <w:tblCellMar>
          <w:top w:w="15" w:type="dxa"/>
          <w:left w:w="15" w:type="dxa"/>
          <w:bottom w:w="15" w:type="dxa"/>
          <w:right w:w="15" w:type="dxa"/>
        </w:tblCellMar>
        <w:tblLook w:val="04A0" w:firstRow="1" w:lastRow="0" w:firstColumn="1" w:lastColumn="0" w:noHBand="0" w:noVBand="1"/>
      </w:tblPr>
      <w:tblGrid>
        <w:gridCol w:w="6276"/>
        <w:gridCol w:w="2792"/>
      </w:tblGrid>
      <w:tr w:rsidR="00282D32" w:rsidRPr="00282D32" w14:paraId="0E3F34E8" w14:textId="77777777" w:rsidTr="00EB37C3">
        <w:trPr>
          <w:trHeight w:val="244"/>
        </w:trPr>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4FE8CF60" w14:textId="77777777" w:rsidR="00485FDA" w:rsidRPr="00282D32" w:rsidRDefault="00485FDA" w:rsidP="00AF2FA8">
            <w:pPr>
              <w:overflowPunct w:val="0"/>
              <w:autoSpaceDE w:val="0"/>
              <w:autoSpaceDN w:val="0"/>
              <w:adjustRightInd w:val="0"/>
              <w:spacing w:after="0" w:line="360" w:lineRule="auto"/>
              <w:jc w:val="both"/>
              <w:textAlignment w:val="baseline"/>
              <w:rPr>
                <w:rFonts w:ascii="Arial" w:eastAsia="Times New Roman" w:hAnsi="Arial" w:cs="Arial"/>
                <w:bCs/>
                <w:kern w:val="0"/>
                <w:sz w:val="24"/>
                <w:szCs w:val="20"/>
                <w14:ligatures w14:val="none"/>
              </w:rPr>
            </w:pPr>
            <w:r w:rsidRPr="00282D32">
              <w:rPr>
                <w:rFonts w:ascii="Arial" w:eastAsia="Times New Roman" w:hAnsi="Arial" w:cs="Arial"/>
                <w:b/>
                <w:bCs/>
                <w:kern w:val="0"/>
                <w:sz w:val="24"/>
                <w:szCs w:val="20"/>
                <w14:ligatures w14:val="none"/>
              </w:rPr>
              <w:t>Expenditure</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31686D8B" w14:textId="77777777" w:rsidR="00485FDA" w:rsidRPr="00282D32" w:rsidRDefault="00485FDA" w:rsidP="00AF2FA8">
            <w:pPr>
              <w:overflowPunct w:val="0"/>
              <w:autoSpaceDE w:val="0"/>
              <w:autoSpaceDN w:val="0"/>
              <w:adjustRightInd w:val="0"/>
              <w:spacing w:after="0" w:line="360" w:lineRule="auto"/>
              <w:jc w:val="both"/>
              <w:textAlignment w:val="baseline"/>
              <w:rPr>
                <w:rFonts w:ascii="Arial" w:eastAsia="Times New Roman" w:hAnsi="Arial" w:cs="Arial"/>
                <w:bCs/>
                <w:kern w:val="0"/>
                <w:sz w:val="24"/>
                <w:szCs w:val="20"/>
                <w14:ligatures w14:val="none"/>
              </w:rPr>
            </w:pPr>
            <w:r w:rsidRPr="00282D32">
              <w:rPr>
                <w:rFonts w:ascii="Arial" w:eastAsia="Times New Roman" w:hAnsi="Arial" w:cs="Arial"/>
                <w:b/>
                <w:bCs/>
                <w:kern w:val="0"/>
                <w:sz w:val="24"/>
                <w:szCs w:val="20"/>
                <w14:ligatures w14:val="none"/>
              </w:rPr>
              <w:t>Year 1 (in £)</w:t>
            </w:r>
          </w:p>
        </w:tc>
      </w:tr>
      <w:tr w:rsidR="00282D32" w:rsidRPr="00282D32" w14:paraId="35B1BE66" w14:textId="77777777" w:rsidTr="00EB37C3">
        <w:trPr>
          <w:trHeight w:val="244"/>
        </w:trPr>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29DD5FBB" w14:textId="77777777" w:rsidR="00485FDA" w:rsidRPr="00282D32" w:rsidRDefault="00485FDA" w:rsidP="00AF2FA8">
            <w:pPr>
              <w:overflowPunct w:val="0"/>
              <w:autoSpaceDE w:val="0"/>
              <w:autoSpaceDN w:val="0"/>
              <w:adjustRightInd w:val="0"/>
              <w:spacing w:after="0" w:line="360" w:lineRule="auto"/>
              <w:jc w:val="both"/>
              <w:textAlignment w:val="baseline"/>
              <w:rPr>
                <w:rFonts w:ascii="Arial" w:eastAsia="Times New Roman" w:hAnsi="Arial" w:cs="Arial"/>
                <w:bCs/>
                <w:kern w:val="0"/>
                <w:sz w:val="24"/>
                <w:szCs w:val="20"/>
                <w14:ligatures w14:val="none"/>
              </w:rPr>
            </w:pPr>
            <w:r w:rsidRPr="00282D32">
              <w:rPr>
                <w:rFonts w:ascii="Arial" w:eastAsia="Times New Roman" w:hAnsi="Arial" w:cs="Arial"/>
                <w:bCs/>
                <w:kern w:val="0"/>
                <w:sz w:val="24"/>
                <w:szCs w:val="20"/>
                <w14:ligatures w14:val="none"/>
              </w:rPr>
              <w:t>Company Registration</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2CAE4C4C" w14:textId="77777777" w:rsidR="00485FDA" w:rsidRPr="00282D32" w:rsidRDefault="00485FDA" w:rsidP="00AF2FA8">
            <w:pPr>
              <w:overflowPunct w:val="0"/>
              <w:autoSpaceDE w:val="0"/>
              <w:autoSpaceDN w:val="0"/>
              <w:adjustRightInd w:val="0"/>
              <w:spacing w:after="0" w:line="360" w:lineRule="auto"/>
              <w:jc w:val="both"/>
              <w:textAlignment w:val="baseline"/>
              <w:rPr>
                <w:rFonts w:ascii="Arial" w:eastAsia="Times New Roman" w:hAnsi="Arial" w:cs="Arial"/>
                <w:bCs/>
                <w:kern w:val="0"/>
                <w:sz w:val="24"/>
                <w:szCs w:val="20"/>
                <w14:ligatures w14:val="none"/>
              </w:rPr>
            </w:pPr>
            <w:r w:rsidRPr="00282D32">
              <w:rPr>
                <w:rFonts w:ascii="Arial" w:eastAsia="Times New Roman" w:hAnsi="Arial" w:cs="Arial"/>
                <w:bCs/>
                <w:kern w:val="0"/>
                <w:sz w:val="24"/>
                <w:szCs w:val="20"/>
                <w14:ligatures w14:val="none"/>
              </w:rPr>
              <w:t>300</w:t>
            </w:r>
          </w:p>
        </w:tc>
      </w:tr>
      <w:tr w:rsidR="00282D32" w:rsidRPr="00282D32" w14:paraId="4BB439A6" w14:textId="77777777" w:rsidTr="00EB37C3">
        <w:trPr>
          <w:trHeight w:val="244"/>
        </w:trPr>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7EE23122" w14:textId="77777777" w:rsidR="00485FDA" w:rsidRPr="00282D32" w:rsidRDefault="00485FDA" w:rsidP="00AF2FA8">
            <w:pPr>
              <w:overflowPunct w:val="0"/>
              <w:autoSpaceDE w:val="0"/>
              <w:autoSpaceDN w:val="0"/>
              <w:adjustRightInd w:val="0"/>
              <w:spacing w:after="0" w:line="360" w:lineRule="auto"/>
              <w:jc w:val="both"/>
              <w:textAlignment w:val="baseline"/>
              <w:rPr>
                <w:rFonts w:ascii="Arial" w:eastAsia="Times New Roman" w:hAnsi="Arial" w:cs="Arial"/>
                <w:bCs/>
                <w:kern w:val="0"/>
                <w:sz w:val="24"/>
                <w:szCs w:val="20"/>
                <w14:ligatures w14:val="none"/>
              </w:rPr>
            </w:pPr>
            <w:r w:rsidRPr="00282D32">
              <w:rPr>
                <w:rFonts w:ascii="Arial" w:eastAsia="Times New Roman" w:hAnsi="Arial" w:cs="Arial"/>
                <w:bCs/>
                <w:kern w:val="0"/>
                <w:sz w:val="24"/>
                <w:szCs w:val="20"/>
                <w14:ligatures w14:val="none"/>
              </w:rPr>
              <w:t>Rent/Rates</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4683DCA3" w14:textId="1919A9B1" w:rsidR="00485FDA" w:rsidRPr="00282D32" w:rsidRDefault="00B92D3F" w:rsidP="00AF2FA8">
            <w:pPr>
              <w:overflowPunct w:val="0"/>
              <w:autoSpaceDE w:val="0"/>
              <w:autoSpaceDN w:val="0"/>
              <w:adjustRightInd w:val="0"/>
              <w:spacing w:after="0" w:line="360" w:lineRule="auto"/>
              <w:jc w:val="both"/>
              <w:textAlignment w:val="baseline"/>
              <w:rPr>
                <w:rFonts w:ascii="Arial" w:eastAsia="Times New Roman" w:hAnsi="Arial" w:cs="Arial"/>
                <w:bCs/>
                <w:kern w:val="0"/>
                <w:sz w:val="24"/>
                <w:szCs w:val="20"/>
                <w14:ligatures w14:val="none"/>
              </w:rPr>
            </w:pPr>
            <w:r w:rsidRPr="00282D32">
              <w:rPr>
                <w:rFonts w:ascii="Arial" w:eastAsia="Times New Roman" w:hAnsi="Arial" w:cs="Arial"/>
                <w:bCs/>
                <w:kern w:val="0"/>
                <w:sz w:val="24"/>
                <w:szCs w:val="20"/>
                <w14:ligatures w14:val="none"/>
              </w:rPr>
              <w:t>32</w:t>
            </w:r>
            <w:r w:rsidR="00E110F9">
              <w:rPr>
                <w:rFonts w:ascii="Arial" w:eastAsia="Times New Roman" w:hAnsi="Arial" w:cs="Arial"/>
                <w:bCs/>
                <w:kern w:val="0"/>
                <w:sz w:val="24"/>
                <w:szCs w:val="20"/>
                <w14:ligatures w14:val="none"/>
              </w:rPr>
              <w:t>,</w:t>
            </w:r>
            <w:r w:rsidRPr="00282D32">
              <w:rPr>
                <w:rFonts w:ascii="Arial" w:eastAsia="Times New Roman" w:hAnsi="Arial" w:cs="Arial"/>
                <w:bCs/>
                <w:kern w:val="0"/>
                <w:sz w:val="24"/>
                <w:szCs w:val="20"/>
                <w14:ligatures w14:val="none"/>
              </w:rPr>
              <w:t>000</w:t>
            </w:r>
          </w:p>
        </w:tc>
      </w:tr>
      <w:tr w:rsidR="00282D32" w:rsidRPr="00282D32" w14:paraId="775ABCB7" w14:textId="77777777" w:rsidTr="00EB37C3">
        <w:trPr>
          <w:trHeight w:val="244"/>
        </w:trPr>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5C146660" w14:textId="77777777" w:rsidR="00485FDA" w:rsidRPr="00282D32" w:rsidRDefault="00485FDA" w:rsidP="00AF2FA8">
            <w:pPr>
              <w:overflowPunct w:val="0"/>
              <w:autoSpaceDE w:val="0"/>
              <w:autoSpaceDN w:val="0"/>
              <w:adjustRightInd w:val="0"/>
              <w:spacing w:after="0" w:line="360" w:lineRule="auto"/>
              <w:jc w:val="both"/>
              <w:textAlignment w:val="baseline"/>
              <w:rPr>
                <w:rFonts w:ascii="Arial" w:eastAsia="Times New Roman" w:hAnsi="Arial" w:cs="Arial"/>
                <w:bCs/>
                <w:kern w:val="0"/>
                <w:sz w:val="24"/>
                <w:szCs w:val="20"/>
                <w14:ligatures w14:val="none"/>
              </w:rPr>
            </w:pPr>
            <w:r w:rsidRPr="00282D32">
              <w:rPr>
                <w:rFonts w:ascii="Arial" w:eastAsia="Times New Roman" w:hAnsi="Arial" w:cs="Arial"/>
                <w:bCs/>
                <w:kern w:val="0"/>
                <w:sz w:val="24"/>
                <w:szCs w:val="20"/>
                <w14:ligatures w14:val="none"/>
              </w:rPr>
              <w:t>Staff Wages</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15A85F3F" w14:textId="77777777" w:rsidR="00485FDA" w:rsidRPr="00282D32" w:rsidRDefault="00485FDA" w:rsidP="00AF2FA8">
            <w:pPr>
              <w:overflowPunct w:val="0"/>
              <w:autoSpaceDE w:val="0"/>
              <w:autoSpaceDN w:val="0"/>
              <w:adjustRightInd w:val="0"/>
              <w:spacing w:after="0" w:line="360" w:lineRule="auto"/>
              <w:jc w:val="both"/>
              <w:textAlignment w:val="baseline"/>
              <w:rPr>
                <w:rFonts w:ascii="Arial" w:eastAsia="Times New Roman" w:hAnsi="Arial" w:cs="Arial"/>
                <w:bCs/>
                <w:kern w:val="0"/>
                <w:sz w:val="24"/>
                <w:szCs w:val="20"/>
                <w14:ligatures w14:val="none"/>
              </w:rPr>
            </w:pPr>
            <w:r w:rsidRPr="00282D32">
              <w:rPr>
                <w:rFonts w:ascii="Arial" w:eastAsia="Times New Roman" w:hAnsi="Arial" w:cs="Arial"/>
                <w:bCs/>
                <w:kern w:val="0"/>
                <w:sz w:val="24"/>
                <w:szCs w:val="20"/>
                <w14:ligatures w14:val="none"/>
              </w:rPr>
              <w:t>50,000</w:t>
            </w:r>
          </w:p>
        </w:tc>
      </w:tr>
      <w:tr w:rsidR="00282D32" w:rsidRPr="00282D32" w14:paraId="77525226" w14:textId="77777777" w:rsidTr="00EB37C3">
        <w:trPr>
          <w:trHeight w:val="244"/>
        </w:trPr>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6F06A799" w14:textId="77777777" w:rsidR="00485FDA" w:rsidRPr="00282D32" w:rsidRDefault="00485FDA" w:rsidP="00AF2FA8">
            <w:pPr>
              <w:overflowPunct w:val="0"/>
              <w:autoSpaceDE w:val="0"/>
              <w:autoSpaceDN w:val="0"/>
              <w:adjustRightInd w:val="0"/>
              <w:spacing w:after="0" w:line="360" w:lineRule="auto"/>
              <w:jc w:val="both"/>
              <w:textAlignment w:val="baseline"/>
              <w:rPr>
                <w:rFonts w:ascii="Arial" w:eastAsia="Times New Roman" w:hAnsi="Arial" w:cs="Arial"/>
                <w:bCs/>
                <w:kern w:val="0"/>
                <w:sz w:val="24"/>
                <w:szCs w:val="20"/>
                <w14:ligatures w14:val="none"/>
              </w:rPr>
            </w:pPr>
            <w:r w:rsidRPr="00282D32">
              <w:rPr>
                <w:rFonts w:ascii="Arial" w:eastAsia="Times New Roman" w:hAnsi="Arial" w:cs="Arial"/>
                <w:bCs/>
                <w:kern w:val="0"/>
                <w:sz w:val="24"/>
                <w:szCs w:val="20"/>
                <w14:ligatures w14:val="none"/>
              </w:rPr>
              <w:t>Travel/ Accommodation</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6D5880CE" w14:textId="77777777" w:rsidR="00485FDA" w:rsidRPr="00282D32" w:rsidRDefault="00485FDA" w:rsidP="00AF2FA8">
            <w:pPr>
              <w:overflowPunct w:val="0"/>
              <w:autoSpaceDE w:val="0"/>
              <w:autoSpaceDN w:val="0"/>
              <w:adjustRightInd w:val="0"/>
              <w:spacing w:after="0" w:line="360" w:lineRule="auto"/>
              <w:jc w:val="both"/>
              <w:textAlignment w:val="baseline"/>
              <w:rPr>
                <w:rFonts w:ascii="Arial" w:eastAsia="Times New Roman" w:hAnsi="Arial" w:cs="Arial"/>
                <w:bCs/>
                <w:kern w:val="0"/>
                <w:sz w:val="24"/>
                <w:szCs w:val="20"/>
                <w14:ligatures w14:val="none"/>
              </w:rPr>
            </w:pPr>
            <w:r w:rsidRPr="00282D32">
              <w:rPr>
                <w:rFonts w:ascii="Arial" w:eastAsia="Times New Roman" w:hAnsi="Arial" w:cs="Arial"/>
                <w:bCs/>
                <w:kern w:val="0"/>
                <w:sz w:val="24"/>
                <w:szCs w:val="20"/>
                <w14:ligatures w14:val="none"/>
              </w:rPr>
              <w:t>1,500</w:t>
            </w:r>
          </w:p>
        </w:tc>
      </w:tr>
      <w:tr w:rsidR="00282D32" w:rsidRPr="00282D32" w14:paraId="094A4DAF" w14:textId="77777777" w:rsidTr="00EB37C3">
        <w:trPr>
          <w:trHeight w:val="244"/>
        </w:trPr>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2C266AA0" w14:textId="77777777" w:rsidR="00485FDA" w:rsidRPr="00282D32" w:rsidRDefault="00485FDA" w:rsidP="00AF2FA8">
            <w:pPr>
              <w:overflowPunct w:val="0"/>
              <w:autoSpaceDE w:val="0"/>
              <w:autoSpaceDN w:val="0"/>
              <w:adjustRightInd w:val="0"/>
              <w:spacing w:after="0" w:line="360" w:lineRule="auto"/>
              <w:jc w:val="both"/>
              <w:textAlignment w:val="baseline"/>
              <w:rPr>
                <w:rFonts w:ascii="Arial" w:eastAsia="Times New Roman" w:hAnsi="Arial" w:cs="Arial"/>
                <w:bCs/>
                <w:kern w:val="0"/>
                <w:sz w:val="24"/>
                <w:szCs w:val="20"/>
                <w14:ligatures w14:val="none"/>
              </w:rPr>
            </w:pPr>
            <w:r w:rsidRPr="00282D32">
              <w:rPr>
                <w:rFonts w:ascii="Arial" w:eastAsia="Times New Roman" w:hAnsi="Arial" w:cs="Arial"/>
                <w:bCs/>
                <w:kern w:val="0"/>
                <w:sz w:val="24"/>
                <w:szCs w:val="20"/>
                <w14:ligatures w14:val="none"/>
              </w:rPr>
              <w:t>Telephone (mobile)</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58D5487A" w14:textId="77777777" w:rsidR="00485FDA" w:rsidRPr="00282D32" w:rsidRDefault="00485FDA" w:rsidP="00AF2FA8">
            <w:pPr>
              <w:overflowPunct w:val="0"/>
              <w:autoSpaceDE w:val="0"/>
              <w:autoSpaceDN w:val="0"/>
              <w:adjustRightInd w:val="0"/>
              <w:spacing w:after="0" w:line="360" w:lineRule="auto"/>
              <w:jc w:val="both"/>
              <w:textAlignment w:val="baseline"/>
              <w:rPr>
                <w:rFonts w:ascii="Arial" w:eastAsia="Times New Roman" w:hAnsi="Arial" w:cs="Arial"/>
                <w:bCs/>
                <w:kern w:val="0"/>
                <w:sz w:val="24"/>
                <w:szCs w:val="20"/>
                <w14:ligatures w14:val="none"/>
              </w:rPr>
            </w:pPr>
            <w:r w:rsidRPr="00282D32">
              <w:rPr>
                <w:rFonts w:ascii="Arial" w:eastAsia="Times New Roman" w:hAnsi="Arial" w:cs="Arial"/>
                <w:bCs/>
                <w:kern w:val="0"/>
                <w:sz w:val="24"/>
                <w:szCs w:val="20"/>
                <w14:ligatures w14:val="none"/>
              </w:rPr>
              <w:t>600</w:t>
            </w:r>
          </w:p>
        </w:tc>
      </w:tr>
      <w:tr w:rsidR="00282D32" w:rsidRPr="00282D32" w14:paraId="355E6FEF" w14:textId="77777777" w:rsidTr="00EB37C3">
        <w:trPr>
          <w:trHeight w:val="244"/>
        </w:trPr>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0292F27E" w14:textId="77777777" w:rsidR="00485FDA" w:rsidRPr="00282D32" w:rsidRDefault="00485FDA" w:rsidP="00AF2FA8">
            <w:pPr>
              <w:overflowPunct w:val="0"/>
              <w:autoSpaceDE w:val="0"/>
              <w:autoSpaceDN w:val="0"/>
              <w:adjustRightInd w:val="0"/>
              <w:spacing w:after="0" w:line="360" w:lineRule="auto"/>
              <w:jc w:val="both"/>
              <w:textAlignment w:val="baseline"/>
              <w:rPr>
                <w:rFonts w:ascii="Arial" w:eastAsia="Times New Roman" w:hAnsi="Arial" w:cs="Arial"/>
                <w:bCs/>
                <w:kern w:val="0"/>
                <w:sz w:val="24"/>
                <w:szCs w:val="20"/>
                <w14:ligatures w14:val="none"/>
              </w:rPr>
            </w:pPr>
            <w:r w:rsidRPr="00282D32">
              <w:rPr>
                <w:rFonts w:ascii="Arial" w:eastAsia="Times New Roman" w:hAnsi="Arial" w:cs="Arial"/>
                <w:bCs/>
                <w:kern w:val="0"/>
                <w:sz w:val="24"/>
                <w:szCs w:val="20"/>
                <w14:ligatures w14:val="none"/>
              </w:rPr>
              <w:t>Broadband</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5A6D7CED" w14:textId="77777777" w:rsidR="00485FDA" w:rsidRPr="00282D32" w:rsidRDefault="00485FDA" w:rsidP="00AF2FA8">
            <w:pPr>
              <w:overflowPunct w:val="0"/>
              <w:autoSpaceDE w:val="0"/>
              <w:autoSpaceDN w:val="0"/>
              <w:adjustRightInd w:val="0"/>
              <w:spacing w:after="0" w:line="360" w:lineRule="auto"/>
              <w:jc w:val="both"/>
              <w:textAlignment w:val="baseline"/>
              <w:rPr>
                <w:rFonts w:ascii="Arial" w:eastAsia="Times New Roman" w:hAnsi="Arial" w:cs="Arial"/>
                <w:bCs/>
                <w:kern w:val="0"/>
                <w:sz w:val="24"/>
                <w:szCs w:val="20"/>
                <w14:ligatures w14:val="none"/>
              </w:rPr>
            </w:pPr>
            <w:r w:rsidRPr="00282D32">
              <w:rPr>
                <w:rFonts w:ascii="Arial" w:eastAsia="Times New Roman" w:hAnsi="Arial" w:cs="Arial"/>
                <w:bCs/>
                <w:kern w:val="0"/>
                <w:sz w:val="24"/>
                <w:szCs w:val="20"/>
                <w14:ligatures w14:val="none"/>
              </w:rPr>
              <w:t>600</w:t>
            </w:r>
          </w:p>
        </w:tc>
      </w:tr>
      <w:tr w:rsidR="00282D32" w:rsidRPr="00282D32" w14:paraId="7AE2D9F1" w14:textId="77777777" w:rsidTr="00EB37C3">
        <w:trPr>
          <w:trHeight w:val="244"/>
        </w:trPr>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02F8FA85" w14:textId="77777777" w:rsidR="00485FDA" w:rsidRPr="00282D32" w:rsidRDefault="00485FDA" w:rsidP="00AF2FA8">
            <w:pPr>
              <w:overflowPunct w:val="0"/>
              <w:autoSpaceDE w:val="0"/>
              <w:autoSpaceDN w:val="0"/>
              <w:adjustRightInd w:val="0"/>
              <w:spacing w:after="0" w:line="360" w:lineRule="auto"/>
              <w:jc w:val="both"/>
              <w:textAlignment w:val="baseline"/>
              <w:rPr>
                <w:rFonts w:ascii="Arial" w:eastAsia="Times New Roman" w:hAnsi="Arial" w:cs="Arial"/>
                <w:bCs/>
                <w:kern w:val="0"/>
                <w:sz w:val="24"/>
                <w:szCs w:val="20"/>
                <w14:ligatures w14:val="none"/>
              </w:rPr>
            </w:pPr>
            <w:r w:rsidRPr="00282D32">
              <w:rPr>
                <w:rFonts w:ascii="Arial" w:eastAsia="Times New Roman" w:hAnsi="Arial" w:cs="Arial"/>
                <w:bCs/>
                <w:kern w:val="0"/>
                <w:sz w:val="24"/>
                <w:szCs w:val="20"/>
                <w14:ligatures w14:val="none"/>
              </w:rPr>
              <w:t>Utilities</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24AF79DD" w14:textId="77777777" w:rsidR="00485FDA" w:rsidRPr="00282D32" w:rsidRDefault="00485FDA" w:rsidP="00AF2FA8">
            <w:pPr>
              <w:overflowPunct w:val="0"/>
              <w:autoSpaceDE w:val="0"/>
              <w:autoSpaceDN w:val="0"/>
              <w:adjustRightInd w:val="0"/>
              <w:spacing w:after="0" w:line="360" w:lineRule="auto"/>
              <w:jc w:val="both"/>
              <w:textAlignment w:val="baseline"/>
              <w:rPr>
                <w:rFonts w:ascii="Arial" w:eastAsia="Times New Roman" w:hAnsi="Arial" w:cs="Arial"/>
                <w:bCs/>
                <w:kern w:val="0"/>
                <w:sz w:val="24"/>
                <w:szCs w:val="20"/>
                <w14:ligatures w14:val="none"/>
              </w:rPr>
            </w:pPr>
            <w:r w:rsidRPr="00282D32">
              <w:rPr>
                <w:rFonts w:ascii="Arial" w:eastAsia="Times New Roman" w:hAnsi="Arial" w:cs="Arial"/>
                <w:bCs/>
                <w:kern w:val="0"/>
                <w:sz w:val="24"/>
                <w:szCs w:val="20"/>
                <w14:ligatures w14:val="none"/>
              </w:rPr>
              <w:t>3,600</w:t>
            </w:r>
          </w:p>
        </w:tc>
      </w:tr>
      <w:tr w:rsidR="00282D32" w:rsidRPr="00282D32" w14:paraId="696085B2" w14:textId="77777777" w:rsidTr="00EB37C3">
        <w:trPr>
          <w:trHeight w:val="244"/>
        </w:trPr>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6BCFEE68" w14:textId="77777777" w:rsidR="00485FDA" w:rsidRPr="00282D32" w:rsidRDefault="00485FDA" w:rsidP="00AF2FA8">
            <w:pPr>
              <w:overflowPunct w:val="0"/>
              <w:autoSpaceDE w:val="0"/>
              <w:autoSpaceDN w:val="0"/>
              <w:adjustRightInd w:val="0"/>
              <w:spacing w:after="0" w:line="360" w:lineRule="auto"/>
              <w:jc w:val="both"/>
              <w:textAlignment w:val="baseline"/>
              <w:rPr>
                <w:rFonts w:ascii="Arial" w:eastAsia="Times New Roman" w:hAnsi="Arial" w:cs="Arial"/>
                <w:bCs/>
                <w:kern w:val="0"/>
                <w:sz w:val="24"/>
                <w:szCs w:val="20"/>
                <w14:ligatures w14:val="none"/>
              </w:rPr>
            </w:pPr>
            <w:r w:rsidRPr="00282D32">
              <w:rPr>
                <w:rFonts w:ascii="Arial" w:eastAsia="Times New Roman" w:hAnsi="Arial" w:cs="Arial"/>
                <w:bCs/>
                <w:kern w:val="0"/>
                <w:sz w:val="24"/>
                <w:szCs w:val="20"/>
                <w14:ligatures w14:val="none"/>
              </w:rPr>
              <w:t>Marketing and materials</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22F9EF5D" w14:textId="77777777" w:rsidR="00485FDA" w:rsidRPr="00282D32" w:rsidRDefault="00485FDA" w:rsidP="00AF2FA8">
            <w:pPr>
              <w:overflowPunct w:val="0"/>
              <w:autoSpaceDE w:val="0"/>
              <w:autoSpaceDN w:val="0"/>
              <w:adjustRightInd w:val="0"/>
              <w:spacing w:after="0" w:line="360" w:lineRule="auto"/>
              <w:jc w:val="both"/>
              <w:textAlignment w:val="baseline"/>
              <w:rPr>
                <w:rFonts w:ascii="Arial" w:eastAsia="Times New Roman" w:hAnsi="Arial" w:cs="Arial"/>
                <w:bCs/>
                <w:kern w:val="0"/>
                <w:sz w:val="24"/>
                <w:szCs w:val="20"/>
                <w14:ligatures w14:val="none"/>
              </w:rPr>
            </w:pPr>
            <w:r w:rsidRPr="00282D32">
              <w:rPr>
                <w:rFonts w:ascii="Arial" w:eastAsia="Times New Roman" w:hAnsi="Arial" w:cs="Arial"/>
                <w:bCs/>
                <w:kern w:val="0"/>
                <w:sz w:val="24"/>
                <w:szCs w:val="20"/>
                <w14:ligatures w14:val="none"/>
              </w:rPr>
              <w:t>8,000</w:t>
            </w:r>
          </w:p>
        </w:tc>
      </w:tr>
      <w:tr w:rsidR="00282D32" w:rsidRPr="00282D32" w14:paraId="06156CAF" w14:textId="77777777" w:rsidTr="00EB37C3">
        <w:trPr>
          <w:trHeight w:val="244"/>
        </w:trPr>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36F5DF5F" w14:textId="77777777" w:rsidR="00485FDA" w:rsidRPr="00282D32" w:rsidRDefault="00485FDA" w:rsidP="00AF2FA8">
            <w:pPr>
              <w:overflowPunct w:val="0"/>
              <w:autoSpaceDE w:val="0"/>
              <w:autoSpaceDN w:val="0"/>
              <w:adjustRightInd w:val="0"/>
              <w:spacing w:after="0" w:line="360" w:lineRule="auto"/>
              <w:jc w:val="both"/>
              <w:textAlignment w:val="baseline"/>
              <w:rPr>
                <w:rFonts w:ascii="Arial" w:eastAsia="Times New Roman" w:hAnsi="Arial" w:cs="Arial"/>
                <w:bCs/>
                <w:kern w:val="0"/>
                <w:sz w:val="24"/>
                <w:szCs w:val="20"/>
                <w14:ligatures w14:val="none"/>
              </w:rPr>
            </w:pPr>
            <w:r w:rsidRPr="00282D32">
              <w:rPr>
                <w:rFonts w:ascii="Arial" w:eastAsia="Times New Roman" w:hAnsi="Arial" w:cs="Arial"/>
                <w:bCs/>
                <w:kern w:val="0"/>
                <w:sz w:val="24"/>
                <w:szCs w:val="20"/>
                <w14:ligatures w14:val="none"/>
              </w:rPr>
              <w:t>Insurance</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118713F6" w14:textId="77777777" w:rsidR="00485FDA" w:rsidRPr="00282D32" w:rsidRDefault="00485FDA" w:rsidP="00AF2FA8">
            <w:pPr>
              <w:overflowPunct w:val="0"/>
              <w:autoSpaceDE w:val="0"/>
              <w:autoSpaceDN w:val="0"/>
              <w:adjustRightInd w:val="0"/>
              <w:spacing w:after="0" w:line="360" w:lineRule="auto"/>
              <w:jc w:val="both"/>
              <w:textAlignment w:val="baseline"/>
              <w:rPr>
                <w:rFonts w:ascii="Arial" w:eastAsia="Times New Roman" w:hAnsi="Arial" w:cs="Arial"/>
                <w:bCs/>
                <w:kern w:val="0"/>
                <w:sz w:val="24"/>
                <w:szCs w:val="20"/>
                <w14:ligatures w14:val="none"/>
              </w:rPr>
            </w:pPr>
            <w:r w:rsidRPr="00282D32">
              <w:rPr>
                <w:rFonts w:ascii="Arial" w:eastAsia="Times New Roman" w:hAnsi="Arial" w:cs="Arial"/>
                <w:bCs/>
                <w:kern w:val="0"/>
                <w:sz w:val="24"/>
                <w:szCs w:val="20"/>
                <w14:ligatures w14:val="none"/>
              </w:rPr>
              <w:t>1,200</w:t>
            </w:r>
          </w:p>
        </w:tc>
      </w:tr>
      <w:tr w:rsidR="00282D32" w:rsidRPr="00282D32" w14:paraId="35D6A49C" w14:textId="77777777" w:rsidTr="00EB37C3">
        <w:trPr>
          <w:trHeight w:val="244"/>
        </w:trPr>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7EF71E68" w14:textId="77777777" w:rsidR="00485FDA" w:rsidRPr="00282D32" w:rsidRDefault="00485FDA" w:rsidP="00AF2FA8">
            <w:pPr>
              <w:overflowPunct w:val="0"/>
              <w:autoSpaceDE w:val="0"/>
              <w:autoSpaceDN w:val="0"/>
              <w:adjustRightInd w:val="0"/>
              <w:spacing w:after="0" w:line="360" w:lineRule="auto"/>
              <w:jc w:val="both"/>
              <w:textAlignment w:val="baseline"/>
              <w:rPr>
                <w:rFonts w:ascii="Arial" w:eastAsia="Times New Roman" w:hAnsi="Arial" w:cs="Arial"/>
                <w:bCs/>
                <w:kern w:val="0"/>
                <w:sz w:val="24"/>
                <w:szCs w:val="20"/>
                <w14:ligatures w14:val="none"/>
              </w:rPr>
            </w:pPr>
            <w:r w:rsidRPr="00282D32">
              <w:rPr>
                <w:rFonts w:ascii="Arial" w:eastAsia="Times New Roman" w:hAnsi="Arial" w:cs="Arial"/>
                <w:bCs/>
                <w:kern w:val="0"/>
                <w:sz w:val="24"/>
                <w:szCs w:val="20"/>
                <w14:ligatures w14:val="none"/>
              </w:rPr>
              <w:t>Capital Expenditure/Equipment</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69567BC2" w14:textId="77777777" w:rsidR="00485FDA" w:rsidRPr="00282D32" w:rsidRDefault="00485FDA" w:rsidP="00AF2FA8">
            <w:pPr>
              <w:overflowPunct w:val="0"/>
              <w:autoSpaceDE w:val="0"/>
              <w:autoSpaceDN w:val="0"/>
              <w:adjustRightInd w:val="0"/>
              <w:spacing w:after="0" w:line="360" w:lineRule="auto"/>
              <w:jc w:val="both"/>
              <w:textAlignment w:val="baseline"/>
              <w:rPr>
                <w:rFonts w:ascii="Arial" w:eastAsia="Times New Roman" w:hAnsi="Arial" w:cs="Arial"/>
                <w:bCs/>
                <w:kern w:val="0"/>
                <w:sz w:val="24"/>
                <w:szCs w:val="20"/>
                <w14:ligatures w14:val="none"/>
              </w:rPr>
            </w:pPr>
            <w:r w:rsidRPr="00282D32">
              <w:rPr>
                <w:rFonts w:ascii="Arial" w:eastAsia="Times New Roman" w:hAnsi="Arial" w:cs="Arial"/>
                <w:bCs/>
                <w:kern w:val="0"/>
                <w:sz w:val="24"/>
                <w:szCs w:val="20"/>
                <w14:ligatures w14:val="none"/>
              </w:rPr>
              <w:t>15,000</w:t>
            </w:r>
          </w:p>
        </w:tc>
      </w:tr>
      <w:tr w:rsidR="00282D32" w:rsidRPr="00282D32" w14:paraId="756F6553" w14:textId="77777777" w:rsidTr="00EB37C3">
        <w:trPr>
          <w:trHeight w:val="244"/>
        </w:trPr>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0675B411" w14:textId="77777777" w:rsidR="00485FDA" w:rsidRPr="00282D32" w:rsidRDefault="00485FDA" w:rsidP="00AF2FA8">
            <w:pPr>
              <w:overflowPunct w:val="0"/>
              <w:autoSpaceDE w:val="0"/>
              <w:autoSpaceDN w:val="0"/>
              <w:adjustRightInd w:val="0"/>
              <w:spacing w:after="0" w:line="360" w:lineRule="auto"/>
              <w:jc w:val="both"/>
              <w:textAlignment w:val="baseline"/>
              <w:rPr>
                <w:rFonts w:ascii="Arial" w:eastAsia="Times New Roman" w:hAnsi="Arial" w:cs="Arial"/>
                <w:bCs/>
                <w:kern w:val="0"/>
                <w:sz w:val="24"/>
                <w:szCs w:val="20"/>
                <w14:ligatures w14:val="none"/>
              </w:rPr>
            </w:pPr>
            <w:r w:rsidRPr="00282D32">
              <w:rPr>
                <w:rFonts w:ascii="Arial" w:eastAsia="Times New Roman" w:hAnsi="Arial" w:cs="Arial"/>
                <w:bCs/>
                <w:kern w:val="0"/>
                <w:sz w:val="24"/>
                <w:szCs w:val="20"/>
                <w14:ligatures w14:val="none"/>
              </w:rPr>
              <w:t>Training and Development</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6C8996E9" w14:textId="46CBF242" w:rsidR="00485FDA" w:rsidRPr="00282D32" w:rsidRDefault="008E25BB" w:rsidP="00AF2FA8">
            <w:pPr>
              <w:overflowPunct w:val="0"/>
              <w:autoSpaceDE w:val="0"/>
              <w:autoSpaceDN w:val="0"/>
              <w:adjustRightInd w:val="0"/>
              <w:spacing w:after="0" w:line="360" w:lineRule="auto"/>
              <w:jc w:val="both"/>
              <w:textAlignment w:val="baseline"/>
              <w:rPr>
                <w:rFonts w:ascii="Arial" w:eastAsia="Times New Roman" w:hAnsi="Arial" w:cs="Arial"/>
                <w:bCs/>
                <w:kern w:val="0"/>
                <w:sz w:val="24"/>
                <w:szCs w:val="20"/>
                <w14:ligatures w14:val="none"/>
              </w:rPr>
            </w:pPr>
            <w:r w:rsidRPr="00282D32">
              <w:rPr>
                <w:rFonts w:ascii="Arial" w:eastAsia="Times New Roman" w:hAnsi="Arial" w:cs="Arial"/>
                <w:bCs/>
                <w:kern w:val="0"/>
                <w:sz w:val="24"/>
                <w:szCs w:val="20"/>
                <w14:ligatures w14:val="none"/>
              </w:rPr>
              <w:t>1</w:t>
            </w:r>
            <w:r w:rsidR="00E110F9">
              <w:rPr>
                <w:rFonts w:ascii="Arial" w:eastAsia="Times New Roman" w:hAnsi="Arial" w:cs="Arial"/>
                <w:bCs/>
                <w:kern w:val="0"/>
                <w:sz w:val="24"/>
                <w:szCs w:val="20"/>
                <w14:ligatures w14:val="none"/>
              </w:rPr>
              <w:t>,</w:t>
            </w:r>
            <w:r w:rsidRPr="00282D32">
              <w:rPr>
                <w:rFonts w:ascii="Arial" w:eastAsia="Times New Roman" w:hAnsi="Arial" w:cs="Arial"/>
                <w:bCs/>
                <w:kern w:val="0"/>
                <w:sz w:val="24"/>
                <w:szCs w:val="20"/>
                <w14:ligatures w14:val="none"/>
              </w:rPr>
              <w:t>250</w:t>
            </w:r>
          </w:p>
        </w:tc>
      </w:tr>
      <w:tr w:rsidR="00282D32" w:rsidRPr="00282D32" w14:paraId="271EF62E" w14:textId="77777777" w:rsidTr="00EB37C3">
        <w:trPr>
          <w:trHeight w:val="244"/>
        </w:trPr>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4D8F0495" w14:textId="77777777" w:rsidR="00485FDA" w:rsidRPr="00282D32" w:rsidRDefault="00485FDA" w:rsidP="00AF2FA8">
            <w:pPr>
              <w:overflowPunct w:val="0"/>
              <w:autoSpaceDE w:val="0"/>
              <w:autoSpaceDN w:val="0"/>
              <w:adjustRightInd w:val="0"/>
              <w:spacing w:after="0" w:line="360" w:lineRule="auto"/>
              <w:jc w:val="both"/>
              <w:textAlignment w:val="baseline"/>
              <w:rPr>
                <w:rFonts w:ascii="Arial" w:eastAsia="Times New Roman" w:hAnsi="Arial" w:cs="Arial"/>
                <w:bCs/>
                <w:kern w:val="0"/>
                <w:sz w:val="24"/>
                <w:szCs w:val="20"/>
                <w14:ligatures w14:val="none"/>
              </w:rPr>
            </w:pPr>
            <w:r w:rsidRPr="00282D32">
              <w:rPr>
                <w:rFonts w:ascii="Arial" w:eastAsia="Times New Roman" w:hAnsi="Arial" w:cs="Arial"/>
                <w:bCs/>
                <w:kern w:val="0"/>
                <w:sz w:val="24"/>
                <w:szCs w:val="20"/>
                <w14:ligatures w14:val="none"/>
              </w:rPr>
              <w:t>Accounting/Legal</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02AFA378" w14:textId="3FF3863D" w:rsidR="00485FDA" w:rsidRPr="00282D32" w:rsidRDefault="008E25BB" w:rsidP="00AF2FA8">
            <w:pPr>
              <w:overflowPunct w:val="0"/>
              <w:autoSpaceDE w:val="0"/>
              <w:autoSpaceDN w:val="0"/>
              <w:adjustRightInd w:val="0"/>
              <w:spacing w:after="0" w:line="360" w:lineRule="auto"/>
              <w:jc w:val="both"/>
              <w:textAlignment w:val="baseline"/>
              <w:rPr>
                <w:rFonts w:ascii="Arial" w:eastAsia="Times New Roman" w:hAnsi="Arial" w:cs="Arial"/>
                <w:bCs/>
                <w:kern w:val="0"/>
                <w:sz w:val="24"/>
                <w:szCs w:val="20"/>
                <w14:ligatures w14:val="none"/>
              </w:rPr>
            </w:pPr>
            <w:r w:rsidRPr="00282D32">
              <w:rPr>
                <w:rFonts w:ascii="Arial" w:eastAsia="Times New Roman" w:hAnsi="Arial" w:cs="Arial"/>
                <w:bCs/>
                <w:kern w:val="0"/>
                <w:sz w:val="24"/>
                <w:szCs w:val="20"/>
                <w14:ligatures w14:val="none"/>
              </w:rPr>
              <w:t>534</w:t>
            </w:r>
          </w:p>
        </w:tc>
      </w:tr>
      <w:tr w:rsidR="00282D32" w:rsidRPr="00282D32" w14:paraId="7EE59DD7" w14:textId="77777777" w:rsidTr="00EB37C3">
        <w:trPr>
          <w:trHeight w:val="244"/>
        </w:trPr>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69D71668" w14:textId="77777777" w:rsidR="00485FDA" w:rsidRPr="00282D32" w:rsidRDefault="00485FDA" w:rsidP="00AF2FA8">
            <w:pPr>
              <w:overflowPunct w:val="0"/>
              <w:autoSpaceDE w:val="0"/>
              <w:autoSpaceDN w:val="0"/>
              <w:adjustRightInd w:val="0"/>
              <w:spacing w:after="0" w:line="360" w:lineRule="auto"/>
              <w:jc w:val="both"/>
              <w:textAlignment w:val="baseline"/>
              <w:rPr>
                <w:rFonts w:ascii="Arial" w:eastAsia="Times New Roman" w:hAnsi="Arial" w:cs="Arial"/>
                <w:bCs/>
                <w:kern w:val="0"/>
                <w:sz w:val="24"/>
                <w:szCs w:val="20"/>
                <w14:ligatures w14:val="none"/>
              </w:rPr>
            </w:pPr>
            <w:r w:rsidRPr="00282D32">
              <w:rPr>
                <w:rFonts w:ascii="Arial" w:eastAsia="Times New Roman" w:hAnsi="Arial" w:cs="Arial"/>
                <w:bCs/>
                <w:kern w:val="0"/>
                <w:sz w:val="24"/>
                <w:szCs w:val="20"/>
                <w14:ligatures w14:val="none"/>
              </w:rPr>
              <w:lastRenderedPageBreak/>
              <w:t>Outside Services</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7B838080" w14:textId="77777777" w:rsidR="00485FDA" w:rsidRPr="00282D32" w:rsidRDefault="00485FDA" w:rsidP="00AF2FA8">
            <w:pPr>
              <w:overflowPunct w:val="0"/>
              <w:autoSpaceDE w:val="0"/>
              <w:autoSpaceDN w:val="0"/>
              <w:adjustRightInd w:val="0"/>
              <w:spacing w:after="0" w:line="360" w:lineRule="auto"/>
              <w:jc w:val="both"/>
              <w:textAlignment w:val="baseline"/>
              <w:rPr>
                <w:rFonts w:ascii="Arial" w:eastAsia="Times New Roman" w:hAnsi="Arial" w:cs="Arial"/>
                <w:bCs/>
                <w:kern w:val="0"/>
                <w:sz w:val="24"/>
                <w:szCs w:val="20"/>
                <w14:ligatures w14:val="none"/>
              </w:rPr>
            </w:pPr>
            <w:r w:rsidRPr="00282D32">
              <w:rPr>
                <w:rFonts w:ascii="Arial" w:eastAsia="Times New Roman" w:hAnsi="Arial" w:cs="Arial"/>
                <w:bCs/>
                <w:kern w:val="0"/>
                <w:sz w:val="24"/>
                <w:szCs w:val="20"/>
                <w14:ligatures w14:val="none"/>
              </w:rPr>
              <w:t>2,000</w:t>
            </w:r>
          </w:p>
        </w:tc>
      </w:tr>
      <w:tr w:rsidR="00282D32" w:rsidRPr="00282D32" w14:paraId="25FF7B26" w14:textId="77777777" w:rsidTr="00EB37C3">
        <w:trPr>
          <w:trHeight w:val="244"/>
        </w:trPr>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49E53E4F" w14:textId="77777777" w:rsidR="00485FDA" w:rsidRPr="00282D32" w:rsidRDefault="00485FDA" w:rsidP="00AF2FA8">
            <w:pPr>
              <w:overflowPunct w:val="0"/>
              <w:autoSpaceDE w:val="0"/>
              <w:autoSpaceDN w:val="0"/>
              <w:adjustRightInd w:val="0"/>
              <w:spacing w:after="0" w:line="360" w:lineRule="auto"/>
              <w:jc w:val="both"/>
              <w:textAlignment w:val="baseline"/>
              <w:rPr>
                <w:rFonts w:ascii="Arial" w:eastAsia="Times New Roman" w:hAnsi="Arial" w:cs="Arial"/>
                <w:bCs/>
                <w:kern w:val="0"/>
                <w:sz w:val="24"/>
                <w:szCs w:val="20"/>
                <w14:ligatures w14:val="none"/>
              </w:rPr>
            </w:pPr>
            <w:r w:rsidRPr="00282D32">
              <w:rPr>
                <w:rFonts w:ascii="Arial" w:eastAsia="Times New Roman" w:hAnsi="Arial" w:cs="Arial"/>
                <w:bCs/>
                <w:kern w:val="0"/>
                <w:sz w:val="24"/>
                <w:szCs w:val="20"/>
                <w14:ligatures w14:val="none"/>
              </w:rPr>
              <w:t>Stock/Materials Purchases</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7A944A9E" w14:textId="77777777" w:rsidR="00485FDA" w:rsidRPr="00282D32" w:rsidRDefault="00485FDA" w:rsidP="00AF2FA8">
            <w:pPr>
              <w:overflowPunct w:val="0"/>
              <w:autoSpaceDE w:val="0"/>
              <w:autoSpaceDN w:val="0"/>
              <w:adjustRightInd w:val="0"/>
              <w:spacing w:after="0" w:line="360" w:lineRule="auto"/>
              <w:jc w:val="both"/>
              <w:textAlignment w:val="baseline"/>
              <w:rPr>
                <w:rFonts w:ascii="Arial" w:eastAsia="Times New Roman" w:hAnsi="Arial" w:cs="Arial"/>
                <w:bCs/>
                <w:kern w:val="0"/>
                <w:sz w:val="24"/>
                <w:szCs w:val="20"/>
                <w14:ligatures w14:val="none"/>
              </w:rPr>
            </w:pPr>
            <w:r w:rsidRPr="00282D32">
              <w:rPr>
                <w:rFonts w:ascii="Arial" w:eastAsia="Times New Roman" w:hAnsi="Arial" w:cs="Arial"/>
                <w:bCs/>
                <w:kern w:val="0"/>
                <w:sz w:val="24"/>
                <w:szCs w:val="20"/>
                <w14:ligatures w14:val="none"/>
              </w:rPr>
              <w:t>20,000</w:t>
            </w:r>
          </w:p>
        </w:tc>
      </w:tr>
      <w:tr w:rsidR="00282D32" w:rsidRPr="00282D32" w14:paraId="2874A609" w14:textId="77777777" w:rsidTr="00EB37C3">
        <w:trPr>
          <w:trHeight w:val="244"/>
        </w:trPr>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55241C12" w14:textId="77777777" w:rsidR="00485FDA" w:rsidRPr="00282D32" w:rsidRDefault="00485FDA" w:rsidP="00AF2FA8">
            <w:pPr>
              <w:overflowPunct w:val="0"/>
              <w:autoSpaceDE w:val="0"/>
              <w:autoSpaceDN w:val="0"/>
              <w:adjustRightInd w:val="0"/>
              <w:spacing w:after="0" w:line="360" w:lineRule="auto"/>
              <w:jc w:val="both"/>
              <w:textAlignment w:val="baseline"/>
              <w:rPr>
                <w:rFonts w:ascii="Arial" w:eastAsia="Times New Roman" w:hAnsi="Arial" w:cs="Arial"/>
                <w:bCs/>
                <w:kern w:val="0"/>
                <w:sz w:val="24"/>
                <w:szCs w:val="20"/>
                <w14:ligatures w14:val="none"/>
              </w:rPr>
            </w:pPr>
            <w:r w:rsidRPr="00282D32">
              <w:rPr>
                <w:rFonts w:ascii="Arial" w:eastAsia="Times New Roman" w:hAnsi="Arial" w:cs="Arial"/>
                <w:bCs/>
                <w:kern w:val="0"/>
                <w:sz w:val="24"/>
                <w:szCs w:val="20"/>
                <w14:ligatures w14:val="none"/>
              </w:rPr>
              <w:t>Bank Charges</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6555D260" w14:textId="77777777" w:rsidR="00485FDA" w:rsidRPr="00282D32" w:rsidRDefault="00485FDA" w:rsidP="00AF2FA8">
            <w:pPr>
              <w:overflowPunct w:val="0"/>
              <w:autoSpaceDE w:val="0"/>
              <w:autoSpaceDN w:val="0"/>
              <w:adjustRightInd w:val="0"/>
              <w:spacing w:after="0" w:line="360" w:lineRule="auto"/>
              <w:jc w:val="both"/>
              <w:textAlignment w:val="baseline"/>
              <w:rPr>
                <w:rFonts w:ascii="Arial" w:eastAsia="Times New Roman" w:hAnsi="Arial" w:cs="Arial"/>
                <w:bCs/>
                <w:kern w:val="0"/>
                <w:sz w:val="24"/>
                <w:szCs w:val="20"/>
                <w14:ligatures w14:val="none"/>
              </w:rPr>
            </w:pPr>
            <w:r w:rsidRPr="00282D32">
              <w:rPr>
                <w:rFonts w:ascii="Arial" w:eastAsia="Times New Roman" w:hAnsi="Arial" w:cs="Arial"/>
                <w:bCs/>
                <w:kern w:val="0"/>
                <w:sz w:val="24"/>
                <w:szCs w:val="20"/>
                <w14:ligatures w14:val="none"/>
              </w:rPr>
              <w:t>300</w:t>
            </w:r>
          </w:p>
        </w:tc>
      </w:tr>
      <w:tr w:rsidR="00282D32" w:rsidRPr="00282D32" w14:paraId="2922C9EF" w14:textId="77777777" w:rsidTr="00EB37C3">
        <w:trPr>
          <w:trHeight w:val="244"/>
        </w:trPr>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1E127619" w14:textId="77777777" w:rsidR="00485FDA" w:rsidRPr="00282D32" w:rsidRDefault="00485FDA" w:rsidP="00AF2FA8">
            <w:pPr>
              <w:overflowPunct w:val="0"/>
              <w:autoSpaceDE w:val="0"/>
              <w:autoSpaceDN w:val="0"/>
              <w:adjustRightInd w:val="0"/>
              <w:spacing w:after="0" w:line="360" w:lineRule="auto"/>
              <w:jc w:val="both"/>
              <w:textAlignment w:val="baseline"/>
              <w:rPr>
                <w:rFonts w:ascii="Arial" w:eastAsia="Times New Roman" w:hAnsi="Arial" w:cs="Arial"/>
                <w:bCs/>
                <w:kern w:val="0"/>
                <w:sz w:val="24"/>
                <w:szCs w:val="20"/>
                <w14:ligatures w14:val="none"/>
              </w:rPr>
            </w:pPr>
            <w:r w:rsidRPr="00282D32">
              <w:rPr>
                <w:rFonts w:ascii="Arial" w:eastAsia="Times New Roman" w:hAnsi="Arial" w:cs="Arial"/>
                <w:bCs/>
                <w:kern w:val="0"/>
                <w:sz w:val="24"/>
                <w:szCs w:val="20"/>
                <w14:ligatures w14:val="none"/>
              </w:rPr>
              <w:t>Office Consumables</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454953DB" w14:textId="77777777" w:rsidR="00485FDA" w:rsidRPr="00282D32" w:rsidRDefault="00485FDA" w:rsidP="00AF2FA8">
            <w:pPr>
              <w:overflowPunct w:val="0"/>
              <w:autoSpaceDE w:val="0"/>
              <w:autoSpaceDN w:val="0"/>
              <w:adjustRightInd w:val="0"/>
              <w:spacing w:after="0" w:line="360" w:lineRule="auto"/>
              <w:jc w:val="both"/>
              <w:textAlignment w:val="baseline"/>
              <w:rPr>
                <w:rFonts w:ascii="Arial" w:eastAsia="Times New Roman" w:hAnsi="Arial" w:cs="Arial"/>
                <w:bCs/>
                <w:kern w:val="0"/>
                <w:sz w:val="24"/>
                <w:szCs w:val="20"/>
                <w14:ligatures w14:val="none"/>
              </w:rPr>
            </w:pPr>
            <w:r w:rsidRPr="00282D32">
              <w:rPr>
                <w:rFonts w:ascii="Arial" w:eastAsia="Times New Roman" w:hAnsi="Arial" w:cs="Arial"/>
                <w:bCs/>
                <w:kern w:val="0"/>
                <w:sz w:val="24"/>
                <w:szCs w:val="20"/>
                <w14:ligatures w14:val="none"/>
              </w:rPr>
              <w:t>500</w:t>
            </w:r>
          </w:p>
        </w:tc>
      </w:tr>
      <w:tr w:rsidR="00282D32" w:rsidRPr="00282D32" w14:paraId="159DA0AF" w14:textId="77777777" w:rsidTr="00EB37C3">
        <w:trPr>
          <w:trHeight w:val="244"/>
        </w:trPr>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36A99357" w14:textId="77777777" w:rsidR="00485FDA" w:rsidRPr="00282D32" w:rsidRDefault="00485FDA" w:rsidP="00AF2FA8">
            <w:pPr>
              <w:overflowPunct w:val="0"/>
              <w:autoSpaceDE w:val="0"/>
              <w:autoSpaceDN w:val="0"/>
              <w:adjustRightInd w:val="0"/>
              <w:spacing w:after="0" w:line="360" w:lineRule="auto"/>
              <w:jc w:val="both"/>
              <w:textAlignment w:val="baseline"/>
              <w:rPr>
                <w:rFonts w:ascii="Arial" w:eastAsia="Times New Roman" w:hAnsi="Arial" w:cs="Arial"/>
                <w:bCs/>
                <w:kern w:val="0"/>
                <w:sz w:val="24"/>
                <w:szCs w:val="20"/>
                <w14:ligatures w14:val="none"/>
              </w:rPr>
            </w:pPr>
            <w:r w:rsidRPr="00282D32">
              <w:rPr>
                <w:rFonts w:ascii="Arial" w:eastAsia="Times New Roman" w:hAnsi="Arial" w:cs="Arial"/>
                <w:bCs/>
                <w:kern w:val="0"/>
                <w:sz w:val="24"/>
                <w:szCs w:val="20"/>
                <w14:ligatures w14:val="none"/>
              </w:rPr>
              <w:t>Loans Repayments</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22864F51" w14:textId="77777777" w:rsidR="00485FDA" w:rsidRPr="00282D32" w:rsidRDefault="00485FDA" w:rsidP="00AF2FA8">
            <w:pPr>
              <w:overflowPunct w:val="0"/>
              <w:autoSpaceDE w:val="0"/>
              <w:autoSpaceDN w:val="0"/>
              <w:adjustRightInd w:val="0"/>
              <w:spacing w:after="0" w:line="360" w:lineRule="auto"/>
              <w:jc w:val="both"/>
              <w:textAlignment w:val="baseline"/>
              <w:rPr>
                <w:rFonts w:ascii="Arial" w:eastAsia="Times New Roman" w:hAnsi="Arial" w:cs="Arial"/>
                <w:bCs/>
                <w:kern w:val="0"/>
                <w:sz w:val="24"/>
                <w:szCs w:val="20"/>
                <w14:ligatures w14:val="none"/>
              </w:rPr>
            </w:pPr>
            <w:r w:rsidRPr="00282D32">
              <w:rPr>
                <w:rFonts w:ascii="Arial" w:eastAsia="Times New Roman" w:hAnsi="Arial" w:cs="Arial"/>
                <w:bCs/>
                <w:kern w:val="0"/>
                <w:sz w:val="24"/>
                <w:szCs w:val="20"/>
                <w14:ligatures w14:val="none"/>
              </w:rPr>
              <w:t>1,500</w:t>
            </w:r>
          </w:p>
        </w:tc>
      </w:tr>
      <w:tr w:rsidR="00282D32" w:rsidRPr="00282D32" w14:paraId="3E01A2C1" w14:textId="77777777" w:rsidTr="00EB37C3">
        <w:trPr>
          <w:trHeight w:val="244"/>
        </w:trPr>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5B2A0D46" w14:textId="77777777" w:rsidR="00485FDA" w:rsidRPr="00282D32" w:rsidRDefault="00485FDA" w:rsidP="00AF2FA8">
            <w:pPr>
              <w:overflowPunct w:val="0"/>
              <w:autoSpaceDE w:val="0"/>
              <w:autoSpaceDN w:val="0"/>
              <w:adjustRightInd w:val="0"/>
              <w:spacing w:after="0" w:line="360" w:lineRule="auto"/>
              <w:jc w:val="both"/>
              <w:textAlignment w:val="baseline"/>
              <w:rPr>
                <w:rFonts w:ascii="Arial" w:eastAsia="Times New Roman" w:hAnsi="Arial" w:cs="Arial"/>
                <w:bCs/>
                <w:kern w:val="0"/>
                <w:sz w:val="24"/>
                <w:szCs w:val="20"/>
                <w14:ligatures w14:val="none"/>
              </w:rPr>
            </w:pPr>
            <w:r w:rsidRPr="00282D32">
              <w:rPr>
                <w:rFonts w:ascii="Arial" w:eastAsia="Times New Roman" w:hAnsi="Arial" w:cs="Arial"/>
                <w:bCs/>
                <w:kern w:val="0"/>
                <w:sz w:val="24"/>
                <w:szCs w:val="20"/>
                <w14:ligatures w14:val="none"/>
              </w:rPr>
              <w:t>Total Expenditure</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774C1D01" w14:textId="4A933109" w:rsidR="00485FDA" w:rsidRPr="00282D32" w:rsidRDefault="00347DD7" w:rsidP="00AF2FA8">
            <w:pPr>
              <w:overflowPunct w:val="0"/>
              <w:autoSpaceDE w:val="0"/>
              <w:autoSpaceDN w:val="0"/>
              <w:adjustRightInd w:val="0"/>
              <w:spacing w:after="0" w:line="360" w:lineRule="auto"/>
              <w:jc w:val="both"/>
              <w:textAlignment w:val="baseline"/>
              <w:rPr>
                <w:rFonts w:ascii="Arial" w:eastAsia="Times New Roman" w:hAnsi="Arial" w:cs="Arial"/>
                <w:bCs/>
                <w:kern w:val="0"/>
                <w:sz w:val="24"/>
                <w:szCs w:val="20"/>
                <w14:ligatures w14:val="none"/>
              </w:rPr>
            </w:pPr>
            <w:r w:rsidRPr="00282D32">
              <w:rPr>
                <w:rFonts w:ascii="Arial" w:eastAsia="Times New Roman" w:hAnsi="Arial" w:cs="Arial"/>
                <w:bCs/>
                <w:kern w:val="0"/>
                <w:sz w:val="24"/>
                <w:szCs w:val="20"/>
                <w14:ligatures w14:val="none"/>
              </w:rPr>
              <w:t>138884</w:t>
            </w:r>
          </w:p>
        </w:tc>
      </w:tr>
    </w:tbl>
    <w:p w14:paraId="5FCD9576" w14:textId="77777777" w:rsidR="00485FDA" w:rsidRPr="00282D32" w:rsidRDefault="00485FDA" w:rsidP="00AF2FA8">
      <w:pPr>
        <w:overflowPunct w:val="0"/>
        <w:autoSpaceDE w:val="0"/>
        <w:autoSpaceDN w:val="0"/>
        <w:adjustRightInd w:val="0"/>
        <w:spacing w:after="0" w:line="360" w:lineRule="auto"/>
        <w:jc w:val="both"/>
        <w:textAlignment w:val="baseline"/>
        <w:rPr>
          <w:rFonts w:ascii="Arial" w:eastAsia="Times New Roman" w:hAnsi="Arial" w:cs="Arial"/>
          <w:bCs/>
          <w:kern w:val="0"/>
          <w:sz w:val="24"/>
          <w:szCs w:val="20"/>
          <w14:ligatures w14:val="none"/>
        </w:rPr>
      </w:pPr>
    </w:p>
    <w:tbl>
      <w:tblPr>
        <w:tblW w:w="9105" w:type="dxa"/>
        <w:tblCellMar>
          <w:top w:w="15" w:type="dxa"/>
          <w:left w:w="15" w:type="dxa"/>
          <w:bottom w:w="15" w:type="dxa"/>
          <w:right w:w="15" w:type="dxa"/>
        </w:tblCellMar>
        <w:tblLook w:val="04A0" w:firstRow="1" w:lastRow="0" w:firstColumn="1" w:lastColumn="0" w:noHBand="0" w:noVBand="1"/>
      </w:tblPr>
      <w:tblGrid>
        <w:gridCol w:w="6271"/>
        <w:gridCol w:w="2834"/>
      </w:tblGrid>
      <w:tr w:rsidR="00282D32" w:rsidRPr="00282D32" w14:paraId="52881F0D" w14:textId="77777777" w:rsidTr="00EB37C3">
        <w:trPr>
          <w:trHeight w:val="394"/>
        </w:trPr>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6CEBB76A" w14:textId="77777777" w:rsidR="00485FDA" w:rsidRPr="00282D32" w:rsidRDefault="00485FDA" w:rsidP="00AF2FA8">
            <w:pPr>
              <w:overflowPunct w:val="0"/>
              <w:autoSpaceDE w:val="0"/>
              <w:autoSpaceDN w:val="0"/>
              <w:adjustRightInd w:val="0"/>
              <w:spacing w:after="0" w:line="360" w:lineRule="auto"/>
              <w:jc w:val="both"/>
              <w:textAlignment w:val="baseline"/>
              <w:rPr>
                <w:rFonts w:ascii="Arial" w:eastAsia="Times New Roman" w:hAnsi="Arial" w:cs="Arial"/>
                <w:bCs/>
                <w:kern w:val="0"/>
                <w:sz w:val="24"/>
                <w:szCs w:val="20"/>
                <w14:ligatures w14:val="none"/>
              </w:rPr>
            </w:pPr>
            <w:r w:rsidRPr="00282D32">
              <w:rPr>
                <w:rFonts w:ascii="Arial" w:eastAsia="Times New Roman" w:hAnsi="Arial" w:cs="Arial"/>
                <w:b/>
                <w:bCs/>
                <w:kern w:val="0"/>
                <w:sz w:val="24"/>
                <w:szCs w:val="20"/>
                <w14:ligatures w14:val="none"/>
              </w:rPr>
              <w:t>Income</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29E85EC3" w14:textId="77777777" w:rsidR="00485FDA" w:rsidRPr="00282D32" w:rsidRDefault="00485FDA" w:rsidP="00AF2FA8">
            <w:pPr>
              <w:overflowPunct w:val="0"/>
              <w:autoSpaceDE w:val="0"/>
              <w:autoSpaceDN w:val="0"/>
              <w:adjustRightInd w:val="0"/>
              <w:spacing w:after="0" w:line="360" w:lineRule="auto"/>
              <w:jc w:val="both"/>
              <w:textAlignment w:val="baseline"/>
              <w:rPr>
                <w:rFonts w:ascii="Arial" w:eastAsia="Times New Roman" w:hAnsi="Arial" w:cs="Arial"/>
                <w:bCs/>
                <w:kern w:val="0"/>
                <w:sz w:val="24"/>
                <w:szCs w:val="20"/>
                <w14:ligatures w14:val="none"/>
              </w:rPr>
            </w:pPr>
            <w:r w:rsidRPr="00282D32">
              <w:rPr>
                <w:rFonts w:ascii="Arial" w:eastAsia="Times New Roman" w:hAnsi="Arial" w:cs="Arial"/>
                <w:b/>
                <w:bCs/>
                <w:kern w:val="0"/>
                <w:sz w:val="24"/>
                <w:szCs w:val="20"/>
                <w14:ligatures w14:val="none"/>
              </w:rPr>
              <w:t>Year 1 (in £)</w:t>
            </w:r>
          </w:p>
        </w:tc>
      </w:tr>
      <w:tr w:rsidR="00282D32" w:rsidRPr="00282D32" w14:paraId="569521A7" w14:textId="77777777" w:rsidTr="00EB37C3">
        <w:trPr>
          <w:trHeight w:val="394"/>
        </w:trPr>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4B1C291D" w14:textId="77777777" w:rsidR="00485FDA" w:rsidRPr="00282D32" w:rsidRDefault="00485FDA" w:rsidP="00AF2FA8">
            <w:pPr>
              <w:overflowPunct w:val="0"/>
              <w:autoSpaceDE w:val="0"/>
              <w:autoSpaceDN w:val="0"/>
              <w:adjustRightInd w:val="0"/>
              <w:spacing w:after="0" w:line="360" w:lineRule="auto"/>
              <w:jc w:val="both"/>
              <w:textAlignment w:val="baseline"/>
              <w:rPr>
                <w:rFonts w:ascii="Arial" w:eastAsia="Times New Roman" w:hAnsi="Arial" w:cs="Arial"/>
                <w:bCs/>
                <w:kern w:val="0"/>
                <w:sz w:val="24"/>
                <w:szCs w:val="20"/>
                <w14:ligatures w14:val="none"/>
              </w:rPr>
            </w:pPr>
            <w:r w:rsidRPr="00282D32">
              <w:rPr>
                <w:rFonts w:ascii="Arial" w:eastAsia="Times New Roman" w:hAnsi="Arial" w:cs="Arial"/>
                <w:bCs/>
                <w:kern w:val="0"/>
                <w:sz w:val="24"/>
                <w:szCs w:val="20"/>
                <w14:ligatures w14:val="none"/>
              </w:rPr>
              <w:t>Wine Sales (Retail &amp; Tastings)</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12620CE3" w14:textId="77777777" w:rsidR="00485FDA" w:rsidRPr="00282D32" w:rsidRDefault="00485FDA" w:rsidP="00AF2FA8">
            <w:pPr>
              <w:overflowPunct w:val="0"/>
              <w:autoSpaceDE w:val="0"/>
              <w:autoSpaceDN w:val="0"/>
              <w:adjustRightInd w:val="0"/>
              <w:spacing w:after="0" w:line="360" w:lineRule="auto"/>
              <w:jc w:val="both"/>
              <w:textAlignment w:val="baseline"/>
              <w:rPr>
                <w:rFonts w:ascii="Arial" w:eastAsia="Times New Roman" w:hAnsi="Arial" w:cs="Arial"/>
                <w:bCs/>
                <w:kern w:val="0"/>
                <w:sz w:val="24"/>
                <w:szCs w:val="20"/>
                <w14:ligatures w14:val="none"/>
              </w:rPr>
            </w:pPr>
            <w:r w:rsidRPr="00282D32">
              <w:rPr>
                <w:rFonts w:ascii="Arial" w:eastAsia="Times New Roman" w:hAnsi="Arial" w:cs="Arial"/>
                <w:bCs/>
                <w:kern w:val="0"/>
                <w:sz w:val="24"/>
                <w:szCs w:val="20"/>
                <w14:ligatures w14:val="none"/>
              </w:rPr>
              <w:t>180,000</w:t>
            </w:r>
          </w:p>
        </w:tc>
      </w:tr>
      <w:tr w:rsidR="00282D32" w:rsidRPr="00282D32" w14:paraId="15DB3C6B" w14:textId="77777777" w:rsidTr="00EB37C3">
        <w:trPr>
          <w:trHeight w:val="394"/>
        </w:trPr>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3238DE8F" w14:textId="77777777" w:rsidR="00485FDA" w:rsidRPr="00282D32" w:rsidRDefault="00485FDA" w:rsidP="00AF2FA8">
            <w:pPr>
              <w:overflowPunct w:val="0"/>
              <w:autoSpaceDE w:val="0"/>
              <w:autoSpaceDN w:val="0"/>
              <w:adjustRightInd w:val="0"/>
              <w:spacing w:after="0" w:line="360" w:lineRule="auto"/>
              <w:jc w:val="both"/>
              <w:textAlignment w:val="baseline"/>
              <w:rPr>
                <w:rFonts w:ascii="Arial" w:eastAsia="Times New Roman" w:hAnsi="Arial" w:cs="Arial"/>
                <w:bCs/>
                <w:kern w:val="0"/>
                <w:sz w:val="24"/>
                <w:szCs w:val="20"/>
                <w14:ligatures w14:val="none"/>
              </w:rPr>
            </w:pPr>
            <w:r w:rsidRPr="00282D32">
              <w:rPr>
                <w:rFonts w:ascii="Arial" w:eastAsia="Times New Roman" w:hAnsi="Arial" w:cs="Arial"/>
                <w:bCs/>
                <w:kern w:val="0"/>
                <w:sz w:val="24"/>
                <w:szCs w:val="20"/>
                <w14:ligatures w14:val="none"/>
              </w:rPr>
              <w:t>Events and Private Tastings</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4ABED416" w14:textId="77777777" w:rsidR="00485FDA" w:rsidRPr="00282D32" w:rsidRDefault="00485FDA" w:rsidP="00AF2FA8">
            <w:pPr>
              <w:overflowPunct w:val="0"/>
              <w:autoSpaceDE w:val="0"/>
              <w:autoSpaceDN w:val="0"/>
              <w:adjustRightInd w:val="0"/>
              <w:spacing w:after="0" w:line="360" w:lineRule="auto"/>
              <w:jc w:val="both"/>
              <w:textAlignment w:val="baseline"/>
              <w:rPr>
                <w:rFonts w:ascii="Arial" w:eastAsia="Times New Roman" w:hAnsi="Arial" w:cs="Arial"/>
                <w:bCs/>
                <w:kern w:val="0"/>
                <w:sz w:val="24"/>
                <w:szCs w:val="20"/>
                <w14:ligatures w14:val="none"/>
              </w:rPr>
            </w:pPr>
            <w:r w:rsidRPr="00282D32">
              <w:rPr>
                <w:rFonts w:ascii="Arial" w:eastAsia="Times New Roman" w:hAnsi="Arial" w:cs="Arial"/>
                <w:bCs/>
                <w:kern w:val="0"/>
                <w:sz w:val="24"/>
                <w:szCs w:val="20"/>
                <w14:ligatures w14:val="none"/>
              </w:rPr>
              <w:t>30,000</w:t>
            </w:r>
          </w:p>
        </w:tc>
      </w:tr>
      <w:tr w:rsidR="00282D32" w:rsidRPr="00282D32" w14:paraId="24A0270C" w14:textId="77777777" w:rsidTr="00EB37C3">
        <w:trPr>
          <w:trHeight w:val="394"/>
        </w:trPr>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16A981FB" w14:textId="77777777" w:rsidR="00485FDA" w:rsidRPr="00282D32" w:rsidRDefault="00485FDA" w:rsidP="00AF2FA8">
            <w:pPr>
              <w:overflowPunct w:val="0"/>
              <w:autoSpaceDE w:val="0"/>
              <w:autoSpaceDN w:val="0"/>
              <w:adjustRightInd w:val="0"/>
              <w:spacing w:after="0" w:line="360" w:lineRule="auto"/>
              <w:jc w:val="both"/>
              <w:textAlignment w:val="baseline"/>
              <w:rPr>
                <w:rFonts w:ascii="Arial" w:eastAsia="Times New Roman" w:hAnsi="Arial" w:cs="Arial"/>
                <w:bCs/>
                <w:kern w:val="0"/>
                <w:sz w:val="24"/>
                <w:szCs w:val="20"/>
                <w14:ligatures w14:val="none"/>
              </w:rPr>
            </w:pPr>
            <w:r w:rsidRPr="00282D32">
              <w:rPr>
                <w:rFonts w:ascii="Arial" w:eastAsia="Times New Roman" w:hAnsi="Arial" w:cs="Arial"/>
                <w:bCs/>
                <w:kern w:val="0"/>
                <w:sz w:val="24"/>
                <w:szCs w:val="20"/>
                <w14:ligatures w14:val="none"/>
              </w:rPr>
              <w:t>Merchandise Sales</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7FEC3AFE" w14:textId="77777777" w:rsidR="00485FDA" w:rsidRPr="00282D32" w:rsidRDefault="00485FDA" w:rsidP="00AF2FA8">
            <w:pPr>
              <w:overflowPunct w:val="0"/>
              <w:autoSpaceDE w:val="0"/>
              <w:autoSpaceDN w:val="0"/>
              <w:adjustRightInd w:val="0"/>
              <w:spacing w:after="0" w:line="360" w:lineRule="auto"/>
              <w:jc w:val="both"/>
              <w:textAlignment w:val="baseline"/>
              <w:rPr>
                <w:rFonts w:ascii="Arial" w:eastAsia="Times New Roman" w:hAnsi="Arial" w:cs="Arial"/>
                <w:bCs/>
                <w:kern w:val="0"/>
                <w:sz w:val="24"/>
                <w:szCs w:val="20"/>
                <w14:ligatures w14:val="none"/>
              </w:rPr>
            </w:pPr>
            <w:r w:rsidRPr="00282D32">
              <w:rPr>
                <w:rFonts w:ascii="Arial" w:eastAsia="Times New Roman" w:hAnsi="Arial" w:cs="Arial"/>
                <w:bCs/>
                <w:kern w:val="0"/>
                <w:sz w:val="24"/>
                <w:szCs w:val="20"/>
                <w14:ligatures w14:val="none"/>
              </w:rPr>
              <w:t xml:space="preserve"> 5,000</w:t>
            </w:r>
          </w:p>
        </w:tc>
      </w:tr>
      <w:tr w:rsidR="00485FDA" w:rsidRPr="00282D32" w14:paraId="13FA545B" w14:textId="77777777" w:rsidTr="00EB37C3">
        <w:trPr>
          <w:trHeight w:val="394"/>
        </w:trPr>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2F06CC1B" w14:textId="77777777" w:rsidR="00485FDA" w:rsidRPr="00282D32" w:rsidRDefault="00485FDA" w:rsidP="00AF2FA8">
            <w:pPr>
              <w:overflowPunct w:val="0"/>
              <w:autoSpaceDE w:val="0"/>
              <w:autoSpaceDN w:val="0"/>
              <w:adjustRightInd w:val="0"/>
              <w:spacing w:after="0" w:line="360" w:lineRule="auto"/>
              <w:jc w:val="both"/>
              <w:textAlignment w:val="baseline"/>
              <w:rPr>
                <w:rFonts w:ascii="Arial" w:eastAsia="Times New Roman" w:hAnsi="Arial" w:cs="Arial"/>
                <w:bCs/>
                <w:kern w:val="0"/>
                <w:sz w:val="24"/>
                <w:szCs w:val="20"/>
                <w14:ligatures w14:val="none"/>
              </w:rPr>
            </w:pPr>
            <w:r w:rsidRPr="00282D32">
              <w:rPr>
                <w:rFonts w:ascii="Arial" w:eastAsia="Times New Roman" w:hAnsi="Arial" w:cs="Arial"/>
                <w:bCs/>
                <w:kern w:val="0"/>
                <w:sz w:val="24"/>
                <w:szCs w:val="20"/>
                <w14:ligatures w14:val="none"/>
              </w:rPr>
              <w:t>Total Income</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32D0EBFF" w14:textId="17536594" w:rsidR="00485FDA" w:rsidRPr="00282D32" w:rsidRDefault="00485FDA" w:rsidP="00AF2FA8">
            <w:pPr>
              <w:overflowPunct w:val="0"/>
              <w:autoSpaceDE w:val="0"/>
              <w:autoSpaceDN w:val="0"/>
              <w:adjustRightInd w:val="0"/>
              <w:spacing w:after="0" w:line="360" w:lineRule="auto"/>
              <w:jc w:val="both"/>
              <w:textAlignment w:val="baseline"/>
              <w:rPr>
                <w:rFonts w:ascii="Arial" w:eastAsia="Times New Roman" w:hAnsi="Arial" w:cs="Arial"/>
                <w:bCs/>
                <w:kern w:val="0"/>
                <w:sz w:val="24"/>
                <w:szCs w:val="20"/>
                <w14:ligatures w14:val="none"/>
              </w:rPr>
            </w:pPr>
            <w:r w:rsidRPr="00282D32">
              <w:rPr>
                <w:rFonts w:ascii="Arial" w:eastAsia="Times New Roman" w:hAnsi="Arial" w:cs="Arial"/>
                <w:bCs/>
                <w:kern w:val="0"/>
                <w:sz w:val="24"/>
                <w:szCs w:val="20"/>
                <w14:ligatures w14:val="none"/>
              </w:rPr>
              <w:t>215,000</w:t>
            </w:r>
          </w:p>
        </w:tc>
      </w:tr>
    </w:tbl>
    <w:p w14:paraId="0582DBD0" w14:textId="77777777" w:rsidR="00485FDA" w:rsidRPr="00282D32" w:rsidRDefault="00485FDA" w:rsidP="00AF2FA8">
      <w:pPr>
        <w:overflowPunct w:val="0"/>
        <w:autoSpaceDE w:val="0"/>
        <w:autoSpaceDN w:val="0"/>
        <w:adjustRightInd w:val="0"/>
        <w:spacing w:after="0" w:line="360" w:lineRule="auto"/>
        <w:jc w:val="both"/>
        <w:textAlignment w:val="baseline"/>
        <w:rPr>
          <w:rFonts w:ascii="Arial" w:eastAsia="Times New Roman" w:hAnsi="Arial" w:cs="Arial"/>
          <w:bCs/>
          <w:kern w:val="0"/>
          <w:sz w:val="24"/>
          <w:szCs w:val="20"/>
          <w14:ligatures w14:val="none"/>
        </w:rPr>
      </w:pPr>
    </w:p>
    <w:tbl>
      <w:tblPr>
        <w:tblW w:w="9037" w:type="dxa"/>
        <w:tblCellMar>
          <w:top w:w="15" w:type="dxa"/>
          <w:left w:w="15" w:type="dxa"/>
          <w:bottom w:w="15" w:type="dxa"/>
          <w:right w:w="15" w:type="dxa"/>
        </w:tblCellMar>
        <w:tblLook w:val="04A0" w:firstRow="1" w:lastRow="0" w:firstColumn="1" w:lastColumn="0" w:noHBand="0" w:noVBand="1"/>
      </w:tblPr>
      <w:tblGrid>
        <w:gridCol w:w="6710"/>
        <w:gridCol w:w="2327"/>
      </w:tblGrid>
      <w:tr w:rsidR="00282D32" w:rsidRPr="00282D32" w14:paraId="6F72DBB8" w14:textId="77777777" w:rsidTr="00EB37C3">
        <w:trPr>
          <w:trHeight w:val="372"/>
        </w:trPr>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0837693F" w14:textId="77777777" w:rsidR="00485FDA" w:rsidRPr="00282D32" w:rsidRDefault="00485FDA" w:rsidP="00AF2FA8">
            <w:pPr>
              <w:overflowPunct w:val="0"/>
              <w:autoSpaceDE w:val="0"/>
              <w:autoSpaceDN w:val="0"/>
              <w:adjustRightInd w:val="0"/>
              <w:spacing w:after="0" w:line="360" w:lineRule="auto"/>
              <w:jc w:val="both"/>
              <w:textAlignment w:val="baseline"/>
              <w:rPr>
                <w:rFonts w:ascii="Arial" w:eastAsia="Times New Roman" w:hAnsi="Arial" w:cs="Arial"/>
                <w:bCs/>
                <w:kern w:val="0"/>
                <w:sz w:val="24"/>
                <w:szCs w:val="20"/>
                <w14:ligatures w14:val="none"/>
              </w:rPr>
            </w:pPr>
            <w:r w:rsidRPr="00282D32">
              <w:rPr>
                <w:rFonts w:ascii="Arial" w:eastAsia="Times New Roman" w:hAnsi="Arial" w:cs="Arial"/>
                <w:b/>
                <w:bCs/>
                <w:kern w:val="0"/>
                <w:sz w:val="24"/>
                <w:szCs w:val="20"/>
                <w14:ligatures w14:val="none"/>
              </w:rPr>
              <w:t>Year One Profit/Loss</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50CD4F95" w14:textId="77777777" w:rsidR="00485FDA" w:rsidRPr="00282D32" w:rsidRDefault="00485FDA" w:rsidP="00AF2FA8">
            <w:pPr>
              <w:overflowPunct w:val="0"/>
              <w:autoSpaceDE w:val="0"/>
              <w:autoSpaceDN w:val="0"/>
              <w:adjustRightInd w:val="0"/>
              <w:spacing w:after="0" w:line="360" w:lineRule="auto"/>
              <w:jc w:val="both"/>
              <w:textAlignment w:val="baseline"/>
              <w:rPr>
                <w:rFonts w:ascii="Arial" w:eastAsia="Times New Roman" w:hAnsi="Arial" w:cs="Arial"/>
                <w:bCs/>
                <w:kern w:val="0"/>
                <w:sz w:val="24"/>
                <w:szCs w:val="20"/>
                <w14:ligatures w14:val="none"/>
              </w:rPr>
            </w:pPr>
            <w:r w:rsidRPr="00282D32">
              <w:rPr>
                <w:rFonts w:ascii="Arial" w:eastAsia="Times New Roman" w:hAnsi="Arial" w:cs="Arial"/>
                <w:b/>
                <w:bCs/>
                <w:kern w:val="0"/>
                <w:sz w:val="24"/>
                <w:szCs w:val="20"/>
                <w14:ligatures w14:val="none"/>
              </w:rPr>
              <w:t>(in £)</w:t>
            </w:r>
          </w:p>
        </w:tc>
      </w:tr>
      <w:tr w:rsidR="00282D32" w:rsidRPr="00282D32" w14:paraId="68B77240" w14:textId="77777777" w:rsidTr="00EB37C3">
        <w:trPr>
          <w:trHeight w:val="372"/>
        </w:trPr>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246424D2" w14:textId="77777777" w:rsidR="00485FDA" w:rsidRPr="00282D32" w:rsidRDefault="00485FDA" w:rsidP="00AF2FA8">
            <w:pPr>
              <w:overflowPunct w:val="0"/>
              <w:autoSpaceDE w:val="0"/>
              <w:autoSpaceDN w:val="0"/>
              <w:adjustRightInd w:val="0"/>
              <w:spacing w:after="0" w:line="360" w:lineRule="auto"/>
              <w:jc w:val="both"/>
              <w:textAlignment w:val="baseline"/>
              <w:rPr>
                <w:rFonts w:ascii="Arial" w:eastAsia="Times New Roman" w:hAnsi="Arial" w:cs="Arial"/>
                <w:bCs/>
                <w:kern w:val="0"/>
                <w:sz w:val="24"/>
                <w:szCs w:val="20"/>
                <w14:ligatures w14:val="none"/>
              </w:rPr>
            </w:pPr>
            <w:r w:rsidRPr="00282D32">
              <w:rPr>
                <w:rFonts w:ascii="Arial" w:eastAsia="Times New Roman" w:hAnsi="Arial" w:cs="Arial"/>
                <w:bCs/>
                <w:kern w:val="0"/>
                <w:sz w:val="24"/>
                <w:szCs w:val="20"/>
                <w14:ligatures w14:val="none"/>
              </w:rPr>
              <w:t>Total Income</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30E5533F" w14:textId="756C954F" w:rsidR="00485FDA" w:rsidRPr="00282D32" w:rsidRDefault="00485FDA" w:rsidP="00AF2FA8">
            <w:pPr>
              <w:overflowPunct w:val="0"/>
              <w:autoSpaceDE w:val="0"/>
              <w:autoSpaceDN w:val="0"/>
              <w:adjustRightInd w:val="0"/>
              <w:spacing w:after="0" w:line="360" w:lineRule="auto"/>
              <w:jc w:val="both"/>
              <w:textAlignment w:val="baseline"/>
              <w:rPr>
                <w:rFonts w:ascii="Arial" w:eastAsia="Times New Roman" w:hAnsi="Arial" w:cs="Arial"/>
                <w:bCs/>
                <w:kern w:val="0"/>
                <w:sz w:val="24"/>
                <w:szCs w:val="20"/>
                <w14:ligatures w14:val="none"/>
              </w:rPr>
            </w:pPr>
            <w:r w:rsidRPr="00282D32">
              <w:rPr>
                <w:rFonts w:ascii="Arial" w:eastAsia="Times New Roman" w:hAnsi="Arial" w:cs="Arial"/>
                <w:bCs/>
                <w:kern w:val="0"/>
                <w:sz w:val="24"/>
                <w:szCs w:val="20"/>
                <w14:ligatures w14:val="none"/>
              </w:rPr>
              <w:t>215,000</w:t>
            </w:r>
          </w:p>
        </w:tc>
      </w:tr>
      <w:tr w:rsidR="00282D32" w:rsidRPr="00282D32" w14:paraId="3DFFF5A7" w14:textId="77777777" w:rsidTr="00EB37C3">
        <w:trPr>
          <w:trHeight w:val="372"/>
        </w:trPr>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60A6DD56" w14:textId="77777777" w:rsidR="00485FDA" w:rsidRPr="00282D32" w:rsidRDefault="00485FDA" w:rsidP="00AF2FA8">
            <w:pPr>
              <w:overflowPunct w:val="0"/>
              <w:autoSpaceDE w:val="0"/>
              <w:autoSpaceDN w:val="0"/>
              <w:adjustRightInd w:val="0"/>
              <w:spacing w:after="0" w:line="360" w:lineRule="auto"/>
              <w:jc w:val="both"/>
              <w:textAlignment w:val="baseline"/>
              <w:rPr>
                <w:rFonts w:ascii="Arial" w:eastAsia="Times New Roman" w:hAnsi="Arial" w:cs="Arial"/>
                <w:bCs/>
                <w:kern w:val="0"/>
                <w:sz w:val="24"/>
                <w:szCs w:val="20"/>
                <w14:ligatures w14:val="none"/>
              </w:rPr>
            </w:pPr>
            <w:r w:rsidRPr="00282D32">
              <w:rPr>
                <w:rFonts w:ascii="Arial" w:eastAsia="Times New Roman" w:hAnsi="Arial" w:cs="Arial"/>
                <w:bCs/>
                <w:kern w:val="0"/>
                <w:sz w:val="24"/>
                <w:szCs w:val="20"/>
                <w14:ligatures w14:val="none"/>
              </w:rPr>
              <w:t>Total Expenditure</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7C860F25" w14:textId="64F5DA7E" w:rsidR="00485FDA" w:rsidRPr="00282D32" w:rsidRDefault="00347DD7" w:rsidP="00AF2FA8">
            <w:pPr>
              <w:overflowPunct w:val="0"/>
              <w:autoSpaceDE w:val="0"/>
              <w:autoSpaceDN w:val="0"/>
              <w:adjustRightInd w:val="0"/>
              <w:spacing w:after="0" w:line="360" w:lineRule="auto"/>
              <w:jc w:val="both"/>
              <w:textAlignment w:val="baseline"/>
              <w:rPr>
                <w:rFonts w:ascii="Arial" w:eastAsia="Times New Roman" w:hAnsi="Arial" w:cs="Arial"/>
                <w:bCs/>
                <w:kern w:val="0"/>
                <w:sz w:val="24"/>
                <w:szCs w:val="20"/>
                <w14:ligatures w14:val="none"/>
              </w:rPr>
            </w:pPr>
            <w:r w:rsidRPr="00282D32">
              <w:rPr>
                <w:rFonts w:ascii="Arial" w:eastAsia="Times New Roman" w:hAnsi="Arial" w:cs="Arial"/>
                <w:bCs/>
                <w:kern w:val="0"/>
                <w:sz w:val="24"/>
                <w:szCs w:val="20"/>
                <w14:ligatures w14:val="none"/>
              </w:rPr>
              <w:t>138</w:t>
            </w:r>
            <w:r w:rsidR="00E110F9">
              <w:rPr>
                <w:rFonts w:ascii="Arial" w:eastAsia="Times New Roman" w:hAnsi="Arial" w:cs="Arial"/>
                <w:bCs/>
                <w:kern w:val="0"/>
                <w:sz w:val="24"/>
                <w:szCs w:val="20"/>
                <w14:ligatures w14:val="none"/>
              </w:rPr>
              <w:t>,</w:t>
            </w:r>
            <w:r w:rsidRPr="00282D32">
              <w:rPr>
                <w:rFonts w:ascii="Arial" w:eastAsia="Times New Roman" w:hAnsi="Arial" w:cs="Arial"/>
                <w:bCs/>
                <w:kern w:val="0"/>
                <w:sz w:val="24"/>
                <w:szCs w:val="20"/>
                <w14:ligatures w14:val="none"/>
              </w:rPr>
              <w:t>884</w:t>
            </w:r>
          </w:p>
        </w:tc>
      </w:tr>
      <w:tr w:rsidR="00282D32" w:rsidRPr="00282D32" w14:paraId="0B9DEE63" w14:textId="77777777" w:rsidTr="00EB37C3">
        <w:trPr>
          <w:trHeight w:val="372"/>
        </w:trPr>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1F7FE136" w14:textId="77777777" w:rsidR="00485FDA" w:rsidRPr="00282D32" w:rsidRDefault="00485FDA" w:rsidP="00AF2FA8">
            <w:pPr>
              <w:overflowPunct w:val="0"/>
              <w:autoSpaceDE w:val="0"/>
              <w:autoSpaceDN w:val="0"/>
              <w:adjustRightInd w:val="0"/>
              <w:spacing w:after="0" w:line="360" w:lineRule="auto"/>
              <w:jc w:val="both"/>
              <w:textAlignment w:val="baseline"/>
              <w:rPr>
                <w:rFonts w:ascii="Arial" w:eastAsia="Times New Roman" w:hAnsi="Arial" w:cs="Arial"/>
                <w:bCs/>
                <w:kern w:val="0"/>
                <w:sz w:val="24"/>
                <w:szCs w:val="20"/>
                <w14:ligatures w14:val="none"/>
              </w:rPr>
            </w:pPr>
            <w:r w:rsidRPr="00282D32">
              <w:rPr>
                <w:rFonts w:ascii="Arial" w:eastAsia="Times New Roman" w:hAnsi="Arial" w:cs="Arial"/>
                <w:bCs/>
                <w:kern w:val="0"/>
                <w:sz w:val="24"/>
                <w:szCs w:val="20"/>
                <w14:ligatures w14:val="none"/>
              </w:rPr>
              <w:t>Year One Profit/Loss</w:t>
            </w:r>
            <w:r w:rsidRPr="00282D32">
              <w:rPr>
                <w:rFonts w:ascii="Arial" w:eastAsia="Times New Roman" w:hAnsi="Arial" w:cs="Arial"/>
                <w:bCs/>
                <w:kern w:val="0"/>
                <w:sz w:val="24"/>
                <w:szCs w:val="20"/>
                <w14:ligatures w14:val="none"/>
              </w:rPr>
              <w:tab/>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07EF8A6B" w14:textId="732EC985" w:rsidR="00485FDA" w:rsidRPr="00282D32" w:rsidRDefault="00485FDA" w:rsidP="00AF2FA8">
            <w:pPr>
              <w:overflowPunct w:val="0"/>
              <w:autoSpaceDE w:val="0"/>
              <w:autoSpaceDN w:val="0"/>
              <w:adjustRightInd w:val="0"/>
              <w:spacing w:after="0" w:line="360" w:lineRule="auto"/>
              <w:jc w:val="both"/>
              <w:textAlignment w:val="baseline"/>
              <w:rPr>
                <w:rFonts w:ascii="Arial" w:eastAsia="Times New Roman" w:hAnsi="Arial" w:cs="Arial"/>
                <w:bCs/>
                <w:kern w:val="0"/>
                <w:sz w:val="24"/>
                <w:szCs w:val="20"/>
                <w14:ligatures w14:val="none"/>
              </w:rPr>
            </w:pPr>
            <w:r w:rsidRPr="00282D32">
              <w:rPr>
                <w:rFonts w:ascii="Arial" w:eastAsia="Times New Roman" w:hAnsi="Arial" w:cs="Arial"/>
                <w:bCs/>
                <w:kern w:val="0"/>
                <w:sz w:val="24"/>
                <w:szCs w:val="20"/>
                <w14:ligatures w14:val="none"/>
              </w:rPr>
              <w:t>70,</w:t>
            </w:r>
            <w:r w:rsidR="00C06722" w:rsidRPr="00282D32">
              <w:rPr>
                <w:rFonts w:ascii="Arial" w:eastAsia="Times New Roman" w:hAnsi="Arial" w:cs="Arial"/>
                <w:bCs/>
                <w:kern w:val="0"/>
                <w:sz w:val="24"/>
                <w:szCs w:val="20"/>
                <w14:ligatures w14:val="none"/>
              </w:rPr>
              <w:t>116</w:t>
            </w:r>
          </w:p>
        </w:tc>
      </w:tr>
    </w:tbl>
    <w:p w14:paraId="44CEF254" w14:textId="77777777" w:rsidR="00485FDA" w:rsidRPr="00282D32" w:rsidRDefault="00485FDA" w:rsidP="00AF2FA8">
      <w:pPr>
        <w:overflowPunct w:val="0"/>
        <w:autoSpaceDE w:val="0"/>
        <w:autoSpaceDN w:val="0"/>
        <w:adjustRightInd w:val="0"/>
        <w:spacing w:after="0" w:line="360" w:lineRule="auto"/>
        <w:jc w:val="both"/>
        <w:textAlignment w:val="baseline"/>
        <w:rPr>
          <w:rFonts w:ascii="Arial" w:eastAsia="Times New Roman" w:hAnsi="Arial" w:cs="Arial"/>
          <w:kern w:val="0"/>
          <w:sz w:val="24"/>
          <w:szCs w:val="24"/>
          <w14:ligatures w14:val="none"/>
        </w:rPr>
      </w:pPr>
    </w:p>
    <w:p w14:paraId="52335A5B" w14:textId="77777777" w:rsidR="00485FDA" w:rsidRPr="00282D32" w:rsidRDefault="00485FDA" w:rsidP="00AF2FA8">
      <w:pPr>
        <w:overflowPunct w:val="0"/>
        <w:autoSpaceDE w:val="0"/>
        <w:autoSpaceDN w:val="0"/>
        <w:adjustRightInd w:val="0"/>
        <w:spacing w:after="0" w:line="360" w:lineRule="auto"/>
        <w:jc w:val="both"/>
        <w:textAlignment w:val="baseline"/>
        <w:rPr>
          <w:rFonts w:ascii="Arial" w:eastAsia="Times New Roman" w:hAnsi="Arial" w:cs="Arial"/>
          <w:b/>
          <w:bCs/>
          <w:kern w:val="0"/>
          <w:sz w:val="24"/>
          <w:szCs w:val="18"/>
          <w14:ligatures w14:val="none"/>
        </w:rPr>
      </w:pPr>
      <w:r w:rsidRPr="00282D32">
        <w:rPr>
          <w:rFonts w:ascii="Arial" w:eastAsia="Times New Roman" w:hAnsi="Arial" w:cs="Arial"/>
          <w:b/>
          <w:bCs/>
          <w:kern w:val="0"/>
          <w:sz w:val="24"/>
          <w:szCs w:val="18"/>
          <w14:ligatures w14:val="none"/>
        </w:rPr>
        <w:t xml:space="preserve">7.1 </w:t>
      </w:r>
      <w:r w:rsidRPr="00282D32">
        <w:rPr>
          <w:rFonts w:ascii="Arial" w:eastAsia="Times New Roman" w:hAnsi="Arial" w:cs="Arial"/>
          <w:b/>
          <w:bCs/>
          <w:kern w:val="0"/>
          <w:sz w:val="24"/>
          <w:szCs w:val="18"/>
          <w14:ligatures w14:val="none"/>
        </w:rPr>
        <w:tab/>
        <w:t>Financial Summary</w:t>
      </w:r>
    </w:p>
    <w:p w14:paraId="171E26BC" w14:textId="253DD38D" w:rsidR="00485FDA" w:rsidRPr="00282D32" w:rsidRDefault="00485FDA" w:rsidP="00AF2FA8">
      <w:pPr>
        <w:overflowPunct w:val="0"/>
        <w:autoSpaceDE w:val="0"/>
        <w:autoSpaceDN w:val="0"/>
        <w:adjustRightInd w:val="0"/>
        <w:spacing w:after="0" w:line="360" w:lineRule="auto"/>
        <w:jc w:val="both"/>
        <w:textAlignment w:val="baseline"/>
        <w:rPr>
          <w:rFonts w:ascii="Arial" w:eastAsia="Times New Roman" w:hAnsi="Arial" w:cs="Arial"/>
          <w:kern w:val="0"/>
          <w:sz w:val="24"/>
          <w:szCs w:val="18"/>
          <w14:ligatures w14:val="none"/>
        </w:rPr>
      </w:pPr>
      <w:r w:rsidRPr="00282D32">
        <w:rPr>
          <w:rFonts w:ascii="Arial" w:eastAsia="Times New Roman" w:hAnsi="Arial" w:cs="Arial"/>
          <w:kern w:val="0"/>
          <w:sz w:val="24"/>
          <w:szCs w:val="18"/>
          <w14:ligatures w14:val="none"/>
        </w:rPr>
        <w:t xml:space="preserve">The start-up expenses amounting to approximately £144,600 include major costs such as rent, pay to employees, and advertising expenses that relate to the necessary resources to initiate The Rave. Sales estimates of £215,000 generated from the sales of wines and events are based on the marketing plan’s targeted community that incorporates the concepts of customer loyalty. </w:t>
      </w:r>
    </w:p>
    <w:p w14:paraId="7AC0AD52" w14:textId="77777777" w:rsidR="00485FDA" w:rsidRPr="00282D32" w:rsidRDefault="00485FDA" w:rsidP="00AF2FA8">
      <w:pPr>
        <w:spacing w:after="200" w:line="360" w:lineRule="auto"/>
        <w:jc w:val="both"/>
        <w:rPr>
          <w:rFonts w:ascii="Arial" w:eastAsia="Times New Roman" w:hAnsi="Arial" w:cs="Arial"/>
          <w:kern w:val="0"/>
          <w:sz w:val="24"/>
          <w:szCs w:val="18"/>
          <w14:ligatures w14:val="none"/>
        </w:rPr>
      </w:pPr>
      <w:r w:rsidRPr="00282D32">
        <w:rPr>
          <w:rFonts w:ascii="Arial" w:eastAsia="Times New Roman" w:hAnsi="Arial" w:cs="Arial"/>
          <w:kern w:val="0"/>
          <w:sz w:val="24"/>
          <w:szCs w:val="18"/>
          <w14:ligatures w14:val="none"/>
        </w:rPr>
        <w:br w:type="page"/>
      </w:r>
    </w:p>
    <w:p w14:paraId="7EF1F0D8" w14:textId="22B18828" w:rsidR="00A6650C" w:rsidRPr="00485FDA" w:rsidRDefault="00485FDA" w:rsidP="00485FDA">
      <w:pPr>
        <w:overflowPunct w:val="0"/>
        <w:autoSpaceDE w:val="0"/>
        <w:autoSpaceDN w:val="0"/>
        <w:adjustRightInd w:val="0"/>
        <w:spacing w:after="0" w:line="360" w:lineRule="auto"/>
        <w:jc w:val="both"/>
        <w:textAlignment w:val="baseline"/>
        <w:outlineLvl w:val="0"/>
        <w:rPr>
          <w:rFonts w:ascii="Arial" w:eastAsia="Times New Roman" w:hAnsi="Arial" w:cs="Arial"/>
          <w:b/>
          <w:kern w:val="0"/>
          <w:sz w:val="28"/>
          <w:szCs w:val="18"/>
          <w14:ligatures w14:val="none"/>
        </w:rPr>
      </w:pPr>
      <w:bookmarkStart w:id="8" w:name="_Toc182472912"/>
      <w:r w:rsidRPr="00485FDA">
        <w:rPr>
          <w:rFonts w:ascii="Arial" w:eastAsia="Times New Roman" w:hAnsi="Arial" w:cs="Arial"/>
          <w:b/>
          <w:kern w:val="0"/>
          <w:sz w:val="28"/>
          <w:szCs w:val="18"/>
          <w14:ligatures w14:val="none"/>
        </w:rPr>
        <w:lastRenderedPageBreak/>
        <w:t>REFERENCE LIST</w:t>
      </w:r>
      <w:bookmarkEnd w:id="8"/>
    </w:p>
    <w:p w14:paraId="42020024" w14:textId="6D4A6622" w:rsidR="00A6650C" w:rsidRPr="002C69CC" w:rsidRDefault="00A6650C" w:rsidP="002C69CC">
      <w:pPr>
        <w:overflowPunct w:val="0"/>
        <w:autoSpaceDE w:val="0"/>
        <w:autoSpaceDN w:val="0"/>
        <w:adjustRightInd w:val="0"/>
        <w:spacing w:after="0" w:line="360" w:lineRule="auto"/>
        <w:jc w:val="both"/>
        <w:textAlignment w:val="baseline"/>
        <w:rPr>
          <w:rFonts w:ascii="Arial" w:eastAsia="Times New Roman" w:hAnsi="Arial" w:cs="Arial"/>
          <w:bCs/>
          <w:iCs/>
          <w:kern w:val="0"/>
          <w:sz w:val="24"/>
          <w:szCs w:val="24"/>
          <w14:ligatures w14:val="none"/>
        </w:rPr>
      </w:pPr>
      <w:r w:rsidRPr="002C69CC">
        <w:rPr>
          <w:rFonts w:ascii="Arial" w:eastAsia="Times New Roman" w:hAnsi="Arial" w:cs="Arial"/>
          <w:bCs/>
          <w:iCs/>
          <w:kern w:val="0"/>
          <w:sz w:val="24"/>
          <w:szCs w:val="24"/>
          <w14:ligatures w14:val="none"/>
        </w:rPr>
        <w:t xml:space="preserve">Barringer, B.R. and Ireland, R.D. (2016) </w:t>
      </w:r>
      <w:r w:rsidRPr="002C69CC">
        <w:rPr>
          <w:rFonts w:ascii="Arial" w:eastAsia="Times New Roman" w:hAnsi="Arial" w:cs="Arial"/>
          <w:bCs/>
          <w:i/>
          <w:iCs/>
          <w:kern w:val="0"/>
          <w:sz w:val="24"/>
          <w:szCs w:val="24"/>
          <w14:ligatures w14:val="none"/>
        </w:rPr>
        <w:t>Successfully launching new ventures</w:t>
      </w:r>
      <w:r w:rsidRPr="002C69CC">
        <w:rPr>
          <w:rFonts w:ascii="Arial" w:eastAsia="Times New Roman" w:hAnsi="Arial" w:cs="Arial"/>
          <w:bCs/>
          <w:iCs/>
          <w:kern w:val="0"/>
          <w:sz w:val="24"/>
          <w:szCs w:val="24"/>
          <w14:ligatures w14:val="none"/>
        </w:rPr>
        <w:t>.</w:t>
      </w:r>
    </w:p>
    <w:p w14:paraId="61CC4429" w14:textId="2C45CE96" w:rsidR="00A6650C" w:rsidRPr="002C69CC" w:rsidRDefault="00A6650C" w:rsidP="002C69CC">
      <w:pPr>
        <w:overflowPunct w:val="0"/>
        <w:autoSpaceDE w:val="0"/>
        <w:autoSpaceDN w:val="0"/>
        <w:adjustRightInd w:val="0"/>
        <w:spacing w:after="0" w:line="360" w:lineRule="auto"/>
        <w:jc w:val="both"/>
        <w:textAlignment w:val="baseline"/>
        <w:rPr>
          <w:rFonts w:ascii="Arial" w:eastAsia="Times New Roman" w:hAnsi="Arial" w:cs="Arial"/>
          <w:bCs/>
          <w:iCs/>
          <w:kern w:val="0"/>
          <w:sz w:val="24"/>
          <w:szCs w:val="24"/>
          <w14:ligatures w14:val="none"/>
        </w:rPr>
      </w:pPr>
      <w:r w:rsidRPr="002C69CC">
        <w:rPr>
          <w:rFonts w:ascii="Arial" w:eastAsia="Times New Roman" w:hAnsi="Arial" w:cs="Arial"/>
          <w:bCs/>
          <w:iCs/>
          <w:kern w:val="0"/>
          <w:sz w:val="24"/>
          <w:szCs w:val="24"/>
          <w14:ligatures w14:val="none"/>
        </w:rPr>
        <w:t xml:space="preserve">Basu, R. and Sondhi, N. (2021) 'Online versus offline: preferred retail choice for premium brand purchase', </w:t>
      </w:r>
      <w:r w:rsidRPr="002C69CC">
        <w:rPr>
          <w:rFonts w:ascii="Arial" w:eastAsia="Times New Roman" w:hAnsi="Arial" w:cs="Arial"/>
          <w:bCs/>
          <w:i/>
          <w:iCs/>
          <w:kern w:val="0"/>
          <w:sz w:val="24"/>
          <w:szCs w:val="24"/>
          <w14:ligatures w14:val="none"/>
        </w:rPr>
        <w:t>International Journal of Retail &amp; Distribution Management</w:t>
      </w:r>
      <w:r w:rsidRPr="002C69CC">
        <w:rPr>
          <w:rFonts w:ascii="Arial" w:eastAsia="Times New Roman" w:hAnsi="Arial" w:cs="Arial"/>
          <w:bCs/>
          <w:iCs/>
          <w:kern w:val="0"/>
          <w:sz w:val="24"/>
          <w:szCs w:val="24"/>
          <w14:ligatures w14:val="none"/>
        </w:rPr>
        <w:t>, 49(10), pp. 1447-1463.</w:t>
      </w:r>
    </w:p>
    <w:p w14:paraId="745FC5FD" w14:textId="518378A8" w:rsidR="00A6650C" w:rsidRPr="002C69CC" w:rsidRDefault="00A6650C" w:rsidP="002C69CC">
      <w:pPr>
        <w:overflowPunct w:val="0"/>
        <w:autoSpaceDE w:val="0"/>
        <w:autoSpaceDN w:val="0"/>
        <w:adjustRightInd w:val="0"/>
        <w:spacing w:after="0" w:line="360" w:lineRule="auto"/>
        <w:jc w:val="both"/>
        <w:textAlignment w:val="baseline"/>
        <w:rPr>
          <w:rFonts w:ascii="Arial" w:eastAsia="Times New Roman" w:hAnsi="Arial" w:cs="Arial"/>
          <w:bCs/>
          <w:iCs/>
          <w:kern w:val="0"/>
          <w:sz w:val="24"/>
          <w:szCs w:val="24"/>
          <w14:ligatures w14:val="none"/>
        </w:rPr>
      </w:pPr>
      <w:r w:rsidRPr="002C69CC">
        <w:rPr>
          <w:rFonts w:ascii="Arial" w:eastAsia="Times New Roman" w:hAnsi="Arial" w:cs="Arial"/>
          <w:bCs/>
          <w:iCs/>
          <w:kern w:val="0"/>
          <w:sz w:val="24"/>
          <w:szCs w:val="24"/>
          <w14:ligatures w14:val="none"/>
        </w:rPr>
        <w:t xml:space="preserve">Beverage Daily (2023) 'The UK organic wine market is rapidly growing'. Available at: </w:t>
      </w:r>
      <w:hyperlink r:id="rId8" w:tgtFrame="_new" w:history="1">
        <w:r w:rsidRPr="002C69CC">
          <w:rPr>
            <w:rStyle w:val="Hyperlink"/>
            <w:rFonts w:ascii="Arial" w:eastAsia="Times New Roman" w:hAnsi="Arial" w:cs="Arial"/>
            <w:bCs/>
            <w:iCs/>
            <w:color w:val="auto"/>
            <w:kern w:val="0"/>
            <w:sz w:val="24"/>
            <w:szCs w:val="24"/>
            <w:u w:val="none"/>
            <w14:ligatures w14:val="none"/>
          </w:rPr>
          <w:t>https://www.beveragedaily.com/Article/2023/03/27/the-uk-organic-wine-market-is-rapidly-growing-and-here-s-what-lies-ahead</w:t>
        </w:r>
      </w:hyperlink>
      <w:r w:rsidRPr="002C69CC">
        <w:rPr>
          <w:rFonts w:ascii="Arial" w:eastAsia="Times New Roman" w:hAnsi="Arial" w:cs="Arial"/>
          <w:bCs/>
          <w:iCs/>
          <w:kern w:val="0"/>
          <w:sz w:val="24"/>
          <w:szCs w:val="24"/>
          <w14:ligatures w14:val="none"/>
        </w:rPr>
        <w:t xml:space="preserve"> (Accessed: 2</w:t>
      </w:r>
      <w:r w:rsidR="00C31ED0">
        <w:rPr>
          <w:rFonts w:ascii="Arial" w:eastAsia="Times New Roman" w:hAnsi="Arial" w:cs="Arial"/>
          <w:bCs/>
          <w:iCs/>
          <w:kern w:val="0"/>
          <w:sz w:val="24"/>
          <w:szCs w:val="24"/>
          <w14:ligatures w14:val="none"/>
        </w:rPr>
        <w:t>3 Octo</w:t>
      </w:r>
      <w:r w:rsidRPr="002C69CC">
        <w:rPr>
          <w:rFonts w:ascii="Arial" w:eastAsia="Times New Roman" w:hAnsi="Arial" w:cs="Arial"/>
          <w:bCs/>
          <w:iCs/>
          <w:kern w:val="0"/>
          <w:sz w:val="24"/>
          <w:szCs w:val="24"/>
          <w14:ligatures w14:val="none"/>
        </w:rPr>
        <w:t>ber 2024).</w:t>
      </w:r>
    </w:p>
    <w:p w14:paraId="193B66BC" w14:textId="6813DAE0" w:rsidR="00A6650C" w:rsidRPr="002C69CC" w:rsidRDefault="00A6650C" w:rsidP="002C69CC">
      <w:pPr>
        <w:overflowPunct w:val="0"/>
        <w:autoSpaceDE w:val="0"/>
        <w:autoSpaceDN w:val="0"/>
        <w:adjustRightInd w:val="0"/>
        <w:spacing w:after="0" w:line="360" w:lineRule="auto"/>
        <w:jc w:val="both"/>
        <w:textAlignment w:val="baseline"/>
        <w:rPr>
          <w:rFonts w:ascii="Arial" w:eastAsia="Times New Roman" w:hAnsi="Arial" w:cs="Arial"/>
          <w:bCs/>
          <w:iCs/>
          <w:kern w:val="0"/>
          <w:sz w:val="24"/>
          <w:szCs w:val="24"/>
          <w14:ligatures w14:val="none"/>
        </w:rPr>
      </w:pPr>
      <w:r w:rsidRPr="002C69CC">
        <w:rPr>
          <w:rFonts w:ascii="Arial" w:eastAsia="Times New Roman" w:hAnsi="Arial" w:cs="Arial"/>
          <w:bCs/>
          <w:iCs/>
          <w:kern w:val="0"/>
          <w:sz w:val="24"/>
          <w:szCs w:val="24"/>
          <w14:ligatures w14:val="none"/>
        </w:rPr>
        <w:t xml:space="preserve">Blackwell, E. (2011) </w:t>
      </w:r>
      <w:r w:rsidRPr="002C69CC">
        <w:rPr>
          <w:rFonts w:ascii="Arial" w:eastAsia="Times New Roman" w:hAnsi="Arial" w:cs="Arial"/>
          <w:bCs/>
          <w:i/>
          <w:iCs/>
          <w:kern w:val="0"/>
          <w:sz w:val="24"/>
          <w:szCs w:val="24"/>
          <w14:ligatures w14:val="none"/>
        </w:rPr>
        <w:t>How to prepare a business plan: Create your strategy, forecast your finances, produce that persuasive plan</w:t>
      </w:r>
      <w:r w:rsidRPr="002C69CC">
        <w:rPr>
          <w:rFonts w:ascii="Arial" w:eastAsia="Times New Roman" w:hAnsi="Arial" w:cs="Arial"/>
          <w:bCs/>
          <w:iCs/>
          <w:kern w:val="0"/>
          <w:sz w:val="24"/>
          <w:szCs w:val="24"/>
          <w14:ligatures w14:val="none"/>
        </w:rPr>
        <w:t>. Kogan Page Publishers.</w:t>
      </w:r>
    </w:p>
    <w:p w14:paraId="16E0FC76" w14:textId="10277964" w:rsidR="00A6650C" w:rsidRPr="002C69CC" w:rsidRDefault="00A6650C" w:rsidP="002C69CC">
      <w:pPr>
        <w:overflowPunct w:val="0"/>
        <w:autoSpaceDE w:val="0"/>
        <w:autoSpaceDN w:val="0"/>
        <w:adjustRightInd w:val="0"/>
        <w:spacing w:after="0" w:line="360" w:lineRule="auto"/>
        <w:jc w:val="both"/>
        <w:textAlignment w:val="baseline"/>
        <w:rPr>
          <w:rFonts w:ascii="Arial" w:eastAsia="Times New Roman" w:hAnsi="Arial" w:cs="Arial"/>
          <w:bCs/>
          <w:iCs/>
          <w:kern w:val="0"/>
          <w:sz w:val="24"/>
          <w:szCs w:val="24"/>
          <w14:ligatures w14:val="none"/>
        </w:rPr>
      </w:pPr>
      <w:r w:rsidRPr="002C69CC">
        <w:rPr>
          <w:rFonts w:ascii="Arial" w:eastAsia="Times New Roman" w:hAnsi="Arial" w:cs="Arial"/>
          <w:bCs/>
          <w:iCs/>
          <w:kern w:val="0"/>
          <w:sz w:val="24"/>
          <w:szCs w:val="24"/>
          <w14:ligatures w14:val="none"/>
        </w:rPr>
        <w:t xml:space="preserve">Brighton Wines (2024) 'Wine tasting events'. Available at: </w:t>
      </w:r>
      <w:hyperlink r:id="rId9" w:tgtFrame="_new" w:history="1">
        <w:r w:rsidRPr="002C69CC">
          <w:rPr>
            <w:rStyle w:val="Hyperlink"/>
            <w:rFonts w:ascii="Arial" w:eastAsia="Times New Roman" w:hAnsi="Arial" w:cs="Arial"/>
            <w:bCs/>
            <w:iCs/>
            <w:color w:val="auto"/>
            <w:kern w:val="0"/>
            <w:sz w:val="24"/>
            <w:szCs w:val="24"/>
            <w:u w:val="none"/>
            <w14:ligatures w14:val="none"/>
          </w:rPr>
          <w:t>https://brightonwines.co.uk/</w:t>
        </w:r>
      </w:hyperlink>
      <w:r w:rsidRPr="002C69CC">
        <w:rPr>
          <w:rFonts w:ascii="Arial" w:eastAsia="Times New Roman" w:hAnsi="Arial" w:cs="Arial"/>
          <w:bCs/>
          <w:iCs/>
          <w:kern w:val="0"/>
          <w:sz w:val="24"/>
          <w:szCs w:val="24"/>
          <w14:ligatures w14:val="none"/>
        </w:rPr>
        <w:t xml:space="preserve"> (Accessed: 2</w:t>
      </w:r>
      <w:r w:rsidR="00C31ED0">
        <w:rPr>
          <w:rFonts w:ascii="Arial" w:eastAsia="Times New Roman" w:hAnsi="Arial" w:cs="Arial"/>
          <w:bCs/>
          <w:iCs/>
          <w:kern w:val="0"/>
          <w:sz w:val="24"/>
          <w:szCs w:val="24"/>
          <w14:ligatures w14:val="none"/>
        </w:rPr>
        <w:t>3</w:t>
      </w:r>
      <w:r w:rsidRPr="002C69CC">
        <w:rPr>
          <w:rFonts w:ascii="Arial" w:eastAsia="Times New Roman" w:hAnsi="Arial" w:cs="Arial"/>
          <w:bCs/>
          <w:iCs/>
          <w:kern w:val="0"/>
          <w:sz w:val="24"/>
          <w:szCs w:val="24"/>
          <w14:ligatures w14:val="none"/>
        </w:rPr>
        <w:t xml:space="preserve"> </w:t>
      </w:r>
      <w:r w:rsidR="00C31ED0">
        <w:rPr>
          <w:rFonts w:ascii="Arial" w:eastAsia="Times New Roman" w:hAnsi="Arial" w:cs="Arial"/>
          <w:bCs/>
          <w:iCs/>
          <w:kern w:val="0"/>
          <w:sz w:val="24"/>
          <w:szCs w:val="24"/>
          <w14:ligatures w14:val="none"/>
        </w:rPr>
        <w:t>Octobe</w:t>
      </w:r>
      <w:r w:rsidRPr="002C69CC">
        <w:rPr>
          <w:rFonts w:ascii="Arial" w:eastAsia="Times New Roman" w:hAnsi="Arial" w:cs="Arial"/>
          <w:bCs/>
          <w:iCs/>
          <w:kern w:val="0"/>
          <w:sz w:val="24"/>
          <w:szCs w:val="24"/>
          <w14:ligatures w14:val="none"/>
        </w:rPr>
        <w:t>r 2024).</w:t>
      </w:r>
    </w:p>
    <w:p w14:paraId="5041FD41" w14:textId="1C0954EA" w:rsidR="00A6650C" w:rsidRPr="002C69CC" w:rsidRDefault="00A6650C" w:rsidP="002C69CC">
      <w:pPr>
        <w:overflowPunct w:val="0"/>
        <w:autoSpaceDE w:val="0"/>
        <w:autoSpaceDN w:val="0"/>
        <w:adjustRightInd w:val="0"/>
        <w:spacing w:after="0" w:line="360" w:lineRule="auto"/>
        <w:jc w:val="both"/>
        <w:textAlignment w:val="baseline"/>
        <w:rPr>
          <w:rFonts w:ascii="Arial" w:eastAsia="Times New Roman" w:hAnsi="Arial" w:cs="Arial"/>
          <w:bCs/>
          <w:iCs/>
          <w:kern w:val="0"/>
          <w:sz w:val="24"/>
          <w:szCs w:val="24"/>
          <w14:ligatures w14:val="none"/>
        </w:rPr>
      </w:pPr>
      <w:r w:rsidRPr="002C69CC">
        <w:rPr>
          <w:rFonts w:ascii="Arial" w:eastAsia="Times New Roman" w:hAnsi="Arial" w:cs="Arial"/>
          <w:bCs/>
          <w:iCs/>
          <w:kern w:val="0"/>
          <w:sz w:val="24"/>
          <w:szCs w:val="24"/>
          <w14:ligatures w14:val="none"/>
        </w:rPr>
        <w:t xml:space="preserve">Burns, P. (2022) </w:t>
      </w:r>
      <w:r w:rsidRPr="002C69CC">
        <w:rPr>
          <w:rFonts w:ascii="Arial" w:eastAsia="Times New Roman" w:hAnsi="Arial" w:cs="Arial"/>
          <w:bCs/>
          <w:i/>
          <w:iCs/>
          <w:kern w:val="0"/>
          <w:sz w:val="24"/>
          <w:szCs w:val="24"/>
          <w14:ligatures w14:val="none"/>
        </w:rPr>
        <w:t>Entrepreneurship and small business</w:t>
      </w:r>
      <w:r w:rsidRPr="002C69CC">
        <w:rPr>
          <w:rFonts w:ascii="Arial" w:eastAsia="Times New Roman" w:hAnsi="Arial" w:cs="Arial"/>
          <w:bCs/>
          <w:iCs/>
          <w:kern w:val="0"/>
          <w:sz w:val="24"/>
          <w:szCs w:val="24"/>
          <w14:ligatures w14:val="none"/>
        </w:rPr>
        <w:t>. Bloomsbury Publishing.</w:t>
      </w:r>
    </w:p>
    <w:p w14:paraId="4AF3F836" w14:textId="6D672E7D" w:rsidR="00A6650C" w:rsidRPr="002C69CC" w:rsidRDefault="00A6650C" w:rsidP="002C69CC">
      <w:pPr>
        <w:overflowPunct w:val="0"/>
        <w:autoSpaceDE w:val="0"/>
        <w:autoSpaceDN w:val="0"/>
        <w:adjustRightInd w:val="0"/>
        <w:spacing w:after="0" w:line="360" w:lineRule="auto"/>
        <w:jc w:val="both"/>
        <w:textAlignment w:val="baseline"/>
        <w:rPr>
          <w:rFonts w:ascii="Arial" w:eastAsia="Times New Roman" w:hAnsi="Arial" w:cs="Arial"/>
          <w:bCs/>
          <w:iCs/>
          <w:kern w:val="0"/>
          <w:sz w:val="24"/>
          <w:szCs w:val="24"/>
          <w14:ligatures w14:val="none"/>
        </w:rPr>
      </w:pPr>
      <w:r w:rsidRPr="002C69CC">
        <w:rPr>
          <w:rFonts w:ascii="Arial" w:eastAsia="Times New Roman" w:hAnsi="Arial" w:cs="Arial"/>
          <w:bCs/>
          <w:iCs/>
          <w:kern w:val="0"/>
          <w:sz w:val="24"/>
          <w:szCs w:val="24"/>
          <w14:ligatures w14:val="none"/>
        </w:rPr>
        <w:t xml:space="preserve">Chapel Down (2024) 'About us'. Available at: </w:t>
      </w:r>
      <w:hyperlink r:id="rId10" w:tgtFrame="_new" w:history="1">
        <w:r w:rsidRPr="002C69CC">
          <w:rPr>
            <w:rStyle w:val="Hyperlink"/>
            <w:rFonts w:ascii="Arial" w:eastAsia="Times New Roman" w:hAnsi="Arial" w:cs="Arial"/>
            <w:bCs/>
            <w:iCs/>
            <w:color w:val="auto"/>
            <w:kern w:val="0"/>
            <w:sz w:val="24"/>
            <w:szCs w:val="24"/>
            <w:u w:val="none"/>
            <w14:ligatures w14:val="none"/>
          </w:rPr>
          <w:t>https://www.chapeldown.com</w:t>
        </w:r>
      </w:hyperlink>
      <w:r w:rsidRPr="002C69CC">
        <w:rPr>
          <w:rFonts w:ascii="Arial" w:eastAsia="Times New Roman" w:hAnsi="Arial" w:cs="Arial"/>
          <w:bCs/>
          <w:iCs/>
          <w:kern w:val="0"/>
          <w:sz w:val="24"/>
          <w:szCs w:val="24"/>
          <w14:ligatures w14:val="none"/>
        </w:rPr>
        <w:t xml:space="preserve"> (Accessed: 25 October 2024).</w:t>
      </w:r>
    </w:p>
    <w:p w14:paraId="0C85FBAC" w14:textId="517FE720" w:rsidR="00A6650C" w:rsidRPr="002C69CC" w:rsidRDefault="00A6650C" w:rsidP="002C69CC">
      <w:pPr>
        <w:overflowPunct w:val="0"/>
        <w:autoSpaceDE w:val="0"/>
        <w:autoSpaceDN w:val="0"/>
        <w:adjustRightInd w:val="0"/>
        <w:spacing w:after="0" w:line="360" w:lineRule="auto"/>
        <w:jc w:val="both"/>
        <w:textAlignment w:val="baseline"/>
        <w:rPr>
          <w:rFonts w:ascii="Arial" w:eastAsia="Times New Roman" w:hAnsi="Arial" w:cs="Arial"/>
          <w:bCs/>
          <w:iCs/>
          <w:kern w:val="0"/>
          <w:sz w:val="24"/>
          <w:szCs w:val="24"/>
          <w14:ligatures w14:val="none"/>
        </w:rPr>
      </w:pPr>
      <w:r w:rsidRPr="002C69CC">
        <w:rPr>
          <w:rFonts w:ascii="Arial" w:eastAsia="Times New Roman" w:hAnsi="Arial" w:cs="Arial"/>
          <w:bCs/>
          <w:iCs/>
          <w:kern w:val="0"/>
          <w:sz w:val="24"/>
          <w:szCs w:val="24"/>
          <w14:ligatures w14:val="none"/>
        </w:rPr>
        <w:t xml:space="preserve">Henners (2024) 'About'. Available at: </w:t>
      </w:r>
      <w:hyperlink r:id="rId11" w:tgtFrame="_new" w:history="1">
        <w:r w:rsidRPr="002C69CC">
          <w:rPr>
            <w:rStyle w:val="Hyperlink"/>
            <w:rFonts w:ascii="Arial" w:eastAsia="Times New Roman" w:hAnsi="Arial" w:cs="Arial"/>
            <w:bCs/>
            <w:iCs/>
            <w:color w:val="auto"/>
            <w:kern w:val="0"/>
            <w:sz w:val="24"/>
            <w:szCs w:val="24"/>
            <w:u w:val="none"/>
            <w14:ligatures w14:val="none"/>
          </w:rPr>
          <w:t>https://www.henners.com/shop?page=2</w:t>
        </w:r>
      </w:hyperlink>
      <w:r w:rsidRPr="002C69CC">
        <w:rPr>
          <w:rFonts w:ascii="Arial" w:eastAsia="Times New Roman" w:hAnsi="Arial" w:cs="Arial"/>
          <w:bCs/>
          <w:iCs/>
          <w:kern w:val="0"/>
          <w:sz w:val="24"/>
          <w:szCs w:val="24"/>
          <w14:ligatures w14:val="none"/>
        </w:rPr>
        <w:t xml:space="preserve"> (Accessed: 2 November 2024).</w:t>
      </w:r>
    </w:p>
    <w:p w14:paraId="0B14B6FA" w14:textId="5FDA05E9" w:rsidR="00A6650C" w:rsidRPr="002C69CC" w:rsidRDefault="00A6650C" w:rsidP="002C69CC">
      <w:pPr>
        <w:overflowPunct w:val="0"/>
        <w:autoSpaceDE w:val="0"/>
        <w:autoSpaceDN w:val="0"/>
        <w:adjustRightInd w:val="0"/>
        <w:spacing w:after="0" w:line="360" w:lineRule="auto"/>
        <w:jc w:val="both"/>
        <w:textAlignment w:val="baseline"/>
        <w:rPr>
          <w:rFonts w:ascii="Arial" w:eastAsia="Times New Roman" w:hAnsi="Arial" w:cs="Arial"/>
          <w:bCs/>
          <w:iCs/>
          <w:kern w:val="0"/>
          <w:sz w:val="24"/>
          <w:szCs w:val="24"/>
          <w14:ligatures w14:val="none"/>
        </w:rPr>
      </w:pPr>
      <w:r w:rsidRPr="002C69CC">
        <w:rPr>
          <w:rFonts w:ascii="Arial" w:eastAsia="Times New Roman" w:hAnsi="Arial" w:cs="Arial"/>
          <w:bCs/>
          <w:iCs/>
          <w:kern w:val="0"/>
          <w:sz w:val="24"/>
          <w:szCs w:val="24"/>
          <w14:ligatures w14:val="none"/>
        </w:rPr>
        <w:t xml:space="preserve">Livat, F., Remaud, H. and McHale, A. (2023) 'The puzzle of wine price in restaurants', </w:t>
      </w:r>
      <w:r w:rsidRPr="002C69CC">
        <w:rPr>
          <w:rFonts w:ascii="Arial" w:eastAsia="Times New Roman" w:hAnsi="Arial" w:cs="Arial"/>
          <w:bCs/>
          <w:i/>
          <w:iCs/>
          <w:kern w:val="0"/>
          <w:sz w:val="24"/>
          <w:szCs w:val="24"/>
          <w14:ligatures w14:val="none"/>
        </w:rPr>
        <w:t>Wine Business Journal</w:t>
      </w:r>
      <w:r w:rsidRPr="002C69CC">
        <w:rPr>
          <w:rFonts w:ascii="Arial" w:eastAsia="Times New Roman" w:hAnsi="Arial" w:cs="Arial"/>
          <w:bCs/>
          <w:iCs/>
          <w:kern w:val="0"/>
          <w:sz w:val="24"/>
          <w:szCs w:val="24"/>
          <w14:ligatures w14:val="none"/>
        </w:rPr>
        <w:t>.</w:t>
      </w:r>
    </w:p>
    <w:p w14:paraId="34BC3EDB" w14:textId="1F7F9724" w:rsidR="00A6650C" w:rsidRPr="002C69CC" w:rsidRDefault="00A6650C" w:rsidP="002C69CC">
      <w:pPr>
        <w:overflowPunct w:val="0"/>
        <w:autoSpaceDE w:val="0"/>
        <w:autoSpaceDN w:val="0"/>
        <w:adjustRightInd w:val="0"/>
        <w:spacing w:after="0" w:line="360" w:lineRule="auto"/>
        <w:jc w:val="both"/>
        <w:textAlignment w:val="baseline"/>
        <w:rPr>
          <w:rFonts w:ascii="Arial" w:eastAsia="Times New Roman" w:hAnsi="Arial" w:cs="Arial"/>
          <w:bCs/>
          <w:iCs/>
          <w:kern w:val="0"/>
          <w:sz w:val="24"/>
          <w:szCs w:val="24"/>
          <w14:ligatures w14:val="none"/>
        </w:rPr>
      </w:pPr>
      <w:r w:rsidRPr="002C69CC">
        <w:rPr>
          <w:rFonts w:ascii="Arial" w:eastAsia="Times New Roman" w:hAnsi="Arial" w:cs="Arial"/>
          <w:bCs/>
          <w:iCs/>
          <w:kern w:val="0"/>
          <w:sz w:val="24"/>
          <w:szCs w:val="24"/>
          <w14:ligatures w14:val="none"/>
        </w:rPr>
        <w:t xml:space="preserve">LoopNet (2024) '165-169 North St, Brighton'. Available at: </w:t>
      </w:r>
      <w:hyperlink r:id="rId12" w:tgtFrame="_new" w:history="1">
        <w:r w:rsidRPr="002C69CC">
          <w:rPr>
            <w:rStyle w:val="Hyperlink"/>
            <w:rFonts w:ascii="Arial" w:eastAsia="Times New Roman" w:hAnsi="Arial" w:cs="Arial"/>
            <w:bCs/>
            <w:iCs/>
            <w:color w:val="auto"/>
            <w:kern w:val="0"/>
            <w:sz w:val="24"/>
            <w:szCs w:val="24"/>
            <w:u w:val="none"/>
            <w14:ligatures w14:val="none"/>
          </w:rPr>
          <w:t>https://www.loopnet.co.uk/Listing/165-169-North-St-Brighton/33133911/</w:t>
        </w:r>
      </w:hyperlink>
      <w:r w:rsidRPr="002C69CC">
        <w:rPr>
          <w:rFonts w:ascii="Arial" w:eastAsia="Times New Roman" w:hAnsi="Arial" w:cs="Arial"/>
          <w:bCs/>
          <w:iCs/>
          <w:kern w:val="0"/>
          <w:sz w:val="24"/>
          <w:szCs w:val="24"/>
          <w14:ligatures w14:val="none"/>
        </w:rPr>
        <w:t xml:space="preserve"> (Accessed: 31 October 2024).</w:t>
      </w:r>
    </w:p>
    <w:p w14:paraId="34C42D94" w14:textId="34F97257" w:rsidR="00A6650C" w:rsidRPr="002C69CC" w:rsidRDefault="00A6650C" w:rsidP="002C69CC">
      <w:pPr>
        <w:overflowPunct w:val="0"/>
        <w:autoSpaceDE w:val="0"/>
        <w:autoSpaceDN w:val="0"/>
        <w:adjustRightInd w:val="0"/>
        <w:spacing w:after="0" w:line="360" w:lineRule="auto"/>
        <w:jc w:val="both"/>
        <w:textAlignment w:val="baseline"/>
        <w:rPr>
          <w:rFonts w:ascii="Arial" w:eastAsia="Times New Roman" w:hAnsi="Arial" w:cs="Arial"/>
          <w:bCs/>
          <w:iCs/>
          <w:kern w:val="0"/>
          <w:sz w:val="24"/>
          <w:szCs w:val="24"/>
          <w14:ligatures w14:val="none"/>
        </w:rPr>
      </w:pPr>
      <w:r w:rsidRPr="002C69CC">
        <w:rPr>
          <w:rFonts w:ascii="Arial" w:eastAsia="Times New Roman" w:hAnsi="Arial" w:cs="Arial"/>
          <w:bCs/>
          <w:iCs/>
          <w:kern w:val="0"/>
          <w:sz w:val="24"/>
          <w:szCs w:val="24"/>
          <w14:ligatures w14:val="none"/>
        </w:rPr>
        <w:t xml:space="preserve">Naked Wines (2024) 'About'. Available at: </w:t>
      </w:r>
      <w:hyperlink r:id="rId13" w:anchor="ANGEL_SPLASH" w:tgtFrame="_new" w:history="1">
        <w:r w:rsidRPr="002C69CC">
          <w:rPr>
            <w:rStyle w:val="Hyperlink"/>
            <w:rFonts w:ascii="Arial" w:eastAsia="Times New Roman" w:hAnsi="Arial" w:cs="Arial"/>
            <w:bCs/>
            <w:iCs/>
            <w:color w:val="auto"/>
            <w:kern w:val="0"/>
            <w:sz w:val="24"/>
            <w:szCs w:val="24"/>
            <w:u w:val="none"/>
            <w14:ligatures w14:val="none"/>
          </w:rPr>
          <w:t>https://www.nakedwines.co.uk/wm-2021#ANGEL_SPLASH</w:t>
        </w:r>
      </w:hyperlink>
      <w:r w:rsidRPr="002C69CC">
        <w:rPr>
          <w:rFonts w:ascii="Arial" w:eastAsia="Times New Roman" w:hAnsi="Arial" w:cs="Arial"/>
          <w:bCs/>
          <w:iCs/>
          <w:kern w:val="0"/>
          <w:sz w:val="24"/>
          <w:szCs w:val="24"/>
          <w14:ligatures w14:val="none"/>
        </w:rPr>
        <w:t xml:space="preserve"> (Accessed: 2 November 2024).</w:t>
      </w:r>
    </w:p>
    <w:p w14:paraId="65154E52" w14:textId="4781F3AA" w:rsidR="00A6650C" w:rsidRPr="002C69CC" w:rsidRDefault="00A6650C" w:rsidP="002C69CC">
      <w:pPr>
        <w:overflowPunct w:val="0"/>
        <w:autoSpaceDE w:val="0"/>
        <w:autoSpaceDN w:val="0"/>
        <w:adjustRightInd w:val="0"/>
        <w:spacing w:after="0" w:line="360" w:lineRule="auto"/>
        <w:jc w:val="both"/>
        <w:textAlignment w:val="baseline"/>
        <w:rPr>
          <w:rFonts w:ascii="Arial" w:eastAsia="Times New Roman" w:hAnsi="Arial" w:cs="Arial"/>
          <w:bCs/>
          <w:iCs/>
          <w:kern w:val="0"/>
          <w:sz w:val="24"/>
          <w:szCs w:val="24"/>
          <w14:ligatures w14:val="none"/>
        </w:rPr>
      </w:pPr>
      <w:r w:rsidRPr="002C69CC">
        <w:rPr>
          <w:rFonts w:ascii="Arial" w:eastAsia="Times New Roman" w:hAnsi="Arial" w:cs="Arial"/>
          <w:bCs/>
          <w:iCs/>
          <w:kern w:val="0"/>
          <w:sz w:val="24"/>
          <w:szCs w:val="24"/>
          <w14:ligatures w14:val="none"/>
        </w:rPr>
        <w:t xml:space="preserve">Páramo, Á.J.L., García, Á.H. and Peláez, J.C. (2021) 'Modelling e-mail marketing effectiveness–An approach based on the theory of hierarchy-of-effects', </w:t>
      </w:r>
      <w:r w:rsidRPr="002C69CC">
        <w:rPr>
          <w:rFonts w:ascii="Arial" w:eastAsia="Times New Roman" w:hAnsi="Arial" w:cs="Arial"/>
          <w:bCs/>
          <w:i/>
          <w:iCs/>
          <w:kern w:val="0"/>
          <w:sz w:val="24"/>
          <w:szCs w:val="24"/>
          <w14:ligatures w14:val="none"/>
        </w:rPr>
        <w:t>Cuadernos de Gestión</w:t>
      </w:r>
      <w:r w:rsidRPr="002C69CC">
        <w:rPr>
          <w:rFonts w:ascii="Arial" w:eastAsia="Times New Roman" w:hAnsi="Arial" w:cs="Arial"/>
          <w:bCs/>
          <w:iCs/>
          <w:kern w:val="0"/>
          <w:sz w:val="24"/>
          <w:szCs w:val="24"/>
          <w14:ligatures w14:val="none"/>
        </w:rPr>
        <w:t>, 21(1), pp. 19-27.</w:t>
      </w:r>
    </w:p>
    <w:p w14:paraId="7D6A8B88" w14:textId="1CE4C6A9" w:rsidR="00A6650C" w:rsidRPr="002C69CC" w:rsidRDefault="00A6650C" w:rsidP="002C69CC">
      <w:pPr>
        <w:overflowPunct w:val="0"/>
        <w:autoSpaceDE w:val="0"/>
        <w:autoSpaceDN w:val="0"/>
        <w:adjustRightInd w:val="0"/>
        <w:spacing w:after="0" w:line="360" w:lineRule="auto"/>
        <w:jc w:val="both"/>
        <w:textAlignment w:val="baseline"/>
        <w:rPr>
          <w:rFonts w:ascii="Arial" w:eastAsia="Times New Roman" w:hAnsi="Arial" w:cs="Arial"/>
          <w:bCs/>
          <w:iCs/>
          <w:kern w:val="0"/>
          <w:sz w:val="24"/>
          <w:szCs w:val="24"/>
          <w14:ligatures w14:val="none"/>
        </w:rPr>
      </w:pPr>
      <w:r w:rsidRPr="002C69CC">
        <w:rPr>
          <w:rFonts w:ascii="Arial" w:eastAsia="Times New Roman" w:hAnsi="Arial" w:cs="Arial"/>
          <w:bCs/>
          <w:iCs/>
          <w:kern w:val="0"/>
          <w:sz w:val="24"/>
          <w:szCs w:val="24"/>
          <w14:ligatures w14:val="none"/>
        </w:rPr>
        <w:t xml:space="preserve">Scander, H., Neuman, N., Tellström, R. and Yngve, A. (2020) 'Acquiring competence: Sommeliers on "good" food and beverage combinations', </w:t>
      </w:r>
      <w:r w:rsidRPr="002C69CC">
        <w:rPr>
          <w:rFonts w:ascii="Arial" w:eastAsia="Times New Roman" w:hAnsi="Arial" w:cs="Arial"/>
          <w:bCs/>
          <w:i/>
          <w:iCs/>
          <w:kern w:val="0"/>
          <w:sz w:val="24"/>
          <w:szCs w:val="24"/>
          <w14:ligatures w14:val="none"/>
        </w:rPr>
        <w:t>International Journal of Gastronomy and Food Science</w:t>
      </w:r>
      <w:r w:rsidRPr="002C69CC">
        <w:rPr>
          <w:rFonts w:ascii="Arial" w:eastAsia="Times New Roman" w:hAnsi="Arial" w:cs="Arial"/>
          <w:bCs/>
          <w:iCs/>
          <w:kern w:val="0"/>
          <w:sz w:val="24"/>
          <w:szCs w:val="24"/>
          <w14:ligatures w14:val="none"/>
        </w:rPr>
        <w:t>, 20, p. 100199.</w:t>
      </w:r>
    </w:p>
    <w:p w14:paraId="7B77E83F" w14:textId="4A05C101" w:rsidR="00A6650C" w:rsidRPr="002C69CC" w:rsidRDefault="00A6650C" w:rsidP="002C69CC">
      <w:pPr>
        <w:overflowPunct w:val="0"/>
        <w:autoSpaceDE w:val="0"/>
        <w:autoSpaceDN w:val="0"/>
        <w:adjustRightInd w:val="0"/>
        <w:spacing w:after="0" w:line="360" w:lineRule="auto"/>
        <w:jc w:val="both"/>
        <w:textAlignment w:val="baseline"/>
        <w:rPr>
          <w:rFonts w:ascii="Arial" w:eastAsia="Times New Roman" w:hAnsi="Arial" w:cs="Arial"/>
          <w:bCs/>
          <w:iCs/>
          <w:kern w:val="0"/>
          <w:sz w:val="24"/>
          <w:szCs w:val="24"/>
          <w14:ligatures w14:val="none"/>
        </w:rPr>
      </w:pPr>
      <w:r w:rsidRPr="002C69CC">
        <w:rPr>
          <w:rFonts w:ascii="Arial" w:eastAsia="Times New Roman" w:hAnsi="Arial" w:cs="Arial"/>
          <w:bCs/>
          <w:iCs/>
          <w:kern w:val="0"/>
          <w:sz w:val="24"/>
          <w:szCs w:val="24"/>
          <w14:ligatures w14:val="none"/>
        </w:rPr>
        <w:t xml:space="preserve">Statista (2024) 'Wine - United Kingdom'. Available at: </w:t>
      </w:r>
      <w:hyperlink r:id="rId14" w:tgtFrame="_new" w:history="1">
        <w:r w:rsidRPr="002C69CC">
          <w:rPr>
            <w:rStyle w:val="Hyperlink"/>
            <w:rFonts w:ascii="Arial" w:eastAsia="Times New Roman" w:hAnsi="Arial" w:cs="Arial"/>
            <w:bCs/>
            <w:iCs/>
            <w:color w:val="auto"/>
            <w:kern w:val="0"/>
            <w:sz w:val="24"/>
            <w:szCs w:val="24"/>
            <w:u w:val="none"/>
            <w14:ligatures w14:val="none"/>
          </w:rPr>
          <w:t>https://www.statista.com/outlook/cmo/alcoholic-drinks/wine/united-kingdom</w:t>
        </w:r>
      </w:hyperlink>
      <w:r w:rsidRPr="002C69CC">
        <w:rPr>
          <w:rFonts w:ascii="Arial" w:eastAsia="Times New Roman" w:hAnsi="Arial" w:cs="Arial"/>
          <w:bCs/>
          <w:iCs/>
          <w:kern w:val="0"/>
          <w:sz w:val="24"/>
          <w:szCs w:val="24"/>
          <w14:ligatures w14:val="none"/>
        </w:rPr>
        <w:t xml:space="preserve"> (Accessed: 2 November 2024).</w:t>
      </w:r>
    </w:p>
    <w:p w14:paraId="4215C53A" w14:textId="10785959" w:rsidR="00A6650C" w:rsidRPr="002C69CC" w:rsidRDefault="00A6650C" w:rsidP="002C69CC">
      <w:pPr>
        <w:overflowPunct w:val="0"/>
        <w:autoSpaceDE w:val="0"/>
        <w:autoSpaceDN w:val="0"/>
        <w:adjustRightInd w:val="0"/>
        <w:spacing w:after="0" w:line="360" w:lineRule="auto"/>
        <w:jc w:val="both"/>
        <w:textAlignment w:val="baseline"/>
        <w:rPr>
          <w:rFonts w:ascii="Arial" w:eastAsia="Times New Roman" w:hAnsi="Arial" w:cs="Arial"/>
          <w:bCs/>
          <w:iCs/>
          <w:kern w:val="0"/>
          <w:sz w:val="24"/>
          <w:szCs w:val="24"/>
          <w14:ligatures w14:val="none"/>
        </w:rPr>
      </w:pPr>
      <w:r w:rsidRPr="002C69CC">
        <w:rPr>
          <w:rFonts w:ascii="Arial" w:eastAsia="Times New Roman" w:hAnsi="Arial" w:cs="Arial"/>
          <w:bCs/>
          <w:iCs/>
          <w:kern w:val="0"/>
          <w:sz w:val="24"/>
          <w:szCs w:val="24"/>
          <w14:ligatures w14:val="none"/>
        </w:rPr>
        <w:lastRenderedPageBreak/>
        <w:t xml:space="preserve">The Accountancy Partnership (2024) 'Local accountants in Brighton'. Available at: </w:t>
      </w:r>
      <w:hyperlink r:id="rId15" w:tgtFrame="_new" w:history="1">
        <w:r w:rsidRPr="002C69CC">
          <w:rPr>
            <w:rStyle w:val="Hyperlink"/>
            <w:rFonts w:ascii="Arial" w:eastAsia="Times New Roman" w:hAnsi="Arial" w:cs="Arial"/>
            <w:bCs/>
            <w:iCs/>
            <w:color w:val="auto"/>
            <w:kern w:val="0"/>
            <w:sz w:val="24"/>
            <w:szCs w:val="24"/>
            <w:u w:val="none"/>
            <w14:ligatures w14:val="none"/>
          </w:rPr>
          <w:t>https://www.theaccountancy.co.uk/landing/local-accountants?kw=Brighton&amp;gad_source=1&amp;gclid=CjwKCAiAxKy5BhBbEiwAYiW--yeAnCndRK7y_l0sRC2naPeCzuZph4zcUFyyOawpyJyJSd_OrY01RBoC0eYQAvD_BwE</w:t>
        </w:r>
      </w:hyperlink>
      <w:r w:rsidRPr="002C69CC">
        <w:rPr>
          <w:rFonts w:ascii="Arial" w:eastAsia="Times New Roman" w:hAnsi="Arial" w:cs="Arial"/>
          <w:bCs/>
          <w:iCs/>
          <w:kern w:val="0"/>
          <w:sz w:val="24"/>
          <w:szCs w:val="24"/>
          <w14:ligatures w14:val="none"/>
        </w:rPr>
        <w:t xml:space="preserve"> (Accessed: 6 November 2024).</w:t>
      </w:r>
    </w:p>
    <w:p w14:paraId="583C2426" w14:textId="2E81A5B5" w:rsidR="00A6650C" w:rsidRPr="002C69CC" w:rsidRDefault="00A6650C" w:rsidP="002C69CC">
      <w:pPr>
        <w:overflowPunct w:val="0"/>
        <w:autoSpaceDE w:val="0"/>
        <w:autoSpaceDN w:val="0"/>
        <w:adjustRightInd w:val="0"/>
        <w:spacing w:after="0" w:line="360" w:lineRule="auto"/>
        <w:jc w:val="both"/>
        <w:textAlignment w:val="baseline"/>
        <w:rPr>
          <w:rFonts w:ascii="Arial" w:eastAsia="Times New Roman" w:hAnsi="Arial" w:cs="Arial"/>
          <w:bCs/>
          <w:iCs/>
          <w:kern w:val="0"/>
          <w:sz w:val="24"/>
          <w:szCs w:val="24"/>
          <w14:ligatures w14:val="none"/>
        </w:rPr>
      </w:pPr>
      <w:r w:rsidRPr="002C69CC">
        <w:rPr>
          <w:rFonts w:ascii="Arial" w:eastAsia="Times New Roman" w:hAnsi="Arial" w:cs="Arial"/>
          <w:bCs/>
          <w:iCs/>
          <w:kern w:val="0"/>
          <w:sz w:val="24"/>
          <w:szCs w:val="24"/>
          <w14:ligatures w14:val="none"/>
        </w:rPr>
        <w:t xml:space="preserve">The Wine Cellar (2024) 'About'. Available at: </w:t>
      </w:r>
      <w:hyperlink r:id="rId16" w:tgtFrame="_new" w:history="1">
        <w:r w:rsidRPr="002C69CC">
          <w:rPr>
            <w:rStyle w:val="Hyperlink"/>
            <w:rFonts w:ascii="Arial" w:eastAsia="Times New Roman" w:hAnsi="Arial" w:cs="Arial"/>
            <w:bCs/>
            <w:iCs/>
            <w:color w:val="auto"/>
            <w:kern w:val="0"/>
            <w:sz w:val="24"/>
            <w:szCs w:val="24"/>
            <w:u w:val="none"/>
            <w14:ligatures w14:val="none"/>
          </w:rPr>
          <w:t>https://thewinecellarbrighton.co.uk/</w:t>
        </w:r>
      </w:hyperlink>
      <w:r w:rsidRPr="002C69CC">
        <w:rPr>
          <w:rFonts w:ascii="Arial" w:eastAsia="Times New Roman" w:hAnsi="Arial" w:cs="Arial"/>
          <w:bCs/>
          <w:iCs/>
          <w:kern w:val="0"/>
          <w:sz w:val="24"/>
          <w:szCs w:val="24"/>
          <w14:ligatures w14:val="none"/>
        </w:rPr>
        <w:t xml:space="preserve"> (Accessed: 2 November 2024).</w:t>
      </w:r>
    </w:p>
    <w:p w14:paraId="1643BD18" w14:textId="7A0C9483" w:rsidR="00A6650C" w:rsidRPr="002C69CC" w:rsidRDefault="00A6650C" w:rsidP="002C69CC">
      <w:pPr>
        <w:overflowPunct w:val="0"/>
        <w:autoSpaceDE w:val="0"/>
        <w:autoSpaceDN w:val="0"/>
        <w:adjustRightInd w:val="0"/>
        <w:spacing w:after="0" w:line="360" w:lineRule="auto"/>
        <w:jc w:val="both"/>
        <w:textAlignment w:val="baseline"/>
        <w:rPr>
          <w:rFonts w:ascii="Arial" w:eastAsia="Times New Roman" w:hAnsi="Arial" w:cs="Arial"/>
          <w:bCs/>
          <w:iCs/>
          <w:kern w:val="0"/>
          <w:sz w:val="24"/>
          <w:szCs w:val="24"/>
          <w14:ligatures w14:val="none"/>
        </w:rPr>
      </w:pPr>
      <w:r w:rsidRPr="002C69CC">
        <w:rPr>
          <w:rFonts w:ascii="Arial" w:eastAsia="Times New Roman" w:hAnsi="Arial" w:cs="Arial"/>
          <w:bCs/>
          <w:iCs/>
          <w:kern w:val="0"/>
          <w:sz w:val="24"/>
          <w:szCs w:val="24"/>
          <w14:ligatures w14:val="none"/>
        </w:rPr>
        <w:t xml:space="preserve">Tuten, T.L. (2023) </w:t>
      </w:r>
      <w:r w:rsidRPr="002C69CC">
        <w:rPr>
          <w:rFonts w:ascii="Arial" w:eastAsia="Times New Roman" w:hAnsi="Arial" w:cs="Arial"/>
          <w:bCs/>
          <w:i/>
          <w:iCs/>
          <w:kern w:val="0"/>
          <w:sz w:val="24"/>
          <w:szCs w:val="24"/>
          <w14:ligatures w14:val="none"/>
        </w:rPr>
        <w:t>Social media marketing</w:t>
      </w:r>
      <w:r w:rsidRPr="002C69CC">
        <w:rPr>
          <w:rFonts w:ascii="Arial" w:eastAsia="Times New Roman" w:hAnsi="Arial" w:cs="Arial"/>
          <w:bCs/>
          <w:iCs/>
          <w:kern w:val="0"/>
          <w:sz w:val="24"/>
          <w:szCs w:val="24"/>
          <w14:ligatures w14:val="none"/>
        </w:rPr>
        <w:t>. Sage Publications Limited.</w:t>
      </w:r>
    </w:p>
    <w:p w14:paraId="3FB9FBCA" w14:textId="0FA21A10" w:rsidR="00A6650C" w:rsidRPr="002C69CC" w:rsidRDefault="00A6650C" w:rsidP="002C69CC">
      <w:pPr>
        <w:overflowPunct w:val="0"/>
        <w:autoSpaceDE w:val="0"/>
        <w:autoSpaceDN w:val="0"/>
        <w:adjustRightInd w:val="0"/>
        <w:spacing w:after="0" w:line="360" w:lineRule="auto"/>
        <w:jc w:val="both"/>
        <w:textAlignment w:val="baseline"/>
        <w:rPr>
          <w:rStyle w:val="Hyperlink"/>
          <w:rFonts w:ascii="Arial" w:eastAsia="Times New Roman" w:hAnsi="Arial" w:cs="Arial"/>
          <w:bCs/>
          <w:iCs/>
          <w:color w:val="auto"/>
          <w:kern w:val="0"/>
          <w:sz w:val="24"/>
          <w:szCs w:val="24"/>
          <w:u w:val="none"/>
          <w14:ligatures w14:val="none"/>
        </w:rPr>
      </w:pPr>
      <w:r w:rsidRPr="002C69CC">
        <w:rPr>
          <w:rFonts w:ascii="Arial" w:eastAsia="Times New Roman" w:hAnsi="Arial" w:cs="Arial"/>
          <w:bCs/>
          <w:iCs/>
          <w:kern w:val="0"/>
          <w:sz w:val="24"/>
          <w:szCs w:val="24"/>
          <w14:ligatures w14:val="none"/>
        </w:rPr>
        <w:t xml:space="preserve">West Beach Hotel (2024) 'The City of Brighton for guests of the West Beach Hotel'. Available at: </w:t>
      </w:r>
      <w:r w:rsidRPr="002C69CC">
        <w:rPr>
          <w:rFonts w:ascii="Arial" w:eastAsia="Times New Roman" w:hAnsi="Arial" w:cs="Arial"/>
          <w:bCs/>
          <w:iCs/>
          <w:kern w:val="0"/>
          <w:sz w:val="24"/>
          <w:szCs w:val="24"/>
          <w14:ligatures w14:val="none"/>
        </w:rPr>
        <w:fldChar w:fldCharType="begin"/>
      </w:r>
      <w:r w:rsidRPr="002C69CC">
        <w:rPr>
          <w:rFonts w:ascii="Arial" w:eastAsia="Times New Roman" w:hAnsi="Arial" w:cs="Arial"/>
          <w:bCs/>
          <w:iCs/>
          <w:kern w:val="0"/>
          <w:sz w:val="24"/>
          <w:szCs w:val="24"/>
          <w14:ligatures w14:val="none"/>
        </w:rPr>
        <w:instrText>HYPERLINK "https://www.westbeachhotel.co.uk/brighton.htm" \l ":~:text=Discover%20Brighton%E2%80%99s%20Iconic%20Landmarks,is%20a%20top%20tourist%20destination" \t "_new"</w:instrText>
      </w:r>
      <w:r w:rsidRPr="002C69CC">
        <w:rPr>
          <w:rFonts w:ascii="Arial" w:eastAsia="Times New Roman" w:hAnsi="Arial" w:cs="Arial"/>
          <w:bCs/>
          <w:iCs/>
          <w:kern w:val="0"/>
          <w:sz w:val="24"/>
          <w:szCs w:val="24"/>
          <w14:ligatures w14:val="none"/>
        </w:rPr>
      </w:r>
      <w:r w:rsidRPr="002C69CC">
        <w:rPr>
          <w:rFonts w:ascii="Arial" w:eastAsia="Times New Roman" w:hAnsi="Arial" w:cs="Arial"/>
          <w:bCs/>
          <w:iCs/>
          <w:kern w:val="0"/>
          <w:sz w:val="24"/>
          <w:szCs w:val="24"/>
          <w14:ligatures w14:val="none"/>
        </w:rPr>
        <w:fldChar w:fldCharType="separate"/>
      </w:r>
      <w:r w:rsidRPr="002C69CC">
        <w:rPr>
          <w:rStyle w:val="Hyperlink"/>
          <w:rFonts w:ascii="Arial" w:eastAsia="Times New Roman" w:hAnsi="Arial" w:cs="Arial"/>
          <w:bCs/>
          <w:iCs/>
          <w:color w:val="auto"/>
          <w:kern w:val="0"/>
          <w:sz w:val="24"/>
          <w:szCs w:val="24"/>
          <w:u w:val="none"/>
          <w14:ligatures w14:val="none"/>
        </w:rPr>
        <w:t>https://www.westbeachhotel.co.uk/brighton.htm#:~</w:t>
      </w:r>
    </w:p>
    <w:p w14:paraId="5CFD4574" w14:textId="77777777" w:rsidR="00A6650C" w:rsidRPr="002C69CC" w:rsidRDefault="00A6650C" w:rsidP="002C69CC">
      <w:pPr>
        <w:overflowPunct w:val="0"/>
        <w:autoSpaceDE w:val="0"/>
        <w:autoSpaceDN w:val="0"/>
        <w:adjustRightInd w:val="0"/>
        <w:spacing w:after="0" w:line="360" w:lineRule="auto"/>
        <w:jc w:val="both"/>
        <w:textAlignment w:val="baseline"/>
        <w:rPr>
          <w:rFonts w:ascii="Arial" w:eastAsia="Times New Roman" w:hAnsi="Arial" w:cs="Arial"/>
          <w:bCs/>
          <w:iCs/>
          <w:kern w:val="0"/>
          <w:sz w:val="24"/>
          <w:szCs w:val="24"/>
          <w14:ligatures w14:val="none"/>
        </w:rPr>
      </w:pPr>
      <w:r w:rsidRPr="002C69CC">
        <w:rPr>
          <w:rStyle w:val="Hyperlink"/>
          <w:rFonts w:ascii="Arial" w:eastAsia="Times New Roman" w:hAnsi="Arial" w:cs="Arial"/>
          <w:bCs/>
          <w:iCs/>
          <w:color w:val="auto"/>
          <w:kern w:val="0"/>
          <w:sz w:val="24"/>
          <w:szCs w:val="24"/>
          <w:u w:val="none"/>
          <w14:ligatures w14:val="none"/>
        </w:rPr>
        <w:t>=Discover%20Brighton’s%20Iconic%20Landmarks,is%20a%20top%20tourist%20destination</w:t>
      </w:r>
      <w:r w:rsidRPr="002C69CC">
        <w:rPr>
          <w:rFonts w:ascii="Arial" w:eastAsia="Times New Roman" w:hAnsi="Arial" w:cs="Arial"/>
          <w:bCs/>
          <w:iCs/>
          <w:kern w:val="0"/>
          <w:sz w:val="24"/>
          <w:szCs w:val="24"/>
          <w14:ligatures w14:val="none"/>
        </w:rPr>
        <w:fldChar w:fldCharType="end"/>
      </w:r>
      <w:r w:rsidRPr="002C69CC">
        <w:rPr>
          <w:rFonts w:ascii="Arial" w:eastAsia="Times New Roman" w:hAnsi="Arial" w:cs="Arial"/>
          <w:bCs/>
          <w:iCs/>
          <w:kern w:val="0"/>
          <w:sz w:val="24"/>
          <w:szCs w:val="24"/>
          <w14:ligatures w14:val="none"/>
        </w:rPr>
        <w:t xml:space="preserve"> (Accessed: 2 November 2024).</w:t>
      </w:r>
    </w:p>
    <w:p w14:paraId="7B5E6182" w14:textId="6D4508DF" w:rsidR="00A6650C" w:rsidRPr="002C69CC" w:rsidRDefault="00A6650C" w:rsidP="002C69CC">
      <w:pPr>
        <w:overflowPunct w:val="0"/>
        <w:autoSpaceDE w:val="0"/>
        <w:autoSpaceDN w:val="0"/>
        <w:adjustRightInd w:val="0"/>
        <w:spacing w:after="0" w:line="360" w:lineRule="auto"/>
        <w:jc w:val="both"/>
        <w:textAlignment w:val="baseline"/>
        <w:rPr>
          <w:rFonts w:ascii="Arial" w:eastAsia="Times New Roman" w:hAnsi="Arial" w:cs="Arial"/>
          <w:bCs/>
          <w:iCs/>
          <w:kern w:val="0"/>
          <w:sz w:val="24"/>
          <w:szCs w:val="24"/>
          <w14:ligatures w14:val="none"/>
        </w:rPr>
      </w:pPr>
      <w:r w:rsidRPr="002C69CC">
        <w:rPr>
          <w:rFonts w:ascii="Arial" w:eastAsia="Times New Roman" w:hAnsi="Arial" w:cs="Arial"/>
          <w:bCs/>
          <w:iCs/>
          <w:kern w:val="0"/>
          <w:sz w:val="24"/>
          <w:szCs w:val="24"/>
          <w14:ligatures w14:val="none"/>
        </w:rPr>
        <w:t xml:space="preserve">Williams, S. (2021) </w:t>
      </w:r>
      <w:r w:rsidRPr="002C69CC">
        <w:rPr>
          <w:rFonts w:ascii="Arial" w:eastAsia="Times New Roman" w:hAnsi="Arial" w:cs="Arial"/>
          <w:bCs/>
          <w:i/>
          <w:iCs/>
          <w:kern w:val="0"/>
          <w:sz w:val="24"/>
          <w:szCs w:val="24"/>
          <w14:ligatures w14:val="none"/>
        </w:rPr>
        <w:t>FT Guide to Business Start-Up 2021-2023</w:t>
      </w:r>
      <w:r w:rsidRPr="002C69CC">
        <w:rPr>
          <w:rFonts w:ascii="Arial" w:eastAsia="Times New Roman" w:hAnsi="Arial" w:cs="Arial"/>
          <w:bCs/>
          <w:iCs/>
          <w:kern w:val="0"/>
          <w:sz w:val="24"/>
          <w:szCs w:val="24"/>
          <w14:ligatures w14:val="none"/>
        </w:rPr>
        <w:t>. Pearson UK.</w:t>
      </w:r>
    </w:p>
    <w:p w14:paraId="79A42E4F" w14:textId="1C5480B2" w:rsidR="00485FDA" w:rsidRPr="002C69CC" w:rsidRDefault="00A6650C" w:rsidP="002C69CC">
      <w:pPr>
        <w:overflowPunct w:val="0"/>
        <w:autoSpaceDE w:val="0"/>
        <w:autoSpaceDN w:val="0"/>
        <w:adjustRightInd w:val="0"/>
        <w:spacing w:after="0" w:line="360" w:lineRule="auto"/>
        <w:jc w:val="both"/>
        <w:textAlignment w:val="baseline"/>
        <w:rPr>
          <w:rFonts w:ascii="Arial" w:eastAsia="Times New Roman" w:hAnsi="Arial" w:cs="Arial"/>
          <w:bCs/>
          <w:iCs/>
          <w:kern w:val="0"/>
          <w:sz w:val="24"/>
          <w:szCs w:val="24"/>
          <w14:ligatures w14:val="none"/>
        </w:rPr>
      </w:pPr>
      <w:r w:rsidRPr="002C69CC">
        <w:rPr>
          <w:rFonts w:ascii="Arial" w:eastAsia="Times New Roman" w:hAnsi="Arial" w:cs="Arial"/>
          <w:bCs/>
          <w:iCs/>
          <w:kern w:val="0"/>
          <w:sz w:val="24"/>
          <w:szCs w:val="24"/>
          <w14:ligatures w14:val="none"/>
        </w:rPr>
        <w:t xml:space="preserve">Wine &amp; Spirit Education Trust (2024) 'The WSET is the world’s leading provider of drinks qualifications'. Available at: </w:t>
      </w:r>
      <w:hyperlink r:id="rId17" w:tgtFrame="_new" w:history="1">
        <w:r w:rsidRPr="002C69CC">
          <w:rPr>
            <w:rStyle w:val="Hyperlink"/>
            <w:rFonts w:ascii="Arial" w:eastAsia="Times New Roman" w:hAnsi="Arial" w:cs="Arial"/>
            <w:bCs/>
            <w:iCs/>
            <w:color w:val="auto"/>
            <w:kern w:val="0"/>
            <w:sz w:val="24"/>
            <w:szCs w:val="24"/>
            <w:u w:val="none"/>
            <w14:ligatures w14:val="none"/>
          </w:rPr>
          <w:t>https://www.wsetglobal.com/</w:t>
        </w:r>
      </w:hyperlink>
      <w:r w:rsidRPr="002C69CC">
        <w:rPr>
          <w:rFonts w:ascii="Arial" w:eastAsia="Times New Roman" w:hAnsi="Arial" w:cs="Arial"/>
          <w:bCs/>
          <w:iCs/>
          <w:kern w:val="0"/>
          <w:sz w:val="24"/>
          <w:szCs w:val="24"/>
          <w14:ligatures w14:val="none"/>
        </w:rPr>
        <w:t xml:space="preserve"> (Accessed: 2 November 2024).</w:t>
      </w:r>
    </w:p>
    <w:p w14:paraId="0D564433" w14:textId="77777777" w:rsidR="00A6650C" w:rsidRDefault="00A6650C" w:rsidP="00A6650C">
      <w:pPr>
        <w:overflowPunct w:val="0"/>
        <w:autoSpaceDE w:val="0"/>
        <w:autoSpaceDN w:val="0"/>
        <w:adjustRightInd w:val="0"/>
        <w:spacing w:after="0" w:line="360" w:lineRule="auto"/>
        <w:jc w:val="both"/>
        <w:textAlignment w:val="baseline"/>
        <w:rPr>
          <w:rFonts w:ascii="Arial" w:eastAsia="Times New Roman" w:hAnsi="Arial" w:cs="Arial"/>
          <w:bCs/>
          <w:iCs/>
          <w:kern w:val="0"/>
          <w:sz w:val="24"/>
          <w:szCs w:val="24"/>
          <w14:ligatures w14:val="none"/>
        </w:rPr>
      </w:pPr>
    </w:p>
    <w:p w14:paraId="06EC059F" w14:textId="77777777" w:rsidR="00A6650C" w:rsidRDefault="00A6650C" w:rsidP="00A6650C">
      <w:pPr>
        <w:overflowPunct w:val="0"/>
        <w:autoSpaceDE w:val="0"/>
        <w:autoSpaceDN w:val="0"/>
        <w:adjustRightInd w:val="0"/>
        <w:spacing w:after="0" w:line="360" w:lineRule="auto"/>
        <w:jc w:val="both"/>
        <w:textAlignment w:val="baseline"/>
        <w:rPr>
          <w:rFonts w:ascii="Arial" w:eastAsia="Times New Roman" w:hAnsi="Arial" w:cs="Arial"/>
          <w:bCs/>
          <w:iCs/>
          <w:kern w:val="0"/>
          <w:sz w:val="24"/>
          <w:szCs w:val="24"/>
          <w14:ligatures w14:val="none"/>
        </w:rPr>
      </w:pPr>
    </w:p>
    <w:p w14:paraId="1FE87ACC" w14:textId="77777777" w:rsidR="00A6650C" w:rsidRDefault="00A6650C" w:rsidP="00A6650C">
      <w:pPr>
        <w:overflowPunct w:val="0"/>
        <w:autoSpaceDE w:val="0"/>
        <w:autoSpaceDN w:val="0"/>
        <w:adjustRightInd w:val="0"/>
        <w:spacing w:after="0" w:line="360" w:lineRule="auto"/>
        <w:jc w:val="both"/>
        <w:textAlignment w:val="baseline"/>
        <w:rPr>
          <w:rFonts w:ascii="Arial" w:eastAsia="Times New Roman" w:hAnsi="Arial" w:cs="Arial"/>
          <w:bCs/>
          <w:iCs/>
          <w:kern w:val="0"/>
          <w:sz w:val="24"/>
          <w:szCs w:val="24"/>
          <w14:ligatures w14:val="none"/>
        </w:rPr>
      </w:pPr>
    </w:p>
    <w:p w14:paraId="2EF3ED96" w14:textId="77777777" w:rsidR="00A6650C" w:rsidRDefault="00A6650C" w:rsidP="00A6650C">
      <w:pPr>
        <w:overflowPunct w:val="0"/>
        <w:autoSpaceDE w:val="0"/>
        <w:autoSpaceDN w:val="0"/>
        <w:adjustRightInd w:val="0"/>
        <w:spacing w:after="0" w:line="360" w:lineRule="auto"/>
        <w:jc w:val="both"/>
        <w:textAlignment w:val="baseline"/>
        <w:rPr>
          <w:rFonts w:ascii="Arial" w:eastAsia="Times New Roman" w:hAnsi="Arial" w:cs="Arial"/>
          <w:bCs/>
          <w:iCs/>
          <w:kern w:val="0"/>
          <w:sz w:val="24"/>
          <w:szCs w:val="24"/>
          <w14:ligatures w14:val="none"/>
        </w:rPr>
      </w:pPr>
    </w:p>
    <w:p w14:paraId="666E97C7" w14:textId="77777777" w:rsidR="00A6650C" w:rsidRDefault="00A6650C" w:rsidP="00A6650C">
      <w:pPr>
        <w:overflowPunct w:val="0"/>
        <w:autoSpaceDE w:val="0"/>
        <w:autoSpaceDN w:val="0"/>
        <w:adjustRightInd w:val="0"/>
        <w:spacing w:after="0" w:line="360" w:lineRule="auto"/>
        <w:jc w:val="both"/>
        <w:textAlignment w:val="baseline"/>
        <w:rPr>
          <w:rFonts w:ascii="Arial" w:eastAsia="Times New Roman" w:hAnsi="Arial" w:cs="Arial"/>
          <w:bCs/>
          <w:iCs/>
          <w:kern w:val="0"/>
          <w:sz w:val="24"/>
          <w:szCs w:val="24"/>
          <w14:ligatures w14:val="none"/>
        </w:rPr>
      </w:pPr>
    </w:p>
    <w:p w14:paraId="6073CE53" w14:textId="77777777" w:rsidR="00A6650C" w:rsidRDefault="00A6650C" w:rsidP="00A6650C">
      <w:pPr>
        <w:overflowPunct w:val="0"/>
        <w:autoSpaceDE w:val="0"/>
        <w:autoSpaceDN w:val="0"/>
        <w:adjustRightInd w:val="0"/>
        <w:spacing w:after="0" w:line="360" w:lineRule="auto"/>
        <w:jc w:val="both"/>
        <w:textAlignment w:val="baseline"/>
        <w:rPr>
          <w:rFonts w:ascii="Arial" w:eastAsia="Times New Roman" w:hAnsi="Arial" w:cs="Arial"/>
          <w:bCs/>
          <w:iCs/>
          <w:kern w:val="0"/>
          <w:sz w:val="24"/>
          <w:szCs w:val="24"/>
          <w14:ligatures w14:val="none"/>
        </w:rPr>
      </w:pPr>
    </w:p>
    <w:p w14:paraId="354935B3" w14:textId="77777777" w:rsidR="00A6650C" w:rsidRDefault="00A6650C" w:rsidP="00A6650C">
      <w:pPr>
        <w:overflowPunct w:val="0"/>
        <w:autoSpaceDE w:val="0"/>
        <w:autoSpaceDN w:val="0"/>
        <w:adjustRightInd w:val="0"/>
        <w:spacing w:after="0" w:line="360" w:lineRule="auto"/>
        <w:jc w:val="both"/>
        <w:textAlignment w:val="baseline"/>
        <w:rPr>
          <w:rFonts w:ascii="Arial" w:eastAsia="Times New Roman" w:hAnsi="Arial" w:cs="Arial"/>
          <w:bCs/>
          <w:iCs/>
          <w:kern w:val="0"/>
          <w:sz w:val="24"/>
          <w:szCs w:val="24"/>
          <w14:ligatures w14:val="none"/>
        </w:rPr>
      </w:pPr>
    </w:p>
    <w:p w14:paraId="28C15BCE" w14:textId="77777777" w:rsidR="00A6650C" w:rsidRDefault="00A6650C" w:rsidP="00A6650C">
      <w:pPr>
        <w:overflowPunct w:val="0"/>
        <w:autoSpaceDE w:val="0"/>
        <w:autoSpaceDN w:val="0"/>
        <w:adjustRightInd w:val="0"/>
        <w:spacing w:after="0" w:line="360" w:lineRule="auto"/>
        <w:jc w:val="both"/>
        <w:textAlignment w:val="baseline"/>
        <w:rPr>
          <w:rFonts w:ascii="Arial" w:eastAsia="Times New Roman" w:hAnsi="Arial" w:cs="Arial"/>
          <w:bCs/>
          <w:iCs/>
          <w:kern w:val="0"/>
          <w:sz w:val="24"/>
          <w:szCs w:val="24"/>
          <w14:ligatures w14:val="none"/>
        </w:rPr>
      </w:pPr>
    </w:p>
    <w:p w14:paraId="744FE8B6" w14:textId="77777777" w:rsidR="00A6650C" w:rsidRDefault="00A6650C" w:rsidP="00A6650C">
      <w:pPr>
        <w:overflowPunct w:val="0"/>
        <w:autoSpaceDE w:val="0"/>
        <w:autoSpaceDN w:val="0"/>
        <w:adjustRightInd w:val="0"/>
        <w:spacing w:after="0" w:line="360" w:lineRule="auto"/>
        <w:jc w:val="both"/>
        <w:textAlignment w:val="baseline"/>
        <w:rPr>
          <w:rFonts w:ascii="Arial" w:eastAsia="Times New Roman" w:hAnsi="Arial" w:cs="Arial"/>
          <w:bCs/>
          <w:iCs/>
          <w:kern w:val="0"/>
          <w:sz w:val="24"/>
          <w:szCs w:val="24"/>
          <w14:ligatures w14:val="none"/>
        </w:rPr>
      </w:pPr>
    </w:p>
    <w:p w14:paraId="3AC54700" w14:textId="77777777" w:rsidR="00A6650C" w:rsidRDefault="00A6650C" w:rsidP="00A6650C">
      <w:pPr>
        <w:overflowPunct w:val="0"/>
        <w:autoSpaceDE w:val="0"/>
        <w:autoSpaceDN w:val="0"/>
        <w:adjustRightInd w:val="0"/>
        <w:spacing w:after="0" w:line="360" w:lineRule="auto"/>
        <w:jc w:val="both"/>
        <w:textAlignment w:val="baseline"/>
        <w:rPr>
          <w:rFonts w:ascii="Arial" w:eastAsia="Times New Roman" w:hAnsi="Arial" w:cs="Arial"/>
          <w:bCs/>
          <w:iCs/>
          <w:kern w:val="0"/>
          <w:sz w:val="24"/>
          <w:szCs w:val="24"/>
          <w14:ligatures w14:val="none"/>
        </w:rPr>
      </w:pPr>
    </w:p>
    <w:p w14:paraId="61110D3B" w14:textId="77777777" w:rsidR="00A6650C" w:rsidRDefault="00A6650C" w:rsidP="00A6650C">
      <w:pPr>
        <w:overflowPunct w:val="0"/>
        <w:autoSpaceDE w:val="0"/>
        <w:autoSpaceDN w:val="0"/>
        <w:adjustRightInd w:val="0"/>
        <w:spacing w:after="0" w:line="360" w:lineRule="auto"/>
        <w:jc w:val="both"/>
        <w:textAlignment w:val="baseline"/>
        <w:rPr>
          <w:rFonts w:ascii="Arial" w:eastAsia="Times New Roman" w:hAnsi="Arial" w:cs="Arial"/>
          <w:bCs/>
          <w:iCs/>
          <w:kern w:val="0"/>
          <w:sz w:val="24"/>
          <w:szCs w:val="24"/>
          <w14:ligatures w14:val="none"/>
        </w:rPr>
      </w:pPr>
    </w:p>
    <w:p w14:paraId="1E4A49CA" w14:textId="77777777" w:rsidR="00A6650C" w:rsidRDefault="00A6650C" w:rsidP="00A6650C">
      <w:pPr>
        <w:overflowPunct w:val="0"/>
        <w:autoSpaceDE w:val="0"/>
        <w:autoSpaceDN w:val="0"/>
        <w:adjustRightInd w:val="0"/>
        <w:spacing w:after="0" w:line="360" w:lineRule="auto"/>
        <w:jc w:val="both"/>
        <w:textAlignment w:val="baseline"/>
        <w:rPr>
          <w:rFonts w:ascii="Arial" w:eastAsia="Times New Roman" w:hAnsi="Arial" w:cs="Arial"/>
          <w:bCs/>
          <w:iCs/>
          <w:kern w:val="0"/>
          <w:sz w:val="24"/>
          <w:szCs w:val="24"/>
          <w14:ligatures w14:val="none"/>
        </w:rPr>
      </w:pPr>
    </w:p>
    <w:p w14:paraId="459BB13C" w14:textId="77777777" w:rsidR="00A6650C" w:rsidRDefault="00A6650C" w:rsidP="00A6650C">
      <w:pPr>
        <w:overflowPunct w:val="0"/>
        <w:autoSpaceDE w:val="0"/>
        <w:autoSpaceDN w:val="0"/>
        <w:adjustRightInd w:val="0"/>
        <w:spacing w:after="0" w:line="360" w:lineRule="auto"/>
        <w:jc w:val="both"/>
        <w:textAlignment w:val="baseline"/>
        <w:rPr>
          <w:rFonts w:ascii="Arial" w:eastAsia="Times New Roman" w:hAnsi="Arial" w:cs="Arial"/>
          <w:bCs/>
          <w:iCs/>
          <w:kern w:val="0"/>
          <w:sz w:val="24"/>
          <w:szCs w:val="24"/>
          <w14:ligatures w14:val="none"/>
        </w:rPr>
      </w:pPr>
    </w:p>
    <w:p w14:paraId="0CFF3389" w14:textId="77777777" w:rsidR="00A6650C" w:rsidRDefault="00A6650C" w:rsidP="00A6650C">
      <w:pPr>
        <w:overflowPunct w:val="0"/>
        <w:autoSpaceDE w:val="0"/>
        <w:autoSpaceDN w:val="0"/>
        <w:adjustRightInd w:val="0"/>
        <w:spacing w:after="0" w:line="360" w:lineRule="auto"/>
        <w:jc w:val="both"/>
        <w:textAlignment w:val="baseline"/>
        <w:rPr>
          <w:rFonts w:ascii="Arial" w:eastAsia="Times New Roman" w:hAnsi="Arial" w:cs="Arial"/>
          <w:bCs/>
          <w:iCs/>
          <w:kern w:val="0"/>
          <w:sz w:val="24"/>
          <w:szCs w:val="24"/>
          <w14:ligatures w14:val="none"/>
        </w:rPr>
      </w:pPr>
    </w:p>
    <w:p w14:paraId="5A631F8C" w14:textId="77777777" w:rsidR="00840D07" w:rsidRDefault="00840D07" w:rsidP="00A6650C">
      <w:pPr>
        <w:overflowPunct w:val="0"/>
        <w:autoSpaceDE w:val="0"/>
        <w:autoSpaceDN w:val="0"/>
        <w:adjustRightInd w:val="0"/>
        <w:spacing w:after="0" w:line="360" w:lineRule="auto"/>
        <w:jc w:val="both"/>
        <w:textAlignment w:val="baseline"/>
        <w:rPr>
          <w:rFonts w:ascii="Arial" w:eastAsia="Times New Roman" w:hAnsi="Arial" w:cs="Arial"/>
          <w:bCs/>
          <w:iCs/>
          <w:kern w:val="0"/>
          <w:sz w:val="24"/>
          <w:szCs w:val="24"/>
          <w14:ligatures w14:val="none"/>
        </w:rPr>
      </w:pPr>
    </w:p>
    <w:p w14:paraId="475A2941" w14:textId="77777777" w:rsidR="00840D07" w:rsidRDefault="00840D07" w:rsidP="00A6650C">
      <w:pPr>
        <w:overflowPunct w:val="0"/>
        <w:autoSpaceDE w:val="0"/>
        <w:autoSpaceDN w:val="0"/>
        <w:adjustRightInd w:val="0"/>
        <w:spacing w:after="0" w:line="360" w:lineRule="auto"/>
        <w:jc w:val="both"/>
        <w:textAlignment w:val="baseline"/>
        <w:rPr>
          <w:rFonts w:ascii="Arial" w:eastAsia="Times New Roman" w:hAnsi="Arial" w:cs="Arial"/>
          <w:bCs/>
          <w:iCs/>
          <w:kern w:val="0"/>
          <w:sz w:val="24"/>
          <w:szCs w:val="24"/>
          <w14:ligatures w14:val="none"/>
        </w:rPr>
      </w:pPr>
    </w:p>
    <w:p w14:paraId="78706F75" w14:textId="77777777" w:rsidR="00840D07" w:rsidRDefault="00840D07" w:rsidP="00A6650C">
      <w:pPr>
        <w:overflowPunct w:val="0"/>
        <w:autoSpaceDE w:val="0"/>
        <w:autoSpaceDN w:val="0"/>
        <w:adjustRightInd w:val="0"/>
        <w:spacing w:after="0" w:line="360" w:lineRule="auto"/>
        <w:jc w:val="both"/>
        <w:textAlignment w:val="baseline"/>
        <w:rPr>
          <w:rFonts w:ascii="Arial" w:eastAsia="Times New Roman" w:hAnsi="Arial" w:cs="Arial"/>
          <w:bCs/>
          <w:iCs/>
          <w:kern w:val="0"/>
          <w:sz w:val="24"/>
          <w:szCs w:val="24"/>
          <w14:ligatures w14:val="none"/>
        </w:rPr>
      </w:pPr>
    </w:p>
    <w:p w14:paraId="6989000F" w14:textId="77777777" w:rsidR="00A6650C" w:rsidRPr="00485FDA" w:rsidRDefault="00A6650C" w:rsidP="00A6650C">
      <w:pPr>
        <w:overflowPunct w:val="0"/>
        <w:autoSpaceDE w:val="0"/>
        <w:autoSpaceDN w:val="0"/>
        <w:adjustRightInd w:val="0"/>
        <w:spacing w:after="0" w:line="360" w:lineRule="auto"/>
        <w:jc w:val="both"/>
        <w:textAlignment w:val="baseline"/>
        <w:rPr>
          <w:rFonts w:ascii="Arial" w:eastAsia="Times New Roman" w:hAnsi="Arial" w:cs="Arial"/>
          <w:b/>
          <w:bCs/>
          <w:i/>
          <w:iCs/>
          <w:kern w:val="0"/>
          <w:sz w:val="24"/>
          <w:szCs w:val="20"/>
          <w14:ligatures w14:val="none"/>
        </w:rPr>
      </w:pPr>
    </w:p>
    <w:p w14:paraId="2A9179F2" w14:textId="77777777" w:rsidR="00485FDA" w:rsidRPr="00485FDA" w:rsidRDefault="00485FDA" w:rsidP="00485FDA">
      <w:pPr>
        <w:overflowPunct w:val="0"/>
        <w:autoSpaceDE w:val="0"/>
        <w:autoSpaceDN w:val="0"/>
        <w:adjustRightInd w:val="0"/>
        <w:spacing w:after="0" w:line="360" w:lineRule="auto"/>
        <w:jc w:val="both"/>
        <w:textAlignment w:val="baseline"/>
        <w:outlineLvl w:val="0"/>
        <w:rPr>
          <w:rFonts w:ascii="Arial" w:eastAsia="Times New Roman" w:hAnsi="Arial" w:cs="Arial"/>
          <w:b/>
          <w:kern w:val="0"/>
          <w:sz w:val="28"/>
          <w:szCs w:val="18"/>
          <w14:ligatures w14:val="none"/>
        </w:rPr>
      </w:pPr>
      <w:bookmarkStart w:id="9" w:name="_Toc182472913"/>
      <w:r w:rsidRPr="00485FDA">
        <w:rPr>
          <w:rFonts w:ascii="Arial" w:eastAsia="Times New Roman" w:hAnsi="Arial" w:cs="Arial"/>
          <w:b/>
          <w:kern w:val="0"/>
          <w:sz w:val="28"/>
          <w:szCs w:val="18"/>
          <w14:ligatures w14:val="none"/>
        </w:rPr>
        <w:lastRenderedPageBreak/>
        <w:t>APPENDICES</w:t>
      </w:r>
      <w:bookmarkEnd w:id="9"/>
      <w:r w:rsidRPr="00485FDA">
        <w:rPr>
          <w:rFonts w:ascii="Arial" w:eastAsia="Times New Roman" w:hAnsi="Arial" w:cs="Arial"/>
          <w:b/>
          <w:bCs/>
          <w:i/>
          <w:kern w:val="0"/>
          <w:sz w:val="24"/>
          <w:szCs w:val="18"/>
          <w14:ligatures w14:val="none"/>
        </w:rPr>
        <w:t xml:space="preserve"> </w:t>
      </w:r>
    </w:p>
    <w:p w14:paraId="2A000C76" w14:textId="77777777" w:rsidR="00485FDA" w:rsidRPr="00485FDA" w:rsidRDefault="00485FDA" w:rsidP="00485FDA">
      <w:pPr>
        <w:overflowPunct w:val="0"/>
        <w:autoSpaceDE w:val="0"/>
        <w:autoSpaceDN w:val="0"/>
        <w:adjustRightInd w:val="0"/>
        <w:spacing w:after="0" w:line="360" w:lineRule="auto"/>
        <w:jc w:val="both"/>
        <w:textAlignment w:val="baseline"/>
        <w:rPr>
          <w:rFonts w:ascii="Arial" w:eastAsia="Times New Roman" w:hAnsi="Arial" w:cs="Arial"/>
          <w:b/>
          <w:iCs/>
          <w:kern w:val="0"/>
          <w:sz w:val="24"/>
          <w:szCs w:val="24"/>
          <w14:ligatures w14:val="none"/>
        </w:rPr>
      </w:pPr>
      <w:r w:rsidRPr="00485FDA">
        <w:rPr>
          <w:rFonts w:ascii="Arial" w:eastAsia="Times New Roman" w:hAnsi="Arial" w:cs="Arial"/>
          <w:b/>
          <w:iCs/>
          <w:kern w:val="0"/>
          <w:sz w:val="24"/>
          <w:szCs w:val="24"/>
          <w14:ligatures w14:val="none"/>
        </w:rPr>
        <w:t>Appendix A – SWOT Analysis</w:t>
      </w:r>
    </w:p>
    <w:tbl>
      <w:tblPr>
        <w:tblStyle w:val="TableGrid"/>
        <w:tblW w:w="0" w:type="auto"/>
        <w:tblLook w:val="04A0" w:firstRow="1" w:lastRow="0" w:firstColumn="1" w:lastColumn="0" w:noHBand="0" w:noVBand="1"/>
      </w:tblPr>
      <w:tblGrid>
        <w:gridCol w:w="4530"/>
        <w:gridCol w:w="4531"/>
      </w:tblGrid>
      <w:tr w:rsidR="00485FDA" w:rsidRPr="00485FDA" w14:paraId="22DD1057" w14:textId="77777777" w:rsidTr="00EB37C3">
        <w:tc>
          <w:tcPr>
            <w:tcW w:w="4530" w:type="dxa"/>
          </w:tcPr>
          <w:p w14:paraId="5EEAD2A6" w14:textId="77777777" w:rsidR="00485FDA" w:rsidRPr="00485FDA" w:rsidRDefault="00485FDA" w:rsidP="00485FDA">
            <w:pPr>
              <w:overflowPunct w:val="0"/>
              <w:autoSpaceDE w:val="0"/>
              <w:autoSpaceDN w:val="0"/>
              <w:adjustRightInd w:val="0"/>
              <w:spacing w:line="360" w:lineRule="auto"/>
              <w:jc w:val="both"/>
              <w:textAlignment w:val="baseline"/>
              <w:rPr>
                <w:rFonts w:ascii="Arial" w:eastAsia="Times New Roman" w:hAnsi="Arial" w:cs="Arial"/>
                <w:b/>
                <w:iCs/>
                <w:sz w:val="24"/>
                <w:szCs w:val="24"/>
              </w:rPr>
            </w:pPr>
            <w:r w:rsidRPr="00485FDA">
              <w:rPr>
                <w:rFonts w:ascii="Arial" w:eastAsia="Times New Roman" w:hAnsi="Arial" w:cs="Arial"/>
                <w:b/>
                <w:iCs/>
                <w:sz w:val="24"/>
                <w:szCs w:val="24"/>
              </w:rPr>
              <w:t>Strengths</w:t>
            </w:r>
          </w:p>
        </w:tc>
        <w:tc>
          <w:tcPr>
            <w:tcW w:w="4531" w:type="dxa"/>
          </w:tcPr>
          <w:p w14:paraId="71A00497" w14:textId="77777777" w:rsidR="00485FDA" w:rsidRPr="00485FDA" w:rsidRDefault="00485FDA" w:rsidP="00485FDA">
            <w:pPr>
              <w:overflowPunct w:val="0"/>
              <w:autoSpaceDE w:val="0"/>
              <w:autoSpaceDN w:val="0"/>
              <w:adjustRightInd w:val="0"/>
              <w:spacing w:line="360" w:lineRule="auto"/>
              <w:jc w:val="both"/>
              <w:textAlignment w:val="baseline"/>
              <w:rPr>
                <w:rFonts w:ascii="Arial" w:eastAsia="Times New Roman" w:hAnsi="Arial" w:cs="Arial"/>
                <w:b/>
                <w:iCs/>
                <w:sz w:val="24"/>
                <w:szCs w:val="24"/>
              </w:rPr>
            </w:pPr>
            <w:r w:rsidRPr="00485FDA">
              <w:rPr>
                <w:rFonts w:ascii="Arial" w:eastAsia="Times New Roman" w:hAnsi="Arial" w:cs="Arial"/>
                <w:b/>
                <w:iCs/>
                <w:sz w:val="24"/>
                <w:szCs w:val="24"/>
              </w:rPr>
              <w:t>Weaknesses</w:t>
            </w:r>
          </w:p>
        </w:tc>
      </w:tr>
      <w:tr w:rsidR="00485FDA" w:rsidRPr="00485FDA" w14:paraId="24EE37B6" w14:textId="77777777" w:rsidTr="00EB37C3">
        <w:trPr>
          <w:trHeight w:val="3522"/>
        </w:trPr>
        <w:tc>
          <w:tcPr>
            <w:tcW w:w="4530" w:type="dxa"/>
          </w:tcPr>
          <w:p w14:paraId="15C89A46" w14:textId="77777777" w:rsidR="00485FDA" w:rsidRPr="00C31ED0" w:rsidRDefault="00485FDA" w:rsidP="00846620">
            <w:pPr>
              <w:numPr>
                <w:ilvl w:val="0"/>
                <w:numId w:val="30"/>
              </w:numPr>
              <w:overflowPunct w:val="0"/>
              <w:autoSpaceDE w:val="0"/>
              <w:autoSpaceDN w:val="0"/>
              <w:adjustRightInd w:val="0"/>
              <w:spacing w:line="360" w:lineRule="auto"/>
              <w:contextualSpacing/>
              <w:jc w:val="both"/>
              <w:textAlignment w:val="baseline"/>
              <w:rPr>
                <w:rFonts w:ascii="Arial" w:eastAsia="Times New Roman" w:hAnsi="Arial" w:cs="Arial"/>
                <w:bCs/>
                <w:iCs/>
                <w:sz w:val="24"/>
                <w:szCs w:val="24"/>
              </w:rPr>
            </w:pPr>
            <w:r w:rsidRPr="00C31ED0">
              <w:rPr>
                <w:rFonts w:ascii="Arial" w:eastAsia="Times New Roman" w:hAnsi="Arial" w:cs="Arial"/>
                <w:bCs/>
                <w:iCs/>
                <w:sz w:val="24"/>
                <w:szCs w:val="24"/>
              </w:rPr>
              <w:t>Unique concept focused on immersive wine experiences.</w:t>
            </w:r>
          </w:p>
          <w:p w14:paraId="4BD3198A" w14:textId="77777777" w:rsidR="00485FDA" w:rsidRPr="00C31ED0" w:rsidRDefault="00485FDA" w:rsidP="00846620">
            <w:pPr>
              <w:numPr>
                <w:ilvl w:val="0"/>
                <w:numId w:val="30"/>
              </w:numPr>
              <w:overflowPunct w:val="0"/>
              <w:autoSpaceDE w:val="0"/>
              <w:autoSpaceDN w:val="0"/>
              <w:adjustRightInd w:val="0"/>
              <w:spacing w:line="360" w:lineRule="auto"/>
              <w:contextualSpacing/>
              <w:jc w:val="both"/>
              <w:textAlignment w:val="baseline"/>
              <w:rPr>
                <w:rFonts w:ascii="Arial" w:eastAsia="Times New Roman" w:hAnsi="Arial" w:cs="Arial"/>
                <w:bCs/>
                <w:iCs/>
                <w:sz w:val="24"/>
                <w:szCs w:val="24"/>
              </w:rPr>
            </w:pPr>
            <w:r w:rsidRPr="00C31ED0">
              <w:rPr>
                <w:rFonts w:ascii="Arial" w:eastAsia="Times New Roman" w:hAnsi="Arial" w:cs="Arial"/>
                <w:bCs/>
                <w:iCs/>
                <w:sz w:val="24"/>
                <w:szCs w:val="24"/>
              </w:rPr>
              <w:t>Strong local partnerships with vineyards.</w:t>
            </w:r>
          </w:p>
          <w:p w14:paraId="7C87A01E" w14:textId="77777777" w:rsidR="00485FDA" w:rsidRPr="00C31ED0" w:rsidRDefault="00485FDA" w:rsidP="00846620">
            <w:pPr>
              <w:numPr>
                <w:ilvl w:val="0"/>
                <w:numId w:val="30"/>
              </w:numPr>
              <w:overflowPunct w:val="0"/>
              <w:autoSpaceDE w:val="0"/>
              <w:autoSpaceDN w:val="0"/>
              <w:adjustRightInd w:val="0"/>
              <w:spacing w:line="360" w:lineRule="auto"/>
              <w:contextualSpacing/>
              <w:jc w:val="both"/>
              <w:textAlignment w:val="baseline"/>
              <w:rPr>
                <w:rFonts w:ascii="Arial" w:eastAsia="Times New Roman" w:hAnsi="Arial" w:cs="Arial"/>
                <w:bCs/>
                <w:iCs/>
                <w:sz w:val="24"/>
                <w:szCs w:val="24"/>
              </w:rPr>
            </w:pPr>
            <w:r w:rsidRPr="00C31ED0">
              <w:rPr>
                <w:rFonts w:ascii="Arial" w:eastAsia="Times New Roman" w:hAnsi="Arial" w:cs="Arial"/>
                <w:bCs/>
                <w:iCs/>
                <w:sz w:val="24"/>
                <w:szCs w:val="24"/>
              </w:rPr>
              <w:t>Knowledgeable staff with expertise in wine.</w:t>
            </w:r>
          </w:p>
          <w:p w14:paraId="7A1688B2" w14:textId="77777777" w:rsidR="00485FDA" w:rsidRPr="00C31ED0" w:rsidRDefault="00485FDA" w:rsidP="00846620">
            <w:pPr>
              <w:numPr>
                <w:ilvl w:val="0"/>
                <w:numId w:val="30"/>
              </w:numPr>
              <w:overflowPunct w:val="0"/>
              <w:autoSpaceDE w:val="0"/>
              <w:autoSpaceDN w:val="0"/>
              <w:adjustRightInd w:val="0"/>
              <w:spacing w:line="360" w:lineRule="auto"/>
              <w:contextualSpacing/>
              <w:jc w:val="both"/>
              <w:textAlignment w:val="baseline"/>
              <w:rPr>
                <w:rFonts w:ascii="Arial" w:eastAsia="Times New Roman" w:hAnsi="Arial" w:cs="Arial"/>
                <w:bCs/>
                <w:iCs/>
                <w:sz w:val="24"/>
                <w:szCs w:val="24"/>
              </w:rPr>
            </w:pPr>
            <w:r w:rsidRPr="00C31ED0">
              <w:rPr>
                <w:rFonts w:ascii="Arial" w:eastAsia="Times New Roman" w:hAnsi="Arial" w:cs="Arial"/>
                <w:bCs/>
                <w:iCs/>
                <w:sz w:val="24"/>
                <w:szCs w:val="24"/>
              </w:rPr>
              <w:t>Engaging in community events to attract customers.</w:t>
            </w:r>
          </w:p>
          <w:p w14:paraId="469632F5" w14:textId="1039191E" w:rsidR="00485FDA" w:rsidRPr="00C31ED0" w:rsidRDefault="00485FDA" w:rsidP="00846620">
            <w:pPr>
              <w:pStyle w:val="ListParagraph"/>
              <w:numPr>
                <w:ilvl w:val="0"/>
                <w:numId w:val="30"/>
              </w:numPr>
              <w:rPr>
                <w:rFonts w:ascii="Arial" w:eastAsia="Times New Roman" w:hAnsi="Arial" w:cs="Arial"/>
                <w:bCs/>
                <w:iCs/>
                <w:sz w:val="24"/>
                <w:szCs w:val="24"/>
              </w:rPr>
            </w:pPr>
            <w:r w:rsidRPr="00C31ED0">
              <w:rPr>
                <w:rFonts w:ascii="Arial" w:eastAsia="Times New Roman" w:hAnsi="Arial" w:cs="Arial"/>
                <w:bCs/>
                <w:iCs/>
                <w:sz w:val="24"/>
                <w:szCs w:val="24"/>
              </w:rPr>
              <w:t>The company will be in a prime location.</w:t>
            </w:r>
          </w:p>
          <w:p w14:paraId="3959874A" w14:textId="77777777" w:rsidR="00485FDA" w:rsidRPr="00C31ED0" w:rsidRDefault="00485FDA" w:rsidP="00846620">
            <w:pPr>
              <w:overflowPunct w:val="0"/>
              <w:autoSpaceDE w:val="0"/>
              <w:autoSpaceDN w:val="0"/>
              <w:adjustRightInd w:val="0"/>
              <w:spacing w:line="360" w:lineRule="auto"/>
              <w:ind w:left="720"/>
              <w:contextualSpacing/>
              <w:jc w:val="both"/>
              <w:textAlignment w:val="baseline"/>
              <w:rPr>
                <w:rFonts w:ascii="Arial" w:eastAsia="Times New Roman" w:hAnsi="Arial" w:cs="Arial"/>
                <w:bCs/>
                <w:iCs/>
                <w:sz w:val="24"/>
                <w:szCs w:val="24"/>
              </w:rPr>
            </w:pPr>
          </w:p>
          <w:tbl>
            <w:tblPr>
              <w:tblW w:w="4123" w:type="dxa"/>
              <w:tblCellSpacing w:w="15" w:type="dxa"/>
              <w:tblCellMar>
                <w:top w:w="15" w:type="dxa"/>
                <w:left w:w="15" w:type="dxa"/>
                <w:bottom w:w="15" w:type="dxa"/>
                <w:right w:w="15" w:type="dxa"/>
              </w:tblCellMar>
              <w:tblLook w:val="04A0" w:firstRow="1" w:lastRow="0" w:firstColumn="1" w:lastColumn="0" w:noHBand="0" w:noVBand="1"/>
            </w:tblPr>
            <w:tblGrid>
              <w:gridCol w:w="4123"/>
            </w:tblGrid>
            <w:tr w:rsidR="00C31ED0" w:rsidRPr="00C31ED0" w14:paraId="1F341AF9" w14:textId="77777777" w:rsidTr="00EB37C3">
              <w:trPr>
                <w:trHeight w:val="159"/>
                <w:tblCellSpacing w:w="15" w:type="dxa"/>
              </w:trPr>
              <w:tc>
                <w:tcPr>
                  <w:tcW w:w="0" w:type="auto"/>
                  <w:vAlign w:val="center"/>
                  <w:hideMark/>
                </w:tcPr>
                <w:p w14:paraId="4D8700C9" w14:textId="77777777" w:rsidR="00485FDA" w:rsidRPr="00C31ED0" w:rsidRDefault="00485FDA" w:rsidP="00485FDA">
                  <w:pPr>
                    <w:overflowPunct w:val="0"/>
                    <w:autoSpaceDE w:val="0"/>
                    <w:autoSpaceDN w:val="0"/>
                    <w:adjustRightInd w:val="0"/>
                    <w:spacing w:after="0" w:line="360" w:lineRule="auto"/>
                    <w:jc w:val="both"/>
                    <w:textAlignment w:val="baseline"/>
                    <w:rPr>
                      <w:rFonts w:ascii="Arial" w:eastAsia="Times New Roman" w:hAnsi="Arial" w:cs="Arial"/>
                      <w:bCs/>
                      <w:iCs/>
                      <w:kern w:val="0"/>
                      <w:sz w:val="24"/>
                      <w:szCs w:val="24"/>
                      <w14:ligatures w14:val="none"/>
                    </w:rPr>
                  </w:pPr>
                </w:p>
                <w:p w14:paraId="4F35FD0E" w14:textId="77777777" w:rsidR="00485FDA" w:rsidRPr="00C31ED0" w:rsidRDefault="00485FDA" w:rsidP="00485FDA">
                  <w:pPr>
                    <w:overflowPunct w:val="0"/>
                    <w:autoSpaceDE w:val="0"/>
                    <w:autoSpaceDN w:val="0"/>
                    <w:adjustRightInd w:val="0"/>
                    <w:spacing w:after="0" w:line="360" w:lineRule="auto"/>
                    <w:jc w:val="both"/>
                    <w:textAlignment w:val="baseline"/>
                    <w:rPr>
                      <w:rFonts w:ascii="Arial" w:eastAsia="Times New Roman" w:hAnsi="Arial" w:cs="Arial"/>
                      <w:bCs/>
                      <w:iCs/>
                      <w:vanish/>
                      <w:kern w:val="0"/>
                      <w:sz w:val="24"/>
                      <w:szCs w:val="24"/>
                      <w14:ligatures w14:val="none"/>
                    </w:rPr>
                  </w:pPr>
                </w:p>
                <w:tbl>
                  <w:tblPr>
                    <w:tblW w:w="2129" w:type="dxa"/>
                    <w:tblCellSpacing w:w="15" w:type="dxa"/>
                    <w:tblInd w:w="319" w:type="dxa"/>
                    <w:tblCellMar>
                      <w:top w:w="15" w:type="dxa"/>
                      <w:left w:w="15" w:type="dxa"/>
                      <w:bottom w:w="15" w:type="dxa"/>
                      <w:right w:w="15" w:type="dxa"/>
                    </w:tblCellMar>
                    <w:tblLook w:val="04A0" w:firstRow="1" w:lastRow="0" w:firstColumn="1" w:lastColumn="0" w:noHBand="0" w:noVBand="1"/>
                  </w:tblPr>
                  <w:tblGrid>
                    <w:gridCol w:w="2129"/>
                  </w:tblGrid>
                  <w:tr w:rsidR="00C31ED0" w:rsidRPr="00C31ED0" w14:paraId="777A877B" w14:textId="77777777" w:rsidTr="00EB37C3">
                    <w:trPr>
                      <w:tblCellSpacing w:w="15" w:type="dxa"/>
                    </w:trPr>
                    <w:tc>
                      <w:tcPr>
                        <w:tcW w:w="0" w:type="auto"/>
                        <w:vAlign w:val="center"/>
                        <w:hideMark/>
                      </w:tcPr>
                      <w:p w14:paraId="6539DA59" w14:textId="77777777" w:rsidR="00485FDA" w:rsidRPr="00C31ED0" w:rsidRDefault="00485FDA" w:rsidP="00485FDA">
                        <w:pPr>
                          <w:overflowPunct w:val="0"/>
                          <w:autoSpaceDE w:val="0"/>
                          <w:autoSpaceDN w:val="0"/>
                          <w:adjustRightInd w:val="0"/>
                          <w:spacing w:after="0" w:line="360" w:lineRule="auto"/>
                          <w:jc w:val="both"/>
                          <w:textAlignment w:val="baseline"/>
                          <w:rPr>
                            <w:rFonts w:ascii="Arial" w:eastAsia="Times New Roman" w:hAnsi="Arial" w:cs="Arial"/>
                            <w:bCs/>
                            <w:iCs/>
                            <w:kern w:val="0"/>
                            <w:sz w:val="24"/>
                            <w:szCs w:val="24"/>
                            <w14:ligatures w14:val="none"/>
                          </w:rPr>
                        </w:pPr>
                      </w:p>
                    </w:tc>
                  </w:tr>
                </w:tbl>
                <w:p w14:paraId="32AC8341" w14:textId="77777777" w:rsidR="00485FDA" w:rsidRPr="00C31ED0" w:rsidRDefault="00485FDA" w:rsidP="00485FDA">
                  <w:pPr>
                    <w:overflowPunct w:val="0"/>
                    <w:autoSpaceDE w:val="0"/>
                    <w:autoSpaceDN w:val="0"/>
                    <w:adjustRightInd w:val="0"/>
                    <w:spacing w:after="0" w:line="360" w:lineRule="auto"/>
                    <w:jc w:val="both"/>
                    <w:textAlignment w:val="baseline"/>
                    <w:rPr>
                      <w:rFonts w:ascii="Arial" w:eastAsia="Times New Roman" w:hAnsi="Arial" w:cs="Arial"/>
                      <w:bCs/>
                      <w:iCs/>
                      <w:kern w:val="0"/>
                      <w:sz w:val="24"/>
                      <w:szCs w:val="24"/>
                      <w14:ligatures w14:val="none"/>
                    </w:rPr>
                  </w:pPr>
                </w:p>
              </w:tc>
            </w:tr>
          </w:tbl>
          <w:p w14:paraId="2CFB8B70" w14:textId="77777777" w:rsidR="00485FDA" w:rsidRPr="00C31ED0" w:rsidRDefault="00485FDA" w:rsidP="00485FDA">
            <w:pPr>
              <w:overflowPunct w:val="0"/>
              <w:autoSpaceDE w:val="0"/>
              <w:autoSpaceDN w:val="0"/>
              <w:adjustRightInd w:val="0"/>
              <w:spacing w:line="360" w:lineRule="auto"/>
              <w:jc w:val="both"/>
              <w:textAlignment w:val="baseline"/>
              <w:rPr>
                <w:rFonts w:ascii="Arial" w:eastAsia="Times New Roman" w:hAnsi="Arial" w:cs="Arial"/>
                <w:b/>
                <w:iCs/>
                <w:vanish/>
                <w:sz w:val="24"/>
                <w:szCs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C31ED0" w:rsidRPr="00C31ED0" w14:paraId="16974F26" w14:textId="77777777" w:rsidTr="00EB37C3">
              <w:trPr>
                <w:tblCellSpacing w:w="15" w:type="dxa"/>
              </w:trPr>
              <w:tc>
                <w:tcPr>
                  <w:tcW w:w="0" w:type="auto"/>
                  <w:vAlign w:val="center"/>
                  <w:hideMark/>
                </w:tcPr>
                <w:p w14:paraId="49211E61" w14:textId="77777777" w:rsidR="00485FDA" w:rsidRPr="00C31ED0" w:rsidRDefault="00485FDA" w:rsidP="00485FDA">
                  <w:pPr>
                    <w:overflowPunct w:val="0"/>
                    <w:autoSpaceDE w:val="0"/>
                    <w:autoSpaceDN w:val="0"/>
                    <w:adjustRightInd w:val="0"/>
                    <w:spacing w:after="0" w:line="360" w:lineRule="auto"/>
                    <w:jc w:val="both"/>
                    <w:textAlignment w:val="baseline"/>
                    <w:rPr>
                      <w:rFonts w:ascii="Arial" w:eastAsia="Times New Roman" w:hAnsi="Arial" w:cs="Arial"/>
                      <w:b/>
                      <w:iCs/>
                      <w:kern w:val="0"/>
                      <w:sz w:val="24"/>
                      <w:szCs w:val="24"/>
                      <w14:ligatures w14:val="none"/>
                    </w:rPr>
                  </w:pPr>
                </w:p>
              </w:tc>
            </w:tr>
          </w:tbl>
          <w:p w14:paraId="45C42B76" w14:textId="77777777" w:rsidR="00485FDA" w:rsidRPr="00C31ED0" w:rsidRDefault="00485FDA" w:rsidP="00485FDA">
            <w:pPr>
              <w:overflowPunct w:val="0"/>
              <w:autoSpaceDE w:val="0"/>
              <w:autoSpaceDN w:val="0"/>
              <w:adjustRightInd w:val="0"/>
              <w:spacing w:line="360" w:lineRule="auto"/>
              <w:jc w:val="both"/>
              <w:textAlignment w:val="baseline"/>
              <w:rPr>
                <w:rFonts w:ascii="Arial" w:eastAsia="Times New Roman" w:hAnsi="Arial" w:cs="Arial"/>
                <w:b/>
                <w:iCs/>
                <w:sz w:val="24"/>
                <w:szCs w:val="24"/>
              </w:rPr>
            </w:pPr>
          </w:p>
        </w:tc>
        <w:tc>
          <w:tcPr>
            <w:tcW w:w="4531" w:type="dxa"/>
          </w:tcPr>
          <w:p w14:paraId="11C432B9" w14:textId="77777777" w:rsidR="00485FDA" w:rsidRPr="00485FDA" w:rsidRDefault="00485FDA" w:rsidP="00485FDA">
            <w:pPr>
              <w:numPr>
                <w:ilvl w:val="0"/>
                <w:numId w:val="11"/>
              </w:numPr>
              <w:overflowPunct w:val="0"/>
              <w:autoSpaceDE w:val="0"/>
              <w:autoSpaceDN w:val="0"/>
              <w:adjustRightInd w:val="0"/>
              <w:spacing w:line="360" w:lineRule="auto"/>
              <w:contextualSpacing/>
              <w:jc w:val="both"/>
              <w:textAlignment w:val="baseline"/>
              <w:rPr>
                <w:rFonts w:ascii="Arial" w:eastAsia="Times New Roman" w:hAnsi="Arial" w:cs="Arial"/>
                <w:bCs/>
                <w:iCs/>
                <w:sz w:val="24"/>
                <w:szCs w:val="24"/>
              </w:rPr>
            </w:pPr>
            <w:r w:rsidRPr="00485FDA">
              <w:rPr>
                <w:rFonts w:ascii="Arial" w:eastAsia="Times New Roman" w:hAnsi="Arial" w:cs="Arial"/>
                <w:bCs/>
                <w:iCs/>
                <w:sz w:val="24"/>
                <w:szCs w:val="24"/>
              </w:rPr>
              <w:t>A new entrant in a competitive market.</w:t>
            </w:r>
          </w:p>
          <w:p w14:paraId="2EDAA96B" w14:textId="77777777" w:rsidR="00485FDA" w:rsidRPr="00485FDA" w:rsidRDefault="00485FDA" w:rsidP="00485FDA">
            <w:pPr>
              <w:numPr>
                <w:ilvl w:val="0"/>
                <w:numId w:val="11"/>
              </w:numPr>
              <w:overflowPunct w:val="0"/>
              <w:autoSpaceDE w:val="0"/>
              <w:autoSpaceDN w:val="0"/>
              <w:adjustRightInd w:val="0"/>
              <w:spacing w:line="360" w:lineRule="auto"/>
              <w:contextualSpacing/>
              <w:jc w:val="both"/>
              <w:textAlignment w:val="baseline"/>
              <w:rPr>
                <w:rFonts w:ascii="Arial" w:eastAsia="Times New Roman" w:hAnsi="Arial" w:cs="Arial"/>
                <w:bCs/>
                <w:iCs/>
                <w:sz w:val="24"/>
                <w:szCs w:val="24"/>
              </w:rPr>
            </w:pPr>
            <w:r w:rsidRPr="00485FDA">
              <w:rPr>
                <w:rFonts w:ascii="Arial" w:eastAsia="Times New Roman" w:hAnsi="Arial" w:cs="Arial"/>
                <w:bCs/>
                <w:iCs/>
                <w:sz w:val="24"/>
                <w:szCs w:val="24"/>
              </w:rPr>
              <w:t>Limited brand recognition initially.</w:t>
            </w:r>
          </w:p>
          <w:p w14:paraId="15A228EB" w14:textId="77777777" w:rsidR="00485FDA" w:rsidRPr="00485FDA" w:rsidRDefault="00485FDA" w:rsidP="00485FDA">
            <w:pPr>
              <w:numPr>
                <w:ilvl w:val="0"/>
                <w:numId w:val="11"/>
              </w:numPr>
              <w:overflowPunct w:val="0"/>
              <w:autoSpaceDE w:val="0"/>
              <w:autoSpaceDN w:val="0"/>
              <w:adjustRightInd w:val="0"/>
              <w:spacing w:line="360" w:lineRule="auto"/>
              <w:contextualSpacing/>
              <w:jc w:val="both"/>
              <w:textAlignment w:val="baseline"/>
              <w:rPr>
                <w:rFonts w:ascii="Arial" w:eastAsia="Times New Roman" w:hAnsi="Arial" w:cs="Arial"/>
                <w:bCs/>
                <w:iCs/>
                <w:sz w:val="24"/>
                <w:szCs w:val="24"/>
              </w:rPr>
            </w:pPr>
            <w:r w:rsidRPr="00485FDA">
              <w:rPr>
                <w:rFonts w:ascii="Arial" w:eastAsia="Times New Roman" w:hAnsi="Arial" w:cs="Arial"/>
                <w:bCs/>
                <w:iCs/>
                <w:sz w:val="24"/>
                <w:szCs w:val="24"/>
              </w:rPr>
              <w:t>Higher operational costs compared to larger chains.</w:t>
            </w:r>
          </w:p>
          <w:p w14:paraId="3614EC87" w14:textId="77777777" w:rsidR="00485FDA" w:rsidRPr="00485FDA" w:rsidRDefault="00485FDA" w:rsidP="00485FDA">
            <w:pPr>
              <w:numPr>
                <w:ilvl w:val="0"/>
                <w:numId w:val="11"/>
              </w:numPr>
              <w:overflowPunct w:val="0"/>
              <w:autoSpaceDE w:val="0"/>
              <w:autoSpaceDN w:val="0"/>
              <w:adjustRightInd w:val="0"/>
              <w:spacing w:line="360" w:lineRule="auto"/>
              <w:contextualSpacing/>
              <w:jc w:val="both"/>
              <w:textAlignment w:val="baseline"/>
              <w:rPr>
                <w:rFonts w:ascii="Arial" w:eastAsia="Times New Roman" w:hAnsi="Arial" w:cs="Arial"/>
                <w:b/>
                <w:iCs/>
                <w:sz w:val="24"/>
                <w:szCs w:val="24"/>
              </w:rPr>
            </w:pPr>
            <w:r w:rsidRPr="00485FDA">
              <w:rPr>
                <w:rFonts w:ascii="Arial" w:eastAsia="Times New Roman" w:hAnsi="Arial" w:cs="Arial"/>
                <w:bCs/>
                <w:iCs/>
                <w:sz w:val="24"/>
                <w:szCs w:val="24"/>
              </w:rPr>
              <w:t>Potential staff turnover in the hospitality industry.</w:t>
            </w:r>
          </w:p>
          <w:p w14:paraId="090877F2" w14:textId="08E29467" w:rsidR="00485FDA" w:rsidRPr="00485FDA" w:rsidRDefault="00485FDA" w:rsidP="00485FDA">
            <w:pPr>
              <w:numPr>
                <w:ilvl w:val="0"/>
                <w:numId w:val="11"/>
              </w:numPr>
              <w:overflowPunct w:val="0"/>
              <w:autoSpaceDE w:val="0"/>
              <w:autoSpaceDN w:val="0"/>
              <w:adjustRightInd w:val="0"/>
              <w:spacing w:line="360" w:lineRule="auto"/>
              <w:contextualSpacing/>
              <w:jc w:val="both"/>
              <w:textAlignment w:val="baseline"/>
              <w:rPr>
                <w:rFonts w:ascii="Arial" w:eastAsia="Times New Roman" w:hAnsi="Arial" w:cs="Arial"/>
                <w:iCs/>
                <w:sz w:val="24"/>
                <w:szCs w:val="24"/>
              </w:rPr>
            </w:pPr>
            <w:r w:rsidRPr="00846620">
              <w:rPr>
                <w:rFonts w:ascii="Arial" w:eastAsia="Times New Roman" w:hAnsi="Arial" w:cs="Arial"/>
                <w:iCs/>
                <w:sz w:val="24"/>
                <w:szCs w:val="24"/>
              </w:rPr>
              <w:t>seasonal demand variability</w:t>
            </w:r>
          </w:p>
        </w:tc>
      </w:tr>
      <w:tr w:rsidR="00485FDA" w:rsidRPr="00485FDA" w14:paraId="48C895F3" w14:textId="77777777" w:rsidTr="00EB37C3">
        <w:tc>
          <w:tcPr>
            <w:tcW w:w="4530" w:type="dxa"/>
          </w:tcPr>
          <w:p w14:paraId="61DC0ED1" w14:textId="77777777" w:rsidR="00485FDA" w:rsidRPr="00C31ED0" w:rsidRDefault="00485FDA" w:rsidP="00485FDA">
            <w:pPr>
              <w:overflowPunct w:val="0"/>
              <w:autoSpaceDE w:val="0"/>
              <w:autoSpaceDN w:val="0"/>
              <w:adjustRightInd w:val="0"/>
              <w:spacing w:line="360" w:lineRule="auto"/>
              <w:jc w:val="both"/>
              <w:textAlignment w:val="baseline"/>
              <w:rPr>
                <w:rFonts w:ascii="Arial" w:eastAsia="Times New Roman" w:hAnsi="Arial" w:cs="Arial"/>
                <w:b/>
                <w:iCs/>
                <w:sz w:val="24"/>
                <w:szCs w:val="24"/>
              </w:rPr>
            </w:pPr>
            <w:r w:rsidRPr="00C31ED0">
              <w:rPr>
                <w:rFonts w:ascii="Arial" w:eastAsia="Times New Roman" w:hAnsi="Arial" w:cs="Arial"/>
                <w:b/>
                <w:iCs/>
                <w:sz w:val="24"/>
                <w:szCs w:val="24"/>
              </w:rPr>
              <w:t>Opportunities</w:t>
            </w:r>
          </w:p>
        </w:tc>
        <w:tc>
          <w:tcPr>
            <w:tcW w:w="4531" w:type="dxa"/>
          </w:tcPr>
          <w:p w14:paraId="52314FA0" w14:textId="77777777" w:rsidR="00485FDA" w:rsidRPr="00485FDA" w:rsidRDefault="00485FDA" w:rsidP="00485FDA">
            <w:pPr>
              <w:overflowPunct w:val="0"/>
              <w:autoSpaceDE w:val="0"/>
              <w:autoSpaceDN w:val="0"/>
              <w:adjustRightInd w:val="0"/>
              <w:spacing w:line="360" w:lineRule="auto"/>
              <w:jc w:val="both"/>
              <w:textAlignment w:val="baseline"/>
              <w:rPr>
                <w:rFonts w:ascii="Arial" w:eastAsia="Times New Roman" w:hAnsi="Arial" w:cs="Arial"/>
                <w:b/>
                <w:iCs/>
                <w:sz w:val="24"/>
                <w:szCs w:val="24"/>
              </w:rPr>
            </w:pPr>
            <w:r w:rsidRPr="00485FDA">
              <w:rPr>
                <w:rFonts w:ascii="Arial" w:eastAsia="Times New Roman" w:hAnsi="Arial" w:cs="Arial"/>
                <w:b/>
                <w:iCs/>
                <w:sz w:val="24"/>
                <w:szCs w:val="24"/>
              </w:rPr>
              <w:t>Threats</w:t>
            </w:r>
          </w:p>
        </w:tc>
      </w:tr>
      <w:tr w:rsidR="00485FDA" w:rsidRPr="00485FDA" w14:paraId="50BFA25D" w14:textId="77777777" w:rsidTr="00EB37C3">
        <w:tc>
          <w:tcPr>
            <w:tcW w:w="4530" w:type="dxa"/>
          </w:tcPr>
          <w:p w14:paraId="522D6989" w14:textId="77777777" w:rsidR="00485FDA" w:rsidRPr="00485FDA" w:rsidRDefault="00485FDA" w:rsidP="00485FDA">
            <w:pPr>
              <w:numPr>
                <w:ilvl w:val="0"/>
                <w:numId w:val="12"/>
              </w:numPr>
              <w:overflowPunct w:val="0"/>
              <w:autoSpaceDE w:val="0"/>
              <w:autoSpaceDN w:val="0"/>
              <w:adjustRightInd w:val="0"/>
              <w:spacing w:line="360" w:lineRule="auto"/>
              <w:contextualSpacing/>
              <w:jc w:val="both"/>
              <w:textAlignment w:val="baseline"/>
              <w:rPr>
                <w:rFonts w:ascii="Arial" w:eastAsia="Times New Roman" w:hAnsi="Arial" w:cs="Arial"/>
                <w:bCs/>
                <w:iCs/>
                <w:sz w:val="24"/>
                <w:szCs w:val="24"/>
              </w:rPr>
            </w:pPr>
            <w:r w:rsidRPr="00485FDA">
              <w:rPr>
                <w:rFonts w:ascii="Arial" w:eastAsia="Times New Roman" w:hAnsi="Arial" w:cs="Arial"/>
                <w:bCs/>
                <w:iCs/>
                <w:sz w:val="24"/>
                <w:szCs w:val="24"/>
              </w:rPr>
              <w:t>Growing interest in wine tourism in Brighton.</w:t>
            </w:r>
          </w:p>
          <w:p w14:paraId="333699F1" w14:textId="77777777" w:rsidR="00485FDA" w:rsidRPr="00485FDA" w:rsidRDefault="00485FDA" w:rsidP="00485FDA">
            <w:pPr>
              <w:numPr>
                <w:ilvl w:val="0"/>
                <w:numId w:val="12"/>
              </w:numPr>
              <w:overflowPunct w:val="0"/>
              <w:autoSpaceDE w:val="0"/>
              <w:autoSpaceDN w:val="0"/>
              <w:adjustRightInd w:val="0"/>
              <w:spacing w:line="360" w:lineRule="auto"/>
              <w:contextualSpacing/>
              <w:jc w:val="both"/>
              <w:textAlignment w:val="baseline"/>
              <w:rPr>
                <w:rFonts w:ascii="Arial" w:eastAsia="Times New Roman" w:hAnsi="Arial" w:cs="Arial"/>
                <w:bCs/>
                <w:iCs/>
                <w:sz w:val="24"/>
                <w:szCs w:val="24"/>
              </w:rPr>
            </w:pPr>
            <w:r w:rsidRPr="00485FDA">
              <w:rPr>
                <w:rFonts w:ascii="Arial" w:eastAsia="Times New Roman" w:hAnsi="Arial" w:cs="Arial"/>
                <w:bCs/>
                <w:iCs/>
                <w:sz w:val="24"/>
                <w:szCs w:val="24"/>
              </w:rPr>
              <w:t>Increasing demand for organic and local products.</w:t>
            </w:r>
          </w:p>
          <w:p w14:paraId="50BC7EFA" w14:textId="77777777" w:rsidR="00485FDA" w:rsidRPr="00485FDA" w:rsidRDefault="00485FDA" w:rsidP="00485FDA">
            <w:pPr>
              <w:numPr>
                <w:ilvl w:val="0"/>
                <w:numId w:val="12"/>
              </w:numPr>
              <w:overflowPunct w:val="0"/>
              <w:autoSpaceDE w:val="0"/>
              <w:autoSpaceDN w:val="0"/>
              <w:adjustRightInd w:val="0"/>
              <w:spacing w:line="360" w:lineRule="auto"/>
              <w:contextualSpacing/>
              <w:jc w:val="both"/>
              <w:textAlignment w:val="baseline"/>
              <w:rPr>
                <w:rFonts w:ascii="Arial" w:eastAsia="Times New Roman" w:hAnsi="Arial" w:cs="Arial"/>
                <w:bCs/>
                <w:iCs/>
                <w:sz w:val="24"/>
                <w:szCs w:val="24"/>
              </w:rPr>
            </w:pPr>
            <w:r w:rsidRPr="00485FDA">
              <w:rPr>
                <w:rFonts w:ascii="Arial" w:eastAsia="Times New Roman" w:hAnsi="Arial" w:cs="Arial"/>
                <w:bCs/>
                <w:iCs/>
                <w:sz w:val="24"/>
                <w:szCs w:val="24"/>
              </w:rPr>
              <w:t>Potential for online sales and delivery services.</w:t>
            </w:r>
          </w:p>
          <w:p w14:paraId="6A602126" w14:textId="77777777" w:rsidR="00485FDA" w:rsidRPr="00485FDA" w:rsidRDefault="00485FDA" w:rsidP="00485FDA">
            <w:pPr>
              <w:numPr>
                <w:ilvl w:val="0"/>
                <w:numId w:val="12"/>
              </w:numPr>
              <w:overflowPunct w:val="0"/>
              <w:autoSpaceDE w:val="0"/>
              <w:autoSpaceDN w:val="0"/>
              <w:adjustRightInd w:val="0"/>
              <w:spacing w:line="360" w:lineRule="auto"/>
              <w:contextualSpacing/>
              <w:jc w:val="both"/>
              <w:textAlignment w:val="baseline"/>
              <w:rPr>
                <w:rFonts w:ascii="Arial" w:eastAsia="Times New Roman" w:hAnsi="Arial" w:cs="Arial"/>
                <w:b/>
                <w:iCs/>
                <w:sz w:val="24"/>
                <w:szCs w:val="24"/>
              </w:rPr>
            </w:pPr>
            <w:r w:rsidRPr="00485FDA">
              <w:rPr>
                <w:rFonts w:ascii="Arial" w:eastAsia="Times New Roman" w:hAnsi="Arial" w:cs="Arial"/>
                <w:bCs/>
                <w:iCs/>
                <w:sz w:val="24"/>
                <w:szCs w:val="24"/>
              </w:rPr>
              <w:t>Expansion into private events and corporate tastings.</w:t>
            </w:r>
          </w:p>
        </w:tc>
        <w:tc>
          <w:tcPr>
            <w:tcW w:w="4531" w:type="dxa"/>
          </w:tcPr>
          <w:p w14:paraId="04E490F7" w14:textId="77777777" w:rsidR="00485FDA" w:rsidRPr="00485FDA" w:rsidRDefault="00485FDA" w:rsidP="00485FDA">
            <w:pPr>
              <w:numPr>
                <w:ilvl w:val="0"/>
                <w:numId w:val="12"/>
              </w:numPr>
              <w:overflowPunct w:val="0"/>
              <w:autoSpaceDE w:val="0"/>
              <w:autoSpaceDN w:val="0"/>
              <w:adjustRightInd w:val="0"/>
              <w:spacing w:line="360" w:lineRule="auto"/>
              <w:contextualSpacing/>
              <w:jc w:val="both"/>
              <w:textAlignment w:val="baseline"/>
              <w:rPr>
                <w:rFonts w:ascii="Arial" w:eastAsia="Times New Roman" w:hAnsi="Arial" w:cs="Arial"/>
                <w:bCs/>
                <w:iCs/>
                <w:sz w:val="24"/>
                <w:szCs w:val="24"/>
              </w:rPr>
            </w:pPr>
            <w:r w:rsidRPr="00485FDA">
              <w:rPr>
                <w:rFonts w:ascii="Arial" w:eastAsia="Times New Roman" w:hAnsi="Arial" w:cs="Arial"/>
                <w:bCs/>
                <w:iCs/>
                <w:sz w:val="24"/>
                <w:szCs w:val="24"/>
              </w:rPr>
              <w:t>Economic downturn affecting disposable income.</w:t>
            </w:r>
          </w:p>
          <w:p w14:paraId="4F9A0542" w14:textId="77777777" w:rsidR="00485FDA" w:rsidRPr="00485FDA" w:rsidRDefault="00485FDA" w:rsidP="00485FDA">
            <w:pPr>
              <w:numPr>
                <w:ilvl w:val="0"/>
                <w:numId w:val="12"/>
              </w:numPr>
              <w:overflowPunct w:val="0"/>
              <w:autoSpaceDE w:val="0"/>
              <w:autoSpaceDN w:val="0"/>
              <w:adjustRightInd w:val="0"/>
              <w:spacing w:line="360" w:lineRule="auto"/>
              <w:contextualSpacing/>
              <w:jc w:val="both"/>
              <w:textAlignment w:val="baseline"/>
              <w:rPr>
                <w:rFonts w:ascii="Arial" w:eastAsia="Times New Roman" w:hAnsi="Arial" w:cs="Arial"/>
                <w:bCs/>
                <w:iCs/>
                <w:sz w:val="24"/>
                <w:szCs w:val="24"/>
              </w:rPr>
            </w:pPr>
            <w:r w:rsidRPr="00485FDA">
              <w:rPr>
                <w:rFonts w:ascii="Arial" w:eastAsia="Times New Roman" w:hAnsi="Arial" w:cs="Arial"/>
                <w:bCs/>
                <w:iCs/>
                <w:sz w:val="24"/>
                <w:szCs w:val="24"/>
              </w:rPr>
              <w:t>Competition from established wine shops and bars.</w:t>
            </w:r>
          </w:p>
          <w:p w14:paraId="62C89149" w14:textId="77777777" w:rsidR="00485FDA" w:rsidRPr="00485FDA" w:rsidRDefault="00485FDA" w:rsidP="00485FDA">
            <w:pPr>
              <w:numPr>
                <w:ilvl w:val="0"/>
                <w:numId w:val="12"/>
              </w:numPr>
              <w:overflowPunct w:val="0"/>
              <w:autoSpaceDE w:val="0"/>
              <w:autoSpaceDN w:val="0"/>
              <w:adjustRightInd w:val="0"/>
              <w:spacing w:line="360" w:lineRule="auto"/>
              <w:contextualSpacing/>
              <w:jc w:val="both"/>
              <w:textAlignment w:val="baseline"/>
              <w:rPr>
                <w:rFonts w:ascii="Arial" w:eastAsia="Times New Roman" w:hAnsi="Arial" w:cs="Arial"/>
                <w:bCs/>
                <w:iCs/>
                <w:sz w:val="24"/>
                <w:szCs w:val="24"/>
              </w:rPr>
            </w:pPr>
            <w:r w:rsidRPr="00485FDA">
              <w:rPr>
                <w:rFonts w:ascii="Arial" w:eastAsia="Times New Roman" w:hAnsi="Arial" w:cs="Arial"/>
                <w:bCs/>
                <w:iCs/>
                <w:sz w:val="24"/>
                <w:szCs w:val="24"/>
              </w:rPr>
              <w:t>Regulatory changes impacting alcohol sales.</w:t>
            </w:r>
          </w:p>
          <w:p w14:paraId="437A9554" w14:textId="77777777" w:rsidR="00485FDA" w:rsidRPr="00485FDA" w:rsidRDefault="00485FDA" w:rsidP="00485FDA">
            <w:pPr>
              <w:numPr>
                <w:ilvl w:val="0"/>
                <w:numId w:val="12"/>
              </w:numPr>
              <w:overflowPunct w:val="0"/>
              <w:autoSpaceDE w:val="0"/>
              <w:autoSpaceDN w:val="0"/>
              <w:adjustRightInd w:val="0"/>
              <w:spacing w:line="360" w:lineRule="auto"/>
              <w:contextualSpacing/>
              <w:jc w:val="both"/>
              <w:textAlignment w:val="baseline"/>
              <w:rPr>
                <w:rFonts w:ascii="Arial" w:eastAsia="Times New Roman" w:hAnsi="Arial" w:cs="Arial"/>
                <w:b/>
                <w:iCs/>
                <w:sz w:val="24"/>
                <w:szCs w:val="24"/>
              </w:rPr>
            </w:pPr>
            <w:r w:rsidRPr="00485FDA">
              <w:rPr>
                <w:rFonts w:ascii="Arial" w:eastAsia="Times New Roman" w:hAnsi="Arial" w:cs="Arial"/>
                <w:bCs/>
                <w:iCs/>
                <w:sz w:val="24"/>
                <w:szCs w:val="24"/>
              </w:rPr>
              <w:t>Seasonal fluctuations in customer footfall.</w:t>
            </w:r>
          </w:p>
        </w:tc>
      </w:tr>
    </w:tbl>
    <w:p w14:paraId="62C4A45F" w14:textId="77777777" w:rsidR="00485FDA" w:rsidRPr="00485FDA" w:rsidRDefault="00485FDA" w:rsidP="00485FDA">
      <w:pPr>
        <w:overflowPunct w:val="0"/>
        <w:autoSpaceDE w:val="0"/>
        <w:autoSpaceDN w:val="0"/>
        <w:adjustRightInd w:val="0"/>
        <w:spacing w:after="0" w:line="360" w:lineRule="auto"/>
        <w:jc w:val="both"/>
        <w:textAlignment w:val="baseline"/>
        <w:rPr>
          <w:rFonts w:ascii="Arial" w:eastAsia="Times New Roman" w:hAnsi="Arial" w:cs="Arial"/>
          <w:b/>
          <w:iCs/>
          <w:kern w:val="0"/>
          <w:sz w:val="24"/>
          <w:szCs w:val="24"/>
          <w14:ligatures w14:val="none"/>
        </w:rPr>
      </w:pPr>
    </w:p>
    <w:p w14:paraId="2CE2C181" w14:textId="77777777" w:rsidR="00485FDA" w:rsidRPr="00485FDA" w:rsidRDefault="00485FDA" w:rsidP="00485FDA">
      <w:pPr>
        <w:overflowPunct w:val="0"/>
        <w:autoSpaceDE w:val="0"/>
        <w:autoSpaceDN w:val="0"/>
        <w:adjustRightInd w:val="0"/>
        <w:spacing w:after="0" w:line="360" w:lineRule="auto"/>
        <w:jc w:val="both"/>
        <w:textAlignment w:val="baseline"/>
        <w:rPr>
          <w:rFonts w:ascii="Arial" w:eastAsia="Times New Roman" w:hAnsi="Arial" w:cs="Arial"/>
          <w:b/>
          <w:iCs/>
          <w:kern w:val="0"/>
          <w:sz w:val="24"/>
          <w:szCs w:val="24"/>
          <w14:ligatures w14:val="none"/>
        </w:rPr>
      </w:pPr>
    </w:p>
    <w:p w14:paraId="12264869" w14:textId="77777777" w:rsidR="00485FDA" w:rsidRPr="00485FDA" w:rsidRDefault="00485FDA" w:rsidP="00485FDA">
      <w:pPr>
        <w:overflowPunct w:val="0"/>
        <w:autoSpaceDE w:val="0"/>
        <w:autoSpaceDN w:val="0"/>
        <w:adjustRightInd w:val="0"/>
        <w:spacing w:after="0" w:line="360" w:lineRule="auto"/>
        <w:jc w:val="both"/>
        <w:textAlignment w:val="baseline"/>
        <w:rPr>
          <w:rFonts w:ascii="Arial" w:eastAsia="Times New Roman" w:hAnsi="Arial" w:cs="Arial"/>
          <w:b/>
          <w:iCs/>
          <w:kern w:val="0"/>
          <w:sz w:val="24"/>
          <w:szCs w:val="24"/>
          <w14:ligatures w14:val="none"/>
        </w:rPr>
      </w:pPr>
      <w:r w:rsidRPr="00485FDA">
        <w:rPr>
          <w:rFonts w:ascii="Arial" w:eastAsia="Times New Roman" w:hAnsi="Arial" w:cs="Arial"/>
          <w:b/>
          <w:iCs/>
          <w:kern w:val="0"/>
          <w:sz w:val="24"/>
          <w:szCs w:val="24"/>
          <w14:ligatures w14:val="none"/>
        </w:rPr>
        <w:br w:type="page"/>
      </w:r>
    </w:p>
    <w:p w14:paraId="61B48FC0" w14:textId="77777777" w:rsidR="00485FDA" w:rsidRPr="00485FDA" w:rsidRDefault="00485FDA" w:rsidP="00485FDA">
      <w:pPr>
        <w:overflowPunct w:val="0"/>
        <w:autoSpaceDE w:val="0"/>
        <w:autoSpaceDN w:val="0"/>
        <w:adjustRightInd w:val="0"/>
        <w:spacing w:after="0" w:line="360" w:lineRule="auto"/>
        <w:jc w:val="both"/>
        <w:textAlignment w:val="baseline"/>
        <w:rPr>
          <w:rFonts w:ascii="Arial" w:eastAsia="Times New Roman" w:hAnsi="Arial" w:cs="Arial"/>
          <w:b/>
          <w:iCs/>
          <w:kern w:val="0"/>
          <w:sz w:val="24"/>
          <w:szCs w:val="24"/>
          <w14:ligatures w14:val="none"/>
        </w:rPr>
      </w:pPr>
      <w:r w:rsidRPr="00485FDA">
        <w:rPr>
          <w:rFonts w:ascii="Arial" w:eastAsia="Times New Roman" w:hAnsi="Arial" w:cs="Arial"/>
          <w:b/>
          <w:iCs/>
          <w:kern w:val="0"/>
          <w:sz w:val="24"/>
          <w:szCs w:val="24"/>
          <w14:ligatures w14:val="none"/>
        </w:rPr>
        <w:lastRenderedPageBreak/>
        <w:t>Appendix B – PEST Analysis</w:t>
      </w:r>
    </w:p>
    <w:tbl>
      <w:tblPr>
        <w:tblStyle w:val="TableGrid"/>
        <w:tblW w:w="0" w:type="auto"/>
        <w:tblLook w:val="04A0" w:firstRow="1" w:lastRow="0" w:firstColumn="1" w:lastColumn="0" w:noHBand="0" w:noVBand="1"/>
      </w:tblPr>
      <w:tblGrid>
        <w:gridCol w:w="1885"/>
        <w:gridCol w:w="7176"/>
      </w:tblGrid>
      <w:tr w:rsidR="00485FDA" w:rsidRPr="00485FDA" w14:paraId="2C05A607" w14:textId="77777777" w:rsidTr="00EB37C3">
        <w:tc>
          <w:tcPr>
            <w:tcW w:w="1885" w:type="dxa"/>
          </w:tcPr>
          <w:p w14:paraId="66FBAE03" w14:textId="77777777" w:rsidR="00485FDA" w:rsidRPr="00485FDA" w:rsidRDefault="00485FDA" w:rsidP="00485FDA">
            <w:pPr>
              <w:overflowPunct w:val="0"/>
              <w:autoSpaceDE w:val="0"/>
              <w:autoSpaceDN w:val="0"/>
              <w:adjustRightInd w:val="0"/>
              <w:spacing w:line="360" w:lineRule="auto"/>
              <w:jc w:val="both"/>
              <w:textAlignment w:val="baseline"/>
              <w:rPr>
                <w:rFonts w:ascii="Arial" w:eastAsia="Times New Roman" w:hAnsi="Arial" w:cs="Arial"/>
                <w:b/>
                <w:iCs/>
                <w:sz w:val="24"/>
                <w:szCs w:val="24"/>
              </w:rPr>
            </w:pPr>
            <w:r w:rsidRPr="00485FDA">
              <w:rPr>
                <w:rFonts w:ascii="Arial" w:eastAsia="Times New Roman" w:hAnsi="Arial" w:cs="Arial"/>
                <w:b/>
                <w:iCs/>
                <w:sz w:val="24"/>
                <w:szCs w:val="24"/>
              </w:rPr>
              <w:t>Political</w:t>
            </w:r>
          </w:p>
        </w:tc>
        <w:tc>
          <w:tcPr>
            <w:tcW w:w="7176" w:type="dxa"/>
          </w:tcPr>
          <w:p w14:paraId="604F8D31" w14:textId="77777777" w:rsidR="00485FDA" w:rsidRPr="00485FDA" w:rsidRDefault="00485FDA" w:rsidP="00485FDA">
            <w:pPr>
              <w:numPr>
                <w:ilvl w:val="0"/>
                <w:numId w:val="13"/>
              </w:numPr>
              <w:overflowPunct w:val="0"/>
              <w:autoSpaceDE w:val="0"/>
              <w:autoSpaceDN w:val="0"/>
              <w:adjustRightInd w:val="0"/>
              <w:spacing w:line="360" w:lineRule="auto"/>
              <w:contextualSpacing/>
              <w:jc w:val="both"/>
              <w:textAlignment w:val="baseline"/>
              <w:rPr>
                <w:rFonts w:ascii="Arial" w:eastAsia="Times New Roman" w:hAnsi="Arial" w:cs="Arial"/>
                <w:bCs/>
                <w:iCs/>
                <w:sz w:val="24"/>
                <w:szCs w:val="24"/>
              </w:rPr>
            </w:pPr>
            <w:r w:rsidRPr="00485FDA">
              <w:rPr>
                <w:rFonts w:ascii="Arial" w:eastAsia="Times New Roman" w:hAnsi="Arial" w:cs="Arial"/>
                <w:bCs/>
                <w:iCs/>
                <w:sz w:val="24"/>
                <w:szCs w:val="24"/>
              </w:rPr>
              <w:t>Changes in alcohol taxation affecting pricing.</w:t>
            </w:r>
          </w:p>
          <w:p w14:paraId="66E8846A" w14:textId="77777777" w:rsidR="00485FDA" w:rsidRPr="00485FDA" w:rsidRDefault="00485FDA" w:rsidP="00485FDA">
            <w:pPr>
              <w:numPr>
                <w:ilvl w:val="0"/>
                <w:numId w:val="13"/>
              </w:numPr>
              <w:overflowPunct w:val="0"/>
              <w:autoSpaceDE w:val="0"/>
              <w:autoSpaceDN w:val="0"/>
              <w:adjustRightInd w:val="0"/>
              <w:spacing w:line="360" w:lineRule="auto"/>
              <w:contextualSpacing/>
              <w:jc w:val="both"/>
              <w:textAlignment w:val="baseline"/>
              <w:rPr>
                <w:rFonts w:ascii="Arial" w:eastAsia="Times New Roman" w:hAnsi="Arial" w:cs="Arial"/>
                <w:bCs/>
                <w:iCs/>
                <w:sz w:val="24"/>
                <w:szCs w:val="24"/>
              </w:rPr>
            </w:pPr>
            <w:r w:rsidRPr="00485FDA">
              <w:rPr>
                <w:rFonts w:ascii="Arial" w:eastAsia="Times New Roman" w:hAnsi="Arial" w:cs="Arial"/>
                <w:bCs/>
                <w:iCs/>
                <w:sz w:val="24"/>
                <w:szCs w:val="24"/>
              </w:rPr>
              <w:t>Regulations on alcohol sales and licensing.</w:t>
            </w:r>
          </w:p>
          <w:p w14:paraId="012CBAC4" w14:textId="77777777" w:rsidR="00485FDA" w:rsidRPr="00485FDA" w:rsidRDefault="00485FDA" w:rsidP="00485FDA">
            <w:pPr>
              <w:numPr>
                <w:ilvl w:val="0"/>
                <w:numId w:val="13"/>
              </w:numPr>
              <w:overflowPunct w:val="0"/>
              <w:autoSpaceDE w:val="0"/>
              <w:autoSpaceDN w:val="0"/>
              <w:adjustRightInd w:val="0"/>
              <w:spacing w:line="360" w:lineRule="auto"/>
              <w:contextualSpacing/>
              <w:jc w:val="both"/>
              <w:textAlignment w:val="baseline"/>
              <w:rPr>
                <w:rFonts w:ascii="Arial" w:eastAsia="Times New Roman" w:hAnsi="Arial" w:cs="Arial"/>
                <w:b/>
                <w:iCs/>
                <w:sz w:val="24"/>
                <w:szCs w:val="24"/>
              </w:rPr>
            </w:pPr>
            <w:r w:rsidRPr="00485FDA">
              <w:rPr>
                <w:rFonts w:ascii="Arial" w:eastAsia="Times New Roman" w:hAnsi="Arial" w:cs="Arial"/>
                <w:bCs/>
                <w:iCs/>
                <w:sz w:val="24"/>
                <w:szCs w:val="24"/>
              </w:rPr>
              <w:t>Support for local businesses through initiatives.</w:t>
            </w:r>
          </w:p>
        </w:tc>
      </w:tr>
      <w:tr w:rsidR="00485FDA" w:rsidRPr="00485FDA" w14:paraId="56A59C5E" w14:textId="77777777" w:rsidTr="00EB37C3">
        <w:tc>
          <w:tcPr>
            <w:tcW w:w="1885" w:type="dxa"/>
          </w:tcPr>
          <w:p w14:paraId="6FBF368E" w14:textId="77777777" w:rsidR="00485FDA" w:rsidRPr="00485FDA" w:rsidRDefault="00485FDA" w:rsidP="00485FDA">
            <w:pPr>
              <w:overflowPunct w:val="0"/>
              <w:autoSpaceDE w:val="0"/>
              <w:autoSpaceDN w:val="0"/>
              <w:adjustRightInd w:val="0"/>
              <w:spacing w:line="360" w:lineRule="auto"/>
              <w:jc w:val="both"/>
              <w:textAlignment w:val="baseline"/>
              <w:rPr>
                <w:rFonts w:ascii="Arial" w:eastAsia="Times New Roman" w:hAnsi="Arial" w:cs="Arial"/>
                <w:b/>
                <w:iCs/>
                <w:sz w:val="24"/>
                <w:szCs w:val="24"/>
              </w:rPr>
            </w:pPr>
            <w:r w:rsidRPr="00485FDA">
              <w:rPr>
                <w:rFonts w:ascii="Arial" w:eastAsia="Times New Roman" w:hAnsi="Arial" w:cs="Arial"/>
                <w:b/>
                <w:iCs/>
                <w:sz w:val="24"/>
                <w:szCs w:val="24"/>
              </w:rPr>
              <w:t>Economic</w:t>
            </w:r>
          </w:p>
        </w:tc>
        <w:tc>
          <w:tcPr>
            <w:tcW w:w="7176" w:type="dxa"/>
          </w:tcPr>
          <w:p w14:paraId="159CCD07" w14:textId="77777777" w:rsidR="00485FDA" w:rsidRPr="00485FDA" w:rsidRDefault="00485FDA" w:rsidP="00485FDA">
            <w:pPr>
              <w:numPr>
                <w:ilvl w:val="0"/>
                <w:numId w:val="14"/>
              </w:numPr>
              <w:overflowPunct w:val="0"/>
              <w:autoSpaceDE w:val="0"/>
              <w:autoSpaceDN w:val="0"/>
              <w:adjustRightInd w:val="0"/>
              <w:spacing w:line="360" w:lineRule="auto"/>
              <w:contextualSpacing/>
              <w:jc w:val="both"/>
              <w:textAlignment w:val="baseline"/>
              <w:rPr>
                <w:rFonts w:ascii="Arial" w:eastAsia="Times New Roman" w:hAnsi="Arial" w:cs="Arial"/>
                <w:bCs/>
                <w:iCs/>
                <w:sz w:val="24"/>
                <w:szCs w:val="24"/>
              </w:rPr>
            </w:pPr>
            <w:r w:rsidRPr="00485FDA">
              <w:rPr>
                <w:rFonts w:ascii="Arial" w:eastAsia="Times New Roman" w:hAnsi="Arial" w:cs="Arial"/>
                <w:bCs/>
                <w:iCs/>
                <w:sz w:val="24"/>
                <w:szCs w:val="24"/>
              </w:rPr>
              <w:t>The rising cost of living impacts consumer spending.</w:t>
            </w:r>
          </w:p>
          <w:p w14:paraId="3B7242E9" w14:textId="77777777" w:rsidR="00485FDA" w:rsidRPr="00485FDA" w:rsidRDefault="00485FDA" w:rsidP="00485FDA">
            <w:pPr>
              <w:numPr>
                <w:ilvl w:val="0"/>
                <w:numId w:val="14"/>
              </w:numPr>
              <w:overflowPunct w:val="0"/>
              <w:autoSpaceDE w:val="0"/>
              <w:autoSpaceDN w:val="0"/>
              <w:adjustRightInd w:val="0"/>
              <w:spacing w:line="360" w:lineRule="auto"/>
              <w:contextualSpacing/>
              <w:jc w:val="both"/>
              <w:textAlignment w:val="baseline"/>
              <w:rPr>
                <w:rFonts w:ascii="Arial" w:eastAsia="Times New Roman" w:hAnsi="Arial" w:cs="Arial"/>
                <w:bCs/>
                <w:iCs/>
                <w:sz w:val="24"/>
                <w:szCs w:val="24"/>
              </w:rPr>
            </w:pPr>
            <w:r w:rsidRPr="00485FDA">
              <w:rPr>
                <w:rFonts w:ascii="Arial" w:eastAsia="Times New Roman" w:hAnsi="Arial" w:cs="Arial"/>
                <w:bCs/>
                <w:iCs/>
                <w:sz w:val="24"/>
                <w:szCs w:val="24"/>
              </w:rPr>
              <w:t>Growth in the premium wine market.</w:t>
            </w:r>
          </w:p>
          <w:p w14:paraId="297DB56B" w14:textId="77777777" w:rsidR="00485FDA" w:rsidRPr="00485FDA" w:rsidRDefault="00485FDA" w:rsidP="00485FDA">
            <w:pPr>
              <w:numPr>
                <w:ilvl w:val="0"/>
                <w:numId w:val="14"/>
              </w:numPr>
              <w:overflowPunct w:val="0"/>
              <w:autoSpaceDE w:val="0"/>
              <w:autoSpaceDN w:val="0"/>
              <w:adjustRightInd w:val="0"/>
              <w:spacing w:line="360" w:lineRule="auto"/>
              <w:contextualSpacing/>
              <w:jc w:val="both"/>
              <w:textAlignment w:val="baseline"/>
              <w:rPr>
                <w:rFonts w:ascii="Arial" w:eastAsia="Times New Roman" w:hAnsi="Arial" w:cs="Arial"/>
                <w:b/>
                <w:iCs/>
                <w:sz w:val="24"/>
                <w:szCs w:val="24"/>
              </w:rPr>
            </w:pPr>
            <w:r w:rsidRPr="00485FDA">
              <w:rPr>
                <w:rFonts w:ascii="Arial" w:eastAsia="Times New Roman" w:hAnsi="Arial" w:cs="Arial"/>
                <w:bCs/>
                <w:iCs/>
                <w:sz w:val="24"/>
                <w:szCs w:val="24"/>
              </w:rPr>
              <w:t>Access to government loans for start-ups.</w:t>
            </w:r>
          </w:p>
        </w:tc>
      </w:tr>
      <w:tr w:rsidR="00485FDA" w:rsidRPr="00485FDA" w14:paraId="7D7C8FAA" w14:textId="77777777" w:rsidTr="00EB37C3">
        <w:tc>
          <w:tcPr>
            <w:tcW w:w="1885" w:type="dxa"/>
          </w:tcPr>
          <w:p w14:paraId="2A6C9B77" w14:textId="77777777" w:rsidR="00485FDA" w:rsidRPr="00485FDA" w:rsidRDefault="00485FDA" w:rsidP="00485FDA">
            <w:pPr>
              <w:overflowPunct w:val="0"/>
              <w:autoSpaceDE w:val="0"/>
              <w:autoSpaceDN w:val="0"/>
              <w:adjustRightInd w:val="0"/>
              <w:spacing w:line="360" w:lineRule="auto"/>
              <w:jc w:val="both"/>
              <w:textAlignment w:val="baseline"/>
              <w:rPr>
                <w:rFonts w:ascii="Arial" w:eastAsia="Times New Roman" w:hAnsi="Arial" w:cs="Arial"/>
                <w:b/>
                <w:iCs/>
                <w:sz w:val="24"/>
                <w:szCs w:val="24"/>
              </w:rPr>
            </w:pPr>
            <w:r w:rsidRPr="00485FDA">
              <w:rPr>
                <w:rFonts w:ascii="Arial" w:eastAsia="Times New Roman" w:hAnsi="Arial" w:cs="Arial"/>
                <w:b/>
                <w:iCs/>
                <w:sz w:val="24"/>
                <w:szCs w:val="24"/>
              </w:rPr>
              <w:t>Social</w:t>
            </w:r>
          </w:p>
        </w:tc>
        <w:tc>
          <w:tcPr>
            <w:tcW w:w="7176" w:type="dxa"/>
          </w:tcPr>
          <w:p w14:paraId="2394EB7D" w14:textId="77777777" w:rsidR="00485FDA" w:rsidRPr="00485FDA" w:rsidRDefault="00485FDA" w:rsidP="00485FDA">
            <w:pPr>
              <w:numPr>
                <w:ilvl w:val="0"/>
                <w:numId w:val="15"/>
              </w:numPr>
              <w:overflowPunct w:val="0"/>
              <w:autoSpaceDE w:val="0"/>
              <w:autoSpaceDN w:val="0"/>
              <w:adjustRightInd w:val="0"/>
              <w:spacing w:line="360" w:lineRule="auto"/>
              <w:contextualSpacing/>
              <w:jc w:val="both"/>
              <w:textAlignment w:val="baseline"/>
              <w:rPr>
                <w:rFonts w:ascii="Arial" w:eastAsia="Times New Roman" w:hAnsi="Arial" w:cs="Arial"/>
                <w:bCs/>
                <w:iCs/>
                <w:sz w:val="24"/>
                <w:szCs w:val="24"/>
              </w:rPr>
            </w:pPr>
            <w:r w:rsidRPr="00485FDA">
              <w:rPr>
                <w:rFonts w:ascii="Arial" w:eastAsia="Times New Roman" w:hAnsi="Arial" w:cs="Arial"/>
                <w:bCs/>
                <w:iCs/>
                <w:sz w:val="24"/>
                <w:szCs w:val="24"/>
              </w:rPr>
              <w:t>The growing trend towards health-conscious drinking.</w:t>
            </w:r>
          </w:p>
          <w:p w14:paraId="231AEA49" w14:textId="77777777" w:rsidR="00485FDA" w:rsidRPr="00485FDA" w:rsidRDefault="00485FDA" w:rsidP="00485FDA">
            <w:pPr>
              <w:numPr>
                <w:ilvl w:val="0"/>
                <w:numId w:val="15"/>
              </w:numPr>
              <w:overflowPunct w:val="0"/>
              <w:autoSpaceDE w:val="0"/>
              <w:autoSpaceDN w:val="0"/>
              <w:adjustRightInd w:val="0"/>
              <w:spacing w:line="360" w:lineRule="auto"/>
              <w:contextualSpacing/>
              <w:jc w:val="both"/>
              <w:textAlignment w:val="baseline"/>
              <w:rPr>
                <w:rFonts w:ascii="Arial" w:eastAsia="Times New Roman" w:hAnsi="Arial" w:cs="Arial"/>
                <w:bCs/>
                <w:iCs/>
                <w:sz w:val="24"/>
                <w:szCs w:val="24"/>
              </w:rPr>
            </w:pPr>
            <w:r w:rsidRPr="00485FDA">
              <w:rPr>
                <w:rFonts w:ascii="Arial" w:eastAsia="Times New Roman" w:hAnsi="Arial" w:cs="Arial"/>
                <w:bCs/>
                <w:iCs/>
                <w:sz w:val="24"/>
                <w:szCs w:val="24"/>
              </w:rPr>
              <w:t>Rise in experiential dining and social gatherings.</w:t>
            </w:r>
          </w:p>
          <w:p w14:paraId="5A9ABE1F" w14:textId="77777777" w:rsidR="00485FDA" w:rsidRPr="00485FDA" w:rsidRDefault="00485FDA" w:rsidP="00485FDA">
            <w:pPr>
              <w:numPr>
                <w:ilvl w:val="0"/>
                <w:numId w:val="15"/>
              </w:numPr>
              <w:overflowPunct w:val="0"/>
              <w:autoSpaceDE w:val="0"/>
              <w:autoSpaceDN w:val="0"/>
              <w:adjustRightInd w:val="0"/>
              <w:spacing w:line="360" w:lineRule="auto"/>
              <w:contextualSpacing/>
              <w:jc w:val="both"/>
              <w:textAlignment w:val="baseline"/>
              <w:rPr>
                <w:rFonts w:ascii="Arial" w:eastAsia="Times New Roman" w:hAnsi="Arial" w:cs="Arial"/>
                <w:b/>
                <w:iCs/>
                <w:sz w:val="24"/>
                <w:szCs w:val="24"/>
              </w:rPr>
            </w:pPr>
            <w:r w:rsidRPr="00485FDA">
              <w:rPr>
                <w:rFonts w:ascii="Arial" w:eastAsia="Times New Roman" w:hAnsi="Arial" w:cs="Arial"/>
                <w:bCs/>
                <w:iCs/>
                <w:sz w:val="24"/>
                <w:szCs w:val="24"/>
              </w:rPr>
              <w:t>Emphasis on sustainability and local sourcing.</w:t>
            </w:r>
          </w:p>
        </w:tc>
      </w:tr>
      <w:tr w:rsidR="00485FDA" w:rsidRPr="00485FDA" w14:paraId="70AD7015" w14:textId="77777777" w:rsidTr="00EB37C3">
        <w:tc>
          <w:tcPr>
            <w:tcW w:w="1885" w:type="dxa"/>
          </w:tcPr>
          <w:p w14:paraId="2EA055E2" w14:textId="77777777" w:rsidR="00485FDA" w:rsidRPr="00485FDA" w:rsidRDefault="00485FDA" w:rsidP="00485FDA">
            <w:pPr>
              <w:overflowPunct w:val="0"/>
              <w:autoSpaceDE w:val="0"/>
              <w:autoSpaceDN w:val="0"/>
              <w:adjustRightInd w:val="0"/>
              <w:spacing w:line="360" w:lineRule="auto"/>
              <w:jc w:val="both"/>
              <w:textAlignment w:val="baseline"/>
              <w:rPr>
                <w:rFonts w:ascii="Arial" w:eastAsia="Times New Roman" w:hAnsi="Arial" w:cs="Arial"/>
                <w:b/>
                <w:iCs/>
                <w:sz w:val="24"/>
                <w:szCs w:val="24"/>
              </w:rPr>
            </w:pPr>
            <w:r w:rsidRPr="00485FDA">
              <w:rPr>
                <w:rFonts w:ascii="Arial" w:eastAsia="Times New Roman" w:hAnsi="Arial" w:cs="Arial"/>
                <w:b/>
                <w:iCs/>
                <w:sz w:val="24"/>
                <w:szCs w:val="24"/>
              </w:rPr>
              <w:t>Technological</w:t>
            </w:r>
          </w:p>
        </w:tc>
        <w:tc>
          <w:tcPr>
            <w:tcW w:w="7176" w:type="dxa"/>
          </w:tcPr>
          <w:p w14:paraId="580B92F2" w14:textId="77777777" w:rsidR="00485FDA" w:rsidRPr="00485FDA" w:rsidRDefault="00485FDA" w:rsidP="00485FDA">
            <w:pPr>
              <w:numPr>
                <w:ilvl w:val="0"/>
                <w:numId w:val="16"/>
              </w:numPr>
              <w:overflowPunct w:val="0"/>
              <w:autoSpaceDE w:val="0"/>
              <w:autoSpaceDN w:val="0"/>
              <w:adjustRightInd w:val="0"/>
              <w:spacing w:line="360" w:lineRule="auto"/>
              <w:contextualSpacing/>
              <w:jc w:val="both"/>
              <w:textAlignment w:val="baseline"/>
              <w:rPr>
                <w:rFonts w:ascii="Arial" w:eastAsia="Times New Roman" w:hAnsi="Arial" w:cs="Arial"/>
                <w:bCs/>
                <w:iCs/>
                <w:sz w:val="24"/>
                <w:szCs w:val="24"/>
              </w:rPr>
            </w:pPr>
            <w:r w:rsidRPr="00485FDA">
              <w:rPr>
                <w:rFonts w:ascii="Arial" w:eastAsia="Times New Roman" w:hAnsi="Arial" w:cs="Arial"/>
                <w:bCs/>
                <w:iCs/>
                <w:sz w:val="24"/>
                <w:szCs w:val="24"/>
              </w:rPr>
              <w:t>Increasing use of social media for marketing.</w:t>
            </w:r>
          </w:p>
          <w:p w14:paraId="4F113191" w14:textId="77777777" w:rsidR="00485FDA" w:rsidRPr="00485FDA" w:rsidRDefault="00485FDA" w:rsidP="00485FDA">
            <w:pPr>
              <w:numPr>
                <w:ilvl w:val="0"/>
                <w:numId w:val="16"/>
              </w:numPr>
              <w:overflowPunct w:val="0"/>
              <w:autoSpaceDE w:val="0"/>
              <w:autoSpaceDN w:val="0"/>
              <w:adjustRightInd w:val="0"/>
              <w:spacing w:line="360" w:lineRule="auto"/>
              <w:contextualSpacing/>
              <w:jc w:val="both"/>
              <w:textAlignment w:val="baseline"/>
              <w:rPr>
                <w:rFonts w:ascii="Arial" w:eastAsia="Times New Roman" w:hAnsi="Arial" w:cs="Arial"/>
                <w:bCs/>
                <w:iCs/>
                <w:sz w:val="24"/>
                <w:szCs w:val="24"/>
              </w:rPr>
            </w:pPr>
            <w:r w:rsidRPr="00485FDA">
              <w:rPr>
                <w:rFonts w:ascii="Arial" w:eastAsia="Times New Roman" w:hAnsi="Arial" w:cs="Arial"/>
                <w:bCs/>
                <w:iCs/>
                <w:sz w:val="24"/>
                <w:szCs w:val="24"/>
              </w:rPr>
              <w:t>Online purchasing and delivery options expanding.</w:t>
            </w:r>
          </w:p>
          <w:p w14:paraId="61A777D7" w14:textId="77777777" w:rsidR="00485FDA" w:rsidRPr="00485FDA" w:rsidRDefault="00485FDA" w:rsidP="00485FDA">
            <w:pPr>
              <w:numPr>
                <w:ilvl w:val="0"/>
                <w:numId w:val="16"/>
              </w:numPr>
              <w:overflowPunct w:val="0"/>
              <w:autoSpaceDE w:val="0"/>
              <w:autoSpaceDN w:val="0"/>
              <w:adjustRightInd w:val="0"/>
              <w:spacing w:line="360" w:lineRule="auto"/>
              <w:contextualSpacing/>
              <w:jc w:val="both"/>
              <w:textAlignment w:val="baseline"/>
              <w:rPr>
                <w:rFonts w:ascii="Arial" w:eastAsia="Times New Roman" w:hAnsi="Arial" w:cs="Arial"/>
                <w:b/>
                <w:iCs/>
                <w:sz w:val="24"/>
                <w:szCs w:val="24"/>
              </w:rPr>
            </w:pPr>
            <w:r w:rsidRPr="00485FDA">
              <w:rPr>
                <w:rFonts w:ascii="Arial" w:eastAsia="Times New Roman" w:hAnsi="Arial" w:cs="Arial"/>
                <w:bCs/>
                <w:iCs/>
                <w:sz w:val="24"/>
                <w:szCs w:val="24"/>
              </w:rPr>
              <w:t>Advancements in POS and inventory management systems.</w:t>
            </w:r>
          </w:p>
        </w:tc>
      </w:tr>
    </w:tbl>
    <w:p w14:paraId="48B1D4EF" w14:textId="77777777" w:rsidR="00485FDA" w:rsidRPr="00485FDA" w:rsidRDefault="00485FDA" w:rsidP="00485FDA">
      <w:pPr>
        <w:overflowPunct w:val="0"/>
        <w:autoSpaceDE w:val="0"/>
        <w:autoSpaceDN w:val="0"/>
        <w:adjustRightInd w:val="0"/>
        <w:spacing w:after="0" w:line="360" w:lineRule="auto"/>
        <w:jc w:val="both"/>
        <w:textAlignment w:val="baseline"/>
        <w:rPr>
          <w:rFonts w:ascii="Arial" w:eastAsia="Times New Roman" w:hAnsi="Arial" w:cs="Arial"/>
          <w:b/>
          <w:iCs/>
          <w:kern w:val="0"/>
          <w:sz w:val="24"/>
          <w:szCs w:val="24"/>
          <w14:ligatures w14:val="none"/>
        </w:rPr>
      </w:pPr>
    </w:p>
    <w:p w14:paraId="69429FAD" w14:textId="77777777" w:rsidR="00485FDA" w:rsidRPr="00485FDA" w:rsidRDefault="00485FDA" w:rsidP="00485FDA">
      <w:pPr>
        <w:overflowPunct w:val="0"/>
        <w:autoSpaceDE w:val="0"/>
        <w:autoSpaceDN w:val="0"/>
        <w:adjustRightInd w:val="0"/>
        <w:spacing w:after="0" w:line="360" w:lineRule="auto"/>
        <w:jc w:val="both"/>
        <w:textAlignment w:val="baseline"/>
        <w:rPr>
          <w:rFonts w:ascii="Arial" w:eastAsia="Times New Roman" w:hAnsi="Arial" w:cs="Arial"/>
          <w:b/>
          <w:iCs/>
          <w:kern w:val="0"/>
          <w:sz w:val="24"/>
          <w:szCs w:val="24"/>
          <w14:ligatures w14:val="none"/>
        </w:rPr>
      </w:pPr>
    </w:p>
    <w:p w14:paraId="3BF49B4C" w14:textId="77777777" w:rsidR="00485FDA" w:rsidRPr="00485FDA" w:rsidRDefault="00485FDA" w:rsidP="00485FDA">
      <w:pPr>
        <w:overflowPunct w:val="0"/>
        <w:autoSpaceDE w:val="0"/>
        <w:autoSpaceDN w:val="0"/>
        <w:adjustRightInd w:val="0"/>
        <w:spacing w:after="0" w:line="360" w:lineRule="auto"/>
        <w:jc w:val="both"/>
        <w:textAlignment w:val="baseline"/>
        <w:rPr>
          <w:rFonts w:ascii="Arial" w:eastAsia="Times New Roman" w:hAnsi="Arial" w:cs="Arial"/>
          <w:b/>
          <w:iCs/>
          <w:kern w:val="0"/>
          <w:sz w:val="24"/>
          <w:szCs w:val="24"/>
          <w14:ligatures w14:val="none"/>
        </w:rPr>
      </w:pPr>
      <w:r w:rsidRPr="00485FDA">
        <w:rPr>
          <w:rFonts w:ascii="Arial" w:eastAsia="Times New Roman" w:hAnsi="Arial" w:cs="Arial"/>
          <w:b/>
          <w:iCs/>
          <w:kern w:val="0"/>
          <w:sz w:val="24"/>
          <w:szCs w:val="24"/>
          <w14:ligatures w14:val="none"/>
        </w:rPr>
        <w:br w:type="page"/>
      </w:r>
    </w:p>
    <w:p w14:paraId="31F67838" w14:textId="70A88FA1" w:rsidR="00485FDA" w:rsidRPr="00485FDA" w:rsidRDefault="00485FDA" w:rsidP="00485FDA">
      <w:pPr>
        <w:overflowPunct w:val="0"/>
        <w:autoSpaceDE w:val="0"/>
        <w:autoSpaceDN w:val="0"/>
        <w:adjustRightInd w:val="0"/>
        <w:spacing w:after="0" w:line="360" w:lineRule="auto"/>
        <w:jc w:val="both"/>
        <w:textAlignment w:val="baseline"/>
        <w:rPr>
          <w:rFonts w:ascii="Arial" w:eastAsia="Times New Roman" w:hAnsi="Arial" w:cs="Arial"/>
          <w:b/>
          <w:iCs/>
          <w:kern w:val="0"/>
          <w:sz w:val="24"/>
          <w:szCs w:val="24"/>
          <w14:ligatures w14:val="none"/>
        </w:rPr>
      </w:pPr>
      <w:bookmarkStart w:id="10" w:name="_Hlk182387293"/>
      <w:r w:rsidRPr="00485FDA">
        <w:rPr>
          <w:rFonts w:ascii="Arial" w:eastAsia="Times New Roman" w:hAnsi="Arial" w:cs="Arial"/>
          <w:b/>
          <w:iCs/>
          <w:kern w:val="0"/>
          <w:sz w:val="24"/>
          <w:szCs w:val="24"/>
          <w14:ligatures w14:val="none"/>
        </w:rPr>
        <w:lastRenderedPageBreak/>
        <w:t>Appendix</w:t>
      </w:r>
      <w:bookmarkEnd w:id="10"/>
      <w:r w:rsidRPr="00485FDA">
        <w:rPr>
          <w:rFonts w:ascii="Arial" w:eastAsia="Times New Roman" w:hAnsi="Arial" w:cs="Arial"/>
          <w:b/>
          <w:iCs/>
          <w:kern w:val="0"/>
          <w:sz w:val="24"/>
          <w:szCs w:val="24"/>
          <w14:ligatures w14:val="none"/>
        </w:rPr>
        <w:t xml:space="preserve"> C – </w:t>
      </w:r>
      <w:r w:rsidR="00840D07">
        <w:rPr>
          <w:rFonts w:ascii="Arial" w:eastAsia="Times New Roman" w:hAnsi="Arial" w:cs="Arial"/>
          <w:b/>
          <w:iCs/>
          <w:kern w:val="0"/>
          <w:sz w:val="24"/>
          <w:szCs w:val="24"/>
          <w14:ligatures w14:val="none"/>
        </w:rPr>
        <w:t>Financial Summary explained.</w:t>
      </w:r>
    </w:p>
    <w:p w14:paraId="048AD5D8" w14:textId="10102D55" w:rsidR="00840D07" w:rsidRPr="00840D07" w:rsidRDefault="00840D07" w:rsidP="00840D07">
      <w:pPr>
        <w:pStyle w:val="ListParagraph"/>
        <w:spacing w:after="0" w:line="360" w:lineRule="auto"/>
        <w:jc w:val="both"/>
        <w:rPr>
          <w:rFonts w:ascii="Arial" w:hAnsi="Arial" w:cs="Arial"/>
          <w:b/>
          <w:bCs/>
          <w:sz w:val="24"/>
          <w:szCs w:val="24"/>
        </w:rPr>
      </w:pPr>
      <w:r w:rsidRPr="00840D07">
        <w:rPr>
          <w:rFonts w:ascii="Arial" w:hAnsi="Arial" w:cs="Arial"/>
          <w:b/>
          <w:bCs/>
          <w:sz w:val="24"/>
          <w:szCs w:val="24"/>
        </w:rPr>
        <w:t>Income</w:t>
      </w:r>
      <w:r>
        <w:rPr>
          <w:rFonts w:ascii="Arial" w:hAnsi="Arial" w:cs="Arial"/>
          <w:b/>
          <w:bCs/>
          <w:sz w:val="24"/>
          <w:szCs w:val="24"/>
        </w:rPr>
        <w:t>:</w:t>
      </w:r>
    </w:p>
    <w:p w14:paraId="5D3A78B6" w14:textId="77777777" w:rsidR="00840D07" w:rsidRPr="00840D07" w:rsidRDefault="00840D07" w:rsidP="00840D07">
      <w:pPr>
        <w:numPr>
          <w:ilvl w:val="0"/>
          <w:numId w:val="35"/>
        </w:numPr>
        <w:spacing w:after="0" w:line="360" w:lineRule="auto"/>
        <w:jc w:val="both"/>
        <w:rPr>
          <w:rFonts w:ascii="Arial" w:hAnsi="Arial" w:cs="Arial"/>
          <w:sz w:val="24"/>
          <w:szCs w:val="24"/>
        </w:rPr>
      </w:pPr>
      <w:r w:rsidRPr="00840D07">
        <w:rPr>
          <w:rFonts w:ascii="Arial" w:hAnsi="Arial" w:cs="Arial"/>
          <w:b/>
          <w:bCs/>
          <w:sz w:val="24"/>
          <w:szCs w:val="24"/>
        </w:rPr>
        <w:t>Wine Sales (Retail &amp; Tastings) – £180,000</w:t>
      </w:r>
    </w:p>
    <w:p w14:paraId="2735D5A1" w14:textId="77777777" w:rsidR="00840D07" w:rsidRPr="00840D07" w:rsidRDefault="00840D07" w:rsidP="00840D07">
      <w:pPr>
        <w:numPr>
          <w:ilvl w:val="1"/>
          <w:numId w:val="35"/>
        </w:numPr>
        <w:spacing w:after="0" w:line="360" w:lineRule="auto"/>
        <w:jc w:val="both"/>
        <w:rPr>
          <w:rFonts w:ascii="Arial" w:hAnsi="Arial" w:cs="Arial"/>
          <w:sz w:val="24"/>
          <w:szCs w:val="24"/>
        </w:rPr>
      </w:pPr>
      <w:r w:rsidRPr="00840D07">
        <w:rPr>
          <w:rFonts w:ascii="Arial" w:hAnsi="Arial" w:cs="Arial"/>
          <w:sz w:val="24"/>
          <w:szCs w:val="24"/>
        </w:rPr>
        <w:t xml:space="preserve">Based on the pricing strategy outlined in the </w:t>
      </w:r>
      <w:r w:rsidRPr="00840D07">
        <w:rPr>
          <w:rFonts w:ascii="Arial" w:hAnsi="Arial" w:cs="Arial"/>
          <w:b/>
          <w:bCs/>
          <w:sz w:val="24"/>
          <w:szCs w:val="24"/>
        </w:rPr>
        <w:t>Marketing Plan</w:t>
      </w:r>
      <w:r w:rsidRPr="00840D07">
        <w:rPr>
          <w:rFonts w:ascii="Arial" w:hAnsi="Arial" w:cs="Arial"/>
          <w:sz w:val="24"/>
          <w:szCs w:val="24"/>
        </w:rPr>
        <w:t>:</w:t>
      </w:r>
    </w:p>
    <w:p w14:paraId="57515076" w14:textId="77777777" w:rsidR="00840D07" w:rsidRPr="00840D07" w:rsidRDefault="00840D07" w:rsidP="00840D07">
      <w:pPr>
        <w:numPr>
          <w:ilvl w:val="2"/>
          <w:numId w:val="35"/>
        </w:numPr>
        <w:spacing w:after="0" w:line="360" w:lineRule="auto"/>
        <w:jc w:val="both"/>
        <w:rPr>
          <w:rFonts w:ascii="Arial" w:hAnsi="Arial" w:cs="Arial"/>
          <w:sz w:val="24"/>
          <w:szCs w:val="24"/>
        </w:rPr>
      </w:pPr>
      <w:r w:rsidRPr="00840D07">
        <w:rPr>
          <w:rFonts w:ascii="Arial" w:hAnsi="Arial" w:cs="Arial"/>
          <w:sz w:val="24"/>
          <w:szCs w:val="24"/>
        </w:rPr>
        <w:t>Wine by the glass priced between £5 and £12.</w:t>
      </w:r>
    </w:p>
    <w:p w14:paraId="6588A9F0" w14:textId="77777777" w:rsidR="00840D07" w:rsidRPr="00840D07" w:rsidRDefault="00840D07" w:rsidP="00840D07">
      <w:pPr>
        <w:numPr>
          <w:ilvl w:val="2"/>
          <w:numId w:val="35"/>
        </w:numPr>
        <w:spacing w:after="0" w:line="360" w:lineRule="auto"/>
        <w:jc w:val="both"/>
        <w:rPr>
          <w:rFonts w:ascii="Arial" w:hAnsi="Arial" w:cs="Arial"/>
          <w:sz w:val="24"/>
          <w:szCs w:val="24"/>
        </w:rPr>
      </w:pPr>
      <w:r w:rsidRPr="00840D07">
        <w:rPr>
          <w:rFonts w:ascii="Arial" w:hAnsi="Arial" w:cs="Arial"/>
          <w:sz w:val="24"/>
          <w:szCs w:val="24"/>
        </w:rPr>
        <w:t>Bottle sales ranging from £15 to £50.</w:t>
      </w:r>
    </w:p>
    <w:p w14:paraId="46EC4BAE" w14:textId="77777777" w:rsidR="00840D07" w:rsidRPr="00840D07" w:rsidRDefault="00840D07" w:rsidP="00840D07">
      <w:pPr>
        <w:numPr>
          <w:ilvl w:val="1"/>
          <w:numId w:val="35"/>
        </w:numPr>
        <w:spacing w:after="0" w:line="360" w:lineRule="auto"/>
        <w:jc w:val="both"/>
        <w:rPr>
          <w:rFonts w:ascii="Arial" w:hAnsi="Arial" w:cs="Arial"/>
          <w:sz w:val="24"/>
          <w:szCs w:val="24"/>
        </w:rPr>
      </w:pPr>
      <w:r w:rsidRPr="00840D07">
        <w:rPr>
          <w:rFonts w:ascii="Arial" w:hAnsi="Arial" w:cs="Arial"/>
          <w:b/>
          <w:bCs/>
          <w:sz w:val="24"/>
          <w:szCs w:val="24"/>
        </w:rPr>
        <w:t>Assumptions</w:t>
      </w:r>
      <w:r w:rsidRPr="00840D07">
        <w:rPr>
          <w:rFonts w:ascii="Arial" w:hAnsi="Arial" w:cs="Arial"/>
          <w:sz w:val="24"/>
          <w:szCs w:val="24"/>
        </w:rPr>
        <w:t>:</w:t>
      </w:r>
    </w:p>
    <w:p w14:paraId="722036D6" w14:textId="77777777" w:rsidR="00840D07" w:rsidRPr="00840D07" w:rsidRDefault="00840D07" w:rsidP="00840D07">
      <w:pPr>
        <w:numPr>
          <w:ilvl w:val="2"/>
          <w:numId w:val="35"/>
        </w:numPr>
        <w:spacing w:after="0" w:line="360" w:lineRule="auto"/>
        <w:jc w:val="both"/>
        <w:rPr>
          <w:rFonts w:ascii="Arial" w:hAnsi="Arial" w:cs="Arial"/>
          <w:sz w:val="24"/>
          <w:szCs w:val="24"/>
        </w:rPr>
      </w:pPr>
      <w:r w:rsidRPr="00840D07">
        <w:rPr>
          <w:rFonts w:ascii="Arial" w:hAnsi="Arial" w:cs="Arial"/>
          <w:b/>
          <w:bCs/>
          <w:sz w:val="24"/>
          <w:szCs w:val="24"/>
        </w:rPr>
        <w:t>Retail Wine Sales</w:t>
      </w:r>
      <w:r w:rsidRPr="00840D07">
        <w:rPr>
          <w:rFonts w:ascii="Arial" w:hAnsi="Arial" w:cs="Arial"/>
          <w:sz w:val="24"/>
          <w:szCs w:val="24"/>
        </w:rPr>
        <w:t>: An average of 25 bottles sold per day at £25 per bottle (mid-range pricing) × 365 days = £228,125 potential annual revenue. Adjusted for seasonality and other factors, we conservatively estimate £150,000 from retail sales.</w:t>
      </w:r>
    </w:p>
    <w:p w14:paraId="58E4ADC5" w14:textId="77777777" w:rsidR="00840D07" w:rsidRPr="00840D07" w:rsidRDefault="00840D07" w:rsidP="00840D07">
      <w:pPr>
        <w:numPr>
          <w:ilvl w:val="2"/>
          <w:numId w:val="35"/>
        </w:numPr>
        <w:spacing w:after="0" w:line="360" w:lineRule="auto"/>
        <w:jc w:val="both"/>
        <w:rPr>
          <w:rFonts w:ascii="Arial" w:hAnsi="Arial" w:cs="Arial"/>
          <w:sz w:val="24"/>
          <w:szCs w:val="24"/>
        </w:rPr>
      </w:pPr>
      <w:r w:rsidRPr="00840D07">
        <w:rPr>
          <w:rFonts w:ascii="Arial" w:hAnsi="Arial" w:cs="Arial"/>
          <w:b/>
          <w:bCs/>
          <w:sz w:val="24"/>
          <w:szCs w:val="24"/>
        </w:rPr>
        <w:t>Wine Tastings</w:t>
      </w:r>
      <w:r w:rsidRPr="00840D07">
        <w:rPr>
          <w:rFonts w:ascii="Arial" w:hAnsi="Arial" w:cs="Arial"/>
          <w:sz w:val="24"/>
          <w:szCs w:val="24"/>
        </w:rPr>
        <w:t>: With wine-tasting sessions priced at £30 per person and assuming ten tastings per month with ten participants each, we estimate £30,000 annually from tastings.</w:t>
      </w:r>
    </w:p>
    <w:p w14:paraId="57EB4C7C" w14:textId="77777777" w:rsidR="00840D07" w:rsidRPr="00840D07" w:rsidRDefault="00840D07" w:rsidP="00840D07">
      <w:pPr>
        <w:numPr>
          <w:ilvl w:val="0"/>
          <w:numId w:val="35"/>
        </w:numPr>
        <w:spacing w:after="0" w:line="360" w:lineRule="auto"/>
        <w:jc w:val="both"/>
        <w:rPr>
          <w:rFonts w:ascii="Arial" w:hAnsi="Arial" w:cs="Arial"/>
          <w:sz w:val="24"/>
          <w:szCs w:val="24"/>
        </w:rPr>
      </w:pPr>
      <w:r w:rsidRPr="00840D07">
        <w:rPr>
          <w:rFonts w:ascii="Arial" w:hAnsi="Arial" w:cs="Arial"/>
          <w:b/>
          <w:bCs/>
          <w:sz w:val="24"/>
          <w:szCs w:val="24"/>
        </w:rPr>
        <w:t>Events and Private Tastings – £30,000</w:t>
      </w:r>
    </w:p>
    <w:p w14:paraId="78E21CCA" w14:textId="77777777" w:rsidR="00840D07" w:rsidRPr="00840D07" w:rsidRDefault="00840D07" w:rsidP="00840D07">
      <w:pPr>
        <w:numPr>
          <w:ilvl w:val="1"/>
          <w:numId w:val="35"/>
        </w:numPr>
        <w:spacing w:after="0" w:line="360" w:lineRule="auto"/>
        <w:jc w:val="both"/>
        <w:rPr>
          <w:rFonts w:ascii="Arial" w:hAnsi="Arial" w:cs="Arial"/>
          <w:sz w:val="24"/>
          <w:szCs w:val="24"/>
        </w:rPr>
      </w:pPr>
      <w:r w:rsidRPr="00840D07">
        <w:rPr>
          <w:rFonts w:ascii="Arial" w:hAnsi="Arial" w:cs="Arial"/>
          <w:sz w:val="24"/>
          <w:szCs w:val="24"/>
        </w:rPr>
        <w:t xml:space="preserve">Derived from the </w:t>
      </w:r>
      <w:r w:rsidRPr="00840D07">
        <w:rPr>
          <w:rFonts w:ascii="Arial" w:hAnsi="Arial" w:cs="Arial"/>
          <w:b/>
          <w:bCs/>
          <w:sz w:val="24"/>
          <w:szCs w:val="24"/>
        </w:rPr>
        <w:t>Marketing Plan</w:t>
      </w:r>
      <w:r w:rsidRPr="00840D07">
        <w:rPr>
          <w:rFonts w:ascii="Arial" w:hAnsi="Arial" w:cs="Arial"/>
          <w:sz w:val="24"/>
          <w:szCs w:val="24"/>
        </w:rPr>
        <w:t xml:space="preserve"> focus on private events.</w:t>
      </w:r>
    </w:p>
    <w:p w14:paraId="1577793B" w14:textId="77777777" w:rsidR="00840D07" w:rsidRPr="00840D07" w:rsidRDefault="00840D07" w:rsidP="00840D07">
      <w:pPr>
        <w:numPr>
          <w:ilvl w:val="1"/>
          <w:numId w:val="35"/>
        </w:numPr>
        <w:spacing w:after="0" w:line="360" w:lineRule="auto"/>
        <w:jc w:val="both"/>
        <w:rPr>
          <w:rFonts w:ascii="Arial" w:hAnsi="Arial" w:cs="Arial"/>
          <w:sz w:val="24"/>
          <w:szCs w:val="24"/>
        </w:rPr>
      </w:pPr>
      <w:r w:rsidRPr="00840D07">
        <w:rPr>
          <w:rFonts w:ascii="Arial" w:hAnsi="Arial" w:cs="Arial"/>
          <w:b/>
          <w:bCs/>
          <w:sz w:val="24"/>
          <w:szCs w:val="24"/>
        </w:rPr>
        <w:t>Assumptions</w:t>
      </w:r>
      <w:r w:rsidRPr="00840D07">
        <w:rPr>
          <w:rFonts w:ascii="Arial" w:hAnsi="Arial" w:cs="Arial"/>
          <w:sz w:val="24"/>
          <w:szCs w:val="24"/>
        </w:rPr>
        <w:t>:</w:t>
      </w:r>
    </w:p>
    <w:p w14:paraId="23728C0D" w14:textId="77777777" w:rsidR="00840D07" w:rsidRPr="00840D07" w:rsidRDefault="00840D07" w:rsidP="00840D07">
      <w:pPr>
        <w:numPr>
          <w:ilvl w:val="2"/>
          <w:numId w:val="35"/>
        </w:numPr>
        <w:spacing w:after="0" w:line="360" w:lineRule="auto"/>
        <w:jc w:val="both"/>
        <w:rPr>
          <w:rFonts w:ascii="Arial" w:hAnsi="Arial" w:cs="Arial"/>
          <w:sz w:val="24"/>
          <w:szCs w:val="24"/>
        </w:rPr>
      </w:pPr>
      <w:r w:rsidRPr="00840D07">
        <w:rPr>
          <w:rFonts w:ascii="Arial" w:hAnsi="Arial" w:cs="Arial"/>
          <w:sz w:val="24"/>
          <w:szCs w:val="24"/>
        </w:rPr>
        <w:t>Hosting 2 private events per month, averaging £1,250 per event (group tastings, corporate events) = £30,000 annually.</w:t>
      </w:r>
    </w:p>
    <w:p w14:paraId="7C738A5D" w14:textId="77777777" w:rsidR="00840D07" w:rsidRPr="00840D07" w:rsidRDefault="00840D07" w:rsidP="00840D07">
      <w:pPr>
        <w:numPr>
          <w:ilvl w:val="0"/>
          <w:numId w:val="35"/>
        </w:numPr>
        <w:spacing w:after="0" w:line="360" w:lineRule="auto"/>
        <w:jc w:val="both"/>
        <w:rPr>
          <w:rFonts w:ascii="Arial" w:hAnsi="Arial" w:cs="Arial"/>
          <w:sz w:val="24"/>
          <w:szCs w:val="24"/>
        </w:rPr>
      </w:pPr>
      <w:r w:rsidRPr="00840D07">
        <w:rPr>
          <w:rFonts w:ascii="Arial" w:hAnsi="Arial" w:cs="Arial"/>
          <w:b/>
          <w:bCs/>
          <w:sz w:val="24"/>
          <w:szCs w:val="24"/>
        </w:rPr>
        <w:t>Merchandise Sales – £5,000</w:t>
      </w:r>
    </w:p>
    <w:p w14:paraId="77900219" w14:textId="77777777" w:rsidR="00840D07" w:rsidRPr="00840D07" w:rsidRDefault="00840D07" w:rsidP="00840D07">
      <w:pPr>
        <w:numPr>
          <w:ilvl w:val="1"/>
          <w:numId w:val="35"/>
        </w:numPr>
        <w:spacing w:after="0" w:line="360" w:lineRule="auto"/>
        <w:jc w:val="both"/>
        <w:rPr>
          <w:rFonts w:ascii="Arial" w:hAnsi="Arial" w:cs="Arial"/>
          <w:sz w:val="24"/>
          <w:szCs w:val="24"/>
        </w:rPr>
      </w:pPr>
      <w:r w:rsidRPr="00840D07">
        <w:rPr>
          <w:rFonts w:ascii="Arial" w:hAnsi="Arial" w:cs="Arial"/>
          <w:sz w:val="24"/>
          <w:szCs w:val="24"/>
        </w:rPr>
        <w:t xml:space="preserve">Merchandise such as branded wine accessories and eco-friendly packaging aligns. </w:t>
      </w:r>
    </w:p>
    <w:p w14:paraId="6AAD8412" w14:textId="77777777" w:rsidR="00840D07" w:rsidRPr="00840D07" w:rsidRDefault="00840D07" w:rsidP="00840D07">
      <w:pPr>
        <w:numPr>
          <w:ilvl w:val="1"/>
          <w:numId w:val="35"/>
        </w:numPr>
        <w:spacing w:after="0" w:line="360" w:lineRule="auto"/>
        <w:jc w:val="both"/>
        <w:rPr>
          <w:rFonts w:ascii="Arial" w:hAnsi="Arial" w:cs="Arial"/>
          <w:sz w:val="24"/>
          <w:szCs w:val="24"/>
        </w:rPr>
      </w:pPr>
      <w:r w:rsidRPr="00840D07">
        <w:rPr>
          <w:rFonts w:ascii="Arial" w:hAnsi="Arial" w:cs="Arial"/>
          <w:b/>
          <w:bCs/>
          <w:sz w:val="24"/>
          <w:szCs w:val="24"/>
        </w:rPr>
        <w:t>Assumptions</w:t>
      </w:r>
      <w:r w:rsidRPr="00840D07">
        <w:rPr>
          <w:rFonts w:ascii="Arial" w:hAnsi="Arial" w:cs="Arial"/>
          <w:sz w:val="24"/>
          <w:szCs w:val="24"/>
        </w:rPr>
        <w:t>:</w:t>
      </w:r>
    </w:p>
    <w:p w14:paraId="1DB0A4A5" w14:textId="77777777" w:rsidR="00840D07" w:rsidRPr="00840D07" w:rsidRDefault="00840D07" w:rsidP="00840D07">
      <w:pPr>
        <w:numPr>
          <w:ilvl w:val="2"/>
          <w:numId w:val="35"/>
        </w:numPr>
        <w:spacing w:after="0" w:line="360" w:lineRule="auto"/>
        <w:jc w:val="both"/>
        <w:rPr>
          <w:rFonts w:ascii="Arial" w:hAnsi="Arial" w:cs="Arial"/>
          <w:sz w:val="24"/>
          <w:szCs w:val="24"/>
        </w:rPr>
      </w:pPr>
      <w:r w:rsidRPr="00840D07">
        <w:rPr>
          <w:rFonts w:ascii="Arial" w:hAnsi="Arial" w:cs="Arial"/>
          <w:sz w:val="24"/>
          <w:szCs w:val="24"/>
        </w:rPr>
        <w:t>Selling 500 units annually at an average of £10 each = £5,000.</w:t>
      </w:r>
    </w:p>
    <w:p w14:paraId="1CA91C52" w14:textId="77777777" w:rsidR="00840D07" w:rsidRPr="00840D07" w:rsidRDefault="00840D07" w:rsidP="00840D07">
      <w:pPr>
        <w:numPr>
          <w:ilvl w:val="0"/>
          <w:numId w:val="35"/>
        </w:numPr>
        <w:spacing w:after="0" w:line="360" w:lineRule="auto"/>
        <w:jc w:val="both"/>
        <w:rPr>
          <w:rFonts w:ascii="Arial" w:hAnsi="Arial" w:cs="Arial"/>
          <w:sz w:val="24"/>
          <w:szCs w:val="24"/>
        </w:rPr>
      </w:pPr>
      <w:r w:rsidRPr="00840D07">
        <w:rPr>
          <w:rFonts w:ascii="Arial" w:hAnsi="Arial" w:cs="Arial"/>
          <w:b/>
          <w:bCs/>
          <w:sz w:val="24"/>
          <w:szCs w:val="24"/>
        </w:rPr>
        <w:t>Start-up Support – £0</w:t>
      </w:r>
    </w:p>
    <w:p w14:paraId="1EB0291E" w14:textId="77777777" w:rsidR="00840D07" w:rsidRPr="00840D07" w:rsidRDefault="00840D07" w:rsidP="00840D07">
      <w:pPr>
        <w:numPr>
          <w:ilvl w:val="1"/>
          <w:numId w:val="35"/>
        </w:numPr>
        <w:spacing w:after="0" w:line="360" w:lineRule="auto"/>
        <w:jc w:val="both"/>
        <w:rPr>
          <w:rFonts w:ascii="Arial" w:hAnsi="Arial" w:cs="Arial"/>
          <w:sz w:val="24"/>
          <w:szCs w:val="24"/>
        </w:rPr>
      </w:pPr>
      <w:r w:rsidRPr="00840D07">
        <w:rPr>
          <w:rFonts w:ascii="Arial" w:hAnsi="Arial" w:cs="Arial"/>
          <w:sz w:val="24"/>
          <w:szCs w:val="24"/>
        </w:rPr>
        <w:t>No start-up grants or funding were explicitly mentioned, so no additional income is included in the chart. This could be revisited if external funding or grants are pursued.</w:t>
      </w:r>
    </w:p>
    <w:p w14:paraId="672627A2" w14:textId="77777777" w:rsidR="00840D07" w:rsidRPr="00840D07" w:rsidRDefault="00840D07" w:rsidP="00840D07">
      <w:pPr>
        <w:pStyle w:val="ListParagraph"/>
        <w:numPr>
          <w:ilvl w:val="0"/>
          <w:numId w:val="35"/>
        </w:numPr>
        <w:spacing w:after="0" w:line="360" w:lineRule="auto"/>
        <w:jc w:val="both"/>
        <w:rPr>
          <w:rFonts w:ascii="Arial" w:hAnsi="Arial" w:cs="Arial"/>
          <w:b/>
          <w:bCs/>
          <w:sz w:val="24"/>
          <w:szCs w:val="24"/>
        </w:rPr>
      </w:pPr>
      <w:r w:rsidRPr="00840D07">
        <w:rPr>
          <w:rFonts w:ascii="Arial" w:hAnsi="Arial" w:cs="Arial"/>
          <w:b/>
          <w:bCs/>
          <w:sz w:val="24"/>
          <w:szCs w:val="24"/>
        </w:rPr>
        <w:t>Expenditure</w:t>
      </w:r>
    </w:p>
    <w:p w14:paraId="3DCB537C" w14:textId="77777777" w:rsidR="00840D07" w:rsidRPr="00840D07" w:rsidRDefault="00840D07" w:rsidP="00840D07">
      <w:pPr>
        <w:numPr>
          <w:ilvl w:val="0"/>
          <w:numId w:val="35"/>
        </w:numPr>
        <w:spacing w:after="0" w:line="360" w:lineRule="auto"/>
        <w:jc w:val="both"/>
        <w:rPr>
          <w:rFonts w:ascii="Arial" w:hAnsi="Arial" w:cs="Arial"/>
          <w:sz w:val="24"/>
          <w:szCs w:val="24"/>
        </w:rPr>
      </w:pPr>
      <w:r w:rsidRPr="00840D07">
        <w:rPr>
          <w:rFonts w:ascii="Arial" w:hAnsi="Arial" w:cs="Arial"/>
          <w:b/>
          <w:bCs/>
          <w:sz w:val="24"/>
          <w:szCs w:val="24"/>
        </w:rPr>
        <w:t>Rent/Rates – £36,000</w:t>
      </w:r>
    </w:p>
    <w:p w14:paraId="3C4E8986" w14:textId="77777777" w:rsidR="00840D07" w:rsidRPr="00840D07" w:rsidRDefault="00840D07" w:rsidP="00840D07">
      <w:pPr>
        <w:numPr>
          <w:ilvl w:val="1"/>
          <w:numId w:val="35"/>
        </w:numPr>
        <w:spacing w:after="0" w:line="360" w:lineRule="auto"/>
        <w:jc w:val="both"/>
        <w:rPr>
          <w:rFonts w:ascii="Arial" w:hAnsi="Arial" w:cs="Arial"/>
          <w:sz w:val="24"/>
          <w:szCs w:val="24"/>
        </w:rPr>
      </w:pPr>
      <w:r w:rsidRPr="00840D07">
        <w:rPr>
          <w:rFonts w:ascii="Arial" w:hAnsi="Arial" w:cs="Arial"/>
          <w:sz w:val="24"/>
          <w:szCs w:val="24"/>
        </w:rPr>
        <w:t xml:space="preserve">Based on the identified location in </w:t>
      </w:r>
      <w:r w:rsidRPr="00840D07">
        <w:rPr>
          <w:rFonts w:ascii="Arial" w:hAnsi="Arial" w:cs="Arial"/>
          <w:b/>
          <w:bCs/>
          <w:sz w:val="24"/>
          <w:szCs w:val="24"/>
        </w:rPr>
        <w:t>Key Resources</w:t>
      </w:r>
      <w:r w:rsidRPr="00840D07">
        <w:rPr>
          <w:rFonts w:ascii="Arial" w:hAnsi="Arial" w:cs="Arial"/>
          <w:sz w:val="24"/>
          <w:szCs w:val="24"/>
        </w:rPr>
        <w:t>, the rent for the premises is £32,000 annually</w:t>
      </w:r>
    </w:p>
    <w:p w14:paraId="2BFEAC7A" w14:textId="77777777" w:rsidR="00840D07" w:rsidRPr="00840D07" w:rsidRDefault="00840D07" w:rsidP="00840D07">
      <w:pPr>
        <w:numPr>
          <w:ilvl w:val="0"/>
          <w:numId w:val="35"/>
        </w:numPr>
        <w:spacing w:after="0" w:line="360" w:lineRule="auto"/>
        <w:jc w:val="both"/>
        <w:rPr>
          <w:rFonts w:ascii="Arial" w:hAnsi="Arial" w:cs="Arial"/>
          <w:sz w:val="24"/>
          <w:szCs w:val="24"/>
        </w:rPr>
      </w:pPr>
      <w:r w:rsidRPr="00840D07">
        <w:rPr>
          <w:rFonts w:ascii="Arial" w:hAnsi="Arial" w:cs="Arial"/>
          <w:b/>
          <w:bCs/>
          <w:sz w:val="24"/>
          <w:szCs w:val="24"/>
        </w:rPr>
        <w:t>Staff Wages – £50,000</w:t>
      </w:r>
    </w:p>
    <w:p w14:paraId="642B9325" w14:textId="77777777" w:rsidR="00840D07" w:rsidRPr="00840D07" w:rsidRDefault="00840D07" w:rsidP="00840D07">
      <w:pPr>
        <w:numPr>
          <w:ilvl w:val="1"/>
          <w:numId w:val="35"/>
        </w:numPr>
        <w:spacing w:after="0" w:line="360" w:lineRule="auto"/>
        <w:jc w:val="both"/>
        <w:rPr>
          <w:rFonts w:ascii="Arial" w:hAnsi="Arial" w:cs="Arial"/>
          <w:sz w:val="24"/>
          <w:szCs w:val="24"/>
        </w:rPr>
      </w:pPr>
      <w:r w:rsidRPr="00840D07">
        <w:rPr>
          <w:rFonts w:ascii="Arial" w:hAnsi="Arial" w:cs="Arial"/>
          <w:sz w:val="24"/>
          <w:szCs w:val="24"/>
        </w:rPr>
        <w:lastRenderedPageBreak/>
        <w:t xml:space="preserve">Detailed in </w:t>
      </w:r>
      <w:r w:rsidRPr="00840D07">
        <w:rPr>
          <w:rFonts w:ascii="Arial" w:hAnsi="Arial" w:cs="Arial"/>
          <w:b/>
          <w:bCs/>
          <w:sz w:val="24"/>
          <w:szCs w:val="24"/>
        </w:rPr>
        <w:t>The Team</w:t>
      </w:r>
      <w:r w:rsidRPr="00840D07">
        <w:rPr>
          <w:rFonts w:ascii="Arial" w:hAnsi="Arial" w:cs="Arial"/>
          <w:sz w:val="24"/>
          <w:szCs w:val="24"/>
        </w:rPr>
        <w:t>:</w:t>
      </w:r>
    </w:p>
    <w:p w14:paraId="76B8CF93" w14:textId="77777777" w:rsidR="00840D07" w:rsidRPr="00840D07" w:rsidRDefault="00840D07" w:rsidP="00840D07">
      <w:pPr>
        <w:numPr>
          <w:ilvl w:val="2"/>
          <w:numId w:val="35"/>
        </w:numPr>
        <w:spacing w:after="0" w:line="360" w:lineRule="auto"/>
        <w:jc w:val="both"/>
        <w:rPr>
          <w:rFonts w:ascii="Arial" w:hAnsi="Arial" w:cs="Arial"/>
          <w:sz w:val="24"/>
          <w:szCs w:val="24"/>
        </w:rPr>
      </w:pPr>
      <w:r w:rsidRPr="00840D07">
        <w:rPr>
          <w:rFonts w:ascii="Arial" w:hAnsi="Arial" w:cs="Arial"/>
          <w:sz w:val="24"/>
          <w:szCs w:val="24"/>
        </w:rPr>
        <w:t>Salaries for Managing Director, Marketing and Events Manager, Head Sommelier, and Retail and Operations Manager.</w:t>
      </w:r>
    </w:p>
    <w:p w14:paraId="2B003224" w14:textId="77777777" w:rsidR="00840D07" w:rsidRPr="00840D07" w:rsidRDefault="00840D07" w:rsidP="00840D07">
      <w:pPr>
        <w:numPr>
          <w:ilvl w:val="2"/>
          <w:numId w:val="35"/>
        </w:numPr>
        <w:spacing w:after="0" w:line="360" w:lineRule="auto"/>
        <w:jc w:val="both"/>
        <w:rPr>
          <w:rFonts w:ascii="Arial" w:hAnsi="Arial" w:cs="Arial"/>
          <w:sz w:val="24"/>
          <w:szCs w:val="24"/>
        </w:rPr>
      </w:pPr>
      <w:r w:rsidRPr="00840D07">
        <w:rPr>
          <w:rFonts w:ascii="Arial" w:hAnsi="Arial" w:cs="Arial"/>
          <w:sz w:val="24"/>
          <w:szCs w:val="24"/>
        </w:rPr>
        <w:t>An estimated average salary of £25,000 for the two primary roles (Managing Director and Marketing Manager), with £12,500 allocated for part-time and support staff.</w:t>
      </w:r>
    </w:p>
    <w:p w14:paraId="41904CBF" w14:textId="77777777" w:rsidR="00840D07" w:rsidRPr="00840D07" w:rsidRDefault="00840D07" w:rsidP="00840D07">
      <w:pPr>
        <w:numPr>
          <w:ilvl w:val="0"/>
          <w:numId w:val="35"/>
        </w:numPr>
        <w:spacing w:after="0" w:line="360" w:lineRule="auto"/>
        <w:jc w:val="both"/>
        <w:rPr>
          <w:rFonts w:ascii="Arial" w:hAnsi="Arial" w:cs="Arial"/>
          <w:sz w:val="24"/>
          <w:szCs w:val="24"/>
        </w:rPr>
      </w:pPr>
      <w:r w:rsidRPr="00840D07">
        <w:rPr>
          <w:rFonts w:ascii="Arial" w:hAnsi="Arial" w:cs="Arial"/>
          <w:b/>
          <w:bCs/>
          <w:sz w:val="24"/>
          <w:szCs w:val="24"/>
        </w:rPr>
        <w:t>Marketing and Materials – £8,000</w:t>
      </w:r>
    </w:p>
    <w:p w14:paraId="57DD01AB" w14:textId="77777777" w:rsidR="00840D07" w:rsidRPr="00840D07" w:rsidRDefault="00840D07" w:rsidP="00840D07">
      <w:pPr>
        <w:numPr>
          <w:ilvl w:val="1"/>
          <w:numId w:val="35"/>
        </w:numPr>
        <w:spacing w:after="0" w:line="360" w:lineRule="auto"/>
        <w:jc w:val="both"/>
        <w:rPr>
          <w:rFonts w:ascii="Arial" w:hAnsi="Arial" w:cs="Arial"/>
          <w:sz w:val="24"/>
          <w:szCs w:val="24"/>
        </w:rPr>
      </w:pPr>
      <w:r w:rsidRPr="00840D07">
        <w:rPr>
          <w:rFonts w:ascii="Arial" w:hAnsi="Arial" w:cs="Arial"/>
          <w:sz w:val="24"/>
          <w:szCs w:val="24"/>
        </w:rPr>
        <w:t xml:space="preserve">From the </w:t>
      </w:r>
      <w:r w:rsidRPr="00840D07">
        <w:rPr>
          <w:rFonts w:ascii="Arial" w:hAnsi="Arial" w:cs="Arial"/>
          <w:b/>
          <w:bCs/>
          <w:sz w:val="24"/>
          <w:szCs w:val="24"/>
        </w:rPr>
        <w:t>Marketing Plan</w:t>
      </w:r>
      <w:r w:rsidRPr="00840D07">
        <w:rPr>
          <w:rFonts w:ascii="Arial" w:hAnsi="Arial" w:cs="Arial"/>
          <w:sz w:val="24"/>
          <w:szCs w:val="24"/>
        </w:rPr>
        <w:t>:</w:t>
      </w:r>
    </w:p>
    <w:p w14:paraId="5495E57F" w14:textId="77777777" w:rsidR="00840D07" w:rsidRPr="00840D07" w:rsidRDefault="00840D07" w:rsidP="00840D07">
      <w:pPr>
        <w:numPr>
          <w:ilvl w:val="2"/>
          <w:numId w:val="35"/>
        </w:numPr>
        <w:spacing w:after="0" w:line="360" w:lineRule="auto"/>
        <w:jc w:val="both"/>
        <w:rPr>
          <w:rFonts w:ascii="Arial" w:hAnsi="Arial" w:cs="Arial"/>
          <w:sz w:val="24"/>
          <w:szCs w:val="24"/>
        </w:rPr>
      </w:pPr>
      <w:r w:rsidRPr="00840D07">
        <w:rPr>
          <w:rFonts w:ascii="Arial" w:hAnsi="Arial" w:cs="Arial"/>
          <w:sz w:val="24"/>
          <w:szCs w:val="24"/>
        </w:rPr>
        <w:t>Social media advertising, influencer collaboration, and local promotions.</w:t>
      </w:r>
    </w:p>
    <w:p w14:paraId="159213F4" w14:textId="77777777" w:rsidR="00840D07" w:rsidRPr="00840D07" w:rsidRDefault="00840D07" w:rsidP="00840D07">
      <w:pPr>
        <w:numPr>
          <w:ilvl w:val="2"/>
          <w:numId w:val="35"/>
        </w:numPr>
        <w:spacing w:after="0" w:line="360" w:lineRule="auto"/>
        <w:jc w:val="both"/>
        <w:rPr>
          <w:rFonts w:ascii="Arial" w:hAnsi="Arial" w:cs="Arial"/>
          <w:sz w:val="24"/>
          <w:szCs w:val="24"/>
        </w:rPr>
      </w:pPr>
      <w:r w:rsidRPr="00840D07">
        <w:rPr>
          <w:rFonts w:ascii="Arial" w:hAnsi="Arial" w:cs="Arial"/>
          <w:sz w:val="24"/>
          <w:szCs w:val="24"/>
        </w:rPr>
        <w:t>Example costs:</w:t>
      </w:r>
    </w:p>
    <w:p w14:paraId="201430D0" w14:textId="77777777" w:rsidR="00840D07" w:rsidRPr="00840D07" w:rsidRDefault="00840D07" w:rsidP="00840D07">
      <w:pPr>
        <w:numPr>
          <w:ilvl w:val="3"/>
          <w:numId w:val="35"/>
        </w:numPr>
        <w:spacing w:after="0" w:line="360" w:lineRule="auto"/>
        <w:jc w:val="both"/>
        <w:rPr>
          <w:rFonts w:ascii="Arial" w:hAnsi="Arial" w:cs="Arial"/>
          <w:sz w:val="24"/>
          <w:szCs w:val="24"/>
        </w:rPr>
      </w:pPr>
      <w:r w:rsidRPr="00840D07">
        <w:rPr>
          <w:rFonts w:ascii="Arial" w:hAnsi="Arial" w:cs="Arial"/>
          <w:sz w:val="24"/>
          <w:szCs w:val="24"/>
        </w:rPr>
        <w:t>Facebook/Instagram ads: £2,000.</w:t>
      </w:r>
    </w:p>
    <w:p w14:paraId="41A165BE" w14:textId="77777777" w:rsidR="00840D07" w:rsidRPr="00840D07" w:rsidRDefault="00840D07" w:rsidP="00840D07">
      <w:pPr>
        <w:numPr>
          <w:ilvl w:val="3"/>
          <w:numId w:val="35"/>
        </w:numPr>
        <w:spacing w:after="0" w:line="360" w:lineRule="auto"/>
        <w:jc w:val="both"/>
        <w:rPr>
          <w:rFonts w:ascii="Arial" w:hAnsi="Arial" w:cs="Arial"/>
          <w:sz w:val="24"/>
          <w:szCs w:val="24"/>
        </w:rPr>
      </w:pPr>
      <w:r w:rsidRPr="00840D07">
        <w:rPr>
          <w:rFonts w:ascii="Arial" w:hAnsi="Arial" w:cs="Arial"/>
          <w:sz w:val="24"/>
          <w:szCs w:val="24"/>
        </w:rPr>
        <w:t>Offline materials (flyers, banners): £1,000.</w:t>
      </w:r>
    </w:p>
    <w:p w14:paraId="67C8FD1E" w14:textId="77777777" w:rsidR="00840D07" w:rsidRPr="00840D07" w:rsidRDefault="00840D07" w:rsidP="00840D07">
      <w:pPr>
        <w:numPr>
          <w:ilvl w:val="3"/>
          <w:numId w:val="35"/>
        </w:numPr>
        <w:spacing w:after="0" w:line="360" w:lineRule="auto"/>
        <w:jc w:val="both"/>
        <w:rPr>
          <w:rFonts w:ascii="Arial" w:hAnsi="Arial" w:cs="Arial"/>
          <w:sz w:val="24"/>
          <w:szCs w:val="24"/>
        </w:rPr>
      </w:pPr>
      <w:r w:rsidRPr="00840D07">
        <w:rPr>
          <w:rFonts w:ascii="Arial" w:hAnsi="Arial" w:cs="Arial"/>
          <w:sz w:val="24"/>
          <w:szCs w:val="24"/>
        </w:rPr>
        <w:t>Collaborations and influencer costs: £5,000.</w:t>
      </w:r>
    </w:p>
    <w:p w14:paraId="24A35299" w14:textId="77777777" w:rsidR="00840D07" w:rsidRPr="00840D07" w:rsidRDefault="00840D07" w:rsidP="00840D07">
      <w:pPr>
        <w:numPr>
          <w:ilvl w:val="0"/>
          <w:numId w:val="35"/>
        </w:numPr>
        <w:spacing w:after="0" w:line="360" w:lineRule="auto"/>
        <w:jc w:val="both"/>
        <w:rPr>
          <w:rFonts w:ascii="Arial" w:hAnsi="Arial" w:cs="Arial"/>
          <w:sz w:val="24"/>
          <w:szCs w:val="24"/>
        </w:rPr>
      </w:pPr>
      <w:r w:rsidRPr="00840D07">
        <w:rPr>
          <w:rFonts w:ascii="Arial" w:hAnsi="Arial" w:cs="Arial"/>
          <w:b/>
          <w:bCs/>
          <w:sz w:val="24"/>
          <w:szCs w:val="24"/>
        </w:rPr>
        <w:t>Capital Expenditure/Equipment – £15,000</w:t>
      </w:r>
    </w:p>
    <w:p w14:paraId="28A4843C" w14:textId="77777777" w:rsidR="00840D07" w:rsidRPr="00840D07" w:rsidRDefault="00840D07" w:rsidP="00840D07">
      <w:pPr>
        <w:numPr>
          <w:ilvl w:val="1"/>
          <w:numId w:val="35"/>
        </w:numPr>
        <w:spacing w:after="0" w:line="360" w:lineRule="auto"/>
        <w:jc w:val="both"/>
        <w:rPr>
          <w:rFonts w:ascii="Arial" w:hAnsi="Arial" w:cs="Arial"/>
          <w:sz w:val="24"/>
          <w:szCs w:val="24"/>
        </w:rPr>
      </w:pPr>
      <w:r w:rsidRPr="00840D07">
        <w:rPr>
          <w:rFonts w:ascii="Arial" w:hAnsi="Arial" w:cs="Arial"/>
          <w:sz w:val="24"/>
          <w:szCs w:val="24"/>
        </w:rPr>
        <w:t xml:space="preserve">As outlined in </w:t>
      </w:r>
      <w:r w:rsidRPr="00840D07">
        <w:rPr>
          <w:rFonts w:ascii="Arial" w:hAnsi="Arial" w:cs="Arial"/>
          <w:b/>
          <w:bCs/>
          <w:sz w:val="24"/>
          <w:szCs w:val="24"/>
        </w:rPr>
        <w:t>Key Resources</w:t>
      </w:r>
      <w:r w:rsidRPr="00840D07">
        <w:rPr>
          <w:rFonts w:ascii="Arial" w:hAnsi="Arial" w:cs="Arial"/>
          <w:sz w:val="24"/>
          <w:szCs w:val="24"/>
        </w:rPr>
        <w:t>:</w:t>
      </w:r>
    </w:p>
    <w:p w14:paraId="4A71C4AB" w14:textId="77777777" w:rsidR="00840D07" w:rsidRPr="00840D07" w:rsidRDefault="00840D07" w:rsidP="00840D07">
      <w:pPr>
        <w:numPr>
          <w:ilvl w:val="2"/>
          <w:numId w:val="35"/>
        </w:numPr>
        <w:spacing w:after="0" w:line="360" w:lineRule="auto"/>
        <w:jc w:val="both"/>
        <w:rPr>
          <w:rFonts w:ascii="Arial" w:hAnsi="Arial" w:cs="Arial"/>
          <w:sz w:val="24"/>
          <w:szCs w:val="24"/>
        </w:rPr>
      </w:pPr>
      <w:r w:rsidRPr="00840D07">
        <w:rPr>
          <w:rFonts w:ascii="Arial" w:hAnsi="Arial" w:cs="Arial"/>
          <w:sz w:val="24"/>
          <w:szCs w:val="24"/>
        </w:rPr>
        <w:t>Wine racks, tasting tables, refrigeration units, glassware, and a point-of-sale system.</w:t>
      </w:r>
    </w:p>
    <w:p w14:paraId="0992A9EB" w14:textId="77777777" w:rsidR="00840D07" w:rsidRPr="00840D07" w:rsidRDefault="00840D07" w:rsidP="00840D07">
      <w:pPr>
        <w:numPr>
          <w:ilvl w:val="2"/>
          <w:numId w:val="35"/>
        </w:numPr>
        <w:spacing w:after="0" w:line="360" w:lineRule="auto"/>
        <w:jc w:val="both"/>
        <w:rPr>
          <w:rFonts w:ascii="Arial" w:hAnsi="Arial" w:cs="Arial"/>
          <w:sz w:val="24"/>
          <w:szCs w:val="24"/>
        </w:rPr>
      </w:pPr>
      <w:r w:rsidRPr="00840D07">
        <w:rPr>
          <w:rFonts w:ascii="Arial" w:hAnsi="Arial" w:cs="Arial"/>
          <w:sz w:val="24"/>
          <w:szCs w:val="24"/>
        </w:rPr>
        <w:t>Example costs:</w:t>
      </w:r>
    </w:p>
    <w:p w14:paraId="5A8D4F05" w14:textId="77777777" w:rsidR="00840D07" w:rsidRPr="00840D07" w:rsidRDefault="00840D07" w:rsidP="00840D07">
      <w:pPr>
        <w:numPr>
          <w:ilvl w:val="3"/>
          <w:numId w:val="35"/>
        </w:numPr>
        <w:spacing w:after="0" w:line="360" w:lineRule="auto"/>
        <w:jc w:val="both"/>
        <w:rPr>
          <w:rFonts w:ascii="Arial" w:hAnsi="Arial" w:cs="Arial"/>
          <w:sz w:val="24"/>
          <w:szCs w:val="24"/>
        </w:rPr>
      </w:pPr>
      <w:r w:rsidRPr="00840D07">
        <w:rPr>
          <w:rFonts w:ascii="Arial" w:hAnsi="Arial" w:cs="Arial"/>
          <w:sz w:val="24"/>
          <w:szCs w:val="24"/>
        </w:rPr>
        <w:t>Refrigeration unit: £3,000.</w:t>
      </w:r>
    </w:p>
    <w:p w14:paraId="7A1D6AEC" w14:textId="77777777" w:rsidR="00840D07" w:rsidRPr="00840D07" w:rsidRDefault="00840D07" w:rsidP="00840D07">
      <w:pPr>
        <w:numPr>
          <w:ilvl w:val="3"/>
          <w:numId w:val="35"/>
        </w:numPr>
        <w:spacing w:after="0" w:line="360" w:lineRule="auto"/>
        <w:jc w:val="both"/>
        <w:rPr>
          <w:rFonts w:ascii="Arial" w:hAnsi="Arial" w:cs="Arial"/>
          <w:sz w:val="24"/>
          <w:szCs w:val="24"/>
        </w:rPr>
      </w:pPr>
      <w:r w:rsidRPr="00840D07">
        <w:rPr>
          <w:rFonts w:ascii="Arial" w:hAnsi="Arial" w:cs="Arial"/>
          <w:sz w:val="24"/>
          <w:szCs w:val="24"/>
        </w:rPr>
        <w:t>POS system: £1,000.</w:t>
      </w:r>
    </w:p>
    <w:p w14:paraId="559BE674" w14:textId="77777777" w:rsidR="00840D07" w:rsidRPr="00840D07" w:rsidRDefault="00840D07" w:rsidP="00840D07">
      <w:pPr>
        <w:numPr>
          <w:ilvl w:val="3"/>
          <w:numId w:val="35"/>
        </w:numPr>
        <w:spacing w:after="0" w:line="360" w:lineRule="auto"/>
        <w:jc w:val="both"/>
        <w:rPr>
          <w:rFonts w:ascii="Arial" w:hAnsi="Arial" w:cs="Arial"/>
          <w:sz w:val="24"/>
          <w:szCs w:val="24"/>
        </w:rPr>
      </w:pPr>
      <w:r w:rsidRPr="00840D07">
        <w:rPr>
          <w:rFonts w:ascii="Arial" w:hAnsi="Arial" w:cs="Arial"/>
          <w:sz w:val="24"/>
          <w:szCs w:val="24"/>
        </w:rPr>
        <w:t>Furniture: £4,000.</w:t>
      </w:r>
    </w:p>
    <w:p w14:paraId="58E4E0C2" w14:textId="77777777" w:rsidR="00840D07" w:rsidRPr="00840D07" w:rsidRDefault="00840D07" w:rsidP="00840D07">
      <w:pPr>
        <w:numPr>
          <w:ilvl w:val="3"/>
          <w:numId w:val="35"/>
        </w:numPr>
        <w:spacing w:after="0" w:line="360" w:lineRule="auto"/>
        <w:jc w:val="both"/>
        <w:rPr>
          <w:rFonts w:ascii="Arial" w:hAnsi="Arial" w:cs="Arial"/>
          <w:sz w:val="24"/>
          <w:szCs w:val="24"/>
        </w:rPr>
      </w:pPr>
      <w:r w:rsidRPr="00840D07">
        <w:rPr>
          <w:rFonts w:ascii="Arial" w:hAnsi="Arial" w:cs="Arial"/>
          <w:sz w:val="24"/>
          <w:szCs w:val="24"/>
        </w:rPr>
        <w:t>Glassware and accessories: £2,000.</w:t>
      </w:r>
    </w:p>
    <w:p w14:paraId="5F8F4C8A" w14:textId="77777777" w:rsidR="00840D07" w:rsidRPr="00840D07" w:rsidRDefault="00840D07" w:rsidP="00840D07">
      <w:pPr>
        <w:numPr>
          <w:ilvl w:val="3"/>
          <w:numId w:val="35"/>
        </w:numPr>
        <w:spacing w:after="0" w:line="360" w:lineRule="auto"/>
        <w:jc w:val="both"/>
        <w:rPr>
          <w:rFonts w:ascii="Arial" w:hAnsi="Arial" w:cs="Arial"/>
          <w:sz w:val="24"/>
          <w:szCs w:val="24"/>
        </w:rPr>
      </w:pPr>
      <w:r w:rsidRPr="00840D07">
        <w:rPr>
          <w:rFonts w:ascii="Arial" w:hAnsi="Arial" w:cs="Arial"/>
          <w:sz w:val="24"/>
          <w:szCs w:val="24"/>
        </w:rPr>
        <w:t>Miscellaneous equipment: £5,000.</w:t>
      </w:r>
    </w:p>
    <w:p w14:paraId="177830B6" w14:textId="77777777" w:rsidR="00840D07" w:rsidRPr="00840D07" w:rsidRDefault="00840D07" w:rsidP="00840D07">
      <w:pPr>
        <w:numPr>
          <w:ilvl w:val="0"/>
          <w:numId w:val="35"/>
        </w:numPr>
        <w:spacing w:after="0" w:line="360" w:lineRule="auto"/>
        <w:jc w:val="both"/>
        <w:rPr>
          <w:rFonts w:ascii="Arial" w:hAnsi="Arial" w:cs="Arial"/>
          <w:sz w:val="24"/>
          <w:szCs w:val="24"/>
        </w:rPr>
      </w:pPr>
      <w:r w:rsidRPr="00840D07">
        <w:rPr>
          <w:rFonts w:ascii="Arial" w:hAnsi="Arial" w:cs="Arial"/>
          <w:b/>
          <w:bCs/>
          <w:sz w:val="24"/>
          <w:szCs w:val="24"/>
        </w:rPr>
        <w:t>Stock/Materials Purchases – £20,000</w:t>
      </w:r>
    </w:p>
    <w:p w14:paraId="78F18324" w14:textId="77777777" w:rsidR="00840D07" w:rsidRPr="00840D07" w:rsidRDefault="00840D07" w:rsidP="00840D07">
      <w:pPr>
        <w:numPr>
          <w:ilvl w:val="1"/>
          <w:numId w:val="35"/>
        </w:numPr>
        <w:spacing w:after="0" w:line="360" w:lineRule="auto"/>
        <w:jc w:val="both"/>
        <w:rPr>
          <w:rFonts w:ascii="Arial" w:hAnsi="Arial" w:cs="Arial"/>
          <w:sz w:val="24"/>
          <w:szCs w:val="24"/>
        </w:rPr>
      </w:pPr>
      <w:r w:rsidRPr="00840D07">
        <w:rPr>
          <w:rFonts w:ascii="Arial" w:hAnsi="Arial" w:cs="Arial"/>
          <w:sz w:val="24"/>
          <w:szCs w:val="24"/>
        </w:rPr>
        <w:t>Estimated costs of wine from suppliers (Henners Vineyard, Chapel Down Vineyard) at an average wholesale price of £25-£45 per bottle, calculated based on initial stock requirements and turnover.</w:t>
      </w:r>
    </w:p>
    <w:p w14:paraId="6440F1CA" w14:textId="77777777" w:rsidR="00840D07" w:rsidRPr="00840D07" w:rsidRDefault="00840D07" w:rsidP="00840D07">
      <w:pPr>
        <w:numPr>
          <w:ilvl w:val="0"/>
          <w:numId w:val="35"/>
        </w:numPr>
        <w:spacing w:after="0" w:line="360" w:lineRule="auto"/>
        <w:jc w:val="both"/>
        <w:rPr>
          <w:rFonts w:ascii="Arial" w:hAnsi="Arial" w:cs="Arial"/>
          <w:sz w:val="24"/>
          <w:szCs w:val="24"/>
        </w:rPr>
      </w:pPr>
      <w:r w:rsidRPr="00840D07">
        <w:rPr>
          <w:rFonts w:ascii="Arial" w:hAnsi="Arial" w:cs="Arial"/>
          <w:b/>
          <w:bCs/>
          <w:sz w:val="24"/>
          <w:szCs w:val="24"/>
        </w:rPr>
        <w:t>Utilities – £3,600</w:t>
      </w:r>
    </w:p>
    <w:p w14:paraId="2A88BA03" w14:textId="77777777" w:rsidR="00840D07" w:rsidRPr="00840D07" w:rsidRDefault="00840D07" w:rsidP="00840D07">
      <w:pPr>
        <w:numPr>
          <w:ilvl w:val="1"/>
          <w:numId w:val="35"/>
        </w:numPr>
        <w:spacing w:after="0" w:line="360" w:lineRule="auto"/>
        <w:jc w:val="both"/>
        <w:rPr>
          <w:rFonts w:ascii="Arial" w:hAnsi="Arial" w:cs="Arial"/>
          <w:sz w:val="24"/>
          <w:szCs w:val="24"/>
        </w:rPr>
      </w:pPr>
      <w:r w:rsidRPr="00840D07">
        <w:rPr>
          <w:rFonts w:ascii="Arial" w:hAnsi="Arial" w:cs="Arial"/>
          <w:sz w:val="24"/>
          <w:szCs w:val="24"/>
        </w:rPr>
        <w:t>Includes electricity, water, and gas for the wine bar and shop, based on local utility rates for commercial premises.</w:t>
      </w:r>
    </w:p>
    <w:p w14:paraId="5A54C095" w14:textId="77777777" w:rsidR="00840D07" w:rsidRPr="00840D07" w:rsidRDefault="00840D07" w:rsidP="00840D07">
      <w:pPr>
        <w:numPr>
          <w:ilvl w:val="0"/>
          <w:numId w:val="35"/>
        </w:numPr>
        <w:spacing w:after="0" w:line="360" w:lineRule="auto"/>
        <w:jc w:val="both"/>
        <w:rPr>
          <w:rFonts w:ascii="Arial" w:hAnsi="Arial" w:cs="Arial"/>
          <w:sz w:val="24"/>
          <w:szCs w:val="24"/>
        </w:rPr>
      </w:pPr>
      <w:r w:rsidRPr="00840D07">
        <w:rPr>
          <w:rFonts w:ascii="Arial" w:hAnsi="Arial" w:cs="Arial"/>
          <w:b/>
          <w:bCs/>
          <w:sz w:val="24"/>
          <w:szCs w:val="24"/>
        </w:rPr>
        <w:t>Training and Development – £1250</w:t>
      </w:r>
    </w:p>
    <w:p w14:paraId="006CF684" w14:textId="77777777" w:rsidR="00840D07" w:rsidRPr="00840D07" w:rsidRDefault="00840D07" w:rsidP="00840D07">
      <w:pPr>
        <w:numPr>
          <w:ilvl w:val="1"/>
          <w:numId w:val="35"/>
        </w:numPr>
        <w:spacing w:after="0" w:line="360" w:lineRule="auto"/>
        <w:jc w:val="both"/>
        <w:rPr>
          <w:rFonts w:ascii="Arial" w:hAnsi="Arial" w:cs="Arial"/>
          <w:sz w:val="24"/>
          <w:szCs w:val="24"/>
        </w:rPr>
      </w:pPr>
      <w:r w:rsidRPr="00840D07">
        <w:rPr>
          <w:rFonts w:ascii="Arial" w:hAnsi="Arial" w:cs="Arial"/>
          <w:sz w:val="24"/>
          <w:szCs w:val="24"/>
        </w:rPr>
        <w:lastRenderedPageBreak/>
        <w:t>Training costs (e.g., WSET courses for five staff members at £250/person = £1,250).</w:t>
      </w:r>
    </w:p>
    <w:p w14:paraId="6F39C605" w14:textId="77777777" w:rsidR="00840D07" w:rsidRPr="00840D07" w:rsidRDefault="00840D07" w:rsidP="00840D07">
      <w:pPr>
        <w:numPr>
          <w:ilvl w:val="0"/>
          <w:numId w:val="35"/>
        </w:numPr>
        <w:spacing w:after="0" w:line="360" w:lineRule="auto"/>
        <w:jc w:val="both"/>
        <w:rPr>
          <w:rFonts w:ascii="Arial" w:hAnsi="Arial" w:cs="Arial"/>
          <w:sz w:val="24"/>
          <w:szCs w:val="24"/>
        </w:rPr>
      </w:pPr>
      <w:r w:rsidRPr="00840D07">
        <w:rPr>
          <w:rFonts w:ascii="Arial" w:hAnsi="Arial" w:cs="Arial"/>
          <w:b/>
          <w:bCs/>
          <w:sz w:val="24"/>
          <w:szCs w:val="24"/>
        </w:rPr>
        <w:t>Accounting/Legal – £534</w:t>
      </w:r>
    </w:p>
    <w:p w14:paraId="166EA422" w14:textId="77777777" w:rsidR="00840D07" w:rsidRPr="00840D07" w:rsidRDefault="00840D07" w:rsidP="00840D07">
      <w:pPr>
        <w:numPr>
          <w:ilvl w:val="1"/>
          <w:numId w:val="35"/>
        </w:numPr>
        <w:spacing w:after="0" w:line="360" w:lineRule="auto"/>
        <w:jc w:val="both"/>
        <w:rPr>
          <w:rFonts w:ascii="Arial" w:hAnsi="Arial" w:cs="Arial"/>
          <w:sz w:val="24"/>
          <w:szCs w:val="24"/>
        </w:rPr>
      </w:pPr>
      <w:r w:rsidRPr="00840D07">
        <w:rPr>
          <w:rFonts w:ascii="Arial" w:hAnsi="Arial" w:cs="Arial"/>
          <w:sz w:val="24"/>
          <w:szCs w:val="24"/>
        </w:rPr>
        <w:t xml:space="preserve">Includes accounting services (£534/year from </w:t>
      </w:r>
      <w:r w:rsidRPr="00840D07">
        <w:rPr>
          <w:rFonts w:ascii="Arial" w:hAnsi="Arial" w:cs="Arial"/>
          <w:b/>
          <w:bCs/>
          <w:sz w:val="24"/>
          <w:szCs w:val="24"/>
        </w:rPr>
        <w:t>The Accountancy Partnership</w:t>
      </w:r>
      <w:r w:rsidRPr="00840D07">
        <w:rPr>
          <w:rFonts w:ascii="Arial" w:hAnsi="Arial" w:cs="Arial"/>
          <w:sz w:val="24"/>
          <w:szCs w:val="24"/>
        </w:rPr>
        <w:t xml:space="preserve">) </w:t>
      </w:r>
    </w:p>
    <w:p w14:paraId="2D9B642D" w14:textId="77777777" w:rsidR="00840D07" w:rsidRPr="00840D07" w:rsidRDefault="00840D07" w:rsidP="00840D07">
      <w:pPr>
        <w:numPr>
          <w:ilvl w:val="0"/>
          <w:numId w:val="35"/>
        </w:numPr>
        <w:spacing w:after="0" w:line="360" w:lineRule="auto"/>
        <w:jc w:val="both"/>
        <w:rPr>
          <w:rFonts w:ascii="Arial" w:hAnsi="Arial" w:cs="Arial"/>
          <w:sz w:val="24"/>
          <w:szCs w:val="24"/>
        </w:rPr>
      </w:pPr>
      <w:r w:rsidRPr="00840D07">
        <w:rPr>
          <w:rFonts w:ascii="Arial" w:hAnsi="Arial" w:cs="Arial"/>
          <w:b/>
          <w:bCs/>
          <w:sz w:val="24"/>
          <w:szCs w:val="24"/>
        </w:rPr>
        <w:t>Other Costs</w:t>
      </w:r>
    </w:p>
    <w:p w14:paraId="3D5ED230" w14:textId="77777777" w:rsidR="00840D07" w:rsidRPr="00840D07" w:rsidRDefault="00840D07" w:rsidP="00840D07">
      <w:pPr>
        <w:numPr>
          <w:ilvl w:val="1"/>
          <w:numId w:val="35"/>
        </w:numPr>
        <w:spacing w:after="0" w:line="360" w:lineRule="auto"/>
        <w:jc w:val="both"/>
        <w:rPr>
          <w:rFonts w:ascii="Arial" w:hAnsi="Arial" w:cs="Arial"/>
          <w:sz w:val="24"/>
          <w:szCs w:val="24"/>
        </w:rPr>
      </w:pPr>
      <w:r w:rsidRPr="00840D07">
        <w:rPr>
          <w:rFonts w:ascii="Arial" w:hAnsi="Arial" w:cs="Arial"/>
          <w:b/>
          <w:bCs/>
          <w:sz w:val="24"/>
          <w:szCs w:val="24"/>
        </w:rPr>
        <w:t>Travel/Accommodation</w:t>
      </w:r>
      <w:r w:rsidRPr="00840D07">
        <w:rPr>
          <w:rFonts w:ascii="Arial" w:hAnsi="Arial" w:cs="Arial"/>
          <w:sz w:val="24"/>
          <w:szCs w:val="24"/>
        </w:rPr>
        <w:t>: £1,500 for supplier visits and wine fairs.</w:t>
      </w:r>
    </w:p>
    <w:p w14:paraId="79B24BFB" w14:textId="77777777" w:rsidR="00840D07" w:rsidRPr="00840D07" w:rsidRDefault="00840D07" w:rsidP="00840D07">
      <w:pPr>
        <w:numPr>
          <w:ilvl w:val="1"/>
          <w:numId w:val="35"/>
        </w:numPr>
        <w:spacing w:after="0" w:line="360" w:lineRule="auto"/>
        <w:jc w:val="both"/>
        <w:rPr>
          <w:rFonts w:ascii="Arial" w:hAnsi="Arial" w:cs="Arial"/>
          <w:sz w:val="24"/>
          <w:szCs w:val="24"/>
        </w:rPr>
      </w:pPr>
      <w:r w:rsidRPr="00840D07">
        <w:rPr>
          <w:rFonts w:ascii="Arial" w:hAnsi="Arial" w:cs="Arial"/>
          <w:b/>
          <w:bCs/>
          <w:sz w:val="24"/>
          <w:szCs w:val="24"/>
        </w:rPr>
        <w:t>Insurance</w:t>
      </w:r>
      <w:r w:rsidRPr="00840D07">
        <w:rPr>
          <w:rFonts w:ascii="Arial" w:hAnsi="Arial" w:cs="Arial"/>
          <w:sz w:val="24"/>
          <w:szCs w:val="24"/>
        </w:rPr>
        <w:t>: £1,200 for liability, property, and business insurance.</w:t>
      </w:r>
    </w:p>
    <w:p w14:paraId="4819E680" w14:textId="77777777" w:rsidR="00840D07" w:rsidRPr="00840D07" w:rsidRDefault="00840D07" w:rsidP="00840D07">
      <w:pPr>
        <w:numPr>
          <w:ilvl w:val="1"/>
          <w:numId w:val="35"/>
        </w:numPr>
        <w:spacing w:after="0" w:line="360" w:lineRule="auto"/>
        <w:jc w:val="both"/>
        <w:rPr>
          <w:rFonts w:ascii="Arial" w:hAnsi="Arial" w:cs="Arial"/>
          <w:sz w:val="24"/>
          <w:szCs w:val="24"/>
        </w:rPr>
      </w:pPr>
      <w:r w:rsidRPr="00840D07">
        <w:rPr>
          <w:rFonts w:ascii="Arial" w:hAnsi="Arial" w:cs="Arial"/>
          <w:b/>
          <w:bCs/>
          <w:sz w:val="24"/>
          <w:szCs w:val="24"/>
        </w:rPr>
        <w:t>Outside Services</w:t>
      </w:r>
      <w:r w:rsidRPr="00840D07">
        <w:rPr>
          <w:rFonts w:ascii="Arial" w:hAnsi="Arial" w:cs="Arial"/>
          <w:sz w:val="24"/>
          <w:szCs w:val="24"/>
        </w:rPr>
        <w:t>: £2,000 for specialized services (e.g., technical maintenance, event set-ups).</w:t>
      </w:r>
    </w:p>
    <w:p w14:paraId="24ACA254" w14:textId="77777777" w:rsidR="00840D07" w:rsidRPr="00840D07" w:rsidRDefault="00840D07" w:rsidP="00840D07">
      <w:pPr>
        <w:numPr>
          <w:ilvl w:val="1"/>
          <w:numId w:val="35"/>
        </w:numPr>
        <w:spacing w:after="0" w:line="360" w:lineRule="auto"/>
        <w:jc w:val="both"/>
        <w:rPr>
          <w:rFonts w:ascii="Arial" w:hAnsi="Arial" w:cs="Arial"/>
          <w:sz w:val="24"/>
          <w:szCs w:val="24"/>
        </w:rPr>
      </w:pPr>
      <w:r w:rsidRPr="00840D07">
        <w:rPr>
          <w:rFonts w:ascii="Arial" w:hAnsi="Arial" w:cs="Arial"/>
          <w:b/>
          <w:bCs/>
          <w:sz w:val="24"/>
          <w:szCs w:val="24"/>
        </w:rPr>
        <w:t>Bank Charges</w:t>
      </w:r>
      <w:r w:rsidRPr="00840D07">
        <w:rPr>
          <w:rFonts w:ascii="Arial" w:hAnsi="Arial" w:cs="Arial"/>
          <w:sz w:val="24"/>
          <w:szCs w:val="24"/>
        </w:rPr>
        <w:t>: £300 based on commercial account fees.</w:t>
      </w:r>
    </w:p>
    <w:p w14:paraId="0DDC4497" w14:textId="77777777" w:rsidR="00840D07" w:rsidRPr="00840D07" w:rsidRDefault="00840D07" w:rsidP="00840D07">
      <w:pPr>
        <w:numPr>
          <w:ilvl w:val="1"/>
          <w:numId w:val="35"/>
        </w:numPr>
        <w:spacing w:after="0" w:line="360" w:lineRule="auto"/>
        <w:jc w:val="both"/>
        <w:rPr>
          <w:rFonts w:ascii="Arial" w:hAnsi="Arial" w:cs="Arial"/>
          <w:sz w:val="24"/>
          <w:szCs w:val="24"/>
        </w:rPr>
      </w:pPr>
      <w:r w:rsidRPr="00840D07">
        <w:rPr>
          <w:rFonts w:ascii="Arial" w:hAnsi="Arial" w:cs="Arial"/>
          <w:b/>
          <w:bCs/>
          <w:sz w:val="24"/>
          <w:szCs w:val="24"/>
        </w:rPr>
        <w:t>Office Consumables</w:t>
      </w:r>
      <w:r w:rsidRPr="00840D07">
        <w:rPr>
          <w:rFonts w:ascii="Arial" w:hAnsi="Arial" w:cs="Arial"/>
          <w:sz w:val="24"/>
          <w:szCs w:val="24"/>
        </w:rPr>
        <w:t>: £500 for administrative supplies.</w:t>
      </w:r>
    </w:p>
    <w:p w14:paraId="564000B0" w14:textId="77777777" w:rsidR="00840D07" w:rsidRDefault="00840D07" w:rsidP="00840D07">
      <w:pPr>
        <w:numPr>
          <w:ilvl w:val="1"/>
          <w:numId w:val="35"/>
        </w:numPr>
        <w:spacing w:after="0" w:line="360" w:lineRule="auto"/>
        <w:jc w:val="both"/>
        <w:rPr>
          <w:rFonts w:ascii="Arial" w:hAnsi="Arial" w:cs="Arial"/>
          <w:sz w:val="24"/>
          <w:szCs w:val="24"/>
        </w:rPr>
      </w:pPr>
      <w:r w:rsidRPr="00840D07">
        <w:rPr>
          <w:rFonts w:ascii="Arial" w:hAnsi="Arial" w:cs="Arial"/>
          <w:b/>
          <w:bCs/>
          <w:sz w:val="24"/>
          <w:szCs w:val="24"/>
        </w:rPr>
        <w:t>Loan Repayments</w:t>
      </w:r>
      <w:r w:rsidRPr="00840D07">
        <w:rPr>
          <w:rFonts w:ascii="Arial" w:hAnsi="Arial" w:cs="Arial"/>
          <w:sz w:val="24"/>
          <w:szCs w:val="24"/>
        </w:rPr>
        <w:t>: £1,500 for any initial start-up loan obligations.</w:t>
      </w:r>
    </w:p>
    <w:p w14:paraId="60956154" w14:textId="77777777" w:rsidR="00840D07" w:rsidRDefault="00840D07" w:rsidP="00840D07">
      <w:pPr>
        <w:spacing w:after="0" w:line="360" w:lineRule="auto"/>
        <w:jc w:val="both"/>
        <w:rPr>
          <w:rFonts w:ascii="Arial" w:hAnsi="Arial" w:cs="Arial"/>
          <w:sz w:val="24"/>
          <w:szCs w:val="24"/>
        </w:rPr>
      </w:pPr>
    </w:p>
    <w:p w14:paraId="3B1FBCB7" w14:textId="77777777" w:rsidR="00840D07" w:rsidRDefault="00840D07" w:rsidP="00840D07">
      <w:pPr>
        <w:spacing w:after="0" w:line="360" w:lineRule="auto"/>
        <w:jc w:val="both"/>
        <w:rPr>
          <w:rFonts w:ascii="Arial" w:hAnsi="Arial" w:cs="Arial"/>
          <w:sz w:val="24"/>
          <w:szCs w:val="24"/>
        </w:rPr>
      </w:pPr>
    </w:p>
    <w:p w14:paraId="126A733B" w14:textId="77777777" w:rsidR="00840D07" w:rsidRDefault="00840D07" w:rsidP="00840D07">
      <w:pPr>
        <w:spacing w:after="0" w:line="360" w:lineRule="auto"/>
        <w:jc w:val="both"/>
        <w:rPr>
          <w:rFonts w:ascii="Arial" w:hAnsi="Arial" w:cs="Arial"/>
          <w:sz w:val="24"/>
          <w:szCs w:val="24"/>
        </w:rPr>
      </w:pPr>
    </w:p>
    <w:p w14:paraId="7D1153CA" w14:textId="77777777" w:rsidR="00840D07" w:rsidRDefault="00840D07" w:rsidP="00840D07">
      <w:pPr>
        <w:spacing w:after="0" w:line="360" w:lineRule="auto"/>
        <w:jc w:val="both"/>
        <w:rPr>
          <w:rFonts w:ascii="Arial" w:hAnsi="Arial" w:cs="Arial"/>
          <w:sz w:val="24"/>
          <w:szCs w:val="24"/>
        </w:rPr>
      </w:pPr>
    </w:p>
    <w:p w14:paraId="4E317CBA" w14:textId="77777777" w:rsidR="00840D07" w:rsidRDefault="00840D07" w:rsidP="00840D07">
      <w:pPr>
        <w:spacing w:after="0" w:line="360" w:lineRule="auto"/>
        <w:jc w:val="both"/>
        <w:rPr>
          <w:rFonts w:ascii="Arial" w:hAnsi="Arial" w:cs="Arial"/>
          <w:sz w:val="24"/>
          <w:szCs w:val="24"/>
        </w:rPr>
      </w:pPr>
    </w:p>
    <w:p w14:paraId="7628BA49" w14:textId="77777777" w:rsidR="00840D07" w:rsidRDefault="00840D07" w:rsidP="00840D07">
      <w:pPr>
        <w:spacing w:after="0" w:line="360" w:lineRule="auto"/>
        <w:jc w:val="both"/>
        <w:rPr>
          <w:rFonts w:ascii="Arial" w:hAnsi="Arial" w:cs="Arial"/>
          <w:sz w:val="24"/>
          <w:szCs w:val="24"/>
        </w:rPr>
      </w:pPr>
    </w:p>
    <w:p w14:paraId="1F1715C0" w14:textId="77777777" w:rsidR="00840D07" w:rsidRDefault="00840D07" w:rsidP="00840D07">
      <w:pPr>
        <w:spacing w:after="0" w:line="360" w:lineRule="auto"/>
        <w:jc w:val="both"/>
        <w:rPr>
          <w:rFonts w:ascii="Arial" w:hAnsi="Arial" w:cs="Arial"/>
          <w:sz w:val="24"/>
          <w:szCs w:val="24"/>
        </w:rPr>
      </w:pPr>
    </w:p>
    <w:p w14:paraId="4226F8F0" w14:textId="77777777" w:rsidR="00840D07" w:rsidRDefault="00840D07" w:rsidP="00840D07">
      <w:pPr>
        <w:spacing w:after="0" w:line="360" w:lineRule="auto"/>
        <w:jc w:val="both"/>
        <w:rPr>
          <w:rFonts w:ascii="Arial" w:hAnsi="Arial" w:cs="Arial"/>
          <w:sz w:val="24"/>
          <w:szCs w:val="24"/>
        </w:rPr>
      </w:pPr>
    </w:p>
    <w:p w14:paraId="77E26A53" w14:textId="77777777" w:rsidR="00840D07" w:rsidRDefault="00840D07" w:rsidP="00840D07">
      <w:pPr>
        <w:spacing w:after="0" w:line="360" w:lineRule="auto"/>
        <w:jc w:val="both"/>
        <w:rPr>
          <w:rFonts w:ascii="Arial" w:hAnsi="Arial" w:cs="Arial"/>
          <w:sz w:val="24"/>
          <w:szCs w:val="24"/>
        </w:rPr>
      </w:pPr>
    </w:p>
    <w:p w14:paraId="1869E588" w14:textId="77777777" w:rsidR="00840D07" w:rsidRDefault="00840D07" w:rsidP="00840D07">
      <w:pPr>
        <w:spacing w:after="0" w:line="360" w:lineRule="auto"/>
        <w:jc w:val="both"/>
        <w:rPr>
          <w:rFonts w:ascii="Arial" w:hAnsi="Arial" w:cs="Arial"/>
          <w:sz w:val="24"/>
          <w:szCs w:val="24"/>
        </w:rPr>
      </w:pPr>
    </w:p>
    <w:p w14:paraId="17B92EBA" w14:textId="77777777" w:rsidR="00840D07" w:rsidRDefault="00840D07" w:rsidP="00840D07">
      <w:pPr>
        <w:spacing w:after="0" w:line="360" w:lineRule="auto"/>
        <w:jc w:val="both"/>
        <w:rPr>
          <w:rFonts w:ascii="Arial" w:hAnsi="Arial" w:cs="Arial"/>
          <w:sz w:val="24"/>
          <w:szCs w:val="24"/>
        </w:rPr>
      </w:pPr>
    </w:p>
    <w:p w14:paraId="2A5D677D" w14:textId="77777777" w:rsidR="00840D07" w:rsidRDefault="00840D07" w:rsidP="00840D07">
      <w:pPr>
        <w:spacing w:after="0" w:line="360" w:lineRule="auto"/>
        <w:jc w:val="both"/>
        <w:rPr>
          <w:rFonts w:ascii="Arial" w:hAnsi="Arial" w:cs="Arial"/>
          <w:sz w:val="24"/>
          <w:szCs w:val="24"/>
        </w:rPr>
      </w:pPr>
    </w:p>
    <w:p w14:paraId="31ECC406" w14:textId="77777777" w:rsidR="00840D07" w:rsidRDefault="00840D07" w:rsidP="00840D07">
      <w:pPr>
        <w:spacing w:after="0" w:line="360" w:lineRule="auto"/>
        <w:jc w:val="both"/>
        <w:rPr>
          <w:rFonts w:ascii="Arial" w:hAnsi="Arial" w:cs="Arial"/>
          <w:sz w:val="24"/>
          <w:szCs w:val="24"/>
        </w:rPr>
      </w:pPr>
    </w:p>
    <w:p w14:paraId="359C1030" w14:textId="77777777" w:rsidR="00840D07" w:rsidRDefault="00840D07" w:rsidP="00840D07">
      <w:pPr>
        <w:spacing w:after="0" w:line="360" w:lineRule="auto"/>
        <w:jc w:val="both"/>
        <w:rPr>
          <w:rFonts w:ascii="Arial" w:hAnsi="Arial" w:cs="Arial"/>
          <w:sz w:val="24"/>
          <w:szCs w:val="24"/>
        </w:rPr>
      </w:pPr>
    </w:p>
    <w:p w14:paraId="27F5C003" w14:textId="77777777" w:rsidR="00840D07" w:rsidRDefault="00840D07" w:rsidP="00840D07">
      <w:pPr>
        <w:spacing w:after="0" w:line="360" w:lineRule="auto"/>
        <w:jc w:val="both"/>
        <w:rPr>
          <w:rFonts w:ascii="Arial" w:hAnsi="Arial" w:cs="Arial"/>
          <w:sz w:val="24"/>
          <w:szCs w:val="24"/>
        </w:rPr>
      </w:pPr>
    </w:p>
    <w:p w14:paraId="764040CB" w14:textId="77777777" w:rsidR="00840D07" w:rsidRDefault="00840D07" w:rsidP="00840D07">
      <w:pPr>
        <w:spacing w:after="0" w:line="360" w:lineRule="auto"/>
        <w:jc w:val="both"/>
        <w:rPr>
          <w:rFonts w:ascii="Arial" w:hAnsi="Arial" w:cs="Arial"/>
          <w:sz w:val="24"/>
          <w:szCs w:val="24"/>
        </w:rPr>
      </w:pPr>
    </w:p>
    <w:p w14:paraId="749C6ECF" w14:textId="77777777" w:rsidR="00840D07" w:rsidRDefault="00840D07" w:rsidP="00840D07">
      <w:pPr>
        <w:spacing w:after="0" w:line="360" w:lineRule="auto"/>
        <w:jc w:val="both"/>
        <w:rPr>
          <w:rFonts w:ascii="Arial" w:hAnsi="Arial" w:cs="Arial"/>
          <w:sz w:val="24"/>
          <w:szCs w:val="24"/>
        </w:rPr>
      </w:pPr>
    </w:p>
    <w:p w14:paraId="21B8068B" w14:textId="77777777" w:rsidR="00840D07" w:rsidRDefault="00840D07" w:rsidP="00840D07">
      <w:pPr>
        <w:spacing w:after="0" w:line="360" w:lineRule="auto"/>
        <w:jc w:val="both"/>
        <w:rPr>
          <w:rFonts w:ascii="Arial" w:hAnsi="Arial" w:cs="Arial"/>
          <w:sz w:val="24"/>
          <w:szCs w:val="24"/>
        </w:rPr>
      </w:pPr>
    </w:p>
    <w:p w14:paraId="4206EF9A" w14:textId="77777777" w:rsidR="00840D07" w:rsidRDefault="00840D07" w:rsidP="00840D07">
      <w:pPr>
        <w:spacing w:after="0" w:line="360" w:lineRule="auto"/>
        <w:jc w:val="both"/>
        <w:rPr>
          <w:rFonts w:ascii="Arial" w:hAnsi="Arial" w:cs="Arial"/>
          <w:sz w:val="24"/>
          <w:szCs w:val="24"/>
        </w:rPr>
      </w:pPr>
    </w:p>
    <w:p w14:paraId="11F4A016" w14:textId="77777777" w:rsidR="00840D07" w:rsidRDefault="00840D07" w:rsidP="00840D07">
      <w:pPr>
        <w:spacing w:after="0" w:line="360" w:lineRule="auto"/>
        <w:jc w:val="both"/>
        <w:rPr>
          <w:rFonts w:ascii="Arial" w:hAnsi="Arial" w:cs="Arial"/>
          <w:sz w:val="24"/>
          <w:szCs w:val="24"/>
        </w:rPr>
      </w:pPr>
    </w:p>
    <w:p w14:paraId="61A9BF65" w14:textId="77777777" w:rsidR="00840D07" w:rsidRDefault="00840D07" w:rsidP="00840D07">
      <w:pPr>
        <w:spacing w:after="0" w:line="360" w:lineRule="auto"/>
        <w:jc w:val="both"/>
        <w:rPr>
          <w:rFonts w:ascii="Arial" w:hAnsi="Arial" w:cs="Arial"/>
          <w:sz w:val="24"/>
          <w:szCs w:val="24"/>
        </w:rPr>
      </w:pPr>
    </w:p>
    <w:p w14:paraId="2033D118" w14:textId="34716C00" w:rsidR="00840D07" w:rsidRDefault="00840D07" w:rsidP="00840D07">
      <w:pPr>
        <w:spacing w:after="0" w:line="360" w:lineRule="auto"/>
        <w:jc w:val="both"/>
        <w:rPr>
          <w:rFonts w:ascii="Arial" w:hAnsi="Arial" w:cs="Arial"/>
          <w:b/>
          <w:iCs/>
          <w:sz w:val="24"/>
          <w:szCs w:val="24"/>
        </w:rPr>
      </w:pPr>
      <w:r w:rsidRPr="00840D07">
        <w:rPr>
          <w:rFonts w:ascii="Arial" w:hAnsi="Arial" w:cs="Arial"/>
          <w:b/>
          <w:iCs/>
          <w:sz w:val="24"/>
          <w:szCs w:val="24"/>
        </w:rPr>
        <w:lastRenderedPageBreak/>
        <w:t>Appendix</w:t>
      </w:r>
      <w:r>
        <w:rPr>
          <w:rFonts w:ascii="Arial" w:hAnsi="Arial" w:cs="Arial"/>
          <w:b/>
          <w:iCs/>
          <w:sz w:val="24"/>
          <w:szCs w:val="24"/>
        </w:rPr>
        <w:t xml:space="preserve"> D - </w:t>
      </w:r>
      <w:r w:rsidRPr="00840D07">
        <w:rPr>
          <w:rFonts w:ascii="Arial" w:hAnsi="Arial" w:cs="Arial"/>
          <w:b/>
          <w:iCs/>
          <w:sz w:val="24"/>
          <w:szCs w:val="24"/>
        </w:rPr>
        <w:t>Copy of Pitch Supporting Material</w:t>
      </w:r>
    </w:p>
    <w:p w14:paraId="08497BA2" w14:textId="40AA1DC9" w:rsidR="00BA63B4" w:rsidRPr="00840D07" w:rsidRDefault="00BA63B4" w:rsidP="00840D07">
      <w:pPr>
        <w:spacing w:after="0" w:line="360" w:lineRule="auto"/>
        <w:jc w:val="both"/>
        <w:rPr>
          <w:rFonts w:ascii="Arial" w:hAnsi="Arial" w:cs="Arial"/>
          <w:sz w:val="24"/>
          <w:szCs w:val="24"/>
        </w:rPr>
      </w:pPr>
      <w:r>
        <w:rPr>
          <w:rFonts w:ascii="Arial" w:hAnsi="Arial" w:cs="Arial"/>
          <w:noProof/>
          <w:sz w:val="24"/>
          <w:szCs w:val="24"/>
        </w:rPr>
        <w:drawing>
          <wp:inline distT="0" distB="0" distL="0" distR="0" wp14:anchorId="494F787B" wp14:editId="40690B0A">
            <wp:extent cx="5760085" cy="3172460"/>
            <wp:effectExtent l="0" t="0" r="0" b="8890"/>
            <wp:docPr id="132375470" name="Picture 1" descr="A logo with a wine glass and grap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375470" name="Picture 1" descr="A logo with a wine glass and grapes&#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760085" cy="3172460"/>
                    </a:xfrm>
                    <a:prstGeom prst="rect">
                      <a:avLst/>
                    </a:prstGeom>
                  </pic:spPr>
                </pic:pic>
              </a:graphicData>
            </a:graphic>
          </wp:inline>
        </w:drawing>
      </w:r>
      <w:r>
        <w:rPr>
          <w:rFonts w:ascii="Arial" w:hAnsi="Arial" w:cs="Arial"/>
          <w:noProof/>
          <w:sz w:val="24"/>
          <w:szCs w:val="24"/>
        </w:rPr>
        <w:drawing>
          <wp:inline distT="0" distB="0" distL="0" distR="0" wp14:anchorId="6DE457DA" wp14:editId="0D22A243">
            <wp:extent cx="5760085" cy="3210560"/>
            <wp:effectExtent l="0" t="0" r="0" b="8890"/>
            <wp:docPr id="350655480" name="Picture 2" descr="A restaurant with a bar and a menu&#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0655480" name="Picture 2" descr="A restaurant with a bar and a menu&#10;&#10;Description automatically generated with medium confidence"/>
                    <pic:cNvPicPr/>
                  </pic:nvPicPr>
                  <pic:blipFill>
                    <a:blip r:embed="rId19">
                      <a:extLst>
                        <a:ext uri="{28A0092B-C50C-407E-A947-70E740481C1C}">
                          <a14:useLocalDpi xmlns:a14="http://schemas.microsoft.com/office/drawing/2010/main" val="0"/>
                        </a:ext>
                      </a:extLst>
                    </a:blip>
                    <a:stretch>
                      <a:fillRect/>
                    </a:stretch>
                  </pic:blipFill>
                  <pic:spPr>
                    <a:xfrm>
                      <a:off x="0" y="0"/>
                      <a:ext cx="5760085" cy="3210560"/>
                    </a:xfrm>
                    <a:prstGeom prst="rect">
                      <a:avLst/>
                    </a:prstGeom>
                  </pic:spPr>
                </pic:pic>
              </a:graphicData>
            </a:graphic>
          </wp:inline>
        </w:drawing>
      </w:r>
      <w:r>
        <w:rPr>
          <w:rFonts w:ascii="Arial" w:hAnsi="Arial" w:cs="Arial"/>
          <w:noProof/>
          <w:sz w:val="24"/>
          <w:szCs w:val="24"/>
        </w:rPr>
        <w:lastRenderedPageBreak/>
        <w:drawing>
          <wp:inline distT="0" distB="0" distL="0" distR="0" wp14:anchorId="74B2FEAB" wp14:editId="2C24B6E1">
            <wp:extent cx="5760085" cy="3225800"/>
            <wp:effectExtent l="0" t="0" r="0" b="0"/>
            <wp:docPr id="908755121" name="Picture 3" descr="A person holding a glass of w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8755121" name="Picture 3" descr="A person holding a glass of wine&#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5760085" cy="3225800"/>
                    </a:xfrm>
                    <a:prstGeom prst="rect">
                      <a:avLst/>
                    </a:prstGeom>
                  </pic:spPr>
                </pic:pic>
              </a:graphicData>
            </a:graphic>
          </wp:inline>
        </w:drawing>
      </w:r>
      <w:r>
        <w:rPr>
          <w:rFonts w:ascii="Arial" w:hAnsi="Arial" w:cs="Arial"/>
          <w:noProof/>
          <w:sz w:val="24"/>
          <w:szCs w:val="24"/>
        </w:rPr>
        <w:drawing>
          <wp:inline distT="0" distB="0" distL="0" distR="0" wp14:anchorId="6F9DB2E9" wp14:editId="0A4CE08C">
            <wp:extent cx="5760085" cy="3211830"/>
            <wp:effectExtent l="0" t="0" r="0" b="7620"/>
            <wp:docPr id="443726990" name="Picture 4" descr="A wine bottle and glass of wine in a basket with grap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3726990" name="Picture 4" descr="A wine bottle and glass of wine in a basket with grapes&#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5760085" cy="3211830"/>
                    </a:xfrm>
                    <a:prstGeom prst="rect">
                      <a:avLst/>
                    </a:prstGeom>
                  </pic:spPr>
                </pic:pic>
              </a:graphicData>
            </a:graphic>
          </wp:inline>
        </w:drawing>
      </w:r>
      <w:r>
        <w:rPr>
          <w:rFonts w:ascii="Arial" w:hAnsi="Arial" w:cs="Arial"/>
          <w:noProof/>
          <w:sz w:val="24"/>
          <w:szCs w:val="24"/>
        </w:rPr>
        <w:lastRenderedPageBreak/>
        <w:drawing>
          <wp:inline distT="0" distB="0" distL="0" distR="0" wp14:anchorId="7996722E" wp14:editId="3C0DC6A2">
            <wp:extent cx="5760085" cy="3208020"/>
            <wp:effectExtent l="0" t="0" r="0" b="0"/>
            <wp:docPr id="1859931293" name="Picture 5" descr="A collage of peop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9931293" name="Picture 5" descr="A collage of people&#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5760085" cy="3208020"/>
                    </a:xfrm>
                    <a:prstGeom prst="rect">
                      <a:avLst/>
                    </a:prstGeom>
                  </pic:spPr>
                </pic:pic>
              </a:graphicData>
            </a:graphic>
          </wp:inline>
        </w:drawing>
      </w:r>
      <w:r>
        <w:rPr>
          <w:rFonts w:ascii="Arial" w:hAnsi="Arial" w:cs="Arial"/>
          <w:noProof/>
          <w:sz w:val="24"/>
          <w:szCs w:val="24"/>
        </w:rPr>
        <w:drawing>
          <wp:inline distT="0" distB="0" distL="0" distR="0" wp14:anchorId="51249D87" wp14:editId="50A3ACE4">
            <wp:extent cx="5760085" cy="3232150"/>
            <wp:effectExtent l="0" t="0" r="0" b="6350"/>
            <wp:docPr id="543552534" name="Picture 6" descr="A poster of a wine and chee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3552534" name="Picture 6" descr="A poster of a wine and cheese&#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5760085" cy="3232150"/>
                    </a:xfrm>
                    <a:prstGeom prst="rect">
                      <a:avLst/>
                    </a:prstGeom>
                  </pic:spPr>
                </pic:pic>
              </a:graphicData>
            </a:graphic>
          </wp:inline>
        </w:drawing>
      </w:r>
      <w:r>
        <w:rPr>
          <w:rFonts w:ascii="Arial" w:hAnsi="Arial" w:cs="Arial"/>
          <w:noProof/>
          <w:sz w:val="24"/>
          <w:szCs w:val="24"/>
        </w:rPr>
        <w:lastRenderedPageBreak/>
        <w:drawing>
          <wp:inline distT="0" distB="0" distL="0" distR="0" wp14:anchorId="271CC163" wp14:editId="53965726">
            <wp:extent cx="5760085" cy="3248660"/>
            <wp:effectExtent l="0" t="0" r="0" b="8890"/>
            <wp:docPr id="462942506" name="Picture 7" descr="A wine bottles and glasses on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2942506" name="Picture 7" descr="A wine bottles and glasses on a table&#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5760085" cy="3248660"/>
                    </a:xfrm>
                    <a:prstGeom prst="rect">
                      <a:avLst/>
                    </a:prstGeom>
                  </pic:spPr>
                </pic:pic>
              </a:graphicData>
            </a:graphic>
          </wp:inline>
        </w:drawing>
      </w:r>
      <w:r>
        <w:rPr>
          <w:rFonts w:ascii="Arial" w:hAnsi="Arial" w:cs="Arial"/>
          <w:noProof/>
          <w:sz w:val="24"/>
          <w:szCs w:val="24"/>
        </w:rPr>
        <w:drawing>
          <wp:inline distT="0" distB="0" distL="0" distR="0" wp14:anchorId="4572FFDD" wp14:editId="2FA67695">
            <wp:extent cx="5760085" cy="3220085"/>
            <wp:effectExtent l="0" t="0" r="0" b="0"/>
            <wp:docPr id="1955574087" name="Picture 8" descr="A close-up of wine glass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5574087" name="Picture 8" descr="A close-up of wine glasses&#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5760085" cy="3220085"/>
                    </a:xfrm>
                    <a:prstGeom prst="rect">
                      <a:avLst/>
                    </a:prstGeom>
                  </pic:spPr>
                </pic:pic>
              </a:graphicData>
            </a:graphic>
          </wp:inline>
        </w:drawing>
      </w:r>
      <w:r>
        <w:rPr>
          <w:rFonts w:ascii="Arial" w:hAnsi="Arial" w:cs="Arial"/>
          <w:noProof/>
          <w:sz w:val="24"/>
          <w:szCs w:val="24"/>
        </w:rPr>
        <w:lastRenderedPageBreak/>
        <w:drawing>
          <wp:inline distT="0" distB="0" distL="0" distR="0" wp14:anchorId="2CBF6410" wp14:editId="38FBB354">
            <wp:extent cx="5760085" cy="3224530"/>
            <wp:effectExtent l="0" t="0" r="0" b="0"/>
            <wp:docPr id="374649069" name="Picture 9" descr="A close-up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4649069" name="Picture 9" descr="A close-up of a graph&#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5760085" cy="3224530"/>
                    </a:xfrm>
                    <a:prstGeom prst="rect">
                      <a:avLst/>
                    </a:prstGeom>
                  </pic:spPr>
                </pic:pic>
              </a:graphicData>
            </a:graphic>
          </wp:inline>
        </w:drawing>
      </w:r>
      <w:r>
        <w:rPr>
          <w:rFonts w:ascii="Arial" w:hAnsi="Arial" w:cs="Arial"/>
          <w:noProof/>
          <w:sz w:val="24"/>
          <w:szCs w:val="24"/>
        </w:rPr>
        <w:drawing>
          <wp:inline distT="0" distB="0" distL="0" distR="0" wp14:anchorId="44642A24" wp14:editId="2C64A0F0">
            <wp:extent cx="5760085" cy="3176905"/>
            <wp:effectExtent l="0" t="0" r="0" b="4445"/>
            <wp:docPr id="1243778918" name="Picture 10" descr="A white sign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3778918" name="Picture 10" descr="A white sign with black text&#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5760085" cy="3176905"/>
                    </a:xfrm>
                    <a:prstGeom prst="rect">
                      <a:avLst/>
                    </a:prstGeom>
                  </pic:spPr>
                </pic:pic>
              </a:graphicData>
            </a:graphic>
          </wp:inline>
        </w:drawing>
      </w:r>
      <w:r>
        <w:rPr>
          <w:rFonts w:ascii="Arial" w:hAnsi="Arial" w:cs="Arial"/>
          <w:noProof/>
          <w:sz w:val="24"/>
          <w:szCs w:val="24"/>
        </w:rPr>
        <w:lastRenderedPageBreak/>
        <w:drawing>
          <wp:inline distT="0" distB="0" distL="0" distR="0" wp14:anchorId="763A741D" wp14:editId="7C711A72">
            <wp:extent cx="5760085" cy="3209290"/>
            <wp:effectExtent l="0" t="0" r="0" b="0"/>
            <wp:docPr id="1784894660" name="Picture 1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4894660" name="Picture 11" descr="A screenshot of a computer&#10;&#10;Description automatically generated"/>
                    <pic:cNvPicPr/>
                  </pic:nvPicPr>
                  <pic:blipFill>
                    <a:blip r:embed="rId28">
                      <a:extLst>
                        <a:ext uri="{28A0092B-C50C-407E-A947-70E740481C1C}">
                          <a14:useLocalDpi xmlns:a14="http://schemas.microsoft.com/office/drawing/2010/main" val="0"/>
                        </a:ext>
                      </a:extLst>
                    </a:blip>
                    <a:stretch>
                      <a:fillRect/>
                    </a:stretch>
                  </pic:blipFill>
                  <pic:spPr>
                    <a:xfrm>
                      <a:off x="0" y="0"/>
                      <a:ext cx="5760085" cy="3209290"/>
                    </a:xfrm>
                    <a:prstGeom prst="rect">
                      <a:avLst/>
                    </a:prstGeom>
                  </pic:spPr>
                </pic:pic>
              </a:graphicData>
            </a:graphic>
          </wp:inline>
        </w:drawing>
      </w:r>
    </w:p>
    <w:p w14:paraId="3C07554C" w14:textId="77A8F80D" w:rsidR="0009188B" w:rsidRDefault="008E2EDA">
      <w:r>
        <w:rPr>
          <w:noProof/>
        </w:rPr>
        <w:drawing>
          <wp:inline distT="0" distB="0" distL="0" distR="0" wp14:anchorId="2841126C" wp14:editId="731A1E6C">
            <wp:extent cx="5760085" cy="3209925"/>
            <wp:effectExtent l="0" t="0" r="0" b="9525"/>
            <wp:docPr id="39912053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9120539" name="Picture 1" descr="A screenshot of a computer&#10;&#10;Description automatically generated"/>
                    <pic:cNvPicPr/>
                  </pic:nvPicPr>
                  <pic:blipFill>
                    <a:blip r:embed="rId29">
                      <a:extLst>
                        <a:ext uri="{28A0092B-C50C-407E-A947-70E740481C1C}">
                          <a14:useLocalDpi xmlns:a14="http://schemas.microsoft.com/office/drawing/2010/main" val="0"/>
                        </a:ext>
                      </a:extLst>
                    </a:blip>
                    <a:stretch>
                      <a:fillRect/>
                    </a:stretch>
                  </pic:blipFill>
                  <pic:spPr>
                    <a:xfrm>
                      <a:off x="0" y="0"/>
                      <a:ext cx="5760085" cy="3209925"/>
                    </a:xfrm>
                    <a:prstGeom prst="rect">
                      <a:avLst/>
                    </a:prstGeom>
                  </pic:spPr>
                </pic:pic>
              </a:graphicData>
            </a:graphic>
          </wp:inline>
        </w:drawing>
      </w:r>
    </w:p>
    <w:sectPr w:rsidR="0009188B" w:rsidSect="00485FDA">
      <w:headerReference w:type="default" r:id="rId30"/>
      <w:footerReference w:type="even" r:id="rId31"/>
      <w:footerReference w:type="default" r:id="rId32"/>
      <w:footerReference w:type="first" r:id="rId33"/>
      <w:pgSz w:w="11907" w:h="16840" w:code="9"/>
      <w:pgMar w:top="1418" w:right="1418" w:bottom="1418" w:left="1418"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18A6237" w14:textId="77777777" w:rsidR="00234E4E" w:rsidRDefault="00234E4E">
      <w:pPr>
        <w:spacing w:after="0" w:line="240" w:lineRule="auto"/>
      </w:pPr>
      <w:r>
        <w:separator/>
      </w:r>
    </w:p>
  </w:endnote>
  <w:endnote w:type="continuationSeparator" w:id="0">
    <w:p w14:paraId="0517AACF" w14:textId="77777777" w:rsidR="00234E4E" w:rsidRDefault="00234E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96FAEE4" w14:textId="77777777" w:rsidR="00C628DE" w:rsidRPr="00091C58" w:rsidRDefault="00000000">
    <w:pPr>
      <w:pStyle w:val="Footer"/>
      <w:framePr w:wrap="around" w:vAnchor="text" w:hAnchor="margin" w:xAlign="right" w:y="1"/>
      <w:rPr>
        <w:rStyle w:val="PageNumber"/>
      </w:rPr>
    </w:pPr>
    <w:r w:rsidRPr="00091C58">
      <w:rPr>
        <w:rStyle w:val="PageNumber"/>
      </w:rPr>
      <w:fldChar w:fldCharType="begin"/>
    </w:r>
    <w:r w:rsidRPr="00091C58">
      <w:rPr>
        <w:rStyle w:val="PageNumber"/>
      </w:rPr>
      <w:instrText xml:space="preserve">PAGE  </w:instrText>
    </w:r>
    <w:r w:rsidRPr="00091C58">
      <w:rPr>
        <w:rStyle w:val="PageNumber"/>
      </w:rPr>
      <w:fldChar w:fldCharType="separate"/>
    </w:r>
    <w:r w:rsidRPr="00091C58">
      <w:rPr>
        <w:rStyle w:val="PageNumber"/>
      </w:rPr>
      <w:t>6</w:t>
    </w:r>
    <w:r w:rsidRPr="00091C58">
      <w:rPr>
        <w:rStyle w:val="PageNumber"/>
      </w:rPr>
      <w:fldChar w:fldCharType="end"/>
    </w:r>
  </w:p>
  <w:p w14:paraId="1C950D57" w14:textId="77777777" w:rsidR="00C628DE" w:rsidRPr="00091C58" w:rsidRDefault="00C628D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E846E45" w14:textId="72F9E7EA" w:rsidR="00C628DE" w:rsidRPr="00091C58" w:rsidRDefault="00C628DE">
    <w:pPr>
      <w:pStyle w:val="Footer"/>
      <w:tabs>
        <w:tab w:val="center" w:pos="4820"/>
        <w:tab w:val="right" w:pos="8931"/>
      </w:tabs>
      <w:ind w:right="360"/>
      <w:rPr>
        <w:rFonts w:ascii="Arial" w:hAnsi="Arial" w:cs="Arial"/>
        <w:color w:val="80808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419866692"/>
      <w:docPartObj>
        <w:docPartGallery w:val="Page Numbers (Bottom of Page)"/>
        <w:docPartUnique/>
      </w:docPartObj>
    </w:sdtPr>
    <w:sdtContent>
      <w:p w14:paraId="1C299ACA" w14:textId="77777777" w:rsidR="00C628DE" w:rsidRPr="00091C58" w:rsidRDefault="00000000">
        <w:pPr>
          <w:pStyle w:val="Footer"/>
          <w:jc w:val="right"/>
        </w:pPr>
        <w:r w:rsidRPr="00091C58">
          <w:fldChar w:fldCharType="begin"/>
        </w:r>
        <w:r w:rsidRPr="00091C58">
          <w:instrText xml:space="preserve"> PAGE   \* MERGEFORMAT </w:instrText>
        </w:r>
        <w:r w:rsidRPr="00091C58">
          <w:fldChar w:fldCharType="separate"/>
        </w:r>
        <w:r w:rsidRPr="00091C58">
          <w:t>2</w:t>
        </w:r>
        <w:r w:rsidRPr="00091C58">
          <w:fldChar w:fldCharType="end"/>
        </w:r>
      </w:p>
    </w:sdtContent>
  </w:sdt>
  <w:p w14:paraId="0323FF65" w14:textId="77777777" w:rsidR="00C628DE" w:rsidRPr="00091C58" w:rsidRDefault="00C628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29D6A56" w14:textId="77777777" w:rsidR="00234E4E" w:rsidRDefault="00234E4E">
      <w:pPr>
        <w:spacing w:after="0" w:line="240" w:lineRule="auto"/>
      </w:pPr>
      <w:r>
        <w:separator/>
      </w:r>
    </w:p>
  </w:footnote>
  <w:footnote w:type="continuationSeparator" w:id="0">
    <w:p w14:paraId="5EB9ACAA" w14:textId="77777777" w:rsidR="00234E4E" w:rsidRDefault="00234E4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6501E5B" w14:textId="77777777" w:rsidR="00282D32" w:rsidRDefault="00282D3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FE"/>
    <w:multiLevelType w:val="singleLevel"/>
    <w:tmpl w:val="296EB23E"/>
    <w:lvl w:ilvl="0">
      <w:numFmt w:val="bullet"/>
      <w:lvlText w:val="*"/>
      <w:lvlJc w:val="left"/>
    </w:lvl>
  </w:abstractNum>
  <w:abstractNum w:abstractNumId="1" w15:restartNumberingAfterBreak="0">
    <w:nsid w:val="00D0666A"/>
    <w:multiLevelType w:val="hybridMultilevel"/>
    <w:tmpl w:val="5DD632E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4A3E1D"/>
    <w:multiLevelType w:val="hybridMultilevel"/>
    <w:tmpl w:val="96EEC0F4"/>
    <w:lvl w:ilvl="0" w:tplc="28CA179C">
      <w:start w:val="1"/>
      <w:numFmt w:val="bullet"/>
      <w:lvlText w:val=""/>
      <w:lvlJc w:val="left"/>
      <w:pPr>
        <w:ind w:left="720" w:hanging="360"/>
      </w:pPr>
      <w:rPr>
        <w:rFonts w:ascii="Symbol" w:hAnsi="Symbol" w:hint="default"/>
      </w:rPr>
    </w:lvl>
    <w:lvl w:ilvl="1" w:tplc="09D81F2E" w:tentative="1">
      <w:start w:val="1"/>
      <w:numFmt w:val="bullet"/>
      <w:lvlText w:val="o"/>
      <w:lvlJc w:val="left"/>
      <w:pPr>
        <w:ind w:left="1440" w:hanging="360"/>
      </w:pPr>
      <w:rPr>
        <w:rFonts w:ascii="Courier New" w:hAnsi="Courier New" w:cs="Courier New" w:hint="default"/>
      </w:rPr>
    </w:lvl>
    <w:lvl w:ilvl="2" w:tplc="A1584114" w:tentative="1">
      <w:start w:val="1"/>
      <w:numFmt w:val="bullet"/>
      <w:lvlText w:val=""/>
      <w:lvlJc w:val="left"/>
      <w:pPr>
        <w:ind w:left="2160" w:hanging="360"/>
      </w:pPr>
      <w:rPr>
        <w:rFonts w:ascii="Wingdings" w:hAnsi="Wingdings" w:hint="default"/>
      </w:rPr>
    </w:lvl>
    <w:lvl w:ilvl="3" w:tplc="EEB66AEE" w:tentative="1">
      <w:start w:val="1"/>
      <w:numFmt w:val="bullet"/>
      <w:lvlText w:val=""/>
      <w:lvlJc w:val="left"/>
      <w:pPr>
        <w:ind w:left="2880" w:hanging="360"/>
      </w:pPr>
      <w:rPr>
        <w:rFonts w:ascii="Symbol" w:hAnsi="Symbol" w:hint="default"/>
      </w:rPr>
    </w:lvl>
    <w:lvl w:ilvl="4" w:tplc="B7D056C6" w:tentative="1">
      <w:start w:val="1"/>
      <w:numFmt w:val="bullet"/>
      <w:lvlText w:val="o"/>
      <w:lvlJc w:val="left"/>
      <w:pPr>
        <w:ind w:left="3600" w:hanging="360"/>
      </w:pPr>
      <w:rPr>
        <w:rFonts w:ascii="Courier New" w:hAnsi="Courier New" w:cs="Courier New" w:hint="default"/>
      </w:rPr>
    </w:lvl>
    <w:lvl w:ilvl="5" w:tplc="4A9CB040" w:tentative="1">
      <w:start w:val="1"/>
      <w:numFmt w:val="bullet"/>
      <w:lvlText w:val=""/>
      <w:lvlJc w:val="left"/>
      <w:pPr>
        <w:ind w:left="4320" w:hanging="360"/>
      </w:pPr>
      <w:rPr>
        <w:rFonts w:ascii="Wingdings" w:hAnsi="Wingdings" w:hint="default"/>
      </w:rPr>
    </w:lvl>
    <w:lvl w:ilvl="6" w:tplc="18ACD290" w:tentative="1">
      <w:start w:val="1"/>
      <w:numFmt w:val="bullet"/>
      <w:lvlText w:val=""/>
      <w:lvlJc w:val="left"/>
      <w:pPr>
        <w:ind w:left="5040" w:hanging="360"/>
      </w:pPr>
      <w:rPr>
        <w:rFonts w:ascii="Symbol" w:hAnsi="Symbol" w:hint="default"/>
      </w:rPr>
    </w:lvl>
    <w:lvl w:ilvl="7" w:tplc="635E9528" w:tentative="1">
      <w:start w:val="1"/>
      <w:numFmt w:val="bullet"/>
      <w:lvlText w:val="o"/>
      <w:lvlJc w:val="left"/>
      <w:pPr>
        <w:ind w:left="5760" w:hanging="360"/>
      </w:pPr>
      <w:rPr>
        <w:rFonts w:ascii="Courier New" w:hAnsi="Courier New" w:cs="Courier New" w:hint="default"/>
      </w:rPr>
    </w:lvl>
    <w:lvl w:ilvl="8" w:tplc="97BA5D4E" w:tentative="1">
      <w:start w:val="1"/>
      <w:numFmt w:val="bullet"/>
      <w:lvlText w:val=""/>
      <w:lvlJc w:val="left"/>
      <w:pPr>
        <w:ind w:left="6480" w:hanging="360"/>
      </w:pPr>
      <w:rPr>
        <w:rFonts w:ascii="Wingdings" w:hAnsi="Wingdings" w:hint="default"/>
      </w:rPr>
    </w:lvl>
  </w:abstractNum>
  <w:abstractNum w:abstractNumId="3" w15:restartNumberingAfterBreak="0">
    <w:nsid w:val="10CA3E84"/>
    <w:multiLevelType w:val="multilevel"/>
    <w:tmpl w:val="3D7889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51033A4"/>
    <w:multiLevelType w:val="multilevel"/>
    <w:tmpl w:val="B2D40E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5923AD8"/>
    <w:multiLevelType w:val="hybridMultilevel"/>
    <w:tmpl w:val="67688DD4"/>
    <w:lvl w:ilvl="0" w:tplc="955C78B0">
      <w:start w:val="1"/>
      <w:numFmt w:val="bullet"/>
      <w:lvlText w:val=""/>
      <w:lvlJc w:val="left"/>
      <w:pPr>
        <w:ind w:left="720" w:hanging="360"/>
      </w:pPr>
      <w:rPr>
        <w:rFonts w:ascii="Symbol" w:hAnsi="Symbol" w:hint="default"/>
      </w:rPr>
    </w:lvl>
    <w:lvl w:ilvl="1" w:tplc="6B38D9AC" w:tentative="1">
      <w:start w:val="1"/>
      <w:numFmt w:val="bullet"/>
      <w:lvlText w:val="o"/>
      <w:lvlJc w:val="left"/>
      <w:pPr>
        <w:ind w:left="1440" w:hanging="360"/>
      </w:pPr>
      <w:rPr>
        <w:rFonts w:ascii="Courier New" w:hAnsi="Courier New" w:cs="Courier New" w:hint="default"/>
      </w:rPr>
    </w:lvl>
    <w:lvl w:ilvl="2" w:tplc="2C04216A" w:tentative="1">
      <w:start w:val="1"/>
      <w:numFmt w:val="bullet"/>
      <w:lvlText w:val=""/>
      <w:lvlJc w:val="left"/>
      <w:pPr>
        <w:ind w:left="2160" w:hanging="360"/>
      </w:pPr>
      <w:rPr>
        <w:rFonts w:ascii="Wingdings" w:hAnsi="Wingdings" w:hint="default"/>
      </w:rPr>
    </w:lvl>
    <w:lvl w:ilvl="3" w:tplc="65120406" w:tentative="1">
      <w:start w:val="1"/>
      <w:numFmt w:val="bullet"/>
      <w:lvlText w:val=""/>
      <w:lvlJc w:val="left"/>
      <w:pPr>
        <w:ind w:left="2880" w:hanging="360"/>
      </w:pPr>
      <w:rPr>
        <w:rFonts w:ascii="Symbol" w:hAnsi="Symbol" w:hint="default"/>
      </w:rPr>
    </w:lvl>
    <w:lvl w:ilvl="4" w:tplc="DCB6B61A" w:tentative="1">
      <w:start w:val="1"/>
      <w:numFmt w:val="bullet"/>
      <w:lvlText w:val="o"/>
      <w:lvlJc w:val="left"/>
      <w:pPr>
        <w:ind w:left="3600" w:hanging="360"/>
      </w:pPr>
      <w:rPr>
        <w:rFonts w:ascii="Courier New" w:hAnsi="Courier New" w:cs="Courier New" w:hint="default"/>
      </w:rPr>
    </w:lvl>
    <w:lvl w:ilvl="5" w:tplc="8BE8D1CE" w:tentative="1">
      <w:start w:val="1"/>
      <w:numFmt w:val="bullet"/>
      <w:lvlText w:val=""/>
      <w:lvlJc w:val="left"/>
      <w:pPr>
        <w:ind w:left="4320" w:hanging="360"/>
      </w:pPr>
      <w:rPr>
        <w:rFonts w:ascii="Wingdings" w:hAnsi="Wingdings" w:hint="default"/>
      </w:rPr>
    </w:lvl>
    <w:lvl w:ilvl="6" w:tplc="5C8CBA74" w:tentative="1">
      <w:start w:val="1"/>
      <w:numFmt w:val="bullet"/>
      <w:lvlText w:val=""/>
      <w:lvlJc w:val="left"/>
      <w:pPr>
        <w:ind w:left="5040" w:hanging="360"/>
      </w:pPr>
      <w:rPr>
        <w:rFonts w:ascii="Symbol" w:hAnsi="Symbol" w:hint="default"/>
      </w:rPr>
    </w:lvl>
    <w:lvl w:ilvl="7" w:tplc="A56A832C" w:tentative="1">
      <w:start w:val="1"/>
      <w:numFmt w:val="bullet"/>
      <w:lvlText w:val="o"/>
      <w:lvlJc w:val="left"/>
      <w:pPr>
        <w:ind w:left="5760" w:hanging="360"/>
      </w:pPr>
      <w:rPr>
        <w:rFonts w:ascii="Courier New" w:hAnsi="Courier New" w:cs="Courier New" w:hint="default"/>
      </w:rPr>
    </w:lvl>
    <w:lvl w:ilvl="8" w:tplc="CB946B5E" w:tentative="1">
      <w:start w:val="1"/>
      <w:numFmt w:val="bullet"/>
      <w:lvlText w:val=""/>
      <w:lvlJc w:val="left"/>
      <w:pPr>
        <w:ind w:left="6480" w:hanging="360"/>
      </w:pPr>
      <w:rPr>
        <w:rFonts w:ascii="Wingdings" w:hAnsi="Wingdings" w:hint="default"/>
      </w:rPr>
    </w:lvl>
  </w:abstractNum>
  <w:abstractNum w:abstractNumId="6" w15:restartNumberingAfterBreak="0">
    <w:nsid w:val="176A606D"/>
    <w:multiLevelType w:val="multilevel"/>
    <w:tmpl w:val="26563B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957522F"/>
    <w:multiLevelType w:val="multilevel"/>
    <w:tmpl w:val="1C4CF4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9B613B9"/>
    <w:multiLevelType w:val="hybridMultilevel"/>
    <w:tmpl w:val="9440E2EC"/>
    <w:lvl w:ilvl="0" w:tplc="1F6CBAEE">
      <w:start w:val="1"/>
      <w:numFmt w:val="bullet"/>
      <w:lvlText w:val=""/>
      <w:lvlJc w:val="left"/>
      <w:pPr>
        <w:ind w:left="720" w:hanging="360"/>
      </w:pPr>
      <w:rPr>
        <w:rFonts w:ascii="Symbol" w:hAnsi="Symbol" w:hint="default"/>
      </w:rPr>
    </w:lvl>
    <w:lvl w:ilvl="1" w:tplc="F4089982" w:tentative="1">
      <w:start w:val="1"/>
      <w:numFmt w:val="bullet"/>
      <w:lvlText w:val="o"/>
      <w:lvlJc w:val="left"/>
      <w:pPr>
        <w:ind w:left="1440" w:hanging="360"/>
      </w:pPr>
      <w:rPr>
        <w:rFonts w:ascii="Courier New" w:hAnsi="Courier New" w:cs="Courier New" w:hint="default"/>
      </w:rPr>
    </w:lvl>
    <w:lvl w:ilvl="2" w:tplc="8A0E9A98" w:tentative="1">
      <w:start w:val="1"/>
      <w:numFmt w:val="bullet"/>
      <w:lvlText w:val=""/>
      <w:lvlJc w:val="left"/>
      <w:pPr>
        <w:ind w:left="2160" w:hanging="360"/>
      </w:pPr>
      <w:rPr>
        <w:rFonts w:ascii="Wingdings" w:hAnsi="Wingdings" w:hint="default"/>
      </w:rPr>
    </w:lvl>
    <w:lvl w:ilvl="3" w:tplc="515C936E" w:tentative="1">
      <w:start w:val="1"/>
      <w:numFmt w:val="bullet"/>
      <w:lvlText w:val=""/>
      <w:lvlJc w:val="left"/>
      <w:pPr>
        <w:ind w:left="2880" w:hanging="360"/>
      </w:pPr>
      <w:rPr>
        <w:rFonts w:ascii="Symbol" w:hAnsi="Symbol" w:hint="default"/>
      </w:rPr>
    </w:lvl>
    <w:lvl w:ilvl="4" w:tplc="76D6595E" w:tentative="1">
      <w:start w:val="1"/>
      <w:numFmt w:val="bullet"/>
      <w:lvlText w:val="o"/>
      <w:lvlJc w:val="left"/>
      <w:pPr>
        <w:ind w:left="3600" w:hanging="360"/>
      </w:pPr>
      <w:rPr>
        <w:rFonts w:ascii="Courier New" w:hAnsi="Courier New" w:cs="Courier New" w:hint="default"/>
      </w:rPr>
    </w:lvl>
    <w:lvl w:ilvl="5" w:tplc="F440CBFE" w:tentative="1">
      <w:start w:val="1"/>
      <w:numFmt w:val="bullet"/>
      <w:lvlText w:val=""/>
      <w:lvlJc w:val="left"/>
      <w:pPr>
        <w:ind w:left="4320" w:hanging="360"/>
      </w:pPr>
      <w:rPr>
        <w:rFonts w:ascii="Wingdings" w:hAnsi="Wingdings" w:hint="default"/>
      </w:rPr>
    </w:lvl>
    <w:lvl w:ilvl="6" w:tplc="59BAAB5A" w:tentative="1">
      <w:start w:val="1"/>
      <w:numFmt w:val="bullet"/>
      <w:lvlText w:val=""/>
      <w:lvlJc w:val="left"/>
      <w:pPr>
        <w:ind w:left="5040" w:hanging="360"/>
      </w:pPr>
      <w:rPr>
        <w:rFonts w:ascii="Symbol" w:hAnsi="Symbol" w:hint="default"/>
      </w:rPr>
    </w:lvl>
    <w:lvl w:ilvl="7" w:tplc="4B7EA270" w:tentative="1">
      <w:start w:val="1"/>
      <w:numFmt w:val="bullet"/>
      <w:lvlText w:val="o"/>
      <w:lvlJc w:val="left"/>
      <w:pPr>
        <w:ind w:left="5760" w:hanging="360"/>
      </w:pPr>
      <w:rPr>
        <w:rFonts w:ascii="Courier New" w:hAnsi="Courier New" w:cs="Courier New" w:hint="default"/>
      </w:rPr>
    </w:lvl>
    <w:lvl w:ilvl="8" w:tplc="18C484B0" w:tentative="1">
      <w:start w:val="1"/>
      <w:numFmt w:val="bullet"/>
      <w:lvlText w:val=""/>
      <w:lvlJc w:val="left"/>
      <w:pPr>
        <w:ind w:left="6480" w:hanging="360"/>
      </w:pPr>
      <w:rPr>
        <w:rFonts w:ascii="Wingdings" w:hAnsi="Wingdings" w:hint="default"/>
      </w:rPr>
    </w:lvl>
  </w:abstractNum>
  <w:abstractNum w:abstractNumId="9" w15:restartNumberingAfterBreak="0">
    <w:nsid w:val="21283D82"/>
    <w:multiLevelType w:val="multilevel"/>
    <w:tmpl w:val="BA7CD7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9B77914"/>
    <w:multiLevelType w:val="hybridMultilevel"/>
    <w:tmpl w:val="3D9E6594"/>
    <w:lvl w:ilvl="0" w:tplc="FFFFFFFF">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1" w15:restartNumberingAfterBreak="0">
    <w:nsid w:val="2F7556D3"/>
    <w:multiLevelType w:val="multilevel"/>
    <w:tmpl w:val="3FF6119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1680D9F"/>
    <w:multiLevelType w:val="multilevel"/>
    <w:tmpl w:val="92DA54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2A762D6"/>
    <w:multiLevelType w:val="multilevel"/>
    <w:tmpl w:val="FDA2BE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31608F1"/>
    <w:multiLevelType w:val="hybridMultilevel"/>
    <w:tmpl w:val="609C997E"/>
    <w:lvl w:ilvl="0" w:tplc="4B6CD8EC">
      <w:start w:val="1"/>
      <w:numFmt w:val="bullet"/>
      <w:lvlText w:val=""/>
      <w:lvlJc w:val="left"/>
      <w:pPr>
        <w:ind w:left="720" w:hanging="360"/>
      </w:pPr>
      <w:rPr>
        <w:rFonts w:ascii="Symbol" w:hAnsi="Symbol" w:hint="default"/>
      </w:rPr>
    </w:lvl>
    <w:lvl w:ilvl="1" w:tplc="4F329AE6" w:tentative="1">
      <w:start w:val="1"/>
      <w:numFmt w:val="bullet"/>
      <w:lvlText w:val="o"/>
      <w:lvlJc w:val="left"/>
      <w:pPr>
        <w:ind w:left="1440" w:hanging="360"/>
      </w:pPr>
      <w:rPr>
        <w:rFonts w:ascii="Courier New" w:hAnsi="Courier New" w:cs="Courier New" w:hint="default"/>
      </w:rPr>
    </w:lvl>
    <w:lvl w:ilvl="2" w:tplc="DC9E26D6" w:tentative="1">
      <w:start w:val="1"/>
      <w:numFmt w:val="bullet"/>
      <w:lvlText w:val=""/>
      <w:lvlJc w:val="left"/>
      <w:pPr>
        <w:ind w:left="2160" w:hanging="360"/>
      </w:pPr>
      <w:rPr>
        <w:rFonts w:ascii="Wingdings" w:hAnsi="Wingdings" w:hint="default"/>
      </w:rPr>
    </w:lvl>
    <w:lvl w:ilvl="3" w:tplc="2F4AA430" w:tentative="1">
      <w:start w:val="1"/>
      <w:numFmt w:val="bullet"/>
      <w:lvlText w:val=""/>
      <w:lvlJc w:val="left"/>
      <w:pPr>
        <w:ind w:left="2880" w:hanging="360"/>
      </w:pPr>
      <w:rPr>
        <w:rFonts w:ascii="Symbol" w:hAnsi="Symbol" w:hint="default"/>
      </w:rPr>
    </w:lvl>
    <w:lvl w:ilvl="4" w:tplc="35FC4C98" w:tentative="1">
      <w:start w:val="1"/>
      <w:numFmt w:val="bullet"/>
      <w:lvlText w:val="o"/>
      <w:lvlJc w:val="left"/>
      <w:pPr>
        <w:ind w:left="3600" w:hanging="360"/>
      </w:pPr>
      <w:rPr>
        <w:rFonts w:ascii="Courier New" w:hAnsi="Courier New" w:cs="Courier New" w:hint="default"/>
      </w:rPr>
    </w:lvl>
    <w:lvl w:ilvl="5" w:tplc="E8F49B86" w:tentative="1">
      <w:start w:val="1"/>
      <w:numFmt w:val="bullet"/>
      <w:lvlText w:val=""/>
      <w:lvlJc w:val="left"/>
      <w:pPr>
        <w:ind w:left="4320" w:hanging="360"/>
      </w:pPr>
      <w:rPr>
        <w:rFonts w:ascii="Wingdings" w:hAnsi="Wingdings" w:hint="default"/>
      </w:rPr>
    </w:lvl>
    <w:lvl w:ilvl="6" w:tplc="F020AD38" w:tentative="1">
      <w:start w:val="1"/>
      <w:numFmt w:val="bullet"/>
      <w:lvlText w:val=""/>
      <w:lvlJc w:val="left"/>
      <w:pPr>
        <w:ind w:left="5040" w:hanging="360"/>
      </w:pPr>
      <w:rPr>
        <w:rFonts w:ascii="Symbol" w:hAnsi="Symbol" w:hint="default"/>
      </w:rPr>
    </w:lvl>
    <w:lvl w:ilvl="7" w:tplc="F0D6CCF8" w:tentative="1">
      <w:start w:val="1"/>
      <w:numFmt w:val="bullet"/>
      <w:lvlText w:val="o"/>
      <w:lvlJc w:val="left"/>
      <w:pPr>
        <w:ind w:left="5760" w:hanging="360"/>
      </w:pPr>
      <w:rPr>
        <w:rFonts w:ascii="Courier New" w:hAnsi="Courier New" w:cs="Courier New" w:hint="default"/>
      </w:rPr>
    </w:lvl>
    <w:lvl w:ilvl="8" w:tplc="ED322D44" w:tentative="1">
      <w:start w:val="1"/>
      <w:numFmt w:val="bullet"/>
      <w:lvlText w:val=""/>
      <w:lvlJc w:val="left"/>
      <w:pPr>
        <w:ind w:left="6480" w:hanging="360"/>
      </w:pPr>
      <w:rPr>
        <w:rFonts w:ascii="Wingdings" w:hAnsi="Wingdings" w:hint="default"/>
      </w:rPr>
    </w:lvl>
  </w:abstractNum>
  <w:abstractNum w:abstractNumId="15" w15:restartNumberingAfterBreak="0">
    <w:nsid w:val="387926BB"/>
    <w:multiLevelType w:val="hybridMultilevel"/>
    <w:tmpl w:val="FBDE1A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18D0C19"/>
    <w:multiLevelType w:val="hybridMultilevel"/>
    <w:tmpl w:val="814A7D9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8715C85"/>
    <w:multiLevelType w:val="multilevel"/>
    <w:tmpl w:val="21FAFF8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B930A46"/>
    <w:multiLevelType w:val="multilevel"/>
    <w:tmpl w:val="A6C8F6C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4F605482"/>
    <w:multiLevelType w:val="hybridMultilevel"/>
    <w:tmpl w:val="6C8E1A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2403591"/>
    <w:multiLevelType w:val="hybridMultilevel"/>
    <w:tmpl w:val="850A60F6"/>
    <w:lvl w:ilvl="0" w:tplc="3A3A46FE">
      <w:start w:val="1"/>
      <w:numFmt w:val="bullet"/>
      <w:lvlText w:val=""/>
      <w:lvlJc w:val="left"/>
      <w:pPr>
        <w:ind w:left="720" w:hanging="360"/>
      </w:pPr>
      <w:rPr>
        <w:rFonts w:ascii="Symbol" w:hAnsi="Symbol" w:hint="default"/>
      </w:rPr>
    </w:lvl>
    <w:lvl w:ilvl="1" w:tplc="134A4DF0" w:tentative="1">
      <w:start w:val="1"/>
      <w:numFmt w:val="bullet"/>
      <w:lvlText w:val="o"/>
      <w:lvlJc w:val="left"/>
      <w:pPr>
        <w:ind w:left="1440" w:hanging="360"/>
      </w:pPr>
      <w:rPr>
        <w:rFonts w:ascii="Courier New" w:hAnsi="Courier New" w:cs="Courier New" w:hint="default"/>
      </w:rPr>
    </w:lvl>
    <w:lvl w:ilvl="2" w:tplc="75D4E126" w:tentative="1">
      <w:start w:val="1"/>
      <w:numFmt w:val="bullet"/>
      <w:lvlText w:val=""/>
      <w:lvlJc w:val="left"/>
      <w:pPr>
        <w:ind w:left="2160" w:hanging="360"/>
      </w:pPr>
      <w:rPr>
        <w:rFonts w:ascii="Wingdings" w:hAnsi="Wingdings" w:hint="default"/>
      </w:rPr>
    </w:lvl>
    <w:lvl w:ilvl="3" w:tplc="33582D4C" w:tentative="1">
      <w:start w:val="1"/>
      <w:numFmt w:val="bullet"/>
      <w:lvlText w:val=""/>
      <w:lvlJc w:val="left"/>
      <w:pPr>
        <w:ind w:left="2880" w:hanging="360"/>
      </w:pPr>
      <w:rPr>
        <w:rFonts w:ascii="Symbol" w:hAnsi="Symbol" w:hint="default"/>
      </w:rPr>
    </w:lvl>
    <w:lvl w:ilvl="4" w:tplc="15001EC0" w:tentative="1">
      <w:start w:val="1"/>
      <w:numFmt w:val="bullet"/>
      <w:lvlText w:val="o"/>
      <w:lvlJc w:val="left"/>
      <w:pPr>
        <w:ind w:left="3600" w:hanging="360"/>
      </w:pPr>
      <w:rPr>
        <w:rFonts w:ascii="Courier New" w:hAnsi="Courier New" w:cs="Courier New" w:hint="default"/>
      </w:rPr>
    </w:lvl>
    <w:lvl w:ilvl="5" w:tplc="1A0EE730" w:tentative="1">
      <w:start w:val="1"/>
      <w:numFmt w:val="bullet"/>
      <w:lvlText w:val=""/>
      <w:lvlJc w:val="left"/>
      <w:pPr>
        <w:ind w:left="4320" w:hanging="360"/>
      </w:pPr>
      <w:rPr>
        <w:rFonts w:ascii="Wingdings" w:hAnsi="Wingdings" w:hint="default"/>
      </w:rPr>
    </w:lvl>
    <w:lvl w:ilvl="6" w:tplc="DE5C0398" w:tentative="1">
      <w:start w:val="1"/>
      <w:numFmt w:val="bullet"/>
      <w:lvlText w:val=""/>
      <w:lvlJc w:val="left"/>
      <w:pPr>
        <w:ind w:left="5040" w:hanging="360"/>
      </w:pPr>
      <w:rPr>
        <w:rFonts w:ascii="Symbol" w:hAnsi="Symbol" w:hint="default"/>
      </w:rPr>
    </w:lvl>
    <w:lvl w:ilvl="7" w:tplc="5FD01AC4" w:tentative="1">
      <w:start w:val="1"/>
      <w:numFmt w:val="bullet"/>
      <w:lvlText w:val="o"/>
      <w:lvlJc w:val="left"/>
      <w:pPr>
        <w:ind w:left="5760" w:hanging="360"/>
      </w:pPr>
      <w:rPr>
        <w:rFonts w:ascii="Courier New" w:hAnsi="Courier New" w:cs="Courier New" w:hint="default"/>
      </w:rPr>
    </w:lvl>
    <w:lvl w:ilvl="8" w:tplc="5BECE862" w:tentative="1">
      <w:start w:val="1"/>
      <w:numFmt w:val="bullet"/>
      <w:lvlText w:val=""/>
      <w:lvlJc w:val="left"/>
      <w:pPr>
        <w:ind w:left="6480" w:hanging="360"/>
      </w:pPr>
      <w:rPr>
        <w:rFonts w:ascii="Wingdings" w:hAnsi="Wingdings" w:hint="default"/>
      </w:rPr>
    </w:lvl>
  </w:abstractNum>
  <w:abstractNum w:abstractNumId="21" w15:restartNumberingAfterBreak="0">
    <w:nsid w:val="52EC7493"/>
    <w:multiLevelType w:val="hybridMultilevel"/>
    <w:tmpl w:val="10D4F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577712B"/>
    <w:multiLevelType w:val="multilevel"/>
    <w:tmpl w:val="21FAFF8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98B6EEB"/>
    <w:multiLevelType w:val="hybridMultilevel"/>
    <w:tmpl w:val="FC607744"/>
    <w:lvl w:ilvl="0" w:tplc="ED80F532">
      <w:start w:val="1"/>
      <w:numFmt w:val="bullet"/>
      <w:lvlText w:val=""/>
      <w:lvlJc w:val="left"/>
      <w:pPr>
        <w:ind w:left="720" w:hanging="360"/>
      </w:pPr>
      <w:rPr>
        <w:rFonts w:ascii="Symbol" w:hAnsi="Symbol" w:hint="default"/>
      </w:rPr>
    </w:lvl>
    <w:lvl w:ilvl="1" w:tplc="FF4835EC" w:tentative="1">
      <w:start w:val="1"/>
      <w:numFmt w:val="bullet"/>
      <w:lvlText w:val="o"/>
      <w:lvlJc w:val="left"/>
      <w:pPr>
        <w:ind w:left="1440" w:hanging="360"/>
      </w:pPr>
      <w:rPr>
        <w:rFonts w:ascii="Courier New" w:hAnsi="Courier New" w:cs="Courier New" w:hint="default"/>
      </w:rPr>
    </w:lvl>
    <w:lvl w:ilvl="2" w:tplc="E6CCD0DE" w:tentative="1">
      <w:start w:val="1"/>
      <w:numFmt w:val="bullet"/>
      <w:lvlText w:val=""/>
      <w:lvlJc w:val="left"/>
      <w:pPr>
        <w:ind w:left="2160" w:hanging="360"/>
      </w:pPr>
      <w:rPr>
        <w:rFonts w:ascii="Wingdings" w:hAnsi="Wingdings" w:hint="default"/>
      </w:rPr>
    </w:lvl>
    <w:lvl w:ilvl="3" w:tplc="9418E13E" w:tentative="1">
      <w:start w:val="1"/>
      <w:numFmt w:val="bullet"/>
      <w:lvlText w:val=""/>
      <w:lvlJc w:val="left"/>
      <w:pPr>
        <w:ind w:left="2880" w:hanging="360"/>
      </w:pPr>
      <w:rPr>
        <w:rFonts w:ascii="Symbol" w:hAnsi="Symbol" w:hint="default"/>
      </w:rPr>
    </w:lvl>
    <w:lvl w:ilvl="4" w:tplc="A5449A30" w:tentative="1">
      <w:start w:val="1"/>
      <w:numFmt w:val="bullet"/>
      <w:lvlText w:val="o"/>
      <w:lvlJc w:val="left"/>
      <w:pPr>
        <w:ind w:left="3600" w:hanging="360"/>
      </w:pPr>
      <w:rPr>
        <w:rFonts w:ascii="Courier New" w:hAnsi="Courier New" w:cs="Courier New" w:hint="default"/>
      </w:rPr>
    </w:lvl>
    <w:lvl w:ilvl="5" w:tplc="BE7C35A0" w:tentative="1">
      <w:start w:val="1"/>
      <w:numFmt w:val="bullet"/>
      <w:lvlText w:val=""/>
      <w:lvlJc w:val="left"/>
      <w:pPr>
        <w:ind w:left="4320" w:hanging="360"/>
      </w:pPr>
      <w:rPr>
        <w:rFonts w:ascii="Wingdings" w:hAnsi="Wingdings" w:hint="default"/>
      </w:rPr>
    </w:lvl>
    <w:lvl w:ilvl="6" w:tplc="C8D6457A" w:tentative="1">
      <w:start w:val="1"/>
      <w:numFmt w:val="bullet"/>
      <w:lvlText w:val=""/>
      <w:lvlJc w:val="left"/>
      <w:pPr>
        <w:ind w:left="5040" w:hanging="360"/>
      </w:pPr>
      <w:rPr>
        <w:rFonts w:ascii="Symbol" w:hAnsi="Symbol" w:hint="default"/>
      </w:rPr>
    </w:lvl>
    <w:lvl w:ilvl="7" w:tplc="B5C60BC8" w:tentative="1">
      <w:start w:val="1"/>
      <w:numFmt w:val="bullet"/>
      <w:lvlText w:val="o"/>
      <w:lvlJc w:val="left"/>
      <w:pPr>
        <w:ind w:left="5760" w:hanging="360"/>
      </w:pPr>
      <w:rPr>
        <w:rFonts w:ascii="Courier New" w:hAnsi="Courier New" w:cs="Courier New" w:hint="default"/>
      </w:rPr>
    </w:lvl>
    <w:lvl w:ilvl="8" w:tplc="3EAA8944" w:tentative="1">
      <w:start w:val="1"/>
      <w:numFmt w:val="bullet"/>
      <w:lvlText w:val=""/>
      <w:lvlJc w:val="left"/>
      <w:pPr>
        <w:ind w:left="6480" w:hanging="360"/>
      </w:pPr>
      <w:rPr>
        <w:rFonts w:ascii="Wingdings" w:hAnsi="Wingdings" w:hint="default"/>
      </w:rPr>
    </w:lvl>
  </w:abstractNum>
  <w:abstractNum w:abstractNumId="24" w15:restartNumberingAfterBreak="0">
    <w:nsid w:val="5A221ED7"/>
    <w:multiLevelType w:val="multilevel"/>
    <w:tmpl w:val="B52E5E1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69FB036D"/>
    <w:multiLevelType w:val="hybridMultilevel"/>
    <w:tmpl w:val="2A0451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12970B4"/>
    <w:multiLevelType w:val="multilevel"/>
    <w:tmpl w:val="CFF446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3EB52FC"/>
    <w:multiLevelType w:val="multilevel"/>
    <w:tmpl w:val="A9CCA82E"/>
    <w:lvl w:ilvl="0">
      <w:start w:val="3"/>
      <w:numFmt w:val="decimal"/>
      <w:lvlText w:val="%1"/>
      <w:lvlJc w:val="left"/>
      <w:pPr>
        <w:ind w:left="540" w:hanging="540"/>
      </w:pPr>
      <w:rPr>
        <w:rFonts w:hint="default"/>
        <w:b/>
      </w:rPr>
    </w:lvl>
    <w:lvl w:ilvl="1">
      <w:start w:val="2"/>
      <w:numFmt w:val="decimal"/>
      <w:lvlText w:val="%1.%2"/>
      <w:lvlJc w:val="left"/>
      <w:pPr>
        <w:ind w:left="540" w:hanging="54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720" w:hanging="72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080" w:hanging="108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440" w:hanging="1440"/>
      </w:pPr>
      <w:rPr>
        <w:rFonts w:hint="default"/>
        <w:b/>
      </w:rPr>
    </w:lvl>
    <w:lvl w:ilvl="8">
      <w:start w:val="1"/>
      <w:numFmt w:val="decimal"/>
      <w:lvlText w:val="%1.%2.%3.%4.%5.%6.%7.%8.%9"/>
      <w:lvlJc w:val="left"/>
      <w:pPr>
        <w:ind w:left="1800" w:hanging="1800"/>
      </w:pPr>
      <w:rPr>
        <w:rFonts w:hint="default"/>
        <w:b/>
      </w:rPr>
    </w:lvl>
  </w:abstractNum>
  <w:abstractNum w:abstractNumId="28" w15:restartNumberingAfterBreak="0">
    <w:nsid w:val="74BE7D6E"/>
    <w:multiLevelType w:val="hybridMultilevel"/>
    <w:tmpl w:val="7B5C0802"/>
    <w:lvl w:ilvl="0" w:tplc="0E9255F6">
      <w:start w:val="1"/>
      <w:numFmt w:val="bullet"/>
      <w:lvlText w:val=""/>
      <w:lvlJc w:val="left"/>
      <w:pPr>
        <w:ind w:left="720" w:hanging="360"/>
      </w:pPr>
      <w:rPr>
        <w:rFonts w:ascii="Symbol" w:hAnsi="Symbol" w:hint="default"/>
      </w:rPr>
    </w:lvl>
    <w:lvl w:ilvl="1" w:tplc="44840754" w:tentative="1">
      <w:start w:val="1"/>
      <w:numFmt w:val="bullet"/>
      <w:lvlText w:val="o"/>
      <w:lvlJc w:val="left"/>
      <w:pPr>
        <w:ind w:left="1440" w:hanging="360"/>
      </w:pPr>
      <w:rPr>
        <w:rFonts w:ascii="Courier New" w:hAnsi="Courier New" w:cs="Courier New" w:hint="default"/>
      </w:rPr>
    </w:lvl>
    <w:lvl w:ilvl="2" w:tplc="9C643AA0" w:tentative="1">
      <w:start w:val="1"/>
      <w:numFmt w:val="bullet"/>
      <w:lvlText w:val=""/>
      <w:lvlJc w:val="left"/>
      <w:pPr>
        <w:ind w:left="2160" w:hanging="360"/>
      </w:pPr>
      <w:rPr>
        <w:rFonts w:ascii="Wingdings" w:hAnsi="Wingdings" w:hint="default"/>
      </w:rPr>
    </w:lvl>
    <w:lvl w:ilvl="3" w:tplc="96C47C0C" w:tentative="1">
      <w:start w:val="1"/>
      <w:numFmt w:val="bullet"/>
      <w:lvlText w:val=""/>
      <w:lvlJc w:val="left"/>
      <w:pPr>
        <w:ind w:left="2880" w:hanging="360"/>
      </w:pPr>
      <w:rPr>
        <w:rFonts w:ascii="Symbol" w:hAnsi="Symbol" w:hint="default"/>
      </w:rPr>
    </w:lvl>
    <w:lvl w:ilvl="4" w:tplc="35AEE552" w:tentative="1">
      <w:start w:val="1"/>
      <w:numFmt w:val="bullet"/>
      <w:lvlText w:val="o"/>
      <w:lvlJc w:val="left"/>
      <w:pPr>
        <w:ind w:left="3600" w:hanging="360"/>
      </w:pPr>
      <w:rPr>
        <w:rFonts w:ascii="Courier New" w:hAnsi="Courier New" w:cs="Courier New" w:hint="default"/>
      </w:rPr>
    </w:lvl>
    <w:lvl w:ilvl="5" w:tplc="02E8C95A" w:tentative="1">
      <w:start w:val="1"/>
      <w:numFmt w:val="bullet"/>
      <w:lvlText w:val=""/>
      <w:lvlJc w:val="left"/>
      <w:pPr>
        <w:ind w:left="4320" w:hanging="360"/>
      </w:pPr>
      <w:rPr>
        <w:rFonts w:ascii="Wingdings" w:hAnsi="Wingdings" w:hint="default"/>
      </w:rPr>
    </w:lvl>
    <w:lvl w:ilvl="6" w:tplc="22A0CE5C" w:tentative="1">
      <w:start w:val="1"/>
      <w:numFmt w:val="bullet"/>
      <w:lvlText w:val=""/>
      <w:lvlJc w:val="left"/>
      <w:pPr>
        <w:ind w:left="5040" w:hanging="360"/>
      </w:pPr>
      <w:rPr>
        <w:rFonts w:ascii="Symbol" w:hAnsi="Symbol" w:hint="default"/>
      </w:rPr>
    </w:lvl>
    <w:lvl w:ilvl="7" w:tplc="5B0097F4" w:tentative="1">
      <w:start w:val="1"/>
      <w:numFmt w:val="bullet"/>
      <w:lvlText w:val="o"/>
      <w:lvlJc w:val="left"/>
      <w:pPr>
        <w:ind w:left="5760" w:hanging="360"/>
      </w:pPr>
      <w:rPr>
        <w:rFonts w:ascii="Courier New" w:hAnsi="Courier New" w:cs="Courier New" w:hint="default"/>
      </w:rPr>
    </w:lvl>
    <w:lvl w:ilvl="8" w:tplc="F796C200" w:tentative="1">
      <w:start w:val="1"/>
      <w:numFmt w:val="bullet"/>
      <w:lvlText w:val=""/>
      <w:lvlJc w:val="left"/>
      <w:pPr>
        <w:ind w:left="6480" w:hanging="360"/>
      </w:pPr>
      <w:rPr>
        <w:rFonts w:ascii="Wingdings" w:hAnsi="Wingdings" w:hint="default"/>
      </w:rPr>
    </w:lvl>
  </w:abstractNum>
  <w:abstractNum w:abstractNumId="29" w15:restartNumberingAfterBreak="0">
    <w:nsid w:val="76474AD8"/>
    <w:multiLevelType w:val="multilevel"/>
    <w:tmpl w:val="EB6060B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783A1154"/>
    <w:multiLevelType w:val="hybridMultilevel"/>
    <w:tmpl w:val="D332B540"/>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31" w15:restartNumberingAfterBreak="0">
    <w:nsid w:val="78D95D5E"/>
    <w:multiLevelType w:val="hybridMultilevel"/>
    <w:tmpl w:val="EFFA0C64"/>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2" w15:restartNumberingAfterBreak="0">
    <w:nsid w:val="7B3161B4"/>
    <w:multiLevelType w:val="hybridMultilevel"/>
    <w:tmpl w:val="FDECE220"/>
    <w:lvl w:ilvl="0" w:tplc="4D10ECFA">
      <w:start w:val="1"/>
      <w:numFmt w:val="bullet"/>
      <w:lvlText w:val=""/>
      <w:lvlJc w:val="left"/>
      <w:pPr>
        <w:ind w:left="720" w:hanging="360"/>
      </w:pPr>
      <w:rPr>
        <w:rFonts w:ascii="Symbol" w:hAnsi="Symbol" w:hint="default"/>
      </w:rPr>
    </w:lvl>
    <w:lvl w:ilvl="1" w:tplc="B80AFA30" w:tentative="1">
      <w:start w:val="1"/>
      <w:numFmt w:val="bullet"/>
      <w:lvlText w:val="o"/>
      <w:lvlJc w:val="left"/>
      <w:pPr>
        <w:ind w:left="1440" w:hanging="360"/>
      </w:pPr>
      <w:rPr>
        <w:rFonts w:ascii="Courier New" w:hAnsi="Courier New" w:cs="Courier New" w:hint="default"/>
      </w:rPr>
    </w:lvl>
    <w:lvl w:ilvl="2" w:tplc="B7AA783C" w:tentative="1">
      <w:start w:val="1"/>
      <w:numFmt w:val="bullet"/>
      <w:lvlText w:val=""/>
      <w:lvlJc w:val="left"/>
      <w:pPr>
        <w:ind w:left="2160" w:hanging="360"/>
      </w:pPr>
      <w:rPr>
        <w:rFonts w:ascii="Wingdings" w:hAnsi="Wingdings" w:hint="default"/>
      </w:rPr>
    </w:lvl>
    <w:lvl w:ilvl="3" w:tplc="F482C3EC" w:tentative="1">
      <w:start w:val="1"/>
      <w:numFmt w:val="bullet"/>
      <w:lvlText w:val=""/>
      <w:lvlJc w:val="left"/>
      <w:pPr>
        <w:ind w:left="2880" w:hanging="360"/>
      </w:pPr>
      <w:rPr>
        <w:rFonts w:ascii="Symbol" w:hAnsi="Symbol" w:hint="default"/>
      </w:rPr>
    </w:lvl>
    <w:lvl w:ilvl="4" w:tplc="B9906B00" w:tentative="1">
      <w:start w:val="1"/>
      <w:numFmt w:val="bullet"/>
      <w:lvlText w:val="o"/>
      <w:lvlJc w:val="left"/>
      <w:pPr>
        <w:ind w:left="3600" w:hanging="360"/>
      </w:pPr>
      <w:rPr>
        <w:rFonts w:ascii="Courier New" w:hAnsi="Courier New" w:cs="Courier New" w:hint="default"/>
      </w:rPr>
    </w:lvl>
    <w:lvl w:ilvl="5" w:tplc="4232EB02" w:tentative="1">
      <w:start w:val="1"/>
      <w:numFmt w:val="bullet"/>
      <w:lvlText w:val=""/>
      <w:lvlJc w:val="left"/>
      <w:pPr>
        <w:ind w:left="4320" w:hanging="360"/>
      </w:pPr>
      <w:rPr>
        <w:rFonts w:ascii="Wingdings" w:hAnsi="Wingdings" w:hint="default"/>
      </w:rPr>
    </w:lvl>
    <w:lvl w:ilvl="6" w:tplc="6C067FD2" w:tentative="1">
      <w:start w:val="1"/>
      <w:numFmt w:val="bullet"/>
      <w:lvlText w:val=""/>
      <w:lvlJc w:val="left"/>
      <w:pPr>
        <w:ind w:left="5040" w:hanging="360"/>
      </w:pPr>
      <w:rPr>
        <w:rFonts w:ascii="Symbol" w:hAnsi="Symbol" w:hint="default"/>
      </w:rPr>
    </w:lvl>
    <w:lvl w:ilvl="7" w:tplc="38625376" w:tentative="1">
      <w:start w:val="1"/>
      <w:numFmt w:val="bullet"/>
      <w:lvlText w:val="o"/>
      <w:lvlJc w:val="left"/>
      <w:pPr>
        <w:ind w:left="5760" w:hanging="360"/>
      </w:pPr>
      <w:rPr>
        <w:rFonts w:ascii="Courier New" w:hAnsi="Courier New" w:cs="Courier New" w:hint="default"/>
      </w:rPr>
    </w:lvl>
    <w:lvl w:ilvl="8" w:tplc="683060BE" w:tentative="1">
      <w:start w:val="1"/>
      <w:numFmt w:val="bullet"/>
      <w:lvlText w:val=""/>
      <w:lvlJc w:val="left"/>
      <w:pPr>
        <w:ind w:left="6480" w:hanging="360"/>
      </w:pPr>
      <w:rPr>
        <w:rFonts w:ascii="Wingdings" w:hAnsi="Wingdings" w:hint="default"/>
      </w:rPr>
    </w:lvl>
  </w:abstractNum>
  <w:abstractNum w:abstractNumId="33" w15:restartNumberingAfterBreak="0">
    <w:nsid w:val="7BCC135B"/>
    <w:multiLevelType w:val="multilevel"/>
    <w:tmpl w:val="86DC40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DF0253B"/>
    <w:multiLevelType w:val="multilevel"/>
    <w:tmpl w:val="21FAFF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40858360">
    <w:abstractNumId w:val="4"/>
  </w:num>
  <w:num w:numId="2" w16cid:durableId="311180185">
    <w:abstractNumId w:val="3"/>
  </w:num>
  <w:num w:numId="3" w16cid:durableId="1972586670">
    <w:abstractNumId w:val="9"/>
  </w:num>
  <w:num w:numId="4" w16cid:durableId="312416307">
    <w:abstractNumId w:val="33"/>
  </w:num>
  <w:num w:numId="5" w16cid:durableId="989405696">
    <w:abstractNumId w:val="27"/>
  </w:num>
  <w:num w:numId="6" w16cid:durableId="1213493803">
    <w:abstractNumId w:val="14"/>
  </w:num>
  <w:num w:numId="7" w16cid:durableId="545604494">
    <w:abstractNumId w:val="23"/>
  </w:num>
  <w:num w:numId="8" w16cid:durableId="37706736">
    <w:abstractNumId w:val="12"/>
  </w:num>
  <w:num w:numId="9" w16cid:durableId="1298755451">
    <w:abstractNumId w:val="24"/>
    <w:lvlOverride w:ilvl="0">
      <w:lvl w:ilvl="0">
        <w:numFmt w:val="decimal"/>
        <w:lvlText w:val="%1."/>
        <w:lvlJc w:val="left"/>
      </w:lvl>
    </w:lvlOverride>
  </w:num>
  <w:num w:numId="10" w16cid:durableId="1285187879">
    <w:abstractNumId w:val="18"/>
    <w:lvlOverride w:ilvl="0">
      <w:lvl w:ilvl="0">
        <w:numFmt w:val="decimal"/>
        <w:lvlText w:val="%1."/>
        <w:lvlJc w:val="left"/>
      </w:lvl>
    </w:lvlOverride>
  </w:num>
  <w:num w:numId="11" w16cid:durableId="251474166">
    <w:abstractNumId w:val="5"/>
  </w:num>
  <w:num w:numId="12" w16cid:durableId="2061510127">
    <w:abstractNumId w:val="2"/>
  </w:num>
  <w:num w:numId="13" w16cid:durableId="1947886603">
    <w:abstractNumId w:val="20"/>
  </w:num>
  <w:num w:numId="14" w16cid:durableId="1384211285">
    <w:abstractNumId w:val="28"/>
  </w:num>
  <w:num w:numId="15" w16cid:durableId="2099138121">
    <w:abstractNumId w:val="32"/>
  </w:num>
  <w:num w:numId="16" w16cid:durableId="790396286">
    <w:abstractNumId w:val="8"/>
  </w:num>
  <w:num w:numId="17" w16cid:durableId="884221686">
    <w:abstractNumId w:val="0"/>
    <w:lvlOverride w:ilvl="0">
      <w:lvl w:ilvl="0">
        <w:numFmt w:val="bullet"/>
        <w:lvlText w:val="●"/>
        <w:legacy w:legacy="1" w:legacySpace="0" w:legacyIndent="0"/>
        <w:lvlJc w:val="left"/>
        <w:rPr>
          <w:rFonts w:ascii="Arial" w:hAnsi="Arial" w:cs="Arial" w:hint="default"/>
          <w:sz w:val="36"/>
        </w:rPr>
      </w:lvl>
    </w:lvlOverride>
  </w:num>
  <w:num w:numId="18" w16cid:durableId="317348847">
    <w:abstractNumId w:val="34"/>
  </w:num>
  <w:num w:numId="19" w16cid:durableId="2104568978">
    <w:abstractNumId w:val="13"/>
  </w:num>
  <w:num w:numId="20" w16cid:durableId="1242374184">
    <w:abstractNumId w:val="22"/>
  </w:num>
  <w:num w:numId="21" w16cid:durableId="795561998">
    <w:abstractNumId w:val="1"/>
  </w:num>
  <w:num w:numId="22" w16cid:durableId="635330056">
    <w:abstractNumId w:val="17"/>
  </w:num>
  <w:num w:numId="23" w16cid:durableId="1788086545">
    <w:abstractNumId w:val="11"/>
  </w:num>
  <w:num w:numId="24" w16cid:durableId="1353535837">
    <w:abstractNumId w:val="29"/>
  </w:num>
  <w:num w:numId="25" w16cid:durableId="1310786860">
    <w:abstractNumId w:val="10"/>
  </w:num>
  <w:num w:numId="26" w16cid:durableId="339312187">
    <w:abstractNumId w:val="30"/>
  </w:num>
  <w:num w:numId="27" w16cid:durableId="486046266">
    <w:abstractNumId w:val="21"/>
  </w:num>
  <w:num w:numId="28" w16cid:durableId="1259604250">
    <w:abstractNumId w:val="25"/>
  </w:num>
  <w:num w:numId="29" w16cid:durableId="883101957">
    <w:abstractNumId w:val="31"/>
  </w:num>
  <w:num w:numId="30" w16cid:durableId="322776101">
    <w:abstractNumId w:val="15"/>
  </w:num>
  <w:num w:numId="31" w16cid:durableId="1949004259">
    <w:abstractNumId w:val="19"/>
  </w:num>
  <w:num w:numId="32" w16cid:durableId="1805346209">
    <w:abstractNumId w:val="26"/>
  </w:num>
  <w:num w:numId="33" w16cid:durableId="1711029228">
    <w:abstractNumId w:val="6"/>
  </w:num>
  <w:num w:numId="34" w16cid:durableId="1488205894">
    <w:abstractNumId w:val="7"/>
  </w:num>
  <w:num w:numId="35" w16cid:durableId="1836140930">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0254"/>
    <w:rsid w:val="00050C2E"/>
    <w:rsid w:val="0009188B"/>
    <w:rsid w:val="001064AB"/>
    <w:rsid w:val="0016426C"/>
    <w:rsid w:val="001E658F"/>
    <w:rsid w:val="00234E4E"/>
    <w:rsid w:val="00282D32"/>
    <w:rsid w:val="002C69CC"/>
    <w:rsid w:val="00317A0A"/>
    <w:rsid w:val="00347DD7"/>
    <w:rsid w:val="00362F5B"/>
    <w:rsid w:val="003D4817"/>
    <w:rsid w:val="00446619"/>
    <w:rsid w:val="00485FDA"/>
    <w:rsid w:val="004A661A"/>
    <w:rsid w:val="005177E9"/>
    <w:rsid w:val="00520BAC"/>
    <w:rsid w:val="005869B3"/>
    <w:rsid w:val="00600254"/>
    <w:rsid w:val="00734C45"/>
    <w:rsid w:val="007412B3"/>
    <w:rsid w:val="0078193B"/>
    <w:rsid w:val="007859F8"/>
    <w:rsid w:val="007E1BCF"/>
    <w:rsid w:val="00840D07"/>
    <w:rsid w:val="00846620"/>
    <w:rsid w:val="008A5314"/>
    <w:rsid w:val="008B00A8"/>
    <w:rsid w:val="008D1231"/>
    <w:rsid w:val="008E25BB"/>
    <w:rsid w:val="008E2EDA"/>
    <w:rsid w:val="00912E6A"/>
    <w:rsid w:val="009B5EA6"/>
    <w:rsid w:val="00A6650C"/>
    <w:rsid w:val="00AF2FA8"/>
    <w:rsid w:val="00B92D3F"/>
    <w:rsid w:val="00BA63B4"/>
    <w:rsid w:val="00C06722"/>
    <w:rsid w:val="00C31ED0"/>
    <w:rsid w:val="00C628DE"/>
    <w:rsid w:val="00CB5514"/>
    <w:rsid w:val="00DF54D7"/>
    <w:rsid w:val="00E110F9"/>
    <w:rsid w:val="00E516EA"/>
    <w:rsid w:val="00E653E7"/>
    <w:rsid w:val="00F20E65"/>
    <w:rsid w:val="00FA12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2D3372"/>
  <w15:chartTrackingRefBased/>
  <w15:docId w15:val="{309E602D-7F45-4BB9-A67D-EF3A2905D6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00254"/>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600254"/>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600254"/>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0025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60025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0025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0025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0025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0025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00254"/>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600254"/>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600254"/>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60025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60025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60025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0025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0025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00254"/>
    <w:rPr>
      <w:rFonts w:eastAsiaTheme="majorEastAsia" w:cstheme="majorBidi"/>
      <w:color w:val="272727" w:themeColor="text1" w:themeTint="D8"/>
    </w:rPr>
  </w:style>
  <w:style w:type="paragraph" w:styleId="Title">
    <w:name w:val="Title"/>
    <w:basedOn w:val="Normal"/>
    <w:next w:val="Normal"/>
    <w:link w:val="TitleChar"/>
    <w:uiPriority w:val="10"/>
    <w:qFormat/>
    <w:rsid w:val="0060025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0025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0025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0025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00254"/>
    <w:pPr>
      <w:spacing w:before="160"/>
      <w:jc w:val="center"/>
    </w:pPr>
    <w:rPr>
      <w:i/>
      <w:iCs/>
      <w:color w:val="404040" w:themeColor="text1" w:themeTint="BF"/>
    </w:rPr>
  </w:style>
  <w:style w:type="character" w:customStyle="1" w:styleId="QuoteChar">
    <w:name w:val="Quote Char"/>
    <w:basedOn w:val="DefaultParagraphFont"/>
    <w:link w:val="Quote"/>
    <w:uiPriority w:val="29"/>
    <w:rsid w:val="00600254"/>
    <w:rPr>
      <w:i/>
      <w:iCs/>
      <w:color w:val="404040" w:themeColor="text1" w:themeTint="BF"/>
    </w:rPr>
  </w:style>
  <w:style w:type="paragraph" w:styleId="ListParagraph">
    <w:name w:val="List Paragraph"/>
    <w:basedOn w:val="Normal"/>
    <w:uiPriority w:val="34"/>
    <w:qFormat/>
    <w:rsid w:val="00600254"/>
    <w:pPr>
      <w:ind w:left="720"/>
      <w:contextualSpacing/>
    </w:pPr>
  </w:style>
  <w:style w:type="character" w:styleId="IntenseEmphasis">
    <w:name w:val="Intense Emphasis"/>
    <w:basedOn w:val="DefaultParagraphFont"/>
    <w:uiPriority w:val="21"/>
    <w:qFormat/>
    <w:rsid w:val="00600254"/>
    <w:rPr>
      <w:i/>
      <w:iCs/>
      <w:color w:val="2F5496" w:themeColor="accent1" w:themeShade="BF"/>
    </w:rPr>
  </w:style>
  <w:style w:type="paragraph" w:styleId="IntenseQuote">
    <w:name w:val="Intense Quote"/>
    <w:basedOn w:val="Normal"/>
    <w:next w:val="Normal"/>
    <w:link w:val="IntenseQuoteChar"/>
    <w:uiPriority w:val="30"/>
    <w:qFormat/>
    <w:rsid w:val="0060025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00254"/>
    <w:rPr>
      <w:i/>
      <w:iCs/>
      <w:color w:val="2F5496" w:themeColor="accent1" w:themeShade="BF"/>
    </w:rPr>
  </w:style>
  <w:style w:type="character" w:styleId="IntenseReference">
    <w:name w:val="Intense Reference"/>
    <w:basedOn w:val="DefaultParagraphFont"/>
    <w:uiPriority w:val="32"/>
    <w:qFormat/>
    <w:rsid w:val="00600254"/>
    <w:rPr>
      <w:b/>
      <w:bCs/>
      <w:smallCaps/>
      <w:color w:val="2F5496" w:themeColor="accent1" w:themeShade="BF"/>
      <w:spacing w:val="5"/>
    </w:rPr>
  </w:style>
  <w:style w:type="paragraph" w:styleId="Footer">
    <w:name w:val="footer"/>
    <w:basedOn w:val="Normal"/>
    <w:link w:val="FooterChar"/>
    <w:uiPriority w:val="99"/>
    <w:unhideWhenUsed/>
    <w:rsid w:val="00485FD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85FDA"/>
  </w:style>
  <w:style w:type="character" w:styleId="PageNumber">
    <w:name w:val="page number"/>
    <w:basedOn w:val="DefaultParagraphFont"/>
    <w:rsid w:val="00485FDA"/>
  </w:style>
  <w:style w:type="table" w:styleId="TableGrid">
    <w:name w:val="Table Grid"/>
    <w:basedOn w:val="TableNormal"/>
    <w:uiPriority w:val="59"/>
    <w:unhideWhenUsed/>
    <w:rsid w:val="00485FDA"/>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8A5314"/>
    <w:rPr>
      <w:color w:val="0563C1" w:themeColor="hyperlink"/>
      <w:u w:val="single"/>
    </w:rPr>
  </w:style>
  <w:style w:type="character" w:styleId="UnresolvedMention">
    <w:name w:val="Unresolved Mention"/>
    <w:basedOn w:val="DefaultParagraphFont"/>
    <w:uiPriority w:val="99"/>
    <w:semiHidden/>
    <w:unhideWhenUsed/>
    <w:rsid w:val="008A5314"/>
    <w:rPr>
      <w:color w:val="605E5C"/>
      <w:shd w:val="clear" w:color="auto" w:fill="E1DFDD"/>
    </w:rPr>
  </w:style>
  <w:style w:type="paragraph" w:styleId="Header">
    <w:name w:val="header"/>
    <w:basedOn w:val="Normal"/>
    <w:link w:val="HeaderChar"/>
    <w:uiPriority w:val="99"/>
    <w:unhideWhenUsed/>
    <w:rsid w:val="00282D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82D32"/>
  </w:style>
  <w:style w:type="paragraph" w:styleId="TOC1">
    <w:name w:val="toc 1"/>
    <w:basedOn w:val="Normal"/>
    <w:next w:val="Normal"/>
    <w:autoRedefine/>
    <w:uiPriority w:val="39"/>
    <w:unhideWhenUsed/>
    <w:rsid w:val="00282D32"/>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3208165">
      <w:bodyDiv w:val="1"/>
      <w:marLeft w:val="0"/>
      <w:marRight w:val="0"/>
      <w:marTop w:val="0"/>
      <w:marBottom w:val="0"/>
      <w:divBdr>
        <w:top w:val="none" w:sz="0" w:space="0" w:color="auto"/>
        <w:left w:val="none" w:sz="0" w:space="0" w:color="auto"/>
        <w:bottom w:val="none" w:sz="0" w:space="0" w:color="auto"/>
        <w:right w:val="none" w:sz="0" w:space="0" w:color="auto"/>
      </w:divBdr>
    </w:div>
    <w:div w:id="174930817">
      <w:bodyDiv w:val="1"/>
      <w:marLeft w:val="0"/>
      <w:marRight w:val="0"/>
      <w:marTop w:val="0"/>
      <w:marBottom w:val="0"/>
      <w:divBdr>
        <w:top w:val="none" w:sz="0" w:space="0" w:color="auto"/>
        <w:left w:val="none" w:sz="0" w:space="0" w:color="auto"/>
        <w:bottom w:val="none" w:sz="0" w:space="0" w:color="auto"/>
        <w:right w:val="none" w:sz="0" w:space="0" w:color="auto"/>
      </w:divBdr>
      <w:divsChild>
        <w:div w:id="1624339775">
          <w:marLeft w:val="0"/>
          <w:marRight w:val="0"/>
          <w:marTop w:val="600"/>
          <w:marBottom w:val="45"/>
          <w:divBdr>
            <w:top w:val="none" w:sz="0" w:space="0" w:color="auto"/>
            <w:left w:val="none" w:sz="0" w:space="0" w:color="auto"/>
            <w:bottom w:val="none" w:sz="0" w:space="0" w:color="auto"/>
            <w:right w:val="none" w:sz="0" w:space="0" w:color="auto"/>
          </w:divBdr>
        </w:div>
      </w:divsChild>
    </w:div>
    <w:div w:id="324362625">
      <w:bodyDiv w:val="1"/>
      <w:marLeft w:val="0"/>
      <w:marRight w:val="0"/>
      <w:marTop w:val="0"/>
      <w:marBottom w:val="0"/>
      <w:divBdr>
        <w:top w:val="none" w:sz="0" w:space="0" w:color="auto"/>
        <w:left w:val="none" w:sz="0" w:space="0" w:color="auto"/>
        <w:bottom w:val="none" w:sz="0" w:space="0" w:color="auto"/>
        <w:right w:val="none" w:sz="0" w:space="0" w:color="auto"/>
      </w:divBdr>
    </w:div>
    <w:div w:id="366570544">
      <w:bodyDiv w:val="1"/>
      <w:marLeft w:val="0"/>
      <w:marRight w:val="0"/>
      <w:marTop w:val="0"/>
      <w:marBottom w:val="0"/>
      <w:divBdr>
        <w:top w:val="none" w:sz="0" w:space="0" w:color="auto"/>
        <w:left w:val="none" w:sz="0" w:space="0" w:color="auto"/>
        <w:bottom w:val="none" w:sz="0" w:space="0" w:color="auto"/>
        <w:right w:val="none" w:sz="0" w:space="0" w:color="auto"/>
      </w:divBdr>
    </w:div>
    <w:div w:id="509175713">
      <w:bodyDiv w:val="1"/>
      <w:marLeft w:val="0"/>
      <w:marRight w:val="0"/>
      <w:marTop w:val="0"/>
      <w:marBottom w:val="0"/>
      <w:divBdr>
        <w:top w:val="none" w:sz="0" w:space="0" w:color="auto"/>
        <w:left w:val="none" w:sz="0" w:space="0" w:color="auto"/>
        <w:bottom w:val="none" w:sz="0" w:space="0" w:color="auto"/>
        <w:right w:val="none" w:sz="0" w:space="0" w:color="auto"/>
      </w:divBdr>
    </w:div>
    <w:div w:id="557402440">
      <w:bodyDiv w:val="1"/>
      <w:marLeft w:val="0"/>
      <w:marRight w:val="0"/>
      <w:marTop w:val="0"/>
      <w:marBottom w:val="0"/>
      <w:divBdr>
        <w:top w:val="none" w:sz="0" w:space="0" w:color="auto"/>
        <w:left w:val="none" w:sz="0" w:space="0" w:color="auto"/>
        <w:bottom w:val="none" w:sz="0" w:space="0" w:color="auto"/>
        <w:right w:val="none" w:sz="0" w:space="0" w:color="auto"/>
      </w:divBdr>
    </w:div>
    <w:div w:id="863203314">
      <w:bodyDiv w:val="1"/>
      <w:marLeft w:val="0"/>
      <w:marRight w:val="0"/>
      <w:marTop w:val="0"/>
      <w:marBottom w:val="0"/>
      <w:divBdr>
        <w:top w:val="none" w:sz="0" w:space="0" w:color="auto"/>
        <w:left w:val="none" w:sz="0" w:space="0" w:color="auto"/>
        <w:bottom w:val="none" w:sz="0" w:space="0" w:color="auto"/>
        <w:right w:val="none" w:sz="0" w:space="0" w:color="auto"/>
      </w:divBdr>
    </w:div>
    <w:div w:id="898709269">
      <w:bodyDiv w:val="1"/>
      <w:marLeft w:val="0"/>
      <w:marRight w:val="0"/>
      <w:marTop w:val="0"/>
      <w:marBottom w:val="0"/>
      <w:divBdr>
        <w:top w:val="none" w:sz="0" w:space="0" w:color="auto"/>
        <w:left w:val="none" w:sz="0" w:space="0" w:color="auto"/>
        <w:bottom w:val="none" w:sz="0" w:space="0" w:color="auto"/>
        <w:right w:val="none" w:sz="0" w:space="0" w:color="auto"/>
      </w:divBdr>
    </w:div>
    <w:div w:id="905803576">
      <w:bodyDiv w:val="1"/>
      <w:marLeft w:val="0"/>
      <w:marRight w:val="0"/>
      <w:marTop w:val="0"/>
      <w:marBottom w:val="0"/>
      <w:divBdr>
        <w:top w:val="none" w:sz="0" w:space="0" w:color="auto"/>
        <w:left w:val="none" w:sz="0" w:space="0" w:color="auto"/>
        <w:bottom w:val="none" w:sz="0" w:space="0" w:color="auto"/>
        <w:right w:val="none" w:sz="0" w:space="0" w:color="auto"/>
      </w:divBdr>
    </w:div>
    <w:div w:id="1250042031">
      <w:bodyDiv w:val="1"/>
      <w:marLeft w:val="0"/>
      <w:marRight w:val="0"/>
      <w:marTop w:val="0"/>
      <w:marBottom w:val="0"/>
      <w:divBdr>
        <w:top w:val="none" w:sz="0" w:space="0" w:color="auto"/>
        <w:left w:val="none" w:sz="0" w:space="0" w:color="auto"/>
        <w:bottom w:val="none" w:sz="0" w:space="0" w:color="auto"/>
        <w:right w:val="none" w:sz="0" w:space="0" w:color="auto"/>
      </w:divBdr>
    </w:div>
    <w:div w:id="1671255432">
      <w:bodyDiv w:val="1"/>
      <w:marLeft w:val="0"/>
      <w:marRight w:val="0"/>
      <w:marTop w:val="0"/>
      <w:marBottom w:val="0"/>
      <w:divBdr>
        <w:top w:val="none" w:sz="0" w:space="0" w:color="auto"/>
        <w:left w:val="none" w:sz="0" w:space="0" w:color="auto"/>
        <w:bottom w:val="none" w:sz="0" w:space="0" w:color="auto"/>
        <w:right w:val="none" w:sz="0" w:space="0" w:color="auto"/>
      </w:divBdr>
    </w:div>
    <w:div w:id="17603664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nakedwines.co.uk/wm-2021" TargetMode="External"/><Relationship Id="rId18" Type="http://schemas.openxmlformats.org/officeDocument/2006/relationships/image" Target="media/image1.png"/><Relationship Id="rId26" Type="http://schemas.openxmlformats.org/officeDocument/2006/relationships/image" Target="media/image9.png"/><Relationship Id="rId3" Type="http://schemas.openxmlformats.org/officeDocument/2006/relationships/styles" Target="styles.xml"/><Relationship Id="rId21" Type="http://schemas.openxmlformats.org/officeDocument/2006/relationships/image" Target="media/image4.png"/><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loopnet.co.uk/Listing/165-169-North-St-Brighton/33133911/" TargetMode="External"/><Relationship Id="rId17" Type="http://schemas.openxmlformats.org/officeDocument/2006/relationships/hyperlink" Target="https://www.wsetglobal.com/" TargetMode="External"/><Relationship Id="rId25" Type="http://schemas.openxmlformats.org/officeDocument/2006/relationships/image" Target="media/image8.png"/><Relationship Id="rId33"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hyperlink" Target="https://thewinecellarbrighton.co.uk/" TargetMode="External"/><Relationship Id="rId20" Type="http://schemas.openxmlformats.org/officeDocument/2006/relationships/image" Target="media/image3.png"/><Relationship Id="rId29"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enners.com/shop?page=2" TargetMode="External"/><Relationship Id="rId24" Type="http://schemas.openxmlformats.org/officeDocument/2006/relationships/image" Target="media/image7.png"/><Relationship Id="rId32"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www.theaccountancy.co.uk/landing/local-accountants?kw=Brighton&amp;gad_source=1&amp;gclid=CjwKCAiAxKy5BhBbEiwAYiW--yeAnCndRK7y_l0sRC2naPeCzuZph4zcUFyyOawpyJyJSd_OrY01RBoC0eYQAvD_BwE" TargetMode="External"/><Relationship Id="rId23" Type="http://schemas.openxmlformats.org/officeDocument/2006/relationships/image" Target="media/image6.png"/><Relationship Id="rId28" Type="http://schemas.openxmlformats.org/officeDocument/2006/relationships/image" Target="media/image11.png"/><Relationship Id="rId10" Type="http://schemas.openxmlformats.org/officeDocument/2006/relationships/hyperlink" Target="https://www.chapeldown.com" TargetMode="External"/><Relationship Id="rId19" Type="http://schemas.openxmlformats.org/officeDocument/2006/relationships/image" Target="media/image2.png"/><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brightonwines.co.uk/" TargetMode="External"/><Relationship Id="rId14" Type="http://schemas.openxmlformats.org/officeDocument/2006/relationships/hyperlink" Target="https://www.statista.com/outlook/cmo/alcoholic-drinks/wine/united-kingdom" TargetMode="External"/><Relationship Id="rId22" Type="http://schemas.openxmlformats.org/officeDocument/2006/relationships/image" Target="media/image5.png"/><Relationship Id="rId27" Type="http://schemas.openxmlformats.org/officeDocument/2006/relationships/image" Target="media/image10.png"/><Relationship Id="rId30" Type="http://schemas.openxmlformats.org/officeDocument/2006/relationships/header" Target="header1.xml"/><Relationship Id="rId35" Type="http://schemas.openxmlformats.org/officeDocument/2006/relationships/theme" Target="theme/theme1.xml"/><Relationship Id="rId8" Type="http://schemas.openxmlformats.org/officeDocument/2006/relationships/hyperlink" Target="https://www.beveragedaily.com/Article/2023/03/27/the-uk-organic-wine-market-is-rapidly-growing-and-here-s-what-lies-ahead" TargetMode="Externa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CC586FE-352D-468D-BCCF-D5595A33FF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217</TotalTime>
  <Pages>1</Pages>
  <Words>3880</Words>
  <Characters>22118</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25947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Alma Vida</dc:creator>
  <cp:keywords/>
  <dc:description/>
  <cp:lastModifiedBy>Alma Vida</cp:lastModifiedBy>
  <cp:revision>13</cp:revision>
  <dcterms:created xsi:type="dcterms:W3CDTF">2024-11-06T21:18:00Z</dcterms:created>
  <dcterms:modified xsi:type="dcterms:W3CDTF">2024-11-17T10:49:00Z</dcterms:modified>
</cp:coreProperties>
</file>