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54516228"/>
        <w:docPartObj>
          <w:docPartGallery w:val="Cover Pages"/>
          <w:docPartUnique/>
        </w:docPartObj>
      </w:sdtPr>
      <w:sdtContent>
        <w:p w14:paraId="2B17ACFF" w14:textId="562CD226" w:rsidR="000336A5" w:rsidRDefault="000336A5">
          <w:r>
            <w:rPr>
              <w:noProof/>
            </w:rPr>
            <mc:AlternateContent>
              <mc:Choice Requires="wps">
                <w:drawing>
                  <wp:anchor distT="0" distB="0" distL="114300" distR="114300" simplePos="0" relativeHeight="251659264" behindDoc="0" locked="0" layoutInCell="1" allowOverlap="1" wp14:anchorId="779E23C8" wp14:editId="7F3481DB">
                    <wp:simplePos x="0" y="0"/>
                    <wp:positionH relativeFrom="page">
                      <wp:posOffset>225188</wp:posOffset>
                    </wp:positionH>
                    <wp:positionV relativeFrom="page">
                      <wp:posOffset>-832513</wp:posOffset>
                    </wp:positionV>
                    <wp:extent cx="1712890" cy="10312324"/>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1712890" cy="103123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911"/>
                                  <w:gridCol w:w="1967"/>
                                </w:tblGrid>
                                <w:tr w:rsidR="000336A5" w14:paraId="185811BC" w14:textId="77777777">
                                  <w:trPr>
                                    <w:jc w:val="center"/>
                                  </w:trPr>
                                  <w:tc>
                                    <w:tcPr>
                                      <w:tcW w:w="2568" w:type="pct"/>
                                      <w:vAlign w:val="center"/>
                                    </w:tcPr>
                                    <w:p w14:paraId="5F94FC0B" w14:textId="26DF9C02" w:rsidR="000336A5" w:rsidRDefault="000336A5">
                                      <w:pPr>
                                        <w:jc w:val="right"/>
                                      </w:pPr>
                                    </w:p>
                                    <w:sdt>
                                      <w:sdtPr>
                                        <w:rPr>
                                          <w:rFonts w:ascii="Algerian" w:hAnsi="Algerian"/>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19610DA" w14:textId="1B2C5BDA" w:rsidR="000336A5" w:rsidRDefault="000336A5">
                                          <w:pPr>
                                            <w:pStyle w:val="NoSpacing"/>
                                            <w:spacing w:line="312" w:lineRule="auto"/>
                                            <w:jc w:val="right"/>
                                            <w:rPr>
                                              <w:caps/>
                                              <w:color w:val="191919" w:themeColor="text1" w:themeTint="E6"/>
                                              <w:sz w:val="72"/>
                                              <w:szCs w:val="72"/>
                                            </w:rPr>
                                          </w:pPr>
                                          <w:r w:rsidRPr="000336A5">
                                            <w:rPr>
                                              <w:rFonts w:ascii="Algerian" w:hAnsi="Algerian"/>
                                              <w:caps/>
                                              <w:color w:val="191919" w:themeColor="text1" w:themeTint="E6"/>
                                              <w:sz w:val="48"/>
                                              <w:szCs w:val="48"/>
                                            </w:rPr>
                                            <w:t>INTRODUCTION</w:t>
                                          </w:r>
                                          <w:r>
                                            <w:rPr>
                                              <w:rFonts w:ascii="Algerian" w:hAnsi="Algerian"/>
                                              <w:caps/>
                                              <w:color w:val="191919" w:themeColor="text1" w:themeTint="E6"/>
                                              <w:sz w:val="48"/>
                                              <w:szCs w:val="48"/>
                                            </w:rPr>
                                            <w:t xml:space="preserve"> </w:t>
                                          </w:r>
                                          <w:r w:rsidRPr="000336A5">
                                            <w:rPr>
                                              <w:rFonts w:ascii="Algerian" w:hAnsi="Algerian"/>
                                              <w:caps/>
                                              <w:color w:val="191919" w:themeColor="text1" w:themeTint="E6"/>
                                              <w:sz w:val="48"/>
                                              <w:szCs w:val="48"/>
                                            </w:rPr>
                                            <w:t>TO PHYSIOLOGY</w:t>
                                          </w:r>
                                        </w:p>
                                      </w:sdtContent>
                                    </w:sdt>
                                    <w:sdt>
                                      <w:sdtPr>
                                        <w:rPr>
                                          <w:rFonts w:ascii="Algerian" w:hAnsi="Algerian"/>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51179C0" w14:textId="091D0E53" w:rsidR="000336A5" w:rsidRDefault="00BC28E6">
                                          <w:pPr>
                                            <w:jc w:val="right"/>
                                            <w:rPr>
                                              <w:sz w:val="24"/>
                                              <w:szCs w:val="24"/>
                                            </w:rPr>
                                          </w:pPr>
                                          <w:r>
                                            <w:rPr>
                                              <w:rFonts w:ascii="Algerian" w:hAnsi="Algerian"/>
                                              <w:color w:val="000000" w:themeColor="text1"/>
                                              <w:sz w:val="24"/>
                                              <w:szCs w:val="24"/>
                                            </w:rPr>
                                            <w:t>ASSESSMENT 2- REPORT</w:t>
                                          </w:r>
                                        </w:p>
                                      </w:sdtContent>
                                    </w:sdt>
                                  </w:tc>
                                  <w:tc>
                                    <w:tcPr>
                                      <w:tcW w:w="2432" w:type="pct"/>
                                      <w:vAlign w:val="center"/>
                                    </w:tcPr>
                                    <w:p w14:paraId="2EE974BB" w14:textId="77777777" w:rsidR="00B24931" w:rsidRDefault="00B24931">
                                      <w:pPr>
                                        <w:pStyle w:val="NoSpacing"/>
                                        <w:rPr>
                                          <w:rFonts w:ascii="Arial" w:hAnsi="Arial" w:cs="Arial"/>
                                          <w:caps/>
                                          <w:color w:val="000000" w:themeColor="text1"/>
                                        </w:rPr>
                                      </w:pPr>
                                    </w:p>
                                    <w:p w14:paraId="453E9DEA" w14:textId="77777777" w:rsidR="00B24931" w:rsidRDefault="00B24931">
                                      <w:pPr>
                                        <w:pStyle w:val="NoSpacing"/>
                                        <w:rPr>
                                          <w:rFonts w:ascii="Arial" w:hAnsi="Arial" w:cs="Arial"/>
                                          <w:caps/>
                                          <w:color w:val="000000" w:themeColor="text1"/>
                                        </w:rPr>
                                      </w:pPr>
                                    </w:p>
                                    <w:p w14:paraId="51CB6FDE" w14:textId="77777777" w:rsidR="00B24931" w:rsidRDefault="00B24931">
                                      <w:pPr>
                                        <w:pStyle w:val="NoSpacing"/>
                                        <w:rPr>
                                          <w:rFonts w:ascii="Arial" w:hAnsi="Arial" w:cs="Arial"/>
                                          <w:caps/>
                                          <w:color w:val="000000" w:themeColor="text1"/>
                                        </w:rPr>
                                      </w:pPr>
                                    </w:p>
                                    <w:p w14:paraId="0F660A0D" w14:textId="77777777" w:rsidR="00B24931" w:rsidRDefault="00B24931">
                                      <w:pPr>
                                        <w:pStyle w:val="NoSpacing"/>
                                        <w:rPr>
                                          <w:rFonts w:ascii="Arial" w:hAnsi="Arial" w:cs="Arial"/>
                                          <w:caps/>
                                          <w:color w:val="000000" w:themeColor="text1"/>
                                        </w:rPr>
                                      </w:pPr>
                                    </w:p>
                                    <w:p w14:paraId="2A788CA6" w14:textId="006711B9" w:rsidR="000336A5" w:rsidRDefault="00B24931">
                                      <w:pPr>
                                        <w:pStyle w:val="NoSpacing"/>
                                        <w:rPr>
                                          <w:rFonts w:ascii="Arial" w:hAnsi="Arial" w:cs="Arial"/>
                                          <w:caps/>
                                          <w:color w:val="000000" w:themeColor="text1"/>
                                        </w:rPr>
                                      </w:pPr>
                                      <w:r>
                                        <w:rPr>
                                          <w:rFonts w:ascii="Arial" w:hAnsi="Arial" w:cs="Arial"/>
                                          <w:caps/>
                                          <w:color w:val="000000" w:themeColor="text1"/>
                                        </w:rPr>
                                        <w:t>NAME: Patricia beatriz marin artigas</w:t>
                                      </w:r>
                                    </w:p>
                                    <w:p w14:paraId="59061F39" w14:textId="5AE8AC0A" w:rsidR="00B24931" w:rsidRDefault="00B24931">
                                      <w:pPr>
                                        <w:pStyle w:val="NoSpacing"/>
                                        <w:rPr>
                                          <w:rFonts w:ascii="Arial" w:hAnsi="Arial" w:cs="Arial"/>
                                          <w:caps/>
                                          <w:color w:val="000000" w:themeColor="text1"/>
                                        </w:rPr>
                                      </w:pPr>
                                    </w:p>
                                    <w:p w14:paraId="2B1CEFC6" w14:textId="054E63F8" w:rsidR="00B24931" w:rsidRDefault="00B24931">
                                      <w:pPr>
                                        <w:pStyle w:val="NoSpacing"/>
                                        <w:rPr>
                                          <w:rFonts w:ascii="Arial" w:hAnsi="Arial" w:cs="Arial"/>
                                          <w:caps/>
                                          <w:color w:val="000000" w:themeColor="text1"/>
                                        </w:rPr>
                                      </w:pPr>
                                      <w:r>
                                        <w:rPr>
                                          <w:rFonts w:ascii="Arial" w:hAnsi="Arial" w:cs="Arial"/>
                                          <w:caps/>
                                          <w:color w:val="000000" w:themeColor="text1"/>
                                        </w:rPr>
                                        <w:t>STUDENT ID: 2113585</w:t>
                                      </w:r>
                                    </w:p>
                                    <w:p w14:paraId="2FFFB868" w14:textId="00523CAF" w:rsidR="00B24931" w:rsidRDefault="00B24931">
                                      <w:pPr>
                                        <w:pStyle w:val="NoSpacing"/>
                                        <w:rPr>
                                          <w:rFonts w:ascii="Arial" w:hAnsi="Arial" w:cs="Arial"/>
                                          <w:caps/>
                                          <w:color w:val="000000" w:themeColor="text1"/>
                                        </w:rPr>
                                      </w:pPr>
                                    </w:p>
                                    <w:p w14:paraId="6DEEC350" w14:textId="51037F85" w:rsidR="00B24931" w:rsidRDefault="00B24931">
                                      <w:pPr>
                                        <w:pStyle w:val="NoSpacing"/>
                                        <w:rPr>
                                          <w:rFonts w:ascii="Arial" w:hAnsi="Arial" w:cs="Arial"/>
                                          <w:caps/>
                                          <w:color w:val="000000" w:themeColor="text1"/>
                                        </w:rPr>
                                      </w:pPr>
                                      <w:r>
                                        <w:rPr>
                                          <w:rFonts w:ascii="Arial" w:hAnsi="Arial" w:cs="Arial"/>
                                          <w:caps/>
                                          <w:color w:val="000000" w:themeColor="text1"/>
                                        </w:rPr>
                                        <w:t>MODULE CODE: BMHP5003</w:t>
                                      </w:r>
                                    </w:p>
                                    <w:p w14:paraId="74CD50D3" w14:textId="03A29E86" w:rsidR="00B24931" w:rsidRDefault="00B24931">
                                      <w:pPr>
                                        <w:pStyle w:val="NoSpacing"/>
                                        <w:rPr>
                                          <w:rFonts w:ascii="Arial" w:hAnsi="Arial" w:cs="Arial"/>
                                          <w:caps/>
                                          <w:color w:val="000000" w:themeColor="text1"/>
                                        </w:rPr>
                                      </w:pPr>
                                    </w:p>
                                    <w:p w14:paraId="10A83580" w14:textId="65E0B5FC" w:rsidR="00B24931" w:rsidRPr="00B24931" w:rsidRDefault="00B24931">
                                      <w:pPr>
                                        <w:pStyle w:val="NoSpacing"/>
                                        <w:rPr>
                                          <w:rFonts w:ascii="Arial" w:hAnsi="Arial" w:cs="Arial"/>
                                          <w:caps/>
                                          <w:color w:val="000000" w:themeColor="text1"/>
                                        </w:rPr>
                                      </w:pPr>
                                      <w:r>
                                        <w:rPr>
                                          <w:rFonts w:ascii="Arial" w:hAnsi="Arial" w:cs="Arial"/>
                                          <w:caps/>
                                          <w:color w:val="000000" w:themeColor="text1"/>
                                        </w:rPr>
                                        <w:t xml:space="preserve">LECTURER: LAILA SURANI </w:t>
                                      </w:r>
                                    </w:p>
                                    <w:p w14:paraId="5AB5DA05" w14:textId="676A9C25" w:rsidR="000336A5" w:rsidRDefault="000336A5">
                                      <w:pPr>
                                        <w:pStyle w:val="NoSpacing"/>
                                        <w:rPr>
                                          <w:color w:val="ED7D31" w:themeColor="accent2"/>
                                          <w:sz w:val="26"/>
                                          <w:szCs w:val="26"/>
                                        </w:rPr>
                                      </w:pPr>
                                    </w:p>
                                    <w:p w14:paraId="0D79E522" w14:textId="78B63561" w:rsidR="000336A5"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B24931">
                                            <w:rPr>
                                              <w:color w:val="44546A" w:themeColor="text2"/>
                                            </w:rPr>
                                            <w:t xml:space="preserve">     </w:t>
                                          </w:r>
                                        </w:sdtContent>
                                      </w:sdt>
                                    </w:p>
                                  </w:tc>
                                </w:tr>
                              </w:tbl>
                              <w:p w14:paraId="05AD1E9C" w14:textId="77777777" w:rsidR="000336A5" w:rsidRDefault="000336A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79E23C8" id="_x0000_t202" coordsize="21600,21600" o:spt="202" path="m,l,21600r21600,l21600,xe">
                    <v:stroke joinstyle="miter"/>
                    <v:path gradientshapeok="t" o:connecttype="rect"/>
                  </v:shapetype>
                  <v:shape id="Text Box 138" o:spid="_x0000_s1026" type="#_x0000_t202" style="position:absolute;margin-left:17.75pt;margin-top:-65.55pt;width:134.85pt;height:812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911"/>
                            <w:gridCol w:w="1967"/>
                          </w:tblGrid>
                          <w:tr w:rsidR="000336A5" w14:paraId="185811BC" w14:textId="77777777">
                            <w:trPr>
                              <w:jc w:val="center"/>
                            </w:trPr>
                            <w:tc>
                              <w:tcPr>
                                <w:tcW w:w="2568" w:type="pct"/>
                                <w:vAlign w:val="center"/>
                              </w:tcPr>
                              <w:p w14:paraId="5F94FC0B" w14:textId="26DF9C02" w:rsidR="000336A5" w:rsidRDefault="000336A5">
                                <w:pPr>
                                  <w:jc w:val="right"/>
                                </w:pPr>
                              </w:p>
                              <w:sdt>
                                <w:sdtPr>
                                  <w:rPr>
                                    <w:rFonts w:ascii="Algerian" w:hAnsi="Algerian"/>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19610DA" w14:textId="1B2C5BDA" w:rsidR="000336A5" w:rsidRDefault="000336A5">
                                    <w:pPr>
                                      <w:pStyle w:val="NoSpacing"/>
                                      <w:spacing w:line="312" w:lineRule="auto"/>
                                      <w:jc w:val="right"/>
                                      <w:rPr>
                                        <w:caps/>
                                        <w:color w:val="191919" w:themeColor="text1" w:themeTint="E6"/>
                                        <w:sz w:val="72"/>
                                        <w:szCs w:val="72"/>
                                      </w:rPr>
                                    </w:pPr>
                                    <w:r w:rsidRPr="000336A5">
                                      <w:rPr>
                                        <w:rFonts w:ascii="Algerian" w:hAnsi="Algerian"/>
                                        <w:caps/>
                                        <w:color w:val="191919" w:themeColor="text1" w:themeTint="E6"/>
                                        <w:sz w:val="48"/>
                                        <w:szCs w:val="48"/>
                                      </w:rPr>
                                      <w:t>INTRODUCTION</w:t>
                                    </w:r>
                                    <w:r>
                                      <w:rPr>
                                        <w:rFonts w:ascii="Algerian" w:hAnsi="Algerian"/>
                                        <w:caps/>
                                        <w:color w:val="191919" w:themeColor="text1" w:themeTint="E6"/>
                                        <w:sz w:val="48"/>
                                        <w:szCs w:val="48"/>
                                      </w:rPr>
                                      <w:t xml:space="preserve"> </w:t>
                                    </w:r>
                                    <w:r w:rsidRPr="000336A5">
                                      <w:rPr>
                                        <w:rFonts w:ascii="Algerian" w:hAnsi="Algerian"/>
                                        <w:caps/>
                                        <w:color w:val="191919" w:themeColor="text1" w:themeTint="E6"/>
                                        <w:sz w:val="48"/>
                                        <w:szCs w:val="48"/>
                                      </w:rPr>
                                      <w:t>TO PHYSIOLOGY</w:t>
                                    </w:r>
                                  </w:p>
                                </w:sdtContent>
                              </w:sdt>
                              <w:sdt>
                                <w:sdtPr>
                                  <w:rPr>
                                    <w:rFonts w:ascii="Algerian" w:hAnsi="Algerian"/>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51179C0" w14:textId="091D0E53" w:rsidR="000336A5" w:rsidRDefault="00BC28E6">
                                    <w:pPr>
                                      <w:jc w:val="right"/>
                                      <w:rPr>
                                        <w:sz w:val="24"/>
                                        <w:szCs w:val="24"/>
                                      </w:rPr>
                                    </w:pPr>
                                    <w:r>
                                      <w:rPr>
                                        <w:rFonts w:ascii="Algerian" w:hAnsi="Algerian"/>
                                        <w:color w:val="000000" w:themeColor="text1"/>
                                        <w:sz w:val="24"/>
                                        <w:szCs w:val="24"/>
                                      </w:rPr>
                                      <w:t>ASSESSMENT 2- REPORT</w:t>
                                    </w:r>
                                  </w:p>
                                </w:sdtContent>
                              </w:sdt>
                            </w:tc>
                            <w:tc>
                              <w:tcPr>
                                <w:tcW w:w="2432" w:type="pct"/>
                                <w:vAlign w:val="center"/>
                              </w:tcPr>
                              <w:p w14:paraId="2EE974BB" w14:textId="77777777" w:rsidR="00B24931" w:rsidRDefault="00B24931">
                                <w:pPr>
                                  <w:pStyle w:val="NoSpacing"/>
                                  <w:rPr>
                                    <w:rFonts w:ascii="Arial" w:hAnsi="Arial" w:cs="Arial"/>
                                    <w:caps/>
                                    <w:color w:val="000000" w:themeColor="text1"/>
                                  </w:rPr>
                                </w:pPr>
                              </w:p>
                              <w:p w14:paraId="453E9DEA" w14:textId="77777777" w:rsidR="00B24931" w:rsidRDefault="00B24931">
                                <w:pPr>
                                  <w:pStyle w:val="NoSpacing"/>
                                  <w:rPr>
                                    <w:rFonts w:ascii="Arial" w:hAnsi="Arial" w:cs="Arial"/>
                                    <w:caps/>
                                    <w:color w:val="000000" w:themeColor="text1"/>
                                  </w:rPr>
                                </w:pPr>
                              </w:p>
                              <w:p w14:paraId="51CB6FDE" w14:textId="77777777" w:rsidR="00B24931" w:rsidRDefault="00B24931">
                                <w:pPr>
                                  <w:pStyle w:val="NoSpacing"/>
                                  <w:rPr>
                                    <w:rFonts w:ascii="Arial" w:hAnsi="Arial" w:cs="Arial"/>
                                    <w:caps/>
                                    <w:color w:val="000000" w:themeColor="text1"/>
                                  </w:rPr>
                                </w:pPr>
                              </w:p>
                              <w:p w14:paraId="0F660A0D" w14:textId="77777777" w:rsidR="00B24931" w:rsidRDefault="00B24931">
                                <w:pPr>
                                  <w:pStyle w:val="NoSpacing"/>
                                  <w:rPr>
                                    <w:rFonts w:ascii="Arial" w:hAnsi="Arial" w:cs="Arial"/>
                                    <w:caps/>
                                    <w:color w:val="000000" w:themeColor="text1"/>
                                  </w:rPr>
                                </w:pPr>
                              </w:p>
                              <w:p w14:paraId="2A788CA6" w14:textId="006711B9" w:rsidR="000336A5" w:rsidRDefault="00B24931">
                                <w:pPr>
                                  <w:pStyle w:val="NoSpacing"/>
                                  <w:rPr>
                                    <w:rFonts w:ascii="Arial" w:hAnsi="Arial" w:cs="Arial"/>
                                    <w:caps/>
                                    <w:color w:val="000000" w:themeColor="text1"/>
                                  </w:rPr>
                                </w:pPr>
                                <w:r>
                                  <w:rPr>
                                    <w:rFonts w:ascii="Arial" w:hAnsi="Arial" w:cs="Arial"/>
                                    <w:caps/>
                                    <w:color w:val="000000" w:themeColor="text1"/>
                                  </w:rPr>
                                  <w:t>NAME: Patricia beatriz marin artigas</w:t>
                                </w:r>
                              </w:p>
                              <w:p w14:paraId="59061F39" w14:textId="5AE8AC0A" w:rsidR="00B24931" w:rsidRDefault="00B24931">
                                <w:pPr>
                                  <w:pStyle w:val="NoSpacing"/>
                                  <w:rPr>
                                    <w:rFonts w:ascii="Arial" w:hAnsi="Arial" w:cs="Arial"/>
                                    <w:caps/>
                                    <w:color w:val="000000" w:themeColor="text1"/>
                                  </w:rPr>
                                </w:pPr>
                              </w:p>
                              <w:p w14:paraId="2B1CEFC6" w14:textId="054E63F8" w:rsidR="00B24931" w:rsidRDefault="00B24931">
                                <w:pPr>
                                  <w:pStyle w:val="NoSpacing"/>
                                  <w:rPr>
                                    <w:rFonts w:ascii="Arial" w:hAnsi="Arial" w:cs="Arial"/>
                                    <w:caps/>
                                    <w:color w:val="000000" w:themeColor="text1"/>
                                  </w:rPr>
                                </w:pPr>
                                <w:r>
                                  <w:rPr>
                                    <w:rFonts w:ascii="Arial" w:hAnsi="Arial" w:cs="Arial"/>
                                    <w:caps/>
                                    <w:color w:val="000000" w:themeColor="text1"/>
                                  </w:rPr>
                                  <w:t>STUDENT ID: 2113585</w:t>
                                </w:r>
                              </w:p>
                              <w:p w14:paraId="2FFFB868" w14:textId="00523CAF" w:rsidR="00B24931" w:rsidRDefault="00B24931">
                                <w:pPr>
                                  <w:pStyle w:val="NoSpacing"/>
                                  <w:rPr>
                                    <w:rFonts w:ascii="Arial" w:hAnsi="Arial" w:cs="Arial"/>
                                    <w:caps/>
                                    <w:color w:val="000000" w:themeColor="text1"/>
                                  </w:rPr>
                                </w:pPr>
                              </w:p>
                              <w:p w14:paraId="6DEEC350" w14:textId="51037F85" w:rsidR="00B24931" w:rsidRDefault="00B24931">
                                <w:pPr>
                                  <w:pStyle w:val="NoSpacing"/>
                                  <w:rPr>
                                    <w:rFonts w:ascii="Arial" w:hAnsi="Arial" w:cs="Arial"/>
                                    <w:caps/>
                                    <w:color w:val="000000" w:themeColor="text1"/>
                                  </w:rPr>
                                </w:pPr>
                                <w:r>
                                  <w:rPr>
                                    <w:rFonts w:ascii="Arial" w:hAnsi="Arial" w:cs="Arial"/>
                                    <w:caps/>
                                    <w:color w:val="000000" w:themeColor="text1"/>
                                  </w:rPr>
                                  <w:t>MODULE CODE: BMHP5003</w:t>
                                </w:r>
                              </w:p>
                              <w:p w14:paraId="74CD50D3" w14:textId="03A29E86" w:rsidR="00B24931" w:rsidRDefault="00B24931">
                                <w:pPr>
                                  <w:pStyle w:val="NoSpacing"/>
                                  <w:rPr>
                                    <w:rFonts w:ascii="Arial" w:hAnsi="Arial" w:cs="Arial"/>
                                    <w:caps/>
                                    <w:color w:val="000000" w:themeColor="text1"/>
                                  </w:rPr>
                                </w:pPr>
                              </w:p>
                              <w:p w14:paraId="10A83580" w14:textId="65E0B5FC" w:rsidR="00B24931" w:rsidRPr="00B24931" w:rsidRDefault="00B24931">
                                <w:pPr>
                                  <w:pStyle w:val="NoSpacing"/>
                                  <w:rPr>
                                    <w:rFonts w:ascii="Arial" w:hAnsi="Arial" w:cs="Arial"/>
                                    <w:caps/>
                                    <w:color w:val="000000" w:themeColor="text1"/>
                                  </w:rPr>
                                </w:pPr>
                                <w:r>
                                  <w:rPr>
                                    <w:rFonts w:ascii="Arial" w:hAnsi="Arial" w:cs="Arial"/>
                                    <w:caps/>
                                    <w:color w:val="000000" w:themeColor="text1"/>
                                  </w:rPr>
                                  <w:t xml:space="preserve">LECTURER: LAILA SURANI </w:t>
                                </w:r>
                              </w:p>
                              <w:p w14:paraId="5AB5DA05" w14:textId="676A9C25" w:rsidR="000336A5" w:rsidRDefault="000336A5">
                                <w:pPr>
                                  <w:pStyle w:val="NoSpacing"/>
                                  <w:rPr>
                                    <w:color w:val="ED7D31" w:themeColor="accent2"/>
                                    <w:sz w:val="26"/>
                                    <w:szCs w:val="26"/>
                                  </w:rPr>
                                </w:pPr>
                              </w:p>
                              <w:p w14:paraId="0D79E522" w14:textId="78B63561" w:rsidR="000336A5"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B24931">
                                      <w:rPr>
                                        <w:color w:val="44546A" w:themeColor="text2"/>
                                      </w:rPr>
                                      <w:t xml:space="preserve">     </w:t>
                                    </w:r>
                                  </w:sdtContent>
                                </w:sdt>
                              </w:p>
                            </w:tc>
                          </w:tr>
                        </w:tbl>
                        <w:p w14:paraId="05AD1E9C" w14:textId="77777777" w:rsidR="000336A5" w:rsidRDefault="000336A5"/>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442916298"/>
        <w:docPartObj>
          <w:docPartGallery w:val="Table of Contents"/>
          <w:docPartUnique/>
        </w:docPartObj>
      </w:sdtPr>
      <w:sdtEndPr>
        <w:rPr>
          <w:b/>
          <w:bCs/>
          <w:noProof/>
        </w:rPr>
      </w:sdtEndPr>
      <w:sdtContent>
        <w:p w14:paraId="07348F25" w14:textId="698957F1" w:rsidR="0061575D" w:rsidRPr="004E5615" w:rsidRDefault="0061575D" w:rsidP="004E5615">
          <w:pPr>
            <w:pStyle w:val="TOCHeading"/>
            <w:spacing w:line="360" w:lineRule="auto"/>
            <w:rPr>
              <w:rFonts w:ascii="Arial" w:hAnsi="Arial" w:cs="Arial"/>
              <w:color w:val="000000" w:themeColor="text1"/>
            </w:rPr>
          </w:pPr>
          <w:r w:rsidRPr="004E5615">
            <w:rPr>
              <w:rFonts w:ascii="Arial" w:hAnsi="Arial" w:cs="Arial"/>
              <w:color w:val="000000" w:themeColor="text1"/>
            </w:rPr>
            <w:t>Table of Contents</w:t>
          </w:r>
        </w:p>
        <w:p w14:paraId="1D555C28" w14:textId="485B8235" w:rsidR="0095279F" w:rsidRDefault="0061575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1651616" w:history="1">
            <w:r w:rsidR="0095279F" w:rsidRPr="00E80A41">
              <w:rPr>
                <w:rStyle w:val="Hyperlink"/>
                <w:rFonts w:ascii="Arial" w:hAnsi="Arial" w:cs="Arial"/>
                <w:noProof/>
              </w:rPr>
              <w:t>INTRODUCTION</w:t>
            </w:r>
            <w:r w:rsidR="0095279F">
              <w:rPr>
                <w:noProof/>
                <w:webHidden/>
              </w:rPr>
              <w:tab/>
            </w:r>
            <w:r w:rsidR="0095279F">
              <w:rPr>
                <w:noProof/>
                <w:webHidden/>
              </w:rPr>
              <w:fldChar w:fldCharType="begin"/>
            </w:r>
            <w:r w:rsidR="0095279F">
              <w:rPr>
                <w:noProof/>
                <w:webHidden/>
              </w:rPr>
              <w:instrText xml:space="preserve"> PAGEREF _Toc121651616 \h </w:instrText>
            </w:r>
            <w:r w:rsidR="0095279F">
              <w:rPr>
                <w:noProof/>
                <w:webHidden/>
              </w:rPr>
            </w:r>
            <w:r w:rsidR="0095279F">
              <w:rPr>
                <w:noProof/>
                <w:webHidden/>
              </w:rPr>
              <w:fldChar w:fldCharType="separate"/>
            </w:r>
            <w:r w:rsidR="0095279F">
              <w:rPr>
                <w:noProof/>
                <w:webHidden/>
              </w:rPr>
              <w:t>2</w:t>
            </w:r>
            <w:r w:rsidR="0095279F">
              <w:rPr>
                <w:noProof/>
                <w:webHidden/>
              </w:rPr>
              <w:fldChar w:fldCharType="end"/>
            </w:r>
          </w:hyperlink>
        </w:p>
        <w:p w14:paraId="6EBD3C5A" w14:textId="36AC2566" w:rsidR="0095279F" w:rsidRDefault="00000000">
          <w:pPr>
            <w:pStyle w:val="TOC1"/>
            <w:tabs>
              <w:tab w:val="right" w:leader="dot" w:pos="9016"/>
            </w:tabs>
            <w:rPr>
              <w:rFonts w:eastAsiaTheme="minorEastAsia"/>
              <w:noProof/>
              <w:lang w:eastAsia="en-GB"/>
            </w:rPr>
          </w:pPr>
          <w:hyperlink w:anchor="_Toc121651617" w:history="1">
            <w:r w:rsidR="0095279F" w:rsidRPr="00E80A41">
              <w:rPr>
                <w:rStyle w:val="Hyperlink"/>
                <w:rFonts w:ascii="Arial" w:hAnsi="Arial" w:cs="Arial"/>
                <w:noProof/>
              </w:rPr>
              <w:t>ANATOMY AND PHYSIOLOGY OF THE HEALTH CONDITION</w:t>
            </w:r>
            <w:r w:rsidR="0095279F">
              <w:rPr>
                <w:noProof/>
                <w:webHidden/>
              </w:rPr>
              <w:tab/>
            </w:r>
            <w:r w:rsidR="0095279F">
              <w:rPr>
                <w:noProof/>
                <w:webHidden/>
              </w:rPr>
              <w:fldChar w:fldCharType="begin"/>
            </w:r>
            <w:r w:rsidR="0095279F">
              <w:rPr>
                <w:noProof/>
                <w:webHidden/>
              </w:rPr>
              <w:instrText xml:space="preserve"> PAGEREF _Toc121651617 \h </w:instrText>
            </w:r>
            <w:r w:rsidR="0095279F">
              <w:rPr>
                <w:noProof/>
                <w:webHidden/>
              </w:rPr>
            </w:r>
            <w:r w:rsidR="0095279F">
              <w:rPr>
                <w:noProof/>
                <w:webHidden/>
              </w:rPr>
              <w:fldChar w:fldCharType="separate"/>
            </w:r>
            <w:r w:rsidR="0095279F">
              <w:rPr>
                <w:noProof/>
                <w:webHidden/>
              </w:rPr>
              <w:t>2</w:t>
            </w:r>
            <w:r w:rsidR="0095279F">
              <w:rPr>
                <w:noProof/>
                <w:webHidden/>
              </w:rPr>
              <w:fldChar w:fldCharType="end"/>
            </w:r>
          </w:hyperlink>
        </w:p>
        <w:p w14:paraId="6CC13005" w14:textId="602E4280" w:rsidR="0095279F" w:rsidRDefault="00000000">
          <w:pPr>
            <w:pStyle w:val="TOC1"/>
            <w:tabs>
              <w:tab w:val="right" w:leader="dot" w:pos="9016"/>
            </w:tabs>
            <w:rPr>
              <w:rFonts w:eastAsiaTheme="minorEastAsia"/>
              <w:noProof/>
              <w:lang w:eastAsia="en-GB"/>
            </w:rPr>
          </w:pPr>
          <w:hyperlink w:anchor="_Toc121651618" w:history="1">
            <w:r w:rsidR="0095279F" w:rsidRPr="00E80A41">
              <w:rPr>
                <w:rStyle w:val="Hyperlink"/>
                <w:rFonts w:ascii="Arial" w:hAnsi="Arial" w:cs="Arial"/>
                <w:noProof/>
              </w:rPr>
              <w:t>HEALTH AND LIFESTYLE ROUTINE MEASURES</w:t>
            </w:r>
            <w:r w:rsidR="0095279F">
              <w:rPr>
                <w:noProof/>
                <w:webHidden/>
              </w:rPr>
              <w:tab/>
            </w:r>
            <w:r w:rsidR="0095279F">
              <w:rPr>
                <w:noProof/>
                <w:webHidden/>
              </w:rPr>
              <w:fldChar w:fldCharType="begin"/>
            </w:r>
            <w:r w:rsidR="0095279F">
              <w:rPr>
                <w:noProof/>
                <w:webHidden/>
              </w:rPr>
              <w:instrText xml:space="preserve"> PAGEREF _Toc121651618 \h </w:instrText>
            </w:r>
            <w:r w:rsidR="0095279F">
              <w:rPr>
                <w:noProof/>
                <w:webHidden/>
              </w:rPr>
            </w:r>
            <w:r w:rsidR="0095279F">
              <w:rPr>
                <w:noProof/>
                <w:webHidden/>
              </w:rPr>
              <w:fldChar w:fldCharType="separate"/>
            </w:r>
            <w:r w:rsidR="0095279F">
              <w:rPr>
                <w:noProof/>
                <w:webHidden/>
              </w:rPr>
              <w:t>3</w:t>
            </w:r>
            <w:r w:rsidR="0095279F">
              <w:rPr>
                <w:noProof/>
                <w:webHidden/>
              </w:rPr>
              <w:fldChar w:fldCharType="end"/>
            </w:r>
          </w:hyperlink>
        </w:p>
        <w:p w14:paraId="4A5C1C3D" w14:textId="0492E649" w:rsidR="0095279F" w:rsidRDefault="00000000">
          <w:pPr>
            <w:pStyle w:val="TOC2"/>
            <w:tabs>
              <w:tab w:val="left" w:pos="660"/>
              <w:tab w:val="right" w:leader="dot" w:pos="9016"/>
            </w:tabs>
            <w:rPr>
              <w:rFonts w:eastAsiaTheme="minorEastAsia"/>
              <w:noProof/>
              <w:lang w:eastAsia="en-GB"/>
            </w:rPr>
          </w:pPr>
          <w:hyperlink w:anchor="_Toc121651619" w:history="1">
            <w:r w:rsidR="0095279F" w:rsidRPr="00E80A41">
              <w:rPr>
                <w:rStyle w:val="Hyperlink"/>
                <w:rFonts w:ascii="Symbol" w:hAnsi="Symbol" w:cs="Arial"/>
                <w:noProof/>
              </w:rPr>
              <w:t></w:t>
            </w:r>
            <w:r w:rsidR="0095279F">
              <w:rPr>
                <w:rFonts w:eastAsiaTheme="minorEastAsia"/>
                <w:noProof/>
                <w:lang w:eastAsia="en-GB"/>
              </w:rPr>
              <w:tab/>
            </w:r>
            <w:r w:rsidR="0095279F" w:rsidRPr="00E80A41">
              <w:rPr>
                <w:rStyle w:val="Hyperlink"/>
                <w:rFonts w:ascii="Arial" w:hAnsi="Arial" w:cs="Arial"/>
                <w:noProof/>
              </w:rPr>
              <w:t>RISK FACTORS OF LUNG CANCER:</w:t>
            </w:r>
            <w:r w:rsidR="0095279F">
              <w:rPr>
                <w:noProof/>
                <w:webHidden/>
              </w:rPr>
              <w:tab/>
            </w:r>
            <w:r w:rsidR="0095279F">
              <w:rPr>
                <w:noProof/>
                <w:webHidden/>
              </w:rPr>
              <w:fldChar w:fldCharType="begin"/>
            </w:r>
            <w:r w:rsidR="0095279F">
              <w:rPr>
                <w:noProof/>
                <w:webHidden/>
              </w:rPr>
              <w:instrText xml:space="preserve"> PAGEREF _Toc121651619 \h </w:instrText>
            </w:r>
            <w:r w:rsidR="0095279F">
              <w:rPr>
                <w:noProof/>
                <w:webHidden/>
              </w:rPr>
            </w:r>
            <w:r w:rsidR="0095279F">
              <w:rPr>
                <w:noProof/>
                <w:webHidden/>
              </w:rPr>
              <w:fldChar w:fldCharType="separate"/>
            </w:r>
            <w:r w:rsidR="0095279F">
              <w:rPr>
                <w:noProof/>
                <w:webHidden/>
              </w:rPr>
              <w:t>3</w:t>
            </w:r>
            <w:r w:rsidR="0095279F">
              <w:rPr>
                <w:noProof/>
                <w:webHidden/>
              </w:rPr>
              <w:fldChar w:fldCharType="end"/>
            </w:r>
          </w:hyperlink>
        </w:p>
        <w:p w14:paraId="4AB423B4" w14:textId="7F1D9484" w:rsidR="0095279F" w:rsidRDefault="00000000">
          <w:pPr>
            <w:pStyle w:val="TOC2"/>
            <w:tabs>
              <w:tab w:val="left" w:pos="660"/>
              <w:tab w:val="right" w:leader="dot" w:pos="9016"/>
            </w:tabs>
            <w:rPr>
              <w:rFonts w:eastAsiaTheme="minorEastAsia"/>
              <w:noProof/>
              <w:lang w:eastAsia="en-GB"/>
            </w:rPr>
          </w:pPr>
          <w:hyperlink w:anchor="_Toc121651620" w:history="1">
            <w:r w:rsidR="0095279F" w:rsidRPr="00E80A41">
              <w:rPr>
                <w:rStyle w:val="Hyperlink"/>
                <w:rFonts w:ascii="Symbol" w:hAnsi="Symbol" w:cs="Arial"/>
                <w:noProof/>
              </w:rPr>
              <w:t></w:t>
            </w:r>
            <w:r w:rsidR="0095279F">
              <w:rPr>
                <w:rFonts w:eastAsiaTheme="minorEastAsia"/>
                <w:noProof/>
                <w:lang w:eastAsia="en-GB"/>
              </w:rPr>
              <w:tab/>
            </w:r>
            <w:r w:rsidR="0095279F" w:rsidRPr="00E80A41">
              <w:rPr>
                <w:rStyle w:val="Hyperlink"/>
                <w:rFonts w:ascii="Arial" w:hAnsi="Arial" w:cs="Arial"/>
                <w:noProof/>
              </w:rPr>
              <w:t>LIFESTYLE MEASURES:</w:t>
            </w:r>
            <w:r w:rsidR="0095279F">
              <w:rPr>
                <w:noProof/>
                <w:webHidden/>
              </w:rPr>
              <w:tab/>
            </w:r>
            <w:r w:rsidR="0095279F">
              <w:rPr>
                <w:noProof/>
                <w:webHidden/>
              </w:rPr>
              <w:fldChar w:fldCharType="begin"/>
            </w:r>
            <w:r w:rsidR="0095279F">
              <w:rPr>
                <w:noProof/>
                <w:webHidden/>
              </w:rPr>
              <w:instrText xml:space="preserve"> PAGEREF _Toc121651620 \h </w:instrText>
            </w:r>
            <w:r w:rsidR="0095279F">
              <w:rPr>
                <w:noProof/>
                <w:webHidden/>
              </w:rPr>
            </w:r>
            <w:r w:rsidR="0095279F">
              <w:rPr>
                <w:noProof/>
                <w:webHidden/>
              </w:rPr>
              <w:fldChar w:fldCharType="separate"/>
            </w:r>
            <w:r w:rsidR="0095279F">
              <w:rPr>
                <w:noProof/>
                <w:webHidden/>
              </w:rPr>
              <w:t>4</w:t>
            </w:r>
            <w:r w:rsidR="0095279F">
              <w:rPr>
                <w:noProof/>
                <w:webHidden/>
              </w:rPr>
              <w:fldChar w:fldCharType="end"/>
            </w:r>
          </w:hyperlink>
        </w:p>
        <w:p w14:paraId="7BCA9E88" w14:textId="094CE438" w:rsidR="0095279F" w:rsidRDefault="00000000">
          <w:pPr>
            <w:pStyle w:val="TOC1"/>
            <w:tabs>
              <w:tab w:val="right" w:leader="dot" w:pos="9016"/>
            </w:tabs>
            <w:rPr>
              <w:rFonts w:eastAsiaTheme="minorEastAsia"/>
              <w:noProof/>
              <w:lang w:eastAsia="en-GB"/>
            </w:rPr>
          </w:pPr>
          <w:hyperlink w:anchor="_Toc121651621" w:history="1">
            <w:r w:rsidR="0095279F" w:rsidRPr="00E80A41">
              <w:rPr>
                <w:rStyle w:val="Hyperlink"/>
                <w:rFonts w:ascii="Arial" w:hAnsi="Arial" w:cs="Arial"/>
                <w:noProof/>
              </w:rPr>
              <w:t>HEALTH AND SOCIAL CARE PRACTICE</w:t>
            </w:r>
            <w:r w:rsidR="0095279F">
              <w:rPr>
                <w:noProof/>
                <w:webHidden/>
              </w:rPr>
              <w:tab/>
            </w:r>
            <w:r w:rsidR="0095279F">
              <w:rPr>
                <w:noProof/>
                <w:webHidden/>
              </w:rPr>
              <w:fldChar w:fldCharType="begin"/>
            </w:r>
            <w:r w:rsidR="0095279F">
              <w:rPr>
                <w:noProof/>
                <w:webHidden/>
              </w:rPr>
              <w:instrText xml:space="preserve"> PAGEREF _Toc121651621 \h </w:instrText>
            </w:r>
            <w:r w:rsidR="0095279F">
              <w:rPr>
                <w:noProof/>
                <w:webHidden/>
              </w:rPr>
            </w:r>
            <w:r w:rsidR="0095279F">
              <w:rPr>
                <w:noProof/>
                <w:webHidden/>
              </w:rPr>
              <w:fldChar w:fldCharType="separate"/>
            </w:r>
            <w:r w:rsidR="0095279F">
              <w:rPr>
                <w:noProof/>
                <w:webHidden/>
              </w:rPr>
              <w:t>4</w:t>
            </w:r>
            <w:r w:rsidR="0095279F">
              <w:rPr>
                <w:noProof/>
                <w:webHidden/>
              </w:rPr>
              <w:fldChar w:fldCharType="end"/>
            </w:r>
          </w:hyperlink>
        </w:p>
        <w:p w14:paraId="2730C80F" w14:textId="4C085609" w:rsidR="0095279F" w:rsidRDefault="00000000">
          <w:pPr>
            <w:pStyle w:val="TOC2"/>
            <w:tabs>
              <w:tab w:val="left" w:pos="660"/>
              <w:tab w:val="right" w:leader="dot" w:pos="9016"/>
            </w:tabs>
            <w:rPr>
              <w:rFonts w:eastAsiaTheme="minorEastAsia"/>
              <w:noProof/>
              <w:lang w:eastAsia="en-GB"/>
            </w:rPr>
          </w:pPr>
          <w:hyperlink w:anchor="_Toc121651622" w:history="1">
            <w:r w:rsidR="0095279F" w:rsidRPr="00E80A41">
              <w:rPr>
                <w:rStyle w:val="Hyperlink"/>
                <w:rFonts w:ascii="Symbol" w:hAnsi="Symbol" w:cs="Arial"/>
                <w:noProof/>
              </w:rPr>
              <w:t></w:t>
            </w:r>
            <w:r w:rsidR="0095279F">
              <w:rPr>
                <w:rFonts w:eastAsiaTheme="minorEastAsia"/>
                <w:noProof/>
                <w:lang w:eastAsia="en-GB"/>
              </w:rPr>
              <w:tab/>
            </w:r>
            <w:r w:rsidR="0095279F" w:rsidRPr="00E80A41">
              <w:rPr>
                <w:rStyle w:val="Hyperlink"/>
                <w:rFonts w:ascii="Arial" w:hAnsi="Arial" w:cs="Arial"/>
                <w:noProof/>
              </w:rPr>
              <w:t>PATIENTS RIGHTS:</w:t>
            </w:r>
            <w:r w:rsidR="0095279F">
              <w:rPr>
                <w:noProof/>
                <w:webHidden/>
              </w:rPr>
              <w:tab/>
            </w:r>
            <w:r w:rsidR="0095279F">
              <w:rPr>
                <w:noProof/>
                <w:webHidden/>
              </w:rPr>
              <w:fldChar w:fldCharType="begin"/>
            </w:r>
            <w:r w:rsidR="0095279F">
              <w:rPr>
                <w:noProof/>
                <w:webHidden/>
              </w:rPr>
              <w:instrText xml:space="preserve"> PAGEREF _Toc121651622 \h </w:instrText>
            </w:r>
            <w:r w:rsidR="0095279F">
              <w:rPr>
                <w:noProof/>
                <w:webHidden/>
              </w:rPr>
            </w:r>
            <w:r w:rsidR="0095279F">
              <w:rPr>
                <w:noProof/>
                <w:webHidden/>
              </w:rPr>
              <w:fldChar w:fldCharType="separate"/>
            </w:r>
            <w:r w:rsidR="0095279F">
              <w:rPr>
                <w:noProof/>
                <w:webHidden/>
              </w:rPr>
              <w:t>4</w:t>
            </w:r>
            <w:r w:rsidR="0095279F">
              <w:rPr>
                <w:noProof/>
                <w:webHidden/>
              </w:rPr>
              <w:fldChar w:fldCharType="end"/>
            </w:r>
          </w:hyperlink>
        </w:p>
        <w:p w14:paraId="1577BCA5" w14:textId="49E3A74D" w:rsidR="0095279F" w:rsidRDefault="00000000">
          <w:pPr>
            <w:pStyle w:val="TOC2"/>
            <w:tabs>
              <w:tab w:val="left" w:pos="660"/>
              <w:tab w:val="right" w:leader="dot" w:pos="9016"/>
            </w:tabs>
            <w:rPr>
              <w:rFonts w:eastAsiaTheme="minorEastAsia"/>
              <w:noProof/>
              <w:lang w:eastAsia="en-GB"/>
            </w:rPr>
          </w:pPr>
          <w:hyperlink w:anchor="_Toc121651623" w:history="1">
            <w:r w:rsidR="0095279F" w:rsidRPr="00E80A41">
              <w:rPr>
                <w:rStyle w:val="Hyperlink"/>
                <w:rFonts w:ascii="Symbol" w:hAnsi="Symbol" w:cs="Arial"/>
                <w:noProof/>
              </w:rPr>
              <w:t></w:t>
            </w:r>
            <w:r w:rsidR="0095279F">
              <w:rPr>
                <w:rFonts w:eastAsiaTheme="minorEastAsia"/>
                <w:noProof/>
                <w:lang w:eastAsia="en-GB"/>
              </w:rPr>
              <w:tab/>
            </w:r>
            <w:r w:rsidR="0095279F" w:rsidRPr="00E80A41">
              <w:rPr>
                <w:rStyle w:val="Hyperlink"/>
                <w:rFonts w:ascii="Arial" w:hAnsi="Arial" w:cs="Arial"/>
                <w:noProof/>
              </w:rPr>
              <w:t>RISK ASSESSMENT</w:t>
            </w:r>
            <w:r w:rsidR="0095279F">
              <w:rPr>
                <w:noProof/>
                <w:webHidden/>
              </w:rPr>
              <w:tab/>
            </w:r>
            <w:r w:rsidR="0095279F">
              <w:rPr>
                <w:noProof/>
                <w:webHidden/>
              </w:rPr>
              <w:fldChar w:fldCharType="begin"/>
            </w:r>
            <w:r w:rsidR="0095279F">
              <w:rPr>
                <w:noProof/>
                <w:webHidden/>
              </w:rPr>
              <w:instrText xml:space="preserve"> PAGEREF _Toc121651623 \h </w:instrText>
            </w:r>
            <w:r w:rsidR="0095279F">
              <w:rPr>
                <w:noProof/>
                <w:webHidden/>
              </w:rPr>
            </w:r>
            <w:r w:rsidR="0095279F">
              <w:rPr>
                <w:noProof/>
                <w:webHidden/>
              </w:rPr>
              <w:fldChar w:fldCharType="separate"/>
            </w:r>
            <w:r w:rsidR="0095279F">
              <w:rPr>
                <w:noProof/>
                <w:webHidden/>
              </w:rPr>
              <w:t>5</w:t>
            </w:r>
            <w:r w:rsidR="0095279F">
              <w:rPr>
                <w:noProof/>
                <w:webHidden/>
              </w:rPr>
              <w:fldChar w:fldCharType="end"/>
            </w:r>
          </w:hyperlink>
        </w:p>
        <w:p w14:paraId="2D8CCD93" w14:textId="1EBEA5C4" w:rsidR="0095279F" w:rsidRDefault="00000000">
          <w:pPr>
            <w:pStyle w:val="TOC2"/>
            <w:tabs>
              <w:tab w:val="left" w:pos="660"/>
              <w:tab w:val="right" w:leader="dot" w:pos="9016"/>
            </w:tabs>
            <w:rPr>
              <w:rFonts w:eastAsiaTheme="minorEastAsia"/>
              <w:noProof/>
              <w:lang w:eastAsia="en-GB"/>
            </w:rPr>
          </w:pPr>
          <w:hyperlink w:anchor="_Toc121651624" w:history="1">
            <w:r w:rsidR="0095279F" w:rsidRPr="00E80A41">
              <w:rPr>
                <w:rStyle w:val="Hyperlink"/>
                <w:rFonts w:ascii="Symbol" w:hAnsi="Symbol" w:cs="Arial"/>
                <w:noProof/>
              </w:rPr>
              <w:t></w:t>
            </w:r>
            <w:r w:rsidR="0095279F">
              <w:rPr>
                <w:rFonts w:eastAsiaTheme="minorEastAsia"/>
                <w:noProof/>
                <w:lang w:eastAsia="en-GB"/>
              </w:rPr>
              <w:tab/>
            </w:r>
            <w:r w:rsidR="0095279F" w:rsidRPr="00E80A41">
              <w:rPr>
                <w:rStyle w:val="Hyperlink"/>
                <w:rFonts w:ascii="Arial" w:hAnsi="Arial" w:cs="Arial"/>
                <w:noProof/>
              </w:rPr>
              <w:t>PREVENTION CAMPAINGS</w:t>
            </w:r>
            <w:r w:rsidR="0095279F">
              <w:rPr>
                <w:noProof/>
                <w:webHidden/>
              </w:rPr>
              <w:tab/>
            </w:r>
            <w:r w:rsidR="0095279F">
              <w:rPr>
                <w:noProof/>
                <w:webHidden/>
              </w:rPr>
              <w:fldChar w:fldCharType="begin"/>
            </w:r>
            <w:r w:rsidR="0095279F">
              <w:rPr>
                <w:noProof/>
                <w:webHidden/>
              </w:rPr>
              <w:instrText xml:space="preserve"> PAGEREF _Toc121651624 \h </w:instrText>
            </w:r>
            <w:r w:rsidR="0095279F">
              <w:rPr>
                <w:noProof/>
                <w:webHidden/>
              </w:rPr>
            </w:r>
            <w:r w:rsidR="0095279F">
              <w:rPr>
                <w:noProof/>
                <w:webHidden/>
              </w:rPr>
              <w:fldChar w:fldCharType="separate"/>
            </w:r>
            <w:r w:rsidR="0095279F">
              <w:rPr>
                <w:noProof/>
                <w:webHidden/>
              </w:rPr>
              <w:t>5</w:t>
            </w:r>
            <w:r w:rsidR="0095279F">
              <w:rPr>
                <w:noProof/>
                <w:webHidden/>
              </w:rPr>
              <w:fldChar w:fldCharType="end"/>
            </w:r>
          </w:hyperlink>
        </w:p>
        <w:p w14:paraId="0DB74CC2" w14:textId="09291758" w:rsidR="0095279F" w:rsidRDefault="00000000">
          <w:pPr>
            <w:pStyle w:val="TOC1"/>
            <w:tabs>
              <w:tab w:val="right" w:leader="dot" w:pos="9016"/>
            </w:tabs>
            <w:rPr>
              <w:rFonts w:eastAsiaTheme="minorEastAsia"/>
              <w:noProof/>
              <w:lang w:eastAsia="en-GB"/>
            </w:rPr>
          </w:pPr>
          <w:hyperlink w:anchor="_Toc121651625" w:history="1">
            <w:r w:rsidR="0095279F" w:rsidRPr="00E80A41">
              <w:rPr>
                <w:rStyle w:val="Hyperlink"/>
                <w:rFonts w:ascii="Arial" w:hAnsi="Arial" w:cs="Arial"/>
                <w:noProof/>
              </w:rPr>
              <w:t>RECOMMENDATIONS</w:t>
            </w:r>
            <w:r w:rsidR="0095279F">
              <w:rPr>
                <w:noProof/>
                <w:webHidden/>
              </w:rPr>
              <w:tab/>
            </w:r>
            <w:r w:rsidR="0095279F">
              <w:rPr>
                <w:noProof/>
                <w:webHidden/>
              </w:rPr>
              <w:fldChar w:fldCharType="begin"/>
            </w:r>
            <w:r w:rsidR="0095279F">
              <w:rPr>
                <w:noProof/>
                <w:webHidden/>
              </w:rPr>
              <w:instrText xml:space="preserve"> PAGEREF _Toc121651625 \h </w:instrText>
            </w:r>
            <w:r w:rsidR="0095279F">
              <w:rPr>
                <w:noProof/>
                <w:webHidden/>
              </w:rPr>
            </w:r>
            <w:r w:rsidR="0095279F">
              <w:rPr>
                <w:noProof/>
                <w:webHidden/>
              </w:rPr>
              <w:fldChar w:fldCharType="separate"/>
            </w:r>
            <w:r w:rsidR="0095279F">
              <w:rPr>
                <w:noProof/>
                <w:webHidden/>
              </w:rPr>
              <w:t>5</w:t>
            </w:r>
            <w:r w:rsidR="0095279F">
              <w:rPr>
                <w:noProof/>
                <w:webHidden/>
              </w:rPr>
              <w:fldChar w:fldCharType="end"/>
            </w:r>
          </w:hyperlink>
        </w:p>
        <w:p w14:paraId="4C086579" w14:textId="41B7CD8C" w:rsidR="0095279F" w:rsidRDefault="00000000">
          <w:pPr>
            <w:pStyle w:val="TOC1"/>
            <w:tabs>
              <w:tab w:val="right" w:leader="dot" w:pos="9016"/>
            </w:tabs>
            <w:rPr>
              <w:rFonts w:eastAsiaTheme="minorEastAsia"/>
              <w:noProof/>
              <w:lang w:eastAsia="en-GB"/>
            </w:rPr>
          </w:pPr>
          <w:hyperlink w:anchor="_Toc121651626" w:history="1">
            <w:r w:rsidR="0095279F" w:rsidRPr="00E80A41">
              <w:rPr>
                <w:rStyle w:val="Hyperlink"/>
                <w:rFonts w:ascii="Arial" w:hAnsi="Arial" w:cs="Arial"/>
                <w:noProof/>
              </w:rPr>
              <w:t>REFERENCES</w:t>
            </w:r>
            <w:r w:rsidR="0095279F">
              <w:rPr>
                <w:noProof/>
                <w:webHidden/>
              </w:rPr>
              <w:tab/>
            </w:r>
            <w:r w:rsidR="0095279F">
              <w:rPr>
                <w:noProof/>
                <w:webHidden/>
              </w:rPr>
              <w:fldChar w:fldCharType="begin"/>
            </w:r>
            <w:r w:rsidR="0095279F">
              <w:rPr>
                <w:noProof/>
                <w:webHidden/>
              </w:rPr>
              <w:instrText xml:space="preserve"> PAGEREF _Toc121651626 \h </w:instrText>
            </w:r>
            <w:r w:rsidR="0095279F">
              <w:rPr>
                <w:noProof/>
                <w:webHidden/>
              </w:rPr>
            </w:r>
            <w:r w:rsidR="0095279F">
              <w:rPr>
                <w:noProof/>
                <w:webHidden/>
              </w:rPr>
              <w:fldChar w:fldCharType="separate"/>
            </w:r>
            <w:r w:rsidR="0095279F">
              <w:rPr>
                <w:noProof/>
                <w:webHidden/>
              </w:rPr>
              <w:t>6</w:t>
            </w:r>
            <w:r w:rsidR="0095279F">
              <w:rPr>
                <w:noProof/>
                <w:webHidden/>
              </w:rPr>
              <w:fldChar w:fldCharType="end"/>
            </w:r>
          </w:hyperlink>
        </w:p>
        <w:p w14:paraId="06642495" w14:textId="7929B93B" w:rsidR="0061575D" w:rsidRDefault="0061575D">
          <w:r>
            <w:rPr>
              <w:b/>
              <w:bCs/>
              <w:noProof/>
            </w:rPr>
            <w:fldChar w:fldCharType="end"/>
          </w:r>
        </w:p>
      </w:sdtContent>
    </w:sdt>
    <w:p w14:paraId="53D5E66E" w14:textId="1EE30B48" w:rsidR="0061575D" w:rsidRDefault="0061575D" w:rsidP="00453CCF">
      <w:pPr>
        <w:spacing w:line="360" w:lineRule="auto"/>
        <w:rPr>
          <w:rFonts w:ascii="Arial" w:hAnsi="Arial" w:cs="Arial"/>
        </w:rPr>
      </w:pPr>
    </w:p>
    <w:p w14:paraId="7B6D6FC3" w14:textId="30658BF8" w:rsidR="0061575D" w:rsidRDefault="0061575D" w:rsidP="00453CCF">
      <w:pPr>
        <w:spacing w:line="360" w:lineRule="auto"/>
        <w:rPr>
          <w:rFonts w:ascii="Arial" w:hAnsi="Arial" w:cs="Arial"/>
        </w:rPr>
      </w:pPr>
    </w:p>
    <w:p w14:paraId="42B773F3" w14:textId="12E7F65D" w:rsidR="0061575D" w:rsidRDefault="0061575D" w:rsidP="00453CCF">
      <w:pPr>
        <w:spacing w:line="360" w:lineRule="auto"/>
        <w:rPr>
          <w:rFonts w:ascii="Arial" w:hAnsi="Arial" w:cs="Arial"/>
        </w:rPr>
      </w:pPr>
    </w:p>
    <w:p w14:paraId="67E31364" w14:textId="77777777" w:rsidR="0061575D" w:rsidRDefault="0061575D" w:rsidP="00453CCF">
      <w:pPr>
        <w:spacing w:line="360" w:lineRule="auto"/>
        <w:rPr>
          <w:rFonts w:ascii="Arial" w:hAnsi="Arial" w:cs="Arial"/>
        </w:rPr>
      </w:pPr>
    </w:p>
    <w:p w14:paraId="297886E5" w14:textId="77777777" w:rsidR="0061575D" w:rsidRDefault="0061575D" w:rsidP="00453CCF">
      <w:pPr>
        <w:spacing w:line="360" w:lineRule="auto"/>
        <w:rPr>
          <w:rFonts w:ascii="Arial" w:hAnsi="Arial" w:cs="Arial"/>
        </w:rPr>
      </w:pPr>
    </w:p>
    <w:p w14:paraId="650E0428" w14:textId="77777777" w:rsidR="006D7CEE" w:rsidRDefault="0061575D" w:rsidP="00453CCF">
      <w:pPr>
        <w:spacing w:line="360" w:lineRule="auto"/>
        <w:rPr>
          <w:rFonts w:ascii="Arial" w:hAnsi="Arial" w:cs="Arial"/>
        </w:rPr>
      </w:pPr>
      <w:r w:rsidRPr="0061575D">
        <w:rPr>
          <w:rFonts w:ascii="Arial" w:hAnsi="Arial" w:cs="Arial"/>
        </w:rPr>
        <w:t xml:space="preserve">                              </w:t>
      </w:r>
      <w:r>
        <w:rPr>
          <w:rFonts w:ascii="Arial" w:hAnsi="Arial" w:cs="Arial"/>
        </w:rPr>
        <w:t xml:space="preserve">      </w:t>
      </w:r>
    </w:p>
    <w:p w14:paraId="6CD00077" w14:textId="77777777" w:rsidR="006D7CEE" w:rsidRDefault="006D7CEE" w:rsidP="00453CCF">
      <w:pPr>
        <w:spacing w:line="360" w:lineRule="auto"/>
        <w:rPr>
          <w:rFonts w:ascii="Arial" w:hAnsi="Arial" w:cs="Arial"/>
        </w:rPr>
      </w:pPr>
    </w:p>
    <w:p w14:paraId="05CC3145" w14:textId="77777777" w:rsidR="006D7CEE" w:rsidRDefault="006D7CEE" w:rsidP="00453CCF">
      <w:pPr>
        <w:spacing w:line="360" w:lineRule="auto"/>
        <w:rPr>
          <w:rFonts w:ascii="Arial" w:hAnsi="Arial" w:cs="Arial"/>
        </w:rPr>
      </w:pPr>
    </w:p>
    <w:p w14:paraId="381D5373" w14:textId="77777777" w:rsidR="006D7CEE" w:rsidRDefault="006D7CEE" w:rsidP="00453CCF">
      <w:pPr>
        <w:spacing w:line="360" w:lineRule="auto"/>
        <w:rPr>
          <w:rFonts w:ascii="Arial" w:hAnsi="Arial" w:cs="Arial"/>
        </w:rPr>
      </w:pPr>
    </w:p>
    <w:p w14:paraId="0E9B1DBE" w14:textId="77777777" w:rsidR="006D7CEE" w:rsidRDefault="006D7CEE" w:rsidP="00453CCF">
      <w:pPr>
        <w:spacing w:line="360" w:lineRule="auto"/>
        <w:rPr>
          <w:rFonts w:ascii="Arial" w:hAnsi="Arial" w:cs="Arial"/>
        </w:rPr>
      </w:pPr>
    </w:p>
    <w:p w14:paraId="34376807" w14:textId="77777777" w:rsidR="006D7CEE" w:rsidRDefault="006D7CEE" w:rsidP="00453CCF">
      <w:pPr>
        <w:spacing w:line="360" w:lineRule="auto"/>
        <w:rPr>
          <w:rFonts w:ascii="Arial" w:hAnsi="Arial" w:cs="Arial"/>
        </w:rPr>
      </w:pPr>
    </w:p>
    <w:p w14:paraId="7CC30C39" w14:textId="77777777" w:rsidR="006D7CEE" w:rsidRDefault="006D7CEE" w:rsidP="00453CCF">
      <w:pPr>
        <w:spacing w:line="360" w:lineRule="auto"/>
        <w:rPr>
          <w:rFonts w:ascii="Arial" w:hAnsi="Arial" w:cs="Arial"/>
        </w:rPr>
      </w:pPr>
    </w:p>
    <w:p w14:paraId="09FE72BF" w14:textId="77777777" w:rsidR="006D7CEE" w:rsidRDefault="006D7CEE" w:rsidP="00453CCF">
      <w:pPr>
        <w:spacing w:line="360" w:lineRule="auto"/>
        <w:rPr>
          <w:rFonts w:ascii="Arial" w:hAnsi="Arial" w:cs="Arial"/>
        </w:rPr>
      </w:pPr>
    </w:p>
    <w:p w14:paraId="5A7F70C7" w14:textId="77777777" w:rsidR="006D7CEE" w:rsidRDefault="006D7CEE" w:rsidP="00453CCF">
      <w:pPr>
        <w:spacing w:line="360" w:lineRule="auto"/>
        <w:rPr>
          <w:rFonts w:ascii="Arial" w:hAnsi="Arial" w:cs="Arial"/>
        </w:rPr>
      </w:pPr>
    </w:p>
    <w:p w14:paraId="3EDE7668" w14:textId="77777777" w:rsidR="006D7CEE" w:rsidRDefault="006D7CEE" w:rsidP="00453CCF">
      <w:pPr>
        <w:spacing w:line="360" w:lineRule="auto"/>
        <w:rPr>
          <w:rFonts w:ascii="Arial" w:hAnsi="Arial" w:cs="Arial"/>
        </w:rPr>
      </w:pPr>
    </w:p>
    <w:p w14:paraId="571CD1BE" w14:textId="77777777" w:rsidR="00904522" w:rsidRDefault="00904522" w:rsidP="00453CCF">
      <w:pPr>
        <w:spacing w:line="360" w:lineRule="auto"/>
        <w:rPr>
          <w:rFonts w:ascii="Arial" w:hAnsi="Arial" w:cs="Arial"/>
        </w:rPr>
      </w:pPr>
    </w:p>
    <w:p w14:paraId="36055E73" w14:textId="77777777" w:rsidR="006D7CEE" w:rsidRDefault="006D7CEE" w:rsidP="00453CCF">
      <w:pPr>
        <w:spacing w:line="360" w:lineRule="auto"/>
        <w:rPr>
          <w:rFonts w:ascii="Arial" w:hAnsi="Arial" w:cs="Arial"/>
        </w:rPr>
      </w:pPr>
    </w:p>
    <w:p w14:paraId="59D4D8C3" w14:textId="062712E3" w:rsidR="004A474C" w:rsidRPr="00300186" w:rsidRDefault="006D7CEE" w:rsidP="00300186">
      <w:pPr>
        <w:spacing w:line="360" w:lineRule="auto"/>
        <w:rPr>
          <w:rFonts w:ascii="Arial" w:hAnsi="Arial" w:cs="Arial"/>
          <w:sz w:val="32"/>
          <w:szCs w:val="32"/>
        </w:rPr>
      </w:pPr>
      <w:r w:rsidRPr="004E5615">
        <w:rPr>
          <w:rFonts w:ascii="Arial" w:hAnsi="Arial" w:cs="Arial"/>
          <w:sz w:val="32"/>
          <w:szCs w:val="32"/>
        </w:rPr>
        <w:t xml:space="preserve">                   </w:t>
      </w:r>
      <w:r w:rsidR="006A1E8E" w:rsidRPr="004E5615">
        <w:rPr>
          <w:rFonts w:ascii="Arial" w:hAnsi="Arial" w:cs="Arial"/>
          <w:sz w:val="32"/>
          <w:szCs w:val="32"/>
          <w:u w:val="single"/>
        </w:rPr>
        <w:t xml:space="preserve">HEALTH CONDITION: </w:t>
      </w:r>
      <w:r w:rsidR="00453CCF" w:rsidRPr="004E5615">
        <w:rPr>
          <w:rFonts w:ascii="Arial" w:hAnsi="Arial" w:cs="Arial"/>
          <w:sz w:val="32"/>
          <w:szCs w:val="32"/>
          <w:u w:val="single"/>
        </w:rPr>
        <w:t>LUNG CANCER</w:t>
      </w:r>
    </w:p>
    <w:p w14:paraId="4170B7C0" w14:textId="77777777" w:rsidR="009D1010" w:rsidRDefault="009D1010" w:rsidP="00C06454">
      <w:pPr>
        <w:pStyle w:val="Heading1"/>
        <w:spacing w:line="360" w:lineRule="auto"/>
        <w:jc w:val="both"/>
        <w:rPr>
          <w:rFonts w:ascii="Arial" w:hAnsi="Arial" w:cs="Arial"/>
          <w:color w:val="000000" w:themeColor="text1"/>
        </w:rPr>
      </w:pPr>
    </w:p>
    <w:p w14:paraId="08E66709" w14:textId="619C3A2D" w:rsidR="00453CCF" w:rsidRDefault="0061575D" w:rsidP="00C06454">
      <w:pPr>
        <w:pStyle w:val="Heading1"/>
        <w:spacing w:line="360" w:lineRule="auto"/>
        <w:jc w:val="both"/>
        <w:rPr>
          <w:rFonts w:ascii="Arial" w:hAnsi="Arial" w:cs="Arial"/>
          <w:color w:val="000000" w:themeColor="text1"/>
        </w:rPr>
      </w:pPr>
      <w:bookmarkStart w:id="0" w:name="_Toc121651616"/>
      <w:r w:rsidRPr="004E5615">
        <w:rPr>
          <w:rFonts w:ascii="Arial" w:hAnsi="Arial" w:cs="Arial"/>
          <w:color w:val="000000" w:themeColor="text1"/>
        </w:rPr>
        <w:t>INTRODUCTION</w:t>
      </w:r>
      <w:bookmarkEnd w:id="0"/>
    </w:p>
    <w:p w14:paraId="15A60A02" w14:textId="0D7F52F6" w:rsidR="006D7CEE" w:rsidRDefault="004F7528" w:rsidP="006D7CEE">
      <w:pPr>
        <w:spacing w:line="360" w:lineRule="auto"/>
        <w:jc w:val="both"/>
        <w:rPr>
          <w:rFonts w:ascii="Arial" w:hAnsi="Arial" w:cs="Arial"/>
        </w:rPr>
      </w:pPr>
      <w:r>
        <w:rPr>
          <w:rFonts w:ascii="Arial" w:hAnsi="Arial" w:cs="Arial"/>
        </w:rPr>
        <w:t xml:space="preserve">Lung cancer is the second most diagnosed after breast cancer, it </w:t>
      </w:r>
      <w:r w:rsidR="006D7CEE">
        <w:rPr>
          <w:rFonts w:ascii="Arial" w:hAnsi="Arial" w:cs="Arial"/>
        </w:rPr>
        <w:t>is the most diagnosed in men and the third in women worldwide, in addition to being the one that causes the most mortality in men and the second in women</w:t>
      </w:r>
      <w:r w:rsidR="004E5615">
        <w:rPr>
          <w:rFonts w:ascii="Arial" w:hAnsi="Arial" w:cs="Arial"/>
        </w:rPr>
        <w:t xml:space="preserve">. </w:t>
      </w:r>
    </w:p>
    <w:p w14:paraId="1309B987" w14:textId="519733FD" w:rsidR="004F7528" w:rsidRDefault="00C95E9E" w:rsidP="006D7CEE">
      <w:pPr>
        <w:spacing w:line="360" w:lineRule="auto"/>
        <w:jc w:val="both"/>
        <w:rPr>
          <w:rFonts w:ascii="Arial" w:hAnsi="Arial" w:cs="Arial"/>
        </w:rPr>
      </w:pPr>
      <w:r>
        <w:rPr>
          <w:rFonts w:ascii="Arial" w:hAnsi="Arial" w:cs="Arial"/>
        </w:rPr>
        <w:t xml:space="preserve">Currently, approximately between 30% and 50% of cancer cases can be avoided, scientific evidence ensures that through prevention risk factors can be reduced, </w:t>
      </w:r>
      <w:r w:rsidR="005D01ED">
        <w:rPr>
          <w:rFonts w:ascii="Arial" w:hAnsi="Arial" w:cs="Arial"/>
        </w:rPr>
        <w:t xml:space="preserve">and </w:t>
      </w:r>
      <w:r>
        <w:rPr>
          <w:rFonts w:ascii="Arial" w:hAnsi="Arial" w:cs="Arial"/>
        </w:rPr>
        <w:t xml:space="preserve">early detection together with appropriate treatments helps to reduce the risk of mortality </w:t>
      </w:r>
      <w:r w:rsidR="004A474C">
        <w:rPr>
          <w:rFonts w:ascii="Arial" w:hAnsi="Arial" w:cs="Arial"/>
        </w:rPr>
        <w:t xml:space="preserve">(World </w:t>
      </w:r>
      <w:r w:rsidR="002204AB">
        <w:rPr>
          <w:rFonts w:ascii="Arial" w:hAnsi="Arial" w:cs="Arial"/>
        </w:rPr>
        <w:t>Health</w:t>
      </w:r>
      <w:r w:rsidR="004A474C">
        <w:rPr>
          <w:rFonts w:ascii="Arial" w:hAnsi="Arial" w:cs="Arial"/>
        </w:rPr>
        <w:t xml:space="preserve"> Organization, 2022). </w:t>
      </w:r>
    </w:p>
    <w:p w14:paraId="655A7445" w14:textId="77777777" w:rsidR="00502FEA" w:rsidRDefault="00502FEA" w:rsidP="006D7CEE">
      <w:pPr>
        <w:spacing w:line="360" w:lineRule="auto"/>
        <w:jc w:val="both"/>
        <w:rPr>
          <w:rFonts w:ascii="Arial" w:hAnsi="Arial" w:cs="Arial"/>
        </w:rPr>
      </w:pPr>
    </w:p>
    <w:p w14:paraId="672C47F6" w14:textId="2F158EB4" w:rsidR="00B667A9" w:rsidRPr="004E5615" w:rsidRDefault="00B667A9" w:rsidP="00B667A9">
      <w:pPr>
        <w:pStyle w:val="Heading1"/>
        <w:spacing w:line="360" w:lineRule="auto"/>
        <w:jc w:val="both"/>
        <w:rPr>
          <w:rFonts w:ascii="Arial" w:hAnsi="Arial" w:cs="Arial"/>
          <w:color w:val="000000" w:themeColor="text1"/>
        </w:rPr>
      </w:pPr>
      <w:bookmarkStart w:id="1" w:name="_Toc121651617"/>
      <w:r w:rsidRPr="004E5615">
        <w:rPr>
          <w:rFonts w:ascii="Arial" w:hAnsi="Arial" w:cs="Arial"/>
          <w:color w:val="000000" w:themeColor="text1"/>
        </w:rPr>
        <w:t>ANATOMY AND PHYSIOLOGY OF THE HEALTH CONDITION</w:t>
      </w:r>
      <w:bookmarkEnd w:id="1"/>
      <w:r w:rsidRPr="004E5615">
        <w:rPr>
          <w:rFonts w:ascii="Arial" w:hAnsi="Arial" w:cs="Arial"/>
          <w:color w:val="000000" w:themeColor="text1"/>
        </w:rPr>
        <w:t xml:space="preserve"> </w:t>
      </w:r>
    </w:p>
    <w:p w14:paraId="749A8055" w14:textId="0048D040" w:rsidR="002A6827" w:rsidRDefault="007F04AA" w:rsidP="007F04AA">
      <w:pPr>
        <w:spacing w:line="360" w:lineRule="auto"/>
        <w:jc w:val="both"/>
        <w:rPr>
          <w:rFonts w:ascii="Arial" w:hAnsi="Arial" w:cs="Arial"/>
        </w:rPr>
      </w:pPr>
      <w:r>
        <w:rPr>
          <w:rFonts w:ascii="Arial" w:hAnsi="Arial" w:cs="Arial"/>
        </w:rPr>
        <w:t xml:space="preserve">Lungs are </w:t>
      </w:r>
      <w:r w:rsidRPr="0015477F">
        <w:rPr>
          <w:rFonts w:ascii="Arial" w:hAnsi="Arial" w:cs="Arial"/>
        </w:rPr>
        <w:t>found in each hemithorax, behind the first rib and at the level of the seventh cervical vertebra</w:t>
      </w:r>
      <w:r w:rsidR="00CE5274">
        <w:rPr>
          <w:rFonts w:ascii="Arial" w:hAnsi="Arial" w:cs="Arial"/>
        </w:rPr>
        <w:t xml:space="preserve">, they are separated by </w:t>
      </w:r>
      <w:r w:rsidR="00656BE1">
        <w:rPr>
          <w:rFonts w:ascii="Arial" w:hAnsi="Arial" w:cs="Arial"/>
        </w:rPr>
        <w:t xml:space="preserve">the mediastinum and covered </w:t>
      </w:r>
      <w:r w:rsidR="00B126FD">
        <w:rPr>
          <w:rFonts w:ascii="Arial" w:hAnsi="Arial" w:cs="Arial"/>
        </w:rPr>
        <w:t xml:space="preserve">by </w:t>
      </w:r>
      <w:r w:rsidR="005B7D06">
        <w:rPr>
          <w:rFonts w:ascii="Arial" w:hAnsi="Arial" w:cs="Arial"/>
        </w:rPr>
        <w:t xml:space="preserve">a </w:t>
      </w:r>
      <w:r w:rsidR="00480205">
        <w:rPr>
          <w:rFonts w:ascii="Arial" w:hAnsi="Arial" w:cs="Arial"/>
        </w:rPr>
        <w:t>membrane called pleura.</w:t>
      </w:r>
      <w:r w:rsidR="00500DCD">
        <w:rPr>
          <w:rFonts w:ascii="Arial" w:hAnsi="Arial" w:cs="Arial"/>
        </w:rPr>
        <w:t xml:space="preserve"> </w:t>
      </w:r>
      <w:r w:rsidR="00070702">
        <w:rPr>
          <w:rFonts w:ascii="Arial" w:hAnsi="Arial" w:cs="Arial"/>
        </w:rPr>
        <w:t>The most important function of the lungs</w:t>
      </w:r>
      <w:r w:rsidR="00F5028E">
        <w:rPr>
          <w:rFonts w:ascii="Arial" w:hAnsi="Arial" w:cs="Arial"/>
        </w:rPr>
        <w:t xml:space="preserve"> is gas exchange</w:t>
      </w:r>
      <w:r w:rsidR="005F6984">
        <w:rPr>
          <w:rFonts w:ascii="Arial" w:hAnsi="Arial" w:cs="Arial"/>
        </w:rPr>
        <w:t xml:space="preserve">, </w:t>
      </w:r>
      <w:r w:rsidR="00DC3DE1">
        <w:rPr>
          <w:rFonts w:ascii="Arial" w:hAnsi="Arial" w:cs="Arial"/>
        </w:rPr>
        <w:t>this ex</w:t>
      </w:r>
      <w:r w:rsidR="004D1806">
        <w:rPr>
          <w:rFonts w:ascii="Arial" w:hAnsi="Arial" w:cs="Arial"/>
        </w:rPr>
        <w:t xml:space="preserve">change occurs with each inhalation of air, the bronchi which are the </w:t>
      </w:r>
      <w:r w:rsidR="00477E98">
        <w:rPr>
          <w:rFonts w:ascii="Arial" w:hAnsi="Arial" w:cs="Arial"/>
        </w:rPr>
        <w:t xml:space="preserve">branches passages of the lungs have sacs called alveoli, these sacs are surrounded by blood </w:t>
      </w:r>
      <w:r w:rsidR="00D337F9">
        <w:rPr>
          <w:rFonts w:ascii="Arial" w:hAnsi="Arial" w:cs="Arial"/>
        </w:rPr>
        <w:t>capillaries, oxygen enters them and th</w:t>
      </w:r>
      <w:r w:rsidR="00E9583E">
        <w:rPr>
          <w:rFonts w:ascii="Arial" w:hAnsi="Arial" w:cs="Arial"/>
        </w:rPr>
        <w:t>e red blood cells are in charge to carry it to other tissues and organs of the body</w:t>
      </w:r>
      <w:r w:rsidR="007F4B68">
        <w:rPr>
          <w:rFonts w:ascii="Arial" w:hAnsi="Arial" w:cs="Arial"/>
        </w:rPr>
        <w:t>, in turn</w:t>
      </w:r>
      <w:r w:rsidR="00EC6DB0">
        <w:rPr>
          <w:rFonts w:ascii="Arial" w:hAnsi="Arial" w:cs="Arial"/>
        </w:rPr>
        <w:t>,</w:t>
      </w:r>
      <w:r w:rsidR="007F4B68">
        <w:rPr>
          <w:rFonts w:ascii="Arial" w:hAnsi="Arial" w:cs="Arial"/>
        </w:rPr>
        <w:t xml:space="preserve"> s</w:t>
      </w:r>
      <w:r w:rsidR="00EC6DB0">
        <w:rPr>
          <w:rFonts w:ascii="Arial" w:hAnsi="Arial" w:cs="Arial"/>
        </w:rPr>
        <w:t>uch</w:t>
      </w:r>
      <w:r w:rsidR="007F4B68">
        <w:rPr>
          <w:rFonts w:ascii="Arial" w:hAnsi="Arial" w:cs="Arial"/>
        </w:rPr>
        <w:t xml:space="preserve"> blood</w:t>
      </w:r>
      <w:r w:rsidR="0084465F">
        <w:rPr>
          <w:rFonts w:ascii="Arial" w:hAnsi="Arial" w:cs="Arial"/>
        </w:rPr>
        <w:t xml:space="preserve"> cells collect carbon dioxide and returns to the alveoli of the lungs</w:t>
      </w:r>
      <w:r w:rsidR="00CB7B88">
        <w:rPr>
          <w:rFonts w:ascii="Arial" w:hAnsi="Arial" w:cs="Arial"/>
        </w:rPr>
        <w:t xml:space="preserve"> and then </w:t>
      </w:r>
      <w:r w:rsidR="0039375A">
        <w:rPr>
          <w:rFonts w:ascii="Arial" w:hAnsi="Arial" w:cs="Arial"/>
        </w:rPr>
        <w:t>is expelled in exhalation</w:t>
      </w:r>
      <w:r w:rsidR="00532ADA">
        <w:rPr>
          <w:rFonts w:ascii="Arial" w:hAnsi="Arial" w:cs="Arial"/>
        </w:rPr>
        <w:t xml:space="preserve"> (</w:t>
      </w:r>
      <w:r w:rsidR="002E19EC">
        <w:rPr>
          <w:rFonts w:ascii="Arial" w:hAnsi="Arial" w:cs="Arial"/>
        </w:rPr>
        <w:t>Biga</w:t>
      </w:r>
      <w:r w:rsidR="009E3E88">
        <w:rPr>
          <w:rFonts w:ascii="Arial" w:hAnsi="Arial" w:cs="Arial"/>
        </w:rPr>
        <w:t>,</w:t>
      </w:r>
      <w:r w:rsidR="002E19EC">
        <w:rPr>
          <w:rFonts w:ascii="Arial" w:hAnsi="Arial" w:cs="Arial"/>
        </w:rPr>
        <w:t xml:space="preserve"> et al. 2022). </w:t>
      </w:r>
      <w:r w:rsidR="007C5C5A" w:rsidRPr="000C3A40">
        <w:rPr>
          <w:rFonts w:ascii="Arial" w:hAnsi="Arial" w:cs="Arial"/>
        </w:rPr>
        <w:t>Understanding respiratory physiology is crucial for effective airway management since these respiratory variables are dependent on the patient's life and the efficient use of resources for its control</w:t>
      </w:r>
      <w:r w:rsidR="007C5C5A">
        <w:rPr>
          <w:rFonts w:ascii="Arial" w:hAnsi="Arial" w:cs="Arial"/>
        </w:rPr>
        <w:t xml:space="preserve"> </w:t>
      </w:r>
      <w:r w:rsidR="007C5C5A" w:rsidRPr="00A40697">
        <w:rPr>
          <w:rFonts w:ascii="Arial" w:hAnsi="Arial" w:cs="Arial"/>
        </w:rPr>
        <w:t>(Garcia &amp; Gutierrez, 2015, p.</w:t>
      </w:r>
      <w:r w:rsidR="007C5C5A">
        <w:rPr>
          <w:rFonts w:ascii="Arial" w:hAnsi="Arial" w:cs="Arial"/>
        </w:rPr>
        <w:t>101-</w:t>
      </w:r>
      <w:r w:rsidR="007C5C5A" w:rsidRPr="00A40697">
        <w:rPr>
          <w:rFonts w:ascii="Arial" w:hAnsi="Arial" w:cs="Arial"/>
        </w:rPr>
        <w:t>10</w:t>
      </w:r>
      <w:r w:rsidR="007C5C5A">
        <w:rPr>
          <w:rFonts w:ascii="Arial" w:hAnsi="Arial" w:cs="Arial"/>
        </w:rPr>
        <w:t>2</w:t>
      </w:r>
      <w:r w:rsidR="007C5C5A" w:rsidRPr="00A40697">
        <w:rPr>
          <w:rFonts w:ascii="Arial" w:hAnsi="Arial" w:cs="Arial"/>
        </w:rPr>
        <w:t>)</w:t>
      </w:r>
      <w:r w:rsidR="007530EC">
        <w:rPr>
          <w:rFonts w:ascii="Arial" w:hAnsi="Arial" w:cs="Arial"/>
        </w:rPr>
        <w:t>.</w:t>
      </w:r>
    </w:p>
    <w:p w14:paraId="5315EBCC" w14:textId="2DE941F1" w:rsidR="00C06454" w:rsidRDefault="00D75DC6" w:rsidP="00C06454">
      <w:pPr>
        <w:spacing w:line="360" w:lineRule="auto"/>
        <w:jc w:val="both"/>
        <w:rPr>
          <w:rFonts w:ascii="Arial" w:hAnsi="Arial" w:cs="Arial"/>
        </w:rPr>
      </w:pPr>
      <w:r>
        <w:rPr>
          <w:rFonts w:ascii="Arial" w:hAnsi="Arial" w:cs="Arial"/>
        </w:rPr>
        <w:t>Cancer occurs when normal cells become cancerous, causing the formation of malignant tumours. The four main histologic types of lung cancer are squamous cell carcinoma, adenocarcinoma, large cell carcinoma, and small cell carcinoma (Travis, 2011, p. 669).</w:t>
      </w:r>
      <w:r w:rsidRPr="007F04AA">
        <w:rPr>
          <w:rFonts w:ascii="Arial" w:hAnsi="Arial" w:cs="Arial"/>
        </w:rPr>
        <w:t xml:space="preserve"> </w:t>
      </w:r>
    </w:p>
    <w:p w14:paraId="5E064105" w14:textId="021723C5" w:rsidR="00421B4F" w:rsidRPr="00421B4F" w:rsidRDefault="00421B4F" w:rsidP="00421B4F">
      <w:pPr>
        <w:spacing w:line="360" w:lineRule="auto"/>
        <w:jc w:val="both"/>
        <w:rPr>
          <w:rFonts w:ascii="Arial" w:hAnsi="Arial" w:cs="Arial"/>
        </w:rPr>
      </w:pPr>
      <w:r w:rsidRPr="00421B4F">
        <w:rPr>
          <w:rFonts w:ascii="Arial" w:hAnsi="Arial" w:cs="Arial"/>
        </w:rPr>
        <w:t>Lung cancer can cause airway narrowing and wheezing. If a tumour obstructs an airway, a portion of the lung ventilated by that airway may collapse, a condition known as atelectasis. Other side effects of airway obstruction include respiratory distress and pneumonia, which can lead to cough, fever, and chest pain.</w:t>
      </w:r>
    </w:p>
    <w:p w14:paraId="53B9F3E0" w14:textId="0FAF5B70" w:rsidR="000A2552" w:rsidRDefault="00421B4F" w:rsidP="00421B4F">
      <w:pPr>
        <w:spacing w:line="360" w:lineRule="auto"/>
        <w:jc w:val="both"/>
        <w:rPr>
          <w:rFonts w:ascii="Arial" w:hAnsi="Arial" w:cs="Arial"/>
        </w:rPr>
      </w:pPr>
      <w:r w:rsidRPr="00421B4F">
        <w:rPr>
          <w:rFonts w:ascii="Arial" w:hAnsi="Arial" w:cs="Arial"/>
        </w:rPr>
        <w:t>When a tumour grows into the chest wall, it can cause chronic chest pain</w:t>
      </w:r>
      <w:r w:rsidR="001D0110">
        <w:rPr>
          <w:rFonts w:ascii="Arial" w:hAnsi="Arial" w:cs="Arial"/>
        </w:rPr>
        <w:t>. I</w:t>
      </w:r>
      <w:r w:rsidRPr="00421B4F">
        <w:rPr>
          <w:rFonts w:ascii="Arial" w:hAnsi="Arial" w:cs="Arial"/>
        </w:rPr>
        <w:t>n the space between the lung and the chest wall, fluid</w:t>
      </w:r>
      <w:r w:rsidR="008B355C" w:rsidRPr="008B355C">
        <w:rPr>
          <w:rFonts w:ascii="Arial" w:hAnsi="Arial" w:cs="Arial"/>
        </w:rPr>
        <w:t>-</w:t>
      </w:r>
      <w:r w:rsidRPr="00421B4F">
        <w:rPr>
          <w:rFonts w:ascii="Arial" w:hAnsi="Arial" w:cs="Arial"/>
        </w:rPr>
        <w:t>containing cancer cells can accumulate. A significant amount of fluid accumulation causes respiratory distress and chest pain</w:t>
      </w:r>
      <w:r w:rsidR="0030200C">
        <w:rPr>
          <w:rFonts w:ascii="Arial" w:hAnsi="Arial" w:cs="Arial"/>
        </w:rPr>
        <w:t>; Thus, w</w:t>
      </w:r>
      <w:r w:rsidRPr="00421B4F">
        <w:rPr>
          <w:rFonts w:ascii="Arial" w:hAnsi="Arial" w:cs="Arial"/>
        </w:rPr>
        <w:t>hen cancer spreads to the lungs, oxygen levels in the blood fall, causing respiratory distress and, eventually, hypertrophy of the lungs</w:t>
      </w:r>
      <w:r w:rsidR="003D4525">
        <w:rPr>
          <w:rFonts w:ascii="Arial" w:hAnsi="Arial" w:cs="Arial"/>
        </w:rPr>
        <w:t xml:space="preserve"> (</w:t>
      </w:r>
      <w:r w:rsidR="00253669">
        <w:rPr>
          <w:rFonts w:ascii="Arial" w:hAnsi="Arial" w:cs="Arial"/>
        </w:rPr>
        <w:t xml:space="preserve">Keith, 2020). </w:t>
      </w:r>
    </w:p>
    <w:p w14:paraId="725FE912" w14:textId="653456D3" w:rsidR="00A241B1" w:rsidRDefault="00D91923" w:rsidP="00C06454">
      <w:pPr>
        <w:spacing w:line="360" w:lineRule="auto"/>
        <w:jc w:val="both"/>
        <w:rPr>
          <w:rFonts w:ascii="Arial" w:hAnsi="Arial" w:cs="Arial"/>
        </w:rPr>
      </w:pPr>
      <w:r>
        <w:rPr>
          <w:rFonts w:ascii="Arial" w:hAnsi="Arial" w:cs="Arial"/>
        </w:rPr>
        <w:t xml:space="preserve">Lung cancer is difficult to diagnose in the early </w:t>
      </w:r>
      <w:r w:rsidR="001A0C4A">
        <w:rPr>
          <w:rFonts w:ascii="Arial" w:hAnsi="Arial" w:cs="Arial"/>
        </w:rPr>
        <w:t>stages, since it rarely shows sig</w:t>
      </w:r>
      <w:r w:rsidR="00D52C3C">
        <w:rPr>
          <w:rFonts w:ascii="Arial" w:hAnsi="Arial" w:cs="Arial"/>
        </w:rPr>
        <w:t>n</w:t>
      </w:r>
      <w:r w:rsidR="001A0C4A">
        <w:rPr>
          <w:rFonts w:ascii="Arial" w:hAnsi="Arial" w:cs="Arial"/>
        </w:rPr>
        <w:t>s of it. It is usually in more advanced stages when the patient begins to notice symp</w:t>
      </w:r>
      <w:r w:rsidR="009A5EB1">
        <w:rPr>
          <w:rFonts w:ascii="Arial" w:hAnsi="Arial" w:cs="Arial"/>
        </w:rPr>
        <w:t>toms such as:</w:t>
      </w:r>
    </w:p>
    <w:p w14:paraId="700DFD7A" w14:textId="6A8A6391" w:rsidR="009A5EB1" w:rsidRDefault="009A5EB1" w:rsidP="009A5EB1">
      <w:pPr>
        <w:pStyle w:val="ListParagraph"/>
        <w:numPr>
          <w:ilvl w:val="0"/>
          <w:numId w:val="1"/>
        </w:numPr>
        <w:spacing w:line="360" w:lineRule="auto"/>
        <w:jc w:val="both"/>
        <w:rPr>
          <w:rFonts w:ascii="Arial" w:hAnsi="Arial" w:cs="Arial"/>
        </w:rPr>
      </w:pPr>
      <w:r>
        <w:rPr>
          <w:rFonts w:ascii="Arial" w:hAnsi="Arial" w:cs="Arial"/>
        </w:rPr>
        <w:t>Chronic cough</w:t>
      </w:r>
    </w:p>
    <w:p w14:paraId="4C6EDEB0" w14:textId="1C33CF91" w:rsidR="009A5EB1" w:rsidRDefault="009864B1" w:rsidP="009A5EB1">
      <w:pPr>
        <w:pStyle w:val="ListParagraph"/>
        <w:numPr>
          <w:ilvl w:val="0"/>
          <w:numId w:val="1"/>
        </w:numPr>
        <w:spacing w:line="360" w:lineRule="auto"/>
        <w:jc w:val="both"/>
        <w:rPr>
          <w:rFonts w:ascii="Arial" w:hAnsi="Arial" w:cs="Arial"/>
        </w:rPr>
      </w:pPr>
      <w:r>
        <w:rPr>
          <w:rFonts w:ascii="Arial" w:hAnsi="Arial" w:cs="Arial"/>
        </w:rPr>
        <w:t>Bleeding when coughing</w:t>
      </w:r>
    </w:p>
    <w:p w14:paraId="6CD2D403" w14:textId="08B94B84" w:rsidR="009864B1" w:rsidRDefault="009864B1" w:rsidP="009A5EB1">
      <w:pPr>
        <w:pStyle w:val="ListParagraph"/>
        <w:numPr>
          <w:ilvl w:val="0"/>
          <w:numId w:val="1"/>
        </w:numPr>
        <w:spacing w:line="360" w:lineRule="auto"/>
        <w:jc w:val="both"/>
        <w:rPr>
          <w:rFonts w:ascii="Arial" w:hAnsi="Arial" w:cs="Arial"/>
        </w:rPr>
      </w:pPr>
      <w:r>
        <w:rPr>
          <w:rFonts w:ascii="Arial" w:hAnsi="Arial" w:cs="Arial"/>
        </w:rPr>
        <w:t xml:space="preserve">Shortness of breath </w:t>
      </w:r>
    </w:p>
    <w:p w14:paraId="4F5DE56F" w14:textId="7484CBCE" w:rsidR="00102693" w:rsidRDefault="00102693" w:rsidP="009A5EB1">
      <w:pPr>
        <w:pStyle w:val="ListParagraph"/>
        <w:numPr>
          <w:ilvl w:val="0"/>
          <w:numId w:val="1"/>
        </w:numPr>
        <w:spacing w:line="360" w:lineRule="auto"/>
        <w:jc w:val="both"/>
        <w:rPr>
          <w:rFonts w:ascii="Arial" w:hAnsi="Arial" w:cs="Arial"/>
        </w:rPr>
      </w:pPr>
      <w:r>
        <w:rPr>
          <w:rFonts w:ascii="Arial" w:hAnsi="Arial" w:cs="Arial"/>
        </w:rPr>
        <w:t>Weight loss or tiredness</w:t>
      </w:r>
    </w:p>
    <w:p w14:paraId="77E75B34" w14:textId="3650598D" w:rsidR="00102693" w:rsidRDefault="00102693" w:rsidP="009A5EB1">
      <w:pPr>
        <w:pStyle w:val="ListParagraph"/>
        <w:numPr>
          <w:ilvl w:val="0"/>
          <w:numId w:val="1"/>
        </w:numPr>
        <w:spacing w:line="360" w:lineRule="auto"/>
        <w:jc w:val="both"/>
        <w:rPr>
          <w:rFonts w:ascii="Arial" w:hAnsi="Arial" w:cs="Arial"/>
        </w:rPr>
      </w:pPr>
      <w:r>
        <w:rPr>
          <w:rFonts w:ascii="Arial" w:hAnsi="Arial" w:cs="Arial"/>
        </w:rPr>
        <w:t>Pain in the chest area.</w:t>
      </w:r>
    </w:p>
    <w:p w14:paraId="007CD455" w14:textId="439D5D29" w:rsidR="00300186" w:rsidRDefault="00BD549E" w:rsidP="00C06454">
      <w:pPr>
        <w:spacing w:line="360" w:lineRule="auto"/>
        <w:jc w:val="both"/>
        <w:rPr>
          <w:rFonts w:ascii="Arial" w:hAnsi="Arial" w:cs="Arial"/>
        </w:rPr>
      </w:pPr>
      <w:r>
        <w:rPr>
          <w:rFonts w:ascii="Arial" w:hAnsi="Arial" w:cs="Arial"/>
        </w:rPr>
        <w:t>Treatments are applied depending on whether cancer</w:t>
      </w:r>
      <w:r w:rsidR="00E8470F">
        <w:rPr>
          <w:rFonts w:ascii="Arial" w:hAnsi="Arial" w:cs="Arial"/>
        </w:rPr>
        <w:t xml:space="preserve"> undergoes mutation, or if it spreads at a </w:t>
      </w:r>
      <w:r w:rsidR="00BA0634">
        <w:rPr>
          <w:rFonts w:ascii="Arial" w:hAnsi="Arial" w:cs="Arial"/>
        </w:rPr>
        <w:t xml:space="preserve">rapid speed. When the cells are located in a small area, surgery to remove the affected part of </w:t>
      </w:r>
      <w:r w:rsidR="00773741">
        <w:rPr>
          <w:rFonts w:ascii="Arial" w:hAnsi="Arial" w:cs="Arial"/>
        </w:rPr>
        <w:t>the lung is usually the most recommended</w:t>
      </w:r>
      <w:r w:rsidR="00F71485">
        <w:rPr>
          <w:rFonts w:ascii="Arial" w:hAnsi="Arial" w:cs="Arial"/>
        </w:rPr>
        <w:t xml:space="preserve">; </w:t>
      </w:r>
      <w:r w:rsidR="00C94600">
        <w:rPr>
          <w:rFonts w:ascii="Arial" w:hAnsi="Arial" w:cs="Arial"/>
        </w:rPr>
        <w:t>h</w:t>
      </w:r>
      <w:r w:rsidR="00F71485">
        <w:rPr>
          <w:rFonts w:ascii="Arial" w:hAnsi="Arial" w:cs="Arial"/>
        </w:rPr>
        <w:t xml:space="preserve">owever, when the </w:t>
      </w:r>
      <w:r w:rsidR="006A0CE2">
        <w:rPr>
          <w:rFonts w:ascii="Arial" w:hAnsi="Arial" w:cs="Arial"/>
        </w:rPr>
        <w:t>tumour</w:t>
      </w:r>
      <w:r w:rsidR="00FE18B6">
        <w:rPr>
          <w:rFonts w:ascii="Arial" w:hAnsi="Arial" w:cs="Arial"/>
        </w:rPr>
        <w:t xml:space="preserve"> is more widespread, in that case</w:t>
      </w:r>
      <w:r w:rsidR="00D0013E">
        <w:rPr>
          <w:rFonts w:ascii="Arial" w:hAnsi="Arial" w:cs="Arial"/>
        </w:rPr>
        <w:t xml:space="preserve">, </w:t>
      </w:r>
      <w:r w:rsidR="00FE18B6">
        <w:rPr>
          <w:rFonts w:ascii="Arial" w:hAnsi="Arial" w:cs="Arial"/>
        </w:rPr>
        <w:t>surgery would be ruled out</w:t>
      </w:r>
      <w:r w:rsidR="00887B1F">
        <w:rPr>
          <w:rFonts w:ascii="Arial" w:hAnsi="Arial" w:cs="Arial"/>
        </w:rPr>
        <w:t xml:space="preserve">, and radiotherapy and chemotherapy treatments would be </w:t>
      </w:r>
      <w:r w:rsidR="006A0CE2">
        <w:rPr>
          <w:rFonts w:ascii="Arial" w:hAnsi="Arial" w:cs="Arial"/>
        </w:rPr>
        <w:t>chosen</w:t>
      </w:r>
      <w:r w:rsidR="00567B37">
        <w:rPr>
          <w:rFonts w:ascii="Arial" w:hAnsi="Arial" w:cs="Arial"/>
        </w:rPr>
        <w:t xml:space="preserve"> </w:t>
      </w:r>
      <w:r w:rsidR="008851EC">
        <w:rPr>
          <w:rFonts w:ascii="Arial" w:hAnsi="Arial" w:cs="Arial"/>
        </w:rPr>
        <w:t>(N</w:t>
      </w:r>
      <w:r w:rsidR="00115F00">
        <w:rPr>
          <w:rFonts w:ascii="Arial" w:hAnsi="Arial" w:cs="Arial"/>
        </w:rPr>
        <w:t>ational Health Service</w:t>
      </w:r>
      <w:r w:rsidR="008851EC">
        <w:rPr>
          <w:rFonts w:ascii="Arial" w:hAnsi="Arial" w:cs="Arial"/>
        </w:rPr>
        <w:t>, 2022)</w:t>
      </w:r>
      <w:r w:rsidR="00590950">
        <w:rPr>
          <w:rFonts w:ascii="Arial" w:hAnsi="Arial" w:cs="Arial"/>
        </w:rPr>
        <w:t xml:space="preserve">. </w:t>
      </w:r>
    </w:p>
    <w:p w14:paraId="15E2677F" w14:textId="77777777" w:rsidR="00773904" w:rsidRDefault="00773904" w:rsidP="00C06454">
      <w:pPr>
        <w:spacing w:line="360" w:lineRule="auto"/>
        <w:jc w:val="both"/>
        <w:rPr>
          <w:rFonts w:ascii="Arial" w:hAnsi="Arial" w:cs="Arial"/>
        </w:rPr>
      </w:pPr>
    </w:p>
    <w:p w14:paraId="3D4DEB77" w14:textId="40250458" w:rsidR="00B93ACA" w:rsidRDefault="00776D0E" w:rsidP="00015AA2">
      <w:pPr>
        <w:pStyle w:val="Heading1"/>
        <w:spacing w:line="360" w:lineRule="auto"/>
        <w:rPr>
          <w:rFonts w:ascii="Arial" w:hAnsi="Arial" w:cs="Arial"/>
          <w:color w:val="auto"/>
        </w:rPr>
      </w:pPr>
      <w:bookmarkStart w:id="2" w:name="_Toc121651618"/>
      <w:r w:rsidRPr="00701BA1">
        <w:rPr>
          <w:rFonts w:ascii="Arial" w:hAnsi="Arial" w:cs="Arial"/>
          <w:color w:val="auto"/>
        </w:rPr>
        <w:t xml:space="preserve">HEALTH AND LIFESTYLE </w:t>
      </w:r>
      <w:r w:rsidR="002C5077" w:rsidRPr="00701BA1">
        <w:rPr>
          <w:rFonts w:ascii="Arial" w:hAnsi="Arial" w:cs="Arial"/>
          <w:color w:val="auto"/>
        </w:rPr>
        <w:t>ROUTINE MEASURES</w:t>
      </w:r>
      <w:bookmarkEnd w:id="2"/>
    </w:p>
    <w:p w14:paraId="72221CF4" w14:textId="49ECBEE1" w:rsidR="002D2656" w:rsidRPr="006D5F56" w:rsidRDefault="00AD0A89" w:rsidP="00630541">
      <w:pPr>
        <w:pStyle w:val="Heading2"/>
        <w:numPr>
          <w:ilvl w:val="0"/>
          <w:numId w:val="2"/>
        </w:numPr>
        <w:spacing w:line="360" w:lineRule="auto"/>
        <w:rPr>
          <w:rFonts w:ascii="Arial" w:hAnsi="Arial" w:cs="Arial"/>
          <w:color w:val="auto"/>
          <w:sz w:val="22"/>
          <w:szCs w:val="22"/>
        </w:rPr>
      </w:pPr>
      <w:bookmarkStart w:id="3" w:name="_Toc121651619"/>
      <w:r w:rsidRPr="006D5F56">
        <w:rPr>
          <w:rFonts w:ascii="Arial" w:hAnsi="Arial" w:cs="Arial"/>
          <w:color w:val="auto"/>
          <w:sz w:val="22"/>
          <w:szCs w:val="22"/>
        </w:rPr>
        <w:t xml:space="preserve">RISK FACTORS </w:t>
      </w:r>
      <w:r w:rsidR="006C158E" w:rsidRPr="006D5F56">
        <w:rPr>
          <w:rFonts w:ascii="Arial" w:hAnsi="Arial" w:cs="Arial"/>
          <w:color w:val="auto"/>
          <w:sz w:val="22"/>
          <w:szCs w:val="22"/>
        </w:rPr>
        <w:t>OF LUNG CANCER</w:t>
      </w:r>
      <w:r w:rsidR="00052DCD">
        <w:rPr>
          <w:rFonts w:ascii="Arial" w:hAnsi="Arial" w:cs="Arial"/>
          <w:color w:val="auto"/>
          <w:sz w:val="22"/>
          <w:szCs w:val="22"/>
        </w:rPr>
        <w:t>:</w:t>
      </w:r>
      <w:bookmarkEnd w:id="3"/>
    </w:p>
    <w:p w14:paraId="73AC674F" w14:textId="484114DA" w:rsidR="00FA0154" w:rsidRDefault="00FC5810" w:rsidP="0061575D">
      <w:pPr>
        <w:spacing w:line="360" w:lineRule="auto"/>
        <w:jc w:val="both"/>
        <w:rPr>
          <w:rFonts w:ascii="Arial" w:hAnsi="Arial" w:cs="Arial"/>
        </w:rPr>
      </w:pPr>
      <w:r>
        <w:rPr>
          <w:rFonts w:ascii="Arial" w:hAnsi="Arial" w:cs="Arial"/>
        </w:rPr>
        <w:t xml:space="preserve">The biggest </w:t>
      </w:r>
      <w:r w:rsidR="00001530">
        <w:rPr>
          <w:rFonts w:ascii="Arial" w:hAnsi="Arial" w:cs="Arial"/>
        </w:rPr>
        <w:t xml:space="preserve">carcinogen that causes lung </w:t>
      </w:r>
      <w:r w:rsidR="00042CEF">
        <w:rPr>
          <w:rFonts w:ascii="Arial" w:hAnsi="Arial" w:cs="Arial"/>
        </w:rPr>
        <w:t>cancer</w:t>
      </w:r>
      <w:r w:rsidR="00001530">
        <w:rPr>
          <w:rFonts w:ascii="Arial" w:hAnsi="Arial" w:cs="Arial"/>
        </w:rPr>
        <w:t xml:space="preserve"> is </w:t>
      </w:r>
      <w:r w:rsidR="0027679D">
        <w:rPr>
          <w:rFonts w:ascii="Arial" w:hAnsi="Arial" w:cs="Arial"/>
        </w:rPr>
        <w:t xml:space="preserve">tobacco, cigarettes contain more than 60 types of carcinogens among </w:t>
      </w:r>
      <w:r w:rsidR="00E873BB">
        <w:rPr>
          <w:rFonts w:ascii="Arial" w:hAnsi="Arial" w:cs="Arial"/>
        </w:rPr>
        <w:t>their</w:t>
      </w:r>
      <w:r w:rsidR="0027679D">
        <w:rPr>
          <w:rFonts w:ascii="Arial" w:hAnsi="Arial" w:cs="Arial"/>
        </w:rPr>
        <w:t xml:space="preserve"> ingredients, so there is a direct relationship </w:t>
      </w:r>
      <w:r w:rsidR="00CB41FC">
        <w:rPr>
          <w:rFonts w:ascii="Arial" w:hAnsi="Arial" w:cs="Arial"/>
        </w:rPr>
        <w:t xml:space="preserve">between approximately 90% of cancer cases found in men and 85% in women. People over 50 years </w:t>
      </w:r>
      <w:r w:rsidR="005B7F58">
        <w:rPr>
          <w:rFonts w:ascii="Arial" w:hAnsi="Arial" w:cs="Arial"/>
        </w:rPr>
        <w:t xml:space="preserve">of age who have smoked at least 20 cigarettes per day for a minimum </w:t>
      </w:r>
      <w:r w:rsidR="00951884">
        <w:rPr>
          <w:rFonts w:ascii="Arial" w:hAnsi="Arial" w:cs="Arial"/>
        </w:rPr>
        <w:t>of 10 years are at greater risk of contracting the disease</w:t>
      </w:r>
      <w:r w:rsidR="00015AA2">
        <w:rPr>
          <w:rFonts w:ascii="Arial" w:hAnsi="Arial" w:cs="Arial"/>
        </w:rPr>
        <w:t xml:space="preserve"> </w:t>
      </w:r>
      <w:r w:rsidR="00E96C58">
        <w:rPr>
          <w:rFonts w:ascii="Arial" w:hAnsi="Arial" w:cs="Arial"/>
        </w:rPr>
        <w:t>(</w:t>
      </w:r>
      <w:proofErr w:type="spellStart"/>
      <w:r w:rsidR="00E96C58">
        <w:rPr>
          <w:rFonts w:ascii="Arial" w:hAnsi="Arial" w:cs="Arial"/>
        </w:rPr>
        <w:t>Amorin</w:t>
      </w:r>
      <w:proofErr w:type="spellEnd"/>
      <w:r w:rsidR="00B14959">
        <w:rPr>
          <w:rFonts w:ascii="Arial" w:hAnsi="Arial" w:cs="Arial"/>
        </w:rPr>
        <w:t>, 2013</w:t>
      </w:r>
      <w:r w:rsidR="0056651C">
        <w:rPr>
          <w:rFonts w:ascii="Arial" w:hAnsi="Arial" w:cs="Arial"/>
        </w:rPr>
        <w:t>, p.</w:t>
      </w:r>
      <w:r w:rsidR="0096605B">
        <w:rPr>
          <w:rFonts w:ascii="Arial" w:hAnsi="Arial" w:cs="Arial"/>
        </w:rPr>
        <w:t>86</w:t>
      </w:r>
      <w:r w:rsidR="00B14959">
        <w:rPr>
          <w:rFonts w:ascii="Arial" w:hAnsi="Arial" w:cs="Arial"/>
        </w:rPr>
        <w:t>).</w:t>
      </w:r>
    </w:p>
    <w:p w14:paraId="62D60F76" w14:textId="776E5E03" w:rsidR="0061575D" w:rsidRDefault="00CC46F8" w:rsidP="0061575D">
      <w:pPr>
        <w:spacing w:line="360" w:lineRule="auto"/>
        <w:jc w:val="both"/>
        <w:rPr>
          <w:rFonts w:ascii="Arial" w:hAnsi="Arial" w:cs="Arial"/>
        </w:rPr>
      </w:pPr>
      <w:r>
        <w:rPr>
          <w:rFonts w:ascii="Arial" w:hAnsi="Arial" w:cs="Arial"/>
        </w:rPr>
        <w:t>Passive smokers exposed to tobacco smoke are at high risk of developing</w:t>
      </w:r>
      <w:r w:rsidR="00433507">
        <w:rPr>
          <w:rFonts w:ascii="Arial" w:hAnsi="Arial" w:cs="Arial"/>
        </w:rPr>
        <w:t xml:space="preserve"> the disease, as those people who inhale or are constantly exposed to substances </w:t>
      </w:r>
      <w:r w:rsidR="00066926">
        <w:rPr>
          <w:rFonts w:ascii="Arial" w:hAnsi="Arial" w:cs="Arial"/>
        </w:rPr>
        <w:t xml:space="preserve">such as silica, diesel, asbestos, or high level of pollution among </w:t>
      </w:r>
      <w:r w:rsidR="002E0AC4">
        <w:rPr>
          <w:rFonts w:ascii="Arial" w:hAnsi="Arial" w:cs="Arial"/>
        </w:rPr>
        <w:t>others (</w:t>
      </w:r>
      <w:r w:rsidR="00A50D2A" w:rsidRPr="00A50D2A">
        <w:rPr>
          <w:rFonts w:ascii="Arial" w:hAnsi="Arial" w:cs="Arial"/>
        </w:rPr>
        <w:t>Cleveland Clinic</w:t>
      </w:r>
      <w:r w:rsidR="002E0AC4">
        <w:rPr>
          <w:rFonts w:ascii="Arial" w:hAnsi="Arial" w:cs="Arial"/>
        </w:rPr>
        <w:t xml:space="preserve">, </w:t>
      </w:r>
      <w:r w:rsidR="00A50D2A" w:rsidRPr="00A50D2A">
        <w:rPr>
          <w:rFonts w:ascii="Arial" w:hAnsi="Arial" w:cs="Arial"/>
        </w:rPr>
        <w:t>2019).</w:t>
      </w:r>
    </w:p>
    <w:p w14:paraId="253C9DA5" w14:textId="2FF49B35" w:rsidR="00C6297C" w:rsidRDefault="00A02DF7" w:rsidP="0061575D">
      <w:pPr>
        <w:spacing w:line="360" w:lineRule="auto"/>
        <w:jc w:val="both"/>
        <w:rPr>
          <w:rFonts w:ascii="Arial" w:hAnsi="Arial" w:cs="Arial"/>
        </w:rPr>
      </w:pPr>
      <w:r>
        <w:rPr>
          <w:rFonts w:ascii="Arial" w:hAnsi="Arial" w:cs="Arial"/>
        </w:rPr>
        <w:t xml:space="preserve">Electronic cigarettes are </w:t>
      </w:r>
      <w:r w:rsidR="00F35B95">
        <w:rPr>
          <w:rFonts w:ascii="Arial" w:hAnsi="Arial" w:cs="Arial"/>
        </w:rPr>
        <w:t xml:space="preserve">among the new generation more consumed than </w:t>
      </w:r>
      <w:r w:rsidR="0072557E">
        <w:rPr>
          <w:rFonts w:ascii="Arial" w:hAnsi="Arial" w:cs="Arial"/>
        </w:rPr>
        <w:t>tobacco or</w:t>
      </w:r>
      <w:r w:rsidR="00F35B95">
        <w:rPr>
          <w:rFonts w:ascii="Arial" w:hAnsi="Arial" w:cs="Arial"/>
        </w:rPr>
        <w:t xml:space="preserve"> used alternatively by smokers of classic cigarettes to quit smoking since they are considered </w:t>
      </w:r>
      <w:r w:rsidR="0072557E">
        <w:rPr>
          <w:rFonts w:ascii="Arial" w:hAnsi="Arial" w:cs="Arial"/>
        </w:rPr>
        <w:t xml:space="preserve">less harmful to the body; </w:t>
      </w:r>
      <w:r w:rsidR="00842741">
        <w:rPr>
          <w:rFonts w:ascii="Arial" w:hAnsi="Arial" w:cs="Arial"/>
        </w:rPr>
        <w:t>h</w:t>
      </w:r>
      <w:r w:rsidR="0072557E">
        <w:rPr>
          <w:rFonts w:ascii="Arial" w:hAnsi="Arial" w:cs="Arial"/>
        </w:rPr>
        <w:t>owever, numer</w:t>
      </w:r>
      <w:r w:rsidR="00980CA2">
        <w:rPr>
          <w:rFonts w:ascii="Arial" w:hAnsi="Arial" w:cs="Arial"/>
        </w:rPr>
        <w:t xml:space="preserve">ous studies such as </w:t>
      </w:r>
      <w:r w:rsidR="00D64DBC">
        <w:rPr>
          <w:rFonts w:ascii="Arial" w:hAnsi="Arial" w:cs="Arial"/>
        </w:rPr>
        <w:t xml:space="preserve">those </w:t>
      </w:r>
      <w:r w:rsidR="00980CA2">
        <w:rPr>
          <w:rFonts w:ascii="Arial" w:hAnsi="Arial" w:cs="Arial"/>
        </w:rPr>
        <w:t>corroborate</w:t>
      </w:r>
      <w:r w:rsidR="00D64DBC">
        <w:rPr>
          <w:rFonts w:ascii="Arial" w:hAnsi="Arial" w:cs="Arial"/>
        </w:rPr>
        <w:t>d</w:t>
      </w:r>
      <w:r w:rsidR="00980CA2">
        <w:rPr>
          <w:rFonts w:ascii="Arial" w:hAnsi="Arial" w:cs="Arial"/>
        </w:rPr>
        <w:t xml:space="preserve"> </w:t>
      </w:r>
      <w:bookmarkStart w:id="4" w:name="_Hlk121566665"/>
      <w:proofErr w:type="spellStart"/>
      <w:r w:rsidR="00680815">
        <w:rPr>
          <w:rFonts w:ascii="Arial" w:hAnsi="Arial" w:cs="Arial"/>
        </w:rPr>
        <w:t>Mrave</w:t>
      </w:r>
      <w:r w:rsidR="00033E6D">
        <w:rPr>
          <w:rFonts w:ascii="Arial" w:hAnsi="Arial" w:cs="Arial"/>
        </w:rPr>
        <w:t>c</w:t>
      </w:r>
      <w:proofErr w:type="spellEnd"/>
      <w:r w:rsidR="00033E6D">
        <w:rPr>
          <w:rFonts w:ascii="Arial" w:hAnsi="Arial" w:cs="Arial"/>
        </w:rPr>
        <w:t xml:space="preserve"> </w:t>
      </w:r>
      <w:r w:rsidR="00931611">
        <w:rPr>
          <w:rFonts w:ascii="Arial" w:hAnsi="Arial" w:cs="Arial"/>
        </w:rPr>
        <w:t xml:space="preserve">et al </w:t>
      </w:r>
      <w:r w:rsidR="00033E6D">
        <w:rPr>
          <w:rFonts w:ascii="Arial" w:hAnsi="Arial" w:cs="Arial"/>
        </w:rPr>
        <w:t>(2019</w:t>
      </w:r>
      <w:r w:rsidR="00C449FF">
        <w:rPr>
          <w:rFonts w:ascii="Arial" w:hAnsi="Arial" w:cs="Arial"/>
        </w:rPr>
        <w:t>, pp</w:t>
      </w:r>
      <w:r w:rsidR="007670AB">
        <w:rPr>
          <w:rFonts w:ascii="Arial" w:hAnsi="Arial" w:cs="Arial"/>
        </w:rPr>
        <w:t>118-119</w:t>
      </w:r>
      <w:r w:rsidR="002C1AA7">
        <w:rPr>
          <w:rFonts w:ascii="Arial" w:hAnsi="Arial" w:cs="Arial"/>
        </w:rPr>
        <w:t>)</w:t>
      </w:r>
      <w:r w:rsidR="007004E2">
        <w:rPr>
          <w:rFonts w:ascii="Arial" w:hAnsi="Arial" w:cs="Arial"/>
        </w:rPr>
        <w:t xml:space="preserve"> </w:t>
      </w:r>
      <w:bookmarkEnd w:id="4"/>
      <w:r w:rsidR="007004E2">
        <w:rPr>
          <w:rFonts w:ascii="Arial" w:hAnsi="Arial" w:cs="Arial"/>
        </w:rPr>
        <w:t>have determi</w:t>
      </w:r>
      <w:r w:rsidR="003C4ABC">
        <w:rPr>
          <w:rFonts w:ascii="Arial" w:hAnsi="Arial" w:cs="Arial"/>
        </w:rPr>
        <w:t xml:space="preserve">ned that e-cigarettes cause a direct effect on normal and cancer cells, due to </w:t>
      </w:r>
      <w:r w:rsidR="00DB041C">
        <w:rPr>
          <w:rFonts w:ascii="Arial" w:hAnsi="Arial" w:cs="Arial"/>
        </w:rPr>
        <w:t xml:space="preserve">the chemical numbers they contain; In addition, </w:t>
      </w:r>
      <w:r w:rsidR="002E2CE4">
        <w:rPr>
          <w:rFonts w:ascii="Arial" w:hAnsi="Arial" w:cs="Arial"/>
        </w:rPr>
        <w:t xml:space="preserve">the nicotine that many of them </w:t>
      </w:r>
      <w:r w:rsidR="0020629F">
        <w:rPr>
          <w:rFonts w:ascii="Arial" w:hAnsi="Arial" w:cs="Arial"/>
        </w:rPr>
        <w:t xml:space="preserve">contain can also cause indirect </w:t>
      </w:r>
      <w:r w:rsidR="00CC604A">
        <w:rPr>
          <w:rFonts w:ascii="Arial" w:hAnsi="Arial" w:cs="Arial"/>
        </w:rPr>
        <w:t>tumour</w:t>
      </w:r>
      <w:r w:rsidR="0020629F">
        <w:rPr>
          <w:rFonts w:ascii="Arial" w:hAnsi="Arial" w:cs="Arial"/>
        </w:rPr>
        <w:t xml:space="preserve">-promoting effects, due to the stimulation of the </w:t>
      </w:r>
      <w:r w:rsidR="00CC604A">
        <w:rPr>
          <w:rFonts w:ascii="Arial" w:hAnsi="Arial" w:cs="Arial"/>
        </w:rPr>
        <w:t>sympathoadrenal</w:t>
      </w:r>
      <w:r w:rsidR="0020629F">
        <w:rPr>
          <w:rFonts w:ascii="Arial" w:hAnsi="Arial" w:cs="Arial"/>
        </w:rPr>
        <w:t xml:space="preserve"> </w:t>
      </w:r>
      <w:r w:rsidR="00CC604A">
        <w:rPr>
          <w:rFonts w:ascii="Arial" w:hAnsi="Arial" w:cs="Arial"/>
        </w:rPr>
        <w:t>system</w:t>
      </w:r>
      <w:r w:rsidR="000F54B6">
        <w:rPr>
          <w:rFonts w:ascii="Arial" w:hAnsi="Arial" w:cs="Arial"/>
        </w:rPr>
        <w:t xml:space="preserve"> (</w:t>
      </w:r>
      <w:proofErr w:type="spellStart"/>
      <w:r w:rsidR="000F54B6" w:rsidRPr="000F54B6">
        <w:rPr>
          <w:rFonts w:ascii="Arial" w:hAnsi="Arial" w:cs="Arial"/>
        </w:rPr>
        <w:t>Mravec</w:t>
      </w:r>
      <w:proofErr w:type="spellEnd"/>
      <w:r w:rsidR="00931611">
        <w:rPr>
          <w:rFonts w:ascii="Arial" w:hAnsi="Arial" w:cs="Arial"/>
        </w:rPr>
        <w:t xml:space="preserve"> et al, </w:t>
      </w:r>
      <w:r w:rsidR="000F54B6" w:rsidRPr="000F54B6">
        <w:rPr>
          <w:rFonts w:ascii="Arial" w:hAnsi="Arial" w:cs="Arial"/>
        </w:rPr>
        <w:t xml:space="preserve"> 2019</w:t>
      </w:r>
      <w:r w:rsidR="00836B05">
        <w:rPr>
          <w:rFonts w:ascii="Arial" w:hAnsi="Arial" w:cs="Arial"/>
        </w:rPr>
        <w:t>,</w:t>
      </w:r>
      <w:r w:rsidR="00C449FF">
        <w:rPr>
          <w:rFonts w:ascii="Arial" w:hAnsi="Arial" w:cs="Arial"/>
        </w:rPr>
        <w:t xml:space="preserve"> pp.118-119</w:t>
      </w:r>
      <w:r w:rsidR="000F54B6" w:rsidRPr="000F54B6">
        <w:rPr>
          <w:rFonts w:ascii="Arial" w:hAnsi="Arial" w:cs="Arial"/>
        </w:rPr>
        <w:t>)</w:t>
      </w:r>
      <w:r w:rsidR="000F54B6">
        <w:rPr>
          <w:rFonts w:ascii="Arial" w:hAnsi="Arial" w:cs="Arial"/>
        </w:rPr>
        <w:t xml:space="preserve">. </w:t>
      </w:r>
    </w:p>
    <w:p w14:paraId="67A76538" w14:textId="51F76D1B" w:rsidR="00573C4E" w:rsidRDefault="00D009B8" w:rsidP="00C92FAA">
      <w:pPr>
        <w:pStyle w:val="Heading2"/>
        <w:numPr>
          <w:ilvl w:val="0"/>
          <w:numId w:val="2"/>
        </w:numPr>
        <w:spacing w:line="360" w:lineRule="auto"/>
        <w:jc w:val="both"/>
        <w:rPr>
          <w:rFonts w:ascii="Arial" w:hAnsi="Arial" w:cs="Arial"/>
          <w:color w:val="auto"/>
          <w:sz w:val="22"/>
          <w:szCs w:val="22"/>
        </w:rPr>
      </w:pPr>
      <w:bookmarkStart w:id="5" w:name="_Toc121651620"/>
      <w:r w:rsidRPr="00930ED8">
        <w:rPr>
          <w:rFonts w:ascii="Arial" w:hAnsi="Arial" w:cs="Arial"/>
          <w:color w:val="auto"/>
          <w:sz w:val="22"/>
          <w:szCs w:val="22"/>
        </w:rPr>
        <w:t>LIFESTYLE MEASURES</w:t>
      </w:r>
      <w:r w:rsidR="00A05089">
        <w:rPr>
          <w:rFonts w:ascii="Arial" w:hAnsi="Arial" w:cs="Arial"/>
          <w:color w:val="auto"/>
          <w:sz w:val="22"/>
          <w:szCs w:val="22"/>
        </w:rPr>
        <w:t>:</w:t>
      </w:r>
      <w:bookmarkEnd w:id="5"/>
      <w:r w:rsidRPr="00930ED8">
        <w:rPr>
          <w:rFonts w:ascii="Arial" w:hAnsi="Arial" w:cs="Arial"/>
          <w:color w:val="auto"/>
          <w:sz w:val="22"/>
          <w:szCs w:val="22"/>
        </w:rPr>
        <w:t xml:space="preserve"> </w:t>
      </w:r>
    </w:p>
    <w:p w14:paraId="62D6C161" w14:textId="41F9006B" w:rsidR="00BC2887" w:rsidRDefault="006004CF" w:rsidP="00C92FAA">
      <w:pPr>
        <w:spacing w:line="360" w:lineRule="auto"/>
        <w:jc w:val="both"/>
        <w:rPr>
          <w:rFonts w:ascii="Arial" w:hAnsi="Arial" w:cs="Arial"/>
        </w:rPr>
      </w:pPr>
      <w:r>
        <w:rPr>
          <w:rFonts w:ascii="Arial" w:hAnsi="Arial" w:cs="Arial"/>
        </w:rPr>
        <w:t xml:space="preserve">The figures for the decrease in mortality in recent years have been related to the anti-smoking </w:t>
      </w:r>
      <w:r w:rsidR="007A6CDD">
        <w:rPr>
          <w:rFonts w:ascii="Arial" w:hAnsi="Arial" w:cs="Arial"/>
        </w:rPr>
        <w:t xml:space="preserve">campaigns carried </w:t>
      </w:r>
      <w:r w:rsidR="00930825">
        <w:rPr>
          <w:rFonts w:ascii="Arial" w:hAnsi="Arial" w:cs="Arial"/>
        </w:rPr>
        <w:t>out by</w:t>
      </w:r>
      <w:r w:rsidR="007A6CDD">
        <w:rPr>
          <w:rFonts w:ascii="Arial" w:hAnsi="Arial" w:cs="Arial"/>
        </w:rPr>
        <w:t xml:space="preserve"> the WHO. </w:t>
      </w:r>
      <w:r w:rsidR="00930825">
        <w:rPr>
          <w:rFonts w:ascii="Arial" w:hAnsi="Arial" w:cs="Arial"/>
        </w:rPr>
        <w:t>The countries where the mortality figures dropped presented figures of 91% decreasing prevalence of smoking in men and 82% in women</w:t>
      </w:r>
      <w:r w:rsidR="00BC2887">
        <w:rPr>
          <w:rFonts w:ascii="Arial" w:hAnsi="Arial" w:cs="Arial"/>
        </w:rPr>
        <w:t xml:space="preserve">. </w:t>
      </w:r>
      <w:r w:rsidR="006E15B7">
        <w:rPr>
          <w:rFonts w:ascii="Arial" w:hAnsi="Arial" w:cs="Arial"/>
        </w:rPr>
        <w:t xml:space="preserve">Air pollution is </w:t>
      </w:r>
      <w:r w:rsidR="00CB1EB2">
        <w:rPr>
          <w:rFonts w:ascii="Arial" w:hAnsi="Arial" w:cs="Arial"/>
        </w:rPr>
        <w:t xml:space="preserve">also </w:t>
      </w:r>
      <w:r w:rsidR="006E15B7">
        <w:rPr>
          <w:rFonts w:ascii="Arial" w:hAnsi="Arial" w:cs="Arial"/>
        </w:rPr>
        <w:t xml:space="preserve">recognized as a public health </w:t>
      </w:r>
      <w:r w:rsidR="008929DD">
        <w:rPr>
          <w:rFonts w:ascii="Arial" w:hAnsi="Arial" w:cs="Arial"/>
        </w:rPr>
        <w:t>problem and</w:t>
      </w:r>
      <w:r w:rsidR="006E15B7">
        <w:rPr>
          <w:rFonts w:ascii="Arial" w:hAnsi="Arial" w:cs="Arial"/>
        </w:rPr>
        <w:t xml:space="preserve"> attri</w:t>
      </w:r>
      <w:r w:rsidR="00040A28">
        <w:rPr>
          <w:rFonts w:ascii="Arial" w:hAnsi="Arial" w:cs="Arial"/>
        </w:rPr>
        <w:t>buted to one of the causative factors of lung cancer</w:t>
      </w:r>
      <w:r w:rsidR="00930F51">
        <w:rPr>
          <w:rFonts w:ascii="Arial" w:hAnsi="Arial" w:cs="Arial"/>
        </w:rPr>
        <w:t>; Furthermore, it is important</w:t>
      </w:r>
      <w:r w:rsidR="0021341F">
        <w:rPr>
          <w:rFonts w:ascii="Arial" w:hAnsi="Arial" w:cs="Arial"/>
        </w:rPr>
        <w:t xml:space="preserve"> to </w:t>
      </w:r>
      <w:r w:rsidR="008929DD">
        <w:rPr>
          <w:rFonts w:ascii="Arial" w:hAnsi="Arial" w:cs="Arial"/>
        </w:rPr>
        <w:t>consider</w:t>
      </w:r>
      <w:r w:rsidR="0021341F">
        <w:rPr>
          <w:rFonts w:ascii="Arial" w:hAnsi="Arial" w:cs="Arial"/>
        </w:rPr>
        <w:t xml:space="preserve"> the air quality</w:t>
      </w:r>
      <w:r w:rsidR="00DA572E">
        <w:rPr>
          <w:rFonts w:ascii="Arial" w:hAnsi="Arial" w:cs="Arial"/>
        </w:rPr>
        <w:t xml:space="preserve"> both outdoors and indoors</w:t>
      </w:r>
      <w:r w:rsidR="006204A8">
        <w:rPr>
          <w:rFonts w:ascii="Arial" w:hAnsi="Arial" w:cs="Arial"/>
        </w:rPr>
        <w:t xml:space="preserve"> </w:t>
      </w:r>
      <w:r w:rsidR="00460501" w:rsidRPr="00460501">
        <w:rPr>
          <w:rFonts w:ascii="Arial" w:hAnsi="Arial" w:cs="Arial"/>
        </w:rPr>
        <w:t>(</w:t>
      </w:r>
      <w:proofErr w:type="spellStart"/>
      <w:r w:rsidR="00460501" w:rsidRPr="00460501">
        <w:rPr>
          <w:rFonts w:ascii="Arial" w:hAnsi="Arial" w:cs="Arial"/>
        </w:rPr>
        <w:t>Khaltaev</w:t>
      </w:r>
      <w:proofErr w:type="spellEnd"/>
      <w:r w:rsidR="00460501" w:rsidRPr="00460501">
        <w:rPr>
          <w:rFonts w:ascii="Arial" w:hAnsi="Arial" w:cs="Arial"/>
        </w:rPr>
        <w:t xml:space="preserve"> and Axelrod, 2020</w:t>
      </w:r>
      <w:r w:rsidR="000129E5">
        <w:rPr>
          <w:rFonts w:ascii="Arial" w:hAnsi="Arial" w:cs="Arial"/>
        </w:rPr>
        <w:t xml:space="preserve">, pp. </w:t>
      </w:r>
      <w:r w:rsidR="006758C7">
        <w:rPr>
          <w:rFonts w:ascii="Arial" w:hAnsi="Arial" w:cs="Arial"/>
        </w:rPr>
        <w:t>1526-1527</w:t>
      </w:r>
      <w:r w:rsidR="00460501" w:rsidRPr="00460501">
        <w:rPr>
          <w:rFonts w:ascii="Arial" w:hAnsi="Arial" w:cs="Arial"/>
        </w:rPr>
        <w:t>)</w:t>
      </w:r>
      <w:r w:rsidR="006758C7">
        <w:rPr>
          <w:rFonts w:ascii="Arial" w:hAnsi="Arial" w:cs="Arial"/>
        </w:rPr>
        <w:t xml:space="preserve">. </w:t>
      </w:r>
    </w:p>
    <w:p w14:paraId="6B3A4004" w14:textId="2E047538" w:rsidR="00D10DDE" w:rsidRDefault="00A17E9F" w:rsidP="00C92FAA">
      <w:pPr>
        <w:spacing w:line="360" w:lineRule="auto"/>
        <w:jc w:val="both"/>
        <w:rPr>
          <w:rFonts w:ascii="Arial" w:hAnsi="Arial" w:cs="Arial"/>
        </w:rPr>
      </w:pPr>
      <w:r>
        <w:rPr>
          <w:rFonts w:ascii="Arial" w:hAnsi="Arial" w:cs="Arial"/>
        </w:rPr>
        <w:t xml:space="preserve">On the other hand, the influence of lifestyle and the increased probability of developing cancer has been the subject of analysis </w:t>
      </w:r>
      <w:r w:rsidR="00D7763E">
        <w:rPr>
          <w:rFonts w:ascii="Arial" w:hAnsi="Arial" w:cs="Arial"/>
        </w:rPr>
        <w:t>in many studies. Specifically, the World Cancer</w:t>
      </w:r>
      <w:r w:rsidR="009A5AF0">
        <w:rPr>
          <w:rFonts w:ascii="Arial" w:hAnsi="Arial" w:cs="Arial"/>
        </w:rPr>
        <w:t xml:space="preserve"> Research Fund organization carried out an analysis in which it directly related nutrition, </w:t>
      </w:r>
      <w:r w:rsidR="00AA603E">
        <w:rPr>
          <w:rFonts w:ascii="Arial" w:hAnsi="Arial" w:cs="Arial"/>
        </w:rPr>
        <w:t>physical activity, and intake of substances with the development of various types of cancer</w:t>
      </w:r>
      <w:r w:rsidR="00FC30B7">
        <w:rPr>
          <w:rFonts w:ascii="Arial" w:hAnsi="Arial" w:cs="Arial"/>
        </w:rPr>
        <w:t xml:space="preserve"> </w:t>
      </w:r>
      <w:r w:rsidR="006A741E">
        <w:rPr>
          <w:rFonts w:ascii="Arial" w:hAnsi="Arial" w:cs="Arial"/>
        </w:rPr>
        <w:t>(</w:t>
      </w:r>
      <w:bookmarkStart w:id="6" w:name="_Hlk121578124"/>
      <w:proofErr w:type="spellStart"/>
      <w:r w:rsidR="006A741E" w:rsidRPr="006A741E">
        <w:rPr>
          <w:rFonts w:ascii="Arial" w:hAnsi="Arial" w:cs="Arial"/>
        </w:rPr>
        <w:t>Weiderpass</w:t>
      </w:r>
      <w:bookmarkEnd w:id="6"/>
      <w:proofErr w:type="spellEnd"/>
      <w:r w:rsidR="006A741E">
        <w:rPr>
          <w:rFonts w:ascii="Arial" w:hAnsi="Arial" w:cs="Arial"/>
        </w:rPr>
        <w:t xml:space="preserve">, 2010, pp. </w:t>
      </w:r>
      <w:r w:rsidR="00B75D91">
        <w:rPr>
          <w:rFonts w:ascii="Arial" w:hAnsi="Arial" w:cs="Arial"/>
        </w:rPr>
        <w:t xml:space="preserve">459-460). </w:t>
      </w:r>
      <w:r w:rsidR="008E0B03">
        <w:rPr>
          <w:rFonts w:ascii="Arial" w:hAnsi="Arial" w:cs="Arial"/>
        </w:rPr>
        <w:t xml:space="preserve">The following table shows the relationship </w:t>
      </w:r>
      <w:r w:rsidR="00F85C34">
        <w:rPr>
          <w:rFonts w:ascii="Arial" w:hAnsi="Arial" w:cs="Arial"/>
        </w:rPr>
        <w:t>between</w:t>
      </w:r>
      <w:r w:rsidR="008E0B03">
        <w:rPr>
          <w:rFonts w:ascii="Arial" w:hAnsi="Arial" w:cs="Arial"/>
        </w:rPr>
        <w:t xml:space="preserve"> these factors related to lung cancer</w:t>
      </w:r>
      <w:r w:rsidR="00303F55">
        <w:rPr>
          <w:rFonts w:ascii="Arial" w:hAnsi="Arial" w:cs="Arial"/>
        </w:rPr>
        <w:t>:</w:t>
      </w:r>
    </w:p>
    <w:tbl>
      <w:tblPr>
        <w:tblStyle w:val="TableGrid"/>
        <w:tblW w:w="0" w:type="auto"/>
        <w:tblLook w:val="04A0" w:firstRow="1" w:lastRow="0" w:firstColumn="1" w:lastColumn="0" w:noHBand="0" w:noVBand="1"/>
      </w:tblPr>
      <w:tblGrid>
        <w:gridCol w:w="4508"/>
        <w:gridCol w:w="4508"/>
      </w:tblGrid>
      <w:tr w:rsidR="00737B06" w14:paraId="52ECB385" w14:textId="77777777" w:rsidTr="00737B06">
        <w:tc>
          <w:tcPr>
            <w:tcW w:w="4508" w:type="dxa"/>
          </w:tcPr>
          <w:p w14:paraId="51AF947C" w14:textId="55525552" w:rsidR="00737B06" w:rsidRDefault="006341D3" w:rsidP="00C92FAA">
            <w:pPr>
              <w:spacing w:line="360" w:lineRule="auto"/>
              <w:jc w:val="both"/>
              <w:rPr>
                <w:rFonts w:ascii="Arial" w:hAnsi="Arial" w:cs="Arial"/>
              </w:rPr>
            </w:pPr>
            <w:r>
              <w:rPr>
                <w:rFonts w:ascii="Arial" w:hAnsi="Arial" w:cs="Arial"/>
              </w:rPr>
              <w:t xml:space="preserve">             EXPOSURE VARIABLE </w:t>
            </w:r>
          </w:p>
        </w:tc>
        <w:tc>
          <w:tcPr>
            <w:tcW w:w="4508" w:type="dxa"/>
          </w:tcPr>
          <w:p w14:paraId="57E04CBC" w14:textId="4F9F2A67" w:rsidR="00737B06" w:rsidRDefault="006341D3" w:rsidP="00C92FAA">
            <w:pPr>
              <w:spacing w:line="360" w:lineRule="auto"/>
              <w:jc w:val="both"/>
              <w:rPr>
                <w:rFonts w:ascii="Arial" w:hAnsi="Arial" w:cs="Arial"/>
              </w:rPr>
            </w:pPr>
            <w:r>
              <w:rPr>
                <w:rFonts w:ascii="Arial" w:hAnsi="Arial" w:cs="Arial"/>
              </w:rPr>
              <w:t xml:space="preserve">             CANCER SITE AFFECTED </w:t>
            </w:r>
          </w:p>
        </w:tc>
      </w:tr>
      <w:tr w:rsidR="00737B06" w14:paraId="17796D54" w14:textId="77777777" w:rsidTr="00737B06">
        <w:tc>
          <w:tcPr>
            <w:tcW w:w="4508" w:type="dxa"/>
          </w:tcPr>
          <w:p w14:paraId="5DAFCC62" w14:textId="02FF7A24" w:rsidR="00737B06" w:rsidRDefault="00D151B7" w:rsidP="00C92FAA">
            <w:pPr>
              <w:spacing w:line="360" w:lineRule="auto"/>
              <w:jc w:val="both"/>
              <w:rPr>
                <w:rFonts w:ascii="Arial" w:hAnsi="Arial" w:cs="Arial"/>
              </w:rPr>
            </w:pPr>
            <w:r>
              <w:rPr>
                <w:rFonts w:ascii="Arial" w:hAnsi="Arial" w:cs="Arial"/>
              </w:rPr>
              <w:t xml:space="preserve">Low fruit and vegetable </w:t>
            </w:r>
            <w:r w:rsidR="00B573E7">
              <w:rPr>
                <w:rFonts w:ascii="Arial" w:hAnsi="Arial" w:cs="Arial"/>
              </w:rPr>
              <w:t>untaken</w:t>
            </w:r>
            <w:r w:rsidR="0005060E">
              <w:rPr>
                <w:rFonts w:ascii="Arial" w:hAnsi="Arial" w:cs="Arial"/>
              </w:rPr>
              <w:t>.</w:t>
            </w:r>
            <w:r>
              <w:rPr>
                <w:rFonts w:ascii="Arial" w:hAnsi="Arial" w:cs="Arial"/>
              </w:rPr>
              <w:t xml:space="preserve"> </w:t>
            </w:r>
          </w:p>
        </w:tc>
        <w:tc>
          <w:tcPr>
            <w:tcW w:w="4508" w:type="dxa"/>
          </w:tcPr>
          <w:p w14:paraId="3C40A7FD" w14:textId="692BE717" w:rsidR="00737B06" w:rsidRDefault="00B573E7" w:rsidP="00C92FAA">
            <w:pPr>
              <w:spacing w:line="360" w:lineRule="auto"/>
              <w:jc w:val="both"/>
              <w:rPr>
                <w:rFonts w:ascii="Arial" w:hAnsi="Arial" w:cs="Arial"/>
              </w:rPr>
            </w:pPr>
            <w:r>
              <w:rPr>
                <w:rFonts w:ascii="Arial" w:hAnsi="Arial" w:cs="Arial"/>
              </w:rPr>
              <w:t xml:space="preserve">Lung, stomach, colorectal, oesophagus. </w:t>
            </w:r>
          </w:p>
        </w:tc>
      </w:tr>
      <w:tr w:rsidR="00737B06" w14:paraId="33A87180" w14:textId="77777777" w:rsidTr="00737B06">
        <w:tc>
          <w:tcPr>
            <w:tcW w:w="4508" w:type="dxa"/>
          </w:tcPr>
          <w:p w14:paraId="2863EFE1" w14:textId="1DFD6B75" w:rsidR="00737B06" w:rsidRDefault="0025410C" w:rsidP="00C92FAA">
            <w:pPr>
              <w:spacing w:line="360" w:lineRule="auto"/>
              <w:jc w:val="both"/>
              <w:rPr>
                <w:rFonts w:ascii="Arial" w:hAnsi="Arial" w:cs="Arial"/>
              </w:rPr>
            </w:pPr>
            <w:r>
              <w:rPr>
                <w:rFonts w:ascii="Arial" w:hAnsi="Arial" w:cs="Arial"/>
              </w:rPr>
              <w:t>Substances (tobacco/ e-cigarettes)</w:t>
            </w:r>
            <w:r w:rsidR="0005060E">
              <w:rPr>
                <w:rFonts w:ascii="Arial" w:hAnsi="Arial" w:cs="Arial"/>
              </w:rPr>
              <w:t>.</w:t>
            </w:r>
          </w:p>
        </w:tc>
        <w:tc>
          <w:tcPr>
            <w:tcW w:w="4508" w:type="dxa"/>
          </w:tcPr>
          <w:p w14:paraId="1CF665B4" w14:textId="441043BF" w:rsidR="00737B06" w:rsidRDefault="0099255D" w:rsidP="00C92FAA">
            <w:pPr>
              <w:spacing w:line="360" w:lineRule="auto"/>
              <w:jc w:val="both"/>
              <w:rPr>
                <w:rFonts w:ascii="Arial" w:hAnsi="Arial" w:cs="Arial"/>
              </w:rPr>
            </w:pPr>
            <w:r>
              <w:rPr>
                <w:rFonts w:ascii="Arial" w:hAnsi="Arial" w:cs="Arial"/>
              </w:rPr>
              <w:t xml:space="preserve">Lung, mouth, oropharynx, oesophagus, </w:t>
            </w:r>
            <w:r w:rsidR="00AC5D0D">
              <w:rPr>
                <w:rFonts w:ascii="Arial" w:hAnsi="Arial" w:cs="Arial"/>
              </w:rPr>
              <w:t>stomach, liver, pancreas, cervix uteri, bladder, leukaemia</w:t>
            </w:r>
            <w:r w:rsidR="00792E67">
              <w:rPr>
                <w:rFonts w:ascii="Arial" w:hAnsi="Arial" w:cs="Arial"/>
              </w:rPr>
              <w:t xml:space="preserve">, breast. </w:t>
            </w:r>
          </w:p>
        </w:tc>
      </w:tr>
      <w:tr w:rsidR="00737B06" w14:paraId="07E09611" w14:textId="77777777" w:rsidTr="00737B06">
        <w:tc>
          <w:tcPr>
            <w:tcW w:w="4508" w:type="dxa"/>
          </w:tcPr>
          <w:p w14:paraId="6016FD6F" w14:textId="1E1019B6" w:rsidR="00737B06" w:rsidRDefault="0005060E" w:rsidP="00C92FAA">
            <w:pPr>
              <w:spacing w:line="360" w:lineRule="auto"/>
              <w:jc w:val="both"/>
              <w:rPr>
                <w:rFonts w:ascii="Arial" w:hAnsi="Arial" w:cs="Arial"/>
              </w:rPr>
            </w:pPr>
            <w:r>
              <w:rPr>
                <w:rFonts w:ascii="Arial" w:hAnsi="Arial" w:cs="Arial"/>
              </w:rPr>
              <w:t xml:space="preserve">Environmental risks/ Urban air pollution. </w:t>
            </w:r>
          </w:p>
        </w:tc>
        <w:tc>
          <w:tcPr>
            <w:tcW w:w="4508" w:type="dxa"/>
          </w:tcPr>
          <w:p w14:paraId="6D058588" w14:textId="1FD6D905" w:rsidR="00737B06" w:rsidRDefault="007C4854" w:rsidP="00C92FAA">
            <w:pPr>
              <w:spacing w:line="360" w:lineRule="auto"/>
              <w:jc w:val="both"/>
              <w:rPr>
                <w:rFonts w:ascii="Arial" w:hAnsi="Arial" w:cs="Arial"/>
              </w:rPr>
            </w:pPr>
            <w:r>
              <w:rPr>
                <w:rFonts w:ascii="Arial" w:hAnsi="Arial" w:cs="Arial"/>
              </w:rPr>
              <w:t xml:space="preserve">Lung. </w:t>
            </w:r>
          </w:p>
        </w:tc>
      </w:tr>
      <w:tr w:rsidR="00737B06" w14:paraId="03A80F2E" w14:textId="77777777" w:rsidTr="00737B06">
        <w:tc>
          <w:tcPr>
            <w:tcW w:w="4508" w:type="dxa"/>
          </w:tcPr>
          <w:p w14:paraId="4DE9ADC4" w14:textId="2AB087DA" w:rsidR="00737B06" w:rsidRDefault="007C4854" w:rsidP="00C92FAA">
            <w:pPr>
              <w:spacing w:line="360" w:lineRule="auto"/>
              <w:jc w:val="both"/>
              <w:rPr>
                <w:rFonts w:ascii="Arial" w:hAnsi="Arial" w:cs="Arial"/>
              </w:rPr>
            </w:pPr>
            <w:r>
              <w:rPr>
                <w:rFonts w:ascii="Arial" w:hAnsi="Arial" w:cs="Arial"/>
              </w:rPr>
              <w:t xml:space="preserve">Indoor smoke from household/ </w:t>
            </w:r>
            <w:r w:rsidR="00BE2F6E">
              <w:rPr>
                <w:rFonts w:ascii="Arial" w:hAnsi="Arial" w:cs="Arial"/>
              </w:rPr>
              <w:t xml:space="preserve">Use of solid fuels. </w:t>
            </w:r>
          </w:p>
        </w:tc>
        <w:tc>
          <w:tcPr>
            <w:tcW w:w="4508" w:type="dxa"/>
          </w:tcPr>
          <w:p w14:paraId="18BC1CC2" w14:textId="0216E993" w:rsidR="00737B06" w:rsidRDefault="00BE2F6E" w:rsidP="00C92FAA">
            <w:pPr>
              <w:spacing w:line="360" w:lineRule="auto"/>
              <w:jc w:val="both"/>
              <w:rPr>
                <w:rFonts w:ascii="Arial" w:hAnsi="Arial" w:cs="Arial"/>
              </w:rPr>
            </w:pPr>
            <w:r>
              <w:rPr>
                <w:rFonts w:ascii="Arial" w:hAnsi="Arial" w:cs="Arial"/>
              </w:rPr>
              <w:t xml:space="preserve">Lung. </w:t>
            </w:r>
          </w:p>
        </w:tc>
      </w:tr>
    </w:tbl>
    <w:p w14:paraId="083D674C" w14:textId="1990A817" w:rsidR="003A0B15" w:rsidRDefault="006728D0" w:rsidP="0061575D">
      <w:pPr>
        <w:spacing w:line="360" w:lineRule="auto"/>
        <w:jc w:val="both"/>
        <w:rPr>
          <w:rFonts w:ascii="Arial" w:hAnsi="Arial" w:cs="Arial"/>
        </w:rPr>
      </w:pPr>
      <w:r w:rsidRPr="006728D0">
        <w:rPr>
          <w:rFonts w:ascii="Arial" w:hAnsi="Arial" w:cs="Arial"/>
        </w:rPr>
        <w:t>(</w:t>
      </w:r>
      <w:proofErr w:type="spellStart"/>
      <w:r w:rsidRPr="006728D0">
        <w:rPr>
          <w:rFonts w:ascii="Arial" w:hAnsi="Arial" w:cs="Arial"/>
        </w:rPr>
        <w:t>Weiderpass</w:t>
      </w:r>
      <w:proofErr w:type="spellEnd"/>
      <w:r w:rsidRPr="006728D0">
        <w:rPr>
          <w:rFonts w:ascii="Arial" w:hAnsi="Arial" w:cs="Arial"/>
        </w:rPr>
        <w:t>, 2010, p</w:t>
      </w:r>
      <w:r w:rsidR="00F62C1A">
        <w:rPr>
          <w:rFonts w:ascii="Arial" w:hAnsi="Arial" w:cs="Arial"/>
        </w:rPr>
        <w:t>.</w:t>
      </w:r>
      <w:r w:rsidRPr="006728D0">
        <w:rPr>
          <w:rFonts w:ascii="Arial" w:hAnsi="Arial" w:cs="Arial"/>
        </w:rPr>
        <w:t>460)</w:t>
      </w:r>
      <w:r w:rsidR="00F62C1A">
        <w:rPr>
          <w:rFonts w:ascii="Arial" w:hAnsi="Arial" w:cs="Arial"/>
        </w:rPr>
        <w:t>.</w:t>
      </w:r>
    </w:p>
    <w:p w14:paraId="6B931A2F" w14:textId="77777777" w:rsidR="00773904" w:rsidRDefault="00773904" w:rsidP="0061575D">
      <w:pPr>
        <w:spacing w:line="360" w:lineRule="auto"/>
        <w:jc w:val="both"/>
        <w:rPr>
          <w:rFonts w:ascii="Arial" w:hAnsi="Arial" w:cs="Arial"/>
        </w:rPr>
      </w:pPr>
    </w:p>
    <w:p w14:paraId="60D2A8A0" w14:textId="77777777" w:rsidR="00773904" w:rsidRDefault="00773904" w:rsidP="0061575D">
      <w:pPr>
        <w:spacing w:line="360" w:lineRule="auto"/>
        <w:jc w:val="both"/>
        <w:rPr>
          <w:rFonts w:ascii="Arial" w:hAnsi="Arial" w:cs="Arial"/>
        </w:rPr>
      </w:pPr>
    </w:p>
    <w:p w14:paraId="71BE0330" w14:textId="5BFD5716" w:rsidR="00BF2488" w:rsidRDefault="00245BEE" w:rsidP="001640CA">
      <w:pPr>
        <w:pStyle w:val="Heading1"/>
        <w:spacing w:line="360" w:lineRule="auto"/>
        <w:jc w:val="both"/>
        <w:rPr>
          <w:rFonts w:ascii="Arial" w:hAnsi="Arial" w:cs="Arial"/>
          <w:color w:val="auto"/>
        </w:rPr>
      </w:pPr>
      <w:bookmarkStart w:id="7" w:name="_Toc121651621"/>
      <w:r w:rsidRPr="00245BEE">
        <w:rPr>
          <w:rFonts w:ascii="Arial" w:hAnsi="Arial" w:cs="Arial"/>
          <w:color w:val="auto"/>
        </w:rPr>
        <w:t>HEALTH AND SOCIAL CARE PRACTICE</w:t>
      </w:r>
      <w:bookmarkEnd w:id="7"/>
      <w:r w:rsidRPr="00245BEE">
        <w:rPr>
          <w:rFonts w:ascii="Arial" w:hAnsi="Arial" w:cs="Arial"/>
          <w:color w:val="auto"/>
        </w:rPr>
        <w:t xml:space="preserve"> </w:t>
      </w:r>
    </w:p>
    <w:p w14:paraId="105F93C9" w14:textId="4034749B" w:rsidR="008D345B" w:rsidRPr="00396C06" w:rsidRDefault="00396C06" w:rsidP="00E16ACD">
      <w:pPr>
        <w:pStyle w:val="Heading2"/>
        <w:numPr>
          <w:ilvl w:val="0"/>
          <w:numId w:val="2"/>
        </w:numPr>
        <w:spacing w:line="360" w:lineRule="auto"/>
        <w:rPr>
          <w:rFonts w:ascii="Arial" w:hAnsi="Arial" w:cs="Arial"/>
          <w:color w:val="auto"/>
          <w:sz w:val="22"/>
          <w:szCs w:val="22"/>
        </w:rPr>
      </w:pPr>
      <w:bookmarkStart w:id="8" w:name="_Toc121651622"/>
      <w:r w:rsidRPr="00396C06">
        <w:rPr>
          <w:rFonts w:ascii="Arial" w:hAnsi="Arial" w:cs="Arial"/>
          <w:color w:val="auto"/>
          <w:sz w:val="22"/>
          <w:szCs w:val="22"/>
        </w:rPr>
        <w:t>PATIENT</w:t>
      </w:r>
      <w:r w:rsidR="00D05FAF">
        <w:rPr>
          <w:rFonts w:ascii="Arial" w:hAnsi="Arial" w:cs="Arial"/>
          <w:color w:val="auto"/>
          <w:sz w:val="22"/>
          <w:szCs w:val="22"/>
        </w:rPr>
        <w:t>S</w:t>
      </w:r>
      <w:r w:rsidRPr="00396C06">
        <w:rPr>
          <w:rFonts w:ascii="Arial" w:hAnsi="Arial" w:cs="Arial"/>
          <w:color w:val="auto"/>
          <w:sz w:val="22"/>
          <w:szCs w:val="22"/>
        </w:rPr>
        <w:t xml:space="preserve"> RIGHTS</w:t>
      </w:r>
      <w:r w:rsidR="009A78E8">
        <w:rPr>
          <w:rFonts w:ascii="Arial" w:hAnsi="Arial" w:cs="Arial"/>
          <w:color w:val="auto"/>
          <w:sz w:val="22"/>
          <w:szCs w:val="22"/>
        </w:rPr>
        <w:t>:</w:t>
      </w:r>
      <w:bookmarkEnd w:id="8"/>
    </w:p>
    <w:p w14:paraId="79FDC671" w14:textId="03F5C763" w:rsidR="00F165F6" w:rsidRPr="00F165F6" w:rsidRDefault="006D3307" w:rsidP="00773904">
      <w:pPr>
        <w:spacing w:line="360" w:lineRule="auto"/>
        <w:jc w:val="both"/>
        <w:rPr>
          <w:rStyle w:val="Heading2Char"/>
          <w:rFonts w:ascii="Arial" w:eastAsiaTheme="minorHAnsi" w:hAnsi="Arial" w:cs="Arial"/>
          <w:color w:val="auto"/>
          <w:sz w:val="22"/>
          <w:szCs w:val="22"/>
        </w:rPr>
      </w:pPr>
      <w:r>
        <w:rPr>
          <w:rFonts w:ascii="Arial" w:hAnsi="Arial" w:cs="Arial"/>
        </w:rPr>
        <w:t>The quality of life of the patient is for health and social care practi</w:t>
      </w:r>
      <w:r w:rsidR="00D5107D">
        <w:rPr>
          <w:rFonts w:ascii="Arial" w:hAnsi="Arial" w:cs="Arial"/>
        </w:rPr>
        <w:t xml:space="preserve">ce the first thing to </w:t>
      </w:r>
      <w:r w:rsidR="0087312F">
        <w:rPr>
          <w:rFonts w:ascii="Arial" w:hAnsi="Arial" w:cs="Arial"/>
        </w:rPr>
        <w:t>consider</w:t>
      </w:r>
      <w:r w:rsidR="00581968">
        <w:rPr>
          <w:rFonts w:ascii="Arial" w:hAnsi="Arial" w:cs="Arial"/>
        </w:rPr>
        <w:t>, a study of the results of the treatment carried out with each patient is of vital importance in order to improve</w:t>
      </w:r>
      <w:r w:rsidR="0041251E">
        <w:rPr>
          <w:rFonts w:ascii="Arial" w:hAnsi="Arial" w:cs="Arial"/>
        </w:rPr>
        <w:t xml:space="preserve"> person-centred care. Both</w:t>
      </w:r>
      <w:r w:rsidR="00823589">
        <w:rPr>
          <w:rFonts w:ascii="Arial" w:hAnsi="Arial" w:cs="Arial"/>
        </w:rPr>
        <w:t xml:space="preserve"> survival and symptom improvement should </w:t>
      </w:r>
      <w:r w:rsidR="000A0AC3">
        <w:rPr>
          <w:rFonts w:ascii="Arial" w:hAnsi="Arial" w:cs="Arial"/>
        </w:rPr>
        <w:t>be the goal for each individual’s quality of life, as well</w:t>
      </w:r>
      <w:r w:rsidR="00173F61">
        <w:rPr>
          <w:rFonts w:ascii="Arial" w:hAnsi="Arial" w:cs="Arial"/>
        </w:rPr>
        <w:t xml:space="preserve"> as their dignity and privacy</w:t>
      </w:r>
      <w:r w:rsidR="00F424EF">
        <w:rPr>
          <w:rFonts w:ascii="Arial" w:hAnsi="Arial" w:cs="Arial"/>
        </w:rPr>
        <w:t>, professional</w:t>
      </w:r>
      <w:r w:rsidR="00F37C39">
        <w:rPr>
          <w:rFonts w:ascii="Arial" w:hAnsi="Arial" w:cs="Arial"/>
        </w:rPr>
        <w:t>s</w:t>
      </w:r>
      <w:r w:rsidR="00F424EF">
        <w:rPr>
          <w:rFonts w:ascii="Arial" w:hAnsi="Arial" w:cs="Arial"/>
        </w:rPr>
        <w:t xml:space="preserve"> must base their practice</w:t>
      </w:r>
      <w:r w:rsidR="00F37C39">
        <w:rPr>
          <w:rFonts w:ascii="Arial" w:hAnsi="Arial" w:cs="Arial"/>
        </w:rPr>
        <w:t xml:space="preserve"> </w:t>
      </w:r>
      <w:r w:rsidR="003B3F36">
        <w:rPr>
          <w:rFonts w:ascii="Arial" w:hAnsi="Arial" w:cs="Arial"/>
        </w:rPr>
        <w:t xml:space="preserve">on the Equality act </w:t>
      </w:r>
      <w:r w:rsidR="009142CB">
        <w:rPr>
          <w:rFonts w:ascii="Arial" w:hAnsi="Arial" w:cs="Arial"/>
        </w:rPr>
        <w:t>(2010)</w:t>
      </w:r>
      <w:r w:rsidR="00173F61">
        <w:rPr>
          <w:rFonts w:ascii="Arial" w:hAnsi="Arial" w:cs="Arial"/>
        </w:rPr>
        <w:t xml:space="preserve">. In addition to the right of the patient to </w:t>
      </w:r>
      <w:r w:rsidR="00A749CB">
        <w:rPr>
          <w:rFonts w:ascii="Arial" w:hAnsi="Arial" w:cs="Arial"/>
        </w:rPr>
        <w:t xml:space="preserve">be informed and advised both before and after each surgery or treatment that </w:t>
      </w:r>
      <w:r w:rsidR="0087312F">
        <w:rPr>
          <w:rFonts w:ascii="Arial" w:hAnsi="Arial" w:cs="Arial"/>
        </w:rPr>
        <w:t xml:space="preserve">the patient is going to receive </w:t>
      </w:r>
      <w:r w:rsidR="00AD0410">
        <w:rPr>
          <w:rFonts w:ascii="Arial" w:hAnsi="Arial" w:cs="Arial"/>
        </w:rPr>
        <w:t>(</w:t>
      </w:r>
      <w:proofErr w:type="spellStart"/>
      <w:r w:rsidR="00AD0410">
        <w:rPr>
          <w:rFonts w:ascii="Arial" w:hAnsi="Arial" w:cs="Arial"/>
        </w:rPr>
        <w:t>Pompili</w:t>
      </w:r>
      <w:proofErr w:type="spellEnd"/>
      <w:r w:rsidR="00AD0410">
        <w:rPr>
          <w:rFonts w:ascii="Arial" w:hAnsi="Arial" w:cs="Arial"/>
        </w:rPr>
        <w:t xml:space="preserve">, </w:t>
      </w:r>
      <w:r w:rsidR="00B65F59">
        <w:rPr>
          <w:rFonts w:ascii="Arial" w:hAnsi="Arial" w:cs="Arial"/>
        </w:rPr>
        <w:t>2015, p.</w:t>
      </w:r>
      <w:r w:rsidR="00D97105">
        <w:rPr>
          <w:rFonts w:ascii="Arial" w:hAnsi="Arial" w:cs="Arial"/>
        </w:rPr>
        <w:t>139</w:t>
      </w:r>
      <w:r w:rsidR="003C011D">
        <w:rPr>
          <w:rFonts w:ascii="Arial" w:hAnsi="Arial" w:cs="Arial"/>
        </w:rPr>
        <w:t xml:space="preserve">). </w:t>
      </w:r>
    </w:p>
    <w:p w14:paraId="7B8B8042" w14:textId="66833DE1" w:rsidR="003A6A80" w:rsidRDefault="009A78E8" w:rsidP="003A6A80">
      <w:pPr>
        <w:pStyle w:val="ListParagraph"/>
        <w:numPr>
          <w:ilvl w:val="0"/>
          <w:numId w:val="2"/>
        </w:numPr>
        <w:spacing w:line="360" w:lineRule="auto"/>
        <w:jc w:val="both"/>
        <w:rPr>
          <w:rFonts w:ascii="Arial" w:hAnsi="Arial" w:cs="Arial"/>
        </w:rPr>
      </w:pPr>
      <w:bookmarkStart w:id="9" w:name="_Toc121651623"/>
      <w:r w:rsidRPr="00E16ACD">
        <w:rPr>
          <w:rStyle w:val="Heading2Char"/>
          <w:rFonts w:ascii="Arial" w:hAnsi="Arial" w:cs="Arial"/>
          <w:color w:val="auto"/>
          <w:sz w:val="22"/>
          <w:szCs w:val="22"/>
        </w:rPr>
        <w:t>RISK ASSESSMENT</w:t>
      </w:r>
      <w:bookmarkEnd w:id="9"/>
      <w:r w:rsidRPr="00E16ACD">
        <w:rPr>
          <w:rFonts w:ascii="Arial" w:hAnsi="Arial" w:cs="Arial"/>
        </w:rPr>
        <w:t>:</w:t>
      </w:r>
    </w:p>
    <w:p w14:paraId="443573EC" w14:textId="7F42FC24" w:rsidR="009A78E8" w:rsidRDefault="0030563F" w:rsidP="001640CA">
      <w:pPr>
        <w:spacing w:line="360" w:lineRule="auto"/>
        <w:jc w:val="both"/>
        <w:rPr>
          <w:rFonts w:ascii="Arial" w:hAnsi="Arial" w:cs="Arial"/>
        </w:rPr>
      </w:pPr>
      <w:r>
        <w:rPr>
          <w:rFonts w:ascii="Arial" w:hAnsi="Arial" w:cs="Arial"/>
        </w:rPr>
        <w:t>The UK is one of the many countries to have smoke</w:t>
      </w:r>
      <w:r w:rsidR="009C48A3" w:rsidRPr="009C48A3">
        <w:rPr>
          <w:rFonts w:ascii="Arial" w:hAnsi="Arial" w:cs="Arial"/>
        </w:rPr>
        <w:t>-</w:t>
      </w:r>
      <w:r>
        <w:rPr>
          <w:rFonts w:ascii="Arial" w:hAnsi="Arial" w:cs="Arial"/>
        </w:rPr>
        <w:t xml:space="preserve">free legislation in indoor public </w:t>
      </w:r>
      <w:r w:rsidR="00A305AB">
        <w:rPr>
          <w:rFonts w:ascii="Arial" w:hAnsi="Arial" w:cs="Arial"/>
        </w:rPr>
        <w:t xml:space="preserve">spaces, </w:t>
      </w:r>
      <w:r w:rsidR="0080067D">
        <w:rPr>
          <w:rFonts w:ascii="Arial" w:hAnsi="Arial" w:cs="Arial"/>
        </w:rPr>
        <w:t xml:space="preserve">these </w:t>
      </w:r>
      <w:r w:rsidR="001429D4">
        <w:rPr>
          <w:rFonts w:ascii="Arial" w:hAnsi="Arial" w:cs="Arial"/>
        </w:rPr>
        <w:t>types of measures help to guarantee the quality of the air in closed spaces and thus gu</w:t>
      </w:r>
      <w:r w:rsidR="0007477A">
        <w:rPr>
          <w:rFonts w:ascii="Arial" w:hAnsi="Arial" w:cs="Arial"/>
        </w:rPr>
        <w:t>a</w:t>
      </w:r>
      <w:r w:rsidR="003A439B">
        <w:rPr>
          <w:rFonts w:ascii="Arial" w:hAnsi="Arial" w:cs="Arial"/>
        </w:rPr>
        <w:t>rantee the physical health of people both in their leisure time and during working hours</w:t>
      </w:r>
      <w:r w:rsidR="002D1A61">
        <w:rPr>
          <w:rFonts w:ascii="Arial" w:hAnsi="Arial" w:cs="Arial"/>
        </w:rPr>
        <w:t xml:space="preserve">. </w:t>
      </w:r>
      <w:r w:rsidR="0080067D">
        <w:rPr>
          <w:rFonts w:ascii="Arial" w:hAnsi="Arial" w:cs="Arial"/>
        </w:rPr>
        <w:t xml:space="preserve">  </w:t>
      </w:r>
      <w:r w:rsidR="002D1A61">
        <w:rPr>
          <w:rFonts w:ascii="Arial" w:hAnsi="Arial" w:cs="Arial"/>
        </w:rPr>
        <w:t>O</w:t>
      </w:r>
      <w:r w:rsidR="00E457C5">
        <w:rPr>
          <w:rFonts w:ascii="Arial" w:hAnsi="Arial" w:cs="Arial"/>
        </w:rPr>
        <w:t xml:space="preserve">ther </w:t>
      </w:r>
      <w:r w:rsidR="00DC4B43">
        <w:rPr>
          <w:rFonts w:ascii="Arial" w:hAnsi="Arial" w:cs="Arial"/>
        </w:rPr>
        <w:t xml:space="preserve">legislations like Health </w:t>
      </w:r>
      <w:r w:rsidR="00E457C5">
        <w:rPr>
          <w:rFonts w:ascii="Arial" w:hAnsi="Arial" w:cs="Arial"/>
        </w:rPr>
        <w:t>and Safety at work act (1974)</w:t>
      </w:r>
      <w:r w:rsidR="00915CE0">
        <w:rPr>
          <w:rFonts w:ascii="Arial" w:hAnsi="Arial" w:cs="Arial"/>
        </w:rPr>
        <w:t xml:space="preserve"> help to </w:t>
      </w:r>
      <w:r w:rsidR="004C78FD">
        <w:rPr>
          <w:rFonts w:ascii="Arial" w:hAnsi="Arial" w:cs="Arial"/>
        </w:rPr>
        <w:t>o</w:t>
      </w:r>
      <w:r w:rsidR="007B5CC1" w:rsidRPr="007B5CC1">
        <w:rPr>
          <w:rFonts w:ascii="Arial" w:hAnsi="Arial" w:cs="Arial"/>
        </w:rPr>
        <w:t>ccupational risk prevention to be taken into consideration regarding the quality of life of workers exposed to toxins or pollution.</w:t>
      </w:r>
      <w:r w:rsidR="006B21C1">
        <w:rPr>
          <w:rFonts w:ascii="Arial" w:hAnsi="Arial" w:cs="Arial"/>
        </w:rPr>
        <w:t xml:space="preserve"> </w:t>
      </w:r>
      <w:r w:rsidR="008219ED">
        <w:rPr>
          <w:rFonts w:ascii="Arial" w:hAnsi="Arial" w:cs="Arial"/>
        </w:rPr>
        <w:t xml:space="preserve">As previously stated, in the case of workers </w:t>
      </w:r>
      <w:r w:rsidR="008D40B0">
        <w:rPr>
          <w:rFonts w:ascii="Arial" w:hAnsi="Arial" w:cs="Arial"/>
        </w:rPr>
        <w:t xml:space="preserve">exposed to tobacco smoke, guarantee their smoke-free workplace, or in the case of workers who are exposed to chemical or </w:t>
      </w:r>
      <w:r w:rsidR="00376DB8">
        <w:rPr>
          <w:rFonts w:ascii="Arial" w:hAnsi="Arial" w:cs="Arial"/>
        </w:rPr>
        <w:t>radioactive products, guarantee them maximum prevention by providing</w:t>
      </w:r>
      <w:r w:rsidR="00510B93">
        <w:rPr>
          <w:rFonts w:ascii="Arial" w:hAnsi="Arial" w:cs="Arial"/>
        </w:rPr>
        <w:t xml:space="preserve"> them with adequate protective equipment to minimize risks as much as possible </w:t>
      </w:r>
      <w:r w:rsidR="0046278C">
        <w:rPr>
          <w:rFonts w:ascii="Arial" w:hAnsi="Arial" w:cs="Arial"/>
        </w:rPr>
        <w:t>(</w:t>
      </w:r>
      <w:proofErr w:type="spellStart"/>
      <w:r w:rsidR="000E34E8">
        <w:rPr>
          <w:rFonts w:ascii="Arial" w:hAnsi="Arial" w:cs="Arial"/>
        </w:rPr>
        <w:t>Spyratos</w:t>
      </w:r>
      <w:proofErr w:type="spellEnd"/>
      <w:r w:rsidR="000E34E8">
        <w:rPr>
          <w:rFonts w:ascii="Arial" w:hAnsi="Arial" w:cs="Arial"/>
        </w:rPr>
        <w:t xml:space="preserve"> et al, 2013, pp. </w:t>
      </w:r>
      <w:r w:rsidR="006E3EFF">
        <w:rPr>
          <w:rFonts w:ascii="Arial" w:hAnsi="Arial" w:cs="Arial"/>
        </w:rPr>
        <w:t xml:space="preserve">541-543). </w:t>
      </w:r>
    </w:p>
    <w:p w14:paraId="00B88E69" w14:textId="284BB409" w:rsidR="00800CFE" w:rsidRPr="00865719" w:rsidRDefault="00C102E9" w:rsidP="00990AAD">
      <w:pPr>
        <w:pStyle w:val="Heading2"/>
        <w:numPr>
          <w:ilvl w:val="0"/>
          <w:numId w:val="3"/>
        </w:numPr>
        <w:spacing w:line="360" w:lineRule="auto"/>
        <w:rPr>
          <w:rFonts w:ascii="Arial" w:hAnsi="Arial" w:cs="Arial"/>
          <w:color w:val="auto"/>
          <w:sz w:val="22"/>
          <w:szCs w:val="22"/>
        </w:rPr>
      </w:pPr>
      <w:bookmarkStart w:id="10" w:name="_Toc121651624"/>
      <w:r w:rsidRPr="00865719">
        <w:rPr>
          <w:rFonts w:ascii="Arial" w:hAnsi="Arial" w:cs="Arial"/>
          <w:color w:val="auto"/>
          <w:sz w:val="22"/>
          <w:szCs w:val="22"/>
        </w:rPr>
        <w:t>PREVENTION CAMPAINGS</w:t>
      </w:r>
      <w:bookmarkEnd w:id="10"/>
      <w:r w:rsidRPr="00865719">
        <w:rPr>
          <w:rFonts w:ascii="Arial" w:hAnsi="Arial" w:cs="Arial"/>
          <w:color w:val="auto"/>
          <w:sz w:val="22"/>
          <w:szCs w:val="22"/>
        </w:rPr>
        <w:t xml:space="preserve"> </w:t>
      </w:r>
    </w:p>
    <w:p w14:paraId="0234A4ED" w14:textId="6441D0EE" w:rsidR="00990AAD" w:rsidRDefault="0028006A" w:rsidP="00990AAD">
      <w:pPr>
        <w:spacing w:line="360" w:lineRule="auto"/>
        <w:jc w:val="both"/>
        <w:rPr>
          <w:rFonts w:ascii="Arial" w:hAnsi="Arial" w:cs="Arial"/>
        </w:rPr>
      </w:pPr>
      <w:r>
        <w:rPr>
          <w:rFonts w:ascii="Arial" w:hAnsi="Arial" w:cs="Arial"/>
        </w:rPr>
        <w:t xml:space="preserve">On </w:t>
      </w:r>
      <w:r w:rsidR="004214D1">
        <w:rPr>
          <w:rFonts w:ascii="Arial" w:hAnsi="Arial" w:cs="Arial"/>
        </w:rPr>
        <w:t xml:space="preserve">World Lung Cancer Day, the NHS launched its late campaign </w:t>
      </w:r>
      <w:r w:rsidR="00805295">
        <w:rPr>
          <w:rFonts w:ascii="Arial" w:hAnsi="Arial" w:cs="Arial"/>
        </w:rPr>
        <w:t>entitled Help Us Help You, which focuses on encoura</w:t>
      </w:r>
      <w:r w:rsidR="006D34BF">
        <w:rPr>
          <w:rFonts w:ascii="Arial" w:hAnsi="Arial" w:cs="Arial"/>
        </w:rPr>
        <w:t>ging people to go to their primary care doctors for check-ups in case of persistent cough or breathing difficulties</w:t>
      </w:r>
      <w:r w:rsidR="005B7FA5">
        <w:rPr>
          <w:rFonts w:ascii="Arial" w:hAnsi="Arial" w:cs="Arial"/>
        </w:rPr>
        <w:t>. In this way, t</w:t>
      </w:r>
      <w:r w:rsidR="00191686">
        <w:rPr>
          <w:rFonts w:ascii="Arial" w:hAnsi="Arial" w:cs="Arial"/>
        </w:rPr>
        <w:t>h</w:t>
      </w:r>
      <w:r w:rsidR="005B7FA5">
        <w:rPr>
          <w:rFonts w:ascii="Arial" w:hAnsi="Arial" w:cs="Arial"/>
        </w:rPr>
        <w:t>rough prevention</w:t>
      </w:r>
      <w:r w:rsidR="00191686">
        <w:rPr>
          <w:rFonts w:ascii="Arial" w:hAnsi="Arial" w:cs="Arial"/>
        </w:rPr>
        <w:t>,</w:t>
      </w:r>
      <w:r w:rsidR="005B7FA5">
        <w:rPr>
          <w:rFonts w:ascii="Arial" w:hAnsi="Arial" w:cs="Arial"/>
        </w:rPr>
        <w:t xml:space="preserve"> an attempt is made to detect the </w:t>
      </w:r>
      <w:r w:rsidR="0044369F">
        <w:rPr>
          <w:rFonts w:ascii="Arial" w:hAnsi="Arial" w:cs="Arial"/>
        </w:rPr>
        <w:t>disease in its early stages, and thus be able to reduce mortality</w:t>
      </w:r>
      <w:r w:rsidR="005C765E">
        <w:rPr>
          <w:rFonts w:ascii="Arial" w:hAnsi="Arial" w:cs="Arial"/>
        </w:rPr>
        <w:t xml:space="preserve"> data. About 5.3 million people were screened for cancer between June 2021 and May </w:t>
      </w:r>
      <w:r w:rsidR="00922CE2">
        <w:rPr>
          <w:rFonts w:ascii="Arial" w:hAnsi="Arial" w:cs="Arial"/>
        </w:rPr>
        <w:t>2022, of which more than 600.000 started treatments</w:t>
      </w:r>
      <w:r w:rsidR="00444F57">
        <w:rPr>
          <w:rFonts w:ascii="Arial" w:hAnsi="Arial" w:cs="Arial"/>
        </w:rPr>
        <w:t xml:space="preserve"> (</w:t>
      </w:r>
      <w:bookmarkStart w:id="11" w:name="_Hlk121647631"/>
      <w:r w:rsidR="00444F57">
        <w:rPr>
          <w:rFonts w:ascii="Arial" w:hAnsi="Arial" w:cs="Arial"/>
        </w:rPr>
        <w:t>National Health Service, 2022).</w:t>
      </w:r>
      <w:bookmarkEnd w:id="11"/>
      <w:r w:rsidR="00444F57">
        <w:rPr>
          <w:rFonts w:ascii="Arial" w:hAnsi="Arial" w:cs="Arial"/>
        </w:rPr>
        <w:t xml:space="preserve"> </w:t>
      </w:r>
    </w:p>
    <w:p w14:paraId="646C2862" w14:textId="51B4F734" w:rsidR="00923C8B" w:rsidRDefault="0066447A" w:rsidP="00990AAD">
      <w:pPr>
        <w:spacing w:line="360" w:lineRule="auto"/>
        <w:jc w:val="both"/>
        <w:rPr>
          <w:rFonts w:ascii="Arial" w:hAnsi="Arial" w:cs="Arial"/>
        </w:rPr>
      </w:pPr>
      <w:r>
        <w:rPr>
          <w:rFonts w:ascii="Arial" w:hAnsi="Arial" w:cs="Arial"/>
        </w:rPr>
        <w:t>Raising awareness and helping smokers to quit</w:t>
      </w:r>
      <w:r w:rsidR="005739B3">
        <w:rPr>
          <w:rFonts w:ascii="Arial" w:hAnsi="Arial" w:cs="Arial"/>
        </w:rPr>
        <w:t xml:space="preserve"> smoking cigarettes to create a healthier environment is the main objective of the WHO, when it</w:t>
      </w:r>
      <w:r w:rsidR="00C24506">
        <w:rPr>
          <w:rFonts w:ascii="Arial" w:hAnsi="Arial" w:cs="Arial"/>
        </w:rPr>
        <w:t xml:space="preserve"> comes to dealing with the diseases caused by smoking. Said campaign </w:t>
      </w:r>
      <w:r w:rsidR="007D3312">
        <w:rPr>
          <w:rFonts w:ascii="Arial" w:hAnsi="Arial" w:cs="Arial"/>
        </w:rPr>
        <w:t>developed in 2021 has the support of large companies such as Amazon, Facebook,</w:t>
      </w:r>
      <w:r w:rsidR="003A134D">
        <w:rPr>
          <w:rFonts w:ascii="Arial" w:hAnsi="Arial" w:cs="Arial"/>
        </w:rPr>
        <w:t xml:space="preserve"> Johnson &amp; Johnson among others, so</w:t>
      </w:r>
      <w:r w:rsidR="00825309">
        <w:rPr>
          <w:rFonts w:ascii="Arial" w:hAnsi="Arial" w:cs="Arial"/>
        </w:rPr>
        <w:t xml:space="preserve"> that through digital communities people find the necessary social support and thus manage to abandon said habit </w:t>
      </w:r>
      <w:r w:rsidR="001D4C9B">
        <w:rPr>
          <w:rFonts w:ascii="Arial" w:hAnsi="Arial" w:cs="Arial"/>
        </w:rPr>
        <w:t>(</w:t>
      </w:r>
      <w:r w:rsidR="00AE2F23">
        <w:rPr>
          <w:rFonts w:ascii="Arial" w:hAnsi="Arial" w:cs="Arial"/>
        </w:rPr>
        <w:t>World Health Organisation, 2020).</w:t>
      </w:r>
    </w:p>
    <w:p w14:paraId="47689F1C" w14:textId="7387F9A5" w:rsidR="00DD3446" w:rsidRDefault="000B088B" w:rsidP="000B088B">
      <w:pPr>
        <w:pStyle w:val="Heading1"/>
        <w:spacing w:line="360" w:lineRule="auto"/>
        <w:jc w:val="both"/>
        <w:rPr>
          <w:rFonts w:ascii="Arial" w:hAnsi="Arial" w:cs="Arial"/>
          <w:color w:val="auto"/>
        </w:rPr>
      </w:pPr>
      <w:bookmarkStart w:id="12" w:name="_Toc121651625"/>
      <w:r w:rsidRPr="000B088B">
        <w:rPr>
          <w:rFonts w:ascii="Arial" w:hAnsi="Arial" w:cs="Arial"/>
          <w:color w:val="auto"/>
        </w:rPr>
        <w:t>RECOMMENDATIONS</w:t>
      </w:r>
      <w:bookmarkEnd w:id="12"/>
    </w:p>
    <w:p w14:paraId="2D2BBD1F" w14:textId="3698DE22" w:rsidR="003E7133" w:rsidRDefault="004C4223" w:rsidP="00ED7263">
      <w:pPr>
        <w:spacing w:line="360" w:lineRule="auto"/>
        <w:jc w:val="both"/>
        <w:rPr>
          <w:rFonts w:ascii="Arial" w:hAnsi="Arial" w:cs="Arial"/>
        </w:rPr>
      </w:pPr>
      <w:r>
        <w:rPr>
          <w:rFonts w:ascii="Arial" w:hAnsi="Arial" w:cs="Arial"/>
          <w:b/>
          <w:bCs/>
        </w:rPr>
        <w:t>Asthma + Lung UK</w:t>
      </w:r>
      <w:r w:rsidR="00A06124">
        <w:rPr>
          <w:rFonts w:ascii="Arial" w:hAnsi="Arial" w:cs="Arial"/>
        </w:rPr>
        <w:t xml:space="preserve">. </w:t>
      </w:r>
      <w:r w:rsidR="00C6290B">
        <w:rPr>
          <w:rFonts w:ascii="Arial" w:hAnsi="Arial" w:cs="Arial"/>
        </w:rPr>
        <w:t xml:space="preserve">It is a charity that works in the investigation of lung diseases. </w:t>
      </w:r>
      <w:r w:rsidR="00A77F74">
        <w:rPr>
          <w:rFonts w:ascii="Arial" w:hAnsi="Arial" w:cs="Arial"/>
        </w:rPr>
        <w:t>Research is the fundamental basis for the prevention and cure of diseases, so this organization</w:t>
      </w:r>
      <w:r w:rsidR="00E70A3A">
        <w:rPr>
          <w:rFonts w:ascii="Arial" w:hAnsi="Arial" w:cs="Arial"/>
        </w:rPr>
        <w:t xml:space="preserve"> offer</w:t>
      </w:r>
      <w:r w:rsidR="00982972">
        <w:rPr>
          <w:rFonts w:ascii="Arial" w:hAnsi="Arial" w:cs="Arial"/>
        </w:rPr>
        <w:t xml:space="preserve">s </w:t>
      </w:r>
      <w:r w:rsidR="00E70A3A">
        <w:rPr>
          <w:rFonts w:ascii="Arial" w:hAnsi="Arial" w:cs="Arial"/>
        </w:rPr>
        <w:t xml:space="preserve">relevant information to patients, </w:t>
      </w:r>
      <w:r w:rsidR="00874BC8">
        <w:rPr>
          <w:rFonts w:ascii="Arial" w:hAnsi="Arial" w:cs="Arial"/>
        </w:rPr>
        <w:t xml:space="preserve">their </w:t>
      </w:r>
      <w:r w:rsidR="00F274F6">
        <w:rPr>
          <w:rFonts w:ascii="Arial" w:hAnsi="Arial" w:cs="Arial"/>
        </w:rPr>
        <w:t>careers,</w:t>
      </w:r>
      <w:r w:rsidR="00874BC8">
        <w:rPr>
          <w:rFonts w:ascii="Arial" w:hAnsi="Arial" w:cs="Arial"/>
        </w:rPr>
        <w:t xml:space="preserve"> and other stakeholders</w:t>
      </w:r>
      <w:r w:rsidR="008511DF">
        <w:rPr>
          <w:rFonts w:ascii="Arial" w:hAnsi="Arial" w:cs="Arial"/>
        </w:rPr>
        <w:t xml:space="preserve">. Through </w:t>
      </w:r>
      <w:r w:rsidR="00062101">
        <w:rPr>
          <w:rFonts w:ascii="Arial" w:hAnsi="Arial" w:cs="Arial"/>
        </w:rPr>
        <w:t>work summaries, they show the</w:t>
      </w:r>
      <w:r w:rsidR="00CB4387">
        <w:rPr>
          <w:rFonts w:ascii="Arial" w:hAnsi="Arial" w:cs="Arial"/>
        </w:rPr>
        <w:t xml:space="preserve"> results</w:t>
      </w:r>
      <w:r w:rsidR="00062101">
        <w:rPr>
          <w:rFonts w:ascii="Arial" w:hAnsi="Arial" w:cs="Arial"/>
        </w:rPr>
        <w:t xml:space="preserve"> of their investigations</w:t>
      </w:r>
      <w:r w:rsidR="009D35B5">
        <w:rPr>
          <w:rFonts w:ascii="Arial" w:hAnsi="Arial" w:cs="Arial"/>
        </w:rPr>
        <w:t xml:space="preserve"> </w:t>
      </w:r>
      <w:r w:rsidR="00062101">
        <w:rPr>
          <w:rFonts w:ascii="Arial" w:hAnsi="Arial" w:cs="Arial"/>
        </w:rPr>
        <w:t xml:space="preserve">and advise on the types of treatments, </w:t>
      </w:r>
      <w:r w:rsidR="003C43BD">
        <w:rPr>
          <w:rFonts w:ascii="Arial" w:hAnsi="Arial" w:cs="Arial"/>
        </w:rPr>
        <w:t>medications</w:t>
      </w:r>
      <w:r w:rsidR="000F5D2C">
        <w:rPr>
          <w:rFonts w:ascii="Arial" w:hAnsi="Arial" w:cs="Arial"/>
        </w:rPr>
        <w:t xml:space="preserve">, </w:t>
      </w:r>
      <w:r w:rsidR="003C43BD">
        <w:rPr>
          <w:rFonts w:ascii="Arial" w:hAnsi="Arial" w:cs="Arial"/>
        </w:rPr>
        <w:t xml:space="preserve">and new advances to which </w:t>
      </w:r>
      <w:r w:rsidR="00BC338D">
        <w:rPr>
          <w:rFonts w:ascii="Arial" w:hAnsi="Arial" w:cs="Arial"/>
        </w:rPr>
        <w:t>patients</w:t>
      </w:r>
      <w:r w:rsidR="003C43BD">
        <w:rPr>
          <w:rFonts w:ascii="Arial" w:hAnsi="Arial" w:cs="Arial"/>
        </w:rPr>
        <w:t xml:space="preserve"> can have access depending on</w:t>
      </w:r>
      <w:r w:rsidR="00BC338D">
        <w:rPr>
          <w:rFonts w:ascii="Arial" w:hAnsi="Arial" w:cs="Arial"/>
        </w:rPr>
        <w:t xml:space="preserve"> each lung disease </w:t>
      </w:r>
      <w:r w:rsidR="00CE3CD5">
        <w:rPr>
          <w:rFonts w:ascii="Arial" w:hAnsi="Arial" w:cs="Arial"/>
        </w:rPr>
        <w:t>(</w:t>
      </w:r>
      <w:r w:rsidR="00CE3CD5" w:rsidRPr="00CE3CD5">
        <w:rPr>
          <w:rFonts w:ascii="Arial" w:hAnsi="Arial" w:cs="Arial"/>
        </w:rPr>
        <w:t>Asthma + Lung UK</w:t>
      </w:r>
      <w:r w:rsidR="00CE3CD5">
        <w:rPr>
          <w:rFonts w:ascii="Arial" w:hAnsi="Arial" w:cs="Arial"/>
        </w:rPr>
        <w:t xml:space="preserve">, </w:t>
      </w:r>
      <w:r w:rsidR="00CE3CD5" w:rsidRPr="00CE3CD5">
        <w:rPr>
          <w:rFonts w:ascii="Arial" w:hAnsi="Arial" w:cs="Arial"/>
        </w:rPr>
        <w:t>2015).</w:t>
      </w:r>
    </w:p>
    <w:p w14:paraId="3495F25A" w14:textId="156640C9" w:rsidR="009024AE" w:rsidRDefault="00314FA6" w:rsidP="00ED7263">
      <w:pPr>
        <w:spacing w:line="360" w:lineRule="auto"/>
        <w:jc w:val="both"/>
        <w:rPr>
          <w:rFonts w:ascii="Arial" w:hAnsi="Arial" w:cs="Arial"/>
        </w:rPr>
      </w:pPr>
      <w:r w:rsidRPr="00816B4C">
        <w:rPr>
          <w:rFonts w:ascii="Arial" w:hAnsi="Arial" w:cs="Arial"/>
          <w:b/>
          <w:bCs/>
        </w:rPr>
        <w:t xml:space="preserve">Roy Castle </w:t>
      </w:r>
      <w:r w:rsidR="00816B4C" w:rsidRPr="00816B4C">
        <w:rPr>
          <w:rFonts w:ascii="Arial" w:hAnsi="Arial" w:cs="Arial"/>
          <w:b/>
          <w:bCs/>
        </w:rPr>
        <w:t>LUNG CANCER Foundation</w:t>
      </w:r>
      <w:r w:rsidR="00816B4C">
        <w:rPr>
          <w:rFonts w:ascii="Arial" w:hAnsi="Arial" w:cs="Arial"/>
        </w:rPr>
        <w:t xml:space="preserve">. </w:t>
      </w:r>
      <w:r w:rsidR="00987A69">
        <w:rPr>
          <w:rFonts w:ascii="Arial" w:hAnsi="Arial" w:cs="Arial"/>
        </w:rPr>
        <w:t>Among the many services that this organization offers to patients with lung cancer</w:t>
      </w:r>
      <w:r w:rsidR="008F17CA">
        <w:rPr>
          <w:rFonts w:ascii="Arial" w:hAnsi="Arial" w:cs="Arial"/>
        </w:rPr>
        <w:t>, it could be highlighted the important work that they carry out through</w:t>
      </w:r>
      <w:r w:rsidR="0013012B">
        <w:rPr>
          <w:rFonts w:ascii="Arial" w:hAnsi="Arial" w:cs="Arial"/>
        </w:rPr>
        <w:t xml:space="preserve"> the </w:t>
      </w:r>
      <w:r w:rsidR="005953F6">
        <w:rPr>
          <w:rFonts w:ascii="Arial" w:hAnsi="Arial" w:cs="Arial"/>
        </w:rPr>
        <w:t>so-called ‘Keep in touch support service’</w:t>
      </w:r>
      <w:r w:rsidR="00073830">
        <w:rPr>
          <w:rFonts w:ascii="Arial" w:hAnsi="Arial" w:cs="Arial"/>
        </w:rPr>
        <w:t xml:space="preserve">, in which patients receive psychological support </w:t>
      </w:r>
      <w:r w:rsidR="00810058">
        <w:rPr>
          <w:rFonts w:ascii="Arial" w:hAnsi="Arial" w:cs="Arial"/>
        </w:rPr>
        <w:t>via telephone</w:t>
      </w:r>
      <w:r w:rsidR="00896028">
        <w:rPr>
          <w:rFonts w:ascii="Arial" w:hAnsi="Arial" w:cs="Arial"/>
        </w:rPr>
        <w:t xml:space="preserve">, each patient receives 12 sessions </w:t>
      </w:r>
      <w:r w:rsidR="00667C4B">
        <w:rPr>
          <w:rFonts w:ascii="Arial" w:hAnsi="Arial" w:cs="Arial"/>
        </w:rPr>
        <w:t>of which</w:t>
      </w:r>
      <w:r w:rsidR="0080306F">
        <w:rPr>
          <w:rFonts w:ascii="Arial" w:hAnsi="Arial" w:cs="Arial"/>
        </w:rPr>
        <w:t xml:space="preserve"> is held every two weeks</w:t>
      </w:r>
      <w:r w:rsidR="00761995">
        <w:rPr>
          <w:rFonts w:ascii="Arial" w:hAnsi="Arial" w:cs="Arial"/>
        </w:rPr>
        <w:t xml:space="preserve">, it is totally free, </w:t>
      </w:r>
      <w:r w:rsidR="0045584D">
        <w:rPr>
          <w:rFonts w:ascii="Arial" w:hAnsi="Arial" w:cs="Arial"/>
        </w:rPr>
        <w:t>safe,</w:t>
      </w:r>
      <w:r w:rsidR="00761995">
        <w:rPr>
          <w:rFonts w:ascii="Arial" w:hAnsi="Arial" w:cs="Arial"/>
        </w:rPr>
        <w:t xml:space="preserve"> and confidential </w:t>
      </w:r>
      <w:r w:rsidR="00714DCE" w:rsidRPr="00714DCE">
        <w:rPr>
          <w:rFonts w:ascii="Arial" w:hAnsi="Arial" w:cs="Arial"/>
        </w:rPr>
        <w:t>(Anon, n.d.)</w:t>
      </w:r>
      <w:r w:rsidR="00714DCE">
        <w:rPr>
          <w:rFonts w:ascii="Arial" w:hAnsi="Arial" w:cs="Arial"/>
        </w:rPr>
        <w:t xml:space="preserve">. </w:t>
      </w:r>
    </w:p>
    <w:p w14:paraId="1818AAC9" w14:textId="1D57621D" w:rsidR="00435843" w:rsidRDefault="004A363E" w:rsidP="00ED7263">
      <w:pPr>
        <w:spacing w:line="360" w:lineRule="auto"/>
        <w:jc w:val="both"/>
        <w:rPr>
          <w:rFonts w:ascii="Arial" w:hAnsi="Arial" w:cs="Arial"/>
        </w:rPr>
      </w:pPr>
      <w:r w:rsidRPr="008F4250">
        <w:rPr>
          <w:rFonts w:ascii="Arial" w:hAnsi="Arial" w:cs="Arial"/>
          <w:b/>
          <w:bCs/>
        </w:rPr>
        <w:t xml:space="preserve">ALK Positive </w:t>
      </w:r>
      <w:r w:rsidR="008F4250" w:rsidRPr="008F4250">
        <w:rPr>
          <w:rFonts w:ascii="Arial" w:hAnsi="Arial" w:cs="Arial"/>
          <w:b/>
          <w:bCs/>
        </w:rPr>
        <w:t>L</w:t>
      </w:r>
      <w:r w:rsidRPr="008F4250">
        <w:rPr>
          <w:rFonts w:ascii="Arial" w:hAnsi="Arial" w:cs="Arial"/>
          <w:b/>
          <w:bCs/>
        </w:rPr>
        <w:t xml:space="preserve">ung </w:t>
      </w:r>
      <w:r w:rsidR="008F4250" w:rsidRPr="008F4250">
        <w:rPr>
          <w:rFonts w:ascii="Arial" w:hAnsi="Arial" w:cs="Arial"/>
          <w:b/>
          <w:bCs/>
        </w:rPr>
        <w:t>C</w:t>
      </w:r>
      <w:r w:rsidRPr="008F4250">
        <w:rPr>
          <w:rFonts w:ascii="Arial" w:hAnsi="Arial" w:cs="Arial"/>
          <w:b/>
          <w:bCs/>
        </w:rPr>
        <w:t>ancer UK</w:t>
      </w:r>
      <w:r w:rsidR="008F4250">
        <w:rPr>
          <w:rFonts w:ascii="Arial" w:hAnsi="Arial" w:cs="Arial"/>
          <w:b/>
          <w:bCs/>
        </w:rPr>
        <w:t xml:space="preserve">. </w:t>
      </w:r>
      <w:r w:rsidR="008F4250">
        <w:rPr>
          <w:rFonts w:ascii="Arial" w:hAnsi="Arial" w:cs="Arial"/>
        </w:rPr>
        <w:t>AKL lung cancer is a type of cancer suffered by non</w:t>
      </w:r>
      <w:r w:rsidR="0039757C">
        <w:rPr>
          <w:rFonts w:ascii="Arial" w:hAnsi="Arial" w:cs="Arial"/>
        </w:rPr>
        <w:t xml:space="preserve">-smokers, more than half of the patients </w:t>
      </w:r>
      <w:r w:rsidR="00F2509B">
        <w:rPr>
          <w:rFonts w:ascii="Arial" w:hAnsi="Arial" w:cs="Arial"/>
        </w:rPr>
        <w:t>are under 50 years of age, mostly</w:t>
      </w:r>
      <w:r w:rsidR="00745B2D">
        <w:rPr>
          <w:rFonts w:ascii="Arial" w:hAnsi="Arial" w:cs="Arial"/>
        </w:rPr>
        <w:t xml:space="preserve"> women, and the majority of cases are</w:t>
      </w:r>
      <w:r w:rsidR="00D75D3E">
        <w:rPr>
          <w:rFonts w:ascii="Arial" w:hAnsi="Arial" w:cs="Arial"/>
        </w:rPr>
        <w:t xml:space="preserve"> usually diagnosed in stage 4. </w:t>
      </w:r>
      <w:r w:rsidR="007A0047">
        <w:rPr>
          <w:rFonts w:ascii="Arial" w:hAnsi="Arial" w:cs="Arial"/>
        </w:rPr>
        <w:t>Organization work so that patients diagnosed with this type of cancer receive a high level of care wherever they li</w:t>
      </w:r>
      <w:r w:rsidR="00203837">
        <w:rPr>
          <w:rFonts w:ascii="Arial" w:hAnsi="Arial" w:cs="Arial"/>
        </w:rPr>
        <w:t xml:space="preserve">ve in the UK </w:t>
      </w:r>
      <w:r w:rsidR="00A40B09" w:rsidRPr="00A40B09">
        <w:rPr>
          <w:rFonts w:ascii="Arial" w:hAnsi="Arial" w:cs="Arial"/>
        </w:rPr>
        <w:t>(ALK Positive UK, n.d.)</w:t>
      </w:r>
      <w:r w:rsidR="00FE62E3">
        <w:rPr>
          <w:rFonts w:ascii="Arial" w:hAnsi="Arial" w:cs="Arial"/>
        </w:rPr>
        <w:t xml:space="preserve">. </w:t>
      </w:r>
    </w:p>
    <w:p w14:paraId="134861F7" w14:textId="0046A32F" w:rsidR="00E71396" w:rsidRDefault="00D17B73" w:rsidP="00ED7263">
      <w:pPr>
        <w:spacing w:line="360" w:lineRule="auto"/>
        <w:jc w:val="both"/>
        <w:rPr>
          <w:rFonts w:ascii="Arial" w:hAnsi="Arial" w:cs="Arial"/>
        </w:rPr>
      </w:pPr>
      <w:r w:rsidRPr="00D17B73">
        <w:rPr>
          <w:rFonts w:ascii="Arial" w:hAnsi="Arial" w:cs="Arial"/>
          <w:b/>
          <w:bCs/>
        </w:rPr>
        <w:t>NHS Stop smoking services</w:t>
      </w:r>
      <w:r>
        <w:rPr>
          <w:rFonts w:ascii="Arial" w:hAnsi="Arial" w:cs="Arial"/>
          <w:b/>
          <w:bCs/>
        </w:rPr>
        <w:t xml:space="preserve">. </w:t>
      </w:r>
      <w:r w:rsidR="003E7B3B">
        <w:rPr>
          <w:rFonts w:ascii="Arial" w:hAnsi="Arial" w:cs="Arial"/>
        </w:rPr>
        <w:t xml:space="preserve">The </w:t>
      </w:r>
      <w:r w:rsidR="00F5520E">
        <w:rPr>
          <w:rFonts w:ascii="Arial" w:hAnsi="Arial" w:cs="Arial"/>
        </w:rPr>
        <w:t>National Health Service in the UK has a specific area in which they provide users with medical treatment</w:t>
      </w:r>
      <w:r w:rsidR="00E222DD">
        <w:rPr>
          <w:rFonts w:ascii="Arial" w:hAnsi="Arial" w:cs="Arial"/>
        </w:rPr>
        <w:t xml:space="preserve"> through medication and nicotine replacement therapies</w:t>
      </w:r>
      <w:r w:rsidR="001B407A">
        <w:rPr>
          <w:rFonts w:ascii="Arial" w:hAnsi="Arial" w:cs="Arial"/>
        </w:rPr>
        <w:t xml:space="preserve">. As well as psychological support </w:t>
      </w:r>
      <w:r w:rsidR="00635EB6">
        <w:rPr>
          <w:rFonts w:ascii="Arial" w:hAnsi="Arial" w:cs="Arial"/>
        </w:rPr>
        <w:t>from</w:t>
      </w:r>
      <w:r w:rsidR="001B407A">
        <w:rPr>
          <w:rFonts w:ascii="Arial" w:hAnsi="Arial" w:cs="Arial"/>
        </w:rPr>
        <w:t xml:space="preserve"> advisers</w:t>
      </w:r>
      <w:r w:rsidR="00D95C13">
        <w:rPr>
          <w:rFonts w:ascii="Arial" w:hAnsi="Arial" w:cs="Arial"/>
        </w:rPr>
        <w:t>, which facilitate appointment</w:t>
      </w:r>
      <w:r w:rsidR="00C86EFD">
        <w:rPr>
          <w:rFonts w:ascii="Arial" w:hAnsi="Arial" w:cs="Arial"/>
        </w:rPr>
        <w:t>s</w:t>
      </w:r>
      <w:r w:rsidR="00D95C13">
        <w:rPr>
          <w:rFonts w:ascii="Arial" w:hAnsi="Arial" w:cs="Arial"/>
        </w:rPr>
        <w:t xml:space="preserve"> one to one or group </w:t>
      </w:r>
      <w:r w:rsidR="00594226">
        <w:rPr>
          <w:rFonts w:ascii="Arial" w:hAnsi="Arial" w:cs="Arial"/>
        </w:rPr>
        <w:t>stop smoking</w:t>
      </w:r>
      <w:r w:rsidR="00D95C13">
        <w:rPr>
          <w:rFonts w:ascii="Arial" w:hAnsi="Arial" w:cs="Arial"/>
        </w:rPr>
        <w:t xml:space="preserve"> sessions</w:t>
      </w:r>
      <w:r w:rsidR="009C38C0">
        <w:rPr>
          <w:rFonts w:ascii="Arial" w:hAnsi="Arial" w:cs="Arial"/>
        </w:rPr>
        <w:t xml:space="preserve"> </w:t>
      </w:r>
      <w:r w:rsidR="00FE6290" w:rsidRPr="00FE6290">
        <w:rPr>
          <w:rFonts w:ascii="Arial" w:hAnsi="Arial" w:cs="Arial"/>
        </w:rPr>
        <w:t>(National Health Service, 2018)</w:t>
      </w:r>
      <w:r w:rsidR="00FE6290">
        <w:rPr>
          <w:rFonts w:ascii="Arial" w:hAnsi="Arial" w:cs="Arial"/>
        </w:rPr>
        <w:t>.</w:t>
      </w:r>
    </w:p>
    <w:p w14:paraId="69D5A127" w14:textId="08ACDAEA" w:rsidR="00FA1F04" w:rsidRPr="00187F08" w:rsidRDefault="00FA1F04" w:rsidP="006F539E">
      <w:pPr>
        <w:pStyle w:val="Heading1"/>
        <w:spacing w:line="360" w:lineRule="auto"/>
        <w:rPr>
          <w:rFonts w:ascii="Arial" w:hAnsi="Arial" w:cs="Arial"/>
          <w:color w:val="auto"/>
        </w:rPr>
      </w:pPr>
      <w:r w:rsidRPr="00187F08">
        <w:rPr>
          <w:rFonts w:ascii="Arial" w:hAnsi="Arial" w:cs="Arial"/>
          <w:color w:val="auto"/>
        </w:rPr>
        <w:t>CONCLUSION</w:t>
      </w:r>
    </w:p>
    <w:p w14:paraId="3C51CC94" w14:textId="763D061E" w:rsidR="00FA1F04" w:rsidRPr="00187F08" w:rsidRDefault="00804B63" w:rsidP="006F539E">
      <w:pPr>
        <w:spacing w:line="360" w:lineRule="auto"/>
        <w:jc w:val="both"/>
        <w:rPr>
          <w:rFonts w:ascii="Arial" w:hAnsi="Arial" w:cs="Arial"/>
        </w:rPr>
      </w:pPr>
      <w:r>
        <w:rPr>
          <w:rFonts w:ascii="Arial" w:hAnsi="Arial" w:cs="Arial"/>
        </w:rPr>
        <w:t>Lung cancer is the one that causes the most</w:t>
      </w:r>
      <w:r w:rsidR="006519C9">
        <w:rPr>
          <w:rFonts w:ascii="Arial" w:hAnsi="Arial" w:cs="Arial"/>
        </w:rPr>
        <w:t xml:space="preserve"> deaths in men and the second in women around the world, </w:t>
      </w:r>
      <w:r w:rsidR="000B37C7">
        <w:rPr>
          <w:rFonts w:ascii="Arial" w:hAnsi="Arial" w:cs="Arial"/>
        </w:rPr>
        <w:t>directly related to lifestyle in most cases, it is one of the cancer</w:t>
      </w:r>
      <w:r w:rsidR="00463EE3">
        <w:rPr>
          <w:rFonts w:ascii="Arial" w:hAnsi="Arial" w:cs="Arial"/>
        </w:rPr>
        <w:t>s with the highest probability of survival if diagnosed in its first stage</w:t>
      </w:r>
      <w:r w:rsidR="006629FF">
        <w:rPr>
          <w:rFonts w:ascii="Arial" w:hAnsi="Arial" w:cs="Arial"/>
        </w:rPr>
        <w:t xml:space="preserve">; </w:t>
      </w:r>
      <w:r w:rsidR="005F3EC9">
        <w:rPr>
          <w:rFonts w:ascii="Arial" w:hAnsi="Arial" w:cs="Arial"/>
        </w:rPr>
        <w:t xml:space="preserve">For that reason, </w:t>
      </w:r>
      <w:r w:rsidR="006629FF">
        <w:rPr>
          <w:rFonts w:ascii="Arial" w:hAnsi="Arial" w:cs="Arial"/>
        </w:rPr>
        <w:t xml:space="preserve">every day more work is done on prevention policies. </w:t>
      </w:r>
      <w:r w:rsidR="00164932">
        <w:rPr>
          <w:rFonts w:ascii="Arial" w:hAnsi="Arial" w:cs="Arial"/>
        </w:rPr>
        <w:t>Scientific evidence has shown that the countries in which smoking cessation campaigns have worked have reduced the number of</w:t>
      </w:r>
      <w:r w:rsidR="007F3E5A">
        <w:rPr>
          <w:rFonts w:ascii="Arial" w:hAnsi="Arial" w:cs="Arial"/>
        </w:rPr>
        <w:t xml:space="preserve"> lung cancer diagnoses.</w:t>
      </w:r>
      <w:r w:rsidR="002208DD">
        <w:rPr>
          <w:rFonts w:ascii="Arial" w:hAnsi="Arial" w:cs="Arial"/>
        </w:rPr>
        <w:t xml:space="preserve"> </w:t>
      </w:r>
      <w:r w:rsidR="00906C73">
        <w:rPr>
          <w:rFonts w:ascii="Arial" w:hAnsi="Arial" w:cs="Arial"/>
        </w:rPr>
        <w:t>Although, the annual data compiled by the hea</w:t>
      </w:r>
      <w:r w:rsidR="003B039B">
        <w:rPr>
          <w:rFonts w:ascii="Arial" w:hAnsi="Arial" w:cs="Arial"/>
        </w:rPr>
        <w:t>l</w:t>
      </w:r>
      <w:r w:rsidR="00906C73">
        <w:rPr>
          <w:rFonts w:ascii="Arial" w:hAnsi="Arial" w:cs="Arial"/>
        </w:rPr>
        <w:t>th services and the World Health Organisation</w:t>
      </w:r>
      <w:r w:rsidR="003F7D39">
        <w:rPr>
          <w:rFonts w:ascii="Arial" w:hAnsi="Arial" w:cs="Arial"/>
        </w:rPr>
        <w:t xml:space="preserve"> still warn that more work must be done in campaigns to </w:t>
      </w:r>
      <w:r w:rsidR="00C60C9B">
        <w:rPr>
          <w:rFonts w:ascii="Arial" w:hAnsi="Arial" w:cs="Arial"/>
        </w:rPr>
        <w:t>prevent and</w:t>
      </w:r>
      <w:r w:rsidR="003F7D39">
        <w:rPr>
          <w:rFonts w:ascii="Arial" w:hAnsi="Arial" w:cs="Arial"/>
        </w:rPr>
        <w:t xml:space="preserve"> eliminate tobacco and chemicals that cause the disease. </w:t>
      </w:r>
      <w:r w:rsidR="007F3E5A">
        <w:rPr>
          <w:rFonts w:ascii="Arial" w:hAnsi="Arial" w:cs="Arial"/>
        </w:rPr>
        <w:t>Therefore, a healthy lifestyle</w:t>
      </w:r>
      <w:r w:rsidR="00D56DDA">
        <w:rPr>
          <w:rFonts w:ascii="Arial" w:hAnsi="Arial" w:cs="Arial"/>
        </w:rPr>
        <w:t>, added to quitting tobacco could significantly reduce the data</w:t>
      </w:r>
      <w:r w:rsidR="000C0311">
        <w:rPr>
          <w:rFonts w:ascii="Arial" w:hAnsi="Arial" w:cs="Arial"/>
        </w:rPr>
        <w:t xml:space="preserve">. </w:t>
      </w:r>
    </w:p>
    <w:p w14:paraId="4FE300D1" w14:textId="77777777" w:rsidR="00203837" w:rsidRPr="008F4250" w:rsidRDefault="00203837" w:rsidP="00ED7263">
      <w:pPr>
        <w:spacing w:line="360" w:lineRule="auto"/>
        <w:jc w:val="both"/>
        <w:rPr>
          <w:rFonts w:ascii="Arial" w:hAnsi="Arial" w:cs="Arial"/>
        </w:rPr>
      </w:pPr>
    </w:p>
    <w:p w14:paraId="4CEF4AFF" w14:textId="40B84984" w:rsidR="000F5D2C" w:rsidRPr="00ED7263" w:rsidRDefault="00896028" w:rsidP="00ED7263">
      <w:pPr>
        <w:spacing w:line="360" w:lineRule="auto"/>
        <w:jc w:val="both"/>
        <w:rPr>
          <w:rFonts w:ascii="Arial" w:hAnsi="Arial" w:cs="Arial"/>
        </w:rPr>
      </w:pPr>
      <w:r>
        <w:rPr>
          <w:rFonts w:ascii="Arial" w:hAnsi="Arial" w:cs="Arial"/>
        </w:rPr>
        <w:t xml:space="preserve"> </w:t>
      </w:r>
    </w:p>
    <w:p w14:paraId="6A4F7B0A" w14:textId="77777777" w:rsidR="000B088B" w:rsidRPr="000B088B" w:rsidRDefault="000B088B" w:rsidP="000B088B">
      <w:pPr>
        <w:spacing w:line="360" w:lineRule="auto"/>
        <w:jc w:val="both"/>
        <w:rPr>
          <w:rFonts w:ascii="Arial" w:hAnsi="Arial" w:cs="Arial"/>
        </w:rPr>
      </w:pPr>
    </w:p>
    <w:p w14:paraId="7F010895" w14:textId="7E970200" w:rsidR="00A33A62" w:rsidRPr="00F81EB1" w:rsidRDefault="00990AAD" w:rsidP="00990AAD">
      <w:pPr>
        <w:spacing w:line="360" w:lineRule="auto"/>
        <w:jc w:val="both"/>
        <w:rPr>
          <w:rFonts w:ascii="Arial" w:hAnsi="Arial" w:cs="Arial"/>
        </w:rPr>
      </w:pPr>
      <w:r>
        <w:rPr>
          <w:rFonts w:ascii="Arial" w:hAnsi="Arial" w:cs="Arial"/>
        </w:rPr>
        <w:t xml:space="preserve"> </w:t>
      </w:r>
    </w:p>
    <w:p w14:paraId="5067068D" w14:textId="77777777" w:rsidR="00D17242" w:rsidRDefault="00D17242" w:rsidP="00D17242"/>
    <w:p w14:paraId="76464DBA" w14:textId="77777777" w:rsidR="002B5604" w:rsidRPr="00D17242" w:rsidRDefault="002B5604" w:rsidP="00D17242"/>
    <w:p w14:paraId="65D025CF" w14:textId="6276E2E5" w:rsidR="00797956" w:rsidRDefault="00286CFF" w:rsidP="00797956">
      <w:pPr>
        <w:pStyle w:val="Heading1"/>
        <w:spacing w:line="360" w:lineRule="auto"/>
        <w:jc w:val="both"/>
        <w:rPr>
          <w:rFonts w:ascii="Arial" w:hAnsi="Arial" w:cs="Arial"/>
          <w:color w:val="000000" w:themeColor="text1"/>
        </w:rPr>
      </w:pPr>
      <w:bookmarkStart w:id="13" w:name="_Toc121651626"/>
      <w:r w:rsidRPr="005B7FA5">
        <w:rPr>
          <w:rFonts w:ascii="Arial" w:hAnsi="Arial" w:cs="Arial"/>
          <w:color w:val="000000" w:themeColor="text1"/>
        </w:rPr>
        <w:t>REFERENCES</w:t>
      </w:r>
      <w:bookmarkEnd w:id="13"/>
    </w:p>
    <w:p w14:paraId="2518FA73" w14:textId="5EA348DA" w:rsidR="00FE62E3" w:rsidRPr="00FE62E3" w:rsidRDefault="00EA0E75" w:rsidP="00FE62E3">
      <w:pPr>
        <w:rPr>
          <w:rFonts w:ascii="Arial" w:hAnsi="Arial" w:cs="Arial"/>
        </w:rPr>
      </w:pPr>
      <w:r w:rsidRPr="00EA0E75">
        <w:rPr>
          <w:rFonts w:ascii="Arial" w:hAnsi="Arial" w:cs="Arial"/>
        </w:rPr>
        <w:t xml:space="preserve">ALK Positive UK. (n.d.). </w:t>
      </w:r>
      <w:r w:rsidRPr="00B377C1">
        <w:rPr>
          <w:rFonts w:ascii="Arial" w:hAnsi="Arial" w:cs="Arial"/>
          <w:i/>
          <w:iCs/>
        </w:rPr>
        <w:t>Home | ALK Positive UK | Supporting patients of ALK+ lung cancer</w:t>
      </w:r>
      <w:r w:rsidRPr="00EA0E75">
        <w:rPr>
          <w:rFonts w:ascii="Arial" w:hAnsi="Arial" w:cs="Arial"/>
        </w:rPr>
        <w:t xml:space="preserve">. [online] Available at: </w:t>
      </w:r>
      <w:hyperlink r:id="rId8" w:history="1">
        <w:r w:rsidR="00B377C1" w:rsidRPr="00652924">
          <w:rPr>
            <w:rStyle w:val="Hyperlink"/>
            <w:rFonts w:ascii="Arial" w:hAnsi="Arial" w:cs="Arial"/>
          </w:rPr>
          <w:t>https://www.alkpositive.org.uk/</w:t>
        </w:r>
      </w:hyperlink>
      <w:r w:rsidR="00B377C1">
        <w:rPr>
          <w:rFonts w:ascii="Arial" w:hAnsi="Arial" w:cs="Arial"/>
        </w:rPr>
        <w:t xml:space="preserve"> (Accessed: 11 December 2022). </w:t>
      </w:r>
    </w:p>
    <w:p w14:paraId="545CA73A" w14:textId="77777777" w:rsidR="000501A7" w:rsidRDefault="003D0360" w:rsidP="009905AB">
      <w:pPr>
        <w:spacing w:line="276" w:lineRule="auto"/>
        <w:rPr>
          <w:rFonts w:ascii="Arial" w:hAnsi="Arial" w:cs="Arial"/>
          <w:lang w:val="es-ES"/>
        </w:rPr>
      </w:pPr>
      <w:proofErr w:type="spellStart"/>
      <w:r w:rsidRPr="00646FD3">
        <w:rPr>
          <w:rFonts w:ascii="Arial" w:hAnsi="Arial" w:cs="Arial"/>
          <w:lang w:val="es-ES"/>
        </w:rPr>
        <w:t>Amorin</w:t>
      </w:r>
      <w:proofErr w:type="spellEnd"/>
      <w:r w:rsidRPr="00646FD3">
        <w:rPr>
          <w:rFonts w:ascii="Arial" w:hAnsi="Arial" w:cs="Arial"/>
          <w:lang w:val="es-ES"/>
        </w:rPr>
        <w:t xml:space="preserve">, </w:t>
      </w:r>
      <w:r w:rsidR="00646FD3" w:rsidRPr="00646FD3">
        <w:rPr>
          <w:rFonts w:ascii="Arial" w:hAnsi="Arial" w:cs="Arial"/>
          <w:lang w:val="es-ES"/>
        </w:rPr>
        <w:t xml:space="preserve">E. (2013) </w:t>
      </w:r>
      <w:r w:rsidR="00646FD3">
        <w:rPr>
          <w:rFonts w:ascii="Arial" w:hAnsi="Arial" w:cs="Arial"/>
          <w:lang w:val="es-ES"/>
        </w:rPr>
        <w:t>‘</w:t>
      </w:r>
      <w:r w:rsidR="00646FD3" w:rsidRPr="00646FD3">
        <w:rPr>
          <w:rFonts w:ascii="Arial" w:hAnsi="Arial" w:cs="Arial"/>
          <w:lang w:val="es-ES"/>
        </w:rPr>
        <w:t>CÁNCER DE PULMÓN, UNA REVISIÓN SOBRE EL</w:t>
      </w:r>
      <w:r w:rsidR="00646FD3">
        <w:rPr>
          <w:rFonts w:ascii="Arial" w:hAnsi="Arial" w:cs="Arial"/>
          <w:lang w:val="es-ES"/>
        </w:rPr>
        <w:t xml:space="preserve"> </w:t>
      </w:r>
      <w:r w:rsidR="00646FD3" w:rsidRPr="00646FD3">
        <w:rPr>
          <w:rFonts w:ascii="Arial" w:hAnsi="Arial" w:cs="Arial"/>
          <w:lang w:val="es-ES"/>
        </w:rPr>
        <w:t>CONOCIMIENTO ACTUAL, MÉTODOS DIAGNÓSTICOS Y</w:t>
      </w:r>
      <w:r w:rsidR="00646FD3">
        <w:rPr>
          <w:rFonts w:ascii="Arial" w:hAnsi="Arial" w:cs="Arial"/>
          <w:lang w:val="es-ES"/>
        </w:rPr>
        <w:t xml:space="preserve"> </w:t>
      </w:r>
      <w:r w:rsidR="00646FD3" w:rsidRPr="00646FD3">
        <w:rPr>
          <w:rFonts w:ascii="Arial" w:hAnsi="Arial" w:cs="Arial"/>
          <w:lang w:val="es-ES"/>
        </w:rPr>
        <w:t>PERSPECTIVAS TERAPÉUTICAS</w:t>
      </w:r>
      <w:r w:rsidR="00646FD3">
        <w:rPr>
          <w:rFonts w:ascii="Arial" w:hAnsi="Arial" w:cs="Arial"/>
          <w:lang w:val="es-ES"/>
        </w:rPr>
        <w:t xml:space="preserve">’, </w:t>
      </w:r>
      <w:proofErr w:type="spellStart"/>
      <w:r w:rsidR="00C86955" w:rsidRPr="00C86955">
        <w:rPr>
          <w:rFonts w:ascii="Arial" w:hAnsi="Arial" w:cs="Arial"/>
          <w:i/>
          <w:iCs/>
          <w:lang w:val="es-ES"/>
        </w:rPr>
        <w:t>Rev</w:t>
      </w:r>
      <w:proofErr w:type="spellEnd"/>
      <w:r w:rsidR="00C86955" w:rsidRPr="00C86955">
        <w:rPr>
          <w:rFonts w:ascii="Arial" w:hAnsi="Arial" w:cs="Arial"/>
          <w:i/>
          <w:iCs/>
          <w:lang w:val="es-ES"/>
        </w:rPr>
        <w:t xml:space="preserve"> </w:t>
      </w:r>
      <w:proofErr w:type="spellStart"/>
      <w:r w:rsidR="00C86955" w:rsidRPr="00C86955">
        <w:rPr>
          <w:rFonts w:ascii="Arial" w:hAnsi="Arial" w:cs="Arial"/>
          <w:i/>
          <w:iCs/>
          <w:lang w:val="es-ES"/>
        </w:rPr>
        <w:t>Peru</w:t>
      </w:r>
      <w:proofErr w:type="spellEnd"/>
      <w:r w:rsidR="00C86955" w:rsidRPr="00C86955">
        <w:rPr>
          <w:rFonts w:ascii="Arial" w:hAnsi="Arial" w:cs="Arial"/>
          <w:i/>
          <w:iCs/>
          <w:lang w:val="es-ES"/>
        </w:rPr>
        <w:t xml:space="preserve"> </w:t>
      </w:r>
      <w:proofErr w:type="spellStart"/>
      <w:r w:rsidR="00C86955" w:rsidRPr="00C86955">
        <w:rPr>
          <w:rFonts w:ascii="Arial" w:hAnsi="Arial" w:cs="Arial"/>
          <w:i/>
          <w:iCs/>
          <w:lang w:val="es-ES"/>
        </w:rPr>
        <w:t>Med</w:t>
      </w:r>
      <w:proofErr w:type="spellEnd"/>
      <w:r w:rsidR="00C86955" w:rsidRPr="00C86955">
        <w:rPr>
          <w:rFonts w:ascii="Arial" w:hAnsi="Arial" w:cs="Arial"/>
          <w:i/>
          <w:iCs/>
          <w:lang w:val="es-ES"/>
        </w:rPr>
        <w:t xml:space="preserve"> </w:t>
      </w:r>
      <w:proofErr w:type="spellStart"/>
      <w:r w:rsidR="00C86955" w:rsidRPr="00C86955">
        <w:rPr>
          <w:rFonts w:ascii="Arial" w:hAnsi="Arial" w:cs="Arial"/>
          <w:i/>
          <w:iCs/>
          <w:lang w:val="es-ES"/>
        </w:rPr>
        <w:t>Exp</w:t>
      </w:r>
      <w:proofErr w:type="spellEnd"/>
      <w:r w:rsidR="00C86955" w:rsidRPr="00C86955">
        <w:rPr>
          <w:rFonts w:ascii="Arial" w:hAnsi="Arial" w:cs="Arial"/>
          <w:i/>
          <w:iCs/>
          <w:lang w:val="es-ES"/>
        </w:rPr>
        <w:t xml:space="preserve"> Salud Publica</w:t>
      </w:r>
      <w:r w:rsidR="00C86955">
        <w:rPr>
          <w:rFonts w:ascii="Arial" w:hAnsi="Arial" w:cs="Arial"/>
          <w:i/>
          <w:iCs/>
          <w:lang w:val="es-ES"/>
        </w:rPr>
        <w:t>,</w:t>
      </w:r>
      <w:r w:rsidR="00C86955" w:rsidRPr="00C86955">
        <w:rPr>
          <w:rFonts w:ascii="Arial" w:hAnsi="Arial" w:cs="Arial"/>
          <w:lang w:val="es-ES"/>
        </w:rPr>
        <w:t xml:space="preserve"> 30(1)</w:t>
      </w:r>
      <w:r w:rsidR="00C86955">
        <w:rPr>
          <w:rFonts w:ascii="Arial" w:hAnsi="Arial" w:cs="Arial"/>
          <w:lang w:val="es-ES"/>
        </w:rPr>
        <w:t>, pp.</w:t>
      </w:r>
      <w:r w:rsidR="00C86955" w:rsidRPr="00C86955">
        <w:rPr>
          <w:rFonts w:ascii="Arial" w:hAnsi="Arial" w:cs="Arial"/>
          <w:lang w:val="es-ES"/>
        </w:rPr>
        <w:t>85-92</w:t>
      </w:r>
      <w:r w:rsidR="00C86955">
        <w:rPr>
          <w:rFonts w:ascii="Arial" w:hAnsi="Arial" w:cs="Arial"/>
          <w:lang w:val="es-ES"/>
        </w:rPr>
        <w:t xml:space="preserve"> [online] </w:t>
      </w:r>
      <w:proofErr w:type="spellStart"/>
      <w:r w:rsidR="00C86955">
        <w:rPr>
          <w:rFonts w:ascii="Arial" w:hAnsi="Arial" w:cs="Arial"/>
          <w:lang w:val="es-ES"/>
        </w:rPr>
        <w:t>Available</w:t>
      </w:r>
      <w:proofErr w:type="spellEnd"/>
      <w:r w:rsidR="00C86955">
        <w:rPr>
          <w:rFonts w:ascii="Arial" w:hAnsi="Arial" w:cs="Arial"/>
          <w:lang w:val="es-ES"/>
        </w:rPr>
        <w:t xml:space="preserve"> at</w:t>
      </w:r>
      <w:r w:rsidR="00D6771A">
        <w:rPr>
          <w:rFonts w:ascii="Arial" w:hAnsi="Arial" w:cs="Arial"/>
          <w:lang w:val="es-ES"/>
        </w:rPr>
        <w:t>:</w:t>
      </w:r>
      <w:r w:rsidR="00D6771A" w:rsidRPr="00D6771A">
        <w:rPr>
          <w:lang w:val="es-ES"/>
        </w:rPr>
        <w:t xml:space="preserve"> </w:t>
      </w:r>
      <w:hyperlink r:id="rId9" w:history="1">
        <w:r w:rsidR="00D6771A" w:rsidRPr="00D101CD">
          <w:rPr>
            <w:rStyle w:val="Hyperlink"/>
            <w:rFonts w:ascii="Arial" w:hAnsi="Arial" w:cs="Arial"/>
            <w:lang w:val="es-ES"/>
          </w:rPr>
          <w:t>https://www.scielosp.org/article/ssm/content/raw/?resource_ssm_path=/media/assets/rpmesp/v30n1/a17v30n1.pdf</w:t>
        </w:r>
      </w:hyperlink>
      <w:r w:rsidR="00D6771A">
        <w:rPr>
          <w:rFonts w:ascii="Arial" w:hAnsi="Arial" w:cs="Arial"/>
          <w:lang w:val="es-ES"/>
        </w:rPr>
        <w:t xml:space="preserve"> (</w:t>
      </w:r>
      <w:proofErr w:type="spellStart"/>
      <w:r w:rsidR="00D6771A">
        <w:rPr>
          <w:rFonts w:ascii="Arial" w:hAnsi="Arial" w:cs="Arial"/>
          <w:lang w:val="es-ES"/>
        </w:rPr>
        <w:t>Accessed</w:t>
      </w:r>
      <w:proofErr w:type="spellEnd"/>
      <w:r w:rsidR="00D6771A">
        <w:rPr>
          <w:rFonts w:ascii="Arial" w:hAnsi="Arial" w:cs="Arial"/>
          <w:lang w:val="es-ES"/>
        </w:rPr>
        <w:t xml:space="preserve">: </w:t>
      </w:r>
      <w:r w:rsidR="004A2CD2">
        <w:rPr>
          <w:rFonts w:ascii="Arial" w:hAnsi="Arial" w:cs="Arial"/>
          <w:lang w:val="es-ES"/>
        </w:rPr>
        <w:t xml:space="preserve">8 </w:t>
      </w:r>
      <w:proofErr w:type="spellStart"/>
      <w:r w:rsidR="004A2CD2">
        <w:rPr>
          <w:rFonts w:ascii="Arial" w:hAnsi="Arial" w:cs="Arial"/>
          <w:lang w:val="es-ES"/>
        </w:rPr>
        <w:t>December</w:t>
      </w:r>
      <w:proofErr w:type="spellEnd"/>
      <w:r w:rsidR="004A2CD2">
        <w:rPr>
          <w:rFonts w:ascii="Arial" w:hAnsi="Arial" w:cs="Arial"/>
          <w:lang w:val="es-ES"/>
        </w:rPr>
        <w:t xml:space="preserve"> 2022).</w:t>
      </w:r>
    </w:p>
    <w:p w14:paraId="00A6E3D4" w14:textId="7BEBE5E5" w:rsidR="00E32A26" w:rsidRPr="00E32A26" w:rsidRDefault="00E32A26" w:rsidP="009905AB">
      <w:pPr>
        <w:spacing w:line="276" w:lineRule="auto"/>
        <w:rPr>
          <w:rFonts w:ascii="Arial" w:hAnsi="Arial" w:cs="Arial"/>
        </w:rPr>
      </w:pPr>
      <w:r w:rsidRPr="00E32A26">
        <w:rPr>
          <w:rFonts w:ascii="Arial" w:hAnsi="Arial" w:cs="Arial"/>
        </w:rPr>
        <w:t>Anon, (n.d.). </w:t>
      </w:r>
      <w:r w:rsidRPr="00E32A26">
        <w:rPr>
          <w:rFonts w:ascii="Arial" w:hAnsi="Arial" w:cs="Arial"/>
          <w:i/>
          <w:iCs/>
        </w:rPr>
        <w:t>Keep in Touch Support Service – Roy Castle Lung Cancer Foundation</w:t>
      </w:r>
      <w:r w:rsidRPr="00E32A26">
        <w:rPr>
          <w:rFonts w:ascii="Arial" w:hAnsi="Arial" w:cs="Arial"/>
        </w:rPr>
        <w:t xml:space="preserve">. [online] Available at: </w:t>
      </w:r>
      <w:hyperlink r:id="rId10" w:history="1">
        <w:r w:rsidR="00FF597F" w:rsidRPr="00652924">
          <w:rPr>
            <w:rStyle w:val="Hyperlink"/>
            <w:rFonts w:ascii="Arial" w:hAnsi="Arial" w:cs="Arial"/>
          </w:rPr>
          <w:t>https://roycastle.org/covid-19/information-for-patients/keep-in-touch-support-service/</w:t>
        </w:r>
      </w:hyperlink>
      <w:r w:rsidR="00FF597F">
        <w:rPr>
          <w:rFonts w:ascii="Arial" w:hAnsi="Arial" w:cs="Arial"/>
        </w:rPr>
        <w:t xml:space="preserve"> (Accessed: 11 December 2022).</w:t>
      </w:r>
    </w:p>
    <w:p w14:paraId="5287D957" w14:textId="2747B759" w:rsidR="00A72751" w:rsidRPr="001257F1" w:rsidRDefault="00A72751" w:rsidP="009905AB">
      <w:pPr>
        <w:spacing w:line="276" w:lineRule="auto"/>
        <w:rPr>
          <w:rFonts w:ascii="Arial" w:hAnsi="Arial" w:cs="Arial"/>
        </w:rPr>
      </w:pPr>
      <w:bookmarkStart w:id="14" w:name="_Hlk121654993"/>
      <w:r w:rsidRPr="00A72751">
        <w:rPr>
          <w:rFonts w:ascii="Arial" w:hAnsi="Arial" w:cs="Arial"/>
        </w:rPr>
        <w:t>Asthma + Lung UK. (2015</w:t>
      </w:r>
      <w:r w:rsidRPr="008329AD">
        <w:rPr>
          <w:rFonts w:ascii="Arial" w:hAnsi="Arial" w:cs="Arial"/>
          <w:i/>
          <w:iCs/>
        </w:rPr>
        <w:t xml:space="preserve">). </w:t>
      </w:r>
      <w:bookmarkEnd w:id="14"/>
      <w:r w:rsidRPr="008329AD">
        <w:rPr>
          <w:rFonts w:ascii="Arial" w:hAnsi="Arial" w:cs="Arial"/>
          <w:i/>
          <w:iCs/>
        </w:rPr>
        <w:t xml:space="preserve">How is lung cancer diagnosed? - British Lung Foundation. </w:t>
      </w:r>
      <w:r w:rsidRPr="001257F1">
        <w:rPr>
          <w:rFonts w:ascii="Arial" w:hAnsi="Arial" w:cs="Arial"/>
        </w:rPr>
        <w:t>[online] Available at</w:t>
      </w:r>
      <w:r w:rsidR="008329AD" w:rsidRPr="001257F1">
        <w:rPr>
          <w:rFonts w:ascii="Arial" w:hAnsi="Arial" w:cs="Arial"/>
        </w:rPr>
        <w:t xml:space="preserve">:  </w:t>
      </w:r>
      <w:hyperlink r:id="rId11" w:history="1">
        <w:r w:rsidR="001257F1" w:rsidRPr="00B14129">
          <w:rPr>
            <w:rStyle w:val="Hyperlink"/>
            <w:rFonts w:ascii="Arial" w:hAnsi="Arial" w:cs="Arial"/>
          </w:rPr>
          <w:t>https://www.blf.org.uk/support-for-you/lung-cancer/diagnosis?cmp_id=16446478058&amp;adg_id=132331287005&amp;kwd=lung%20cancer%20diagnosis&amp;device=c&amp;gclid=Cj0KCQiAnNacBhDvARIsABnDa6_gSLWA-26UCPpGouLWMXThJlzvpWdESZhCNWy55hyDTkwVaUt4LuoaApJyEALw_wcB</w:t>
        </w:r>
      </w:hyperlink>
      <w:r w:rsidR="001257F1">
        <w:rPr>
          <w:rFonts w:ascii="Arial" w:hAnsi="Arial" w:cs="Arial"/>
        </w:rPr>
        <w:t xml:space="preserve"> </w:t>
      </w:r>
      <w:r w:rsidR="00CE3CD5">
        <w:rPr>
          <w:rFonts w:ascii="Arial" w:hAnsi="Arial" w:cs="Arial"/>
        </w:rPr>
        <w:t xml:space="preserve">(Accessed: 11 December 2022). </w:t>
      </w:r>
    </w:p>
    <w:p w14:paraId="47837B8A" w14:textId="3D786B46" w:rsidR="00286CFF" w:rsidRDefault="000501A7" w:rsidP="00646FD3">
      <w:pPr>
        <w:rPr>
          <w:rFonts w:ascii="Arial" w:hAnsi="Arial" w:cs="Arial"/>
        </w:rPr>
      </w:pPr>
      <w:r>
        <w:rPr>
          <w:rFonts w:ascii="Arial" w:hAnsi="Arial" w:cs="Arial"/>
          <w:lang w:val="es-ES"/>
        </w:rPr>
        <w:t>Biga</w:t>
      </w:r>
      <w:r w:rsidR="007A1F85">
        <w:rPr>
          <w:rFonts w:ascii="Arial" w:hAnsi="Arial" w:cs="Arial"/>
          <w:lang w:val="es-ES"/>
        </w:rPr>
        <w:t xml:space="preserve">, </w:t>
      </w:r>
      <w:r w:rsidR="00614897">
        <w:rPr>
          <w:rFonts w:ascii="Arial" w:hAnsi="Arial" w:cs="Arial"/>
          <w:lang w:val="es-ES"/>
        </w:rPr>
        <w:t xml:space="preserve">L.M. et al. </w:t>
      </w:r>
      <w:r w:rsidR="00614897" w:rsidRPr="00DE41CD">
        <w:rPr>
          <w:rFonts w:ascii="Arial" w:hAnsi="Arial" w:cs="Arial"/>
        </w:rPr>
        <w:t>(2022)</w:t>
      </w:r>
      <w:r w:rsidR="003D1ECB" w:rsidRPr="00DE41CD">
        <w:rPr>
          <w:rFonts w:ascii="Arial" w:hAnsi="Arial" w:cs="Arial"/>
        </w:rPr>
        <w:t xml:space="preserve"> ‘The lungs’, </w:t>
      </w:r>
      <w:r w:rsidR="003D1ECB" w:rsidRPr="00DE41CD">
        <w:rPr>
          <w:rFonts w:ascii="Arial" w:hAnsi="Arial" w:cs="Arial"/>
          <w:i/>
          <w:iCs/>
        </w:rPr>
        <w:t>Oregon State Education</w:t>
      </w:r>
      <w:r w:rsidR="00DE41CD" w:rsidRPr="00DE41CD">
        <w:rPr>
          <w:rFonts w:ascii="Arial" w:hAnsi="Arial" w:cs="Arial"/>
          <w:i/>
          <w:iCs/>
        </w:rPr>
        <w:t xml:space="preserve"> </w:t>
      </w:r>
      <w:r w:rsidR="00DE41CD">
        <w:rPr>
          <w:rFonts w:ascii="Arial" w:hAnsi="Arial" w:cs="Arial"/>
        </w:rPr>
        <w:t xml:space="preserve">[online] Available at: </w:t>
      </w:r>
      <w:hyperlink r:id="rId12" w:history="1">
        <w:r w:rsidR="0089017C" w:rsidRPr="0042347D">
          <w:rPr>
            <w:rStyle w:val="Hyperlink"/>
            <w:rFonts w:ascii="Arial" w:hAnsi="Arial" w:cs="Arial"/>
          </w:rPr>
          <w:t>https://open.oregonstate.education/aandp/chapter/22-2-the-lungs/</w:t>
        </w:r>
      </w:hyperlink>
      <w:r w:rsidR="0089017C">
        <w:rPr>
          <w:rFonts w:ascii="Arial" w:hAnsi="Arial" w:cs="Arial"/>
        </w:rPr>
        <w:t xml:space="preserve"> (Accessed: 8 December 2022). </w:t>
      </w:r>
    </w:p>
    <w:p w14:paraId="418F5859" w14:textId="38E89290" w:rsidR="00884BE0" w:rsidRPr="000F54B6" w:rsidRDefault="002C4F92" w:rsidP="009905AB">
      <w:pPr>
        <w:pStyle w:val="NormalWeb"/>
        <w:spacing w:before="0" w:beforeAutospacing="0" w:after="240" w:afterAutospacing="0" w:line="276" w:lineRule="auto"/>
        <w:rPr>
          <w:rFonts w:ascii="Arial" w:hAnsi="Arial" w:cs="Arial"/>
          <w:sz w:val="22"/>
          <w:szCs w:val="22"/>
        </w:rPr>
      </w:pPr>
      <w:r w:rsidRPr="00B57570">
        <w:rPr>
          <w:rFonts w:ascii="Arial" w:hAnsi="Arial" w:cs="Arial"/>
          <w:sz w:val="22"/>
          <w:szCs w:val="22"/>
        </w:rPr>
        <w:t xml:space="preserve">Cleveland Clinic. (2019). </w:t>
      </w:r>
      <w:r w:rsidRPr="00B57570">
        <w:rPr>
          <w:rFonts w:ascii="Arial" w:hAnsi="Arial" w:cs="Arial"/>
          <w:i/>
          <w:iCs/>
          <w:sz w:val="22"/>
          <w:szCs w:val="22"/>
        </w:rPr>
        <w:t>Lung Cancer | Cleveland Clinic</w:t>
      </w:r>
      <w:r w:rsidRPr="00B57570">
        <w:rPr>
          <w:rFonts w:ascii="Arial" w:hAnsi="Arial" w:cs="Arial"/>
          <w:sz w:val="22"/>
          <w:szCs w:val="22"/>
        </w:rPr>
        <w:t xml:space="preserve">. [online] Available at: </w:t>
      </w:r>
      <w:hyperlink r:id="rId13" w:history="1">
        <w:r w:rsidR="00136827" w:rsidRPr="00637983">
          <w:rPr>
            <w:rStyle w:val="Hyperlink"/>
            <w:rFonts w:ascii="Arial" w:hAnsi="Arial" w:cs="Arial"/>
            <w:sz w:val="22"/>
            <w:szCs w:val="22"/>
          </w:rPr>
          <w:t>https://my.clevelandclinic.org/health/diseases/4375-lung-cancer</w:t>
        </w:r>
      </w:hyperlink>
      <w:r w:rsidR="00136827">
        <w:t xml:space="preserve"> </w:t>
      </w:r>
      <w:r w:rsidR="00136827">
        <w:rPr>
          <w:rFonts w:ascii="Arial" w:hAnsi="Arial" w:cs="Arial"/>
          <w:sz w:val="22"/>
          <w:szCs w:val="22"/>
        </w:rPr>
        <w:t>(Accessed</w:t>
      </w:r>
      <w:r w:rsidR="0089471D">
        <w:rPr>
          <w:rFonts w:ascii="Arial" w:hAnsi="Arial" w:cs="Arial"/>
          <w:sz w:val="22"/>
          <w:szCs w:val="22"/>
        </w:rPr>
        <w:t>: 10 December 2022).</w:t>
      </w:r>
    </w:p>
    <w:p w14:paraId="2462B803" w14:textId="7172325D" w:rsidR="0096605B" w:rsidRDefault="0096605B" w:rsidP="009905AB">
      <w:pPr>
        <w:spacing w:line="276" w:lineRule="auto"/>
        <w:rPr>
          <w:rFonts w:ascii="Arial" w:hAnsi="Arial" w:cs="Arial"/>
          <w:lang w:val="es-ES"/>
        </w:rPr>
      </w:pPr>
      <w:proofErr w:type="spellStart"/>
      <w:r>
        <w:rPr>
          <w:rFonts w:ascii="Arial" w:hAnsi="Arial" w:cs="Arial"/>
          <w:lang w:val="es-ES"/>
        </w:rPr>
        <w:t>Garcia</w:t>
      </w:r>
      <w:proofErr w:type="spellEnd"/>
      <w:r>
        <w:rPr>
          <w:rFonts w:ascii="Arial" w:hAnsi="Arial" w:cs="Arial"/>
          <w:lang w:val="es-ES"/>
        </w:rPr>
        <w:t xml:space="preserve">, </w:t>
      </w:r>
      <w:r w:rsidR="00491A67">
        <w:rPr>
          <w:rFonts w:ascii="Arial" w:hAnsi="Arial" w:cs="Arial"/>
          <w:lang w:val="es-ES"/>
        </w:rPr>
        <w:t xml:space="preserve">H.F &amp; </w:t>
      </w:r>
      <w:proofErr w:type="spellStart"/>
      <w:r w:rsidR="0014553C">
        <w:rPr>
          <w:rFonts w:ascii="Arial" w:hAnsi="Arial" w:cs="Arial"/>
          <w:lang w:val="es-ES"/>
        </w:rPr>
        <w:t>Gutierrez</w:t>
      </w:r>
      <w:proofErr w:type="spellEnd"/>
      <w:r w:rsidR="0014553C">
        <w:rPr>
          <w:rFonts w:ascii="Arial" w:hAnsi="Arial" w:cs="Arial"/>
          <w:lang w:val="es-ES"/>
        </w:rPr>
        <w:t>, S.E</w:t>
      </w:r>
      <w:r w:rsidR="00C05195">
        <w:rPr>
          <w:rFonts w:ascii="Arial" w:hAnsi="Arial" w:cs="Arial"/>
          <w:lang w:val="es-ES"/>
        </w:rPr>
        <w:t xml:space="preserve">. (2015) </w:t>
      </w:r>
      <w:r w:rsidR="0059203F">
        <w:rPr>
          <w:rFonts w:ascii="Arial" w:hAnsi="Arial" w:cs="Arial"/>
          <w:lang w:val="es-ES"/>
        </w:rPr>
        <w:t>‘</w:t>
      </w:r>
      <w:r w:rsidR="0059203F" w:rsidRPr="0059203F">
        <w:rPr>
          <w:rFonts w:ascii="Arial" w:hAnsi="Arial" w:cs="Arial"/>
          <w:lang w:val="es-ES"/>
        </w:rPr>
        <w:t>Aspectos básicos del manejo de la vía aérea:</w:t>
      </w:r>
      <w:r w:rsidR="005D3FBE">
        <w:rPr>
          <w:rFonts w:ascii="Arial" w:hAnsi="Arial" w:cs="Arial"/>
          <w:lang w:val="es-ES"/>
        </w:rPr>
        <w:t xml:space="preserve"> </w:t>
      </w:r>
      <w:r w:rsidR="0059203F" w:rsidRPr="0059203F">
        <w:rPr>
          <w:rFonts w:ascii="Arial" w:hAnsi="Arial" w:cs="Arial"/>
          <w:lang w:val="es-ES"/>
        </w:rPr>
        <w:t>anatomía y fisiología</w:t>
      </w:r>
      <w:r w:rsidR="005D3FBE">
        <w:rPr>
          <w:rFonts w:ascii="Arial" w:hAnsi="Arial" w:cs="Arial"/>
          <w:lang w:val="es-ES"/>
        </w:rPr>
        <w:t xml:space="preserve">’, </w:t>
      </w:r>
      <w:r w:rsidR="00A478B3" w:rsidRPr="00A478B3">
        <w:rPr>
          <w:rFonts w:ascii="Arial" w:hAnsi="Arial" w:cs="Arial"/>
          <w:i/>
          <w:iCs/>
          <w:lang w:val="es-ES"/>
        </w:rPr>
        <w:t>Revista Mexicana de Anestesiología</w:t>
      </w:r>
      <w:r w:rsidR="00A478B3">
        <w:rPr>
          <w:rFonts w:ascii="Arial" w:hAnsi="Arial" w:cs="Arial"/>
          <w:i/>
          <w:iCs/>
          <w:lang w:val="es-ES"/>
        </w:rPr>
        <w:t xml:space="preserve">, </w:t>
      </w:r>
      <w:r w:rsidR="00202FC9">
        <w:rPr>
          <w:rFonts w:ascii="Arial" w:hAnsi="Arial" w:cs="Arial"/>
          <w:lang w:val="es-ES"/>
        </w:rPr>
        <w:t>38</w:t>
      </w:r>
      <w:r w:rsidR="00807094">
        <w:rPr>
          <w:rFonts w:ascii="Arial" w:hAnsi="Arial" w:cs="Arial"/>
          <w:lang w:val="es-ES"/>
        </w:rPr>
        <w:t xml:space="preserve">(2), pp.98-107 [online] </w:t>
      </w:r>
      <w:proofErr w:type="spellStart"/>
      <w:r w:rsidR="00807094">
        <w:rPr>
          <w:rFonts w:ascii="Arial" w:hAnsi="Arial" w:cs="Arial"/>
          <w:lang w:val="es-ES"/>
        </w:rPr>
        <w:t>Available</w:t>
      </w:r>
      <w:proofErr w:type="spellEnd"/>
      <w:r w:rsidR="00807094">
        <w:rPr>
          <w:rFonts w:ascii="Arial" w:hAnsi="Arial" w:cs="Arial"/>
          <w:lang w:val="es-ES"/>
        </w:rPr>
        <w:t xml:space="preserve"> at</w:t>
      </w:r>
      <w:r w:rsidR="00B46EE3">
        <w:rPr>
          <w:rFonts w:ascii="Arial" w:hAnsi="Arial" w:cs="Arial"/>
          <w:lang w:val="es-ES"/>
        </w:rPr>
        <w:t xml:space="preserve">: </w:t>
      </w:r>
      <w:hyperlink r:id="rId14" w:history="1">
        <w:r w:rsidR="00FA7FEA" w:rsidRPr="00D101CD">
          <w:rPr>
            <w:rStyle w:val="Hyperlink"/>
            <w:rFonts w:ascii="Arial" w:hAnsi="Arial" w:cs="Arial"/>
            <w:lang w:val="es-ES"/>
          </w:rPr>
          <w:t>https://d1wqtxts1xzle7.cloudfront.net/48947043/cma152e-libre.pdf?1474257549=&amp;response-content-disposition=inline%3B+filename%3DRevista_Mexicana_de_Anestesiologia_Aspec.pdf&amp;Expires=1670524414&amp;Signature=TEKoOv4-cAQ8sF0L3CCpcdtc1MGlh-oyoa5v02DFRXuMfAQ8j-K~nSzfy8OdW2T9xugYSqufyKBBVyek8ZQTsobvP88UzSl16GuotHyPOgIW1xUHTPI3GTxpRN4~uXGMdIH63daP7ZAWaoa~spgKEdRXbt3mH0ES~~QBWLmJQvIa4hYO8QtipK0YQ09GscaHGWqfER5ddAsg870FkDe6-z5mZm~Lz2YOADjQH8guh2i5zNkBZzy5jqE-BhO0qhpgtY8qAL0VfiwTUHzeHrhxD38qtY~Ha4uD82Ut9G0wjCSnZv5bk9FrPcdFZSclBYMUJZHY6caN8-6AaOD3SkVsfw__&amp;Key-Pair-Id=APKAJLOHF5GGSLRBV4ZA</w:t>
        </w:r>
      </w:hyperlink>
      <w:r w:rsidR="00FA7FEA">
        <w:rPr>
          <w:rFonts w:ascii="Arial" w:hAnsi="Arial" w:cs="Arial"/>
          <w:lang w:val="es-ES"/>
        </w:rPr>
        <w:t xml:space="preserve"> </w:t>
      </w:r>
      <w:r w:rsidR="00D9343C">
        <w:rPr>
          <w:rFonts w:ascii="Arial" w:hAnsi="Arial" w:cs="Arial"/>
          <w:lang w:val="es-ES"/>
        </w:rPr>
        <w:t>(</w:t>
      </w:r>
      <w:proofErr w:type="spellStart"/>
      <w:r w:rsidR="00D9343C">
        <w:rPr>
          <w:rFonts w:ascii="Arial" w:hAnsi="Arial" w:cs="Arial"/>
          <w:lang w:val="es-ES"/>
        </w:rPr>
        <w:t>Accessed</w:t>
      </w:r>
      <w:proofErr w:type="spellEnd"/>
      <w:r w:rsidR="00D9343C">
        <w:rPr>
          <w:rFonts w:ascii="Arial" w:hAnsi="Arial" w:cs="Arial"/>
          <w:lang w:val="es-ES"/>
        </w:rPr>
        <w:t xml:space="preserve">: 8 </w:t>
      </w:r>
      <w:proofErr w:type="spellStart"/>
      <w:r w:rsidR="00D9343C">
        <w:rPr>
          <w:rFonts w:ascii="Arial" w:hAnsi="Arial" w:cs="Arial"/>
          <w:lang w:val="es-ES"/>
        </w:rPr>
        <w:t>December</w:t>
      </w:r>
      <w:proofErr w:type="spellEnd"/>
      <w:r w:rsidR="00D9343C">
        <w:rPr>
          <w:rFonts w:ascii="Arial" w:hAnsi="Arial" w:cs="Arial"/>
          <w:lang w:val="es-ES"/>
        </w:rPr>
        <w:t xml:space="preserve"> 2022</w:t>
      </w:r>
      <w:r w:rsidR="00D75DC6">
        <w:rPr>
          <w:rFonts w:ascii="Arial" w:hAnsi="Arial" w:cs="Arial"/>
          <w:lang w:val="es-ES"/>
        </w:rPr>
        <w:t xml:space="preserve">). </w:t>
      </w:r>
    </w:p>
    <w:p w14:paraId="7BA134F0" w14:textId="66E1B87A" w:rsidR="00F15872" w:rsidRDefault="00740844" w:rsidP="0059203F">
      <w:pPr>
        <w:rPr>
          <w:rFonts w:ascii="Arial" w:hAnsi="Arial" w:cs="Arial"/>
        </w:rPr>
      </w:pPr>
      <w:r w:rsidRPr="00730D29">
        <w:rPr>
          <w:rFonts w:ascii="Arial" w:hAnsi="Arial" w:cs="Arial"/>
        </w:rPr>
        <w:t>Keith, R.L. (2020)</w:t>
      </w:r>
      <w:r w:rsidR="001557AF" w:rsidRPr="00730D29">
        <w:rPr>
          <w:rFonts w:ascii="Arial" w:hAnsi="Arial" w:cs="Arial"/>
        </w:rPr>
        <w:t xml:space="preserve"> </w:t>
      </w:r>
      <w:r w:rsidR="00730D29" w:rsidRPr="00730D29">
        <w:rPr>
          <w:rFonts w:ascii="Arial" w:hAnsi="Arial" w:cs="Arial"/>
          <w:i/>
          <w:iCs/>
        </w:rPr>
        <w:t xml:space="preserve">Manual </w:t>
      </w:r>
      <w:r w:rsidR="00730D29">
        <w:rPr>
          <w:rFonts w:ascii="Arial" w:hAnsi="Arial" w:cs="Arial"/>
          <w:i/>
          <w:iCs/>
        </w:rPr>
        <w:t>MSD</w:t>
      </w:r>
      <w:r w:rsidR="000B2275">
        <w:rPr>
          <w:rFonts w:ascii="Arial" w:hAnsi="Arial" w:cs="Arial"/>
          <w:i/>
          <w:iCs/>
        </w:rPr>
        <w:t xml:space="preserve">. </w:t>
      </w:r>
      <w:r w:rsidR="000B2275">
        <w:rPr>
          <w:rFonts w:ascii="Arial" w:hAnsi="Arial" w:cs="Arial"/>
        </w:rPr>
        <w:t xml:space="preserve">[online] Available at: </w:t>
      </w:r>
      <w:hyperlink r:id="rId15" w:history="1">
        <w:r w:rsidR="00136411" w:rsidRPr="00BE58FA">
          <w:rPr>
            <w:rStyle w:val="Hyperlink"/>
            <w:rFonts w:ascii="Arial" w:hAnsi="Arial" w:cs="Arial"/>
          </w:rPr>
          <w:t>https://www.msdmanuals.com/es/hogar/trastornos-del-pulm%C3%B3n-y-las-v%C3%ADas-respiratorias/tumores-pulmonares/c%C3%A1ncer-de-pulm%C3%B3n</w:t>
        </w:r>
      </w:hyperlink>
      <w:r w:rsidR="00136411">
        <w:rPr>
          <w:rFonts w:ascii="Arial" w:hAnsi="Arial" w:cs="Arial"/>
        </w:rPr>
        <w:t xml:space="preserve"> (Accessed: 9 December 2022). </w:t>
      </w:r>
    </w:p>
    <w:p w14:paraId="7AEF10D3" w14:textId="3B4BF67E" w:rsidR="00F45874" w:rsidRPr="001F58A2" w:rsidRDefault="003F167D" w:rsidP="001F58A2">
      <w:pPr>
        <w:pStyle w:val="NormalWeb"/>
        <w:spacing w:before="0" w:beforeAutospacing="0" w:after="240" w:afterAutospacing="0" w:line="276" w:lineRule="auto"/>
        <w:rPr>
          <w:rFonts w:ascii="Arial" w:hAnsi="Arial" w:cs="Arial"/>
          <w:sz w:val="22"/>
          <w:szCs w:val="22"/>
        </w:rPr>
      </w:pPr>
      <w:proofErr w:type="spellStart"/>
      <w:r w:rsidRPr="001B604D">
        <w:rPr>
          <w:rFonts w:ascii="Arial" w:hAnsi="Arial" w:cs="Arial"/>
          <w:sz w:val="22"/>
          <w:szCs w:val="22"/>
        </w:rPr>
        <w:t>Khaltaev</w:t>
      </w:r>
      <w:proofErr w:type="spellEnd"/>
      <w:r w:rsidRPr="001B604D">
        <w:rPr>
          <w:rFonts w:ascii="Arial" w:hAnsi="Arial" w:cs="Arial"/>
          <w:sz w:val="22"/>
          <w:szCs w:val="22"/>
        </w:rPr>
        <w:t xml:space="preserve">, N. and Axelrod, S. (2020) </w:t>
      </w:r>
      <w:r w:rsidR="00450904" w:rsidRPr="001B604D">
        <w:rPr>
          <w:rFonts w:ascii="Arial" w:hAnsi="Arial" w:cs="Arial"/>
          <w:sz w:val="22"/>
          <w:szCs w:val="22"/>
        </w:rPr>
        <w:t>‘</w:t>
      </w:r>
      <w:r w:rsidRPr="001B604D">
        <w:rPr>
          <w:rFonts w:ascii="Arial" w:hAnsi="Arial" w:cs="Arial"/>
          <w:sz w:val="22"/>
          <w:szCs w:val="22"/>
        </w:rPr>
        <w:t>Global lung cancer mortality trends and lifestyle modifications: preliminary analysis</w:t>
      </w:r>
      <w:r w:rsidR="00450904" w:rsidRPr="001B604D">
        <w:rPr>
          <w:rFonts w:ascii="Arial" w:hAnsi="Arial" w:cs="Arial"/>
          <w:sz w:val="22"/>
          <w:szCs w:val="22"/>
        </w:rPr>
        <w:t>’,</w:t>
      </w:r>
      <w:r w:rsidRPr="001B604D">
        <w:rPr>
          <w:rFonts w:ascii="Arial" w:hAnsi="Arial" w:cs="Arial"/>
          <w:sz w:val="22"/>
          <w:szCs w:val="22"/>
        </w:rPr>
        <w:t xml:space="preserve"> </w:t>
      </w:r>
      <w:r w:rsidRPr="001B604D">
        <w:rPr>
          <w:rFonts w:ascii="Arial" w:hAnsi="Arial" w:cs="Arial"/>
          <w:i/>
          <w:iCs/>
          <w:sz w:val="22"/>
          <w:szCs w:val="22"/>
        </w:rPr>
        <w:t>Chinese Medical Journal</w:t>
      </w:r>
      <w:r w:rsidRPr="001B604D">
        <w:rPr>
          <w:rFonts w:ascii="Arial" w:hAnsi="Arial" w:cs="Arial"/>
          <w:sz w:val="22"/>
          <w:szCs w:val="22"/>
        </w:rPr>
        <w:t xml:space="preserve">, 133(13), pp.1526–1532. </w:t>
      </w:r>
      <w:r w:rsidR="00450904" w:rsidRPr="001B604D">
        <w:rPr>
          <w:rFonts w:ascii="Arial" w:hAnsi="Arial" w:cs="Arial"/>
          <w:sz w:val="22"/>
          <w:szCs w:val="22"/>
        </w:rPr>
        <w:t xml:space="preserve">[online] Available at: </w:t>
      </w:r>
      <w:hyperlink r:id="rId16" w:history="1">
        <w:r w:rsidR="00DE5ACA" w:rsidRPr="001B604D">
          <w:rPr>
            <w:rStyle w:val="Hyperlink"/>
            <w:rFonts w:ascii="Arial" w:hAnsi="Arial" w:cs="Arial"/>
            <w:sz w:val="22"/>
            <w:szCs w:val="22"/>
          </w:rPr>
          <w:t>https://mednexus.org/doi/full/10.1097/CM9.0000000000000918</w:t>
        </w:r>
      </w:hyperlink>
      <w:r w:rsidR="00DE5ACA" w:rsidRPr="001B604D">
        <w:rPr>
          <w:rFonts w:ascii="Arial" w:hAnsi="Arial" w:cs="Arial"/>
          <w:sz w:val="22"/>
          <w:szCs w:val="22"/>
        </w:rPr>
        <w:t xml:space="preserve"> (</w:t>
      </w:r>
      <w:r w:rsidR="001B604D" w:rsidRPr="001B604D">
        <w:rPr>
          <w:rFonts w:ascii="Arial" w:hAnsi="Arial" w:cs="Arial"/>
          <w:sz w:val="22"/>
          <w:szCs w:val="22"/>
        </w:rPr>
        <w:t xml:space="preserve">Accessed: 10 December 2022). </w:t>
      </w:r>
    </w:p>
    <w:p w14:paraId="043E05E8" w14:textId="10272E1D" w:rsidR="000F54B6" w:rsidRDefault="003247B9" w:rsidP="001F58A2">
      <w:pPr>
        <w:pStyle w:val="NormalWeb"/>
        <w:spacing w:before="0" w:beforeAutospacing="0" w:after="240" w:afterAutospacing="0" w:line="360" w:lineRule="auto"/>
        <w:rPr>
          <w:rFonts w:ascii="Arial" w:hAnsi="Arial" w:cs="Arial"/>
          <w:sz w:val="22"/>
          <w:szCs w:val="22"/>
        </w:rPr>
      </w:pPr>
      <w:proofErr w:type="spellStart"/>
      <w:r w:rsidRPr="001F0FA8">
        <w:rPr>
          <w:rFonts w:ascii="Arial" w:hAnsi="Arial" w:cs="Arial"/>
          <w:sz w:val="22"/>
          <w:szCs w:val="22"/>
        </w:rPr>
        <w:t>Mravec</w:t>
      </w:r>
      <w:proofErr w:type="spellEnd"/>
      <w:r w:rsidRPr="001F0FA8">
        <w:rPr>
          <w:rFonts w:ascii="Arial" w:hAnsi="Arial" w:cs="Arial"/>
          <w:sz w:val="22"/>
          <w:szCs w:val="22"/>
        </w:rPr>
        <w:t>, B</w:t>
      </w:r>
      <w:r w:rsidR="001F0FA8" w:rsidRPr="001F0FA8">
        <w:rPr>
          <w:rFonts w:ascii="Arial" w:hAnsi="Arial" w:cs="Arial"/>
          <w:sz w:val="22"/>
          <w:szCs w:val="22"/>
        </w:rPr>
        <w:t>. et al</w:t>
      </w:r>
      <w:r w:rsidRPr="001F0FA8">
        <w:rPr>
          <w:rFonts w:ascii="Arial" w:hAnsi="Arial" w:cs="Arial"/>
          <w:sz w:val="22"/>
          <w:szCs w:val="22"/>
        </w:rPr>
        <w:t xml:space="preserve">. (2019). </w:t>
      </w:r>
      <w:r w:rsidR="001F0FA8">
        <w:rPr>
          <w:rFonts w:ascii="Arial" w:hAnsi="Arial" w:cs="Arial"/>
          <w:sz w:val="22"/>
          <w:szCs w:val="22"/>
        </w:rPr>
        <w:t>‘</w:t>
      </w:r>
      <w:r w:rsidRPr="001F0FA8">
        <w:rPr>
          <w:rFonts w:ascii="Arial" w:hAnsi="Arial" w:cs="Arial"/>
          <w:sz w:val="22"/>
          <w:szCs w:val="22"/>
        </w:rPr>
        <w:t>E-Cigarettes and Cancer Risk</w:t>
      </w:r>
      <w:r w:rsidR="001F0FA8">
        <w:rPr>
          <w:rFonts w:ascii="Arial" w:hAnsi="Arial" w:cs="Arial"/>
          <w:sz w:val="22"/>
          <w:szCs w:val="22"/>
        </w:rPr>
        <w:t>’,</w:t>
      </w:r>
      <w:r w:rsidRPr="001F0FA8">
        <w:rPr>
          <w:rFonts w:ascii="Arial" w:hAnsi="Arial" w:cs="Arial"/>
          <w:sz w:val="22"/>
          <w:szCs w:val="22"/>
        </w:rPr>
        <w:t xml:space="preserve"> </w:t>
      </w:r>
      <w:r w:rsidRPr="001F0FA8">
        <w:rPr>
          <w:rFonts w:ascii="Arial" w:hAnsi="Arial" w:cs="Arial"/>
          <w:i/>
          <w:iCs/>
          <w:sz w:val="22"/>
          <w:szCs w:val="22"/>
        </w:rPr>
        <w:t>Cancer Prevention Research</w:t>
      </w:r>
      <w:r w:rsidRPr="001F0FA8">
        <w:rPr>
          <w:rFonts w:ascii="Arial" w:hAnsi="Arial" w:cs="Arial"/>
          <w:sz w:val="22"/>
          <w:szCs w:val="22"/>
        </w:rPr>
        <w:t>, 13(2), pp.137–144</w:t>
      </w:r>
      <w:r w:rsidR="00C670C5">
        <w:t xml:space="preserve"> [</w:t>
      </w:r>
      <w:r w:rsidR="00C670C5">
        <w:rPr>
          <w:rFonts w:ascii="Arial" w:hAnsi="Arial" w:cs="Arial"/>
          <w:sz w:val="22"/>
          <w:szCs w:val="22"/>
        </w:rPr>
        <w:t xml:space="preserve">online] Available at: </w:t>
      </w:r>
      <w:hyperlink r:id="rId17" w:history="1">
        <w:r w:rsidR="00AF3121" w:rsidRPr="00637983">
          <w:rPr>
            <w:rStyle w:val="Hyperlink"/>
            <w:rFonts w:ascii="Arial" w:hAnsi="Arial" w:cs="Arial"/>
            <w:sz w:val="22"/>
            <w:szCs w:val="22"/>
          </w:rPr>
          <w:t>https://aacrjournals.org/cancerpreventionresearch/article/13/2/137/47335/E-Cigarettes-and-Cancer-RiskE-Cigarettes-and</w:t>
        </w:r>
      </w:hyperlink>
      <w:r w:rsidR="00AF3121">
        <w:rPr>
          <w:rFonts w:ascii="Arial" w:hAnsi="Arial" w:cs="Arial"/>
          <w:sz w:val="22"/>
          <w:szCs w:val="22"/>
        </w:rPr>
        <w:t xml:space="preserve"> (Accessed: 10 December 2022). </w:t>
      </w:r>
    </w:p>
    <w:p w14:paraId="6D672A25" w14:textId="1E589339" w:rsidR="00D44E53" w:rsidRDefault="00715F49" w:rsidP="00715F49">
      <w:pPr>
        <w:rPr>
          <w:rFonts w:ascii="Arial" w:hAnsi="Arial" w:cs="Arial"/>
        </w:rPr>
      </w:pPr>
      <w:r w:rsidRPr="000B7B01">
        <w:rPr>
          <w:rFonts w:ascii="Arial" w:hAnsi="Arial" w:cs="Arial"/>
        </w:rPr>
        <w:t>National Health Service</w:t>
      </w:r>
      <w:r>
        <w:rPr>
          <w:rFonts w:ascii="Arial" w:hAnsi="Arial" w:cs="Arial"/>
        </w:rPr>
        <w:t xml:space="preserve"> (</w:t>
      </w:r>
      <w:r w:rsidRPr="000B7B01">
        <w:rPr>
          <w:rFonts w:ascii="Arial" w:hAnsi="Arial" w:cs="Arial"/>
        </w:rPr>
        <w:t>2022)</w:t>
      </w:r>
      <w:r w:rsidRPr="002C3994">
        <w:rPr>
          <w:rFonts w:ascii="Arial" w:hAnsi="Arial" w:cs="Arial"/>
        </w:rPr>
        <w:t xml:space="preserve"> </w:t>
      </w:r>
      <w:r w:rsidRPr="00A533DF">
        <w:rPr>
          <w:rFonts w:ascii="Arial" w:hAnsi="Arial" w:cs="Arial"/>
          <w:i/>
          <w:iCs/>
        </w:rPr>
        <w:t>NHS launches awareness campaign for England’s most deadly cancer</w:t>
      </w:r>
      <w:r w:rsidRPr="002C3994">
        <w:rPr>
          <w:rFonts w:ascii="Arial" w:hAnsi="Arial" w:cs="Arial"/>
        </w:rPr>
        <w:t>. [online] Available at:</w:t>
      </w:r>
      <w:r>
        <w:rPr>
          <w:rFonts w:ascii="Arial" w:hAnsi="Arial" w:cs="Arial"/>
        </w:rPr>
        <w:t xml:space="preserve"> </w:t>
      </w:r>
      <w:hyperlink r:id="rId18" w:history="1">
        <w:r w:rsidRPr="00B14129">
          <w:rPr>
            <w:rStyle w:val="Hyperlink"/>
            <w:rFonts w:ascii="Arial" w:hAnsi="Arial" w:cs="Arial"/>
          </w:rPr>
          <w:t>https://www.england.nhs.uk/2022/08/nhs-launches-awareness-campaign-for-englands-most-deadly-cancer/</w:t>
        </w:r>
      </w:hyperlink>
      <w:r>
        <w:rPr>
          <w:rFonts w:ascii="Arial" w:hAnsi="Arial" w:cs="Arial"/>
        </w:rPr>
        <w:t xml:space="preserve"> (Accessed: 11 December 2022).</w:t>
      </w:r>
    </w:p>
    <w:p w14:paraId="63800E80" w14:textId="51C1F74F" w:rsidR="00620D90" w:rsidRPr="001F58A2" w:rsidRDefault="00D009C6" w:rsidP="00715F49">
      <w:pPr>
        <w:rPr>
          <w:rFonts w:ascii="Arial" w:hAnsi="Arial" w:cs="Arial"/>
        </w:rPr>
      </w:pPr>
      <w:r w:rsidRPr="00D009C6">
        <w:rPr>
          <w:rFonts w:ascii="Arial" w:hAnsi="Arial" w:cs="Arial"/>
        </w:rPr>
        <w:t>National Health Service (2018). </w:t>
      </w:r>
      <w:r w:rsidRPr="00D009C6">
        <w:rPr>
          <w:rFonts w:ascii="Arial" w:hAnsi="Arial" w:cs="Arial"/>
          <w:i/>
          <w:iCs/>
        </w:rPr>
        <w:t>NHS Stop Smoking Services Help You Quit - Quit Smoking</w:t>
      </w:r>
      <w:r w:rsidRPr="00D009C6">
        <w:rPr>
          <w:rFonts w:ascii="Arial" w:hAnsi="Arial" w:cs="Arial"/>
        </w:rPr>
        <w:t xml:space="preserve">. [online]. Available at: </w:t>
      </w:r>
      <w:hyperlink r:id="rId19" w:history="1">
        <w:r w:rsidRPr="00652924">
          <w:rPr>
            <w:rStyle w:val="Hyperlink"/>
            <w:rFonts w:ascii="Arial" w:hAnsi="Arial" w:cs="Arial"/>
          </w:rPr>
          <w:t>https://www.nhs.uk/live-well/quit-smoking/nhs-stop-smoking-services-help-you-quit/</w:t>
        </w:r>
      </w:hyperlink>
      <w:r>
        <w:rPr>
          <w:rFonts w:ascii="Arial" w:hAnsi="Arial" w:cs="Arial"/>
        </w:rPr>
        <w:t xml:space="preserve"> </w:t>
      </w:r>
      <w:r w:rsidR="0076400A">
        <w:rPr>
          <w:rFonts w:ascii="Arial" w:hAnsi="Arial" w:cs="Arial"/>
        </w:rPr>
        <w:t xml:space="preserve">(Accessed: 11 December 2022). </w:t>
      </w:r>
    </w:p>
    <w:p w14:paraId="398CC53F" w14:textId="76D72982" w:rsidR="00590950" w:rsidRDefault="00590950" w:rsidP="0059203F">
      <w:pPr>
        <w:rPr>
          <w:rFonts w:ascii="Arial" w:hAnsi="Arial" w:cs="Arial"/>
        </w:rPr>
      </w:pPr>
      <w:r w:rsidRPr="00845430">
        <w:rPr>
          <w:rFonts w:ascii="Arial" w:hAnsi="Arial" w:cs="Arial"/>
        </w:rPr>
        <w:t>N</w:t>
      </w:r>
      <w:r w:rsidR="001020D6">
        <w:rPr>
          <w:rFonts w:ascii="Arial" w:hAnsi="Arial" w:cs="Arial"/>
        </w:rPr>
        <w:t>ational Health Service</w:t>
      </w:r>
      <w:r w:rsidR="00074E54">
        <w:rPr>
          <w:rFonts w:ascii="Arial" w:hAnsi="Arial" w:cs="Arial"/>
        </w:rPr>
        <w:t xml:space="preserve"> </w:t>
      </w:r>
      <w:r w:rsidR="00845430">
        <w:rPr>
          <w:rFonts w:ascii="Arial" w:hAnsi="Arial" w:cs="Arial"/>
        </w:rPr>
        <w:t xml:space="preserve">(2022) </w:t>
      </w:r>
      <w:r w:rsidR="009D272F">
        <w:rPr>
          <w:rFonts w:ascii="Arial" w:hAnsi="Arial" w:cs="Arial"/>
          <w:i/>
          <w:iCs/>
        </w:rPr>
        <w:t>Over</w:t>
      </w:r>
      <w:r w:rsidR="00601CA4">
        <w:rPr>
          <w:rFonts w:ascii="Arial" w:hAnsi="Arial" w:cs="Arial"/>
          <w:i/>
          <w:iCs/>
        </w:rPr>
        <w:t>view lung cancer</w:t>
      </w:r>
      <w:r w:rsidR="00EE0AF6">
        <w:rPr>
          <w:rFonts w:ascii="Arial" w:hAnsi="Arial" w:cs="Arial"/>
          <w:i/>
          <w:iCs/>
        </w:rPr>
        <w:t>.</w:t>
      </w:r>
      <w:r w:rsidR="001163C9">
        <w:rPr>
          <w:rFonts w:ascii="Arial" w:hAnsi="Arial" w:cs="Arial"/>
          <w:i/>
          <w:iCs/>
        </w:rPr>
        <w:t xml:space="preserve"> </w:t>
      </w:r>
      <w:r w:rsidR="001163C9">
        <w:rPr>
          <w:rFonts w:ascii="Arial" w:hAnsi="Arial" w:cs="Arial"/>
        </w:rPr>
        <w:t xml:space="preserve">[online] Available at: </w:t>
      </w:r>
      <w:hyperlink r:id="rId20" w:history="1">
        <w:r w:rsidR="002C1733" w:rsidRPr="00BE58FA">
          <w:rPr>
            <w:rStyle w:val="Hyperlink"/>
            <w:rFonts w:ascii="Arial" w:hAnsi="Arial" w:cs="Arial"/>
          </w:rPr>
          <w:t>https://www.nhs.uk/conditions/lung-cancer/</w:t>
        </w:r>
      </w:hyperlink>
      <w:r w:rsidR="002C1733">
        <w:rPr>
          <w:rFonts w:ascii="Arial" w:hAnsi="Arial" w:cs="Arial"/>
        </w:rPr>
        <w:t xml:space="preserve"> </w:t>
      </w:r>
      <w:r w:rsidR="00115F00">
        <w:rPr>
          <w:rFonts w:ascii="Arial" w:hAnsi="Arial" w:cs="Arial"/>
        </w:rPr>
        <w:t xml:space="preserve">(Accessed: 9 December 2022). </w:t>
      </w:r>
    </w:p>
    <w:p w14:paraId="517058AC" w14:textId="6AD1E3CA" w:rsidR="00B65F59" w:rsidRDefault="00B65F59" w:rsidP="0059203F">
      <w:pPr>
        <w:rPr>
          <w:rFonts w:ascii="Arial" w:hAnsi="Arial" w:cs="Arial"/>
        </w:rPr>
      </w:pPr>
      <w:proofErr w:type="spellStart"/>
      <w:r w:rsidRPr="00B65F59">
        <w:rPr>
          <w:rFonts w:ascii="Arial" w:hAnsi="Arial" w:cs="Arial"/>
        </w:rPr>
        <w:t>Pompili</w:t>
      </w:r>
      <w:proofErr w:type="spellEnd"/>
      <w:r>
        <w:rPr>
          <w:rFonts w:ascii="Arial" w:hAnsi="Arial" w:cs="Arial"/>
        </w:rPr>
        <w:t>,</w:t>
      </w:r>
      <w:r w:rsidRPr="00B65F59">
        <w:rPr>
          <w:rFonts w:ascii="Arial" w:hAnsi="Arial" w:cs="Arial"/>
        </w:rPr>
        <w:t xml:space="preserve"> C. (2015) </w:t>
      </w:r>
      <w:r>
        <w:rPr>
          <w:rFonts w:ascii="Arial" w:hAnsi="Arial" w:cs="Arial"/>
        </w:rPr>
        <w:t>‘</w:t>
      </w:r>
      <w:r w:rsidRPr="00B65F59">
        <w:rPr>
          <w:rFonts w:ascii="Arial" w:hAnsi="Arial" w:cs="Arial"/>
        </w:rPr>
        <w:t>Quality of life after lung resection for lung cancer</w:t>
      </w:r>
      <w:r>
        <w:rPr>
          <w:rFonts w:ascii="Arial" w:hAnsi="Arial" w:cs="Arial"/>
        </w:rPr>
        <w:t xml:space="preserve">’, </w:t>
      </w:r>
      <w:r w:rsidRPr="00B65F59">
        <w:rPr>
          <w:rFonts w:ascii="Arial" w:hAnsi="Arial" w:cs="Arial"/>
          <w:i/>
          <w:iCs/>
        </w:rPr>
        <w:t>Journal of thoracic disease</w:t>
      </w:r>
      <w:r w:rsidRPr="00B65F59">
        <w:rPr>
          <w:rFonts w:ascii="Arial" w:hAnsi="Arial" w:cs="Arial"/>
        </w:rPr>
        <w:t xml:space="preserve">, 7 </w:t>
      </w:r>
      <w:r>
        <w:rPr>
          <w:rFonts w:ascii="Arial" w:hAnsi="Arial" w:cs="Arial"/>
        </w:rPr>
        <w:t>(</w:t>
      </w:r>
      <w:r w:rsidRPr="00B65F59">
        <w:rPr>
          <w:rFonts w:ascii="Arial" w:hAnsi="Arial" w:cs="Arial"/>
        </w:rPr>
        <w:t xml:space="preserve">2), </w:t>
      </w:r>
      <w:r w:rsidR="00DE370C">
        <w:rPr>
          <w:rFonts w:ascii="Arial" w:hAnsi="Arial" w:cs="Arial"/>
        </w:rPr>
        <w:t>pp.</w:t>
      </w:r>
      <w:r w:rsidRPr="00B65F59">
        <w:rPr>
          <w:rFonts w:ascii="Arial" w:hAnsi="Arial" w:cs="Arial"/>
        </w:rPr>
        <w:t>138</w:t>
      </w:r>
      <w:r w:rsidR="00DE370C">
        <w:rPr>
          <w:rFonts w:ascii="Arial" w:hAnsi="Arial" w:cs="Arial"/>
        </w:rPr>
        <w:t>-</w:t>
      </w:r>
      <w:r w:rsidRPr="00B65F59">
        <w:rPr>
          <w:rFonts w:ascii="Arial" w:hAnsi="Arial" w:cs="Arial"/>
        </w:rPr>
        <w:t>144.</w:t>
      </w:r>
      <w:r w:rsidR="00DE370C">
        <w:rPr>
          <w:rFonts w:ascii="Arial" w:hAnsi="Arial" w:cs="Arial"/>
        </w:rPr>
        <w:t xml:space="preserve"> [online] Available at: </w:t>
      </w:r>
      <w:hyperlink r:id="rId21" w:history="1">
        <w:r w:rsidR="00381A7E" w:rsidRPr="00BE58FA">
          <w:rPr>
            <w:rStyle w:val="Hyperlink"/>
            <w:rFonts w:ascii="Arial" w:hAnsi="Arial" w:cs="Arial"/>
          </w:rPr>
          <w:t>https://www.ncbi.nlm.nih.gov/pmc/articles/PMC4419027/</w:t>
        </w:r>
      </w:hyperlink>
      <w:r w:rsidR="00381A7E">
        <w:rPr>
          <w:rFonts w:ascii="Arial" w:hAnsi="Arial" w:cs="Arial"/>
        </w:rPr>
        <w:t xml:space="preserve"> (Accessed: </w:t>
      </w:r>
      <w:r w:rsidR="004C711B">
        <w:rPr>
          <w:rFonts w:ascii="Arial" w:hAnsi="Arial" w:cs="Arial"/>
        </w:rPr>
        <w:t>10 December 2022).</w:t>
      </w:r>
    </w:p>
    <w:p w14:paraId="009C34D1" w14:textId="4EA75376" w:rsidR="006E3EFF" w:rsidRPr="00CD5043" w:rsidRDefault="006E3EFF" w:rsidP="0059203F">
      <w:pPr>
        <w:rPr>
          <w:rFonts w:ascii="Arial" w:hAnsi="Arial" w:cs="Arial"/>
        </w:rPr>
      </w:pPr>
      <w:proofErr w:type="spellStart"/>
      <w:r>
        <w:rPr>
          <w:rFonts w:ascii="Arial" w:hAnsi="Arial" w:cs="Arial"/>
        </w:rPr>
        <w:t>Spyratos</w:t>
      </w:r>
      <w:proofErr w:type="spellEnd"/>
      <w:r>
        <w:rPr>
          <w:rFonts w:ascii="Arial" w:hAnsi="Arial" w:cs="Arial"/>
        </w:rPr>
        <w:t xml:space="preserve">, </w:t>
      </w:r>
      <w:r w:rsidR="00175B76">
        <w:rPr>
          <w:rFonts w:ascii="Arial" w:hAnsi="Arial" w:cs="Arial"/>
        </w:rPr>
        <w:t xml:space="preserve">D. et al. (2013) </w:t>
      </w:r>
      <w:r w:rsidR="00D65837">
        <w:rPr>
          <w:rFonts w:ascii="Arial" w:hAnsi="Arial" w:cs="Arial"/>
        </w:rPr>
        <w:t>‘</w:t>
      </w:r>
      <w:r w:rsidR="00D65837" w:rsidRPr="00D65837">
        <w:rPr>
          <w:rFonts w:ascii="Arial" w:hAnsi="Arial" w:cs="Arial"/>
        </w:rPr>
        <w:t>Occupational exposure and lung cancer</w:t>
      </w:r>
      <w:r w:rsidR="00D65837">
        <w:rPr>
          <w:rFonts w:ascii="Arial" w:hAnsi="Arial" w:cs="Arial"/>
        </w:rPr>
        <w:t xml:space="preserve">’, </w:t>
      </w:r>
      <w:r w:rsidR="00CD5043">
        <w:rPr>
          <w:rFonts w:ascii="Arial" w:hAnsi="Arial" w:cs="Arial"/>
          <w:i/>
          <w:iCs/>
        </w:rPr>
        <w:t xml:space="preserve">Journal of Thoracic Disease, </w:t>
      </w:r>
      <w:r w:rsidR="0052239A">
        <w:rPr>
          <w:rFonts w:ascii="Arial" w:hAnsi="Arial" w:cs="Arial"/>
        </w:rPr>
        <w:t xml:space="preserve">5(4), pp. </w:t>
      </w:r>
      <w:r w:rsidR="00640CBA">
        <w:rPr>
          <w:rFonts w:ascii="Arial" w:hAnsi="Arial" w:cs="Arial"/>
        </w:rPr>
        <w:t xml:space="preserve">440-445 [online] Available at: </w:t>
      </w:r>
      <w:hyperlink r:id="rId22" w:history="1">
        <w:r w:rsidR="009F41F1" w:rsidRPr="00637983">
          <w:rPr>
            <w:rStyle w:val="Hyperlink"/>
            <w:rFonts w:ascii="Arial" w:hAnsi="Arial" w:cs="Arial"/>
          </w:rPr>
          <w:t>https://www.researchgate.net/profile/G-Dryllis/publication/257531824_Occupational_exposure_and_lung_cancer/links/608297232fb9097c0c01fc4a/Occupational-exposure-and-lung-cancer.pdf</w:t>
        </w:r>
      </w:hyperlink>
      <w:r w:rsidR="009F41F1">
        <w:rPr>
          <w:rFonts w:ascii="Arial" w:hAnsi="Arial" w:cs="Arial"/>
        </w:rPr>
        <w:t xml:space="preserve"> (Accessed: 10 December 2022). </w:t>
      </w:r>
    </w:p>
    <w:p w14:paraId="3E8C2324" w14:textId="77777777" w:rsidR="0098181D" w:rsidRDefault="00286CFF" w:rsidP="00286CFF">
      <w:pPr>
        <w:rPr>
          <w:rFonts w:ascii="Arial" w:hAnsi="Arial" w:cs="Arial"/>
        </w:rPr>
      </w:pPr>
      <w:r>
        <w:rPr>
          <w:rFonts w:ascii="Arial" w:hAnsi="Arial" w:cs="Arial"/>
        </w:rPr>
        <w:t>Travis, W.D. (2011) ‘Pathology of Lung Cancer’</w:t>
      </w:r>
      <w:r w:rsidR="008E0990">
        <w:rPr>
          <w:rFonts w:ascii="Arial" w:hAnsi="Arial" w:cs="Arial"/>
        </w:rPr>
        <w:t xml:space="preserve">, </w:t>
      </w:r>
      <w:r w:rsidR="008E0990">
        <w:rPr>
          <w:rFonts w:ascii="Arial" w:hAnsi="Arial" w:cs="Arial"/>
          <w:i/>
          <w:iCs/>
        </w:rPr>
        <w:t xml:space="preserve">Clinics in Chest Medicine, </w:t>
      </w:r>
      <w:r w:rsidR="008E0990">
        <w:rPr>
          <w:rFonts w:ascii="Arial" w:hAnsi="Arial" w:cs="Arial"/>
        </w:rPr>
        <w:t xml:space="preserve">32(4), pp. 669-692 [online] Available at: </w:t>
      </w:r>
      <w:hyperlink r:id="rId23" w:history="1">
        <w:r w:rsidR="008E0990" w:rsidRPr="0095356D">
          <w:rPr>
            <w:rStyle w:val="Hyperlink"/>
            <w:rFonts w:ascii="Arial" w:hAnsi="Arial" w:cs="Arial"/>
          </w:rPr>
          <w:t>https://www.chestmed.theclinics.com/article/S0272-5231(11)00080-3/fulltext</w:t>
        </w:r>
      </w:hyperlink>
      <w:r w:rsidR="008E0990">
        <w:rPr>
          <w:rFonts w:ascii="Arial" w:hAnsi="Arial" w:cs="Arial"/>
        </w:rPr>
        <w:t xml:space="preserve"> (Accessed: 3 December 2022).</w:t>
      </w:r>
    </w:p>
    <w:p w14:paraId="00AA3D11" w14:textId="52B5388E" w:rsidR="00286CFF" w:rsidRDefault="00F24840" w:rsidP="00286CFF">
      <w:pPr>
        <w:rPr>
          <w:rFonts w:ascii="Arial" w:hAnsi="Arial" w:cs="Arial"/>
        </w:rPr>
      </w:pPr>
      <w:proofErr w:type="spellStart"/>
      <w:r w:rsidRPr="00F24840">
        <w:rPr>
          <w:rFonts w:ascii="Arial" w:hAnsi="Arial" w:cs="Arial"/>
        </w:rPr>
        <w:t>Weiderpass</w:t>
      </w:r>
      <w:proofErr w:type="spellEnd"/>
      <w:r>
        <w:rPr>
          <w:rFonts w:ascii="Arial" w:hAnsi="Arial" w:cs="Arial"/>
        </w:rPr>
        <w:t xml:space="preserve">, E. (2010) </w:t>
      </w:r>
      <w:r w:rsidR="00967E18">
        <w:rPr>
          <w:rFonts w:ascii="Arial" w:hAnsi="Arial" w:cs="Arial"/>
        </w:rPr>
        <w:t>‘</w:t>
      </w:r>
      <w:r w:rsidR="00967E18" w:rsidRPr="00967E18">
        <w:rPr>
          <w:rFonts w:ascii="Arial" w:hAnsi="Arial" w:cs="Arial"/>
        </w:rPr>
        <w:t>Lifestyle and Cancer Risk</w:t>
      </w:r>
      <w:r w:rsidR="00967E18">
        <w:rPr>
          <w:rFonts w:ascii="Arial" w:hAnsi="Arial" w:cs="Arial"/>
        </w:rPr>
        <w:t xml:space="preserve">’, </w:t>
      </w:r>
      <w:r w:rsidR="005E2D2A" w:rsidRPr="005E2D2A">
        <w:rPr>
          <w:rFonts w:ascii="Arial" w:hAnsi="Arial" w:cs="Arial"/>
          <w:i/>
          <w:iCs/>
        </w:rPr>
        <w:t>Journal of Preventive Medicine and Public Health</w:t>
      </w:r>
      <w:r w:rsidR="00EF3356">
        <w:rPr>
          <w:rFonts w:ascii="Arial" w:hAnsi="Arial" w:cs="Arial"/>
          <w:i/>
          <w:iCs/>
        </w:rPr>
        <w:t>,</w:t>
      </w:r>
      <w:r w:rsidR="00EF3356">
        <w:rPr>
          <w:rFonts w:ascii="Arial" w:hAnsi="Arial" w:cs="Arial"/>
        </w:rPr>
        <w:t xml:space="preserve"> 43(6), pp. 459-471</w:t>
      </w:r>
      <w:r w:rsidR="00636671">
        <w:rPr>
          <w:rFonts w:ascii="Arial" w:hAnsi="Arial" w:cs="Arial"/>
        </w:rPr>
        <w:t xml:space="preserve"> [online] Available at: </w:t>
      </w:r>
      <w:hyperlink r:id="rId24" w:history="1">
        <w:r w:rsidR="00860C11" w:rsidRPr="00637983">
          <w:rPr>
            <w:rStyle w:val="Hyperlink"/>
            <w:rFonts w:ascii="Arial" w:hAnsi="Arial" w:cs="Arial"/>
          </w:rPr>
          <w:t>https://koreascience.kr/article/JAKO201013351014487.page</w:t>
        </w:r>
      </w:hyperlink>
      <w:r w:rsidR="00860C11">
        <w:rPr>
          <w:rFonts w:ascii="Arial" w:hAnsi="Arial" w:cs="Arial"/>
        </w:rPr>
        <w:t xml:space="preserve"> (Accessed: 10 December 2022). </w:t>
      </w:r>
    </w:p>
    <w:p w14:paraId="256A6122" w14:textId="1A505CFA" w:rsidR="004A474C" w:rsidRDefault="004A474C" w:rsidP="00286CFF">
      <w:pPr>
        <w:rPr>
          <w:rFonts w:ascii="Arial" w:hAnsi="Arial" w:cs="Arial"/>
        </w:rPr>
      </w:pPr>
      <w:r>
        <w:rPr>
          <w:rFonts w:ascii="Arial" w:hAnsi="Arial" w:cs="Arial"/>
        </w:rPr>
        <w:t xml:space="preserve">World </w:t>
      </w:r>
      <w:r w:rsidR="008318B8">
        <w:rPr>
          <w:rFonts w:ascii="Arial" w:hAnsi="Arial" w:cs="Arial"/>
        </w:rPr>
        <w:t>Health</w:t>
      </w:r>
      <w:r>
        <w:rPr>
          <w:rFonts w:ascii="Arial" w:hAnsi="Arial" w:cs="Arial"/>
        </w:rPr>
        <w:t xml:space="preserve"> Organization. (2022) </w:t>
      </w:r>
      <w:r>
        <w:rPr>
          <w:rFonts w:ascii="Arial" w:hAnsi="Arial" w:cs="Arial"/>
          <w:i/>
          <w:iCs/>
        </w:rPr>
        <w:t xml:space="preserve">Cancer </w:t>
      </w:r>
      <w:r>
        <w:rPr>
          <w:rFonts w:ascii="Arial" w:hAnsi="Arial" w:cs="Arial"/>
        </w:rPr>
        <w:t xml:space="preserve">[online] Available at: </w:t>
      </w:r>
      <w:hyperlink r:id="rId25" w:history="1">
        <w:r w:rsidRPr="0095356D">
          <w:rPr>
            <w:rStyle w:val="Hyperlink"/>
            <w:rFonts w:ascii="Arial" w:hAnsi="Arial" w:cs="Arial"/>
          </w:rPr>
          <w:t>https://www.who.int/es/news-room/fact-sheets/detail/cancer</w:t>
        </w:r>
      </w:hyperlink>
      <w:r>
        <w:rPr>
          <w:rFonts w:ascii="Arial" w:hAnsi="Arial" w:cs="Arial"/>
        </w:rPr>
        <w:t xml:space="preserve"> (Accessed: (3 December 2022). </w:t>
      </w:r>
    </w:p>
    <w:p w14:paraId="20080040" w14:textId="0500F98B" w:rsidR="002B6B1A" w:rsidRDefault="0005521F" w:rsidP="00286CFF">
      <w:pPr>
        <w:rPr>
          <w:rFonts w:ascii="Arial" w:hAnsi="Arial" w:cs="Arial"/>
        </w:rPr>
      </w:pPr>
      <w:r>
        <w:rPr>
          <w:rFonts w:ascii="Arial" w:hAnsi="Arial" w:cs="Arial"/>
        </w:rPr>
        <w:t>World Health Organization. (2020</w:t>
      </w:r>
      <w:r w:rsidRPr="0005521F">
        <w:rPr>
          <w:rFonts w:ascii="Arial" w:hAnsi="Arial" w:cs="Arial"/>
          <w:i/>
          <w:iCs/>
        </w:rPr>
        <w:t>) WHO launches year-long campaign to help 100 million people quit tobacco</w:t>
      </w:r>
      <w:r w:rsidRPr="0005521F">
        <w:rPr>
          <w:rFonts w:ascii="Arial" w:hAnsi="Arial" w:cs="Arial"/>
        </w:rPr>
        <w:t>. [online] Available at:</w:t>
      </w:r>
      <w:r w:rsidR="008E74CC">
        <w:rPr>
          <w:rFonts w:ascii="Arial" w:hAnsi="Arial" w:cs="Arial"/>
        </w:rPr>
        <w:t xml:space="preserve"> </w:t>
      </w:r>
      <w:hyperlink r:id="rId26" w:history="1">
        <w:r w:rsidR="008E74CC" w:rsidRPr="00B14129">
          <w:rPr>
            <w:rStyle w:val="Hyperlink"/>
            <w:rFonts w:ascii="Arial" w:hAnsi="Arial" w:cs="Arial"/>
          </w:rPr>
          <w:t>https://www.who.int/news/item/08-12-2020-who-launches-year-long-campaign-to-help-100-million-people-quit-tobacco</w:t>
        </w:r>
      </w:hyperlink>
      <w:r w:rsidR="008E74CC">
        <w:rPr>
          <w:rFonts w:ascii="Arial" w:hAnsi="Arial" w:cs="Arial"/>
        </w:rPr>
        <w:t xml:space="preserve"> (Accessed: 11 December 2022). </w:t>
      </w:r>
    </w:p>
    <w:p w14:paraId="35AB0EE0" w14:textId="77777777" w:rsidR="008318B8" w:rsidRDefault="008318B8" w:rsidP="00286CFF">
      <w:pPr>
        <w:rPr>
          <w:rFonts w:ascii="Arial" w:hAnsi="Arial" w:cs="Arial"/>
        </w:rPr>
      </w:pPr>
    </w:p>
    <w:p w14:paraId="3944DD05" w14:textId="77777777" w:rsidR="008318B8" w:rsidRDefault="008318B8" w:rsidP="00286CFF">
      <w:pPr>
        <w:rPr>
          <w:rFonts w:ascii="Arial" w:hAnsi="Arial" w:cs="Arial"/>
        </w:rPr>
      </w:pPr>
    </w:p>
    <w:p w14:paraId="25F88DD7" w14:textId="77777777" w:rsidR="008318B8" w:rsidRPr="004A474C" w:rsidRDefault="008318B8" w:rsidP="00286CFF">
      <w:pPr>
        <w:rPr>
          <w:rFonts w:ascii="Arial" w:hAnsi="Arial" w:cs="Arial"/>
        </w:rPr>
      </w:pPr>
    </w:p>
    <w:sectPr w:rsidR="008318B8" w:rsidRPr="004A474C" w:rsidSect="000336A5">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5E4DC" w14:textId="77777777" w:rsidR="00163BB7" w:rsidRDefault="00163BB7" w:rsidP="006A1E8E">
      <w:pPr>
        <w:spacing w:after="0" w:line="240" w:lineRule="auto"/>
      </w:pPr>
      <w:r>
        <w:separator/>
      </w:r>
    </w:p>
  </w:endnote>
  <w:endnote w:type="continuationSeparator" w:id="0">
    <w:p w14:paraId="60A6F371" w14:textId="77777777" w:rsidR="00163BB7" w:rsidRDefault="00163BB7" w:rsidP="006A1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8251923"/>
      <w:docPartObj>
        <w:docPartGallery w:val="Page Numbers (Bottom of Page)"/>
        <w:docPartUnique/>
      </w:docPartObj>
    </w:sdtPr>
    <w:sdtEndPr>
      <w:rPr>
        <w:noProof/>
      </w:rPr>
    </w:sdtEndPr>
    <w:sdtContent>
      <w:p w14:paraId="3D016275" w14:textId="0017198B" w:rsidR="006A1E8E" w:rsidRDefault="006A1E8E">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83A34AD" w14:textId="77777777" w:rsidR="006A1E8E" w:rsidRDefault="006A1E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AABBC" w14:textId="77777777" w:rsidR="00163BB7" w:rsidRDefault="00163BB7" w:rsidP="006A1E8E">
      <w:pPr>
        <w:spacing w:after="0" w:line="240" w:lineRule="auto"/>
      </w:pPr>
      <w:r>
        <w:separator/>
      </w:r>
    </w:p>
  </w:footnote>
  <w:footnote w:type="continuationSeparator" w:id="0">
    <w:p w14:paraId="7E4A8577" w14:textId="77777777" w:rsidR="00163BB7" w:rsidRDefault="00163BB7" w:rsidP="006A1E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A6FA6"/>
    <w:multiLevelType w:val="hybridMultilevel"/>
    <w:tmpl w:val="CC1E2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92CB0"/>
    <w:multiLevelType w:val="hybridMultilevel"/>
    <w:tmpl w:val="3B1E7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997D25"/>
    <w:multiLevelType w:val="hybridMultilevel"/>
    <w:tmpl w:val="EBF484A2"/>
    <w:lvl w:ilvl="0" w:tplc="3A9859F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999028">
    <w:abstractNumId w:val="2"/>
  </w:num>
  <w:num w:numId="2" w16cid:durableId="1924754416">
    <w:abstractNumId w:val="0"/>
  </w:num>
  <w:num w:numId="3" w16cid:durableId="228732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6A5"/>
    <w:rsid w:val="00001530"/>
    <w:rsid w:val="000129E5"/>
    <w:rsid w:val="00015AA2"/>
    <w:rsid w:val="000336A5"/>
    <w:rsid w:val="00033E6D"/>
    <w:rsid w:val="00040A28"/>
    <w:rsid w:val="00042280"/>
    <w:rsid w:val="00042CEF"/>
    <w:rsid w:val="000501A7"/>
    <w:rsid w:val="0005060E"/>
    <w:rsid w:val="00052DCD"/>
    <w:rsid w:val="00054628"/>
    <w:rsid w:val="0005521F"/>
    <w:rsid w:val="00062101"/>
    <w:rsid w:val="00066926"/>
    <w:rsid w:val="00070702"/>
    <w:rsid w:val="00073830"/>
    <w:rsid w:val="0007477A"/>
    <w:rsid w:val="00074E54"/>
    <w:rsid w:val="00075544"/>
    <w:rsid w:val="000A0AC3"/>
    <w:rsid w:val="000A2552"/>
    <w:rsid w:val="000B088B"/>
    <w:rsid w:val="000B2275"/>
    <w:rsid w:val="000B37C7"/>
    <w:rsid w:val="000B6F6D"/>
    <w:rsid w:val="000B7B01"/>
    <w:rsid w:val="000C0311"/>
    <w:rsid w:val="000C3A40"/>
    <w:rsid w:val="000E34E8"/>
    <w:rsid w:val="000F54B6"/>
    <w:rsid w:val="000F5D2C"/>
    <w:rsid w:val="001020D6"/>
    <w:rsid w:val="00102693"/>
    <w:rsid w:val="00115F00"/>
    <w:rsid w:val="001163C9"/>
    <w:rsid w:val="001257F1"/>
    <w:rsid w:val="0013012B"/>
    <w:rsid w:val="00136411"/>
    <w:rsid w:val="00136827"/>
    <w:rsid w:val="001429D4"/>
    <w:rsid w:val="0014553C"/>
    <w:rsid w:val="0015477F"/>
    <w:rsid w:val="001557AF"/>
    <w:rsid w:val="0015783E"/>
    <w:rsid w:val="00157A75"/>
    <w:rsid w:val="00163BB7"/>
    <w:rsid w:val="001640CA"/>
    <w:rsid w:val="00164932"/>
    <w:rsid w:val="00173F61"/>
    <w:rsid w:val="00175B76"/>
    <w:rsid w:val="00184FA9"/>
    <w:rsid w:val="00187F08"/>
    <w:rsid w:val="00191686"/>
    <w:rsid w:val="001A0C4A"/>
    <w:rsid w:val="001B369C"/>
    <w:rsid w:val="001B407A"/>
    <w:rsid w:val="001B604D"/>
    <w:rsid w:val="001D0110"/>
    <w:rsid w:val="001D4C9B"/>
    <w:rsid w:val="001E2BA6"/>
    <w:rsid w:val="001F0FA8"/>
    <w:rsid w:val="001F58A2"/>
    <w:rsid w:val="00202FC9"/>
    <w:rsid w:val="00203837"/>
    <w:rsid w:val="0020629F"/>
    <w:rsid w:val="0021341F"/>
    <w:rsid w:val="002204AB"/>
    <w:rsid w:val="002208DD"/>
    <w:rsid w:val="00240D62"/>
    <w:rsid w:val="00245BEE"/>
    <w:rsid w:val="00246AB9"/>
    <w:rsid w:val="00253669"/>
    <w:rsid w:val="0025410C"/>
    <w:rsid w:val="0027679D"/>
    <w:rsid w:val="0028006A"/>
    <w:rsid w:val="00286CFF"/>
    <w:rsid w:val="002A180A"/>
    <w:rsid w:val="002A6827"/>
    <w:rsid w:val="002B5604"/>
    <w:rsid w:val="002B6B1A"/>
    <w:rsid w:val="002C1733"/>
    <w:rsid w:val="002C1AA7"/>
    <w:rsid w:val="002C3994"/>
    <w:rsid w:val="002C4F92"/>
    <w:rsid w:val="002C5077"/>
    <w:rsid w:val="002D1A61"/>
    <w:rsid w:val="002D2656"/>
    <w:rsid w:val="002D2F17"/>
    <w:rsid w:val="002D3A41"/>
    <w:rsid w:val="002E0AC4"/>
    <w:rsid w:val="002E19EC"/>
    <w:rsid w:val="002E2CE4"/>
    <w:rsid w:val="002F042D"/>
    <w:rsid w:val="00300186"/>
    <w:rsid w:val="00301897"/>
    <w:rsid w:val="0030200C"/>
    <w:rsid w:val="00303F55"/>
    <w:rsid w:val="0030563F"/>
    <w:rsid w:val="00306617"/>
    <w:rsid w:val="00314FA6"/>
    <w:rsid w:val="003155F9"/>
    <w:rsid w:val="003157CA"/>
    <w:rsid w:val="003247B9"/>
    <w:rsid w:val="00355904"/>
    <w:rsid w:val="00376DB8"/>
    <w:rsid w:val="00381A7E"/>
    <w:rsid w:val="003933FE"/>
    <w:rsid w:val="0039375A"/>
    <w:rsid w:val="00394049"/>
    <w:rsid w:val="00396C06"/>
    <w:rsid w:val="0039757C"/>
    <w:rsid w:val="003A0B15"/>
    <w:rsid w:val="003A134D"/>
    <w:rsid w:val="003A3514"/>
    <w:rsid w:val="003A439B"/>
    <w:rsid w:val="003A4948"/>
    <w:rsid w:val="003A6A80"/>
    <w:rsid w:val="003B039B"/>
    <w:rsid w:val="003B3F36"/>
    <w:rsid w:val="003C011D"/>
    <w:rsid w:val="003C43BD"/>
    <w:rsid w:val="003C4ABC"/>
    <w:rsid w:val="003D0360"/>
    <w:rsid w:val="003D1ECB"/>
    <w:rsid w:val="003D4525"/>
    <w:rsid w:val="003D6AD1"/>
    <w:rsid w:val="003E1EC0"/>
    <w:rsid w:val="003E7133"/>
    <w:rsid w:val="003E7B3B"/>
    <w:rsid w:val="003F167D"/>
    <w:rsid w:val="003F3D52"/>
    <w:rsid w:val="003F7D39"/>
    <w:rsid w:val="0040792D"/>
    <w:rsid w:val="0041251E"/>
    <w:rsid w:val="004214D1"/>
    <w:rsid w:val="00421B4F"/>
    <w:rsid w:val="0043304D"/>
    <w:rsid w:val="00433507"/>
    <w:rsid w:val="00435843"/>
    <w:rsid w:val="00440AB7"/>
    <w:rsid w:val="0044369F"/>
    <w:rsid w:val="00444F57"/>
    <w:rsid w:val="00450904"/>
    <w:rsid w:val="004509C9"/>
    <w:rsid w:val="00453CCF"/>
    <w:rsid w:val="0045584D"/>
    <w:rsid w:val="00460501"/>
    <w:rsid w:val="0046278C"/>
    <w:rsid w:val="00463EE3"/>
    <w:rsid w:val="00477E98"/>
    <w:rsid w:val="00480205"/>
    <w:rsid w:val="00486B30"/>
    <w:rsid w:val="00491A67"/>
    <w:rsid w:val="004A1518"/>
    <w:rsid w:val="004A2CD2"/>
    <w:rsid w:val="004A363E"/>
    <w:rsid w:val="004A474C"/>
    <w:rsid w:val="004A5B1D"/>
    <w:rsid w:val="004C4223"/>
    <w:rsid w:val="004C711B"/>
    <w:rsid w:val="004C78FD"/>
    <w:rsid w:val="004D1806"/>
    <w:rsid w:val="004E0737"/>
    <w:rsid w:val="004E1091"/>
    <w:rsid w:val="004E4328"/>
    <w:rsid w:val="004E5615"/>
    <w:rsid w:val="004F7528"/>
    <w:rsid w:val="00500DCD"/>
    <w:rsid w:val="0050167F"/>
    <w:rsid w:val="00502FEA"/>
    <w:rsid w:val="00510B93"/>
    <w:rsid w:val="0052239A"/>
    <w:rsid w:val="00532ADA"/>
    <w:rsid w:val="0056651C"/>
    <w:rsid w:val="00567B37"/>
    <w:rsid w:val="005739B3"/>
    <w:rsid w:val="00573C4E"/>
    <w:rsid w:val="00581968"/>
    <w:rsid w:val="00590950"/>
    <w:rsid w:val="00591E7F"/>
    <w:rsid w:val="0059203F"/>
    <w:rsid w:val="00594226"/>
    <w:rsid w:val="005953F6"/>
    <w:rsid w:val="005A4AB9"/>
    <w:rsid w:val="005A7552"/>
    <w:rsid w:val="005A7696"/>
    <w:rsid w:val="005B7D06"/>
    <w:rsid w:val="005B7F58"/>
    <w:rsid w:val="005B7FA5"/>
    <w:rsid w:val="005C765E"/>
    <w:rsid w:val="005D01ED"/>
    <w:rsid w:val="005D3FBE"/>
    <w:rsid w:val="005E2D2A"/>
    <w:rsid w:val="005F3EC9"/>
    <w:rsid w:val="005F6984"/>
    <w:rsid w:val="006004CF"/>
    <w:rsid w:val="00601CA4"/>
    <w:rsid w:val="00614897"/>
    <w:rsid w:val="0061575D"/>
    <w:rsid w:val="006204A8"/>
    <w:rsid w:val="00620D90"/>
    <w:rsid w:val="00630541"/>
    <w:rsid w:val="00633330"/>
    <w:rsid w:val="006341D3"/>
    <w:rsid w:val="00635EB6"/>
    <w:rsid w:val="00635F1F"/>
    <w:rsid w:val="00636671"/>
    <w:rsid w:val="00640CBA"/>
    <w:rsid w:val="00641A04"/>
    <w:rsid w:val="00646FD3"/>
    <w:rsid w:val="006519C9"/>
    <w:rsid w:val="00654A74"/>
    <w:rsid w:val="006561E5"/>
    <w:rsid w:val="00656BE1"/>
    <w:rsid w:val="006629FF"/>
    <w:rsid w:val="0066447A"/>
    <w:rsid w:val="00667C4B"/>
    <w:rsid w:val="006728D0"/>
    <w:rsid w:val="00674068"/>
    <w:rsid w:val="006758C7"/>
    <w:rsid w:val="00680815"/>
    <w:rsid w:val="00683DAF"/>
    <w:rsid w:val="006977A8"/>
    <w:rsid w:val="006A0CE2"/>
    <w:rsid w:val="006A1E8E"/>
    <w:rsid w:val="006A741E"/>
    <w:rsid w:val="006B21C1"/>
    <w:rsid w:val="006B388B"/>
    <w:rsid w:val="006C158E"/>
    <w:rsid w:val="006C61DD"/>
    <w:rsid w:val="006D3307"/>
    <w:rsid w:val="006D34BF"/>
    <w:rsid w:val="006D5F56"/>
    <w:rsid w:val="006D69FF"/>
    <w:rsid w:val="006D7CEE"/>
    <w:rsid w:val="006E15B7"/>
    <w:rsid w:val="006E3EFF"/>
    <w:rsid w:val="006F374E"/>
    <w:rsid w:val="006F539E"/>
    <w:rsid w:val="007004E2"/>
    <w:rsid w:val="00701BA1"/>
    <w:rsid w:val="00714DCE"/>
    <w:rsid w:val="00715F49"/>
    <w:rsid w:val="0072557E"/>
    <w:rsid w:val="00730D29"/>
    <w:rsid w:val="00737B06"/>
    <w:rsid w:val="00740844"/>
    <w:rsid w:val="00745B2D"/>
    <w:rsid w:val="007530EC"/>
    <w:rsid w:val="00761995"/>
    <w:rsid w:val="0076400A"/>
    <w:rsid w:val="007670AB"/>
    <w:rsid w:val="00772910"/>
    <w:rsid w:val="00773741"/>
    <w:rsid w:val="00773904"/>
    <w:rsid w:val="00776D0E"/>
    <w:rsid w:val="00792E67"/>
    <w:rsid w:val="00797956"/>
    <w:rsid w:val="007A0047"/>
    <w:rsid w:val="007A1F85"/>
    <w:rsid w:val="007A61EF"/>
    <w:rsid w:val="007A6CDD"/>
    <w:rsid w:val="007B5CC1"/>
    <w:rsid w:val="007C1F09"/>
    <w:rsid w:val="007C4854"/>
    <w:rsid w:val="007C5C5A"/>
    <w:rsid w:val="007D3312"/>
    <w:rsid w:val="007D4FF6"/>
    <w:rsid w:val="007F04AA"/>
    <w:rsid w:val="007F3E5A"/>
    <w:rsid w:val="007F4B68"/>
    <w:rsid w:val="0080067D"/>
    <w:rsid w:val="00800CFE"/>
    <w:rsid w:val="0080306F"/>
    <w:rsid w:val="00804B63"/>
    <w:rsid w:val="00805295"/>
    <w:rsid w:val="00807094"/>
    <w:rsid w:val="00810058"/>
    <w:rsid w:val="00816B4C"/>
    <w:rsid w:val="00817213"/>
    <w:rsid w:val="008219ED"/>
    <w:rsid w:val="00823589"/>
    <w:rsid w:val="00825309"/>
    <w:rsid w:val="008318B8"/>
    <w:rsid w:val="008329AD"/>
    <w:rsid w:val="00836B05"/>
    <w:rsid w:val="00842741"/>
    <w:rsid w:val="0084465F"/>
    <w:rsid w:val="00845430"/>
    <w:rsid w:val="008511DF"/>
    <w:rsid w:val="00860C11"/>
    <w:rsid w:val="00865719"/>
    <w:rsid w:val="0087312F"/>
    <w:rsid w:val="00874BC8"/>
    <w:rsid w:val="00875F92"/>
    <w:rsid w:val="00881E87"/>
    <w:rsid w:val="0088337A"/>
    <w:rsid w:val="00884BE0"/>
    <w:rsid w:val="008851EC"/>
    <w:rsid w:val="00887B1F"/>
    <w:rsid w:val="0089017C"/>
    <w:rsid w:val="008929DD"/>
    <w:rsid w:val="0089471D"/>
    <w:rsid w:val="00896028"/>
    <w:rsid w:val="008972C0"/>
    <w:rsid w:val="008B355C"/>
    <w:rsid w:val="008D345B"/>
    <w:rsid w:val="008D40B0"/>
    <w:rsid w:val="008E0990"/>
    <w:rsid w:val="008E0B03"/>
    <w:rsid w:val="008E74CC"/>
    <w:rsid w:val="008F17CA"/>
    <w:rsid w:val="008F4250"/>
    <w:rsid w:val="009024AE"/>
    <w:rsid w:val="00904522"/>
    <w:rsid w:val="00906C73"/>
    <w:rsid w:val="009142CB"/>
    <w:rsid w:val="00915CE0"/>
    <w:rsid w:val="00922CE2"/>
    <w:rsid w:val="009238D5"/>
    <w:rsid w:val="00923C8B"/>
    <w:rsid w:val="00930825"/>
    <w:rsid w:val="00930ED8"/>
    <w:rsid w:val="00930F51"/>
    <w:rsid w:val="00931611"/>
    <w:rsid w:val="00941255"/>
    <w:rsid w:val="00951884"/>
    <w:rsid w:val="0095279F"/>
    <w:rsid w:val="0096605B"/>
    <w:rsid w:val="00967E18"/>
    <w:rsid w:val="009746E1"/>
    <w:rsid w:val="00980CA2"/>
    <w:rsid w:val="0098181D"/>
    <w:rsid w:val="00982972"/>
    <w:rsid w:val="009864B1"/>
    <w:rsid w:val="00987A69"/>
    <w:rsid w:val="009905AB"/>
    <w:rsid w:val="00990AAD"/>
    <w:rsid w:val="0099255D"/>
    <w:rsid w:val="009A5AF0"/>
    <w:rsid w:val="009A5EB1"/>
    <w:rsid w:val="009A78E8"/>
    <w:rsid w:val="009C38C0"/>
    <w:rsid w:val="009C48A3"/>
    <w:rsid w:val="009D1010"/>
    <w:rsid w:val="009D272F"/>
    <w:rsid w:val="009D35B5"/>
    <w:rsid w:val="009E3E88"/>
    <w:rsid w:val="009F41F1"/>
    <w:rsid w:val="00A02DF7"/>
    <w:rsid w:val="00A05089"/>
    <w:rsid w:val="00A06124"/>
    <w:rsid w:val="00A10CA4"/>
    <w:rsid w:val="00A17E9F"/>
    <w:rsid w:val="00A241B1"/>
    <w:rsid w:val="00A305AB"/>
    <w:rsid w:val="00A33A62"/>
    <w:rsid w:val="00A37F9C"/>
    <w:rsid w:val="00A40697"/>
    <w:rsid w:val="00A40B09"/>
    <w:rsid w:val="00A478B3"/>
    <w:rsid w:val="00A50D2A"/>
    <w:rsid w:val="00A533DF"/>
    <w:rsid w:val="00A72751"/>
    <w:rsid w:val="00A749CB"/>
    <w:rsid w:val="00A77F74"/>
    <w:rsid w:val="00AA46BB"/>
    <w:rsid w:val="00AA603E"/>
    <w:rsid w:val="00AC5D0D"/>
    <w:rsid w:val="00AD0410"/>
    <w:rsid w:val="00AD0A89"/>
    <w:rsid w:val="00AE2F23"/>
    <w:rsid w:val="00AF3121"/>
    <w:rsid w:val="00B126FD"/>
    <w:rsid w:val="00B14959"/>
    <w:rsid w:val="00B24931"/>
    <w:rsid w:val="00B377C1"/>
    <w:rsid w:val="00B43FCF"/>
    <w:rsid w:val="00B46EE3"/>
    <w:rsid w:val="00B513DD"/>
    <w:rsid w:val="00B573E7"/>
    <w:rsid w:val="00B57570"/>
    <w:rsid w:val="00B62F00"/>
    <w:rsid w:val="00B65F59"/>
    <w:rsid w:val="00B667A9"/>
    <w:rsid w:val="00B668F2"/>
    <w:rsid w:val="00B717EC"/>
    <w:rsid w:val="00B75D91"/>
    <w:rsid w:val="00B93ACA"/>
    <w:rsid w:val="00BA0634"/>
    <w:rsid w:val="00BC2887"/>
    <w:rsid w:val="00BC28E6"/>
    <w:rsid w:val="00BC338D"/>
    <w:rsid w:val="00BD549E"/>
    <w:rsid w:val="00BE2F6E"/>
    <w:rsid w:val="00BF2488"/>
    <w:rsid w:val="00BF5C69"/>
    <w:rsid w:val="00C05195"/>
    <w:rsid w:val="00C06454"/>
    <w:rsid w:val="00C102E9"/>
    <w:rsid w:val="00C24506"/>
    <w:rsid w:val="00C449FF"/>
    <w:rsid w:val="00C60C9B"/>
    <w:rsid w:val="00C6290B"/>
    <w:rsid w:val="00C6297C"/>
    <w:rsid w:val="00C670C5"/>
    <w:rsid w:val="00C86955"/>
    <w:rsid w:val="00C86EFD"/>
    <w:rsid w:val="00C92FAA"/>
    <w:rsid w:val="00C94600"/>
    <w:rsid w:val="00C95E9E"/>
    <w:rsid w:val="00CB1EB2"/>
    <w:rsid w:val="00CB41FC"/>
    <w:rsid w:val="00CB4387"/>
    <w:rsid w:val="00CB7B88"/>
    <w:rsid w:val="00CC416E"/>
    <w:rsid w:val="00CC46F8"/>
    <w:rsid w:val="00CC604A"/>
    <w:rsid w:val="00CD1D48"/>
    <w:rsid w:val="00CD5043"/>
    <w:rsid w:val="00CE3CD5"/>
    <w:rsid w:val="00CE5274"/>
    <w:rsid w:val="00D0013E"/>
    <w:rsid w:val="00D009B8"/>
    <w:rsid w:val="00D009C6"/>
    <w:rsid w:val="00D05DDE"/>
    <w:rsid w:val="00D05FAF"/>
    <w:rsid w:val="00D10DDE"/>
    <w:rsid w:val="00D151B7"/>
    <w:rsid w:val="00D17242"/>
    <w:rsid w:val="00D17B73"/>
    <w:rsid w:val="00D337F9"/>
    <w:rsid w:val="00D44E53"/>
    <w:rsid w:val="00D5107D"/>
    <w:rsid w:val="00D52C3C"/>
    <w:rsid w:val="00D56DDA"/>
    <w:rsid w:val="00D64DBC"/>
    <w:rsid w:val="00D65837"/>
    <w:rsid w:val="00D6771A"/>
    <w:rsid w:val="00D75D3E"/>
    <w:rsid w:val="00D75DC6"/>
    <w:rsid w:val="00D7763E"/>
    <w:rsid w:val="00D91923"/>
    <w:rsid w:val="00D9343C"/>
    <w:rsid w:val="00D95C13"/>
    <w:rsid w:val="00D97105"/>
    <w:rsid w:val="00D9796F"/>
    <w:rsid w:val="00DA572E"/>
    <w:rsid w:val="00DB041C"/>
    <w:rsid w:val="00DC3DE1"/>
    <w:rsid w:val="00DC4B43"/>
    <w:rsid w:val="00DD3446"/>
    <w:rsid w:val="00DD6FE8"/>
    <w:rsid w:val="00DE370C"/>
    <w:rsid w:val="00DE41CD"/>
    <w:rsid w:val="00DE5ACA"/>
    <w:rsid w:val="00E01244"/>
    <w:rsid w:val="00E16ACD"/>
    <w:rsid w:val="00E212B7"/>
    <w:rsid w:val="00E222DD"/>
    <w:rsid w:val="00E32A26"/>
    <w:rsid w:val="00E413BF"/>
    <w:rsid w:val="00E457C5"/>
    <w:rsid w:val="00E70A3A"/>
    <w:rsid w:val="00E71396"/>
    <w:rsid w:val="00E733F5"/>
    <w:rsid w:val="00E8470F"/>
    <w:rsid w:val="00E873BB"/>
    <w:rsid w:val="00E9583E"/>
    <w:rsid w:val="00E96C58"/>
    <w:rsid w:val="00EA0E75"/>
    <w:rsid w:val="00EC6DB0"/>
    <w:rsid w:val="00ED7263"/>
    <w:rsid w:val="00EE0AF6"/>
    <w:rsid w:val="00EF22AC"/>
    <w:rsid w:val="00EF3356"/>
    <w:rsid w:val="00F042D6"/>
    <w:rsid w:val="00F15872"/>
    <w:rsid w:val="00F165F6"/>
    <w:rsid w:val="00F24840"/>
    <w:rsid w:val="00F2509B"/>
    <w:rsid w:val="00F274F6"/>
    <w:rsid w:val="00F35B95"/>
    <w:rsid w:val="00F37C39"/>
    <w:rsid w:val="00F424EF"/>
    <w:rsid w:val="00F44886"/>
    <w:rsid w:val="00F45874"/>
    <w:rsid w:val="00F5028E"/>
    <w:rsid w:val="00F5520E"/>
    <w:rsid w:val="00F62C1A"/>
    <w:rsid w:val="00F66B8F"/>
    <w:rsid w:val="00F71485"/>
    <w:rsid w:val="00F81EB1"/>
    <w:rsid w:val="00F85C34"/>
    <w:rsid w:val="00FA00B7"/>
    <w:rsid w:val="00FA0154"/>
    <w:rsid w:val="00FA1F04"/>
    <w:rsid w:val="00FA7FEA"/>
    <w:rsid w:val="00FB2D87"/>
    <w:rsid w:val="00FC30B7"/>
    <w:rsid w:val="00FC5810"/>
    <w:rsid w:val="00FE18B6"/>
    <w:rsid w:val="00FE6290"/>
    <w:rsid w:val="00FE62E3"/>
    <w:rsid w:val="00FF5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4BF0C"/>
  <w15:chartTrackingRefBased/>
  <w15:docId w15:val="{2AA143F2-B349-477D-9ECB-95D3A738C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57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E07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336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336A5"/>
    <w:rPr>
      <w:rFonts w:eastAsiaTheme="minorEastAsia"/>
      <w:lang w:val="en-US"/>
    </w:rPr>
  </w:style>
  <w:style w:type="paragraph" w:styleId="Header">
    <w:name w:val="header"/>
    <w:basedOn w:val="Normal"/>
    <w:link w:val="HeaderChar"/>
    <w:uiPriority w:val="99"/>
    <w:unhideWhenUsed/>
    <w:rsid w:val="006A1E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E8E"/>
  </w:style>
  <w:style w:type="paragraph" w:styleId="Footer">
    <w:name w:val="footer"/>
    <w:basedOn w:val="Normal"/>
    <w:link w:val="FooterChar"/>
    <w:uiPriority w:val="99"/>
    <w:unhideWhenUsed/>
    <w:rsid w:val="006A1E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E8E"/>
  </w:style>
  <w:style w:type="character" w:customStyle="1" w:styleId="Heading1Char">
    <w:name w:val="Heading 1 Char"/>
    <w:basedOn w:val="DefaultParagraphFont"/>
    <w:link w:val="Heading1"/>
    <w:uiPriority w:val="9"/>
    <w:rsid w:val="0061575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575D"/>
    <w:pPr>
      <w:outlineLvl w:val="9"/>
    </w:pPr>
    <w:rPr>
      <w:lang w:val="en-US"/>
    </w:rPr>
  </w:style>
  <w:style w:type="character" w:styleId="Hyperlink">
    <w:name w:val="Hyperlink"/>
    <w:basedOn w:val="DefaultParagraphFont"/>
    <w:uiPriority w:val="99"/>
    <w:unhideWhenUsed/>
    <w:rsid w:val="008E0990"/>
    <w:rPr>
      <w:color w:val="0563C1" w:themeColor="hyperlink"/>
      <w:u w:val="single"/>
    </w:rPr>
  </w:style>
  <w:style w:type="character" w:styleId="UnresolvedMention">
    <w:name w:val="Unresolved Mention"/>
    <w:basedOn w:val="DefaultParagraphFont"/>
    <w:uiPriority w:val="99"/>
    <w:semiHidden/>
    <w:unhideWhenUsed/>
    <w:rsid w:val="008E0990"/>
    <w:rPr>
      <w:color w:val="605E5C"/>
      <w:shd w:val="clear" w:color="auto" w:fill="E1DFDD"/>
    </w:rPr>
  </w:style>
  <w:style w:type="paragraph" w:styleId="TOC1">
    <w:name w:val="toc 1"/>
    <w:basedOn w:val="Normal"/>
    <w:next w:val="Normal"/>
    <w:autoRedefine/>
    <w:uiPriority w:val="39"/>
    <w:unhideWhenUsed/>
    <w:rsid w:val="008E0990"/>
    <w:pPr>
      <w:spacing w:after="100"/>
    </w:pPr>
  </w:style>
  <w:style w:type="character" w:styleId="FollowedHyperlink">
    <w:name w:val="FollowedHyperlink"/>
    <w:basedOn w:val="DefaultParagraphFont"/>
    <w:uiPriority w:val="99"/>
    <w:semiHidden/>
    <w:unhideWhenUsed/>
    <w:rsid w:val="008318B8"/>
    <w:rPr>
      <w:color w:val="954F72" w:themeColor="followedHyperlink"/>
      <w:u w:val="single"/>
    </w:rPr>
  </w:style>
  <w:style w:type="paragraph" w:styleId="ListParagraph">
    <w:name w:val="List Paragraph"/>
    <w:basedOn w:val="Normal"/>
    <w:uiPriority w:val="34"/>
    <w:qFormat/>
    <w:rsid w:val="009A5EB1"/>
    <w:pPr>
      <w:ind w:left="720"/>
      <w:contextualSpacing/>
    </w:pPr>
  </w:style>
  <w:style w:type="character" w:customStyle="1" w:styleId="Heading2Char">
    <w:name w:val="Heading 2 Char"/>
    <w:basedOn w:val="DefaultParagraphFont"/>
    <w:link w:val="Heading2"/>
    <w:uiPriority w:val="9"/>
    <w:rsid w:val="004E073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C4F9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37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905A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508249">
      <w:bodyDiv w:val="1"/>
      <w:marLeft w:val="0"/>
      <w:marRight w:val="0"/>
      <w:marTop w:val="0"/>
      <w:marBottom w:val="0"/>
      <w:divBdr>
        <w:top w:val="none" w:sz="0" w:space="0" w:color="auto"/>
        <w:left w:val="none" w:sz="0" w:space="0" w:color="auto"/>
        <w:bottom w:val="none" w:sz="0" w:space="0" w:color="auto"/>
        <w:right w:val="none" w:sz="0" w:space="0" w:color="auto"/>
      </w:divBdr>
      <w:divsChild>
        <w:div w:id="1796101544">
          <w:marLeft w:val="0"/>
          <w:marRight w:val="0"/>
          <w:marTop w:val="0"/>
          <w:marBottom w:val="0"/>
          <w:divBdr>
            <w:top w:val="none" w:sz="0" w:space="0" w:color="auto"/>
            <w:left w:val="none" w:sz="0" w:space="0" w:color="auto"/>
            <w:bottom w:val="none" w:sz="0" w:space="0" w:color="auto"/>
            <w:right w:val="none" w:sz="0" w:space="0" w:color="auto"/>
          </w:divBdr>
        </w:div>
      </w:divsChild>
    </w:div>
    <w:div w:id="969433738">
      <w:bodyDiv w:val="1"/>
      <w:marLeft w:val="0"/>
      <w:marRight w:val="0"/>
      <w:marTop w:val="0"/>
      <w:marBottom w:val="0"/>
      <w:divBdr>
        <w:top w:val="none" w:sz="0" w:space="0" w:color="auto"/>
        <w:left w:val="none" w:sz="0" w:space="0" w:color="auto"/>
        <w:bottom w:val="none" w:sz="0" w:space="0" w:color="auto"/>
        <w:right w:val="none" w:sz="0" w:space="0" w:color="auto"/>
      </w:divBdr>
      <w:divsChild>
        <w:div w:id="1390492491">
          <w:marLeft w:val="0"/>
          <w:marRight w:val="0"/>
          <w:marTop w:val="0"/>
          <w:marBottom w:val="0"/>
          <w:divBdr>
            <w:top w:val="none" w:sz="0" w:space="0" w:color="auto"/>
            <w:left w:val="none" w:sz="0" w:space="0" w:color="auto"/>
            <w:bottom w:val="none" w:sz="0" w:space="0" w:color="auto"/>
            <w:right w:val="none" w:sz="0" w:space="0" w:color="auto"/>
          </w:divBdr>
        </w:div>
      </w:divsChild>
    </w:div>
    <w:div w:id="2088771814">
      <w:bodyDiv w:val="1"/>
      <w:marLeft w:val="0"/>
      <w:marRight w:val="0"/>
      <w:marTop w:val="0"/>
      <w:marBottom w:val="0"/>
      <w:divBdr>
        <w:top w:val="none" w:sz="0" w:space="0" w:color="auto"/>
        <w:left w:val="none" w:sz="0" w:space="0" w:color="auto"/>
        <w:bottom w:val="none" w:sz="0" w:space="0" w:color="auto"/>
        <w:right w:val="none" w:sz="0" w:space="0" w:color="auto"/>
      </w:divBdr>
      <w:divsChild>
        <w:div w:id="6661292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kpositive.org.uk/" TargetMode="External"/><Relationship Id="rId13" Type="http://schemas.openxmlformats.org/officeDocument/2006/relationships/hyperlink" Target="https://my.clevelandclinic.org/health/diseases/4375-lung-cancer" TargetMode="External"/><Relationship Id="rId18" Type="http://schemas.openxmlformats.org/officeDocument/2006/relationships/hyperlink" Target="https://www.england.nhs.uk/2022/08/nhs-launches-awareness-campaign-for-englands-most-deadly-cancer/" TargetMode="External"/><Relationship Id="rId26" Type="http://schemas.openxmlformats.org/officeDocument/2006/relationships/hyperlink" Target="https://www.who.int/news/item/08-12-2020-who-launches-year-long-campaign-to-help-100-million-people-quit-tobacco" TargetMode="External"/><Relationship Id="rId3" Type="http://schemas.openxmlformats.org/officeDocument/2006/relationships/styles" Target="styles.xml"/><Relationship Id="rId21" Type="http://schemas.openxmlformats.org/officeDocument/2006/relationships/hyperlink" Target="https://www.ncbi.nlm.nih.gov/pmc/articles/PMC4419027/" TargetMode="External"/><Relationship Id="rId7" Type="http://schemas.openxmlformats.org/officeDocument/2006/relationships/endnotes" Target="endnotes.xml"/><Relationship Id="rId12" Type="http://schemas.openxmlformats.org/officeDocument/2006/relationships/hyperlink" Target="https://open.oregonstate.education/aandp/chapter/22-2-the-lungs/" TargetMode="External"/><Relationship Id="rId17" Type="http://schemas.openxmlformats.org/officeDocument/2006/relationships/hyperlink" Target="https://aacrjournals.org/cancerpreventionresearch/article/13/2/137/47335/E-Cigarettes-and-Cancer-RiskE-Cigarettes-and" TargetMode="External"/><Relationship Id="rId25" Type="http://schemas.openxmlformats.org/officeDocument/2006/relationships/hyperlink" Target="https://www.who.int/es/news-room/fact-sheets/detail/cancer" TargetMode="External"/><Relationship Id="rId2" Type="http://schemas.openxmlformats.org/officeDocument/2006/relationships/numbering" Target="numbering.xml"/><Relationship Id="rId16" Type="http://schemas.openxmlformats.org/officeDocument/2006/relationships/hyperlink" Target="https://mednexus.org/doi/full/10.1097/CM9.0000000000000918" TargetMode="External"/><Relationship Id="rId20" Type="http://schemas.openxmlformats.org/officeDocument/2006/relationships/hyperlink" Target="https://www.nhs.uk/conditions/lung-cance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f.org.uk/support-for-you/lung-cancer/diagnosis?cmp_id=16446478058&amp;adg_id=132331287005&amp;kwd=lung%20cancer%20diagnosis&amp;device=c&amp;gclid=Cj0KCQiAnNacBhDvARIsABnDa6_gSLWA-26UCPpGouLWMXThJlzvpWdESZhCNWy55hyDTkwVaUt4LuoaApJyEALw_wcB" TargetMode="External"/><Relationship Id="rId24" Type="http://schemas.openxmlformats.org/officeDocument/2006/relationships/hyperlink" Target="https://koreascience.kr/article/JAKO201013351014487.page" TargetMode="External"/><Relationship Id="rId5" Type="http://schemas.openxmlformats.org/officeDocument/2006/relationships/webSettings" Target="webSettings.xml"/><Relationship Id="rId15" Type="http://schemas.openxmlformats.org/officeDocument/2006/relationships/hyperlink" Target="https://www.msdmanuals.com/es/hogar/trastornos-del-pulm%C3%B3n-y-las-v%C3%ADas-respiratorias/tumores-pulmonares/c%C3%A1ncer-de-pulm%C3%B3n" TargetMode="External"/><Relationship Id="rId23" Type="http://schemas.openxmlformats.org/officeDocument/2006/relationships/hyperlink" Target="https://www.chestmed.theclinics.com/article/S0272-5231(11)00080-3/fulltext" TargetMode="External"/><Relationship Id="rId28" Type="http://schemas.openxmlformats.org/officeDocument/2006/relationships/fontTable" Target="fontTable.xml"/><Relationship Id="rId10" Type="http://schemas.openxmlformats.org/officeDocument/2006/relationships/hyperlink" Target="https://roycastle.org/covid-19/information-for-patients/keep-in-touch-support-service/" TargetMode="External"/><Relationship Id="rId19" Type="http://schemas.openxmlformats.org/officeDocument/2006/relationships/hyperlink" Target="https://www.nhs.uk/live-well/quit-smoking/nhs-stop-smoking-services-help-you-quit/" TargetMode="External"/><Relationship Id="rId4" Type="http://schemas.openxmlformats.org/officeDocument/2006/relationships/settings" Target="settings.xml"/><Relationship Id="rId9" Type="http://schemas.openxmlformats.org/officeDocument/2006/relationships/hyperlink" Target="https://www.scielosp.org/article/ssm/content/raw/?resource_ssm_path=/media/assets/rpmesp/v30n1/a17v30n1.pdf" TargetMode="External"/><Relationship Id="rId14" Type="http://schemas.openxmlformats.org/officeDocument/2006/relationships/hyperlink" Target="https://d1wqtxts1xzle7.cloudfront.net/48947043/cma152e-libre.pdf?1474257549=&amp;response-content-disposition=inline%3B+filename%3DRevista_Mexicana_de_Anestesiologia_Aspec.pdf&amp;Expires=1670524414&amp;Signature=TEKoOv4-cAQ8sF0L3CCpcdtc1MGlh-oyoa5v02DFRXuMfAQ8j-K~nSzfy8OdW2T9xugYSqufyKBBVyek8ZQTsobvP88UzSl16GuotHyPOgIW1xUHTPI3GTxpRN4~uXGMdIH63daP7ZAWaoa~spgKEdRXbt3mH0ES~~QBWLmJQvIa4hYO8QtipK0YQ09GscaHGWqfER5ddAsg870FkDe6-z5mZm~Lz2YOADjQH8guh2i5zNkBZzy5jqE-BhO0qhpgtY8qAL0VfiwTUHzeHrhxD38qtY~Ha4uD82Ut9G0wjCSnZv5bk9FrPcdFZSclBYMUJZHY6caN8-6AaOD3SkVsfw__&amp;Key-Pair-Id=APKAJLOHF5GGSLRBV4ZA" TargetMode="External"/><Relationship Id="rId22" Type="http://schemas.openxmlformats.org/officeDocument/2006/relationships/hyperlink" Target="https://www.researchgate.net/profile/G-Dryllis/publication/257531824_Occupational_exposure_and_lung_cancer/links/608297232fb9097c0c01fc4a/Occupational-exposure-and-lung-cancer.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46944-3FE3-415A-A2D0-B2CCC2178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1436</TotalTime>
  <Pages>9</Pages>
  <Words>2947</Words>
  <Characters>16803</Characters>
  <Application>Microsoft Office Word</Application>
  <DocSecurity>0</DocSecurity>
  <Lines>140</Lines>
  <Paragraphs>39</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INTRODUCTION TO PHYSIOLOGY</vt:lpstr>
      <vt:lpstr>INTRODUCTION</vt:lpstr>
      <vt:lpstr>ANATOMY AND PHYSIOLOGY OF THE HEALTH CONDITION </vt:lpstr>
      <vt:lpstr>HEALTH AND LIFESTYLE ROUTINE MEASURES</vt:lpstr>
      <vt:lpstr>    RISK FACTORS OF LUNG CANCER:</vt:lpstr>
      <vt:lpstr>    LIFESTYLE MEASURES: </vt:lpstr>
      <vt:lpstr>HEALTH AND SOCIAL CARE PRACTICE </vt:lpstr>
      <vt:lpstr>REFERENCES</vt:lpstr>
    </vt:vector>
  </TitlesOfParts>
  <Company/>
  <LinksUpToDate>false</LinksUpToDate>
  <CharactersWithSpaces>19711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dc:title>
  <dc:subject>ASSESSMENT 2- REPORT</dc:subject>
  <dc:creator>Patricia Marín</dc:creator>
  <cp:keywords/>
  <dc:description/>
  <cp:lastModifiedBy>Patricia Marín</cp:lastModifiedBy>
  <cp:revision>483</cp:revision>
  <dcterms:created xsi:type="dcterms:W3CDTF">2022-12-03T15:08:00Z</dcterms:created>
  <dcterms:modified xsi:type="dcterms:W3CDTF">2022-12-18T13:35:00Z</dcterms:modified>
</cp:coreProperties>
</file>