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E95340" w14:textId="77777777" w:rsidR="00A47DF9" w:rsidRPr="001029CE" w:rsidRDefault="002C1E58" w:rsidP="001029CE">
      <w:pPr>
        <w:spacing w:line="360" w:lineRule="auto"/>
        <w:jc w:val="both"/>
        <w:rPr>
          <w:rFonts w:ascii="Arial" w:hAnsi="Arial" w:cs="Arial"/>
        </w:rPr>
      </w:pPr>
      <w:bookmarkStart w:id="0" w:name="_Hlk77374215"/>
      <w:r w:rsidRPr="001029CE">
        <w:rPr>
          <w:rFonts w:ascii="Arial" w:hAnsi="Arial" w:cs="Arial"/>
          <w:noProof/>
          <w:lang w:val="en-US"/>
        </w:rPr>
        <w:drawing>
          <wp:anchor distT="0" distB="0" distL="114300" distR="114300" simplePos="0" relativeHeight="251658240" behindDoc="0" locked="0" layoutInCell="1" allowOverlap="1" wp14:anchorId="5E292B6C" wp14:editId="6C73B8A1">
            <wp:simplePos x="0" y="0"/>
            <wp:positionH relativeFrom="column">
              <wp:posOffset>381000</wp:posOffset>
            </wp:positionH>
            <wp:positionV relativeFrom="paragraph">
              <wp:posOffset>66675</wp:posOffset>
            </wp:positionV>
            <wp:extent cx="4000500" cy="1485900"/>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000500" cy="1485900"/>
                    </a:xfrm>
                    <a:prstGeom prst="rect">
                      <a:avLst/>
                    </a:prstGeom>
                    <a:noFill/>
                    <a:ln>
                      <a:noFill/>
                    </a:ln>
                  </pic:spPr>
                </pic:pic>
              </a:graphicData>
            </a:graphic>
          </wp:anchor>
        </w:drawing>
      </w:r>
    </w:p>
    <w:p w14:paraId="3A2BA859" w14:textId="77777777" w:rsidR="00A47DF9" w:rsidRPr="001029CE" w:rsidRDefault="00A47DF9" w:rsidP="001029CE">
      <w:pPr>
        <w:spacing w:line="360" w:lineRule="auto"/>
        <w:jc w:val="both"/>
        <w:rPr>
          <w:rFonts w:ascii="Arial" w:hAnsi="Arial" w:cs="Arial"/>
        </w:rPr>
      </w:pPr>
    </w:p>
    <w:p w14:paraId="37E63FF7" w14:textId="77777777" w:rsidR="00A47DF9" w:rsidRPr="001029CE" w:rsidRDefault="00A47DF9" w:rsidP="001029CE">
      <w:pPr>
        <w:spacing w:line="360" w:lineRule="auto"/>
        <w:jc w:val="both"/>
        <w:rPr>
          <w:rFonts w:ascii="Arial" w:hAnsi="Arial" w:cs="Arial"/>
        </w:rPr>
      </w:pPr>
    </w:p>
    <w:p w14:paraId="1730B436" w14:textId="77777777" w:rsidR="00602CE4" w:rsidRPr="001029CE" w:rsidRDefault="00602CE4" w:rsidP="001029CE">
      <w:pPr>
        <w:spacing w:line="360" w:lineRule="auto"/>
        <w:jc w:val="both"/>
        <w:rPr>
          <w:rFonts w:ascii="Arial" w:hAnsi="Arial" w:cs="Arial"/>
        </w:rPr>
      </w:pPr>
    </w:p>
    <w:p w14:paraId="427E280D" w14:textId="77777777" w:rsidR="008C0AC3" w:rsidRDefault="008C0AC3" w:rsidP="001029CE">
      <w:pPr>
        <w:spacing w:line="360" w:lineRule="auto"/>
        <w:jc w:val="both"/>
        <w:rPr>
          <w:rFonts w:ascii="Arial" w:hAnsi="Arial" w:cs="Arial"/>
        </w:rPr>
      </w:pPr>
    </w:p>
    <w:p w14:paraId="7CD3498B" w14:textId="77777777" w:rsidR="00A47DF9" w:rsidRPr="001029CE" w:rsidRDefault="002C1E58" w:rsidP="001029CE">
      <w:pPr>
        <w:spacing w:line="360" w:lineRule="auto"/>
        <w:jc w:val="both"/>
        <w:rPr>
          <w:rFonts w:ascii="Arial" w:hAnsi="Arial" w:cs="Arial"/>
        </w:rPr>
      </w:pPr>
      <w:r w:rsidRPr="001029CE">
        <w:rPr>
          <w:rFonts w:ascii="Arial" w:hAnsi="Arial" w:cs="Arial"/>
        </w:rPr>
        <w:t>Workplace Culture and Its Impact on Organisational Efficiency</w:t>
      </w:r>
    </w:p>
    <w:p w14:paraId="50B95CFF" w14:textId="77777777" w:rsidR="00A47DF9" w:rsidRPr="001029CE" w:rsidRDefault="002C1E58" w:rsidP="001029CE">
      <w:pPr>
        <w:spacing w:line="360" w:lineRule="auto"/>
        <w:jc w:val="both"/>
        <w:rPr>
          <w:rFonts w:ascii="Arial" w:hAnsi="Arial" w:cs="Arial"/>
        </w:rPr>
      </w:pPr>
      <w:r w:rsidRPr="001029CE">
        <w:rPr>
          <w:rFonts w:ascii="Arial" w:hAnsi="Arial" w:cs="Arial"/>
        </w:rPr>
        <w:t>BMSW5105</w:t>
      </w:r>
      <w:r w:rsidRPr="001029CE">
        <w:rPr>
          <w:rFonts w:ascii="Arial" w:hAnsi="Arial" w:cs="Arial"/>
        </w:rPr>
        <w:tab/>
      </w:r>
    </w:p>
    <w:p w14:paraId="72317415" w14:textId="77777777" w:rsidR="00A47DF9" w:rsidRPr="001029CE" w:rsidRDefault="002C1E58" w:rsidP="001029CE">
      <w:pPr>
        <w:spacing w:line="360" w:lineRule="auto"/>
        <w:jc w:val="both"/>
        <w:rPr>
          <w:rFonts w:ascii="Arial" w:hAnsi="Arial" w:cs="Arial"/>
        </w:rPr>
      </w:pPr>
      <w:r w:rsidRPr="001029CE">
        <w:rPr>
          <w:rFonts w:ascii="Arial" w:hAnsi="Arial" w:cs="Arial"/>
          <w:bCs/>
        </w:rPr>
        <w:t xml:space="preserve">Submitted by:  </w:t>
      </w:r>
      <w:r w:rsidRPr="001029CE">
        <w:rPr>
          <w:rFonts w:ascii="Arial" w:hAnsi="Arial" w:cs="Arial"/>
        </w:rPr>
        <w:t>Dapaah Kwame Williams</w:t>
      </w:r>
    </w:p>
    <w:p w14:paraId="6E3F3479" w14:textId="77777777" w:rsidR="00A47DF9" w:rsidRPr="001029CE" w:rsidRDefault="002C1E58" w:rsidP="001029CE">
      <w:pPr>
        <w:spacing w:line="360" w:lineRule="auto"/>
        <w:jc w:val="both"/>
        <w:rPr>
          <w:rFonts w:ascii="Arial" w:hAnsi="Arial" w:cs="Arial"/>
          <w:color w:val="FF0000"/>
        </w:rPr>
      </w:pPr>
      <w:r w:rsidRPr="001029CE">
        <w:rPr>
          <w:rFonts w:ascii="Arial" w:hAnsi="Arial" w:cs="Arial"/>
          <w:bCs/>
        </w:rPr>
        <w:t xml:space="preserve">Student No: </w:t>
      </w:r>
      <w:r w:rsidRPr="001029CE">
        <w:rPr>
          <w:rFonts w:ascii="Arial" w:hAnsi="Arial" w:cs="Arial"/>
        </w:rPr>
        <w:t>1916221</w:t>
      </w:r>
    </w:p>
    <w:p w14:paraId="09CD0710" w14:textId="77777777" w:rsidR="00A47DF9" w:rsidRPr="001029CE" w:rsidRDefault="002C1E58" w:rsidP="001029CE">
      <w:pPr>
        <w:spacing w:line="360" w:lineRule="auto"/>
        <w:jc w:val="both"/>
        <w:rPr>
          <w:rFonts w:ascii="Arial" w:hAnsi="Arial" w:cs="Arial"/>
          <w:bCs/>
        </w:rPr>
      </w:pPr>
      <w:r w:rsidRPr="001029CE">
        <w:rPr>
          <w:rFonts w:ascii="Arial" w:hAnsi="Arial" w:cs="Arial"/>
          <w:bCs/>
        </w:rPr>
        <w:t xml:space="preserve">Submitted to: </w:t>
      </w:r>
      <w:r w:rsidR="00E91CF7" w:rsidRPr="001029CE">
        <w:rPr>
          <w:rFonts w:ascii="Arial" w:hAnsi="Arial" w:cs="Arial"/>
          <w:bCs/>
        </w:rPr>
        <w:t>Hossein Shokri</w:t>
      </w:r>
    </w:p>
    <w:bookmarkEnd w:id="0"/>
    <w:p w14:paraId="1994A318" w14:textId="77777777" w:rsidR="001B728E" w:rsidRPr="001029CE" w:rsidRDefault="001B728E" w:rsidP="001029CE">
      <w:pPr>
        <w:spacing w:line="360" w:lineRule="auto"/>
        <w:jc w:val="both"/>
        <w:rPr>
          <w:rFonts w:ascii="Arial" w:hAnsi="Arial" w:cs="Arial"/>
        </w:rPr>
      </w:pPr>
    </w:p>
    <w:p w14:paraId="76417E9F" w14:textId="77777777" w:rsidR="00457520" w:rsidRPr="001029CE" w:rsidRDefault="00457520" w:rsidP="001029CE">
      <w:pPr>
        <w:spacing w:line="360" w:lineRule="auto"/>
        <w:jc w:val="both"/>
        <w:rPr>
          <w:rFonts w:ascii="Arial" w:hAnsi="Arial" w:cs="Arial"/>
        </w:rPr>
      </w:pPr>
    </w:p>
    <w:p w14:paraId="49A38EB9" w14:textId="77777777" w:rsidR="00457520" w:rsidRPr="001029CE" w:rsidRDefault="00457520" w:rsidP="001029CE">
      <w:pPr>
        <w:spacing w:line="360" w:lineRule="auto"/>
        <w:jc w:val="both"/>
        <w:rPr>
          <w:rFonts w:ascii="Arial" w:hAnsi="Arial" w:cs="Arial"/>
        </w:rPr>
      </w:pPr>
    </w:p>
    <w:p w14:paraId="22A73DE1" w14:textId="77777777" w:rsidR="00457520" w:rsidRPr="001029CE" w:rsidRDefault="00457520" w:rsidP="001029CE">
      <w:pPr>
        <w:spacing w:line="360" w:lineRule="auto"/>
        <w:jc w:val="both"/>
        <w:rPr>
          <w:rFonts w:ascii="Arial" w:hAnsi="Arial" w:cs="Arial"/>
        </w:rPr>
      </w:pPr>
    </w:p>
    <w:p w14:paraId="04FD9F15" w14:textId="77777777" w:rsidR="00457520" w:rsidRPr="001029CE" w:rsidRDefault="00457520" w:rsidP="001029CE">
      <w:pPr>
        <w:spacing w:line="360" w:lineRule="auto"/>
        <w:jc w:val="both"/>
        <w:rPr>
          <w:rFonts w:ascii="Arial" w:hAnsi="Arial" w:cs="Arial"/>
        </w:rPr>
      </w:pPr>
    </w:p>
    <w:p w14:paraId="10CCA0E7" w14:textId="77777777" w:rsidR="00457520" w:rsidRPr="001029CE" w:rsidRDefault="00457520" w:rsidP="001029CE">
      <w:pPr>
        <w:spacing w:line="360" w:lineRule="auto"/>
        <w:jc w:val="both"/>
        <w:rPr>
          <w:rFonts w:ascii="Arial" w:hAnsi="Arial" w:cs="Arial"/>
        </w:rPr>
      </w:pPr>
    </w:p>
    <w:p w14:paraId="15458135" w14:textId="77777777" w:rsidR="00457520" w:rsidRPr="001029CE" w:rsidRDefault="00457520" w:rsidP="001029CE">
      <w:pPr>
        <w:spacing w:line="360" w:lineRule="auto"/>
        <w:jc w:val="both"/>
        <w:rPr>
          <w:rFonts w:ascii="Arial" w:hAnsi="Arial" w:cs="Arial"/>
        </w:rPr>
      </w:pPr>
    </w:p>
    <w:p w14:paraId="267A8614" w14:textId="77777777" w:rsidR="00457520" w:rsidRPr="001029CE" w:rsidRDefault="00457520" w:rsidP="001029CE">
      <w:pPr>
        <w:spacing w:line="360" w:lineRule="auto"/>
        <w:jc w:val="both"/>
        <w:rPr>
          <w:rFonts w:ascii="Arial" w:hAnsi="Arial" w:cs="Arial"/>
        </w:rPr>
      </w:pPr>
    </w:p>
    <w:p w14:paraId="45766D1B" w14:textId="77777777" w:rsidR="00457520" w:rsidRPr="001029CE" w:rsidRDefault="00457520" w:rsidP="001029CE">
      <w:pPr>
        <w:spacing w:line="360" w:lineRule="auto"/>
        <w:jc w:val="both"/>
        <w:rPr>
          <w:rFonts w:ascii="Arial" w:hAnsi="Arial" w:cs="Arial"/>
        </w:rPr>
      </w:pPr>
    </w:p>
    <w:p w14:paraId="6B44755B" w14:textId="77777777" w:rsidR="00457520" w:rsidRPr="001029CE" w:rsidRDefault="00457520" w:rsidP="001029CE">
      <w:pPr>
        <w:spacing w:line="360" w:lineRule="auto"/>
        <w:jc w:val="both"/>
        <w:rPr>
          <w:rFonts w:ascii="Arial" w:hAnsi="Arial" w:cs="Arial"/>
        </w:rPr>
      </w:pPr>
    </w:p>
    <w:p w14:paraId="3C570803" w14:textId="77777777" w:rsidR="00457520" w:rsidRPr="001029CE" w:rsidRDefault="00457520" w:rsidP="001029CE">
      <w:pPr>
        <w:spacing w:line="360" w:lineRule="auto"/>
        <w:jc w:val="both"/>
        <w:rPr>
          <w:rFonts w:ascii="Arial" w:hAnsi="Arial" w:cs="Arial"/>
        </w:rPr>
      </w:pPr>
    </w:p>
    <w:p w14:paraId="71DB40EA" w14:textId="77777777" w:rsidR="00457520" w:rsidRPr="001029CE" w:rsidRDefault="00457520" w:rsidP="001029CE">
      <w:pPr>
        <w:spacing w:line="360" w:lineRule="auto"/>
        <w:jc w:val="both"/>
        <w:rPr>
          <w:rFonts w:ascii="Arial" w:hAnsi="Arial" w:cs="Arial"/>
        </w:rPr>
      </w:pPr>
    </w:p>
    <w:p w14:paraId="03564B72" w14:textId="77777777" w:rsidR="00457520" w:rsidRPr="001029CE" w:rsidRDefault="00457520" w:rsidP="001029CE">
      <w:pPr>
        <w:spacing w:line="360" w:lineRule="auto"/>
        <w:jc w:val="both"/>
        <w:rPr>
          <w:rFonts w:ascii="Arial" w:hAnsi="Arial" w:cs="Arial"/>
        </w:rPr>
      </w:pPr>
    </w:p>
    <w:p w14:paraId="20990066" w14:textId="77777777" w:rsidR="004925F3" w:rsidRPr="00E11F14" w:rsidRDefault="004925F3" w:rsidP="00E11F14">
      <w:pPr>
        <w:spacing w:line="360" w:lineRule="auto"/>
        <w:jc w:val="both"/>
        <w:rPr>
          <w:rFonts w:ascii="Arial" w:hAnsi="Arial" w:cs="Arial"/>
        </w:rPr>
      </w:pPr>
    </w:p>
    <w:p w14:paraId="28B1146F" w14:textId="77777777" w:rsidR="004925F3" w:rsidRPr="00E11F14" w:rsidRDefault="004925F3" w:rsidP="00E11F14">
      <w:pPr>
        <w:spacing w:line="360" w:lineRule="auto"/>
        <w:jc w:val="both"/>
        <w:rPr>
          <w:rFonts w:ascii="Arial" w:hAnsi="Arial" w:cs="Arial"/>
        </w:rPr>
      </w:pPr>
    </w:p>
    <w:p w14:paraId="2C69B5D3" w14:textId="77777777" w:rsidR="008C0AC3" w:rsidRPr="00E11F14" w:rsidRDefault="008C0AC3" w:rsidP="00E11F14">
      <w:pPr>
        <w:spacing w:line="360" w:lineRule="auto"/>
        <w:jc w:val="both"/>
        <w:rPr>
          <w:rFonts w:ascii="Arial" w:hAnsi="Arial" w:cs="Arial"/>
        </w:rPr>
      </w:pPr>
    </w:p>
    <w:p w14:paraId="6E712EC6" w14:textId="77777777" w:rsidR="004925F3" w:rsidRPr="00E11F14" w:rsidRDefault="002C1E58" w:rsidP="00E11F14">
      <w:pPr>
        <w:spacing w:line="360" w:lineRule="auto"/>
        <w:jc w:val="both"/>
        <w:rPr>
          <w:rFonts w:ascii="Arial" w:hAnsi="Arial" w:cs="Arial"/>
        </w:rPr>
      </w:pPr>
      <w:r w:rsidRPr="00E11F14">
        <w:rPr>
          <w:rFonts w:ascii="Arial" w:hAnsi="Arial" w:cs="Arial"/>
        </w:rPr>
        <w:lastRenderedPageBreak/>
        <w:t>EXECUTIVE SUMMARY</w:t>
      </w:r>
    </w:p>
    <w:p w14:paraId="071C5AF1" w14:textId="77777777" w:rsidR="00CC379B" w:rsidRPr="00E11F14" w:rsidRDefault="002C1E58" w:rsidP="00E11F14">
      <w:pPr>
        <w:spacing w:line="360" w:lineRule="auto"/>
        <w:jc w:val="both"/>
        <w:rPr>
          <w:rFonts w:ascii="Arial" w:hAnsi="Arial" w:cs="Arial"/>
        </w:rPr>
      </w:pPr>
      <w:r w:rsidRPr="00E11F14">
        <w:rPr>
          <w:rFonts w:ascii="Arial" w:hAnsi="Arial" w:cs="Arial"/>
        </w:rPr>
        <w:t>Walmart serves hundreds of millions of customers in 28 countries worldwide by selling food, clothing, and household goods. We are committed to doing so in a way that creates economic opportunity for retail supply chain associates, suppliers, and others; and improves the environment as well as the social sustainability of supply chains; and it strengthens the communities in which we live and work. For the past ten years, we have led initiatives with our stakeholders in these areas of opportunity.</w:t>
      </w:r>
      <w:r w:rsidR="00C235B4" w:rsidRPr="00E11F14">
        <w:rPr>
          <w:rFonts w:ascii="Arial" w:hAnsi="Arial" w:cs="Arial"/>
        </w:rPr>
        <w:t xml:space="preserve"> The workplace culture at Walmart ensures c</w:t>
      </w:r>
      <w:r w:rsidRPr="00E11F14">
        <w:rPr>
          <w:rFonts w:ascii="Arial" w:hAnsi="Arial" w:cs="Arial"/>
        </w:rPr>
        <w:t>ommunity and sustainability</w:t>
      </w:r>
      <w:r w:rsidR="00C235B4" w:rsidRPr="00E11F14">
        <w:rPr>
          <w:rFonts w:ascii="Arial" w:hAnsi="Arial" w:cs="Arial"/>
        </w:rPr>
        <w:t xml:space="preserve"> is used to </w:t>
      </w:r>
      <w:r w:rsidRPr="00E11F14">
        <w:rPr>
          <w:rFonts w:ascii="Arial" w:hAnsi="Arial" w:cs="Arial"/>
        </w:rPr>
        <w:t>help others while also strengthening ourselves. Our business, and vice versa – reshaping the systems we all rely on to help improve social, economic, and environmental outcomes.</w:t>
      </w:r>
    </w:p>
    <w:p w14:paraId="65D99083" w14:textId="77777777" w:rsidR="004925F3" w:rsidRPr="00E11F14" w:rsidRDefault="002C1E58" w:rsidP="00E11F14">
      <w:pPr>
        <w:spacing w:line="360" w:lineRule="auto"/>
        <w:jc w:val="both"/>
        <w:rPr>
          <w:rFonts w:ascii="Arial" w:hAnsi="Arial" w:cs="Arial"/>
        </w:rPr>
      </w:pPr>
      <w:r w:rsidRPr="00E11F14">
        <w:rPr>
          <w:rFonts w:ascii="Arial" w:hAnsi="Arial" w:cs="Arial"/>
        </w:rPr>
        <w:t xml:space="preserve">Our efforts to improve people's lives extend far beyond the confines of our stores. </w:t>
      </w:r>
    </w:p>
    <w:p w14:paraId="6689DDEF" w14:textId="77777777" w:rsidR="004925F3" w:rsidRPr="00E11F14" w:rsidRDefault="004925F3" w:rsidP="00E11F14">
      <w:pPr>
        <w:spacing w:line="360" w:lineRule="auto"/>
        <w:jc w:val="both"/>
        <w:rPr>
          <w:rFonts w:ascii="Arial" w:hAnsi="Arial" w:cs="Arial"/>
        </w:rPr>
      </w:pPr>
    </w:p>
    <w:p w14:paraId="52140CB0" w14:textId="77777777" w:rsidR="004925F3" w:rsidRPr="00E11F14" w:rsidRDefault="004925F3" w:rsidP="00E11F14">
      <w:pPr>
        <w:spacing w:line="360" w:lineRule="auto"/>
        <w:jc w:val="both"/>
        <w:rPr>
          <w:rFonts w:ascii="Arial" w:hAnsi="Arial" w:cs="Arial"/>
        </w:rPr>
      </w:pPr>
    </w:p>
    <w:p w14:paraId="6637A73C" w14:textId="77777777" w:rsidR="00457520" w:rsidRPr="00E11F14" w:rsidRDefault="00457520" w:rsidP="00E11F14">
      <w:pPr>
        <w:spacing w:line="360" w:lineRule="auto"/>
        <w:jc w:val="both"/>
        <w:rPr>
          <w:rFonts w:ascii="Arial" w:hAnsi="Arial" w:cs="Arial"/>
        </w:rPr>
      </w:pPr>
    </w:p>
    <w:p w14:paraId="001786D6" w14:textId="77777777" w:rsidR="008A467A" w:rsidRPr="00E11F14" w:rsidRDefault="008A467A" w:rsidP="00E11F14">
      <w:pPr>
        <w:spacing w:line="360" w:lineRule="auto"/>
        <w:jc w:val="both"/>
        <w:rPr>
          <w:rFonts w:ascii="Arial" w:hAnsi="Arial" w:cs="Arial"/>
        </w:rPr>
      </w:pPr>
    </w:p>
    <w:p w14:paraId="219C71A6" w14:textId="77777777" w:rsidR="008A467A" w:rsidRPr="00E11F14" w:rsidRDefault="008A467A" w:rsidP="00E11F14">
      <w:pPr>
        <w:spacing w:line="360" w:lineRule="auto"/>
        <w:jc w:val="both"/>
        <w:rPr>
          <w:rFonts w:ascii="Arial" w:hAnsi="Arial" w:cs="Arial"/>
        </w:rPr>
      </w:pPr>
    </w:p>
    <w:p w14:paraId="09C09FBD" w14:textId="77777777" w:rsidR="008A467A" w:rsidRPr="00E11F14" w:rsidRDefault="008A467A" w:rsidP="00E11F14">
      <w:pPr>
        <w:spacing w:line="360" w:lineRule="auto"/>
        <w:jc w:val="both"/>
        <w:rPr>
          <w:rFonts w:ascii="Arial" w:hAnsi="Arial" w:cs="Arial"/>
        </w:rPr>
      </w:pPr>
    </w:p>
    <w:p w14:paraId="3DBCB9C7" w14:textId="77777777" w:rsidR="008A467A" w:rsidRPr="00E11F14" w:rsidRDefault="008A467A" w:rsidP="00E11F14">
      <w:pPr>
        <w:spacing w:line="360" w:lineRule="auto"/>
        <w:jc w:val="both"/>
        <w:rPr>
          <w:rFonts w:ascii="Arial" w:hAnsi="Arial" w:cs="Arial"/>
        </w:rPr>
      </w:pPr>
    </w:p>
    <w:p w14:paraId="0C2FCFE7" w14:textId="77777777" w:rsidR="008C0AC3" w:rsidRPr="00E11F14" w:rsidRDefault="008C0AC3" w:rsidP="00E11F14">
      <w:pPr>
        <w:spacing w:line="360" w:lineRule="auto"/>
        <w:jc w:val="both"/>
        <w:rPr>
          <w:rFonts w:ascii="Arial" w:hAnsi="Arial" w:cs="Arial"/>
        </w:rPr>
      </w:pPr>
    </w:p>
    <w:p w14:paraId="214784C5" w14:textId="77777777" w:rsidR="008C0AC3" w:rsidRPr="00E11F14" w:rsidRDefault="008C0AC3" w:rsidP="00E11F14">
      <w:pPr>
        <w:spacing w:line="360" w:lineRule="auto"/>
        <w:jc w:val="both"/>
        <w:rPr>
          <w:rFonts w:ascii="Arial" w:hAnsi="Arial" w:cs="Arial"/>
        </w:rPr>
      </w:pPr>
    </w:p>
    <w:p w14:paraId="4FBD47B7" w14:textId="77777777" w:rsidR="008C0AC3" w:rsidRPr="00E11F14" w:rsidRDefault="008C0AC3" w:rsidP="00E11F14">
      <w:pPr>
        <w:spacing w:line="360" w:lineRule="auto"/>
        <w:jc w:val="both"/>
        <w:rPr>
          <w:rFonts w:ascii="Arial" w:hAnsi="Arial" w:cs="Arial"/>
        </w:rPr>
      </w:pPr>
    </w:p>
    <w:p w14:paraId="2B7522A1" w14:textId="77777777" w:rsidR="008C0AC3" w:rsidRPr="00E11F14" w:rsidRDefault="008C0AC3" w:rsidP="00E11F14">
      <w:pPr>
        <w:spacing w:line="360" w:lineRule="auto"/>
        <w:jc w:val="both"/>
        <w:rPr>
          <w:rFonts w:ascii="Arial" w:hAnsi="Arial" w:cs="Arial"/>
        </w:rPr>
      </w:pPr>
    </w:p>
    <w:p w14:paraId="47BE4A96" w14:textId="77777777" w:rsidR="008C0AC3" w:rsidRPr="00E11F14" w:rsidRDefault="008C0AC3" w:rsidP="00E11F14">
      <w:pPr>
        <w:spacing w:line="360" w:lineRule="auto"/>
        <w:jc w:val="both"/>
        <w:rPr>
          <w:rFonts w:ascii="Arial" w:hAnsi="Arial" w:cs="Arial"/>
        </w:rPr>
      </w:pPr>
    </w:p>
    <w:p w14:paraId="6A403CFF" w14:textId="77777777" w:rsidR="008C0AC3" w:rsidRPr="00E11F14" w:rsidRDefault="008C0AC3" w:rsidP="00E11F14">
      <w:pPr>
        <w:spacing w:line="360" w:lineRule="auto"/>
        <w:jc w:val="both"/>
        <w:rPr>
          <w:rFonts w:ascii="Arial" w:hAnsi="Arial" w:cs="Arial"/>
        </w:rPr>
      </w:pPr>
    </w:p>
    <w:p w14:paraId="63E6858B" w14:textId="77777777" w:rsidR="00DE31B3" w:rsidRPr="00E11F14" w:rsidRDefault="00DE31B3" w:rsidP="00E11F14">
      <w:pPr>
        <w:spacing w:line="360" w:lineRule="auto"/>
        <w:jc w:val="both"/>
        <w:rPr>
          <w:rFonts w:ascii="Arial" w:hAnsi="Arial" w:cs="Arial"/>
        </w:rPr>
      </w:pPr>
    </w:p>
    <w:p w14:paraId="53FCD986" w14:textId="77777777" w:rsidR="00DE31B3" w:rsidRPr="00E11F14" w:rsidRDefault="00DE31B3" w:rsidP="00E11F14">
      <w:pPr>
        <w:spacing w:line="360" w:lineRule="auto"/>
        <w:jc w:val="both"/>
        <w:rPr>
          <w:rFonts w:ascii="Arial" w:hAnsi="Arial" w:cs="Arial"/>
        </w:rPr>
      </w:pPr>
    </w:p>
    <w:p w14:paraId="5CAE07EE" w14:textId="77777777" w:rsidR="00DE31B3" w:rsidRPr="00E11F14" w:rsidRDefault="00DE31B3" w:rsidP="00E11F14">
      <w:pPr>
        <w:spacing w:line="360" w:lineRule="auto"/>
        <w:jc w:val="both"/>
        <w:rPr>
          <w:rFonts w:ascii="Arial" w:hAnsi="Arial" w:cs="Arial"/>
        </w:rPr>
      </w:pPr>
    </w:p>
    <w:p w14:paraId="2877EAA3" w14:textId="77777777" w:rsidR="00DE31B3" w:rsidRPr="00E11F14" w:rsidRDefault="00DE31B3" w:rsidP="00E11F14">
      <w:pPr>
        <w:spacing w:line="360" w:lineRule="auto"/>
        <w:jc w:val="both"/>
        <w:rPr>
          <w:rFonts w:ascii="Arial" w:hAnsi="Arial" w:cs="Arial"/>
        </w:rPr>
      </w:pPr>
    </w:p>
    <w:sdt>
      <w:sdtPr>
        <w:rPr>
          <w:rFonts w:ascii="Arial" w:hAnsi="Arial" w:cs="Arial"/>
        </w:rPr>
        <w:id w:val="-47835380"/>
        <w:docPartObj>
          <w:docPartGallery w:val="Table of Contents"/>
          <w:docPartUnique/>
        </w:docPartObj>
      </w:sdtPr>
      <w:sdtEndPr>
        <w:rPr>
          <w:noProof/>
        </w:rPr>
      </w:sdtEndPr>
      <w:sdtContent>
        <w:p w14:paraId="3341C6E2" w14:textId="1B7311A0" w:rsidR="00BC7E75" w:rsidRPr="00E11F14" w:rsidRDefault="002C1E58" w:rsidP="00E11F14">
          <w:pPr>
            <w:spacing w:line="360" w:lineRule="auto"/>
            <w:jc w:val="both"/>
            <w:rPr>
              <w:rFonts w:ascii="Arial" w:hAnsi="Arial" w:cs="Arial"/>
              <w:b/>
              <w:bCs/>
            </w:rPr>
          </w:pPr>
          <w:r w:rsidRPr="00E11F14">
            <w:rPr>
              <w:rFonts w:ascii="Arial" w:hAnsi="Arial" w:cs="Arial"/>
              <w:b/>
              <w:bCs/>
            </w:rPr>
            <w:t>Table of Contents</w:t>
          </w:r>
        </w:p>
      </w:sdtContent>
    </w:sdt>
    <w:p w14:paraId="7D77954E" w14:textId="236E5A82" w:rsidR="008C0AC3" w:rsidRPr="00E11F14" w:rsidRDefault="002C1E58" w:rsidP="00E11F14">
      <w:pPr>
        <w:spacing w:line="360" w:lineRule="auto"/>
        <w:jc w:val="both"/>
        <w:rPr>
          <w:rFonts w:ascii="Arial" w:hAnsi="Arial" w:cs="Arial"/>
        </w:rPr>
      </w:pPr>
      <w:r w:rsidRPr="00E11F14">
        <w:rPr>
          <w:rFonts w:ascii="Arial" w:hAnsi="Arial" w:cs="Arial"/>
        </w:rPr>
        <w:t>1. INTRODUCTION</w:t>
      </w:r>
      <w:r w:rsidR="00BF33DF">
        <w:rPr>
          <w:rFonts w:ascii="Arial" w:hAnsi="Arial" w:cs="Arial"/>
        </w:rPr>
        <w:t>……………………………………………………………………………….</w:t>
      </w:r>
      <w:r w:rsidR="00830754">
        <w:rPr>
          <w:rFonts w:ascii="Arial" w:hAnsi="Arial" w:cs="Arial"/>
        </w:rPr>
        <w:t xml:space="preserve"> 5-6</w:t>
      </w:r>
    </w:p>
    <w:p w14:paraId="6FA7BCEE" w14:textId="15AACCFB" w:rsidR="008C0AC3" w:rsidRPr="00E11F14" w:rsidRDefault="002C1E58" w:rsidP="00E11F14">
      <w:pPr>
        <w:spacing w:line="360" w:lineRule="auto"/>
        <w:jc w:val="both"/>
        <w:rPr>
          <w:rFonts w:ascii="Arial" w:hAnsi="Arial" w:cs="Arial"/>
        </w:rPr>
      </w:pPr>
      <w:r w:rsidRPr="00E11F14">
        <w:rPr>
          <w:rFonts w:ascii="Arial" w:hAnsi="Arial" w:cs="Arial"/>
        </w:rPr>
        <w:t>2. ORGANISATION BACKGROUND</w:t>
      </w:r>
      <w:r w:rsidR="00BF33DF">
        <w:rPr>
          <w:rFonts w:ascii="Arial" w:hAnsi="Arial" w:cs="Arial"/>
        </w:rPr>
        <w:t>………………………………………………………………</w:t>
      </w:r>
      <w:r w:rsidR="00830754">
        <w:rPr>
          <w:rFonts w:ascii="Arial" w:hAnsi="Arial" w:cs="Arial"/>
        </w:rPr>
        <w:t>6</w:t>
      </w:r>
    </w:p>
    <w:p w14:paraId="1107F05F" w14:textId="0857CD93" w:rsidR="008C0AC3" w:rsidRPr="00E11F14" w:rsidRDefault="002C1E58" w:rsidP="00E11F14">
      <w:pPr>
        <w:spacing w:line="360" w:lineRule="auto"/>
        <w:jc w:val="both"/>
        <w:rPr>
          <w:rFonts w:ascii="Arial" w:eastAsia="Times New Roman" w:hAnsi="Arial" w:cs="Arial"/>
        </w:rPr>
      </w:pPr>
      <w:r w:rsidRPr="00E11F14">
        <w:rPr>
          <w:rStyle w:val="Heading1Char"/>
          <w:rFonts w:ascii="Arial" w:hAnsi="Arial" w:cs="Arial"/>
          <w:color w:val="auto"/>
          <w:sz w:val="22"/>
          <w:szCs w:val="22"/>
        </w:rPr>
        <w:t>3.  WORKPLACE CULTURE AND PERFORMANCE AT WALMART</w:t>
      </w:r>
      <w:r w:rsidR="00BF33DF">
        <w:rPr>
          <w:rStyle w:val="Heading1Char"/>
          <w:rFonts w:ascii="Arial" w:hAnsi="Arial" w:cs="Arial"/>
          <w:color w:val="auto"/>
          <w:sz w:val="22"/>
          <w:szCs w:val="22"/>
        </w:rPr>
        <w:t>…………………………</w:t>
      </w:r>
      <w:r w:rsidR="00830754">
        <w:rPr>
          <w:rStyle w:val="Heading1Char"/>
          <w:rFonts w:ascii="Arial" w:hAnsi="Arial" w:cs="Arial"/>
          <w:color w:val="auto"/>
          <w:sz w:val="22"/>
          <w:szCs w:val="22"/>
        </w:rPr>
        <w:t>6-7</w:t>
      </w:r>
      <w:r w:rsidRPr="00E11F14">
        <w:rPr>
          <w:rFonts w:ascii="Arial" w:eastAsia="Times New Roman" w:hAnsi="Arial" w:cs="Arial"/>
        </w:rPr>
        <w:t xml:space="preserve"> </w:t>
      </w:r>
    </w:p>
    <w:p w14:paraId="789D345D" w14:textId="4DD8190B"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4. EXTERNAL ENVIRONMENTAL ANALYSIS AT WALMART USING PESTEL MODEL</w:t>
      </w:r>
      <w:r w:rsidR="00830754">
        <w:rPr>
          <w:rFonts w:ascii="Arial" w:eastAsia="Times New Roman" w:hAnsi="Arial" w:cs="Arial"/>
        </w:rPr>
        <w:t xml:space="preserve"> </w:t>
      </w:r>
      <w:r w:rsidR="00BF33DF">
        <w:rPr>
          <w:rFonts w:ascii="Arial" w:eastAsia="Times New Roman" w:hAnsi="Arial" w:cs="Arial"/>
        </w:rPr>
        <w:t>….</w:t>
      </w:r>
      <w:r w:rsidR="00830754">
        <w:rPr>
          <w:rFonts w:ascii="Arial" w:eastAsia="Times New Roman" w:hAnsi="Arial" w:cs="Arial"/>
        </w:rPr>
        <w:t>8</w:t>
      </w:r>
    </w:p>
    <w:p w14:paraId="41EEDB68" w14:textId="02589441"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 POLITICAL FACTORS</w:t>
      </w:r>
      <w:r w:rsidR="00BF33DF">
        <w:rPr>
          <w:rFonts w:ascii="Arial" w:eastAsia="Times New Roman" w:hAnsi="Arial" w:cs="Arial"/>
        </w:rPr>
        <w:t>……………………………………………………………………………</w:t>
      </w:r>
      <w:r w:rsidR="00830754">
        <w:rPr>
          <w:rFonts w:ascii="Arial" w:eastAsia="Times New Roman" w:hAnsi="Arial" w:cs="Arial"/>
        </w:rPr>
        <w:t xml:space="preserve"> 8</w:t>
      </w:r>
    </w:p>
    <w:p w14:paraId="0363F5EF" w14:textId="7C232826"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ii. ECONOMIC FACTORS</w:t>
      </w:r>
      <w:r w:rsidR="00BF33DF">
        <w:rPr>
          <w:rFonts w:ascii="Arial" w:eastAsia="Times New Roman" w:hAnsi="Arial" w:cs="Arial"/>
        </w:rPr>
        <w:t>……………………………………………………………………</w:t>
      </w:r>
      <w:proofErr w:type="gramStart"/>
      <w:r w:rsidR="00BF33DF">
        <w:rPr>
          <w:rFonts w:ascii="Arial" w:eastAsia="Times New Roman" w:hAnsi="Arial" w:cs="Arial"/>
        </w:rPr>
        <w:t>…..</w:t>
      </w:r>
      <w:proofErr w:type="gramEnd"/>
      <w:r w:rsidR="00830754">
        <w:rPr>
          <w:rFonts w:ascii="Arial" w:eastAsia="Times New Roman" w:hAnsi="Arial" w:cs="Arial"/>
        </w:rPr>
        <w:t xml:space="preserve"> 8-9</w:t>
      </w:r>
    </w:p>
    <w:p w14:paraId="2CDE7A70" w14:textId="7FC3027B"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iii. SOCIAL FACTORS</w:t>
      </w:r>
      <w:r w:rsidR="00BF33DF">
        <w:rPr>
          <w:rFonts w:ascii="Arial" w:eastAsia="Times New Roman" w:hAnsi="Arial" w:cs="Arial"/>
        </w:rPr>
        <w:t>………………………………………………………………………………</w:t>
      </w:r>
      <w:r w:rsidR="00830754">
        <w:rPr>
          <w:rFonts w:ascii="Arial" w:eastAsia="Times New Roman" w:hAnsi="Arial" w:cs="Arial"/>
        </w:rPr>
        <w:t xml:space="preserve"> 9</w:t>
      </w:r>
    </w:p>
    <w:p w14:paraId="6E0BDF65" w14:textId="6CEEBF50"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iv. TECHNOLOGICAL FACTORS</w:t>
      </w:r>
      <w:r w:rsidR="00830754">
        <w:rPr>
          <w:rFonts w:ascii="Arial" w:eastAsia="Times New Roman" w:hAnsi="Arial" w:cs="Arial"/>
        </w:rPr>
        <w:t xml:space="preserve"> </w:t>
      </w:r>
      <w:r w:rsidR="00BF33DF">
        <w:rPr>
          <w:rFonts w:ascii="Arial" w:eastAsia="Times New Roman" w:hAnsi="Arial" w:cs="Arial"/>
        </w:rPr>
        <w:t>…………………………………………………………………</w:t>
      </w:r>
      <w:r w:rsidR="00830754">
        <w:rPr>
          <w:rFonts w:ascii="Arial" w:eastAsia="Times New Roman" w:hAnsi="Arial" w:cs="Arial"/>
        </w:rPr>
        <w:t>9</w:t>
      </w:r>
    </w:p>
    <w:p w14:paraId="5886152F" w14:textId="4530306F"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v. ENVIRONMENTAL FACTORS </w:t>
      </w:r>
      <w:r w:rsidR="00BF33DF">
        <w:rPr>
          <w:rFonts w:ascii="Arial" w:eastAsia="Times New Roman" w:hAnsi="Arial" w:cs="Arial"/>
        </w:rPr>
        <w:t>………………………………………………………………</w:t>
      </w:r>
      <w:r w:rsidR="00830754">
        <w:rPr>
          <w:rFonts w:ascii="Arial" w:eastAsia="Times New Roman" w:hAnsi="Arial" w:cs="Arial"/>
        </w:rPr>
        <w:t>9-10</w:t>
      </w:r>
    </w:p>
    <w:p w14:paraId="2AE790B4" w14:textId="33746E8A"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vi. LEGAL FACTORS</w:t>
      </w:r>
      <w:r w:rsidR="00BF33DF">
        <w:rPr>
          <w:rFonts w:ascii="Arial" w:eastAsia="Times New Roman" w:hAnsi="Arial" w:cs="Arial"/>
        </w:rPr>
        <w:t>………………………………………………………………………………</w:t>
      </w:r>
      <w:r w:rsidR="00830754">
        <w:rPr>
          <w:rFonts w:ascii="Arial" w:eastAsia="Times New Roman" w:hAnsi="Arial" w:cs="Arial"/>
        </w:rPr>
        <w:t>10</w:t>
      </w:r>
    </w:p>
    <w:p w14:paraId="10A7210F" w14:textId="79FE50EB"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5. EXTERNAL ENVIRONMENTAL ANALYSIS AT WALMART USING PORTER’S FIVE FORCES MODEL</w:t>
      </w:r>
      <w:r w:rsidR="00BF33DF">
        <w:rPr>
          <w:rFonts w:ascii="Arial" w:eastAsia="Times New Roman" w:hAnsi="Arial" w:cs="Arial"/>
        </w:rPr>
        <w:t>……………………………………………………………………………….</w:t>
      </w:r>
      <w:r w:rsidR="00830754">
        <w:rPr>
          <w:rFonts w:ascii="Arial" w:eastAsia="Times New Roman" w:hAnsi="Arial" w:cs="Arial"/>
        </w:rPr>
        <w:t>10-11</w:t>
      </w:r>
    </w:p>
    <w:p w14:paraId="76AC03DA" w14:textId="3E8FBA9B"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i/>
          <w:iCs/>
        </w:rPr>
        <w:t xml:space="preserve">i. </w:t>
      </w:r>
      <w:r w:rsidRPr="00E11F14">
        <w:rPr>
          <w:rFonts w:ascii="Arial" w:eastAsia="Times New Roman" w:hAnsi="Arial" w:cs="Arial"/>
        </w:rPr>
        <w:t xml:space="preserve"> Customers’ Bargaining Power</w:t>
      </w:r>
      <w:r w:rsidR="00BF33DF">
        <w:rPr>
          <w:rFonts w:ascii="Arial" w:eastAsia="Times New Roman" w:hAnsi="Arial" w:cs="Arial"/>
        </w:rPr>
        <w:t>………………………………………………………………....</w:t>
      </w:r>
      <w:r w:rsidR="00830754">
        <w:rPr>
          <w:rFonts w:ascii="Arial" w:eastAsia="Times New Roman" w:hAnsi="Arial" w:cs="Arial"/>
        </w:rPr>
        <w:t>11</w:t>
      </w:r>
    </w:p>
    <w:p w14:paraId="401CC65E" w14:textId="36D78E37"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ii.  Supplies’ Bargaining Power</w:t>
      </w:r>
      <w:r w:rsidR="00BF33DF">
        <w:rPr>
          <w:rFonts w:ascii="Arial" w:eastAsia="Times New Roman" w:hAnsi="Arial" w:cs="Arial"/>
        </w:rPr>
        <w:t>……………………………………………………………</w:t>
      </w:r>
      <w:proofErr w:type="gramStart"/>
      <w:r w:rsidR="00BF33DF">
        <w:rPr>
          <w:rFonts w:ascii="Arial" w:eastAsia="Times New Roman" w:hAnsi="Arial" w:cs="Arial"/>
        </w:rPr>
        <w:t>….…..</w:t>
      </w:r>
      <w:proofErr w:type="gramEnd"/>
      <w:r w:rsidR="00830754">
        <w:rPr>
          <w:rFonts w:ascii="Arial" w:eastAsia="Times New Roman" w:hAnsi="Arial" w:cs="Arial"/>
        </w:rPr>
        <w:t>11</w:t>
      </w:r>
    </w:p>
    <w:p w14:paraId="2AF2EDE0" w14:textId="3B626730"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iii. </w:t>
      </w:r>
      <w:r w:rsidR="0086429E" w:rsidRPr="00E11F14">
        <w:rPr>
          <w:rFonts w:ascii="Arial" w:eastAsia="Times New Roman" w:hAnsi="Arial" w:cs="Arial"/>
        </w:rPr>
        <w:t xml:space="preserve">Threat of </w:t>
      </w:r>
      <w:r w:rsidR="007A5AD7" w:rsidRPr="00E11F14">
        <w:rPr>
          <w:rFonts w:ascii="Arial" w:eastAsia="Times New Roman" w:hAnsi="Arial" w:cs="Arial"/>
        </w:rPr>
        <w:t>S</w:t>
      </w:r>
      <w:r w:rsidR="0086429E" w:rsidRPr="00E11F14">
        <w:rPr>
          <w:rFonts w:ascii="Arial" w:eastAsia="Times New Roman" w:hAnsi="Arial" w:cs="Arial"/>
        </w:rPr>
        <w:t>ubstitution</w:t>
      </w:r>
      <w:r w:rsidR="00BF33DF">
        <w:rPr>
          <w:rFonts w:ascii="Arial" w:eastAsia="Times New Roman" w:hAnsi="Arial" w:cs="Arial"/>
        </w:rPr>
        <w:t>…………………………………………………………………….…….</w:t>
      </w:r>
      <w:r w:rsidR="00830754">
        <w:rPr>
          <w:rFonts w:ascii="Arial" w:eastAsia="Times New Roman" w:hAnsi="Arial" w:cs="Arial"/>
        </w:rPr>
        <w:t>12</w:t>
      </w:r>
    </w:p>
    <w:p w14:paraId="449C692A" w14:textId="071C480F" w:rsidR="008C0AC3" w:rsidRPr="00E11F14" w:rsidRDefault="002C1E58" w:rsidP="00E11F14">
      <w:pPr>
        <w:spacing w:line="360" w:lineRule="auto"/>
        <w:jc w:val="both"/>
        <w:rPr>
          <w:rFonts w:ascii="Arial" w:hAnsi="Arial" w:cs="Arial"/>
        </w:rPr>
      </w:pPr>
      <w:r w:rsidRPr="00E11F14">
        <w:rPr>
          <w:rFonts w:ascii="Arial" w:eastAsia="Times New Roman" w:hAnsi="Arial" w:cs="Arial"/>
        </w:rPr>
        <w:t xml:space="preserve">iv.  </w:t>
      </w:r>
      <w:r w:rsidR="007A5AD7" w:rsidRPr="00E11F14">
        <w:rPr>
          <w:rFonts w:ascii="Arial" w:hAnsi="Arial" w:cs="Arial"/>
        </w:rPr>
        <w:t>New Entrants</w:t>
      </w:r>
      <w:r w:rsidR="00BF33DF">
        <w:rPr>
          <w:rFonts w:ascii="Arial" w:hAnsi="Arial" w:cs="Arial"/>
        </w:rPr>
        <w:t>…………………………………………………………………………….…</w:t>
      </w:r>
      <w:proofErr w:type="gramStart"/>
      <w:r w:rsidR="00BF33DF">
        <w:rPr>
          <w:rFonts w:ascii="Arial" w:hAnsi="Arial" w:cs="Arial"/>
        </w:rPr>
        <w:t>…..</w:t>
      </w:r>
      <w:proofErr w:type="gramEnd"/>
      <w:r w:rsidR="00830754">
        <w:rPr>
          <w:rFonts w:ascii="Arial" w:hAnsi="Arial" w:cs="Arial"/>
        </w:rPr>
        <w:t>12</w:t>
      </w:r>
    </w:p>
    <w:p w14:paraId="1B68439F" w14:textId="03C3FFF9" w:rsidR="00DE31B3" w:rsidRPr="00E11F14" w:rsidRDefault="00DE31B3" w:rsidP="00E11F14">
      <w:pPr>
        <w:spacing w:line="360" w:lineRule="auto"/>
        <w:jc w:val="both"/>
        <w:rPr>
          <w:rFonts w:ascii="Arial" w:eastAsia="Times New Roman" w:hAnsi="Arial" w:cs="Arial"/>
        </w:rPr>
      </w:pPr>
      <w:r w:rsidRPr="00E11F14">
        <w:rPr>
          <w:rFonts w:ascii="Arial" w:eastAsia="Times New Roman" w:hAnsi="Arial" w:cs="Arial"/>
        </w:rPr>
        <w:t xml:space="preserve">v. </w:t>
      </w:r>
      <w:r w:rsidRPr="00E11F14">
        <w:rPr>
          <w:rFonts w:ascii="Arial" w:hAnsi="Arial" w:cs="Arial"/>
        </w:rPr>
        <w:t xml:space="preserve"> </w:t>
      </w:r>
      <w:bookmarkStart w:id="1" w:name="_Hlk81780621"/>
      <w:r w:rsidRPr="00E11F14">
        <w:rPr>
          <w:rFonts w:ascii="Arial" w:eastAsia="Times New Roman" w:hAnsi="Arial" w:cs="Arial"/>
        </w:rPr>
        <w:t>Competitive Rivalr</w:t>
      </w:r>
      <w:bookmarkEnd w:id="1"/>
      <w:r w:rsidRPr="00E11F14">
        <w:rPr>
          <w:rFonts w:ascii="Arial" w:eastAsia="Times New Roman" w:hAnsi="Arial" w:cs="Arial"/>
        </w:rPr>
        <w:t>y</w:t>
      </w:r>
      <w:r w:rsidR="00BF33DF">
        <w:rPr>
          <w:rFonts w:ascii="Arial" w:eastAsia="Times New Roman" w:hAnsi="Arial" w:cs="Arial"/>
        </w:rPr>
        <w:t>……………………………………………………………………….…….</w:t>
      </w:r>
      <w:r w:rsidR="00830754">
        <w:rPr>
          <w:rFonts w:ascii="Arial" w:eastAsia="Times New Roman" w:hAnsi="Arial" w:cs="Arial"/>
        </w:rPr>
        <w:t>12</w:t>
      </w:r>
    </w:p>
    <w:p w14:paraId="3F7B5257" w14:textId="3C6EEC8D"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6. WALMART'S CULTURE WAS FORMED BY THESE FACTORS</w:t>
      </w:r>
      <w:r w:rsidR="00BF33DF">
        <w:rPr>
          <w:rFonts w:ascii="Arial" w:eastAsia="Times New Roman" w:hAnsi="Arial" w:cs="Arial"/>
        </w:rPr>
        <w:t>…………………</w:t>
      </w:r>
      <w:proofErr w:type="gramStart"/>
      <w:r w:rsidR="00BF33DF">
        <w:rPr>
          <w:rFonts w:ascii="Arial" w:eastAsia="Times New Roman" w:hAnsi="Arial" w:cs="Arial"/>
        </w:rPr>
        <w:t>….…..</w:t>
      </w:r>
      <w:proofErr w:type="gramEnd"/>
      <w:r w:rsidR="00830754">
        <w:rPr>
          <w:rFonts w:ascii="Arial" w:eastAsia="Times New Roman" w:hAnsi="Arial" w:cs="Arial"/>
        </w:rPr>
        <w:t>13</w:t>
      </w:r>
    </w:p>
    <w:p w14:paraId="7912A486" w14:textId="0BCE090D"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 Values</w:t>
      </w:r>
      <w:r w:rsidR="00BF33DF">
        <w:rPr>
          <w:rFonts w:ascii="Arial" w:eastAsia="Times New Roman" w:hAnsi="Arial" w:cs="Arial"/>
        </w:rPr>
        <w:t>…………………………………………………………………………………………….</w:t>
      </w:r>
      <w:r w:rsidR="00830754">
        <w:rPr>
          <w:rFonts w:ascii="Arial" w:eastAsia="Times New Roman" w:hAnsi="Arial" w:cs="Arial"/>
        </w:rPr>
        <w:t>13</w:t>
      </w:r>
    </w:p>
    <w:p w14:paraId="5B3EAF79" w14:textId="777459E9"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ii. Hierarchical Level</w:t>
      </w:r>
      <w:r w:rsidR="00BF33DF">
        <w:rPr>
          <w:rFonts w:ascii="Arial" w:eastAsia="Times New Roman" w:hAnsi="Arial" w:cs="Arial"/>
        </w:rPr>
        <w:t>……………………………………………………………………………….</w:t>
      </w:r>
      <w:r w:rsidR="00830754">
        <w:rPr>
          <w:rFonts w:ascii="Arial" w:eastAsia="Times New Roman" w:hAnsi="Arial" w:cs="Arial"/>
        </w:rPr>
        <w:t>13</w:t>
      </w:r>
    </w:p>
    <w:p w14:paraId="0EDEAC79" w14:textId="052161C3"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iii. Priority</w:t>
      </w:r>
      <w:r w:rsidR="00BF33DF">
        <w:rPr>
          <w:rFonts w:ascii="Arial" w:eastAsia="Times New Roman" w:hAnsi="Arial" w:cs="Arial"/>
        </w:rPr>
        <w:t>…………………………………………………………………………………………...</w:t>
      </w:r>
      <w:r w:rsidR="00830754">
        <w:rPr>
          <w:rFonts w:ascii="Arial" w:eastAsia="Times New Roman" w:hAnsi="Arial" w:cs="Arial"/>
        </w:rPr>
        <w:t>13</w:t>
      </w:r>
    </w:p>
    <w:p w14:paraId="0F8B4692" w14:textId="78032812"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iv Orientation towards Functioning</w:t>
      </w:r>
      <w:r w:rsidR="00BF33DF">
        <w:rPr>
          <w:rFonts w:ascii="Arial" w:eastAsia="Times New Roman" w:hAnsi="Arial" w:cs="Arial"/>
        </w:rPr>
        <w:t>………………………………………………………</w:t>
      </w:r>
      <w:proofErr w:type="gramStart"/>
      <w:r w:rsidR="00BF33DF">
        <w:rPr>
          <w:rFonts w:ascii="Arial" w:eastAsia="Times New Roman" w:hAnsi="Arial" w:cs="Arial"/>
        </w:rPr>
        <w:t>…..</w:t>
      </w:r>
      <w:proofErr w:type="gramEnd"/>
      <w:r w:rsidR="00830754">
        <w:rPr>
          <w:rFonts w:ascii="Arial" w:eastAsia="Times New Roman" w:hAnsi="Arial" w:cs="Arial"/>
        </w:rPr>
        <w:t>13-14</w:t>
      </w:r>
      <w:r w:rsidRPr="00E11F14">
        <w:rPr>
          <w:rFonts w:ascii="Arial" w:eastAsia="Times New Roman" w:hAnsi="Arial" w:cs="Arial"/>
        </w:rPr>
        <w:t xml:space="preserve">                                                                                                             </w:t>
      </w:r>
    </w:p>
    <w:p w14:paraId="6D1F13BF" w14:textId="52B254D8"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7. WALMART POSITIVE WORKPLACE CULTURE</w:t>
      </w:r>
      <w:r w:rsidR="00BF33DF">
        <w:rPr>
          <w:rFonts w:ascii="Arial" w:eastAsia="Times New Roman" w:hAnsi="Arial" w:cs="Arial"/>
        </w:rPr>
        <w:t>………………………………………</w:t>
      </w:r>
      <w:proofErr w:type="gramStart"/>
      <w:r w:rsidR="00BF33DF">
        <w:rPr>
          <w:rFonts w:ascii="Arial" w:eastAsia="Times New Roman" w:hAnsi="Arial" w:cs="Arial"/>
        </w:rPr>
        <w:t>…..</w:t>
      </w:r>
      <w:proofErr w:type="gramEnd"/>
      <w:r w:rsidR="00830754">
        <w:rPr>
          <w:rFonts w:ascii="Arial" w:eastAsia="Times New Roman" w:hAnsi="Arial" w:cs="Arial"/>
        </w:rPr>
        <w:t>14</w:t>
      </w:r>
    </w:p>
    <w:p w14:paraId="5C4575E1" w14:textId="79E95259" w:rsidR="008C0AC3" w:rsidRPr="00E11F14" w:rsidRDefault="002C1E58" w:rsidP="00E11F14">
      <w:pPr>
        <w:spacing w:line="360" w:lineRule="auto"/>
        <w:jc w:val="both"/>
        <w:rPr>
          <w:rFonts w:ascii="Arial" w:eastAsia="Times New Roman" w:hAnsi="Arial" w:cs="Arial"/>
          <w:lang w:val="en-US"/>
        </w:rPr>
      </w:pPr>
      <w:r w:rsidRPr="00E11F14">
        <w:rPr>
          <w:rFonts w:ascii="Arial" w:eastAsia="Times New Roman" w:hAnsi="Arial" w:cs="Arial"/>
          <w:lang w:val="en-US"/>
        </w:rPr>
        <w:t xml:space="preserve">i. Develop an </w:t>
      </w:r>
      <w:proofErr w:type="spellStart"/>
      <w:r w:rsidRPr="00E11F14">
        <w:rPr>
          <w:rFonts w:ascii="Arial" w:eastAsia="Times New Roman" w:hAnsi="Arial" w:cs="Arial"/>
          <w:lang w:val="en-US"/>
        </w:rPr>
        <w:t>organisation's</w:t>
      </w:r>
      <w:proofErr w:type="spellEnd"/>
      <w:r w:rsidRPr="00E11F14">
        <w:rPr>
          <w:rFonts w:ascii="Arial" w:eastAsia="Times New Roman" w:hAnsi="Arial" w:cs="Arial"/>
          <w:lang w:val="en-US"/>
        </w:rPr>
        <w:t xml:space="preserve"> ethos and values</w:t>
      </w:r>
      <w:r w:rsidR="00BF33DF">
        <w:rPr>
          <w:rFonts w:ascii="Arial" w:eastAsia="Times New Roman" w:hAnsi="Arial" w:cs="Arial"/>
          <w:lang w:val="en-US"/>
        </w:rPr>
        <w:t>…………………………………………………</w:t>
      </w:r>
      <w:r w:rsidR="00830754">
        <w:rPr>
          <w:rFonts w:ascii="Arial" w:eastAsia="Times New Roman" w:hAnsi="Arial" w:cs="Arial"/>
          <w:lang w:val="en-US"/>
        </w:rPr>
        <w:t>14</w:t>
      </w:r>
    </w:p>
    <w:p w14:paraId="6FC81D5D" w14:textId="6051E8DC"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lastRenderedPageBreak/>
        <w:t>ii.  Encourage collaboration and communication</w:t>
      </w:r>
      <w:r w:rsidR="00BF33DF">
        <w:rPr>
          <w:rFonts w:ascii="Arial" w:eastAsia="Times New Roman" w:hAnsi="Arial" w:cs="Arial"/>
        </w:rPr>
        <w:t>……………………………………………….</w:t>
      </w:r>
      <w:r w:rsidR="00830754">
        <w:rPr>
          <w:rFonts w:ascii="Arial" w:eastAsia="Times New Roman" w:hAnsi="Arial" w:cs="Arial"/>
        </w:rPr>
        <w:t>14</w:t>
      </w:r>
    </w:p>
    <w:p w14:paraId="6B1B76D0" w14:textId="486805E2"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iii.  Establish a welcoming workplace environment</w:t>
      </w:r>
      <w:r w:rsidR="00BF33DF">
        <w:rPr>
          <w:rFonts w:ascii="Arial" w:eastAsia="Times New Roman" w:hAnsi="Arial" w:cs="Arial"/>
        </w:rPr>
        <w:t>…………………………………………….</w:t>
      </w:r>
      <w:r w:rsidR="00830754">
        <w:rPr>
          <w:rFonts w:ascii="Arial" w:eastAsia="Times New Roman" w:hAnsi="Arial" w:cs="Arial"/>
        </w:rPr>
        <w:t>14</w:t>
      </w:r>
    </w:p>
    <w:p w14:paraId="17A9F77C" w14:textId="28A01E68"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iv. Establish clear goals and rewards for employees</w:t>
      </w:r>
      <w:r w:rsidR="00BF33DF">
        <w:rPr>
          <w:rFonts w:ascii="Arial" w:eastAsia="Times New Roman" w:hAnsi="Arial" w:cs="Arial"/>
        </w:rPr>
        <w:t>………………………………………</w:t>
      </w:r>
      <w:proofErr w:type="gramStart"/>
      <w:r w:rsidR="00BF33DF">
        <w:rPr>
          <w:rFonts w:ascii="Arial" w:eastAsia="Times New Roman" w:hAnsi="Arial" w:cs="Arial"/>
        </w:rPr>
        <w:t>…..</w:t>
      </w:r>
      <w:proofErr w:type="gramEnd"/>
      <w:r w:rsidR="00830754">
        <w:rPr>
          <w:rFonts w:ascii="Arial" w:eastAsia="Times New Roman" w:hAnsi="Arial" w:cs="Arial"/>
        </w:rPr>
        <w:t>15</w:t>
      </w:r>
    </w:p>
    <w:p w14:paraId="6E881581" w14:textId="021BFE50" w:rsidR="0018007A"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8.  ETHICAL DILEMMA</w:t>
      </w:r>
      <w:r w:rsidR="00BF33DF">
        <w:rPr>
          <w:rFonts w:ascii="Arial" w:eastAsia="Times New Roman" w:hAnsi="Arial" w:cs="Arial"/>
        </w:rPr>
        <w:t>……………………………………………………………………………</w:t>
      </w:r>
      <w:r w:rsidR="00830754">
        <w:rPr>
          <w:rFonts w:ascii="Arial" w:eastAsia="Times New Roman" w:hAnsi="Arial" w:cs="Arial"/>
        </w:rPr>
        <w:t>15</w:t>
      </w:r>
    </w:p>
    <w:p w14:paraId="75ADDE4F" w14:textId="2351C21F"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9. RECOMMENDATION</w:t>
      </w:r>
      <w:r w:rsidR="00BF33DF">
        <w:rPr>
          <w:rFonts w:ascii="Arial" w:eastAsia="Times New Roman" w:hAnsi="Arial" w:cs="Arial"/>
        </w:rPr>
        <w:t>………………………………………………………………………</w:t>
      </w:r>
      <w:proofErr w:type="gramStart"/>
      <w:r w:rsidR="00BF33DF">
        <w:rPr>
          <w:rFonts w:ascii="Arial" w:eastAsia="Times New Roman" w:hAnsi="Arial" w:cs="Arial"/>
        </w:rPr>
        <w:t>…..</w:t>
      </w:r>
      <w:proofErr w:type="gramEnd"/>
      <w:r w:rsidR="00830754">
        <w:rPr>
          <w:rFonts w:ascii="Arial" w:eastAsia="Times New Roman" w:hAnsi="Arial" w:cs="Arial"/>
        </w:rPr>
        <w:t>16</w:t>
      </w:r>
    </w:p>
    <w:p w14:paraId="2A3684FF" w14:textId="03265596" w:rsidR="008C0AC3" w:rsidRDefault="002C1E58" w:rsidP="00E11F14">
      <w:pPr>
        <w:spacing w:line="360" w:lineRule="auto"/>
        <w:jc w:val="both"/>
        <w:rPr>
          <w:rFonts w:ascii="Arial" w:eastAsia="Times New Roman" w:hAnsi="Arial" w:cs="Arial"/>
        </w:rPr>
      </w:pPr>
      <w:r w:rsidRPr="00E11F14">
        <w:rPr>
          <w:rFonts w:ascii="Arial" w:eastAsia="Times New Roman" w:hAnsi="Arial" w:cs="Arial"/>
        </w:rPr>
        <w:t>10. CONCLUSION</w:t>
      </w:r>
      <w:r w:rsidR="00830754">
        <w:rPr>
          <w:rFonts w:ascii="Arial" w:eastAsia="Times New Roman" w:hAnsi="Arial" w:cs="Arial"/>
        </w:rPr>
        <w:t>………………………………………………………………………………….16</w:t>
      </w:r>
    </w:p>
    <w:p w14:paraId="11D5D494" w14:textId="7AEA7AE9" w:rsidR="00830754" w:rsidRPr="00E11F14" w:rsidRDefault="00830754" w:rsidP="00E11F14">
      <w:pPr>
        <w:spacing w:line="360" w:lineRule="auto"/>
        <w:jc w:val="both"/>
        <w:rPr>
          <w:rFonts w:ascii="Arial" w:eastAsia="Times New Roman" w:hAnsi="Arial" w:cs="Arial"/>
        </w:rPr>
      </w:pPr>
      <w:r>
        <w:rPr>
          <w:rFonts w:ascii="Arial" w:eastAsia="Times New Roman" w:hAnsi="Arial" w:cs="Arial"/>
        </w:rPr>
        <w:t>11 REFLECTION……………………………………………………………………………………17</w:t>
      </w:r>
    </w:p>
    <w:p w14:paraId="0898EDB4" w14:textId="40E9C7A7" w:rsidR="008C0AC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1</w:t>
      </w:r>
      <w:r w:rsidR="00830754">
        <w:rPr>
          <w:rFonts w:ascii="Arial" w:eastAsia="Times New Roman" w:hAnsi="Arial" w:cs="Arial"/>
        </w:rPr>
        <w:t xml:space="preserve">2. </w:t>
      </w:r>
      <w:r w:rsidRPr="00E11F14">
        <w:rPr>
          <w:rFonts w:ascii="Arial" w:eastAsia="Times New Roman" w:hAnsi="Arial" w:cs="Arial"/>
        </w:rPr>
        <w:t>REFERENCE</w:t>
      </w:r>
      <w:r w:rsidR="00830754">
        <w:rPr>
          <w:rFonts w:ascii="Arial" w:eastAsia="Times New Roman" w:hAnsi="Arial" w:cs="Arial"/>
        </w:rPr>
        <w:t xml:space="preserve"> ………………………………………………………………………………18-19</w:t>
      </w:r>
    </w:p>
    <w:p w14:paraId="6DE3B54E" w14:textId="77777777" w:rsidR="00287B2F" w:rsidRPr="00E11F14" w:rsidRDefault="00287B2F" w:rsidP="00E11F14">
      <w:pPr>
        <w:spacing w:line="360" w:lineRule="auto"/>
        <w:jc w:val="both"/>
        <w:rPr>
          <w:rFonts w:ascii="Arial" w:hAnsi="Arial" w:cs="Arial"/>
        </w:rPr>
      </w:pPr>
    </w:p>
    <w:p w14:paraId="53AF63E7" w14:textId="77777777" w:rsidR="00287B2F" w:rsidRPr="00E11F14" w:rsidRDefault="00287B2F" w:rsidP="00E11F14">
      <w:pPr>
        <w:spacing w:line="360" w:lineRule="auto"/>
        <w:jc w:val="both"/>
        <w:rPr>
          <w:rFonts w:ascii="Arial" w:hAnsi="Arial" w:cs="Arial"/>
        </w:rPr>
      </w:pPr>
    </w:p>
    <w:p w14:paraId="0A98646C" w14:textId="77777777" w:rsidR="0052603B" w:rsidRPr="00E11F14" w:rsidRDefault="0052603B" w:rsidP="00E11F14">
      <w:pPr>
        <w:spacing w:line="360" w:lineRule="auto"/>
        <w:jc w:val="both"/>
        <w:rPr>
          <w:rFonts w:ascii="Arial" w:hAnsi="Arial" w:cs="Arial"/>
        </w:rPr>
      </w:pPr>
    </w:p>
    <w:p w14:paraId="13512C00" w14:textId="77777777" w:rsidR="0052603B" w:rsidRPr="00E11F14" w:rsidRDefault="0052603B" w:rsidP="00E11F14">
      <w:pPr>
        <w:spacing w:line="360" w:lineRule="auto"/>
        <w:jc w:val="both"/>
        <w:rPr>
          <w:rFonts w:ascii="Arial" w:hAnsi="Arial" w:cs="Arial"/>
        </w:rPr>
      </w:pPr>
    </w:p>
    <w:p w14:paraId="2C11A849" w14:textId="77777777" w:rsidR="0052603B" w:rsidRPr="00E11F14" w:rsidRDefault="0052603B" w:rsidP="00E11F14">
      <w:pPr>
        <w:spacing w:line="360" w:lineRule="auto"/>
        <w:jc w:val="both"/>
        <w:rPr>
          <w:rFonts w:ascii="Arial" w:hAnsi="Arial" w:cs="Arial"/>
        </w:rPr>
      </w:pPr>
    </w:p>
    <w:p w14:paraId="3C71B968" w14:textId="77777777" w:rsidR="0052603B" w:rsidRPr="00E11F14" w:rsidRDefault="0052603B" w:rsidP="00E11F14">
      <w:pPr>
        <w:spacing w:line="360" w:lineRule="auto"/>
        <w:jc w:val="both"/>
        <w:rPr>
          <w:rFonts w:ascii="Arial" w:hAnsi="Arial" w:cs="Arial"/>
        </w:rPr>
      </w:pPr>
    </w:p>
    <w:p w14:paraId="71E2B028" w14:textId="77777777" w:rsidR="00875553" w:rsidRPr="00E11F14" w:rsidRDefault="00875553" w:rsidP="00E11F14">
      <w:pPr>
        <w:spacing w:line="360" w:lineRule="auto"/>
        <w:jc w:val="both"/>
        <w:rPr>
          <w:rFonts w:ascii="Arial" w:hAnsi="Arial" w:cs="Arial"/>
        </w:rPr>
      </w:pPr>
    </w:p>
    <w:p w14:paraId="208CE585" w14:textId="77777777" w:rsidR="001029CE" w:rsidRPr="00E11F14" w:rsidRDefault="001029CE" w:rsidP="00E11F14">
      <w:pPr>
        <w:spacing w:line="360" w:lineRule="auto"/>
        <w:jc w:val="both"/>
        <w:rPr>
          <w:rFonts w:ascii="Arial" w:hAnsi="Arial" w:cs="Arial"/>
        </w:rPr>
      </w:pPr>
    </w:p>
    <w:p w14:paraId="584DE3E0" w14:textId="77777777" w:rsidR="001029CE" w:rsidRPr="00E11F14" w:rsidRDefault="001029CE" w:rsidP="00E11F14">
      <w:pPr>
        <w:spacing w:line="360" w:lineRule="auto"/>
        <w:jc w:val="both"/>
        <w:rPr>
          <w:rFonts w:ascii="Arial" w:hAnsi="Arial" w:cs="Arial"/>
        </w:rPr>
      </w:pPr>
    </w:p>
    <w:p w14:paraId="3F2BE9EF" w14:textId="77777777" w:rsidR="00EB4DAA" w:rsidRPr="00E11F14" w:rsidRDefault="00EB4DAA" w:rsidP="00E11F14">
      <w:pPr>
        <w:spacing w:line="360" w:lineRule="auto"/>
        <w:jc w:val="both"/>
        <w:rPr>
          <w:rFonts w:ascii="Arial" w:hAnsi="Arial" w:cs="Arial"/>
        </w:rPr>
      </w:pPr>
    </w:p>
    <w:p w14:paraId="12BA3C56" w14:textId="77777777" w:rsidR="00EB4DAA" w:rsidRPr="00E11F14" w:rsidRDefault="00EB4DAA" w:rsidP="00E11F14">
      <w:pPr>
        <w:spacing w:line="360" w:lineRule="auto"/>
        <w:jc w:val="both"/>
        <w:rPr>
          <w:rFonts w:ascii="Arial" w:hAnsi="Arial" w:cs="Arial"/>
        </w:rPr>
      </w:pPr>
    </w:p>
    <w:p w14:paraId="0DA95FCD" w14:textId="77777777" w:rsidR="00EB4DAA" w:rsidRPr="00E11F14" w:rsidRDefault="00EB4DAA" w:rsidP="00E11F14">
      <w:pPr>
        <w:spacing w:line="360" w:lineRule="auto"/>
        <w:jc w:val="both"/>
        <w:rPr>
          <w:rFonts w:ascii="Arial" w:hAnsi="Arial" w:cs="Arial"/>
        </w:rPr>
      </w:pPr>
    </w:p>
    <w:p w14:paraId="35CCE38F" w14:textId="77777777" w:rsidR="00EB4DAA" w:rsidRPr="00E11F14" w:rsidRDefault="00EB4DAA" w:rsidP="00E11F14">
      <w:pPr>
        <w:spacing w:line="360" w:lineRule="auto"/>
        <w:jc w:val="both"/>
        <w:rPr>
          <w:rFonts w:ascii="Arial" w:hAnsi="Arial" w:cs="Arial"/>
        </w:rPr>
      </w:pPr>
    </w:p>
    <w:p w14:paraId="1042C59C" w14:textId="77777777" w:rsidR="00EB4DAA" w:rsidRPr="00E11F14" w:rsidRDefault="00EB4DAA" w:rsidP="00E11F14">
      <w:pPr>
        <w:spacing w:line="360" w:lineRule="auto"/>
        <w:jc w:val="both"/>
        <w:rPr>
          <w:rFonts w:ascii="Arial" w:hAnsi="Arial" w:cs="Arial"/>
        </w:rPr>
      </w:pPr>
    </w:p>
    <w:p w14:paraId="6CA3B149" w14:textId="77777777" w:rsidR="00EB4DAA" w:rsidRPr="00E11F14" w:rsidRDefault="00EB4DAA" w:rsidP="00E11F14">
      <w:pPr>
        <w:spacing w:line="360" w:lineRule="auto"/>
        <w:jc w:val="both"/>
        <w:rPr>
          <w:rFonts w:ascii="Arial" w:hAnsi="Arial" w:cs="Arial"/>
        </w:rPr>
      </w:pPr>
    </w:p>
    <w:p w14:paraId="5ED51F86" w14:textId="77777777" w:rsidR="00EB4DAA" w:rsidRPr="00E11F14" w:rsidRDefault="00EB4DAA" w:rsidP="00E11F14">
      <w:pPr>
        <w:spacing w:line="360" w:lineRule="auto"/>
        <w:jc w:val="both"/>
        <w:rPr>
          <w:rFonts w:ascii="Arial" w:hAnsi="Arial" w:cs="Arial"/>
        </w:rPr>
      </w:pPr>
    </w:p>
    <w:p w14:paraId="31274800" w14:textId="77777777" w:rsidR="00EB4DAA" w:rsidRPr="00E11F14" w:rsidRDefault="00EB4DAA" w:rsidP="00E11F14">
      <w:pPr>
        <w:spacing w:line="360" w:lineRule="auto"/>
        <w:jc w:val="both"/>
        <w:rPr>
          <w:rFonts w:ascii="Arial" w:hAnsi="Arial" w:cs="Arial"/>
        </w:rPr>
      </w:pPr>
    </w:p>
    <w:p w14:paraId="4B01E631" w14:textId="77777777" w:rsidR="00EB4DAA" w:rsidRPr="00E11F14" w:rsidRDefault="00EB4DAA" w:rsidP="00E11F14">
      <w:pPr>
        <w:spacing w:line="360" w:lineRule="auto"/>
        <w:jc w:val="both"/>
        <w:rPr>
          <w:rFonts w:ascii="Arial" w:hAnsi="Arial" w:cs="Arial"/>
        </w:rPr>
      </w:pPr>
    </w:p>
    <w:p w14:paraId="22E8B680" w14:textId="77777777" w:rsidR="00EB4DAA" w:rsidRPr="00E11F14" w:rsidRDefault="00EB4DAA" w:rsidP="00E11F14">
      <w:pPr>
        <w:spacing w:line="360" w:lineRule="auto"/>
        <w:jc w:val="both"/>
        <w:rPr>
          <w:rFonts w:ascii="Arial" w:hAnsi="Arial" w:cs="Arial"/>
        </w:rPr>
      </w:pPr>
    </w:p>
    <w:p w14:paraId="54AE1807" w14:textId="77777777" w:rsidR="00DD79AA" w:rsidRPr="00E11F14" w:rsidRDefault="00DD79AA" w:rsidP="00E11F14">
      <w:pPr>
        <w:spacing w:line="360" w:lineRule="auto"/>
        <w:jc w:val="both"/>
        <w:rPr>
          <w:rFonts w:ascii="Arial" w:eastAsia="Times New Roman" w:hAnsi="Arial" w:cs="Arial"/>
          <w:b/>
        </w:rPr>
      </w:pPr>
      <w:bookmarkStart w:id="2" w:name="_Hlk81772693"/>
    </w:p>
    <w:p w14:paraId="35DCA1FB" w14:textId="77777777" w:rsidR="00457520" w:rsidRPr="00E11F14" w:rsidRDefault="002C1E58" w:rsidP="00E11F14">
      <w:pPr>
        <w:spacing w:line="360" w:lineRule="auto"/>
        <w:jc w:val="both"/>
        <w:rPr>
          <w:rFonts w:ascii="Arial" w:eastAsia="Times New Roman" w:hAnsi="Arial" w:cs="Arial"/>
          <w:b/>
        </w:rPr>
      </w:pPr>
      <w:r w:rsidRPr="00E11F14">
        <w:rPr>
          <w:rFonts w:ascii="Arial" w:eastAsia="Times New Roman" w:hAnsi="Arial" w:cs="Arial"/>
          <w:b/>
        </w:rPr>
        <w:t xml:space="preserve">1. </w:t>
      </w:r>
      <w:r w:rsidR="00875553" w:rsidRPr="00E11F14">
        <w:rPr>
          <w:rFonts w:ascii="Arial" w:eastAsia="Times New Roman" w:hAnsi="Arial" w:cs="Arial"/>
          <w:b/>
        </w:rPr>
        <w:t>INTRODUCTION</w:t>
      </w:r>
    </w:p>
    <w:p w14:paraId="6C3EE110" w14:textId="77777777" w:rsidR="00422DE7" w:rsidRPr="00E11F14" w:rsidRDefault="002C1E58" w:rsidP="00E11F14">
      <w:pPr>
        <w:spacing w:line="360" w:lineRule="auto"/>
        <w:jc w:val="both"/>
        <w:rPr>
          <w:rFonts w:ascii="Arial" w:hAnsi="Arial" w:cs="Arial"/>
        </w:rPr>
      </w:pPr>
      <w:bookmarkStart w:id="3" w:name="_Toc79758723"/>
      <w:bookmarkStart w:id="4" w:name="_Toc79758831"/>
      <w:bookmarkStart w:id="5" w:name="_Toc79759111"/>
      <w:bookmarkEnd w:id="2"/>
      <w:r w:rsidRPr="00E11F14">
        <w:rPr>
          <w:rFonts w:ascii="Arial" w:hAnsi="Arial" w:cs="Arial"/>
          <w:lang w:val="en-US"/>
        </w:rPr>
        <w:t>T</w:t>
      </w:r>
      <w:r w:rsidRPr="00E11F14">
        <w:rPr>
          <w:rFonts w:ascii="Arial" w:hAnsi="Arial" w:cs="Arial"/>
        </w:rPr>
        <w:t xml:space="preserve">his report is required to share </w:t>
      </w:r>
      <w:r w:rsidR="00AA6047" w:rsidRPr="00E11F14">
        <w:rPr>
          <w:rFonts w:ascii="Arial" w:hAnsi="Arial" w:cs="Arial"/>
        </w:rPr>
        <w:t>Walmart</w:t>
      </w:r>
      <w:r w:rsidR="0052603B" w:rsidRPr="00E11F14">
        <w:rPr>
          <w:rFonts w:ascii="Arial" w:hAnsi="Arial" w:cs="Arial"/>
        </w:rPr>
        <w:t xml:space="preserve"> culture and </w:t>
      </w:r>
      <w:r w:rsidRPr="00E11F14">
        <w:rPr>
          <w:rFonts w:ascii="Arial" w:hAnsi="Arial" w:cs="Arial"/>
        </w:rPr>
        <w:t xml:space="preserve">what things look like </w:t>
      </w:r>
      <w:r w:rsidR="00AA6047" w:rsidRPr="00E11F14">
        <w:rPr>
          <w:rFonts w:ascii="Arial" w:hAnsi="Arial" w:cs="Arial"/>
        </w:rPr>
        <w:t>during</w:t>
      </w:r>
      <w:r w:rsidR="00137B6A" w:rsidRPr="00E11F14">
        <w:rPr>
          <w:rFonts w:ascii="Arial" w:hAnsi="Arial" w:cs="Arial"/>
        </w:rPr>
        <w:t xml:space="preserve"> </w:t>
      </w:r>
      <w:r w:rsidRPr="00E11F14">
        <w:rPr>
          <w:rFonts w:ascii="Arial" w:hAnsi="Arial" w:cs="Arial"/>
        </w:rPr>
        <w:t>COVID-19</w:t>
      </w:r>
      <w:r w:rsidR="00AA6047" w:rsidRPr="00E11F14">
        <w:rPr>
          <w:rFonts w:ascii="Arial" w:hAnsi="Arial" w:cs="Arial"/>
        </w:rPr>
        <w:t>.</w:t>
      </w:r>
      <w:r w:rsidRPr="00E11F14">
        <w:rPr>
          <w:rFonts w:ascii="Arial" w:hAnsi="Arial" w:cs="Arial"/>
        </w:rPr>
        <w:t xml:space="preserve"> </w:t>
      </w:r>
      <w:r w:rsidR="00137B6A" w:rsidRPr="00E11F14">
        <w:rPr>
          <w:rFonts w:ascii="Arial" w:hAnsi="Arial" w:cs="Arial"/>
        </w:rPr>
        <w:t xml:space="preserve">Walmart takes a vital </w:t>
      </w:r>
      <w:r w:rsidR="00642D5C" w:rsidRPr="00E11F14">
        <w:rPr>
          <w:rFonts w:ascii="Arial" w:hAnsi="Arial" w:cs="Arial"/>
        </w:rPr>
        <w:t>point</w:t>
      </w:r>
      <w:r w:rsidR="00137B6A" w:rsidRPr="00E11F14">
        <w:rPr>
          <w:rFonts w:ascii="Arial" w:hAnsi="Arial" w:cs="Arial"/>
        </w:rPr>
        <w:t xml:space="preserve"> </w:t>
      </w:r>
      <w:r w:rsidR="00642D5C" w:rsidRPr="00E11F14">
        <w:rPr>
          <w:rFonts w:ascii="Arial" w:hAnsi="Arial" w:cs="Arial"/>
        </w:rPr>
        <w:t>in</w:t>
      </w:r>
      <w:r w:rsidR="00137B6A" w:rsidRPr="00E11F14">
        <w:rPr>
          <w:rFonts w:ascii="Arial" w:hAnsi="Arial" w:cs="Arial"/>
        </w:rPr>
        <w:t xml:space="preserve"> the current global health crisis</w:t>
      </w:r>
      <w:r w:rsidR="00642D5C" w:rsidRPr="00E11F14">
        <w:rPr>
          <w:rFonts w:ascii="Arial" w:hAnsi="Arial" w:cs="Arial"/>
        </w:rPr>
        <w:t>.</w:t>
      </w:r>
      <w:r w:rsidR="00137B6A" w:rsidRPr="00E11F14">
        <w:rPr>
          <w:rFonts w:ascii="Arial" w:hAnsi="Arial" w:cs="Arial"/>
        </w:rPr>
        <w:t xml:space="preserve"> </w:t>
      </w:r>
      <w:r w:rsidR="004E2CA2" w:rsidRPr="00E11F14">
        <w:rPr>
          <w:rFonts w:ascii="Arial" w:hAnsi="Arial" w:cs="Arial"/>
        </w:rPr>
        <w:t>It</w:t>
      </w:r>
      <w:r w:rsidR="0055629E" w:rsidRPr="00E11F14">
        <w:rPr>
          <w:rFonts w:ascii="Arial" w:hAnsi="Arial" w:cs="Arial"/>
        </w:rPr>
        <w:t xml:space="preserve"> focused on specific priorities such as supporting the </w:t>
      </w:r>
      <w:r w:rsidRPr="00E11F14">
        <w:rPr>
          <w:rFonts w:ascii="Arial" w:hAnsi="Arial" w:cs="Arial"/>
        </w:rPr>
        <w:t>stakeholders.</w:t>
      </w:r>
      <w:r w:rsidR="006C71FF" w:rsidRPr="00E11F14">
        <w:rPr>
          <w:rFonts w:ascii="Arial" w:hAnsi="Arial" w:cs="Arial"/>
        </w:rPr>
        <w:t xml:space="preserve"> The organisation, by external environment analysis tools like PESTEL, managed to control specific issues. By using </w:t>
      </w:r>
      <w:r w:rsidR="007F24B2" w:rsidRPr="00E11F14">
        <w:rPr>
          <w:rFonts w:ascii="Arial" w:hAnsi="Arial" w:cs="Arial"/>
        </w:rPr>
        <w:t>the five forces model of Porter</w:t>
      </w:r>
      <w:r w:rsidR="006C71FF" w:rsidRPr="00E11F14">
        <w:rPr>
          <w:rFonts w:ascii="Arial" w:hAnsi="Arial" w:cs="Arial"/>
        </w:rPr>
        <w:t xml:space="preserve">, </w:t>
      </w:r>
      <w:r w:rsidR="007F24B2" w:rsidRPr="00E11F14">
        <w:rPr>
          <w:rFonts w:ascii="Arial" w:hAnsi="Arial" w:cs="Arial"/>
        </w:rPr>
        <w:t>the organisation tried to analyse some problems during the pandemic.</w:t>
      </w:r>
      <w:r w:rsidRPr="00E11F14">
        <w:rPr>
          <w:rFonts w:ascii="Arial" w:hAnsi="Arial" w:cs="Arial"/>
        </w:rPr>
        <w:t xml:space="preserve"> They </w:t>
      </w:r>
      <w:r w:rsidR="00727C07" w:rsidRPr="00E11F14">
        <w:rPr>
          <w:rFonts w:ascii="Arial" w:hAnsi="Arial" w:cs="Arial"/>
        </w:rPr>
        <w:t>supply emergency safety measures and equipment</w:t>
      </w:r>
      <w:r w:rsidR="00C51F42" w:rsidRPr="00E11F14">
        <w:rPr>
          <w:rFonts w:ascii="Arial" w:hAnsi="Arial" w:cs="Arial"/>
        </w:rPr>
        <w:t xml:space="preserve"> to the employees</w:t>
      </w:r>
      <w:r w:rsidR="00727C07" w:rsidRPr="00E11F14">
        <w:rPr>
          <w:rFonts w:ascii="Arial" w:hAnsi="Arial" w:cs="Arial"/>
        </w:rPr>
        <w:t xml:space="preserve">. Benefits and basic pay were also increased. Employees who are not feeling well are </w:t>
      </w:r>
      <w:r w:rsidR="00B049CF" w:rsidRPr="00E11F14">
        <w:rPr>
          <w:rFonts w:ascii="Arial" w:hAnsi="Arial" w:cs="Arial"/>
        </w:rPr>
        <w:t>asked</w:t>
      </w:r>
      <w:r w:rsidR="00727C07" w:rsidRPr="00E11F14">
        <w:rPr>
          <w:rFonts w:ascii="Arial" w:hAnsi="Arial" w:cs="Arial"/>
        </w:rPr>
        <w:t xml:space="preserve"> to stay home. </w:t>
      </w:r>
      <w:r w:rsidR="00B049CF" w:rsidRPr="00E11F14">
        <w:rPr>
          <w:rFonts w:ascii="Arial" w:hAnsi="Arial" w:cs="Arial"/>
        </w:rPr>
        <w:t>A</w:t>
      </w:r>
      <w:r w:rsidR="00727C07" w:rsidRPr="00E11F14">
        <w:rPr>
          <w:rFonts w:ascii="Arial" w:hAnsi="Arial" w:cs="Arial"/>
        </w:rPr>
        <w:t xml:space="preserve">djustments </w:t>
      </w:r>
      <w:r w:rsidR="00B049CF" w:rsidRPr="00E11F14">
        <w:rPr>
          <w:rFonts w:ascii="Arial" w:hAnsi="Arial" w:cs="Arial"/>
        </w:rPr>
        <w:t>for</w:t>
      </w:r>
      <w:r w:rsidR="00727C07" w:rsidRPr="00E11F14">
        <w:rPr>
          <w:rFonts w:ascii="Arial" w:hAnsi="Arial" w:cs="Arial"/>
        </w:rPr>
        <w:t xml:space="preserve"> </w:t>
      </w:r>
      <w:r w:rsidR="00B049CF" w:rsidRPr="00E11F14">
        <w:rPr>
          <w:rFonts w:ascii="Arial" w:hAnsi="Arial" w:cs="Arial"/>
        </w:rPr>
        <w:t>the organisation</w:t>
      </w:r>
      <w:r w:rsidR="00727C07" w:rsidRPr="00E11F14">
        <w:rPr>
          <w:rFonts w:ascii="Arial" w:hAnsi="Arial" w:cs="Arial"/>
        </w:rPr>
        <w:t xml:space="preserve"> </w:t>
      </w:r>
      <w:r w:rsidR="00B049CF" w:rsidRPr="00E11F14">
        <w:rPr>
          <w:rFonts w:ascii="Arial" w:hAnsi="Arial" w:cs="Arial"/>
        </w:rPr>
        <w:t>to introduce COVID-19 backup leave policy with multiple tiers</w:t>
      </w:r>
      <w:r w:rsidR="00955B68" w:rsidRPr="00E11F14">
        <w:rPr>
          <w:rFonts w:ascii="Arial" w:hAnsi="Arial" w:cs="Arial"/>
        </w:rPr>
        <w:t xml:space="preserve">. It also </w:t>
      </w:r>
      <w:r w:rsidR="007A4C95" w:rsidRPr="00E11F14">
        <w:rPr>
          <w:rFonts w:ascii="Arial" w:hAnsi="Arial" w:cs="Arial"/>
        </w:rPr>
        <w:t>offers</w:t>
      </w:r>
      <w:r w:rsidR="00955B68" w:rsidRPr="00E11F14">
        <w:rPr>
          <w:rFonts w:ascii="Arial" w:hAnsi="Arial" w:cs="Arial"/>
        </w:rPr>
        <w:t xml:space="preserve"> up to 26</w:t>
      </w:r>
      <w:r w:rsidR="007A4C95" w:rsidRPr="00E11F14">
        <w:rPr>
          <w:rFonts w:ascii="Arial" w:hAnsi="Arial" w:cs="Arial"/>
        </w:rPr>
        <w:t xml:space="preserve"> </w:t>
      </w:r>
      <w:r w:rsidR="00955B68" w:rsidRPr="00E11F14">
        <w:rPr>
          <w:rFonts w:ascii="Arial" w:hAnsi="Arial" w:cs="Arial"/>
        </w:rPr>
        <w:t>weeks of replacement pay to those who contracted the virus.</w:t>
      </w:r>
      <w:r w:rsidR="00B049CF" w:rsidRPr="00E11F14">
        <w:rPr>
          <w:rFonts w:ascii="Arial" w:hAnsi="Arial" w:cs="Arial"/>
        </w:rPr>
        <w:t xml:space="preserve"> </w:t>
      </w:r>
      <w:r w:rsidR="00955B68" w:rsidRPr="00E11F14">
        <w:rPr>
          <w:rFonts w:ascii="Arial" w:hAnsi="Arial" w:cs="Arial"/>
        </w:rPr>
        <w:t>A more significant number of employees</w:t>
      </w:r>
      <w:r w:rsidR="007A4C95" w:rsidRPr="00E11F14">
        <w:rPr>
          <w:rFonts w:ascii="Arial" w:hAnsi="Arial" w:cs="Arial"/>
        </w:rPr>
        <w:t xml:space="preserve"> </w:t>
      </w:r>
      <w:r w:rsidR="00955B68" w:rsidRPr="00E11F14">
        <w:rPr>
          <w:rFonts w:ascii="Arial" w:hAnsi="Arial" w:cs="Arial"/>
        </w:rPr>
        <w:t xml:space="preserve">goes to work and cope with the operational changes. The </w:t>
      </w:r>
      <w:r w:rsidR="007A4C95" w:rsidRPr="00E11F14">
        <w:rPr>
          <w:rFonts w:ascii="Arial" w:hAnsi="Arial" w:cs="Arial"/>
        </w:rPr>
        <w:t>introduction</w:t>
      </w:r>
      <w:r w:rsidR="00955B68" w:rsidRPr="00E11F14">
        <w:rPr>
          <w:rFonts w:ascii="Arial" w:hAnsi="Arial" w:cs="Arial"/>
        </w:rPr>
        <w:t xml:space="preserve"> of personal protective</w:t>
      </w:r>
      <w:r w:rsidR="007A4C95" w:rsidRPr="00E11F14">
        <w:rPr>
          <w:rFonts w:ascii="Arial" w:hAnsi="Arial" w:cs="Arial"/>
        </w:rPr>
        <w:t xml:space="preserve"> equipment, social distance </w:t>
      </w:r>
      <w:r w:rsidR="00727C07" w:rsidRPr="00E11F14">
        <w:rPr>
          <w:rFonts w:ascii="Arial" w:hAnsi="Arial" w:cs="Arial"/>
        </w:rPr>
        <w:t xml:space="preserve">and </w:t>
      </w:r>
      <w:r w:rsidR="007A4C95" w:rsidRPr="00E11F14">
        <w:rPr>
          <w:rFonts w:ascii="Arial" w:hAnsi="Arial" w:cs="Arial"/>
        </w:rPr>
        <w:t>reducing</w:t>
      </w:r>
      <w:r w:rsidR="00727C07" w:rsidRPr="00E11F14">
        <w:rPr>
          <w:rFonts w:ascii="Arial" w:hAnsi="Arial" w:cs="Arial"/>
        </w:rPr>
        <w:t xml:space="preserve"> the number </w:t>
      </w:r>
      <w:r w:rsidR="007A4C95" w:rsidRPr="00E11F14">
        <w:rPr>
          <w:rFonts w:ascii="Arial" w:hAnsi="Arial" w:cs="Arial"/>
        </w:rPr>
        <w:t xml:space="preserve">of </w:t>
      </w:r>
      <w:r w:rsidR="00C51F42" w:rsidRPr="00E11F14">
        <w:rPr>
          <w:rFonts w:ascii="Arial" w:hAnsi="Arial" w:cs="Arial"/>
        </w:rPr>
        <w:t xml:space="preserve">people </w:t>
      </w:r>
      <w:r w:rsidR="007A4C95" w:rsidRPr="00E11F14">
        <w:rPr>
          <w:rFonts w:ascii="Arial" w:hAnsi="Arial" w:cs="Arial"/>
        </w:rPr>
        <w:t>shopping were gradually accepted</w:t>
      </w:r>
      <w:r w:rsidR="00727C07" w:rsidRPr="00E11F14">
        <w:rPr>
          <w:rFonts w:ascii="Arial" w:hAnsi="Arial" w:cs="Arial"/>
        </w:rPr>
        <w:t xml:space="preserve">. </w:t>
      </w:r>
    </w:p>
    <w:p w14:paraId="434D1C92" w14:textId="77777777" w:rsidR="00457520" w:rsidRPr="00E11F14" w:rsidRDefault="002C1E58" w:rsidP="00E11F14">
      <w:pPr>
        <w:spacing w:line="360" w:lineRule="auto"/>
        <w:jc w:val="both"/>
        <w:rPr>
          <w:rFonts w:ascii="Arial" w:eastAsia="Times New Roman" w:hAnsi="Arial" w:cs="Arial"/>
        </w:rPr>
      </w:pPr>
      <w:r w:rsidRPr="00E11F14">
        <w:rPr>
          <w:rFonts w:ascii="Arial" w:hAnsi="Arial" w:cs="Arial"/>
        </w:rPr>
        <w:t xml:space="preserve"> Walmart p</w:t>
      </w:r>
      <w:r w:rsidR="00B602D0" w:rsidRPr="00E11F14">
        <w:rPr>
          <w:rFonts w:ascii="Arial" w:hAnsi="Arial" w:cs="Arial"/>
        </w:rPr>
        <w:t>erform</w:t>
      </w:r>
      <w:r w:rsidRPr="00E11F14">
        <w:rPr>
          <w:rFonts w:ascii="Arial" w:hAnsi="Arial" w:cs="Arial"/>
        </w:rPr>
        <w:t xml:space="preserve">s a </w:t>
      </w:r>
      <w:r w:rsidR="00B602D0" w:rsidRPr="00E11F14">
        <w:rPr>
          <w:rFonts w:ascii="Arial" w:hAnsi="Arial" w:cs="Arial"/>
        </w:rPr>
        <w:t>significant</w:t>
      </w:r>
      <w:r w:rsidRPr="00E11F14">
        <w:rPr>
          <w:rFonts w:ascii="Arial" w:hAnsi="Arial" w:cs="Arial"/>
        </w:rPr>
        <w:t xml:space="preserve"> role </w:t>
      </w:r>
      <w:r w:rsidR="00B602D0" w:rsidRPr="00E11F14">
        <w:rPr>
          <w:rFonts w:ascii="Arial" w:hAnsi="Arial" w:cs="Arial"/>
        </w:rPr>
        <w:t xml:space="preserve">in </w:t>
      </w:r>
      <w:r w:rsidRPr="00E11F14">
        <w:rPr>
          <w:rFonts w:ascii="Arial" w:hAnsi="Arial" w:cs="Arial"/>
        </w:rPr>
        <w:t xml:space="preserve">the current </w:t>
      </w:r>
      <w:r w:rsidR="00B602D0" w:rsidRPr="00E11F14">
        <w:rPr>
          <w:rFonts w:ascii="Arial" w:hAnsi="Arial" w:cs="Arial"/>
        </w:rPr>
        <w:t>pandemic</w:t>
      </w:r>
      <w:r w:rsidRPr="00E11F14">
        <w:rPr>
          <w:rFonts w:ascii="Arial" w:hAnsi="Arial" w:cs="Arial"/>
        </w:rPr>
        <w:t xml:space="preserve"> crisis. </w:t>
      </w:r>
      <w:r w:rsidR="00B602D0" w:rsidRPr="00E11F14">
        <w:rPr>
          <w:rFonts w:ascii="Arial" w:hAnsi="Arial" w:cs="Arial"/>
        </w:rPr>
        <w:t xml:space="preserve">Most </w:t>
      </w:r>
      <w:r w:rsidRPr="00E11F14">
        <w:rPr>
          <w:rFonts w:ascii="Arial" w:hAnsi="Arial" w:cs="Arial"/>
        </w:rPr>
        <w:t xml:space="preserve">Communities, </w:t>
      </w:r>
      <w:r w:rsidR="00B602D0" w:rsidRPr="00E11F14">
        <w:rPr>
          <w:rFonts w:ascii="Arial" w:hAnsi="Arial" w:cs="Arial"/>
        </w:rPr>
        <w:t>employees and customers highly depend on Walmart</w:t>
      </w:r>
      <w:r w:rsidRPr="00E11F14">
        <w:rPr>
          <w:rFonts w:ascii="Arial" w:hAnsi="Arial" w:cs="Arial"/>
        </w:rPr>
        <w:t>.</w:t>
      </w:r>
      <w:r w:rsidR="005E001C" w:rsidRPr="00E11F14">
        <w:rPr>
          <w:rFonts w:ascii="Arial" w:hAnsi="Arial" w:cs="Arial"/>
        </w:rPr>
        <w:t xml:space="preserve"> It is</w:t>
      </w:r>
      <w:r w:rsidRPr="00E11F14">
        <w:rPr>
          <w:rFonts w:ascii="Arial" w:hAnsi="Arial" w:cs="Arial"/>
        </w:rPr>
        <w:t xml:space="preserve"> a well-recognised retailing shop world</w:t>
      </w:r>
      <w:r w:rsidRPr="00E11F14">
        <w:rPr>
          <w:rFonts w:ascii="Arial" w:eastAsia="Times New Roman" w:hAnsi="Arial" w:cs="Arial"/>
        </w:rPr>
        <w:t xml:space="preserve">wide that aims to satisfy the needs of customers with the </w:t>
      </w:r>
      <w:r w:rsidR="00287B2F" w:rsidRPr="00E11F14">
        <w:rPr>
          <w:rFonts w:ascii="Arial" w:eastAsia="Times New Roman" w:hAnsi="Arial" w:cs="Arial"/>
        </w:rPr>
        <w:t>mindset</w:t>
      </w:r>
      <w:r w:rsidRPr="00E11F14">
        <w:rPr>
          <w:rFonts w:ascii="Arial" w:eastAsia="Times New Roman" w:hAnsi="Arial" w:cs="Arial"/>
        </w:rPr>
        <w:t xml:space="preserve"> of providing low prices of goods and services within the last decades. </w:t>
      </w:r>
      <w:bookmarkEnd w:id="3"/>
      <w:bookmarkEnd w:id="4"/>
      <w:bookmarkEnd w:id="5"/>
    </w:p>
    <w:p w14:paraId="004DED53" w14:textId="77777777" w:rsidR="00457520" w:rsidRPr="00E11F14" w:rsidRDefault="002C1E58" w:rsidP="00E11F14">
      <w:pPr>
        <w:spacing w:line="360" w:lineRule="auto"/>
        <w:jc w:val="both"/>
        <w:rPr>
          <w:rFonts w:ascii="Arial" w:eastAsia="Times New Roman" w:hAnsi="Arial" w:cs="Arial"/>
          <w:color w:val="FF0000"/>
        </w:rPr>
      </w:pPr>
      <w:bookmarkStart w:id="6" w:name="_Toc79758724"/>
      <w:bookmarkStart w:id="7" w:name="_Toc79758832"/>
      <w:bookmarkStart w:id="8" w:name="_Toc79759112"/>
      <w:r w:rsidRPr="00E11F14">
        <w:rPr>
          <w:rFonts w:ascii="Arial" w:eastAsia="Times New Roman" w:hAnsi="Arial" w:cs="Arial"/>
        </w:rPr>
        <w:t xml:space="preserve">In addition, Sam introduced new technological approaches to the retailing businesses, including Walmart super </w:t>
      </w:r>
      <w:r w:rsidR="00287B2F" w:rsidRPr="00E11F14">
        <w:rPr>
          <w:rFonts w:ascii="Arial" w:eastAsia="Times New Roman" w:hAnsi="Arial" w:cs="Arial"/>
        </w:rPr>
        <w:t>centres</w:t>
      </w:r>
      <w:r w:rsidRPr="00E11F14">
        <w:rPr>
          <w:rFonts w:ascii="Arial" w:eastAsia="Times New Roman" w:hAnsi="Arial" w:cs="Arial"/>
        </w:rPr>
        <w:t xml:space="preserve">, Sam clubs, discount stores, chain stores. Walmart culture can be categorised into different levels, occupational and organisational culture. Occupational culture </w:t>
      </w:r>
      <w:r w:rsidR="00642D5C" w:rsidRPr="00E11F14">
        <w:rPr>
          <w:rFonts w:ascii="Arial" w:eastAsia="Times New Roman" w:hAnsi="Arial" w:cs="Arial"/>
        </w:rPr>
        <w:t>produces</w:t>
      </w:r>
      <w:r w:rsidRPr="00E11F14">
        <w:rPr>
          <w:rFonts w:ascii="Arial" w:eastAsia="Times New Roman" w:hAnsi="Arial" w:cs="Arial"/>
        </w:rPr>
        <w:t xml:space="preserve"> elements that </w:t>
      </w:r>
      <w:r w:rsidR="00636C46" w:rsidRPr="00E11F14">
        <w:rPr>
          <w:rFonts w:ascii="Arial" w:eastAsia="Times New Roman" w:hAnsi="Arial" w:cs="Arial"/>
        </w:rPr>
        <w:t>embrace</w:t>
      </w:r>
      <w:r w:rsidRPr="00E11F14">
        <w:rPr>
          <w:rFonts w:ascii="Arial" w:eastAsia="Times New Roman" w:hAnsi="Arial" w:cs="Arial"/>
        </w:rPr>
        <w:t xml:space="preserve"> </w:t>
      </w:r>
      <w:proofErr w:type="gramStart"/>
      <w:r w:rsidRPr="00E11F14">
        <w:rPr>
          <w:rFonts w:ascii="Arial" w:eastAsia="Times New Roman" w:hAnsi="Arial" w:cs="Arial"/>
        </w:rPr>
        <w:t xml:space="preserve">particular </w:t>
      </w:r>
      <w:r w:rsidR="00287B2F" w:rsidRPr="00E11F14">
        <w:rPr>
          <w:rFonts w:ascii="Arial" w:eastAsia="Times New Roman" w:hAnsi="Arial" w:cs="Arial"/>
        </w:rPr>
        <w:t>behaviour</w:t>
      </w:r>
      <w:proofErr w:type="gramEnd"/>
      <w:r w:rsidRPr="00E11F14">
        <w:rPr>
          <w:rFonts w:ascii="Arial" w:eastAsia="Times New Roman" w:hAnsi="Arial" w:cs="Arial"/>
        </w:rPr>
        <w:t xml:space="preserve"> to </w:t>
      </w:r>
      <w:r w:rsidR="007C4621" w:rsidRPr="00E11F14">
        <w:rPr>
          <w:rFonts w:ascii="Arial" w:eastAsia="Times New Roman" w:hAnsi="Arial" w:cs="Arial"/>
        </w:rPr>
        <w:t>launch</w:t>
      </w:r>
      <w:r w:rsidRPr="00E11F14">
        <w:rPr>
          <w:rFonts w:ascii="Arial" w:eastAsia="Times New Roman" w:hAnsi="Arial" w:cs="Arial"/>
        </w:rPr>
        <w:t xml:space="preserve"> practices </w:t>
      </w:r>
      <w:r w:rsidR="007C4621" w:rsidRPr="00E11F14">
        <w:rPr>
          <w:rFonts w:ascii="Arial" w:eastAsia="Times New Roman" w:hAnsi="Arial" w:cs="Arial"/>
        </w:rPr>
        <w:t>branded</w:t>
      </w:r>
      <w:r w:rsidRPr="00E11F14">
        <w:rPr>
          <w:rFonts w:ascii="Arial" w:eastAsia="Times New Roman" w:hAnsi="Arial" w:cs="Arial"/>
        </w:rPr>
        <w:t xml:space="preserve"> into integration, </w:t>
      </w:r>
      <w:r w:rsidR="007C4621" w:rsidRPr="00E11F14">
        <w:rPr>
          <w:rFonts w:ascii="Arial" w:eastAsia="Times New Roman" w:hAnsi="Arial" w:cs="Arial"/>
        </w:rPr>
        <w:t>distinction</w:t>
      </w:r>
      <w:r w:rsidRPr="00E11F14">
        <w:rPr>
          <w:rFonts w:ascii="Arial" w:eastAsia="Times New Roman" w:hAnsi="Arial" w:cs="Arial"/>
        </w:rPr>
        <w:t xml:space="preserve"> perspective and fragmentation. </w:t>
      </w:r>
      <w:bookmarkStart w:id="9" w:name="_Hlk81836142"/>
      <w:r w:rsidR="007C4621" w:rsidRPr="00E11F14">
        <w:rPr>
          <w:rFonts w:ascii="Arial" w:eastAsia="Times New Roman" w:hAnsi="Arial" w:cs="Arial"/>
        </w:rPr>
        <w:t>A structural</w:t>
      </w:r>
      <w:r w:rsidRPr="00E11F14">
        <w:rPr>
          <w:rFonts w:ascii="Arial" w:eastAsia="Times New Roman" w:hAnsi="Arial" w:cs="Arial"/>
        </w:rPr>
        <w:t xml:space="preserve"> culture includes market, adhocracy, clan, hierarchy, etc. (</w:t>
      </w:r>
      <w:r w:rsidRPr="00E11F14">
        <w:rPr>
          <w:rFonts w:ascii="Arial" w:hAnsi="Arial" w:cs="Arial"/>
          <w:shd w:val="clear" w:color="auto" w:fill="FFFFFF"/>
        </w:rPr>
        <w:t>Kassem and Ajmal 2019)</w:t>
      </w:r>
      <w:r w:rsidRPr="00E11F14">
        <w:rPr>
          <w:rFonts w:ascii="Arial" w:eastAsia="Times New Roman" w:hAnsi="Arial" w:cs="Arial"/>
        </w:rPr>
        <w:t xml:space="preserve">. </w:t>
      </w:r>
      <w:bookmarkStart w:id="10" w:name="_Hlk81836259"/>
      <w:bookmarkEnd w:id="9"/>
      <w:r w:rsidRPr="00E11F14">
        <w:rPr>
          <w:rFonts w:ascii="Arial" w:eastAsia="Times New Roman" w:hAnsi="Arial" w:cs="Arial"/>
        </w:rPr>
        <w:t xml:space="preserve">Organisational culture is </w:t>
      </w:r>
      <w:r w:rsidR="007C4621" w:rsidRPr="00E11F14">
        <w:rPr>
          <w:rFonts w:ascii="Arial" w:eastAsia="Times New Roman" w:hAnsi="Arial" w:cs="Arial"/>
        </w:rPr>
        <w:t>mainly</w:t>
      </w:r>
      <w:r w:rsidRPr="00E11F14">
        <w:rPr>
          <w:rFonts w:ascii="Arial" w:eastAsia="Times New Roman" w:hAnsi="Arial" w:cs="Arial"/>
        </w:rPr>
        <w:t xml:space="preserve"> derived from set beliefs, attitudes</w:t>
      </w:r>
      <w:r w:rsidR="007C4621" w:rsidRPr="00E11F14">
        <w:rPr>
          <w:rFonts w:ascii="Arial" w:eastAsia="Times New Roman" w:hAnsi="Arial" w:cs="Arial"/>
        </w:rPr>
        <w:t>,</w:t>
      </w:r>
      <w:r w:rsidRPr="00E11F14">
        <w:rPr>
          <w:rFonts w:ascii="Arial" w:eastAsia="Times New Roman" w:hAnsi="Arial" w:cs="Arial"/>
        </w:rPr>
        <w:t xml:space="preserve"> and value systems which </w:t>
      </w:r>
      <w:r w:rsidR="007C4621" w:rsidRPr="00E11F14">
        <w:rPr>
          <w:rFonts w:ascii="Arial" w:eastAsia="Times New Roman" w:hAnsi="Arial" w:cs="Arial"/>
        </w:rPr>
        <w:t>supervision</w:t>
      </w:r>
      <w:r w:rsidRPr="00E11F14">
        <w:rPr>
          <w:rFonts w:ascii="Arial" w:eastAsia="Times New Roman" w:hAnsi="Arial" w:cs="Arial"/>
        </w:rPr>
        <w:t xml:space="preserve"> needs to explain and direct </w:t>
      </w:r>
      <w:r w:rsidR="007C4621" w:rsidRPr="00E11F14">
        <w:rPr>
          <w:rFonts w:ascii="Arial" w:eastAsia="Times New Roman" w:hAnsi="Arial" w:cs="Arial"/>
        </w:rPr>
        <w:t>concerns</w:t>
      </w:r>
      <w:r w:rsidRPr="00E11F14">
        <w:rPr>
          <w:rFonts w:ascii="Arial" w:eastAsia="Times New Roman" w:hAnsi="Arial" w:cs="Arial"/>
        </w:rPr>
        <w:t xml:space="preserve"> on its </w:t>
      </w:r>
      <w:r w:rsidR="007C4621" w:rsidRPr="00E11F14">
        <w:rPr>
          <w:rFonts w:ascii="Arial" w:eastAsia="Times New Roman" w:hAnsi="Arial" w:cs="Arial"/>
        </w:rPr>
        <w:t>execution</w:t>
      </w:r>
      <w:r w:rsidRPr="00E11F14">
        <w:rPr>
          <w:rFonts w:ascii="Arial" w:eastAsia="Times New Roman" w:hAnsi="Arial" w:cs="Arial"/>
        </w:rPr>
        <w:t xml:space="preserve">. Management should </w:t>
      </w:r>
      <w:r w:rsidR="007C4621" w:rsidRPr="00E11F14">
        <w:rPr>
          <w:rFonts w:ascii="Arial" w:eastAsia="Times New Roman" w:hAnsi="Arial" w:cs="Arial"/>
        </w:rPr>
        <w:t>make</w:t>
      </w:r>
      <w:r w:rsidRPr="00E11F14">
        <w:rPr>
          <w:rFonts w:ascii="Arial" w:eastAsia="Times New Roman" w:hAnsi="Arial" w:cs="Arial"/>
        </w:rPr>
        <w:t xml:space="preserve"> room for employees to </w:t>
      </w:r>
      <w:r w:rsidR="007C4621" w:rsidRPr="00E11F14">
        <w:rPr>
          <w:rFonts w:ascii="Arial" w:eastAsia="Times New Roman" w:hAnsi="Arial" w:cs="Arial"/>
        </w:rPr>
        <w:t>comprehend</w:t>
      </w:r>
      <w:r w:rsidRPr="00E11F14">
        <w:rPr>
          <w:rFonts w:ascii="Arial" w:eastAsia="Times New Roman" w:hAnsi="Arial" w:cs="Arial"/>
        </w:rPr>
        <w:t xml:space="preserve"> organisational culture by learning from the organisational environment</w:t>
      </w:r>
      <w:bookmarkEnd w:id="6"/>
      <w:bookmarkEnd w:id="7"/>
      <w:bookmarkEnd w:id="8"/>
      <w:bookmarkEnd w:id="10"/>
      <w:r w:rsidR="003E62F8" w:rsidRPr="00E11F14">
        <w:rPr>
          <w:rFonts w:ascii="Arial" w:eastAsia="Times New Roman" w:hAnsi="Arial" w:cs="Arial"/>
        </w:rPr>
        <w:t>.</w:t>
      </w:r>
      <w:bookmarkStart w:id="11" w:name="_Toc79758725"/>
      <w:bookmarkStart w:id="12" w:name="_Toc79758833"/>
      <w:bookmarkStart w:id="13" w:name="_Toc79759113"/>
      <w:r w:rsidR="007F24B2" w:rsidRPr="00E11F14">
        <w:rPr>
          <w:rFonts w:ascii="Arial" w:eastAsia="Times New Roman" w:hAnsi="Arial" w:cs="Arial"/>
          <w:color w:val="FF0000"/>
        </w:rPr>
        <w:t xml:space="preserve"> </w:t>
      </w:r>
      <w:r w:rsidRPr="00E11F14">
        <w:rPr>
          <w:rFonts w:ascii="Arial" w:eastAsia="Times New Roman" w:hAnsi="Arial" w:cs="Arial"/>
        </w:rPr>
        <w:t xml:space="preserve">Traditional activities of Wal-Mart emphasise customer relationship management which has generated customer commitment to the organisation all over the continent. However, the organisation has leverage on focusing on the provision of low-cost prices for customers and making provision for convenience from more than thousands of retail stores </w:t>
      </w:r>
      <w:r w:rsidRPr="00E11F14">
        <w:rPr>
          <w:rFonts w:ascii="Arial" w:hAnsi="Arial" w:cs="Arial"/>
          <w:shd w:val="clear" w:color="auto" w:fill="FFFFFF"/>
        </w:rPr>
        <w:t>(Kassem and Ajmal, 2019)</w:t>
      </w:r>
      <w:r w:rsidRPr="00E11F14">
        <w:rPr>
          <w:rFonts w:ascii="Arial" w:eastAsia="Times New Roman" w:hAnsi="Arial" w:cs="Arial"/>
        </w:rPr>
        <w:t xml:space="preserve">. </w:t>
      </w:r>
      <w:bookmarkStart w:id="14" w:name="_Hlk81836355"/>
      <w:r w:rsidRPr="00E11F14">
        <w:rPr>
          <w:rFonts w:ascii="Arial" w:eastAsia="Times New Roman" w:hAnsi="Arial" w:cs="Arial"/>
        </w:rPr>
        <w:t>The introduction of the Everyday Low Price (EDLP) frame model has made it possible for the organisation to be consistent with market share and a diverse business environment</w:t>
      </w:r>
      <w:r w:rsidRPr="00E11F14">
        <w:rPr>
          <w:rFonts w:ascii="Arial" w:hAnsi="Arial" w:cs="Arial"/>
          <w:shd w:val="clear" w:color="auto" w:fill="FFFFFF"/>
        </w:rPr>
        <w:t xml:space="preserve"> (Tanne, 2019)</w:t>
      </w:r>
      <w:r w:rsidRPr="00E11F14">
        <w:rPr>
          <w:rFonts w:ascii="Arial" w:eastAsia="Times New Roman" w:hAnsi="Arial" w:cs="Arial"/>
        </w:rPr>
        <w:t xml:space="preserve">. The cultural involvement of employees gives more </w:t>
      </w:r>
      <w:r w:rsidRPr="00E11F14">
        <w:rPr>
          <w:rFonts w:ascii="Arial" w:eastAsia="Times New Roman" w:hAnsi="Arial" w:cs="Arial"/>
        </w:rPr>
        <w:lastRenderedPageBreak/>
        <w:t>encouragement and responsibility of sense of ownership.</w:t>
      </w:r>
      <w:bookmarkEnd w:id="14"/>
      <w:r w:rsidRPr="00E11F14">
        <w:rPr>
          <w:rFonts w:ascii="Arial" w:eastAsia="Times New Roman" w:hAnsi="Arial" w:cs="Arial"/>
        </w:rPr>
        <w:t xml:space="preserve"> Employees do more work voluntarily and avoid unnecessary bureaucracies and delays. However, employee commitment </w:t>
      </w:r>
      <w:r w:rsidR="00525C42" w:rsidRPr="00E11F14">
        <w:rPr>
          <w:rFonts w:ascii="Arial" w:eastAsia="Times New Roman" w:hAnsi="Arial" w:cs="Arial"/>
        </w:rPr>
        <w:t>generates</w:t>
      </w:r>
      <w:r w:rsidRPr="00E11F14">
        <w:rPr>
          <w:rFonts w:ascii="Arial" w:eastAsia="Times New Roman" w:hAnsi="Arial" w:cs="Arial"/>
        </w:rPr>
        <w:t xml:space="preserve"> a collective decision-making process to ease the execution of plans.</w:t>
      </w:r>
      <w:bookmarkEnd w:id="11"/>
      <w:bookmarkEnd w:id="12"/>
      <w:bookmarkEnd w:id="13"/>
      <w:r w:rsidRPr="00E11F14">
        <w:rPr>
          <w:rFonts w:ascii="Arial" w:eastAsia="Times New Roman" w:hAnsi="Arial" w:cs="Arial"/>
        </w:rPr>
        <w:t xml:space="preserve"> </w:t>
      </w:r>
    </w:p>
    <w:p w14:paraId="48964C4A" w14:textId="77777777" w:rsidR="003D5704" w:rsidRPr="00E11F14" w:rsidRDefault="002C1E58" w:rsidP="00E11F14">
      <w:pPr>
        <w:spacing w:line="360" w:lineRule="auto"/>
        <w:jc w:val="both"/>
        <w:rPr>
          <w:rFonts w:ascii="Arial" w:hAnsi="Arial" w:cs="Arial"/>
          <w:b/>
          <w:bCs/>
        </w:rPr>
      </w:pPr>
      <w:bookmarkStart w:id="15" w:name="_Hlk81772622"/>
      <w:r w:rsidRPr="00E11F14">
        <w:rPr>
          <w:rFonts w:ascii="Arial" w:hAnsi="Arial" w:cs="Arial"/>
          <w:b/>
          <w:bCs/>
        </w:rPr>
        <w:t>2. ORGANISATION BACKGROUND</w:t>
      </w:r>
    </w:p>
    <w:bookmarkEnd w:id="15"/>
    <w:p w14:paraId="48F98322" w14:textId="476AB733" w:rsidR="003D5704" w:rsidRPr="00E11F14" w:rsidRDefault="002C1E58" w:rsidP="00E11F14">
      <w:pPr>
        <w:spacing w:line="360" w:lineRule="auto"/>
        <w:jc w:val="both"/>
        <w:rPr>
          <w:rFonts w:ascii="Arial" w:hAnsi="Arial" w:cs="Arial"/>
        </w:rPr>
      </w:pPr>
      <w:r w:rsidRPr="00E11F14">
        <w:rPr>
          <w:rFonts w:ascii="Arial" w:hAnsi="Arial" w:cs="Arial"/>
        </w:rPr>
        <w:t>Walmart was founded on 2</w:t>
      </w:r>
      <w:r w:rsidRPr="00E11F14">
        <w:rPr>
          <w:rFonts w:ascii="Arial" w:hAnsi="Arial" w:cs="Arial"/>
          <w:vertAlign w:val="superscript"/>
        </w:rPr>
        <w:t>nd</w:t>
      </w:r>
      <w:r w:rsidRPr="00E11F14">
        <w:rPr>
          <w:rFonts w:ascii="Arial" w:hAnsi="Arial" w:cs="Arial"/>
        </w:rPr>
        <w:t xml:space="preserve"> July 1962</w:t>
      </w:r>
      <w:r w:rsidR="008D18BF" w:rsidRPr="00E11F14">
        <w:rPr>
          <w:rFonts w:ascii="Arial" w:hAnsi="Arial" w:cs="Arial"/>
        </w:rPr>
        <w:t xml:space="preserve"> by Sam Walton at Rogers, Arkansas</w:t>
      </w:r>
      <w:r w:rsidRPr="00E11F14">
        <w:rPr>
          <w:rFonts w:ascii="Arial" w:hAnsi="Arial" w:cs="Arial"/>
        </w:rPr>
        <w:t>.</w:t>
      </w:r>
      <w:r w:rsidRPr="00E11F14">
        <w:rPr>
          <w:rFonts w:ascii="Arial" w:hAnsi="Arial" w:cs="Arial"/>
          <w:shd w:val="clear" w:color="auto" w:fill="FFFFFF"/>
        </w:rPr>
        <w:t xml:space="preserve"> The </w:t>
      </w:r>
      <w:r w:rsidR="001D00DB">
        <w:rPr>
          <w:rFonts w:ascii="Arial" w:hAnsi="Arial" w:cs="Arial"/>
          <w:shd w:val="clear" w:color="auto" w:fill="FFFFFF"/>
        </w:rPr>
        <w:t>organization</w:t>
      </w:r>
      <w:r w:rsidRPr="00E11F14">
        <w:rPr>
          <w:rFonts w:ascii="Arial" w:hAnsi="Arial" w:cs="Arial"/>
          <w:shd w:val="clear" w:color="auto" w:fill="FFFFFF"/>
        </w:rPr>
        <w:t xml:space="preserve"> works under </w:t>
      </w:r>
      <w:r w:rsidR="001D00DB">
        <w:rPr>
          <w:rFonts w:ascii="Arial" w:hAnsi="Arial" w:cs="Arial"/>
          <w:shd w:val="clear" w:color="auto" w:fill="FFFFFF"/>
        </w:rPr>
        <w:t>different</w:t>
      </w:r>
      <w:r w:rsidRPr="00E11F14">
        <w:rPr>
          <w:rFonts w:ascii="Arial" w:hAnsi="Arial" w:cs="Arial"/>
          <w:shd w:val="clear" w:color="auto" w:fill="FFFFFF"/>
        </w:rPr>
        <w:t xml:space="preserve"> </w:t>
      </w:r>
      <w:r w:rsidR="001D00DB" w:rsidRPr="00E11F14">
        <w:rPr>
          <w:rFonts w:ascii="Arial" w:hAnsi="Arial" w:cs="Arial"/>
          <w:shd w:val="clear" w:color="auto" w:fill="FFFFFF"/>
        </w:rPr>
        <w:t>kind</w:t>
      </w:r>
      <w:r w:rsidR="001D00DB">
        <w:rPr>
          <w:rFonts w:ascii="Arial" w:hAnsi="Arial" w:cs="Arial"/>
          <w:shd w:val="clear" w:color="auto" w:fill="FFFFFF"/>
        </w:rPr>
        <w:t xml:space="preserve"> of</w:t>
      </w:r>
      <w:r w:rsidRPr="00E11F14">
        <w:rPr>
          <w:rFonts w:ascii="Arial" w:hAnsi="Arial" w:cs="Arial"/>
          <w:shd w:val="clear" w:color="auto" w:fill="FFFFFF"/>
        </w:rPr>
        <w:t xml:space="preserve"> names, such as ASDA in the U.K., </w:t>
      </w:r>
      <w:proofErr w:type="spellStart"/>
      <w:r w:rsidRPr="00E11F14">
        <w:rPr>
          <w:rFonts w:ascii="Arial" w:hAnsi="Arial" w:cs="Arial"/>
          <w:shd w:val="clear" w:color="auto" w:fill="FFFFFF"/>
        </w:rPr>
        <w:t>Walmex</w:t>
      </w:r>
      <w:proofErr w:type="spellEnd"/>
      <w:r w:rsidRPr="00E11F14">
        <w:rPr>
          <w:rFonts w:ascii="Arial" w:hAnsi="Arial" w:cs="Arial"/>
          <w:shd w:val="clear" w:color="auto" w:fill="FFFFFF"/>
        </w:rPr>
        <w:t xml:space="preserve"> in Mexico, and Seiyu in Japan. </w:t>
      </w:r>
      <w:r w:rsidR="00636C46" w:rsidRPr="00E11F14">
        <w:rPr>
          <w:rFonts w:ascii="Arial" w:eastAsia="Times New Roman" w:hAnsi="Arial" w:cs="Arial"/>
        </w:rPr>
        <w:t xml:space="preserve">The inspiration of the early discount stores was propounded by Korvette, Sam Walton in 1962 at Rogers, Arkansas. The aim is to "let customers save their monies in order to live a better life." The primary expectation is to sell at low prices with different selected products, about 2907 stores were opened in 183 locations within the year 2000 </w:t>
      </w:r>
      <w:r w:rsidR="00636C46" w:rsidRPr="00E11F14">
        <w:rPr>
          <w:rFonts w:ascii="Arial" w:hAnsi="Arial" w:cs="Arial"/>
          <w:shd w:val="clear" w:color="auto" w:fill="FFFFFF"/>
        </w:rPr>
        <w:t>(Tanne, 2019)</w:t>
      </w:r>
      <w:r w:rsidR="00636C46" w:rsidRPr="00E11F14">
        <w:rPr>
          <w:rFonts w:ascii="Arial" w:eastAsia="Times New Roman" w:hAnsi="Arial" w:cs="Arial"/>
        </w:rPr>
        <w:t>. Walmart success grew at an extensive pace with rapid recognition to the populace, and this caught the attention of attracting customers who had a great shopping experience with the company.</w:t>
      </w:r>
      <w:r w:rsidR="00D96288">
        <w:rPr>
          <w:rFonts w:ascii="Arial" w:eastAsia="Times New Roman" w:hAnsi="Arial" w:cs="Arial"/>
        </w:rPr>
        <w:t xml:space="preserve"> The organizations’</w:t>
      </w:r>
      <w:r w:rsidRPr="00E11F14">
        <w:rPr>
          <w:rFonts w:ascii="Arial" w:hAnsi="Arial" w:cs="Arial"/>
          <w:shd w:val="clear" w:color="auto" w:fill="FFFFFF"/>
        </w:rPr>
        <w:t xml:space="preserve"> revenues</w:t>
      </w:r>
      <w:r w:rsidR="00D96288">
        <w:rPr>
          <w:rFonts w:ascii="Arial" w:hAnsi="Arial" w:cs="Arial"/>
          <w:shd w:val="clear" w:color="auto" w:fill="FFFFFF"/>
        </w:rPr>
        <w:t xml:space="preserve"> apart from U S</w:t>
      </w:r>
      <w:r w:rsidRPr="00E11F14">
        <w:rPr>
          <w:rFonts w:ascii="Arial" w:hAnsi="Arial" w:cs="Arial"/>
          <w:shd w:val="clear" w:color="auto" w:fill="FFFFFF"/>
        </w:rPr>
        <w:t xml:space="preserve"> touched US$121.360 billion </w:t>
      </w:r>
      <w:r w:rsidR="00D96288">
        <w:rPr>
          <w:rFonts w:ascii="Arial" w:hAnsi="Arial" w:cs="Arial"/>
          <w:shd w:val="clear" w:color="auto" w:fill="FFFFFF"/>
        </w:rPr>
        <w:t>which is</w:t>
      </w:r>
      <w:r w:rsidRPr="00E11F14">
        <w:rPr>
          <w:rFonts w:ascii="Arial" w:hAnsi="Arial" w:cs="Arial"/>
          <w:shd w:val="clear" w:color="auto" w:fill="FFFFFF"/>
        </w:rPr>
        <w:t xml:space="preserve"> 21.7% of its total sales in 2021, a substantial basis of revenue </w:t>
      </w:r>
      <w:proofErr w:type="gramStart"/>
      <w:r w:rsidRPr="00E11F14">
        <w:rPr>
          <w:rFonts w:ascii="Arial" w:hAnsi="Arial" w:cs="Arial"/>
          <w:shd w:val="clear" w:color="auto" w:fill="FFFFFF"/>
        </w:rPr>
        <w:t xml:space="preserve">( </w:t>
      </w:r>
      <w:r w:rsidRPr="00E11F14">
        <w:rPr>
          <w:rFonts w:ascii="Arial" w:eastAsia="Times New Roman" w:hAnsi="Arial" w:cs="Arial"/>
          <w:lang w:eastAsia="en-GB"/>
        </w:rPr>
        <w:t>Walmart</w:t>
      </w:r>
      <w:proofErr w:type="gramEnd"/>
      <w:r w:rsidRPr="00E11F14">
        <w:rPr>
          <w:rFonts w:ascii="Arial" w:eastAsia="Times New Roman" w:hAnsi="Arial" w:cs="Arial"/>
          <w:lang w:eastAsia="en-GB"/>
        </w:rPr>
        <w:t xml:space="preserve"> Inc. 2021)</w:t>
      </w:r>
      <w:r w:rsidRPr="00E11F14">
        <w:rPr>
          <w:rFonts w:ascii="Arial" w:hAnsi="Arial" w:cs="Arial"/>
          <w:shd w:val="clear" w:color="auto" w:fill="FFFFFF"/>
        </w:rPr>
        <w:t>.</w:t>
      </w:r>
    </w:p>
    <w:p w14:paraId="272885D2" w14:textId="59C801EF" w:rsidR="003D5704" w:rsidRPr="00E11F14" w:rsidRDefault="002C1E58" w:rsidP="00E11F14">
      <w:pPr>
        <w:spacing w:line="360" w:lineRule="auto"/>
        <w:jc w:val="both"/>
        <w:rPr>
          <w:rFonts w:ascii="Arial" w:hAnsi="Arial" w:cs="Arial"/>
        </w:rPr>
      </w:pPr>
      <w:r w:rsidRPr="00E11F14">
        <w:rPr>
          <w:rFonts w:ascii="Arial" w:eastAsia="Times New Roman" w:hAnsi="Arial" w:cs="Arial"/>
          <w:lang w:eastAsia="en-GB"/>
        </w:rPr>
        <w:t xml:space="preserve">The largest retailer and company in the world in terms of revenue is Walmart. It </w:t>
      </w:r>
      <w:r w:rsidR="00AA21A2">
        <w:rPr>
          <w:rFonts w:ascii="Arial" w:eastAsia="Times New Roman" w:hAnsi="Arial" w:cs="Arial"/>
          <w:lang w:eastAsia="en-GB"/>
        </w:rPr>
        <w:t xml:space="preserve">employees </w:t>
      </w:r>
      <w:proofErr w:type="gramStart"/>
      <w:r w:rsidR="00AA21A2">
        <w:rPr>
          <w:rFonts w:ascii="Arial" w:eastAsia="Times New Roman" w:hAnsi="Arial" w:cs="Arial"/>
          <w:lang w:eastAsia="en-GB"/>
        </w:rPr>
        <w:t>exceeds</w:t>
      </w:r>
      <w:proofErr w:type="gramEnd"/>
      <w:r w:rsidRPr="00E11F14">
        <w:rPr>
          <w:rFonts w:ascii="Arial" w:eastAsia="Times New Roman" w:hAnsi="Arial" w:cs="Arial"/>
          <w:lang w:eastAsia="en-GB"/>
        </w:rPr>
        <w:t xml:space="preserve"> 2.3 million</w:t>
      </w:r>
      <w:r w:rsidR="00AA21A2">
        <w:rPr>
          <w:rFonts w:ascii="Arial" w:eastAsia="Times New Roman" w:hAnsi="Arial" w:cs="Arial"/>
          <w:lang w:eastAsia="en-GB"/>
        </w:rPr>
        <w:t>.</w:t>
      </w:r>
      <w:r w:rsidRPr="00E11F14">
        <w:rPr>
          <w:rFonts w:ascii="Arial" w:eastAsia="Times New Roman" w:hAnsi="Arial" w:cs="Arial"/>
          <w:lang w:eastAsia="en-GB"/>
        </w:rPr>
        <w:t xml:space="preserve"> </w:t>
      </w:r>
      <w:r w:rsidR="00AA21A2">
        <w:rPr>
          <w:rFonts w:ascii="Arial" w:eastAsia="Times New Roman" w:hAnsi="Arial" w:cs="Arial"/>
          <w:lang w:eastAsia="en-GB"/>
        </w:rPr>
        <w:t>This is</w:t>
      </w:r>
      <w:r w:rsidRPr="00E11F14">
        <w:rPr>
          <w:rFonts w:ascii="Arial" w:eastAsia="Times New Roman" w:hAnsi="Arial" w:cs="Arial"/>
          <w:lang w:eastAsia="en-GB"/>
        </w:rPr>
        <w:t xml:space="preserve"> the </w:t>
      </w:r>
      <w:r w:rsidR="00AA21A2" w:rsidRPr="00E11F14">
        <w:rPr>
          <w:rFonts w:ascii="Arial" w:eastAsia="Times New Roman" w:hAnsi="Arial" w:cs="Arial"/>
          <w:lang w:eastAsia="en-GB"/>
        </w:rPr>
        <w:t>prime</w:t>
      </w:r>
      <w:r w:rsidRPr="00E11F14">
        <w:rPr>
          <w:rFonts w:ascii="Arial" w:eastAsia="Times New Roman" w:hAnsi="Arial" w:cs="Arial"/>
          <w:lang w:eastAsia="en-GB"/>
        </w:rPr>
        <w:t xml:space="preserve"> private </w:t>
      </w:r>
      <w:r w:rsidR="00AA21A2" w:rsidRPr="00E11F14">
        <w:rPr>
          <w:rFonts w:ascii="Arial" w:eastAsia="Times New Roman" w:hAnsi="Arial" w:cs="Arial"/>
          <w:lang w:eastAsia="en-GB"/>
        </w:rPr>
        <w:t>company</w:t>
      </w:r>
      <w:r w:rsidRPr="00E11F14">
        <w:rPr>
          <w:rFonts w:ascii="Arial" w:eastAsia="Times New Roman" w:hAnsi="Arial" w:cs="Arial"/>
          <w:lang w:eastAsia="en-GB"/>
        </w:rPr>
        <w:t xml:space="preserve"> over its world competitors (Fortune, 2021).</w:t>
      </w:r>
      <w:r w:rsidRPr="00E11F14">
        <w:rPr>
          <w:rFonts w:ascii="Arial" w:hAnsi="Arial" w:cs="Arial"/>
        </w:rPr>
        <w:t xml:space="preserve"> </w:t>
      </w:r>
      <w:r w:rsidR="00AA21A2">
        <w:rPr>
          <w:rFonts w:ascii="Arial" w:eastAsia="Times New Roman" w:hAnsi="Arial" w:cs="Arial"/>
          <w:lang w:eastAsia="en-GB"/>
        </w:rPr>
        <w:t>Because of</w:t>
      </w:r>
      <w:r w:rsidRPr="00E11F14">
        <w:rPr>
          <w:rFonts w:ascii="Arial" w:eastAsia="Times New Roman" w:hAnsi="Arial" w:cs="Arial"/>
          <w:lang w:eastAsia="en-GB"/>
        </w:rPr>
        <w:t xml:space="preserve"> its </w:t>
      </w:r>
      <w:r w:rsidR="00AA21A2" w:rsidRPr="00E11F14">
        <w:rPr>
          <w:rFonts w:ascii="Arial" w:eastAsia="Times New Roman" w:hAnsi="Arial" w:cs="Arial"/>
          <w:lang w:eastAsia="en-GB"/>
        </w:rPr>
        <w:t>scope</w:t>
      </w:r>
      <w:r w:rsidRPr="00E11F14">
        <w:rPr>
          <w:rFonts w:ascii="Arial" w:eastAsia="Times New Roman" w:hAnsi="Arial" w:cs="Arial"/>
          <w:lang w:eastAsia="en-GB"/>
        </w:rPr>
        <w:t xml:space="preserve">, Walmart has workout its market power over </w:t>
      </w:r>
      <w:r w:rsidR="00AA21A2" w:rsidRPr="00E11F14">
        <w:rPr>
          <w:rFonts w:ascii="Arial" w:eastAsia="Times New Roman" w:hAnsi="Arial" w:cs="Arial"/>
          <w:lang w:eastAsia="en-GB"/>
        </w:rPr>
        <w:t>providers</w:t>
      </w:r>
      <w:r w:rsidRPr="00E11F14">
        <w:rPr>
          <w:rFonts w:ascii="Arial" w:eastAsia="Times New Roman" w:hAnsi="Arial" w:cs="Arial"/>
          <w:lang w:eastAsia="en-GB"/>
        </w:rPr>
        <w:t xml:space="preserve"> by needful </w:t>
      </w:r>
      <w:r w:rsidR="005720F9" w:rsidRPr="00E11F14">
        <w:rPr>
          <w:rFonts w:ascii="Arial" w:eastAsia="Times New Roman" w:hAnsi="Arial" w:cs="Arial"/>
          <w:lang w:eastAsia="en-GB"/>
        </w:rPr>
        <w:t>minor</w:t>
      </w:r>
      <w:r w:rsidRPr="00E11F14">
        <w:rPr>
          <w:rFonts w:ascii="Arial" w:eastAsia="Times New Roman" w:hAnsi="Arial" w:cs="Arial"/>
          <w:lang w:eastAsia="en-GB"/>
        </w:rPr>
        <w:t xml:space="preserve"> prices from them. The </w:t>
      </w:r>
      <w:r w:rsidR="005720F9">
        <w:rPr>
          <w:rFonts w:ascii="Arial" w:eastAsia="Times New Roman" w:hAnsi="Arial" w:cs="Arial"/>
          <w:lang w:eastAsia="en-GB"/>
        </w:rPr>
        <w:t>organization</w:t>
      </w:r>
      <w:r w:rsidRPr="00E11F14">
        <w:rPr>
          <w:rFonts w:ascii="Arial" w:eastAsia="Times New Roman" w:hAnsi="Arial" w:cs="Arial"/>
          <w:lang w:eastAsia="en-GB"/>
        </w:rPr>
        <w:t xml:space="preserve"> has also touched the </w:t>
      </w:r>
      <w:r w:rsidR="005720F9" w:rsidRPr="00E11F14">
        <w:rPr>
          <w:rFonts w:ascii="Arial" w:eastAsia="Times New Roman" w:hAnsi="Arial" w:cs="Arial"/>
          <w:lang w:eastAsia="en-GB"/>
        </w:rPr>
        <w:t>race</w:t>
      </w:r>
      <w:r w:rsidRPr="00E11F14">
        <w:rPr>
          <w:rFonts w:ascii="Arial" w:eastAsia="Times New Roman" w:hAnsi="Arial" w:cs="Arial"/>
          <w:lang w:eastAsia="en-GB"/>
        </w:rPr>
        <w:t xml:space="preserve"> by selling </w:t>
      </w:r>
      <w:proofErr w:type="gramStart"/>
      <w:r w:rsidRPr="00E11F14">
        <w:rPr>
          <w:rFonts w:ascii="Arial" w:eastAsia="Times New Roman" w:hAnsi="Arial" w:cs="Arial"/>
          <w:lang w:eastAsia="en-GB"/>
        </w:rPr>
        <w:t>particular stuff</w:t>
      </w:r>
      <w:proofErr w:type="gramEnd"/>
      <w:r w:rsidRPr="00E11F14">
        <w:rPr>
          <w:rFonts w:ascii="Arial" w:eastAsia="Times New Roman" w:hAnsi="Arial" w:cs="Arial"/>
          <w:lang w:eastAsia="en-GB"/>
        </w:rPr>
        <w:t xml:space="preserve"> at a loss, thus driving </w:t>
      </w:r>
      <w:r w:rsidR="005720F9">
        <w:rPr>
          <w:rFonts w:ascii="Arial" w:eastAsia="Times New Roman" w:hAnsi="Arial" w:cs="Arial"/>
          <w:lang w:eastAsia="en-GB"/>
        </w:rPr>
        <w:t xml:space="preserve">the </w:t>
      </w:r>
      <w:r w:rsidR="005720F9" w:rsidRPr="00E11F14">
        <w:rPr>
          <w:rFonts w:ascii="Arial" w:eastAsia="Times New Roman" w:hAnsi="Arial" w:cs="Arial"/>
          <w:lang w:eastAsia="en-GB"/>
        </w:rPr>
        <w:t>rivalry</w:t>
      </w:r>
      <w:r w:rsidRPr="00E11F14">
        <w:rPr>
          <w:rFonts w:ascii="Arial" w:eastAsia="Times New Roman" w:hAnsi="Arial" w:cs="Arial"/>
          <w:lang w:eastAsia="en-GB"/>
        </w:rPr>
        <w:t xml:space="preserve"> out of the market. </w:t>
      </w:r>
      <w:r w:rsidR="005720F9">
        <w:rPr>
          <w:rFonts w:ascii="Arial" w:eastAsia="Times New Roman" w:hAnsi="Arial" w:cs="Arial"/>
          <w:lang w:eastAsia="en-GB"/>
        </w:rPr>
        <w:t>I</w:t>
      </w:r>
      <w:r w:rsidRPr="00E11F14">
        <w:rPr>
          <w:rFonts w:ascii="Arial" w:eastAsia="Times New Roman" w:hAnsi="Arial" w:cs="Arial"/>
          <w:lang w:eastAsia="en-GB"/>
        </w:rPr>
        <w:t xml:space="preserve">t's </w:t>
      </w:r>
      <w:r w:rsidR="005720F9" w:rsidRPr="00E11F14">
        <w:rPr>
          <w:rFonts w:ascii="Arial" w:eastAsia="Times New Roman" w:hAnsi="Arial" w:cs="Arial"/>
          <w:lang w:eastAsia="en-GB"/>
        </w:rPr>
        <w:t>scope</w:t>
      </w:r>
      <w:r w:rsidRPr="00E11F14">
        <w:rPr>
          <w:rFonts w:ascii="Arial" w:eastAsia="Times New Roman" w:hAnsi="Arial" w:cs="Arial"/>
          <w:lang w:eastAsia="en-GB"/>
        </w:rPr>
        <w:t xml:space="preserve"> and scale permits grant the </w:t>
      </w:r>
      <w:r w:rsidR="005720F9">
        <w:rPr>
          <w:rFonts w:ascii="Arial" w:eastAsia="Times New Roman" w:hAnsi="Arial" w:cs="Arial"/>
          <w:lang w:eastAsia="en-GB"/>
        </w:rPr>
        <w:t>organization</w:t>
      </w:r>
      <w:r w:rsidRPr="00E11F14">
        <w:rPr>
          <w:rFonts w:ascii="Arial" w:eastAsia="Times New Roman" w:hAnsi="Arial" w:cs="Arial"/>
          <w:lang w:eastAsia="en-GB"/>
        </w:rPr>
        <w:t xml:space="preserve"> a </w:t>
      </w:r>
      <w:r w:rsidR="005720F9" w:rsidRPr="00E11F14">
        <w:rPr>
          <w:rFonts w:ascii="Arial" w:eastAsia="Times New Roman" w:hAnsi="Arial" w:cs="Arial"/>
          <w:lang w:eastAsia="en-GB"/>
        </w:rPr>
        <w:t>viable</w:t>
      </w:r>
      <w:r w:rsidRPr="00E11F14">
        <w:rPr>
          <w:rFonts w:ascii="Arial" w:eastAsia="Times New Roman" w:hAnsi="Arial" w:cs="Arial"/>
          <w:lang w:eastAsia="en-GB"/>
        </w:rPr>
        <w:t xml:space="preserve"> advantage that no other competitor can </w:t>
      </w:r>
      <w:r w:rsidR="005720F9" w:rsidRPr="00E11F14">
        <w:rPr>
          <w:rFonts w:ascii="Arial" w:eastAsia="Times New Roman" w:hAnsi="Arial" w:cs="Arial"/>
          <w:lang w:eastAsia="en-GB"/>
        </w:rPr>
        <w:t>contest</w:t>
      </w:r>
      <w:r w:rsidRPr="00E11F14">
        <w:rPr>
          <w:rFonts w:ascii="Arial" w:eastAsia="Times New Roman" w:hAnsi="Arial" w:cs="Arial"/>
          <w:lang w:eastAsia="en-GB"/>
        </w:rPr>
        <w:t xml:space="preserve">. </w:t>
      </w:r>
      <w:r w:rsidRPr="00E11F14">
        <w:rPr>
          <w:rFonts w:ascii="Arial" w:hAnsi="Arial" w:cs="Arial"/>
        </w:rPr>
        <w:t xml:space="preserve">It has the policy </w:t>
      </w:r>
      <w:r w:rsidR="00D61567">
        <w:rPr>
          <w:rFonts w:ascii="Arial" w:hAnsi="Arial" w:cs="Arial"/>
        </w:rPr>
        <w:t>which</w:t>
      </w:r>
      <w:r w:rsidRPr="00E11F14">
        <w:rPr>
          <w:rFonts w:ascii="Arial" w:hAnsi="Arial" w:cs="Arial"/>
        </w:rPr>
        <w:t xml:space="preserve"> make</w:t>
      </w:r>
      <w:r w:rsidR="00D61567">
        <w:rPr>
          <w:rFonts w:ascii="Arial" w:hAnsi="Arial" w:cs="Arial"/>
        </w:rPr>
        <w:t>s</w:t>
      </w:r>
      <w:r w:rsidRPr="00E11F14">
        <w:rPr>
          <w:rFonts w:ascii="Arial" w:hAnsi="Arial" w:cs="Arial"/>
        </w:rPr>
        <w:t xml:space="preserve"> </w:t>
      </w:r>
      <w:r w:rsidR="00D61567">
        <w:rPr>
          <w:rFonts w:ascii="Arial" w:hAnsi="Arial" w:cs="Arial"/>
        </w:rPr>
        <w:t>daily</w:t>
      </w:r>
      <w:r w:rsidRPr="00E11F14">
        <w:rPr>
          <w:rFonts w:ascii="Arial" w:hAnsi="Arial" w:cs="Arial"/>
        </w:rPr>
        <w:t xml:space="preserve"> life easier for </w:t>
      </w:r>
      <w:r w:rsidR="00D61567">
        <w:rPr>
          <w:rFonts w:ascii="Arial" w:hAnsi="Arial" w:cs="Arial"/>
        </w:rPr>
        <w:t>all</w:t>
      </w:r>
      <w:r w:rsidRPr="00E11F14">
        <w:rPr>
          <w:rFonts w:ascii="Arial" w:hAnsi="Arial" w:cs="Arial"/>
        </w:rPr>
        <w:t xml:space="preserve"> families, work with discipline, improve organisational culture, become digital, a</w:t>
      </w:r>
      <w:r w:rsidR="00D61567">
        <w:rPr>
          <w:rFonts w:ascii="Arial" w:hAnsi="Arial" w:cs="Arial"/>
        </w:rPr>
        <w:t>s well as</w:t>
      </w:r>
      <w:r w:rsidRPr="00E11F14">
        <w:rPr>
          <w:rFonts w:ascii="Arial" w:hAnsi="Arial" w:cs="Arial"/>
        </w:rPr>
        <w:t xml:space="preserve"> maintain trust a modest gain. The company has a philosophy of keeping everyday prices low to gain customer's trust. By </w:t>
      </w:r>
      <w:r w:rsidR="00D61567">
        <w:rPr>
          <w:rFonts w:ascii="Arial" w:hAnsi="Arial" w:cs="Arial"/>
        </w:rPr>
        <w:t>daily</w:t>
      </w:r>
      <w:r w:rsidRPr="00E11F14">
        <w:rPr>
          <w:rFonts w:ascii="Arial" w:hAnsi="Arial" w:cs="Arial"/>
        </w:rPr>
        <w:t xml:space="preserve"> </w:t>
      </w:r>
      <w:r w:rsidR="00D61567">
        <w:rPr>
          <w:rFonts w:ascii="Arial" w:hAnsi="Arial" w:cs="Arial"/>
        </w:rPr>
        <w:t>c</w:t>
      </w:r>
      <w:r w:rsidRPr="00E11F14">
        <w:rPr>
          <w:rFonts w:ascii="Arial" w:hAnsi="Arial" w:cs="Arial"/>
        </w:rPr>
        <w:t xml:space="preserve">ost </w:t>
      </w:r>
      <w:r w:rsidR="00D61567">
        <w:rPr>
          <w:rFonts w:ascii="Arial" w:hAnsi="Arial" w:cs="Arial"/>
        </w:rPr>
        <w:t>low</w:t>
      </w:r>
      <w:r w:rsidRPr="00E11F14">
        <w:rPr>
          <w:rFonts w:ascii="Arial" w:hAnsi="Arial" w:cs="Arial"/>
        </w:rPr>
        <w:t xml:space="preserve">, </w:t>
      </w:r>
      <w:r w:rsidR="00D61567">
        <w:rPr>
          <w:rFonts w:ascii="Arial" w:hAnsi="Arial" w:cs="Arial"/>
        </w:rPr>
        <w:t>it</w:t>
      </w:r>
      <w:r w:rsidRPr="00E11F14">
        <w:rPr>
          <w:rFonts w:ascii="Arial" w:hAnsi="Arial" w:cs="Arial"/>
        </w:rPr>
        <w:t xml:space="preserve"> has promised to </w:t>
      </w:r>
      <w:r w:rsidR="00D61567" w:rsidRPr="00E11F14">
        <w:rPr>
          <w:rFonts w:ascii="Arial" w:hAnsi="Arial" w:cs="Arial"/>
        </w:rPr>
        <w:t>regulat</w:t>
      </w:r>
      <w:r w:rsidR="00D61567">
        <w:rPr>
          <w:rFonts w:ascii="Arial" w:hAnsi="Arial" w:cs="Arial"/>
        </w:rPr>
        <w:t>e</w:t>
      </w:r>
      <w:r w:rsidRPr="00E11F14">
        <w:rPr>
          <w:rFonts w:ascii="Arial" w:hAnsi="Arial" w:cs="Arial"/>
        </w:rPr>
        <w:t xml:space="preserve"> expenses so that their cost savings can be </w:t>
      </w:r>
      <w:r w:rsidR="00D61567">
        <w:rPr>
          <w:rFonts w:ascii="Arial" w:hAnsi="Arial" w:cs="Arial"/>
        </w:rPr>
        <w:t>transferred</w:t>
      </w:r>
      <w:r w:rsidRPr="00E11F14">
        <w:rPr>
          <w:rFonts w:ascii="Arial" w:hAnsi="Arial" w:cs="Arial"/>
        </w:rPr>
        <w:t xml:space="preserve"> to their </w:t>
      </w:r>
      <w:r w:rsidR="00E443F0" w:rsidRPr="00E11F14">
        <w:rPr>
          <w:rFonts w:ascii="Arial" w:hAnsi="Arial" w:cs="Arial"/>
        </w:rPr>
        <w:t>clients</w:t>
      </w:r>
      <w:sdt>
        <w:sdtPr>
          <w:rPr>
            <w:rFonts w:ascii="Arial" w:hAnsi="Arial" w:cs="Arial"/>
          </w:rPr>
          <w:id w:val="-347950792"/>
          <w:citation/>
        </w:sdtPr>
        <w:sdtEndPr/>
        <w:sdtContent>
          <w:r w:rsidRPr="00E11F14">
            <w:rPr>
              <w:rFonts w:ascii="Arial" w:hAnsi="Arial" w:cs="Arial"/>
            </w:rPr>
            <w:fldChar w:fldCharType="begin"/>
          </w:r>
          <w:r w:rsidRPr="00E11F14">
            <w:rPr>
              <w:rFonts w:ascii="Arial" w:hAnsi="Arial" w:cs="Arial"/>
            </w:rPr>
            <w:instrText xml:space="preserve"> CITATION Ovi21 \l 1040 </w:instrText>
          </w:r>
          <w:r w:rsidRPr="00E11F14">
            <w:rPr>
              <w:rFonts w:ascii="Arial" w:hAnsi="Arial" w:cs="Arial"/>
            </w:rPr>
            <w:fldChar w:fldCharType="separate"/>
          </w:r>
          <w:r w:rsidRPr="00E11F14">
            <w:rPr>
              <w:rFonts w:ascii="Arial" w:hAnsi="Arial" w:cs="Arial"/>
              <w:noProof/>
            </w:rPr>
            <w:t xml:space="preserve"> (Ovidijus Jurevicius | May 15, 2021)</w:t>
          </w:r>
          <w:r w:rsidRPr="00E11F14">
            <w:rPr>
              <w:rFonts w:ascii="Arial" w:hAnsi="Arial" w:cs="Arial"/>
            </w:rPr>
            <w:fldChar w:fldCharType="end"/>
          </w:r>
        </w:sdtContent>
      </w:sdt>
      <w:r w:rsidRPr="00E11F14">
        <w:rPr>
          <w:rFonts w:ascii="Arial" w:hAnsi="Arial" w:cs="Arial"/>
        </w:rPr>
        <w:t>.</w:t>
      </w:r>
    </w:p>
    <w:p w14:paraId="58A2944B" w14:textId="77777777" w:rsidR="00457520" w:rsidRPr="00E11F14" w:rsidRDefault="002C1E58" w:rsidP="00E11F14">
      <w:pPr>
        <w:spacing w:line="360" w:lineRule="auto"/>
        <w:jc w:val="both"/>
        <w:rPr>
          <w:rFonts w:ascii="Arial" w:eastAsia="Times New Roman" w:hAnsi="Arial" w:cs="Arial"/>
          <w:b/>
          <w:bCs/>
        </w:rPr>
      </w:pPr>
      <w:bookmarkStart w:id="16" w:name="_Toc79759114"/>
      <w:r w:rsidRPr="00E11F14">
        <w:rPr>
          <w:rStyle w:val="Heading1Char"/>
          <w:rFonts w:ascii="Arial" w:hAnsi="Arial" w:cs="Arial"/>
          <w:b/>
          <w:bCs/>
          <w:color w:val="auto"/>
          <w:sz w:val="22"/>
          <w:szCs w:val="22"/>
        </w:rPr>
        <w:t>3</w:t>
      </w:r>
      <w:r w:rsidR="00287B2F" w:rsidRPr="00E11F14">
        <w:rPr>
          <w:rStyle w:val="Heading1Char"/>
          <w:rFonts w:ascii="Arial" w:hAnsi="Arial" w:cs="Arial"/>
          <w:b/>
          <w:bCs/>
          <w:color w:val="auto"/>
          <w:sz w:val="22"/>
          <w:szCs w:val="22"/>
        </w:rPr>
        <w:t xml:space="preserve">. </w:t>
      </w:r>
      <w:bookmarkStart w:id="17" w:name="_Hlk81772530"/>
      <w:r w:rsidRPr="00E11F14">
        <w:rPr>
          <w:rStyle w:val="Heading1Char"/>
          <w:rFonts w:ascii="Arial" w:hAnsi="Arial" w:cs="Arial"/>
          <w:b/>
          <w:bCs/>
          <w:color w:val="auto"/>
          <w:sz w:val="22"/>
          <w:szCs w:val="22"/>
        </w:rPr>
        <w:t>WORKPLACE CULTURE</w:t>
      </w:r>
      <w:r w:rsidR="0062409D" w:rsidRPr="00E11F14">
        <w:rPr>
          <w:rStyle w:val="Heading1Char"/>
          <w:rFonts w:ascii="Arial" w:hAnsi="Arial" w:cs="Arial"/>
          <w:b/>
          <w:bCs/>
          <w:color w:val="auto"/>
          <w:sz w:val="22"/>
          <w:szCs w:val="22"/>
        </w:rPr>
        <w:t xml:space="preserve"> AND PERFORMANCE</w:t>
      </w:r>
      <w:r w:rsidR="00287B2F" w:rsidRPr="00E11F14">
        <w:rPr>
          <w:rStyle w:val="Heading1Char"/>
          <w:rFonts w:ascii="Arial" w:hAnsi="Arial" w:cs="Arial"/>
          <w:b/>
          <w:bCs/>
          <w:color w:val="auto"/>
          <w:sz w:val="22"/>
          <w:szCs w:val="22"/>
        </w:rPr>
        <w:t xml:space="preserve"> AT WALMART</w:t>
      </w:r>
      <w:bookmarkEnd w:id="16"/>
      <w:bookmarkEnd w:id="17"/>
    </w:p>
    <w:p w14:paraId="701FD444" w14:textId="0F436BD8" w:rsidR="00457520"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One of the most critical </w:t>
      </w:r>
      <w:r w:rsidR="0095165F" w:rsidRPr="00E11F14">
        <w:rPr>
          <w:rFonts w:ascii="Arial" w:eastAsia="Times New Roman" w:hAnsi="Arial" w:cs="Arial"/>
        </w:rPr>
        <w:t>elements</w:t>
      </w:r>
      <w:r w:rsidRPr="00E11F14">
        <w:rPr>
          <w:rFonts w:ascii="Arial" w:eastAsia="Times New Roman" w:hAnsi="Arial" w:cs="Arial"/>
        </w:rPr>
        <w:t xml:space="preserve"> for an organisation to succeed depends on culture generally acknowledged and shared beliefs supported by strategy and structure</w:t>
      </w:r>
      <w:sdt>
        <w:sdtPr>
          <w:rPr>
            <w:rFonts w:ascii="Arial" w:eastAsia="Times New Roman" w:hAnsi="Arial" w:cs="Arial"/>
          </w:rPr>
          <w:id w:val="1864635170"/>
          <w:citation/>
        </w:sdtPr>
        <w:sdtEndPr/>
        <w:sdtContent>
          <w:r w:rsidRPr="00E11F14">
            <w:rPr>
              <w:rFonts w:ascii="Arial" w:eastAsia="Times New Roman" w:hAnsi="Arial" w:cs="Arial"/>
            </w:rPr>
            <w:fldChar w:fldCharType="begin"/>
          </w:r>
          <w:r w:rsidRPr="00E11F14">
            <w:rPr>
              <w:rFonts w:ascii="Arial" w:eastAsia="Times New Roman" w:hAnsi="Arial" w:cs="Arial"/>
            </w:rPr>
            <w:instrText xml:space="preserve"> CITATION Mul10 \l 1033 </w:instrText>
          </w:r>
          <w:r w:rsidRPr="00E11F14">
            <w:rPr>
              <w:rFonts w:ascii="Arial" w:eastAsia="Times New Roman" w:hAnsi="Arial" w:cs="Arial"/>
            </w:rPr>
            <w:fldChar w:fldCharType="separate"/>
          </w:r>
          <w:r w:rsidRPr="00E11F14">
            <w:rPr>
              <w:rFonts w:ascii="Arial" w:eastAsia="Times New Roman" w:hAnsi="Arial" w:cs="Arial"/>
              <w:noProof/>
            </w:rPr>
            <w:t xml:space="preserve"> (Mullins, 2010)</w:t>
          </w:r>
          <w:r w:rsidRPr="00E11F14">
            <w:rPr>
              <w:rFonts w:ascii="Arial" w:eastAsia="Times New Roman" w:hAnsi="Arial" w:cs="Arial"/>
            </w:rPr>
            <w:fldChar w:fldCharType="end"/>
          </w:r>
        </w:sdtContent>
      </w:sdt>
      <w:r w:rsidRPr="00E11F14">
        <w:rPr>
          <w:rFonts w:ascii="Arial" w:eastAsia="Times New Roman" w:hAnsi="Arial" w:cs="Arial"/>
        </w:rPr>
        <w:t xml:space="preserve">. There are three things that happen when an organisation has a strong culture.  </w:t>
      </w:r>
      <w:r w:rsidR="00526CF5" w:rsidRPr="00E11F14">
        <w:rPr>
          <w:rFonts w:ascii="Arial" w:eastAsia="Times New Roman" w:hAnsi="Arial" w:cs="Arial"/>
        </w:rPr>
        <w:t xml:space="preserve">They are as follows: Employees understand that top management is determined to </w:t>
      </w:r>
      <w:r w:rsidR="00E443F0" w:rsidRPr="00E11F14">
        <w:rPr>
          <w:rFonts w:ascii="Arial" w:eastAsia="Times New Roman" w:hAnsi="Arial" w:cs="Arial"/>
        </w:rPr>
        <w:t>answer</w:t>
      </w:r>
      <w:r w:rsidR="00526CF5" w:rsidRPr="00E11F14">
        <w:rPr>
          <w:rFonts w:ascii="Arial" w:eastAsia="Times New Roman" w:hAnsi="Arial" w:cs="Arial"/>
        </w:rPr>
        <w:t xml:space="preserve"> in any </w:t>
      </w:r>
      <w:r w:rsidR="00E443F0" w:rsidRPr="00E11F14">
        <w:rPr>
          <w:rFonts w:ascii="Arial" w:eastAsia="Times New Roman" w:hAnsi="Arial" w:cs="Arial"/>
        </w:rPr>
        <w:t>condition</w:t>
      </w:r>
      <w:r w:rsidR="00526CF5" w:rsidRPr="00E11F14">
        <w:rPr>
          <w:rFonts w:ascii="Arial" w:eastAsia="Times New Roman" w:hAnsi="Arial" w:cs="Arial"/>
        </w:rPr>
        <w:t xml:space="preserve">, that the critical </w:t>
      </w:r>
      <w:r w:rsidR="00E443F0" w:rsidRPr="00E11F14">
        <w:rPr>
          <w:rFonts w:ascii="Arial" w:eastAsia="Times New Roman" w:hAnsi="Arial" w:cs="Arial"/>
        </w:rPr>
        <w:t>reply</w:t>
      </w:r>
      <w:r w:rsidR="00526CF5" w:rsidRPr="00E11F14">
        <w:rPr>
          <w:rFonts w:ascii="Arial" w:eastAsia="Times New Roman" w:hAnsi="Arial" w:cs="Arial"/>
        </w:rPr>
        <w:t xml:space="preserve"> is the acceptable, and that management </w:t>
      </w:r>
      <w:r w:rsidR="00E443F0">
        <w:rPr>
          <w:rFonts w:ascii="Arial" w:eastAsia="Times New Roman" w:hAnsi="Arial" w:cs="Arial"/>
        </w:rPr>
        <w:t>shall</w:t>
      </w:r>
      <w:r w:rsidR="00526CF5" w:rsidRPr="00E11F14">
        <w:rPr>
          <w:rFonts w:ascii="Arial" w:eastAsia="Times New Roman" w:hAnsi="Arial" w:cs="Arial"/>
        </w:rPr>
        <w:t xml:space="preserve"> reward them for </w:t>
      </w:r>
      <w:r w:rsidR="00E443F0">
        <w:rPr>
          <w:rFonts w:ascii="Arial" w:eastAsia="Times New Roman" w:hAnsi="Arial" w:cs="Arial"/>
        </w:rPr>
        <w:t>affirming</w:t>
      </w:r>
      <w:r w:rsidR="00526CF5" w:rsidRPr="00E11F14">
        <w:rPr>
          <w:rFonts w:ascii="Arial" w:eastAsia="Times New Roman" w:hAnsi="Arial" w:cs="Arial"/>
        </w:rPr>
        <w:t xml:space="preserve"> the organisation's </w:t>
      </w:r>
      <w:r w:rsidR="00E443F0" w:rsidRPr="00E11F14">
        <w:rPr>
          <w:rFonts w:ascii="Arial" w:eastAsia="Times New Roman" w:hAnsi="Arial" w:cs="Arial"/>
        </w:rPr>
        <w:t>standards</w:t>
      </w:r>
      <w:r w:rsidR="00526CF5" w:rsidRPr="00E11F14">
        <w:rPr>
          <w:rFonts w:ascii="Arial" w:eastAsia="Times New Roman" w:hAnsi="Arial" w:cs="Arial"/>
        </w:rPr>
        <w:t xml:space="preserve">. Employees </w:t>
      </w:r>
      <w:r w:rsidR="00E443F0" w:rsidRPr="00E11F14">
        <w:rPr>
          <w:rFonts w:ascii="Arial" w:eastAsia="Times New Roman" w:hAnsi="Arial" w:cs="Arial"/>
        </w:rPr>
        <w:t>perform</w:t>
      </w:r>
      <w:r w:rsidR="00526CF5" w:rsidRPr="00E11F14">
        <w:rPr>
          <w:rFonts w:ascii="Arial" w:eastAsia="Times New Roman" w:hAnsi="Arial" w:cs="Arial"/>
        </w:rPr>
        <w:t xml:space="preserve"> </w:t>
      </w:r>
      <w:r w:rsidR="00E443F0">
        <w:rPr>
          <w:rFonts w:ascii="Arial" w:eastAsia="Times New Roman" w:hAnsi="Arial" w:cs="Arial"/>
        </w:rPr>
        <w:t>some</w:t>
      </w:r>
      <w:r w:rsidR="00526CF5" w:rsidRPr="00E11F14">
        <w:rPr>
          <w:rFonts w:ascii="Arial" w:eastAsia="Times New Roman" w:hAnsi="Arial" w:cs="Arial"/>
        </w:rPr>
        <w:t xml:space="preserve"> essential role in maintaining a </w:t>
      </w:r>
      <w:r w:rsidR="00E443F0" w:rsidRPr="00E11F14">
        <w:rPr>
          <w:rFonts w:ascii="Arial" w:eastAsia="Times New Roman" w:hAnsi="Arial" w:cs="Arial"/>
        </w:rPr>
        <w:t>solid</w:t>
      </w:r>
      <w:r w:rsidR="00526CF5" w:rsidRPr="00E11F14">
        <w:rPr>
          <w:rFonts w:ascii="Arial" w:eastAsia="Times New Roman" w:hAnsi="Arial" w:cs="Arial"/>
        </w:rPr>
        <w:t xml:space="preserve"> culture at Walmart, </w:t>
      </w:r>
      <w:r w:rsidR="00E443F0">
        <w:rPr>
          <w:rFonts w:ascii="Arial" w:eastAsia="Times New Roman" w:hAnsi="Arial" w:cs="Arial"/>
        </w:rPr>
        <w:t xml:space="preserve">from </w:t>
      </w:r>
      <w:r w:rsidR="00526CF5" w:rsidRPr="00E11F14">
        <w:rPr>
          <w:rFonts w:ascii="Arial" w:eastAsia="Times New Roman" w:hAnsi="Arial" w:cs="Arial"/>
        </w:rPr>
        <w:t>the recruitment</w:t>
      </w:r>
      <w:r w:rsidR="00E443F0">
        <w:rPr>
          <w:rFonts w:ascii="Arial" w:eastAsia="Times New Roman" w:hAnsi="Arial" w:cs="Arial"/>
        </w:rPr>
        <w:t xml:space="preserve"> to the</w:t>
      </w:r>
      <w:r w:rsidR="00526CF5" w:rsidRPr="00E11F14">
        <w:rPr>
          <w:rFonts w:ascii="Arial" w:eastAsia="Times New Roman" w:hAnsi="Arial" w:cs="Arial"/>
        </w:rPr>
        <w:t xml:space="preserve"> selection of applicants who hope to share the company's belief and thrive in its culture, developing </w:t>
      </w:r>
      <w:r w:rsidR="000267C0" w:rsidRPr="00E11F14">
        <w:rPr>
          <w:rFonts w:ascii="Arial" w:eastAsia="Times New Roman" w:hAnsi="Arial" w:cs="Arial"/>
        </w:rPr>
        <w:t>direction</w:t>
      </w:r>
      <w:r w:rsidR="00526CF5" w:rsidRPr="00E11F14">
        <w:rPr>
          <w:rFonts w:ascii="Arial" w:eastAsia="Times New Roman" w:hAnsi="Arial" w:cs="Arial"/>
        </w:rPr>
        <w:t xml:space="preserve">, training, and </w:t>
      </w:r>
      <w:r w:rsidR="000267C0" w:rsidRPr="00E11F14">
        <w:rPr>
          <w:rFonts w:ascii="Arial" w:eastAsia="Times New Roman" w:hAnsi="Arial" w:cs="Arial"/>
        </w:rPr>
        <w:t>organization</w:t>
      </w:r>
      <w:r w:rsidR="00526CF5" w:rsidRPr="00E11F14">
        <w:rPr>
          <w:rFonts w:ascii="Arial" w:eastAsia="Times New Roman" w:hAnsi="Arial" w:cs="Arial"/>
        </w:rPr>
        <w:t xml:space="preserve"> </w:t>
      </w:r>
      <w:r w:rsidR="00526CF5" w:rsidRPr="00E11F14">
        <w:rPr>
          <w:rFonts w:ascii="Arial" w:eastAsia="Times New Roman" w:hAnsi="Arial" w:cs="Arial"/>
        </w:rPr>
        <w:lastRenderedPageBreak/>
        <w:t xml:space="preserve">programs that state and </w:t>
      </w:r>
      <w:r w:rsidR="000267C0" w:rsidRPr="00E11F14">
        <w:rPr>
          <w:rFonts w:ascii="Arial" w:eastAsia="Times New Roman" w:hAnsi="Arial" w:cs="Arial"/>
        </w:rPr>
        <w:t>strengthen</w:t>
      </w:r>
      <w:r w:rsidR="00526CF5" w:rsidRPr="00E11F14">
        <w:rPr>
          <w:rFonts w:ascii="Arial" w:eastAsia="Times New Roman" w:hAnsi="Arial" w:cs="Arial"/>
        </w:rPr>
        <w:t xml:space="preserve"> the company's significant values, and </w:t>
      </w:r>
      <w:r w:rsidR="000267C0" w:rsidRPr="00E11F14">
        <w:rPr>
          <w:rFonts w:ascii="Arial" w:eastAsia="Times New Roman" w:hAnsi="Arial" w:cs="Arial"/>
        </w:rPr>
        <w:t>certifying</w:t>
      </w:r>
      <w:r w:rsidR="00526CF5" w:rsidRPr="00E11F14">
        <w:rPr>
          <w:rFonts w:ascii="Arial" w:eastAsia="Times New Roman" w:hAnsi="Arial" w:cs="Arial"/>
        </w:rPr>
        <w:t xml:space="preserve"> </w:t>
      </w:r>
      <w:r w:rsidR="000267C0">
        <w:rPr>
          <w:rFonts w:ascii="Arial" w:eastAsia="Times New Roman" w:hAnsi="Arial" w:cs="Arial"/>
        </w:rPr>
        <w:t xml:space="preserve">a </w:t>
      </w:r>
      <w:r w:rsidR="000267C0" w:rsidRPr="00E11F14">
        <w:rPr>
          <w:rFonts w:ascii="Arial" w:eastAsia="Times New Roman" w:hAnsi="Arial" w:cs="Arial"/>
        </w:rPr>
        <w:t>suitable</w:t>
      </w:r>
      <w:r w:rsidR="00526CF5" w:rsidRPr="00E11F14">
        <w:rPr>
          <w:rFonts w:ascii="Arial" w:eastAsia="Times New Roman" w:hAnsi="Arial" w:cs="Arial"/>
        </w:rPr>
        <w:t xml:space="preserve"> rewards and recognition are bestowed on </w:t>
      </w:r>
      <w:r w:rsidR="000267C0" w:rsidRPr="00E11F14">
        <w:rPr>
          <w:rFonts w:ascii="Arial" w:eastAsia="Times New Roman" w:hAnsi="Arial" w:cs="Arial"/>
        </w:rPr>
        <w:t>workforces</w:t>
      </w:r>
      <w:r w:rsidR="00526CF5" w:rsidRPr="00E11F14">
        <w:rPr>
          <w:rFonts w:ascii="Arial" w:eastAsia="Times New Roman" w:hAnsi="Arial" w:cs="Arial"/>
        </w:rPr>
        <w:t>.</w:t>
      </w:r>
      <w:r w:rsidRPr="00E11F14">
        <w:rPr>
          <w:rFonts w:ascii="Arial" w:eastAsia="Times New Roman" w:hAnsi="Arial" w:cs="Arial"/>
        </w:rPr>
        <w:t xml:space="preserve">  </w:t>
      </w:r>
    </w:p>
    <w:p w14:paraId="101F1870" w14:textId="16B53255" w:rsidR="00457520"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Every company's culture defines the acceptable norms within the organisation. Management institutes shared beliefs and values, which are communicated and re-established through various modes of operation, ultimately directing employee perceptions, character, and understanding. </w:t>
      </w:r>
      <w:bookmarkStart w:id="18" w:name="_Hlk81836601"/>
      <w:r w:rsidRPr="00E11F14">
        <w:rPr>
          <w:rFonts w:ascii="Arial" w:eastAsia="Times New Roman" w:hAnsi="Arial" w:cs="Arial"/>
        </w:rPr>
        <w:t>The context for everything an organisation does is established by its culture</w:t>
      </w:r>
      <w:bookmarkEnd w:id="18"/>
      <w:r w:rsidRPr="00E11F14">
        <w:rPr>
          <w:rFonts w:ascii="Arial" w:eastAsia="Times New Roman" w:hAnsi="Arial" w:cs="Arial"/>
        </w:rPr>
        <w:t xml:space="preserve">. Due to the wide range of industries, there is no one-size-fits-all solution for a cultural </w:t>
      </w:r>
      <w:r w:rsidR="00C40741" w:rsidRPr="00E11F14">
        <w:rPr>
          <w:rFonts w:ascii="Arial" w:eastAsia="Times New Roman" w:hAnsi="Arial" w:cs="Arial"/>
        </w:rPr>
        <w:t>pattern</w:t>
      </w:r>
      <w:r w:rsidRPr="00E11F14">
        <w:rPr>
          <w:rFonts w:ascii="Arial" w:eastAsia="Times New Roman" w:hAnsi="Arial" w:cs="Arial"/>
        </w:rPr>
        <w:t xml:space="preserve"> that meets the needs of all businesses (Laudon &amp; Laudon, 2018). A thriving culture is a common denominator among all successful businesses. Management has reached an agreement on cultural priorities, and such values do not centre on. </w:t>
      </w:r>
    </w:p>
    <w:p w14:paraId="13F92B2D" w14:textId="00524595" w:rsidR="007D537D"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On the other hand, a poor culture may bring the company and its management to their knees. Staff redundancy or layoffs, high </w:t>
      </w:r>
      <w:r w:rsidR="00C40741" w:rsidRPr="00E11F14">
        <w:rPr>
          <w:rFonts w:ascii="Arial" w:eastAsia="Times New Roman" w:hAnsi="Arial" w:cs="Arial"/>
        </w:rPr>
        <w:t>revenue</w:t>
      </w:r>
      <w:r w:rsidRPr="00E11F14">
        <w:rPr>
          <w:rFonts w:ascii="Arial" w:eastAsia="Times New Roman" w:hAnsi="Arial" w:cs="Arial"/>
        </w:rPr>
        <w:t>, poor</w:t>
      </w:r>
      <w:r w:rsidR="00C40741">
        <w:rPr>
          <w:rFonts w:ascii="Arial" w:eastAsia="Times New Roman" w:hAnsi="Arial" w:cs="Arial"/>
        </w:rPr>
        <w:t xml:space="preserve"> relationship with</w:t>
      </w:r>
      <w:r w:rsidRPr="00E11F14">
        <w:rPr>
          <w:rFonts w:ascii="Arial" w:eastAsia="Times New Roman" w:hAnsi="Arial" w:cs="Arial"/>
        </w:rPr>
        <w:t xml:space="preserve"> customer</w:t>
      </w:r>
      <w:r w:rsidR="00C40741">
        <w:rPr>
          <w:rFonts w:ascii="Arial" w:eastAsia="Times New Roman" w:hAnsi="Arial" w:cs="Arial"/>
        </w:rPr>
        <w:t>s</w:t>
      </w:r>
      <w:r w:rsidRPr="00E11F14">
        <w:rPr>
          <w:rFonts w:ascii="Arial" w:eastAsia="Times New Roman" w:hAnsi="Arial" w:cs="Arial"/>
        </w:rPr>
        <w:t>, and l</w:t>
      </w:r>
      <w:r w:rsidR="00C40741">
        <w:rPr>
          <w:rFonts w:ascii="Arial" w:eastAsia="Times New Roman" w:hAnsi="Arial" w:cs="Arial"/>
        </w:rPr>
        <w:t>ess</w:t>
      </w:r>
      <w:r w:rsidRPr="00E11F14">
        <w:rPr>
          <w:rFonts w:ascii="Arial" w:eastAsia="Times New Roman" w:hAnsi="Arial" w:cs="Arial"/>
        </w:rPr>
        <w:t xml:space="preserve"> profit indicate how a negative culture can have a negative impact on the overall output of the organisation. </w:t>
      </w:r>
      <w:r w:rsidR="00C40741" w:rsidRPr="00E11F14">
        <w:rPr>
          <w:rFonts w:ascii="Arial" w:eastAsia="Times New Roman" w:hAnsi="Arial" w:cs="Arial"/>
        </w:rPr>
        <w:t>Unions</w:t>
      </w:r>
      <w:r w:rsidRPr="00E11F14">
        <w:rPr>
          <w:rFonts w:ascii="Arial" w:eastAsia="Times New Roman" w:hAnsi="Arial" w:cs="Arial"/>
        </w:rPr>
        <w:t xml:space="preserve"> and acquisitions are frequently </w:t>
      </w:r>
      <w:r w:rsidR="00056FC4" w:rsidRPr="00E11F14">
        <w:rPr>
          <w:rFonts w:ascii="Arial" w:eastAsia="Times New Roman" w:hAnsi="Arial" w:cs="Arial"/>
        </w:rPr>
        <w:t>nervous</w:t>
      </w:r>
      <w:r w:rsidRPr="00E11F14">
        <w:rPr>
          <w:rFonts w:ascii="Arial" w:eastAsia="Times New Roman" w:hAnsi="Arial" w:cs="Arial"/>
        </w:rPr>
        <w:t xml:space="preserve"> with cultural </w:t>
      </w:r>
      <w:r w:rsidR="00056FC4" w:rsidRPr="00E11F14">
        <w:rPr>
          <w:rFonts w:ascii="Arial" w:eastAsia="Times New Roman" w:hAnsi="Arial" w:cs="Arial"/>
        </w:rPr>
        <w:t>matters</w:t>
      </w:r>
      <w:r w:rsidRPr="00E11F14">
        <w:rPr>
          <w:rFonts w:ascii="Arial" w:eastAsia="Times New Roman" w:hAnsi="Arial" w:cs="Arial"/>
        </w:rPr>
        <w:t xml:space="preserve">.  </w:t>
      </w:r>
      <w:r w:rsidR="00056FC4">
        <w:rPr>
          <w:rFonts w:ascii="Arial" w:eastAsia="Times New Roman" w:hAnsi="Arial" w:cs="Arial"/>
        </w:rPr>
        <w:t>O</w:t>
      </w:r>
      <w:r w:rsidRPr="00E11F14">
        <w:rPr>
          <w:rFonts w:ascii="Arial" w:eastAsia="Times New Roman" w:hAnsi="Arial" w:cs="Arial"/>
        </w:rPr>
        <w:t>rganisational cultures that have</w:t>
      </w:r>
      <w:r w:rsidR="00056FC4">
        <w:rPr>
          <w:rFonts w:ascii="Arial" w:eastAsia="Times New Roman" w:hAnsi="Arial" w:cs="Arial"/>
        </w:rPr>
        <w:t xml:space="preserve"> done well</w:t>
      </w:r>
      <w:r w:rsidRPr="00E11F14">
        <w:rPr>
          <w:rFonts w:ascii="Arial" w:eastAsia="Times New Roman" w:hAnsi="Arial" w:cs="Arial"/>
        </w:rPr>
        <w:t xml:space="preserve"> in other companies may become dysfunctional after a merger with Walmart if they are riddled with inequalities.</w:t>
      </w:r>
    </w:p>
    <w:p w14:paraId="58FA1073" w14:textId="035FBFF5" w:rsidR="00457520"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 According to research, two out of every three mergers at Walmart encountered difficulties due to cultural issues. It is critical to blend and redefine cultures, reconcile differences between merger companies, and </w:t>
      </w:r>
      <w:r w:rsidR="00056FC4">
        <w:rPr>
          <w:rFonts w:ascii="Arial" w:eastAsia="Times New Roman" w:hAnsi="Arial" w:cs="Arial"/>
        </w:rPr>
        <w:t>to have</w:t>
      </w:r>
      <w:r w:rsidRPr="00E11F14">
        <w:rPr>
          <w:rFonts w:ascii="Arial" w:eastAsia="Times New Roman" w:hAnsi="Arial" w:cs="Arial"/>
        </w:rPr>
        <w:t xml:space="preserve"> a common </w:t>
      </w:r>
      <w:r w:rsidR="00056FC4">
        <w:rPr>
          <w:rFonts w:ascii="Arial" w:eastAsia="Times New Roman" w:hAnsi="Arial" w:cs="Arial"/>
        </w:rPr>
        <w:t>goal</w:t>
      </w:r>
      <w:r w:rsidRPr="00E11F14">
        <w:rPr>
          <w:rFonts w:ascii="Arial" w:eastAsia="Times New Roman" w:hAnsi="Arial" w:cs="Arial"/>
        </w:rPr>
        <w:t xml:space="preserve"> to avoid merger </w:t>
      </w:r>
      <w:r w:rsidR="00056FC4">
        <w:rPr>
          <w:rFonts w:ascii="Arial" w:eastAsia="Times New Roman" w:hAnsi="Arial" w:cs="Arial"/>
        </w:rPr>
        <w:t xml:space="preserve">future </w:t>
      </w:r>
      <w:r w:rsidRPr="00E11F14">
        <w:rPr>
          <w:rFonts w:ascii="Arial" w:eastAsia="Times New Roman" w:hAnsi="Arial" w:cs="Arial"/>
        </w:rPr>
        <w:t xml:space="preserve">failure. The rapid </w:t>
      </w:r>
      <w:r w:rsidR="00056FC4" w:rsidRPr="00E11F14">
        <w:rPr>
          <w:rFonts w:ascii="Arial" w:eastAsia="Times New Roman" w:hAnsi="Arial" w:cs="Arial"/>
        </w:rPr>
        <w:t>step</w:t>
      </w:r>
      <w:r w:rsidRPr="00E11F14">
        <w:rPr>
          <w:rFonts w:ascii="Arial" w:eastAsia="Times New Roman" w:hAnsi="Arial" w:cs="Arial"/>
        </w:rPr>
        <w:t xml:space="preserve"> of </w:t>
      </w:r>
      <w:r w:rsidR="00056FC4" w:rsidRPr="00E11F14">
        <w:rPr>
          <w:rFonts w:ascii="Arial" w:eastAsia="Times New Roman" w:hAnsi="Arial" w:cs="Arial"/>
        </w:rPr>
        <w:t>unions</w:t>
      </w:r>
      <w:r w:rsidRPr="00E11F14">
        <w:rPr>
          <w:rFonts w:ascii="Arial" w:eastAsia="Times New Roman" w:hAnsi="Arial" w:cs="Arial"/>
        </w:rPr>
        <w:t xml:space="preserve"> and </w:t>
      </w:r>
      <w:r w:rsidR="00056FC4" w:rsidRPr="00E11F14">
        <w:rPr>
          <w:rFonts w:ascii="Arial" w:eastAsia="Times New Roman" w:hAnsi="Arial" w:cs="Arial"/>
        </w:rPr>
        <w:t>procurements</w:t>
      </w:r>
      <w:r w:rsidRPr="00E11F14">
        <w:rPr>
          <w:rFonts w:ascii="Arial" w:eastAsia="Times New Roman" w:hAnsi="Arial" w:cs="Arial"/>
        </w:rPr>
        <w:t xml:space="preserve"> in the twentieth century altered the way businesses now combine. As a result of the experience, Walmart's mergers </w:t>
      </w:r>
      <w:r w:rsidR="0024686D" w:rsidRPr="00E11F14">
        <w:rPr>
          <w:rFonts w:ascii="Arial" w:eastAsia="Times New Roman" w:hAnsi="Arial" w:cs="Arial"/>
        </w:rPr>
        <w:t>attention</w:t>
      </w:r>
      <w:r w:rsidRPr="00E11F14">
        <w:rPr>
          <w:rFonts w:ascii="Arial" w:eastAsia="Times New Roman" w:hAnsi="Arial" w:cs="Arial"/>
        </w:rPr>
        <w:t xml:space="preserve"> has </w:t>
      </w:r>
      <w:r w:rsidR="0024686D" w:rsidRPr="00E11F14">
        <w:rPr>
          <w:rFonts w:ascii="Arial" w:eastAsia="Times New Roman" w:hAnsi="Arial" w:cs="Arial"/>
        </w:rPr>
        <w:t>removed</w:t>
      </w:r>
      <w:r w:rsidRPr="00E11F14">
        <w:rPr>
          <w:rFonts w:ascii="Arial" w:eastAsia="Times New Roman" w:hAnsi="Arial" w:cs="Arial"/>
        </w:rPr>
        <w:t xml:space="preserve"> from </w:t>
      </w:r>
      <w:r w:rsidR="0024686D" w:rsidRPr="00E11F14">
        <w:rPr>
          <w:rFonts w:ascii="Arial" w:eastAsia="Times New Roman" w:hAnsi="Arial" w:cs="Arial"/>
        </w:rPr>
        <w:t>merger</w:t>
      </w:r>
      <w:r w:rsidRPr="00E11F14">
        <w:rPr>
          <w:rFonts w:ascii="Arial" w:eastAsia="Times New Roman" w:hAnsi="Arial" w:cs="Arial"/>
        </w:rPr>
        <w:t xml:space="preserve"> cultures and toward meeting </w:t>
      </w:r>
      <w:r w:rsidR="0024686D" w:rsidRPr="00E11F14">
        <w:rPr>
          <w:rFonts w:ascii="Arial" w:eastAsia="Times New Roman" w:hAnsi="Arial" w:cs="Arial"/>
        </w:rPr>
        <w:t>definite</w:t>
      </w:r>
      <w:r w:rsidRPr="00E11F14">
        <w:rPr>
          <w:rFonts w:ascii="Arial" w:eastAsia="Times New Roman" w:hAnsi="Arial" w:cs="Arial"/>
        </w:rPr>
        <w:t xml:space="preserve"> business </w:t>
      </w:r>
      <w:r w:rsidR="0024686D" w:rsidRPr="00E11F14">
        <w:rPr>
          <w:rFonts w:ascii="Arial" w:eastAsia="Times New Roman" w:hAnsi="Arial" w:cs="Arial"/>
        </w:rPr>
        <w:t>aims</w:t>
      </w:r>
      <w:r w:rsidRPr="00E11F14">
        <w:rPr>
          <w:rFonts w:ascii="Arial" w:eastAsia="Times New Roman" w:hAnsi="Arial" w:cs="Arial"/>
        </w:rPr>
        <w:t xml:space="preserve">. According to Lorke (2009), if the </w:t>
      </w:r>
      <w:r w:rsidR="0024686D" w:rsidRPr="00E11F14">
        <w:rPr>
          <w:rFonts w:ascii="Arial" w:eastAsia="Times New Roman" w:hAnsi="Arial" w:cs="Arial"/>
        </w:rPr>
        <w:t>exact</w:t>
      </w:r>
      <w:r w:rsidRPr="00E11F14">
        <w:rPr>
          <w:rFonts w:ascii="Arial" w:eastAsia="Times New Roman" w:hAnsi="Arial" w:cs="Arial"/>
        </w:rPr>
        <w:t xml:space="preserve"> business </w:t>
      </w:r>
      <w:r w:rsidR="0024686D" w:rsidRPr="00E11F14">
        <w:rPr>
          <w:rFonts w:ascii="Arial" w:eastAsia="Times New Roman" w:hAnsi="Arial" w:cs="Arial"/>
        </w:rPr>
        <w:t>strategy</w:t>
      </w:r>
      <w:r w:rsidRPr="00E11F14">
        <w:rPr>
          <w:rFonts w:ascii="Arial" w:eastAsia="Times New Roman" w:hAnsi="Arial" w:cs="Arial"/>
        </w:rPr>
        <w:t xml:space="preserve"> and </w:t>
      </w:r>
      <w:r w:rsidR="0024686D" w:rsidRPr="00E11F14">
        <w:rPr>
          <w:rFonts w:ascii="Arial" w:eastAsia="Times New Roman" w:hAnsi="Arial" w:cs="Arial"/>
        </w:rPr>
        <w:t>plan</w:t>
      </w:r>
      <w:r w:rsidR="0024686D">
        <w:rPr>
          <w:rFonts w:ascii="Arial" w:eastAsia="Times New Roman" w:hAnsi="Arial" w:cs="Arial"/>
        </w:rPr>
        <w:t>s</w:t>
      </w:r>
      <w:r w:rsidRPr="00E11F14">
        <w:rPr>
          <w:rFonts w:ascii="Arial" w:eastAsia="Times New Roman" w:hAnsi="Arial" w:cs="Arial"/>
        </w:rPr>
        <w:t xml:space="preserve"> are followed while merging, a robust corporate culture will emerge naturally. </w:t>
      </w:r>
    </w:p>
    <w:p w14:paraId="0C55E0F9" w14:textId="2C902559" w:rsidR="00457520"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Walmart's culture must give a </w:t>
      </w:r>
      <w:r w:rsidR="0024686D" w:rsidRPr="00E11F14">
        <w:rPr>
          <w:rFonts w:ascii="Arial" w:eastAsia="Times New Roman" w:hAnsi="Arial" w:cs="Arial"/>
        </w:rPr>
        <w:t>tactical</w:t>
      </w:r>
      <w:r w:rsidRPr="00E11F14">
        <w:rPr>
          <w:rFonts w:ascii="Arial" w:eastAsia="Times New Roman" w:hAnsi="Arial" w:cs="Arial"/>
        </w:rPr>
        <w:t xml:space="preserve"> competitive </w:t>
      </w:r>
      <w:r w:rsidR="0024686D" w:rsidRPr="00E11F14">
        <w:rPr>
          <w:rFonts w:ascii="Arial" w:eastAsia="Times New Roman" w:hAnsi="Arial" w:cs="Arial"/>
        </w:rPr>
        <w:t>gain</w:t>
      </w:r>
      <w:r w:rsidRPr="00E11F14">
        <w:rPr>
          <w:rFonts w:ascii="Arial" w:eastAsia="Times New Roman" w:hAnsi="Arial" w:cs="Arial"/>
        </w:rPr>
        <w:t xml:space="preserve">, and beliefs and values must be </w:t>
      </w:r>
      <w:r w:rsidR="0024686D" w:rsidRPr="00E11F14">
        <w:rPr>
          <w:rFonts w:ascii="Arial" w:eastAsia="Times New Roman" w:hAnsi="Arial" w:cs="Arial"/>
        </w:rPr>
        <w:t>largely</w:t>
      </w:r>
      <w:r w:rsidRPr="00E11F14">
        <w:rPr>
          <w:rFonts w:ascii="Arial" w:eastAsia="Times New Roman" w:hAnsi="Arial" w:cs="Arial"/>
        </w:rPr>
        <w:t xml:space="preserve"> shared and firmly </w:t>
      </w:r>
      <w:r w:rsidR="0024686D" w:rsidRPr="00E11F14">
        <w:rPr>
          <w:rFonts w:ascii="Arial" w:eastAsia="Times New Roman" w:hAnsi="Arial" w:cs="Arial"/>
        </w:rPr>
        <w:t>maintained</w:t>
      </w:r>
      <w:r w:rsidRPr="00E11F14">
        <w:rPr>
          <w:rFonts w:ascii="Arial" w:eastAsia="Times New Roman" w:hAnsi="Arial" w:cs="Arial"/>
        </w:rPr>
        <w:t xml:space="preserve"> if it is to boost the organisation's overall performance.</w:t>
      </w:r>
      <w:r w:rsidR="00AA6047" w:rsidRPr="00E11F14">
        <w:rPr>
          <w:rFonts w:ascii="Arial" w:eastAsia="Times New Roman" w:hAnsi="Arial" w:cs="Arial"/>
        </w:rPr>
        <w:t xml:space="preserve"> To</w:t>
      </w:r>
      <w:r w:rsidRPr="00E11F14">
        <w:rPr>
          <w:rFonts w:ascii="Arial" w:eastAsia="Times New Roman" w:hAnsi="Arial" w:cs="Arial"/>
        </w:rPr>
        <w:t xml:space="preserve"> enhanc</w:t>
      </w:r>
      <w:r w:rsidR="007D537D" w:rsidRPr="00E11F14">
        <w:rPr>
          <w:rFonts w:ascii="Arial" w:eastAsia="Times New Roman" w:hAnsi="Arial" w:cs="Arial"/>
        </w:rPr>
        <w:t>e</w:t>
      </w:r>
      <w:r w:rsidRPr="00E11F14">
        <w:rPr>
          <w:rFonts w:ascii="Arial" w:eastAsia="Times New Roman" w:hAnsi="Arial" w:cs="Arial"/>
        </w:rPr>
        <w:t xml:space="preserve"> trust and cooperation, a company's strong culture can lead to fewer conflicts in the workplace and more efficient decision-making. This </w:t>
      </w:r>
      <w:r w:rsidR="0024686D" w:rsidRPr="00E11F14">
        <w:rPr>
          <w:rFonts w:ascii="Arial" w:eastAsia="Times New Roman" w:hAnsi="Arial" w:cs="Arial"/>
        </w:rPr>
        <w:t>easy</w:t>
      </w:r>
      <w:r w:rsidRPr="00E11F14">
        <w:rPr>
          <w:rFonts w:ascii="Arial" w:eastAsia="Times New Roman" w:hAnsi="Arial" w:cs="Arial"/>
        </w:rPr>
        <w:t xml:space="preserve"> control </w:t>
      </w:r>
      <w:r w:rsidR="0024686D" w:rsidRPr="00E11F14">
        <w:rPr>
          <w:rFonts w:ascii="Arial" w:eastAsia="Times New Roman" w:hAnsi="Arial" w:cs="Arial"/>
        </w:rPr>
        <w:t>device</w:t>
      </w:r>
      <w:r w:rsidRPr="00E11F14">
        <w:rPr>
          <w:rFonts w:ascii="Arial" w:eastAsia="Times New Roman" w:hAnsi="Arial" w:cs="Arial"/>
        </w:rPr>
        <w:t xml:space="preserve">, together with a </w:t>
      </w:r>
      <w:r w:rsidR="00E227AE" w:rsidRPr="00E11F14">
        <w:rPr>
          <w:rFonts w:ascii="Arial" w:eastAsia="Times New Roman" w:hAnsi="Arial" w:cs="Arial"/>
        </w:rPr>
        <w:t>healthy</w:t>
      </w:r>
      <w:r w:rsidRPr="00E11F14">
        <w:rPr>
          <w:rFonts w:ascii="Arial" w:eastAsia="Times New Roman" w:hAnsi="Arial" w:cs="Arial"/>
        </w:rPr>
        <w:t xml:space="preserve"> identification with the firm, and a shared view of what is vital among employees, are also provided by culture If an organisation's culture is well-defined, employees can explain their behaviour at work by pointing to the culture (Armstrong, 2006).  Those in charge of Walmart's culture have an essential role in establishing and maintaining the company's values. A company's culture can only be sustained if the management team fits within it. Those who do not fit in will fail. For this </w:t>
      </w:r>
      <w:r w:rsidR="004F4A10" w:rsidRPr="00E11F14">
        <w:rPr>
          <w:rFonts w:ascii="Arial" w:eastAsia="Times New Roman" w:hAnsi="Arial" w:cs="Arial"/>
        </w:rPr>
        <w:t>reason,</w:t>
      </w:r>
      <w:r w:rsidRPr="00E11F14">
        <w:rPr>
          <w:rFonts w:ascii="Arial" w:eastAsia="Times New Roman" w:hAnsi="Arial" w:cs="Arial"/>
        </w:rPr>
        <w:t xml:space="preserve"> it is imperative that Walmart select personnel with both the necessary abilities and the aptitude to fit into its corporate culture.</w:t>
      </w:r>
    </w:p>
    <w:p w14:paraId="1E2759C9" w14:textId="77777777" w:rsidR="00E036A8" w:rsidRPr="00E11F14" w:rsidRDefault="00E036A8" w:rsidP="00E11F14">
      <w:pPr>
        <w:spacing w:line="360" w:lineRule="auto"/>
        <w:jc w:val="both"/>
        <w:rPr>
          <w:rFonts w:ascii="Arial" w:eastAsia="Times New Roman" w:hAnsi="Arial" w:cs="Arial"/>
        </w:rPr>
      </w:pPr>
    </w:p>
    <w:p w14:paraId="784E23F5" w14:textId="77777777" w:rsidR="00E036A8" w:rsidRPr="00E11F14" w:rsidRDefault="00E036A8" w:rsidP="00E11F14">
      <w:pPr>
        <w:spacing w:line="360" w:lineRule="auto"/>
        <w:jc w:val="both"/>
        <w:rPr>
          <w:rFonts w:ascii="Arial" w:eastAsia="Times New Roman" w:hAnsi="Arial" w:cs="Arial"/>
        </w:rPr>
      </w:pPr>
    </w:p>
    <w:p w14:paraId="55A47816" w14:textId="66AC3A86" w:rsidR="00457520"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4</w:t>
      </w:r>
      <w:r w:rsidR="00825EFC" w:rsidRPr="00E11F14">
        <w:rPr>
          <w:rFonts w:ascii="Arial" w:eastAsia="Times New Roman" w:hAnsi="Arial" w:cs="Arial"/>
        </w:rPr>
        <w:t xml:space="preserve">. </w:t>
      </w:r>
      <w:r w:rsidR="0058183D" w:rsidRPr="00E11F14">
        <w:rPr>
          <w:rFonts w:ascii="Arial" w:eastAsia="Times New Roman" w:hAnsi="Arial" w:cs="Arial"/>
        </w:rPr>
        <w:t xml:space="preserve"> </w:t>
      </w:r>
      <w:r w:rsidR="00C74185" w:rsidRPr="00E11F14">
        <w:rPr>
          <w:rFonts w:ascii="Arial" w:eastAsia="Times New Roman" w:hAnsi="Arial" w:cs="Arial"/>
        </w:rPr>
        <w:t>EXTERNAL ENVIRONMENTAL ANALYSIS AT WALMART</w:t>
      </w:r>
      <w:r w:rsidR="009C2F29" w:rsidRPr="00E11F14">
        <w:rPr>
          <w:rFonts w:ascii="Arial" w:eastAsia="Times New Roman" w:hAnsi="Arial" w:cs="Arial"/>
        </w:rPr>
        <w:t xml:space="preserve"> USING PESTEL MODEL</w:t>
      </w:r>
    </w:p>
    <w:p w14:paraId="219FD6B6" w14:textId="55F89AA5" w:rsidR="00032205" w:rsidRPr="00E11F14" w:rsidRDefault="004D7DD2" w:rsidP="00E11F14">
      <w:pPr>
        <w:spacing w:line="360" w:lineRule="auto"/>
        <w:jc w:val="both"/>
        <w:rPr>
          <w:rFonts w:ascii="Arial" w:eastAsia="Times New Roman" w:hAnsi="Arial" w:cs="Arial"/>
        </w:rPr>
      </w:pPr>
      <w:r w:rsidRPr="00E11F14">
        <w:rPr>
          <w:rFonts w:ascii="Arial" w:eastAsia="Times New Roman" w:hAnsi="Arial" w:cs="Arial"/>
        </w:rPr>
        <w:t>Several</w:t>
      </w:r>
      <w:r w:rsidR="002C1E58" w:rsidRPr="00E11F14">
        <w:rPr>
          <w:rFonts w:ascii="Arial" w:eastAsia="Times New Roman" w:hAnsi="Arial" w:cs="Arial"/>
        </w:rPr>
        <w:t xml:space="preserve"> things affect Walmart's macro-environment. The PESTEL analysis model is the best way to present these aspects. </w:t>
      </w:r>
      <w:r w:rsidR="000E284F" w:rsidRPr="00E11F14">
        <w:rPr>
          <w:rFonts w:ascii="Arial" w:eastAsia="Times New Roman" w:hAnsi="Arial" w:cs="Arial"/>
        </w:rPr>
        <w:t>According to (Perera, 2017), PESTEL</w:t>
      </w:r>
      <w:r w:rsidR="002C1E58" w:rsidRPr="00E11F14">
        <w:rPr>
          <w:rFonts w:ascii="Arial" w:eastAsia="Times New Roman" w:hAnsi="Arial" w:cs="Arial"/>
        </w:rPr>
        <w:t xml:space="preserve"> risks to</w:t>
      </w:r>
      <w:r w:rsidR="000E284F" w:rsidRPr="00E11F14">
        <w:rPr>
          <w:rFonts w:ascii="Arial" w:eastAsia="Times New Roman" w:hAnsi="Arial" w:cs="Arial"/>
        </w:rPr>
        <w:t xml:space="preserve"> organisations, including Walmart's operations as a lea</w:t>
      </w:r>
      <w:r w:rsidR="002C1E58" w:rsidRPr="00E11F14">
        <w:rPr>
          <w:rFonts w:ascii="Arial" w:eastAsia="Times New Roman" w:hAnsi="Arial" w:cs="Arial"/>
        </w:rPr>
        <w:t xml:space="preserve">der in the retail industry, continue to be a source of concern. Nevertheless, to maintain this performance, the retail industry climate must be continually </w:t>
      </w:r>
      <w:r w:rsidR="000E284F" w:rsidRPr="00E11F14">
        <w:rPr>
          <w:rFonts w:ascii="Arial" w:eastAsia="Times New Roman" w:hAnsi="Arial" w:cs="Arial"/>
        </w:rPr>
        <w:t>assessed. As these PESTEL</w:t>
      </w:r>
      <w:r w:rsidR="002C1E58" w:rsidRPr="00E11F14">
        <w:rPr>
          <w:rFonts w:ascii="Arial" w:eastAsia="Times New Roman" w:hAnsi="Arial" w:cs="Arial"/>
        </w:rPr>
        <w:t xml:space="preserve"> elements evolve, Walmart is faced with new obstacles. These changes might be either a threat or a blessing</w:t>
      </w:r>
      <w:r w:rsidR="000E284F" w:rsidRPr="00E11F14">
        <w:rPr>
          <w:rFonts w:ascii="Arial" w:eastAsia="Times New Roman" w:hAnsi="Arial" w:cs="Arial"/>
        </w:rPr>
        <w:t xml:space="preserve"> as an </w:t>
      </w:r>
      <w:r w:rsidR="004C5FA5" w:rsidRPr="00E11F14">
        <w:rPr>
          <w:rFonts w:ascii="Arial" w:eastAsia="Times New Roman" w:hAnsi="Arial" w:cs="Arial"/>
        </w:rPr>
        <w:t>internal environmental factor (SWOT)</w:t>
      </w:r>
      <w:r w:rsidR="002C1E58" w:rsidRPr="00E11F14">
        <w:rPr>
          <w:rFonts w:ascii="Arial" w:eastAsia="Times New Roman" w:hAnsi="Arial" w:cs="Arial"/>
        </w:rPr>
        <w:t>. An analysis of Walmart's macro</w:t>
      </w:r>
      <w:r w:rsidR="000E284F" w:rsidRPr="00E11F14">
        <w:rPr>
          <w:rFonts w:ascii="Arial" w:eastAsia="Times New Roman" w:hAnsi="Arial" w:cs="Arial"/>
        </w:rPr>
        <w:t>-environment using PESTEL</w:t>
      </w:r>
      <w:r w:rsidR="002C1E58" w:rsidRPr="00E11F14">
        <w:rPr>
          <w:rFonts w:ascii="Arial" w:eastAsia="Times New Roman" w:hAnsi="Arial" w:cs="Arial"/>
        </w:rPr>
        <w:t xml:space="preserve"> shows the </w:t>
      </w:r>
      <w:r w:rsidR="00E57215" w:rsidRPr="00E11F14">
        <w:rPr>
          <w:rFonts w:ascii="Arial" w:eastAsia="Times New Roman" w:hAnsi="Arial" w:cs="Arial"/>
        </w:rPr>
        <w:t>effects</w:t>
      </w:r>
      <w:r w:rsidR="002C1E58" w:rsidRPr="00E11F14">
        <w:rPr>
          <w:rFonts w:ascii="Arial" w:eastAsia="Times New Roman" w:hAnsi="Arial" w:cs="Arial"/>
        </w:rPr>
        <w:t xml:space="preserve"> of </w:t>
      </w:r>
      <w:r w:rsidR="000E284F" w:rsidRPr="00E11F14">
        <w:rPr>
          <w:rFonts w:ascii="Arial" w:eastAsia="Times New Roman" w:hAnsi="Arial" w:cs="Arial"/>
        </w:rPr>
        <w:t xml:space="preserve">political, </w:t>
      </w:r>
      <w:r w:rsidR="002C1E58" w:rsidRPr="00E11F14">
        <w:rPr>
          <w:rFonts w:ascii="Arial" w:eastAsia="Times New Roman" w:hAnsi="Arial" w:cs="Arial"/>
        </w:rPr>
        <w:t>economic, social,</w:t>
      </w:r>
      <w:r w:rsidR="000E284F" w:rsidRPr="00E11F14">
        <w:rPr>
          <w:rFonts w:ascii="Arial" w:eastAsia="Times New Roman" w:hAnsi="Arial" w:cs="Arial"/>
        </w:rPr>
        <w:t xml:space="preserve"> technological, </w:t>
      </w:r>
      <w:r w:rsidR="00E227AE" w:rsidRPr="00E11F14">
        <w:rPr>
          <w:rFonts w:ascii="Arial" w:eastAsia="Times New Roman" w:hAnsi="Arial" w:cs="Arial"/>
        </w:rPr>
        <w:t>environmental,</w:t>
      </w:r>
      <w:r w:rsidR="000E284F" w:rsidRPr="00E11F14">
        <w:rPr>
          <w:rFonts w:ascii="Arial" w:eastAsia="Times New Roman" w:hAnsi="Arial" w:cs="Arial"/>
        </w:rPr>
        <w:t xml:space="preserve"> and legal</w:t>
      </w:r>
      <w:r w:rsidR="002C1E58" w:rsidRPr="00E11F14">
        <w:rPr>
          <w:rFonts w:ascii="Arial" w:eastAsia="Times New Roman" w:hAnsi="Arial" w:cs="Arial"/>
        </w:rPr>
        <w:t xml:space="preserve"> problems in Walmart's macro-environment.</w:t>
      </w:r>
    </w:p>
    <w:p w14:paraId="0BFCBB1E" w14:textId="0A19BFE6" w:rsidR="00F64976" w:rsidRPr="00E11F14" w:rsidRDefault="002C1E58" w:rsidP="00E11F14">
      <w:pPr>
        <w:spacing w:line="360" w:lineRule="auto"/>
        <w:jc w:val="both"/>
        <w:rPr>
          <w:rFonts w:ascii="Arial" w:eastAsia="Times New Roman" w:hAnsi="Arial" w:cs="Arial"/>
        </w:rPr>
      </w:pPr>
      <w:bookmarkStart w:id="19" w:name="_Hlk81772194"/>
      <w:r w:rsidRPr="00E11F14">
        <w:rPr>
          <w:rFonts w:ascii="Arial" w:eastAsia="Times New Roman" w:hAnsi="Arial" w:cs="Arial"/>
        </w:rPr>
        <w:t xml:space="preserve">i. POLITICAL </w:t>
      </w:r>
      <w:r w:rsidR="00E227AE" w:rsidRPr="00E11F14">
        <w:rPr>
          <w:rFonts w:ascii="Arial" w:eastAsia="Times New Roman" w:hAnsi="Arial" w:cs="Arial"/>
        </w:rPr>
        <w:t>FEATURES</w:t>
      </w:r>
    </w:p>
    <w:bookmarkEnd w:id="19"/>
    <w:p w14:paraId="79A32DCF" w14:textId="6CB3A4F3" w:rsidR="00F64976" w:rsidRPr="00E11F14" w:rsidRDefault="00E227AE" w:rsidP="00E11F14">
      <w:pPr>
        <w:spacing w:line="360" w:lineRule="auto"/>
        <w:jc w:val="both"/>
        <w:rPr>
          <w:rFonts w:ascii="Arial" w:eastAsia="Times New Roman" w:hAnsi="Arial" w:cs="Arial"/>
        </w:rPr>
      </w:pPr>
      <w:r>
        <w:rPr>
          <w:rFonts w:ascii="Arial" w:eastAsia="Times New Roman" w:hAnsi="Arial" w:cs="Arial"/>
        </w:rPr>
        <w:t>The organization</w:t>
      </w:r>
      <w:r w:rsidR="002C1E58" w:rsidRPr="00E11F14">
        <w:rPr>
          <w:rFonts w:ascii="Arial" w:eastAsia="Times New Roman" w:hAnsi="Arial" w:cs="Arial"/>
        </w:rPr>
        <w:t xml:space="preserve"> considers political </w:t>
      </w:r>
      <w:r w:rsidRPr="00E11F14">
        <w:rPr>
          <w:rFonts w:ascii="Arial" w:eastAsia="Times New Roman" w:hAnsi="Arial" w:cs="Arial"/>
        </w:rPr>
        <w:t>influence</w:t>
      </w:r>
      <w:r w:rsidR="002C1E58" w:rsidRPr="00E11F14">
        <w:rPr>
          <w:rFonts w:ascii="Arial" w:eastAsia="Times New Roman" w:hAnsi="Arial" w:cs="Arial"/>
        </w:rPr>
        <w:t xml:space="preserve"> in the retail market, which are typically </w:t>
      </w:r>
      <w:r w:rsidRPr="00E11F14">
        <w:rPr>
          <w:rFonts w:ascii="Arial" w:eastAsia="Times New Roman" w:hAnsi="Arial" w:cs="Arial"/>
        </w:rPr>
        <w:t>connected</w:t>
      </w:r>
      <w:r w:rsidR="002C1E58" w:rsidRPr="00E11F14">
        <w:rPr>
          <w:rFonts w:ascii="Arial" w:eastAsia="Times New Roman" w:hAnsi="Arial" w:cs="Arial"/>
        </w:rPr>
        <w:t xml:space="preserve"> to government </w:t>
      </w:r>
      <w:r w:rsidRPr="00E11F14">
        <w:rPr>
          <w:rFonts w:ascii="Arial" w:eastAsia="Times New Roman" w:hAnsi="Arial" w:cs="Arial"/>
        </w:rPr>
        <w:t>rules</w:t>
      </w:r>
      <w:r w:rsidR="002C1E58" w:rsidRPr="00E11F14">
        <w:rPr>
          <w:rFonts w:ascii="Arial" w:eastAsia="Times New Roman" w:hAnsi="Arial" w:cs="Arial"/>
        </w:rPr>
        <w:t xml:space="preserve">. Politically </w:t>
      </w:r>
      <w:r w:rsidRPr="00E11F14">
        <w:rPr>
          <w:rFonts w:ascii="Arial" w:eastAsia="Times New Roman" w:hAnsi="Arial" w:cs="Arial"/>
        </w:rPr>
        <w:t>vigorous</w:t>
      </w:r>
      <w:r w:rsidR="002C1E58" w:rsidRPr="00E11F14">
        <w:rPr>
          <w:rFonts w:ascii="Arial" w:eastAsia="Times New Roman" w:hAnsi="Arial" w:cs="Arial"/>
        </w:rPr>
        <w:t xml:space="preserve"> interest groups are also significant in the PESTEL analysis model. The external political factors in Walmart's</w:t>
      </w:r>
      <w:r w:rsidR="00E86D65" w:rsidRPr="00E11F14">
        <w:rPr>
          <w:rFonts w:ascii="Arial" w:eastAsia="Times New Roman" w:hAnsi="Arial" w:cs="Arial"/>
        </w:rPr>
        <w:t xml:space="preserve"> </w:t>
      </w:r>
      <w:r w:rsidR="002C1E58" w:rsidRPr="00E11F14">
        <w:rPr>
          <w:rFonts w:ascii="Arial" w:eastAsia="Times New Roman" w:hAnsi="Arial" w:cs="Arial"/>
        </w:rPr>
        <w:t>macro-environment are as follows:</w:t>
      </w:r>
    </w:p>
    <w:p w14:paraId="04215C15" w14:textId="77777777" w:rsidR="00032205"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Political stability is very high (opportunity)</w:t>
      </w:r>
    </w:p>
    <w:p w14:paraId="0ED64B1A" w14:textId="77777777" w:rsidR="00F64976"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Globalisation has political support (opportunity)</w:t>
      </w:r>
    </w:p>
    <w:p w14:paraId="4E0BE422" w14:textId="77777777" w:rsidR="00F64976"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Political pressure for wage increases (threat)</w:t>
      </w:r>
    </w:p>
    <w:p w14:paraId="393BD554"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It is clear from Walmart's remote/macro-environmental variables that it must deal with the prospect of increased wages. This is a threat since it goes against Walmart's cost leadership generic strategy of cost minimisation.</w:t>
      </w:r>
    </w:p>
    <w:p w14:paraId="4773BD59" w14:textId="77777777" w:rsidR="00032205" w:rsidRPr="00E11F14" w:rsidRDefault="002C1E58" w:rsidP="00E11F14">
      <w:pPr>
        <w:spacing w:line="360" w:lineRule="auto"/>
        <w:jc w:val="both"/>
        <w:rPr>
          <w:rFonts w:ascii="Arial" w:eastAsia="Times New Roman" w:hAnsi="Arial" w:cs="Arial"/>
        </w:rPr>
      </w:pPr>
      <w:bookmarkStart w:id="20" w:name="_Hlk81772154"/>
      <w:r w:rsidRPr="00E11F14">
        <w:rPr>
          <w:rFonts w:ascii="Arial" w:eastAsia="Times New Roman" w:hAnsi="Arial" w:cs="Arial"/>
        </w:rPr>
        <w:t>ii. ECONOMIC FACTORS</w:t>
      </w:r>
    </w:p>
    <w:bookmarkEnd w:id="20"/>
    <w:p w14:paraId="3E33E443" w14:textId="7439EA5B" w:rsidR="00032205"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Economic shifts have put Walmart under much pressure. Any such shift directly affects the company's revenue stream, as well. Based on PESTEL study, Walmart's macro environment has the following economic external factors:</w:t>
      </w:r>
    </w:p>
    <w:p w14:paraId="67C8AB84" w14:textId="77777777" w:rsidR="00032205"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Mainstream economies' stability (opportunity)</w:t>
      </w:r>
    </w:p>
    <w:p w14:paraId="1868C43E" w14:textId="77777777" w:rsidR="00032205"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Growing economies in developing nations (opportunity)</w:t>
      </w:r>
    </w:p>
    <w:p w14:paraId="063D3779"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lastRenderedPageBreak/>
        <w:t xml:space="preserve">Walmart should take advantage of global prospects based on </w:t>
      </w:r>
      <w:proofErr w:type="gramStart"/>
      <w:r w:rsidRPr="00E11F14">
        <w:rPr>
          <w:rFonts w:ascii="Arial" w:eastAsia="Times New Roman" w:hAnsi="Arial" w:cs="Arial"/>
        </w:rPr>
        <w:t>all of</w:t>
      </w:r>
      <w:proofErr w:type="gramEnd"/>
      <w:r w:rsidRPr="00E11F14">
        <w:rPr>
          <w:rFonts w:ascii="Arial" w:eastAsia="Times New Roman" w:hAnsi="Arial" w:cs="Arial"/>
        </w:rPr>
        <w:t xml:space="preserve"> these economic considerations. Developing countries' fast-growing economies, which have a growing demand for items from retail businesses like Walmart, should be the focal point of the discussion.</w:t>
      </w:r>
    </w:p>
    <w:p w14:paraId="32CC95B5" w14:textId="77777777" w:rsidR="00E036A8" w:rsidRPr="00E11F14" w:rsidRDefault="00E036A8" w:rsidP="00E11F14">
      <w:pPr>
        <w:spacing w:line="360" w:lineRule="auto"/>
        <w:jc w:val="both"/>
        <w:rPr>
          <w:rFonts w:ascii="Arial" w:eastAsia="Times New Roman" w:hAnsi="Arial" w:cs="Arial"/>
        </w:rPr>
      </w:pPr>
      <w:bookmarkStart w:id="21" w:name="_Hlk81772114"/>
    </w:p>
    <w:p w14:paraId="7CEE05A8" w14:textId="77777777" w:rsidR="00E036A8" w:rsidRPr="00E11F14" w:rsidRDefault="00E036A8" w:rsidP="00E11F14">
      <w:pPr>
        <w:spacing w:line="360" w:lineRule="auto"/>
        <w:jc w:val="both"/>
        <w:rPr>
          <w:rFonts w:ascii="Arial" w:eastAsia="Times New Roman" w:hAnsi="Arial" w:cs="Arial"/>
        </w:rPr>
      </w:pPr>
    </w:p>
    <w:p w14:paraId="7585D23A" w14:textId="6D980B15" w:rsidR="00032205"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iii. SOCIAL FACTORS</w:t>
      </w:r>
    </w:p>
    <w:bookmarkEnd w:id="21"/>
    <w:p w14:paraId="29DF00E5" w14:textId="755CE6AF"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Walmart's business environment is influenced </w:t>
      </w:r>
      <w:proofErr w:type="gramStart"/>
      <w:r w:rsidRPr="00E11F14">
        <w:rPr>
          <w:rFonts w:ascii="Arial" w:eastAsia="Times New Roman" w:hAnsi="Arial" w:cs="Arial"/>
        </w:rPr>
        <w:t>by  socio</w:t>
      </w:r>
      <w:proofErr w:type="gramEnd"/>
      <w:r w:rsidRPr="00E11F14">
        <w:rPr>
          <w:rFonts w:ascii="Arial" w:eastAsia="Times New Roman" w:hAnsi="Arial" w:cs="Arial"/>
        </w:rPr>
        <w:t xml:space="preserve">-cultural elements that </w:t>
      </w:r>
      <w:r w:rsidR="00E227AE" w:rsidRPr="00E11F14">
        <w:rPr>
          <w:rFonts w:ascii="Arial" w:eastAsia="Times New Roman" w:hAnsi="Arial" w:cs="Arial"/>
        </w:rPr>
        <w:t>touch</w:t>
      </w:r>
      <w:r w:rsidRPr="00E11F14">
        <w:rPr>
          <w:rFonts w:ascii="Arial" w:eastAsia="Times New Roman" w:hAnsi="Arial" w:cs="Arial"/>
        </w:rPr>
        <w:t xml:space="preserve"> </w:t>
      </w:r>
      <w:r w:rsidR="00E227AE" w:rsidRPr="00E11F14">
        <w:rPr>
          <w:rFonts w:ascii="Arial" w:eastAsia="Times New Roman" w:hAnsi="Arial" w:cs="Arial"/>
        </w:rPr>
        <w:t>customer</w:t>
      </w:r>
      <w:r w:rsidRPr="00E11F14">
        <w:rPr>
          <w:rFonts w:ascii="Arial" w:eastAsia="Times New Roman" w:hAnsi="Arial" w:cs="Arial"/>
        </w:rPr>
        <w:t xml:space="preserve"> perception and </w:t>
      </w:r>
      <w:r w:rsidR="00E227AE" w:rsidRPr="00E11F14">
        <w:rPr>
          <w:rFonts w:ascii="Arial" w:eastAsia="Times New Roman" w:hAnsi="Arial" w:cs="Arial"/>
        </w:rPr>
        <w:t>favourites</w:t>
      </w:r>
      <w:r w:rsidRPr="00E11F14">
        <w:rPr>
          <w:rFonts w:ascii="Arial" w:eastAsia="Times New Roman" w:hAnsi="Arial" w:cs="Arial"/>
        </w:rPr>
        <w:t>.</w:t>
      </w:r>
      <w:r w:rsidR="00E57215" w:rsidRPr="00E11F14">
        <w:rPr>
          <w:rFonts w:ascii="Arial" w:eastAsia="Times New Roman" w:hAnsi="Arial" w:cs="Arial"/>
        </w:rPr>
        <w:t xml:space="preserve"> S</w:t>
      </w:r>
      <w:r w:rsidRPr="00E11F14">
        <w:rPr>
          <w:rFonts w:ascii="Arial" w:eastAsia="Times New Roman" w:hAnsi="Arial" w:cs="Arial"/>
        </w:rPr>
        <w:t>ociocultural external elements in Walmart's macro-environment can be analysed using the PESTEL methodology.</w:t>
      </w:r>
    </w:p>
    <w:p w14:paraId="6B32148D"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Healthy living is on the rise (opportunity)</w:t>
      </w:r>
    </w:p>
    <w:p w14:paraId="7B4B4A5F"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Trends in cultural diversity (opportunity)</w:t>
      </w:r>
    </w:p>
    <w:p w14:paraId="1271271C"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Migration from the city to the suburbs (opportunity)</w:t>
      </w:r>
    </w:p>
    <w:p w14:paraId="19F615BF"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Walmart can take advantage of these social and cultural elements to expand the company's line of healthier products. Retailers can also broaden their product selections to meet the needs of other cultures. It can also change its methods to take advantage of growing consumer demand in cities and suburbs.</w:t>
      </w:r>
    </w:p>
    <w:p w14:paraId="10ACF930" w14:textId="77777777" w:rsidR="00380D57" w:rsidRPr="00E11F14" w:rsidRDefault="002C1E58" w:rsidP="00E11F14">
      <w:pPr>
        <w:spacing w:line="360" w:lineRule="auto"/>
        <w:jc w:val="both"/>
        <w:rPr>
          <w:rFonts w:ascii="Arial" w:eastAsia="Times New Roman" w:hAnsi="Arial" w:cs="Arial"/>
        </w:rPr>
      </w:pPr>
      <w:bookmarkStart w:id="22" w:name="_Hlk81772054"/>
      <w:r w:rsidRPr="00E11F14">
        <w:rPr>
          <w:rFonts w:ascii="Arial" w:eastAsia="Times New Roman" w:hAnsi="Arial" w:cs="Arial"/>
        </w:rPr>
        <w:t>iv. TECHNOLOGICAL FACTORS</w:t>
      </w:r>
    </w:p>
    <w:bookmarkEnd w:id="22"/>
    <w:p w14:paraId="56E04DC6" w14:textId="1896E843"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There is a need for Walmart to keep up with technological advances. According to the PESTEL analysis model, technologies </w:t>
      </w:r>
      <w:r w:rsidR="0002490C" w:rsidRPr="00E11F14">
        <w:rPr>
          <w:rFonts w:ascii="Arial" w:eastAsia="Times New Roman" w:hAnsi="Arial" w:cs="Arial"/>
        </w:rPr>
        <w:t>influence</w:t>
      </w:r>
      <w:r w:rsidRPr="00E11F14">
        <w:rPr>
          <w:rFonts w:ascii="Arial" w:eastAsia="Times New Roman" w:hAnsi="Arial" w:cs="Arial"/>
        </w:rPr>
        <w:t xml:space="preserve"> the </w:t>
      </w:r>
      <w:r w:rsidR="00B161AA" w:rsidRPr="00E11F14">
        <w:rPr>
          <w:rFonts w:ascii="Arial" w:eastAsia="Times New Roman" w:hAnsi="Arial" w:cs="Arial"/>
        </w:rPr>
        <w:t>viable</w:t>
      </w:r>
      <w:r w:rsidRPr="00E11F14">
        <w:rPr>
          <w:rFonts w:ascii="Arial" w:eastAsia="Times New Roman" w:hAnsi="Arial" w:cs="Arial"/>
        </w:rPr>
        <w:t xml:space="preserve"> landscape of the retail industry. Listed below are some of Walmart's macro environment's external technology factors:</w:t>
      </w:r>
    </w:p>
    <w:p w14:paraId="76148CA1"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Increasing the automation of business processes (opportunity)</w:t>
      </w:r>
    </w:p>
    <w:p w14:paraId="0D63E551"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Analytical business or extensive data (opportunity)</w:t>
      </w:r>
    </w:p>
    <w:p w14:paraId="4C610C66"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Consumers' use of mobile devices is increasing (opportunity)</w:t>
      </w:r>
    </w:p>
    <w:p w14:paraId="422572D5" w14:textId="77777777" w:rsidR="002929E9"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Wal-Mart </w:t>
      </w:r>
      <w:r w:rsidR="0002490C" w:rsidRPr="00E11F14">
        <w:rPr>
          <w:rFonts w:ascii="Arial" w:eastAsia="Times New Roman" w:hAnsi="Arial" w:cs="Arial"/>
        </w:rPr>
        <w:t>could</w:t>
      </w:r>
      <w:r w:rsidRPr="00E11F14">
        <w:rPr>
          <w:rFonts w:ascii="Arial" w:eastAsia="Times New Roman" w:hAnsi="Arial" w:cs="Arial"/>
        </w:rPr>
        <w:t xml:space="preserve"> invest more in all three of these areas. The company's online presence must be boosted </w:t>
      </w:r>
      <w:r w:rsidR="0002490C" w:rsidRPr="00E11F14">
        <w:rPr>
          <w:rFonts w:ascii="Arial" w:eastAsia="Times New Roman" w:hAnsi="Arial" w:cs="Arial"/>
        </w:rPr>
        <w:t>to</w:t>
      </w:r>
      <w:r w:rsidRPr="00E11F14">
        <w:rPr>
          <w:rFonts w:ascii="Arial" w:eastAsia="Times New Roman" w:hAnsi="Arial" w:cs="Arial"/>
        </w:rPr>
        <w:t xml:space="preserve"> take advantage of the growing number of mobile devices clients. Walmart's revenues are boosted by online marketing and online sales.</w:t>
      </w:r>
    </w:p>
    <w:p w14:paraId="31B31DB0" w14:textId="77777777" w:rsidR="00380D57" w:rsidRPr="00E11F14" w:rsidRDefault="002C1E58" w:rsidP="00E11F14">
      <w:pPr>
        <w:spacing w:line="360" w:lineRule="auto"/>
        <w:jc w:val="both"/>
        <w:rPr>
          <w:rFonts w:ascii="Arial" w:eastAsia="Times New Roman" w:hAnsi="Arial" w:cs="Arial"/>
        </w:rPr>
      </w:pPr>
      <w:bookmarkStart w:id="23" w:name="_Hlk81772024"/>
      <w:r w:rsidRPr="00E11F14">
        <w:rPr>
          <w:rFonts w:ascii="Arial" w:eastAsia="Times New Roman" w:hAnsi="Arial" w:cs="Arial"/>
        </w:rPr>
        <w:t xml:space="preserve">v. ENVIRONMENTAL FACTORS </w:t>
      </w:r>
    </w:p>
    <w:bookmarkEnd w:id="23"/>
    <w:p w14:paraId="3F86A747"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Walmart's ecological or environmental interests are centred around environmental conservation. Conservation of the environment has become a widely accepted principle. PESTEL analysis model factors in Walmart's macro env</w:t>
      </w:r>
      <w:r w:rsidR="002929E9" w:rsidRPr="00E11F14">
        <w:rPr>
          <w:rFonts w:ascii="Arial" w:eastAsia="Times New Roman" w:hAnsi="Arial" w:cs="Arial"/>
        </w:rPr>
        <w:t>ironment include the following:</w:t>
      </w:r>
    </w:p>
    <w:p w14:paraId="2BCC2D6E"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lastRenderedPageBreak/>
        <w:t>Trends in business sustainability (opportunity)</w:t>
      </w:r>
    </w:p>
    <w:p w14:paraId="52F7983F" w14:textId="77777777" w:rsidR="00380D5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Products with a low environmental impac</w:t>
      </w:r>
      <w:r w:rsidR="002929E9" w:rsidRPr="00E11F14">
        <w:rPr>
          <w:rFonts w:ascii="Arial" w:eastAsia="Times New Roman" w:hAnsi="Arial" w:cs="Arial"/>
        </w:rPr>
        <w:t>t are on the rise (opportunity)</w:t>
      </w:r>
    </w:p>
    <w:p w14:paraId="7F988711" w14:textId="40E7C84F" w:rsidR="002929E9"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If Walmart wants to remain competitive and profitable, it </w:t>
      </w:r>
      <w:r w:rsidR="0002490C" w:rsidRPr="00E11F14">
        <w:rPr>
          <w:rFonts w:ascii="Arial" w:eastAsia="Times New Roman" w:hAnsi="Arial" w:cs="Arial"/>
        </w:rPr>
        <w:t>must</w:t>
      </w:r>
      <w:r w:rsidRPr="00E11F14">
        <w:rPr>
          <w:rFonts w:ascii="Arial" w:eastAsia="Times New Roman" w:hAnsi="Arial" w:cs="Arial"/>
        </w:rPr>
        <w:t xml:space="preserve"> enhance its operational efficiency. Technological innovation improves company efficiency. Improvements in regulations and standards for products sold in Walmart's retail stores can help </w:t>
      </w:r>
      <w:r w:rsidR="00B161AA">
        <w:rPr>
          <w:rFonts w:ascii="Arial" w:eastAsia="Times New Roman" w:hAnsi="Arial" w:cs="Arial"/>
        </w:rPr>
        <w:t>it to</w:t>
      </w:r>
      <w:r w:rsidRPr="00E11F14">
        <w:rPr>
          <w:rFonts w:ascii="Arial" w:eastAsia="Times New Roman" w:hAnsi="Arial" w:cs="Arial"/>
        </w:rPr>
        <w:t xml:space="preserve"> address the environmental factors.</w:t>
      </w:r>
    </w:p>
    <w:p w14:paraId="1982A3BE" w14:textId="03C09060" w:rsidR="002929E9" w:rsidRPr="00E11F14" w:rsidRDefault="002C1E58" w:rsidP="00E11F14">
      <w:pPr>
        <w:spacing w:line="360" w:lineRule="auto"/>
        <w:jc w:val="both"/>
        <w:rPr>
          <w:rFonts w:ascii="Arial" w:eastAsia="Times New Roman" w:hAnsi="Arial" w:cs="Arial"/>
        </w:rPr>
      </w:pPr>
      <w:bookmarkStart w:id="24" w:name="_Hlk81771966"/>
      <w:r w:rsidRPr="00E11F14">
        <w:rPr>
          <w:rFonts w:ascii="Arial" w:eastAsia="Times New Roman" w:hAnsi="Arial" w:cs="Arial"/>
        </w:rPr>
        <w:t xml:space="preserve">vi. LEGAL </w:t>
      </w:r>
      <w:r w:rsidR="00B161AA" w:rsidRPr="00E11F14">
        <w:rPr>
          <w:rFonts w:ascii="Arial" w:eastAsia="Times New Roman" w:hAnsi="Arial" w:cs="Arial"/>
        </w:rPr>
        <w:t>FEATURES</w:t>
      </w:r>
    </w:p>
    <w:bookmarkEnd w:id="24"/>
    <w:p w14:paraId="43D08092" w14:textId="7BB89BE7" w:rsidR="002929E9"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There are laws and regulations that Walmart must adhere to </w:t>
      </w:r>
      <w:r w:rsidR="0002490C" w:rsidRPr="00E11F14">
        <w:rPr>
          <w:rFonts w:ascii="Arial" w:eastAsia="Times New Roman" w:hAnsi="Arial" w:cs="Arial"/>
        </w:rPr>
        <w:t>to</w:t>
      </w:r>
      <w:r w:rsidRPr="00E11F14">
        <w:rPr>
          <w:rFonts w:ascii="Arial" w:eastAsia="Times New Roman" w:hAnsi="Arial" w:cs="Arial"/>
        </w:rPr>
        <w:t xml:space="preserve"> be successful. As a result of the analysis model PESTEL, these external constraints tend to limit retail enterprises. Walmart's macro-environment has the</w:t>
      </w:r>
      <w:r w:rsidR="00B161AA">
        <w:rPr>
          <w:rFonts w:ascii="Arial" w:eastAsia="Times New Roman" w:hAnsi="Arial" w:cs="Arial"/>
        </w:rPr>
        <w:t>se</w:t>
      </w:r>
      <w:r w:rsidRPr="00E11F14">
        <w:rPr>
          <w:rFonts w:ascii="Arial" w:eastAsia="Times New Roman" w:hAnsi="Arial" w:cs="Arial"/>
        </w:rPr>
        <w:t xml:space="preserve"> external legal </w:t>
      </w:r>
      <w:r w:rsidR="00B161AA" w:rsidRPr="00E11F14">
        <w:rPr>
          <w:rFonts w:ascii="Arial" w:eastAsia="Times New Roman" w:hAnsi="Arial" w:cs="Arial"/>
        </w:rPr>
        <w:t>features</w:t>
      </w:r>
      <w:r w:rsidRPr="00E11F14">
        <w:rPr>
          <w:rFonts w:ascii="Arial" w:eastAsia="Times New Roman" w:hAnsi="Arial" w:cs="Arial"/>
        </w:rPr>
        <w:t>:</w:t>
      </w:r>
    </w:p>
    <w:p w14:paraId="30E144FF" w14:textId="77777777" w:rsidR="002929E9"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Regulations on the safety of the food (opportunity)</w:t>
      </w:r>
    </w:p>
    <w:p w14:paraId="4D20A9F3" w14:textId="77777777" w:rsidR="002929E9"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Regulations governing employment (opportunity)</w:t>
      </w:r>
    </w:p>
    <w:p w14:paraId="7924BBC5" w14:textId="77777777" w:rsidR="002929E9"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Reform of tax legislation (threat)</w:t>
      </w:r>
    </w:p>
    <w:p w14:paraId="1144755F" w14:textId="77777777" w:rsidR="00C74185"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It is possible that tax reform will lead to increased tax rates. As a result of the new food safety rules, Walmart must raise its quality standards. It is also possible to take advantage of employment regulations by boosting Walmart's human resource management practices.</w:t>
      </w:r>
    </w:p>
    <w:p w14:paraId="0A577A48" w14:textId="77777777" w:rsidR="009C2F29" w:rsidRPr="00E11F14" w:rsidRDefault="002C1E58" w:rsidP="00E11F14">
      <w:pPr>
        <w:spacing w:line="360" w:lineRule="auto"/>
        <w:jc w:val="both"/>
        <w:rPr>
          <w:rFonts w:ascii="Arial" w:eastAsia="Times New Roman" w:hAnsi="Arial" w:cs="Arial"/>
        </w:rPr>
      </w:pPr>
      <w:bookmarkStart w:id="25" w:name="_Hlk81770577"/>
      <w:r w:rsidRPr="00E11F14">
        <w:rPr>
          <w:rFonts w:ascii="Arial" w:eastAsia="Times New Roman" w:hAnsi="Arial" w:cs="Arial"/>
        </w:rPr>
        <w:t>5</w:t>
      </w:r>
      <w:r w:rsidR="00825EFC" w:rsidRPr="00E11F14">
        <w:rPr>
          <w:rFonts w:ascii="Arial" w:eastAsia="Times New Roman" w:hAnsi="Arial" w:cs="Arial"/>
        </w:rPr>
        <w:t xml:space="preserve">. </w:t>
      </w:r>
      <w:r w:rsidRPr="00E11F14">
        <w:rPr>
          <w:rFonts w:ascii="Arial" w:eastAsia="Times New Roman" w:hAnsi="Arial" w:cs="Arial"/>
        </w:rPr>
        <w:t>EXTERNAL ENVIRONMENTAL ANALYSIS AT WALMART USING PORTER’S FIVE FORCES MODEL</w:t>
      </w:r>
    </w:p>
    <w:p w14:paraId="58FADB8B" w14:textId="40E5B727" w:rsidR="009C2F29" w:rsidRPr="00E11F14" w:rsidRDefault="00B161AA" w:rsidP="00E11F14">
      <w:pPr>
        <w:spacing w:line="360" w:lineRule="auto"/>
        <w:jc w:val="both"/>
        <w:rPr>
          <w:rFonts w:ascii="Arial" w:eastAsia="Times New Roman" w:hAnsi="Arial" w:cs="Arial"/>
        </w:rPr>
      </w:pPr>
      <w:bookmarkStart w:id="26" w:name="_Toc79759117"/>
      <w:bookmarkEnd w:id="25"/>
      <w:r>
        <w:rPr>
          <w:rFonts w:ascii="Arial" w:eastAsia="Times New Roman" w:hAnsi="Arial" w:cs="Arial"/>
        </w:rPr>
        <w:t>The</w:t>
      </w:r>
      <w:r w:rsidR="002C1E58" w:rsidRPr="00E11F14">
        <w:rPr>
          <w:rFonts w:ascii="Arial" w:eastAsia="Times New Roman" w:hAnsi="Arial" w:cs="Arial"/>
        </w:rPr>
        <w:t xml:space="preserve"> Michael E. Porter's Five Forces analysis model is a </w:t>
      </w:r>
      <w:r w:rsidRPr="00E11F14">
        <w:rPr>
          <w:rFonts w:ascii="Arial" w:eastAsia="Times New Roman" w:hAnsi="Arial" w:cs="Arial"/>
        </w:rPr>
        <w:t>tactical</w:t>
      </w:r>
      <w:r w:rsidR="002C1E58" w:rsidRPr="00E11F14">
        <w:rPr>
          <w:rFonts w:ascii="Arial" w:eastAsia="Times New Roman" w:hAnsi="Arial" w:cs="Arial"/>
        </w:rPr>
        <w:t xml:space="preserve"> management tool that assesses the effects of external factors that shape the industry's competitive landscape</w:t>
      </w:r>
      <w:r w:rsidR="00AF7EFF" w:rsidRPr="00E11F14">
        <w:rPr>
          <w:rFonts w:ascii="Arial" w:eastAsia="Times New Roman" w:hAnsi="Arial" w:cs="Arial"/>
        </w:rPr>
        <w:t xml:space="preserve"> (</w:t>
      </w:r>
      <w:r w:rsidR="00AF7EFF" w:rsidRPr="00E11F14">
        <w:rPr>
          <w:rFonts w:ascii="Arial" w:hAnsi="Arial" w:cs="Arial"/>
          <w:color w:val="222222"/>
          <w:shd w:val="clear" w:color="auto" w:fill="FFFFFF"/>
        </w:rPr>
        <w:t>Banerjee, 2015)</w:t>
      </w:r>
      <w:r w:rsidR="002C1E58" w:rsidRPr="00E11F14">
        <w:rPr>
          <w:rFonts w:ascii="Arial" w:eastAsia="Times New Roman" w:hAnsi="Arial" w:cs="Arial"/>
        </w:rPr>
        <w:t xml:space="preserve">. These external factors define customer or buyer bargaining power, supplier bargaining power, </w:t>
      </w:r>
      <w:bookmarkStart w:id="27" w:name="_Hlk81779420"/>
      <w:r w:rsidR="002C1E58" w:rsidRPr="00E11F14">
        <w:rPr>
          <w:rFonts w:ascii="Arial" w:eastAsia="Times New Roman" w:hAnsi="Arial" w:cs="Arial"/>
        </w:rPr>
        <w:t>substitution</w:t>
      </w:r>
      <w:bookmarkEnd w:id="27"/>
      <w:r w:rsidR="002C1E58" w:rsidRPr="00E11F14">
        <w:rPr>
          <w:rFonts w:ascii="Arial" w:eastAsia="Times New Roman" w:hAnsi="Arial" w:cs="Arial"/>
        </w:rPr>
        <w:t xml:space="preserve"> threat, new entrants, and </w:t>
      </w:r>
      <w:bookmarkStart w:id="28" w:name="_Hlk81780191"/>
      <w:r w:rsidR="002C1E58" w:rsidRPr="00E11F14">
        <w:rPr>
          <w:rFonts w:ascii="Arial" w:eastAsia="Times New Roman" w:hAnsi="Arial" w:cs="Arial"/>
        </w:rPr>
        <w:t>competitive rivalry</w:t>
      </w:r>
      <w:r w:rsidR="00AF7EFF" w:rsidRPr="00E11F14">
        <w:rPr>
          <w:rFonts w:ascii="Arial" w:eastAsia="Times New Roman" w:hAnsi="Arial" w:cs="Arial"/>
        </w:rPr>
        <w:t xml:space="preserve"> </w:t>
      </w:r>
      <w:bookmarkEnd w:id="28"/>
      <w:r w:rsidR="00AF7EFF" w:rsidRPr="00E11F14">
        <w:rPr>
          <w:rFonts w:ascii="Arial" w:eastAsia="Times New Roman" w:hAnsi="Arial" w:cs="Arial"/>
        </w:rPr>
        <w:t>(</w:t>
      </w:r>
      <w:r w:rsidR="00AF7EFF" w:rsidRPr="00E11F14">
        <w:rPr>
          <w:rFonts w:ascii="Arial" w:hAnsi="Arial" w:cs="Arial"/>
          <w:color w:val="222222"/>
          <w:shd w:val="clear" w:color="auto" w:fill="FFFFFF"/>
        </w:rPr>
        <w:t>Banerjee, 2015)</w:t>
      </w:r>
      <w:r w:rsidR="002C1E58" w:rsidRPr="00E11F14">
        <w:rPr>
          <w:rFonts w:ascii="Arial" w:eastAsia="Times New Roman" w:hAnsi="Arial" w:cs="Arial"/>
        </w:rPr>
        <w:t xml:space="preserve">. The five forces, in this case, refer to the retail industry, where Walmart </w:t>
      </w:r>
      <w:r w:rsidRPr="00E11F14">
        <w:rPr>
          <w:rFonts w:ascii="Arial" w:eastAsia="Times New Roman" w:hAnsi="Arial" w:cs="Arial"/>
        </w:rPr>
        <w:t>emphases</w:t>
      </w:r>
      <w:r w:rsidR="002C1E58" w:rsidRPr="00E11F14">
        <w:rPr>
          <w:rFonts w:ascii="Arial" w:eastAsia="Times New Roman" w:hAnsi="Arial" w:cs="Arial"/>
        </w:rPr>
        <w:t xml:space="preserve"> its operations. The company's </w:t>
      </w:r>
      <w:r w:rsidRPr="00E11F14">
        <w:rPr>
          <w:rFonts w:ascii="Arial" w:eastAsia="Times New Roman" w:hAnsi="Arial" w:cs="Arial"/>
        </w:rPr>
        <w:t>tactical</w:t>
      </w:r>
      <w:r w:rsidR="002C1E58" w:rsidRPr="00E11F14">
        <w:rPr>
          <w:rFonts w:ascii="Arial" w:eastAsia="Times New Roman" w:hAnsi="Arial" w:cs="Arial"/>
        </w:rPr>
        <w:t xml:space="preserve"> direction exemplifies </w:t>
      </w:r>
      <w:r>
        <w:rPr>
          <w:rFonts w:ascii="Arial" w:eastAsia="Times New Roman" w:hAnsi="Arial" w:cs="Arial"/>
        </w:rPr>
        <w:t xml:space="preserve">a </w:t>
      </w:r>
      <w:proofErr w:type="gramStart"/>
      <w:r w:rsidR="002C1E58" w:rsidRPr="00E11F14">
        <w:rPr>
          <w:rFonts w:ascii="Arial" w:eastAsia="Times New Roman" w:hAnsi="Arial" w:cs="Arial"/>
        </w:rPr>
        <w:t>strategic responses</w:t>
      </w:r>
      <w:proofErr w:type="gramEnd"/>
      <w:r w:rsidR="002C1E58" w:rsidRPr="00E11F14">
        <w:rPr>
          <w:rFonts w:ascii="Arial" w:eastAsia="Times New Roman" w:hAnsi="Arial" w:cs="Arial"/>
        </w:rPr>
        <w:t xml:space="preserve"> to </w:t>
      </w:r>
      <w:r w:rsidRPr="00E11F14">
        <w:rPr>
          <w:rFonts w:ascii="Arial" w:eastAsia="Times New Roman" w:hAnsi="Arial" w:cs="Arial"/>
        </w:rPr>
        <w:t>viable</w:t>
      </w:r>
      <w:r w:rsidR="002C1E58" w:rsidRPr="00E11F14">
        <w:rPr>
          <w:rFonts w:ascii="Arial" w:eastAsia="Times New Roman" w:hAnsi="Arial" w:cs="Arial"/>
        </w:rPr>
        <w:t xml:space="preserve"> forces in the retail industry.</w:t>
      </w:r>
    </w:p>
    <w:p w14:paraId="2AC556F6" w14:textId="749F8289" w:rsidR="00412A8D"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 </w:t>
      </w:r>
      <w:bookmarkStart w:id="29" w:name="_Toc79759118"/>
      <w:bookmarkEnd w:id="26"/>
      <w:r w:rsidRPr="00E11F14">
        <w:rPr>
          <w:rFonts w:ascii="Arial" w:eastAsia="Times New Roman" w:hAnsi="Arial" w:cs="Arial"/>
        </w:rPr>
        <w:t xml:space="preserve">A Porter's Five Forces analysis of Walmart Inc. reveals the effects of competitive rivalry or </w:t>
      </w:r>
      <w:r w:rsidR="00B161AA" w:rsidRPr="00E11F14">
        <w:rPr>
          <w:rFonts w:ascii="Arial" w:eastAsia="Times New Roman" w:hAnsi="Arial" w:cs="Arial"/>
        </w:rPr>
        <w:t>strength</w:t>
      </w:r>
      <w:r w:rsidRPr="00E11F14">
        <w:rPr>
          <w:rFonts w:ascii="Arial" w:eastAsia="Times New Roman" w:hAnsi="Arial" w:cs="Arial"/>
        </w:rPr>
        <w:t xml:space="preserve"> of competition on the company and the retail industry. This state of the industry </w:t>
      </w:r>
      <w:r w:rsidR="00B161AA" w:rsidRPr="00E11F14">
        <w:rPr>
          <w:rFonts w:ascii="Arial" w:eastAsia="Times New Roman" w:hAnsi="Arial" w:cs="Arial"/>
        </w:rPr>
        <w:t>situation</w:t>
      </w:r>
      <w:r w:rsidRPr="00E11F14">
        <w:rPr>
          <w:rFonts w:ascii="Arial" w:eastAsia="Times New Roman" w:hAnsi="Arial" w:cs="Arial"/>
        </w:rPr>
        <w:t xml:space="preserve"> compels the company to investigate strategic measures for mitigating the adverse effects of competition. Given the saturation of the retail market, Walmart is constantly striving to improve </w:t>
      </w:r>
      <w:r w:rsidR="0002490C" w:rsidRPr="00E11F14">
        <w:rPr>
          <w:rFonts w:ascii="Arial" w:eastAsia="Times New Roman" w:hAnsi="Arial" w:cs="Arial"/>
        </w:rPr>
        <w:t>to</w:t>
      </w:r>
      <w:r w:rsidRPr="00E11F14">
        <w:rPr>
          <w:rFonts w:ascii="Arial" w:eastAsia="Times New Roman" w:hAnsi="Arial" w:cs="Arial"/>
        </w:rPr>
        <w:t xml:space="preserve"> </w:t>
      </w:r>
      <w:r w:rsidR="001C4864" w:rsidRPr="00E11F14">
        <w:rPr>
          <w:rFonts w:ascii="Arial" w:eastAsia="Times New Roman" w:hAnsi="Arial" w:cs="Arial"/>
        </w:rPr>
        <w:t>ease</w:t>
      </w:r>
      <w:r w:rsidRPr="00E11F14">
        <w:rPr>
          <w:rFonts w:ascii="Arial" w:eastAsia="Times New Roman" w:hAnsi="Arial" w:cs="Arial"/>
        </w:rPr>
        <w:t xml:space="preserve"> the impact of solid competition.</w:t>
      </w:r>
    </w:p>
    <w:p w14:paraId="6FA5F1AF" w14:textId="77777777" w:rsidR="00412A8D"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It is the degree to which there is a competitive rivalry (Strong Force)</w:t>
      </w:r>
    </w:p>
    <w:p w14:paraId="4C35AA01" w14:textId="2D97B2F0" w:rsidR="00412A8D"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lastRenderedPageBreak/>
        <w:t xml:space="preserve">In the retail industry, there </w:t>
      </w:r>
      <w:r w:rsidR="00B161AA">
        <w:rPr>
          <w:rFonts w:ascii="Arial" w:eastAsia="Times New Roman" w:hAnsi="Arial" w:cs="Arial"/>
        </w:rPr>
        <w:t>are</w:t>
      </w:r>
      <w:r w:rsidRPr="00E11F14">
        <w:rPr>
          <w:rFonts w:ascii="Arial" w:eastAsia="Times New Roman" w:hAnsi="Arial" w:cs="Arial"/>
        </w:rPr>
        <w:t xml:space="preserve"> </w:t>
      </w:r>
      <w:r w:rsidR="00B161AA">
        <w:rPr>
          <w:rFonts w:ascii="Arial" w:eastAsia="Times New Roman" w:hAnsi="Arial" w:cs="Arial"/>
        </w:rPr>
        <w:t xml:space="preserve">a </w:t>
      </w:r>
      <w:r w:rsidRPr="00E11F14">
        <w:rPr>
          <w:rFonts w:ascii="Arial" w:eastAsia="Times New Roman" w:hAnsi="Arial" w:cs="Arial"/>
        </w:rPr>
        <w:t xml:space="preserve">lot of intense competition. In this field, there are a </w:t>
      </w:r>
      <w:r w:rsidR="00B161AA" w:rsidRPr="00E11F14">
        <w:rPr>
          <w:rFonts w:ascii="Arial" w:eastAsia="Times New Roman" w:hAnsi="Arial" w:cs="Arial"/>
        </w:rPr>
        <w:t>variability</w:t>
      </w:r>
      <w:r w:rsidRPr="00E11F14">
        <w:rPr>
          <w:rFonts w:ascii="Arial" w:eastAsia="Times New Roman" w:hAnsi="Arial" w:cs="Arial"/>
        </w:rPr>
        <w:t xml:space="preserve"> of firms of varying sizes</w:t>
      </w:r>
      <w:r w:rsidR="00AF7EFF" w:rsidRPr="00E11F14">
        <w:rPr>
          <w:rFonts w:ascii="Arial" w:eastAsia="Times New Roman" w:hAnsi="Arial" w:cs="Arial"/>
        </w:rPr>
        <w:t xml:space="preserve"> (</w:t>
      </w:r>
      <w:r w:rsidR="00AF7EFF" w:rsidRPr="00E11F14">
        <w:rPr>
          <w:rFonts w:ascii="Arial" w:hAnsi="Arial" w:cs="Arial"/>
          <w:color w:val="222222"/>
          <w:shd w:val="clear" w:color="auto" w:fill="FFFFFF"/>
        </w:rPr>
        <w:t>Banerjee, 2015).</w:t>
      </w:r>
      <w:r w:rsidRPr="00E11F14">
        <w:rPr>
          <w:rFonts w:ascii="Arial" w:eastAsia="Times New Roman" w:hAnsi="Arial" w:cs="Arial"/>
        </w:rPr>
        <w:t xml:space="preserve"> Walmart's strategic management of fierce competition is heavily influenced by the following external factors:</w:t>
      </w:r>
    </w:p>
    <w:p w14:paraId="41C7C3B3" w14:textId="77777777" w:rsidR="00412A8D"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It is estimated that there </w:t>
      </w:r>
      <w:r w:rsidR="003E5370" w:rsidRPr="00E11F14">
        <w:rPr>
          <w:rFonts w:ascii="Arial" w:eastAsia="Times New Roman" w:hAnsi="Arial" w:cs="Arial"/>
        </w:rPr>
        <w:t>is</w:t>
      </w:r>
      <w:r w:rsidRPr="00E11F14">
        <w:rPr>
          <w:rFonts w:ascii="Arial" w:eastAsia="Times New Roman" w:hAnsi="Arial" w:cs="Arial"/>
        </w:rPr>
        <w:t xml:space="preserve"> more than a (vital force)</w:t>
      </w:r>
    </w:p>
    <w:p w14:paraId="27AB93FA" w14:textId="77777777" w:rsidR="00412A8D"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Retailers come in all shapes and (strong force)</w:t>
      </w:r>
    </w:p>
    <w:p w14:paraId="7C58B183" w14:textId="77777777" w:rsidR="003E5370"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Retailers are notoriously aggressive (strong force)</w:t>
      </w:r>
      <w:bookmarkStart w:id="30" w:name="_Toc79759120"/>
      <w:bookmarkEnd w:id="29"/>
      <w:r w:rsidRPr="00E11F14">
        <w:rPr>
          <w:rFonts w:ascii="Arial" w:eastAsia="Times New Roman" w:hAnsi="Arial" w:cs="Arial"/>
        </w:rPr>
        <w:t xml:space="preserve">                                                                                       </w:t>
      </w:r>
    </w:p>
    <w:p w14:paraId="719EEAAB" w14:textId="5FD88786" w:rsidR="00457520"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In the retail industry, Walmart is impacted by numerous external factors, which significantly impact its competition </w:t>
      </w:r>
      <w:r w:rsidR="001C4864" w:rsidRPr="00E11F14">
        <w:rPr>
          <w:rFonts w:ascii="Arial" w:eastAsia="Times New Roman" w:hAnsi="Arial" w:cs="Arial"/>
        </w:rPr>
        <w:t>m</w:t>
      </w:r>
      <w:r w:rsidRPr="00E11F14">
        <w:rPr>
          <w:rFonts w:ascii="Arial" w:eastAsia="Times New Roman" w:hAnsi="Arial" w:cs="Arial"/>
        </w:rPr>
        <w:t xml:space="preserve">ost of the time. In Porter's Five Forces analysis model, </w:t>
      </w:r>
      <w:r w:rsidR="00EF395A" w:rsidRPr="00E11F14">
        <w:rPr>
          <w:rFonts w:ascii="Arial" w:eastAsia="Times New Roman" w:hAnsi="Arial" w:cs="Arial"/>
        </w:rPr>
        <w:t>many</w:t>
      </w:r>
      <w:r w:rsidRPr="00E11F14">
        <w:rPr>
          <w:rFonts w:ascii="Arial" w:eastAsia="Times New Roman" w:hAnsi="Arial" w:cs="Arial"/>
        </w:rPr>
        <w:t xml:space="preserve"> organisations increase</w:t>
      </w:r>
      <w:r w:rsidR="001C4864" w:rsidRPr="00E11F14">
        <w:rPr>
          <w:rFonts w:ascii="Arial" w:eastAsia="Times New Roman" w:hAnsi="Arial" w:cs="Arial"/>
        </w:rPr>
        <w:t>. Considering</w:t>
      </w:r>
      <w:r w:rsidRPr="00E11F14">
        <w:rPr>
          <w:rFonts w:ascii="Arial" w:eastAsia="Times New Roman" w:hAnsi="Arial" w:cs="Arial"/>
        </w:rPr>
        <w:t xml:space="preserve"> this, Walmart's ability to build competitive advantages is hampered by its competitors' wide range of tactics. It is for this reason that to remain competitive, the organisation needs Wal-Mart must continue to develop if it wants to remain a big global.</w:t>
      </w:r>
      <w:bookmarkEnd w:id="30"/>
    </w:p>
    <w:p w14:paraId="789D9A87" w14:textId="77777777" w:rsidR="00C009F1" w:rsidRPr="00E11F14" w:rsidRDefault="002C1E58" w:rsidP="00E11F14">
      <w:pPr>
        <w:spacing w:line="360" w:lineRule="auto"/>
        <w:jc w:val="both"/>
        <w:rPr>
          <w:rFonts w:ascii="Arial" w:eastAsia="Times New Roman" w:hAnsi="Arial" w:cs="Arial"/>
        </w:rPr>
      </w:pPr>
      <w:bookmarkStart w:id="31" w:name="_Hlk81770645"/>
      <w:r w:rsidRPr="00E11F14">
        <w:rPr>
          <w:rFonts w:ascii="Arial" w:eastAsia="Times New Roman" w:hAnsi="Arial" w:cs="Arial"/>
        </w:rPr>
        <w:t xml:space="preserve">i. </w:t>
      </w:r>
      <w:r w:rsidR="00375AE1" w:rsidRPr="00E11F14">
        <w:rPr>
          <w:rFonts w:ascii="Arial" w:eastAsia="Times New Roman" w:hAnsi="Arial" w:cs="Arial"/>
        </w:rPr>
        <w:t>CUSTOMERS' BARGAINING POWER (</w:t>
      </w:r>
      <w:bookmarkEnd w:id="31"/>
      <w:r w:rsidR="00375AE1" w:rsidRPr="00E11F14">
        <w:rPr>
          <w:rFonts w:ascii="Arial" w:eastAsia="Times New Roman" w:hAnsi="Arial" w:cs="Arial"/>
        </w:rPr>
        <w:t>WEAK FORCE)</w:t>
      </w:r>
    </w:p>
    <w:p w14:paraId="513E2959" w14:textId="5AF25FFE" w:rsidR="00C009F1"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Consumer negotiating power is weak in the retail market, which puts Walmart at a disadvantage. This is because, </w:t>
      </w:r>
      <w:r w:rsidR="00EF395A">
        <w:rPr>
          <w:rFonts w:ascii="Arial" w:eastAsia="Times New Roman" w:hAnsi="Arial" w:cs="Arial"/>
        </w:rPr>
        <w:t>base on</w:t>
      </w:r>
      <w:r w:rsidRPr="00E11F14">
        <w:rPr>
          <w:rFonts w:ascii="Arial" w:eastAsia="Times New Roman" w:hAnsi="Arial" w:cs="Arial"/>
        </w:rPr>
        <w:t xml:space="preserve"> Porter's Five Forces Model, the </w:t>
      </w:r>
      <w:r w:rsidR="00A728B4" w:rsidRPr="00E11F14">
        <w:rPr>
          <w:rFonts w:ascii="Arial" w:eastAsia="Times New Roman" w:hAnsi="Arial" w:cs="Arial"/>
        </w:rPr>
        <w:t>total</w:t>
      </w:r>
      <w:r w:rsidRPr="00E11F14">
        <w:rPr>
          <w:rFonts w:ascii="Arial" w:eastAsia="Times New Roman" w:hAnsi="Arial" w:cs="Arial"/>
        </w:rPr>
        <w:t xml:space="preserve"> number of purchasers makes it </w:t>
      </w:r>
      <w:r w:rsidR="00A728B4" w:rsidRPr="00E11F14">
        <w:rPr>
          <w:rFonts w:ascii="Arial" w:eastAsia="Times New Roman" w:hAnsi="Arial" w:cs="Arial"/>
        </w:rPr>
        <w:t>unbearable</w:t>
      </w:r>
      <w:r w:rsidRPr="00E11F14">
        <w:rPr>
          <w:rFonts w:ascii="Arial" w:eastAsia="Times New Roman" w:hAnsi="Arial" w:cs="Arial"/>
        </w:rPr>
        <w:t xml:space="preserve"> for them to </w:t>
      </w:r>
      <w:r w:rsidR="00A728B4" w:rsidRPr="00E11F14">
        <w:rPr>
          <w:rFonts w:ascii="Arial" w:eastAsia="Times New Roman" w:hAnsi="Arial" w:cs="Arial"/>
        </w:rPr>
        <w:t>use</w:t>
      </w:r>
      <w:r w:rsidRPr="00E11F14">
        <w:rPr>
          <w:rFonts w:ascii="Arial" w:eastAsia="Times New Roman" w:hAnsi="Arial" w:cs="Arial"/>
        </w:rPr>
        <w:t xml:space="preserve"> considerable </w:t>
      </w:r>
      <w:r w:rsidR="00EF395A" w:rsidRPr="00E11F14">
        <w:rPr>
          <w:rFonts w:ascii="Arial" w:eastAsia="Times New Roman" w:hAnsi="Arial" w:cs="Arial"/>
        </w:rPr>
        <w:t>weight</w:t>
      </w:r>
      <w:r w:rsidRPr="00E11F14">
        <w:rPr>
          <w:rFonts w:ascii="Arial" w:eastAsia="Times New Roman" w:hAnsi="Arial" w:cs="Arial"/>
        </w:rPr>
        <w:t xml:space="preserve"> on retail enterprises. </w:t>
      </w:r>
      <w:r w:rsidR="000A171A" w:rsidRPr="00E11F14">
        <w:rPr>
          <w:rFonts w:ascii="Arial" w:eastAsia="Times New Roman" w:hAnsi="Arial" w:cs="Arial"/>
        </w:rPr>
        <w:t>C</w:t>
      </w:r>
      <w:r w:rsidRPr="00E11F14">
        <w:rPr>
          <w:rFonts w:ascii="Arial" w:eastAsia="Times New Roman" w:hAnsi="Arial" w:cs="Arial"/>
        </w:rPr>
        <w:t>ustomer negotiating power is weak at Walmart be</w:t>
      </w:r>
      <w:r w:rsidR="00FB6D0B" w:rsidRPr="00E11F14">
        <w:rPr>
          <w:rFonts w:ascii="Arial" w:eastAsia="Times New Roman" w:hAnsi="Arial" w:cs="Arial"/>
        </w:rPr>
        <w:t>cause</w:t>
      </w:r>
      <w:r w:rsidR="000A171A" w:rsidRPr="00E11F14">
        <w:rPr>
          <w:rFonts w:ascii="Arial" w:eastAsia="Times New Roman" w:hAnsi="Arial" w:cs="Arial"/>
        </w:rPr>
        <w:t xml:space="preserve"> c</w:t>
      </w:r>
      <w:r w:rsidRPr="00E11F14">
        <w:rPr>
          <w:rFonts w:ascii="Arial" w:eastAsia="Times New Roman" w:hAnsi="Arial" w:cs="Arial"/>
        </w:rPr>
        <w:t>onsumer</w:t>
      </w:r>
      <w:r w:rsidR="00FB6D0B" w:rsidRPr="00E11F14">
        <w:rPr>
          <w:rFonts w:ascii="Arial" w:eastAsia="Times New Roman" w:hAnsi="Arial" w:cs="Arial"/>
        </w:rPr>
        <w:t xml:space="preserve">s in large numbers </w:t>
      </w:r>
      <w:r w:rsidR="000A171A" w:rsidRPr="00E11F14">
        <w:rPr>
          <w:rFonts w:ascii="Arial" w:eastAsia="Times New Roman" w:hAnsi="Arial" w:cs="Arial"/>
        </w:rPr>
        <w:t xml:space="preserve">is a </w:t>
      </w:r>
      <w:r w:rsidR="00FB6D0B" w:rsidRPr="00E11F14">
        <w:rPr>
          <w:rFonts w:ascii="Arial" w:eastAsia="Times New Roman" w:hAnsi="Arial" w:cs="Arial"/>
        </w:rPr>
        <w:t>weak force</w:t>
      </w:r>
      <w:r w:rsidR="000A171A" w:rsidRPr="00E11F14">
        <w:rPr>
          <w:rFonts w:ascii="Arial" w:eastAsia="Times New Roman" w:hAnsi="Arial" w:cs="Arial"/>
        </w:rPr>
        <w:t>.</w:t>
      </w:r>
    </w:p>
    <w:p w14:paraId="58C5225B" w14:textId="6621C942" w:rsidR="00FB6D0B"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Walmart and the retail business are weakly </w:t>
      </w:r>
      <w:r w:rsidR="00EF395A" w:rsidRPr="00E11F14">
        <w:rPr>
          <w:rFonts w:ascii="Arial" w:eastAsia="Times New Roman" w:hAnsi="Arial" w:cs="Arial"/>
        </w:rPr>
        <w:t>inclined</w:t>
      </w:r>
      <w:r w:rsidRPr="00E11F14">
        <w:rPr>
          <w:rFonts w:ascii="Arial" w:eastAsia="Times New Roman" w:hAnsi="Arial" w:cs="Arial"/>
        </w:rPr>
        <w:t xml:space="preserve"> by the </w:t>
      </w:r>
      <w:r w:rsidR="00EF395A" w:rsidRPr="00E11F14">
        <w:rPr>
          <w:rFonts w:ascii="Arial" w:eastAsia="Times New Roman" w:hAnsi="Arial" w:cs="Arial"/>
        </w:rPr>
        <w:t>vast</w:t>
      </w:r>
      <w:r w:rsidRPr="00E11F14">
        <w:rPr>
          <w:rFonts w:ascii="Arial" w:eastAsia="Times New Roman" w:hAnsi="Arial" w:cs="Arial"/>
        </w:rPr>
        <w:t xml:space="preserve"> number of buyers. A company's global revenues are primarily unaffected by individual buyers. Customers' bargaining power is further weakened by buyer diversity and tiny individual purchases. Customer pressure on a corporation is harder to exert when there is a greater variety of buyers. Walmart </w:t>
      </w:r>
      <w:r w:rsidR="000A171A" w:rsidRPr="00E11F14">
        <w:rPr>
          <w:rFonts w:ascii="Arial" w:eastAsia="Times New Roman" w:hAnsi="Arial" w:cs="Arial"/>
        </w:rPr>
        <w:t>is</w:t>
      </w:r>
      <w:r w:rsidRPr="00E11F14">
        <w:rPr>
          <w:rFonts w:ascii="Arial" w:eastAsia="Times New Roman" w:hAnsi="Arial" w:cs="Arial"/>
        </w:rPr>
        <w:t xml:space="preserve"> not influenced by the bargaining power of buyers.</w:t>
      </w:r>
    </w:p>
    <w:p w14:paraId="1DC3F3E6" w14:textId="77777777" w:rsidR="00FB6D0B" w:rsidRPr="00E11F14" w:rsidRDefault="002C1E58" w:rsidP="00E11F14">
      <w:pPr>
        <w:spacing w:line="360" w:lineRule="auto"/>
        <w:jc w:val="both"/>
        <w:rPr>
          <w:rFonts w:ascii="Arial" w:eastAsia="Times New Roman" w:hAnsi="Arial" w:cs="Arial"/>
        </w:rPr>
      </w:pPr>
      <w:bookmarkStart w:id="32" w:name="_Hlk81770757"/>
      <w:r w:rsidRPr="00E11F14">
        <w:rPr>
          <w:rFonts w:ascii="Arial" w:eastAsia="Times New Roman" w:hAnsi="Arial" w:cs="Arial"/>
        </w:rPr>
        <w:t xml:space="preserve">ii. </w:t>
      </w:r>
      <w:r w:rsidR="00375AE1" w:rsidRPr="00E11F14">
        <w:rPr>
          <w:rFonts w:ascii="Arial" w:eastAsia="Times New Roman" w:hAnsi="Arial" w:cs="Arial"/>
        </w:rPr>
        <w:t xml:space="preserve">SUPPLIERS' BARGAINING POWER </w:t>
      </w:r>
      <w:bookmarkEnd w:id="32"/>
      <w:r w:rsidR="00375AE1" w:rsidRPr="00E11F14">
        <w:rPr>
          <w:rFonts w:ascii="Arial" w:eastAsia="Times New Roman" w:hAnsi="Arial" w:cs="Arial"/>
        </w:rPr>
        <w:t>(WEAK FORCE)</w:t>
      </w:r>
    </w:p>
    <w:p w14:paraId="0170752E" w14:textId="7B5A09E2" w:rsidR="00FE189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Supplier bargaining power is weak in the retail industry environment. In the industry, there are numerous suppliers. Large corporations, </w:t>
      </w:r>
      <w:r w:rsidR="00EF395A">
        <w:rPr>
          <w:rFonts w:ascii="Arial" w:eastAsia="Times New Roman" w:hAnsi="Arial" w:cs="Arial"/>
        </w:rPr>
        <w:t>like</w:t>
      </w:r>
      <w:r w:rsidRPr="00E11F14">
        <w:rPr>
          <w:rFonts w:ascii="Arial" w:eastAsia="Times New Roman" w:hAnsi="Arial" w:cs="Arial"/>
        </w:rPr>
        <w:t xml:space="preserve"> Walmart, have a </w:t>
      </w:r>
      <w:r w:rsidR="00EF395A" w:rsidRPr="00E11F14">
        <w:rPr>
          <w:rFonts w:ascii="Arial" w:eastAsia="Times New Roman" w:hAnsi="Arial" w:cs="Arial"/>
        </w:rPr>
        <w:t>substantial</w:t>
      </w:r>
      <w:r w:rsidRPr="00E11F14">
        <w:rPr>
          <w:rFonts w:ascii="Arial" w:eastAsia="Times New Roman" w:hAnsi="Arial" w:cs="Arial"/>
        </w:rPr>
        <w:t xml:space="preserve"> impact on these suppliers. Based on this situation, Walmart is experiencing a lack of supplier bargaining power </w:t>
      </w:r>
      <w:r w:rsidR="00EF395A">
        <w:rPr>
          <w:rFonts w:ascii="Arial" w:eastAsia="Times New Roman" w:hAnsi="Arial" w:cs="Arial"/>
        </w:rPr>
        <w:t xml:space="preserve">due to </w:t>
      </w:r>
      <w:r w:rsidRPr="00E11F14">
        <w:rPr>
          <w:rFonts w:ascii="Arial" w:eastAsia="Times New Roman" w:hAnsi="Arial" w:cs="Arial"/>
        </w:rPr>
        <w:t>external factors</w:t>
      </w:r>
      <w:r w:rsidR="00EF395A">
        <w:rPr>
          <w:rFonts w:ascii="Arial" w:eastAsia="Times New Roman" w:hAnsi="Arial" w:cs="Arial"/>
        </w:rPr>
        <w:t xml:space="preserve"> below</w:t>
      </w:r>
      <w:r w:rsidRPr="00E11F14">
        <w:rPr>
          <w:rFonts w:ascii="Arial" w:eastAsia="Times New Roman" w:hAnsi="Arial" w:cs="Arial"/>
        </w:rPr>
        <w:t>:</w:t>
      </w:r>
      <w:bookmarkStart w:id="33" w:name="_Hlk81770808"/>
      <w:r w:rsidRPr="00E11F14">
        <w:rPr>
          <w:rFonts w:ascii="Arial" w:eastAsia="Times New Roman" w:hAnsi="Arial" w:cs="Arial"/>
        </w:rPr>
        <w:t xml:space="preserve">                                                                                           </w:t>
      </w:r>
    </w:p>
    <w:p w14:paraId="524C2925" w14:textId="77777777" w:rsidR="00FB6D0B" w:rsidRPr="00E11F14" w:rsidRDefault="002C1E58" w:rsidP="00E11F14">
      <w:pPr>
        <w:spacing w:line="360" w:lineRule="auto"/>
        <w:jc w:val="both"/>
        <w:rPr>
          <w:rFonts w:ascii="Arial" w:eastAsia="Times New Roman" w:hAnsi="Arial" w:cs="Arial"/>
        </w:rPr>
      </w:pPr>
      <w:proofErr w:type="gramStart"/>
      <w:r w:rsidRPr="00E11F14">
        <w:rPr>
          <w:rFonts w:ascii="Arial" w:eastAsia="Times New Roman" w:hAnsi="Arial" w:cs="Arial"/>
        </w:rPr>
        <w:t>A large number of</w:t>
      </w:r>
      <w:proofErr w:type="gramEnd"/>
      <w:r w:rsidRPr="00E11F14">
        <w:rPr>
          <w:rFonts w:ascii="Arial" w:eastAsia="Times New Roman" w:hAnsi="Arial" w:cs="Arial"/>
        </w:rPr>
        <w:t xml:space="preserve"> suppliers </w:t>
      </w:r>
      <w:bookmarkEnd w:id="33"/>
      <w:r w:rsidRPr="00E11F14">
        <w:rPr>
          <w:rFonts w:ascii="Arial" w:eastAsia="Times New Roman" w:hAnsi="Arial" w:cs="Arial"/>
        </w:rPr>
        <w:t>(weak force)</w:t>
      </w:r>
    </w:p>
    <w:p w14:paraId="4ED35C90" w14:textId="77777777" w:rsidR="00FB6D0B"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Suppliers face </w:t>
      </w:r>
      <w:r w:rsidR="000A171A" w:rsidRPr="00E11F14">
        <w:rPr>
          <w:rFonts w:ascii="Arial" w:eastAsia="Times New Roman" w:hAnsi="Arial" w:cs="Arial"/>
        </w:rPr>
        <w:t>severe</w:t>
      </w:r>
      <w:r w:rsidRPr="00E11F14">
        <w:rPr>
          <w:rFonts w:ascii="Arial" w:eastAsia="Times New Roman" w:hAnsi="Arial" w:cs="Arial"/>
        </w:rPr>
        <w:t xml:space="preserve"> competition (weak force)</w:t>
      </w:r>
    </w:p>
    <w:p w14:paraId="1D92E9BD" w14:textId="18BF7956" w:rsidR="002402EF"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Walmart Inc. Porter's Five Forces analysis considers the </w:t>
      </w:r>
      <w:r w:rsidR="00EF395A">
        <w:rPr>
          <w:rFonts w:ascii="Arial" w:eastAsia="Times New Roman" w:hAnsi="Arial" w:cs="Arial"/>
        </w:rPr>
        <w:t>big</w:t>
      </w:r>
      <w:r w:rsidRPr="00E11F14">
        <w:rPr>
          <w:rFonts w:ascii="Arial" w:eastAsia="Times New Roman" w:hAnsi="Arial" w:cs="Arial"/>
        </w:rPr>
        <w:t xml:space="preserve"> population of suppliers to have a low </w:t>
      </w:r>
      <w:r w:rsidR="00EF395A">
        <w:rPr>
          <w:rFonts w:ascii="Arial" w:eastAsia="Times New Roman" w:hAnsi="Arial" w:cs="Arial"/>
        </w:rPr>
        <w:t>strength</w:t>
      </w:r>
      <w:r w:rsidRPr="00E11F14">
        <w:rPr>
          <w:rFonts w:ascii="Arial" w:eastAsia="Times New Roman" w:hAnsi="Arial" w:cs="Arial"/>
        </w:rPr>
        <w:t xml:space="preserve"> to impact the company. Individual suppliers have little </w:t>
      </w:r>
      <w:r w:rsidR="00C77D16" w:rsidRPr="00E11F14">
        <w:rPr>
          <w:rFonts w:ascii="Arial" w:eastAsia="Times New Roman" w:hAnsi="Arial" w:cs="Arial"/>
        </w:rPr>
        <w:t>control</w:t>
      </w:r>
      <w:r w:rsidRPr="00E11F14">
        <w:rPr>
          <w:rFonts w:ascii="Arial" w:eastAsia="Times New Roman" w:hAnsi="Arial" w:cs="Arial"/>
        </w:rPr>
        <w:t xml:space="preserve"> over large retailers </w:t>
      </w:r>
      <w:r w:rsidRPr="00E11F14">
        <w:rPr>
          <w:rFonts w:ascii="Arial" w:eastAsia="Times New Roman" w:hAnsi="Arial" w:cs="Arial"/>
        </w:rPr>
        <w:lastRenderedPageBreak/>
        <w:t xml:space="preserve">like Walmart. In addition, many suppliers compete for limited space in retail stores. Because of the high availability of supply, suppliers find it difficult to influence Walmart's strategic growth. As a result, the company is confronted with a low level of supplier bargaining power—Walmart's corporate social responsibility strategy aids in managing the </w:t>
      </w:r>
      <w:r w:rsidR="00C77D16" w:rsidRPr="00E11F14">
        <w:rPr>
          <w:rFonts w:ascii="Arial" w:eastAsia="Times New Roman" w:hAnsi="Arial" w:cs="Arial"/>
        </w:rPr>
        <w:t>impact</w:t>
      </w:r>
      <w:r w:rsidRPr="00E11F14">
        <w:rPr>
          <w:rFonts w:ascii="Arial" w:eastAsia="Times New Roman" w:hAnsi="Arial" w:cs="Arial"/>
        </w:rPr>
        <w:t xml:space="preserve"> of suppliers on the business.</w:t>
      </w:r>
    </w:p>
    <w:p w14:paraId="281DC0F1" w14:textId="77777777" w:rsidR="002402EF" w:rsidRPr="00E11F14" w:rsidRDefault="002C1E58" w:rsidP="00E11F14">
      <w:pPr>
        <w:spacing w:line="360" w:lineRule="auto"/>
        <w:jc w:val="both"/>
        <w:rPr>
          <w:rFonts w:ascii="Arial" w:eastAsia="Times New Roman" w:hAnsi="Arial" w:cs="Arial"/>
        </w:rPr>
      </w:pPr>
      <w:bookmarkStart w:id="34" w:name="_Hlk81770890"/>
      <w:r w:rsidRPr="00E11F14">
        <w:rPr>
          <w:rFonts w:ascii="Arial" w:eastAsia="Times New Roman" w:hAnsi="Arial" w:cs="Arial"/>
        </w:rPr>
        <w:t>i</w:t>
      </w:r>
      <w:r w:rsidR="009D781E" w:rsidRPr="00E11F14">
        <w:rPr>
          <w:rFonts w:ascii="Arial" w:eastAsia="Times New Roman" w:hAnsi="Arial" w:cs="Arial"/>
        </w:rPr>
        <w:t>ii</w:t>
      </w:r>
      <w:r w:rsidRPr="00E11F14">
        <w:rPr>
          <w:rFonts w:ascii="Arial" w:eastAsia="Times New Roman" w:hAnsi="Arial" w:cs="Arial"/>
        </w:rPr>
        <w:t>.</w:t>
      </w:r>
      <w:r w:rsidR="00375AE1" w:rsidRPr="00E11F14">
        <w:rPr>
          <w:rFonts w:ascii="Arial" w:eastAsia="Times New Roman" w:hAnsi="Arial" w:cs="Arial"/>
        </w:rPr>
        <w:t xml:space="preserve"> THREAT</w:t>
      </w:r>
      <w:bookmarkEnd w:id="34"/>
      <w:r w:rsidR="00D03333" w:rsidRPr="00E11F14">
        <w:rPr>
          <w:rFonts w:ascii="Arial" w:eastAsia="Times New Roman" w:hAnsi="Arial" w:cs="Arial"/>
        </w:rPr>
        <w:t xml:space="preserve"> OF </w:t>
      </w:r>
      <w:r w:rsidR="00375AE1" w:rsidRPr="00E11F14">
        <w:rPr>
          <w:rFonts w:ascii="Arial" w:eastAsia="Times New Roman" w:hAnsi="Arial" w:cs="Arial"/>
        </w:rPr>
        <w:t>SUBSTITUTION (WEAK FORCE)</w:t>
      </w:r>
    </w:p>
    <w:p w14:paraId="187FA9C1" w14:textId="1B2D7C35" w:rsidR="002402EF"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The threat of substitutes</w:t>
      </w:r>
      <w:r w:rsidR="00C77D16" w:rsidRPr="00E11F14">
        <w:rPr>
          <w:rFonts w:ascii="Arial" w:eastAsia="Times New Roman" w:hAnsi="Arial" w:cs="Arial"/>
        </w:rPr>
        <w:t xml:space="preserve"> </w:t>
      </w:r>
      <w:r w:rsidRPr="00E11F14">
        <w:rPr>
          <w:rFonts w:ascii="Arial" w:eastAsia="Times New Roman" w:hAnsi="Arial" w:cs="Arial"/>
        </w:rPr>
        <w:t xml:space="preserve">has a low impact on the retail industry's environment. </w:t>
      </w:r>
      <w:r w:rsidR="00EF395A">
        <w:rPr>
          <w:rFonts w:ascii="Arial" w:eastAsia="Times New Roman" w:hAnsi="Arial" w:cs="Arial"/>
        </w:rPr>
        <w:t xml:space="preserve">It </w:t>
      </w:r>
      <w:r w:rsidR="00EF395A" w:rsidRPr="00E11F14">
        <w:rPr>
          <w:rFonts w:ascii="Arial" w:eastAsia="Times New Roman" w:hAnsi="Arial" w:cs="Arial"/>
        </w:rPr>
        <w:t>delivers</w:t>
      </w:r>
      <w:r w:rsidRPr="00E11F14">
        <w:rPr>
          <w:rFonts w:ascii="Arial" w:eastAsia="Times New Roman" w:hAnsi="Arial" w:cs="Arial"/>
        </w:rPr>
        <w:t xml:space="preserve"> a wide range of goods and services for which there are few or no substitutes. The following external factors pose a minor threat of substitution to Walmart:</w:t>
      </w:r>
    </w:p>
    <w:p w14:paraId="74A02089" w14:textId="1A1DACA8" w:rsidR="002402EF"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Substitutes are </w:t>
      </w:r>
      <w:r w:rsidR="00EF395A" w:rsidRPr="00E11F14">
        <w:rPr>
          <w:rFonts w:ascii="Arial" w:eastAsia="Times New Roman" w:hAnsi="Arial" w:cs="Arial"/>
        </w:rPr>
        <w:t>temperately</w:t>
      </w:r>
      <w:r w:rsidRPr="00E11F14">
        <w:rPr>
          <w:rFonts w:ascii="Arial" w:eastAsia="Times New Roman" w:hAnsi="Arial" w:cs="Arial"/>
        </w:rPr>
        <w:t xml:space="preserve"> available (moderate force)</w:t>
      </w:r>
    </w:p>
    <w:p w14:paraId="3E0D164A" w14:textId="66116598" w:rsidR="002402EF"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There is </w:t>
      </w:r>
      <w:proofErr w:type="gramStart"/>
      <w:r w:rsidRPr="00E11F14">
        <w:rPr>
          <w:rFonts w:ascii="Arial" w:eastAsia="Times New Roman" w:hAnsi="Arial" w:cs="Arial"/>
        </w:rPr>
        <w:t>a</w:t>
      </w:r>
      <w:proofErr w:type="gramEnd"/>
      <w:r w:rsidRPr="00E11F14">
        <w:rPr>
          <w:rFonts w:ascii="Arial" w:eastAsia="Times New Roman" w:hAnsi="Arial" w:cs="Arial"/>
        </w:rPr>
        <w:t xml:space="preserve"> </w:t>
      </w:r>
      <w:r w:rsidR="00EF395A" w:rsidRPr="00E11F14">
        <w:rPr>
          <w:rFonts w:ascii="Arial" w:eastAsia="Times New Roman" w:hAnsi="Arial" w:cs="Arial"/>
        </w:rPr>
        <w:t>inadequate</w:t>
      </w:r>
      <w:r w:rsidRPr="00E11F14">
        <w:rPr>
          <w:rFonts w:ascii="Arial" w:eastAsia="Times New Roman" w:hAnsi="Arial" w:cs="Arial"/>
        </w:rPr>
        <w:t xml:space="preserve"> selection of substitutes (weak force)</w:t>
      </w:r>
    </w:p>
    <w:p w14:paraId="171CEBBA" w14:textId="77777777" w:rsidR="002402EF"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Substitutes cost more (weak force)</w:t>
      </w:r>
    </w:p>
    <w:p w14:paraId="4B8C060D" w14:textId="2FF0E2D4" w:rsidR="002402EF"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Some Walmart substitutes are readily </w:t>
      </w:r>
      <w:r w:rsidR="00EF395A" w:rsidRPr="00E11F14">
        <w:rPr>
          <w:rFonts w:ascii="Arial" w:eastAsia="Times New Roman" w:hAnsi="Arial" w:cs="Arial"/>
        </w:rPr>
        <w:t>accessible</w:t>
      </w:r>
      <w:r w:rsidRPr="00E11F14">
        <w:rPr>
          <w:rFonts w:ascii="Arial" w:eastAsia="Times New Roman" w:hAnsi="Arial" w:cs="Arial"/>
        </w:rPr>
        <w:t xml:space="preserve">. </w:t>
      </w:r>
      <w:proofErr w:type="gramStart"/>
      <w:r w:rsidR="00EF395A" w:rsidRPr="00E11F14">
        <w:rPr>
          <w:rFonts w:ascii="Arial" w:eastAsia="Times New Roman" w:hAnsi="Arial" w:cs="Arial"/>
        </w:rPr>
        <w:t>But</w:t>
      </w:r>
      <w:r w:rsidRPr="00E11F14">
        <w:rPr>
          <w:rFonts w:ascii="Arial" w:eastAsia="Times New Roman" w:hAnsi="Arial" w:cs="Arial"/>
        </w:rPr>
        <w:t>,</w:t>
      </w:r>
      <w:proofErr w:type="gramEnd"/>
      <w:r w:rsidRPr="00E11F14">
        <w:rPr>
          <w:rFonts w:ascii="Arial" w:eastAsia="Times New Roman" w:hAnsi="Arial" w:cs="Arial"/>
        </w:rPr>
        <w:t xml:space="preserve"> the external factor of a limited number of </w:t>
      </w:r>
      <w:r w:rsidR="00EF395A" w:rsidRPr="00E11F14">
        <w:rPr>
          <w:rFonts w:ascii="Arial" w:eastAsia="Times New Roman" w:hAnsi="Arial" w:cs="Arial"/>
        </w:rPr>
        <w:t>alternatives</w:t>
      </w:r>
      <w:r w:rsidRPr="00E11F14">
        <w:rPr>
          <w:rFonts w:ascii="Arial" w:eastAsia="Times New Roman" w:hAnsi="Arial" w:cs="Arial"/>
        </w:rPr>
        <w:t xml:space="preserve"> makes it difficult for consumers to switch away from products </w:t>
      </w:r>
      <w:r w:rsidR="00EF395A" w:rsidRPr="00E11F14">
        <w:rPr>
          <w:rFonts w:ascii="Arial" w:eastAsia="Times New Roman" w:hAnsi="Arial" w:cs="Arial"/>
        </w:rPr>
        <w:t>existing</w:t>
      </w:r>
      <w:r w:rsidRPr="00E11F14">
        <w:rPr>
          <w:rFonts w:ascii="Arial" w:eastAsia="Times New Roman" w:hAnsi="Arial" w:cs="Arial"/>
        </w:rPr>
        <w:t xml:space="preserve"> from retailers such as Walmart. Furthermore, some alternatives are more expensive than the low-cost goods and services available at the company's stores. According to Porter's Five Forces analysis model, the combination of these external factors in Walmart's industry environment results in a low threat of substitutes.</w:t>
      </w:r>
    </w:p>
    <w:p w14:paraId="55D10580" w14:textId="6529B9E1" w:rsidR="00344BF9" w:rsidRPr="00E11F14" w:rsidRDefault="002C1E58" w:rsidP="00E11F14">
      <w:pPr>
        <w:spacing w:line="360" w:lineRule="auto"/>
        <w:jc w:val="both"/>
        <w:rPr>
          <w:rFonts w:ascii="Arial" w:eastAsiaTheme="majorEastAsia" w:hAnsi="Arial" w:cs="Arial"/>
        </w:rPr>
      </w:pPr>
      <w:bookmarkStart w:id="35" w:name="_Hlk81771234"/>
      <w:r w:rsidRPr="00E11F14">
        <w:rPr>
          <w:rFonts w:ascii="Arial" w:eastAsiaTheme="majorEastAsia" w:hAnsi="Arial" w:cs="Arial"/>
        </w:rPr>
        <w:t>iv</w:t>
      </w:r>
      <w:r w:rsidR="00FE1893" w:rsidRPr="00E11F14">
        <w:rPr>
          <w:rFonts w:ascii="Arial" w:eastAsiaTheme="majorEastAsia" w:hAnsi="Arial" w:cs="Arial"/>
        </w:rPr>
        <w:t xml:space="preserve">. </w:t>
      </w:r>
      <w:bookmarkEnd w:id="35"/>
      <w:r w:rsidR="00375AE1" w:rsidRPr="00E11F14">
        <w:rPr>
          <w:rFonts w:ascii="Arial" w:eastAsiaTheme="majorEastAsia" w:hAnsi="Arial" w:cs="Arial"/>
        </w:rPr>
        <w:t>THREAT OF NEW ENTRY (STRONG FORCE)</w:t>
      </w:r>
    </w:p>
    <w:p w14:paraId="4ECCE51A" w14:textId="4FB60759" w:rsidR="00344BF9" w:rsidRPr="00E11F14" w:rsidRDefault="00EF395A" w:rsidP="00E11F14">
      <w:pPr>
        <w:spacing w:line="360" w:lineRule="auto"/>
        <w:jc w:val="both"/>
        <w:rPr>
          <w:rFonts w:ascii="Arial" w:eastAsiaTheme="majorEastAsia" w:hAnsi="Arial" w:cs="Arial"/>
        </w:rPr>
      </w:pPr>
      <w:r>
        <w:rPr>
          <w:rFonts w:ascii="Arial" w:eastAsiaTheme="majorEastAsia" w:hAnsi="Arial" w:cs="Arial"/>
        </w:rPr>
        <w:t>The organization</w:t>
      </w:r>
      <w:r w:rsidR="002C1E58" w:rsidRPr="00E11F14">
        <w:rPr>
          <w:rFonts w:ascii="Arial" w:eastAsiaTheme="majorEastAsia" w:hAnsi="Arial" w:cs="Arial"/>
        </w:rPr>
        <w:t xml:space="preserve"> must deal with the prospect of new entrants, which is very serious. Even in the presence of giants such as Walmart, new retail enterprises can enter the market. In the future, small merchants can enter the market and compete </w:t>
      </w:r>
      <w:r w:rsidR="00664180" w:rsidRPr="00E11F14">
        <w:rPr>
          <w:rFonts w:ascii="Arial" w:eastAsiaTheme="majorEastAsia" w:hAnsi="Arial" w:cs="Arial"/>
        </w:rPr>
        <w:t>built</w:t>
      </w:r>
      <w:r w:rsidR="002C1E58" w:rsidRPr="00E11F14">
        <w:rPr>
          <w:rFonts w:ascii="Arial" w:eastAsiaTheme="majorEastAsia" w:hAnsi="Arial" w:cs="Arial"/>
        </w:rPr>
        <w:t xml:space="preserve"> on characteristics such as proximity to customers and location; a new entry is broken down into the following external elements based on Porter's Five Forces analysis.</w:t>
      </w:r>
    </w:p>
    <w:p w14:paraId="257DFBFA" w14:textId="77777777" w:rsidR="00344BF9" w:rsidRPr="00E11F14" w:rsidRDefault="002C1E58" w:rsidP="00E11F14">
      <w:pPr>
        <w:spacing w:line="360" w:lineRule="auto"/>
        <w:jc w:val="both"/>
        <w:rPr>
          <w:rFonts w:ascii="Arial" w:eastAsiaTheme="majorEastAsia" w:hAnsi="Arial" w:cs="Arial"/>
        </w:rPr>
      </w:pPr>
      <w:r w:rsidRPr="00E11F14">
        <w:rPr>
          <w:rFonts w:ascii="Arial" w:eastAsiaTheme="majorEastAsia" w:hAnsi="Arial" w:cs="Arial"/>
        </w:rPr>
        <w:t>Low-to-medium-priced (moderate force)</w:t>
      </w:r>
    </w:p>
    <w:p w14:paraId="6D385E04" w14:textId="77777777" w:rsidR="00344BF9" w:rsidRPr="00E11F14" w:rsidRDefault="002C1E58" w:rsidP="00E11F14">
      <w:pPr>
        <w:spacing w:line="360" w:lineRule="auto"/>
        <w:jc w:val="both"/>
        <w:rPr>
          <w:rFonts w:ascii="Arial" w:eastAsiaTheme="majorEastAsia" w:hAnsi="Arial" w:cs="Arial"/>
        </w:rPr>
      </w:pPr>
      <w:r w:rsidRPr="00E11F14">
        <w:rPr>
          <w:rFonts w:ascii="Arial" w:eastAsiaTheme="majorEastAsia" w:hAnsi="Arial" w:cs="Arial"/>
        </w:rPr>
        <w:t>Low business costs (strong force)</w:t>
      </w:r>
    </w:p>
    <w:p w14:paraId="267BA223" w14:textId="77777777" w:rsidR="00344BF9" w:rsidRPr="00E11F14" w:rsidRDefault="002C1E58" w:rsidP="00E11F14">
      <w:pPr>
        <w:spacing w:line="360" w:lineRule="auto"/>
        <w:jc w:val="both"/>
        <w:rPr>
          <w:rFonts w:ascii="Arial" w:eastAsiaTheme="majorEastAsia" w:hAnsi="Arial" w:cs="Arial"/>
        </w:rPr>
      </w:pPr>
      <w:r w:rsidRPr="00E11F14">
        <w:rPr>
          <w:rFonts w:ascii="Arial" w:eastAsiaTheme="majorEastAsia" w:hAnsi="Arial" w:cs="Arial"/>
        </w:rPr>
        <w:t xml:space="preserve">Costs of capital that are (strong force) </w:t>
      </w:r>
    </w:p>
    <w:p w14:paraId="7007D4BB" w14:textId="77777777" w:rsidR="00375AE1"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It is expensive to build a brand for a new entrant. Many </w:t>
      </w:r>
      <w:r w:rsidR="00C77D16" w:rsidRPr="00E11F14">
        <w:rPr>
          <w:rFonts w:ascii="Arial" w:eastAsia="Times New Roman" w:hAnsi="Arial" w:cs="Arial"/>
        </w:rPr>
        <w:t>substantial</w:t>
      </w:r>
      <w:r w:rsidRPr="00E11F14">
        <w:rPr>
          <w:rFonts w:ascii="Arial" w:eastAsia="Times New Roman" w:hAnsi="Arial" w:cs="Arial"/>
        </w:rPr>
        <w:t xml:space="preserve"> new entrants have the financial </w:t>
      </w:r>
      <w:r w:rsidR="00C77D16" w:rsidRPr="00E11F14">
        <w:rPr>
          <w:rFonts w:ascii="Arial" w:eastAsia="Times New Roman" w:hAnsi="Arial" w:cs="Arial"/>
        </w:rPr>
        <w:t>means</w:t>
      </w:r>
      <w:r w:rsidRPr="00E11F14">
        <w:rPr>
          <w:rFonts w:ascii="Arial" w:eastAsia="Times New Roman" w:hAnsi="Arial" w:cs="Arial"/>
        </w:rPr>
        <w:t xml:space="preserve"> to establish a powerful brand. </w:t>
      </w:r>
      <w:r w:rsidR="00D21209" w:rsidRPr="00E11F14">
        <w:rPr>
          <w:rFonts w:ascii="Arial" w:eastAsia="Times New Roman" w:hAnsi="Arial" w:cs="Arial"/>
        </w:rPr>
        <w:t>I</w:t>
      </w:r>
      <w:r w:rsidRPr="00E11F14">
        <w:rPr>
          <w:rFonts w:ascii="Arial" w:eastAsia="Times New Roman" w:hAnsi="Arial" w:cs="Arial"/>
        </w:rPr>
        <w:t xml:space="preserve">t is relatively inexpensive to start a new retail business, and it is also rather inexpensive to run one. Small retailers, for example, have reduced operating costs compared to larger enterprises. Many smaller stores </w:t>
      </w:r>
      <w:r w:rsidR="00D57485" w:rsidRPr="00E11F14">
        <w:rPr>
          <w:rFonts w:ascii="Arial" w:eastAsia="Times New Roman" w:hAnsi="Arial" w:cs="Arial"/>
        </w:rPr>
        <w:t>can</w:t>
      </w:r>
      <w:r w:rsidRPr="00E11F14">
        <w:rPr>
          <w:rFonts w:ascii="Arial" w:eastAsia="Times New Roman" w:hAnsi="Arial" w:cs="Arial"/>
        </w:rPr>
        <w:t xml:space="preserve"> compete with Walmart because of this </w:t>
      </w:r>
      <w:r w:rsidR="00D57485" w:rsidRPr="00E11F14">
        <w:rPr>
          <w:rFonts w:ascii="Arial" w:eastAsia="Times New Roman" w:hAnsi="Arial" w:cs="Arial"/>
        </w:rPr>
        <w:t>situation</w:t>
      </w:r>
      <w:r w:rsidRPr="00E11F14">
        <w:rPr>
          <w:rFonts w:ascii="Arial" w:eastAsia="Times New Roman" w:hAnsi="Arial" w:cs="Arial"/>
        </w:rPr>
        <w:t xml:space="preserve">. There are several factors that determine the initial </w:t>
      </w:r>
      <w:r w:rsidRPr="00E11F14">
        <w:rPr>
          <w:rFonts w:ascii="Arial" w:eastAsia="Times New Roman" w:hAnsi="Arial" w:cs="Arial"/>
        </w:rPr>
        <w:lastRenderedPageBreak/>
        <w:t xml:space="preserve">capital outlay. Among them are business space, human </w:t>
      </w:r>
      <w:r w:rsidR="00D57485" w:rsidRPr="00E11F14">
        <w:rPr>
          <w:rFonts w:ascii="Arial" w:eastAsia="Times New Roman" w:hAnsi="Arial" w:cs="Arial"/>
        </w:rPr>
        <w:t>resources,</w:t>
      </w:r>
      <w:r w:rsidRPr="00E11F14">
        <w:rPr>
          <w:rFonts w:ascii="Arial" w:eastAsia="Times New Roman" w:hAnsi="Arial" w:cs="Arial"/>
        </w:rPr>
        <w:t xml:space="preserve"> and equipment. As a result of this, smaller new entrants can set up shop at low o</w:t>
      </w:r>
      <w:r w:rsidR="00D57485" w:rsidRPr="00E11F14">
        <w:rPr>
          <w:rFonts w:ascii="Arial" w:eastAsia="Times New Roman" w:hAnsi="Arial" w:cs="Arial"/>
        </w:rPr>
        <w:t>r</w:t>
      </w:r>
      <w:r w:rsidRPr="00E11F14">
        <w:rPr>
          <w:rFonts w:ascii="Arial" w:eastAsia="Times New Roman" w:hAnsi="Arial" w:cs="Arial"/>
        </w:rPr>
        <w:t xml:space="preserve"> moderate</w:t>
      </w:r>
      <w:r w:rsidR="00D57485" w:rsidRPr="00E11F14">
        <w:rPr>
          <w:rFonts w:ascii="Arial" w:eastAsia="Times New Roman" w:hAnsi="Arial" w:cs="Arial"/>
        </w:rPr>
        <w:t xml:space="preserve"> cost</w:t>
      </w:r>
      <w:r w:rsidRPr="00E11F14">
        <w:rPr>
          <w:rFonts w:ascii="Arial" w:eastAsia="Times New Roman" w:hAnsi="Arial" w:cs="Arial"/>
        </w:rPr>
        <w:t>.</w:t>
      </w:r>
    </w:p>
    <w:p w14:paraId="7778F6BA" w14:textId="77777777" w:rsidR="00E01198" w:rsidRPr="00E11F14" w:rsidRDefault="00E01198" w:rsidP="00E11F14">
      <w:pPr>
        <w:spacing w:line="360" w:lineRule="auto"/>
        <w:jc w:val="both"/>
        <w:rPr>
          <w:rFonts w:ascii="Arial" w:eastAsia="Times New Roman" w:hAnsi="Arial" w:cs="Arial"/>
        </w:rPr>
      </w:pPr>
    </w:p>
    <w:p w14:paraId="769E33E1" w14:textId="77777777" w:rsidR="001B0D81" w:rsidRPr="00E11F14" w:rsidRDefault="002C1E58" w:rsidP="00E11F14">
      <w:pPr>
        <w:spacing w:line="360" w:lineRule="auto"/>
        <w:jc w:val="both"/>
        <w:rPr>
          <w:rFonts w:ascii="Arial" w:eastAsia="Times New Roman" w:hAnsi="Arial" w:cs="Arial"/>
          <w:lang w:val="en-US"/>
        </w:rPr>
      </w:pPr>
      <w:bookmarkStart w:id="36" w:name="_Hlk81770210"/>
      <w:r w:rsidRPr="00E11F14">
        <w:rPr>
          <w:rFonts w:ascii="Arial" w:eastAsia="Times New Roman" w:hAnsi="Arial" w:cs="Arial"/>
          <w:bCs/>
          <w:lang w:val="en-US"/>
        </w:rPr>
        <w:t>6</w:t>
      </w:r>
      <w:r w:rsidR="00A061CE" w:rsidRPr="00E11F14">
        <w:rPr>
          <w:rFonts w:ascii="Arial" w:eastAsia="Times New Roman" w:hAnsi="Arial" w:cs="Arial"/>
          <w:bCs/>
          <w:lang w:val="en-US"/>
        </w:rPr>
        <w:t xml:space="preserve">. </w:t>
      </w:r>
      <w:r w:rsidRPr="00E11F14">
        <w:rPr>
          <w:rFonts w:ascii="Arial" w:eastAsia="Times New Roman" w:hAnsi="Arial" w:cs="Arial"/>
          <w:bCs/>
          <w:lang w:val="en-US"/>
        </w:rPr>
        <w:t>WALMART'S CULTURE WAS FORMED BY THESE FACTORS</w:t>
      </w:r>
    </w:p>
    <w:bookmarkEnd w:id="36"/>
    <w:p w14:paraId="2E3937C0" w14:textId="65D2CFCE" w:rsidR="001B0D81" w:rsidRPr="00E11F14" w:rsidRDefault="002C1E58" w:rsidP="00E11F14">
      <w:pPr>
        <w:spacing w:line="360" w:lineRule="auto"/>
        <w:jc w:val="both"/>
        <w:rPr>
          <w:rFonts w:ascii="Arial" w:eastAsia="Times New Roman" w:hAnsi="Arial" w:cs="Arial"/>
        </w:rPr>
      </w:pPr>
      <w:r w:rsidRPr="00E11F14">
        <w:rPr>
          <w:rFonts w:ascii="Arial" w:eastAsia="Times New Roman" w:hAnsi="Arial" w:cs="Arial"/>
          <w:lang w:val="en-US"/>
        </w:rPr>
        <w:t xml:space="preserve">Organisational leaders frequently speak about the </w:t>
      </w:r>
      <w:r w:rsidR="00664180" w:rsidRPr="00E11F14">
        <w:rPr>
          <w:rFonts w:ascii="Arial" w:eastAsia="Times New Roman" w:hAnsi="Arial" w:cs="Arial"/>
          <w:lang w:val="en-US"/>
        </w:rPr>
        <w:t>uncommon</w:t>
      </w:r>
      <w:r w:rsidRPr="00E11F14">
        <w:rPr>
          <w:rFonts w:ascii="Arial" w:eastAsia="Times New Roman" w:hAnsi="Arial" w:cs="Arial"/>
          <w:lang w:val="en-US"/>
        </w:rPr>
        <w:t xml:space="preserve"> natures of their company cultures, viewing their domains as unique places to work. However, organisations such as Walmart, which is well-known for its distinct cultures, are uncommon. </w:t>
      </w:r>
      <w:r w:rsidRPr="00E11F14">
        <w:rPr>
          <w:rFonts w:ascii="Arial" w:eastAsia="Times New Roman" w:hAnsi="Arial" w:cs="Arial"/>
        </w:rPr>
        <w:t xml:space="preserve">The following are some of the cultural characteristics that distinguish </w:t>
      </w:r>
      <w:r w:rsidR="00E036A8" w:rsidRPr="00E11F14">
        <w:rPr>
          <w:rFonts w:ascii="Arial" w:eastAsia="Times New Roman" w:hAnsi="Arial" w:cs="Arial"/>
        </w:rPr>
        <w:t>it</w:t>
      </w:r>
      <w:r w:rsidRPr="00E11F14">
        <w:rPr>
          <w:rFonts w:ascii="Arial" w:eastAsia="Times New Roman" w:hAnsi="Arial" w:cs="Arial"/>
        </w:rPr>
        <w:t>.</w:t>
      </w:r>
    </w:p>
    <w:p w14:paraId="641C81B6" w14:textId="77777777" w:rsidR="001B0D81" w:rsidRPr="00E11F14" w:rsidRDefault="002C1E58" w:rsidP="00E11F14">
      <w:pPr>
        <w:spacing w:line="360" w:lineRule="auto"/>
        <w:jc w:val="both"/>
        <w:rPr>
          <w:rFonts w:ascii="Arial" w:eastAsia="Times New Roman" w:hAnsi="Arial" w:cs="Arial"/>
        </w:rPr>
      </w:pPr>
      <w:bookmarkStart w:id="37" w:name="_Hlk81770118"/>
      <w:r w:rsidRPr="00E11F14">
        <w:rPr>
          <w:rFonts w:ascii="Arial" w:eastAsia="Times New Roman" w:hAnsi="Arial" w:cs="Arial"/>
        </w:rPr>
        <w:t>i. Values</w:t>
      </w:r>
    </w:p>
    <w:bookmarkEnd w:id="37"/>
    <w:p w14:paraId="34A90F77" w14:textId="77777777" w:rsidR="00EB1758"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Values that are shared by all Walmart employees are at the heart of the company's culture. There is no right or wrong answer, but </w:t>
      </w:r>
      <w:r w:rsidR="00A061CE" w:rsidRPr="00E11F14">
        <w:rPr>
          <w:rFonts w:ascii="Arial" w:eastAsia="Times New Roman" w:hAnsi="Arial" w:cs="Arial"/>
        </w:rPr>
        <w:t xml:space="preserve">the </w:t>
      </w:r>
      <w:r w:rsidRPr="00E11F14">
        <w:rPr>
          <w:rFonts w:ascii="Arial" w:eastAsia="Times New Roman" w:hAnsi="Arial" w:cs="Arial"/>
        </w:rPr>
        <w:t>organisation choose</w:t>
      </w:r>
      <w:r w:rsidR="00A061CE" w:rsidRPr="00E11F14">
        <w:rPr>
          <w:rFonts w:ascii="Arial" w:eastAsia="Times New Roman" w:hAnsi="Arial" w:cs="Arial"/>
        </w:rPr>
        <w:t>s</w:t>
      </w:r>
      <w:r w:rsidRPr="00E11F14">
        <w:rPr>
          <w:rFonts w:ascii="Arial" w:eastAsia="Times New Roman" w:hAnsi="Arial" w:cs="Arial"/>
        </w:rPr>
        <w:t xml:space="preserve"> which values to emphasise. Outcome orientation, people orientation, team orientation, attention to detail, stability, innovation, and aggressiveness are shared values. </w:t>
      </w:r>
      <w:bookmarkStart w:id="38" w:name="_Toc79759119"/>
    </w:p>
    <w:p w14:paraId="54C314BB" w14:textId="77777777" w:rsidR="00EB1758" w:rsidRPr="00E11F14" w:rsidRDefault="002C1E58" w:rsidP="00E11F14">
      <w:pPr>
        <w:spacing w:line="360" w:lineRule="auto"/>
        <w:jc w:val="both"/>
        <w:rPr>
          <w:rFonts w:ascii="Arial" w:eastAsia="Times New Roman" w:hAnsi="Arial" w:cs="Arial"/>
        </w:rPr>
      </w:pPr>
      <w:bookmarkStart w:id="39" w:name="_Hlk81770096"/>
      <w:r w:rsidRPr="00E11F14">
        <w:rPr>
          <w:rFonts w:ascii="Arial" w:eastAsia="Times New Roman" w:hAnsi="Arial" w:cs="Arial"/>
        </w:rPr>
        <w:t xml:space="preserve">ii. </w:t>
      </w:r>
      <w:r w:rsidR="00FB68F4" w:rsidRPr="00E11F14">
        <w:rPr>
          <w:rFonts w:ascii="Arial" w:eastAsia="Times New Roman" w:hAnsi="Arial" w:cs="Arial"/>
        </w:rPr>
        <w:t>Hierarchical Level</w:t>
      </w:r>
    </w:p>
    <w:bookmarkEnd w:id="39"/>
    <w:p w14:paraId="5AFF353B" w14:textId="77777777" w:rsidR="00FB68F4" w:rsidRPr="00E11F14" w:rsidRDefault="002C1E58" w:rsidP="00E11F14">
      <w:pPr>
        <w:spacing w:line="360" w:lineRule="auto"/>
        <w:jc w:val="both"/>
        <w:rPr>
          <w:rFonts w:ascii="Arial" w:hAnsi="Arial" w:cs="Arial"/>
        </w:rPr>
      </w:pPr>
      <w:r w:rsidRPr="00E11F14">
        <w:rPr>
          <w:rFonts w:ascii="Arial" w:eastAsia="Times New Roman" w:hAnsi="Arial" w:cs="Arial"/>
        </w:rPr>
        <w:t>When it comes to Walmart's importance of expert sources, the degree of hierarchy is divided into three main tiers: high, middle,</w:t>
      </w:r>
      <w:r w:rsidR="00564505" w:rsidRPr="00E11F14">
        <w:rPr>
          <w:rFonts w:ascii="Arial" w:eastAsia="Times New Roman" w:hAnsi="Arial" w:cs="Arial"/>
        </w:rPr>
        <w:t xml:space="preserve"> and low.</w:t>
      </w:r>
      <w:r w:rsidRPr="00E11F14">
        <w:rPr>
          <w:rFonts w:ascii="Arial" w:eastAsia="Times New Roman" w:hAnsi="Arial" w:cs="Arial"/>
        </w:rPr>
        <w:t xml:space="preserve"> For example, "high" means a well-defined organisational structure and an expectation that employees will work through, </w:t>
      </w:r>
      <w:r w:rsidR="00564505" w:rsidRPr="00E11F14">
        <w:rPr>
          <w:rFonts w:ascii="Arial" w:eastAsia="Times New Roman" w:hAnsi="Arial" w:cs="Arial"/>
        </w:rPr>
        <w:t>a</w:t>
      </w:r>
      <w:r w:rsidRPr="00E11F14">
        <w:rPr>
          <w:rFonts w:ascii="Arial" w:eastAsia="Times New Roman" w:hAnsi="Arial" w:cs="Arial"/>
        </w:rPr>
        <w:t xml:space="preserve">s the name implies. Moderate refers to having a specified structure and accepting that people often </w:t>
      </w:r>
      <w:r w:rsidR="00564505" w:rsidRPr="00E11F14">
        <w:rPr>
          <w:rFonts w:ascii="Arial" w:eastAsia="Times New Roman" w:hAnsi="Arial" w:cs="Arial"/>
        </w:rPr>
        <w:t>work outside formal channels. Then</w:t>
      </w:r>
      <w:r w:rsidR="006F0C8E" w:rsidRPr="00E11F14">
        <w:rPr>
          <w:rFonts w:ascii="Arial" w:eastAsia="Times New Roman" w:hAnsi="Arial" w:cs="Arial"/>
        </w:rPr>
        <w:t>,</w:t>
      </w:r>
      <w:r w:rsidRPr="00E11F14">
        <w:rPr>
          <w:rFonts w:ascii="Arial" w:eastAsia="Times New Roman" w:hAnsi="Arial" w:cs="Arial"/>
        </w:rPr>
        <w:t xml:space="preserve"> low suggests that job descriptions are vague and that employees are willing to criticise authority. Hierarchical organisations tend to be more formal and move slower than those with a lower level of hierarchy.</w:t>
      </w:r>
    </w:p>
    <w:p w14:paraId="0BA9F679" w14:textId="77777777" w:rsidR="00FB68F4" w:rsidRPr="00E11F14" w:rsidRDefault="002C1E58" w:rsidP="00E11F14">
      <w:pPr>
        <w:spacing w:line="360" w:lineRule="auto"/>
        <w:jc w:val="both"/>
        <w:rPr>
          <w:rFonts w:ascii="Arial" w:eastAsia="Times New Roman" w:hAnsi="Arial" w:cs="Arial"/>
        </w:rPr>
      </w:pPr>
      <w:bookmarkStart w:id="40" w:name="_Hlk81770020"/>
      <w:bookmarkEnd w:id="38"/>
      <w:r w:rsidRPr="00E11F14">
        <w:rPr>
          <w:rFonts w:ascii="Arial" w:eastAsia="Times New Roman" w:hAnsi="Arial" w:cs="Arial"/>
        </w:rPr>
        <w:t>iii.</w:t>
      </w:r>
      <w:r w:rsidR="00EB1758" w:rsidRPr="00E11F14">
        <w:rPr>
          <w:rFonts w:ascii="Arial" w:eastAsia="Times New Roman" w:hAnsi="Arial" w:cs="Arial"/>
        </w:rPr>
        <w:t xml:space="preserve"> </w:t>
      </w:r>
      <w:r w:rsidRPr="00E11F14">
        <w:rPr>
          <w:rFonts w:ascii="Arial" w:eastAsia="Times New Roman" w:hAnsi="Arial" w:cs="Arial"/>
        </w:rPr>
        <w:t>Priority</w:t>
      </w:r>
    </w:p>
    <w:bookmarkEnd w:id="40"/>
    <w:p w14:paraId="126131DD" w14:textId="77777777" w:rsidR="00A60DD6"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Walmart's level of urgency reveals how quickly it wants or needs to make decisions and introduce new ideas. Some companies, like Walmart, decide how urgent they want to be, while others are forced into it. </w:t>
      </w:r>
    </w:p>
    <w:p w14:paraId="35C29DB6" w14:textId="77777777" w:rsidR="009310D2" w:rsidRPr="00E11F14" w:rsidRDefault="002C1E58" w:rsidP="00E11F14">
      <w:pPr>
        <w:spacing w:line="360" w:lineRule="auto"/>
        <w:jc w:val="both"/>
        <w:rPr>
          <w:rFonts w:ascii="Arial" w:eastAsia="Times New Roman" w:hAnsi="Arial" w:cs="Arial"/>
        </w:rPr>
      </w:pPr>
      <w:bookmarkStart w:id="41" w:name="_Hlk81770061"/>
      <w:r w:rsidRPr="00E11F14">
        <w:rPr>
          <w:rFonts w:ascii="Arial" w:eastAsia="Times New Roman" w:hAnsi="Arial" w:cs="Arial"/>
        </w:rPr>
        <w:t xml:space="preserve">iv. </w:t>
      </w:r>
      <w:r w:rsidR="00A60DD6" w:rsidRPr="00E11F14">
        <w:rPr>
          <w:rFonts w:ascii="Arial" w:eastAsia="Times New Roman" w:hAnsi="Arial" w:cs="Arial"/>
        </w:rPr>
        <w:t xml:space="preserve"> Orientation towards Functioning</w:t>
      </w:r>
      <w:r w:rsidRPr="00E11F14">
        <w:rPr>
          <w:rFonts w:ascii="Arial" w:eastAsia="Times New Roman" w:hAnsi="Arial" w:cs="Arial"/>
        </w:rPr>
        <w:t xml:space="preserve">                                                                                                                  </w:t>
      </w:r>
    </w:p>
    <w:bookmarkEnd w:id="41"/>
    <w:p w14:paraId="06293253" w14:textId="1453596D" w:rsidR="009310D2"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Walmart is no exception. There are a variety of functional orientations that can be found in the workplace, such as marketing. For example, a creative organisation known for its R&amp;D may have a </w:t>
      </w:r>
      <w:r w:rsidR="00664180" w:rsidRPr="00E11F14">
        <w:rPr>
          <w:rFonts w:ascii="Arial" w:eastAsia="Times New Roman" w:hAnsi="Arial" w:cs="Arial"/>
        </w:rPr>
        <w:t>useful</w:t>
      </w:r>
      <w:r w:rsidRPr="00E11F14">
        <w:rPr>
          <w:rFonts w:ascii="Arial" w:eastAsia="Times New Roman" w:hAnsi="Arial" w:cs="Arial"/>
        </w:rPr>
        <w:t xml:space="preserve"> orientation toward R&amp;D at its core. </w:t>
      </w:r>
      <w:r w:rsidR="00664180">
        <w:rPr>
          <w:rFonts w:ascii="Arial" w:eastAsia="Times New Roman" w:hAnsi="Arial" w:cs="Arial"/>
        </w:rPr>
        <w:t>Base</w:t>
      </w:r>
      <w:r w:rsidRPr="00E11F14">
        <w:rPr>
          <w:rFonts w:ascii="Arial" w:eastAsia="Times New Roman" w:hAnsi="Arial" w:cs="Arial"/>
        </w:rPr>
        <w:t xml:space="preserve"> on its history and market positioning, a </w:t>
      </w:r>
      <w:r w:rsidR="00664180" w:rsidRPr="00E11F14">
        <w:rPr>
          <w:rFonts w:ascii="Arial" w:eastAsia="Times New Roman" w:hAnsi="Arial" w:cs="Arial"/>
        </w:rPr>
        <w:t>kind</w:t>
      </w:r>
      <w:r w:rsidRPr="00E11F14">
        <w:rPr>
          <w:rFonts w:ascii="Arial" w:eastAsia="Times New Roman" w:hAnsi="Arial" w:cs="Arial"/>
        </w:rPr>
        <w:t xml:space="preserve"> company may </w:t>
      </w:r>
      <w:r w:rsidR="00664180" w:rsidRPr="00E11F14">
        <w:rPr>
          <w:rFonts w:ascii="Arial" w:eastAsia="Times New Roman" w:hAnsi="Arial" w:cs="Arial"/>
        </w:rPr>
        <w:t>concentrat</w:t>
      </w:r>
      <w:r w:rsidR="00664180">
        <w:rPr>
          <w:rFonts w:ascii="Arial" w:eastAsia="Times New Roman" w:hAnsi="Arial" w:cs="Arial"/>
        </w:rPr>
        <w:t>e</w:t>
      </w:r>
      <w:r w:rsidRPr="00E11F14">
        <w:rPr>
          <w:rFonts w:ascii="Arial" w:eastAsia="Times New Roman" w:hAnsi="Arial" w:cs="Arial"/>
        </w:rPr>
        <w:t xml:space="preserve"> on operations or services. Although different departments within a corporation may believe that their departments are driving the organisation, Organisational leaders must grasp what people believe to be the most critical issues</w:t>
      </w:r>
      <w:r w:rsidR="00E01198" w:rsidRPr="00E11F14">
        <w:rPr>
          <w:rFonts w:ascii="Arial" w:eastAsia="Times New Roman" w:hAnsi="Arial" w:cs="Arial"/>
        </w:rPr>
        <w:t xml:space="preserve">.  </w:t>
      </w:r>
      <w:r w:rsidRPr="00E11F14">
        <w:rPr>
          <w:rFonts w:ascii="Arial" w:eastAsia="Times New Roman" w:hAnsi="Arial" w:cs="Arial"/>
          <w:color w:val="2F5496" w:themeColor="accent1" w:themeShade="BF"/>
          <w:lang w:val="en-US"/>
        </w:rPr>
        <w:t xml:space="preserve"> </w:t>
      </w:r>
    </w:p>
    <w:p w14:paraId="71D63D13" w14:textId="77777777" w:rsidR="00E036A8" w:rsidRPr="00E11F14" w:rsidRDefault="00E036A8" w:rsidP="00E11F14">
      <w:pPr>
        <w:spacing w:line="360" w:lineRule="auto"/>
        <w:jc w:val="both"/>
        <w:rPr>
          <w:rFonts w:ascii="Arial" w:eastAsia="Times New Roman" w:hAnsi="Arial" w:cs="Arial"/>
          <w:bCs/>
          <w:lang w:val="en-US"/>
        </w:rPr>
      </w:pPr>
      <w:bookmarkStart w:id="42" w:name="_Hlk81769947"/>
    </w:p>
    <w:p w14:paraId="757C6082" w14:textId="3694498B" w:rsidR="00A60DD6" w:rsidRPr="00E11F14" w:rsidRDefault="002C1E58" w:rsidP="00E11F14">
      <w:pPr>
        <w:spacing w:line="360" w:lineRule="auto"/>
        <w:jc w:val="both"/>
        <w:rPr>
          <w:rFonts w:ascii="Arial" w:eastAsia="Times New Roman" w:hAnsi="Arial" w:cs="Arial"/>
          <w:bCs/>
          <w:lang w:val="en-US"/>
        </w:rPr>
      </w:pPr>
      <w:r w:rsidRPr="00E11F14">
        <w:rPr>
          <w:rFonts w:ascii="Arial" w:eastAsia="Times New Roman" w:hAnsi="Arial" w:cs="Arial"/>
          <w:bCs/>
          <w:lang w:val="en-US"/>
        </w:rPr>
        <w:t>7</w:t>
      </w:r>
      <w:r w:rsidR="0091165A" w:rsidRPr="00E11F14">
        <w:rPr>
          <w:rFonts w:ascii="Arial" w:eastAsia="Times New Roman" w:hAnsi="Arial" w:cs="Arial"/>
          <w:bCs/>
          <w:lang w:val="en-US"/>
        </w:rPr>
        <w:t xml:space="preserve">. </w:t>
      </w:r>
      <w:r w:rsidRPr="00E11F14">
        <w:rPr>
          <w:rFonts w:ascii="Arial" w:eastAsia="Times New Roman" w:hAnsi="Arial" w:cs="Arial"/>
          <w:bCs/>
          <w:lang w:val="en-US"/>
        </w:rPr>
        <w:t>WALMART POSITIVE WORKPLACE CULTURE</w:t>
      </w:r>
    </w:p>
    <w:bookmarkEnd w:id="42"/>
    <w:p w14:paraId="3F8F4A92" w14:textId="77777777" w:rsidR="00A60DD6" w:rsidRPr="00E11F14" w:rsidRDefault="002C1E58" w:rsidP="00E11F14">
      <w:pPr>
        <w:spacing w:line="360" w:lineRule="auto"/>
        <w:jc w:val="both"/>
        <w:rPr>
          <w:rFonts w:ascii="Arial" w:eastAsia="Times New Roman" w:hAnsi="Arial" w:cs="Arial"/>
          <w:lang w:val="en-US"/>
        </w:rPr>
      </w:pPr>
      <w:r w:rsidRPr="00E11F14">
        <w:rPr>
          <w:rFonts w:ascii="Arial" w:eastAsia="Times New Roman" w:hAnsi="Arial" w:cs="Arial"/>
          <w:lang w:val="en-US"/>
        </w:rPr>
        <w:t xml:space="preserve">Walmart, </w:t>
      </w:r>
      <w:r w:rsidR="009310D2" w:rsidRPr="00E11F14">
        <w:rPr>
          <w:rFonts w:ascii="Arial" w:eastAsia="Times New Roman" w:hAnsi="Arial" w:cs="Arial"/>
          <w:lang w:val="en-US"/>
        </w:rPr>
        <w:t>aware</w:t>
      </w:r>
      <w:r w:rsidRPr="00E11F14">
        <w:rPr>
          <w:rFonts w:ascii="Arial" w:eastAsia="Times New Roman" w:hAnsi="Arial" w:cs="Arial"/>
          <w:lang w:val="en-US"/>
        </w:rPr>
        <w:t xml:space="preserve"> that the company's success was dependent on its culture, devised a variety of strategies to sustain the workplace culture based on the following principles:</w:t>
      </w:r>
    </w:p>
    <w:p w14:paraId="772C99E1" w14:textId="77777777" w:rsidR="00A60DD6" w:rsidRPr="00E11F14" w:rsidRDefault="002C1E58" w:rsidP="00E11F14">
      <w:pPr>
        <w:spacing w:line="360" w:lineRule="auto"/>
        <w:jc w:val="both"/>
        <w:rPr>
          <w:rFonts w:ascii="Arial" w:eastAsia="Times New Roman" w:hAnsi="Arial" w:cs="Arial"/>
          <w:lang w:val="en-US"/>
        </w:rPr>
      </w:pPr>
      <w:bookmarkStart w:id="43" w:name="_Hlk81774900"/>
      <w:r w:rsidRPr="00E11F14">
        <w:rPr>
          <w:rFonts w:ascii="Arial" w:eastAsia="Times New Roman" w:hAnsi="Arial" w:cs="Arial"/>
          <w:lang w:val="en-US"/>
        </w:rPr>
        <w:t>i. Develop an organisation's ethos and values</w:t>
      </w:r>
      <w:bookmarkEnd w:id="43"/>
      <w:r w:rsidRPr="00E11F14">
        <w:rPr>
          <w:rFonts w:ascii="Arial" w:eastAsia="Times New Roman" w:hAnsi="Arial" w:cs="Arial"/>
          <w:lang w:val="en-US"/>
        </w:rPr>
        <w:t>.</w:t>
      </w:r>
    </w:p>
    <w:p w14:paraId="05183A96" w14:textId="64695206" w:rsidR="00285EB6" w:rsidRPr="00E11F14" w:rsidRDefault="002C1E58" w:rsidP="00E11F14">
      <w:pPr>
        <w:spacing w:line="360" w:lineRule="auto"/>
        <w:jc w:val="both"/>
        <w:rPr>
          <w:rFonts w:ascii="Arial" w:eastAsia="Times New Roman" w:hAnsi="Arial" w:cs="Arial"/>
        </w:rPr>
      </w:pPr>
      <w:r w:rsidRPr="00E11F14">
        <w:rPr>
          <w:rFonts w:ascii="Arial" w:eastAsia="Times New Roman" w:hAnsi="Arial" w:cs="Arial"/>
          <w:lang w:val="en-US"/>
        </w:rPr>
        <w:t xml:space="preserve">It is critical to have a clear set of organisational core values that are effectively communicated and </w:t>
      </w:r>
      <w:r w:rsidR="00664180" w:rsidRPr="00E11F14">
        <w:rPr>
          <w:rFonts w:ascii="Arial" w:eastAsia="Times New Roman" w:hAnsi="Arial" w:cs="Arial"/>
          <w:lang w:val="en-US"/>
        </w:rPr>
        <w:t>deliberated</w:t>
      </w:r>
      <w:r w:rsidRPr="00E11F14">
        <w:rPr>
          <w:rFonts w:ascii="Arial" w:eastAsia="Times New Roman" w:hAnsi="Arial" w:cs="Arial"/>
          <w:lang w:val="en-US"/>
        </w:rPr>
        <w:t xml:space="preserve"> with employees to feel a part of it. It is an </w:t>
      </w:r>
      <w:proofErr w:type="spellStart"/>
      <w:r w:rsidRPr="00E11F14">
        <w:rPr>
          <w:rFonts w:ascii="Arial" w:eastAsia="Times New Roman" w:hAnsi="Arial" w:cs="Arial"/>
          <w:lang w:val="en-US"/>
        </w:rPr>
        <w:t>organisation's</w:t>
      </w:r>
      <w:proofErr w:type="spellEnd"/>
      <w:r w:rsidRPr="00E11F14">
        <w:rPr>
          <w:rFonts w:ascii="Arial" w:eastAsia="Times New Roman" w:hAnsi="Arial" w:cs="Arial"/>
          <w:lang w:val="en-US"/>
        </w:rPr>
        <w:t xml:space="preserve"> commitment to specific policies and actions, such as "going green" or "social change."</w:t>
      </w:r>
      <w:r w:rsidR="00E01198" w:rsidRPr="00E11F14">
        <w:rPr>
          <w:rFonts w:ascii="Arial" w:eastAsia="Times New Roman" w:hAnsi="Arial" w:cs="Arial"/>
        </w:rPr>
        <w:t xml:space="preserve"> </w:t>
      </w:r>
      <w:r w:rsidRPr="00E11F14">
        <w:rPr>
          <w:rFonts w:ascii="Arial" w:eastAsia="Times New Roman" w:hAnsi="Arial" w:cs="Arial"/>
        </w:rPr>
        <w:t xml:space="preserve">This cannot be stated simply in the mission statement, brand story, or marketing and </w:t>
      </w:r>
      <w:r w:rsidR="00664180" w:rsidRPr="00E11F14">
        <w:rPr>
          <w:rFonts w:ascii="Arial" w:eastAsia="Times New Roman" w:hAnsi="Arial" w:cs="Arial"/>
        </w:rPr>
        <w:t>publicity</w:t>
      </w:r>
      <w:r w:rsidRPr="00E11F14">
        <w:rPr>
          <w:rFonts w:ascii="Arial" w:eastAsia="Times New Roman" w:hAnsi="Arial" w:cs="Arial"/>
        </w:rPr>
        <w:t xml:space="preserve"> materials. Tangible actions must be taken on a regular basis so that </w:t>
      </w:r>
      <w:r w:rsidR="00664180">
        <w:rPr>
          <w:rFonts w:ascii="Arial" w:eastAsia="Times New Roman" w:hAnsi="Arial" w:cs="Arial"/>
        </w:rPr>
        <w:t>workers</w:t>
      </w:r>
      <w:r w:rsidRPr="00E11F14">
        <w:rPr>
          <w:rFonts w:ascii="Arial" w:eastAsia="Times New Roman" w:hAnsi="Arial" w:cs="Arial"/>
        </w:rPr>
        <w:t xml:space="preserve"> feel individual and personal responsibility for these values. These ensured that Walmart assessed employee attitudes toward these positive core values and took pride in them. Positive attitudes and actions contribute to positive workplace culture.</w:t>
      </w:r>
    </w:p>
    <w:p w14:paraId="0D8C4B10" w14:textId="0E176CDE" w:rsidR="00285EB6" w:rsidRPr="00E11F14" w:rsidRDefault="002C1E58" w:rsidP="00E11F14">
      <w:pPr>
        <w:spacing w:line="360" w:lineRule="auto"/>
        <w:jc w:val="both"/>
        <w:rPr>
          <w:rFonts w:ascii="Arial" w:eastAsia="Times New Roman" w:hAnsi="Arial" w:cs="Arial"/>
        </w:rPr>
      </w:pPr>
      <w:bookmarkStart w:id="44" w:name="_Hlk81774917"/>
      <w:r w:rsidRPr="00E11F14">
        <w:rPr>
          <w:rFonts w:ascii="Arial" w:eastAsia="Times New Roman" w:hAnsi="Arial" w:cs="Arial"/>
        </w:rPr>
        <w:t xml:space="preserve">ii.  Encourage </w:t>
      </w:r>
      <w:r w:rsidR="00664180" w:rsidRPr="00E11F14">
        <w:rPr>
          <w:rFonts w:ascii="Arial" w:eastAsia="Times New Roman" w:hAnsi="Arial" w:cs="Arial"/>
        </w:rPr>
        <w:t>teamwork</w:t>
      </w:r>
      <w:r w:rsidRPr="00E11F14">
        <w:rPr>
          <w:rFonts w:ascii="Arial" w:eastAsia="Times New Roman" w:hAnsi="Arial" w:cs="Arial"/>
        </w:rPr>
        <w:t xml:space="preserve"> and communication</w:t>
      </w:r>
    </w:p>
    <w:bookmarkEnd w:id="44"/>
    <w:p w14:paraId="5A284BA0" w14:textId="6A991FC9" w:rsidR="00285EB6"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A leadership and </w:t>
      </w:r>
      <w:r w:rsidR="00664180" w:rsidRPr="00E11F14">
        <w:rPr>
          <w:rFonts w:ascii="Arial" w:eastAsia="Times New Roman" w:hAnsi="Arial" w:cs="Arial"/>
        </w:rPr>
        <w:t>organization</w:t>
      </w:r>
      <w:r w:rsidRPr="00E11F14">
        <w:rPr>
          <w:rFonts w:ascii="Arial" w:eastAsia="Times New Roman" w:hAnsi="Arial" w:cs="Arial"/>
        </w:rPr>
        <w:t xml:space="preserve"> style that promotes teamwork</w:t>
      </w:r>
      <w:r w:rsidR="0090723E" w:rsidRPr="00E11F14">
        <w:rPr>
          <w:rFonts w:ascii="Arial" w:eastAsia="Times New Roman" w:hAnsi="Arial" w:cs="Arial"/>
        </w:rPr>
        <w:t>,</w:t>
      </w:r>
      <w:r w:rsidRPr="00E11F14">
        <w:rPr>
          <w:rFonts w:ascii="Arial" w:eastAsia="Times New Roman" w:hAnsi="Arial" w:cs="Arial"/>
        </w:rPr>
        <w:t xml:space="preserve"> open and honest communication is critical to fostering a positive work environment (Sterlcci, 2020). Communication that is both open and honest</w:t>
      </w:r>
      <w:r w:rsidR="0090723E" w:rsidRPr="00E11F14">
        <w:rPr>
          <w:rFonts w:ascii="Arial" w:eastAsia="Times New Roman" w:hAnsi="Arial" w:cs="Arial"/>
        </w:rPr>
        <w:t>,</w:t>
      </w:r>
      <w:r w:rsidRPr="00E11F14">
        <w:rPr>
          <w:rFonts w:ascii="Arial" w:eastAsia="Times New Roman" w:hAnsi="Arial" w:cs="Arial"/>
        </w:rPr>
        <w:t xml:space="preserve"> </w:t>
      </w:r>
      <w:r w:rsidR="0090723E" w:rsidRPr="00E11F14">
        <w:rPr>
          <w:rFonts w:ascii="Arial" w:eastAsia="Times New Roman" w:hAnsi="Arial" w:cs="Arial"/>
        </w:rPr>
        <w:t>r</w:t>
      </w:r>
      <w:r w:rsidRPr="00E11F14">
        <w:rPr>
          <w:rFonts w:ascii="Arial" w:eastAsia="Times New Roman" w:hAnsi="Arial" w:cs="Arial"/>
        </w:rPr>
        <w:t>egular audits were conducted to assess how people interacted, and feedback was welcomed and considered</w:t>
      </w:r>
      <w:r w:rsidR="000D2628" w:rsidRPr="00E11F14">
        <w:rPr>
          <w:rFonts w:ascii="Arial" w:eastAsia="Times New Roman" w:hAnsi="Arial" w:cs="Arial"/>
        </w:rPr>
        <w:t>.</w:t>
      </w:r>
      <w:r w:rsidRPr="00E11F14">
        <w:rPr>
          <w:rFonts w:ascii="Arial" w:eastAsia="Times New Roman" w:hAnsi="Arial" w:cs="Arial"/>
        </w:rPr>
        <w:t xml:space="preserve"> </w:t>
      </w:r>
      <w:r w:rsidR="00664180" w:rsidRPr="00E11F14">
        <w:rPr>
          <w:rFonts w:ascii="Arial" w:eastAsia="Times New Roman" w:hAnsi="Arial" w:cs="Arial"/>
        </w:rPr>
        <w:t>Chances</w:t>
      </w:r>
      <w:r w:rsidRPr="00E11F14">
        <w:rPr>
          <w:rFonts w:ascii="Arial" w:eastAsia="Times New Roman" w:hAnsi="Arial" w:cs="Arial"/>
        </w:rPr>
        <w:t xml:space="preserve"> for social interaction were made available. Coffee mornings, team outings, and family weekends were among them. This provided an opportunity for team members to cultivate and foster relationships outside of work. Opportunities for ongoing learning allow team members to assess their inherent unconscious and implicit biases that have impacted their interactions with other employees.</w:t>
      </w:r>
      <w:r w:rsidR="00E01198" w:rsidRPr="00E11F14">
        <w:rPr>
          <w:rFonts w:ascii="Arial" w:eastAsia="Times New Roman" w:hAnsi="Arial" w:cs="Arial"/>
        </w:rPr>
        <w:t xml:space="preserve"> </w:t>
      </w:r>
      <w:proofErr w:type="gramStart"/>
      <w:r w:rsidRPr="00E11F14">
        <w:rPr>
          <w:rFonts w:ascii="Arial" w:eastAsia="Times New Roman" w:hAnsi="Arial" w:cs="Arial"/>
        </w:rPr>
        <w:t>In order to</w:t>
      </w:r>
      <w:proofErr w:type="gramEnd"/>
      <w:r w:rsidRPr="00E11F14">
        <w:rPr>
          <w:rFonts w:ascii="Arial" w:eastAsia="Times New Roman" w:hAnsi="Arial" w:cs="Arial"/>
        </w:rPr>
        <w:t xml:space="preserve"> foster a positive collaborative environment, strict, zero-tolerance open-door policies and a complaint procedure for workplace bullying were also required.</w:t>
      </w:r>
    </w:p>
    <w:p w14:paraId="56EA1669" w14:textId="77777777" w:rsidR="00285EB6" w:rsidRPr="00E11F14" w:rsidRDefault="002C1E58" w:rsidP="00E11F14">
      <w:pPr>
        <w:spacing w:line="360" w:lineRule="auto"/>
        <w:jc w:val="both"/>
        <w:rPr>
          <w:rFonts w:ascii="Arial" w:eastAsia="Times New Roman" w:hAnsi="Arial" w:cs="Arial"/>
        </w:rPr>
      </w:pPr>
      <w:bookmarkStart w:id="45" w:name="_Hlk81774957"/>
      <w:r w:rsidRPr="00E11F14">
        <w:rPr>
          <w:rFonts w:ascii="Arial" w:eastAsia="Times New Roman" w:hAnsi="Arial" w:cs="Arial"/>
        </w:rPr>
        <w:t>iii.  Establish a welcoming workplace environment</w:t>
      </w:r>
    </w:p>
    <w:bookmarkEnd w:id="45"/>
    <w:p w14:paraId="6D6A9973" w14:textId="77777777" w:rsidR="00285EB6"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A positive work environment is one in which all employees, regardless of gender, sexual orientation, or colour, are valued, supported, and nurtured. All employees should have equal opportunities for advancement as well as equal access to all perks and rewards. An inclusive workplace values employee differences and makes them feel welcome and accepted. </w:t>
      </w:r>
      <w:proofErr w:type="gramStart"/>
      <w:r w:rsidRPr="00E11F14">
        <w:rPr>
          <w:rFonts w:ascii="Arial" w:eastAsia="Times New Roman" w:hAnsi="Arial" w:cs="Arial"/>
        </w:rPr>
        <w:t>In light of</w:t>
      </w:r>
      <w:proofErr w:type="gramEnd"/>
      <w:r w:rsidRPr="00E11F14">
        <w:rPr>
          <w:rFonts w:ascii="Arial" w:eastAsia="Times New Roman" w:hAnsi="Arial" w:cs="Arial"/>
        </w:rPr>
        <w:t xml:space="preserve"> this, Walmart included inclusive signage. Language can lead to misunderstanding. As a result, Walmart made careful use of language that reinforces gender-conscious and inclusive ethics, such as emphasising the function of space rather than the gender identity of users.</w:t>
      </w:r>
    </w:p>
    <w:p w14:paraId="2D8DD2C8" w14:textId="77777777" w:rsidR="00285EB6" w:rsidRPr="00E11F14" w:rsidRDefault="002C1E58" w:rsidP="00E11F14">
      <w:pPr>
        <w:spacing w:line="360" w:lineRule="auto"/>
        <w:jc w:val="both"/>
        <w:rPr>
          <w:rFonts w:ascii="Arial" w:eastAsia="Times New Roman" w:hAnsi="Arial" w:cs="Arial"/>
        </w:rPr>
      </w:pPr>
      <w:bookmarkStart w:id="46" w:name="_Hlk81774985"/>
      <w:r w:rsidRPr="00E11F14">
        <w:rPr>
          <w:rFonts w:ascii="Arial" w:eastAsia="Times New Roman" w:hAnsi="Arial" w:cs="Arial"/>
        </w:rPr>
        <w:t>iv. Establish clear goals and rewards for employees.</w:t>
      </w:r>
    </w:p>
    <w:bookmarkEnd w:id="46"/>
    <w:p w14:paraId="34DBFBD4" w14:textId="7CED48AA" w:rsidR="004F3953"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lastRenderedPageBreak/>
        <w:t xml:space="preserve">According to a Walmart survey, 83 per cent of </w:t>
      </w:r>
      <w:r w:rsidR="00664180" w:rsidRPr="00E11F14">
        <w:rPr>
          <w:rFonts w:ascii="Arial" w:eastAsia="Times New Roman" w:hAnsi="Arial" w:cs="Arial"/>
        </w:rPr>
        <w:t>managers</w:t>
      </w:r>
      <w:r w:rsidRPr="00E11F14">
        <w:rPr>
          <w:rFonts w:ascii="Arial" w:eastAsia="Times New Roman" w:hAnsi="Arial" w:cs="Arial"/>
        </w:rPr>
        <w:t xml:space="preserve"> and 84 per cent of employees believe that having engaged and motivated employees is the most critical factor that has contributed to the company's success. Employees can be motivated and engaged if they are treated fairly and have clear goals to work toward.</w:t>
      </w:r>
      <w:r w:rsidR="00E01198" w:rsidRPr="00E11F14">
        <w:rPr>
          <w:rFonts w:ascii="Arial" w:eastAsia="Times New Roman" w:hAnsi="Arial" w:cs="Arial"/>
        </w:rPr>
        <w:t xml:space="preserve"> </w:t>
      </w:r>
      <w:r w:rsidRPr="00E11F14">
        <w:rPr>
          <w:rFonts w:ascii="Arial" w:eastAsia="Times New Roman" w:hAnsi="Arial" w:cs="Arial"/>
        </w:rPr>
        <w:t xml:space="preserve">Having a clear progression and promotion policy allows employees to </w:t>
      </w:r>
      <w:r w:rsidR="008A467A" w:rsidRPr="00E11F14">
        <w:rPr>
          <w:rFonts w:ascii="Arial" w:eastAsia="Times New Roman" w:hAnsi="Arial" w:cs="Arial"/>
        </w:rPr>
        <w:t>evaluate</w:t>
      </w:r>
      <w:r w:rsidRPr="00E11F14">
        <w:rPr>
          <w:rFonts w:ascii="Arial" w:eastAsia="Times New Roman" w:hAnsi="Arial" w:cs="Arial"/>
        </w:rPr>
        <w:t xml:space="preserve"> their performance. Measurable performance indicators implied healthy competition, but an honest policy statement could help avoid negative feelings and resentment among team members toward one another. When goals are reinforced </w:t>
      </w:r>
      <w:proofErr w:type="gramStart"/>
      <w:r w:rsidR="008A467A" w:rsidRPr="00E11F14">
        <w:rPr>
          <w:rFonts w:ascii="Arial" w:eastAsia="Times New Roman" w:hAnsi="Arial" w:cs="Arial"/>
        </w:rPr>
        <w:t>positively</w:t>
      </w:r>
      <w:proofErr w:type="gramEnd"/>
      <w:r w:rsidRPr="00E11F14">
        <w:rPr>
          <w:rFonts w:ascii="Arial" w:eastAsia="Times New Roman" w:hAnsi="Arial" w:cs="Arial"/>
        </w:rPr>
        <w:t xml:space="preserve"> and accomplishments are recognised and celebrated. This makes </w:t>
      </w:r>
      <w:r w:rsidR="00664180" w:rsidRPr="00E11F14">
        <w:rPr>
          <w:rFonts w:ascii="Arial" w:eastAsia="Times New Roman" w:hAnsi="Arial" w:cs="Arial"/>
        </w:rPr>
        <w:t>personnel</w:t>
      </w:r>
      <w:r w:rsidRPr="00E11F14">
        <w:rPr>
          <w:rFonts w:ascii="Arial" w:eastAsia="Times New Roman" w:hAnsi="Arial" w:cs="Arial"/>
        </w:rPr>
        <w:t xml:space="preserve"> feel valued, which creates a positive </w:t>
      </w:r>
      <w:r w:rsidR="008A467A" w:rsidRPr="00E11F14">
        <w:rPr>
          <w:rFonts w:ascii="Arial" w:eastAsia="Times New Roman" w:hAnsi="Arial" w:cs="Arial"/>
        </w:rPr>
        <w:t>environment</w:t>
      </w:r>
      <w:r w:rsidRPr="00E11F14">
        <w:rPr>
          <w:rFonts w:ascii="Arial" w:eastAsia="Times New Roman" w:hAnsi="Arial" w:cs="Arial"/>
        </w:rPr>
        <w:t xml:space="preserve"> in the workplace.</w:t>
      </w:r>
    </w:p>
    <w:p w14:paraId="7658BE31" w14:textId="2917F1F1" w:rsidR="009310D2"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Positive workplace culture is critical for instilling a sense of pride and ownership in </w:t>
      </w:r>
      <w:r w:rsidR="00664180" w:rsidRPr="00E11F14">
        <w:rPr>
          <w:rFonts w:ascii="Arial" w:eastAsia="Times New Roman" w:hAnsi="Arial" w:cs="Arial"/>
        </w:rPr>
        <w:t>workers</w:t>
      </w:r>
      <w:r w:rsidR="00E01198" w:rsidRPr="00E11F14">
        <w:rPr>
          <w:rFonts w:ascii="Arial" w:eastAsia="Times New Roman" w:hAnsi="Arial" w:cs="Arial"/>
        </w:rPr>
        <w:t xml:space="preserve">. </w:t>
      </w:r>
      <w:r w:rsidRPr="00E11F14">
        <w:rPr>
          <w:rFonts w:ascii="Arial" w:eastAsia="Times New Roman" w:hAnsi="Arial" w:cs="Arial"/>
        </w:rPr>
        <w:t xml:space="preserve">Employees with a sense of pride in the firm are more likely to invest in its future and work hard to provide chances that </w:t>
      </w:r>
      <w:r w:rsidR="000D2628" w:rsidRPr="00E11F14">
        <w:rPr>
          <w:rFonts w:ascii="Arial" w:eastAsia="Times New Roman" w:hAnsi="Arial" w:cs="Arial"/>
        </w:rPr>
        <w:t>i</w:t>
      </w:r>
      <w:r w:rsidRPr="00E11F14">
        <w:rPr>
          <w:rFonts w:ascii="Arial" w:eastAsia="Times New Roman" w:hAnsi="Arial" w:cs="Arial"/>
        </w:rPr>
        <w:t>n addition to identifying and rewarding employees who are actively working to create a great work culture, corporations can encourage others to do the same by recognising and awarding them</w:t>
      </w:r>
      <w:r w:rsidR="00ED4E8B" w:rsidRPr="00E11F14">
        <w:rPr>
          <w:rFonts w:ascii="Arial" w:eastAsia="Times New Roman" w:hAnsi="Arial" w:cs="Arial"/>
        </w:rPr>
        <w:t xml:space="preserve">. In </w:t>
      </w:r>
      <w:r w:rsidRPr="00E11F14">
        <w:rPr>
          <w:rFonts w:ascii="Arial" w:eastAsia="Times New Roman" w:hAnsi="Arial" w:cs="Arial"/>
        </w:rPr>
        <w:t xml:space="preserve">the workplace, good leadership and a supportive management style </w:t>
      </w:r>
      <w:r w:rsidR="00935FFA" w:rsidRPr="00E11F14">
        <w:rPr>
          <w:rFonts w:ascii="Arial" w:eastAsia="Times New Roman" w:hAnsi="Arial" w:cs="Arial"/>
        </w:rPr>
        <w:t>led</w:t>
      </w:r>
      <w:r w:rsidRPr="00E11F14">
        <w:rPr>
          <w:rFonts w:ascii="Arial" w:eastAsia="Times New Roman" w:hAnsi="Arial" w:cs="Arial"/>
        </w:rPr>
        <w:t xml:space="preserve"> to positive attitudes and behaviour.</w:t>
      </w:r>
    </w:p>
    <w:p w14:paraId="45855742" w14:textId="77777777" w:rsidR="006067B8"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8. </w:t>
      </w:r>
      <w:bookmarkStart w:id="47" w:name="_Hlk81828343"/>
      <w:r w:rsidRPr="00E11F14">
        <w:rPr>
          <w:rFonts w:ascii="Arial" w:eastAsia="Times New Roman" w:hAnsi="Arial" w:cs="Arial"/>
        </w:rPr>
        <w:t xml:space="preserve">ETHICAL DILEMMA </w:t>
      </w:r>
      <w:bookmarkEnd w:id="47"/>
    </w:p>
    <w:p w14:paraId="277169C0" w14:textId="77777777" w:rsidR="006067B8" w:rsidRPr="00E11F14" w:rsidRDefault="002C1E58" w:rsidP="00E11F14">
      <w:pPr>
        <w:spacing w:line="360" w:lineRule="auto"/>
        <w:jc w:val="both"/>
        <w:rPr>
          <w:rFonts w:ascii="Arial" w:eastAsia="Times New Roman" w:hAnsi="Arial" w:cs="Arial"/>
          <w:color w:val="000000"/>
          <w:lang w:eastAsia="en-GB"/>
        </w:rPr>
      </w:pPr>
      <w:r w:rsidRPr="00E11F14">
        <w:rPr>
          <w:rFonts w:ascii="Arial" w:eastAsia="Times New Roman" w:hAnsi="Arial" w:cs="Arial"/>
          <w:color w:val="000000"/>
          <w:lang w:eastAsia="en-GB"/>
        </w:rPr>
        <w:t>An ethical dilemma occurs within the decision-making framework where any option available wants the manager or one in charge to compromise on their ethical values. It is categorised</w:t>
      </w:r>
      <w:r w:rsidR="00FB550B" w:rsidRPr="00E11F14">
        <w:rPr>
          <w:rFonts w:ascii="Arial" w:eastAsia="Times New Roman" w:hAnsi="Arial" w:cs="Arial"/>
          <w:color w:val="000000"/>
          <w:lang w:eastAsia="en-GB"/>
        </w:rPr>
        <w:t xml:space="preserve"> into three</w:t>
      </w:r>
      <w:r w:rsidRPr="00E11F14">
        <w:rPr>
          <w:rFonts w:ascii="Arial" w:eastAsia="Times New Roman" w:hAnsi="Arial" w:cs="Arial"/>
          <w:color w:val="000000"/>
          <w:lang w:eastAsia="en-GB"/>
        </w:rPr>
        <w:t xml:space="preserve"> elements:</w:t>
      </w:r>
      <w:r w:rsidR="00833210" w:rsidRPr="00E11F14">
        <w:rPr>
          <w:rFonts w:ascii="Arial" w:eastAsia="Times New Roman" w:hAnsi="Arial" w:cs="Arial"/>
          <w:color w:val="000000"/>
          <w:lang w:eastAsia="en-GB"/>
        </w:rPr>
        <w:t xml:space="preserve"> </w:t>
      </w:r>
      <w:r w:rsidRPr="00E11F14">
        <w:rPr>
          <w:rFonts w:ascii="Arial" w:eastAsia="Times New Roman" w:hAnsi="Arial" w:cs="Arial"/>
          <w:color w:val="000000"/>
          <w:lang w:eastAsia="en-GB"/>
        </w:rPr>
        <w:t>The</w:t>
      </w:r>
      <w:r w:rsidR="00FB550B" w:rsidRPr="00E11F14">
        <w:rPr>
          <w:rFonts w:ascii="Arial" w:eastAsia="Times New Roman" w:hAnsi="Arial" w:cs="Arial"/>
          <w:color w:val="000000"/>
          <w:lang w:eastAsia="en-GB"/>
        </w:rPr>
        <w:t xml:space="preserve">re should be a chance to choose or </w:t>
      </w:r>
      <w:proofErr w:type="gramStart"/>
      <w:r w:rsidR="00FB550B" w:rsidRPr="00E11F14">
        <w:rPr>
          <w:rFonts w:ascii="Arial" w:eastAsia="Times New Roman" w:hAnsi="Arial" w:cs="Arial"/>
          <w:color w:val="000000"/>
          <w:lang w:eastAsia="en-GB"/>
        </w:rPr>
        <w:t>make a decision</w:t>
      </w:r>
      <w:proofErr w:type="gramEnd"/>
      <w:r w:rsidR="00FB550B" w:rsidRPr="00E11F14">
        <w:rPr>
          <w:rFonts w:ascii="Arial" w:eastAsia="Times New Roman" w:hAnsi="Arial" w:cs="Arial"/>
          <w:color w:val="000000"/>
          <w:lang w:eastAsia="en-GB"/>
        </w:rPr>
        <w:t>, the course of action available should be more than one</w:t>
      </w:r>
      <w:r w:rsidR="00833210" w:rsidRPr="00E11F14">
        <w:rPr>
          <w:rFonts w:ascii="Arial" w:eastAsia="Times New Roman" w:hAnsi="Arial" w:cs="Arial"/>
          <w:color w:val="000000"/>
          <w:lang w:eastAsia="en-GB"/>
        </w:rPr>
        <w:t>, and all should have an ethical value.</w:t>
      </w:r>
    </w:p>
    <w:p w14:paraId="44F2BE5F" w14:textId="63937C40" w:rsidR="00D54E4F" w:rsidRPr="00E11F14" w:rsidRDefault="002C1E58" w:rsidP="00E11F14">
      <w:pPr>
        <w:shd w:val="clear" w:color="auto" w:fill="FFFFFF"/>
        <w:spacing w:after="390" w:line="360" w:lineRule="auto"/>
        <w:jc w:val="both"/>
        <w:rPr>
          <w:rFonts w:ascii="Arial" w:eastAsia="Times New Roman" w:hAnsi="Arial" w:cs="Arial"/>
          <w:color w:val="000000"/>
          <w:lang w:eastAsia="en-GB"/>
        </w:rPr>
      </w:pPr>
      <w:r w:rsidRPr="00E11F14">
        <w:rPr>
          <w:rFonts w:ascii="Arial" w:eastAsia="Times New Roman" w:hAnsi="Arial" w:cs="Arial"/>
          <w:color w:val="000000"/>
          <w:lang w:eastAsia="en-GB"/>
        </w:rPr>
        <w:t xml:space="preserve">Different forms of ethical dilemmas may occur in a time of task execution. </w:t>
      </w:r>
      <w:r w:rsidR="00DF289D" w:rsidRPr="00E11F14">
        <w:rPr>
          <w:rFonts w:ascii="Arial" w:eastAsia="Times New Roman" w:hAnsi="Arial" w:cs="Arial"/>
          <w:color w:val="000000"/>
          <w:lang w:eastAsia="en-GB"/>
        </w:rPr>
        <w:t xml:space="preserve">An agent may encounter </w:t>
      </w:r>
      <w:r w:rsidRPr="00E11F14">
        <w:rPr>
          <w:rFonts w:ascii="Arial" w:eastAsia="Times New Roman" w:hAnsi="Arial" w:cs="Arial"/>
          <w:color w:val="000000"/>
          <w:lang w:eastAsia="en-GB"/>
        </w:rPr>
        <w:t>Epistemic dilemmas</w:t>
      </w:r>
      <w:r w:rsidR="00DF289D" w:rsidRPr="00E11F14">
        <w:rPr>
          <w:rFonts w:ascii="Arial" w:eastAsia="Times New Roman" w:hAnsi="Arial" w:cs="Arial"/>
          <w:color w:val="000000"/>
          <w:lang w:eastAsia="en-GB"/>
        </w:rPr>
        <w:t>,</w:t>
      </w:r>
      <w:r w:rsidRPr="00E11F14">
        <w:rPr>
          <w:rFonts w:ascii="Arial" w:eastAsia="Times New Roman" w:hAnsi="Arial" w:cs="Arial"/>
          <w:color w:val="000000"/>
          <w:lang w:eastAsia="en-GB"/>
        </w:rPr>
        <w:t> </w:t>
      </w:r>
      <w:r w:rsidR="00DF289D" w:rsidRPr="00E11F14">
        <w:rPr>
          <w:rFonts w:ascii="Arial" w:eastAsia="Times New Roman" w:hAnsi="Arial" w:cs="Arial"/>
          <w:color w:val="000000"/>
          <w:lang w:eastAsia="en-GB"/>
        </w:rPr>
        <w:t>A self-imposed dilemma, a world-imposed dilemma, obligation dilemma, or a prohibition dilemma</w:t>
      </w:r>
      <w:r w:rsidR="00C9475A" w:rsidRPr="00E11F14">
        <w:rPr>
          <w:rFonts w:ascii="Arial" w:eastAsia="Times New Roman" w:hAnsi="Arial" w:cs="Arial"/>
          <w:color w:val="000000"/>
          <w:lang w:eastAsia="en-GB"/>
        </w:rPr>
        <w:t>.</w:t>
      </w:r>
      <w:r w:rsidR="002C438F" w:rsidRPr="00E11F14">
        <w:rPr>
          <w:rFonts w:ascii="Arial" w:eastAsia="Times New Roman" w:hAnsi="Arial" w:cs="Arial"/>
          <w:color w:val="000000"/>
          <w:lang w:eastAsia="en-GB"/>
        </w:rPr>
        <w:t xml:space="preserve"> Walmart e</w:t>
      </w:r>
      <w:r w:rsidR="00C9475A" w:rsidRPr="00E11F14">
        <w:rPr>
          <w:rFonts w:ascii="Arial" w:eastAsia="Times New Roman" w:hAnsi="Arial" w:cs="Arial"/>
          <w:color w:val="000000"/>
          <w:lang w:eastAsia="en-GB"/>
        </w:rPr>
        <w:t>thical dilemmas frequently arise in the business sectors where employees make decisions that influence the achievement and profitability of the organisation.</w:t>
      </w:r>
      <w:r w:rsidRPr="00E11F14">
        <w:rPr>
          <w:rFonts w:ascii="Arial" w:eastAsia="Times New Roman" w:hAnsi="Arial" w:cs="Arial"/>
          <w:color w:val="000000"/>
          <w:lang w:eastAsia="en-GB"/>
        </w:rPr>
        <w:t xml:space="preserve"> </w:t>
      </w:r>
      <w:r w:rsidR="00785CC4" w:rsidRPr="00E11F14">
        <w:rPr>
          <w:rFonts w:ascii="Arial" w:eastAsia="Times New Roman" w:hAnsi="Arial" w:cs="Arial"/>
          <w:color w:val="000000"/>
          <w:lang w:eastAsia="en-GB"/>
        </w:rPr>
        <w:t xml:space="preserve">What they </w:t>
      </w:r>
      <w:r w:rsidRPr="00E11F14">
        <w:rPr>
          <w:rFonts w:ascii="Arial" w:eastAsia="Times New Roman" w:hAnsi="Arial" w:cs="Arial"/>
          <w:color w:val="000000"/>
          <w:lang w:eastAsia="en-GB"/>
        </w:rPr>
        <w:t xml:space="preserve">achieve </w:t>
      </w:r>
      <w:r w:rsidR="00785CC4" w:rsidRPr="00E11F14">
        <w:rPr>
          <w:rFonts w:ascii="Arial" w:eastAsia="Times New Roman" w:hAnsi="Arial" w:cs="Arial"/>
          <w:color w:val="000000"/>
          <w:lang w:eastAsia="en-GB"/>
        </w:rPr>
        <w:t xml:space="preserve">is not value than how to </w:t>
      </w:r>
      <w:r w:rsidRPr="00E11F14">
        <w:rPr>
          <w:rFonts w:ascii="Arial" w:eastAsia="Times New Roman" w:hAnsi="Arial" w:cs="Arial"/>
          <w:color w:val="000000"/>
          <w:lang w:eastAsia="en-GB"/>
        </w:rPr>
        <w:t xml:space="preserve">achieve it. </w:t>
      </w:r>
      <w:r w:rsidR="000519F1" w:rsidRPr="00E11F14">
        <w:rPr>
          <w:rFonts w:ascii="Arial" w:eastAsia="Times New Roman" w:hAnsi="Arial" w:cs="Arial"/>
          <w:color w:val="000000"/>
          <w:lang w:eastAsia="en-GB"/>
        </w:rPr>
        <w:t xml:space="preserve">How Walmart </w:t>
      </w:r>
      <w:r w:rsidRPr="00E11F14">
        <w:rPr>
          <w:rFonts w:ascii="Arial" w:eastAsia="Times New Roman" w:hAnsi="Arial" w:cs="Arial"/>
          <w:color w:val="000000"/>
          <w:lang w:eastAsia="en-GB"/>
        </w:rPr>
        <w:t xml:space="preserve">conduct </w:t>
      </w:r>
      <w:r w:rsidR="000519F1" w:rsidRPr="00E11F14">
        <w:rPr>
          <w:rFonts w:ascii="Arial" w:eastAsia="Times New Roman" w:hAnsi="Arial" w:cs="Arial"/>
          <w:color w:val="000000"/>
          <w:lang w:eastAsia="en-GB"/>
        </w:rPr>
        <w:t>its</w:t>
      </w:r>
      <w:r w:rsidRPr="00E11F14">
        <w:rPr>
          <w:rFonts w:ascii="Arial" w:eastAsia="Times New Roman" w:hAnsi="Arial" w:cs="Arial"/>
          <w:color w:val="000000"/>
          <w:lang w:eastAsia="en-GB"/>
        </w:rPr>
        <w:t xml:space="preserve"> business is as </w:t>
      </w:r>
      <w:r w:rsidR="00785CC4" w:rsidRPr="00E11F14">
        <w:rPr>
          <w:rFonts w:ascii="Arial" w:eastAsia="Times New Roman" w:hAnsi="Arial" w:cs="Arial"/>
          <w:color w:val="000000"/>
          <w:lang w:eastAsia="en-GB"/>
        </w:rPr>
        <w:t>vital</w:t>
      </w:r>
      <w:r w:rsidRPr="00E11F14">
        <w:rPr>
          <w:rFonts w:ascii="Arial" w:eastAsia="Times New Roman" w:hAnsi="Arial" w:cs="Arial"/>
          <w:color w:val="000000"/>
          <w:lang w:eastAsia="en-GB"/>
        </w:rPr>
        <w:t xml:space="preserve"> as the </w:t>
      </w:r>
      <w:r w:rsidR="000519F1" w:rsidRPr="00E11F14">
        <w:rPr>
          <w:rFonts w:ascii="Arial" w:eastAsia="Times New Roman" w:hAnsi="Arial" w:cs="Arial"/>
          <w:color w:val="000000"/>
          <w:lang w:eastAsia="en-GB"/>
        </w:rPr>
        <w:t>goods</w:t>
      </w:r>
      <w:r w:rsidRPr="00E11F14">
        <w:rPr>
          <w:rFonts w:ascii="Arial" w:eastAsia="Times New Roman" w:hAnsi="Arial" w:cs="Arial"/>
          <w:color w:val="000000"/>
          <w:lang w:eastAsia="en-GB"/>
        </w:rPr>
        <w:t xml:space="preserve"> </w:t>
      </w:r>
      <w:r w:rsidR="00785CC4" w:rsidRPr="00E11F14">
        <w:rPr>
          <w:rFonts w:ascii="Arial" w:eastAsia="Times New Roman" w:hAnsi="Arial" w:cs="Arial"/>
          <w:color w:val="000000"/>
          <w:lang w:eastAsia="en-GB"/>
        </w:rPr>
        <w:t>they</w:t>
      </w:r>
      <w:r w:rsidRPr="00E11F14">
        <w:rPr>
          <w:rFonts w:ascii="Arial" w:eastAsia="Times New Roman" w:hAnsi="Arial" w:cs="Arial"/>
          <w:color w:val="000000"/>
          <w:lang w:eastAsia="en-GB"/>
        </w:rPr>
        <w:t xml:space="preserve"> sell and the services </w:t>
      </w:r>
      <w:r w:rsidR="00785CC4" w:rsidRPr="00E11F14">
        <w:rPr>
          <w:rFonts w:ascii="Arial" w:eastAsia="Times New Roman" w:hAnsi="Arial" w:cs="Arial"/>
          <w:color w:val="000000"/>
          <w:lang w:eastAsia="en-GB"/>
        </w:rPr>
        <w:t>they</w:t>
      </w:r>
      <w:r w:rsidRPr="00E11F14">
        <w:rPr>
          <w:rFonts w:ascii="Arial" w:eastAsia="Times New Roman" w:hAnsi="Arial" w:cs="Arial"/>
          <w:color w:val="000000"/>
          <w:lang w:eastAsia="en-GB"/>
        </w:rPr>
        <w:t xml:space="preserve"> </w:t>
      </w:r>
      <w:r w:rsidR="00785CC4" w:rsidRPr="00E11F14">
        <w:rPr>
          <w:rFonts w:ascii="Arial" w:eastAsia="Times New Roman" w:hAnsi="Arial" w:cs="Arial"/>
          <w:color w:val="000000"/>
          <w:lang w:eastAsia="en-GB"/>
        </w:rPr>
        <w:t>deliver</w:t>
      </w:r>
      <w:r w:rsidRPr="00E11F14">
        <w:rPr>
          <w:rFonts w:ascii="Arial" w:eastAsia="Times New Roman" w:hAnsi="Arial" w:cs="Arial"/>
          <w:color w:val="000000"/>
          <w:lang w:eastAsia="en-GB"/>
        </w:rPr>
        <w:t xml:space="preserve">. </w:t>
      </w:r>
      <w:r w:rsidR="000519F1" w:rsidRPr="00E11F14">
        <w:rPr>
          <w:rFonts w:ascii="Arial" w:eastAsia="Times New Roman" w:hAnsi="Arial" w:cs="Arial"/>
          <w:color w:val="000000"/>
          <w:lang w:eastAsia="en-GB"/>
        </w:rPr>
        <w:t>It obeys</w:t>
      </w:r>
      <w:r w:rsidRPr="00E11F14">
        <w:rPr>
          <w:rFonts w:ascii="Arial" w:eastAsia="Times New Roman" w:hAnsi="Arial" w:cs="Arial"/>
          <w:color w:val="000000"/>
          <w:lang w:eastAsia="en-GB"/>
        </w:rPr>
        <w:t xml:space="preserve"> the laws of the </w:t>
      </w:r>
      <w:r w:rsidR="000519F1" w:rsidRPr="00E11F14">
        <w:rPr>
          <w:rFonts w:ascii="Arial" w:eastAsia="Times New Roman" w:hAnsi="Arial" w:cs="Arial"/>
          <w:color w:val="000000"/>
          <w:lang w:eastAsia="en-GB"/>
        </w:rPr>
        <w:t>public</w:t>
      </w:r>
      <w:r w:rsidRPr="00E11F14">
        <w:rPr>
          <w:rFonts w:ascii="Arial" w:eastAsia="Times New Roman" w:hAnsi="Arial" w:cs="Arial"/>
          <w:color w:val="000000"/>
          <w:lang w:eastAsia="en-GB"/>
        </w:rPr>
        <w:t xml:space="preserve"> where </w:t>
      </w:r>
      <w:r w:rsidR="000519F1" w:rsidRPr="00E11F14">
        <w:rPr>
          <w:rFonts w:ascii="Arial" w:eastAsia="Times New Roman" w:hAnsi="Arial" w:cs="Arial"/>
          <w:color w:val="000000"/>
          <w:lang w:eastAsia="en-GB"/>
        </w:rPr>
        <w:t>it</w:t>
      </w:r>
      <w:r w:rsidRPr="00E11F14">
        <w:rPr>
          <w:rFonts w:ascii="Arial" w:eastAsia="Times New Roman" w:hAnsi="Arial" w:cs="Arial"/>
          <w:color w:val="000000"/>
          <w:lang w:eastAsia="en-GB"/>
        </w:rPr>
        <w:t xml:space="preserve"> do</w:t>
      </w:r>
      <w:r w:rsidR="000519F1" w:rsidRPr="00E11F14">
        <w:rPr>
          <w:rFonts w:ascii="Arial" w:eastAsia="Times New Roman" w:hAnsi="Arial" w:cs="Arial"/>
          <w:color w:val="000000"/>
          <w:lang w:eastAsia="en-GB"/>
        </w:rPr>
        <w:t>es</w:t>
      </w:r>
      <w:r w:rsidRPr="00E11F14">
        <w:rPr>
          <w:rFonts w:ascii="Arial" w:eastAsia="Times New Roman" w:hAnsi="Arial" w:cs="Arial"/>
          <w:color w:val="000000"/>
          <w:lang w:eastAsia="en-GB"/>
        </w:rPr>
        <w:t xml:space="preserve"> business. </w:t>
      </w:r>
      <w:r w:rsidR="000519F1" w:rsidRPr="00E11F14">
        <w:rPr>
          <w:rFonts w:ascii="Arial" w:eastAsia="Times New Roman" w:hAnsi="Arial" w:cs="Arial"/>
          <w:color w:val="000000"/>
          <w:lang w:eastAsia="en-GB"/>
        </w:rPr>
        <w:t>T</w:t>
      </w:r>
      <w:r w:rsidRPr="00E11F14">
        <w:rPr>
          <w:rFonts w:ascii="Arial" w:eastAsia="Times New Roman" w:hAnsi="Arial" w:cs="Arial"/>
          <w:color w:val="000000"/>
          <w:lang w:eastAsia="en-GB"/>
        </w:rPr>
        <w:t xml:space="preserve">hat is not </w:t>
      </w:r>
      <w:r w:rsidR="000519F1" w:rsidRPr="00E11F14">
        <w:rPr>
          <w:rFonts w:ascii="Arial" w:eastAsia="Times New Roman" w:hAnsi="Arial" w:cs="Arial"/>
          <w:color w:val="000000"/>
          <w:lang w:eastAsia="en-GB"/>
        </w:rPr>
        <w:t>all</w:t>
      </w:r>
      <w:r w:rsidRPr="00E11F14">
        <w:rPr>
          <w:rFonts w:ascii="Arial" w:eastAsia="Times New Roman" w:hAnsi="Arial" w:cs="Arial"/>
          <w:color w:val="000000"/>
          <w:lang w:eastAsia="en-GB"/>
        </w:rPr>
        <w:t xml:space="preserve">. </w:t>
      </w:r>
      <w:r w:rsidR="000519F1" w:rsidRPr="00E11F14">
        <w:rPr>
          <w:rFonts w:ascii="Arial" w:eastAsia="Times New Roman" w:hAnsi="Arial" w:cs="Arial"/>
          <w:color w:val="000000"/>
          <w:lang w:eastAsia="en-GB"/>
        </w:rPr>
        <w:t>Employees</w:t>
      </w:r>
      <w:r w:rsidRPr="00E11F14">
        <w:rPr>
          <w:rFonts w:ascii="Arial" w:eastAsia="Times New Roman" w:hAnsi="Arial" w:cs="Arial"/>
          <w:color w:val="000000"/>
          <w:lang w:eastAsia="en-GB"/>
        </w:rPr>
        <w:t xml:space="preserve"> at Walmart are </w:t>
      </w:r>
      <w:r w:rsidR="000519F1" w:rsidRPr="00E11F14">
        <w:rPr>
          <w:rFonts w:ascii="Arial" w:eastAsia="Times New Roman" w:hAnsi="Arial" w:cs="Arial"/>
          <w:color w:val="000000"/>
          <w:lang w:eastAsia="en-GB"/>
        </w:rPr>
        <w:t>required</w:t>
      </w:r>
      <w:r w:rsidRPr="00E11F14">
        <w:rPr>
          <w:rFonts w:ascii="Arial" w:eastAsia="Times New Roman" w:hAnsi="Arial" w:cs="Arial"/>
          <w:color w:val="000000"/>
          <w:lang w:eastAsia="en-GB"/>
        </w:rPr>
        <w:t xml:space="preserve"> to </w:t>
      </w:r>
      <w:r w:rsidR="000519F1" w:rsidRPr="00E11F14">
        <w:rPr>
          <w:rFonts w:ascii="Arial" w:eastAsia="Times New Roman" w:hAnsi="Arial" w:cs="Arial"/>
          <w:color w:val="000000"/>
          <w:lang w:eastAsia="en-GB"/>
        </w:rPr>
        <w:t>perform with</w:t>
      </w:r>
      <w:r w:rsidRPr="00E11F14">
        <w:rPr>
          <w:rFonts w:ascii="Arial" w:eastAsia="Times New Roman" w:hAnsi="Arial" w:cs="Arial"/>
          <w:color w:val="000000"/>
          <w:lang w:eastAsia="en-GB"/>
        </w:rPr>
        <w:t xml:space="preserve"> high </w:t>
      </w:r>
      <w:r w:rsidR="000519F1" w:rsidRPr="00E11F14">
        <w:rPr>
          <w:rFonts w:ascii="Arial" w:eastAsia="Times New Roman" w:hAnsi="Arial" w:cs="Arial"/>
          <w:color w:val="000000"/>
          <w:lang w:eastAsia="en-GB"/>
        </w:rPr>
        <w:t>integrity</w:t>
      </w:r>
      <w:r w:rsidRPr="00E11F14">
        <w:rPr>
          <w:rFonts w:ascii="Arial" w:eastAsia="Times New Roman" w:hAnsi="Arial" w:cs="Arial"/>
          <w:color w:val="000000"/>
          <w:lang w:eastAsia="en-GB"/>
        </w:rPr>
        <w:t xml:space="preserve"> and values</w:t>
      </w:r>
      <w:r w:rsidR="000519F1" w:rsidRPr="00E11F14">
        <w:rPr>
          <w:rFonts w:ascii="Arial" w:eastAsia="Times New Roman" w:hAnsi="Arial" w:cs="Arial"/>
          <w:color w:val="000000"/>
          <w:lang w:eastAsia="en-GB"/>
        </w:rPr>
        <w:t xml:space="preserve">. </w:t>
      </w:r>
    </w:p>
    <w:p w14:paraId="2F7E1143" w14:textId="77777777" w:rsidR="00C9475A" w:rsidRPr="00E11F14" w:rsidRDefault="00C9475A" w:rsidP="00E11F14">
      <w:pPr>
        <w:shd w:val="clear" w:color="auto" w:fill="FFFFFF"/>
        <w:spacing w:after="390" w:line="360" w:lineRule="auto"/>
        <w:jc w:val="both"/>
        <w:rPr>
          <w:rFonts w:ascii="Arial" w:eastAsia="Times New Roman" w:hAnsi="Arial" w:cs="Arial"/>
          <w:color w:val="000000"/>
          <w:lang w:eastAsia="en-GB"/>
        </w:rPr>
      </w:pPr>
    </w:p>
    <w:p w14:paraId="12690D83" w14:textId="77777777" w:rsidR="006067B8" w:rsidRPr="00E11F14" w:rsidRDefault="006067B8" w:rsidP="00E11F14">
      <w:pPr>
        <w:spacing w:line="360" w:lineRule="auto"/>
        <w:jc w:val="both"/>
        <w:rPr>
          <w:rFonts w:ascii="Arial" w:eastAsia="Times New Roman" w:hAnsi="Arial" w:cs="Arial"/>
        </w:rPr>
      </w:pPr>
    </w:p>
    <w:p w14:paraId="6082FCEB" w14:textId="77777777" w:rsidR="00E036A8" w:rsidRPr="00E11F14" w:rsidRDefault="00E036A8" w:rsidP="00E11F14">
      <w:pPr>
        <w:spacing w:line="360" w:lineRule="auto"/>
        <w:jc w:val="both"/>
        <w:rPr>
          <w:rFonts w:ascii="Arial" w:eastAsia="Times New Roman" w:hAnsi="Arial" w:cs="Arial"/>
          <w:bCs/>
        </w:rPr>
      </w:pPr>
      <w:bookmarkStart w:id="48" w:name="_Hlk81769847"/>
    </w:p>
    <w:p w14:paraId="1D1D307B" w14:textId="77777777" w:rsidR="00E036A8" w:rsidRPr="00E11F14" w:rsidRDefault="00E036A8" w:rsidP="00E11F14">
      <w:pPr>
        <w:spacing w:line="360" w:lineRule="auto"/>
        <w:jc w:val="both"/>
        <w:rPr>
          <w:rFonts w:ascii="Arial" w:eastAsia="Times New Roman" w:hAnsi="Arial" w:cs="Arial"/>
          <w:bCs/>
        </w:rPr>
      </w:pPr>
    </w:p>
    <w:p w14:paraId="633809B8" w14:textId="1C2D9E43" w:rsidR="009310D2" w:rsidRPr="00E11F14" w:rsidRDefault="002C1E58" w:rsidP="00E11F14">
      <w:pPr>
        <w:spacing w:line="360" w:lineRule="auto"/>
        <w:jc w:val="both"/>
        <w:rPr>
          <w:rFonts w:ascii="Arial" w:eastAsia="Times New Roman" w:hAnsi="Arial" w:cs="Arial"/>
          <w:bCs/>
        </w:rPr>
      </w:pPr>
      <w:r w:rsidRPr="00E11F14">
        <w:rPr>
          <w:rFonts w:ascii="Arial" w:eastAsia="Times New Roman" w:hAnsi="Arial" w:cs="Arial"/>
          <w:bCs/>
        </w:rPr>
        <w:lastRenderedPageBreak/>
        <w:t xml:space="preserve">8. </w:t>
      </w:r>
      <w:r w:rsidR="000E284F" w:rsidRPr="00E11F14">
        <w:rPr>
          <w:rFonts w:ascii="Arial" w:eastAsia="Times New Roman" w:hAnsi="Arial" w:cs="Arial"/>
          <w:bCs/>
        </w:rPr>
        <w:t>RECOMMENDATION</w:t>
      </w:r>
    </w:p>
    <w:bookmarkEnd w:id="48"/>
    <w:p w14:paraId="77D9BB58" w14:textId="77777777" w:rsidR="003947C8"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Generic and intense expansion tactics are the cornerstones of Walmart's growth and competitiveness. While this is a positive step forward</w:t>
      </w:r>
      <w:r w:rsidR="004F3953" w:rsidRPr="00E11F14">
        <w:rPr>
          <w:rFonts w:ascii="Arial" w:eastAsia="Times New Roman" w:hAnsi="Arial" w:cs="Arial"/>
        </w:rPr>
        <w:t>, the company must continue to</w:t>
      </w:r>
      <w:r w:rsidRPr="00E11F14">
        <w:rPr>
          <w:rFonts w:ascii="Arial" w:eastAsia="Times New Roman" w:hAnsi="Arial" w:cs="Arial"/>
        </w:rPr>
        <w:t xml:space="preserve"> invest more in automating internal business procedures, particularly its supply chain. Overall efficiency and cost-effectiveness are the primary goals of this plan to meet Walmart's vision and mission statements.</w:t>
      </w:r>
    </w:p>
    <w:p w14:paraId="76F5278F" w14:textId="6996FEF7" w:rsidR="00ED33E7"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Walmart PESTEL</w:t>
      </w:r>
      <w:r w:rsidR="000E284F" w:rsidRPr="00E11F14">
        <w:rPr>
          <w:rFonts w:ascii="Arial" w:eastAsia="Times New Roman" w:hAnsi="Arial" w:cs="Arial"/>
        </w:rPr>
        <w:t xml:space="preserve"> analysis, Walmart's macro-environment presents more opportunities than risks for the organisation. The external factors give </w:t>
      </w:r>
      <w:r w:rsidR="00ED4E8B" w:rsidRPr="00E11F14">
        <w:rPr>
          <w:rFonts w:ascii="Arial" w:eastAsia="Times New Roman" w:hAnsi="Arial" w:cs="Arial"/>
        </w:rPr>
        <w:t>several</w:t>
      </w:r>
      <w:r w:rsidR="000E284F" w:rsidRPr="00E11F14">
        <w:rPr>
          <w:rFonts w:ascii="Arial" w:eastAsia="Times New Roman" w:hAnsi="Arial" w:cs="Arial"/>
        </w:rPr>
        <w:t xml:space="preserve"> advantages. When it comes to threats, the firm must be proactive. On the other hand, Walmart's efforts must be primarily focused on leveraging the retail business prospects that have been discovered. Walmart can strengthen HR </w:t>
      </w:r>
      <w:r w:rsidR="00646DA6" w:rsidRPr="00E11F14">
        <w:rPr>
          <w:rFonts w:ascii="Arial" w:eastAsia="Times New Roman" w:hAnsi="Arial" w:cs="Arial"/>
        </w:rPr>
        <w:t>organisation</w:t>
      </w:r>
      <w:r w:rsidR="000E284F" w:rsidRPr="00E11F14">
        <w:rPr>
          <w:rFonts w:ascii="Arial" w:eastAsia="Times New Roman" w:hAnsi="Arial" w:cs="Arial"/>
        </w:rPr>
        <w:t xml:space="preserve"> practices, increase investments in technology, improve quality </w:t>
      </w:r>
      <w:r w:rsidR="00646DA6" w:rsidRPr="00E11F14">
        <w:rPr>
          <w:rFonts w:ascii="Arial" w:eastAsia="Times New Roman" w:hAnsi="Arial" w:cs="Arial"/>
        </w:rPr>
        <w:t>values</w:t>
      </w:r>
      <w:r w:rsidR="000E284F" w:rsidRPr="00E11F14">
        <w:rPr>
          <w:rFonts w:ascii="Arial" w:eastAsia="Times New Roman" w:hAnsi="Arial" w:cs="Arial"/>
        </w:rPr>
        <w:t>, and expand its business worl</w:t>
      </w:r>
      <w:r w:rsidRPr="00E11F14">
        <w:rPr>
          <w:rFonts w:ascii="Arial" w:eastAsia="Times New Roman" w:hAnsi="Arial" w:cs="Arial"/>
        </w:rPr>
        <w:t>dwide based on the PESTEL</w:t>
      </w:r>
      <w:r w:rsidR="000E284F" w:rsidRPr="00E11F14">
        <w:rPr>
          <w:rFonts w:ascii="Arial" w:eastAsia="Times New Roman" w:hAnsi="Arial" w:cs="Arial"/>
        </w:rPr>
        <w:t xml:space="preserve"> research.</w:t>
      </w:r>
      <w:r w:rsidR="009310D2" w:rsidRPr="00E11F14">
        <w:rPr>
          <w:rFonts w:ascii="Arial" w:eastAsia="Times New Roman" w:hAnsi="Arial" w:cs="Arial"/>
        </w:rPr>
        <w:t xml:space="preserve"> </w:t>
      </w:r>
      <w:r w:rsidR="003947C8" w:rsidRPr="00E11F14">
        <w:rPr>
          <w:rFonts w:ascii="Arial" w:eastAsia="Times New Roman" w:hAnsi="Arial" w:cs="Arial"/>
        </w:rPr>
        <w:t>As a result, it is advised that the organisation continue to improve the type of enhancement that can assist the development of workforce competencies that are according to this Five Forces analysis. Adjustments made based on these recommendations can assist counterbalance strong forces such as competition and new entrance.</w:t>
      </w:r>
    </w:p>
    <w:p w14:paraId="35FB9E3F" w14:textId="77777777" w:rsidR="00457520" w:rsidRPr="00E11F14" w:rsidRDefault="002C1E58" w:rsidP="00E11F14">
      <w:pPr>
        <w:spacing w:line="360" w:lineRule="auto"/>
        <w:jc w:val="both"/>
        <w:rPr>
          <w:rFonts w:ascii="Arial" w:eastAsia="Times New Roman" w:hAnsi="Arial" w:cs="Arial"/>
        </w:rPr>
      </w:pPr>
      <w:bookmarkStart w:id="49" w:name="_Toc79759132"/>
      <w:bookmarkStart w:id="50" w:name="_Hlk81769801"/>
      <w:r w:rsidRPr="00E11F14">
        <w:rPr>
          <w:rFonts w:ascii="Arial" w:eastAsia="Times New Roman" w:hAnsi="Arial" w:cs="Arial"/>
        </w:rPr>
        <w:t xml:space="preserve">9. </w:t>
      </w:r>
      <w:r w:rsidR="004F3953" w:rsidRPr="00E11F14">
        <w:rPr>
          <w:rFonts w:ascii="Arial" w:eastAsia="Times New Roman" w:hAnsi="Arial" w:cs="Arial"/>
        </w:rPr>
        <w:t>CONCLUSION</w:t>
      </w:r>
      <w:bookmarkEnd w:id="49"/>
    </w:p>
    <w:bookmarkEnd w:id="50"/>
    <w:p w14:paraId="10F2B620" w14:textId="2212A637" w:rsidR="00F9779B"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As the management of Walmart, it was their </w:t>
      </w:r>
      <w:r w:rsidR="00646DA6" w:rsidRPr="00E11F14">
        <w:rPr>
          <w:rFonts w:ascii="Arial" w:eastAsia="Times New Roman" w:hAnsi="Arial" w:cs="Arial"/>
        </w:rPr>
        <w:t>duty</w:t>
      </w:r>
      <w:r w:rsidRPr="00E11F14">
        <w:rPr>
          <w:rFonts w:ascii="Arial" w:eastAsia="Times New Roman" w:hAnsi="Arial" w:cs="Arial"/>
        </w:rPr>
        <w:t xml:space="preserve"> to build a culture of </w:t>
      </w:r>
      <w:r w:rsidR="00646DA6" w:rsidRPr="00E11F14">
        <w:rPr>
          <w:rFonts w:ascii="Arial" w:eastAsia="Times New Roman" w:hAnsi="Arial" w:cs="Arial"/>
        </w:rPr>
        <w:t>skill</w:t>
      </w:r>
      <w:r w:rsidRPr="00E11F14">
        <w:rPr>
          <w:rFonts w:ascii="Arial" w:eastAsia="Times New Roman" w:hAnsi="Arial" w:cs="Arial"/>
        </w:rPr>
        <w:t xml:space="preserve"> </w:t>
      </w:r>
      <w:r w:rsidR="00FC37A4" w:rsidRPr="00E11F14">
        <w:rPr>
          <w:rFonts w:ascii="Arial" w:eastAsia="Times New Roman" w:hAnsi="Arial" w:cs="Arial"/>
        </w:rPr>
        <w:t>plus</w:t>
      </w:r>
      <w:r w:rsidRPr="00E11F14">
        <w:rPr>
          <w:rFonts w:ascii="Arial" w:eastAsia="Times New Roman" w:hAnsi="Arial" w:cs="Arial"/>
        </w:rPr>
        <w:t xml:space="preserve"> character. This process required that the company took an honest look at its environment, </w:t>
      </w:r>
      <w:r w:rsidR="00646DA6" w:rsidRPr="00E11F14">
        <w:rPr>
          <w:rFonts w:ascii="Arial" w:eastAsia="Times New Roman" w:hAnsi="Arial" w:cs="Arial"/>
        </w:rPr>
        <w:t>estimate</w:t>
      </w:r>
      <w:r w:rsidRPr="00E11F14">
        <w:rPr>
          <w:rFonts w:ascii="Arial" w:eastAsia="Times New Roman" w:hAnsi="Arial" w:cs="Arial"/>
        </w:rPr>
        <w:t xml:space="preserve"> the level of changes needed, and develop a strategic plan to accomplish its objectives. It may seem like a scary task to confront, but the good news</w:t>
      </w:r>
      <w:r w:rsidR="00602CE4" w:rsidRPr="00E11F14">
        <w:rPr>
          <w:rFonts w:ascii="Arial" w:eastAsia="Times New Roman" w:hAnsi="Arial" w:cs="Arial"/>
        </w:rPr>
        <w:t xml:space="preserve"> is that </w:t>
      </w:r>
      <w:r w:rsidRPr="00E11F14">
        <w:rPr>
          <w:rFonts w:ascii="Arial" w:eastAsia="Times New Roman" w:hAnsi="Arial" w:cs="Arial"/>
        </w:rPr>
        <w:t xml:space="preserve">changing work culture may be one of the most impactful actions Walmart took for long-term business improvement. </w:t>
      </w:r>
      <w:r w:rsidR="00FA793B" w:rsidRPr="00E11F14">
        <w:rPr>
          <w:rFonts w:ascii="Arial" w:eastAsia="Times New Roman" w:hAnsi="Arial" w:cs="Arial"/>
        </w:rPr>
        <w:t xml:space="preserve">To sustain competitive advantage </w:t>
      </w:r>
      <w:r w:rsidRPr="00E11F14">
        <w:rPr>
          <w:rFonts w:ascii="Arial" w:hAnsi="Arial" w:cs="Arial"/>
        </w:rPr>
        <w:t xml:space="preserve">is </w:t>
      </w:r>
      <w:r w:rsidR="00FA793B" w:rsidRPr="00E11F14">
        <w:rPr>
          <w:rFonts w:ascii="Arial" w:hAnsi="Arial" w:cs="Arial"/>
        </w:rPr>
        <w:t>constantly</w:t>
      </w:r>
      <w:r w:rsidRPr="00E11F14">
        <w:rPr>
          <w:rFonts w:ascii="Arial" w:hAnsi="Arial" w:cs="Arial"/>
        </w:rPr>
        <w:t xml:space="preserve"> </w:t>
      </w:r>
      <w:r w:rsidR="00FA793B" w:rsidRPr="00E11F14">
        <w:rPr>
          <w:rFonts w:ascii="Arial" w:hAnsi="Arial" w:cs="Arial"/>
        </w:rPr>
        <w:t>generat</w:t>
      </w:r>
      <w:r w:rsidRPr="00E11F14">
        <w:rPr>
          <w:rFonts w:ascii="Arial" w:hAnsi="Arial" w:cs="Arial"/>
        </w:rPr>
        <w:t xml:space="preserve">ing those </w:t>
      </w:r>
      <w:r w:rsidR="00FA793B" w:rsidRPr="00E11F14">
        <w:rPr>
          <w:rFonts w:ascii="Arial" w:hAnsi="Arial" w:cs="Arial"/>
        </w:rPr>
        <w:t>immaterial</w:t>
      </w:r>
      <w:r w:rsidRPr="00E11F14">
        <w:rPr>
          <w:rFonts w:ascii="Arial" w:hAnsi="Arial" w:cs="Arial"/>
        </w:rPr>
        <w:t xml:space="preserve"> customer benefits and values that are not easily </w:t>
      </w:r>
      <w:r w:rsidR="00FA793B" w:rsidRPr="00E11F14">
        <w:rPr>
          <w:rFonts w:ascii="Arial" w:hAnsi="Arial" w:cs="Arial"/>
        </w:rPr>
        <w:t>copied</w:t>
      </w:r>
      <w:r w:rsidRPr="00E11F14">
        <w:rPr>
          <w:rFonts w:ascii="Arial" w:hAnsi="Arial" w:cs="Arial"/>
        </w:rPr>
        <w:t xml:space="preserve">. </w:t>
      </w:r>
      <w:r w:rsidR="00FA793B" w:rsidRPr="00E11F14">
        <w:rPr>
          <w:rFonts w:ascii="Arial" w:hAnsi="Arial" w:cs="Arial"/>
        </w:rPr>
        <w:t>For</w:t>
      </w:r>
      <w:r w:rsidRPr="00E11F14">
        <w:rPr>
          <w:rFonts w:ascii="Arial" w:hAnsi="Arial" w:cs="Arial"/>
        </w:rPr>
        <w:t xml:space="preserve"> Walmart </w:t>
      </w:r>
      <w:r w:rsidR="00FA793B" w:rsidRPr="00E11F14">
        <w:rPr>
          <w:rFonts w:ascii="Arial" w:hAnsi="Arial" w:cs="Arial"/>
        </w:rPr>
        <w:t>to sustain its'</w:t>
      </w:r>
      <w:r w:rsidRPr="00E11F14">
        <w:rPr>
          <w:rFonts w:ascii="Arial" w:hAnsi="Arial" w:cs="Arial"/>
        </w:rPr>
        <w:t xml:space="preserve"> </w:t>
      </w:r>
      <w:r w:rsidR="00762466" w:rsidRPr="00E11F14">
        <w:rPr>
          <w:rFonts w:ascii="Arial" w:hAnsi="Arial" w:cs="Arial"/>
        </w:rPr>
        <w:t>leading, it</w:t>
      </w:r>
      <w:r w:rsidRPr="00E11F14">
        <w:rPr>
          <w:rFonts w:ascii="Arial" w:hAnsi="Arial" w:cs="Arial"/>
        </w:rPr>
        <w:t xml:space="preserve"> </w:t>
      </w:r>
      <w:r w:rsidR="00FA793B" w:rsidRPr="00E11F14">
        <w:rPr>
          <w:rFonts w:ascii="Arial" w:hAnsi="Arial" w:cs="Arial"/>
        </w:rPr>
        <w:t>should</w:t>
      </w:r>
      <w:r w:rsidRPr="00E11F14">
        <w:rPr>
          <w:rFonts w:ascii="Arial" w:hAnsi="Arial" w:cs="Arial"/>
        </w:rPr>
        <w:t xml:space="preserve"> respond </w:t>
      </w:r>
      <w:r w:rsidR="00FA793B" w:rsidRPr="00E11F14">
        <w:rPr>
          <w:rFonts w:ascii="Arial" w:hAnsi="Arial" w:cs="Arial"/>
        </w:rPr>
        <w:t xml:space="preserve">immediately </w:t>
      </w:r>
      <w:r w:rsidRPr="00E11F14">
        <w:rPr>
          <w:rFonts w:ascii="Arial" w:hAnsi="Arial" w:cs="Arial"/>
        </w:rPr>
        <w:t xml:space="preserve">to </w:t>
      </w:r>
      <w:r w:rsidR="00FA793B" w:rsidRPr="00E11F14">
        <w:rPr>
          <w:rFonts w:ascii="Arial" w:hAnsi="Arial" w:cs="Arial"/>
        </w:rPr>
        <w:t>buyer’s</w:t>
      </w:r>
      <w:r w:rsidRPr="00E11F14">
        <w:rPr>
          <w:rFonts w:ascii="Arial" w:hAnsi="Arial" w:cs="Arial"/>
        </w:rPr>
        <w:t xml:space="preserve"> needs and market changes and </w:t>
      </w:r>
      <w:r w:rsidR="00762466" w:rsidRPr="00E11F14">
        <w:rPr>
          <w:rFonts w:ascii="Arial" w:hAnsi="Arial" w:cs="Arial"/>
        </w:rPr>
        <w:t>remain</w:t>
      </w:r>
      <w:r w:rsidRPr="00E11F14">
        <w:rPr>
          <w:rFonts w:ascii="Arial" w:hAnsi="Arial" w:cs="Arial"/>
        </w:rPr>
        <w:t xml:space="preserve"> to lead in innovation and reinvention of itself</w:t>
      </w:r>
      <w:r w:rsidR="00762466" w:rsidRPr="00E11F14">
        <w:rPr>
          <w:rFonts w:ascii="Arial" w:hAnsi="Arial" w:cs="Arial"/>
        </w:rPr>
        <w:t>.</w:t>
      </w:r>
    </w:p>
    <w:p w14:paraId="4A4197EE" w14:textId="77777777" w:rsidR="00457520"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w:t>
      </w:r>
    </w:p>
    <w:p w14:paraId="516E690A" w14:textId="77777777" w:rsidR="00457520" w:rsidRPr="00E11F14" w:rsidRDefault="00457520" w:rsidP="00E11F14">
      <w:pPr>
        <w:spacing w:line="360" w:lineRule="auto"/>
        <w:jc w:val="both"/>
        <w:rPr>
          <w:rFonts w:ascii="Arial" w:eastAsia="Times New Roman" w:hAnsi="Arial" w:cs="Arial"/>
        </w:rPr>
      </w:pPr>
    </w:p>
    <w:p w14:paraId="13C08DD6" w14:textId="77777777" w:rsidR="00457520" w:rsidRPr="00E11F14" w:rsidRDefault="00457520" w:rsidP="00E11F14">
      <w:pPr>
        <w:spacing w:line="360" w:lineRule="auto"/>
        <w:jc w:val="both"/>
        <w:rPr>
          <w:rFonts w:ascii="Arial" w:eastAsia="Times New Roman" w:hAnsi="Arial" w:cs="Arial"/>
        </w:rPr>
      </w:pPr>
    </w:p>
    <w:p w14:paraId="5D0DFF1E" w14:textId="77777777" w:rsidR="004F3953" w:rsidRPr="00E11F14" w:rsidRDefault="004F3953" w:rsidP="00E11F14">
      <w:pPr>
        <w:spacing w:line="360" w:lineRule="auto"/>
        <w:jc w:val="both"/>
        <w:rPr>
          <w:rFonts w:ascii="Arial" w:eastAsia="Times New Roman" w:hAnsi="Arial" w:cs="Arial"/>
        </w:rPr>
      </w:pPr>
    </w:p>
    <w:p w14:paraId="7D00FA76" w14:textId="77777777" w:rsidR="00457520" w:rsidRPr="00E11F14" w:rsidRDefault="00457520" w:rsidP="00E11F14">
      <w:pPr>
        <w:spacing w:line="360" w:lineRule="auto"/>
        <w:jc w:val="both"/>
        <w:rPr>
          <w:rFonts w:ascii="Arial" w:eastAsia="Times New Roman" w:hAnsi="Arial" w:cs="Arial"/>
        </w:rPr>
      </w:pPr>
    </w:p>
    <w:p w14:paraId="4F91E07E" w14:textId="77777777" w:rsidR="00E036A8" w:rsidRPr="00E11F14" w:rsidRDefault="00E036A8" w:rsidP="00E11F14">
      <w:pPr>
        <w:spacing w:line="360" w:lineRule="auto"/>
        <w:jc w:val="both"/>
        <w:rPr>
          <w:rFonts w:ascii="Arial" w:eastAsia="Times New Roman" w:hAnsi="Arial" w:cs="Arial"/>
          <w:b/>
          <w:bCs/>
        </w:rPr>
      </w:pPr>
    </w:p>
    <w:p w14:paraId="29957588" w14:textId="03D9A4BF" w:rsidR="009310D2" w:rsidRPr="00E11F14" w:rsidRDefault="002C1E58" w:rsidP="00E11F14">
      <w:pPr>
        <w:spacing w:line="360" w:lineRule="auto"/>
        <w:jc w:val="both"/>
        <w:rPr>
          <w:rFonts w:ascii="Arial" w:eastAsia="Times New Roman" w:hAnsi="Arial" w:cs="Arial"/>
          <w:b/>
          <w:bCs/>
        </w:rPr>
      </w:pPr>
      <w:r w:rsidRPr="00E11F14">
        <w:rPr>
          <w:rFonts w:ascii="Arial" w:eastAsia="Times New Roman" w:hAnsi="Arial" w:cs="Arial"/>
          <w:b/>
          <w:bCs/>
        </w:rPr>
        <w:lastRenderedPageBreak/>
        <w:t>REFLECTION</w:t>
      </w:r>
    </w:p>
    <w:p w14:paraId="65CAB533" w14:textId="77777777" w:rsidR="009310D2"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The study focuses on the role of the organisational culture in sharing value, shaping </w:t>
      </w:r>
      <w:proofErr w:type="gramStart"/>
      <w:r w:rsidRPr="00E11F14">
        <w:rPr>
          <w:rFonts w:ascii="Arial" w:eastAsia="Times New Roman" w:hAnsi="Arial" w:cs="Arial"/>
        </w:rPr>
        <w:t>goals</w:t>
      </w:r>
      <w:proofErr w:type="gramEnd"/>
      <w:r w:rsidRPr="00E11F14">
        <w:rPr>
          <w:rFonts w:ascii="Arial" w:eastAsia="Times New Roman" w:hAnsi="Arial" w:cs="Arial"/>
        </w:rPr>
        <w:t xml:space="preserve"> and </w:t>
      </w:r>
      <w:r w:rsidR="00C41680" w:rsidRPr="00E11F14">
        <w:rPr>
          <w:rFonts w:ascii="Arial" w:eastAsia="Times New Roman" w:hAnsi="Arial" w:cs="Arial"/>
        </w:rPr>
        <w:t>controlling</w:t>
      </w:r>
      <w:r w:rsidRPr="00E11F14">
        <w:rPr>
          <w:rFonts w:ascii="Arial" w:eastAsia="Times New Roman" w:hAnsi="Arial" w:cs="Arial"/>
        </w:rPr>
        <w:t xml:space="preserve"> the actions of </w:t>
      </w:r>
      <w:r w:rsidR="00C41680" w:rsidRPr="00E11F14">
        <w:rPr>
          <w:rFonts w:ascii="Arial" w:eastAsia="Times New Roman" w:hAnsi="Arial" w:cs="Arial"/>
        </w:rPr>
        <w:t>employers</w:t>
      </w:r>
      <w:r w:rsidRPr="00E11F14">
        <w:rPr>
          <w:rFonts w:ascii="Arial" w:eastAsia="Times New Roman" w:hAnsi="Arial" w:cs="Arial"/>
        </w:rPr>
        <w:t xml:space="preserve">. It also discusses the relationships between the </w:t>
      </w:r>
      <w:r w:rsidR="00C41680" w:rsidRPr="00E11F14">
        <w:rPr>
          <w:rFonts w:ascii="Arial" w:eastAsia="Times New Roman" w:hAnsi="Arial" w:cs="Arial"/>
        </w:rPr>
        <w:t>physical</w:t>
      </w:r>
      <w:r w:rsidRPr="00E11F14">
        <w:rPr>
          <w:rFonts w:ascii="Arial" w:eastAsia="Times New Roman" w:hAnsi="Arial" w:cs="Arial"/>
        </w:rPr>
        <w:t xml:space="preserve"> </w:t>
      </w:r>
      <w:r w:rsidR="00C41680" w:rsidRPr="00E11F14">
        <w:rPr>
          <w:rFonts w:ascii="Arial" w:eastAsia="Times New Roman" w:hAnsi="Arial" w:cs="Arial"/>
        </w:rPr>
        <w:t>mechanisms</w:t>
      </w:r>
      <w:r w:rsidRPr="00E11F14">
        <w:rPr>
          <w:rFonts w:ascii="Arial" w:eastAsia="Times New Roman" w:hAnsi="Arial" w:cs="Arial"/>
        </w:rPr>
        <w:t xml:space="preserve"> and the less </w:t>
      </w:r>
      <w:r w:rsidR="00C41680" w:rsidRPr="00E11F14">
        <w:rPr>
          <w:rFonts w:ascii="Arial" w:eastAsia="Times New Roman" w:hAnsi="Arial" w:cs="Arial"/>
        </w:rPr>
        <w:t>observable</w:t>
      </w:r>
      <w:r w:rsidRPr="00E11F14">
        <w:rPr>
          <w:rFonts w:ascii="Arial" w:eastAsia="Times New Roman" w:hAnsi="Arial" w:cs="Arial"/>
        </w:rPr>
        <w:t xml:space="preserve"> ones in the structure of the organisation culture</w:t>
      </w:r>
      <w:r w:rsidR="00D329BD" w:rsidRPr="00E11F14">
        <w:rPr>
          <w:rFonts w:ascii="Arial" w:eastAsia="Times New Roman" w:hAnsi="Arial" w:cs="Arial"/>
        </w:rPr>
        <w:t xml:space="preserve">. After a brief description of a few coordinates defining the organisational culture, our study focuses on the context and the descriptors that establish some traits of the specificity of the organisational culture in </w:t>
      </w:r>
      <w:r w:rsidR="006A667E" w:rsidRPr="00E11F14">
        <w:rPr>
          <w:rFonts w:ascii="Arial" w:eastAsia="Times New Roman" w:hAnsi="Arial" w:cs="Arial"/>
        </w:rPr>
        <w:t>the organisation</w:t>
      </w:r>
      <w:r w:rsidR="00D329BD" w:rsidRPr="00E11F14">
        <w:rPr>
          <w:rFonts w:ascii="Arial" w:eastAsia="Times New Roman" w:hAnsi="Arial" w:cs="Arial"/>
        </w:rPr>
        <w:t>.</w:t>
      </w:r>
      <w:r w:rsidR="006A667E" w:rsidRPr="00E11F14">
        <w:rPr>
          <w:rFonts w:ascii="Arial" w:eastAsia="Times New Roman" w:hAnsi="Arial" w:cs="Arial"/>
        </w:rPr>
        <w:t xml:space="preserve"> </w:t>
      </w:r>
    </w:p>
    <w:p w14:paraId="2C965AB7" w14:textId="77777777" w:rsidR="002F0D4E"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A definition of culture </w:t>
      </w:r>
      <w:r w:rsidR="004B6B5A" w:rsidRPr="00E11F14">
        <w:rPr>
          <w:rFonts w:ascii="Arial" w:eastAsia="Times New Roman" w:hAnsi="Arial" w:cs="Arial"/>
        </w:rPr>
        <w:t>is</w:t>
      </w:r>
      <w:r w:rsidRPr="00E11F14">
        <w:rPr>
          <w:rFonts w:ascii="Arial" w:eastAsia="Times New Roman" w:hAnsi="Arial" w:cs="Arial"/>
        </w:rPr>
        <w:t xml:space="preserve"> the shared programming of the mind that differentiates the members of one set of people from others. </w:t>
      </w:r>
    </w:p>
    <w:p w14:paraId="1F22FB9E" w14:textId="77777777" w:rsidR="006A667E"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 xml:space="preserve">The use of internal and external macro analysis like </w:t>
      </w:r>
      <w:r w:rsidR="00FF7270" w:rsidRPr="00E11F14">
        <w:rPr>
          <w:rFonts w:ascii="Arial" w:eastAsia="Times New Roman" w:hAnsi="Arial" w:cs="Arial"/>
        </w:rPr>
        <w:t>Porters’</w:t>
      </w:r>
      <w:r w:rsidRPr="00E11F14">
        <w:rPr>
          <w:rFonts w:ascii="Arial" w:eastAsia="Times New Roman" w:hAnsi="Arial" w:cs="Arial"/>
        </w:rPr>
        <w:t xml:space="preserve"> five forces,</w:t>
      </w:r>
      <w:r w:rsidR="00FF7270" w:rsidRPr="00E11F14">
        <w:rPr>
          <w:rFonts w:ascii="Arial" w:eastAsia="Times New Roman" w:hAnsi="Arial" w:cs="Arial"/>
        </w:rPr>
        <w:t xml:space="preserve"> PESTEL </w:t>
      </w:r>
      <w:proofErr w:type="gramStart"/>
      <w:r w:rsidR="00FF7270" w:rsidRPr="00E11F14">
        <w:rPr>
          <w:rFonts w:ascii="Arial" w:eastAsia="Times New Roman" w:hAnsi="Arial" w:cs="Arial"/>
        </w:rPr>
        <w:t>(</w:t>
      </w:r>
      <w:r w:rsidRPr="00E11F14">
        <w:rPr>
          <w:rFonts w:ascii="Arial" w:eastAsia="Times New Roman" w:hAnsi="Arial" w:cs="Arial"/>
        </w:rPr>
        <w:t xml:space="preserve"> political</w:t>
      </w:r>
      <w:proofErr w:type="gramEnd"/>
      <w:r w:rsidRPr="00E11F14">
        <w:rPr>
          <w:rFonts w:ascii="Arial" w:eastAsia="Times New Roman" w:hAnsi="Arial" w:cs="Arial"/>
        </w:rPr>
        <w:t xml:space="preserve">, </w:t>
      </w:r>
      <w:r w:rsidR="00FF7270" w:rsidRPr="00E11F14">
        <w:rPr>
          <w:rFonts w:ascii="Arial" w:eastAsia="Times New Roman" w:hAnsi="Arial" w:cs="Arial"/>
        </w:rPr>
        <w:t xml:space="preserve">economic, social, technical, environmental and legal), and SWOT have more understanding on the topic. </w:t>
      </w:r>
      <w:r w:rsidR="002F0D4E" w:rsidRPr="00E11F14">
        <w:rPr>
          <w:rFonts w:ascii="Arial" w:eastAsia="Times New Roman" w:hAnsi="Arial" w:cs="Arial"/>
        </w:rPr>
        <w:t xml:space="preserve">The studies </w:t>
      </w:r>
      <w:r w:rsidRPr="00E11F14">
        <w:rPr>
          <w:rFonts w:ascii="Arial" w:eastAsia="Times New Roman" w:hAnsi="Arial" w:cs="Arial"/>
        </w:rPr>
        <w:t>from</w:t>
      </w:r>
      <w:r w:rsidR="002F0D4E" w:rsidRPr="00E11F14">
        <w:rPr>
          <w:rFonts w:ascii="Arial" w:eastAsia="Times New Roman" w:hAnsi="Arial" w:cs="Arial"/>
        </w:rPr>
        <w:t xml:space="preserve"> Porter’s five forces analyses </w:t>
      </w:r>
      <w:r w:rsidR="00841DD7" w:rsidRPr="00E11F14">
        <w:rPr>
          <w:rFonts w:ascii="Arial" w:eastAsia="Times New Roman" w:hAnsi="Arial" w:cs="Arial"/>
        </w:rPr>
        <w:t>have</w:t>
      </w:r>
      <w:r w:rsidR="002F0D4E" w:rsidRPr="00E11F14">
        <w:rPr>
          <w:rFonts w:ascii="Arial" w:eastAsia="Times New Roman" w:hAnsi="Arial" w:cs="Arial"/>
        </w:rPr>
        <w:t xml:space="preserve"> revealed what goes on in the business sector. The use of bargaining power </w:t>
      </w:r>
      <w:r w:rsidR="00841DD7" w:rsidRPr="00E11F14">
        <w:rPr>
          <w:rFonts w:ascii="Arial" w:eastAsia="Times New Roman" w:hAnsi="Arial" w:cs="Arial"/>
        </w:rPr>
        <w:t>from</w:t>
      </w:r>
      <w:r w:rsidR="00695AC6" w:rsidRPr="00E11F14">
        <w:rPr>
          <w:rFonts w:ascii="Arial" w:eastAsia="Times New Roman" w:hAnsi="Arial" w:cs="Arial"/>
        </w:rPr>
        <w:t xml:space="preserve"> both the consumer and </w:t>
      </w:r>
      <w:r w:rsidR="002F0D4E" w:rsidRPr="00E11F14">
        <w:rPr>
          <w:rFonts w:ascii="Arial" w:eastAsia="Times New Roman" w:hAnsi="Arial" w:cs="Arial"/>
        </w:rPr>
        <w:t xml:space="preserve">the supplier </w:t>
      </w:r>
      <w:r w:rsidR="00841DD7" w:rsidRPr="00E11F14">
        <w:rPr>
          <w:rFonts w:ascii="Arial" w:eastAsia="Times New Roman" w:hAnsi="Arial" w:cs="Arial"/>
        </w:rPr>
        <w:t>as against</w:t>
      </w:r>
      <w:r w:rsidR="002F0D4E" w:rsidRPr="00E11F14">
        <w:rPr>
          <w:rFonts w:ascii="Arial" w:eastAsia="Times New Roman" w:hAnsi="Arial" w:cs="Arial"/>
        </w:rPr>
        <w:t xml:space="preserve"> the organisation is not </w:t>
      </w:r>
      <w:r w:rsidR="00695AC6" w:rsidRPr="00E11F14">
        <w:rPr>
          <w:rFonts w:ascii="Arial" w:eastAsia="Times New Roman" w:hAnsi="Arial" w:cs="Arial"/>
        </w:rPr>
        <w:t xml:space="preserve">the only thing to take home, but the threat of new entrants, the introduction of a substitute and </w:t>
      </w:r>
      <w:r w:rsidR="00841DD7" w:rsidRPr="00E11F14">
        <w:rPr>
          <w:rFonts w:ascii="Arial" w:eastAsia="Times New Roman" w:hAnsi="Arial" w:cs="Arial"/>
        </w:rPr>
        <w:t xml:space="preserve">competitive rivalry cannot be considered as weak competitive weapons. These elements, if well managed, can </w:t>
      </w:r>
      <w:r w:rsidRPr="00E11F14">
        <w:rPr>
          <w:rFonts w:ascii="Arial" w:eastAsia="Times New Roman" w:hAnsi="Arial" w:cs="Arial"/>
        </w:rPr>
        <w:t>maximise profit.</w:t>
      </w:r>
      <w:r w:rsidR="006F6259" w:rsidRPr="00E11F14">
        <w:rPr>
          <w:rFonts w:ascii="Arial" w:eastAsia="Times New Roman" w:hAnsi="Arial" w:cs="Arial"/>
        </w:rPr>
        <w:t xml:space="preserve"> SWOT analysis paves the way to analyses where the organisation's strength lies and provides a means to know the organisation's weakness so that management can take note and work on that. There is also the existence of organisational threats and opportunities which, by SWOT analyses, the management can consider in the decision-making board.</w:t>
      </w:r>
      <w:r w:rsidR="00841CBF" w:rsidRPr="00E11F14">
        <w:rPr>
          <w:rFonts w:ascii="Arial" w:eastAsia="Times New Roman" w:hAnsi="Arial" w:cs="Arial"/>
        </w:rPr>
        <w:t xml:space="preserve"> Organisation growth can be unstable if government policies are ignored. The political influence can affect the stability of a company—both macro and micro-economic factors </w:t>
      </w:r>
      <w:r w:rsidR="005C384E" w:rsidRPr="00E11F14">
        <w:rPr>
          <w:rFonts w:ascii="Arial" w:eastAsia="Times New Roman" w:hAnsi="Arial" w:cs="Arial"/>
        </w:rPr>
        <w:t>a determinant element for business growth or otherwise. Social and technological as well as legal factors cannot be ignored in business analyses.</w:t>
      </w:r>
    </w:p>
    <w:p w14:paraId="1C1BADC6" w14:textId="77777777" w:rsidR="005C384E" w:rsidRPr="00E11F14" w:rsidRDefault="002C1E58" w:rsidP="00E11F14">
      <w:pPr>
        <w:spacing w:line="360" w:lineRule="auto"/>
        <w:jc w:val="both"/>
        <w:rPr>
          <w:rFonts w:ascii="Arial" w:eastAsia="Times New Roman" w:hAnsi="Arial" w:cs="Arial"/>
        </w:rPr>
      </w:pPr>
      <w:r w:rsidRPr="00E11F14">
        <w:rPr>
          <w:rFonts w:ascii="Arial" w:eastAsia="Times New Roman" w:hAnsi="Arial" w:cs="Arial"/>
        </w:rPr>
        <w:t>Organisational culture is mainly derived from set beliefs, attitudes, and value systems which supervision needs to explain and direct concerns on its execution. Management should make room for employees to comprehend organisational culture by learning from the organisational environment. The introduction of the Everyday Low Price (EDLP) frame model has made it possible for the organisation to be consistent with market share and a diverse business environment</w:t>
      </w:r>
      <w:r w:rsidRPr="00E11F14">
        <w:rPr>
          <w:rFonts w:ascii="Arial" w:hAnsi="Arial" w:cs="Arial"/>
          <w:shd w:val="clear" w:color="auto" w:fill="FFFFFF"/>
        </w:rPr>
        <w:t xml:space="preserve"> (Tanne, 2019)</w:t>
      </w:r>
      <w:r w:rsidRPr="00E11F14">
        <w:rPr>
          <w:rFonts w:ascii="Arial" w:eastAsia="Times New Roman" w:hAnsi="Arial" w:cs="Arial"/>
        </w:rPr>
        <w:t>. The cultural involvement of employees gives more encouragement and responsibility of sense of ownershi</w:t>
      </w:r>
      <w:r w:rsidR="00F371D7" w:rsidRPr="00E11F14">
        <w:rPr>
          <w:rFonts w:ascii="Arial" w:eastAsia="Times New Roman" w:hAnsi="Arial" w:cs="Arial"/>
        </w:rPr>
        <w:t>p.</w:t>
      </w:r>
    </w:p>
    <w:p w14:paraId="24AF0BE2" w14:textId="3995A499" w:rsidR="00515C4C" w:rsidRDefault="002C1E58" w:rsidP="00E11F14">
      <w:pPr>
        <w:spacing w:line="360" w:lineRule="auto"/>
        <w:jc w:val="both"/>
        <w:rPr>
          <w:rFonts w:ascii="Arial" w:eastAsia="Times New Roman" w:hAnsi="Arial" w:cs="Arial"/>
        </w:rPr>
      </w:pPr>
      <w:r w:rsidRPr="00E11F14">
        <w:rPr>
          <w:rFonts w:ascii="Arial" w:eastAsia="Times New Roman" w:hAnsi="Arial" w:cs="Arial"/>
        </w:rPr>
        <w:t>I have learnt the managers can be visible role models. They serve as invisible mentos that employees look up to improve tacit knowledge.</w:t>
      </w:r>
      <w:r w:rsidR="00515C4C" w:rsidRPr="00E11F14">
        <w:rPr>
          <w:rFonts w:ascii="Arial" w:eastAsia="Times New Roman" w:hAnsi="Arial" w:cs="Arial"/>
        </w:rPr>
        <w:t xml:space="preserve"> As managers communicate ethically and give training</w:t>
      </w:r>
      <w:r w:rsidRPr="00E11F14">
        <w:rPr>
          <w:rFonts w:ascii="Arial" w:eastAsia="Times New Roman" w:hAnsi="Arial" w:cs="Arial"/>
        </w:rPr>
        <w:t xml:space="preserve">, </w:t>
      </w:r>
      <w:r w:rsidRPr="00E11F14">
        <w:rPr>
          <w:rFonts w:ascii="Arial" w:hAnsi="Arial" w:cs="Arial"/>
        </w:rPr>
        <w:t>Employees see the actions of top management as a yardstick for proper behaviour</w:t>
      </w:r>
      <w:r w:rsidRPr="00B115D0">
        <w:rPr>
          <w:rFonts w:ascii="Arial" w:hAnsi="Arial" w:cs="Arial"/>
        </w:rPr>
        <w:t>.</w:t>
      </w:r>
      <w:r w:rsidRPr="00B115D0">
        <w:rPr>
          <w:rFonts w:ascii="Arial" w:eastAsia="Times New Roman" w:hAnsi="Arial" w:cs="Arial"/>
        </w:rPr>
        <w:t xml:space="preserve"> </w:t>
      </w:r>
    </w:p>
    <w:p w14:paraId="6A6790CD" w14:textId="101E2D28" w:rsidR="004D7DD2" w:rsidRDefault="004D7DD2" w:rsidP="001029CE">
      <w:pPr>
        <w:spacing w:line="360" w:lineRule="auto"/>
        <w:jc w:val="both"/>
        <w:rPr>
          <w:rFonts w:ascii="Arial" w:eastAsia="Times New Roman" w:hAnsi="Arial" w:cs="Arial"/>
        </w:rPr>
      </w:pPr>
    </w:p>
    <w:p w14:paraId="70B719FD" w14:textId="77777777" w:rsidR="00E11F14" w:rsidRPr="001029CE" w:rsidRDefault="00E11F14" w:rsidP="001029CE">
      <w:pPr>
        <w:spacing w:line="360" w:lineRule="auto"/>
        <w:jc w:val="both"/>
        <w:rPr>
          <w:rFonts w:ascii="Arial" w:eastAsia="Times New Roman" w:hAnsi="Arial" w:cs="Arial"/>
        </w:rPr>
      </w:pPr>
    </w:p>
    <w:bookmarkStart w:id="51" w:name="_Toc79759133" w:displacedByCustomXml="next"/>
    <w:sdt>
      <w:sdtPr>
        <w:rPr>
          <w:rFonts w:ascii="Arial" w:hAnsi="Arial" w:cs="Arial"/>
        </w:rPr>
        <w:id w:val="836422566"/>
        <w:docPartObj>
          <w:docPartGallery w:val="Bibliographies"/>
          <w:docPartUnique/>
        </w:docPartObj>
      </w:sdtPr>
      <w:sdtEndPr/>
      <w:sdtContent>
        <w:p w14:paraId="222AEF0D" w14:textId="77777777" w:rsidR="00457520" w:rsidRPr="001029CE" w:rsidRDefault="002C1E58" w:rsidP="001029CE">
          <w:pPr>
            <w:spacing w:line="360" w:lineRule="auto"/>
            <w:jc w:val="both"/>
            <w:rPr>
              <w:rFonts w:ascii="Arial" w:hAnsi="Arial" w:cs="Arial"/>
            </w:rPr>
          </w:pPr>
          <w:r>
            <w:rPr>
              <w:rFonts w:ascii="Arial" w:hAnsi="Arial" w:cs="Arial"/>
            </w:rPr>
            <w:t xml:space="preserve">10. </w:t>
          </w:r>
          <w:r w:rsidRPr="001029CE">
            <w:rPr>
              <w:rFonts w:ascii="Arial" w:hAnsi="Arial" w:cs="Arial"/>
            </w:rPr>
            <w:t>REFERENCES</w:t>
          </w:r>
          <w:bookmarkEnd w:id="51"/>
        </w:p>
        <w:sdt>
          <w:sdtPr>
            <w:rPr>
              <w:rFonts w:ascii="Arial" w:hAnsi="Arial" w:cs="Arial"/>
            </w:rPr>
            <w:id w:val="-573587230"/>
            <w:bibliography/>
          </w:sdtPr>
          <w:sdtEndPr/>
          <w:sdtContent>
            <w:p w14:paraId="642192BF" w14:textId="77777777" w:rsidR="00457520" w:rsidRPr="001029CE" w:rsidRDefault="002C1E58" w:rsidP="001029CE">
              <w:pPr>
                <w:spacing w:line="360" w:lineRule="auto"/>
                <w:jc w:val="both"/>
                <w:rPr>
                  <w:rFonts w:ascii="Arial" w:hAnsi="Arial" w:cs="Arial"/>
                  <w:noProof/>
                </w:rPr>
              </w:pPr>
              <w:r w:rsidRPr="001029CE">
                <w:rPr>
                  <w:rFonts w:ascii="Arial" w:hAnsi="Arial" w:cs="Arial"/>
                  <w:lang w:val="en-US"/>
                </w:rPr>
                <w:fldChar w:fldCharType="begin"/>
              </w:r>
              <w:r w:rsidRPr="001029CE">
                <w:rPr>
                  <w:rFonts w:ascii="Arial" w:hAnsi="Arial" w:cs="Arial"/>
                </w:rPr>
                <w:instrText xml:space="preserve"> BIBLIOGRAPHY </w:instrText>
              </w:r>
              <w:r w:rsidRPr="001029CE">
                <w:rPr>
                  <w:rFonts w:ascii="Arial" w:hAnsi="Arial" w:cs="Arial"/>
                  <w:lang w:val="en-US"/>
                </w:rPr>
                <w:fldChar w:fldCharType="separate"/>
              </w:r>
              <w:r w:rsidRPr="001029CE">
                <w:rPr>
                  <w:rFonts w:ascii="Arial" w:hAnsi="Arial" w:cs="Arial"/>
                  <w:noProof/>
                </w:rPr>
                <w:t xml:space="preserve">Armstrong, M., 2006. </w:t>
              </w:r>
              <w:r w:rsidRPr="001029CE">
                <w:rPr>
                  <w:rFonts w:ascii="Arial" w:hAnsi="Arial" w:cs="Arial"/>
                  <w:i/>
                  <w:iCs/>
                  <w:noProof/>
                </w:rPr>
                <w:t xml:space="preserve">handbook of Human Resource Management Practice. </w:t>
              </w:r>
              <w:r w:rsidRPr="001029CE">
                <w:rPr>
                  <w:rFonts w:ascii="Arial" w:hAnsi="Arial" w:cs="Arial"/>
                  <w:noProof/>
                </w:rPr>
                <w:t>10th ed. London: Kogan Page.</w:t>
              </w:r>
            </w:p>
            <w:p w14:paraId="77079F19" w14:textId="77777777" w:rsidR="00AF7EFF" w:rsidRPr="001029CE" w:rsidRDefault="002C1E58" w:rsidP="001029CE">
              <w:pPr>
                <w:spacing w:line="360" w:lineRule="auto"/>
                <w:jc w:val="both"/>
                <w:rPr>
                  <w:rFonts w:ascii="Arial" w:hAnsi="Arial" w:cs="Arial"/>
                  <w:color w:val="222222"/>
                  <w:shd w:val="clear" w:color="auto" w:fill="FFFFFF"/>
                </w:rPr>
              </w:pPr>
              <w:r w:rsidRPr="001029CE">
                <w:rPr>
                  <w:rFonts w:ascii="Arial" w:hAnsi="Arial" w:cs="Arial"/>
                  <w:color w:val="222222"/>
                  <w:shd w:val="clear" w:color="auto" w:fill="FFFFFF"/>
                </w:rPr>
                <w:t>Banerjee, D., 2015. Walmart Stores Inc.-A Strategic Analysis. </w:t>
              </w:r>
              <w:r w:rsidRPr="001029CE">
                <w:rPr>
                  <w:rFonts w:ascii="Arial" w:hAnsi="Arial" w:cs="Arial"/>
                  <w:i/>
                  <w:iCs/>
                  <w:color w:val="222222"/>
                  <w:shd w:val="clear" w:color="auto" w:fill="FFFFFF"/>
                </w:rPr>
                <w:t>International Journal in Management &amp; Social Science</w:t>
              </w:r>
              <w:r w:rsidRPr="001029CE">
                <w:rPr>
                  <w:rFonts w:ascii="Arial" w:hAnsi="Arial" w:cs="Arial"/>
                  <w:color w:val="222222"/>
                  <w:shd w:val="clear" w:color="auto" w:fill="FFFFFF"/>
                </w:rPr>
                <w:t>, </w:t>
              </w:r>
              <w:r w:rsidRPr="001029CE">
                <w:rPr>
                  <w:rFonts w:ascii="Arial" w:hAnsi="Arial" w:cs="Arial"/>
                  <w:i/>
                  <w:iCs/>
                  <w:color w:val="222222"/>
                  <w:shd w:val="clear" w:color="auto" w:fill="FFFFFF"/>
                </w:rPr>
                <w:t>3</w:t>
              </w:r>
              <w:r w:rsidRPr="001029CE">
                <w:rPr>
                  <w:rFonts w:ascii="Arial" w:hAnsi="Arial" w:cs="Arial"/>
                  <w:color w:val="222222"/>
                  <w:shd w:val="clear" w:color="auto" w:fill="FFFFFF"/>
                </w:rPr>
                <w:t>(12), pp.202-225.</w:t>
              </w:r>
            </w:p>
            <w:p w14:paraId="602D65BA" w14:textId="77777777" w:rsidR="00E11F14" w:rsidRDefault="002C1E58" w:rsidP="001029CE">
              <w:pPr>
                <w:spacing w:line="360" w:lineRule="auto"/>
                <w:jc w:val="both"/>
                <w:rPr>
                  <w:rFonts w:ascii="Arial" w:eastAsia="Times New Roman" w:hAnsi="Arial" w:cs="Arial"/>
                  <w:color w:val="333333"/>
                  <w:lang w:eastAsia="en-GB"/>
                </w:rPr>
              </w:pPr>
              <w:r w:rsidRPr="001029CE">
                <w:rPr>
                  <w:rFonts w:ascii="Arial" w:eastAsia="Times New Roman" w:hAnsi="Arial" w:cs="Arial"/>
                  <w:color w:val="333333"/>
                  <w:lang w:eastAsia="en-GB"/>
                </w:rPr>
                <w:t xml:space="preserve">Fortune (2021). Global 500.                                                                                                     </w:t>
              </w:r>
            </w:p>
            <w:p w14:paraId="66A72EE9" w14:textId="77777777" w:rsidR="00E11F14" w:rsidRDefault="002C1E58" w:rsidP="001029CE">
              <w:pPr>
                <w:spacing w:line="360" w:lineRule="auto"/>
                <w:jc w:val="both"/>
                <w:rPr>
                  <w:rFonts w:ascii="Arial" w:eastAsia="Times New Roman" w:hAnsi="Arial" w:cs="Arial"/>
                  <w:color w:val="333333"/>
                  <w:lang w:eastAsia="en-GB"/>
                </w:rPr>
              </w:pPr>
              <w:r w:rsidRPr="001029CE">
                <w:rPr>
                  <w:rFonts w:ascii="Arial" w:eastAsia="Times New Roman" w:hAnsi="Arial" w:cs="Arial"/>
                  <w:color w:val="333333"/>
                  <w:lang w:eastAsia="en-GB"/>
                </w:rPr>
                <w:t xml:space="preserve"> Available at: http://fortune.com/global500/                                                          </w:t>
              </w:r>
            </w:p>
            <w:p w14:paraId="1F3446E4" w14:textId="36BF838D" w:rsidR="00CE6B82" w:rsidRPr="00E11F14" w:rsidRDefault="002C1E58" w:rsidP="001029CE">
              <w:pPr>
                <w:spacing w:line="360" w:lineRule="auto"/>
                <w:jc w:val="both"/>
                <w:rPr>
                  <w:rFonts w:ascii="Arial" w:eastAsia="Times New Roman" w:hAnsi="Arial" w:cs="Arial"/>
                  <w:color w:val="333333"/>
                  <w:lang w:eastAsia="en-GB"/>
                </w:rPr>
              </w:pPr>
              <w:r w:rsidRPr="001029CE">
                <w:rPr>
                  <w:rFonts w:ascii="Arial" w:eastAsia="Times New Roman" w:hAnsi="Arial" w:cs="Arial"/>
                  <w:color w:val="333333"/>
                  <w:lang w:eastAsia="en-GB"/>
                </w:rPr>
                <w:t>Accessed</w:t>
              </w:r>
              <w:r w:rsidR="00552A5F" w:rsidRPr="001029CE">
                <w:rPr>
                  <w:rFonts w:ascii="Arial" w:eastAsia="Times New Roman" w:hAnsi="Arial" w:cs="Arial"/>
                  <w:color w:val="333333"/>
                  <w:lang w:eastAsia="en-GB"/>
                </w:rPr>
                <w:t>:</w:t>
              </w:r>
              <w:r w:rsidRPr="001029CE">
                <w:rPr>
                  <w:rFonts w:ascii="Arial" w:eastAsia="Times New Roman" w:hAnsi="Arial" w:cs="Arial"/>
                  <w:color w:val="333333"/>
                  <w:lang w:eastAsia="en-GB"/>
                </w:rPr>
                <w:t xml:space="preserve"> </w:t>
              </w:r>
              <w:r w:rsidR="00552A5F" w:rsidRPr="001029CE">
                <w:rPr>
                  <w:rFonts w:ascii="Arial" w:eastAsia="Times New Roman" w:hAnsi="Arial" w:cs="Arial"/>
                  <w:color w:val="333333"/>
                  <w:lang w:eastAsia="en-GB"/>
                </w:rPr>
                <w:t>August</w:t>
              </w:r>
              <w:r w:rsidRPr="001029CE">
                <w:rPr>
                  <w:rFonts w:ascii="Arial" w:eastAsia="Times New Roman" w:hAnsi="Arial" w:cs="Arial"/>
                  <w:color w:val="333333"/>
                  <w:lang w:eastAsia="en-GB"/>
                </w:rPr>
                <w:t xml:space="preserve"> 13, 2021</w:t>
              </w:r>
            </w:p>
            <w:p w14:paraId="339066FB"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 xml:space="preserve">Gorshunov, M. A., Armenakis, A. A., Feild, H. S. &amp; Vansant, B., 2020. The Sarbanes Oxley Act of 20202: Relationship to Magnitude of Financial Corruption and Corrupt Organisational Cultures. </w:t>
              </w:r>
              <w:r w:rsidRPr="001029CE">
                <w:rPr>
                  <w:rFonts w:ascii="Arial" w:hAnsi="Arial" w:cs="Arial"/>
                  <w:i/>
                  <w:iCs/>
                  <w:noProof/>
                </w:rPr>
                <w:t xml:space="preserve">Journal of Management, </w:t>
              </w:r>
              <w:r w:rsidRPr="001029CE">
                <w:rPr>
                  <w:rFonts w:ascii="Arial" w:hAnsi="Arial" w:cs="Arial"/>
                  <w:noProof/>
                </w:rPr>
                <w:t>21(2), p. 73.</w:t>
              </w:r>
            </w:p>
            <w:p w14:paraId="45CB6FF8"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 xml:space="preserve">Kassem, R. &amp; Ajmal, M. M., 2019. Organisational Cultural and Achieving Business Excellence: Emerging Research and Opportunities. </w:t>
              </w:r>
              <w:r w:rsidRPr="001029CE">
                <w:rPr>
                  <w:rFonts w:ascii="Arial" w:hAnsi="Arial" w:cs="Arial"/>
                  <w:i/>
                  <w:iCs/>
                  <w:noProof/>
                </w:rPr>
                <w:t>IGI Global.</w:t>
              </w:r>
            </w:p>
            <w:p w14:paraId="28934D32"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 xml:space="preserve">Laudon, K. C. &amp; Laudon, J. P., 2018. </w:t>
              </w:r>
              <w:r w:rsidRPr="001029CE">
                <w:rPr>
                  <w:rFonts w:ascii="Arial" w:hAnsi="Arial" w:cs="Arial"/>
                  <w:i/>
                  <w:iCs/>
                  <w:noProof/>
                </w:rPr>
                <w:t xml:space="preserve">Management and Information System. </w:t>
              </w:r>
              <w:r w:rsidRPr="001029CE">
                <w:rPr>
                  <w:rFonts w:ascii="Arial" w:hAnsi="Arial" w:cs="Arial"/>
                  <w:noProof/>
                </w:rPr>
                <w:t>15th ed. Edinburgh: Pearson Educational Ltd.</w:t>
              </w:r>
            </w:p>
            <w:p w14:paraId="3605314F"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 xml:space="preserve">Locke , E. A., 2009. </w:t>
              </w:r>
              <w:r w:rsidRPr="001029CE">
                <w:rPr>
                  <w:rFonts w:ascii="Arial" w:hAnsi="Arial" w:cs="Arial"/>
                  <w:i/>
                  <w:iCs/>
                  <w:noProof/>
                </w:rPr>
                <w:t xml:space="preserve">Handbook of Principles of Organisational Behaviour. </w:t>
              </w:r>
              <w:r w:rsidRPr="001029CE">
                <w:rPr>
                  <w:rFonts w:ascii="Arial" w:hAnsi="Arial" w:cs="Arial"/>
                  <w:noProof/>
                </w:rPr>
                <w:t>2nd. ed. United Kingdom: John Willey and Sons.</w:t>
              </w:r>
            </w:p>
            <w:p w14:paraId="00417BBF"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 xml:space="preserve">May, M., 2020. Superordinate Ties, Value Orientations, and Congregations' Organisational Cultures. </w:t>
              </w:r>
              <w:r w:rsidRPr="001029CE">
                <w:rPr>
                  <w:rFonts w:ascii="Arial" w:hAnsi="Arial" w:cs="Arial"/>
                  <w:i/>
                  <w:iCs/>
                  <w:noProof/>
                </w:rPr>
                <w:t xml:space="preserve">Religions, </w:t>
              </w:r>
              <w:r w:rsidRPr="001029CE">
                <w:rPr>
                  <w:rFonts w:ascii="Arial" w:hAnsi="Arial" w:cs="Arial"/>
                  <w:noProof/>
                </w:rPr>
                <w:t>11(6), p. 277.</w:t>
              </w:r>
            </w:p>
            <w:p w14:paraId="6B34EBE8"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 xml:space="preserve">Mullins, L. J., 2010. </w:t>
              </w:r>
              <w:r w:rsidRPr="001029CE">
                <w:rPr>
                  <w:rFonts w:ascii="Arial" w:hAnsi="Arial" w:cs="Arial"/>
                  <w:i/>
                  <w:iCs/>
                  <w:noProof/>
                </w:rPr>
                <w:t xml:space="preserve">Management and Organisational Behaviour. </w:t>
              </w:r>
              <w:r w:rsidRPr="001029CE">
                <w:rPr>
                  <w:rFonts w:ascii="Arial" w:hAnsi="Arial" w:cs="Arial"/>
                  <w:noProof/>
                </w:rPr>
                <w:t>9th ed. Portsmouth: Financial Times Prentice Hall.</w:t>
              </w:r>
            </w:p>
            <w:p w14:paraId="684B12D9" w14:textId="77777777" w:rsidR="00A27C04" w:rsidRPr="001029CE" w:rsidRDefault="00D55353" w:rsidP="001029CE">
              <w:pPr>
                <w:spacing w:line="360" w:lineRule="auto"/>
                <w:jc w:val="both"/>
                <w:rPr>
                  <w:rFonts w:ascii="Arial" w:hAnsi="Arial" w:cs="Arial"/>
                  <w:lang w:val="en-US"/>
                </w:rPr>
              </w:pPr>
              <w:hyperlink r:id="rId9" w:history="1">
                <w:r w:rsidR="00B20B7F" w:rsidRPr="001029CE">
                  <w:rPr>
                    <w:rStyle w:val="Hyperlink"/>
                    <w:rFonts w:ascii="Arial" w:hAnsi="Arial" w:cs="Arial"/>
                    <w:b/>
                    <w:bCs/>
                    <w:color w:val="646464"/>
                    <w:shd w:val="clear" w:color="auto" w:fill="FFFFFF"/>
                  </w:rPr>
                  <w:t>Ovidijus Jurevicius</w:t>
                </w:r>
              </w:hyperlink>
              <w:r w:rsidR="00B20B7F" w:rsidRPr="001029CE">
                <w:rPr>
                  <w:rStyle w:val="Strong"/>
                  <w:rFonts w:ascii="Arial" w:hAnsi="Arial" w:cs="Arial"/>
                  <w:color w:val="646464"/>
                  <w:shd w:val="clear" w:color="auto" w:fill="FFFFFF"/>
                </w:rPr>
                <w:t xml:space="preserve"> | May 15, 2021 </w:t>
              </w:r>
              <w:r w:rsidR="002C1E58" w:rsidRPr="001029CE">
                <w:rPr>
                  <w:rFonts w:ascii="Arial" w:hAnsi="Arial" w:cs="Arial"/>
                  <w:lang w:val="en-US"/>
                </w:rPr>
                <w:t>strategicmanagementinsight.com/swot-analyses/walmart-swot-analysis.html</w:t>
              </w:r>
            </w:p>
            <w:p w14:paraId="231F08E4"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 xml:space="preserve">Russell, R. S. &amp; Taylor, B. W., 2011. </w:t>
              </w:r>
              <w:r w:rsidRPr="001029CE">
                <w:rPr>
                  <w:rFonts w:ascii="Arial" w:hAnsi="Arial" w:cs="Arial"/>
                  <w:i/>
                  <w:iCs/>
                  <w:noProof/>
                </w:rPr>
                <w:t xml:space="preserve">Operations Management- Creating Value Along the Supply Chain. </w:t>
              </w:r>
              <w:r w:rsidRPr="001029CE">
                <w:rPr>
                  <w:rFonts w:ascii="Arial" w:hAnsi="Arial" w:cs="Arial"/>
                  <w:noProof/>
                </w:rPr>
                <w:t>7th ed. United States of America: John Wiley &amp; Sons Ltd..</w:t>
              </w:r>
            </w:p>
            <w:tbl>
              <w:tblPr>
                <w:tblW w:w="6570" w:type="dxa"/>
                <w:shd w:val="clear" w:color="auto" w:fill="FFFFFF"/>
                <w:tblCellMar>
                  <w:left w:w="0" w:type="dxa"/>
                  <w:right w:w="0" w:type="dxa"/>
                </w:tblCellMar>
                <w:tblLook w:val="04A0" w:firstRow="1" w:lastRow="0" w:firstColumn="1" w:lastColumn="0" w:noHBand="0" w:noVBand="1"/>
              </w:tblPr>
              <w:tblGrid>
                <w:gridCol w:w="6562"/>
                <w:gridCol w:w="8"/>
              </w:tblGrid>
              <w:tr w:rsidR="00CF6DB6" w14:paraId="697A14E7" w14:textId="77777777" w:rsidTr="000E284F">
                <w:trPr>
                  <w:gridAfter w:val="1"/>
                </w:trPr>
                <w:tc>
                  <w:tcPr>
                    <w:tcW w:w="0" w:type="auto"/>
                    <w:shd w:val="clear" w:color="auto" w:fill="FFFFFF"/>
                    <w:vAlign w:val="center"/>
                    <w:hideMark/>
                  </w:tcPr>
                  <w:p w14:paraId="78A4E88B" w14:textId="77777777" w:rsidR="000E284F" w:rsidRPr="001029CE" w:rsidRDefault="000E284F" w:rsidP="001029CE">
                    <w:pPr>
                      <w:spacing w:line="360" w:lineRule="auto"/>
                      <w:jc w:val="both"/>
                      <w:rPr>
                        <w:rFonts w:ascii="Arial" w:eastAsia="Times New Roman" w:hAnsi="Arial" w:cs="Arial"/>
                        <w:lang w:val="en-US"/>
                      </w:rPr>
                    </w:pPr>
                  </w:p>
                </w:tc>
              </w:tr>
              <w:tr w:rsidR="00CF6DB6" w14:paraId="69DA17A8" w14:textId="77777777" w:rsidTr="000E284F">
                <w:trPr>
                  <w:gridAfter w:val="1"/>
                </w:trPr>
                <w:tc>
                  <w:tcPr>
                    <w:tcW w:w="0" w:type="auto"/>
                    <w:shd w:val="clear" w:color="auto" w:fill="FFFFFF"/>
                    <w:tcMar>
                      <w:top w:w="120" w:type="dxa"/>
                      <w:left w:w="0" w:type="dxa"/>
                      <w:bottom w:w="120" w:type="dxa"/>
                      <w:right w:w="0" w:type="dxa"/>
                    </w:tcMar>
                    <w:hideMark/>
                  </w:tcPr>
                  <w:p w14:paraId="0B80DE3A" w14:textId="77777777" w:rsidR="000E284F" w:rsidRPr="001029CE" w:rsidRDefault="002C1E58" w:rsidP="001029CE">
                    <w:pPr>
                      <w:spacing w:line="360" w:lineRule="auto"/>
                      <w:jc w:val="both"/>
                      <w:rPr>
                        <w:rFonts w:ascii="Arial" w:eastAsia="Times New Roman" w:hAnsi="Arial" w:cs="Arial"/>
                        <w:color w:val="222222"/>
                        <w:lang w:val="en-US"/>
                      </w:rPr>
                    </w:pPr>
                    <w:r w:rsidRPr="001029CE">
                      <w:rPr>
                        <w:rFonts w:ascii="Arial" w:eastAsia="Times New Roman" w:hAnsi="Arial" w:cs="Arial"/>
                        <w:color w:val="222222"/>
                        <w:lang w:val="en-US"/>
                      </w:rPr>
                      <w:t>Perera, R., 2017. </w:t>
                    </w:r>
                    <w:r w:rsidRPr="001029CE">
                      <w:rPr>
                        <w:rFonts w:ascii="Arial" w:eastAsia="Times New Roman" w:hAnsi="Arial" w:cs="Arial"/>
                        <w:i/>
                        <w:iCs/>
                        <w:color w:val="222222"/>
                        <w:lang w:val="en-US"/>
                      </w:rPr>
                      <w:t>The PESTLE analysis</w:t>
                    </w:r>
                    <w:r w:rsidRPr="001029CE">
                      <w:rPr>
                        <w:rFonts w:ascii="Arial" w:eastAsia="Times New Roman" w:hAnsi="Arial" w:cs="Arial"/>
                        <w:color w:val="222222"/>
                        <w:lang w:val="en-US"/>
                      </w:rPr>
                      <w:t>. Nerdynaut.</w:t>
                    </w:r>
                  </w:p>
                </w:tc>
              </w:tr>
              <w:tr w:rsidR="00CF6DB6" w14:paraId="423BA3D2" w14:textId="77777777" w:rsidTr="000E284F">
                <w:tc>
                  <w:tcPr>
                    <w:tcW w:w="0" w:type="auto"/>
                    <w:shd w:val="clear" w:color="auto" w:fill="FFFFFF"/>
                    <w:noWrap/>
                    <w:tcMar>
                      <w:top w:w="120" w:type="dxa"/>
                      <w:left w:w="0" w:type="dxa"/>
                      <w:bottom w:w="120" w:type="dxa"/>
                      <w:right w:w="240" w:type="dxa"/>
                    </w:tcMar>
                    <w:hideMark/>
                  </w:tcPr>
                  <w:p w14:paraId="6ECA77E6" w14:textId="77777777" w:rsidR="000E284F" w:rsidRPr="001029CE" w:rsidRDefault="002C1E58" w:rsidP="001029CE">
                    <w:pPr>
                      <w:spacing w:line="360" w:lineRule="auto"/>
                      <w:jc w:val="both"/>
                      <w:rPr>
                        <w:rFonts w:ascii="Arial" w:eastAsia="Times New Roman" w:hAnsi="Arial" w:cs="Arial"/>
                        <w:color w:val="777777"/>
                        <w:lang w:val="en-US"/>
                      </w:rPr>
                    </w:pPr>
                    <w:r w:rsidRPr="001029CE">
                      <w:rPr>
                        <w:rFonts w:ascii="Arial" w:eastAsia="Times New Roman" w:hAnsi="Arial" w:cs="Arial"/>
                        <w:color w:val="777777"/>
                        <w:lang w:val="en-US"/>
                      </w:rPr>
                      <w:lastRenderedPageBreak/>
                      <w:t>Vancouver</w:t>
                    </w:r>
                  </w:p>
                </w:tc>
                <w:tc>
                  <w:tcPr>
                    <w:tcW w:w="0" w:type="auto"/>
                    <w:shd w:val="clear" w:color="auto" w:fill="FFFFFF"/>
                    <w:tcMar>
                      <w:top w:w="120" w:type="dxa"/>
                      <w:left w:w="0" w:type="dxa"/>
                      <w:bottom w:w="120" w:type="dxa"/>
                      <w:right w:w="0" w:type="dxa"/>
                    </w:tcMar>
                    <w:hideMark/>
                  </w:tcPr>
                  <w:p w14:paraId="686693A9" w14:textId="77777777" w:rsidR="000E284F" w:rsidRPr="001029CE" w:rsidRDefault="000E284F" w:rsidP="001029CE">
                    <w:pPr>
                      <w:spacing w:line="360" w:lineRule="auto"/>
                      <w:jc w:val="both"/>
                      <w:rPr>
                        <w:rFonts w:ascii="Arial" w:eastAsia="Times New Roman" w:hAnsi="Arial" w:cs="Arial"/>
                        <w:color w:val="777777"/>
                        <w:lang w:val="en-US"/>
                      </w:rPr>
                    </w:pPr>
                  </w:p>
                </w:tc>
              </w:tr>
            </w:tbl>
            <w:p w14:paraId="05087893" w14:textId="77777777" w:rsidR="000E284F" w:rsidRPr="001029CE" w:rsidRDefault="000E284F" w:rsidP="001029CE">
              <w:pPr>
                <w:spacing w:line="360" w:lineRule="auto"/>
                <w:jc w:val="both"/>
                <w:rPr>
                  <w:rFonts w:ascii="Arial" w:hAnsi="Arial" w:cs="Arial"/>
                  <w:lang w:val="en-US"/>
                </w:rPr>
              </w:pPr>
            </w:p>
            <w:p w14:paraId="3106453E" w14:textId="77777777" w:rsidR="00457520" w:rsidRPr="001029CE" w:rsidRDefault="002C1E58" w:rsidP="001029CE">
              <w:pPr>
                <w:spacing w:line="360" w:lineRule="auto"/>
                <w:jc w:val="both"/>
                <w:rPr>
                  <w:rFonts w:ascii="Arial" w:hAnsi="Arial" w:cs="Arial"/>
                  <w:noProof/>
                </w:rPr>
              </w:pPr>
              <w:r w:rsidRPr="001029CE">
                <w:rPr>
                  <w:rFonts w:ascii="Arial" w:hAnsi="Arial" w:cs="Arial"/>
                  <w:noProof/>
                  <w:lang w:val="it-IT"/>
                </w:rPr>
                <w:t xml:space="preserve">Senbeto, D. L. &amp; Hon, A. H. Y., 2020. </w:t>
              </w:r>
              <w:r w:rsidRPr="001029CE">
                <w:rPr>
                  <w:rFonts w:ascii="Arial" w:hAnsi="Arial" w:cs="Arial"/>
                  <w:noProof/>
                </w:rPr>
                <w:t xml:space="preserve">Shaping Organisational Culture in Response to Tourism Seasonality;A Quantitative Approach. </w:t>
              </w:r>
              <w:r w:rsidRPr="001029CE">
                <w:rPr>
                  <w:rFonts w:ascii="Arial" w:hAnsi="Arial" w:cs="Arial"/>
                  <w:i/>
                  <w:iCs/>
                  <w:noProof/>
                </w:rPr>
                <w:t>Journal of Vacation Marketing.</w:t>
              </w:r>
            </w:p>
            <w:p w14:paraId="589B2AF2"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 xml:space="preserve">Sterlcci, M., 2020. </w:t>
              </w:r>
              <w:r w:rsidRPr="001029CE">
                <w:rPr>
                  <w:rFonts w:ascii="Arial" w:hAnsi="Arial" w:cs="Arial"/>
                  <w:i/>
                  <w:iCs/>
                  <w:noProof/>
                </w:rPr>
                <w:t xml:space="preserve">Employee Readiness to Transformational Change in a Merger of Divergent Organisational Cultures. </w:t>
              </w:r>
              <w:r w:rsidRPr="001029CE">
                <w:rPr>
                  <w:rFonts w:ascii="Arial" w:hAnsi="Arial" w:cs="Arial"/>
                  <w:noProof/>
                </w:rPr>
                <w:t>s.l.:Lund University.</w:t>
              </w:r>
            </w:p>
            <w:p w14:paraId="53CB746F"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 xml:space="preserve">Tanne, J. H., 2019. US Supermarket Chain Walmart limits and Ammunition Sales. </w:t>
              </w:r>
            </w:p>
            <w:p w14:paraId="3F3E9D17" w14:textId="77777777" w:rsidR="0018007A" w:rsidRDefault="002C1E58" w:rsidP="001029CE">
              <w:pPr>
                <w:spacing w:line="360" w:lineRule="auto"/>
                <w:jc w:val="both"/>
                <w:rPr>
                  <w:rFonts w:ascii="Arial" w:eastAsia="Times New Roman" w:hAnsi="Arial" w:cs="Arial"/>
                  <w:color w:val="333333"/>
                  <w:lang w:eastAsia="en-GB"/>
                </w:rPr>
              </w:pPr>
              <w:r w:rsidRPr="001029CE">
                <w:rPr>
                  <w:rFonts w:ascii="Arial" w:eastAsia="Times New Roman" w:hAnsi="Arial" w:cs="Arial"/>
                  <w:color w:val="333333"/>
                  <w:lang w:eastAsia="en-GB"/>
                </w:rPr>
                <w:t xml:space="preserve">Walmart Inc. (2021). Form 10-K for the fiscal year ended January 31, 2021.    Available at: https://d18rn0p25nwr6d.cloudfront.net/CIK-0000104169/598c8825-536a-4371-ab8a-98b9ee761c43.pdf                                                                         </w:t>
              </w:r>
            </w:p>
            <w:p w14:paraId="601D623B" w14:textId="77777777" w:rsidR="00CE6B82" w:rsidRPr="001029CE" w:rsidRDefault="002C1E58" w:rsidP="001029CE">
              <w:pPr>
                <w:spacing w:line="360" w:lineRule="auto"/>
                <w:jc w:val="both"/>
                <w:rPr>
                  <w:rFonts w:ascii="Arial" w:eastAsia="Times New Roman" w:hAnsi="Arial" w:cs="Arial"/>
                  <w:color w:val="333333"/>
                  <w:lang w:eastAsia="en-GB"/>
                </w:rPr>
              </w:pPr>
              <w:r w:rsidRPr="001029CE">
                <w:rPr>
                  <w:rFonts w:ascii="Arial" w:eastAsia="Times New Roman" w:hAnsi="Arial" w:cs="Arial"/>
                  <w:color w:val="333333"/>
                  <w:lang w:eastAsia="en-GB"/>
                </w:rPr>
                <w:t xml:space="preserve">  Accessed August 13, 2021</w:t>
              </w:r>
            </w:p>
            <w:p w14:paraId="624E5A55"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 xml:space="preserve">Wong, K., 2020. </w:t>
              </w:r>
              <w:r w:rsidRPr="001029CE">
                <w:rPr>
                  <w:rFonts w:ascii="Arial" w:hAnsi="Arial" w:cs="Arial"/>
                  <w:i/>
                  <w:iCs/>
                  <w:noProof/>
                </w:rPr>
                <w:t xml:space="preserve">Organisational Culture: Definition, Importance, and Development. </w:t>
              </w:r>
              <w:r w:rsidRPr="001029CE">
                <w:rPr>
                  <w:rFonts w:ascii="Arial" w:hAnsi="Arial" w:cs="Arial"/>
                  <w:noProof/>
                </w:rPr>
                <w:t xml:space="preserve">[Online] </w:t>
              </w:r>
            </w:p>
            <w:p w14:paraId="72EC541B"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 xml:space="preserve">Available at: </w:t>
              </w:r>
              <w:r w:rsidRPr="001029CE">
                <w:rPr>
                  <w:rFonts w:ascii="Arial" w:hAnsi="Arial" w:cs="Arial"/>
                  <w:noProof/>
                  <w:u w:val="single"/>
                </w:rPr>
                <w:t>http://www.achievers.com</w:t>
              </w:r>
            </w:p>
            <w:p w14:paraId="6F6378DB" w14:textId="77777777" w:rsidR="00457520" w:rsidRPr="001029CE" w:rsidRDefault="002C1E58" w:rsidP="001029CE">
              <w:pPr>
                <w:spacing w:line="360" w:lineRule="auto"/>
                <w:jc w:val="both"/>
                <w:rPr>
                  <w:rFonts w:ascii="Arial" w:hAnsi="Arial" w:cs="Arial"/>
                  <w:noProof/>
                </w:rPr>
              </w:pPr>
              <w:r w:rsidRPr="001029CE">
                <w:rPr>
                  <w:rFonts w:ascii="Arial" w:hAnsi="Arial" w:cs="Arial"/>
                  <w:noProof/>
                </w:rPr>
                <w:t>[Accessed 11 August 2020].</w:t>
              </w:r>
            </w:p>
            <w:p w14:paraId="56205CDF" w14:textId="77777777" w:rsidR="00457520" w:rsidRPr="001029CE" w:rsidRDefault="002C1E58" w:rsidP="001029CE">
              <w:pPr>
                <w:spacing w:line="360" w:lineRule="auto"/>
                <w:jc w:val="both"/>
                <w:rPr>
                  <w:rFonts w:ascii="Arial" w:hAnsi="Arial" w:cs="Arial"/>
                </w:rPr>
              </w:pPr>
              <w:r w:rsidRPr="001029CE">
                <w:rPr>
                  <w:rFonts w:ascii="Arial" w:hAnsi="Arial" w:cs="Arial"/>
                  <w:bCs/>
                  <w:noProof/>
                </w:rPr>
                <w:fldChar w:fldCharType="end"/>
              </w:r>
            </w:p>
          </w:sdtContent>
        </w:sdt>
      </w:sdtContent>
    </w:sdt>
    <w:p w14:paraId="3297C5D5" w14:textId="77777777" w:rsidR="00457520" w:rsidRPr="001029CE" w:rsidRDefault="00457520" w:rsidP="001029CE">
      <w:pPr>
        <w:spacing w:line="360" w:lineRule="auto"/>
        <w:jc w:val="both"/>
        <w:rPr>
          <w:rFonts w:ascii="Arial" w:hAnsi="Arial" w:cs="Arial"/>
        </w:rPr>
      </w:pPr>
    </w:p>
    <w:p w14:paraId="038D48A9" w14:textId="77777777" w:rsidR="00457520" w:rsidRPr="001029CE" w:rsidRDefault="00457520" w:rsidP="001029CE">
      <w:pPr>
        <w:spacing w:line="360" w:lineRule="auto"/>
        <w:jc w:val="both"/>
        <w:rPr>
          <w:rFonts w:ascii="Arial" w:hAnsi="Arial" w:cs="Arial"/>
        </w:rPr>
      </w:pPr>
    </w:p>
    <w:sectPr w:rsidR="00457520" w:rsidRPr="001029CE">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079C21" w14:textId="77777777" w:rsidR="00D55353" w:rsidRDefault="00D55353">
      <w:pPr>
        <w:spacing w:after="0" w:line="240" w:lineRule="auto"/>
      </w:pPr>
      <w:r>
        <w:separator/>
      </w:r>
    </w:p>
  </w:endnote>
  <w:endnote w:type="continuationSeparator" w:id="0">
    <w:p w14:paraId="709A554E" w14:textId="77777777" w:rsidR="00D55353" w:rsidRDefault="00D55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3984725"/>
      <w:docPartObj>
        <w:docPartGallery w:val="Page Numbers (Bottom of Page)"/>
        <w:docPartUnique/>
      </w:docPartObj>
    </w:sdtPr>
    <w:sdtEndPr>
      <w:rPr>
        <w:noProof/>
      </w:rPr>
    </w:sdtEndPr>
    <w:sdtContent>
      <w:p w14:paraId="10489FB0" w14:textId="77777777" w:rsidR="008C0AC3" w:rsidRDefault="002C1E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22D3B7" w14:textId="77777777" w:rsidR="008C0AC3" w:rsidRDefault="002C1E58">
    <w:pPr>
      <w:pStyle w:val="Footer"/>
    </w:pPr>
    <w:r>
      <w:t xml:space="preserve">                                                                  Dapaah Kwame Williams (1916221)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EB2473" w14:textId="77777777" w:rsidR="00D55353" w:rsidRDefault="00D55353">
      <w:pPr>
        <w:spacing w:after="0" w:line="240" w:lineRule="auto"/>
      </w:pPr>
      <w:r>
        <w:separator/>
      </w:r>
    </w:p>
  </w:footnote>
  <w:footnote w:type="continuationSeparator" w:id="0">
    <w:p w14:paraId="452F4F61" w14:textId="77777777" w:rsidR="00D55353" w:rsidRDefault="00D553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87959"/>
    <w:multiLevelType w:val="multilevel"/>
    <w:tmpl w:val="ECDAF8A2"/>
    <w:lvl w:ilvl="0">
      <w:start w:val="4"/>
      <w:numFmt w:val="decimal"/>
      <w:lvlText w:val="%1."/>
      <w:lvlJc w:val="left"/>
      <w:pPr>
        <w:ind w:left="30" w:hanging="390"/>
      </w:pPr>
      <w:rPr>
        <w:rFonts w:hint="default"/>
      </w:rPr>
    </w:lvl>
    <w:lvl w:ilvl="1">
      <w:start w:val="1"/>
      <w:numFmt w:val="bullet"/>
      <w:lvlText w:val=""/>
      <w:lvlJc w:val="left"/>
      <w:pPr>
        <w:ind w:left="1080" w:hanging="720"/>
      </w:pPr>
      <w:rPr>
        <w:rFonts w:ascii="Symbol" w:hAnsi="Symbol" w:hint="default"/>
      </w:rPr>
    </w:lvl>
    <w:lvl w:ilvl="2">
      <w:start w:val="1"/>
      <w:numFmt w:val="decimal"/>
      <w:lvlText w:val="%1.%2.%3."/>
      <w:lvlJc w:val="left"/>
      <w:pPr>
        <w:ind w:left="1800" w:hanging="720"/>
      </w:pPr>
      <w:rPr>
        <w:rFonts w:hint="default"/>
      </w:rPr>
    </w:lvl>
    <w:lvl w:ilvl="3">
      <w:start w:val="1"/>
      <w:numFmt w:val="decimal"/>
      <w:lvlText w:val="%1.%2.%3.%4."/>
      <w:lvlJc w:val="left"/>
      <w:pPr>
        <w:ind w:left="2880" w:hanging="1080"/>
      </w:pPr>
      <w:rPr>
        <w:rFonts w:hint="default"/>
      </w:rPr>
    </w:lvl>
    <w:lvl w:ilvl="4">
      <w:start w:val="1"/>
      <w:numFmt w:val="decimal"/>
      <w:lvlText w:val="%1.%2.%3.%4.%5."/>
      <w:lvlJc w:val="left"/>
      <w:pPr>
        <w:ind w:left="3600" w:hanging="1080"/>
      </w:pPr>
      <w:rPr>
        <w:rFonts w:hint="default"/>
      </w:rPr>
    </w:lvl>
    <w:lvl w:ilvl="5">
      <w:start w:val="1"/>
      <w:numFmt w:val="decimal"/>
      <w:lvlText w:val="%1.%2.%3.%4.%5.%6."/>
      <w:lvlJc w:val="left"/>
      <w:pPr>
        <w:ind w:left="4680" w:hanging="1440"/>
      </w:pPr>
      <w:rPr>
        <w:rFonts w:hint="default"/>
      </w:rPr>
    </w:lvl>
    <w:lvl w:ilvl="6">
      <w:start w:val="1"/>
      <w:numFmt w:val="decimal"/>
      <w:lvlText w:val="%1.%2.%3.%4.%5.%6.%7."/>
      <w:lvlJc w:val="left"/>
      <w:pPr>
        <w:ind w:left="5400" w:hanging="1440"/>
      </w:pPr>
      <w:rPr>
        <w:rFonts w:hint="default"/>
      </w:rPr>
    </w:lvl>
    <w:lvl w:ilvl="7">
      <w:start w:val="1"/>
      <w:numFmt w:val="decimal"/>
      <w:lvlText w:val="%1.%2.%3.%4.%5.%6.%7.%8."/>
      <w:lvlJc w:val="left"/>
      <w:pPr>
        <w:ind w:left="6480" w:hanging="1800"/>
      </w:pPr>
      <w:rPr>
        <w:rFonts w:hint="default"/>
      </w:rPr>
    </w:lvl>
    <w:lvl w:ilvl="8">
      <w:start w:val="1"/>
      <w:numFmt w:val="decimal"/>
      <w:lvlText w:val="%1.%2.%3.%4.%5.%6.%7.%8.%9."/>
      <w:lvlJc w:val="left"/>
      <w:pPr>
        <w:ind w:left="7200" w:hanging="1800"/>
      </w:pPr>
      <w:rPr>
        <w:rFonts w:hint="default"/>
      </w:rPr>
    </w:lvl>
  </w:abstractNum>
  <w:abstractNum w:abstractNumId="1" w15:restartNumberingAfterBreak="0">
    <w:nsid w:val="1D6C6967"/>
    <w:multiLevelType w:val="multilevel"/>
    <w:tmpl w:val="C3A8A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61515B"/>
    <w:multiLevelType w:val="multilevel"/>
    <w:tmpl w:val="AE848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625FB9"/>
    <w:multiLevelType w:val="hybridMultilevel"/>
    <w:tmpl w:val="53FA0FC0"/>
    <w:lvl w:ilvl="0" w:tplc="809C5800">
      <w:start w:val="1"/>
      <w:numFmt w:val="lowerLetter"/>
      <w:lvlText w:val="%1."/>
      <w:lvlJc w:val="left"/>
      <w:pPr>
        <w:ind w:left="720" w:hanging="360"/>
      </w:pPr>
      <w:rPr>
        <w:rFonts w:hint="default"/>
      </w:rPr>
    </w:lvl>
    <w:lvl w:ilvl="1" w:tplc="692412A2" w:tentative="1">
      <w:start w:val="1"/>
      <w:numFmt w:val="lowerLetter"/>
      <w:lvlText w:val="%2."/>
      <w:lvlJc w:val="left"/>
      <w:pPr>
        <w:ind w:left="1440" w:hanging="360"/>
      </w:pPr>
    </w:lvl>
    <w:lvl w:ilvl="2" w:tplc="39B0A67A" w:tentative="1">
      <w:start w:val="1"/>
      <w:numFmt w:val="lowerRoman"/>
      <w:lvlText w:val="%3."/>
      <w:lvlJc w:val="right"/>
      <w:pPr>
        <w:ind w:left="2160" w:hanging="180"/>
      </w:pPr>
    </w:lvl>
    <w:lvl w:ilvl="3" w:tplc="14B6EB5C" w:tentative="1">
      <w:start w:val="1"/>
      <w:numFmt w:val="decimal"/>
      <w:lvlText w:val="%4."/>
      <w:lvlJc w:val="left"/>
      <w:pPr>
        <w:ind w:left="2880" w:hanging="360"/>
      </w:pPr>
    </w:lvl>
    <w:lvl w:ilvl="4" w:tplc="E55C7DE2" w:tentative="1">
      <w:start w:val="1"/>
      <w:numFmt w:val="lowerLetter"/>
      <w:lvlText w:val="%5."/>
      <w:lvlJc w:val="left"/>
      <w:pPr>
        <w:ind w:left="3600" w:hanging="360"/>
      </w:pPr>
    </w:lvl>
    <w:lvl w:ilvl="5" w:tplc="EA1CD26A" w:tentative="1">
      <w:start w:val="1"/>
      <w:numFmt w:val="lowerRoman"/>
      <w:lvlText w:val="%6."/>
      <w:lvlJc w:val="right"/>
      <w:pPr>
        <w:ind w:left="4320" w:hanging="180"/>
      </w:pPr>
    </w:lvl>
    <w:lvl w:ilvl="6" w:tplc="CDA81A7C" w:tentative="1">
      <w:start w:val="1"/>
      <w:numFmt w:val="decimal"/>
      <w:lvlText w:val="%7."/>
      <w:lvlJc w:val="left"/>
      <w:pPr>
        <w:ind w:left="5040" w:hanging="360"/>
      </w:pPr>
    </w:lvl>
    <w:lvl w:ilvl="7" w:tplc="6CE4E946" w:tentative="1">
      <w:start w:val="1"/>
      <w:numFmt w:val="lowerLetter"/>
      <w:lvlText w:val="%8."/>
      <w:lvlJc w:val="left"/>
      <w:pPr>
        <w:ind w:left="5760" w:hanging="360"/>
      </w:pPr>
    </w:lvl>
    <w:lvl w:ilvl="8" w:tplc="AC00E690" w:tentative="1">
      <w:start w:val="1"/>
      <w:numFmt w:val="lowerRoman"/>
      <w:lvlText w:val="%9."/>
      <w:lvlJc w:val="right"/>
      <w:pPr>
        <w:ind w:left="6480" w:hanging="180"/>
      </w:pPr>
    </w:lvl>
  </w:abstractNum>
  <w:abstractNum w:abstractNumId="4" w15:restartNumberingAfterBreak="0">
    <w:nsid w:val="30097CB8"/>
    <w:multiLevelType w:val="multilevel"/>
    <w:tmpl w:val="EF8A04E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2B91E33"/>
    <w:multiLevelType w:val="hybridMultilevel"/>
    <w:tmpl w:val="A3E8A794"/>
    <w:lvl w:ilvl="0" w:tplc="7F6CB540">
      <w:start w:val="1"/>
      <w:numFmt w:val="lowerRoman"/>
      <w:lvlText w:val="%1."/>
      <w:lvlJc w:val="right"/>
      <w:pPr>
        <w:ind w:left="720" w:hanging="360"/>
      </w:pPr>
    </w:lvl>
    <w:lvl w:ilvl="1" w:tplc="E76E2BE6" w:tentative="1">
      <w:start w:val="1"/>
      <w:numFmt w:val="lowerLetter"/>
      <w:lvlText w:val="%2."/>
      <w:lvlJc w:val="left"/>
      <w:pPr>
        <w:ind w:left="1440" w:hanging="360"/>
      </w:pPr>
    </w:lvl>
    <w:lvl w:ilvl="2" w:tplc="5E008A2C" w:tentative="1">
      <w:start w:val="1"/>
      <w:numFmt w:val="lowerRoman"/>
      <w:lvlText w:val="%3."/>
      <w:lvlJc w:val="right"/>
      <w:pPr>
        <w:ind w:left="2160" w:hanging="180"/>
      </w:pPr>
    </w:lvl>
    <w:lvl w:ilvl="3" w:tplc="45C4C262" w:tentative="1">
      <w:start w:val="1"/>
      <w:numFmt w:val="decimal"/>
      <w:lvlText w:val="%4."/>
      <w:lvlJc w:val="left"/>
      <w:pPr>
        <w:ind w:left="2880" w:hanging="360"/>
      </w:pPr>
    </w:lvl>
    <w:lvl w:ilvl="4" w:tplc="ABB018DE" w:tentative="1">
      <w:start w:val="1"/>
      <w:numFmt w:val="lowerLetter"/>
      <w:lvlText w:val="%5."/>
      <w:lvlJc w:val="left"/>
      <w:pPr>
        <w:ind w:left="3600" w:hanging="360"/>
      </w:pPr>
    </w:lvl>
    <w:lvl w:ilvl="5" w:tplc="861C7D68" w:tentative="1">
      <w:start w:val="1"/>
      <w:numFmt w:val="lowerRoman"/>
      <w:lvlText w:val="%6."/>
      <w:lvlJc w:val="right"/>
      <w:pPr>
        <w:ind w:left="4320" w:hanging="180"/>
      </w:pPr>
    </w:lvl>
    <w:lvl w:ilvl="6" w:tplc="A2066318" w:tentative="1">
      <w:start w:val="1"/>
      <w:numFmt w:val="decimal"/>
      <w:lvlText w:val="%7."/>
      <w:lvlJc w:val="left"/>
      <w:pPr>
        <w:ind w:left="5040" w:hanging="360"/>
      </w:pPr>
    </w:lvl>
    <w:lvl w:ilvl="7" w:tplc="2684FDE6" w:tentative="1">
      <w:start w:val="1"/>
      <w:numFmt w:val="lowerLetter"/>
      <w:lvlText w:val="%8."/>
      <w:lvlJc w:val="left"/>
      <w:pPr>
        <w:ind w:left="5760" w:hanging="360"/>
      </w:pPr>
    </w:lvl>
    <w:lvl w:ilvl="8" w:tplc="246455B8" w:tentative="1">
      <w:start w:val="1"/>
      <w:numFmt w:val="lowerRoman"/>
      <w:lvlText w:val="%9."/>
      <w:lvlJc w:val="right"/>
      <w:pPr>
        <w:ind w:left="6480" w:hanging="180"/>
      </w:pPr>
    </w:lvl>
  </w:abstractNum>
  <w:abstractNum w:abstractNumId="6" w15:restartNumberingAfterBreak="0">
    <w:nsid w:val="37656B9F"/>
    <w:multiLevelType w:val="hybridMultilevel"/>
    <w:tmpl w:val="0A56EDD8"/>
    <w:lvl w:ilvl="0" w:tplc="BE9E2DBE">
      <w:start w:val="1"/>
      <w:numFmt w:val="bullet"/>
      <w:lvlText w:val=""/>
      <w:lvlJc w:val="left"/>
      <w:pPr>
        <w:ind w:left="720" w:hanging="360"/>
      </w:pPr>
      <w:rPr>
        <w:rFonts w:ascii="Symbol" w:hAnsi="Symbol" w:hint="default"/>
      </w:rPr>
    </w:lvl>
    <w:lvl w:ilvl="1" w:tplc="4582FEC4" w:tentative="1">
      <w:start w:val="1"/>
      <w:numFmt w:val="bullet"/>
      <w:lvlText w:val="o"/>
      <w:lvlJc w:val="left"/>
      <w:pPr>
        <w:ind w:left="1440" w:hanging="360"/>
      </w:pPr>
      <w:rPr>
        <w:rFonts w:ascii="Courier New" w:hAnsi="Courier New" w:cs="Courier New" w:hint="default"/>
      </w:rPr>
    </w:lvl>
    <w:lvl w:ilvl="2" w:tplc="437C62EE" w:tentative="1">
      <w:start w:val="1"/>
      <w:numFmt w:val="bullet"/>
      <w:lvlText w:val=""/>
      <w:lvlJc w:val="left"/>
      <w:pPr>
        <w:ind w:left="2160" w:hanging="360"/>
      </w:pPr>
      <w:rPr>
        <w:rFonts w:ascii="Wingdings" w:hAnsi="Wingdings" w:hint="default"/>
      </w:rPr>
    </w:lvl>
    <w:lvl w:ilvl="3" w:tplc="C7E8B24C" w:tentative="1">
      <w:start w:val="1"/>
      <w:numFmt w:val="bullet"/>
      <w:lvlText w:val=""/>
      <w:lvlJc w:val="left"/>
      <w:pPr>
        <w:ind w:left="2880" w:hanging="360"/>
      </w:pPr>
      <w:rPr>
        <w:rFonts w:ascii="Symbol" w:hAnsi="Symbol" w:hint="default"/>
      </w:rPr>
    </w:lvl>
    <w:lvl w:ilvl="4" w:tplc="8B5E237C" w:tentative="1">
      <w:start w:val="1"/>
      <w:numFmt w:val="bullet"/>
      <w:lvlText w:val="o"/>
      <w:lvlJc w:val="left"/>
      <w:pPr>
        <w:ind w:left="3600" w:hanging="360"/>
      </w:pPr>
      <w:rPr>
        <w:rFonts w:ascii="Courier New" w:hAnsi="Courier New" w:cs="Courier New" w:hint="default"/>
      </w:rPr>
    </w:lvl>
    <w:lvl w:ilvl="5" w:tplc="B5D8A6CA" w:tentative="1">
      <w:start w:val="1"/>
      <w:numFmt w:val="bullet"/>
      <w:lvlText w:val=""/>
      <w:lvlJc w:val="left"/>
      <w:pPr>
        <w:ind w:left="4320" w:hanging="360"/>
      </w:pPr>
      <w:rPr>
        <w:rFonts w:ascii="Wingdings" w:hAnsi="Wingdings" w:hint="default"/>
      </w:rPr>
    </w:lvl>
    <w:lvl w:ilvl="6" w:tplc="3C8AC956" w:tentative="1">
      <w:start w:val="1"/>
      <w:numFmt w:val="bullet"/>
      <w:lvlText w:val=""/>
      <w:lvlJc w:val="left"/>
      <w:pPr>
        <w:ind w:left="5040" w:hanging="360"/>
      </w:pPr>
      <w:rPr>
        <w:rFonts w:ascii="Symbol" w:hAnsi="Symbol" w:hint="default"/>
      </w:rPr>
    </w:lvl>
    <w:lvl w:ilvl="7" w:tplc="9FFE8212" w:tentative="1">
      <w:start w:val="1"/>
      <w:numFmt w:val="bullet"/>
      <w:lvlText w:val="o"/>
      <w:lvlJc w:val="left"/>
      <w:pPr>
        <w:ind w:left="5760" w:hanging="360"/>
      </w:pPr>
      <w:rPr>
        <w:rFonts w:ascii="Courier New" w:hAnsi="Courier New" w:cs="Courier New" w:hint="default"/>
      </w:rPr>
    </w:lvl>
    <w:lvl w:ilvl="8" w:tplc="795C4208" w:tentative="1">
      <w:start w:val="1"/>
      <w:numFmt w:val="bullet"/>
      <w:lvlText w:val=""/>
      <w:lvlJc w:val="left"/>
      <w:pPr>
        <w:ind w:left="6480" w:hanging="360"/>
      </w:pPr>
      <w:rPr>
        <w:rFonts w:ascii="Wingdings" w:hAnsi="Wingdings" w:hint="default"/>
      </w:rPr>
    </w:lvl>
  </w:abstractNum>
  <w:abstractNum w:abstractNumId="7" w15:restartNumberingAfterBreak="0">
    <w:nsid w:val="3AE221C4"/>
    <w:multiLevelType w:val="multilevel"/>
    <w:tmpl w:val="13CA7E46"/>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D6A4B7B"/>
    <w:multiLevelType w:val="hybridMultilevel"/>
    <w:tmpl w:val="E09A0804"/>
    <w:lvl w:ilvl="0" w:tplc="CEA41F3A">
      <w:start w:val="1"/>
      <w:numFmt w:val="lowerRoman"/>
      <w:lvlText w:val="%1."/>
      <w:lvlJc w:val="right"/>
      <w:pPr>
        <w:ind w:left="720" w:hanging="360"/>
      </w:pPr>
    </w:lvl>
    <w:lvl w:ilvl="1" w:tplc="6FAED1FC" w:tentative="1">
      <w:start w:val="1"/>
      <w:numFmt w:val="lowerLetter"/>
      <w:lvlText w:val="%2."/>
      <w:lvlJc w:val="left"/>
      <w:pPr>
        <w:ind w:left="1440" w:hanging="360"/>
      </w:pPr>
    </w:lvl>
    <w:lvl w:ilvl="2" w:tplc="3B0A7B28" w:tentative="1">
      <w:start w:val="1"/>
      <w:numFmt w:val="lowerRoman"/>
      <w:lvlText w:val="%3."/>
      <w:lvlJc w:val="right"/>
      <w:pPr>
        <w:ind w:left="2160" w:hanging="180"/>
      </w:pPr>
    </w:lvl>
    <w:lvl w:ilvl="3" w:tplc="376ED4C4" w:tentative="1">
      <w:start w:val="1"/>
      <w:numFmt w:val="decimal"/>
      <w:lvlText w:val="%4."/>
      <w:lvlJc w:val="left"/>
      <w:pPr>
        <w:ind w:left="2880" w:hanging="360"/>
      </w:pPr>
    </w:lvl>
    <w:lvl w:ilvl="4" w:tplc="EB4C7FBC" w:tentative="1">
      <w:start w:val="1"/>
      <w:numFmt w:val="lowerLetter"/>
      <w:lvlText w:val="%5."/>
      <w:lvlJc w:val="left"/>
      <w:pPr>
        <w:ind w:left="3600" w:hanging="360"/>
      </w:pPr>
    </w:lvl>
    <w:lvl w:ilvl="5" w:tplc="EF3A0EFA" w:tentative="1">
      <w:start w:val="1"/>
      <w:numFmt w:val="lowerRoman"/>
      <w:lvlText w:val="%6."/>
      <w:lvlJc w:val="right"/>
      <w:pPr>
        <w:ind w:left="4320" w:hanging="180"/>
      </w:pPr>
    </w:lvl>
    <w:lvl w:ilvl="6" w:tplc="CC52F00E" w:tentative="1">
      <w:start w:val="1"/>
      <w:numFmt w:val="decimal"/>
      <w:lvlText w:val="%7."/>
      <w:lvlJc w:val="left"/>
      <w:pPr>
        <w:ind w:left="5040" w:hanging="360"/>
      </w:pPr>
    </w:lvl>
    <w:lvl w:ilvl="7" w:tplc="0CE4DBD0" w:tentative="1">
      <w:start w:val="1"/>
      <w:numFmt w:val="lowerLetter"/>
      <w:lvlText w:val="%8."/>
      <w:lvlJc w:val="left"/>
      <w:pPr>
        <w:ind w:left="5760" w:hanging="360"/>
      </w:pPr>
    </w:lvl>
    <w:lvl w:ilvl="8" w:tplc="42645F6E" w:tentative="1">
      <w:start w:val="1"/>
      <w:numFmt w:val="lowerRoman"/>
      <w:lvlText w:val="%9."/>
      <w:lvlJc w:val="right"/>
      <w:pPr>
        <w:ind w:left="6480" w:hanging="180"/>
      </w:pPr>
    </w:lvl>
  </w:abstractNum>
  <w:abstractNum w:abstractNumId="9" w15:restartNumberingAfterBreak="0">
    <w:nsid w:val="3E550982"/>
    <w:multiLevelType w:val="hybridMultilevel"/>
    <w:tmpl w:val="EB0249B4"/>
    <w:lvl w:ilvl="0" w:tplc="1F4C06B8">
      <w:start w:val="1"/>
      <w:numFmt w:val="lowerRoman"/>
      <w:lvlText w:val="%1."/>
      <w:lvlJc w:val="right"/>
      <w:pPr>
        <w:ind w:left="720" w:hanging="360"/>
      </w:pPr>
    </w:lvl>
    <w:lvl w:ilvl="1" w:tplc="2D2A1150" w:tentative="1">
      <w:start w:val="1"/>
      <w:numFmt w:val="lowerLetter"/>
      <w:lvlText w:val="%2."/>
      <w:lvlJc w:val="left"/>
      <w:pPr>
        <w:ind w:left="1440" w:hanging="360"/>
      </w:pPr>
    </w:lvl>
    <w:lvl w:ilvl="2" w:tplc="8DBE1CCA" w:tentative="1">
      <w:start w:val="1"/>
      <w:numFmt w:val="lowerRoman"/>
      <w:lvlText w:val="%3."/>
      <w:lvlJc w:val="right"/>
      <w:pPr>
        <w:ind w:left="2160" w:hanging="180"/>
      </w:pPr>
    </w:lvl>
    <w:lvl w:ilvl="3" w:tplc="C20E4272" w:tentative="1">
      <w:start w:val="1"/>
      <w:numFmt w:val="decimal"/>
      <w:lvlText w:val="%4."/>
      <w:lvlJc w:val="left"/>
      <w:pPr>
        <w:ind w:left="2880" w:hanging="360"/>
      </w:pPr>
    </w:lvl>
    <w:lvl w:ilvl="4" w:tplc="8A8EF6DC" w:tentative="1">
      <w:start w:val="1"/>
      <w:numFmt w:val="lowerLetter"/>
      <w:lvlText w:val="%5."/>
      <w:lvlJc w:val="left"/>
      <w:pPr>
        <w:ind w:left="3600" w:hanging="360"/>
      </w:pPr>
    </w:lvl>
    <w:lvl w:ilvl="5" w:tplc="1E423348" w:tentative="1">
      <w:start w:val="1"/>
      <w:numFmt w:val="lowerRoman"/>
      <w:lvlText w:val="%6."/>
      <w:lvlJc w:val="right"/>
      <w:pPr>
        <w:ind w:left="4320" w:hanging="180"/>
      </w:pPr>
    </w:lvl>
    <w:lvl w:ilvl="6" w:tplc="CCC66792" w:tentative="1">
      <w:start w:val="1"/>
      <w:numFmt w:val="decimal"/>
      <w:lvlText w:val="%7."/>
      <w:lvlJc w:val="left"/>
      <w:pPr>
        <w:ind w:left="5040" w:hanging="360"/>
      </w:pPr>
    </w:lvl>
    <w:lvl w:ilvl="7" w:tplc="A538066A" w:tentative="1">
      <w:start w:val="1"/>
      <w:numFmt w:val="lowerLetter"/>
      <w:lvlText w:val="%8."/>
      <w:lvlJc w:val="left"/>
      <w:pPr>
        <w:ind w:left="5760" w:hanging="360"/>
      </w:pPr>
    </w:lvl>
    <w:lvl w:ilvl="8" w:tplc="9386E8BA" w:tentative="1">
      <w:start w:val="1"/>
      <w:numFmt w:val="lowerRoman"/>
      <w:lvlText w:val="%9."/>
      <w:lvlJc w:val="right"/>
      <w:pPr>
        <w:ind w:left="6480" w:hanging="180"/>
      </w:pPr>
    </w:lvl>
  </w:abstractNum>
  <w:abstractNum w:abstractNumId="10" w15:restartNumberingAfterBreak="0">
    <w:nsid w:val="3F543151"/>
    <w:multiLevelType w:val="multilevel"/>
    <w:tmpl w:val="57666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D32D63"/>
    <w:multiLevelType w:val="hybridMultilevel"/>
    <w:tmpl w:val="CD6420E4"/>
    <w:lvl w:ilvl="0" w:tplc="65B8A074">
      <w:start w:val="2"/>
      <w:numFmt w:val="upperLetter"/>
      <w:lvlText w:val="%1."/>
      <w:lvlJc w:val="left"/>
      <w:pPr>
        <w:ind w:left="360" w:hanging="360"/>
      </w:pPr>
      <w:rPr>
        <w:rFonts w:hint="default"/>
      </w:rPr>
    </w:lvl>
    <w:lvl w:ilvl="1" w:tplc="1916B41E" w:tentative="1">
      <w:start w:val="1"/>
      <w:numFmt w:val="lowerLetter"/>
      <w:lvlText w:val="%2."/>
      <w:lvlJc w:val="left"/>
      <w:pPr>
        <w:ind w:left="1080" w:hanging="360"/>
      </w:pPr>
    </w:lvl>
    <w:lvl w:ilvl="2" w:tplc="67662F52" w:tentative="1">
      <w:start w:val="1"/>
      <w:numFmt w:val="lowerRoman"/>
      <w:lvlText w:val="%3."/>
      <w:lvlJc w:val="right"/>
      <w:pPr>
        <w:ind w:left="1800" w:hanging="180"/>
      </w:pPr>
    </w:lvl>
    <w:lvl w:ilvl="3" w:tplc="DB4CA52C" w:tentative="1">
      <w:start w:val="1"/>
      <w:numFmt w:val="decimal"/>
      <w:lvlText w:val="%4."/>
      <w:lvlJc w:val="left"/>
      <w:pPr>
        <w:ind w:left="2520" w:hanging="360"/>
      </w:pPr>
    </w:lvl>
    <w:lvl w:ilvl="4" w:tplc="21EEEBA2" w:tentative="1">
      <w:start w:val="1"/>
      <w:numFmt w:val="lowerLetter"/>
      <w:lvlText w:val="%5."/>
      <w:lvlJc w:val="left"/>
      <w:pPr>
        <w:ind w:left="3240" w:hanging="360"/>
      </w:pPr>
    </w:lvl>
    <w:lvl w:ilvl="5" w:tplc="4F4C7CB2" w:tentative="1">
      <w:start w:val="1"/>
      <w:numFmt w:val="lowerRoman"/>
      <w:lvlText w:val="%6."/>
      <w:lvlJc w:val="right"/>
      <w:pPr>
        <w:ind w:left="3960" w:hanging="180"/>
      </w:pPr>
    </w:lvl>
    <w:lvl w:ilvl="6" w:tplc="49F6F836" w:tentative="1">
      <w:start w:val="1"/>
      <w:numFmt w:val="decimal"/>
      <w:lvlText w:val="%7."/>
      <w:lvlJc w:val="left"/>
      <w:pPr>
        <w:ind w:left="4680" w:hanging="360"/>
      </w:pPr>
    </w:lvl>
    <w:lvl w:ilvl="7" w:tplc="C8BC48C0" w:tentative="1">
      <w:start w:val="1"/>
      <w:numFmt w:val="lowerLetter"/>
      <w:lvlText w:val="%8."/>
      <w:lvlJc w:val="left"/>
      <w:pPr>
        <w:ind w:left="5400" w:hanging="360"/>
      </w:pPr>
    </w:lvl>
    <w:lvl w:ilvl="8" w:tplc="760627FC" w:tentative="1">
      <w:start w:val="1"/>
      <w:numFmt w:val="lowerRoman"/>
      <w:lvlText w:val="%9."/>
      <w:lvlJc w:val="right"/>
      <w:pPr>
        <w:ind w:left="6120" w:hanging="180"/>
      </w:pPr>
    </w:lvl>
  </w:abstractNum>
  <w:abstractNum w:abstractNumId="12" w15:restartNumberingAfterBreak="0">
    <w:nsid w:val="4DC70EC8"/>
    <w:multiLevelType w:val="multilevel"/>
    <w:tmpl w:val="A7643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5C0DEA"/>
    <w:multiLevelType w:val="hybridMultilevel"/>
    <w:tmpl w:val="10E22CBA"/>
    <w:lvl w:ilvl="0" w:tplc="4DAAD4DA">
      <w:start w:val="1"/>
      <w:numFmt w:val="lowerRoman"/>
      <w:lvlText w:val="%1."/>
      <w:lvlJc w:val="right"/>
      <w:pPr>
        <w:ind w:left="720" w:hanging="360"/>
      </w:pPr>
    </w:lvl>
    <w:lvl w:ilvl="1" w:tplc="4F10A770" w:tentative="1">
      <w:start w:val="1"/>
      <w:numFmt w:val="lowerLetter"/>
      <w:lvlText w:val="%2."/>
      <w:lvlJc w:val="left"/>
      <w:pPr>
        <w:ind w:left="1440" w:hanging="360"/>
      </w:pPr>
    </w:lvl>
    <w:lvl w:ilvl="2" w:tplc="E12880A8" w:tentative="1">
      <w:start w:val="1"/>
      <w:numFmt w:val="lowerRoman"/>
      <w:lvlText w:val="%3."/>
      <w:lvlJc w:val="right"/>
      <w:pPr>
        <w:ind w:left="2160" w:hanging="180"/>
      </w:pPr>
    </w:lvl>
    <w:lvl w:ilvl="3" w:tplc="145C5398" w:tentative="1">
      <w:start w:val="1"/>
      <w:numFmt w:val="decimal"/>
      <w:lvlText w:val="%4."/>
      <w:lvlJc w:val="left"/>
      <w:pPr>
        <w:ind w:left="2880" w:hanging="360"/>
      </w:pPr>
    </w:lvl>
    <w:lvl w:ilvl="4" w:tplc="5E3A385A" w:tentative="1">
      <w:start w:val="1"/>
      <w:numFmt w:val="lowerLetter"/>
      <w:lvlText w:val="%5."/>
      <w:lvlJc w:val="left"/>
      <w:pPr>
        <w:ind w:left="3600" w:hanging="360"/>
      </w:pPr>
    </w:lvl>
    <w:lvl w:ilvl="5" w:tplc="22E64A5C" w:tentative="1">
      <w:start w:val="1"/>
      <w:numFmt w:val="lowerRoman"/>
      <w:lvlText w:val="%6."/>
      <w:lvlJc w:val="right"/>
      <w:pPr>
        <w:ind w:left="4320" w:hanging="180"/>
      </w:pPr>
    </w:lvl>
    <w:lvl w:ilvl="6" w:tplc="27DA3AEC" w:tentative="1">
      <w:start w:val="1"/>
      <w:numFmt w:val="decimal"/>
      <w:lvlText w:val="%7."/>
      <w:lvlJc w:val="left"/>
      <w:pPr>
        <w:ind w:left="5040" w:hanging="360"/>
      </w:pPr>
    </w:lvl>
    <w:lvl w:ilvl="7" w:tplc="C4D6CC6C" w:tentative="1">
      <w:start w:val="1"/>
      <w:numFmt w:val="lowerLetter"/>
      <w:lvlText w:val="%8."/>
      <w:lvlJc w:val="left"/>
      <w:pPr>
        <w:ind w:left="5760" w:hanging="360"/>
      </w:pPr>
    </w:lvl>
    <w:lvl w:ilvl="8" w:tplc="D1F08E0C" w:tentative="1">
      <w:start w:val="1"/>
      <w:numFmt w:val="lowerRoman"/>
      <w:lvlText w:val="%9."/>
      <w:lvlJc w:val="right"/>
      <w:pPr>
        <w:ind w:left="6480" w:hanging="180"/>
      </w:pPr>
    </w:lvl>
  </w:abstractNum>
  <w:abstractNum w:abstractNumId="14" w15:restartNumberingAfterBreak="0">
    <w:nsid w:val="57703109"/>
    <w:multiLevelType w:val="multilevel"/>
    <w:tmpl w:val="ECB68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455287"/>
    <w:multiLevelType w:val="hybridMultilevel"/>
    <w:tmpl w:val="966AD98E"/>
    <w:lvl w:ilvl="0" w:tplc="10D4E714">
      <w:start w:val="1"/>
      <w:numFmt w:val="lowerLetter"/>
      <w:lvlText w:val="%1."/>
      <w:lvlJc w:val="left"/>
      <w:pPr>
        <w:ind w:left="720" w:hanging="360"/>
      </w:pPr>
    </w:lvl>
    <w:lvl w:ilvl="1" w:tplc="7A36E330" w:tentative="1">
      <w:start w:val="1"/>
      <w:numFmt w:val="lowerLetter"/>
      <w:lvlText w:val="%2."/>
      <w:lvlJc w:val="left"/>
      <w:pPr>
        <w:ind w:left="1440" w:hanging="360"/>
      </w:pPr>
    </w:lvl>
    <w:lvl w:ilvl="2" w:tplc="238630FE" w:tentative="1">
      <w:start w:val="1"/>
      <w:numFmt w:val="lowerRoman"/>
      <w:lvlText w:val="%3."/>
      <w:lvlJc w:val="right"/>
      <w:pPr>
        <w:ind w:left="2160" w:hanging="180"/>
      </w:pPr>
    </w:lvl>
    <w:lvl w:ilvl="3" w:tplc="FA6CC880" w:tentative="1">
      <w:start w:val="1"/>
      <w:numFmt w:val="decimal"/>
      <w:lvlText w:val="%4."/>
      <w:lvlJc w:val="left"/>
      <w:pPr>
        <w:ind w:left="2880" w:hanging="360"/>
      </w:pPr>
    </w:lvl>
    <w:lvl w:ilvl="4" w:tplc="83BE9014" w:tentative="1">
      <w:start w:val="1"/>
      <w:numFmt w:val="lowerLetter"/>
      <w:lvlText w:val="%5."/>
      <w:lvlJc w:val="left"/>
      <w:pPr>
        <w:ind w:left="3600" w:hanging="360"/>
      </w:pPr>
    </w:lvl>
    <w:lvl w:ilvl="5" w:tplc="C07CCF22" w:tentative="1">
      <w:start w:val="1"/>
      <w:numFmt w:val="lowerRoman"/>
      <w:lvlText w:val="%6."/>
      <w:lvlJc w:val="right"/>
      <w:pPr>
        <w:ind w:left="4320" w:hanging="180"/>
      </w:pPr>
    </w:lvl>
    <w:lvl w:ilvl="6" w:tplc="F2C0388A" w:tentative="1">
      <w:start w:val="1"/>
      <w:numFmt w:val="decimal"/>
      <w:lvlText w:val="%7."/>
      <w:lvlJc w:val="left"/>
      <w:pPr>
        <w:ind w:left="5040" w:hanging="360"/>
      </w:pPr>
    </w:lvl>
    <w:lvl w:ilvl="7" w:tplc="920C629C" w:tentative="1">
      <w:start w:val="1"/>
      <w:numFmt w:val="lowerLetter"/>
      <w:lvlText w:val="%8."/>
      <w:lvlJc w:val="left"/>
      <w:pPr>
        <w:ind w:left="5760" w:hanging="360"/>
      </w:pPr>
    </w:lvl>
    <w:lvl w:ilvl="8" w:tplc="716477BA" w:tentative="1">
      <w:start w:val="1"/>
      <w:numFmt w:val="lowerRoman"/>
      <w:lvlText w:val="%9."/>
      <w:lvlJc w:val="right"/>
      <w:pPr>
        <w:ind w:left="6480" w:hanging="180"/>
      </w:pPr>
    </w:lvl>
  </w:abstractNum>
  <w:abstractNum w:abstractNumId="16" w15:restartNumberingAfterBreak="0">
    <w:nsid w:val="5C131F0D"/>
    <w:multiLevelType w:val="multilevel"/>
    <w:tmpl w:val="ADFC2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E2C7E6A"/>
    <w:multiLevelType w:val="multilevel"/>
    <w:tmpl w:val="04548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0D31D1"/>
    <w:multiLevelType w:val="multilevel"/>
    <w:tmpl w:val="ADFC2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CE54A34"/>
    <w:multiLevelType w:val="hybridMultilevel"/>
    <w:tmpl w:val="FFFCF5D8"/>
    <w:lvl w:ilvl="0" w:tplc="883CE160">
      <w:start w:val="1"/>
      <w:numFmt w:val="lowerRoman"/>
      <w:lvlText w:val="%1."/>
      <w:lvlJc w:val="right"/>
      <w:pPr>
        <w:ind w:left="720" w:hanging="360"/>
      </w:pPr>
    </w:lvl>
    <w:lvl w:ilvl="1" w:tplc="E5C68DE6" w:tentative="1">
      <w:start w:val="1"/>
      <w:numFmt w:val="lowerLetter"/>
      <w:lvlText w:val="%2."/>
      <w:lvlJc w:val="left"/>
      <w:pPr>
        <w:ind w:left="1440" w:hanging="360"/>
      </w:pPr>
    </w:lvl>
    <w:lvl w:ilvl="2" w:tplc="4ABEC1B4" w:tentative="1">
      <w:start w:val="1"/>
      <w:numFmt w:val="lowerRoman"/>
      <w:lvlText w:val="%3."/>
      <w:lvlJc w:val="right"/>
      <w:pPr>
        <w:ind w:left="2160" w:hanging="180"/>
      </w:pPr>
    </w:lvl>
    <w:lvl w:ilvl="3" w:tplc="AFC23CB0" w:tentative="1">
      <w:start w:val="1"/>
      <w:numFmt w:val="decimal"/>
      <w:lvlText w:val="%4."/>
      <w:lvlJc w:val="left"/>
      <w:pPr>
        <w:ind w:left="2880" w:hanging="360"/>
      </w:pPr>
    </w:lvl>
    <w:lvl w:ilvl="4" w:tplc="BCB2948A" w:tentative="1">
      <w:start w:val="1"/>
      <w:numFmt w:val="lowerLetter"/>
      <w:lvlText w:val="%5."/>
      <w:lvlJc w:val="left"/>
      <w:pPr>
        <w:ind w:left="3600" w:hanging="360"/>
      </w:pPr>
    </w:lvl>
    <w:lvl w:ilvl="5" w:tplc="EB42D44C" w:tentative="1">
      <w:start w:val="1"/>
      <w:numFmt w:val="lowerRoman"/>
      <w:lvlText w:val="%6."/>
      <w:lvlJc w:val="right"/>
      <w:pPr>
        <w:ind w:left="4320" w:hanging="180"/>
      </w:pPr>
    </w:lvl>
    <w:lvl w:ilvl="6" w:tplc="EA30E024" w:tentative="1">
      <w:start w:val="1"/>
      <w:numFmt w:val="decimal"/>
      <w:lvlText w:val="%7."/>
      <w:lvlJc w:val="left"/>
      <w:pPr>
        <w:ind w:left="5040" w:hanging="360"/>
      </w:pPr>
    </w:lvl>
    <w:lvl w:ilvl="7" w:tplc="7BCEEB10" w:tentative="1">
      <w:start w:val="1"/>
      <w:numFmt w:val="lowerLetter"/>
      <w:lvlText w:val="%8."/>
      <w:lvlJc w:val="left"/>
      <w:pPr>
        <w:ind w:left="5760" w:hanging="360"/>
      </w:pPr>
    </w:lvl>
    <w:lvl w:ilvl="8" w:tplc="437EA43C" w:tentative="1">
      <w:start w:val="1"/>
      <w:numFmt w:val="lowerRoman"/>
      <w:lvlText w:val="%9."/>
      <w:lvlJc w:val="right"/>
      <w:pPr>
        <w:ind w:left="6480" w:hanging="180"/>
      </w:pPr>
    </w:lvl>
  </w:abstractNum>
  <w:abstractNum w:abstractNumId="20" w15:restartNumberingAfterBreak="0">
    <w:nsid w:val="7A8E7B1A"/>
    <w:multiLevelType w:val="hybridMultilevel"/>
    <w:tmpl w:val="AF38AD70"/>
    <w:lvl w:ilvl="0" w:tplc="564060CA">
      <w:start w:val="1"/>
      <w:numFmt w:val="lowerRoman"/>
      <w:lvlText w:val="%1."/>
      <w:lvlJc w:val="right"/>
      <w:pPr>
        <w:ind w:left="720" w:hanging="360"/>
      </w:pPr>
    </w:lvl>
    <w:lvl w:ilvl="1" w:tplc="7BAAA438" w:tentative="1">
      <w:start w:val="1"/>
      <w:numFmt w:val="lowerLetter"/>
      <w:lvlText w:val="%2."/>
      <w:lvlJc w:val="left"/>
      <w:pPr>
        <w:ind w:left="1440" w:hanging="360"/>
      </w:pPr>
    </w:lvl>
    <w:lvl w:ilvl="2" w:tplc="6C08F8B2" w:tentative="1">
      <w:start w:val="1"/>
      <w:numFmt w:val="lowerRoman"/>
      <w:lvlText w:val="%3."/>
      <w:lvlJc w:val="right"/>
      <w:pPr>
        <w:ind w:left="2160" w:hanging="180"/>
      </w:pPr>
    </w:lvl>
    <w:lvl w:ilvl="3" w:tplc="744ABF04" w:tentative="1">
      <w:start w:val="1"/>
      <w:numFmt w:val="decimal"/>
      <w:lvlText w:val="%4."/>
      <w:lvlJc w:val="left"/>
      <w:pPr>
        <w:ind w:left="2880" w:hanging="360"/>
      </w:pPr>
    </w:lvl>
    <w:lvl w:ilvl="4" w:tplc="AF48E504" w:tentative="1">
      <w:start w:val="1"/>
      <w:numFmt w:val="lowerLetter"/>
      <w:lvlText w:val="%5."/>
      <w:lvlJc w:val="left"/>
      <w:pPr>
        <w:ind w:left="3600" w:hanging="360"/>
      </w:pPr>
    </w:lvl>
    <w:lvl w:ilvl="5" w:tplc="6AAE1300" w:tentative="1">
      <w:start w:val="1"/>
      <w:numFmt w:val="lowerRoman"/>
      <w:lvlText w:val="%6."/>
      <w:lvlJc w:val="right"/>
      <w:pPr>
        <w:ind w:left="4320" w:hanging="180"/>
      </w:pPr>
    </w:lvl>
    <w:lvl w:ilvl="6" w:tplc="6658D298" w:tentative="1">
      <w:start w:val="1"/>
      <w:numFmt w:val="decimal"/>
      <w:lvlText w:val="%7."/>
      <w:lvlJc w:val="left"/>
      <w:pPr>
        <w:ind w:left="5040" w:hanging="360"/>
      </w:pPr>
    </w:lvl>
    <w:lvl w:ilvl="7" w:tplc="8CC60974" w:tentative="1">
      <w:start w:val="1"/>
      <w:numFmt w:val="lowerLetter"/>
      <w:lvlText w:val="%8."/>
      <w:lvlJc w:val="left"/>
      <w:pPr>
        <w:ind w:left="5760" w:hanging="360"/>
      </w:pPr>
    </w:lvl>
    <w:lvl w:ilvl="8" w:tplc="EC08735C" w:tentative="1">
      <w:start w:val="1"/>
      <w:numFmt w:val="lowerRoman"/>
      <w:lvlText w:val="%9."/>
      <w:lvlJc w:val="right"/>
      <w:pPr>
        <w:ind w:left="6480" w:hanging="180"/>
      </w:pPr>
    </w:lvl>
  </w:abstractNum>
  <w:num w:numId="1">
    <w:abstractNumId w:val="19"/>
  </w:num>
  <w:num w:numId="2">
    <w:abstractNumId w:val="15"/>
  </w:num>
  <w:num w:numId="3">
    <w:abstractNumId w:val="13"/>
  </w:num>
  <w:num w:numId="4">
    <w:abstractNumId w:val="11"/>
  </w:num>
  <w:num w:numId="5">
    <w:abstractNumId w:val="20"/>
  </w:num>
  <w:num w:numId="6">
    <w:abstractNumId w:val="8"/>
  </w:num>
  <w:num w:numId="7">
    <w:abstractNumId w:val="3"/>
  </w:num>
  <w:num w:numId="8">
    <w:abstractNumId w:val="9"/>
  </w:num>
  <w:num w:numId="9">
    <w:abstractNumId w:val="5"/>
  </w:num>
  <w:num w:numId="10">
    <w:abstractNumId w:val="4"/>
  </w:num>
  <w:num w:numId="11">
    <w:abstractNumId w:val="7"/>
  </w:num>
  <w:num w:numId="12">
    <w:abstractNumId w:val="0"/>
  </w:num>
  <w:num w:numId="13">
    <w:abstractNumId w:val="6"/>
  </w:num>
  <w:num w:numId="14">
    <w:abstractNumId w:val="10"/>
  </w:num>
  <w:num w:numId="15">
    <w:abstractNumId w:val="17"/>
  </w:num>
  <w:num w:numId="16">
    <w:abstractNumId w:val="14"/>
  </w:num>
  <w:num w:numId="17">
    <w:abstractNumId w:val="18"/>
  </w:num>
  <w:num w:numId="18">
    <w:abstractNumId w:val="16"/>
  </w:num>
  <w:num w:numId="19">
    <w:abstractNumId w:val="1"/>
  </w:num>
  <w:num w:numId="20">
    <w:abstractNumId w:val="12"/>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728E"/>
    <w:rsid w:val="00014731"/>
    <w:rsid w:val="0002490C"/>
    <w:rsid w:val="000267C0"/>
    <w:rsid w:val="00032205"/>
    <w:rsid w:val="000519F1"/>
    <w:rsid w:val="00056FC4"/>
    <w:rsid w:val="00091615"/>
    <w:rsid w:val="000A171A"/>
    <w:rsid w:val="000D2628"/>
    <w:rsid w:val="000E284F"/>
    <w:rsid w:val="000E58FE"/>
    <w:rsid w:val="001029CE"/>
    <w:rsid w:val="0010659E"/>
    <w:rsid w:val="00131895"/>
    <w:rsid w:val="00137B6A"/>
    <w:rsid w:val="0018007A"/>
    <w:rsid w:val="001B0D81"/>
    <w:rsid w:val="001B728E"/>
    <w:rsid w:val="001C4864"/>
    <w:rsid w:val="001D00DB"/>
    <w:rsid w:val="0022192A"/>
    <w:rsid w:val="002402EF"/>
    <w:rsid w:val="0024686D"/>
    <w:rsid w:val="002656F9"/>
    <w:rsid w:val="00285EB6"/>
    <w:rsid w:val="00287B2F"/>
    <w:rsid w:val="002929E9"/>
    <w:rsid w:val="002C1E58"/>
    <w:rsid w:val="002C438F"/>
    <w:rsid w:val="002F0D4E"/>
    <w:rsid w:val="002F2731"/>
    <w:rsid w:val="0031340E"/>
    <w:rsid w:val="00344BF9"/>
    <w:rsid w:val="00375AE1"/>
    <w:rsid w:val="00380D57"/>
    <w:rsid w:val="003947C8"/>
    <w:rsid w:val="003A4E19"/>
    <w:rsid w:val="003B5979"/>
    <w:rsid w:val="003D5704"/>
    <w:rsid w:val="003E5370"/>
    <w:rsid w:val="003E62F8"/>
    <w:rsid w:val="003E7DFB"/>
    <w:rsid w:val="003F382F"/>
    <w:rsid w:val="00412A8D"/>
    <w:rsid w:val="00422DE7"/>
    <w:rsid w:val="00426256"/>
    <w:rsid w:val="004462A5"/>
    <w:rsid w:val="00455545"/>
    <w:rsid w:val="00457520"/>
    <w:rsid w:val="004925F3"/>
    <w:rsid w:val="004A777F"/>
    <w:rsid w:val="004B2E20"/>
    <w:rsid w:val="004B6B5A"/>
    <w:rsid w:val="004C5FA5"/>
    <w:rsid w:val="004D7DD2"/>
    <w:rsid w:val="004E2CA2"/>
    <w:rsid w:val="004F3953"/>
    <w:rsid w:val="004F4A10"/>
    <w:rsid w:val="00513926"/>
    <w:rsid w:val="00515C4C"/>
    <w:rsid w:val="00525C42"/>
    <w:rsid w:val="0052603B"/>
    <w:rsid w:val="00526CF5"/>
    <w:rsid w:val="00541B0B"/>
    <w:rsid w:val="00541E79"/>
    <w:rsid w:val="00552A5F"/>
    <w:rsid w:val="0055629E"/>
    <w:rsid w:val="00564505"/>
    <w:rsid w:val="00570781"/>
    <w:rsid w:val="005720F9"/>
    <w:rsid w:val="00572E81"/>
    <w:rsid w:val="0058183D"/>
    <w:rsid w:val="005C384E"/>
    <w:rsid w:val="005C7F0B"/>
    <w:rsid w:val="005E001C"/>
    <w:rsid w:val="005E278D"/>
    <w:rsid w:val="00602CE4"/>
    <w:rsid w:val="006067B8"/>
    <w:rsid w:val="0062409D"/>
    <w:rsid w:val="006301FF"/>
    <w:rsid w:val="00636C46"/>
    <w:rsid w:val="00642D5C"/>
    <w:rsid w:val="00646DA6"/>
    <w:rsid w:val="00664180"/>
    <w:rsid w:val="00695AC6"/>
    <w:rsid w:val="006A667E"/>
    <w:rsid w:val="006C71FF"/>
    <w:rsid w:val="006F0C8E"/>
    <w:rsid w:val="006F6259"/>
    <w:rsid w:val="00727C07"/>
    <w:rsid w:val="00762466"/>
    <w:rsid w:val="00785CC4"/>
    <w:rsid w:val="007A0969"/>
    <w:rsid w:val="007A4C95"/>
    <w:rsid w:val="007A5AD7"/>
    <w:rsid w:val="007A65C8"/>
    <w:rsid w:val="007C4621"/>
    <w:rsid w:val="007D537D"/>
    <w:rsid w:val="007F24B2"/>
    <w:rsid w:val="00800E87"/>
    <w:rsid w:val="008117A9"/>
    <w:rsid w:val="00825EFC"/>
    <w:rsid w:val="00830754"/>
    <w:rsid w:val="00830CB1"/>
    <w:rsid w:val="00833210"/>
    <w:rsid w:val="00836A0E"/>
    <w:rsid w:val="00841CBF"/>
    <w:rsid w:val="00841DD7"/>
    <w:rsid w:val="0086429E"/>
    <w:rsid w:val="00875553"/>
    <w:rsid w:val="008A467A"/>
    <w:rsid w:val="008C0AC3"/>
    <w:rsid w:val="008D18BF"/>
    <w:rsid w:val="008D4E72"/>
    <w:rsid w:val="0090723E"/>
    <w:rsid w:val="0091165A"/>
    <w:rsid w:val="00920F72"/>
    <w:rsid w:val="009310D2"/>
    <w:rsid w:val="00932BED"/>
    <w:rsid w:val="00935FFA"/>
    <w:rsid w:val="0095165F"/>
    <w:rsid w:val="00955B68"/>
    <w:rsid w:val="0096012E"/>
    <w:rsid w:val="009627C3"/>
    <w:rsid w:val="00966CBE"/>
    <w:rsid w:val="009C2F29"/>
    <w:rsid w:val="009D781E"/>
    <w:rsid w:val="00A061CE"/>
    <w:rsid w:val="00A170EB"/>
    <w:rsid w:val="00A27C04"/>
    <w:rsid w:val="00A47DF9"/>
    <w:rsid w:val="00A54FBB"/>
    <w:rsid w:val="00A576E7"/>
    <w:rsid w:val="00A60DD6"/>
    <w:rsid w:val="00A66180"/>
    <w:rsid w:val="00A728B4"/>
    <w:rsid w:val="00AA21A2"/>
    <w:rsid w:val="00AA6047"/>
    <w:rsid w:val="00AF1403"/>
    <w:rsid w:val="00AF29E1"/>
    <w:rsid w:val="00AF7EFF"/>
    <w:rsid w:val="00B049CF"/>
    <w:rsid w:val="00B115D0"/>
    <w:rsid w:val="00B161AA"/>
    <w:rsid w:val="00B20B7F"/>
    <w:rsid w:val="00B602D0"/>
    <w:rsid w:val="00B91535"/>
    <w:rsid w:val="00BC7E75"/>
    <w:rsid w:val="00BF152E"/>
    <w:rsid w:val="00BF33DF"/>
    <w:rsid w:val="00C009F1"/>
    <w:rsid w:val="00C235B4"/>
    <w:rsid w:val="00C40741"/>
    <w:rsid w:val="00C41680"/>
    <w:rsid w:val="00C51F42"/>
    <w:rsid w:val="00C74185"/>
    <w:rsid w:val="00C74B8C"/>
    <w:rsid w:val="00C77D16"/>
    <w:rsid w:val="00C9475A"/>
    <w:rsid w:val="00CC379B"/>
    <w:rsid w:val="00CD13AE"/>
    <w:rsid w:val="00CE6B82"/>
    <w:rsid w:val="00CF6DB6"/>
    <w:rsid w:val="00D03333"/>
    <w:rsid w:val="00D13B36"/>
    <w:rsid w:val="00D21209"/>
    <w:rsid w:val="00D329BD"/>
    <w:rsid w:val="00D54E4F"/>
    <w:rsid w:val="00D55353"/>
    <w:rsid w:val="00D57485"/>
    <w:rsid w:val="00D61567"/>
    <w:rsid w:val="00D87E86"/>
    <w:rsid w:val="00D96288"/>
    <w:rsid w:val="00DD79AA"/>
    <w:rsid w:val="00DE31B3"/>
    <w:rsid w:val="00DF289D"/>
    <w:rsid w:val="00E01198"/>
    <w:rsid w:val="00E036A8"/>
    <w:rsid w:val="00E11F14"/>
    <w:rsid w:val="00E227AE"/>
    <w:rsid w:val="00E443F0"/>
    <w:rsid w:val="00E57215"/>
    <w:rsid w:val="00E859A9"/>
    <w:rsid w:val="00E86D65"/>
    <w:rsid w:val="00E91CF7"/>
    <w:rsid w:val="00EB1758"/>
    <w:rsid w:val="00EB4DAA"/>
    <w:rsid w:val="00ED33E7"/>
    <w:rsid w:val="00ED4E8B"/>
    <w:rsid w:val="00EF395A"/>
    <w:rsid w:val="00F05EBD"/>
    <w:rsid w:val="00F23215"/>
    <w:rsid w:val="00F371D7"/>
    <w:rsid w:val="00F478BD"/>
    <w:rsid w:val="00F64976"/>
    <w:rsid w:val="00F91F18"/>
    <w:rsid w:val="00F9779B"/>
    <w:rsid w:val="00FA793B"/>
    <w:rsid w:val="00FB550B"/>
    <w:rsid w:val="00FB68F4"/>
    <w:rsid w:val="00FB6D0B"/>
    <w:rsid w:val="00FC37A4"/>
    <w:rsid w:val="00FE1893"/>
    <w:rsid w:val="00FF7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BB7F5"/>
  <w15:chartTrackingRefBased/>
  <w15:docId w15:val="{C8576921-D78A-443C-BF60-E28ABA053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7DF9"/>
  </w:style>
  <w:style w:type="paragraph" w:styleId="Heading1">
    <w:name w:val="heading 1"/>
    <w:basedOn w:val="Normal"/>
    <w:next w:val="Normal"/>
    <w:link w:val="Heading1Char"/>
    <w:uiPriority w:val="9"/>
    <w:qFormat/>
    <w:rsid w:val="0045752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287B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520"/>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457520"/>
    <w:pPr>
      <w:ind w:left="720"/>
      <w:contextualSpacing/>
    </w:pPr>
    <w:rPr>
      <w:lang w:val="en-US"/>
    </w:rPr>
  </w:style>
  <w:style w:type="paragraph" w:styleId="Bibliography">
    <w:name w:val="Bibliography"/>
    <w:basedOn w:val="Normal"/>
    <w:next w:val="Normal"/>
    <w:uiPriority w:val="37"/>
    <w:unhideWhenUsed/>
    <w:rsid w:val="00457520"/>
    <w:rPr>
      <w:lang w:val="en-US"/>
    </w:rPr>
  </w:style>
  <w:style w:type="paragraph" w:styleId="TOCHeading">
    <w:name w:val="TOC Heading"/>
    <w:basedOn w:val="Heading1"/>
    <w:next w:val="Normal"/>
    <w:uiPriority w:val="39"/>
    <w:unhideWhenUsed/>
    <w:qFormat/>
    <w:rsid w:val="00287B2F"/>
    <w:pPr>
      <w:outlineLvl w:val="9"/>
    </w:pPr>
  </w:style>
  <w:style w:type="paragraph" w:styleId="TOC2">
    <w:name w:val="toc 2"/>
    <w:basedOn w:val="Normal"/>
    <w:next w:val="Normal"/>
    <w:autoRedefine/>
    <w:uiPriority w:val="39"/>
    <w:unhideWhenUsed/>
    <w:rsid w:val="00287B2F"/>
    <w:pPr>
      <w:spacing w:after="100"/>
      <w:ind w:left="220"/>
    </w:pPr>
  </w:style>
  <w:style w:type="paragraph" w:styleId="TOC1">
    <w:name w:val="toc 1"/>
    <w:basedOn w:val="Normal"/>
    <w:next w:val="Normal"/>
    <w:autoRedefine/>
    <w:uiPriority w:val="39"/>
    <w:unhideWhenUsed/>
    <w:rsid w:val="00287B2F"/>
    <w:pPr>
      <w:spacing w:after="100"/>
    </w:pPr>
  </w:style>
  <w:style w:type="character" w:styleId="Hyperlink">
    <w:name w:val="Hyperlink"/>
    <w:basedOn w:val="DefaultParagraphFont"/>
    <w:uiPriority w:val="99"/>
    <w:unhideWhenUsed/>
    <w:rsid w:val="00287B2F"/>
    <w:rPr>
      <w:color w:val="0563C1" w:themeColor="hyperlink"/>
      <w:u w:val="single"/>
    </w:rPr>
  </w:style>
  <w:style w:type="character" w:customStyle="1" w:styleId="Heading2Char">
    <w:name w:val="Heading 2 Char"/>
    <w:basedOn w:val="DefaultParagraphFont"/>
    <w:link w:val="Heading2"/>
    <w:uiPriority w:val="9"/>
    <w:rsid w:val="00287B2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26C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6CF5"/>
  </w:style>
  <w:style w:type="paragraph" w:styleId="Footer">
    <w:name w:val="footer"/>
    <w:basedOn w:val="Normal"/>
    <w:link w:val="FooterChar"/>
    <w:uiPriority w:val="99"/>
    <w:unhideWhenUsed/>
    <w:rsid w:val="00526C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6CF5"/>
  </w:style>
  <w:style w:type="paragraph" w:styleId="NormalWeb">
    <w:name w:val="Normal (Web)"/>
    <w:basedOn w:val="Normal"/>
    <w:uiPriority w:val="99"/>
    <w:unhideWhenUsed/>
    <w:rsid w:val="00344BF9"/>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innovations">
    <w:name w:val="innovations"/>
    <w:basedOn w:val="Normal"/>
    <w:rsid w:val="00422D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52A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javascript:voi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Mul10</b:Tag>
    <b:SourceType>Book</b:SourceType>
    <b:Guid>{798243BB-70C1-4969-B0B1-A54BDFF41317}</b:Guid>
    <b:Title>Management and Organisational Behavioue</b:Title>
    <b:Year>2010</b:Year>
    <b:City>Portsmouth</b:City>
    <b:Publisher>Financial Times Prentice Hall</b:Publisher>
    <b:Edition>9th</b:Edition>
    <b:Author>
      <b:Author>
        <b:NameList>
          <b:Person>
            <b:Last>Mullins</b:Last>
            <b:Middle>J</b:Middle>
            <b:First>Laurie</b:First>
          </b:Person>
        </b:NameList>
      </b:Author>
    </b:Author>
    <b:RefOrder>2</b:RefOrder>
  </b:Source>
  <b:Source>
    <b:Tag>Lau18</b:Tag>
    <b:SourceType>Book</b:SourceType>
    <b:Guid>{9FE3EA4F-9129-483C-91B2-D5F857F59955}</b:Guid>
    <b:Title>Management and Information System</b:Title>
    <b:Year>2018</b:Year>
    <b:City>Edingburgh</b:City>
    <b:Publisher>Pearson Educational Ltd</b:Publisher>
    <b:Edition>15th</b:Edition>
    <b:Author>
      <b:Author>
        <b:NameList>
          <b:Person>
            <b:Last>Laudon</b:Last>
            <b:Middle>C</b:Middle>
            <b:First>Kenneth</b:First>
          </b:Person>
          <b:Person>
            <b:Last>Laudon</b:Last>
            <b:Middle>P</b:Middle>
            <b:First>Jane</b:First>
          </b:Person>
        </b:NameList>
      </b:Author>
    </b:Author>
    <b:RefOrder>3</b:RefOrder>
  </b:Source>
  <b:Source>
    <b:Tag>Arm06</b:Tag>
    <b:SourceType>Book</b:SourceType>
    <b:Guid>{A0B64980-9B20-4D79-8374-C99EB9C91853}</b:Guid>
    <b:Title>AHandbook of Human Resource Management Practice</b:Title>
    <b:Year>2006</b:Year>
    <b:City>London</b:City>
    <b:Publisher>Kogan Page</b:Publisher>
    <b:Edition>10th</b:Edition>
    <b:Author>
      <b:Author>
        <b:NameList>
          <b:Person>
            <b:Last>Armstrong</b:Last>
            <b:First>Michael</b:First>
          </b:Person>
        </b:NameList>
      </b:Author>
    </b:Author>
    <b:RefOrder>4</b:RefOrder>
  </b:Source>
  <b:Source>
    <b:Tag>Gor20</b:Tag>
    <b:SourceType>JournalArticle</b:SourceType>
    <b:Guid>{AF728F51-B30F-419E-AD77-C1C0B43F8068}</b:Guid>
    <b:Title>The Sarbanes Oxley Act of 20202: Relationship to Mgnitude of Financial Corruption and Corrupt Organisational Cultures</b:Title>
    <b:Year>2020</b:Year>
    <b:JournalName>Journal of Management</b:JournalName>
    <b:Pages>73</b:Pages>
    <b:Volume>21</b:Volume>
    <b:Issue>2</b:Issue>
    <b:Author>
      <b:Author>
        <b:NameList>
          <b:Person>
            <b:Last>Gorshunov</b:Last>
            <b:Middle>A</b:Middle>
            <b:First>M</b:First>
          </b:Person>
          <b:Person>
            <b:Last>Armenakis</b:Last>
            <b:Middle>A</b:Middle>
            <b:First>A</b:First>
          </b:Person>
          <b:Person>
            <b:Last>Feild</b:Last>
            <b:Middle>S</b:Middle>
            <b:First>H</b:First>
          </b:Person>
          <b:Person>
            <b:Last>Vansant</b:Last>
            <b:First>B</b:First>
          </b:Person>
        </b:NameList>
      </b:Author>
    </b:Author>
    <b:RefOrder>5</b:RefOrder>
  </b:Source>
  <b:Source>
    <b:Tag>Loc09</b:Tag>
    <b:SourceType>Book</b:SourceType>
    <b:Guid>{19DE4E60-C733-40CE-92B3-CBBF3187C212}</b:Guid>
    <b:Title>Handbook of Principles of Organisational Behahiour</b:Title>
    <b:Year>2009</b:Year>
    <b:City>United Kingdom</b:City>
    <b:Publisher>John Willey and Sons</b:Publisher>
    <b:Edition>2nd. </b:Edition>
    <b:Author>
      <b:Author>
        <b:NameList>
          <b:Person>
            <b:Last>Locke </b:Last>
            <b:Middle>A</b:Middle>
            <b:First>Edwin</b:First>
          </b:Person>
        </b:NameList>
      </b:Author>
    </b:Author>
    <b:RefOrder>6</b:RefOrder>
  </b:Source>
  <b:Source>
    <b:Tag>Won20</b:Tag>
    <b:SourceType>DocumentFromInternetSite</b:SourceType>
    <b:Guid>{7FBE62F6-92F2-46F7-B341-859AE73F0285}</b:Guid>
    <b:Title>Organisational Cultyre: Definition, Importance, and Development</b:Title>
    <b:Year>2020</b:Year>
    <b:PeriodicalTitle>Achievers Workforce Institute</b:PeriodicalTitle>
    <b:Month>May</b:Month>
    <b:Day>7</b:Day>
    <b:YearAccessed>2020</b:YearAccessed>
    <b:MonthAccessed>August</b:MonthAccessed>
    <b:DayAccessed>11</b:DayAccessed>
    <b:URL>http://www.achievers.com</b:URL>
    <b:Author>
      <b:Author>
        <b:NameList>
          <b:Person>
            <b:Last>Wong</b:Last>
            <b:First>Kellie</b:First>
          </b:Person>
        </b:NameList>
      </b:Author>
    </b:Author>
    <b:RefOrder>7</b:RefOrder>
  </b:Source>
  <b:Source>
    <b:Tag>Dra20</b:Tag>
    <b:SourceType>JournalArticle</b:SourceType>
    <b:Guid>{9E8650EA-36EF-4A3F-8B55-A4758F738990}</b:Guid>
    <b:Title>Cpmparison of Organisational Cultures from a Traditional Economy and a Knowledge Exonomy: Emperical Study from Serbia and Southern Califonia</b:Title>
    <b:JournalName>Strategic Management</b:JournalName>
    <b:Year>2020</b:Year>
    <b:Pages>17-23</b:Pages>
    <b:Volume>25</b:Volume>
    <b:Issue>4</b:Issue>
    <b:Author>
      <b:Author>
        <b:NameList>
          <b:Person>
            <b:Last>Drakovic</b:Last>
            <b:First>Zoran</b:First>
          </b:Person>
          <b:Person>
            <b:Last>Celic</b:Last>
            <b:First>Dorde</b:First>
          </b:Person>
          <b:Person>
            <b:Last>Petrov</b:Last>
            <b:First>Viktorija</b:First>
          </b:Person>
          <b:Person>
            <b:Last>Uzelac</b:Last>
            <b:First>Zorica</b:First>
          </b:Person>
        </b:NameList>
      </b:Author>
    </b:Author>
    <b:RefOrder>8</b:RefOrder>
  </b:Source>
  <b:Source>
    <b:Tag>Rus11</b:Tag>
    <b:SourceType>Book</b:SourceType>
    <b:Guid>{FA609019-B48B-4679-9DE0-DD98DF0DED8D}</b:Guid>
    <b:Title>Operations Management- Creating Value Along the Supply Chain</b:Title>
    <b:Year>2011</b:Year>
    <b:City>United States of America</b:City>
    <b:Publisher>John Wiley &amp; Sons Ltd.</b:Publisher>
    <b:Edition>7th</b:Edition>
    <b:Author>
      <b:Author>
        <b:NameList>
          <b:Person>
            <b:Last>Russell</b:Last>
            <b:Middle>S</b:Middle>
            <b:First>Robert</b:First>
          </b:Person>
          <b:Person>
            <b:Last>Taylor</b:Last>
            <b:Middle>W</b:Middle>
            <b:First>Bernard</b:First>
          </b:Person>
        </b:NameList>
      </b:Author>
    </b:Author>
    <b:RefOrder>9</b:RefOrder>
  </b:Source>
  <b:Source>
    <b:Tag>May20</b:Tag>
    <b:SourceType>JournalArticle</b:SourceType>
    <b:Guid>{11B88024-58A2-497D-942E-F8C789C68000}</b:Guid>
    <b:Title>Superordinate Ties, Value Orientations, and Congregations' Organisational Cultures</b:Title>
    <b:JournalName>Religions</b:JournalName>
    <b:Year>2020</b:Year>
    <b:Pages>277</b:Pages>
    <b:Volume>11</b:Volume>
    <b:Issue>6</b:Issue>
    <b:Author>
      <b:Author>
        <b:NameList>
          <b:Person>
            <b:Last>May</b:Last>
            <b:First>Mathew</b:First>
          </b:Person>
        </b:NameList>
      </b:Author>
    </b:Author>
    <b:RefOrder>10</b:RefOrder>
  </b:Source>
  <b:Source>
    <b:Tag>Sen20</b:Tag>
    <b:SourceType>JournalArticle</b:SourceType>
    <b:Guid>{DCFE4F64-48BA-4175-A9B7-9A095C48E70D}</b:Guid>
    <b:Title>Shaping Organisational Culture in Response to Tourism Seasonality;A Quantitative Approach</b:Title>
    <b:JournalName>Journal of Vacation Marketing</b:JournalName>
    <b:Year>2020</b:Year>
    <b:Author>
      <b:Author>
        <b:NameList>
          <b:Person>
            <b:Last>Senbeto</b:Last>
            <b:Middle>Leta</b:Middle>
            <b:First>Dagnachew</b:First>
          </b:Person>
          <b:Person>
            <b:Last>Hon</b:Last>
            <b:Middle>H. Y</b:Middle>
            <b:First>Alice</b:First>
          </b:Person>
        </b:NameList>
      </b:Author>
    </b:Author>
    <b:RefOrder>11</b:RefOrder>
  </b:Source>
  <b:Source>
    <b:Tag>Ste20</b:Tag>
    <b:SourceType>Book</b:SourceType>
    <b:Guid>{E5405F5A-0DEE-4326-98BB-CCCB238F66B0}</b:Guid>
    <b:Title>Employee Readiness to Transformational Change in a Merger of Divergent Organisational Cultures</b:Title>
    <b:Year>2020</b:Year>
    <b:Author>
      <b:Author>
        <b:NameList>
          <b:Person>
            <b:Last>Sterlcci</b:Last>
            <b:First>Molly</b:First>
          </b:Person>
        </b:NameList>
      </b:Author>
    </b:Author>
    <b:Publisher>Lund  University</b:Publisher>
    <b:RefOrder>12</b:RefOrder>
  </b:Source>
  <b:Source>
    <b:Tag>Kas19</b:Tag>
    <b:SourceType>JournalArticle</b:SourceType>
    <b:Guid>{1537AFBA-B09E-46AA-A0A2-79B9A9B13832}</b:Guid>
    <b:Title>Organisational Cultural and Achieving Business Exellence: Emerging Research and Opoortunities</b:Title>
    <b:JournalName>IGI Global</b:JournalName>
    <b:Year>2019</b:Year>
    <b:Author>
      <b:Author>
        <b:NameList>
          <b:Person>
            <b:Last>Kassem</b:Last>
            <b:First>R</b:First>
          </b:Person>
          <b:Person>
            <b:Last>Ajmal</b:Last>
            <b:Middle>M</b:Middle>
            <b:First>M</b:First>
          </b:Person>
        </b:NameList>
      </b:Author>
    </b:Author>
    <b:RefOrder>13</b:RefOrder>
  </b:Source>
  <b:Source>
    <b:Tag>Tan19</b:Tag>
    <b:SourceType>JournalArticle</b:SourceType>
    <b:Guid>{324C7EF5-277E-49C7-A9EA-6A325AE35834}</b:Guid>
    <b:Title>US Supermarket Chain Walmart limits and Ammunition Sales</b:Title>
    <b:Year>2019</b:Year>
    <b:Author>
      <b:Author>
        <b:NameList>
          <b:Person>
            <b:Last>Tanne</b:Last>
            <b:Middle>H</b:Middle>
            <b:First>J</b:First>
          </b:Person>
        </b:NameList>
      </b:Author>
    </b:Author>
    <b:RefOrder>14</b:RefOrder>
  </b:Source>
  <b:Source>
    <b:Tag>Ovi21</b:Tag>
    <b:SourceType>InternetSite</b:SourceType>
    <b:Guid>{9A4E40A2-66A7-4F58-AEA6-3CBA49FDD810}</b:Guid>
    <b:Year>2021</b:Year>
    <b:Author>
      <b:Author>
        <b:NameList>
          <b:Person>
            <b:Last>Ovidijus Jurevicius | May 15</b:Last>
            <b:First>2021</b:First>
          </b:Person>
        </b:NameList>
      </b:Author>
    </b:Author>
    <b:YearAccessed>10 August 2021</b:YearAccessed>
    <b:MonthAccessed>August</b:MonthAccessed>
    <b:DayAccessed>10</b:DayAccessed>
    <b:URL>https://strategicmanagementinsight.com/swot-analyses/walmart-swot-analysis.html</b:URL>
    <b:RefOrder>1</b:RefOrder>
  </b:Source>
</b:Sources>
</file>

<file path=customXml/itemProps1.xml><?xml version="1.0" encoding="utf-8"?>
<ds:datastoreItem xmlns:ds="http://schemas.openxmlformats.org/officeDocument/2006/customXml" ds:itemID="{BFCC1343-2226-4897-86C0-B4E9EBE69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19</Pages>
  <Words>5577</Words>
  <Characters>31795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Kwame Dapaah (1916221)</dc:creator>
  <cp:lastModifiedBy>Williams Kwame Dapaah (1916221)</cp:lastModifiedBy>
  <cp:revision>4</cp:revision>
  <dcterms:created xsi:type="dcterms:W3CDTF">2021-09-06T18:49:00Z</dcterms:created>
  <dcterms:modified xsi:type="dcterms:W3CDTF">2021-09-06T21:55:00Z</dcterms:modified>
</cp:coreProperties>
</file>