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2F7CEB2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B3127A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7CEB2D">
        <w:rPr>
          <w:rFonts w:ascii="Arial" w:hAnsi="Arial" w:cs="Arial"/>
          <w:b/>
          <w:bCs/>
          <w:sz w:val="28"/>
          <w:szCs w:val="28"/>
        </w:rPr>
        <w:t xml:space="preserve">APPENDIX </w:t>
      </w:r>
      <w:r w:rsidR="00F664C3" w:rsidRPr="2F7CEB2D">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2F7CEB2D">
        <w:tc>
          <w:tcPr>
            <w:tcW w:w="9922" w:type="dxa"/>
            <w:shd w:val="clear" w:color="auto" w:fill="C0C0C0"/>
          </w:tcPr>
          <w:p w14:paraId="5986FFCC" w14:textId="77777777" w:rsidR="00681FA9" w:rsidRPr="00A406E5" w:rsidRDefault="2F7CEB2D" w:rsidP="2F7CEB2D">
            <w:pPr>
              <w:pStyle w:val="Heading4"/>
              <w:rPr>
                <w:rFonts w:ascii="Arial" w:hAnsi="Arial" w:cs="Arial"/>
                <w:b/>
                <w:bCs/>
              </w:rPr>
            </w:pPr>
            <w:r w:rsidRPr="2F7CEB2D">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1C3C2E8D" w14:textId="77777777" w:rsidTr="600AAD88">
        <w:tc>
          <w:tcPr>
            <w:tcW w:w="2093" w:type="dxa"/>
            <w:shd w:val="clear" w:color="auto" w:fill="auto"/>
          </w:tcPr>
          <w:p w14:paraId="6C8DD3D4"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name:</w:t>
            </w:r>
          </w:p>
        </w:tc>
        <w:tc>
          <w:tcPr>
            <w:tcW w:w="3464"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3C4FC877"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ID 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43BE4EC" w14:textId="77777777" w:rsidTr="600AAD88">
        <w:tc>
          <w:tcPr>
            <w:tcW w:w="2093" w:type="dxa"/>
            <w:shd w:val="clear" w:color="auto" w:fill="auto"/>
          </w:tcPr>
          <w:p w14:paraId="41F3D19D"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Programme:</w:t>
            </w:r>
          </w:p>
        </w:tc>
        <w:tc>
          <w:tcPr>
            <w:tcW w:w="7829" w:type="dxa"/>
            <w:gridSpan w:val="3"/>
          </w:tcPr>
          <w:p w14:paraId="4A027D6D" w14:textId="11CE6452" w:rsidR="77E472B3" w:rsidRPr="007018D0" w:rsidRDefault="77E472B3" w:rsidP="64C802B1">
            <w:pPr>
              <w:spacing w:before="120" w:after="120" w:line="259" w:lineRule="auto"/>
              <w:jc w:val="both"/>
            </w:pPr>
            <w:r w:rsidRPr="007018D0">
              <w:rPr>
                <w:rFonts w:ascii="Arial" w:hAnsi="Arial" w:cs="Arial"/>
                <w:sz w:val="22"/>
                <w:szCs w:val="22"/>
              </w:rPr>
              <w:t>BSc Psychology and Counselling</w:t>
            </w:r>
          </w:p>
          <w:p w14:paraId="28248058" w14:textId="632FCDF1" w:rsidR="00DC7CFD" w:rsidRPr="007018D0" w:rsidRDefault="00DC7CFD" w:rsidP="2F7CEB2D">
            <w:pPr>
              <w:spacing w:before="120" w:after="120"/>
              <w:jc w:val="both"/>
              <w:rPr>
                <w:rFonts w:ascii="Arial" w:hAnsi="Arial" w:cs="Arial"/>
                <w:sz w:val="22"/>
                <w:szCs w:val="22"/>
              </w:rPr>
            </w:pPr>
          </w:p>
        </w:tc>
      </w:tr>
      <w:tr w:rsidR="008F1308" w:rsidRPr="00A406E5" w14:paraId="0F61A197" w14:textId="77777777" w:rsidTr="600AAD88">
        <w:tc>
          <w:tcPr>
            <w:tcW w:w="2093" w:type="dxa"/>
            <w:shd w:val="clear" w:color="auto" w:fill="auto"/>
          </w:tcPr>
          <w:p w14:paraId="4637B2E8" w14:textId="77777777" w:rsidR="008F1308"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w:t>
            </w:r>
          </w:p>
        </w:tc>
        <w:tc>
          <w:tcPr>
            <w:tcW w:w="7829" w:type="dxa"/>
            <w:gridSpan w:val="3"/>
            <w:shd w:val="clear" w:color="auto" w:fill="auto"/>
          </w:tcPr>
          <w:p w14:paraId="4BE89816" w14:textId="2BB8E148" w:rsidR="008F1308" w:rsidRPr="007018D0" w:rsidRDefault="40C5F5CC" w:rsidP="64C802B1">
            <w:pPr>
              <w:spacing w:before="120" w:after="120" w:line="259" w:lineRule="auto"/>
              <w:jc w:val="both"/>
            </w:pPr>
            <w:r w:rsidRPr="007018D0">
              <w:rPr>
                <w:rFonts w:ascii="Arial" w:hAnsi="Arial" w:cs="Arial"/>
                <w:sz w:val="22"/>
                <w:szCs w:val="22"/>
              </w:rPr>
              <w:t>Reflexive Counselling Skills</w:t>
            </w:r>
          </w:p>
        </w:tc>
      </w:tr>
      <w:tr w:rsidR="00B84B5B" w:rsidRPr="00A406E5" w14:paraId="130CE5E9" w14:textId="77777777" w:rsidTr="600AAD88">
        <w:tc>
          <w:tcPr>
            <w:tcW w:w="2093" w:type="dxa"/>
            <w:shd w:val="clear" w:color="auto" w:fill="auto"/>
          </w:tcPr>
          <w:p w14:paraId="74E18756"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 code:</w:t>
            </w:r>
          </w:p>
        </w:tc>
        <w:tc>
          <w:tcPr>
            <w:tcW w:w="3464" w:type="dxa"/>
          </w:tcPr>
          <w:p w14:paraId="568D24EF" w14:textId="6A7BF513" w:rsidR="00B84B5B" w:rsidRPr="007018D0" w:rsidRDefault="7201CAFE" w:rsidP="64C802B1">
            <w:pPr>
              <w:spacing w:before="120" w:after="120" w:line="259" w:lineRule="auto"/>
              <w:jc w:val="both"/>
            </w:pPr>
            <w:r w:rsidRPr="007018D0">
              <w:rPr>
                <w:rFonts w:ascii="Arial" w:hAnsi="Arial" w:cs="Arial"/>
                <w:sz w:val="22"/>
                <w:szCs w:val="22"/>
              </w:rPr>
              <w:t>ECPS6009</w:t>
            </w:r>
          </w:p>
        </w:tc>
        <w:tc>
          <w:tcPr>
            <w:tcW w:w="2097" w:type="dxa"/>
            <w:shd w:val="clear" w:color="auto" w:fill="D9D9D9" w:themeFill="background1" w:themeFillShade="D9"/>
          </w:tcPr>
          <w:p w14:paraId="139436D1" w14:textId="77777777" w:rsidR="00B84B5B" w:rsidRPr="004D5E9B" w:rsidRDefault="2F7CEB2D" w:rsidP="2F7CEB2D">
            <w:pPr>
              <w:pStyle w:val="Heading2"/>
              <w:rPr>
                <w:rFonts w:ascii="Arial" w:hAnsi="Arial" w:cs="Arial"/>
                <w:sz w:val="22"/>
                <w:szCs w:val="22"/>
              </w:rPr>
            </w:pPr>
            <w:r w:rsidRPr="2F7CEB2D">
              <w:rPr>
                <w:rFonts w:ascii="Arial" w:hAnsi="Arial" w:cs="Arial"/>
                <w:sz w:val="22"/>
                <w:szCs w:val="22"/>
              </w:rPr>
              <w:t>Contribution to Overall Module Assessment (%):</w:t>
            </w:r>
          </w:p>
        </w:tc>
        <w:tc>
          <w:tcPr>
            <w:tcW w:w="2268" w:type="dxa"/>
          </w:tcPr>
          <w:p w14:paraId="1D46BC8E" w14:textId="5D3DBB02" w:rsidR="00D17931" w:rsidRPr="007018D0" w:rsidRDefault="4D32B35F" w:rsidP="64C802B1">
            <w:pPr>
              <w:spacing w:before="120" w:after="120" w:line="259" w:lineRule="auto"/>
              <w:jc w:val="both"/>
            </w:pPr>
            <w:r w:rsidRPr="007018D0">
              <w:rPr>
                <w:rFonts w:ascii="Arial" w:hAnsi="Arial" w:cs="Arial"/>
                <w:sz w:val="22"/>
                <w:szCs w:val="22"/>
              </w:rPr>
              <w:t>50%</w:t>
            </w:r>
          </w:p>
        </w:tc>
      </w:tr>
      <w:tr w:rsidR="00DB116D" w:rsidRPr="00A406E5" w14:paraId="56690EB9" w14:textId="77777777" w:rsidTr="600AAD88">
        <w:tc>
          <w:tcPr>
            <w:tcW w:w="2093" w:type="dxa"/>
            <w:shd w:val="clear" w:color="auto" w:fill="auto"/>
          </w:tcPr>
          <w:p w14:paraId="3FF314A3"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Lecturer:</w:t>
            </w:r>
          </w:p>
        </w:tc>
        <w:tc>
          <w:tcPr>
            <w:tcW w:w="3464" w:type="dxa"/>
          </w:tcPr>
          <w:p w14:paraId="3876E1F9" w14:textId="2474B54D" w:rsidR="00DB116D" w:rsidRPr="007018D0" w:rsidRDefault="2144B260" w:rsidP="64C802B1">
            <w:pPr>
              <w:spacing w:before="120" w:after="120" w:line="259" w:lineRule="auto"/>
              <w:jc w:val="both"/>
            </w:pPr>
            <w:r w:rsidRPr="007018D0">
              <w:rPr>
                <w:rFonts w:ascii="Arial" w:hAnsi="Arial" w:cs="Arial"/>
                <w:sz w:val="22"/>
                <w:szCs w:val="22"/>
              </w:rPr>
              <w:t>Dr Bev</w:t>
            </w:r>
            <w:r w:rsidR="00D80FF0" w:rsidRPr="007018D0">
              <w:rPr>
                <w:rFonts w:ascii="Arial" w:hAnsi="Arial" w:cs="Arial"/>
                <w:sz w:val="22"/>
                <w:szCs w:val="22"/>
              </w:rPr>
              <w:t>erly</w:t>
            </w:r>
            <w:r w:rsidRPr="007018D0">
              <w:rPr>
                <w:rFonts w:ascii="Arial" w:hAnsi="Arial" w:cs="Arial"/>
                <w:sz w:val="22"/>
                <w:szCs w:val="22"/>
              </w:rPr>
              <w:t xml:space="preserve"> Cole</w:t>
            </w:r>
          </w:p>
        </w:tc>
        <w:tc>
          <w:tcPr>
            <w:tcW w:w="2097" w:type="dxa"/>
            <w:shd w:val="clear" w:color="auto" w:fill="D9D9D9" w:themeFill="background1" w:themeFillShade="D9"/>
          </w:tcPr>
          <w:p w14:paraId="705E3C7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Internal Verifier:</w:t>
            </w:r>
          </w:p>
        </w:tc>
        <w:tc>
          <w:tcPr>
            <w:tcW w:w="2268" w:type="dxa"/>
          </w:tcPr>
          <w:p w14:paraId="0F32F674" w14:textId="508E57AB" w:rsidR="00DB116D" w:rsidRPr="00BA5AB2" w:rsidRDefault="27141074" w:rsidP="27141074">
            <w:pPr>
              <w:spacing w:before="120" w:after="120" w:line="259" w:lineRule="auto"/>
              <w:jc w:val="both"/>
              <w:rPr>
                <w:rFonts w:ascii="Arial" w:hAnsi="Arial" w:cs="Arial"/>
                <w:sz w:val="22"/>
                <w:szCs w:val="22"/>
              </w:rPr>
            </w:pPr>
            <w:r w:rsidRPr="27141074">
              <w:rPr>
                <w:rFonts w:ascii="Arial" w:hAnsi="Arial" w:cs="Arial"/>
                <w:sz w:val="22"/>
                <w:szCs w:val="22"/>
              </w:rPr>
              <w:t>Dr Kate Williams</w:t>
            </w:r>
          </w:p>
        </w:tc>
      </w:tr>
      <w:tr w:rsidR="00DB116D" w:rsidRPr="00A406E5" w14:paraId="1CC2C995" w14:textId="77777777" w:rsidTr="600AAD88">
        <w:tc>
          <w:tcPr>
            <w:tcW w:w="2093" w:type="dxa"/>
            <w:shd w:val="clear" w:color="auto" w:fill="auto"/>
          </w:tcPr>
          <w:p w14:paraId="52A86BA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Assignment Title:</w:t>
            </w:r>
          </w:p>
        </w:tc>
        <w:tc>
          <w:tcPr>
            <w:tcW w:w="3464" w:type="dxa"/>
          </w:tcPr>
          <w:p w14:paraId="0016D93D" w14:textId="2E42CE7E" w:rsidR="0009267A" w:rsidRPr="00B82F92" w:rsidRDefault="466F5A7A" w:rsidP="6BC128F4">
            <w:pPr>
              <w:spacing w:after="210"/>
              <w:rPr>
                <w:rFonts w:ascii="Arial" w:hAnsi="Arial" w:cs="Arial"/>
                <w:b/>
                <w:bCs/>
                <w:color w:val="FF0000"/>
                <w:sz w:val="22"/>
                <w:szCs w:val="22"/>
              </w:rPr>
            </w:pPr>
            <w:bookmarkStart w:id="0" w:name="_Hlk50662291"/>
            <w:r w:rsidRPr="600AAD88">
              <w:rPr>
                <w:rFonts w:ascii="Arial" w:hAnsi="Arial" w:cs="Arial"/>
                <w:b/>
                <w:bCs/>
                <w:sz w:val="22"/>
                <w:szCs w:val="22"/>
              </w:rPr>
              <w:t>Component 2</w:t>
            </w:r>
            <w:r w:rsidR="0526E32E" w:rsidRPr="600AAD88">
              <w:rPr>
                <w:rFonts w:ascii="Arial" w:hAnsi="Arial" w:cs="Arial"/>
                <w:b/>
                <w:bCs/>
                <w:sz w:val="22"/>
                <w:szCs w:val="22"/>
              </w:rPr>
              <w:t xml:space="preserve"> </w:t>
            </w:r>
            <w:r w:rsidR="69A4FE8B" w:rsidRPr="600AAD88">
              <w:rPr>
                <w:rFonts w:ascii="Arial" w:hAnsi="Arial" w:cs="Arial"/>
                <w:b/>
                <w:bCs/>
                <w:sz w:val="22"/>
                <w:szCs w:val="22"/>
              </w:rPr>
              <w:t>RESIT</w:t>
            </w:r>
          </w:p>
          <w:bookmarkEnd w:id="0"/>
          <w:p w14:paraId="152031EC" w14:textId="6EB4ABCB" w:rsidR="006526E3" w:rsidRPr="000B4F9B" w:rsidRDefault="7A89D8A0" w:rsidP="7A89D8A0">
            <w:pPr>
              <w:spacing w:after="210"/>
              <w:textAlignment w:val="baseline"/>
              <w:rPr>
                <w:rFonts w:ascii="Arial" w:eastAsia="Arial" w:hAnsi="Arial" w:cs="Arial"/>
                <w:color w:val="000000" w:themeColor="text1"/>
                <w:sz w:val="22"/>
                <w:szCs w:val="22"/>
              </w:rPr>
            </w:pPr>
            <w:r w:rsidRPr="7A89D8A0">
              <w:rPr>
                <w:rFonts w:ascii="Arial" w:eastAsia="Arial" w:hAnsi="Arial" w:cs="Arial"/>
                <w:color w:val="000000" w:themeColor="text1"/>
                <w:sz w:val="22"/>
                <w:szCs w:val="22"/>
                <w:u w:val="single"/>
              </w:rPr>
              <w:t>Part 1</w:t>
            </w:r>
          </w:p>
          <w:p w14:paraId="50044D9D" w14:textId="545F8FB2" w:rsidR="0055566F" w:rsidRPr="000B4F9B" w:rsidRDefault="0055566F" w:rsidP="0055566F">
            <w:pPr>
              <w:textAlignment w:val="baseline"/>
              <w:rPr>
                <w:rFonts w:ascii="Arial" w:eastAsia="Arial" w:hAnsi="Arial" w:cs="Arial"/>
                <w:color w:val="000000" w:themeColor="text1"/>
                <w:sz w:val="22"/>
                <w:szCs w:val="22"/>
              </w:rPr>
            </w:pPr>
            <w:r>
              <w:rPr>
                <w:rFonts w:ascii="Arial" w:eastAsia="Arial" w:hAnsi="Arial" w:cs="Arial"/>
                <w:color w:val="000000" w:themeColor="text1"/>
                <w:sz w:val="22"/>
                <w:szCs w:val="22"/>
              </w:rPr>
              <w:t>You have access to your exis</w:t>
            </w:r>
            <w:r>
              <w:rPr>
                <w:rFonts w:ascii="Arial" w:eastAsia="Arial" w:hAnsi="Arial" w:cs="Arial"/>
                <w:color w:val="000000" w:themeColor="text1"/>
                <w:sz w:val="22"/>
                <w:szCs w:val="22"/>
              </w:rPr>
              <w:t>t</w:t>
            </w:r>
            <w:r>
              <w:rPr>
                <w:rFonts w:ascii="Arial" w:eastAsia="Arial" w:hAnsi="Arial" w:cs="Arial"/>
                <w:color w:val="000000" w:themeColor="text1"/>
                <w:sz w:val="22"/>
                <w:szCs w:val="22"/>
              </w:rPr>
              <w:t>in</w:t>
            </w:r>
            <w:r>
              <w:rPr>
                <w:rFonts w:ascii="Arial" w:eastAsia="Arial" w:hAnsi="Arial" w:cs="Arial"/>
                <w:color w:val="000000" w:themeColor="text1"/>
                <w:sz w:val="22"/>
                <w:szCs w:val="22"/>
              </w:rPr>
              <w:t>g</w:t>
            </w:r>
            <w:r>
              <w:rPr>
                <w:rFonts w:ascii="Arial" w:eastAsia="Arial" w:hAnsi="Arial" w:cs="Arial"/>
                <w:color w:val="000000" w:themeColor="text1"/>
                <w:sz w:val="22"/>
                <w:szCs w:val="22"/>
              </w:rPr>
              <w:t xml:space="preserve"> </w:t>
            </w:r>
            <w:r w:rsidRPr="7A89D8A0">
              <w:rPr>
                <w:rFonts w:ascii="Arial" w:eastAsia="Arial" w:hAnsi="Arial" w:cs="Arial"/>
                <w:color w:val="000000" w:themeColor="text1"/>
                <w:sz w:val="22"/>
                <w:szCs w:val="22"/>
              </w:rPr>
              <w:t xml:space="preserve">20-minute video recording of counselling </w:t>
            </w:r>
            <w:proofErr w:type="gramStart"/>
            <w:r w:rsidRPr="7A89D8A0">
              <w:rPr>
                <w:rFonts w:ascii="Arial" w:eastAsia="Arial" w:hAnsi="Arial" w:cs="Arial"/>
                <w:color w:val="000000" w:themeColor="text1"/>
                <w:sz w:val="22"/>
                <w:szCs w:val="22"/>
              </w:rPr>
              <w:t>skills</w:t>
            </w:r>
            <w:proofErr w:type="gramEnd"/>
          </w:p>
          <w:p w14:paraId="0D24FD8E" w14:textId="5F202DF7" w:rsidR="006526E3" w:rsidRPr="000B4F9B" w:rsidRDefault="0055566F" w:rsidP="7A89D8A0">
            <w:pPr>
              <w:textAlignment w:val="baseline"/>
              <w:rPr>
                <w:rFonts w:ascii="Arial" w:eastAsia="Arial" w:hAnsi="Arial" w:cs="Arial"/>
                <w:color w:val="000000" w:themeColor="text1"/>
                <w:sz w:val="22"/>
                <w:szCs w:val="22"/>
              </w:rPr>
            </w:pPr>
            <w:r>
              <w:rPr>
                <w:rFonts w:ascii="Arial" w:eastAsia="Arial" w:hAnsi="Arial" w:cs="Arial"/>
                <w:color w:val="000000" w:themeColor="text1"/>
                <w:sz w:val="22"/>
                <w:szCs w:val="22"/>
              </w:rPr>
              <w:t>on MS Teams</w:t>
            </w:r>
            <w:r>
              <w:rPr>
                <w:rFonts w:ascii="Arial" w:eastAsia="Arial" w:hAnsi="Arial" w:cs="Arial"/>
                <w:color w:val="000000" w:themeColor="text1"/>
                <w:sz w:val="22"/>
                <w:szCs w:val="22"/>
              </w:rPr>
              <w:t xml:space="preserve"> </w:t>
            </w:r>
          </w:p>
          <w:p w14:paraId="23DE8488" w14:textId="582704BB" w:rsidR="006526E3" w:rsidRPr="000B4F9B" w:rsidRDefault="006526E3" w:rsidP="7A89D8A0">
            <w:pPr>
              <w:textAlignment w:val="baseline"/>
              <w:rPr>
                <w:rFonts w:ascii="Arial" w:eastAsia="Arial" w:hAnsi="Arial" w:cs="Arial"/>
                <w:color w:val="000000" w:themeColor="text1"/>
                <w:sz w:val="22"/>
                <w:szCs w:val="22"/>
              </w:rPr>
            </w:pPr>
          </w:p>
          <w:p w14:paraId="63FF044E" w14:textId="252DC51D" w:rsidR="006526E3" w:rsidRPr="000B4F9B" w:rsidRDefault="7A89D8A0" w:rsidP="7A89D8A0">
            <w:pPr>
              <w:textAlignment w:val="baseline"/>
              <w:rPr>
                <w:rFonts w:ascii="Arial" w:eastAsia="Arial" w:hAnsi="Arial" w:cs="Arial"/>
                <w:color w:val="000000" w:themeColor="text1"/>
                <w:sz w:val="22"/>
                <w:szCs w:val="22"/>
              </w:rPr>
            </w:pPr>
            <w:r w:rsidRPr="7A89D8A0">
              <w:rPr>
                <w:rFonts w:ascii="Arial" w:eastAsia="Arial" w:hAnsi="Arial" w:cs="Arial"/>
                <w:color w:val="000000" w:themeColor="text1"/>
                <w:sz w:val="22"/>
                <w:szCs w:val="22"/>
                <w:u w:val="single"/>
              </w:rPr>
              <w:t>Part 2</w:t>
            </w:r>
          </w:p>
          <w:p w14:paraId="3A9961A2" w14:textId="5521F365" w:rsidR="006526E3" w:rsidRPr="000B4F9B" w:rsidRDefault="006526E3" w:rsidP="7A89D8A0">
            <w:pPr>
              <w:textAlignment w:val="baseline"/>
              <w:rPr>
                <w:rFonts w:ascii="Arial" w:eastAsia="Arial" w:hAnsi="Arial" w:cs="Arial"/>
                <w:color w:val="000000" w:themeColor="text1"/>
                <w:sz w:val="22"/>
                <w:szCs w:val="22"/>
              </w:rPr>
            </w:pPr>
          </w:p>
          <w:p w14:paraId="2F2B74B9" w14:textId="43AD5A6E" w:rsidR="006526E3" w:rsidRPr="000B4F9B" w:rsidRDefault="7A89D8A0" w:rsidP="7A89D8A0">
            <w:pPr>
              <w:textAlignment w:val="baseline"/>
              <w:rPr>
                <w:rFonts w:ascii="Arial" w:eastAsia="Arial" w:hAnsi="Arial" w:cs="Arial"/>
                <w:color w:val="000000" w:themeColor="text1"/>
                <w:sz w:val="22"/>
                <w:szCs w:val="22"/>
              </w:rPr>
            </w:pPr>
            <w:r w:rsidRPr="7A89D8A0">
              <w:rPr>
                <w:rFonts w:ascii="Arial" w:eastAsia="Arial" w:hAnsi="Arial" w:cs="Arial"/>
                <w:color w:val="000000" w:themeColor="text1"/>
                <w:sz w:val="22"/>
                <w:szCs w:val="22"/>
              </w:rPr>
              <w:t xml:space="preserve">A 2,000-word reflective commentary, linking theory to </w:t>
            </w:r>
            <w:proofErr w:type="gramStart"/>
            <w:r w:rsidRPr="7A89D8A0">
              <w:rPr>
                <w:rFonts w:ascii="Arial" w:eastAsia="Arial" w:hAnsi="Arial" w:cs="Arial"/>
                <w:color w:val="000000" w:themeColor="text1"/>
                <w:sz w:val="22"/>
                <w:szCs w:val="22"/>
              </w:rPr>
              <w:t>practice</w:t>
            </w:r>
            <w:proofErr w:type="gramEnd"/>
            <w:r w:rsidRPr="7A89D8A0">
              <w:rPr>
                <w:rFonts w:ascii="Arial" w:eastAsia="Arial" w:hAnsi="Arial" w:cs="Arial"/>
                <w:color w:val="000000" w:themeColor="text1"/>
                <w:sz w:val="22"/>
                <w:szCs w:val="22"/>
              </w:rPr>
              <w:t xml:space="preserve"> </w:t>
            </w:r>
          </w:p>
          <w:p w14:paraId="5BE4F706" w14:textId="62EEFBA6" w:rsidR="006526E3" w:rsidRPr="000B4F9B" w:rsidRDefault="006526E3" w:rsidP="7A89D8A0">
            <w:pPr>
              <w:ind w:left="360" w:hanging="360"/>
              <w:textAlignment w:val="baseline"/>
              <w:rPr>
                <w:rFonts w:ascii="Arial" w:eastAsia="Arial" w:hAnsi="Arial" w:cs="Arial"/>
                <w:color w:val="000000" w:themeColor="text1"/>
                <w:sz w:val="24"/>
                <w:szCs w:val="24"/>
              </w:rPr>
            </w:pPr>
          </w:p>
          <w:p w14:paraId="56701CEF" w14:textId="0457AD9E" w:rsidR="006526E3" w:rsidRPr="000B4F9B" w:rsidRDefault="006526E3" w:rsidP="006526E3">
            <w:pPr>
              <w:textAlignment w:val="baseline"/>
              <w:rPr>
                <w:rFonts w:ascii="Arial" w:hAnsi="Arial" w:cs="Arial"/>
                <w:sz w:val="22"/>
                <w:szCs w:val="22"/>
              </w:rPr>
            </w:pPr>
            <w:r w:rsidRPr="7A89D8A0">
              <w:rPr>
                <w:rFonts w:ascii="Arial" w:hAnsi="Arial" w:cs="Arial"/>
                <w:b/>
                <w:bCs/>
                <w:sz w:val="22"/>
                <w:szCs w:val="22"/>
              </w:rPr>
              <w:t>  </w:t>
            </w:r>
          </w:p>
          <w:p w14:paraId="2612DA90" w14:textId="77777777" w:rsidR="006526E3" w:rsidRPr="006526E3" w:rsidRDefault="006526E3" w:rsidP="006526E3">
            <w:pPr>
              <w:pStyle w:val="paragraph"/>
              <w:spacing w:before="0" w:beforeAutospacing="0" w:after="0" w:afterAutospacing="0"/>
              <w:ind w:left="360" w:hanging="360"/>
              <w:textAlignment w:val="baseline"/>
              <w:rPr>
                <w:rFonts w:ascii="Arial" w:hAnsi="Arial" w:cs="Arial"/>
              </w:rPr>
            </w:pPr>
          </w:p>
          <w:p w14:paraId="3C5782B5" w14:textId="77777777" w:rsidR="006526E3" w:rsidRPr="006526E3" w:rsidRDefault="006526E3" w:rsidP="006526E3">
            <w:pPr>
              <w:ind w:left="720"/>
              <w:rPr>
                <w:rFonts w:ascii="Arial" w:hAnsi="Arial" w:cs="Arial"/>
                <w:b/>
                <w:sz w:val="24"/>
                <w:szCs w:val="24"/>
              </w:rPr>
            </w:pPr>
          </w:p>
          <w:p w14:paraId="043E1CAB" w14:textId="77777777" w:rsidR="006526E3" w:rsidRDefault="006526E3" w:rsidP="006526E3">
            <w:pPr>
              <w:ind w:left="720"/>
              <w:rPr>
                <w:rFonts w:ascii="Arial" w:hAnsi="Arial" w:cs="Arial"/>
                <w:b/>
                <w:sz w:val="24"/>
                <w:szCs w:val="24"/>
              </w:rPr>
            </w:pPr>
          </w:p>
          <w:p w14:paraId="67AC7CDD" w14:textId="122E86DC" w:rsidR="00DB116D" w:rsidRPr="00A406E5" w:rsidRDefault="00DB116D" w:rsidP="002C701F">
            <w:pPr>
              <w:pStyle w:val="paragraph"/>
              <w:spacing w:before="0" w:beforeAutospacing="0" w:after="0" w:afterAutospacing="0"/>
              <w:ind w:left="360" w:hanging="360"/>
              <w:textAlignment w:val="baseline"/>
              <w:rPr>
                <w:rFonts w:ascii="Arial" w:hAnsi="Arial" w:cs="Arial"/>
                <w:b/>
                <w:bCs/>
                <w:sz w:val="22"/>
                <w:szCs w:val="22"/>
              </w:rPr>
            </w:pPr>
          </w:p>
        </w:tc>
        <w:tc>
          <w:tcPr>
            <w:tcW w:w="2097" w:type="dxa"/>
            <w:shd w:val="clear" w:color="auto" w:fill="auto"/>
          </w:tcPr>
          <w:p w14:paraId="6785B3D4"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Word count (or equivalent):</w:t>
            </w:r>
          </w:p>
        </w:tc>
        <w:tc>
          <w:tcPr>
            <w:tcW w:w="2268" w:type="dxa"/>
          </w:tcPr>
          <w:p w14:paraId="1CF7C507" w14:textId="6804036D" w:rsidR="00DB116D" w:rsidRPr="007018D0" w:rsidRDefault="7A89D8A0" w:rsidP="7A89D8A0">
            <w:pPr>
              <w:spacing w:before="120" w:after="120"/>
              <w:rPr>
                <w:rFonts w:ascii="Arial" w:eastAsia="Arial" w:hAnsi="Arial" w:cs="Arial"/>
                <w:color w:val="000000" w:themeColor="text1"/>
                <w:sz w:val="22"/>
                <w:szCs w:val="22"/>
              </w:rPr>
            </w:pPr>
            <w:r w:rsidRPr="7A89D8A0">
              <w:rPr>
                <w:rFonts w:ascii="Arial" w:eastAsia="Arial" w:hAnsi="Arial" w:cs="Arial"/>
                <w:color w:val="000000" w:themeColor="text1"/>
                <w:sz w:val="22"/>
                <w:szCs w:val="22"/>
                <w:u w:val="single"/>
              </w:rPr>
              <w:t>Part 1</w:t>
            </w:r>
          </w:p>
          <w:p w14:paraId="46C7EC0C" w14:textId="11C0C040" w:rsidR="00DB116D" w:rsidRPr="007018D0" w:rsidRDefault="7A89D8A0" w:rsidP="7A89D8A0">
            <w:pPr>
              <w:spacing w:before="120" w:after="120"/>
              <w:rPr>
                <w:rFonts w:ascii="Arial" w:eastAsia="Arial" w:hAnsi="Arial" w:cs="Arial"/>
                <w:color w:val="000000" w:themeColor="text1"/>
                <w:sz w:val="22"/>
                <w:szCs w:val="22"/>
              </w:rPr>
            </w:pPr>
            <w:r w:rsidRPr="7A89D8A0">
              <w:rPr>
                <w:rFonts w:ascii="Arial" w:eastAsia="Arial" w:hAnsi="Arial" w:cs="Arial"/>
                <w:color w:val="000000" w:themeColor="text1"/>
                <w:sz w:val="22"/>
                <w:szCs w:val="22"/>
              </w:rPr>
              <w:t xml:space="preserve">20-minute practical </w:t>
            </w:r>
          </w:p>
          <w:p w14:paraId="650A8D47" w14:textId="7A58A73C" w:rsidR="00DB116D" w:rsidRPr="007018D0" w:rsidRDefault="00DB116D" w:rsidP="7A89D8A0">
            <w:pPr>
              <w:spacing w:before="120" w:after="120"/>
              <w:rPr>
                <w:rFonts w:ascii="Arial" w:eastAsia="Arial" w:hAnsi="Arial" w:cs="Arial"/>
                <w:color w:val="000000" w:themeColor="text1"/>
                <w:sz w:val="22"/>
                <w:szCs w:val="22"/>
              </w:rPr>
            </w:pPr>
          </w:p>
          <w:p w14:paraId="0AC5C25A" w14:textId="6569F3FF" w:rsidR="00DB116D" w:rsidRPr="007018D0" w:rsidRDefault="7A89D8A0" w:rsidP="7A89D8A0">
            <w:pPr>
              <w:spacing w:before="120" w:after="120"/>
              <w:rPr>
                <w:rFonts w:ascii="Arial" w:eastAsia="Arial" w:hAnsi="Arial" w:cs="Arial"/>
                <w:color w:val="000000" w:themeColor="text1"/>
                <w:sz w:val="22"/>
                <w:szCs w:val="22"/>
              </w:rPr>
            </w:pPr>
            <w:r w:rsidRPr="7A89D8A0">
              <w:rPr>
                <w:rFonts w:ascii="Arial" w:eastAsia="Arial" w:hAnsi="Arial" w:cs="Arial"/>
                <w:color w:val="000000" w:themeColor="text1"/>
                <w:sz w:val="22"/>
                <w:szCs w:val="22"/>
              </w:rPr>
              <w:t>With</w:t>
            </w:r>
          </w:p>
          <w:p w14:paraId="62F5A767" w14:textId="08D92FDD" w:rsidR="00DB116D" w:rsidRPr="007018D0" w:rsidRDefault="00DB116D" w:rsidP="7A89D8A0">
            <w:pPr>
              <w:spacing w:before="120" w:after="120"/>
              <w:rPr>
                <w:rFonts w:ascii="Arial" w:eastAsia="Arial" w:hAnsi="Arial" w:cs="Arial"/>
                <w:color w:val="000000" w:themeColor="text1"/>
                <w:sz w:val="22"/>
                <w:szCs w:val="22"/>
              </w:rPr>
            </w:pPr>
          </w:p>
          <w:p w14:paraId="68E34131" w14:textId="77777777" w:rsidR="0055566F" w:rsidRDefault="0055566F" w:rsidP="7A89D8A0">
            <w:pPr>
              <w:spacing w:before="120" w:after="120"/>
              <w:rPr>
                <w:rFonts w:ascii="Arial" w:eastAsia="Arial" w:hAnsi="Arial" w:cs="Arial"/>
                <w:color w:val="000000" w:themeColor="text1"/>
                <w:sz w:val="22"/>
                <w:szCs w:val="22"/>
                <w:u w:val="single"/>
              </w:rPr>
            </w:pPr>
          </w:p>
          <w:p w14:paraId="34CDE67C" w14:textId="70903F8F" w:rsidR="00DB116D" w:rsidRPr="007018D0" w:rsidRDefault="7A89D8A0" w:rsidP="7A89D8A0">
            <w:pPr>
              <w:spacing w:before="120" w:after="120"/>
              <w:rPr>
                <w:rFonts w:ascii="Arial" w:eastAsia="Arial" w:hAnsi="Arial" w:cs="Arial"/>
                <w:color w:val="000000" w:themeColor="text1"/>
                <w:sz w:val="22"/>
                <w:szCs w:val="22"/>
              </w:rPr>
            </w:pPr>
            <w:r w:rsidRPr="7A89D8A0">
              <w:rPr>
                <w:rFonts w:ascii="Arial" w:eastAsia="Arial" w:hAnsi="Arial" w:cs="Arial"/>
                <w:color w:val="000000" w:themeColor="text1"/>
                <w:sz w:val="22"/>
                <w:szCs w:val="22"/>
                <w:u w:val="single"/>
              </w:rPr>
              <w:t>Part 2</w:t>
            </w:r>
          </w:p>
          <w:p w14:paraId="5F032D55" w14:textId="20F847ED" w:rsidR="00DB116D" w:rsidRPr="007018D0" w:rsidRDefault="7A89D8A0" w:rsidP="7A89D8A0">
            <w:pPr>
              <w:spacing w:before="120" w:after="120"/>
              <w:rPr>
                <w:rFonts w:ascii="Arial" w:eastAsia="Arial" w:hAnsi="Arial" w:cs="Arial"/>
                <w:color w:val="000000" w:themeColor="text1"/>
                <w:sz w:val="22"/>
                <w:szCs w:val="22"/>
              </w:rPr>
            </w:pPr>
            <w:r w:rsidRPr="7A89D8A0">
              <w:rPr>
                <w:rFonts w:ascii="Arial" w:eastAsia="Arial" w:hAnsi="Arial" w:cs="Arial"/>
                <w:color w:val="000000" w:themeColor="text1"/>
                <w:sz w:val="22"/>
                <w:szCs w:val="22"/>
              </w:rPr>
              <w:t>2,000-word reflective commentary</w:t>
            </w:r>
          </w:p>
          <w:p w14:paraId="7D3D1DB0" w14:textId="65B5C516" w:rsidR="00DB116D" w:rsidRPr="007018D0" w:rsidRDefault="00DB116D" w:rsidP="7A89D8A0">
            <w:pPr>
              <w:spacing w:before="120" w:after="120"/>
              <w:rPr>
                <w:rFonts w:ascii="Arial" w:hAnsi="Arial" w:cs="Arial"/>
                <w:sz w:val="22"/>
                <w:szCs w:val="22"/>
                <w:u w:val="single"/>
              </w:rPr>
            </w:pPr>
          </w:p>
        </w:tc>
      </w:tr>
      <w:tr w:rsidR="00B84B5B" w:rsidRPr="00A406E5" w14:paraId="6CFD54ED" w14:textId="77777777" w:rsidTr="600AAD88">
        <w:tc>
          <w:tcPr>
            <w:tcW w:w="2093" w:type="dxa"/>
            <w:shd w:val="clear" w:color="auto" w:fill="auto"/>
          </w:tcPr>
          <w:p w14:paraId="466EA6CF"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deadline:</w:t>
            </w:r>
          </w:p>
        </w:tc>
        <w:tc>
          <w:tcPr>
            <w:tcW w:w="3464" w:type="dxa"/>
            <w:shd w:val="clear" w:color="auto" w:fill="auto"/>
          </w:tcPr>
          <w:p w14:paraId="5B22867D" w14:textId="77777777" w:rsidR="00261AA8" w:rsidRDefault="00261AA8" w:rsidP="007018D0">
            <w:pPr>
              <w:pStyle w:val="NormalWeb"/>
              <w:spacing w:before="0" w:after="0"/>
              <w:textAlignment w:val="baseline"/>
              <w:rPr>
                <w:rFonts w:ascii="Arial" w:hAnsi="Arial" w:cs="Arial"/>
                <w:color w:val="000000"/>
                <w:sz w:val="22"/>
                <w:szCs w:val="22"/>
                <w:bdr w:val="none" w:sz="0" w:space="0" w:color="auto" w:frame="1"/>
                <w:lang w:eastAsia="en-GB"/>
              </w:rPr>
            </w:pPr>
          </w:p>
          <w:p w14:paraId="07D4E64B" w14:textId="13F2A4BF" w:rsidR="00B46B1C" w:rsidRPr="0055566F" w:rsidRDefault="0055566F" w:rsidP="000B4F9B">
            <w:pPr>
              <w:textAlignment w:val="baseline"/>
              <w:rPr>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17</w:t>
            </w:r>
            <w:r w:rsidRPr="0055566F">
              <w:rPr>
                <w:rStyle w:val="normaltextrun"/>
                <w:rFonts w:ascii="Arial" w:hAnsi="Arial" w:cs="Arial"/>
                <w:color w:val="000000"/>
                <w:sz w:val="22"/>
                <w:szCs w:val="22"/>
                <w:shd w:val="clear" w:color="auto" w:fill="FFFFFF"/>
                <w:vertAlign w:val="superscript"/>
              </w:rPr>
              <w:t>th</w:t>
            </w:r>
            <w:r>
              <w:rPr>
                <w:rStyle w:val="normaltextrun"/>
                <w:rFonts w:ascii="Arial" w:hAnsi="Arial" w:cs="Arial"/>
                <w:color w:val="000000"/>
                <w:sz w:val="22"/>
                <w:szCs w:val="22"/>
                <w:shd w:val="clear" w:color="auto" w:fill="FFFFFF"/>
              </w:rPr>
              <w:t xml:space="preserve"> July 2023 No Later than 23:59</w:t>
            </w:r>
            <w:r w:rsidR="005F138E" w:rsidRPr="005F138E">
              <w:rPr>
                <w:rStyle w:val="eop"/>
                <w:rFonts w:ascii="Arial" w:hAnsi="Arial" w:cs="Arial"/>
                <w:color w:val="000000"/>
                <w:sz w:val="22"/>
                <w:szCs w:val="22"/>
                <w:shd w:val="clear" w:color="auto" w:fill="FFFFFF"/>
              </w:rPr>
              <w:t> </w:t>
            </w:r>
          </w:p>
        </w:tc>
        <w:tc>
          <w:tcPr>
            <w:tcW w:w="2097" w:type="dxa"/>
            <w:shd w:val="clear" w:color="auto" w:fill="auto"/>
          </w:tcPr>
          <w:p w14:paraId="6BDACCC6" w14:textId="77777777" w:rsidR="00B84B5B" w:rsidRPr="00A406E5" w:rsidRDefault="2F7CEB2D" w:rsidP="00764422">
            <w:pPr>
              <w:spacing w:before="120" w:after="120"/>
              <w:rPr>
                <w:rFonts w:ascii="Arial" w:hAnsi="Arial" w:cs="Arial"/>
                <w:b/>
                <w:bCs/>
                <w:sz w:val="22"/>
                <w:szCs w:val="22"/>
              </w:rPr>
            </w:pPr>
            <w:r w:rsidRPr="2F7CEB2D">
              <w:rPr>
                <w:rFonts w:ascii="Arial" w:hAnsi="Arial" w:cs="Arial"/>
                <w:b/>
                <w:bCs/>
                <w:sz w:val="22"/>
                <w:szCs w:val="22"/>
              </w:rPr>
              <w:t>Return date of provisional marks &amp; written feedback:</w:t>
            </w:r>
          </w:p>
        </w:tc>
        <w:tc>
          <w:tcPr>
            <w:tcW w:w="2268" w:type="dxa"/>
          </w:tcPr>
          <w:p w14:paraId="7D909E9D" w14:textId="77777777" w:rsidR="0055566F" w:rsidRDefault="25C1CD13" w:rsidP="0055566F">
            <w:pPr>
              <w:textAlignment w:val="baseline"/>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 xml:space="preserve"> </w:t>
            </w:r>
          </w:p>
          <w:p w14:paraId="1E168F09" w14:textId="284BC350" w:rsidR="007018D0" w:rsidRPr="007018D0" w:rsidRDefault="0055566F" w:rsidP="0055566F">
            <w:pPr>
              <w:textAlignment w:val="baseline"/>
              <w:rPr>
                <w:rFonts w:ascii="Arial" w:hAnsi="Arial" w:cs="Arial"/>
                <w:sz w:val="22"/>
                <w:szCs w:val="22"/>
              </w:rPr>
            </w:pPr>
            <w:r>
              <w:rPr>
                <w:rFonts w:ascii="Arial" w:hAnsi="Arial" w:cs="Arial"/>
                <w:sz w:val="22"/>
                <w:szCs w:val="22"/>
              </w:rPr>
              <w:t xml:space="preserve"> 11</w:t>
            </w:r>
            <w:r w:rsidRPr="0055566F">
              <w:rPr>
                <w:rFonts w:ascii="Arial" w:hAnsi="Arial" w:cs="Arial"/>
                <w:sz w:val="22"/>
                <w:szCs w:val="22"/>
                <w:vertAlign w:val="superscript"/>
              </w:rPr>
              <w:t>th</w:t>
            </w:r>
            <w:r>
              <w:rPr>
                <w:rFonts w:ascii="Arial" w:hAnsi="Arial" w:cs="Arial"/>
                <w:sz w:val="22"/>
                <w:szCs w:val="22"/>
              </w:rPr>
              <w:t xml:space="preserve"> August 2023</w:t>
            </w:r>
          </w:p>
        </w:tc>
      </w:tr>
      <w:tr w:rsidR="00152E9D" w:rsidRPr="00A406E5" w14:paraId="79C72E96" w14:textId="77777777" w:rsidTr="600AAD88">
        <w:tc>
          <w:tcPr>
            <w:tcW w:w="2093" w:type="dxa"/>
            <w:shd w:val="clear" w:color="auto" w:fill="auto"/>
          </w:tcPr>
          <w:p w14:paraId="6A379CE2" w14:textId="77777777" w:rsidR="00152E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method:</w:t>
            </w:r>
          </w:p>
        </w:tc>
        <w:tc>
          <w:tcPr>
            <w:tcW w:w="7829" w:type="dxa"/>
            <w:gridSpan w:val="3"/>
            <w:shd w:val="clear" w:color="auto" w:fill="auto"/>
          </w:tcPr>
          <w:p w14:paraId="2AB8615B" w14:textId="2EF731E5" w:rsidR="00A406E5" w:rsidRPr="00A406E5" w:rsidRDefault="2F7CEB2D" w:rsidP="2F7CEB2D">
            <w:pPr>
              <w:rPr>
                <w:rFonts w:ascii="Arial" w:hAnsi="Arial" w:cs="Arial"/>
                <w:sz w:val="22"/>
                <w:szCs w:val="22"/>
              </w:rPr>
            </w:pPr>
            <w:r w:rsidRPr="2F7CEB2D">
              <w:rPr>
                <w:rFonts w:ascii="Arial" w:hAnsi="Arial" w:cs="Arial"/>
                <w:sz w:val="22"/>
                <w:szCs w:val="22"/>
              </w:rPr>
              <w:t xml:space="preserve">All written assessments, where practical and possible, must be submitted via Turnitin unless otherwise instructed by the Lecturer. </w:t>
            </w:r>
          </w:p>
          <w:p w14:paraId="6CA437AE" w14:textId="094333F5" w:rsidR="00A406E5" w:rsidRPr="00A406E5" w:rsidRDefault="00876A84" w:rsidP="2F7CEB2D">
            <w:pPr>
              <w:spacing w:before="120" w:after="120"/>
              <w:jc w:val="both"/>
              <w:rPr>
                <w:rFonts w:ascii="Arial" w:hAnsi="Arial" w:cs="Arial"/>
                <w:b/>
                <w:bCs/>
                <w:sz w:val="22"/>
                <w:szCs w:val="22"/>
              </w:rPr>
            </w:pPr>
            <w:r w:rsidRPr="27141074">
              <w:rPr>
                <w:rFonts w:ascii="Arial" w:hAnsi="Arial" w:cs="Arial"/>
                <w:b/>
                <w:bCs/>
                <w:sz w:val="22"/>
                <w:szCs w:val="22"/>
              </w:rPr>
              <w:t xml:space="preserve">TURNITIN SUBMISSION REQUIRED  </w:t>
            </w:r>
          </w:p>
          <w:p w14:paraId="27B83CE4" w14:textId="4A56C039" w:rsidR="00A406E5" w:rsidRPr="00A406E5" w:rsidRDefault="7A89D8A0" w:rsidP="7A89D8A0">
            <w:pPr>
              <w:spacing w:before="120" w:after="120"/>
              <w:jc w:val="both"/>
              <w:rPr>
                <w:rFonts w:ascii="Arial" w:eastAsia="Arial" w:hAnsi="Arial" w:cs="Arial"/>
                <w:color w:val="000000" w:themeColor="text1"/>
                <w:sz w:val="22"/>
                <w:szCs w:val="22"/>
              </w:rPr>
            </w:pPr>
            <w:r w:rsidRPr="7A89D8A0">
              <w:rPr>
                <w:rStyle w:val="normaltextrun"/>
                <w:rFonts w:ascii="Arial" w:eastAsia="Arial" w:hAnsi="Arial" w:cs="Arial"/>
                <w:b/>
                <w:bCs/>
                <w:color w:val="000000" w:themeColor="text1"/>
                <w:sz w:val="22"/>
                <w:szCs w:val="22"/>
              </w:rPr>
              <w:t>Late submission of the assessment will result in a late penalty mark.  Uncapped Resit: </w:t>
            </w:r>
            <w:r w:rsidRPr="7A89D8A0">
              <w:rPr>
                <w:rStyle w:val="normaltextrun"/>
                <w:rFonts w:ascii="Arial" w:eastAsia="Arial" w:hAnsi="Arial" w:cs="Arial"/>
                <w:color w:val="000000" w:themeColor="text1"/>
                <w:sz w:val="22"/>
                <w:szCs w:val="22"/>
              </w:rPr>
              <w:t>Penalties for late submission: Up to one week late, maximum mark of 40%.  Over one week late, 0%.  Only the Extenuating Circumstances Panel may approve a change to submission dates.  </w:t>
            </w:r>
          </w:p>
          <w:p w14:paraId="03BD02B5" w14:textId="222E0C78" w:rsidR="00A406E5" w:rsidRPr="00A406E5" w:rsidRDefault="7A89D8A0" w:rsidP="7A89D8A0">
            <w:pPr>
              <w:jc w:val="both"/>
              <w:rPr>
                <w:color w:val="000000" w:themeColor="text1"/>
                <w:sz w:val="24"/>
                <w:szCs w:val="24"/>
              </w:rPr>
            </w:pPr>
            <w:r w:rsidRPr="7A89D8A0">
              <w:rPr>
                <w:rStyle w:val="normaltextrun"/>
                <w:rFonts w:ascii="Arial" w:eastAsia="Arial" w:hAnsi="Arial" w:cs="Arial"/>
                <w:b/>
                <w:bCs/>
                <w:color w:val="000000" w:themeColor="text1"/>
                <w:sz w:val="22"/>
                <w:szCs w:val="22"/>
              </w:rPr>
              <w:lastRenderedPageBreak/>
              <w:t>Capped Resit: </w:t>
            </w:r>
            <w:r w:rsidRPr="7A89D8A0">
              <w:rPr>
                <w:rStyle w:val="normaltextrun"/>
                <w:rFonts w:ascii="Arial" w:eastAsia="Arial" w:hAnsi="Arial" w:cs="Arial"/>
                <w:color w:val="000000" w:themeColor="text1"/>
                <w:sz w:val="22"/>
                <w:szCs w:val="22"/>
              </w:rPr>
              <w:t>Penalties for late submission: Submission after the deadline, 0%.  Only the Extenuating Circumstances Panel may approve a change to submission dates</w:t>
            </w:r>
            <w:r w:rsidRPr="7A89D8A0">
              <w:rPr>
                <w:rStyle w:val="eop"/>
                <w:color w:val="000000" w:themeColor="text1"/>
                <w:sz w:val="24"/>
                <w:szCs w:val="24"/>
              </w:rPr>
              <w:t>.</w:t>
            </w:r>
          </w:p>
        </w:tc>
      </w:tr>
      <w:tr w:rsidR="00A406E5" w:rsidRPr="00A406E5" w14:paraId="3B46F762" w14:textId="77777777" w:rsidTr="600AAD88">
        <w:tc>
          <w:tcPr>
            <w:tcW w:w="2093" w:type="dxa"/>
            <w:shd w:val="clear" w:color="auto" w:fill="auto"/>
          </w:tcPr>
          <w:p w14:paraId="706B766E" w14:textId="77777777" w:rsidR="00A406E5" w:rsidRPr="00A406E5" w:rsidRDefault="2F7CEB2D" w:rsidP="2F7CEB2D">
            <w:pPr>
              <w:spacing w:before="120" w:after="120"/>
              <w:rPr>
                <w:rFonts w:ascii="Arial" w:hAnsi="Arial" w:cs="Arial"/>
                <w:b/>
                <w:bCs/>
                <w:sz w:val="22"/>
                <w:szCs w:val="22"/>
              </w:rPr>
            </w:pPr>
            <w:r w:rsidRPr="2F7CEB2D">
              <w:rPr>
                <w:rFonts w:ascii="Arial" w:hAnsi="Arial" w:cs="Arial"/>
                <w:b/>
                <w:bCs/>
                <w:sz w:val="22"/>
                <w:szCs w:val="22"/>
              </w:rPr>
              <w:lastRenderedPageBreak/>
              <w:t>Academic honesty / referencing:</w:t>
            </w:r>
          </w:p>
        </w:tc>
        <w:tc>
          <w:tcPr>
            <w:tcW w:w="7829" w:type="dxa"/>
            <w:gridSpan w:val="3"/>
            <w:shd w:val="clear" w:color="auto" w:fill="auto"/>
          </w:tcPr>
          <w:p w14:paraId="7B28B162" w14:textId="7D37A51A" w:rsidR="00A406E5" w:rsidRPr="00A406E5" w:rsidRDefault="2F7CEB2D" w:rsidP="2F7CEB2D">
            <w:pPr>
              <w:spacing w:before="120" w:after="120"/>
              <w:jc w:val="both"/>
              <w:rPr>
                <w:rFonts w:ascii="Arial" w:hAnsi="Arial" w:cs="Arial"/>
                <w:sz w:val="22"/>
                <w:szCs w:val="22"/>
              </w:rPr>
            </w:pPr>
            <w:r w:rsidRPr="2F7CEB2D">
              <w:rPr>
                <w:rFonts w:ascii="Arial" w:hAnsi="Arial" w:cs="Arial"/>
                <w:sz w:val="22"/>
                <w:szCs w:val="22"/>
              </w:rPr>
              <w:t xml:space="preserve">Academic honesty is required. In the main body of your </w:t>
            </w:r>
            <w:r w:rsidR="009861C4" w:rsidRPr="2F7CEB2D">
              <w:rPr>
                <w:rFonts w:ascii="Arial" w:hAnsi="Arial" w:cs="Arial"/>
                <w:sz w:val="22"/>
                <w:szCs w:val="22"/>
              </w:rPr>
              <w:t>submission,</w:t>
            </w:r>
            <w:r w:rsidRPr="2F7CEB2D">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2F7CEB2D">
              <w:rPr>
                <w:rFonts w:ascii="Arial" w:hAnsi="Arial" w:cs="Arial"/>
                <w:sz w:val="22"/>
                <w:szCs w:val="22"/>
              </w:rPr>
              <w:t>cited</w:t>
            </w:r>
            <w:proofErr w:type="gramEnd"/>
            <w:r w:rsidRPr="2F7CEB2D">
              <w:rPr>
                <w:rFonts w:ascii="Arial" w:hAnsi="Arial" w:cs="Arial"/>
                <w:sz w:val="22"/>
                <w:szCs w:val="22"/>
              </w:rPr>
              <w:t xml:space="preserve">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4C802B1">
        <w:tc>
          <w:tcPr>
            <w:tcW w:w="9747" w:type="dxa"/>
            <w:shd w:val="clear" w:color="auto" w:fill="auto"/>
          </w:tcPr>
          <w:p w14:paraId="56A566BF" w14:textId="77777777" w:rsidR="00C01A3F" w:rsidRPr="00A406E5" w:rsidRDefault="2F7CEB2D" w:rsidP="00764422">
            <w:pPr>
              <w:rPr>
                <w:rFonts w:ascii="Arial" w:hAnsi="Arial" w:cs="Arial"/>
                <w:b/>
                <w:bCs/>
                <w:sz w:val="22"/>
                <w:szCs w:val="22"/>
              </w:rPr>
            </w:pPr>
            <w:r w:rsidRPr="2F7CEB2D">
              <w:rPr>
                <w:rFonts w:ascii="Arial" w:hAnsi="Arial" w:cs="Arial"/>
                <w:b/>
                <w:bCs/>
                <w:sz w:val="22"/>
                <w:szCs w:val="22"/>
              </w:rPr>
              <w:t xml:space="preserve">Module Learning Outcomes </w:t>
            </w:r>
          </w:p>
          <w:p w14:paraId="463D1B2E" w14:textId="77777777" w:rsidR="00C01A3F" w:rsidRPr="00A406E5" w:rsidRDefault="2F7CEB2D" w:rsidP="2F7CEB2D">
            <w:pPr>
              <w:rPr>
                <w:rFonts w:ascii="Arial" w:hAnsi="Arial" w:cs="Arial"/>
                <w:sz w:val="22"/>
                <w:szCs w:val="22"/>
              </w:rPr>
            </w:pPr>
            <w:r w:rsidRPr="2F7CEB2D">
              <w:rPr>
                <w:rFonts w:ascii="Arial" w:hAnsi="Arial" w:cs="Arial"/>
                <w:b/>
                <w:bCs/>
                <w:sz w:val="22"/>
                <w:szCs w:val="22"/>
              </w:rPr>
              <w:t>(</w:t>
            </w:r>
            <w:proofErr w:type="gramStart"/>
            <w:r w:rsidRPr="2F7CEB2D">
              <w:rPr>
                <w:rFonts w:ascii="Arial" w:hAnsi="Arial" w:cs="Arial"/>
                <w:b/>
                <w:bCs/>
                <w:sz w:val="22"/>
                <w:szCs w:val="22"/>
              </w:rPr>
              <w:t>from</w:t>
            </w:r>
            <w:proofErr w:type="gramEnd"/>
            <w:r w:rsidRPr="2F7CEB2D">
              <w:rPr>
                <w:rFonts w:ascii="Arial" w:hAnsi="Arial" w:cs="Arial"/>
                <w:b/>
                <w:bCs/>
                <w:sz w:val="22"/>
                <w:szCs w:val="22"/>
              </w:rPr>
              <w:t xml:space="preserve"> module syllabus)</w:t>
            </w:r>
          </w:p>
        </w:tc>
      </w:tr>
      <w:tr w:rsidR="00C01A3F" w:rsidRPr="00A406E5" w14:paraId="3ABD3EC8" w14:textId="77777777" w:rsidTr="64C802B1">
        <w:tc>
          <w:tcPr>
            <w:tcW w:w="9747" w:type="dxa"/>
          </w:tcPr>
          <w:p w14:paraId="3656B9AB" w14:textId="28EA6FBB" w:rsidR="00C01A3F" w:rsidRPr="00A406E5" w:rsidRDefault="00C01A3F" w:rsidP="64C802B1">
            <w:pPr>
              <w:rPr>
                <w:rFonts w:ascii="Arial" w:hAnsi="Arial" w:cs="Arial"/>
                <w:sz w:val="22"/>
                <w:szCs w:val="22"/>
              </w:rPr>
            </w:pPr>
            <w:bookmarkStart w:id="1" w:name="_Hlk50661673"/>
          </w:p>
          <w:p w14:paraId="45FB0818" w14:textId="77777777" w:rsidR="00C01A3F" w:rsidRPr="00517F13" w:rsidRDefault="00C01A3F" w:rsidP="00152E9D">
            <w:pPr>
              <w:ind w:left="360"/>
              <w:rPr>
                <w:rFonts w:ascii="Arial" w:hAnsi="Arial" w:cs="Arial"/>
                <w:b/>
                <w:bCs/>
                <w:sz w:val="22"/>
                <w:szCs w:val="22"/>
              </w:rPr>
            </w:pPr>
          </w:p>
          <w:p w14:paraId="45410107"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Demonstrate self-reflective and reflexive practices within the context of counselling skills, drawing upon ethical and principal values within the counselling tradition.</w:t>
            </w:r>
          </w:p>
          <w:p w14:paraId="69D15091"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Employ humanistic – person-centred counselling skills; beginning to develop an awareness of the significance of relational depth within reflexive practices.  </w:t>
            </w:r>
          </w:p>
          <w:p w14:paraId="1E0CC184"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Critically demonstrate reflective/reflexive practices that contribute and support professional practices and growth such as reflective/reflexive writing and personal </w:t>
            </w:r>
            <w:proofErr w:type="gramStart"/>
            <w:r w:rsidRPr="007018D0">
              <w:rPr>
                <w:rFonts w:ascii="Arial" w:hAnsi="Arial" w:cs="Arial"/>
                <w:sz w:val="22"/>
                <w:szCs w:val="22"/>
              </w:rPr>
              <w:t>development</w:t>
            </w:r>
            <w:proofErr w:type="gramEnd"/>
            <w:r w:rsidRPr="007018D0">
              <w:rPr>
                <w:rFonts w:ascii="Arial" w:hAnsi="Arial" w:cs="Arial"/>
                <w:sz w:val="22"/>
                <w:szCs w:val="22"/>
              </w:rPr>
              <w:t xml:space="preserve"> </w:t>
            </w:r>
          </w:p>
          <w:p w14:paraId="6A689B93" w14:textId="31754641"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Take responsibility for their own learning and skill development, including effective personal planning, </w:t>
            </w:r>
            <w:r w:rsidR="00631016" w:rsidRPr="007018D0">
              <w:rPr>
                <w:rFonts w:ascii="Arial" w:hAnsi="Arial" w:cs="Arial"/>
                <w:sz w:val="22"/>
                <w:szCs w:val="22"/>
              </w:rPr>
              <w:t>self-reflection,</w:t>
            </w:r>
            <w:r w:rsidRPr="007018D0">
              <w:rPr>
                <w:rFonts w:ascii="Arial" w:hAnsi="Arial" w:cs="Arial"/>
                <w:sz w:val="22"/>
                <w:szCs w:val="22"/>
              </w:rPr>
              <w:t xml:space="preserve"> and project management skills. </w:t>
            </w:r>
          </w:p>
          <w:p w14:paraId="62486C05" w14:textId="77777777" w:rsidR="00C01A3F" w:rsidRPr="00A406E5" w:rsidRDefault="00C01A3F" w:rsidP="00A85BFE">
            <w:pPr>
              <w:rPr>
                <w:rFonts w:ascii="Arial" w:hAnsi="Arial" w:cs="Arial"/>
                <w:sz w:val="22"/>
                <w:szCs w:val="22"/>
              </w:rPr>
            </w:pPr>
          </w:p>
          <w:p w14:paraId="4101652C" w14:textId="77777777" w:rsidR="00C01A3F" w:rsidRPr="00A406E5" w:rsidRDefault="00C01A3F" w:rsidP="004D5E9B">
            <w:pPr>
              <w:rPr>
                <w:rFonts w:ascii="Arial" w:hAnsi="Arial" w:cs="Arial"/>
                <w:sz w:val="22"/>
                <w:szCs w:val="22"/>
              </w:rPr>
            </w:pPr>
          </w:p>
        </w:tc>
      </w:tr>
      <w:bookmarkEnd w:id="1"/>
    </w:tbl>
    <w:p w14:paraId="4B99056E" w14:textId="77777777" w:rsidR="00C01A3F" w:rsidRPr="00A406E5" w:rsidRDefault="00C01A3F" w:rsidP="00BA1176">
      <w:pPr>
        <w:rPr>
          <w:rFonts w:ascii="Arial" w:hAnsi="Arial" w:cs="Arial"/>
          <w:b/>
        </w:rPr>
      </w:pPr>
    </w:p>
    <w:p w14:paraId="1299C43A" w14:textId="77777777" w:rsidR="00C01A3F" w:rsidRPr="00A406E5" w:rsidRDefault="00C01A3F" w:rsidP="00BA1176">
      <w:pPr>
        <w:rPr>
          <w:rFonts w:ascii="Arial" w:hAnsi="Arial" w:cs="Arial"/>
          <w:b/>
        </w:rPr>
      </w:pPr>
    </w:p>
    <w:p w14:paraId="4DDBEF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2F7CEB2D">
        <w:tc>
          <w:tcPr>
            <w:tcW w:w="9781" w:type="dxa"/>
            <w:shd w:val="clear" w:color="auto" w:fill="C0C0C0"/>
          </w:tcPr>
          <w:p w14:paraId="039A2AE1" w14:textId="77777777" w:rsidR="005969E2" w:rsidRPr="00A406E5" w:rsidRDefault="00933F10" w:rsidP="2F7CEB2D">
            <w:pPr>
              <w:jc w:val="center"/>
              <w:rPr>
                <w:rFonts w:ascii="Arial" w:hAnsi="Arial" w:cs="Arial"/>
                <w:b/>
                <w:bCs/>
                <w:sz w:val="40"/>
                <w:szCs w:val="40"/>
              </w:rPr>
            </w:pPr>
            <w:r w:rsidRPr="2F7CEB2D">
              <w:rPr>
                <w:rFonts w:ascii="Arial" w:hAnsi="Arial" w:cs="Arial"/>
                <w:sz w:val="32"/>
                <w:szCs w:val="32"/>
              </w:rPr>
              <w:br w:type="page"/>
            </w:r>
            <w:r w:rsidR="2F7CEB2D" w:rsidRPr="2F7CEB2D">
              <w:rPr>
                <w:rFonts w:ascii="Arial" w:hAnsi="Arial" w:cs="Arial"/>
                <w:b/>
                <w:bCs/>
                <w:sz w:val="40"/>
                <w:szCs w:val="40"/>
              </w:rPr>
              <w:t>TASK DESCRIPTION</w:t>
            </w:r>
          </w:p>
        </w:tc>
      </w:tr>
    </w:tbl>
    <w:p w14:paraId="3461D779" w14:textId="77777777" w:rsidR="00EE6F25" w:rsidRPr="00A406E5" w:rsidRDefault="00EE6F25" w:rsidP="005969E2">
      <w:pPr>
        <w:jc w:val="both"/>
        <w:rPr>
          <w:rFonts w:ascii="Arial" w:hAnsi="Arial" w:cs="Arial"/>
          <w:sz w:val="22"/>
          <w:szCs w:val="22"/>
        </w:rPr>
      </w:pPr>
    </w:p>
    <w:p w14:paraId="0FB78278" w14:textId="77777777" w:rsidR="00152E9D" w:rsidRPr="00A406E5" w:rsidRDefault="00152E9D" w:rsidP="00A67FB1">
      <w:pPr>
        <w:ind w:left="720"/>
        <w:rPr>
          <w:rFonts w:ascii="Arial" w:hAnsi="Arial" w:cs="Arial"/>
          <w:sz w:val="24"/>
          <w:szCs w:val="24"/>
        </w:rPr>
      </w:pPr>
    </w:p>
    <w:p w14:paraId="279C6714" w14:textId="7B5827ED" w:rsidR="000B4F9B" w:rsidRPr="005718A1" w:rsidRDefault="000B4F9B" w:rsidP="7A89D8A0">
      <w:pPr>
        <w:spacing w:after="210"/>
        <w:rPr>
          <w:rFonts w:ascii="Arial" w:hAnsi="Arial" w:cs="Arial"/>
          <w:sz w:val="22"/>
          <w:szCs w:val="22"/>
          <w:u w:val="single"/>
        </w:rPr>
      </w:pPr>
      <w:r w:rsidRPr="7A89D8A0">
        <w:rPr>
          <w:rFonts w:ascii="Arial" w:hAnsi="Arial" w:cs="Arial"/>
          <w:sz w:val="22"/>
          <w:szCs w:val="22"/>
          <w:u w:val="single"/>
        </w:rPr>
        <w:t>Part 1 (worth 50% of component mark)</w:t>
      </w:r>
    </w:p>
    <w:p w14:paraId="73346C40" w14:textId="77777777" w:rsidR="0055566F" w:rsidRPr="000B4F9B" w:rsidRDefault="0055566F" w:rsidP="0055566F">
      <w:pPr>
        <w:textAlignment w:val="baseline"/>
        <w:rPr>
          <w:rFonts w:ascii="Arial" w:eastAsia="Arial" w:hAnsi="Arial" w:cs="Arial"/>
          <w:color w:val="000000" w:themeColor="text1"/>
          <w:sz w:val="22"/>
          <w:szCs w:val="22"/>
        </w:rPr>
      </w:pPr>
      <w:r>
        <w:rPr>
          <w:rFonts w:ascii="Arial" w:eastAsia="Arial" w:hAnsi="Arial" w:cs="Arial"/>
          <w:color w:val="000000" w:themeColor="text1"/>
          <w:sz w:val="22"/>
          <w:szCs w:val="22"/>
        </w:rPr>
        <w:t xml:space="preserve">You have access to your existing </w:t>
      </w:r>
      <w:r w:rsidRPr="7A89D8A0">
        <w:rPr>
          <w:rFonts w:ascii="Arial" w:eastAsia="Arial" w:hAnsi="Arial" w:cs="Arial"/>
          <w:color w:val="000000" w:themeColor="text1"/>
          <w:sz w:val="22"/>
          <w:szCs w:val="22"/>
        </w:rPr>
        <w:t xml:space="preserve">20-minute video recording of counselling </w:t>
      </w:r>
      <w:proofErr w:type="gramStart"/>
      <w:r w:rsidRPr="7A89D8A0">
        <w:rPr>
          <w:rFonts w:ascii="Arial" w:eastAsia="Arial" w:hAnsi="Arial" w:cs="Arial"/>
          <w:color w:val="000000" w:themeColor="text1"/>
          <w:sz w:val="22"/>
          <w:szCs w:val="22"/>
        </w:rPr>
        <w:t>skills</w:t>
      </w:r>
      <w:proofErr w:type="gramEnd"/>
    </w:p>
    <w:p w14:paraId="04AAF696" w14:textId="77777777" w:rsidR="00397682" w:rsidRDefault="0055566F" w:rsidP="00397682">
      <w:pPr>
        <w:textAlignment w:val="baseline"/>
        <w:rPr>
          <w:rFonts w:ascii="Arial" w:eastAsia="Arial" w:hAnsi="Arial" w:cs="Arial"/>
          <w:color w:val="000000" w:themeColor="text1"/>
          <w:sz w:val="22"/>
          <w:szCs w:val="22"/>
        </w:rPr>
      </w:pPr>
      <w:r>
        <w:rPr>
          <w:rFonts w:ascii="Arial" w:eastAsia="Arial" w:hAnsi="Arial" w:cs="Arial"/>
          <w:color w:val="000000" w:themeColor="text1"/>
          <w:sz w:val="22"/>
          <w:szCs w:val="22"/>
        </w:rPr>
        <w:t>on MS Teams</w:t>
      </w:r>
      <w:r>
        <w:rPr>
          <w:rFonts w:ascii="Arial" w:eastAsia="Arial" w:hAnsi="Arial" w:cs="Arial"/>
          <w:color w:val="000000" w:themeColor="text1"/>
          <w:sz w:val="22"/>
          <w:szCs w:val="22"/>
        </w:rPr>
        <w:t>.</w:t>
      </w:r>
      <w:r>
        <w:rPr>
          <w:rFonts w:ascii="Arial" w:eastAsia="Arial" w:hAnsi="Arial" w:cs="Arial"/>
          <w:color w:val="000000" w:themeColor="text1"/>
          <w:sz w:val="22"/>
          <w:szCs w:val="22"/>
        </w:rPr>
        <w:t xml:space="preserve"> </w:t>
      </w:r>
    </w:p>
    <w:p w14:paraId="3FD6FB6D" w14:textId="49F98688" w:rsidR="7A89D8A0" w:rsidRDefault="0055566F" w:rsidP="00397682">
      <w:pPr>
        <w:textAlignment w:val="baseline"/>
        <w:rPr>
          <w:rFonts w:ascii="Arial" w:hAnsi="Arial" w:cs="Arial"/>
        </w:rPr>
      </w:pPr>
      <w:r>
        <w:rPr>
          <w:rFonts w:ascii="Arial" w:hAnsi="Arial" w:cs="Arial"/>
        </w:rPr>
        <w:t xml:space="preserve"> </w:t>
      </w:r>
    </w:p>
    <w:p w14:paraId="1B583A1F" w14:textId="06C824D6" w:rsidR="00E76CCA" w:rsidRPr="005718A1" w:rsidRDefault="00E76CCA" w:rsidP="7A89D8A0">
      <w:pPr>
        <w:spacing w:after="210"/>
        <w:rPr>
          <w:rFonts w:ascii="Arial" w:hAnsi="Arial" w:cs="Arial"/>
          <w:sz w:val="22"/>
          <w:szCs w:val="22"/>
        </w:rPr>
      </w:pPr>
      <w:r w:rsidRPr="600AAD88">
        <w:rPr>
          <w:rFonts w:ascii="Arial" w:hAnsi="Arial" w:cs="Arial"/>
          <w:sz w:val="22"/>
          <w:szCs w:val="22"/>
          <w:u w:val="single"/>
        </w:rPr>
        <w:t>Part 2 (worth 50% of component mark)</w:t>
      </w:r>
    </w:p>
    <w:p w14:paraId="09D05742" w14:textId="63827F8E" w:rsidR="600AAD88" w:rsidRDefault="600AAD88" w:rsidP="600AAD88">
      <w:pPr>
        <w:pStyle w:val="paragraph"/>
        <w:jc w:val="both"/>
        <w:rPr>
          <w:rFonts w:ascii="Arial" w:eastAsia="Arial" w:hAnsi="Arial" w:cs="Arial"/>
          <w:color w:val="000000" w:themeColor="text1"/>
          <w:sz w:val="22"/>
          <w:szCs w:val="22"/>
        </w:rPr>
      </w:pPr>
      <w:bookmarkStart w:id="2" w:name="_Int_PBRxPw98"/>
      <w:r w:rsidRPr="600AAD88">
        <w:rPr>
          <w:rFonts w:ascii="Arial" w:eastAsia="Arial" w:hAnsi="Arial" w:cs="Arial"/>
          <w:color w:val="000000" w:themeColor="text1"/>
          <w:sz w:val="22"/>
          <w:szCs w:val="22"/>
        </w:rPr>
        <w:t>You will also be required to submit a 2000-word written reflective critique on your counselling skills as observed within your video recording.  Your recorded skills session must inform your reflective commentary and you are to use a reflective model to structure your reflection. The reflective commentary will demonstrate your reflection upon your counselling skills, provide a critique of your counselling skills and demonstrate further understanding of self-awareness within the process.</w:t>
      </w:r>
      <w:bookmarkEnd w:id="2"/>
    </w:p>
    <w:p w14:paraId="717A8A8C" w14:textId="6926596B" w:rsidR="008F01F1" w:rsidRPr="005718A1" w:rsidRDefault="008F01F1" w:rsidP="600AAD88">
      <w:pPr>
        <w:pStyle w:val="paragraph"/>
        <w:textAlignment w:val="baseline"/>
        <w:rPr>
          <w:rFonts w:ascii="Arial" w:hAnsi="Arial" w:cs="Arial"/>
          <w:sz w:val="22"/>
          <w:szCs w:val="22"/>
        </w:rPr>
      </w:pPr>
      <w:r w:rsidRPr="600AAD88">
        <w:rPr>
          <w:rFonts w:ascii="Arial" w:hAnsi="Arial" w:cs="Arial"/>
          <w:sz w:val="22"/>
          <w:szCs w:val="22"/>
        </w:rPr>
        <w:t>Examples of reflective models</w:t>
      </w:r>
      <w:r w:rsidR="009F0A14" w:rsidRPr="600AAD88">
        <w:rPr>
          <w:rFonts w:ascii="Arial" w:hAnsi="Arial" w:cs="Arial"/>
          <w:sz w:val="22"/>
          <w:szCs w:val="22"/>
        </w:rPr>
        <w:t>:</w:t>
      </w:r>
      <w:r w:rsidRPr="600AAD88">
        <w:rPr>
          <w:rFonts w:ascii="Arial" w:hAnsi="Arial" w:cs="Arial"/>
          <w:sz w:val="22"/>
          <w:szCs w:val="22"/>
        </w:rPr>
        <w:t xml:space="preserve"> </w:t>
      </w:r>
    </w:p>
    <w:p w14:paraId="05220CA8" w14:textId="77777777" w:rsidR="008F01F1" w:rsidRPr="005718A1" w:rsidRDefault="008F01F1" w:rsidP="008F01F1">
      <w:pPr>
        <w:pStyle w:val="paragraph"/>
        <w:numPr>
          <w:ilvl w:val="0"/>
          <w:numId w:val="22"/>
        </w:numPr>
        <w:textAlignment w:val="baseline"/>
        <w:rPr>
          <w:rFonts w:ascii="Arial" w:hAnsi="Arial" w:cs="Arial"/>
          <w:bCs/>
          <w:sz w:val="22"/>
          <w:szCs w:val="22"/>
        </w:rPr>
      </w:pPr>
      <w:r w:rsidRPr="005718A1">
        <w:rPr>
          <w:rFonts w:ascii="Arial" w:hAnsi="Arial" w:cs="Arial"/>
          <w:bCs/>
          <w:sz w:val="22"/>
          <w:szCs w:val="22"/>
        </w:rPr>
        <w:t xml:space="preserve">Gibbs Reflective Framework </w:t>
      </w:r>
    </w:p>
    <w:p w14:paraId="064C3CD0" w14:textId="77777777" w:rsidR="008F01F1" w:rsidRPr="005718A1" w:rsidRDefault="008F01F1" w:rsidP="008F01F1">
      <w:pPr>
        <w:pStyle w:val="paragraph"/>
        <w:numPr>
          <w:ilvl w:val="0"/>
          <w:numId w:val="22"/>
        </w:numPr>
        <w:textAlignment w:val="baseline"/>
        <w:rPr>
          <w:rFonts w:ascii="Arial" w:hAnsi="Arial" w:cs="Arial"/>
          <w:bCs/>
          <w:sz w:val="22"/>
          <w:szCs w:val="22"/>
        </w:rPr>
      </w:pPr>
      <w:r w:rsidRPr="005718A1">
        <w:rPr>
          <w:rFonts w:ascii="Arial" w:hAnsi="Arial" w:cs="Arial"/>
          <w:bCs/>
          <w:sz w:val="22"/>
          <w:szCs w:val="22"/>
        </w:rPr>
        <w:t>Relational Skills Model</w:t>
      </w:r>
    </w:p>
    <w:p w14:paraId="35C59862" w14:textId="77777777" w:rsidR="008F01F1" w:rsidRPr="005718A1" w:rsidRDefault="008F01F1" w:rsidP="008F01F1">
      <w:pPr>
        <w:pStyle w:val="paragraph"/>
        <w:numPr>
          <w:ilvl w:val="0"/>
          <w:numId w:val="22"/>
        </w:numPr>
        <w:textAlignment w:val="baseline"/>
        <w:rPr>
          <w:rFonts w:ascii="Arial" w:hAnsi="Arial" w:cs="Arial"/>
          <w:bCs/>
          <w:sz w:val="22"/>
          <w:szCs w:val="22"/>
        </w:rPr>
      </w:pPr>
      <w:r w:rsidRPr="005718A1">
        <w:rPr>
          <w:rFonts w:ascii="Arial" w:hAnsi="Arial" w:cs="Arial"/>
          <w:bCs/>
          <w:sz w:val="22"/>
          <w:szCs w:val="22"/>
        </w:rPr>
        <w:t>Wright/Bolton</w:t>
      </w:r>
    </w:p>
    <w:p w14:paraId="09473AF4" w14:textId="3A5A5CB1" w:rsidR="008F01F1" w:rsidRPr="005718A1" w:rsidRDefault="008F01F1" w:rsidP="6BC128F4">
      <w:pPr>
        <w:pStyle w:val="paragraph"/>
        <w:textAlignment w:val="baseline"/>
        <w:rPr>
          <w:rFonts w:ascii="Arial" w:hAnsi="Arial" w:cs="Arial"/>
          <w:sz w:val="22"/>
          <w:szCs w:val="22"/>
        </w:rPr>
      </w:pPr>
      <w:r w:rsidRPr="6BC128F4">
        <w:rPr>
          <w:rFonts w:ascii="Arial" w:hAnsi="Arial" w:cs="Arial"/>
          <w:sz w:val="22"/>
          <w:szCs w:val="22"/>
        </w:rPr>
        <w:t xml:space="preserve">Wright, J. &amp; Bolton, G. (2012). </w:t>
      </w:r>
      <w:r w:rsidRPr="6BC128F4">
        <w:rPr>
          <w:rFonts w:ascii="Arial" w:hAnsi="Arial" w:cs="Arial"/>
          <w:i/>
          <w:iCs/>
          <w:sz w:val="22"/>
          <w:szCs w:val="22"/>
        </w:rPr>
        <w:t>Reflective Writing in Counselling and Psychotherapy</w:t>
      </w:r>
      <w:r w:rsidRPr="6BC128F4">
        <w:rPr>
          <w:rFonts w:ascii="Arial" w:hAnsi="Arial" w:cs="Arial"/>
          <w:sz w:val="22"/>
          <w:szCs w:val="22"/>
        </w:rPr>
        <w:t xml:space="preserve">. Sage. </w:t>
      </w:r>
    </w:p>
    <w:p w14:paraId="6314EF11" w14:textId="0ACA5780" w:rsidR="008F01F1" w:rsidRPr="008F01F1" w:rsidRDefault="00CA50AE" w:rsidP="600AAD88">
      <w:pPr>
        <w:spacing w:after="210"/>
        <w:textAlignment w:val="baseline"/>
        <w:rPr>
          <w:rFonts w:ascii="Arial" w:hAnsi="Arial" w:cs="Arial"/>
          <w:sz w:val="22"/>
          <w:szCs w:val="22"/>
        </w:rPr>
      </w:pPr>
      <w:r w:rsidRPr="600AAD88">
        <w:rPr>
          <w:rFonts w:ascii="Arial" w:hAnsi="Arial" w:cs="Arial"/>
          <w:sz w:val="22"/>
          <w:szCs w:val="22"/>
          <w:lang w:val="en-US"/>
        </w:rPr>
        <w:t xml:space="preserve">Critically reflect on </w:t>
      </w:r>
      <w:r w:rsidR="008C3A49" w:rsidRPr="600AAD88">
        <w:rPr>
          <w:rFonts w:ascii="Arial" w:hAnsi="Arial" w:cs="Arial"/>
          <w:sz w:val="22"/>
          <w:szCs w:val="22"/>
          <w:lang w:val="en-US"/>
        </w:rPr>
        <w:t xml:space="preserve">your counselling skills, </w:t>
      </w:r>
      <w:r w:rsidRPr="600AAD88">
        <w:rPr>
          <w:rFonts w:ascii="Arial" w:hAnsi="Arial" w:cs="Arial"/>
          <w:sz w:val="22"/>
          <w:szCs w:val="22"/>
          <w:lang w:val="en-US"/>
        </w:rPr>
        <w:t xml:space="preserve">therapeutic process and relationship with </w:t>
      </w:r>
      <w:r w:rsidR="008C3A49" w:rsidRPr="600AAD88">
        <w:rPr>
          <w:rFonts w:ascii="Arial" w:hAnsi="Arial" w:cs="Arial"/>
          <w:sz w:val="22"/>
          <w:szCs w:val="22"/>
          <w:lang w:val="en-US"/>
        </w:rPr>
        <w:t>your</w:t>
      </w:r>
      <w:r w:rsidRPr="600AAD88">
        <w:rPr>
          <w:rFonts w:ascii="Arial" w:hAnsi="Arial" w:cs="Arial"/>
          <w:sz w:val="22"/>
          <w:szCs w:val="22"/>
          <w:lang w:val="en-US"/>
        </w:rPr>
        <w:t xml:space="preserve"> client and appraise a range of therapeutic responses.  </w:t>
      </w:r>
    </w:p>
    <w:p w14:paraId="158D21EE" w14:textId="788F8847" w:rsidR="008F01F1" w:rsidRPr="008F01F1" w:rsidRDefault="00CA50AE" w:rsidP="600AAD88">
      <w:pPr>
        <w:textAlignment w:val="baseline"/>
        <w:rPr>
          <w:rFonts w:ascii="Arial" w:hAnsi="Arial" w:cs="Arial"/>
          <w:sz w:val="22"/>
          <w:szCs w:val="22"/>
        </w:rPr>
      </w:pPr>
      <w:r w:rsidRPr="600AAD88">
        <w:rPr>
          <w:rFonts w:ascii="Arial" w:hAnsi="Arial" w:cs="Arial"/>
          <w:sz w:val="22"/>
          <w:szCs w:val="22"/>
        </w:rPr>
        <w:t xml:space="preserve">Within this </w:t>
      </w:r>
      <w:r w:rsidR="006526E3" w:rsidRPr="600AAD88">
        <w:rPr>
          <w:rFonts w:ascii="Arial" w:hAnsi="Arial" w:cs="Arial"/>
          <w:sz w:val="22"/>
          <w:szCs w:val="22"/>
        </w:rPr>
        <w:t xml:space="preserve">20-minute video recording of counselling skills and </w:t>
      </w:r>
      <w:r w:rsidRPr="600AAD88">
        <w:rPr>
          <w:rFonts w:ascii="Arial" w:hAnsi="Arial" w:cs="Arial"/>
          <w:sz w:val="22"/>
          <w:szCs w:val="22"/>
        </w:rPr>
        <w:t xml:space="preserve">your </w:t>
      </w:r>
      <w:r w:rsidR="006526E3" w:rsidRPr="600AAD88">
        <w:rPr>
          <w:rFonts w:ascii="Arial" w:hAnsi="Arial" w:cs="Arial"/>
          <w:sz w:val="22"/>
          <w:szCs w:val="22"/>
        </w:rPr>
        <w:t>2,000-word reflective commentary,</w:t>
      </w:r>
      <w:r w:rsidRPr="600AAD88">
        <w:rPr>
          <w:rFonts w:ascii="Arial" w:hAnsi="Arial" w:cs="Arial"/>
          <w:sz w:val="22"/>
          <w:szCs w:val="22"/>
        </w:rPr>
        <w:t xml:space="preserve"> you will</w:t>
      </w:r>
      <w:r w:rsidR="006526E3" w:rsidRPr="600AAD88">
        <w:rPr>
          <w:rFonts w:ascii="Arial" w:hAnsi="Arial" w:cs="Arial"/>
          <w:sz w:val="22"/>
          <w:szCs w:val="22"/>
        </w:rPr>
        <w:t> link theory to practice</w:t>
      </w:r>
      <w:r w:rsidR="00517F13" w:rsidRPr="600AAD88">
        <w:rPr>
          <w:rFonts w:ascii="Arial" w:hAnsi="Arial" w:cs="Arial"/>
          <w:sz w:val="22"/>
          <w:szCs w:val="22"/>
        </w:rPr>
        <w:t xml:space="preserve"> and work towards achieving relational depth.</w:t>
      </w:r>
      <w:r w:rsidR="006526E3" w:rsidRPr="600AAD88">
        <w:rPr>
          <w:rFonts w:ascii="Arial" w:hAnsi="Arial" w:cs="Arial"/>
          <w:sz w:val="22"/>
          <w:szCs w:val="22"/>
        </w:rPr>
        <w:t>   </w:t>
      </w:r>
    </w:p>
    <w:p w14:paraId="2E4B918F" w14:textId="29A4DDBB" w:rsidR="008F01F1" w:rsidRPr="008F01F1" w:rsidRDefault="008F01F1" w:rsidP="600AAD88">
      <w:pPr>
        <w:pStyle w:val="paragraph"/>
        <w:ind w:left="360" w:hanging="360"/>
        <w:textAlignment w:val="baseline"/>
        <w:rPr>
          <w:rFonts w:ascii="Arial" w:hAnsi="Arial" w:cs="Arial"/>
          <w:b/>
          <w:bCs/>
        </w:rPr>
      </w:pPr>
    </w:p>
    <w:p w14:paraId="241BF5D7" w14:textId="77777777" w:rsidR="008F01F1" w:rsidRPr="008F01F1" w:rsidRDefault="008F01F1" w:rsidP="008F01F1">
      <w:pPr>
        <w:pStyle w:val="paragraph"/>
        <w:ind w:left="360" w:hanging="360"/>
        <w:textAlignment w:val="baseline"/>
        <w:rPr>
          <w:rFonts w:ascii="Arial" w:hAnsi="Arial" w:cs="Arial"/>
          <w:b/>
          <w:sz w:val="22"/>
          <w:szCs w:val="22"/>
        </w:rPr>
      </w:pPr>
    </w:p>
    <w:p w14:paraId="5FB2F93E" w14:textId="77777777" w:rsidR="008F01F1" w:rsidRPr="008F01F1" w:rsidRDefault="008F01F1" w:rsidP="008F01F1">
      <w:pPr>
        <w:pStyle w:val="paragraph"/>
        <w:ind w:left="360" w:hanging="360"/>
        <w:textAlignment w:val="baseline"/>
        <w:rPr>
          <w:rFonts w:ascii="Arial" w:hAnsi="Arial" w:cs="Arial"/>
          <w:b/>
          <w:sz w:val="22"/>
          <w:szCs w:val="22"/>
        </w:rPr>
      </w:pPr>
    </w:p>
    <w:p w14:paraId="4BD925B3" w14:textId="77777777" w:rsidR="008F01F1" w:rsidRPr="008F01F1" w:rsidRDefault="008F01F1" w:rsidP="002C701F">
      <w:pPr>
        <w:pStyle w:val="paragraph"/>
        <w:spacing w:before="0" w:beforeAutospacing="0" w:after="0" w:afterAutospacing="0"/>
        <w:ind w:left="360" w:hanging="360"/>
        <w:textAlignment w:val="baseline"/>
        <w:rPr>
          <w:rFonts w:ascii="Arial" w:hAnsi="Arial" w:cs="Arial"/>
          <w:b/>
          <w:sz w:val="22"/>
          <w:szCs w:val="22"/>
        </w:rPr>
      </w:pPr>
    </w:p>
    <w:p w14:paraId="0562CB0E" w14:textId="1D300A34" w:rsidR="00152E9D" w:rsidRPr="006526E3" w:rsidRDefault="00152E9D" w:rsidP="00A67FB1">
      <w:pPr>
        <w:ind w:left="720"/>
        <w:rPr>
          <w:rFonts w:ascii="Arial" w:hAnsi="Arial" w:cs="Arial"/>
          <w:b/>
          <w:sz w:val="24"/>
          <w:szCs w:val="24"/>
        </w:rPr>
      </w:pPr>
    </w:p>
    <w:p w14:paraId="5704289B" w14:textId="30443525" w:rsidR="002C701F" w:rsidRDefault="002C701F" w:rsidP="00A67FB1">
      <w:pPr>
        <w:ind w:left="720"/>
        <w:rPr>
          <w:rFonts w:ascii="Arial" w:hAnsi="Arial" w:cs="Arial"/>
          <w:b/>
          <w:sz w:val="24"/>
          <w:szCs w:val="24"/>
        </w:rPr>
      </w:pPr>
    </w:p>
    <w:p w14:paraId="43B79EA3" w14:textId="2504DAF3" w:rsidR="002C701F" w:rsidRDefault="002C701F" w:rsidP="00A67FB1">
      <w:pPr>
        <w:ind w:left="720"/>
        <w:rPr>
          <w:rFonts w:ascii="Arial" w:hAnsi="Arial" w:cs="Arial"/>
          <w:b/>
          <w:sz w:val="24"/>
          <w:szCs w:val="24"/>
        </w:rPr>
      </w:pPr>
    </w:p>
    <w:p w14:paraId="465054EC" w14:textId="4B60D875" w:rsidR="002C701F" w:rsidRDefault="002C701F" w:rsidP="00A67FB1">
      <w:pPr>
        <w:ind w:left="720"/>
        <w:rPr>
          <w:rFonts w:ascii="Arial" w:hAnsi="Arial" w:cs="Arial"/>
          <w:b/>
          <w:sz w:val="24"/>
          <w:szCs w:val="24"/>
        </w:rPr>
      </w:pPr>
    </w:p>
    <w:p w14:paraId="5D5CE4E8" w14:textId="44D7924C" w:rsidR="002C701F" w:rsidRDefault="002C701F" w:rsidP="00A67FB1">
      <w:pPr>
        <w:ind w:left="720"/>
        <w:rPr>
          <w:rFonts w:ascii="Arial" w:hAnsi="Arial" w:cs="Arial"/>
          <w:b/>
          <w:sz w:val="24"/>
          <w:szCs w:val="24"/>
        </w:rPr>
      </w:pPr>
    </w:p>
    <w:p w14:paraId="1D144A60" w14:textId="01DB2B09" w:rsidR="002C701F" w:rsidRDefault="002C701F" w:rsidP="00A67FB1">
      <w:pPr>
        <w:ind w:left="720"/>
        <w:rPr>
          <w:rFonts w:ascii="Arial" w:hAnsi="Arial" w:cs="Arial"/>
          <w:b/>
          <w:sz w:val="24"/>
          <w:szCs w:val="24"/>
        </w:rPr>
      </w:pPr>
    </w:p>
    <w:p w14:paraId="500E96B1" w14:textId="2ADC83B1" w:rsidR="002C701F" w:rsidRDefault="002C701F" w:rsidP="00A67FB1">
      <w:pPr>
        <w:ind w:left="720"/>
        <w:rPr>
          <w:rFonts w:ascii="Arial" w:hAnsi="Arial" w:cs="Arial"/>
          <w:b/>
          <w:sz w:val="24"/>
          <w:szCs w:val="24"/>
        </w:rPr>
      </w:pPr>
    </w:p>
    <w:p w14:paraId="6D98A12B" w14:textId="77777777" w:rsidR="00152E9D" w:rsidRPr="00A406E5" w:rsidRDefault="00152E9D" w:rsidP="00A67FB1">
      <w:pPr>
        <w:ind w:left="720"/>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A3505D" w:rsidRPr="00A406E5" w:rsidRDefault="00A3505D" w:rsidP="00D22D9C">
      <w:pPr>
        <w:jc w:val="both"/>
        <w:rPr>
          <w:rFonts w:ascii="Arial" w:hAnsi="Arial" w:cs="Arial"/>
          <w:sz w:val="22"/>
          <w:szCs w:val="22"/>
        </w:rPr>
      </w:pPr>
    </w:p>
    <w:p w14:paraId="44E871B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44A5D23" w14:textId="77777777" w:rsidR="004D5E9B" w:rsidRDefault="004D5E9B" w:rsidP="00D22D9C">
      <w:pPr>
        <w:jc w:val="both"/>
        <w:rPr>
          <w:rFonts w:ascii="Arial" w:hAnsi="Arial" w:cs="Arial"/>
          <w:sz w:val="22"/>
          <w:szCs w:val="22"/>
        </w:rPr>
      </w:pPr>
    </w:p>
    <w:p w14:paraId="738610EB" w14:textId="77777777" w:rsidR="004D5E9B" w:rsidRDefault="004D5E9B" w:rsidP="00D22D9C">
      <w:pPr>
        <w:jc w:val="both"/>
        <w:rPr>
          <w:rFonts w:ascii="Arial" w:hAnsi="Arial" w:cs="Arial"/>
          <w:sz w:val="22"/>
          <w:szCs w:val="22"/>
        </w:rPr>
      </w:pPr>
    </w:p>
    <w:p w14:paraId="637805D2" w14:textId="77777777" w:rsidR="004D5E9B" w:rsidRDefault="004D5E9B" w:rsidP="00D22D9C">
      <w:pPr>
        <w:jc w:val="both"/>
        <w:rPr>
          <w:rFonts w:ascii="Arial" w:hAnsi="Arial" w:cs="Arial"/>
          <w:sz w:val="22"/>
          <w:szCs w:val="22"/>
        </w:rPr>
      </w:pPr>
    </w:p>
    <w:p w14:paraId="463F29E8" w14:textId="77777777" w:rsidR="004D5E9B" w:rsidRDefault="004D5E9B"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p>
    <w:p w14:paraId="3A0FF5F2" w14:textId="77777777" w:rsidR="004D5E9B" w:rsidRDefault="004D5E9B" w:rsidP="00D22D9C">
      <w:pPr>
        <w:jc w:val="both"/>
        <w:rPr>
          <w:rFonts w:ascii="Arial" w:hAnsi="Arial" w:cs="Arial"/>
          <w:sz w:val="22"/>
          <w:szCs w:val="22"/>
        </w:rPr>
      </w:pPr>
    </w:p>
    <w:p w14:paraId="5630AD66" w14:textId="77777777" w:rsidR="00A85BFE" w:rsidRDefault="004D5E9B" w:rsidP="00D22D9C">
      <w:pPr>
        <w:jc w:val="both"/>
        <w:rPr>
          <w:rFonts w:ascii="Arial" w:hAnsi="Arial" w:cs="Arial"/>
          <w:sz w:val="22"/>
          <w:szCs w:val="22"/>
        </w:rPr>
      </w:pPr>
      <w:r>
        <w:rPr>
          <w:rFonts w:ascii="Arial" w:hAnsi="Arial" w:cs="Arial"/>
          <w:sz w:val="22"/>
          <w:szCs w:val="22"/>
        </w:rPr>
        <w:br/>
      </w:r>
    </w:p>
    <w:p w14:paraId="61829076" w14:textId="77777777" w:rsidR="00A85BFE" w:rsidRDefault="00A85BFE">
      <w:pPr>
        <w:rPr>
          <w:rFonts w:ascii="Arial" w:hAnsi="Arial" w:cs="Arial"/>
          <w:sz w:val="22"/>
          <w:szCs w:val="22"/>
        </w:rPr>
      </w:pPr>
      <w:r>
        <w:rPr>
          <w:rFonts w:ascii="Arial" w:hAnsi="Arial" w:cs="Arial"/>
          <w:sz w:val="22"/>
          <w:szCs w:val="22"/>
        </w:rPr>
        <w:br w:type="page"/>
      </w:r>
    </w:p>
    <w:p w14:paraId="2BA226A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2F7CEB2D">
        <w:trPr>
          <w:trHeight w:val="414"/>
        </w:trPr>
        <w:tc>
          <w:tcPr>
            <w:tcW w:w="10670" w:type="dxa"/>
            <w:shd w:val="clear" w:color="auto" w:fill="D9D9D9" w:themeFill="background1" w:themeFillShade="D9"/>
          </w:tcPr>
          <w:p w14:paraId="24C949D6" w14:textId="77777777" w:rsidR="00D22D9C" w:rsidRPr="00A406E5" w:rsidRDefault="2F7CEB2D" w:rsidP="2F7CEB2D">
            <w:pPr>
              <w:jc w:val="center"/>
              <w:rPr>
                <w:rFonts w:ascii="Arial" w:hAnsi="Arial" w:cs="Arial"/>
                <w:b/>
                <w:bCs/>
                <w:caps/>
                <w:sz w:val="40"/>
                <w:szCs w:val="40"/>
              </w:rPr>
            </w:pPr>
            <w:r w:rsidRPr="2F7CEB2D">
              <w:rPr>
                <w:rFonts w:ascii="Arial" w:hAnsi="Arial" w:cs="Arial"/>
                <w:b/>
                <w:bCs/>
                <w:caps/>
                <w:sz w:val="40"/>
                <w:szCs w:val="40"/>
              </w:rPr>
              <w:t>GUIDANCE FOR Students IN THE COMPLETION OF TASKS</w:t>
            </w:r>
          </w:p>
        </w:tc>
      </w:tr>
    </w:tbl>
    <w:p w14:paraId="17AD93B2" w14:textId="77777777" w:rsidR="00D22D9C" w:rsidRPr="00A406E5" w:rsidRDefault="00D22D9C" w:rsidP="00D22D9C">
      <w:pPr>
        <w:jc w:val="both"/>
        <w:rPr>
          <w:rFonts w:ascii="Arial" w:hAnsi="Arial" w:cs="Arial"/>
          <w:sz w:val="22"/>
          <w:szCs w:val="22"/>
        </w:rPr>
      </w:pPr>
    </w:p>
    <w:p w14:paraId="2A717D04" w14:textId="77777777" w:rsidR="00D22D9C" w:rsidRDefault="2F7CEB2D" w:rsidP="2F7CEB2D">
      <w:pPr>
        <w:jc w:val="both"/>
        <w:rPr>
          <w:rFonts w:ascii="Arial" w:hAnsi="Arial" w:cs="Arial"/>
          <w:b/>
          <w:bCs/>
          <w:sz w:val="22"/>
          <w:szCs w:val="22"/>
        </w:rPr>
      </w:pPr>
      <w:r w:rsidRPr="2F7CEB2D">
        <w:rPr>
          <w:rFonts w:ascii="Arial" w:hAnsi="Arial" w:cs="Arial"/>
          <w:b/>
          <w:bCs/>
          <w:sz w:val="22"/>
          <w:szCs w:val="22"/>
        </w:rPr>
        <w:t>NOTE: The guidance offered below is linked to the five generic assessment criteria overleaf.</w:t>
      </w:r>
    </w:p>
    <w:p w14:paraId="0DE4B5B7" w14:textId="77777777" w:rsidR="004D5E9B" w:rsidRDefault="004D5E9B" w:rsidP="00D22D9C">
      <w:pPr>
        <w:jc w:val="both"/>
        <w:rPr>
          <w:rFonts w:ascii="Arial" w:hAnsi="Arial" w:cs="Arial"/>
          <w:b/>
          <w:sz w:val="22"/>
          <w:szCs w:val="22"/>
        </w:rPr>
      </w:pPr>
    </w:p>
    <w:p w14:paraId="5D3B03E9" w14:textId="77777777" w:rsidR="00D22D9C" w:rsidRPr="00A406E5" w:rsidRDefault="2F7CEB2D" w:rsidP="2F7CEB2D">
      <w:pPr>
        <w:numPr>
          <w:ilvl w:val="0"/>
          <w:numId w:val="6"/>
        </w:numPr>
        <w:jc w:val="both"/>
        <w:rPr>
          <w:rFonts w:ascii="Arial" w:hAnsi="Arial" w:cs="Arial"/>
          <w:b/>
          <w:bCs/>
          <w:sz w:val="22"/>
          <w:szCs w:val="22"/>
        </w:rPr>
      </w:pPr>
      <w:r w:rsidRPr="2F7CEB2D">
        <w:rPr>
          <w:rFonts w:ascii="Arial" w:hAnsi="Arial" w:cs="Arial"/>
          <w:b/>
          <w:bCs/>
          <w:sz w:val="22"/>
          <w:szCs w:val="22"/>
        </w:rPr>
        <w:t>Engagement with Literature Skills</w:t>
      </w:r>
    </w:p>
    <w:p w14:paraId="784508EB" w14:textId="77777777" w:rsidR="00D22D9C" w:rsidRPr="00A406E5" w:rsidRDefault="2F7CEB2D" w:rsidP="2F7CEB2D">
      <w:pPr>
        <w:jc w:val="both"/>
        <w:rPr>
          <w:rFonts w:ascii="Arial" w:hAnsi="Arial" w:cs="Arial"/>
          <w:sz w:val="22"/>
          <w:szCs w:val="22"/>
        </w:rPr>
      </w:pPr>
      <w:r w:rsidRPr="2F7CEB2D">
        <w:rPr>
          <w:rFonts w:ascii="Arial" w:hAnsi="Arial" w:cs="Arial"/>
          <w:sz w:val="22"/>
          <w:szCs w:val="22"/>
        </w:rPr>
        <w:t xml:space="preserve">Your work must be informed and supported by scholarly material that is </w:t>
      </w:r>
      <w:r w:rsidRPr="2F7CEB2D">
        <w:rPr>
          <w:rFonts w:ascii="Arial" w:hAnsi="Arial" w:cs="Arial"/>
          <w:i/>
          <w:iCs/>
          <w:sz w:val="22"/>
          <w:szCs w:val="22"/>
        </w:rPr>
        <w:t>relevant</w:t>
      </w:r>
      <w:r w:rsidRPr="2F7CEB2D">
        <w:rPr>
          <w:rFonts w:ascii="Arial" w:hAnsi="Arial" w:cs="Arial"/>
          <w:sz w:val="22"/>
          <w:szCs w:val="22"/>
        </w:rPr>
        <w:t xml:space="preserve"> to and </w:t>
      </w:r>
      <w:r w:rsidRPr="2F7CEB2D">
        <w:rPr>
          <w:rFonts w:ascii="Arial" w:hAnsi="Arial" w:cs="Arial"/>
          <w:i/>
          <w:iCs/>
          <w:sz w:val="22"/>
          <w:szCs w:val="22"/>
        </w:rPr>
        <w:t>focused</w:t>
      </w:r>
      <w:r w:rsidRPr="2F7CEB2D">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2F7CEB2D">
        <w:rPr>
          <w:rFonts w:ascii="Arial" w:hAnsi="Arial" w:cs="Arial"/>
          <w:i/>
          <w:iCs/>
          <w:sz w:val="22"/>
          <w:szCs w:val="22"/>
        </w:rPr>
        <w:t>range</w:t>
      </w:r>
      <w:r w:rsidRPr="2F7CEB2D">
        <w:rPr>
          <w:rFonts w:ascii="Arial" w:hAnsi="Arial" w:cs="Arial"/>
          <w:sz w:val="22"/>
          <w:szCs w:val="22"/>
        </w:rPr>
        <w:t xml:space="preserve"> of sources, which may be academic, </w:t>
      </w:r>
      <w:proofErr w:type="gramStart"/>
      <w:r w:rsidRPr="2F7CEB2D">
        <w:rPr>
          <w:rFonts w:ascii="Arial" w:hAnsi="Arial" w:cs="Arial"/>
          <w:sz w:val="22"/>
          <w:szCs w:val="22"/>
        </w:rPr>
        <w:t>governmental</w:t>
      </w:r>
      <w:proofErr w:type="gramEnd"/>
      <w:r w:rsidRPr="2F7CEB2D">
        <w:rPr>
          <w:rFonts w:ascii="Arial" w:hAnsi="Arial" w:cs="Arial"/>
          <w:sz w:val="22"/>
          <w:szCs w:val="22"/>
        </w:rPr>
        <w:t xml:space="preserve"> and industrial; these sources may include academic journal articles, textbooks, current news articles, organisational documents, and websites.  You should consider the </w:t>
      </w:r>
      <w:r w:rsidRPr="2F7CEB2D">
        <w:rPr>
          <w:rFonts w:ascii="Arial" w:hAnsi="Arial" w:cs="Arial"/>
          <w:i/>
          <w:iCs/>
          <w:sz w:val="22"/>
          <w:szCs w:val="22"/>
        </w:rPr>
        <w:t>credibility</w:t>
      </w:r>
      <w:r w:rsidRPr="2F7CEB2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F7CEB2D">
        <w:rPr>
          <w:rFonts w:ascii="Arial" w:hAnsi="Arial" w:cs="Arial"/>
          <w:i/>
          <w:iCs/>
          <w:sz w:val="22"/>
          <w:szCs w:val="22"/>
        </w:rPr>
        <w:t>evidence</w:t>
      </w:r>
      <w:r w:rsidRPr="2F7CEB2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66204FF1" w14:textId="77777777" w:rsidR="00C01A3F" w:rsidRPr="00A406E5" w:rsidRDefault="00C01A3F" w:rsidP="00D22D9C">
      <w:pPr>
        <w:jc w:val="both"/>
        <w:rPr>
          <w:rFonts w:ascii="Arial" w:hAnsi="Arial" w:cs="Arial"/>
          <w:sz w:val="22"/>
          <w:szCs w:val="22"/>
        </w:rPr>
      </w:pPr>
    </w:p>
    <w:p w14:paraId="7680BAA2" w14:textId="071B7C2D" w:rsidR="00C01A3F" w:rsidRPr="00A406E5" w:rsidRDefault="008042F0" w:rsidP="6BC128F4">
      <w:pPr>
        <w:jc w:val="both"/>
        <w:rPr>
          <w:rFonts w:ascii="Arial" w:hAnsi="Arial" w:cs="Arial"/>
          <w:i/>
          <w:iCs/>
          <w:sz w:val="22"/>
          <w:szCs w:val="22"/>
        </w:rPr>
      </w:pPr>
      <w:r w:rsidRPr="6BC128F4">
        <w:rPr>
          <w:rFonts w:ascii="Arial" w:hAnsi="Arial" w:cs="Arial"/>
          <w:b/>
          <w:bCs/>
          <w:i/>
          <w:iCs/>
          <w:sz w:val="22"/>
          <w:szCs w:val="22"/>
        </w:rPr>
        <w:t>Guidance</w:t>
      </w:r>
      <w:r w:rsidR="00C01A3F" w:rsidRPr="6BC128F4">
        <w:rPr>
          <w:rFonts w:ascii="Arial" w:hAnsi="Arial" w:cs="Arial"/>
          <w:b/>
          <w:bCs/>
          <w:i/>
          <w:iCs/>
          <w:sz w:val="22"/>
          <w:szCs w:val="22"/>
        </w:rPr>
        <w:t xml:space="preserve"> specific to this </w:t>
      </w:r>
      <w:r w:rsidR="004C4F19" w:rsidRPr="6BC128F4">
        <w:rPr>
          <w:rFonts w:ascii="Arial" w:hAnsi="Arial" w:cs="Arial"/>
          <w:b/>
          <w:bCs/>
          <w:i/>
          <w:iCs/>
          <w:sz w:val="22"/>
          <w:szCs w:val="22"/>
        </w:rPr>
        <w:t>assessment</w:t>
      </w:r>
      <w:r w:rsidR="00C01A3F" w:rsidRPr="6BC128F4">
        <w:rPr>
          <w:rFonts w:ascii="Arial" w:hAnsi="Arial" w:cs="Arial"/>
          <w:b/>
          <w:bCs/>
          <w:i/>
          <w:iCs/>
          <w:sz w:val="22"/>
          <w:szCs w:val="22"/>
        </w:rPr>
        <w:t>:</w:t>
      </w:r>
      <w:r w:rsidR="00C01A3F" w:rsidRPr="6BC128F4">
        <w:rPr>
          <w:rFonts w:ascii="Arial" w:hAnsi="Arial" w:cs="Arial"/>
          <w:i/>
          <w:iCs/>
          <w:sz w:val="22"/>
          <w:szCs w:val="22"/>
        </w:rPr>
        <w:t xml:space="preserve"> </w:t>
      </w:r>
    </w:p>
    <w:p w14:paraId="2DBF0D7D" w14:textId="1E1D1988" w:rsidR="00C01A3F" w:rsidRDefault="00C01A3F" w:rsidP="00D22D9C">
      <w:pPr>
        <w:jc w:val="both"/>
        <w:rPr>
          <w:rFonts w:ascii="Arial" w:hAnsi="Arial" w:cs="Arial"/>
          <w:sz w:val="22"/>
          <w:szCs w:val="22"/>
        </w:rPr>
      </w:pPr>
    </w:p>
    <w:p w14:paraId="518ACB30" w14:textId="45C540E3" w:rsidR="009F0A14" w:rsidRPr="007018D0" w:rsidRDefault="009F0A14" w:rsidP="6BC128F4">
      <w:pPr>
        <w:jc w:val="both"/>
        <w:rPr>
          <w:rFonts w:ascii="Arial" w:hAnsi="Arial" w:cs="Arial"/>
          <w:i/>
          <w:iCs/>
          <w:sz w:val="22"/>
          <w:szCs w:val="22"/>
        </w:rPr>
      </w:pPr>
      <w:r w:rsidRPr="600AAD88">
        <w:rPr>
          <w:rFonts w:ascii="Arial" w:hAnsi="Arial" w:cs="Arial"/>
          <w:i/>
          <w:iCs/>
          <w:sz w:val="22"/>
          <w:szCs w:val="22"/>
        </w:rPr>
        <w:t>Whilst this is a reflective commentary</w:t>
      </w:r>
      <w:r w:rsidR="008C3A49" w:rsidRPr="600AAD88">
        <w:rPr>
          <w:rFonts w:ascii="Arial" w:hAnsi="Arial" w:cs="Arial"/>
          <w:i/>
          <w:iCs/>
          <w:sz w:val="22"/>
          <w:szCs w:val="22"/>
        </w:rPr>
        <w:t xml:space="preserve"> on your role in this session as a </w:t>
      </w:r>
      <w:r w:rsidR="00BA5AB2" w:rsidRPr="600AAD88">
        <w:rPr>
          <w:rFonts w:ascii="Arial" w:hAnsi="Arial" w:cs="Arial"/>
          <w:i/>
          <w:iCs/>
          <w:sz w:val="22"/>
          <w:szCs w:val="22"/>
        </w:rPr>
        <w:t>helper</w:t>
      </w:r>
      <w:r w:rsidRPr="600AAD88">
        <w:rPr>
          <w:rFonts w:ascii="Arial" w:hAnsi="Arial" w:cs="Arial"/>
          <w:i/>
          <w:iCs/>
          <w:sz w:val="22"/>
          <w:szCs w:val="22"/>
        </w:rPr>
        <w:t xml:space="preserve">, you will need to </w:t>
      </w:r>
      <w:r w:rsidR="00E5768B" w:rsidRPr="600AAD88">
        <w:rPr>
          <w:rFonts w:ascii="Arial" w:hAnsi="Arial" w:cs="Arial"/>
          <w:i/>
          <w:iCs/>
          <w:sz w:val="22"/>
          <w:szCs w:val="22"/>
        </w:rPr>
        <w:t>use</w:t>
      </w:r>
      <w:r w:rsidRPr="600AAD88">
        <w:rPr>
          <w:rFonts w:ascii="Arial" w:hAnsi="Arial" w:cs="Arial"/>
          <w:i/>
          <w:iCs/>
          <w:sz w:val="22"/>
          <w:szCs w:val="22"/>
        </w:rPr>
        <w:t xml:space="preserve"> literature to support your critiques.</w:t>
      </w:r>
    </w:p>
    <w:p w14:paraId="776110CB" w14:textId="6460A5AC" w:rsidR="00CA50AE" w:rsidRPr="007018D0" w:rsidRDefault="00CA50AE" w:rsidP="6BC128F4">
      <w:pPr>
        <w:jc w:val="both"/>
        <w:rPr>
          <w:rFonts w:ascii="Arial" w:hAnsi="Arial" w:cs="Arial"/>
          <w:i/>
          <w:iCs/>
          <w:sz w:val="22"/>
          <w:szCs w:val="22"/>
        </w:rPr>
      </w:pPr>
      <w:r w:rsidRPr="600AAD88">
        <w:rPr>
          <w:rFonts w:ascii="Arial" w:hAnsi="Arial" w:cs="Arial"/>
          <w:i/>
          <w:iCs/>
          <w:sz w:val="22"/>
          <w:szCs w:val="22"/>
        </w:rPr>
        <w:t xml:space="preserve">Your emphasis will need to be on </w:t>
      </w:r>
      <w:r w:rsidR="00E5768B" w:rsidRPr="600AAD88">
        <w:rPr>
          <w:rFonts w:ascii="Arial" w:hAnsi="Arial" w:cs="Arial"/>
          <w:i/>
          <w:iCs/>
          <w:sz w:val="22"/>
          <w:szCs w:val="22"/>
        </w:rPr>
        <w:t xml:space="preserve">reflexivity and </w:t>
      </w:r>
      <w:r w:rsidRPr="600AAD88">
        <w:rPr>
          <w:rFonts w:ascii="Arial" w:hAnsi="Arial" w:cs="Arial"/>
          <w:i/>
          <w:iCs/>
          <w:sz w:val="22"/>
          <w:szCs w:val="22"/>
        </w:rPr>
        <w:t xml:space="preserve">critique, rather than </w:t>
      </w:r>
      <w:r w:rsidR="007018D0" w:rsidRPr="600AAD88">
        <w:rPr>
          <w:rFonts w:ascii="Arial" w:hAnsi="Arial" w:cs="Arial"/>
          <w:i/>
          <w:iCs/>
          <w:sz w:val="22"/>
          <w:szCs w:val="22"/>
        </w:rPr>
        <w:t xml:space="preserve">description or </w:t>
      </w:r>
      <w:r w:rsidRPr="600AAD88">
        <w:rPr>
          <w:rFonts w:ascii="Arial" w:hAnsi="Arial" w:cs="Arial"/>
          <w:i/>
          <w:iCs/>
          <w:sz w:val="22"/>
          <w:szCs w:val="22"/>
        </w:rPr>
        <w:t>discussion</w:t>
      </w:r>
      <w:r w:rsidR="00E5768B" w:rsidRPr="600AAD88">
        <w:rPr>
          <w:rFonts w:ascii="Arial" w:hAnsi="Arial" w:cs="Arial"/>
          <w:i/>
          <w:iCs/>
          <w:sz w:val="22"/>
          <w:szCs w:val="22"/>
        </w:rPr>
        <w:t>.</w:t>
      </w:r>
    </w:p>
    <w:p w14:paraId="607D5912" w14:textId="52641BF8" w:rsidR="009F0A14" w:rsidRPr="007018D0" w:rsidRDefault="009F0A14" w:rsidP="6BC128F4">
      <w:pPr>
        <w:jc w:val="both"/>
        <w:rPr>
          <w:rFonts w:ascii="Arial" w:hAnsi="Arial" w:cs="Arial"/>
          <w:i/>
          <w:iCs/>
          <w:sz w:val="22"/>
          <w:szCs w:val="22"/>
        </w:rPr>
      </w:pPr>
      <w:r w:rsidRPr="600AAD88">
        <w:rPr>
          <w:rFonts w:ascii="Arial" w:hAnsi="Arial" w:cs="Arial"/>
          <w:i/>
          <w:iCs/>
          <w:sz w:val="22"/>
          <w:szCs w:val="22"/>
        </w:rPr>
        <w:t>Comply with APA Referencing conventions.</w:t>
      </w:r>
    </w:p>
    <w:p w14:paraId="312B7FF1" w14:textId="4744E170" w:rsidR="00CA50AE" w:rsidRPr="007018D0" w:rsidRDefault="00CA50AE" w:rsidP="6BC128F4">
      <w:pPr>
        <w:jc w:val="both"/>
        <w:rPr>
          <w:rFonts w:ascii="Arial" w:hAnsi="Arial" w:cs="Arial"/>
          <w:i/>
          <w:iCs/>
          <w:sz w:val="22"/>
          <w:szCs w:val="22"/>
        </w:rPr>
      </w:pPr>
      <w:r w:rsidRPr="6BC128F4">
        <w:rPr>
          <w:rFonts w:ascii="Arial" w:hAnsi="Arial" w:cs="Arial"/>
          <w:i/>
          <w:iCs/>
          <w:sz w:val="22"/>
          <w:szCs w:val="22"/>
        </w:rPr>
        <w:t>See module lecture notes and slides on Moodle for further guidance.</w:t>
      </w:r>
    </w:p>
    <w:p w14:paraId="02F2C34E"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80A4E5D" w14:textId="77777777" w:rsidR="00C01A3F" w:rsidRPr="00A406E5" w:rsidRDefault="00C01A3F" w:rsidP="00C01A3F">
      <w:pPr>
        <w:jc w:val="both"/>
        <w:rPr>
          <w:rFonts w:ascii="Arial" w:hAnsi="Arial" w:cs="Arial"/>
          <w:b/>
          <w:i/>
          <w:sz w:val="22"/>
          <w:szCs w:val="22"/>
        </w:rPr>
      </w:pPr>
    </w:p>
    <w:p w14:paraId="7A7EC3C8" w14:textId="62C25F49"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CE719F" w14:textId="6BE9D57F" w:rsidR="00CA50AE" w:rsidRDefault="00CA50AE" w:rsidP="00C01A3F">
      <w:pPr>
        <w:jc w:val="both"/>
        <w:rPr>
          <w:rFonts w:ascii="Arial" w:hAnsi="Arial" w:cs="Arial"/>
          <w:i/>
          <w:sz w:val="22"/>
          <w:szCs w:val="22"/>
        </w:rPr>
      </w:pPr>
    </w:p>
    <w:p w14:paraId="1A884BEC" w14:textId="47F71F47" w:rsidR="00896487" w:rsidRPr="007018D0" w:rsidRDefault="008C3A49" w:rsidP="6BC128F4">
      <w:pPr>
        <w:spacing w:line="276" w:lineRule="auto"/>
        <w:jc w:val="both"/>
        <w:rPr>
          <w:rFonts w:ascii="Arial" w:hAnsi="Arial" w:cs="Arial"/>
          <w:i/>
          <w:iCs/>
          <w:sz w:val="22"/>
          <w:szCs w:val="22"/>
        </w:rPr>
      </w:pPr>
      <w:r w:rsidRPr="6BC128F4">
        <w:rPr>
          <w:rFonts w:ascii="Arial" w:hAnsi="Arial" w:cs="Arial"/>
          <w:i/>
          <w:iCs/>
          <w:sz w:val="22"/>
          <w:szCs w:val="22"/>
        </w:rPr>
        <w:t>In critiquing your delivery of this session, a</w:t>
      </w:r>
      <w:r w:rsidR="00CA50AE" w:rsidRPr="6BC128F4">
        <w:rPr>
          <w:rFonts w:ascii="Arial" w:hAnsi="Arial" w:cs="Arial"/>
          <w:i/>
          <w:iCs/>
          <w:sz w:val="22"/>
          <w:szCs w:val="22"/>
        </w:rPr>
        <w:t>pply appropriate counselling theory, and evidence growing self-awareness</w:t>
      </w:r>
      <w:r w:rsidR="00E5768B" w:rsidRPr="6BC128F4">
        <w:rPr>
          <w:rFonts w:ascii="Arial" w:hAnsi="Arial" w:cs="Arial"/>
          <w:i/>
          <w:iCs/>
          <w:sz w:val="22"/>
          <w:szCs w:val="22"/>
        </w:rPr>
        <w:t>.</w:t>
      </w:r>
      <w:r w:rsidR="00CA50AE" w:rsidRPr="6BC128F4">
        <w:rPr>
          <w:rFonts w:ascii="Arial" w:hAnsi="Arial" w:cs="Arial"/>
          <w:i/>
          <w:iCs/>
          <w:sz w:val="22"/>
          <w:szCs w:val="22"/>
        </w:rPr>
        <w:t xml:space="preserve"> </w:t>
      </w:r>
    </w:p>
    <w:p w14:paraId="19219836" w14:textId="73160B1F" w:rsidR="00D22D9C" w:rsidRPr="007018D0" w:rsidRDefault="00896487" w:rsidP="6BC128F4">
      <w:pPr>
        <w:spacing w:line="276" w:lineRule="auto"/>
        <w:jc w:val="both"/>
        <w:rPr>
          <w:rFonts w:ascii="Arial" w:hAnsi="Arial" w:cs="Arial"/>
          <w:i/>
          <w:iCs/>
          <w:sz w:val="22"/>
          <w:szCs w:val="22"/>
        </w:rPr>
      </w:pPr>
      <w:r w:rsidRPr="6BC128F4">
        <w:rPr>
          <w:rFonts w:ascii="Arial" w:hAnsi="Arial" w:cs="Arial"/>
          <w:i/>
          <w:iCs/>
          <w:sz w:val="22"/>
          <w:szCs w:val="22"/>
        </w:rPr>
        <w:t>E</w:t>
      </w:r>
      <w:r w:rsidR="00CA50AE" w:rsidRPr="6BC128F4">
        <w:rPr>
          <w:rFonts w:ascii="Arial" w:hAnsi="Arial" w:cs="Arial"/>
          <w:i/>
          <w:iCs/>
          <w:sz w:val="22"/>
          <w:szCs w:val="22"/>
        </w:rPr>
        <w:t xml:space="preserve">xplore and appraise </w:t>
      </w:r>
      <w:r w:rsidRPr="6BC128F4">
        <w:rPr>
          <w:rFonts w:ascii="Arial" w:hAnsi="Arial" w:cs="Arial"/>
          <w:i/>
          <w:iCs/>
          <w:sz w:val="22"/>
          <w:szCs w:val="22"/>
        </w:rPr>
        <w:t>relevant</w:t>
      </w:r>
      <w:r w:rsidR="00CA50AE" w:rsidRPr="6BC128F4">
        <w:rPr>
          <w:rFonts w:ascii="Arial" w:hAnsi="Arial" w:cs="Arial"/>
          <w:i/>
          <w:iCs/>
          <w:sz w:val="22"/>
          <w:szCs w:val="22"/>
        </w:rPr>
        <w:t xml:space="preserve"> ethical issues within </w:t>
      </w:r>
      <w:r w:rsidR="00E5768B" w:rsidRPr="6BC128F4">
        <w:rPr>
          <w:rFonts w:ascii="Arial" w:hAnsi="Arial" w:cs="Arial"/>
          <w:i/>
          <w:iCs/>
          <w:sz w:val="22"/>
          <w:szCs w:val="22"/>
        </w:rPr>
        <w:t>your counselling recording.</w:t>
      </w:r>
    </w:p>
    <w:p w14:paraId="3BE952DD" w14:textId="46B759B0" w:rsidR="009F0A14" w:rsidRPr="009F0A14" w:rsidRDefault="009F0A14" w:rsidP="6BC128F4">
      <w:pPr>
        <w:jc w:val="both"/>
        <w:rPr>
          <w:rFonts w:ascii="Arial" w:hAnsi="Arial" w:cs="Arial"/>
          <w:b/>
          <w:bCs/>
          <w:i/>
          <w:iCs/>
          <w:sz w:val="22"/>
          <w:szCs w:val="22"/>
        </w:rPr>
      </w:pPr>
      <w:r w:rsidRPr="6BC128F4">
        <w:rPr>
          <w:rFonts w:ascii="Arial" w:hAnsi="Arial" w:cs="Arial"/>
          <w:i/>
          <w:iCs/>
          <w:sz w:val="22"/>
          <w:szCs w:val="22"/>
        </w:rPr>
        <w:t xml:space="preserve">Explore, </w:t>
      </w:r>
      <w:r w:rsidR="00631016" w:rsidRPr="6BC128F4">
        <w:rPr>
          <w:rFonts w:ascii="Arial" w:hAnsi="Arial" w:cs="Arial"/>
          <w:i/>
          <w:iCs/>
          <w:sz w:val="22"/>
          <w:szCs w:val="22"/>
        </w:rPr>
        <w:t>analyse,</w:t>
      </w:r>
      <w:r w:rsidRPr="6BC128F4">
        <w:rPr>
          <w:rFonts w:ascii="Arial" w:hAnsi="Arial" w:cs="Arial"/>
          <w:i/>
          <w:iCs/>
          <w:sz w:val="22"/>
          <w:szCs w:val="22"/>
        </w:rPr>
        <w:t xml:space="preserve"> and critique your skills, demonstrating knowledge and understanding</w:t>
      </w:r>
      <w:r w:rsidRPr="6BC128F4">
        <w:rPr>
          <w:rFonts w:ascii="Arial" w:hAnsi="Arial" w:cs="Arial"/>
          <w:b/>
          <w:bCs/>
          <w:i/>
          <w:iCs/>
          <w:sz w:val="22"/>
          <w:szCs w:val="22"/>
        </w:rPr>
        <w:t>.</w:t>
      </w:r>
    </w:p>
    <w:p w14:paraId="296FEF7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194DBDC" w14:textId="77777777" w:rsidR="00D22D9C" w:rsidRPr="00A406E5" w:rsidRDefault="00D22D9C" w:rsidP="00D22D9C">
      <w:pPr>
        <w:jc w:val="both"/>
        <w:rPr>
          <w:rFonts w:ascii="Arial" w:hAnsi="Arial" w:cs="Arial"/>
          <w:sz w:val="22"/>
          <w:szCs w:val="22"/>
        </w:rPr>
      </w:pPr>
    </w:p>
    <w:p w14:paraId="691CBC2A" w14:textId="74F24F8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E217C2" w14:textId="12B630FD" w:rsidR="00896487" w:rsidRDefault="00896487" w:rsidP="00C01A3F">
      <w:pPr>
        <w:jc w:val="both"/>
        <w:rPr>
          <w:rFonts w:ascii="Arial" w:hAnsi="Arial" w:cs="Arial"/>
          <w:i/>
          <w:sz w:val="22"/>
          <w:szCs w:val="22"/>
        </w:rPr>
      </w:pPr>
    </w:p>
    <w:p w14:paraId="71DC12AD" w14:textId="3718E759" w:rsidR="00896487" w:rsidRPr="00896487" w:rsidRDefault="00896487" w:rsidP="6BC128F4">
      <w:pPr>
        <w:spacing w:line="276" w:lineRule="auto"/>
        <w:jc w:val="both"/>
        <w:rPr>
          <w:rFonts w:ascii="Arial" w:hAnsi="Arial" w:cs="Arial"/>
          <w:b/>
          <w:bCs/>
          <w:i/>
          <w:iCs/>
          <w:sz w:val="22"/>
          <w:szCs w:val="22"/>
        </w:rPr>
      </w:pPr>
      <w:r w:rsidRPr="6BC128F4">
        <w:rPr>
          <w:rFonts w:ascii="Arial" w:hAnsi="Arial" w:cs="Arial"/>
          <w:b/>
          <w:bCs/>
          <w:i/>
          <w:iCs/>
          <w:sz w:val="22"/>
          <w:szCs w:val="22"/>
        </w:rPr>
        <w:t>Critically reflect on counselling skills.</w:t>
      </w:r>
    </w:p>
    <w:p w14:paraId="09CE9DFE" w14:textId="2D40F2A4" w:rsidR="00896487" w:rsidRPr="00317725" w:rsidRDefault="00896487" w:rsidP="6BC128F4">
      <w:pPr>
        <w:spacing w:line="276" w:lineRule="auto"/>
        <w:jc w:val="both"/>
        <w:rPr>
          <w:rFonts w:ascii="Arial" w:hAnsi="Arial" w:cs="Arial"/>
          <w:i/>
          <w:iCs/>
          <w:sz w:val="22"/>
          <w:szCs w:val="22"/>
        </w:rPr>
      </w:pPr>
      <w:r w:rsidRPr="6BC128F4">
        <w:rPr>
          <w:rFonts w:ascii="Arial" w:hAnsi="Arial" w:cs="Arial"/>
          <w:i/>
          <w:iCs/>
          <w:sz w:val="22"/>
          <w:szCs w:val="22"/>
        </w:rPr>
        <w:t xml:space="preserve">Apply appropriate counselling theory, and evidence growing </w:t>
      </w:r>
      <w:r w:rsidR="00E5768B" w:rsidRPr="6BC128F4">
        <w:rPr>
          <w:rFonts w:ascii="Arial" w:hAnsi="Arial" w:cs="Arial"/>
          <w:i/>
          <w:iCs/>
          <w:sz w:val="22"/>
          <w:szCs w:val="22"/>
        </w:rPr>
        <w:t>self-awareness</w:t>
      </w:r>
      <w:r w:rsidRPr="6BC128F4">
        <w:rPr>
          <w:rFonts w:ascii="Arial" w:hAnsi="Arial" w:cs="Arial"/>
          <w:i/>
          <w:iCs/>
          <w:sz w:val="22"/>
          <w:szCs w:val="22"/>
        </w:rPr>
        <w:t xml:space="preserve"> and reflexive skills.</w:t>
      </w:r>
    </w:p>
    <w:p w14:paraId="04636A51" w14:textId="5B4F8A4E" w:rsidR="00896487" w:rsidRPr="00317725" w:rsidRDefault="00896487" w:rsidP="6BC128F4">
      <w:pPr>
        <w:spacing w:line="276" w:lineRule="auto"/>
        <w:jc w:val="both"/>
        <w:rPr>
          <w:rFonts w:ascii="Arial" w:hAnsi="Arial" w:cs="Arial"/>
          <w:i/>
          <w:iCs/>
          <w:sz w:val="22"/>
          <w:szCs w:val="22"/>
        </w:rPr>
      </w:pPr>
      <w:r w:rsidRPr="6BC128F4">
        <w:rPr>
          <w:rFonts w:ascii="Arial" w:hAnsi="Arial" w:cs="Arial"/>
          <w:i/>
          <w:iCs/>
          <w:sz w:val="22"/>
          <w:szCs w:val="22"/>
        </w:rPr>
        <w:t>Become aware of the thinking processes behind the choice of particular counselling interventions.</w:t>
      </w:r>
    </w:p>
    <w:p w14:paraId="54CD245A" w14:textId="1B00503C" w:rsidR="00C01A3F" w:rsidRPr="00317725" w:rsidRDefault="00083ADE" w:rsidP="6BC128F4">
      <w:pPr>
        <w:jc w:val="both"/>
        <w:rPr>
          <w:rFonts w:ascii="Arial" w:hAnsi="Arial" w:cs="Arial"/>
          <w:i/>
          <w:iCs/>
          <w:sz w:val="22"/>
          <w:szCs w:val="22"/>
        </w:rPr>
      </w:pPr>
      <w:r w:rsidRPr="6BC128F4">
        <w:rPr>
          <w:rFonts w:ascii="Arial" w:hAnsi="Arial" w:cs="Arial"/>
          <w:i/>
          <w:iCs/>
          <w:sz w:val="22"/>
          <w:szCs w:val="22"/>
        </w:rPr>
        <w:t>Use a reflective commentary model considered within our lessons and skills practice.</w:t>
      </w:r>
    </w:p>
    <w:p w14:paraId="1231BE67" w14:textId="77777777" w:rsidR="00D22D9C" w:rsidRPr="00083ADE" w:rsidRDefault="00D22D9C" w:rsidP="00D22D9C">
      <w:pPr>
        <w:jc w:val="both"/>
        <w:rPr>
          <w:rFonts w:ascii="Arial" w:hAnsi="Arial" w:cs="Arial"/>
          <w:b/>
          <w:bCs/>
          <w:iCs/>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FEB5B0" w14:textId="77777777" w:rsidR="00D22D9C" w:rsidRPr="00A406E5" w:rsidRDefault="00D22D9C" w:rsidP="00D22D9C">
      <w:pPr>
        <w:jc w:val="both"/>
        <w:rPr>
          <w:rFonts w:ascii="Arial" w:hAnsi="Arial" w:cs="Arial"/>
          <w:sz w:val="22"/>
          <w:szCs w:val="22"/>
        </w:rPr>
      </w:pPr>
    </w:p>
    <w:p w14:paraId="211ACE65" w14:textId="2EAE0775" w:rsidR="00C01A3F" w:rsidRDefault="008042F0" w:rsidP="00C01A3F">
      <w:pPr>
        <w:jc w:val="both"/>
        <w:rPr>
          <w:rFonts w:ascii="Arial" w:hAnsi="Arial" w:cs="Arial"/>
          <w:i/>
          <w:sz w:val="22"/>
          <w:szCs w:val="22"/>
        </w:rPr>
      </w:pPr>
      <w:bookmarkStart w:id="3" w:name="_Hlk50663739"/>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bookmarkEnd w:id="3"/>
    <w:p w14:paraId="6560D823" w14:textId="4F509F3D" w:rsidR="00083ADE" w:rsidRDefault="00083ADE" w:rsidP="00C01A3F">
      <w:pPr>
        <w:jc w:val="both"/>
        <w:rPr>
          <w:rFonts w:ascii="Arial" w:hAnsi="Arial" w:cs="Arial"/>
          <w:i/>
          <w:sz w:val="22"/>
          <w:szCs w:val="22"/>
        </w:rPr>
      </w:pPr>
    </w:p>
    <w:p w14:paraId="1E02FE30" w14:textId="77777777" w:rsidR="00E5768B" w:rsidRPr="00317725" w:rsidRDefault="00083ADE" w:rsidP="6BC128F4">
      <w:pPr>
        <w:jc w:val="both"/>
        <w:rPr>
          <w:rFonts w:ascii="Arial" w:hAnsi="Arial" w:cs="Arial"/>
          <w:i/>
          <w:iCs/>
          <w:sz w:val="22"/>
          <w:szCs w:val="22"/>
        </w:rPr>
      </w:pPr>
      <w:r w:rsidRPr="6BC128F4">
        <w:rPr>
          <w:rFonts w:ascii="Arial" w:hAnsi="Arial" w:cs="Arial"/>
          <w:i/>
          <w:iCs/>
          <w:sz w:val="22"/>
          <w:szCs w:val="22"/>
        </w:rPr>
        <w:t>Within your video recording, you will</w:t>
      </w:r>
      <w:r w:rsidR="00E5768B" w:rsidRPr="6BC128F4">
        <w:rPr>
          <w:rFonts w:ascii="Arial" w:hAnsi="Arial" w:cs="Arial"/>
          <w:i/>
          <w:iCs/>
          <w:sz w:val="22"/>
          <w:szCs w:val="22"/>
        </w:rPr>
        <w:t>:</w:t>
      </w:r>
    </w:p>
    <w:p w14:paraId="2F34ECC1" w14:textId="77777777" w:rsidR="00E5768B" w:rsidRPr="00317725" w:rsidRDefault="00E5768B" w:rsidP="6BC128F4">
      <w:pPr>
        <w:jc w:val="both"/>
        <w:rPr>
          <w:rFonts w:ascii="Arial" w:hAnsi="Arial" w:cs="Arial"/>
          <w:i/>
          <w:iCs/>
          <w:sz w:val="22"/>
          <w:szCs w:val="22"/>
        </w:rPr>
      </w:pPr>
    </w:p>
    <w:p w14:paraId="08042AA6" w14:textId="183341A9" w:rsidR="00896487" w:rsidRPr="00317725" w:rsidRDefault="00E5768B" w:rsidP="6BC128F4">
      <w:pPr>
        <w:pStyle w:val="ListParagraph"/>
        <w:numPr>
          <w:ilvl w:val="0"/>
          <w:numId w:val="32"/>
        </w:numPr>
        <w:spacing w:line="276" w:lineRule="auto"/>
        <w:jc w:val="both"/>
        <w:rPr>
          <w:rFonts w:ascii="Arial" w:hAnsi="Arial" w:cs="Arial"/>
          <w:sz w:val="22"/>
          <w:szCs w:val="22"/>
        </w:rPr>
      </w:pPr>
      <w:r w:rsidRPr="6BC128F4">
        <w:rPr>
          <w:rFonts w:ascii="Arial" w:hAnsi="Arial" w:cs="Arial"/>
          <w:i/>
          <w:iCs/>
          <w:sz w:val="22"/>
          <w:szCs w:val="22"/>
        </w:rPr>
        <w:t>D</w:t>
      </w:r>
      <w:r w:rsidR="00083ADE" w:rsidRPr="6BC128F4">
        <w:rPr>
          <w:rFonts w:ascii="Arial" w:hAnsi="Arial" w:cs="Arial"/>
          <w:i/>
          <w:iCs/>
          <w:sz w:val="22"/>
          <w:szCs w:val="22"/>
        </w:rPr>
        <w:t xml:space="preserve">emonstrate </w:t>
      </w:r>
      <w:r w:rsidRPr="6BC128F4">
        <w:rPr>
          <w:rFonts w:ascii="Arial" w:hAnsi="Arial" w:cs="Arial"/>
          <w:i/>
          <w:iCs/>
          <w:sz w:val="22"/>
          <w:szCs w:val="22"/>
        </w:rPr>
        <w:t xml:space="preserve">the competent use of </w:t>
      </w:r>
      <w:r w:rsidR="00083ADE" w:rsidRPr="6BC128F4">
        <w:rPr>
          <w:rFonts w:ascii="Arial" w:hAnsi="Arial" w:cs="Arial"/>
          <w:i/>
          <w:iCs/>
          <w:sz w:val="22"/>
          <w:szCs w:val="22"/>
        </w:rPr>
        <w:t xml:space="preserve">counselling </w:t>
      </w:r>
      <w:proofErr w:type="gramStart"/>
      <w:r w:rsidR="00083ADE" w:rsidRPr="6BC128F4">
        <w:rPr>
          <w:rFonts w:ascii="Arial" w:hAnsi="Arial" w:cs="Arial"/>
          <w:i/>
          <w:iCs/>
          <w:sz w:val="22"/>
          <w:szCs w:val="22"/>
        </w:rPr>
        <w:t>skills</w:t>
      </w:r>
      <w:proofErr w:type="gramEnd"/>
    </w:p>
    <w:p w14:paraId="1BD2B61B" w14:textId="77777777" w:rsidR="00317725" w:rsidRPr="00317725" w:rsidRDefault="00896487" w:rsidP="6BC128F4">
      <w:pPr>
        <w:pStyle w:val="ListParagraph"/>
        <w:numPr>
          <w:ilvl w:val="0"/>
          <w:numId w:val="32"/>
        </w:numPr>
        <w:spacing w:line="276" w:lineRule="auto"/>
        <w:jc w:val="both"/>
        <w:rPr>
          <w:rFonts w:ascii="Arial" w:hAnsi="Arial" w:cs="Arial"/>
          <w:sz w:val="22"/>
          <w:szCs w:val="22"/>
        </w:rPr>
      </w:pPr>
      <w:r w:rsidRPr="6BC128F4">
        <w:rPr>
          <w:rFonts w:ascii="Arial" w:hAnsi="Arial" w:cs="Arial"/>
          <w:i/>
          <w:iCs/>
          <w:sz w:val="22"/>
          <w:szCs w:val="22"/>
        </w:rPr>
        <w:t>Develop the ability to monitor reflexivity and self within the counselling process.</w:t>
      </w:r>
    </w:p>
    <w:p w14:paraId="31E94A21" w14:textId="08F43645" w:rsidR="00083ADE" w:rsidRPr="00317725" w:rsidRDefault="00083ADE" w:rsidP="6BC128F4">
      <w:pPr>
        <w:pStyle w:val="ListParagraph"/>
        <w:numPr>
          <w:ilvl w:val="0"/>
          <w:numId w:val="32"/>
        </w:numPr>
        <w:spacing w:line="276" w:lineRule="auto"/>
        <w:jc w:val="both"/>
        <w:rPr>
          <w:rFonts w:ascii="Arial" w:hAnsi="Arial" w:cs="Arial"/>
          <w:sz w:val="22"/>
          <w:szCs w:val="22"/>
        </w:rPr>
      </w:pPr>
      <w:r w:rsidRPr="6BC128F4">
        <w:rPr>
          <w:rFonts w:ascii="Arial" w:hAnsi="Arial" w:cs="Arial"/>
          <w:i/>
          <w:iCs/>
          <w:sz w:val="22"/>
          <w:szCs w:val="22"/>
        </w:rPr>
        <w:t xml:space="preserve">Use counselling skills ethically and safely – ethical </w:t>
      </w:r>
      <w:proofErr w:type="gramStart"/>
      <w:r w:rsidRPr="6BC128F4">
        <w:rPr>
          <w:rFonts w:ascii="Arial" w:hAnsi="Arial" w:cs="Arial"/>
          <w:i/>
          <w:iCs/>
          <w:sz w:val="22"/>
          <w:szCs w:val="22"/>
        </w:rPr>
        <w:t>framework</w:t>
      </w:r>
      <w:proofErr w:type="gramEnd"/>
    </w:p>
    <w:p w14:paraId="5DCDA463" w14:textId="77777777" w:rsidR="00083ADE" w:rsidRPr="00317725" w:rsidRDefault="00083ADE" w:rsidP="6BC128F4">
      <w:pPr>
        <w:pStyle w:val="ListParagraph"/>
        <w:numPr>
          <w:ilvl w:val="0"/>
          <w:numId w:val="32"/>
        </w:numPr>
        <w:spacing w:line="276" w:lineRule="auto"/>
        <w:rPr>
          <w:rFonts w:ascii="Arial" w:hAnsi="Arial" w:cs="Arial"/>
          <w:sz w:val="22"/>
          <w:szCs w:val="22"/>
        </w:rPr>
      </w:pPr>
      <w:r w:rsidRPr="6BC128F4">
        <w:rPr>
          <w:rFonts w:ascii="Arial" w:hAnsi="Arial" w:cs="Arial"/>
          <w:i/>
          <w:iCs/>
          <w:sz w:val="22"/>
          <w:szCs w:val="22"/>
        </w:rPr>
        <w:t xml:space="preserve">Establish and sustain the boundaries of the helping </w:t>
      </w:r>
      <w:proofErr w:type="gramStart"/>
      <w:r w:rsidRPr="6BC128F4">
        <w:rPr>
          <w:rFonts w:ascii="Arial" w:hAnsi="Arial" w:cs="Arial"/>
          <w:i/>
          <w:iCs/>
          <w:sz w:val="22"/>
          <w:szCs w:val="22"/>
        </w:rPr>
        <w:t>role</w:t>
      </w:r>
      <w:proofErr w:type="gramEnd"/>
    </w:p>
    <w:p w14:paraId="35283FFC" w14:textId="77777777" w:rsidR="00083ADE" w:rsidRPr="00317725" w:rsidRDefault="00083ADE" w:rsidP="6BC128F4">
      <w:pPr>
        <w:pStyle w:val="ListParagraph"/>
        <w:numPr>
          <w:ilvl w:val="0"/>
          <w:numId w:val="32"/>
        </w:numPr>
        <w:spacing w:line="276" w:lineRule="auto"/>
        <w:rPr>
          <w:rFonts w:ascii="Arial" w:hAnsi="Arial" w:cs="Arial"/>
          <w:sz w:val="22"/>
          <w:szCs w:val="22"/>
        </w:rPr>
      </w:pPr>
      <w:r w:rsidRPr="6BC128F4">
        <w:rPr>
          <w:rFonts w:ascii="Arial" w:hAnsi="Arial" w:cs="Arial"/>
          <w:i/>
          <w:iCs/>
          <w:sz w:val="22"/>
          <w:szCs w:val="22"/>
        </w:rPr>
        <w:t>Work empathically as a helper</w:t>
      </w:r>
    </w:p>
    <w:p w14:paraId="30D7AA69" w14:textId="48414440" w:rsidR="00C01A3F" w:rsidRPr="00317725" w:rsidRDefault="00083ADE" w:rsidP="6BC128F4">
      <w:pPr>
        <w:pStyle w:val="ListParagraph"/>
        <w:numPr>
          <w:ilvl w:val="0"/>
          <w:numId w:val="32"/>
        </w:numPr>
        <w:spacing w:line="276" w:lineRule="auto"/>
        <w:jc w:val="both"/>
        <w:rPr>
          <w:rFonts w:ascii="Arial" w:hAnsi="Arial" w:cs="Arial"/>
          <w:sz w:val="22"/>
          <w:szCs w:val="22"/>
        </w:rPr>
      </w:pPr>
      <w:r w:rsidRPr="6BC128F4">
        <w:rPr>
          <w:rFonts w:ascii="Arial" w:hAnsi="Arial" w:cs="Arial"/>
          <w:i/>
          <w:iCs/>
          <w:sz w:val="22"/>
          <w:szCs w:val="22"/>
        </w:rPr>
        <w:t xml:space="preserve">Use a range of counselling / helping skills to facilitate the helping </w:t>
      </w:r>
      <w:proofErr w:type="gramStart"/>
      <w:r w:rsidRPr="6BC128F4">
        <w:rPr>
          <w:rFonts w:ascii="Arial" w:hAnsi="Arial" w:cs="Arial"/>
          <w:i/>
          <w:iCs/>
          <w:sz w:val="22"/>
          <w:szCs w:val="22"/>
        </w:rPr>
        <w:t>interaction</w:t>
      </w:r>
      <w:proofErr w:type="gramEnd"/>
    </w:p>
    <w:p w14:paraId="7196D064" w14:textId="77777777" w:rsidR="008566E5" w:rsidRPr="00896487" w:rsidRDefault="008566E5" w:rsidP="00D22D9C">
      <w:pPr>
        <w:jc w:val="both"/>
        <w:rPr>
          <w:rFonts w:ascii="Arial" w:hAnsi="Arial" w:cs="Arial"/>
          <w:b/>
          <w:bCs/>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FF1C98" w14:textId="77777777" w:rsidR="00995D51" w:rsidRDefault="00995D51" w:rsidP="00D22D9C">
      <w:pPr>
        <w:jc w:val="both"/>
        <w:rPr>
          <w:rFonts w:ascii="Arial" w:hAnsi="Arial" w:cs="Arial"/>
          <w:sz w:val="22"/>
          <w:szCs w:val="22"/>
        </w:rPr>
      </w:pPr>
    </w:p>
    <w:p w14:paraId="6D072C0D" w14:textId="77777777" w:rsidR="00D22D9C" w:rsidRPr="00A406E5" w:rsidRDefault="00D22D9C" w:rsidP="00D22D9C">
      <w:pPr>
        <w:jc w:val="both"/>
        <w:rPr>
          <w:rFonts w:ascii="Arial" w:hAnsi="Arial" w:cs="Arial"/>
          <w:sz w:val="22"/>
          <w:szCs w:val="22"/>
        </w:rPr>
      </w:pPr>
    </w:p>
    <w:p w14:paraId="6B365DDF" w14:textId="77777777" w:rsidR="00083ADE" w:rsidRPr="00CC5480" w:rsidRDefault="00083ADE" w:rsidP="00083ADE">
      <w:pPr>
        <w:jc w:val="both"/>
        <w:rPr>
          <w:rFonts w:ascii="Arial" w:hAnsi="Arial" w:cs="Arial"/>
          <w:b/>
          <w:i/>
          <w:sz w:val="22"/>
          <w:szCs w:val="22"/>
        </w:rPr>
      </w:pPr>
      <w:r w:rsidRPr="00CC5480">
        <w:rPr>
          <w:rFonts w:ascii="Arial" w:hAnsi="Arial" w:cs="Arial"/>
          <w:b/>
          <w:i/>
          <w:sz w:val="22"/>
          <w:szCs w:val="22"/>
        </w:rPr>
        <w:t xml:space="preserve">Guidance specific to this assessment: </w:t>
      </w:r>
    </w:p>
    <w:p w14:paraId="6BD18F9B" w14:textId="1FBC25E8" w:rsidR="00F31692" w:rsidRPr="00CC5480" w:rsidRDefault="00F31692" w:rsidP="00F31692">
      <w:pPr>
        <w:jc w:val="both"/>
        <w:rPr>
          <w:rFonts w:ascii="Arial" w:hAnsi="Arial" w:cs="Arial"/>
          <w:b/>
          <w:i/>
          <w:sz w:val="22"/>
          <w:szCs w:val="22"/>
        </w:rPr>
      </w:pPr>
    </w:p>
    <w:p w14:paraId="1006EC5B" w14:textId="2B3D296D" w:rsidR="00083ADE" w:rsidRPr="00317725" w:rsidRDefault="00083ADE" w:rsidP="6BC128F4">
      <w:pPr>
        <w:jc w:val="both"/>
        <w:rPr>
          <w:rFonts w:ascii="Arial" w:hAnsi="Arial" w:cs="Arial"/>
          <w:i/>
          <w:iCs/>
          <w:sz w:val="22"/>
          <w:szCs w:val="22"/>
        </w:rPr>
      </w:pPr>
      <w:r w:rsidRPr="6BC128F4">
        <w:rPr>
          <w:rFonts w:ascii="Arial" w:hAnsi="Arial" w:cs="Arial"/>
          <w:i/>
          <w:iCs/>
          <w:sz w:val="22"/>
          <w:szCs w:val="22"/>
        </w:rPr>
        <w:t>Counselling and helping skills are not precious to counsellors and/or consulting rooms – they are valuable employability and life skills.</w:t>
      </w:r>
    </w:p>
    <w:p w14:paraId="646AFF28" w14:textId="77CB8316" w:rsidR="00083ADE" w:rsidRPr="00317725" w:rsidRDefault="00083ADE" w:rsidP="6BC128F4">
      <w:pPr>
        <w:jc w:val="both"/>
        <w:rPr>
          <w:rFonts w:ascii="Arial" w:hAnsi="Arial" w:cs="Arial"/>
          <w:i/>
          <w:iCs/>
          <w:sz w:val="22"/>
          <w:szCs w:val="22"/>
        </w:rPr>
      </w:pPr>
    </w:p>
    <w:p w14:paraId="4FD541AC" w14:textId="5B2DC379" w:rsidR="00083ADE" w:rsidRPr="00317725" w:rsidRDefault="00083ADE" w:rsidP="6BC128F4">
      <w:pPr>
        <w:jc w:val="both"/>
        <w:rPr>
          <w:rFonts w:ascii="Arial" w:hAnsi="Arial" w:cs="Arial"/>
          <w:i/>
          <w:iCs/>
          <w:sz w:val="22"/>
          <w:szCs w:val="22"/>
        </w:rPr>
      </w:pPr>
      <w:r w:rsidRPr="6BC128F4">
        <w:rPr>
          <w:rFonts w:ascii="Arial" w:hAnsi="Arial" w:cs="Arial"/>
          <w:i/>
          <w:iCs/>
          <w:sz w:val="22"/>
          <w:szCs w:val="22"/>
        </w:rPr>
        <w:t>You will therefore evidence transferable sk</w:t>
      </w:r>
      <w:r w:rsidR="00CC5480" w:rsidRPr="6BC128F4">
        <w:rPr>
          <w:rFonts w:ascii="Arial" w:hAnsi="Arial" w:cs="Arial"/>
          <w:i/>
          <w:iCs/>
          <w:sz w:val="22"/>
          <w:szCs w:val="22"/>
        </w:rPr>
        <w:t>i</w:t>
      </w:r>
      <w:r w:rsidRPr="6BC128F4">
        <w:rPr>
          <w:rFonts w:ascii="Arial" w:hAnsi="Arial" w:cs="Arial"/>
          <w:i/>
          <w:iCs/>
          <w:sz w:val="22"/>
          <w:szCs w:val="22"/>
        </w:rPr>
        <w:t xml:space="preserve">lls for life and professional practice within both the practical skills assessment and the </w:t>
      </w:r>
      <w:r w:rsidR="00CC5480" w:rsidRPr="6BC128F4">
        <w:rPr>
          <w:rFonts w:ascii="Arial" w:hAnsi="Arial" w:cs="Arial"/>
          <w:i/>
          <w:iCs/>
          <w:sz w:val="22"/>
          <w:szCs w:val="22"/>
        </w:rPr>
        <w:t>r</w:t>
      </w:r>
      <w:r w:rsidRPr="6BC128F4">
        <w:rPr>
          <w:rFonts w:ascii="Arial" w:hAnsi="Arial" w:cs="Arial"/>
          <w:i/>
          <w:iCs/>
          <w:sz w:val="22"/>
          <w:szCs w:val="22"/>
        </w:rPr>
        <w:t>eflective commentary.</w:t>
      </w:r>
    </w:p>
    <w:p w14:paraId="434531EF" w14:textId="77777777" w:rsidR="00083ADE" w:rsidRPr="00317725" w:rsidRDefault="00083ADE" w:rsidP="00083ADE">
      <w:pPr>
        <w:jc w:val="both"/>
        <w:rPr>
          <w:rFonts w:ascii="Arial" w:hAnsi="Arial" w:cs="Arial"/>
          <w:bCs/>
          <w:iCs/>
          <w:color w:val="FF0000"/>
          <w:sz w:val="22"/>
          <w:szCs w:val="22"/>
        </w:rPr>
      </w:pP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DEB4A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D9C6F4"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1F511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5F9C3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75080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F0CF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1"/>
        </w:trPr>
        <w:tc>
          <w:tcPr>
            <w:tcW w:w="4169" w:type="pct"/>
            <w:vMerge/>
            <w:tcBorders>
              <w:left w:val="single" w:sz="4" w:space="0" w:color="auto"/>
              <w:bottom w:val="single" w:sz="4" w:space="0" w:color="auto"/>
              <w:right w:val="single" w:sz="4" w:space="0" w:color="auto"/>
            </w:tcBorders>
          </w:tcPr>
          <w:p w14:paraId="3DD355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EE4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474F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EB2C" w14:textId="77777777" w:rsidR="00152E9D" w:rsidRPr="00A406E5" w:rsidRDefault="00152E9D" w:rsidP="00152E9D">
            <w:pPr>
              <w:jc w:val="center"/>
              <w:rPr>
                <w:rFonts w:ascii="Arial" w:hAnsi="Arial" w:cs="Arial"/>
                <w:sz w:val="32"/>
              </w:rPr>
            </w:pPr>
          </w:p>
        </w:tc>
      </w:tr>
      <w:tr w:rsidR="00152E9D" w:rsidRPr="00A406E5" w14:paraId="121FD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r w:rsidR="00152E9D" w:rsidRPr="00A406E5" w14:paraId="46ABBD8F" w14:textId="77777777" w:rsidTr="00A85BFE">
        <w:trPr>
          <w:trHeight w:val="450"/>
        </w:trPr>
        <w:tc>
          <w:tcPr>
            <w:tcW w:w="4169" w:type="pct"/>
            <w:vMerge/>
            <w:tcBorders>
              <w:left w:val="single" w:sz="4" w:space="0" w:color="auto"/>
              <w:bottom w:val="single" w:sz="4" w:space="0" w:color="auto"/>
              <w:right w:val="single" w:sz="4" w:space="0" w:color="auto"/>
            </w:tcBorders>
          </w:tcPr>
          <w:p w14:paraId="06BBA3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056FD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382A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BB07BD"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8FE7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00A85BFE">
        <w:trPr>
          <w:trHeight w:val="450"/>
        </w:trPr>
        <w:tc>
          <w:tcPr>
            <w:tcW w:w="4169" w:type="pct"/>
            <w:vMerge/>
            <w:tcBorders>
              <w:left w:val="single" w:sz="4" w:space="0" w:color="auto"/>
              <w:bottom w:val="single" w:sz="4" w:space="0" w:color="auto"/>
              <w:right w:val="single" w:sz="4" w:space="0" w:color="auto"/>
            </w:tcBorders>
          </w:tcPr>
          <w:p w14:paraId="308D56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04FA47" w14:textId="77777777" w:rsidR="00152E9D" w:rsidRPr="00A406E5" w:rsidRDefault="00152E9D" w:rsidP="00152E9D">
            <w:pPr>
              <w:jc w:val="center"/>
              <w:rPr>
                <w:rFonts w:ascii="Arial" w:hAnsi="Arial" w:cs="Arial"/>
                <w:sz w:val="32"/>
              </w:rPr>
            </w:pPr>
          </w:p>
        </w:tc>
      </w:tr>
    </w:tbl>
    <w:p w14:paraId="568C69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A93948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A258D8" w14:textId="77777777" w:rsidR="00152E9D" w:rsidRPr="00A406E5" w:rsidRDefault="00152E9D" w:rsidP="00152E9D">
            <w:pPr>
              <w:jc w:val="center"/>
              <w:rPr>
                <w:rFonts w:ascii="Arial" w:hAnsi="Arial" w:cs="Arial"/>
                <w:sz w:val="12"/>
                <w:szCs w:val="12"/>
              </w:rPr>
            </w:pPr>
          </w:p>
        </w:tc>
        <w:tc>
          <w:tcPr>
            <w:tcW w:w="1060" w:type="dxa"/>
            <w:vMerge/>
            <w:vAlign w:val="bottom"/>
          </w:tcPr>
          <w:p w14:paraId="6FFBD3EC"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firstLineChars="141" w:firstLine="282"/>
              <w:rPr>
                <w:rFonts w:ascii="Arial" w:hAnsi="Arial" w:cs="Arial"/>
              </w:rPr>
            </w:pPr>
          </w:p>
        </w:tc>
      </w:tr>
    </w:tbl>
    <w:p w14:paraId="1C0157D6" w14:textId="77777777" w:rsidR="00152E9D" w:rsidRDefault="00152E9D" w:rsidP="00152E9D">
      <w:pPr>
        <w:rPr>
          <w:rFonts w:ascii="Arial" w:hAnsi="Arial" w:cs="Arial"/>
        </w:rPr>
      </w:pPr>
    </w:p>
    <w:p w14:paraId="3691E7B2" w14:textId="77777777" w:rsidR="00C073F1" w:rsidRDefault="00C073F1" w:rsidP="00152E9D">
      <w:pPr>
        <w:rPr>
          <w:rFonts w:ascii="Arial" w:hAnsi="Arial" w:cs="Arial"/>
        </w:rPr>
      </w:pPr>
    </w:p>
    <w:p w14:paraId="526770C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BEED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36661F" w14:textId="77777777" w:rsidR="00C073F1" w:rsidRPr="00A406E5" w:rsidRDefault="00C073F1" w:rsidP="00152E9D">
      <w:pPr>
        <w:rPr>
          <w:rFonts w:ascii="Arial" w:hAnsi="Arial" w:cs="Arial"/>
          <w:vanish/>
        </w:rPr>
      </w:pPr>
    </w:p>
    <w:p w14:paraId="38645D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5E58C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BF9A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6C2CD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9E88E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08C98E9"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79F8E76"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18863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69B9A"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07D11E" w14:textId="77777777" w:rsidR="00C073F1" w:rsidRPr="00B669B1" w:rsidRDefault="00C073F1" w:rsidP="0050796C">
            <w:pPr>
              <w:rPr>
                <w:rFonts w:ascii="Arial" w:hAnsi="Arial" w:cs="Arial"/>
              </w:rPr>
            </w:pPr>
          </w:p>
          <w:p w14:paraId="41508A3C"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3D6B1D6" w14:textId="77777777" w:rsidR="00C073F1" w:rsidRPr="00ED3ABD" w:rsidRDefault="00C073F1" w:rsidP="0050796C">
            <w:pPr>
              <w:rPr>
                <w:rFonts w:ascii="Arial" w:hAnsi="Arial" w:cs="Arial"/>
              </w:rPr>
            </w:pPr>
          </w:p>
          <w:p w14:paraId="17DBC15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8BD81B" w14:textId="77777777" w:rsidR="00C073F1" w:rsidRPr="00A406E5" w:rsidRDefault="00C073F1" w:rsidP="001F50B6">
      <w:pPr>
        <w:pStyle w:val="NormalWeb"/>
        <w:rPr>
          <w:rFonts w:ascii="Arial" w:hAnsi="Arial" w:cs="Arial"/>
          <w:color w:val="303B44"/>
          <w:sz w:val="22"/>
          <w:szCs w:val="22"/>
        </w:rPr>
      </w:pPr>
    </w:p>
    <w:p w14:paraId="2613E9C1" w14:textId="77777777" w:rsidR="00995D51" w:rsidRDefault="00995D51">
      <w:pPr>
        <w:pStyle w:val="NormalWeb"/>
        <w:rPr>
          <w:rFonts w:ascii="Arial" w:hAnsi="Arial" w:cs="Arial"/>
          <w:color w:val="303B44"/>
          <w:sz w:val="22"/>
          <w:szCs w:val="22"/>
        </w:rPr>
      </w:pPr>
    </w:p>
    <w:p w14:paraId="1037B8A3" w14:textId="77777777" w:rsidR="00975DEE" w:rsidRDefault="00975DEE">
      <w:pPr>
        <w:pStyle w:val="NormalWeb"/>
        <w:rPr>
          <w:rFonts w:ascii="Arial" w:hAnsi="Arial" w:cs="Arial"/>
          <w:color w:val="303B44"/>
          <w:sz w:val="22"/>
          <w:szCs w:val="22"/>
        </w:rPr>
      </w:pPr>
    </w:p>
    <w:p w14:paraId="687C6DE0" w14:textId="77777777" w:rsidR="00975DEE" w:rsidRDefault="00975DEE">
      <w:pPr>
        <w:pStyle w:val="NormalWeb"/>
        <w:rPr>
          <w:rFonts w:ascii="Arial" w:hAnsi="Arial" w:cs="Arial"/>
          <w:color w:val="303B44"/>
          <w:sz w:val="22"/>
          <w:szCs w:val="22"/>
        </w:rPr>
      </w:pPr>
    </w:p>
    <w:p w14:paraId="5B2F9378" w14:textId="77777777" w:rsidR="00975DEE" w:rsidRDefault="00975DEE">
      <w:pPr>
        <w:pStyle w:val="NormalWeb"/>
        <w:rPr>
          <w:rFonts w:ascii="Arial" w:hAnsi="Arial" w:cs="Arial"/>
          <w:color w:val="303B44"/>
          <w:sz w:val="22"/>
          <w:szCs w:val="22"/>
        </w:rPr>
      </w:pPr>
    </w:p>
    <w:p w14:paraId="58E6DD4E" w14:textId="77777777" w:rsidR="00975DEE" w:rsidRDefault="00975DEE">
      <w:pPr>
        <w:pStyle w:val="NormalWeb"/>
        <w:rPr>
          <w:rFonts w:ascii="Arial" w:hAnsi="Arial" w:cs="Arial"/>
          <w:color w:val="303B44"/>
          <w:sz w:val="22"/>
          <w:szCs w:val="22"/>
        </w:rPr>
      </w:pPr>
    </w:p>
    <w:p w14:paraId="7D3BEE8F"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959F0" w14:textId="77777777" w:rsidR="006F7319" w:rsidRDefault="006F7319">
      <w:r>
        <w:separator/>
      </w:r>
    </w:p>
  </w:endnote>
  <w:endnote w:type="continuationSeparator" w:id="0">
    <w:p w14:paraId="21E0A91D" w14:textId="77777777" w:rsidR="006F7319" w:rsidRDefault="006F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DD5E" w14:textId="415A8B4D" w:rsidR="00152E9D" w:rsidRDefault="2F7CEB2D">
    <w:pPr>
      <w:pStyle w:val="Footer"/>
      <w:jc w:val="center"/>
    </w:pPr>
    <w:r>
      <w:t xml:space="preserve">Page </w:t>
    </w:r>
    <w:r w:rsidR="00152E9D" w:rsidRPr="2F7CEB2D">
      <w:rPr>
        <w:b/>
        <w:bCs/>
        <w:noProof/>
      </w:rPr>
      <w:fldChar w:fldCharType="begin"/>
    </w:r>
    <w:r w:rsidR="00152E9D" w:rsidRPr="2F7CEB2D">
      <w:rPr>
        <w:b/>
        <w:bCs/>
        <w:noProof/>
      </w:rPr>
      <w:instrText xml:space="preserve"> PAGE </w:instrText>
    </w:r>
    <w:r w:rsidR="00152E9D" w:rsidRPr="2F7CEB2D">
      <w:rPr>
        <w:b/>
        <w:bCs/>
        <w:noProof/>
      </w:rPr>
      <w:fldChar w:fldCharType="separate"/>
    </w:r>
    <w:r w:rsidR="00C77289">
      <w:rPr>
        <w:b/>
        <w:bCs/>
        <w:noProof/>
      </w:rPr>
      <w:t>7</w:t>
    </w:r>
    <w:r w:rsidR="00152E9D" w:rsidRPr="2F7CEB2D">
      <w:rPr>
        <w:b/>
        <w:bCs/>
        <w:noProof/>
      </w:rPr>
      <w:fldChar w:fldCharType="end"/>
    </w:r>
    <w:r>
      <w:t xml:space="preserve"> of </w:t>
    </w:r>
    <w:r w:rsidR="00152E9D" w:rsidRPr="2F7CEB2D">
      <w:rPr>
        <w:b/>
        <w:bCs/>
        <w:noProof/>
      </w:rPr>
      <w:fldChar w:fldCharType="begin"/>
    </w:r>
    <w:r w:rsidR="00152E9D" w:rsidRPr="2F7CEB2D">
      <w:rPr>
        <w:b/>
        <w:bCs/>
        <w:noProof/>
      </w:rPr>
      <w:instrText xml:space="preserve"> NUMPAGES  </w:instrText>
    </w:r>
    <w:r w:rsidR="00152E9D" w:rsidRPr="2F7CEB2D">
      <w:rPr>
        <w:b/>
        <w:bCs/>
        <w:noProof/>
      </w:rPr>
      <w:fldChar w:fldCharType="separate"/>
    </w:r>
    <w:r w:rsidR="00C77289">
      <w:rPr>
        <w:b/>
        <w:bCs/>
        <w:noProof/>
      </w:rPr>
      <w:t>11</w:t>
    </w:r>
    <w:r w:rsidR="00152E9D" w:rsidRPr="2F7CEB2D">
      <w:rPr>
        <w:b/>
        <w:bCs/>
        <w:noProof/>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AD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64E51" w14:textId="77777777" w:rsidR="006F7319" w:rsidRDefault="006F7319">
      <w:r>
        <w:separator/>
      </w:r>
    </w:p>
  </w:footnote>
  <w:footnote w:type="continuationSeparator" w:id="0">
    <w:p w14:paraId="16FB963D" w14:textId="77777777" w:rsidR="006F7319" w:rsidRDefault="006F7319">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PBRxPw98" int2:invalidationBookmarkName="" int2:hashCode="b0l4rOVRMYFNJQ" int2:id="ZAPSvz5F">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87750"/>
    <w:multiLevelType w:val="hybridMultilevel"/>
    <w:tmpl w:val="365859DC"/>
    <w:lvl w:ilvl="0" w:tplc="1244332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7421A3"/>
    <w:multiLevelType w:val="hybridMultilevel"/>
    <w:tmpl w:val="4CF81D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233F7"/>
    <w:multiLevelType w:val="hybridMultilevel"/>
    <w:tmpl w:val="7C240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B6410"/>
    <w:multiLevelType w:val="hybridMultilevel"/>
    <w:tmpl w:val="2D76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D4037"/>
    <w:multiLevelType w:val="hybridMultilevel"/>
    <w:tmpl w:val="74F2C868"/>
    <w:lvl w:ilvl="0" w:tplc="D6B69198">
      <w:start w:val="1"/>
      <w:numFmt w:val="bullet"/>
      <w:lvlText w:val="•"/>
      <w:lvlJc w:val="left"/>
      <w:pPr>
        <w:tabs>
          <w:tab w:val="num" w:pos="720"/>
        </w:tabs>
        <w:ind w:left="720" w:hanging="360"/>
      </w:pPr>
      <w:rPr>
        <w:rFonts w:ascii="Arial" w:hAnsi="Arial" w:hint="default"/>
      </w:rPr>
    </w:lvl>
    <w:lvl w:ilvl="1" w:tplc="18246EE0" w:tentative="1">
      <w:start w:val="1"/>
      <w:numFmt w:val="bullet"/>
      <w:lvlText w:val="•"/>
      <w:lvlJc w:val="left"/>
      <w:pPr>
        <w:tabs>
          <w:tab w:val="num" w:pos="1440"/>
        </w:tabs>
        <w:ind w:left="1440" w:hanging="360"/>
      </w:pPr>
      <w:rPr>
        <w:rFonts w:ascii="Arial" w:hAnsi="Arial" w:hint="default"/>
      </w:rPr>
    </w:lvl>
    <w:lvl w:ilvl="2" w:tplc="04569FC8" w:tentative="1">
      <w:start w:val="1"/>
      <w:numFmt w:val="bullet"/>
      <w:lvlText w:val="•"/>
      <w:lvlJc w:val="left"/>
      <w:pPr>
        <w:tabs>
          <w:tab w:val="num" w:pos="2160"/>
        </w:tabs>
        <w:ind w:left="2160" w:hanging="360"/>
      </w:pPr>
      <w:rPr>
        <w:rFonts w:ascii="Arial" w:hAnsi="Arial" w:hint="default"/>
      </w:rPr>
    </w:lvl>
    <w:lvl w:ilvl="3" w:tplc="5EBCA9F4" w:tentative="1">
      <w:start w:val="1"/>
      <w:numFmt w:val="bullet"/>
      <w:lvlText w:val="•"/>
      <w:lvlJc w:val="left"/>
      <w:pPr>
        <w:tabs>
          <w:tab w:val="num" w:pos="2880"/>
        </w:tabs>
        <w:ind w:left="2880" w:hanging="360"/>
      </w:pPr>
      <w:rPr>
        <w:rFonts w:ascii="Arial" w:hAnsi="Arial" w:hint="default"/>
      </w:rPr>
    </w:lvl>
    <w:lvl w:ilvl="4" w:tplc="68481CBA" w:tentative="1">
      <w:start w:val="1"/>
      <w:numFmt w:val="bullet"/>
      <w:lvlText w:val="•"/>
      <w:lvlJc w:val="left"/>
      <w:pPr>
        <w:tabs>
          <w:tab w:val="num" w:pos="3600"/>
        </w:tabs>
        <w:ind w:left="3600" w:hanging="360"/>
      </w:pPr>
      <w:rPr>
        <w:rFonts w:ascii="Arial" w:hAnsi="Arial" w:hint="default"/>
      </w:rPr>
    </w:lvl>
    <w:lvl w:ilvl="5" w:tplc="6FB27836" w:tentative="1">
      <w:start w:val="1"/>
      <w:numFmt w:val="bullet"/>
      <w:lvlText w:val="•"/>
      <w:lvlJc w:val="left"/>
      <w:pPr>
        <w:tabs>
          <w:tab w:val="num" w:pos="4320"/>
        </w:tabs>
        <w:ind w:left="4320" w:hanging="360"/>
      </w:pPr>
      <w:rPr>
        <w:rFonts w:ascii="Arial" w:hAnsi="Arial" w:hint="default"/>
      </w:rPr>
    </w:lvl>
    <w:lvl w:ilvl="6" w:tplc="17F2F324" w:tentative="1">
      <w:start w:val="1"/>
      <w:numFmt w:val="bullet"/>
      <w:lvlText w:val="•"/>
      <w:lvlJc w:val="left"/>
      <w:pPr>
        <w:tabs>
          <w:tab w:val="num" w:pos="5040"/>
        </w:tabs>
        <w:ind w:left="5040" w:hanging="360"/>
      </w:pPr>
      <w:rPr>
        <w:rFonts w:ascii="Arial" w:hAnsi="Arial" w:hint="default"/>
      </w:rPr>
    </w:lvl>
    <w:lvl w:ilvl="7" w:tplc="5FB4E09C" w:tentative="1">
      <w:start w:val="1"/>
      <w:numFmt w:val="bullet"/>
      <w:lvlText w:val="•"/>
      <w:lvlJc w:val="left"/>
      <w:pPr>
        <w:tabs>
          <w:tab w:val="num" w:pos="5760"/>
        </w:tabs>
        <w:ind w:left="5760" w:hanging="360"/>
      </w:pPr>
      <w:rPr>
        <w:rFonts w:ascii="Arial" w:hAnsi="Arial" w:hint="default"/>
      </w:rPr>
    </w:lvl>
    <w:lvl w:ilvl="8" w:tplc="3A9005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E1258"/>
    <w:multiLevelType w:val="hybridMultilevel"/>
    <w:tmpl w:val="BBF66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7D30A3"/>
    <w:multiLevelType w:val="hybridMultilevel"/>
    <w:tmpl w:val="02B2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45AF6"/>
    <w:multiLevelType w:val="hybridMultilevel"/>
    <w:tmpl w:val="ADA87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87D13"/>
    <w:multiLevelType w:val="hybridMultilevel"/>
    <w:tmpl w:val="07FCB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D2B09"/>
    <w:multiLevelType w:val="hybridMultilevel"/>
    <w:tmpl w:val="51A0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313163"/>
    <w:multiLevelType w:val="hybridMultilevel"/>
    <w:tmpl w:val="CCF431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444ACF"/>
    <w:multiLevelType w:val="hybridMultilevel"/>
    <w:tmpl w:val="3C34F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F76172"/>
    <w:multiLevelType w:val="hybridMultilevel"/>
    <w:tmpl w:val="2088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D5E55"/>
    <w:multiLevelType w:val="hybridMultilevel"/>
    <w:tmpl w:val="3488D1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EB56CFA"/>
    <w:multiLevelType w:val="hybridMultilevel"/>
    <w:tmpl w:val="0122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91579"/>
    <w:multiLevelType w:val="hybridMultilevel"/>
    <w:tmpl w:val="EB8A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31959745">
    <w:abstractNumId w:val="3"/>
  </w:num>
  <w:num w:numId="2" w16cid:durableId="196702144">
    <w:abstractNumId w:val="18"/>
  </w:num>
  <w:num w:numId="3" w16cid:durableId="315838645">
    <w:abstractNumId w:val="31"/>
  </w:num>
  <w:num w:numId="4" w16cid:durableId="707141057">
    <w:abstractNumId w:val="20"/>
  </w:num>
  <w:num w:numId="5" w16cid:durableId="626351403">
    <w:abstractNumId w:val="15"/>
  </w:num>
  <w:num w:numId="6" w16cid:durableId="2636832">
    <w:abstractNumId w:val="30"/>
  </w:num>
  <w:num w:numId="7" w16cid:durableId="1132942504">
    <w:abstractNumId w:val="5"/>
  </w:num>
  <w:num w:numId="8" w16cid:durableId="1861896485">
    <w:abstractNumId w:val="24"/>
  </w:num>
  <w:num w:numId="9" w16cid:durableId="1332098757">
    <w:abstractNumId w:val="19"/>
  </w:num>
  <w:num w:numId="10" w16cid:durableId="424502653">
    <w:abstractNumId w:val="9"/>
  </w:num>
  <w:num w:numId="11" w16cid:durableId="567810492">
    <w:abstractNumId w:val="10"/>
  </w:num>
  <w:num w:numId="12" w16cid:durableId="496118193">
    <w:abstractNumId w:val="16"/>
  </w:num>
  <w:num w:numId="13" w16cid:durableId="60446148">
    <w:abstractNumId w:val="23"/>
  </w:num>
  <w:num w:numId="14" w16cid:durableId="1061248485">
    <w:abstractNumId w:val="6"/>
  </w:num>
  <w:num w:numId="15" w16cid:durableId="715933327">
    <w:abstractNumId w:val="0"/>
  </w:num>
  <w:num w:numId="16" w16cid:durableId="962230371">
    <w:abstractNumId w:val="12"/>
  </w:num>
  <w:num w:numId="17" w16cid:durableId="1019771406">
    <w:abstractNumId w:val="21"/>
  </w:num>
  <w:num w:numId="18" w16cid:durableId="1631670018">
    <w:abstractNumId w:val="22"/>
  </w:num>
  <w:num w:numId="19" w16cid:durableId="361056573">
    <w:abstractNumId w:val="26"/>
  </w:num>
  <w:num w:numId="20" w16cid:durableId="289674224">
    <w:abstractNumId w:val="29"/>
  </w:num>
  <w:num w:numId="21" w16cid:durableId="456917067">
    <w:abstractNumId w:val="13"/>
  </w:num>
  <w:num w:numId="22" w16cid:durableId="1152408999">
    <w:abstractNumId w:val="14"/>
  </w:num>
  <w:num w:numId="23" w16cid:durableId="727651982">
    <w:abstractNumId w:val="11"/>
  </w:num>
  <w:num w:numId="24" w16cid:durableId="634407502">
    <w:abstractNumId w:val="8"/>
  </w:num>
  <w:num w:numId="25" w16cid:durableId="954408867">
    <w:abstractNumId w:val="27"/>
  </w:num>
  <w:num w:numId="26" w16cid:durableId="1734965715">
    <w:abstractNumId w:val="17"/>
  </w:num>
  <w:num w:numId="27" w16cid:durableId="1562710221">
    <w:abstractNumId w:val="4"/>
  </w:num>
  <w:num w:numId="28" w16cid:durableId="1273198344">
    <w:abstractNumId w:val="25"/>
  </w:num>
  <w:num w:numId="29" w16cid:durableId="639968573">
    <w:abstractNumId w:val="28"/>
  </w:num>
  <w:num w:numId="30" w16cid:durableId="564875457">
    <w:abstractNumId w:val="7"/>
  </w:num>
  <w:num w:numId="31" w16cid:durableId="757412170">
    <w:abstractNumId w:val="1"/>
  </w:num>
  <w:num w:numId="32" w16cid:durableId="1813327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55E"/>
    <w:rsid w:val="000822E5"/>
    <w:rsid w:val="00083ADE"/>
    <w:rsid w:val="0009267A"/>
    <w:rsid w:val="000971FC"/>
    <w:rsid w:val="000A2A3A"/>
    <w:rsid w:val="000A492A"/>
    <w:rsid w:val="000A7E4A"/>
    <w:rsid w:val="000B4F9B"/>
    <w:rsid w:val="000D2F80"/>
    <w:rsid w:val="000E413A"/>
    <w:rsid w:val="000F5AA3"/>
    <w:rsid w:val="00100396"/>
    <w:rsid w:val="00100B5C"/>
    <w:rsid w:val="00103507"/>
    <w:rsid w:val="001106E9"/>
    <w:rsid w:val="00124CA5"/>
    <w:rsid w:val="00134F77"/>
    <w:rsid w:val="00136B05"/>
    <w:rsid w:val="00141A79"/>
    <w:rsid w:val="00152E9D"/>
    <w:rsid w:val="00154487"/>
    <w:rsid w:val="0017512A"/>
    <w:rsid w:val="00180BEB"/>
    <w:rsid w:val="00196958"/>
    <w:rsid w:val="001A1E39"/>
    <w:rsid w:val="001A24F3"/>
    <w:rsid w:val="001A4404"/>
    <w:rsid w:val="001B405C"/>
    <w:rsid w:val="001B5F45"/>
    <w:rsid w:val="001E1050"/>
    <w:rsid w:val="001E1E1F"/>
    <w:rsid w:val="001E2007"/>
    <w:rsid w:val="001E57C1"/>
    <w:rsid w:val="001F07EF"/>
    <w:rsid w:val="001F50B6"/>
    <w:rsid w:val="001F6D7A"/>
    <w:rsid w:val="0022746E"/>
    <w:rsid w:val="00235F71"/>
    <w:rsid w:val="002444CA"/>
    <w:rsid w:val="00260DE6"/>
    <w:rsid w:val="00261AA8"/>
    <w:rsid w:val="00273FEE"/>
    <w:rsid w:val="0027689C"/>
    <w:rsid w:val="0028204E"/>
    <w:rsid w:val="00284982"/>
    <w:rsid w:val="0028591B"/>
    <w:rsid w:val="00291841"/>
    <w:rsid w:val="002C449B"/>
    <w:rsid w:val="002C6040"/>
    <w:rsid w:val="002C701F"/>
    <w:rsid w:val="002D5B3F"/>
    <w:rsid w:val="002E272E"/>
    <w:rsid w:val="002E40F9"/>
    <w:rsid w:val="002F22BB"/>
    <w:rsid w:val="002F5778"/>
    <w:rsid w:val="00317725"/>
    <w:rsid w:val="003223E0"/>
    <w:rsid w:val="00352C4A"/>
    <w:rsid w:val="00362560"/>
    <w:rsid w:val="003732FD"/>
    <w:rsid w:val="003753B2"/>
    <w:rsid w:val="00376559"/>
    <w:rsid w:val="00382BAA"/>
    <w:rsid w:val="00384D73"/>
    <w:rsid w:val="00393EB6"/>
    <w:rsid w:val="00397682"/>
    <w:rsid w:val="003A3CE5"/>
    <w:rsid w:val="003B03F9"/>
    <w:rsid w:val="003B366F"/>
    <w:rsid w:val="003B3F9D"/>
    <w:rsid w:val="003B6C95"/>
    <w:rsid w:val="003D054E"/>
    <w:rsid w:val="003E5751"/>
    <w:rsid w:val="004046A9"/>
    <w:rsid w:val="00404C50"/>
    <w:rsid w:val="00423934"/>
    <w:rsid w:val="00426244"/>
    <w:rsid w:val="00470A38"/>
    <w:rsid w:val="00482210"/>
    <w:rsid w:val="004874DE"/>
    <w:rsid w:val="004B3016"/>
    <w:rsid w:val="004B5334"/>
    <w:rsid w:val="004B6C14"/>
    <w:rsid w:val="004C4F19"/>
    <w:rsid w:val="004D5E9B"/>
    <w:rsid w:val="004D63D9"/>
    <w:rsid w:val="004E6585"/>
    <w:rsid w:val="0050249F"/>
    <w:rsid w:val="00517F13"/>
    <w:rsid w:val="00524566"/>
    <w:rsid w:val="00526CB0"/>
    <w:rsid w:val="00530BEF"/>
    <w:rsid w:val="00552351"/>
    <w:rsid w:val="0055566F"/>
    <w:rsid w:val="00561F00"/>
    <w:rsid w:val="00562C4E"/>
    <w:rsid w:val="00562DEC"/>
    <w:rsid w:val="005718A1"/>
    <w:rsid w:val="00576AB4"/>
    <w:rsid w:val="00577917"/>
    <w:rsid w:val="0058262A"/>
    <w:rsid w:val="00582A3D"/>
    <w:rsid w:val="00590667"/>
    <w:rsid w:val="005969E2"/>
    <w:rsid w:val="005A1689"/>
    <w:rsid w:val="005B61CD"/>
    <w:rsid w:val="005D1D58"/>
    <w:rsid w:val="005D432C"/>
    <w:rsid w:val="005E0883"/>
    <w:rsid w:val="005E285E"/>
    <w:rsid w:val="005E72F8"/>
    <w:rsid w:val="005F0579"/>
    <w:rsid w:val="005F138E"/>
    <w:rsid w:val="005F3A53"/>
    <w:rsid w:val="005F5312"/>
    <w:rsid w:val="006062A3"/>
    <w:rsid w:val="00610E08"/>
    <w:rsid w:val="006140BF"/>
    <w:rsid w:val="006161BE"/>
    <w:rsid w:val="00620787"/>
    <w:rsid w:val="00631016"/>
    <w:rsid w:val="00632434"/>
    <w:rsid w:val="0063478F"/>
    <w:rsid w:val="00644256"/>
    <w:rsid w:val="006526E3"/>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319"/>
    <w:rsid w:val="007018D0"/>
    <w:rsid w:val="00702F71"/>
    <w:rsid w:val="007366DF"/>
    <w:rsid w:val="00757839"/>
    <w:rsid w:val="00764422"/>
    <w:rsid w:val="00770C81"/>
    <w:rsid w:val="00791024"/>
    <w:rsid w:val="00793F0A"/>
    <w:rsid w:val="007A2657"/>
    <w:rsid w:val="007C682C"/>
    <w:rsid w:val="007D2385"/>
    <w:rsid w:val="007E6F99"/>
    <w:rsid w:val="007F214F"/>
    <w:rsid w:val="00800069"/>
    <w:rsid w:val="0080273A"/>
    <w:rsid w:val="00803F1F"/>
    <w:rsid w:val="008042F0"/>
    <w:rsid w:val="008310A0"/>
    <w:rsid w:val="00835D29"/>
    <w:rsid w:val="00842E7F"/>
    <w:rsid w:val="00852933"/>
    <w:rsid w:val="008566E5"/>
    <w:rsid w:val="008566FE"/>
    <w:rsid w:val="00865B46"/>
    <w:rsid w:val="00874F28"/>
    <w:rsid w:val="00876A84"/>
    <w:rsid w:val="00896134"/>
    <w:rsid w:val="00896487"/>
    <w:rsid w:val="008A62BC"/>
    <w:rsid w:val="008B43E7"/>
    <w:rsid w:val="008C3A49"/>
    <w:rsid w:val="008D763F"/>
    <w:rsid w:val="008F01F1"/>
    <w:rsid w:val="008F036F"/>
    <w:rsid w:val="008F1308"/>
    <w:rsid w:val="008F78C2"/>
    <w:rsid w:val="00904568"/>
    <w:rsid w:val="00911394"/>
    <w:rsid w:val="00916019"/>
    <w:rsid w:val="00923EF2"/>
    <w:rsid w:val="00926D25"/>
    <w:rsid w:val="00926E9D"/>
    <w:rsid w:val="00932C6E"/>
    <w:rsid w:val="00933F10"/>
    <w:rsid w:val="009433C5"/>
    <w:rsid w:val="00965881"/>
    <w:rsid w:val="00975DEE"/>
    <w:rsid w:val="009861C4"/>
    <w:rsid w:val="009871FF"/>
    <w:rsid w:val="00990799"/>
    <w:rsid w:val="00995D51"/>
    <w:rsid w:val="009963E5"/>
    <w:rsid w:val="009A0631"/>
    <w:rsid w:val="009A4BBE"/>
    <w:rsid w:val="009B10ED"/>
    <w:rsid w:val="009D3EA4"/>
    <w:rsid w:val="009D649C"/>
    <w:rsid w:val="009E4BC1"/>
    <w:rsid w:val="009F0A14"/>
    <w:rsid w:val="009F5CB2"/>
    <w:rsid w:val="00A03BB8"/>
    <w:rsid w:val="00A20CEB"/>
    <w:rsid w:val="00A22D56"/>
    <w:rsid w:val="00A26414"/>
    <w:rsid w:val="00A3505D"/>
    <w:rsid w:val="00A4036F"/>
    <w:rsid w:val="00A406E5"/>
    <w:rsid w:val="00A4641C"/>
    <w:rsid w:val="00A55876"/>
    <w:rsid w:val="00A67FB1"/>
    <w:rsid w:val="00A81E4C"/>
    <w:rsid w:val="00A85BFE"/>
    <w:rsid w:val="00A93E38"/>
    <w:rsid w:val="00AB6FE7"/>
    <w:rsid w:val="00AB7AD7"/>
    <w:rsid w:val="00AC5F32"/>
    <w:rsid w:val="00AD2430"/>
    <w:rsid w:val="00AE41A6"/>
    <w:rsid w:val="00AF0E34"/>
    <w:rsid w:val="00AF271D"/>
    <w:rsid w:val="00AF56C2"/>
    <w:rsid w:val="00B004E6"/>
    <w:rsid w:val="00B0715E"/>
    <w:rsid w:val="00B0744D"/>
    <w:rsid w:val="00B46B1C"/>
    <w:rsid w:val="00B50EA8"/>
    <w:rsid w:val="00B64082"/>
    <w:rsid w:val="00B72325"/>
    <w:rsid w:val="00B81AD3"/>
    <w:rsid w:val="00B829D8"/>
    <w:rsid w:val="00B82F92"/>
    <w:rsid w:val="00B83E0F"/>
    <w:rsid w:val="00B84B5B"/>
    <w:rsid w:val="00B86446"/>
    <w:rsid w:val="00BA1176"/>
    <w:rsid w:val="00BA5AB2"/>
    <w:rsid w:val="00BE0B01"/>
    <w:rsid w:val="00BE79C7"/>
    <w:rsid w:val="00BF3CB5"/>
    <w:rsid w:val="00C01A3F"/>
    <w:rsid w:val="00C073F1"/>
    <w:rsid w:val="00C1285B"/>
    <w:rsid w:val="00C1361B"/>
    <w:rsid w:val="00C14E1F"/>
    <w:rsid w:val="00C315AF"/>
    <w:rsid w:val="00C36D9A"/>
    <w:rsid w:val="00C44A72"/>
    <w:rsid w:val="00C61FC2"/>
    <w:rsid w:val="00C705F9"/>
    <w:rsid w:val="00C77289"/>
    <w:rsid w:val="00C80F0F"/>
    <w:rsid w:val="00C81E37"/>
    <w:rsid w:val="00C8667A"/>
    <w:rsid w:val="00C93BCB"/>
    <w:rsid w:val="00CA50AE"/>
    <w:rsid w:val="00CC241A"/>
    <w:rsid w:val="00CC5480"/>
    <w:rsid w:val="00CE4035"/>
    <w:rsid w:val="00CE65AB"/>
    <w:rsid w:val="00CF4266"/>
    <w:rsid w:val="00CF6228"/>
    <w:rsid w:val="00D17931"/>
    <w:rsid w:val="00D22D9C"/>
    <w:rsid w:val="00D241F1"/>
    <w:rsid w:val="00D275CB"/>
    <w:rsid w:val="00D30DFA"/>
    <w:rsid w:val="00D463A5"/>
    <w:rsid w:val="00D4710D"/>
    <w:rsid w:val="00D47D25"/>
    <w:rsid w:val="00D60FC4"/>
    <w:rsid w:val="00D62ACD"/>
    <w:rsid w:val="00D80FF0"/>
    <w:rsid w:val="00DA36EE"/>
    <w:rsid w:val="00DB116D"/>
    <w:rsid w:val="00DC7CFD"/>
    <w:rsid w:val="00DD17CC"/>
    <w:rsid w:val="00DD3BE7"/>
    <w:rsid w:val="00DE217A"/>
    <w:rsid w:val="00DF321B"/>
    <w:rsid w:val="00DF46D0"/>
    <w:rsid w:val="00E05287"/>
    <w:rsid w:val="00E230E0"/>
    <w:rsid w:val="00E51AAC"/>
    <w:rsid w:val="00E5768B"/>
    <w:rsid w:val="00E66CC0"/>
    <w:rsid w:val="00E728A9"/>
    <w:rsid w:val="00E76CCA"/>
    <w:rsid w:val="00E807D9"/>
    <w:rsid w:val="00EA0F4E"/>
    <w:rsid w:val="00EA295B"/>
    <w:rsid w:val="00EA3B9B"/>
    <w:rsid w:val="00EA6801"/>
    <w:rsid w:val="00EB4F96"/>
    <w:rsid w:val="00ED4A0B"/>
    <w:rsid w:val="00ED7072"/>
    <w:rsid w:val="00EE3132"/>
    <w:rsid w:val="00EE3D9D"/>
    <w:rsid w:val="00EE6F25"/>
    <w:rsid w:val="00F02126"/>
    <w:rsid w:val="00F03D85"/>
    <w:rsid w:val="00F07C8C"/>
    <w:rsid w:val="00F249F1"/>
    <w:rsid w:val="00F25B9D"/>
    <w:rsid w:val="00F2664E"/>
    <w:rsid w:val="00F31163"/>
    <w:rsid w:val="00F31692"/>
    <w:rsid w:val="00F31C04"/>
    <w:rsid w:val="00F442A7"/>
    <w:rsid w:val="00F57252"/>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526E32E"/>
    <w:rsid w:val="0FBCD034"/>
    <w:rsid w:val="2144B260"/>
    <w:rsid w:val="21FEA677"/>
    <w:rsid w:val="23BC2FC4"/>
    <w:rsid w:val="253F8A97"/>
    <w:rsid w:val="25C1CD13"/>
    <w:rsid w:val="26DB5AF8"/>
    <w:rsid w:val="27141074"/>
    <w:rsid w:val="2F7CEB2D"/>
    <w:rsid w:val="2FDE46AD"/>
    <w:rsid w:val="38F0BDD9"/>
    <w:rsid w:val="3C2D48DD"/>
    <w:rsid w:val="40C5F5CC"/>
    <w:rsid w:val="43BEC6F3"/>
    <w:rsid w:val="45273373"/>
    <w:rsid w:val="466F5A7A"/>
    <w:rsid w:val="468562F3"/>
    <w:rsid w:val="4C46760D"/>
    <w:rsid w:val="4D32B35F"/>
    <w:rsid w:val="536592CB"/>
    <w:rsid w:val="599B6C04"/>
    <w:rsid w:val="5B373C65"/>
    <w:rsid w:val="5C331FE8"/>
    <w:rsid w:val="600AAD88"/>
    <w:rsid w:val="6493D383"/>
    <w:rsid w:val="64C802B1"/>
    <w:rsid w:val="6726D299"/>
    <w:rsid w:val="69A4FE8B"/>
    <w:rsid w:val="6B2568C7"/>
    <w:rsid w:val="6BC128F4"/>
    <w:rsid w:val="7201CAFE"/>
    <w:rsid w:val="776AAD6C"/>
    <w:rsid w:val="77E472B3"/>
    <w:rsid w:val="78FA2B4D"/>
    <w:rsid w:val="7A89D8A0"/>
    <w:rsid w:val="7F09737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61AF2"/>
  <w15:docId w15:val="{E41C4EED-459E-42C2-8B38-1316BD8F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46B1C"/>
    <w:pPr>
      <w:spacing w:after="120"/>
    </w:pPr>
  </w:style>
  <w:style w:type="character" w:customStyle="1" w:styleId="BodyTextChar">
    <w:name w:val="Body Text Char"/>
    <w:basedOn w:val="DefaultParagraphFont"/>
    <w:link w:val="BodyText"/>
    <w:semiHidden/>
    <w:rsid w:val="00B46B1C"/>
    <w:rPr>
      <w:lang w:eastAsia="en-GB"/>
    </w:rPr>
  </w:style>
  <w:style w:type="paragraph" w:customStyle="1" w:styleId="paragraph">
    <w:name w:val="paragraph"/>
    <w:basedOn w:val="Normal"/>
    <w:rsid w:val="00916019"/>
    <w:pPr>
      <w:spacing w:before="100" w:beforeAutospacing="1" w:after="100" w:afterAutospacing="1"/>
    </w:pPr>
    <w:rPr>
      <w:sz w:val="24"/>
      <w:szCs w:val="24"/>
    </w:rPr>
  </w:style>
  <w:style w:type="character" w:customStyle="1" w:styleId="normaltextrun">
    <w:name w:val="normaltextrun"/>
    <w:basedOn w:val="DefaultParagraphFont"/>
    <w:rsid w:val="00916019"/>
  </w:style>
  <w:style w:type="character" w:customStyle="1" w:styleId="eop">
    <w:name w:val="eop"/>
    <w:basedOn w:val="DefaultParagraphFont"/>
    <w:rsid w:val="00916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973135">
      <w:bodyDiv w:val="1"/>
      <w:marLeft w:val="0"/>
      <w:marRight w:val="0"/>
      <w:marTop w:val="0"/>
      <w:marBottom w:val="0"/>
      <w:divBdr>
        <w:top w:val="none" w:sz="0" w:space="0" w:color="auto"/>
        <w:left w:val="none" w:sz="0" w:space="0" w:color="auto"/>
        <w:bottom w:val="none" w:sz="0" w:space="0" w:color="auto"/>
        <w:right w:val="none" w:sz="0" w:space="0" w:color="auto"/>
      </w:divBdr>
    </w:div>
    <w:div w:id="12515055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483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3843</Words>
  <Characters>21911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2023-06-18T06:13:00Z</dcterms:created>
  <dcterms:modified xsi:type="dcterms:W3CDTF">2023-06-18T06:13:00Z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