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94196974"/>
        <w:docPartObj>
          <w:docPartGallery w:val="Cover Pages"/>
          <w:docPartUnique/>
        </w:docPartObj>
      </w:sdtPr>
      <w:sdtEndPr>
        <w:rPr>
          <w:rFonts w:ascii="Arial" w:hAnsi="Arial" w:cs="Arial"/>
          <w:color w:val="auto"/>
          <w:sz w:val="24"/>
          <w:szCs w:val="24"/>
        </w:rPr>
      </w:sdtEndPr>
      <w:sdtContent>
        <w:p w14:paraId="30BCA2D5" w14:textId="77777777" w:rsidR="00755769" w:rsidRDefault="00755769">
          <w:pPr>
            <w:pStyle w:val="NoSpacing"/>
            <w:spacing w:before="1540" w:after="240"/>
            <w:jc w:val="center"/>
            <w:rPr>
              <w:color w:val="4472C4" w:themeColor="accent1"/>
            </w:rPr>
          </w:pPr>
          <w:r>
            <w:rPr>
              <w:noProof/>
              <w:color w:val="4472C4" w:themeColor="accent1"/>
            </w:rPr>
            <w:drawing>
              <wp:inline distT="0" distB="0" distL="0" distR="0" wp14:anchorId="297662CA" wp14:editId="3DB8A78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963ADA1834F40DBA7BC76F67B28EF6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FBF97A6" w14:textId="77777777" w:rsidR="00755769" w:rsidRDefault="0075576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Student Jurnal</w:t>
              </w:r>
            </w:p>
          </w:sdtContent>
        </w:sdt>
        <w:sdt>
          <w:sdtPr>
            <w:rPr>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0429A615" w14:textId="77777777" w:rsidR="00755769" w:rsidRDefault="00755769">
              <w:pPr>
                <w:pStyle w:val="NoSpacing"/>
                <w:jc w:val="center"/>
                <w:rPr>
                  <w:color w:val="4472C4" w:themeColor="accent1"/>
                  <w:sz w:val="28"/>
                  <w:szCs w:val="28"/>
                </w:rPr>
              </w:pPr>
              <w:r>
                <w:rPr>
                  <w:color w:val="4472C4" w:themeColor="accent1"/>
                  <w:sz w:val="28"/>
                  <w:szCs w:val="28"/>
                </w:rPr>
                <w:t>Food &amp; Beverage Operations (BMIH4002)</w:t>
              </w:r>
            </w:p>
          </w:sdtContent>
        </w:sdt>
        <w:p w14:paraId="4CD520E3" w14:textId="77777777" w:rsidR="00755769" w:rsidRDefault="00755769">
          <w:pPr>
            <w:pStyle w:val="NoSpacing"/>
            <w:spacing w:before="480"/>
            <w:jc w:val="center"/>
            <w:rPr>
              <w:color w:val="4472C4" w:themeColor="accent1"/>
            </w:rPr>
          </w:pPr>
          <w:r>
            <w:rPr>
              <w:noProof/>
              <w:color w:val="4472C4" w:themeColor="accent1"/>
            </w:rPr>
            <w:drawing>
              <wp:inline distT="0" distB="0" distL="0" distR="0" wp14:anchorId="70002FE6" wp14:editId="523A716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5B7337" w14:textId="77777777" w:rsidR="00755769" w:rsidRDefault="00000000">
          <w:pPr>
            <w:rPr>
              <w:rFonts w:ascii="Arial" w:hAnsi="Arial" w:cs="Arial"/>
              <w:sz w:val="24"/>
              <w:szCs w:val="24"/>
            </w:rPr>
          </w:pPr>
          <w:r>
            <w:rPr>
              <w:noProof/>
              <w:color w:val="4472C4" w:themeColor="accent1"/>
            </w:rPr>
            <w:pict w14:anchorId="271E71F0">
              <v:shapetype id="_x0000_t202" coordsize="21600,21600" o:spt="202" path="m,l,21600r21600,l21600,xe">
                <v:stroke joinstyle="miter"/>
                <v:path gradientshapeok="t" o:connecttype="rect"/>
              </v:shapetype>
              <v:shape id="Text Box 142" o:spid="_x0000_s1026" type="#_x0000_t202" style="position:absolute;margin-left:0;margin-top:572.25pt;width:451.85pt;height:221pt;z-index:251659264;visibility:visible;mso-position-horizontal:left;mso-position-horizontal-relative:margin;mso-position-vertical-relative:page;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0-20T00:00:00Z">
                          <w:dateFormat w:val="MMMM d, yyyy"/>
                          <w:lid w:val="en-US"/>
                          <w:storeMappedDataAs w:val="dateTime"/>
                          <w:calendar w:val="gregorian"/>
                        </w:date>
                      </w:sdtPr>
                      <w:sdtContent>
                        <w:p w14:paraId="5605CA05" w14:textId="532841C4" w:rsidR="00755769" w:rsidRDefault="009F0598">
                          <w:pPr>
                            <w:pStyle w:val="NoSpacing"/>
                            <w:spacing w:after="40"/>
                            <w:jc w:val="center"/>
                            <w:rPr>
                              <w:caps/>
                              <w:color w:val="4472C4" w:themeColor="accent1"/>
                              <w:sz w:val="28"/>
                              <w:szCs w:val="28"/>
                            </w:rPr>
                          </w:pPr>
                          <w:r>
                            <w:rPr>
                              <w:caps/>
                              <w:color w:val="4472C4" w:themeColor="accent1"/>
                              <w:sz w:val="28"/>
                              <w:szCs w:val="28"/>
                            </w:rPr>
                            <w:t>October 20, 2023</w:t>
                          </w:r>
                        </w:p>
                      </w:sdtContent>
                    </w:sdt>
                    <w:p w14:paraId="372406BF" w14:textId="77777777" w:rsidR="00755769"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55769">
                            <w:rPr>
                              <w:caps/>
                              <w:color w:val="4472C4" w:themeColor="accent1"/>
                            </w:rPr>
                            <w:t>Loredana</w:t>
                          </w:r>
                          <w:r w:rsidR="006833BB">
                            <w:rPr>
                              <w:caps/>
                              <w:color w:val="4472C4" w:themeColor="accent1"/>
                            </w:rPr>
                            <w:t>-</w:t>
                          </w:r>
                          <w:r w:rsidR="00755769">
                            <w:rPr>
                              <w:caps/>
                              <w:color w:val="4472C4" w:themeColor="accent1"/>
                            </w:rPr>
                            <w:t>Marina Pal</w:t>
                          </w:r>
                        </w:sdtContent>
                      </w:sdt>
                    </w:p>
                    <w:p w14:paraId="7C239A8F" w14:textId="77777777" w:rsidR="00755769"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55769">
                            <w:rPr>
                              <w:color w:val="4472C4" w:themeColor="accent1"/>
                            </w:rPr>
                            <w:t>2222512</w:t>
                          </w:r>
                        </w:sdtContent>
                      </w:sdt>
                    </w:p>
                    <w:p w14:paraId="7CED6398" w14:textId="77777777" w:rsidR="006833BB" w:rsidRDefault="006833BB">
                      <w:pPr>
                        <w:pStyle w:val="NoSpacing"/>
                        <w:jc w:val="center"/>
                        <w:rPr>
                          <w:color w:val="4472C4" w:themeColor="accent1"/>
                        </w:rPr>
                      </w:pPr>
                    </w:p>
                    <w:p w14:paraId="3A12C3F7" w14:textId="77777777" w:rsidR="006833BB" w:rsidRDefault="006833BB">
                      <w:pPr>
                        <w:pStyle w:val="NoSpacing"/>
                        <w:jc w:val="center"/>
                        <w:rPr>
                          <w:color w:val="4472C4" w:themeColor="accent1"/>
                        </w:rPr>
                      </w:pPr>
                      <w:r>
                        <w:rPr>
                          <w:color w:val="4472C4" w:themeColor="accent1"/>
                        </w:rPr>
                        <w:t>Lecturer: Antoinette Milne</w:t>
                      </w:r>
                    </w:p>
                    <w:p w14:paraId="7CF4BD68" w14:textId="77777777" w:rsidR="006833BB" w:rsidRDefault="006833BB">
                      <w:pPr>
                        <w:pStyle w:val="NoSpacing"/>
                        <w:jc w:val="center"/>
                        <w:rPr>
                          <w:color w:val="4472C4" w:themeColor="accent1"/>
                        </w:rPr>
                      </w:pPr>
                    </w:p>
                    <w:p w14:paraId="54134773" w14:textId="77777777" w:rsidR="006833BB" w:rsidRDefault="006833BB">
                      <w:pPr>
                        <w:pStyle w:val="NoSpacing"/>
                        <w:jc w:val="center"/>
                        <w:rPr>
                          <w:color w:val="4472C4" w:themeColor="accent1"/>
                        </w:rPr>
                      </w:pPr>
                    </w:p>
                    <w:p w14:paraId="02A8EC9C" w14:textId="77777777" w:rsidR="006833BB" w:rsidRDefault="006833BB">
                      <w:pPr>
                        <w:pStyle w:val="NoSpacing"/>
                        <w:jc w:val="center"/>
                        <w:rPr>
                          <w:color w:val="4472C4" w:themeColor="accent1"/>
                        </w:rPr>
                      </w:pPr>
                    </w:p>
                    <w:p w14:paraId="2589CA61" w14:textId="77777777" w:rsidR="006833BB" w:rsidRDefault="006833BB">
                      <w:pPr>
                        <w:pStyle w:val="NoSpacing"/>
                        <w:jc w:val="center"/>
                        <w:rPr>
                          <w:color w:val="4472C4" w:themeColor="accent1"/>
                        </w:rPr>
                      </w:pPr>
                    </w:p>
                    <w:p w14:paraId="3225BD70" w14:textId="77777777" w:rsidR="006833BB" w:rsidRDefault="006833BB">
                      <w:pPr>
                        <w:pStyle w:val="NoSpacing"/>
                        <w:jc w:val="center"/>
                        <w:rPr>
                          <w:color w:val="4472C4" w:themeColor="accent1"/>
                        </w:rPr>
                      </w:pPr>
                    </w:p>
                    <w:p w14:paraId="6CE14621" w14:textId="77777777" w:rsidR="006833BB" w:rsidRDefault="006833BB">
                      <w:pPr>
                        <w:pStyle w:val="NoSpacing"/>
                        <w:jc w:val="center"/>
                        <w:rPr>
                          <w:color w:val="4472C4" w:themeColor="accent1"/>
                        </w:rPr>
                      </w:pPr>
                    </w:p>
                    <w:p w14:paraId="194C5507" w14:textId="77777777" w:rsidR="006833BB" w:rsidRDefault="006833BB">
                      <w:pPr>
                        <w:pStyle w:val="NoSpacing"/>
                        <w:jc w:val="center"/>
                        <w:rPr>
                          <w:color w:val="4472C4" w:themeColor="accent1"/>
                        </w:rPr>
                      </w:pPr>
                    </w:p>
                    <w:p w14:paraId="2066BCE5" w14:textId="77777777" w:rsidR="006833BB" w:rsidRDefault="006833BB">
                      <w:pPr>
                        <w:pStyle w:val="NoSpacing"/>
                        <w:jc w:val="center"/>
                        <w:rPr>
                          <w:color w:val="4472C4" w:themeColor="accent1"/>
                        </w:rPr>
                      </w:pPr>
                    </w:p>
                    <w:p w14:paraId="20695E62" w14:textId="77777777" w:rsidR="006833BB" w:rsidRDefault="006833BB">
                      <w:pPr>
                        <w:pStyle w:val="NoSpacing"/>
                        <w:jc w:val="center"/>
                        <w:rPr>
                          <w:color w:val="4472C4" w:themeColor="accent1"/>
                        </w:rPr>
                      </w:pPr>
                    </w:p>
                    <w:p w14:paraId="05568A21" w14:textId="77777777" w:rsidR="006833BB" w:rsidRDefault="006833BB">
                      <w:pPr>
                        <w:pStyle w:val="NoSpacing"/>
                        <w:jc w:val="center"/>
                        <w:rPr>
                          <w:color w:val="4472C4" w:themeColor="accent1"/>
                        </w:rPr>
                      </w:pPr>
                      <w:r>
                        <w:rPr>
                          <w:color w:val="4472C4" w:themeColor="accent1"/>
                        </w:rPr>
                        <w:t xml:space="preserve">                             </w:t>
                      </w:r>
                      <w:r w:rsidR="0094615A">
                        <w:rPr>
                          <w:color w:val="4472C4" w:themeColor="accent1"/>
                        </w:rPr>
                        <w:t xml:space="preserve">                                                                     </w:t>
                      </w:r>
                      <w:r>
                        <w:rPr>
                          <w:color w:val="4472C4" w:themeColor="accent1"/>
                        </w:rPr>
                        <w:t>Word count</w:t>
                      </w:r>
                      <w:r w:rsidR="0094615A">
                        <w:rPr>
                          <w:color w:val="4472C4" w:themeColor="accent1"/>
                        </w:rPr>
                        <w:t>:</w:t>
                      </w:r>
                      <w:r>
                        <w:rPr>
                          <w:color w:val="4472C4" w:themeColor="accent1"/>
                        </w:rPr>
                        <w:t xml:space="preserve"> </w:t>
                      </w:r>
                      <w:r w:rsidR="004D4D90">
                        <w:rPr>
                          <w:color w:val="4472C4" w:themeColor="accent1"/>
                        </w:rPr>
                        <w:t>802</w:t>
                      </w:r>
                      <w:r w:rsidR="00F728AD">
                        <w:rPr>
                          <w:color w:val="4472C4" w:themeColor="accent1"/>
                        </w:rPr>
                        <w:t xml:space="preserve"> words</w:t>
                      </w:r>
                      <w:r w:rsidR="006D1C61">
                        <w:rPr>
                          <w:color w:val="4472C4" w:themeColor="accent1"/>
                        </w:rPr>
                        <w:t xml:space="preserve"> </w:t>
                      </w:r>
                    </w:p>
                    <w:p w14:paraId="63FDD420" w14:textId="77777777" w:rsidR="006833BB" w:rsidRDefault="006833BB">
                      <w:pPr>
                        <w:pStyle w:val="NoSpacing"/>
                        <w:jc w:val="center"/>
                        <w:rPr>
                          <w:color w:val="4472C4" w:themeColor="accent1"/>
                        </w:rPr>
                      </w:pPr>
                    </w:p>
                  </w:txbxContent>
                </v:textbox>
                <w10:wrap anchorx="margin" anchory="page"/>
              </v:shape>
            </w:pict>
          </w:r>
          <w:r w:rsidR="00755769">
            <w:rPr>
              <w:rFonts w:ascii="Arial" w:hAnsi="Arial" w:cs="Arial"/>
              <w:sz w:val="24"/>
              <w:szCs w:val="24"/>
            </w:rPr>
            <w:br w:type="page"/>
          </w:r>
        </w:p>
      </w:sdtContent>
    </w:sdt>
    <w:p w14:paraId="7A5FDB25"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lastRenderedPageBreak/>
        <w:t xml:space="preserve">     </w:t>
      </w:r>
      <w:r w:rsidR="00474434" w:rsidRPr="001C2A55">
        <w:rPr>
          <w:rFonts w:ascii="Arial" w:hAnsi="Arial" w:cs="Arial"/>
          <w:color w:val="002060"/>
          <w:sz w:val="24"/>
          <w:szCs w:val="24"/>
          <w:shd w:val="clear" w:color="auto" w:fill="FFFFFF"/>
        </w:rPr>
        <w:t>One of the most important reasons that a restaurant can be successful is the quality of the services that the restaurant has to offer. Even if the services in the restaurant industry are define as”</w:t>
      </w:r>
      <w:r w:rsidR="008F45B9" w:rsidRPr="001C2A55">
        <w:rPr>
          <w:rFonts w:ascii="Arial" w:hAnsi="Arial" w:cs="Arial"/>
          <w:color w:val="002060"/>
          <w:sz w:val="24"/>
          <w:szCs w:val="24"/>
          <w:shd w:val="clear" w:color="auto" w:fill="FFFFFF"/>
        </w:rPr>
        <w:t xml:space="preserve"> the s</w:t>
      </w:r>
      <w:r w:rsidR="00474434" w:rsidRPr="001C2A55">
        <w:rPr>
          <w:rFonts w:ascii="Arial" w:hAnsi="Arial" w:cs="Arial"/>
          <w:color w:val="002060"/>
          <w:sz w:val="24"/>
          <w:szCs w:val="24"/>
          <w:shd w:val="clear" w:color="auto" w:fill="FFFFFF"/>
        </w:rPr>
        <w:t>upply of foods or beverages prepared for immediate consumption”</w:t>
      </w:r>
      <w:sdt>
        <w:sdtPr>
          <w:rPr>
            <w:rFonts w:ascii="Arial" w:hAnsi="Arial" w:cs="Arial"/>
            <w:color w:val="002060"/>
            <w:sz w:val="24"/>
            <w:szCs w:val="24"/>
            <w:shd w:val="clear" w:color="auto" w:fill="FFFFFF"/>
          </w:rPr>
          <w:id w:val="589353760"/>
          <w:citation/>
        </w:sdtPr>
        <w:sdtContent>
          <w:r w:rsidR="0073546B">
            <w:rPr>
              <w:rFonts w:ascii="Arial" w:hAnsi="Arial" w:cs="Arial"/>
              <w:color w:val="002060"/>
              <w:sz w:val="24"/>
              <w:szCs w:val="24"/>
              <w:shd w:val="clear" w:color="auto" w:fill="FFFFFF"/>
            </w:rPr>
            <w:fldChar w:fldCharType="begin"/>
          </w:r>
          <w:r w:rsidR="0073546B">
            <w:rPr>
              <w:rFonts w:ascii="Arial" w:hAnsi="Arial" w:cs="Arial"/>
              <w:color w:val="002060"/>
              <w:sz w:val="24"/>
              <w:szCs w:val="24"/>
              <w:shd w:val="clear" w:color="auto" w:fill="FFFFFF"/>
              <w:lang w:val="en-US"/>
            </w:rPr>
            <w:instrText xml:space="preserve"> CITATION Law13 \l 1033 </w:instrText>
          </w:r>
          <w:r w:rsidR="0073546B">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(Lawinsider, 2013)</w:t>
          </w:r>
          <w:r w:rsidR="0073546B">
            <w:rPr>
              <w:rFonts w:ascii="Arial" w:hAnsi="Arial" w:cs="Arial"/>
              <w:color w:val="002060"/>
              <w:sz w:val="24"/>
              <w:szCs w:val="24"/>
              <w:shd w:val="clear" w:color="auto" w:fill="FFFFFF"/>
            </w:rPr>
            <w:fldChar w:fldCharType="end"/>
          </w:r>
        </w:sdtContent>
      </w:sdt>
      <w:r w:rsidR="00474434" w:rsidRPr="001C2A55">
        <w:rPr>
          <w:rFonts w:ascii="Arial" w:hAnsi="Arial" w:cs="Arial"/>
          <w:color w:val="002060"/>
          <w:sz w:val="24"/>
          <w:szCs w:val="24"/>
          <w:shd w:val="clear" w:color="auto" w:fill="FFFFFF"/>
        </w:rPr>
        <w:t xml:space="preserve"> it is important to go beyond the guests expectation and offer them an unique experience so they will wish to come back and recommend the restaurant to friends and family and in this way ensuring a good reputation and increase in profit.</w:t>
      </w:r>
    </w:p>
    <w:p w14:paraId="4A67164C"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Even if two different restaurants may seem completely opposite, if we put into perspective we actually realize that both of then requires almost the same set of skills from their employees.</w:t>
      </w:r>
      <w:sdt>
        <w:sdtPr>
          <w:rPr>
            <w:rFonts w:ascii="Arial" w:hAnsi="Arial" w:cs="Arial"/>
            <w:color w:val="002060"/>
            <w:sz w:val="24"/>
            <w:szCs w:val="24"/>
            <w:shd w:val="clear" w:color="auto" w:fill="FFFFFF"/>
          </w:rPr>
          <w:id w:val="589353762"/>
          <w:citation/>
        </w:sdtPr>
        <w:sdtContent>
          <w:r w:rsidR="00A15943">
            <w:rPr>
              <w:rFonts w:ascii="Arial" w:hAnsi="Arial" w:cs="Arial"/>
              <w:color w:val="002060"/>
              <w:sz w:val="24"/>
              <w:szCs w:val="24"/>
              <w:shd w:val="clear" w:color="auto" w:fill="FFFFFF"/>
            </w:rPr>
            <w:fldChar w:fldCharType="begin"/>
          </w:r>
          <w:r w:rsidR="00A15943">
            <w:rPr>
              <w:rFonts w:ascii="Arial" w:hAnsi="Arial" w:cs="Arial"/>
              <w:color w:val="002060"/>
              <w:sz w:val="24"/>
              <w:szCs w:val="24"/>
              <w:shd w:val="clear" w:color="auto" w:fill="FFFFFF"/>
              <w:lang w:val="en-US"/>
            </w:rPr>
            <w:instrText xml:space="preserve"> CITATION Joh17 \l 1033 </w:instrText>
          </w:r>
          <w:r w:rsidR="00A15943">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(John Cousins, 2014-2017)</w:t>
          </w:r>
          <w:r w:rsidR="00A15943">
            <w:rPr>
              <w:rFonts w:ascii="Arial" w:hAnsi="Arial" w:cs="Arial"/>
              <w:color w:val="002060"/>
              <w:sz w:val="24"/>
              <w:szCs w:val="24"/>
              <w:shd w:val="clear" w:color="auto" w:fill="FFFFFF"/>
            </w:rPr>
            <w:fldChar w:fldCharType="end"/>
          </w:r>
        </w:sdtContent>
      </w:sdt>
    </w:p>
    <w:p w14:paraId="6FCF4530"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Mc Donald’s is an fast food chain focus more on serving fast food by a single point of service, having as key customers people that are looking for a quick meal on the go.</w:t>
      </w:r>
      <w:sdt>
        <w:sdtPr>
          <w:rPr>
            <w:rFonts w:ascii="Arial" w:hAnsi="Arial" w:cs="Arial"/>
            <w:color w:val="002060"/>
            <w:sz w:val="24"/>
            <w:szCs w:val="24"/>
            <w:shd w:val="clear" w:color="auto" w:fill="FFFFFF"/>
          </w:rPr>
          <w:id w:val="589353778"/>
          <w:citation/>
        </w:sdtPr>
        <w:sdtContent>
          <w:r w:rsidR="00E402C3">
            <w:rPr>
              <w:rFonts w:ascii="Arial" w:hAnsi="Arial" w:cs="Arial"/>
              <w:color w:val="002060"/>
              <w:sz w:val="24"/>
              <w:szCs w:val="24"/>
              <w:shd w:val="clear" w:color="auto" w:fill="FFFFFF"/>
            </w:rPr>
            <w:fldChar w:fldCharType="begin"/>
          </w:r>
          <w:r w:rsidR="00E402C3">
            <w:rPr>
              <w:rFonts w:ascii="Arial" w:hAnsi="Arial" w:cs="Arial"/>
              <w:color w:val="002060"/>
              <w:sz w:val="24"/>
              <w:szCs w:val="24"/>
              <w:shd w:val="clear" w:color="auto" w:fill="FFFFFF"/>
              <w:lang w:val="en-US"/>
            </w:rPr>
            <w:instrText xml:space="preserve"> CITATION Mcd23 \l 1033 </w:instrText>
          </w:r>
          <w:r w:rsidR="00E402C3">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(Mcdonalds)</w:t>
          </w:r>
          <w:r w:rsidR="00E402C3">
            <w:rPr>
              <w:rFonts w:ascii="Arial" w:hAnsi="Arial" w:cs="Arial"/>
              <w:color w:val="002060"/>
              <w:sz w:val="24"/>
              <w:szCs w:val="24"/>
              <w:shd w:val="clear" w:color="auto" w:fill="FFFFFF"/>
            </w:rPr>
            <w:fldChar w:fldCharType="end"/>
          </w:r>
        </w:sdtContent>
      </w:sdt>
    </w:p>
    <w:p w14:paraId="7D9E2BA2"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On the other hand, the fine dining Sat Bains is based on table service and is focus more on giving the guests an experience rather than just a meal.</w:t>
      </w:r>
      <w:sdt>
        <w:sdtPr>
          <w:rPr>
            <w:rFonts w:ascii="Arial" w:hAnsi="Arial" w:cs="Arial"/>
            <w:color w:val="002060"/>
            <w:sz w:val="24"/>
            <w:szCs w:val="24"/>
            <w:shd w:val="clear" w:color="auto" w:fill="FFFFFF"/>
          </w:rPr>
          <w:id w:val="589353779"/>
          <w:citation/>
        </w:sdtPr>
        <w:sdtContent>
          <w:r w:rsidR="001623BE">
            <w:rPr>
              <w:rFonts w:ascii="Arial" w:hAnsi="Arial" w:cs="Arial"/>
              <w:color w:val="002060"/>
              <w:sz w:val="24"/>
              <w:szCs w:val="24"/>
              <w:shd w:val="clear" w:color="auto" w:fill="FFFFFF"/>
            </w:rPr>
            <w:fldChar w:fldCharType="begin"/>
          </w:r>
          <w:r w:rsidR="001623BE">
            <w:rPr>
              <w:rFonts w:ascii="Arial" w:hAnsi="Arial" w:cs="Arial"/>
              <w:color w:val="002060"/>
              <w:sz w:val="24"/>
              <w:szCs w:val="24"/>
              <w:shd w:val="clear" w:color="auto" w:fill="FFFFFF"/>
              <w:lang w:val="en-US"/>
            </w:rPr>
            <w:instrText xml:space="preserve"> CITATION Res12 \l 1033 </w:instrText>
          </w:r>
          <w:r w:rsidR="001623BE">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(Restaurant Sat Bains, 2012)</w:t>
          </w:r>
          <w:r w:rsidR="001623BE">
            <w:rPr>
              <w:rFonts w:ascii="Arial" w:hAnsi="Arial" w:cs="Arial"/>
              <w:color w:val="002060"/>
              <w:sz w:val="24"/>
              <w:szCs w:val="24"/>
              <w:shd w:val="clear" w:color="auto" w:fill="FFFFFF"/>
            </w:rPr>
            <w:fldChar w:fldCharType="end"/>
          </w:r>
        </w:sdtContent>
      </w:sdt>
    </w:p>
    <w:p w14:paraId="37FCE6F4"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Taking as example a cashier and a waiter from each respective location we can start to compare some hard skills that I believe are important for both restaurants.</w:t>
      </w:r>
    </w:p>
    <w:p w14:paraId="7C34F747"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9C7EC5">
        <w:rPr>
          <w:rFonts w:ascii="Arial" w:hAnsi="Arial" w:cs="Arial"/>
          <w:color w:val="002060"/>
          <w:sz w:val="24"/>
          <w:szCs w:val="24"/>
          <w:shd w:val="clear" w:color="auto" w:fill="FFFFFF"/>
        </w:rPr>
        <w:t>Spea</w:t>
      </w:r>
      <w:r w:rsidR="00474434" w:rsidRPr="001C2A55">
        <w:rPr>
          <w:rFonts w:ascii="Arial" w:hAnsi="Arial" w:cs="Arial"/>
          <w:color w:val="002060"/>
          <w:sz w:val="24"/>
          <w:szCs w:val="24"/>
          <w:shd w:val="clear" w:color="auto" w:fill="FFFFFF"/>
        </w:rPr>
        <w:t xml:space="preserve">king multiple languages is an important skill as the communication between charier/water and customer will be much easier and also the costumer will be more comfortable spiking in his native language. </w:t>
      </w:r>
      <w:sdt>
        <w:sdtPr>
          <w:rPr>
            <w:rFonts w:ascii="Arial" w:hAnsi="Arial" w:cs="Arial"/>
            <w:color w:val="002060"/>
            <w:sz w:val="24"/>
            <w:szCs w:val="24"/>
            <w:shd w:val="clear" w:color="auto" w:fill="FFFFFF"/>
          </w:rPr>
          <w:id w:val="589353761"/>
          <w:citation/>
        </w:sdtPr>
        <w:sdtContent>
          <w:r w:rsidR="0073546B">
            <w:rPr>
              <w:rFonts w:ascii="Arial" w:hAnsi="Arial" w:cs="Arial"/>
              <w:color w:val="002060"/>
              <w:sz w:val="24"/>
              <w:szCs w:val="24"/>
              <w:shd w:val="clear" w:color="auto" w:fill="FFFFFF"/>
            </w:rPr>
            <w:fldChar w:fldCharType="begin"/>
          </w:r>
          <w:r w:rsidR="0073546B">
            <w:rPr>
              <w:rFonts w:ascii="Arial" w:hAnsi="Arial" w:cs="Arial"/>
              <w:color w:val="002060"/>
              <w:sz w:val="24"/>
              <w:szCs w:val="24"/>
              <w:shd w:val="clear" w:color="auto" w:fill="FFFFFF"/>
              <w:lang w:val="en-US"/>
            </w:rPr>
            <w:instrText xml:space="preserve"> CITATION Gru22 \l 1033 </w:instrText>
          </w:r>
          <w:r w:rsidR="0073546B">
            <w:rPr>
              <w:rFonts w:ascii="Arial" w:hAnsi="Arial" w:cs="Arial"/>
              <w:color w:val="002060"/>
              <w:sz w:val="24"/>
              <w:szCs w:val="24"/>
              <w:shd w:val="clear" w:color="auto" w:fill="FFFFFF"/>
            </w:rPr>
            <w:fldChar w:fldCharType="separate"/>
          </w:r>
          <w:r w:rsidR="00646E95" w:rsidRPr="00646E95">
            <w:rPr>
              <w:rFonts w:ascii="Arial" w:hAnsi="Arial" w:cs="Arial"/>
              <w:noProof/>
              <w:color w:val="002060"/>
              <w:sz w:val="24"/>
              <w:szCs w:val="24"/>
              <w:shd w:val="clear" w:color="auto" w:fill="FFFFFF"/>
              <w:lang w:val="en-US"/>
            </w:rPr>
            <w:t>(Grubhub for restaurants, 2022)</w:t>
          </w:r>
          <w:r w:rsidR="0073546B">
            <w:rPr>
              <w:rFonts w:ascii="Arial" w:hAnsi="Arial" w:cs="Arial"/>
              <w:color w:val="002060"/>
              <w:sz w:val="24"/>
              <w:szCs w:val="24"/>
              <w:shd w:val="clear" w:color="auto" w:fill="FFFFFF"/>
            </w:rPr>
            <w:fldChar w:fldCharType="end"/>
          </w:r>
        </w:sdtContent>
      </w:sdt>
    </w:p>
    <w:p w14:paraId="16FF5A6D"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Tech skills as that can make the work much more fluid and fast. Mc Donald’s is using a system that is almost 100% based on technology in most of their locations compared with Sat Bains that still has a traditional way of taking orders that leaves space for mistakes.</w:t>
      </w:r>
      <w:sdt>
        <w:sdtPr>
          <w:rPr>
            <w:rFonts w:ascii="Arial" w:hAnsi="Arial" w:cs="Arial"/>
            <w:color w:val="002060"/>
            <w:sz w:val="24"/>
            <w:szCs w:val="24"/>
            <w:shd w:val="clear" w:color="auto" w:fill="FFFFFF"/>
          </w:rPr>
          <w:id w:val="589353763"/>
          <w:citation/>
        </w:sdtPr>
        <w:sdtContent>
          <w:r w:rsidR="00A15943">
            <w:rPr>
              <w:rFonts w:ascii="Arial" w:hAnsi="Arial" w:cs="Arial"/>
              <w:color w:val="002060"/>
              <w:sz w:val="24"/>
              <w:szCs w:val="24"/>
              <w:shd w:val="clear" w:color="auto" w:fill="FFFFFF"/>
            </w:rPr>
            <w:fldChar w:fldCharType="begin"/>
          </w:r>
          <w:r w:rsidR="00A15943">
            <w:rPr>
              <w:rFonts w:ascii="Arial" w:hAnsi="Arial" w:cs="Arial"/>
              <w:color w:val="002060"/>
              <w:sz w:val="24"/>
              <w:szCs w:val="24"/>
              <w:shd w:val="clear" w:color="auto" w:fill="FFFFFF"/>
              <w:lang w:val="en-US"/>
            </w:rPr>
            <w:instrText xml:space="preserve"> CITATION Oli23 \l 1033 </w:instrText>
          </w:r>
          <w:r w:rsidR="00A15943">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(McGarry, 2023)</w:t>
          </w:r>
          <w:r w:rsidR="00A15943">
            <w:rPr>
              <w:rFonts w:ascii="Arial" w:hAnsi="Arial" w:cs="Arial"/>
              <w:color w:val="002060"/>
              <w:sz w:val="24"/>
              <w:szCs w:val="24"/>
              <w:shd w:val="clear" w:color="auto" w:fill="FFFFFF"/>
            </w:rPr>
            <w:fldChar w:fldCharType="end"/>
          </w:r>
        </w:sdtContent>
      </w:sdt>
    </w:p>
    <w:p w14:paraId="5D3CD659"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Another hard skill is product knowledge if this is learn by a training offered by the company  and is helpful in cases the customers are asking questions about the menus or if the customers has any allergies or intolerances.</w:t>
      </w:r>
      <w:sdt>
        <w:sdtPr>
          <w:rPr>
            <w:rFonts w:ascii="Arial" w:hAnsi="Arial" w:cs="Arial"/>
            <w:color w:val="002060"/>
            <w:sz w:val="24"/>
            <w:szCs w:val="24"/>
            <w:shd w:val="clear" w:color="auto" w:fill="FFFFFF"/>
          </w:rPr>
          <w:id w:val="589353764"/>
          <w:citation/>
        </w:sdtPr>
        <w:sdtContent>
          <w:r w:rsidR="00A15943">
            <w:rPr>
              <w:rFonts w:ascii="Arial" w:hAnsi="Arial" w:cs="Arial"/>
              <w:color w:val="002060"/>
              <w:sz w:val="24"/>
              <w:szCs w:val="24"/>
              <w:shd w:val="clear" w:color="auto" w:fill="FFFFFF"/>
            </w:rPr>
            <w:fldChar w:fldCharType="begin"/>
          </w:r>
          <w:r w:rsidR="00A15943">
            <w:rPr>
              <w:rFonts w:ascii="Arial" w:hAnsi="Arial" w:cs="Arial"/>
              <w:color w:val="002060"/>
              <w:sz w:val="24"/>
              <w:szCs w:val="24"/>
              <w:shd w:val="clear" w:color="auto" w:fill="FFFFFF"/>
              <w:lang w:val="en-US"/>
            </w:rPr>
            <w:instrText xml:space="preserve"> CITATION Rea23 \l 1033 </w:instrText>
          </w:r>
          <w:r w:rsidR="00A15943">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(Ready Training Online, 2023)</w:t>
          </w:r>
          <w:r w:rsidR="00A15943">
            <w:rPr>
              <w:rFonts w:ascii="Arial" w:hAnsi="Arial" w:cs="Arial"/>
              <w:color w:val="002060"/>
              <w:sz w:val="24"/>
              <w:szCs w:val="24"/>
              <w:shd w:val="clear" w:color="auto" w:fill="FFFFFF"/>
            </w:rPr>
            <w:fldChar w:fldCharType="end"/>
          </w:r>
        </w:sdtContent>
      </w:sdt>
    </w:p>
    <w:p w14:paraId="01F7EA81" w14:textId="77777777" w:rsidR="00555AE9"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p>
    <w:p w14:paraId="1EEC05FF" w14:textId="77777777" w:rsidR="00474434" w:rsidRPr="001C2A55" w:rsidRDefault="00555AE9"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lastRenderedPageBreak/>
        <w:t xml:space="preserve">     </w:t>
      </w:r>
      <w:r w:rsidR="00474434" w:rsidRPr="001C2A55">
        <w:rPr>
          <w:rFonts w:ascii="Arial" w:hAnsi="Arial" w:cs="Arial"/>
          <w:color w:val="002060"/>
          <w:sz w:val="24"/>
          <w:szCs w:val="24"/>
          <w:shd w:val="clear" w:color="auto" w:fill="FFFFFF"/>
        </w:rPr>
        <w:t>Another way skills can be learned is at work and that are known such as soft skills.</w:t>
      </w:r>
    </w:p>
    <w:p w14:paraId="5FAEC4C7"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Although time management is important in both restaurants, it can be easier to see the efficiency of this skill in a fast food and in a fine dining may seams unnecessary skill. This skill ensures the productivity and efficiency for the restaurant and the guest will be much happier with the services.</w:t>
      </w:r>
      <w:sdt>
        <w:sdtPr>
          <w:rPr>
            <w:rFonts w:ascii="Arial" w:hAnsi="Arial" w:cs="Arial"/>
            <w:color w:val="002060"/>
            <w:sz w:val="24"/>
            <w:szCs w:val="24"/>
            <w:shd w:val="clear" w:color="auto" w:fill="FFFFFF"/>
          </w:rPr>
          <w:id w:val="589353765"/>
          <w:citation/>
        </w:sdtPr>
        <w:sdtContent>
          <w:r w:rsidR="00546BDC">
            <w:rPr>
              <w:rFonts w:ascii="Arial" w:hAnsi="Arial" w:cs="Arial"/>
              <w:color w:val="002060"/>
              <w:sz w:val="24"/>
              <w:szCs w:val="24"/>
              <w:shd w:val="clear" w:color="auto" w:fill="FFFFFF"/>
            </w:rPr>
            <w:fldChar w:fldCharType="begin"/>
          </w:r>
          <w:r w:rsidR="00546BDC">
            <w:rPr>
              <w:rFonts w:ascii="Arial" w:hAnsi="Arial" w:cs="Arial"/>
              <w:color w:val="002060"/>
              <w:sz w:val="24"/>
              <w:szCs w:val="24"/>
              <w:shd w:val="clear" w:color="auto" w:fill="FFFFFF"/>
              <w:lang w:val="en-US"/>
            </w:rPr>
            <w:instrText xml:space="preserve"> CITATION Ski23 \l 1033 </w:instrText>
          </w:r>
          <w:r w:rsidR="00546BDC">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(Skills you need, 2011)</w:t>
          </w:r>
          <w:r w:rsidR="00546BDC">
            <w:rPr>
              <w:rFonts w:ascii="Arial" w:hAnsi="Arial" w:cs="Arial"/>
              <w:color w:val="002060"/>
              <w:sz w:val="24"/>
              <w:szCs w:val="24"/>
              <w:shd w:val="clear" w:color="auto" w:fill="FFFFFF"/>
            </w:rPr>
            <w:fldChar w:fldCharType="end"/>
          </w:r>
        </w:sdtContent>
      </w:sdt>
    </w:p>
    <w:p w14:paraId="4EBFFF87" w14:textId="42CAF9A9"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 xml:space="preserve">The adaptability of a worker is based on his ability to cope with different circumstances that happen suddenly and have a major impact on restaurant </w:t>
      </w:r>
      <w:r w:rsidR="00F72309" w:rsidRPr="001C2A55">
        <w:rPr>
          <w:rFonts w:ascii="Arial" w:hAnsi="Arial" w:cs="Arial"/>
          <w:color w:val="002060"/>
          <w:sz w:val="24"/>
          <w:szCs w:val="24"/>
          <w:shd w:val="clear" w:color="auto" w:fill="FFFFFF"/>
        </w:rPr>
        <w:t>reputation.</w:t>
      </w:r>
      <w:r w:rsidR="00F72309">
        <w:rPr>
          <w:rFonts w:ascii="Arial" w:hAnsi="Arial" w:cs="Arial"/>
          <w:color w:val="002060"/>
          <w:sz w:val="24"/>
          <w:szCs w:val="24"/>
          <w:shd w:val="clear" w:color="auto" w:fill="FFFFFF"/>
        </w:rPr>
        <w:t xml:space="preserve"> This</w:t>
      </w:r>
      <w:r w:rsidR="008B197B">
        <w:rPr>
          <w:rFonts w:ascii="Arial" w:hAnsi="Arial" w:cs="Arial"/>
          <w:color w:val="002060"/>
          <w:sz w:val="24"/>
          <w:szCs w:val="24"/>
          <w:shd w:val="clear" w:color="auto" w:fill="FFFFFF"/>
        </w:rPr>
        <w:t xml:space="preserve"> the most important skill in hospitality industry.</w:t>
      </w:r>
      <w:sdt>
        <w:sdtPr>
          <w:rPr>
            <w:rFonts w:ascii="Arial" w:hAnsi="Arial" w:cs="Arial"/>
            <w:color w:val="002060"/>
            <w:sz w:val="24"/>
            <w:szCs w:val="24"/>
            <w:shd w:val="clear" w:color="auto" w:fill="FFFFFF"/>
          </w:rPr>
          <w:id w:val="589353766"/>
          <w:citation/>
        </w:sdtPr>
        <w:sdtContent>
          <w:r w:rsidR="00546BDC">
            <w:rPr>
              <w:rFonts w:ascii="Arial" w:hAnsi="Arial" w:cs="Arial"/>
              <w:color w:val="002060"/>
              <w:sz w:val="24"/>
              <w:szCs w:val="24"/>
              <w:shd w:val="clear" w:color="auto" w:fill="FFFFFF"/>
            </w:rPr>
            <w:fldChar w:fldCharType="begin"/>
          </w:r>
          <w:r w:rsidR="00546BDC">
            <w:rPr>
              <w:rFonts w:ascii="Arial" w:hAnsi="Arial" w:cs="Arial"/>
              <w:color w:val="002060"/>
              <w:sz w:val="24"/>
              <w:szCs w:val="24"/>
              <w:shd w:val="clear" w:color="auto" w:fill="FFFFFF"/>
              <w:lang w:val="en-US"/>
            </w:rPr>
            <w:instrText xml:space="preserve"> CITATION Hca21 \l 1033 </w:instrText>
          </w:r>
          <w:r w:rsidR="00546BDC">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(Hcareers, 2021)</w:t>
          </w:r>
          <w:r w:rsidR="00546BDC">
            <w:rPr>
              <w:rFonts w:ascii="Arial" w:hAnsi="Arial" w:cs="Arial"/>
              <w:color w:val="002060"/>
              <w:sz w:val="24"/>
              <w:szCs w:val="24"/>
              <w:shd w:val="clear" w:color="auto" w:fill="FFFFFF"/>
            </w:rPr>
            <w:fldChar w:fldCharType="end"/>
          </w:r>
        </w:sdtContent>
      </w:sdt>
    </w:p>
    <w:p w14:paraId="36BAB3D6" w14:textId="77777777" w:rsidR="008909CA" w:rsidRDefault="00474434" w:rsidP="001C2A55">
      <w:pPr>
        <w:spacing w:line="360" w:lineRule="auto"/>
        <w:jc w:val="both"/>
        <w:rPr>
          <w:rFonts w:ascii="Arial" w:hAnsi="Arial" w:cs="Arial"/>
          <w:color w:val="002060"/>
          <w:sz w:val="24"/>
          <w:szCs w:val="24"/>
          <w:shd w:val="clear" w:color="auto" w:fill="FFFFFF"/>
        </w:rPr>
      </w:pPr>
      <w:r w:rsidRPr="001C2A55">
        <w:rPr>
          <w:rFonts w:ascii="Arial" w:hAnsi="Arial" w:cs="Arial"/>
          <w:color w:val="002060"/>
          <w:sz w:val="24"/>
          <w:szCs w:val="24"/>
          <w:shd w:val="clear" w:color="auto" w:fill="FFFFFF"/>
        </w:rPr>
        <w:t xml:space="preserve"> </w:t>
      </w:r>
      <w:r w:rsidR="00754AAA">
        <w:rPr>
          <w:rFonts w:ascii="Arial" w:hAnsi="Arial" w:cs="Arial"/>
          <w:color w:val="002060"/>
          <w:sz w:val="24"/>
          <w:szCs w:val="24"/>
          <w:shd w:val="clear" w:color="auto" w:fill="FFFFFF"/>
        </w:rPr>
        <w:t xml:space="preserve">     </w:t>
      </w:r>
      <w:r w:rsidRPr="001C2A55">
        <w:rPr>
          <w:rFonts w:ascii="Arial" w:hAnsi="Arial" w:cs="Arial"/>
          <w:color w:val="002060"/>
          <w:sz w:val="24"/>
          <w:szCs w:val="24"/>
          <w:shd w:val="clear" w:color="auto" w:fill="FFFFFF"/>
        </w:rPr>
        <w:t>Also empathy as</w:t>
      </w:r>
      <w:r w:rsidR="008909CA">
        <w:rPr>
          <w:rFonts w:ascii="Arial" w:hAnsi="Arial" w:cs="Arial"/>
          <w:color w:val="002060"/>
          <w:sz w:val="24"/>
          <w:szCs w:val="24"/>
          <w:shd w:val="clear" w:color="auto" w:fill="FFFFFF"/>
        </w:rPr>
        <w:t xml:space="preserve"> 61% of the guests change to the competitor due to them providing better services and taking better care of their needs.</w:t>
      </w:r>
      <w:sdt>
        <w:sdtPr>
          <w:rPr>
            <w:rFonts w:ascii="Arial" w:hAnsi="Arial" w:cs="Arial"/>
            <w:color w:val="002060"/>
            <w:sz w:val="24"/>
            <w:szCs w:val="24"/>
            <w:shd w:val="clear" w:color="auto" w:fill="FFFFFF"/>
          </w:rPr>
          <w:id w:val="589353767"/>
          <w:citation/>
        </w:sdtPr>
        <w:sdtContent>
          <w:r w:rsidR="00546BDC">
            <w:rPr>
              <w:rFonts w:ascii="Arial" w:hAnsi="Arial" w:cs="Arial"/>
              <w:color w:val="002060"/>
              <w:sz w:val="24"/>
              <w:szCs w:val="24"/>
              <w:shd w:val="clear" w:color="auto" w:fill="FFFFFF"/>
            </w:rPr>
            <w:fldChar w:fldCharType="begin"/>
          </w:r>
          <w:r w:rsidR="00546BDC">
            <w:rPr>
              <w:rFonts w:ascii="Arial" w:hAnsi="Arial" w:cs="Arial"/>
              <w:color w:val="002060"/>
              <w:sz w:val="24"/>
              <w:szCs w:val="24"/>
              <w:shd w:val="clear" w:color="auto" w:fill="FFFFFF"/>
              <w:lang w:val="en-US"/>
            </w:rPr>
            <w:instrText xml:space="preserve"> CITATION htt23 \l 1033 </w:instrText>
          </w:r>
          <w:r w:rsidR="00546BDC">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(Kaizo, 2023)</w:t>
          </w:r>
          <w:r w:rsidR="00546BDC">
            <w:rPr>
              <w:rFonts w:ascii="Arial" w:hAnsi="Arial" w:cs="Arial"/>
              <w:color w:val="002060"/>
              <w:sz w:val="24"/>
              <w:szCs w:val="24"/>
              <w:shd w:val="clear" w:color="auto" w:fill="FFFFFF"/>
            </w:rPr>
            <w:fldChar w:fldCharType="end"/>
          </w:r>
        </w:sdtContent>
      </w:sdt>
    </w:p>
    <w:p w14:paraId="3391F1C2"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Nowadays most of the restaurants are offering on-the-job training</w:t>
      </w:r>
      <w:r w:rsidR="00F70623" w:rsidRPr="001C2A55">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(Mc Donald’s)</w:t>
      </w:r>
      <w:r w:rsidR="00F70623" w:rsidRPr="001C2A55">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 xml:space="preserve">for the employs because they know in this way they can shape their abilities and skills in a way that fits with the company standards and believes. A plus of this method is that is cost effective and the new employee can get hands on </w:t>
      </w:r>
      <w:r w:rsidRPr="001C2A55">
        <w:rPr>
          <w:rFonts w:ascii="Arial" w:hAnsi="Arial" w:cs="Arial"/>
          <w:color w:val="002060"/>
          <w:sz w:val="24"/>
          <w:szCs w:val="24"/>
          <w:shd w:val="clear" w:color="auto" w:fill="FFFFFF"/>
        </w:rPr>
        <w:t>experience. On</w:t>
      </w:r>
      <w:r w:rsidR="00474434" w:rsidRPr="001C2A55">
        <w:rPr>
          <w:rFonts w:ascii="Arial" w:hAnsi="Arial" w:cs="Arial"/>
          <w:color w:val="002060"/>
          <w:sz w:val="24"/>
          <w:szCs w:val="24"/>
          <w:shd w:val="clear" w:color="auto" w:fill="FFFFFF"/>
        </w:rPr>
        <w:t xml:space="preserve"> the other </w:t>
      </w:r>
      <w:proofErr w:type="gramStart"/>
      <w:r w:rsidR="00474434" w:rsidRPr="001C2A55">
        <w:rPr>
          <w:rFonts w:ascii="Arial" w:hAnsi="Arial" w:cs="Arial"/>
          <w:color w:val="002060"/>
          <w:sz w:val="24"/>
          <w:szCs w:val="24"/>
          <w:shd w:val="clear" w:color="auto" w:fill="FFFFFF"/>
        </w:rPr>
        <w:t>hand</w:t>
      </w:r>
      <w:proofErr w:type="gramEnd"/>
      <w:r w:rsidR="00474434" w:rsidRPr="001C2A55">
        <w:rPr>
          <w:rFonts w:ascii="Arial" w:hAnsi="Arial" w:cs="Arial"/>
          <w:color w:val="002060"/>
          <w:sz w:val="24"/>
          <w:szCs w:val="24"/>
          <w:shd w:val="clear" w:color="auto" w:fill="FFFFFF"/>
        </w:rPr>
        <w:t xml:space="preserve"> if all employees are getting training by a program this will ensure that they all have the same level of training so in theory they all should be equal.</w:t>
      </w:r>
      <w:sdt>
        <w:sdtPr>
          <w:rPr>
            <w:rFonts w:ascii="Arial" w:hAnsi="Arial" w:cs="Arial"/>
            <w:color w:val="002060"/>
            <w:sz w:val="24"/>
            <w:szCs w:val="24"/>
            <w:shd w:val="clear" w:color="auto" w:fill="FFFFFF"/>
          </w:rPr>
          <w:id w:val="589353768"/>
          <w:citation/>
        </w:sdtPr>
        <w:sdtContent>
          <w:r w:rsidR="00546BDC">
            <w:rPr>
              <w:rFonts w:ascii="Arial" w:hAnsi="Arial" w:cs="Arial"/>
              <w:color w:val="002060"/>
              <w:sz w:val="24"/>
              <w:szCs w:val="24"/>
              <w:shd w:val="clear" w:color="auto" w:fill="FFFFFF"/>
            </w:rPr>
            <w:fldChar w:fldCharType="begin"/>
          </w:r>
          <w:r w:rsidR="00546BDC">
            <w:rPr>
              <w:rFonts w:ascii="Arial" w:hAnsi="Arial" w:cs="Arial"/>
              <w:color w:val="002060"/>
              <w:sz w:val="24"/>
              <w:szCs w:val="24"/>
              <w:shd w:val="clear" w:color="auto" w:fill="FFFFFF"/>
              <w:lang w:val="en-US"/>
            </w:rPr>
            <w:instrText xml:space="preserve"> CITATION Ope23 \l 1033 </w:instrText>
          </w:r>
          <w:r w:rsidR="00546BDC">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(Open Table, 2023)</w:t>
          </w:r>
          <w:r w:rsidR="00546BDC">
            <w:rPr>
              <w:rFonts w:ascii="Arial" w:hAnsi="Arial" w:cs="Arial"/>
              <w:color w:val="002060"/>
              <w:sz w:val="24"/>
              <w:szCs w:val="24"/>
              <w:shd w:val="clear" w:color="auto" w:fill="FFFFFF"/>
            </w:rPr>
            <w:fldChar w:fldCharType="end"/>
          </w:r>
        </w:sdtContent>
      </w:sdt>
    </w:p>
    <w:p w14:paraId="00F4713A"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As a customer I witness firsthand the benefit of having employees with those skills. In my town there is a small Italian restaurant run by a couple. Although the restaurant is small we always feel welcome as the staff is incredibly polite and knows all their products extremely well, also they are very fast in deliver the food.</w:t>
      </w:r>
      <w:sdt>
        <w:sdtPr>
          <w:rPr>
            <w:rFonts w:ascii="Arial" w:hAnsi="Arial" w:cs="Arial"/>
            <w:color w:val="002060"/>
            <w:sz w:val="24"/>
            <w:szCs w:val="24"/>
            <w:shd w:val="clear" w:color="auto" w:fill="FFFFFF"/>
          </w:rPr>
          <w:id w:val="589353770"/>
          <w:citation/>
        </w:sdtPr>
        <w:sdtContent>
          <w:r w:rsidR="00546BDC">
            <w:rPr>
              <w:rFonts w:ascii="Arial" w:hAnsi="Arial" w:cs="Arial"/>
              <w:color w:val="002060"/>
              <w:sz w:val="24"/>
              <w:szCs w:val="24"/>
              <w:shd w:val="clear" w:color="auto" w:fill="FFFFFF"/>
            </w:rPr>
            <w:fldChar w:fldCharType="begin"/>
          </w:r>
          <w:r w:rsidR="00546BDC">
            <w:rPr>
              <w:rFonts w:ascii="Arial" w:hAnsi="Arial" w:cs="Arial"/>
              <w:color w:val="002060"/>
              <w:sz w:val="24"/>
              <w:szCs w:val="24"/>
              <w:shd w:val="clear" w:color="auto" w:fill="FFFFFF"/>
              <w:lang w:val="en-US"/>
            </w:rPr>
            <w:instrText xml:space="preserve"> CITATION Amo23 \l 1033 </w:instrText>
          </w:r>
          <w:r w:rsidR="00546BDC">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(Amore Italian Restaurant, 2023)</w:t>
          </w:r>
          <w:r w:rsidR="00546BDC">
            <w:rPr>
              <w:rFonts w:ascii="Arial" w:hAnsi="Arial" w:cs="Arial"/>
              <w:color w:val="002060"/>
              <w:sz w:val="24"/>
              <w:szCs w:val="24"/>
              <w:shd w:val="clear" w:color="auto" w:fill="FFFFFF"/>
            </w:rPr>
            <w:fldChar w:fldCharType="end"/>
          </w:r>
        </w:sdtContent>
      </w:sdt>
    </w:p>
    <w:p w14:paraId="3CA87811"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Their strategy is to make all employees and customers feel as part of a big happy family that meets together to dine. In this case we can see that a proper training and encouraging the staff to focus on customers’ needs they manage to develop one of the most well known restaurants in town.</w:t>
      </w:r>
      <w:sdt>
        <w:sdtPr>
          <w:rPr>
            <w:rFonts w:ascii="Arial" w:hAnsi="Arial" w:cs="Arial"/>
            <w:color w:val="002060"/>
            <w:sz w:val="24"/>
            <w:szCs w:val="24"/>
            <w:shd w:val="clear" w:color="auto" w:fill="FFFFFF"/>
          </w:rPr>
          <w:id w:val="589353772"/>
          <w:citation/>
        </w:sdtPr>
        <w:sdtContent>
          <w:r w:rsidR="005468BE">
            <w:rPr>
              <w:rFonts w:ascii="Arial" w:hAnsi="Arial" w:cs="Arial"/>
              <w:color w:val="002060"/>
              <w:sz w:val="24"/>
              <w:szCs w:val="24"/>
              <w:shd w:val="clear" w:color="auto" w:fill="FFFFFF"/>
            </w:rPr>
            <w:fldChar w:fldCharType="begin"/>
          </w:r>
          <w:r w:rsidR="005468BE">
            <w:rPr>
              <w:rFonts w:ascii="Arial" w:hAnsi="Arial" w:cs="Arial"/>
              <w:color w:val="002060"/>
              <w:sz w:val="24"/>
              <w:szCs w:val="24"/>
              <w:shd w:val="clear" w:color="auto" w:fill="FFFFFF"/>
              <w:lang w:val="en-US"/>
            </w:rPr>
            <w:instrText xml:space="preserve"> CITATION Kat22 \l 1033 </w:instrText>
          </w:r>
          <w:r w:rsidR="005468BE">
            <w:rPr>
              <w:rFonts w:ascii="Arial" w:hAnsi="Arial" w:cs="Arial"/>
              <w:color w:val="002060"/>
              <w:sz w:val="24"/>
              <w:szCs w:val="24"/>
              <w:shd w:val="clear" w:color="auto" w:fill="FFFFFF"/>
            </w:rPr>
            <w:fldChar w:fldCharType="separate"/>
          </w:r>
          <w:r w:rsidR="00646E95">
            <w:rPr>
              <w:rFonts w:ascii="Arial" w:hAnsi="Arial" w:cs="Arial"/>
              <w:noProof/>
              <w:color w:val="002060"/>
              <w:sz w:val="24"/>
              <w:szCs w:val="24"/>
              <w:shd w:val="clear" w:color="auto" w:fill="FFFFFF"/>
              <w:lang w:val="en-US"/>
            </w:rPr>
            <w:t xml:space="preserve"> </w:t>
          </w:r>
          <w:r w:rsidR="00646E95" w:rsidRPr="00646E95">
            <w:rPr>
              <w:rFonts w:ascii="Arial" w:hAnsi="Arial" w:cs="Arial"/>
              <w:noProof/>
              <w:color w:val="002060"/>
              <w:sz w:val="24"/>
              <w:szCs w:val="24"/>
              <w:shd w:val="clear" w:color="auto" w:fill="FFFFFF"/>
              <w:lang w:val="en-US"/>
            </w:rPr>
            <w:t>(Fairchild, 2022)</w:t>
          </w:r>
          <w:r w:rsidR="005468BE">
            <w:rPr>
              <w:rFonts w:ascii="Arial" w:hAnsi="Arial" w:cs="Arial"/>
              <w:color w:val="002060"/>
              <w:sz w:val="24"/>
              <w:szCs w:val="24"/>
              <w:shd w:val="clear" w:color="auto" w:fill="FFFFFF"/>
            </w:rPr>
            <w:fldChar w:fldCharType="end"/>
          </w:r>
        </w:sdtContent>
      </w:sdt>
    </w:p>
    <w:p w14:paraId="2612EE48"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Due to the fact that the team is quite small when a new employee comes along can be difficult to reorganize the team in the same time that the new person is learning the requires of the job and also the menu.</w:t>
      </w:r>
    </w:p>
    <w:p w14:paraId="3F4C17BF" w14:textId="77777777" w:rsidR="00474434" w:rsidRPr="001C2A55"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lastRenderedPageBreak/>
        <w:t xml:space="preserve">     </w:t>
      </w:r>
      <w:r w:rsidR="00474434" w:rsidRPr="001C2A55">
        <w:rPr>
          <w:rFonts w:ascii="Arial" w:hAnsi="Arial" w:cs="Arial"/>
          <w:color w:val="002060"/>
          <w:sz w:val="24"/>
          <w:szCs w:val="24"/>
          <w:shd w:val="clear" w:color="auto" w:fill="FFFFFF"/>
        </w:rPr>
        <w:t>To combat these possible challenges a plan has to be set up and the new employee to get one-to-one training to ensure that he understands all the future tasks that he will have to undertake and also to know the restaurants believes.</w:t>
      </w:r>
      <w:r w:rsidR="001E25AC" w:rsidRPr="001E25AC">
        <w:rPr>
          <w:rFonts w:ascii="Arial" w:hAnsi="Arial" w:cs="Arial"/>
          <w:color w:val="002060"/>
          <w:sz w:val="24"/>
          <w:szCs w:val="24"/>
          <w:shd w:val="clear" w:color="auto" w:fill="FFFFFF"/>
        </w:rPr>
        <w:t xml:space="preserve"> </w:t>
      </w:r>
      <w:sdt>
        <w:sdtPr>
          <w:rPr>
            <w:rFonts w:ascii="Arial" w:hAnsi="Arial" w:cs="Arial"/>
            <w:color w:val="002060"/>
            <w:sz w:val="24"/>
            <w:szCs w:val="24"/>
            <w:shd w:val="clear" w:color="auto" w:fill="FFFFFF"/>
          </w:rPr>
          <w:id w:val="589353771"/>
          <w:citation/>
        </w:sdtPr>
        <w:sdtContent>
          <w:r w:rsidR="001E25AC">
            <w:rPr>
              <w:rFonts w:ascii="Arial" w:hAnsi="Arial" w:cs="Arial"/>
              <w:color w:val="002060"/>
              <w:sz w:val="24"/>
              <w:szCs w:val="24"/>
              <w:shd w:val="clear" w:color="auto" w:fill="FFFFFF"/>
            </w:rPr>
            <w:fldChar w:fldCharType="begin"/>
          </w:r>
          <w:r w:rsidR="001E25AC">
            <w:rPr>
              <w:rFonts w:ascii="Arial" w:hAnsi="Arial" w:cs="Arial"/>
              <w:color w:val="002060"/>
              <w:sz w:val="24"/>
              <w:szCs w:val="24"/>
              <w:shd w:val="clear" w:color="auto" w:fill="FFFFFF"/>
              <w:lang w:val="en-US"/>
            </w:rPr>
            <w:instrText xml:space="preserve"> CITATION tev22 \l 1033 </w:instrText>
          </w:r>
          <w:r w:rsidR="001E25AC">
            <w:rPr>
              <w:rFonts w:ascii="Arial" w:hAnsi="Arial" w:cs="Arial"/>
              <w:color w:val="002060"/>
              <w:sz w:val="24"/>
              <w:szCs w:val="24"/>
              <w:shd w:val="clear" w:color="auto" w:fill="FFFFFF"/>
            </w:rPr>
            <w:fldChar w:fldCharType="separate"/>
          </w:r>
          <w:r w:rsidR="00646E95" w:rsidRPr="00646E95">
            <w:rPr>
              <w:rFonts w:ascii="Arial" w:hAnsi="Arial" w:cs="Arial"/>
              <w:noProof/>
              <w:color w:val="002060"/>
              <w:sz w:val="24"/>
              <w:szCs w:val="24"/>
              <w:shd w:val="clear" w:color="auto" w:fill="FFFFFF"/>
              <w:lang w:val="en-US"/>
            </w:rPr>
            <w:t>(Penfold, 2022)</w:t>
          </w:r>
          <w:r w:rsidR="001E25AC">
            <w:rPr>
              <w:rFonts w:ascii="Arial" w:hAnsi="Arial" w:cs="Arial"/>
              <w:color w:val="002060"/>
              <w:sz w:val="24"/>
              <w:szCs w:val="24"/>
              <w:shd w:val="clear" w:color="auto" w:fill="FFFFFF"/>
            </w:rPr>
            <w:fldChar w:fldCharType="end"/>
          </w:r>
        </w:sdtContent>
      </w:sdt>
    </w:p>
    <w:p w14:paraId="6537E130" w14:textId="77777777" w:rsidR="00474434" w:rsidRDefault="00754AAA" w:rsidP="001C2A55">
      <w:pPr>
        <w:spacing w:line="360" w:lineRule="auto"/>
        <w:jc w:val="both"/>
        <w:rPr>
          <w:rFonts w:ascii="Arial" w:hAnsi="Arial" w:cs="Arial"/>
          <w:color w:val="002060"/>
          <w:sz w:val="24"/>
          <w:szCs w:val="24"/>
          <w:shd w:val="clear" w:color="auto" w:fill="FFFFFF"/>
        </w:rPr>
      </w:pPr>
      <w:r>
        <w:rPr>
          <w:rFonts w:ascii="Arial" w:hAnsi="Arial" w:cs="Arial"/>
          <w:color w:val="002060"/>
          <w:sz w:val="24"/>
          <w:szCs w:val="24"/>
          <w:shd w:val="clear" w:color="auto" w:fill="FFFFFF"/>
        </w:rPr>
        <w:t xml:space="preserve">     </w:t>
      </w:r>
      <w:r w:rsidR="00474434" w:rsidRPr="001C2A55">
        <w:rPr>
          <w:rFonts w:ascii="Arial" w:hAnsi="Arial" w:cs="Arial"/>
          <w:color w:val="002060"/>
          <w:sz w:val="24"/>
          <w:szCs w:val="24"/>
          <w:shd w:val="clear" w:color="auto" w:fill="FFFFFF"/>
        </w:rPr>
        <w:t>In conclusion, is important for a restaurant to build a team with practical set of skills rather than just focusing on the degree a person has. To ensure a restaurant has a good reputation and also that a large sum of money is not spend unnecessary as the training of new staff is with 20% more expensive than keeping the existing staff.</w:t>
      </w:r>
      <w:sdt>
        <w:sdtPr>
          <w:rPr>
            <w:rFonts w:ascii="Arial" w:hAnsi="Arial" w:cs="Arial"/>
            <w:color w:val="002060"/>
            <w:sz w:val="24"/>
            <w:szCs w:val="24"/>
            <w:shd w:val="clear" w:color="auto" w:fill="FFFFFF"/>
          </w:rPr>
          <w:id w:val="589355036"/>
          <w:citation/>
        </w:sdtPr>
        <w:sdtContent>
          <w:r w:rsidR="001A23A4">
            <w:rPr>
              <w:rFonts w:ascii="Arial" w:hAnsi="Arial" w:cs="Arial"/>
              <w:color w:val="002060"/>
              <w:sz w:val="24"/>
              <w:szCs w:val="24"/>
              <w:shd w:val="clear" w:color="auto" w:fill="FFFFFF"/>
            </w:rPr>
            <w:fldChar w:fldCharType="begin"/>
          </w:r>
          <w:r w:rsidR="001A23A4">
            <w:rPr>
              <w:rFonts w:ascii="Arial" w:hAnsi="Arial" w:cs="Arial"/>
              <w:color w:val="002060"/>
              <w:sz w:val="24"/>
              <w:szCs w:val="24"/>
              <w:shd w:val="clear" w:color="auto" w:fill="FFFFFF"/>
              <w:lang w:val="en-US"/>
            </w:rPr>
            <w:instrText xml:space="preserve"> CITATION Ber18 \l 1033 </w:instrText>
          </w:r>
          <w:r w:rsidR="001A23A4">
            <w:rPr>
              <w:rFonts w:ascii="Arial" w:hAnsi="Arial" w:cs="Arial"/>
              <w:color w:val="002060"/>
              <w:sz w:val="24"/>
              <w:szCs w:val="24"/>
              <w:shd w:val="clear" w:color="auto" w:fill="FFFFFF"/>
            </w:rPr>
            <w:fldChar w:fldCharType="separate"/>
          </w:r>
          <w:r w:rsidR="001A23A4">
            <w:rPr>
              <w:rFonts w:ascii="Arial" w:hAnsi="Arial" w:cs="Arial"/>
              <w:noProof/>
              <w:color w:val="002060"/>
              <w:sz w:val="24"/>
              <w:szCs w:val="24"/>
              <w:shd w:val="clear" w:color="auto" w:fill="FFFFFF"/>
              <w:lang w:val="en-US"/>
            </w:rPr>
            <w:t xml:space="preserve"> </w:t>
          </w:r>
          <w:r w:rsidR="001A23A4" w:rsidRPr="001A23A4">
            <w:rPr>
              <w:rFonts w:ascii="Arial" w:hAnsi="Arial" w:cs="Arial"/>
              <w:noProof/>
              <w:color w:val="002060"/>
              <w:sz w:val="24"/>
              <w:szCs w:val="24"/>
              <w:shd w:val="clear" w:color="auto" w:fill="FFFFFF"/>
              <w:lang w:val="en-US"/>
            </w:rPr>
            <w:t>(Bernard Davis, 2018)</w:t>
          </w:r>
          <w:r w:rsidR="001A23A4">
            <w:rPr>
              <w:rFonts w:ascii="Arial" w:hAnsi="Arial" w:cs="Arial"/>
              <w:color w:val="002060"/>
              <w:sz w:val="24"/>
              <w:szCs w:val="24"/>
              <w:shd w:val="clear" w:color="auto" w:fill="FFFFFF"/>
            </w:rPr>
            <w:fldChar w:fldCharType="end"/>
          </w:r>
        </w:sdtContent>
      </w:sdt>
    </w:p>
    <w:p w14:paraId="2BC6D05F" w14:textId="77777777" w:rsidR="001B2608" w:rsidRDefault="001B2608" w:rsidP="001C2A55">
      <w:pPr>
        <w:spacing w:line="360" w:lineRule="auto"/>
        <w:jc w:val="both"/>
        <w:rPr>
          <w:rFonts w:ascii="Arial" w:hAnsi="Arial" w:cs="Arial"/>
          <w:color w:val="002060"/>
          <w:sz w:val="24"/>
          <w:szCs w:val="24"/>
          <w:shd w:val="clear" w:color="auto" w:fill="FFFFFF"/>
        </w:rPr>
      </w:pPr>
    </w:p>
    <w:p w14:paraId="05348F80" w14:textId="77777777" w:rsidR="001B2608" w:rsidRDefault="001B2608" w:rsidP="001C2A55">
      <w:pPr>
        <w:spacing w:line="360" w:lineRule="auto"/>
        <w:jc w:val="both"/>
        <w:rPr>
          <w:rFonts w:ascii="Arial" w:hAnsi="Arial" w:cs="Arial"/>
          <w:color w:val="002060"/>
          <w:sz w:val="24"/>
          <w:szCs w:val="24"/>
          <w:shd w:val="clear" w:color="auto" w:fill="FFFFFF"/>
        </w:rPr>
      </w:pPr>
    </w:p>
    <w:p w14:paraId="4C71E3D0" w14:textId="77777777" w:rsidR="001B2608" w:rsidRDefault="001B2608" w:rsidP="001C2A55">
      <w:pPr>
        <w:spacing w:line="360" w:lineRule="auto"/>
        <w:jc w:val="both"/>
        <w:rPr>
          <w:rFonts w:ascii="Arial" w:hAnsi="Arial" w:cs="Arial"/>
          <w:color w:val="002060"/>
          <w:sz w:val="24"/>
          <w:szCs w:val="24"/>
          <w:shd w:val="clear" w:color="auto" w:fill="FFFFFF"/>
        </w:rPr>
      </w:pPr>
    </w:p>
    <w:p w14:paraId="483D72E3" w14:textId="77777777" w:rsidR="001B2608" w:rsidRDefault="001B2608" w:rsidP="001C2A55">
      <w:pPr>
        <w:spacing w:line="360" w:lineRule="auto"/>
        <w:jc w:val="both"/>
        <w:rPr>
          <w:rFonts w:ascii="Arial" w:hAnsi="Arial" w:cs="Arial"/>
          <w:color w:val="002060"/>
          <w:sz w:val="24"/>
          <w:szCs w:val="24"/>
          <w:shd w:val="clear" w:color="auto" w:fill="FFFFFF"/>
        </w:rPr>
      </w:pPr>
    </w:p>
    <w:p w14:paraId="786D3D83" w14:textId="77777777" w:rsidR="001B2608" w:rsidRDefault="001B2608" w:rsidP="001C2A55">
      <w:pPr>
        <w:spacing w:line="360" w:lineRule="auto"/>
        <w:jc w:val="both"/>
        <w:rPr>
          <w:rFonts w:ascii="Arial" w:hAnsi="Arial" w:cs="Arial"/>
          <w:color w:val="002060"/>
          <w:sz w:val="24"/>
          <w:szCs w:val="24"/>
          <w:shd w:val="clear" w:color="auto" w:fill="FFFFFF"/>
        </w:rPr>
      </w:pPr>
    </w:p>
    <w:p w14:paraId="11DDBCA2" w14:textId="77777777" w:rsidR="001B2608" w:rsidRDefault="001B2608" w:rsidP="001C2A55">
      <w:pPr>
        <w:spacing w:line="360" w:lineRule="auto"/>
        <w:jc w:val="both"/>
        <w:rPr>
          <w:rFonts w:ascii="Arial" w:hAnsi="Arial" w:cs="Arial"/>
          <w:color w:val="002060"/>
          <w:sz w:val="24"/>
          <w:szCs w:val="24"/>
          <w:shd w:val="clear" w:color="auto" w:fill="FFFFFF"/>
        </w:rPr>
      </w:pPr>
    </w:p>
    <w:p w14:paraId="029A5804" w14:textId="77777777" w:rsidR="001B2608" w:rsidRDefault="001B2608" w:rsidP="001C2A55">
      <w:pPr>
        <w:spacing w:line="360" w:lineRule="auto"/>
        <w:jc w:val="both"/>
        <w:rPr>
          <w:rFonts w:ascii="Arial" w:hAnsi="Arial" w:cs="Arial"/>
          <w:color w:val="002060"/>
          <w:sz w:val="24"/>
          <w:szCs w:val="24"/>
          <w:shd w:val="clear" w:color="auto" w:fill="FFFFFF"/>
        </w:rPr>
      </w:pPr>
    </w:p>
    <w:p w14:paraId="762F37AA" w14:textId="77777777" w:rsidR="001B2608" w:rsidRDefault="001B2608" w:rsidP="001C2A55">
      <w:pPr>
        <w:spacing w:line="360" w:lineRule="auto"/>
        <w:jc w:val="both"/>
        <w:rPr>
          <w:rFonts w:ascii="Arial" w:hAnsi="Arial" w:cs="Arial"/>
          <w:color w:val="002060"/>
          <w:sz w:val="24"/>
          <w:szCs w:val="24"/>
          <w:shd w:val="clear" w:color="auto" w:fill="FFFFFF"/>
        </w:rPr>
      </w:pPr>
    </w:p>
    <w:p w14:paraId="0C776707" w14:textId="77777777" w:rsidR="001B2608" w:rsidRDefault="001B2608" w:rsidP="001C2A55">
      <w:pPr>
        <w:spacing w:line="360" w:lineRule="auto"/>
        <w:jc w:val="both"/>
        <w:rPr>
          <w:rFonts w:ascii="Arial" w:hAnsi="Arial" w:cs="Arial"/>
          <w:color w:val="002060"/>
          <w:sz w:val="24"/>
          <w:szCs w:val="24"/>
          <w:shd w:val="clear" w:color="auto" w:fill="FFFFFF"/>
        </w:rPr>
      </w:pPr>
    </w:p>
    <w:p w14:paraId="5BB84218" w14:textId="77777777" w:rsidR="001B2608" w:rsidRDefault="001B2608" w:rsidP="001C2A55">
      <w:pPr>
        <w:spacing w:line="360" w:lineRule="auto"/>
        <w:jc w:val="both"/>
        <w:rPr>
          <w:rFonts w:ascii="Arial" w:hAnsi="Arial" w:cs="Arial"/>
          <w:color w:val="002060"/>
          <w:sz w:val="24"/>
          <w:szCs w:val="24"/>
          <w:shd w:val="clear" w:color="auto" w:fill="FFFFFF"/>
        </w:rPr>
      </w:pPr>
    </w:p>
    <w:p w14:paraId="46CC88A8" w14:textId="77777777" w:rsidR="001B2608" w:rsidRDefault="001B2608" w:rsidP="001C2A55">
      <w:pPr>
        <w:spacing w:line="360" w:lineRule="auto"/>
        <w:jc w:val="both"/>
        <w:rPr>
          <w:rFonts w:ascii="Arial" w:hAnsi="Arial" w:cs="Arial"/>
          <w:color w:val="002060"/>
          <w:sz w:val="24"/>
          <w:szCs w:val="24"/>
          <w:shd w:val="clear" w:color="auto" w:fill="FFFFFF"/>
        </w:rPr>
      </w:pPr>
    </w:p>
    <w:p w14:paraId="2FA36B20" w14:textId="77777777" w:rsidR="001B2608" w:rsidRDefault="001B2608" w:rsidP="001C2A55">
      <w:pPr>
        <w:spacing w:line="360" w:lineRule="auto"/>
        <w:jc w:val="both"/>
        <w:rPr>
          <w:rFonts w:ascii="Arial" w:hAnsi="Arial" w:cs="Arial"/>
          <w:color w:val="002060"/>
          <w:sz w:val="24"/>
          <w:szCs w:val="24"/>
          <w:shd w:val="clear" w:color="auto" w:fill="FFFFFF"/>
        </w:rPr>
      </w:pPr>
    </w:p>
    <w:p w14:paraId="2B517927" w14:textId="77777777" w:rsidR="00A63F8B" w:rsidRDefault="00A63F8B" w:rsidP="001C2A55">
      <w:pPr>
        <w:spacing w:line="360" w:lineRule="auto"/>
        <w:jc w:val="both"/>
        <w:rPr>
          <w:rFonts w:ascii="Arial" w:hAnsi="Arial" w:cs="Arial"/>
          <w:color w:val="002060"/>
          <w:sz w:val="24"/>
          <w:szCs w:val="24"/>
          <w:shd w:val="clear" w:color="auto" w:fill="FFFFFF"/>
        </w:rPr>
      </w:pPr>
    </w:p>
    <w:p w14:paraId="6FA18E6E" w14:textId="77777777" w:rsidR="00A63F8B" w:rsidRDefault="00A63F8B" w:rsidP="001C2A55">
      <w:pPr>
        <w:spacing w:line="360" w:lineRule="auto"/>
        <w:jc w:val="both"/>
        <w:rPr>
          <w:rFonts w:ascii="Arial" w:hAnsi="Arial" w:cs="Arial"/>
          <w:color w:val="002060"/>
          <w:sz w:val="24"/>
          <w:szCs w:val="24"/>
          <w:shd w:val="clear" w:color="auto" w:fill="FFFFFF"/>
        </w:rPr>
      </w:pPr>
    </w:p>
    <w:p w14:paraId="23E1F3D2" w14:textId="77777777" w:rsidR="00A63F8B" w:rsidRDefault="00A63F8B" w:rsidP="001C2A55">
      <w:pPr>
        <w:spacing w:line="360" w:lineRule="auto"/>
        <w:jc w:val="both"/>
        <w:rPr>
          <w:rFonts w:ascii="Arial" w:hAnsi="Arial" w:cs="Arial"/>
          <w:color w:val="002060"/>
          <w:sz w:val="24"/>
          <w:szCs w:val="24"/>
          <w:shd w:val="clear" w:color="auto" w:fill="FFFFFF"/>
        </w:rPr>
      </w:pPr>
    </w:p>
    <w:p w14:paraId="2E537B75" w14:textId="77777777" w:rsidR="001B2608" w:rsidRDefault="001B2608" w:rsidP="001C2A55">
      <w:pPr>
        <w:spacing w:line="360" w:lineRule="auto"/>
        <w:jc w:val="both"/>
        <w:rPr>
          <w:rFonts w:ascii="Arial" w:hAnsi="Arial" w:cs="Arial"/>
          <w:color w:val="002060"/>
          <w:sz w:val="24"/>
          <w:szCs w:val="24"/>
          <w:shd w:val="clear" w:color="auto" w:fill="FFFFFF"/>
        </w:rPr>
      </w:pPr>
    </w:p>
    <w:sdt>
      <w:sdtPr>
        <w:rPr>
          <w:rFonts w:asciiTheme="minorHAnsi" w:eastAsiaTheme="minorHAnsi" w:hAnsiTheme="minorHAnsi" w:cstheme="minorBidi"/>
          <w:b w:val="0"/>
          <w:bCs w:val="0"/>
          <w:color w:val="auto"/>
          <w:sz w:val="22"/>
          <w:szCs w:val="22"/>
          <w:lang w:val="en-GB" w:bidi="ar-SA"/>
        </w:rPr>
        <w:id w:val="589353773"/>
        <w:docPartObj>
          <w:docPartGallery w:val="Bibliographies"/>
          <w:docPartUnique/>
        </w:docPartObj>
      </w:sdtPr>
      <w:sdtContent>
        <w:p w14:paraId="53B40BDF" w14:textId="77777777" w:rsidR="009626DF" w:rsidRPr="001C2A55" w:rsidRDefault="009626DF" w:rsidP="007D304D">
          <w:pPr>
            <w:pStyle w:val="Heading1"/>
            <w:rPr>
              <w:rFonts w:ascii="Arial" w:hAnsi="Arial" w:cs="Arial"/>
              <w:color w:val="002060"/>
              <w:sz w:val="24"/>
              <w:szCs w:val="24"/>
              <w:shd w:val="clear" w:color="auto" w:fill="FFFFFF"/>
            </w:rPr>
          </w:pPr>
        </w:p>
        <w:sdt>
          <w:sdtPr>
            <w:rPr>
              <w:rFonts w:asciiTheme="minorHAnsi" w:eastAsiaTheme="minorHAnsi" w:hAnsiTheme="minorHAnsi" w:cstheme="minorBidi"/>
              <w:b w:val="0"/>
              <w:bCs w:val="0"/>
              <w:color w:val="auto"/>
              <w:sz w:val="22"/>
              <w:szCs w:val="22"/>
              <w:lang w:val="en-GB" w:bidi="ar-SA"/>
            </w:rPr>
            <w:id w:val="589354087"/>
            <w:docPartObj>
              <w:docPartGallery w:val="Bibliographies"/>
              <w:docPartUnique/>
            </w:docPartObj>
          </w:sdtPr>
          <w:sdtContent>
            <w:p w14:paraId="3D385815" w14:textId="77777777" w:rsidR="007D304D" w:rsidRDefault="00871A80">
              <w:pPr>
                <w:pStyle w:val="Heading1"/>
              </w:pPr>
              <w:r>
                <w:t>References List</w:t>
              </w:r>
            </w:p>
            <w:sdt>
              <w:sdtPr>
                <w:id w:val="111145805"/>
                <w:bibliography/>
              </w:sdtPr>
              <w:sdtContent>
                <w:p w14:paraId="3597F0F3" w14:textId="77777777" w:rsidR="00646E95" w:rsidRPr="009F0F5A" w:rsidRDefault="007D304D" w:rsidP="00646E95">
                  <w:pPr>
                    <w:pStyle w:val="Bibliography"/>
                    <w:rPr>
                      <w:noProof/>
                      <w:color w:val="1F4E79" w:themeColor="accent5" w:themeShade="80"/>
                    </w:rPr>
                  </w:pPr>
                  <w:r w:rsidRPr="009F0F5A">
                    <w:rPr>
                      <w:color w:val="1F4E79" w:themeColor="accent5" w:themeShade="80"/>
                    </w:rPr>
                    <w:fldChar w:fldCharType="begin"/>
                  </w:r>
                  <w:r w:rsidRPr="009F0F5A">
                    <w:rPr>
                      <w:color w:val="1F4E79" w:themeColor="accent5" w:themeShade="80"/>
                    </w:rPr>
                    <w:instrText xml:space="preserve"> BIBLIOGRAPHY </w:instrText>
                  </w:r>
                  <w:r w:rsidRPr="009F0F5A">
                    <w:rPr>
                      <w:color w:val="1F4E79" w:themeColor="accent5" w:themeShade="80"/>
                    </w:rPr>
                    <w:fldChar w:fldCharType="separate"/>
                  </w:r>
                  <w:r w:rsidR="00646E95" w:rsidRPr="009F0F5A">
                    <w:rPr>
                      <w:noProof/>
                      <w:color w:val="1F4E79" w:themeColor="accent5" w:themeShade="80"/>
                    </w:rPr>
                    <w:t>(n.d.). Retrieved October 2023, from Mcdonalds: https://www.mcdonalds.com/gb/en-gb.html</w:t>
                  </w:r>
                </w:p>
                <w:p w14:paraId="21037385"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(2011). Retrieved October 2023, from Skills you need: https://www.skillsyouneed.com/ps/time-management.html</w:t>
                  </w:r>
                </w:p>
                <w:p w14:paraId="1C73759B"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(2012). Retrieved October 2023, from Restaurant Sat Bains: https://www.restaurantsatbains.com/</w:t>
                  </w:r>
                </w:p>
                <w:p w14:paraId="14738F4E"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(2013). Retrieved October 2023, from Lawinsider: https://www.lawinsider.com/dictionary/restaurant-service</w:t>
                  </w:r>
                </w:p>
                <w:p w14:paraId="304D6E91"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(2021, December 07). Retrieved October 2023, from Hcareers: https://www.hcareers.com/article/career-advice/improving-your-adaptability-the-most-important-hospitality-skill</w:t>
                  </w:r>
                </w:p>
                <w:p w14:paraId="2597723D"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(2022). Retrieved October 2023, from Grubhub for restaurants: https://get.grubhub.com/blog/multi-lingual-restaurant-staff/</w:t>
                  </w:r>
                </w:p>
                <w:p w14:paraId="3E066587"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(2023). Retrieved October 2023, from Ready Training Online: https://www.servicethatsells.com/blog/four-ps-of-product-knowledge/</w:t>
                  </w:r>
                </w:p>
                <w:p w14:paraId="1671BDF1"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(2023). Retrieved October 2023, from Kaizo: https://kaizo.com/blog/empathy-in-customer-service/</w:t>
                  </w:r>
                </w:p>
                <w:p w14:paraId="24908E7C"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(2023). Retrieved October 2023, from Open Table: https://restaurant.opentable.co.uk/resources/restaurant-training/</w:t>
                  </w:r>
                </w:p>
                <w:p w14:paraId="58B6ECE8"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(2023). Retrieved October 2023, from Amore Italian Restaurant: https://amoremelton.co.uk/about/</w:t>
                  </w:r>
                </w:p>
                <w:p w14:paraId="7CAB7385"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 xml:space="preserve">Bernard Davis, A. L. (2018). </w:t>
                  </w:r>
                  <w:r w:rsidRPr="009F0F5A">
                    <w:rPr>
                      <w:i/>
                      <w:iCs/>
                      <w:noProof/>
                      <w:color w:val="1F4E79" w:themeColor="accent5" w:themeShade="80"/>
                    </w:rPr>
                    <w:t>Food and Beverage Management Sixth edition.</w:t>
                  </w:r>
                  <w:r w:rsidRPr="009F0F5A">
                    <w:rPr>
                      <w:noProof/>
                      <w:color w:val="1F4E79" w:themeColor="accent5" w:themeShade="80"/>
                    </w:rPr>
                    <w:t xml:space="preserve"> </w:t>
                  </w:r>
                </w:p>
                <w:p w14:paraId="587B9D17"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Fairchild, K. (2022, May10). Retrieved October 2023, from Restaurant365: https://www.restaurant365.com/press/9-necessary-skills-for-restaurant-employees-2/</w:t>
                  </w:r>
                </w:p>
                <w:p w14:paraId="19466B3A"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 xml:space="preserve">John Cousins, D. L. (2014-2017). </w:t>
                  </w:r>
                  <w:r w:rsidRPr="009F0F5A">
                    <w:rPr>
                      <w:i/>
                      <w:iCs/>
                      <w:noProof/>
                      <w:color w:val="1F4E79" w:themeColor="accent5" w:themeShade="80"/>
                    </w:rPr>
                    <w:t>Food and Beverage Services (9th Edition) Pg 17/23/24.</w:t>
                  </w:r>
                  <w:r w:rsidRPr="009F0F5A">
                    <w:rPr>
                      <w:noProof/>
                      <w:color w:val="1F4E79" w:themeColor="accent5" w:themeShade="80"/>
                    </w:rPr>
                    <w:t xml:space="preserve"> </w:t>
                  </w:r>
                </w:p>
                <w:p w14:paraId="3D8C4AD1"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McGarry, O. (2023). Retrieved October 2023, from Learn Upon Blog: https://www.learnupon.com/blog/technical-skills-training/</w:t>
                  </w:r>
                </w:p>
                <w:p w14:paraId="4A1EF6FC" w14:textId="77777777" w:rsidR="00646E95" w:rsidRPr="009F0F5A" w:rsidRDefault="00646E95" w:rsidP="00646E95">
                  <w:pPr>
                    <w:pStyle w:val="Bibliography"/>
                    <w:rPr>
                      <w:noProof/>
                      <w:color w:val="1F4E79" w:themeColor="accent5" w:themeShade="80"/>
                    </w:rPr>
                  </w:pPr>
                  <w:r w:rsidRPr="009F0F5A">
                    <w:rPr>
                      <w:noProof/>
                      <w:color w:val="1F4E79" w:themeColor="accent5" w:themeShade="80"/>
                    </w:rPr>
                    <w:t>Penfold, S. (2022, May 26). Retrieved October 2023, from Elucidat: https://www.elucidat.com/blog/why-employee-training-is-important/</w:t>
                  </w:r>
                </w:p>
                <w:p w14:paraId="20F61131" w14:textId="77777777" w:rsidR="007D304D" w:rsidRDefault="007D304D" w:rsidP="00646E95">
                  <w:r w:rsidRPr="009F0F5A">
                    <w:rPr>
                      <w:color w:val="1F4E79" w:themeColor="accent5" w:themeShade="80"/>
                    </w:rPr>
                    <w:fldChar w:fldCharType="end"/>
                  </w:r>
                </w:p>
              </w:sdtContent>
            </w:sdt>
          </w:sdtContent>
        </w:sdt>
        <w:p w14:paraId="1AFE5101" w14:textId="77777777" w:rsidR="00426E92" w:rsidRPr="00426E92" w:rsidRDefault="00000000" w:rsidP="001C2A55">
          <w:pPr>
            <w:spacing w:line="360" w:lineRule="auto"/>
            <w:jc w:val="both"/>
            <w:rPr>
              <w:rFonts w:ascii="Arial" w:hAnsi="Arial" w:cs="Arial"/>
              <w:sz w:val="24"/>
              <w:szCs w:val="24"/>
            </w:rPr>
          </w:pPr>
        </w:p>
      </w:sdtContent>
    </w:sdt>
    <w:sectPr w:rsidR="00426E92" w:rsidRPr="00426E92" w:rsidSect="0075576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B48D4"/>
    <w:rsid w:val="00001F1D"/>
    <w:rsid w:val="00042ADF"/>
    <w:rsid w:val="000948E9"/>
    <w:rsid w:val="000B44B5"/>
    <w:rsid w:val="00146426"/>
    <w:rsid w:val="001623BE"/>
    <w:rsid w:val="00172C57"/>
    <w:rsid w:val="001A23A4"/>
    <w:rsid w:val="001B2608"/>
    <w:rsid w:val="001C2A55"/>
    <w:rsid w:val="001E25AC"/>
    <w:rsid w:val="00275963"/>
    <w:rsid w:val="002A23D3"/>
    <w:rsid w:val="002A6FB2"/>
    <w:rsid w:val="00361D50"/>
    <w:rsid w:val="003A467B"/>
    <w:rsid w:val="003E670D"/>
    <w:rsid w:val="00406C34"/>
    <w:rsid w:val="00426E92"/>
    <w:rsid w:val="00460211"/>
    <w:rsid w:val="00474434"/>
    <w:rsid w:val="004D4D90"/>
    <w:rsid w:val="004F6777"/>
    <w:rsid w:val="0053460A"/>
    <w:rsid w:val="005468BE"/>
    <w:rsid w:val="00546BDC"/>
    <w:rsid w:val="00555AE9"/>
    <w:rsid w:val="005B19B7"/>
    <w:rsid w:val="00646E95"/>
    <w:rsid w:val="00660482"/>
    <w:rsid w:val="006833BB"/>
    <w:rsid w:val="00686646"/>
    <w:rsid w:val="006A1F51"/>
    <w:rsid w:val="006D1C61"/>
    <w:rsid w:val="006D3D06"/>
    <w:rsid w:val="006F0561"/>
    <w:rsid w:val="0073546B"/>
    <w:rsid w:val="00754AAA"/>
    <w:rsid w:val="00755769"/>
    <w:rsid w:val="00767779"/>
    <w:rsid w:val="007B11F2"/>
    <w:rsid w:val="007D304D"/>
    <w:rsid w:val="0086095C"/>
    <w:rsid w:val="00871A80"/>
    <w:rsid w:val="008909CA"/>
    <w:rsid w:val="008B197B"/>
    <w:rsid w:val="008E6833"/>
    <w:rsid w:val="008F45B9"/>
    <w:rsid w:val="0094615A"/>
    <w:rsid w:val="009626DF"/>
    <w:rsid w:val="009737C8"/>
    <w:rsid w:val="009C3D1B"/>
    <w:rsid w:val="009C77BE"/>
    <w:rsid w:val="009C7EC5"/>
    <w:rsid w:val="009D117A"/>
    <w:rsid w:val="009F0598"/>
    <w:rsid w:val="009F0F5A"/>
    <w:rsid w:val="00A15943"/>
    <w:rsid w:val="00A62E8A"/>
    <w:rsid w:val="00A63F8B"/>
    <w:rsid w:val="00AB48D4"/>
    <w:rsid w:val="00B043A9"/>
    <w:rsid w:val="00B24031"/>
    <w:rsid w:val="00B2638C"/>
    <w:rsid w:val="00B4457C"/>
    <w:rsid w:val="00C533C9"/>
    <w:rsid w:val="00C632FF"/>
    <w:rsid w:val="00CA6E6A"/>
    <w:rsid w:val="00D93868"/>
    <w:rsid w:val="00E402C3"/>
    <w:rsid w:val="00E522EF"/>
    <w:rsid w:val="00E7755B"/>
    <w:rsid w:val="00ED4173"/>
    <w:rsid w:val="00EF31C5"/>
    <w:rsid w:val="00F25605"/>
    <w:rsid w:val="00F36877"/>
    <w:rsid w:val="00F70623"/>
    <w:rsid w:val="00F72309"/>
    <w:rsid w:val="00F728AD"/>
    <w:rsid w:val="00F72F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0533537"/>
  <w15:docId w15:val="{7DEBDD1F-EF02-448D-94F5-BAD855631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9B7"/>
  </w:style>
  <w:style w:type="paragraph" w:styleId="Heading1">
    <w:name w:val="heading 1"/>
    <w:basedOn w:val="Normal"/>
    <w:next w:val="Normal"/>
    <w:link w:val="Heading1Char"/>
    <w:uiPriority w:val="9"/>
    <w:qFormat/>
    <w:rsid w:val="00660482"/>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57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5769"/>
    <w:rPr>
      <w:rFonts w:eastAsiaTheme="minorEastAsia"/>
      <w:lang w:val="en-US"/>
    </w:rPr>
  </w:style>
  <w:style w:type="paragraph" w:styleId="BalloonText">
    <w:name w:val="Balloon Text"/>
    <w:basedOn w:val="Normal"/>
    <w:link w:val="BalloonTextChar"/>
    <w:uiPriority w:val="99"/>
    <w:semiHidden/>
    <w:unhideWhenUsed/>
    <w:rsid w:val="00B240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4031"/>
    <w:rPr>
      <w:rFonts w:ascii="Tahoma" w:hAnsi="Tahoma" w:cs="Tahoma"/>
      <w:sz w:val="16"/>
      <w:szCs w:val="16"/>
    </w:rPr>
  </w:style>
  <w:style w:type="character" w:styleId="Strong">
    <w:name w:val="Strong"/>
    <w:basedOn w:val="DefaultParagraphFont"/>
    <w:uiPriority w:val="22"/>
    <w:qFormat/>
    <w:rsid w:val="00474434"/>
    <w:rPr>
      <w:b/>
      <w:bCs/>
    </w:rPr>
  </w:style>
  <w:style w:type="character" w:styleId="Hyperlink">
    <w:name w:val="Hyperlink"/>
    <w:basedOn w:val="DefaultParagraphFont"/>
    <w:uiPriority w:val="99"/>
    <w:unhideWhenUsed/>
    <w:rsid w:val="009626DF"/>
    <w:rPr>
      <w:color w:val="0563C1" w:themeColor="hyperlink"/>
      <w:u w:val="single"/>
    </w:rPr>
  </w:style>
  <w:style w:type="character" w:styleId="FollowedHyperlink">
    <w:name w:val="FollowedHyperlink"/>
    <w:basedOn w:val="DefaultParagraphFont"/>
    <w:uiPriority w:val="99"/>
    <w:semiHidden/>
    <w:unhideWhenUsed/>
    <w:rsid w:val="009626DF"/>
    <w:rPr>
      <w:color w:val="954F72" w:themeColor="followedHyperlink"/>
      <w:u w:val="single"/>
    </w:rPr>
  </w:style>
  <w:style w:type="character" w:customStyle="1" w:styleId="Heading1Char">
    <w:name w:val="Heading 1 Char"/>
    <w:basedOn w:val="DefaultParagraphFont"/>
    <w:link w:val="Heading1"/>
    <w:uiPriority w:val="9"/>
    <w:rsid w:val="0066048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60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963ADA1834F40DBA7BC76F67B28EF60"/>
        <w:category>
          <w:name w:val="General"/>
          <w:gallery w:val="placeholder"/>
        </w:category>
        <w:types>
          <w:type w:val="bbPlcHdr"/>
        </w:types>
        <w:behaviors>
          <w:behavior w:val="content"/>
        </w:behaviors>
        <w:guid w:val="{25A02ACC-6EBD-4306-801A-7809014D2171}"/>
      </w:docPartPr>
      <w:docPartBody>
        <w:p w:rsidR="00CD14A3" w:rsidRDefault="00BF2819" w:rsidP="00BF2819">
          <w:pPr>
            <w:pStyle w:val="6963ADA1834F40DBA7BC76F67B28EF6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F2819"/>
    <w:rsid w:val="006D2135"/>
    <w:rsid w:val="00814908"/>
    <w:rsid w:val="00BF2819"/>
    <w:rsid w:val="00CC5817"/>
    <w:rsid w:val="00CD14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4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63ADA1834F40DBA7BC76F67B28EF60">
    <w:name w:val="6963ADA1834F40DBA7BC76F67B28EF60"/>
    <w:rsid w:val="00BF28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2023-10-20T00:00:00</PublishDate>
  <Abstract/>
  <CompanyAddress>2222512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Law13</b:Tag>
    <b:SourceType>InternetSite</b:SourceType>
    <b:Guid>{EE88DE52-DEAF-4441-8E97-1A62ADEA7570}</b:Guid>
    <b:LCID>0</b:LCID>
    <b:InternetSiteTitle>Lawinsider</b:InternetSiteTitle>
    <b:Year>2013</b:Year>
    <b:YearAccessed>2023</b:YearAccessed>
    <b:MonthAccessed>October</b:MonthAccessed>
    <b:URL>https://www.lawinsider.com/dictionary/restaurant-service</b:URL>
    <b:RefOrder>1</b:RefOrder>
  </b:Source>
  <b:Source>
    <b:Tag>Joh17</b:Tag>
    <b:SourceType>Book</b:SourceType>
    <b:Guid>{47BBE645-327D-4301-8EA0-AA32FC81EC54}</b:Guid>
    <b:LCID>0</b:LCID>
    <b:Author>
      <b:Author>
        <b:NameList>
          <b:Person>
            <b:Last>John Cousins</b:Last>
            <b:First>Dennis</b:First>
            <b:Middle>Lillicrap, Suzanne Weekes</b:Middle>
          </b:Person>
        </b:NameList>
      </b:Author>
    </b:Author>
    <b:Title>Food and Beverage Services (9th Edition) Pg 17/23/24</b:Title>
    <b:Year>2014-2017</b:Year>
    <b:RefOrder>2</b:RefOrder>
  </b:Source>
  <b:Source>
    <b:Tag>Gru22</b:Tag>
    <b:SourceType>InternetSite</b:SourceType>
    <b:Guid>{A983C42E-4CE6-44CC-A279-592BB3E2232C}</b:Guid>
    <b:LCID>0</b:LCID>
    <b:Year>2022</b:Year>
    <b:InternetSiteTitle>Grubhub for restaurants</b:InternetSiteTitle>
    <b:YearAccessed>2023</b:YearAccessed>
    <b:MonthAccessed>October</b:MonthAccessed>
    <b:URL>https://get.grubhub.com/blog/multi-lingual-restaurant-staff/</b:URL>
    <b:RefOrder>5</b:RefOrder>
  </b:Source>
  <b:Source>
    <b:Tag>Oli23</b:Tag>
    <b:SourceType>InternetSite</b:SourceType>
    <b:Guid>{C7F9C20A-7437-4DBA-B9DA-8DAB0E4E594A}</b:Guid>
    <b:LCID>0</b:LCID>
    <b:Author>
      <b:Author>
        <b:NameList>
          <b:Person>
            <b:Last>McGarry</b:Last>
            <b:First>Olivia</b:First>
          </b:Person>
        </b:NameList>
      </b:Author>
    </b:Author>
    <b:InternetSiteTitle>Learn Upon Blog</b:InternetSiteTitle>
    <b:Year>2023</b:Year>
    <b:YearAccessed>2023</b:YearAccessed>
    <b:MonthAccessed>October</b:MonthAccessed>
    <b:URL>https://www.learnupon.com/blog/technical-skills-training/</b:URL>
    <b:RefOrder>6</b:RefOrder>
  </b:Source>
  <b:Source>
    <b:Tag>Rea23</b:Tag>
    <b:SourceType>InternetSite</b:SourceType>
    <b:Guid>{CA309FD4-7C48-4200-96F3-EC3366F474AC}</b:Guid>
    <b:LCID>0</b:LCID>
    <b:InternetSiteTitle>Ready Training Online</b:InternetSiteTitle>
    <b:Year>2023</b:Year>
    <b:YearAccessed>2023</b:YearAccessed>
    <b:MonthAccessed>October</b:MonthAccessed>
    <b:URL>https://www.servicethatsells.com/blog/four-ps-of-product-knowledge/</b:URL>
    <b:RefOrder>7</b:RefOrder>
  </b:Source>
  <b:Source>
    <b:Tag>Ski23</b:Tag>
    <b:SourceType>InternetSite</b:SourceType>
    <b:Guid>{C41EEE23-6D71-468A-9816-41409E9FFD95}</b:Guid>
    <b:LCID>0</b:LCID>
    <b:InternetSiteTitle>Skills you need</b:InternetSiteTitle>
    <b:Year>2011</b:Year>
    <b:YearAccessed>2023</b:YearAccessed>
    <b:MonthAccessed>October</b:MonthAccessed>
    <b:URL>https://www.skillsyouneed.com/ps/time-management.html</b:URL>
    <b:RefOrder>8</b:RefOrder>
  </b:Source>
  <b:Source>
    <b:Tag>Hca21</b:Tag>
    <b:SourceType>InternetSite</b:SourceType>
    <b:Guid>{9DB98539-16B2-4768-B0AC-B7653175A329}</b:Guid>
    <b:LCID>0</b:LCID>
    <b:InternetSiteTitle>Hcareers</b:InternetSiteTitle>
    <b:Year>2021</b:Year>
    <b:Month>December</b:Month>
    <b:Day>07</b:Day>
    <b:YearAccessed>2023</b:YearAccessed>
    <b:MonthAccessed>October</b:MonthAccessed>
    <b:URL>https://www.hcareers.com/article/career-advice/improving-your-adaptability-the-most-important-hospitality-skill</b:URL>
    <b:RefOrder>9</b:RefOrder>
  </b:Source>
  <b:Source>
    <b:Tag>htt23</b:Tag>
    <b:SourceType>InternetSite</b:SourceType>
    <b:Guid>{AB3150B6-A164-4D9D-8471-9FF069FD111D}</b:Guid>
    <b:LCID>0</b:LCID>
    <b:InternetSiteTitle>Kaizo</b:InternetSiteTitle>
    <b:Year>2023</b:Year>
    <b:YearAccessed>2023</b:YearAccessed>
    <b:MonthAccessed>October</b:MonthAccessed>
    <b:URL>https://kaizo.com/blog/empathy-in-customer-service/</b:URL>
    <b:RefOrder>10</b:RefOrder>
  </b:Source>
  <b:Source>
    <b:Tag>Ope23</b:Tag>
    <b:SourceType>InternetSite</b:SourceType>
    <b:Guid>{AC33049E-F85E-4709-BFBA-BFAF934563AD}</b:Guid>
    <b:LCID>0</b:LCID>
    <b:InternetSiteTitle>Open Table</b:InternetSiteTitle>
    <b:Year>2023</b:Year>
    <b:YearAccessed>2023</b:YearAccessed>
    <b:MonthAccessed>October</b:MonthAccessed>
    <b:URL>https://restaurant.opentable.co.uk/resources/restaurant-training/</b:URL>
    <b:RefOrder>11</b:RefOrder>
  </b:Source>
  <b:Source>
    <b:Tag>tev22</b:Tag>
    <b:SourceType>InternetSite</b:SourceType>
    <b:Guid>{0F090995-73E6-4082-9841-91E5CC665685}</b:Guid>
    <b:LCID>0</b:LCID>
    <b:Author>
      <b:Author>
        <b:NameList>
          <b:Person>
            <b:Last>Penfold</b:Last>
            <b:First>Steve</b:First>
          </b:Person>
        </b:NameList>
      </b:Author>
    </b:Author>
    <b:InternetSiteTitle>Elucidat</b:InternetSiteTitle>
    <b:Year>2022</b:Year>
    <b:Month>May</b:Month>
    <b:Day>26</b:Day>
    <b:YearAccessed>2023</b:YearAccessed>
    <b:MonthAccessed>October</b:MonthAccessed>
    <b:URL>https://www.elucidat.com/blog/why-employee-training-is-important/</b:URL>
    <b:RefOrder>14</b:RefOrder>
  </b:Source>
  <b:Source>
    <b:Tag>Amo23</b:Tag>
    <b:SourceType>InternetSite</b:SourceType>
    <b:Guid>{536E89D0-F888-4E04-B523-C2F86273E276}</b:Guid>
    <b:LCID>0</b:LCID>
    <b:InternetSiteTitle>Amore Italian Restaurant</b:InternetSiteTitle>
    <b:Year>2023</b:Year>
    <b:YearAccessed>2023</b:YearAccessed>
    <b:MonthAccessed>October</b:MonthAccessed>
    <b:URL>https://amoremelton.co.uk/about/</b:URL>
    <b:RefOrder>12</b:RefOrder>
  </b:Source>
  <b:Source>
    <b:Tag>Kat22</b:Tag>
    <b:SourceType>InternetSite</b:SourceType>
    <b:Guid>{110FEE28-9215-43ED-B7A9-7E6B44BBC5D5}</b:Guid>
    <b:LCID>0</b:LCID>
    <b:Author>
      <b:Author>
        <b:NameList>
          <b:Person>
            <b:Last>Fairchild</b:Last>
            <b:First>Katie</b:First>
          </b:Person>
        </b:NameList>
      </b:Author>
    </b:Author>
    <b:InternetSiteTitle>Restaurant365</b:InternetSiteTitle>
    <b:Year>2022</b:Year>
    <b:Month>May10</b:Month>
    <b:YearAccessed>2023</b:YearAccessed>
    <b:MonthAccessed>October</b:MonthAccessed>
    <b:URL>https://www.restaurant365.com/press/9-necessary-skills-for-restaurant-employees-2/</b:URL>
    <b:RefOrder>13</b:RefOrder>
  </b:Source>
  <b:Source>
    <b:Tag>Mcd23</b:Tag>
    <b:SourceType>InternetSite</b:SourceType>
    <b:Guid>{07BFF5D0-7880-40F2-AB6D-F88747C301B5}</b:Guid>
    <b:LCID>0</b:LCID>
    <b:InternetSiteTitle>Mcdonalds</b:InternetSiteTitle>
    <b:YearAccessed>2023</b:YearAccessed>
    <b:MonthAccessed>October</b:MonthAccessed>
    <b:URL>https://www.mcdonalds.com/gb/en-gb.html</b:URL>
    <b:RefOrder>3</b:RefOrder>
  </b:Source>
  <b:Source>
    <b:Tag>Res12</b:Tag>
    <b:SourceType>InternetSite</b:SourceType>
    <b:Guid>{E3BA3596-1A83-4594-A2D9-E1A7DA7D5C0A}</b:Guid>
    <b:LCID>0</b:LCID>
    <b:InternetSiteTitle>Restaurant Sat Bains</b:InternetSiteTitle>
    <b:Year>2012</b:Year>
    <b:YearAccessed>2023</b:YearAccessed>
    <b:MonthAccessed>October</b:MonthAccessed>
    <b:URL>https://www.restaurantsatbains.com/</b:URL>
    <b:RefOrder>4</b:RefOrder>
  </b:Source>
  <b:Source>
    <b:Tag>Ber18</b:Tag>
    <b:SourceType>Book</b:SourceType>
    <b:Guid>{30D7A5B5-A05F-41AD-9AAA-FF84A1BDA201}</b:Guid>
    <b:LCID>0</b:LCID>
    <b:Author>
      <b:Author>
        <b:NameList>
          <b:Person>
            <b:Last>Bernard Davis</b:Last>
            <b:First>Andrew</b:First>
            <b:Middle>Lockwood,Peter Alcott and Ioannis S. Pantelidis</b:Middle>
          </b:Person>
        </b:NameList>
      </b:Author>
    </b:Author>
    <b:Title>Food and Beverage Management Sixth edition</b:Title>
    <b:Year>2018</b:Yea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4C4BBB-C3D3-44BE-9A0B-A46D6DFF7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5</Pages>
  <Words>1073</Words>
  <Characters>6120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Student Jurnal</vt:lpstr>
    </vt:vector>
  </TitlesOfParts>
  <Company>Loredana-Marina Pal</Company>
  <LinksUpToDate>false</LinksUpToDate>
  <CharactersWithSpaces>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Jurnal</dc:title>
  <dc:subject>Food &amp; Beverage Operations (BMIH4002)</dc:subject>
  <dc:creator>Gabriel Gheorghe</dc:creator>
  <cp:keywords/>
  <dc:description/>
  <cp:lastModifiedBy>Cristian Razvan Nicolae</cp:lastModifiedBy>
  <cp:revision>81</cp:revision>
  <dcterms:created xsi:type="dcterms:W3CDTF">2023-10-12T12:32:00Z</dcterms:created>
  <dcterms:modified xsi:type="dcterms:W3CDTF">2023-10-20T19:45:00Z</dcterms:modified>
</cp:coreProperties>
</file>