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10D6E1" w14:textId="5B1E0B0E" w:rsidR="00067A81" w:rsidRPr="00691E9D" w:rsidRDefault="003D5430" w:rsidP="003D5430">
      <w:pPr>
        <w:rPr>
          <w:color w:val="000000" w:themeColor="text1"/>
          <w:sz w:val="32"/>
          <w:szCs w:val="32"/>
        </w:rPr>
      </w:pPr>
      <w:r>
        <w:tab/>
      </w:r>
      <w:r>
        <w:tab/>
      </w:r>
      <w:r>
        <w:tab/>
      </w:r>
      <w:r w:rsidRPr="00691E9D">
        <w:rPr>
          <w:b/>
          <w:bCs/>
          <w:color w:val="000000" w:themeColor="text1"/>
          <w:sz w:val="32"/>
          <w:szCs w:val="32"/>
          <w:u w:val="single"/>
        </w:rPr>
        <w:t xml:space="preserve">Managing </w:t>
      </w:r>
      <w:r w:rsidR="00691E9D" w:rsidRPr="00691E9D">
        <w:rPr>
          <w:b/>
          <w:bCs/>
          <w:color w:val="000000" w:themeColor="text1"/>
          <w:sz w:val="32"/>
          <w:szCs w:val="32"/>
          <w:u w:val="single"/>
        </w:rPr>
        <w:t>Health and Safety in a Project</w:t>
      </w:r>
    </w:p>
    <w:p w14:paraId="2AA338FB" w14:textId="52CDB83E" w:rsidR="00691E9D" w:rsidRDefault="00691E9D" w:rsidP="003D5430">
      <w:pPr>
        <w:rPr>
          <w:color w:val="000000" w:themeColor="text1"/>
          <w:sz w:val="28"/>
          <w:szCs w:val="28"/>
        </w:rPr>
      </w:pPr>
    </w:p>
    <w:p w14:paraId="3922122B" w14:textId="6B1FC7D2" w:rsidR="00691E9D" w:rsidRPr="00691E9D" w:rsidRDefault="00691E9D" w:rsidP="003D5430">
      <w:pPr>
        <w:rPr>
          <w:color w:val="000000" w:themeColor="text1"/>
          <w:sz w:val="28"/>
          <w:szCs w:val="28"/>
        </w:rPr>
      </w:pPr>
    </w:p>
    <w:p w14:paraId="221C70CC" w14:textId="77777777" w:rsidR="00691E9D" w:rsidRDefault="00691E9D" w:rsidP="00691E9D">
      <w:pPr>
        <w:jc w:val="center"/>
        <w:rPr>
          <w:color w:val="000000" w:themeColor="text1"/>
          <w:sz w:val="28"/>
          <w:szCs w:val="28"/>
        </w:rPr>
      </w:pPr>
    </w:p>
    <w:p w14:paraId="40AF640A" w14:textId="77777777" w:rsidR="00691E9D" w:rsidRDefault="00691E9D" w:rsidP="00691E9D">
      <w:pPr>
        <w:jc w:val="center"/>
        <w:rPr>
          <w:color w:val="000000" w:themeColor="text1"/>
          <w:sz w:val="28"/>
          <w:szCs w:val="28"/>
        </w:rPr>
      </w:pPr>
    </w:p>
    <w:p w14:paraId="3D41B914" w14:textId="150721D3" w:rsidR="00691E9D" w:rsidRPr="00691E9D" w:rsidRDefault="009F22D1" w:rsidP="00691E9D">
      <w:pPr>
        <w:jc w:val="center"/>
        <w:rPr>
          <w:color w:val="000000" w:themeColor="text1"/>
          <w:sz w:val="28"/>
          <w:szCs w:val="28"/>
        </w:rPr>
      </w:pPr>
      <w:r>
        <w:rPr>
          <w:color w:val="000000" w:themeColor="text1"/>
          <w:sz w:val="28"/>
          <w:szCs w:val="28"/>
        </w:rPr>
        <w:t xml:space="preserve">  </w:t>
      </w:r>
      <w:r w:rsidR="00691E9D" w:rsidRPr="00691E9D">
        <w:rPr>
          <w:color w:val="000000" w:themeColor="text1"/>
          <w:sz w:val="28"/>
          <w:szCs w:val="28"/>
        </w:rPr>
        <w:t>Created For:</w:t>
      </w:r>
    </w:p>
    <w:p w14:paraId="15F0EE81" w14:textId="4377DA76" w:rsidR="00691E9D" w:rsidRDefault="00691E9D" w:rsidP="00691E9D">
      <w:pPr>
        <w:ind w:left="3600"/>
        <w:rPr>
          <w:b/>
          <w:bCs/>
          <w:color w:val="000000" w:themeColor="text1"/>
          <w:sz w:val="28"/>
          <w:szCs w:val="28"/>
        </w:rPr>
      </w:pPr>
      <w:r>
        <w:rPr>
          <w:b/>
          <w:bCs/>
          <w:color w:val="000000" w:themeColor="text1"/>
          <w:sz w:val="28"/>
          <w:szCs w:val="28"/>
        </w:rPr>
        <w:t xml:space="preserve">     </w:t>
      </w:r>
      <w:r w:rsidRPr="00691E9D">
        <w:rPr>
          <w:b/>
          <w:bCs/>
          <w:color w:val="000000" w:themeColor="text1"/>
          <w:sz w:val="28"/>
          <w:szCs w:val="28"/>
        </w:rPr>
        <w:t>D. Hughes</w:t>
      </w:r>
    </w:p>
    <w:p w14:paraId="6804C6EB" w14:textId="1A50255A" w:rsidR="00691E9D" w:rsidRDefault="00691E9D" w:rsidP="00691E9D">
      <w:pPr>
        <w:ind w:left="3600"/>
        <w:rPr>
          <w:b/>
          <w:bCs/>
          <w:color w:val="000000" w:themeColor="text1"/>
          <w:sz w:val="28"/>
          <w:szCs w:val="28"/>
        </w:rPr>
      </w:pPr>
    </w:p>
    <w:p w14:paraId="0FB5AA77" w14:textId="4759569F" w:rsidR="00691E9D" w:rsidRDefault="00691E9D" w:rsidP="00691E9D">
      <w:pPr>
        <w:ind w:left="3600"/>
        <w:rPr>
          <w:b/>
          <w:bCs/>
          <w:color w:val="000000" w:themeColor="text1"/>
          <w:sz w:val="28"/>
          <w:szCs w:val="28"/>
        </w:rPr>
      </w:pPr>
    </w:p>
    <w:p w14:paraId="495CDEDD" w14:textId="0ADE9A9B" w:rsidR="00691E9D" w:rsidRDefault="00691E9D" w:rsidP="00691E9D">
      <w:pPr>
        <w:ind w:left="3600"/>
        <w:rPr>
          <w:b/>
          <w:bCs/>
          <w:color w:val="000000" w:themeColor="text1"/>
          <w:sz w:val="28"/>
          <w:szCs w:val="28"/>
        </w:rPr>
      </w:pPr>
    </w:p>
    <w:p w14:paraId="18DDE961" w14:textId="144EE324" w:rsidR="00691E9D" w:rsidRDefault="00691E9D" w:rsidP="00691E9D">
      <w:pPr>
        <w:ind w:left="3600"/>
        <w:rPr>
          <w:b/>
          <w:bCs/>
          <w:color w:val="000000" w:themeColor="text1"/>
          <w:sz w:val="28"/>
          <w:szCs w:val="28"/>
        </w:rPr>
      </w:pPr>
    </w:p>
    <w:p w14:paraId="33B5B8EC" w14:textId="77777777" w:rsidR="00691E9D" w:rsidRDefault="00691E9D" w:rsidP="00691E9D">
      <w:pPr>
        <w:ind w:left="3600"/>
        <w:rPr>
          <w:color w:val="000000" w:themeColor="text1"/>
          <w:sz w:val="28"/>
          <w:szCs w:val="28"/>
        </w:rPr>
      </w:pPr>
      <w:r>
        <w:rPr>
          <w:color w:val="000000" w:themeColor="text1"/>
          <w:sz w:val="28"/>
          <w:szCs w:val="28"/>
        </w:rPr>
        <w:t xml:space="preserve">    </w:t>
      </w:r>
    </w:p>
    <w:p w14:paraId="2E3F4D1C" w14:textId="77777777" w:rsidR="00691E9D" w:rsidRDefault="00691E9D" w:rsidP="00691E9D">
      <w:pPr>
        <w:ind w:left="3600"/>
        <w:rPr>
          <w:color w:val="000000" w:themeColor="text1"/>
          <w:sz w:val="28"/>
          <w:szCs w:val="28"/>
        </w:rPr>
      </w:pPr>
    </w:p>
    <w:p w14:paraId="75B2DFD9" w14:textId="77777777" w:rsidR="00691E9D" w:rsidRDefault="00691E9D" w:rsidP="00691E9D">
      <w:pPr>
        <w:ind w:left="3600"/>
        <w:rPr>
          <w:color w:val="000000" w:themeColor="text1"/>
          <w:sz w:val="28"/>
          <w:szCs w:val="28"/>
        </w:rPr>
      </w:pPr>
    </w:p>
    <w:p w14:paraId="11C63CEC" w14:textId="77777777" w:rsidR="00691E9D" w:rsidRDefault="00691E9D" w:rsidP="00691E9D">
      <w:pPr>
        <w:ind w:left="3600"/>
        <w:rPr>
          <w:color w:val="000000" w:themeColor="text1"/>
          <w:sz w:val="28"/>
          <w:szCs w:val="28"/>
        </w:rPr>
      </w:pPr>
    </w:p>
    <w:p w14:paraId="316C98B2" w14:textId="3D2F8AE4" w:rsidR="00691E9D" w:rsidRDefault="00691E9D" w:rsidP="00691E9D">
      <w:pPr>
        <w:ind w:left="3600"/>
        <w:rPr>
          <w:color w:val="000000" w:themeColor="text1"/>
          <w:sz w:val="28"/>
          <w:szCs w:val="28"/>
        </w:rPr>
      </w:pPr>
      <w:r>
        <w:rPr>
          <w:color w:val="000000" w:themeColor="text1"/>
          <w:sz w:val="28"/>
          <w:szCs w:val="28"/>
        </w:rPr>
        <w:t xml:space="preserve">     </w:t>
      </w:r>
      <w:r w:rsidRPr="00691E9D">
        <w:rPr>
          <w:color w:val="000000" w:themeColor="text1"/>
          <w:sz w:val="28"/>
          <w:szCs w:val="28"/>
        </w:rPr>
        <w:t>Created By:</w:t>
      </w:r>
    </w:p>
    <w:p w14:paraId="7F3CA2AC" w14:textId="0EDD7BA8" w:rsidR="00691E9D" w:rsidRDefault="00691E9D" w:rsidP="00691E9D">
      <w:pPr>
        <w:rPr>
          <w:b/>
          <w:bCs/>
          <w:color w:val="000000" w:themeColor="text1"/>
          <w:sz w:val="28"/>
          <w:szCs w:val="28"/>
        </w:rPr>
      </w:pPr>
      <w:r>
        <w:rPr>
          <w:b/>
          <w:bCs/>
          <w:color w:val="000000" w:themeColor="text1"/>
          <w:sz w:val="28"/>
          <w:szCs w:val="28"/>
        </w:rPr>
        <w:t xml:space="preserve">                                                              T.  Williams</w:t>
      </w:r>
    </w:p>
    <w:p w14:paraId="61DDA349" w14:textId="0ECE1DC2" w:rsidR="00691E9D" w:rsidRDefault="00691E9D" w:rsidP="00691E9D">
      <w:pPr>
        <w:rPr>
          <w:b/>
          <w:bCs/>
          <w:color w:val="000000" w:themeColor="text1"/>
          <w:sz w:val="28"/>
          <w:szCs w:val="28"/>
        </w:rPr>
      </w:pPr>
    </w:p>
    <w:p w14:paraId="14586715" w14:textId="1E774EAC" w:rsidR="00691E9D" w:rsidRDefault="00691E9D" w:rsidP="00691E9D">
      <w:pPr>
        <w:rPr>
          <w:b/>
          <w:bCs/>
          <w:color w:val="000000" w:themeColor="text1"/>
          <w:sz w:val="28"/>
          <w:szCs w:val="28"/>
        </w:rPr>
      </w:pPr>
    </w:p>
    <w:p w14:paraId="6211DF3E" w14:textId="62AE47A8" w:rsidR="00691E9D" w:rsidRDefault="00691E9D" w:rsidP="00691E9D">
      <w:pPr>
        <w:rPr>
          <w:b/>
          <w:bCs/>
          <w:color w:val="000000" w:themeColor="text1"/>
          <w:sz w:val="28"/>
          <w:szCs w:val="28"/>
        </w:rPr>
      </w:pPr>
    </w:p>
    <w:p w14:paraId="7B839BB8" w14:textId="77777777" w:rsidR="00691E9D" w:rsidRDefault="00691E9D" w:rsidP="00691E9D">
      <w:pPr>
        <w:rPr>
          <w:b/>
          <w:bCs/>
          <w:color w:val="000000" w:themeColor="text1"/>
          <w:sz w:val="28"/>
          <w:szCs w:val="28"/>
        </w:rPr>
      </w:pPr>
      <w:r>
        <w:rPr>
          <w:b/>
          <w:bCs/>
          <w:color w:val="000000" w:themeColor="text1"/>
          <w:sz w:val="28"/>
          <w:szCs w:val="28"/>
        </w:rPr>
        <w:t xml:space="preserve">                                                           </w:t>
      </w:r>
    </w:p>
    <w:p w14:paraId="46A9C062" w14:textId="77777777" w:rsidR="00691E9D" w:rsidRDefault="00691E9D" w:rsidP="00691E9D">
      <w:pPr>
        <w:rPr>
          <w:b/>
          <w:bCs/>
          <w:color w:val="000000" w:themeColor="text1"/>
          <w:sz w:val="28"/>
          <w:szCs w:val="28"/>
        </w:rPr>
      </w:pPr>
    </w:p>
    <w:p w14:paraId="513D37D2" w14:textId="77777777" w:rsidR="00691E9D" w:rsidRDefault="00691E9D" w:rsidP="00691E9D">
      <w:pPr>
        <w:rPr>
          <w:b/>
          <w:bCs/>
          <w:color w:val="000000" w:themeColor="text1"/>
          <w:sz w:val="28"/>
          <w:szCs w:val="28"/>
        </w:rPr>
      </w:pPr>
    </w:p>
    <w:p w14:paraId="34E0895C" w14:textId="36E5BD89" w:rsidR="00691E9D" w:rsidRDefault="00691E9D" w:rsidP="00691E9D">
      <w:pPr>
        <w:rPr>
          <w:color w:val="000000" w:themeColor="text1"/>
          <w:sz w:val="28"/>
          <w:szCs w:val="28"/>
        </w:rPr>
      </w:pPr>
      <w:r>
        <w:rPr>
          <w:b/>
          <w:bCs/>
          <w:color w:val="000000" w:themeColor="text1"/>
          <w:sz w:val="28"/>
          <w:szCs w:val="28"/>
        </w:rPr>
        <w:t xml:space="preserve">                                                           </w:t>
      </w:r>
      <w:r>
        <w:rPr>
          <w:color w:val="000000" w:themeColor="text1"/>
          <w:sz w:val="28"/>
          <w:szCs w:val="28"/>
        </w:rPr>
        <w:t xml:space="preserve"> </w:t>
      </w:r>
      <w:r w:rsidRPr="00691E9D">
        <w:rPr>
          <w:color w:val="000000" w:themeColor="text1"/>
          <w:sz w:val="28"/>
          <w:szCs w:val="28"/>
        </w:rPr>
        <w:t>Date Completed:</w:t>
      </w:r>
    </w:p>
    <w:p w14:paraId="2C10E99F" w14:textId="37E1F5BB" w:rsidR="00691E9D" w:rsidRPr="00691E9D" w:rsidRDefault="00691E9D" w:rsidP="00691E9D">
      <w:pPr>
        <w:ind w:left="3600"/>
        <w:rPr>
          <w:b/>
          <w:bCs/>
          <w:color w:val="000000" w:themeColor="text1"/>
          <w:sz w:val="28"/>
          <w:szCs w:val="28"/>
        </w:rPr>
      </w:pPr>
      <w:r>
        <w:rPr>
          <w:color w:val="000000" w:themeColor="text1"/>
          <w:sz w:val="28"/>
          <w:szCs w:val="28"/>
        </w:rPr>
        <w:t xml:space="preserve">    </w:t>
      </w:r>
      <w:r w:rsidRPr="00691E9D">
        <w:rPr>
          <w:b/>
          <w:bCs/>
          <w:color w:val="000000" w:themeColor="text1"/>
          <w:sz w:val="28"/>
          <w:szCs w:val="28"/>
        </w:rPr>
        <w:t>November 2</w:t>
      </w:r>
      <w:r w:rsidR="00B27866">
        <w:rPr>
          <w:b/>
          <w:bCs/>
          <w:color w:val="000000" w:themeColor="text1"/>
          <w:sz w:val="28"/>
          <w:szCs w:val="28"/>
        </w:rPr>
        <w:t>4</w:t>
      </w:r>
      <w:r w:rsidR="00B27866">
        <w:rPr>
          <w:b/>
          <w:bCs/>
          <w:color w:val="000000" w:themeColor="text1"/>
          <w:sz w:val="28"/>
          <w:szCs w:val="28"/>
          <w:vertAlign w:val="superscript"/>
        </w:rPr>
        <w:t>TH</w:t>
      </w:r>
      <w:r w:rsidRPr="00691E9D">
        <w:rPr>
          <w:b/>
          <w:bCs/>
          <w:color w:val="000000" w:themeColor="text1"/>
          <w:sz w:val="28"/>
          <w:szCs w:val="28"/>
        </w:rPr>
        <w:t xml:space="preserve"> </w:t>
      </w:r>
    </w:p>
    <w:p w14:paraId="0E7FB8BC" w14:textId="166715F0" w:rsidR="00691E9D" w:rsidRDefault="00691E9D" w:rsidP="00691E9D">
      <w:pPr>
        <w:ind w:left="3600"/>
        <w:rPr>
          <w:b/>
          <w:bCs/>
          <w:color w:val="000000" w:themeColor="text1"/>
          <w:sz w:val="28"/>
          <w:szCs w:val="28"/>
        </w:rPr>
      </w:pPr>
      <w:r w:rsidRPr="00691E9D">
        <w:rPr>
          <w:b/>
          <w:bCs/>
          <w:color w:val="000000" w:themeColor="text1"/>
          <w:sz w:val="28"/>
          <w:szCs w:val="28"/>
        </w:rPr>
        <w:t xml:space="preserve">           2020</w:t>
      </w:r>
    </w:p>
    <w:sdt>
      <w:sdtPr>
        <w:rPr>
          <w:rFonts w:asciiTheme="minorHAnsi" w:eastAsiaTheme="minorHAnsi" w:hAnsiTheme="minorHAnsi" w:cstheme="minorBidi"/>
          <w:color w:val="auto"/>
          <w:sz w:val="22"/>
          <w:szCs w:val="22"/>
          <w:lang w:val="en-GB"/>
        </w:rPr>
        <w:id w:val="-1537192159"/>
        <w:docPartObj>
          <w:docPartGallery w:val="Table of Contents"/>
          <w:docPartUnique/>
        </w:docPartObj>
      </w:sdtPr>
      <w:sdtEndPr>
        <w:rPr>
          <w:b/>
          <w:bCs/>
          <w:noProof/>
          <w:sz w:val="24"/>
        </w:rPr>
      </w:sdtEndPr>
      <w:sdtContent>
        <w:p w14:paraId="24B6FB49" w14:textId="77777777" w:rsidR="009F22D1" w:rsidRDefault="009F22D1">
          <w:pPr>
            <w:pStyle w:val="TOCHeading"/>
            <w:rPr>
              <w:rFonts w:asciiTheme="minorHAnsi" w:eastAsiaTheme="minorHAnsi" w:hAnsiTheme="minorHAnsi" w:cstheme="minorBidi"/>
              <w:color w:val="auto"/>
              <w:sz w:val="22"/>
              <w:szCs w:val="22"/>
              <w:lang w:val="en-GB"/>
            </w:rPr>
          </w:pPr>
        </w:p>
        <w:p w14:paraId="5241C597" w14:textId="2B6D8C95" w:rsidR="007E7604" w:rsidRDefault="007E7604">
          <w:pPr>
            <w:pStyle w:val="TOCHeading"/>
            <w:rPr>
              <w:b/>
              <w:bCs/>
              <w:color w:val="auto"/>
            </w:rPr>
          </w:pPr>
          <w:r w:rsidRPr="002E7E56">
            <w:rPr>
              <w:b/>
              <w:bCs/>
              <w:color w:val="auto"/>
            </w:rPr>
            <w:t>Table of Contents</w:t>
          </w:r>
        </w:p>
        <w:p w14:paraId="6969A43D" w14:textId="77777777" w:rsidR="002E7E56" w:rsidRPr="002E7E56" w:rsidRDefault="002E7E56" w:rsidP="002E7E56">
          <w:pPr>
            <w:rPr>
              <w:lang w:val="en-US"/>
            </w:rPr>
          </w:pPr>
        </w:p>
        <w:p w14:paraId="1337A5F2" w14:textId="5C3D94D6" w:rsidR="00B27866" w:rsidRDefault="007E7604">
          <w:pPr>
            <w:pStyle w:val="TOC1"/>
            <w:tabs>
              <w:tab w:val="left" w:pos="660"/>
              <w:tab w:val="right" w:leader="dot" w:pos="9016"/>
            </w:tabs>
            <w:rPr>
              <w:rFonts w:eastAsiaTheme="minorEastAsia"/>
              <w:noProof/>
              <w:sz w:val="22"/>
              <w:lang w:eastAsia="en-GB"/>
            </w:rPr>
          </w:pPr>
          <w:r>
            <w:fldChar w:fldCharType="begin"/>
          </w:r>
          <w:r>
            <w:instrText xml:space="preserve"> TOC \o "1-3" \h \z \u </w:instrText>
          </w:r>
          <w:r>
            <w:fldChar w:fldCharType="separate"/>
          </w:r>
          <w:hyperlink w:anchor="_Toc57145562" w:history="1">
            <w:r w:rsidR="00B27866" w:rsidRPr="008447AD">
              <w:rPr>
                <w:rStyle w:val="Hyperlink"/>
                <w:noProof/>
              </w:rPr>
              <w:t>1.0</w:t>
            </w:r>
            <w:r w:rsidR="00B27866">
              <w:rPr>
                <w:rFonts w:eastAsiaTheme="minorEastAsia"/>
                <w:noProof/>
                <w:sz w:val="22"/>
                <w:lang w:eastAsia="en-GB"/>
              </w:rPr>
              <w:tab/>
            </w:r>
            <w:r w:rsidR="00B27866" w:rsidRPr="008447AD">
              <w:rPr>
                <w:rStyle w:val="Hyperlink"/>
                <w:noProof/>
              </w:rPr>
              <w:t>Introduction</w:t>
            </w:r>
            <w:r w:rsidR="00B27866">
              <w:rPr>
                <w:noProof/>
                <w:webHidden/>
              </w:rPr>
              <w:tab/>
            </w:r>
            <w:r w:rsidR="00B27866">
              <w:rPr>
                <w:noProof/>
                <w:webHidden/>
              </w:rPr>
              <w:fldChar w:fldCharType="begin"/>
            </w:r>
            <w:r w:rsidR="00B27866">
              <w:rPr>
                <w:noProof/>
                <w:webHidden/>
              </w:rPr>
              <w:instrText xml:space="preserve"> PAGEREF _Toc57145562 \h </w:instrText>
            </w:r>
            <w:r w:rsidR="00B27866">
              <w:rPr>
                <w:noProof/>
                <w:webHidden/>
              </w:rPr>
            </w:r>
            <w:r w:rsidR="00B27866">
              <w:rPr>
                <w:noProof/>
                <w:webHidden/>
              </w:rPr>
              <w:fldChar w:fldCharType="separate"/>
            </w:r>
            <w:r w:rsidR="00B27866">
              <w:rPr>
                <w:noProof/>
                <w:webHidden/>
              </w:rPr>
              <w:t>3</w:t>
            </w:r>
            <w:r w:rsidR="00B27866">
              <w:rPr>
                <w:noProof/>
                <w:webHidden/>
              </w:rPr>
              <w:fldChar w:fldCharType="end"/>
            </w:r>
          </w:hyperlink>
        </w:p>
        <w:p w14:paraId="58E5F919" w14:textId="128BA851" w:rsidR="00B27866" w:rsidRDefault="00B27866">
          <w:pPr>
            <w:pStyle w:val="TOC1"/>
            <w:tabs>
              <w:tab w:val="left" w:pos="660"/>
              <w:tab w:val="right" w:leader="dot" w:pos="9016"/>
            </w:tabs>
            <w:rPr>
              <w:rFonts w:eastAsiaTheme="minorEastAsia"/>
              <w:noProof/>
              <w:sz w:val="22"/>
              <w:lang w:eastAsia="en-GB"/>
            </w:rPr>
          </w:pPr>
          <w:hyperlink w:anchor="_Toc57145563" w:history="1">
            <w:r w:rsidRPr="008447AD">
              <w:rPr>
                <w:rStyle w:val="Hyperlink"/>
                <w:noProof/>
              </w:rPr>
              <w:t>2.0</w:t>
            </w:r>
            <w:r>
              <w:rPr>
                <w:rFonts w:eastAsiaTheme="minorEastAsia"/>
                <w:noProof/>
                <w:sz w:val="22"/>
                <w:lang w:eastAsia="en-GB"/>
              </w:rPr>
              <w:tab/>
            </w:r>
            <w:r w:rsidRPr="008447AD">
              <w:rPr>
                <w:rStyle w:val="Hyperlink"/>
                <w:noProof/>
              </w:rPr>
              <w:t>Relevant Health and Safety Legislation</w:t>
            </w:r>
            <w:r>
              <w:rPr>
                <w:noProof/>
                <w:webHidden/>
              </w:rPr>
              <w:tab/>
            </w:r>
            <w:r>
              <w:rPr>
                <w:noProof/>
                <w:webHidden/>
              </w:rPr>
              <w:fldChar w:fldCharType="begin"/>
            </w:r>
            <w:r>
              <w:rPr>
                <w:noProof/>
                <w:webHidden/>
              </w:rPr>
              <w:instrText xml:space="preserve"> PAGEREF _Toc57145563 \h </w:instrText>
            </w:r>
            <w:r>
              <w:rPr>
                <w:noProof/>
                <w:webHidden/>
              </w:rPr>
            </w:r>
            <w:r>
              <w:rPr>
                <w:noProof/>
                <w:webHidden/>
              </w:rPr>
              <w:fldChar w:fldCharType="separate"/>
            </w:r>
            <w:r>
              <w:rPr>
                <w:noProof/>
                <w:webHidden/>
              </w:rPr>
              <w:t>3</w:t>
            </w:r>
            <w:r>
              <w:rPr>
                <w:noProof/>
                <w:webHidden/>
              </w:rPr>
              <w:fldChar w:fldCharType="end"/>
            </w:r>
          </w:hyperlink>
        </w:p>
        <w:p w14:paraId="0992192A" w14:textId="64473AC8" w:rsidR="00B27866" w:rsidRDefault="00B27866">
          <w:pPr>
            <w:pStyle w:val="TOC2"/>
            <w:tabs>
              <w:tab w:val="right" w:leader="dot" w:pos="9016"/>
            </w:tabs>
            <w:rPr>
              <w:rFonts w:eastAsiaTheme="minorEastAsia"/>
              <w:noProof/>
              <w:sz w:val="22"/>
              <w:lang w:eastAsia="en-GB"/>
            </w:rPr>
          </w:pPr>
          <w:hyperlink w:anchor="_Toc57145564" w:history="1">
            <w:r w:rsidRPr="008447AD">
              <w:rPr>
                <w:rStyle w:val="Hyperlink"/>
                <w:noProof/>
              </w:rPr>
              <w:t>The Client</w:t>
            </w:r>
            <w:r>
              <w:rPr>
                <w:noProof/>
                <w:webHidden/>
              </w:rPr>
              <w:tab/>
            </w:r>
            <w:r>
              <w:rPr>
                <w:noProof/>
                <w:webHidden/>
              </w:rPr>
              <w:fldChar w:fldCharType="begin"/>
            </w:r>
            <w:r>
              <w:rPr>
                <w:noProof/>
                <w:webHidden/>
              </w:rPr>
              <w:instrText xml:space="preserve"> PAGEREF _Toc57145564 \h </w:instrText>
            </w:r>
            <w:r>
              <w:rPr>
                <w:noProof/>
                <w:webHidden/>
              </w:rPr>
            </w:r>
            <w:r>
              <w:rPr>
                <w:noProof/>
                <w:webHidden/>
              </w:rPr>
              <w:fldChar w:fldCharType="separate"/>
            </w:r>
            <w:r>
              <w:rPr>
                <w:noProof/>
                <w:webHidden/>
              </w:rPr>
              <w:t>5</w:t>
            </w:r>
            <w:r>
              <w:rPr>
                <w:noProof/>
                <w:webHidden/>
              </w:rPr>
              <w:fldChar w:fldCharType="end"/>
            </w:r>
          </w:hyperlink>
        </w:p>
        <w:p w14:paraId="44DC1502" w14:textId="05D91D87" w:rsidR="00B27866" w:rsidRDefault="00B27866">
          <w:pPr>
            <w:pStyle w:val="TOC2"/>
            <w:tabs>
              <w:tab w:val="right" w:leader="dot" w:pos="9016"/>
            </w:tabs>
            <w:rPr>
              <w:rFonts w:eastAsiaTheme="minorEastAsia"/>
              <w:noProof/>
              <w:sz w:val="22"/>
              <w:lang w:eastAsia="en-GB"/>
            </w:rPr>
          </w:pPr>
          <w:hyperlink w:anchor="_Toc57145565" w:history="1">
            <w:r w:rsidRPr="008447AD">
              <w:rPr>
                <w:rStyle w:val="Hyperlink"/>
                <w:noProof/>
              </w:rPr>
              <w:t>Principal Designer</w:t>
            </w:r>
            <w:r>
              <w:rPr>
                <w:noProof/>
                <w:webHidden/>
              </w:rPr>
              <w:tab/>
            </w:r>
            <w:r>
              <w:rPr>
                <w:noProof/>
                <w:webHidden/>
              </w:rPr>
              <w:fldChar w:fldCharType="begin"/>
            </w:r>
            <w:r>
              <w:rPr>
                <w:noProof/>
                <w:webHidden/>
              </w:rPr>
              <w:instrText xml:space="preserve"> PAGEREF _Toc57145565 \h </w:instrText>
            </w:r>
            <w:r>
              <w:rPr>
                <w:noProof/>
                <w:webHidden/>
              </w:rPr>
            </w:r>
            <w:r>
              <w:rPr>
                <w:noProof/>
                <w:webHidden/>
              </w:rPr>
              <w:fldChar w:fldCharType="separate"/>
            </w:r>
            <w:r>
              <w:rPr>
                <w:noProof/>
                <w:webHidden/>
              </w:rPr>
              <w:t>5</w:t>
            </w:r>
            <w:r>
              <w:rPr>
                <w:noProof/>
                <w:webHidden/>
              </w:rPr>
              <w:fldChar w:fldCharType="end"/>
            </w:r>
          </w:hyperlink>
        </w:p>
        <w:p w14:paraId="4A1EC2C5" w14:textId="6CE3EB8A" w:rsidR="00B27866" w:rsidRDefault="00B27866">
          <w:pPr>
            <w:pStyle w:val="TOC2"/>
            <w:tabs>
              <w:tab w:val="right" w:leader="dot" w:pos="9016"/>
            </w:tabs>
            <w:rPr>
              <w:rFonts w:eastAsiaTheme="minorEastAsia"/>
              <w:noProof/>
              <w:sz w:val="22"/>
              <w:lang w:eastAsia="en-GB"/>
            </w:rPr>
          </w:pPr>
          <w:hyperlink w:anchor="_Toc57145566" w:history="1">
            <w:r w:rsidRPr="008447AD">
              <w:rPr>
                <w:rStyle w:val="Hyperlink"/>
                <w:noProof/>
              </w:rPr>
              <w:t>Principal Contractor</w:t>
            </w:r>
            <w:r>
              <w:rPr>
                <w:noProof/>
                <w:webHidden/>
              </w:rPr>
              <w:tab/>
            </w:r>
            <w:r>
              <w:rPr>
                <w:noProof/>
                <w:webHidden/>
              </w:rPr>
              <w:fldChar w:fldCharType="begin"/>
            </w:r>
            <w:r>
              <w:rPr>
                <w:noProof/>
                <w:webHidden/>
              </w:rPr>
              <w:instrText xml:space="preserve"> PAGEREF _Toc57145566 \h </w:instrText>
            </w:r>
            <w:r>
              <w:rPr>
                <w:noProof/>
                <w:webHidden/>
              </w:rPr>
            </w:r>
            <w:r>
              <w:rPr>
                <w:noProof/>
                <w:webHidden/>
              </w:rPr>
              <w:fldChar w:fldCharType="separate"/>
            </w:r>
            <w:r>
              <w:rPr>
                <w:noProof/>
                <w:webHidden/>
              </w:rPr>
              <w:t>5</w:t>
            </w:r>
            <w:r>
              <w:rPr>
                <w:noProof/>
                <w:webHidden/>
              </w:rPr>
              <w:fldChar w:fldCharType="end"/>
            </w:r>
          </w:hyperlink>
        </w:p>
        <w:p w14:paraId="1922DFA1" w14:textId="3F928652" w:rsidR="00B27866" w:rsidRDefault="00B27866">
          <w:pPr>
            <w:pStyle w:val="TOC1"/>
            <w:tabs>
              <w:tab w:val="right" w:leader="dot" w:pos="9016"/>
            </w:tabs>
            <w:rPr>
              <w:rFonts w:eastAsiaTheme="minorEastAsia"/>
              <w:noProof/>
              <w:sz w:val="22"/>
              <w:lang w:eastAsia="en-GB"/>
            </w:rPr>
          </w:pPr>
          <w:hyperlink w:anchor="_Toc57145567" w:history="1">
            <w:r w:rsidRPr="008447AD">
              <w:rPr>
                <w:rStyle w:val="Hyperlink"/>
                <w:noProof/>
              </w:rPr>
              <w:t>Appendices</w:t>
            </w:r>
            <w:r>
              <w:rPr>
                <w:noProof/>
                <w:webHidden/>
              </w:rPr>
              <w:tab/>
            </w:r>
            <w:r>
              <w:rPr>
                <w:noProof/>
                <w:webHidden/>
              </w:rPr>
              <w:fldChar w:fldCharType="begin"/>
            </w:r>
            <w:r>
              <w:rPr>
                <w:noProof/>
                <w:webHidden/>
              </w:rPr>
              <w:instrText xml:space="preserve"> PAGEREF _Toc57145567 \h </w:instrText>
            </w:r>
            <w:r>
              <w:rPr>
                <w:noProof/>
                <w:webHidden/>
              </w:rPr>
            </w:r>
            <w:r>
              <w:rPr>
                <w:noProof/>
                <w:webHidden/>
              </w:rPr>
              <w:fldChar w:fldCharType="separate"/>
            </w:r>
            <w:r>
              <w:rPr>
                <w:noProof/>
                <w:webHidden/>
              </w:rPr>
              <w:t>6</w:t>
            </w:r>
            <w:r>
              <w:rPr>
                <w:noProof/>
                <w:webHidden/>
              </w:rPr>
              <w:fldChar w:fldCharType="end"/>
            </w:r>
          </w:hyperlink>
        </w:p>
        <w:p w14:paraId="69E9D1B8" w14:textId="532A6FAD" w:rsidR="00B27866" w:rsidRDefault="00B27866">
          <w:pPr>
            <w:pStyle w:val="TOC1"/>
            <w:tabs>
              <w:tab w:val="right" w:leader="dot" w:pos="9016"/>
            </w:tabs>
            <w:rPr>
              <w:rFonts w:eastAsiaTheme="minorEastAsia"/>
              <w:noProof/>
              <w:sz w:val="22"/>
              <w:lang w:eastAsia="en-GB"/>
            </w:rPr>
          </w:pPr>
          <w:hyperlink w:anchor="_Toc57145568" w:history="1">
            <w:r w:rsidRPr="008447AD">
              <w:rPr>
                <w:rStyle w:val="Hyperlink"/>
                <w:noProof/>
              </w:rPr>
              <w:t>CPP (Construction Phase Plan)</w:t>
            </w:r>
            <w:r>
              <w:rPr>
                <w:noProof/>
                <w:webHidden/>
              </w:rPr>
              <w:tab/>
            </w:r>
            <w:r>
              <w:rPr>
                <w:noProof/>
                <w:webHidden/>
              </w:rPr>
              <w:fldChar w:fldCharType="begin"/>
            </w:r>
            <w:r>
              <w:rPr>
                <w:noProof/>
                <w:webHidden/>
              </w:rPr>
              <w:instrText xml:space="preserve"> PAGEREF _Toc57145568 \h </w:instrText>
            </w:r>
            <w:r>
              <w:rPr>
                <w:noProof/>
                <w:webHidden/>
              </w:rPr>
            </w:r>
            <w:r>
              <w:rPr>
                <w:noProof/>
                <w:webHidden/>
              </w:rPr>
              <w:fldChar w:fldCharType="separate"/>
            </w:r>
            <w:r>
              <w:rPr>
                <w:noProof/>
                <w:webHidden/>
              </w:rPr>
              <w:t>6</w:t>
            </w:r>
            <w:r>
              <w:rPr>
                <w:noProof/>
                <w:webHidden/>
              </w:rPr>
              <w:fldChar w:fldCharType="end"/>
            </w:r>
          </w:hyperlink>
        </w:p>
        <w:p w14:paraId="4A1F5C74" w14:textId="66759ABC" w:rsidR="00B27866" w:rsidRDefault="00B27866">
          <w:pPr>
            <w:pStyle w:val="TOC2"/>
            <w:tabs>
              <w:tab w:val="right" w:leader="dot" w:pos="9016"/>
            </w:tabs>
            <w:rPr>
              <w:rFonts w:eastAsiaTheme="minorEastAsia"/>
              <w:noProof/>
              <w:sz w:val="22"/>
              <w:lang w:eastAsia="en-GB"/>
            </w:rPr>
          </w:pPr>
          <w:hyperlink w:anchor="_Toc57145569" w:history="1">
            <w:r w:rsidRPr="008447AD">
              <w:rPr>
                <w:rStyle w:val="Hyperlink"/>
                <w:noProof/>
              </w:rPr>
              <w:t>Schedule of Works</w:t>
            </w:r>
            <w:r>
              <w:rPr>
                <w:noProof/>
                <w:webHidden/>
              </w:rPr>
              <w:tab/>
            </w:r>
            <w:r>
              <w:rPr>
                <w:noProof/>
                <w:webHidden/>
              </w:rPr>
              <w:fldChar w:fldCharType="begin"/>
            </w:r>
            <w:r>
              <w:rPr>
                <w:noProof/>
                <w:webHidden/>
              </w:rPr>
              <w:instrText xml:space="preserve"> PAGEREF _Toc57145569 \h </w:instrText>
            </w:r>
            <w:r>
              <w:rPr>
                <w:noProof/>
                <w:webHidden/>
              </w:rPr>
            </w:r>
            <w:r>
              <w:rPr>
                <w:noProof/>
                <w:webHidden/>
              </w:rPr>
              <w:fldChar w:fldCharType="separate"/>
            </w:r>
            <w:r>
              <w:rPr>
                <w:noProof/>
                <w:webHidden/>
              </w:rPr>
              <w:t>6</w:t>
            </w:r>
            <w:r>
              <w:rPr>
                <w:noProof/>
                <w:webHidden/>
              </w:rPr>
              <w:fldChar w:fldCharType="end"/>
            </w:r>
          </w:hyperlink>
        </w:p>
        <w:p w14:paraId="302ABB76" w14:textId="33B28BD4" w:rsidR="00B27866" w:rsidRDefault="00B27866">
          <w:pPr>
            <w:pStyle w:val="TOC2"/>
            <w:tabs>
              <w:tab w:val="right" w:leader="dot" w:pos="9016"/>
            </w:tabs>
            <w:rPr>
              <w:rFonts w:eastAsiaTheme="minorEastAsia"/>
              <w:noProof/>
              <w:sz w:val="22"/>
              <w:lang w:eastAsia="en-GB"/>
            </w:rPr>
          </w:pPr>
          <w:hyperlink w:anchor="_Toc57145570" w:history="1">
            <w:r w:rsidRPr="008447AD">
              <w:rPr>
                <w:rStyle w:val="Hyperlink"/>
                <w:noProof/>
              </w:rPr>
              <w:t>Site Risks</w:t>
            </w:r>
            <w:r>
              <w:rPr>
                <w:noProof/>
                <w:webHidden/>
              </w:rPr>
              <w:tab/>
            </w:r>
            <w:r>
              <w:rPr>
                <w:noProof/>
                <w:webHidden/>
              </w:rPr>
              <w:fldChar w:fldCharType="begin"/>
            </w:r>
            <w:r>
              <w:rPr>
                <w:noProof/>
                <w:webHidden/>
              </w:rPr>
              <w:instrText xml:space="preserve"> PAGEREF _Toc57145570 \h </w:instrText>
            </w:r>
            <w:r>
              <w:rPr>
                <w:noProof/>
                <w:webHidden/>
              </w:rPr>
            </w:r>
            <w:r>
              <w:rPr>
                <w:noProof/>
                <w:webHidden/>
              </w:rPr>
              <w:fldChar w:fldCharType="separate"/>
            </w:r>
            <w:r>
              <w:rPr>
                <w:noProof/>
                <w:webHidden/>
              </w:rPr>
              <w:t>7</w:t>
            </w:r>
            <w:r>
              <w:rPr>
                <w:noProof/>
                <w:webHidden/>
              </w:rPr>
              <w:fldChar w:fldCharType="end"/>
            </w:r>
          </w:hyperlink>
        </w:p>
        <w:p w14:paraId="7266783A" w14:textId="608A5BDE" w:rsidR="00B27866" w:rsidRDefault="00B27866">
          <w:pPr>
            <w:pStyle w:val="TOC2"/>
            <w:tabs>
              <w:tab w:val="right" w:leader="dot" w:pos="9016"/>
            </w:tabs>
            <w:rPr>
              <w:rFonts w:eastAsiaTheme="minorEastAsia"/>
              <w:noProof/>
              <w:sz w:val="22"/>
              <w:lang w:eastAsia="en-GB"/>
            </w:rPr>
          </w:pPr>
          <w:hyperlink w:anchor="_Toc57145571" w:history="1">
            <w:r w:rsidRPr="008447AD">
              <w:rPr>
                <w:rStyle w:val="Hyperlink"/>
                <w:noProof/>
              </w:rPr>
              <w:t>Minimum Health and Safety Standards</w:t>
            </w:r>
            <w:r>
              <w:rPr>
                <w:noProof/>
                <w:webHidden/>
              </w:rPr>
              <w:tab/>
            </w:r>
            <w:r>
              <w:rPr>
                <w:noProof/>
                <w:webHidden/>
              </w:rPr>
              <w:fldChar w:fldCharType="begin"/>
            </w:r>
            <w:r>
              <w:rPr>
                <w:noProof/>
                <w:webHidden/>
              </w:rPr>
              <w:instrText xml:space="preserve"> PAGEREF _Toc57145571 \h </w:instrText>
            </w:r>
            <w:r>
              <w:rPr>
                <w:noProof/>
                <w:webHidden/>
              </w:rPr>
            </w:r>
            <w:r>
              <w:rPr>
                <w:noProof/>
                <w:webHidden/>
              </w:rPr>
              <w:fldChar w:fldCharType="separate"/>
            </w:r>
            <w:r>
              <w:rPr>
                <w:noProof/>
                <w:webHidden/>
              </w:rPr>
              <w:t>7</w:t>
            </w:r>
            <w:r>
              <w:rPr>
                <w:noProof/>
                <w:webHidden/>
              </w:rPr>
              <w:fldChar w:fldCharType="end"/>
            </w:r>
          </w:hyperlink>
        </w:p>
        <w:p w14:paraId="601F4B85" w14:textId="5867E61E" w:rsidR="00B27866" w:rsidRDefault="00B27866">
          <w:pPr>
            <w:pStyle w:val="TOC2"/>
            <w:tabs>
              <w:tab w:val="right" w:leader="dot" w:pos="9016"/>
            </w:tabs>
            <w:rPr>
              <w:rFonts w:eastAsiaTheme="minorEastAsia"/>
              <w:noProof/>
              <w:sz w:val="22"/>
              <w:lang w:eastAsia="en-GB"/>
            </w:rPr>
          </w:pPr>
          <w:hyperlink w:anchor="_Toc57145572" w:history="1">
            <w:r w:rsidRPr="008447AD">
              <w:rPr>
                <w:rStyle w:val="Hyperlink"/>
                <w:noProof/>
              </w:rPr>
              <w:t>The Client imposed site rules are</w:t>
            </w:r>
            <w:r>
              <w:rPr>
                <w:noProof/>
                <w:webHidden/>
              </w:rPr>
              <w:tab/>
            </w:r>
            <w:r>
              <w:rPr>
                <w:noProof/>
                <w:webHidden/>
              </w:rPr>
              <w:fldChar w:fldCharType="begin"/>
            </w:r>
            <w:r>
              <w:rPr>
                <w:noProof/>
                <w:webHidden/>
              </w:rPr>
              <w:instrText xml:space="preserve"> PAGEREF _Toc57145572 \h </w:instrText>
            </w:r>
            <w:r>
              <w:rPr>
                <w:noProof/>
                <w:webHidden/>
              </w:rPr>
            </w:r>
            <w:r>
              <w:rPr>
                <w:noProof/>
                <w:webHidden/>
              </w:rPr>
              <w:fldChar w:fldCharType="separate"/>
            </w:r>
            <w:r>
              <w:rPr>
                <w:noProof/>
                <w:webHidden/>
              </w:rPr>
              <w:t>9</w:t>
            </w:r>
            <w:r>
              <w:rPr>
                <w:noProof/>
                <w:webHidden/>
              </w:rPr>
              <w:fldChar w:fldCharType="end"/>
            </w:r>
          </w:hyperlink>
        </w:p>
        <w:p w14:paraId="2BA1104C" w14:textId="2266EC17" w:rsidR="00B27866" w:rsidRDefault="00B27866">
          <w:pPr>
            <w:pStyle w:val="TOC2"/>
            <w:tabs>
              <w:tab w:val="right" w:leader="dot" w:pos="9016"/>
            </w:tabs>
            <w:rPr>
              <w:rFonts w:eastAsiaTheme="minorEastAsia"/>
              <w:noProof/>
              <w:sz w:val="22"/>
              <w:lang w:eastAsia="en-GB"/>
            </w:rPr>
          </w:pPr>
          <w:hyperlink w:anchor="_Toc57145573" w:history="1">
            <w:r w:rsidRPr="008447AD">
              <w:rPr>
                <w:rStyle w:val="Hyperlink"/>
                <w:noProof/>
              </w:rPr>
              <w:t>General Precautions</w:t>
            </w:r>
            <w:r>
              <w:rPr>
                <w:noProof/>
                <w:webHidden/>
              </w:rPr>
              <w:tab/>
            </w:r>
            <w:r>
              <w:rPr>
                <w:noProof/>
                <w:webHidden/>
              </w:rPr>
              <w:fldChar w:fldCharType="begin"/>
            </w:r>
            <w:r>
              <w:rPr>
                <w:noProof/>
                <w:webHidden/>
              </w:rPr>
              <w:instrText xml:space="preserve"> PAGEREF _Toc57145573 \h </w:instrText>
            </w:r>
            <w:r>
              <w:rPr>
                <w:noProof/>
                <w:webHidden/>
              </w:rPr>
            </w:r>
            <w:r>
              <w:rPr>
                <w:noProof/>
                <w:webHidden/>
              </w:rPr>
              <w:fldChar w:fldCharType="separate"/>
            </w:r>
            <w:r>
              <w:rPr>
                <w:noProof/>
                <w:webHidden/>
              </w:rPr>
              <w:t>10</w:t>
            </w:r>
            <w:r>
              <w:rPr>
                <w:noProof/>
                <w:webHidden/>
              </w:rPr>
              <w:fldChar w:fldCharType="end"/>
            </w:r>
          </w:hyperlink>
        </w:p>
        <w:p w14:paraId="5CFB0B6D" w14:textId="07AEEA1F" w:rsidR="00B27866" w:rsidRDefault="00B27866">
          <w:pPr>
            <w:pStyle w:val="TOC2"/>
            <w:tabs>
              <w:tab w:val="right" w:leader="dot" w:pos="9016"/>
            </w:tabs>
            <w:rPr>
              <w:rFonts w:eastAsiaTheme="minorEastAsia"/>
              <w:noProof/>
              <w:sz w:val="22"/>
              <w:lang w:eastAsia="en-GB"/>
            </w:rPr>
          </w:pPr>
          <w:hyperlink w:anchor="_Toc57145574" w:history="1">
            <w:r w:rsidRPr="008447AD">
              <w:rPr>
                <w:rStyle w:val="Hyperlink"/>
                <w:noProof/>
              </w:rPr>
              <w:t>COVID-19 - Code of Conduct</w:t>
            </w:r>
            <w:r>
              <w:rPr>
                <w:noProof/>
                <w:webHidden/>
              </w:rPr>
              <w:tab/>
            </w:r>
            <w:r>
              <w:rPr>
                <w:noProof/>
                <w:webHidden/>
              </w:rPr>
              <w:fldChar w:fldCharType="begin"/>
            </w:r>
            <w:r>
              <w:rPr>
                <w:noProof/>
                <w:webHidden/>
              </w:rPr>
              <w:instrText xml:space="preserve"> PAGEREF _Toc57145574 \h </w:instrText>
            </w:r>
            <w:r>
              <w:rPr>
                <w:noProof/>
                <w:webHidden/>
              </w:rPr>
            </w:r>
            <w:r>
              <w:rPr>
                <w:noProof/>
                <w:webHidden/>
              </w:rPr>
              <w:fldChar w:fldCharType="separate"/>
            </w:r>
            <w:r>
              <w:rPr>
                <w:noProof/>
                <w:webHidden/>
              </w:rPr>
              <w:t>12</w:t>
            </w:r>
            <w:r>
              <w:rPr>
                <w:noProof/>
                <w:webHidden/>
              </w:rPr>
              <w:fldChar w:fldCharType="end"/>
            </w:r>
          </w:hyperlink>
        </w:p>
        <w:p w14:paraId="25F229F1" w14:textId="13B895E4" w:rsidR="00B27866" w:rsidRDefault="00B27866">
          <w:pPr>
            <w:pStyle w:val="TOC1"/>
            <w:tabs>
              <w:tab w:val="right" w:leader="dot" w:pos="9016"/>
            </w:tabs>
            <w:rPr>
              <w:rFonts w:eastAsiaTheme="minorEastAsia"/>
              <w:noProof/>
              <w:sz w:val="22"/>
              <w:lang w:eastAsia="en-GB"/>
            </w:rPr>
          </w:pPr>
          <w:hyperlink w:anchor="_Toc57145575" w:history="1">
            <w:r w:rsidRPr="008447AD">
              <w:rPr>
                <w:rStyle w:val="Hyperlink"/>
                <w:noProof/>
              </w:rPr>
              <w:t>Method Statements</w:t>
            </w:r>
            <w:r>
              <w:rPr>
                <w:noProof/>
                <w:webHidden/>
              </w:rPr>
              <w:tab/>
            </w:r>
            <w:r>
              <w:rPr>
                <w:noProof/>
                <w:webHidden/>
              </w:rPr>
              <w:fldChar w:fldCharType="begin"/>
            </w:r>
            <w:r>
              <w:rPr>
                <w:noProof/>
                <w:webHidden/>
              </w:rPr>
              <w:instrText xml:space="preserve"> PAGEREF _Toc57145575 \h </w:instrText>
            </w:r>
            <w:r>
              <w:rPr>
                <w:noProof/>
                <w:webHidden/>
              </w:rPr>
            </w:r>
            <w:r>
              <w:rPr>
                <w:noProof/>
                <w:webHidden/>
              </w:rPr>
              <w:fldChar w:fldCharType="separate"/>
            </w:r>
            <w:r>
              <w:rPr>
                <w:noProof/>
                <w:webHidden/>
              </w:rPr>
              <w:t>17</w:t>
            </w:r>
            <w:r>
              <w:rPr>
                <w:noProof/>
                <w:webHidden/>
              </w:rPr>
              <w:fldChar w:fldCharType="end"/>
            </w:r>
          </w:hyperlink>
        </w:p>
        <w:p w14:paraId="563FD81E" w14:textId="26E018A3" w:rsidR="00B27866" w:rsidRDefault="00B27866">
          <w:pPr>
            <w:pStyle w:val="TOC2"/>
            <w:tabs>
              <w:tab w:val="right" w:leader="dot" w:pos="9016"/>
            </w:tabs>
            <w:rPr>
              <w:rFonts w:eastAsiaTheme="minorEastAsia"/>
              <w:noProof/>
              <w:sz w:val="22"/>
              <w:lang w:eastAsia="en-GB"/>
            </w:rPr>
          </w:pPr>
          <w:hyperlink w:anchor="_Toc57145576" w:history="1">
            <w:r w:rsidRPr="008447AD">
              <w:rPr>
                <w:rStyle w:val="Hyperlink"/>
                <w:noProof/>
              </w:rPr>
              <w:t>Brick and Blockwork</w:t>
            </w:r>
            <w:r>
              <w:rPr>
                <w:noProof/>
                <w:webHidden/>
              </w:rPr>
              <w:tab/>
            </w:r>
            <w:r>
              <w:rPr>
                <w:noProof/>
                <w:webHidden/>
              </w:rPr>
              <w:fldChar w:fldCharType="begin"/>
            </w:r>
            <w:r>
              <w:rPr>
                <w:noProof/>
                <w:webHidden/>
              </w:rPr>
              <w:instrText xml:space="preserve"> PAGEREF _Toc57145576 \h </w:instrText>
            </w:r>
            <w:r>
              <w:rPr>
                <w:noProof/>
                <w:webHidden/>
              </w:rPr>
            </w:r>
            <w:r>
              <w:rPr>
                <w:noProof/>
                <w:webHidden/>
              </w:rPr>
              <w:fldChar w:fldCharType="separate"/>
            </w:r>
            <w:r>
              <w:rPr>
                <w:noProof/>
                <w:webHidden/>
              </w:rPr>
              <w:t>17</w:t>
            </w:r>
            <w:r>
              <w:rPr>
                <w:noProof/>
                <w:webHidden/>
              </w:rPr>
              <w:fldChar w:fldCharType="end"/>
            </w:r>
          </w:hyperlink>
        </w:p>
        <w:p w14:paraId="6A52E15F" w14:textId="009F155E" w:rsidR="00B27866" w:rsidRDefault="00B27866">
          <w:pPr>
            <w:pStyle w:val="TOC2"/>
            <w:tabs>
              <w:tab w:val="right" w:leader="dot" w:pos="9016"/>
            </w:tabs>
            <w:rPr>
              <w:rFonts w:eastAsiaTheme="minorEastAsia"/>
              <w:noProof/>
              <w:sz w:val="22"/>
              <w:lang w:eastAsia="en-GB"/>
            </w:rPr>
          </w:pPr>
          <w:hyperlink w:anchor="_Toc57145577" w:history="1">
            <w:r w:rsidRPr="008447AD">
              <w:rPr>
                <w:rStyle w:val="Hyperlink"/>
                <w:noProof/>
              </w:rPr>
              <w:t>Plumbing</w:t>
            </w:r>
            <w:r>
              <w:rPr>
                <w:noProof/>
                <w:webHidden/>
              </w:rPr>
              <w:tab/>
            </w:r>
            <w:r>
              <w:rPr>
                <w:noProof/>
                <w:webHidden/>
              </w:rPr>
              <w:fldChar w:fldCharType="begin"/>
            </w:r>
            <w:r>
              <w:rPr>
                <w:noProof/>
                <w:webHidden/>
              </w:rPr>
              <w:instrText xml:space="preserve"> PAGEREF _Toc57145577 \h </w:instrText>
            </w:r>
            <w:r>
              <w:rPr>
                <w:noProof/>
                <w:webHidden/>
              </w:rPr>
            </w:r>
            <w:r>
              <w:rPr>
                <w:noProof/>
                <w:webHidden/>
              </w:rPr>
              <w:fldChar w:fldCharType="separate"/>
            </w:r>
            <w:r>
              <w:rPr>
                <w:noProof/>
                <w:webHidden/>
              </w:rPr>
              <w:t>18</w:t>
            </w:r>
            <w:r>
              <w:rPr>
                <w:noProof/>
                <w:webHidden/>
              </w:rPr>
              <w:fldChar w:fldCharType="end"/>
            </w:r>
          </w:hyperlink>
        </w:p>
        <w:p w14:paraId="089CD7A0" w14:textId="60A2AB82" w:rsidR="00B27866" w:rsidRDefault="00B27866">
          <w:pPr>
            <w:pStyle w:val="TOC2"/>
            <w:tabs>
              <w:tab w:val="right" w:leader="dot" w:pos="9016"/>
            </w:tabs>
            <w:rPr>
              <w:rFonts w:eastAsiaTheme="minorEastAsia"/>
              <w:noProof/>
              <w:sz w:val="22"/>
              <w:lang w:eastAsia="en-GB"/>
            </w:rPr>
          </w:pPr>
          <w:hyperlink w:anchor="_Toc57145578" w:history="1">
            <w:r w:rsidRPr="008447AD">
              <w:rPr>
                <w:rStyle w:val="Hyperlink"/>
                <w:noProof/>
              </w:rPr>
              <w:t>Painting</w:t>
            </w:r>
            <w:r>
              <w:rPr>
                <w:noProof/>
                <w:webHidden/>
              </w:rPr>
              <w:tab/>
            </w:r>
            <w:r>
              <w:rPr>
                <w:noProof/>
                <w:webHidden/>
              </w:rPr>
              <w:fldChar w:fldCharType="begin"/>
            </w:r>
            <w:r>
              <w:rPr>
                <w:noProof/>
                <w:webHidden/>
              </w:rPr>
              <w:instrText xml:space="preserve"> PAGEREF _Toc57145578 \h </w:instrText>
            </w:r>
            <w:r>
              <w:rPr>
                <w:noProof/>
                <w:webHidden/>
              </w:rPr>
            </w:r>
            <w:r>
              <w:rPr>
                <w:noProof/>
                <w:webHidden/>
              </w:rPr>
              <w:fldChar w:fldCharType="separate"/>
            </w:r>
            <w:r>
              <w:rPr>
                <w:noProof/>
                <w:webHidden/>
              </w:rPr>
              <w:t>21</w:t>
            </w:r>
            <w:r>
              <w:rPr>
                <w:noProof/>
                <w:webHidden/>
              </w:rPr>
              <w:fldChar w:fldCharType="end"/>
            </w:r>
          </w:hyperlink>
        </w:p>
        <w:p w14:paraId="36D856F2" w14:textId="0408CE00" w:rsidR="005E46C9" w:rsidRPr="005E46C9" w:rsidRDefault="007E7604" w:rsidP="005E46C9">
          <w:pPr>
            <w:rPr>
              <w:b/>
              <w:bCs/>
              <w:noProof/>
            </w:rPr>
          </w:pPr>
          <w:r>
            <w:rPr>
              <w:b/>
              <w:bCs/>
              <w:noProof/>
            </w:rPr>
            <w:fldChar w:fldCharType="end"/>
          </w:r>
        </w:p>
      </w:sdtContent>
    </w:sdt>
    <w:p w14:paraId="4808E96B" w14:textId="05D1FB16" w:rsidR="00092755" w:rsidRDefault="00092755" w:rsidP="00092755"/>
    <w:p w14:paraId="700E47C7" w14:textId="77777777" w:rsidR="005E46C9" w:rsidRDefault="005E46C9" w:rsidP="00892E7E">
      <w:pPr>
        <w:ind w:left="720"/>
      </w:pPr>
    </w:p>
    <w:p w14:paraId="5030A8DA" w14:textId="77777777" w:rsidR="005E46C9" w:rsidRDefault="005E46C9" w:rsidP="00892E7E">
      <w:pPr>
        <w:ind w:left="720"/>
      </w:pPr>
    </w:p>
    <w:p w14:paraId="75946F52" w14:textId="77777777" w:rsidR="005E46C9" w:rsidRDefault="005E46C9" w:rsidP="00892E7E">
      <w:pPr>
        <w:ind w:left="720"/>
      </w:pPr>
    </w:p>
    <w:p w14:paraId="698632BF" w14:textId="77777777" w:rsidR="005E46C9" w:rsidRDefault="005E46C9" w:rsidP="00892E7E">
      <w:pPr>
        <w:ind w:left="720"/>
      </w:pPr>
    </w:p>
    <w:p w14:paraId="60492CDD" w14:textId="77777777" w:rsidR="005E46C9" w:rsidRDefault="005E46C9" w:rsidP="00892E7E">
      <w:pPr>
        <w:ind w:left="720"/>
      </w:pPr>
    </w:p>
    <w:p w14:paraId="449D7218" w14:textId="77777777" w:rsidR="005E46C9" w:rsidRDefault="005E46C9" w:rsidP="00892E7E">
      <w:pPr>
        <w:ind w:left="720"/>
      </w:pPr>
    </w:p>
    <w:p w14:paraId="0A8E3A1C" w14:textId="77777777" w:rsidR="005E46C9" w:rsidRDefault="005E46C9" w:rsidP="00892E7E">
      <w:pPr>
        <w:ind w:left="720"/>
      </w:pPr>
    </w:p>
    <w:p w14:paraId="02E12BB0" w14:textId="77777777" w:rsidR="005E46C9" w:rsidRDefault="005E46C9" w:rsidP="00892E7E">
      <w:pPr>
        <w:ind w:left="720"/>
      </w:pPr>
    </w:p>
    <w:p w14:paraId="63B4A780" w14:textId="77777777" w:rsidR="005E46C9" w:rsidRDefault="005E46C9" w:rsidP="00892E7E">
      <w:pPr>
        <w:ind w:left="720"/>
      </w:pPr>
    </w:p>
    <w:p w14:paraId="7CF9E9A1" w14:textId="5FD004F7" w:rsidR="005E46C9" w:rsidRDefault="005E46C9" w:rsidP="009C7A5A">
      <w:pPr>
        <w:pStyle w:val="Heading1"/>
        <w:numPr>
          <w:ilvl w:val="0"/>
          <w:numId w:val="38"/>
        </w:numPr>
      </w:pPr>
      <w:bookmarkStart w:id="0" w:name="_Toc57145562"/>
      <w:r>
        <w:lastRenderedPageBreak/>
        <w:t>Introduction</w:t>
      </w:r>
      <w:bookmarkEnd w:id="0"/>
    </w:p>
    <w:p w14:paraId="5C9F215E" w14:textId="77777777" w:rsidR="005E46C9" w:rsidRPr="005E46C9" w:rsidRDefault="005E46C9" w:rsidP="005E46C9"/>
    <w:p w14:paraId="68089694" w14:textId="77777777" w:rsidR="00F537B1" w:rsidRDefault="00092755" w:rsidP="000A3A24">
      <w:pPr>
        <w:ind w:left="720"/>
      </w:pPr>
      <w:r>
        <w:t xml:space="preserve">The aim of this report is to </w:t>
      </w:r>
      <w:r w:rsidR="000A3A24">
        <w:t>exp</w:t>
      </w:r>
      <w:r w:rsidR="00745412">
        <w:t>lore</w:t>
      </w:r>
      <w:r w:rsidR="000A3A24">
        <w:t xml:space="preserve"> the role of health and safety in construction and to define who is responsible for day to day health and safety on a construction site.</w:t>
      </w:r>
      <w:r w:rsidR="00D55475">
        <w:t xml:space="preserve">    </w:t>
      </w:r>
      <w:r w:rsidR="002E5950">
        <w:t>C</w:t>
      </w:r>
      <w:r w:rsidR="00D55475">
        <w:t xml:space="preserve">onstruction </w:t>
      </w:r>
      <w:r w:rsidR="002E5950">
        <w:t>D</w:t>
      </w:r>
      <w:r w:rsidR="00D55475">
        <w:t xml:space="preserve">esign </w:t>
      </w:r>
      <w:r w:rsidR="002E5950">
        <w:t>M</w:t>
      </w:r>
      <w:r w:rsidR="00D55475">
        <w:t>anagement (CDM)</w:t>
      </w:r>
      <w:r w:rsidR="002E5950">
        <w:t xml:space="preserve"> regulations are designed to govern the construction of all building projects in the United Kingdom</w:t>
      </w:r>
      <w:r w:rsidR="00745412">
        <w:t xml:space="preserve"> and this must be adhered to, regardless of the size of project</w:t>
      </w:r>
      <w:r w:rsidR="002E5950">
        <w:t xml:space="preserve">.  Relevant aspects of Health and Safety legislation </w:t>
      </w:r>
      <w:r w:rsidR="00FF329F">
        <w:t>will be</w:t>
      </w:r>
      <w:r w:rsidR="002E5950">
        <w:t xml:space="preserve"> explored</w:t>
      </w:r>
      <w:r w:rsidR="00F537B1">
        <w:t>.  Also included is</w:t>
      </w:r>
      <w:r w:rsidR="00FF329F">
        <w:t xml:space="preserve"> the production of a</w:t>
      </w:r>
      <w:r w:rsidR="002E5950">
        <w:t xml:space="preserve"> construction phase plan</w:t>
      </w:r>
      <w:r w:rsidR="00FF329F">
        <w:t xml:space="preserve"> </w:t>
      </w:r>
      <w:r w:rsidR="002E5950">
        <w:t>(CPP),</w:t>
      </w:r>
      <w:r w:rsidR="00FF329F">
        <w:t xml:space="preserve"> which is designed to plan and manage any construction </w:t>
      </w:r>
      <w:r w:rsidR="00F537B1">
        <w:t>project</w:t>
      </w:r>
      <w:r w:rsidR="00FF329F">
        <w:t xml:space="preserve"> safely and</w:t>
      </w:r>
      <w:r w:rsidR="00F537B1">
        <w:t xml:space="preserve"> to</w:t>
      </w:r>
      <w:r w:rsidR="00FF329F">
        <w:t xml:space="preserve"> comply with the law</w:t>
      </w:r>
      <w:r w:rsidR="00F537B1">
        <w:t>,</w:t>
      </w:r>
      <w:r w:rsidR="00FF329F">
        <w:t xml:space="preserve"> </w:t>
      </w:r>
      <w:r w:rsidR="00F537B1">
        <w:t xml:space="preserve">along with </w:t>
      </w:r>
      <w:r w:rsidR="002E5950">
        <w:t xml:space="preserve">appropriate risk assessments and method statements.  </w:t>
      </w:r>
      <w:r w:rsidR="00F537B1">
        <w:t>T</w:t>
      </w:r>
      <w:r w:rsidR="002E5950">
        <w:t>he</w:t>
      </w:r>
      <w:r w:rsidR="00745412">
        <w:t xml:space="preserve"> roles of the various</w:t>
      </w:r>
      <w:r w:rsidR="002E5950">
        <w:t xml:space="preserve"> people</w:t>
      </w:r>
      <w:r w:rsidR="00745412">
        <w:t xml:space="preserve"> within the project and how they contribute to the management of health and safety in construction</w:t>
      </w:r>
      <w:r w:rsidR="00F537B1">
        <w:t xml:space="preserve"> is also contained within the report</w:t>
      </w:r>
      <w:r w:rsidR="00745412">
        <w:t xml:space="preserve">. </w:t>
      </w:r>
    </w:p>
    <w:p w14:paraId="1CEFB41E" w14:textId="77777777" w:rsidR="00F537B1" w:rsidRDefault="00F537B1" w:rsidP="000A3A24">
      <w:pPr>
        <w:ind w:left="720"/>
      </w:pPr>
    </w:p>
    <w:p w14:paraId="05096041" w14:textId="53BE5BBA" w:rsidR="00F537B1" w:rsidRDefault="00F537B1" w:rsidP="009C7A5A">
      <w:pPr>
        <w:pStyle w:val="Heading1"/>
        <w:numPr>
          <w:ilvl w:val="0"/>
          <w:numId w:val="38"/>
        </w:numPr>
      </w:pPr>
      <w:bookmarkStart w:id="1" w:name="_Toc57145563"/>
      <w:r>
        <w:t>Relevant Health and Safety Legislation</w:t>
      </w:r>
      <w:bookmarkEnd w:id="1"/>
    </w:p>
    <w:p w14:paraId="14EC39E0" w14:textId="5B4E8F04" w:rsidR="00F537B1" w:rsidRDefault="00F537B1" w:rsidP="00F537B1">
      <w:pPr>
        <w:ind w:left="720"/>
      </w:pPr>
    </w:p>
    <w:p w14:paraId="19F0B291" w14:textId="77777777" w:rsidR="00B27866" w:rsidRDefault="00B27866" w:rsidP="00F537B1">
      <w:pPr>
        <w:ind w:left="720"/>
      </w:pPr>
      <w:r>
        <w:t xml:space="preserve">The overall encouragement, regulation and enforcement of workplace health, safety and welfare is governed by the HSE.  </w:t>
      </w:r>
    </w:p>
    <w:p w14:paraId="6FD17A4C" w14:textId="2DCC8400" w:rsidR="00B27866" w:rsidRDefault="00B27866" w:rsidP="00F537B1">
      <w:pPr>
        <w:ind w:left="720"/>
      </w:pPr>
      <w:r>
        <w:t xml:space="preserve"> </w:t>
      </w:r>
    </w:p>
    <w:p w14:paraId="625A006A" w14:textId="0320696A" w:rsidR="00F537B1" w:rsidRDefault="00F537B1" w:rsidP="00F537B1">
      <w:pPr>
        <w:pStyle w:val="ListParagraph"/>
        <w:rPr>
          <w:rFonts w:cstheme="majorBidi"/>
        </w:rPr>
      </w:pPr>
      <w:r w:rsidRPr="00C75C7B">
        <w:rPr>
          <w:rFonts w:cstheme="majorBidi"/>
        </w:rPr>
        <w:t>The Health and Safety at Work etc Act 1974 is the primary piece of legislation covering occupational health and safety in Great Britain. It is sometimes referred to as HSWA, the HSW Act, the 1974 Act or HASAWA</w:t>
      </w:r>
      <w:r>
        <w:rPr>
          <w:rFonts w:cstheme="majorBidi"/>
        </w:rPr>
        <w:t xml:space="preserve"> </w:t>
      </w:r>
      <w:sdt>
        <w:sdtPr>
          <w:rPr>
            <w:rFonts w:cstheme="majorBidi"/>
          </w:rPr>
          <w:id w:val="22914373"/>
          <w:citation/>
        </w:sdtPr>
        <w:sdtContent>
          <w:r>
            <w:rPr>
              <w:rFonts w:cstheme="majorBidi"/>
            </w:rPr>
            <w:fldChar w:fldCharType="begin"/>
          </w:r>
          <w:r>
            <w:rPr>
              <w:rFonts w:cstheme="majorBidi"/>
            </w:rPr>
            <w:instrText xml:space="preserve"> CITATION Leg201 \l 2057 </w:instrText>
          </w:r>
          <w:r>
            <w:rPr>
              <w:rFonts w:cstheme="majorBidi"/>
            </w:rPr>
            <w:fldChar w:fldCharType="separate"/>
          </w:r>
          <w:r w:rsidRPr="00BF67D3">
            <w:rPr>
              <w:rFonts w:cstheme="majorBidi"/>
              <w:noProof/>
            </w:rPr>
            <w:t>(Anon., 2020)</w:t>
          </w:r>
          <w:r>
            <w:rPr>
              <w:rFonts w:cstheme="majorBidi"/>
            </w:rPr>
            <w:fldChar w:fldCharType="end"/>
          </w:r>
        </w:sdtContent>
      </w:sdt>
      <w:r>
        <w:rPr>
          <w:rFonts w:cstheme="majorBidi"/>
        </w:rPr>
        <w:t>.</w:t>
      </w:r>
    </w:p>
    <w:p w14:paraId="0D78C6D3" w14:textId="340EE0EB" w:rsidR="00F537B1" w:rsidRDefault="00F537B1" w:rsidP="00F537B1">
      <w:pPr>
        <w:pStyle w:val="ListParagraph"/>
        <w:rPr>
          <w:rFonts w:cstheme="majorBidi"/>
        </w:rPr>
      </w:pPr>
    </w:p>
    <w:p w14:paraId="39D77781" w14:textId="5ADABFDB" w:rsidR="001A663E" w:rsidRPr="00BF67D3" w:rsidRDefault="001A663E" w:rsidP="00F537B1">
      <w:pPr>
        <w:pStyle w:val="ListParagraph"/>
        <w:rPr>
          <w:rFonts w:cstheme="minorHAnsi"/>
        </w:rPr>
      </w:pPr>
      <w:r>
        <w:rPr>
          <w:rFonts w:cstheme="majorBidi"/>
        </w:rPr>
        <w:t xml:space="preserve">The health and safety of the site is primarily the responsibility of the client, as the overall employer of the construction project.  </w:t>
      </w:r>
      <w:r w:rsidR="00D87A7E">
        <w:rPr>
          <w:rFonts w:cstheme="majorBidi"/>
        </w:rPr>
        <w:t xml:space="preserve"> Usually this role will then fall to the principle </w:t>
      </w:r>
      <w:r w:rsidR="00836B4D">
        <w:rPr>
          <w:rFonts w:cstheme="majorBidi"/>
        </w:rPr>
        <w:t>contractor</w:t>
      </w:r>
      <w:r w:rsidR="00D87A7E">
        <w:rPr>
          <w:rFonts w:cstheme="majorBidi"/>
        </w:rPr>
        <w:t xml:space="preserve"> when appointed by the client, who will then be responsible</w:t>
      </w:r>
      <w:r w:rsidR="00272A09">
        <w:rPr>
          <w:rFonts w:cstheme="majorBidi"/>
        </w:rPr>
        <w:t xml:space="preserve"> for enforcing</w:t>
      </w:r>
      <w:r w:rsidR="00D87A7E">
        <w:rPr>
          <w:rFonts w:cstheme="majorBidi"/>
        </w:rPr>
        <w:t xml:space="preserve"> all health and safety aspects of the project.</w:t>
      </w:r>
      <w:r w:rsidR="00272A09">
        <w:rPr>
          <w:rFonts w:cstheme="majorBidi"/>
        </w:rPr>
        <w:t xml:space="preserve">  It is everybody’s responsibility</w:t>
      </w:r>
      <w:r w:rsidR="00836B4D">
        <w:rPr>
          <w:rFonts w:cstheme="majorBidi"/>
        </w:rPr>
        <w:t xml:space="preserve"> on site</w:t>
      </w:r>
      <w:r w:rsidR="00272A09">
        <w:rPr>
          <w:rFonts w:cstheme="majorBidi"/>
        </w:rPr>
        <w:t xml:space="preserve"> to adhere to the</w:t>
      </w:r>
      <w:r w:rsidR="00836B4D">
        <w:rPr>
          <w:rFonts w:cstheme="majorBidi"/>
        </w:rPr>
        <w:t xml:space="preserve"> health and safety</w:t>
      </w:r>
      <w:r w:rsidR="00272A09">
        <w:rPr>
          <w:rFonts w:cstheme="majorBidi"/>
        </w:rPr>
        <w:t xml:space="preserve"> regulations</w:t>
      </w:r>
      <w:r w:rsidR="00836B4D">
        <w:rPr>
          <w:rFonts w:cstheme="majorBidi"/>
        </w:rPr>
        <w:t xml:space="preserve"> to ensure incidents are minimised.  </w:t>
      </w:r>
    </w:p>
    <w:p w14:paraId="714EBF24" w14:textId="77777777" w:rsidR="00D87A7E" w:rsidRPr="00F84ACE" w:rsidRDefault="00D87A7E" w:rsidP="00D87A7E">
      <w:pPr>
        <w:pStyle w:val="ListParagraph"/>
        <w:rPr>
          <w:rFonts w:cstheme="minorHAnsi"/>
        </w:rPr>
      </w:pPr>
    </w:p>
    <w:p w14:paraId="52594C74" w14:textId="77777777" w:rsidR="007B5BDD" w:rsidRDefault="007B5BDD" w:rsidP="00D87A7E">
      <w:pPr>
        <w:pStyle w:val="ListParagraph"/>
        <w:rPr>
          <w:rFonts w:cstheme="minorHAnsi"/>
        </w:rPr>
      </w:pPr>
    </w:p>
    <w:p w14:paraId="7507BE2A" w14:textId="08377392" w:rsidR="00D87A7E" w:rsidRDefault="00D87A7E" w:rsidP="00D87A7E">
      <w:pPr>
        <w:pStyle w:val="ListParagraph"/>
        <w:rPr>
          <w:rFonts w:cstheme="majorBidi"/>
        </w:rPr>
      </w:pPr>
      <w:r w:rsidRPr="00F84ACE">
        <w:rPr>
          <w:rFonts w:cstheme="minorHAnsi"/>
        </w:rPr>
        <w:t>The</w:t>
      </w:r>
      <w:r>
        <w:rPr>
          <w:rFonts w:cstheme="minorHAnsi"/>
        </w:rPr>
        <w:t xml:space="preserve"> (CDM)</w:t>
      </w:r>
      <w:r w:rsidRPr="00F84ACE">
        <w:rPr>
          <w:rFonts w:cstheme="minorHAnsi"/>
        </w:rPr>
        <w:t xml:space="preserve"> Construction Design and Management Regulations 2015 – takes a risk management collaborative approach to identifying hazards and ensuring that actions are in place to mitigate identified risks</w:t>
      </w:r>
      <w:r w:rsidRPr="00EB154E">
        <w:rPr>
          <w:rFonts w:cstheme="majorBidi"/>
        </w:rPr>
        <w:t xml:space="preserve"> </w:t>
      </w:r>
      <w:sdt>
        <w:sdtPr>
          <w:rPr>
            <w:rFonts w:cstheme="majorBidi"/>
          </w:rPr>
          <w:id w:val="-470442118"/>
          <w:citation/>
        </w:sdtPr>
        <w:sdtContent>
          <w:r>
            <w:rPr>
              <w:rFonts w:cstheme="majorBidi"/>
            </w:rPr>
            <w:fldChar w:fldCharType="begin"/>
          </w:r>
          <w:r>
            <w:rPr>
              <w:rFonts w:cstheme="majorBidi"/>
            </w:rPr>
            <w:instrText xml:space="preserve"> CITATION WRM20 \l 2057 </w:instrText>
          </w:r>
          <w:r>
            <w:rPr>
              <w:rFonts w:cstheme="majorBidi"/>
            </w:rPr>
            <w:fldChar w:fldCharType="separate"/>
          </w:r>
          <w:r w:rsidRPr="00BF67D3">
            <w:rPr>
              <w:rFonts w:cstheme="majorBidi"/>
              <w:noProof/>
            </w:rPr>
            <w:t>(Anon., 2020)</w:t>
          </w:r>
          <w:r>
            <w:rPr>
              <w:rFonts w:cstheme="majorBidi"/>
            </w:rPr>
            <w:fldChar w:fldCharType="end"/>
          </w:r>
        </w:sdtContent>
      </w:sdt>
      <w:r>
        <w:rPr>
          <w:rFonts w:cstheme="majorBidi"/>
        </w:rPr>
        <w:t>.</w:t>
      </w:r>
    </w:p>
    <w:p w14:paraId="26641E3E" w14:textId="2AF4477F" w:rsidR="00D87A7E" w:rsidRDefault="00D87A7E" w:rsidP="00D87A7E">
      <w:pPr>
        <w:pStyle w:val="ListParagraph"/>
        <w:rPr>
          <w:rFonts w:cstheme="majorBidi"/>
        </w:rPr>
      </w:pPr>
    </w:p>
    <w:p w14:paraId="786799CA" w14:textId="4A597493" w:rsidR="00D87A7E" w:rsidRDefault="00D87A7E" w:rsidP="00D87A7E">
      <w:pPr>
        <w:pStyle w:val="ListParagraph"/>
        <w:rPr>
          <w:rFonts w:cstheme="minorHAnsi"/>
        </w:rPr>
      </w:pPr>
      <w:r>
        <w:rPr>
          <w:rFonts w:cstheme="majorBidi"/>
        </w:rPr>
        <w:t>It is the role of the princi</w:t>
      </w:r>
      <w:r w:rsidR="00272A09">
        <w:rPr>
          <w:rFonts w:cstheme="majorBidi"/>
        </w:rPr>
        <w:t>p</w:t>
      </w:r>
      <w:r>
        <w:rPr>
          <w:rFonts w:cstheme="majorBidi"/>
        </w:rPr>
        <w:t>l</w:t>
      </w:r>
      <w:r w:rsidR="00272A09">
        <w:rPr>
          <w:rFonts w:cstheme="majorBidi"/>
        </w:rPr>
        <w:t>e</w:t>
      </w:r>
      <w:r>
        <w:rPr>
          <w:rFonts w:cstheme="majorBidi"/>
        </w:rPr>
        <w:t xml:space="preserve"> contractor to ensure CDM regulations are adhered to by producing the</w:t>
      </w:r>
      <w:r w:rsidR="006C4D83">
        <w:rPr>
          <w:rFonts w:cstheme="majorBidi"/>
        </w:rPr>
        <w:t xml:space="preserve"> construction</w:t>
      </w:r>
      <w:r>
        <w:rPr>
          <w:rFonts w:cstheme="majorBidi"/>
        </w:rPr>
        <w:t xml:space="preserve"> phase plan</w:t>
      </w:r>
      <w:r w:rsidR="006C4D83">
        <w:rPr>
          <w:rFonts w:cstheme="majorBidi"/>
        </w:rPr>
        <w:t xml:space="preserve"> prior to activity on site.  The contents of the plan will be specific to the site and will set out how health and safety will be managed.</w:t>
      </w:r>
      <w:r w:rsidR="00272A09">
        <w:rPr>
          <w:rFonts w:cstheme="majorBidi"/>
        </w:rPr>
        <w:t xml:space="preserve">  It will include details of the work that is being done, the project team and emergency arrangements. </w:t>
      </w:r>
      <w:r w:rsidR="006C4D83">
        <w:rPr>
          <w:rFonts w:cstheme="majorBidi"/>
        </w:rPr>
        <w:t xml:space="preserve">  Also included in the document will be site specific risks, along with site rules for minimising incidents.  Welfare facilities will</w:t>
      </w:r>
      <w:r w:rsidR="00272A09">
        <w:rPr>
          <w:rFonts w:cstheme="majorBidi"/>
        </w:rPr>
        <w:t xml:space="preserve"> also</w:t>
      </w:r>
      <w:r w:rsidR="006C4D83">
        <w:rPr>
          <w:rFonts w:cstheme="majorBidi"/>
        </w:rPr>
        <w:t xml:space="preserve"> be listed</w:t>
      </w:r>
      <w:r w:rsidR="00272A09">
        <w:rPr>
          <w:rFonts w:cstheme="majorBidi"/>
        </w:rPr>
        <w:t xml:space="preserve"> </w:t>
      </w:r>
      <w:r w:rsidR="00272A09">
        <w:rPr>
          <w:rFonts w:cstheme="majorBidi"/>
        </w:rPr>
        <w:lastRenderedPageBreak/>
        <w:t xml:space="preserve">with location.  Procedures for induction, security and training are listed and all fire and emergency procedures are detailed.  </w:t>
      </w:r>
      <w:r w:rsidR="006C4D83">
        <w:rPr>
          <w:rFonts w:cstheme="majorBidi"/>
        </w:rPr>
        <w:t xml:space="preserve">  </w:t>
      </w:r>
      <w:r>
        <w:rPr>
          <w:rFonts w:cstheme="majorBidi"/>
        </w:rPr>
        <w:t xml:space="preserve">  </w:t>
      </w:r>
    </w:p>
    <w:p w14:paraId="07E21B21" w14:textId="77777777" w:rsidR="007B5BDD" w:rsidRDefault="007B5BDD" w:rsidP="007B5BDD">
      <w:pPr>
        <w:ind w:left="720"/>
        <w:rPr>
          <w:rFonts w:cstheme="minorHAnsi"/>
        </w:rPr>
      </w:pPr>
    </w:p>
    <w:p w14:paraId="0A17B7E4" w14:textId="7D56D97A" w:rsidR="007B5BDD" w:rsidRDefault="00272A09" w:rsidP="007B5BDD">
      <w:pPr>
        <w:ind w:left="720"/>
        <w:rPr>
          <w:rFonts w:cstheme="majorBidi"/>
        </w:rPr>
      </w:pPr>
      <w:r w:rsidRPr="00F84ACE">
        <w:rPr>
          <w:rFonts w:cstheme="minorHAnsi"/>
        </w:rPr>
        <w:t>Working at Height Regulations 2015 – specifies safety equipment and safe usage of ladders, scaffolding and so forth. Features such as double guardrails and toe boards on scaffolding, for example, which protect workers and help to ensure objects and debris do not fall on passers-by</w:t>
      </w:r>
      <w:r>
        <w:rPr>
          <w:rFonts w:cstheme="minorHAnsi"/>
        </w:rPr>
        <w:t xml:space="preserve"> </w:t>
      </w:r>
      <w:sdt>
        <w:sdtPr>
          <w:rPr>
            <w:rFonts w:cstheme="majorBidi"/>
          </w:rPr>
          <w:id w:val="401495006"/>
          <w:citation/>
        </w:sdtPr>
        <w:sdtContent>
          <w:r>
            <w:rPr>
              <w:rFonts w:cstheme="majorBidi"/>
            </w:rPr>
            <w:fldChar w:fldCharType="begin"/>
          </w:r>
          <w:r>
            <w:rPr>
              <w:rFonts w:cstheme="majorBidi"/>
            </w:rPr>
            <w:instrText xml:space="preserve"> CITATION WRM20 \l 2057 </w:instrText>
          </w:r>
          <w:r>
            <w:rPr>
              <w:rFonts w:cstheme="majorBidi"/>
            </w:rPr>
            <w:fldChar w:fldCharType="separate"/>
          </w:r>
          <w:r w:rsidRPr="00BF67D3">
            <w:rPr>
              <w:rFonts w:cstheme="majorBidi"/>
              <w:noProof/>
            </w:rPr>
            <w:t>(Anon., 2020)</w:t>
          </w:r>
          <w:r>
            <w:rPr>
              <w:rFonts w:cstheme="majorBidi"/>
            </w:rPr>
            <w:fldChar w:fldCharType="end"/>
          </w:r>
        </w:sdtContent>
      </w:sdt>
      <w:r>
        <w:rPr>
          <w:rFonts w:cstheme="majorBidi"/>
        </w:rPr>
        <w:t>.</w:t>
      </w:r>
      <w:r w:rsidR="00836B4D">
        <w:rPr>
          <w:rFonts w:cstheme="majorBidi"/>
        </w:rPr>
        <w:t xml:space="preserve">  </w:t>
      </w:r>
    </w:p>
    <w:p w14:paraId="5941E690" w14:textId="00D51874" w:rsidR="00272A09" w:rsidRDefault="00836B4D" w:rsidP="007B5BDD">
      <w:pPr>
        <w:ind w:left="720"/>
        <w:rPr>
          <w:rFonts w:cstheme="majorBidi"/>
        </w:rPr>
      </w:pPr>
      <w:r>
        <w:rPr>
          <w:rFonts w:cstheme="majorBidi"/>
        </w:rPr>
        <w:t>It is the principle contractor’s role to ensure that all equipment is provided and is fit for purpose</w:t>
      </w:r>
      <w:r w:rsidR="007B5BDD">
        <w:rPr>
          <w:rFonts w:cstheme="majorBidi"/>
        </w:rPr>
        <w:t>.  A</w:t>
      </w:r>
      <w:r>
        <w:rPr>
          <w:rFonts w:cstheme="majorBidi"/>
        </w:rPr>
        <w:t xml:space="preserve">ll workers using the equipment </w:t>
      </w:r>
      <w:r w:rsidR="007B5BDD">
        <w:rPr>
          <w:rFonts w:cstheme="majorBidi"/>
        </w:rPr>
        <w:t>should be</w:t>
      </w:r>
      <w:r>
        <w:rPr>
          <w:rFonts w:cstheme="majorBidi"/>
        </w:rPr>
        <w:t xml:space="preserve"> appropriately trained</w:t>
      </w:r>
      <w:r w:rsidR="007B5BDD">
        <w:rPr>
          <w:rFonts w:cstheme="majorBidi"/>
        </w:rPr>
        <w:t xml:space="preserve"> to ensure proper and responsible use</w:t>
      </w:r>
      <w:r>
        <w:rPr>
          <w:rFonts w:cstheme="majorBidi"/>
        </w:rPr>
        <w:t>.  It is the role of workers using the equipment to ensure any damage to equipment is reported to the</w:t>
      </w:r>
      <w:r w:rsidR="007B5BDD">
        <w:rPr>
          <w:rFonts w:cstheme="majorBidi"/>
        </w:rPr>
        <w:t xml:space="preserve"> relevant person.  </w:t>
      </w:r>
      <w:r>
        <w:rPr>
          <w:rFonts w:cstheme="majorBidi"/>
        </w:rPr>
        <w:t xml:space="preserve"> </w:t>
      </w:r>
    </w:p>
    <w:p w14:paraId="6870BB23" w14:textId="77777777" w:rsidR="007B5BDD" w:rsidRDefault="007B5BDD" w:rsidP="007B5BDD">
      <w:pPr>
        <w:pStyle w:val="ListParagraph"/>
        <w:rPr>
          <w:rFonts w:cstheme="minorHAnsi"/>
        </w:rPr>
      </w:pPr>
    </w:p>
    <w:p w14:paraId="498294AF" w14:textId="4AF65D93" w:rsidR="007B5BDD" w:rsidRPr="00C75C7B" w:rsidRDefault="007B5BDD" w:rsidP="007B5BDD">
      <w:pPr>
        <w:pStyle w:val="ListParagraph"/>
      </w:pPr>
      <w:r w:rsidRPr="00F84ACE">
        <w:rPr>
          <w:rFonts w:cstheme="minorHAnsi"/>
        </w:rPr>
        <w:t xml:space="preserve">Manual Handling Operations Regulations 1992 – addresses the inherent risks when individuals life, move or push an object or load. </w:t>
      </w:r>
      <w:r>
        <w:rPr>
          <w:rFonts w:cstheme="minorHAnsi"/>
        </w:rPr>
        <w:t xml:space="preserve"> </w:t>
      </w:r>
      <w:r w:rsidRPr="00F84ACE">
        <w:rPr>
          <w:rFonts w:cstheme="minorHAnsi"/>
        </w:rPr>
        <w:t>Employers are obliged to carry out risk assessments and train employees in safe procedures and techniques</w:t>
      </w:r>
      <w:r>
        <w:rPr>
          <w:rFonts w:cstheme="minorHAnsi"/>
        </w:rPr>
        <w:t xml:space="preserve"> </w:t>
      </w:r>
      <w:sdt>
        <w:sdtPr>
          <w:rPr>
            <w:rFonts w:cstheme="majorBidi"/>
          </w:rPr>
          <w:id w:val="862636272"/>
          <w:citation/>
        </w:sdtPr>
        <w:sdtContent>
          <w:r>
            <w:rPr>
              <w:rFonts w:cstheme="majorBidi"/>
            </w:rPr>
            <w:fldChar w:fldCharType="begin"/>
          </w:r>
          <w:r>
            <w:rPr>
              <w:rFonts w:cstheme="majorBidi"/>
            </w:rPr>
            <w:instrText xml:space="preserve"> CITATION WRM20 \l 2057 </w:instrText>
          </w:r>
          <w:r>
            <w:rPr>
              <w:rFonts w:cstheme="majorBidi"/>
            </w:rPr>
            <w:fldChar w:fldCharType="separate"/>
          </w:r>
          <w:r w:rsidRPr="00BF67D3">
            <w:rPr>
              <w:rFonts w:cstheme="majorBidi"/>
              <w:noProof/>
            </w:rPr>
            <w:t>(Anon., 2020)</w:t>
          </w:r>
          <w:r>
            <w:rPr>
              <w:rFonts w:cstheme="majorBidi"/>
            </w:rPr>
            <w:fldChar w:fldCharType="end"/>
          </w:r>
        </w:sdtContent>
      </w:sdt>
      <w:r>
        <w:rPr>
          <w:rFonts w:cstheme="majorBidi"/>
        </w:rPr>
        <w:t>.</w:t>
      </w:r>
    </w:p>
    <w:p w14:paraId="224C3971" w14:textId="77777777" w:rsidR="007B5BDD" w:rsidRDefault="007B5BDD" w:rsidP="007B5BDD">
      <w:pPr>
        <w:pStyle w:val="ListParagraph"/>
        <w:rPr>
          <w:rFonts w:cstheme="minorHAnsi"/>
        </w:rPr>
      </w:pPr>
    </w:p>
    <w:p w14:paraId="6143B3D5" w14:textId="77777777" w:rsidR="007B5BDD" w:rsidRDefault="007B5BDD" w:rsidP="007B5BDD">
      <w:pPr>
        <w:pStyle w:val="ListParagraph"/>
        <w:rPr>
          <w:rFonts w:cstheme="minorHAnsi"/>
        </w:rPr>
      </w:pPr>
    </w:p>
    <w:p w14:paraId="5152F633" w14:textId="47C81112" w:rsidR="007B5BDD" w:rsidRDefault="007B5BDD" w:rsidP="007B5BDD">
      <w:pPr>
        <w:pStyle w:val="ListParagraph"/>
        <w:rPr>
          <w:rFonts w:cstheme="majorBidi"/>
        </w:rPr>
      </w:pPr>
      <w:r w:rsidRPr="00F84ACE">
        <w:rPr>
          <w:rFonts w:cstheme="minorHAnsi"/>
        </w:rPr>
        <w:t>Control of Noise at Work Regulations 2005 – recognises the irreversible damage to hearing caused by loud workplace noises and mandates actions such as limiting the maximum permitted decibels and supplying protective gear</w:t>
      </w:r>
      <w:r>
        <w:rPr>
          <w:rFonts w:cstheme="minorHAnsi"/>
        </w:rPr>
        <w:t xml:space="preserve"> </w:t>
      </w:r>
      <w:sdt>
        <w:sdtPr>
          <w:rPr>
            <w:rFonts w:cstheme="majorBidi"/>
          </w:rPr>
          <w:id w:val="1680005023"/>
          <w:citation/>
        </w:sdtPr>
        <w:sdtContent>
          <w:r>
            <w:rPr>
              <w:rFonts w:cstheme="majorBidi"/>
            </w:rPr>
            <w:fldChar w:fldCharType="begin"/>
          </w:r>
          <w:r>
            <w:rPr>
              <w:rFonts w:cstheme="majorBidi"/>
            </w:rPr>
            <w:instrText xml:space="preserve"> CITATION WRM20 \l 2057 </w:instrText>
          </w:r>
          <w:r>
            <w:rPr>
              <w:rFonts w:cstheme="majorBidi"/>
            </w:rPr>
            <w:fldChar w:fldCharType="separate"/>
          </w:r>
          <w:r w:rsidRPr="00BF67D3">
            <w:rPr>
              <w:rFonts w:cstheme="majorBidi"/>
              <w:noProof/>
            </w:rPr>
            <w:t>(Anon., 2020)</w:t>
          </w:r>
          <w:r>
            <w:rPr>
              <w:rFonts w:cstheme="majorBidi"/>
            </w:rPr>
            <w:fldChar w:fldCharType="end"/>
          </w:r>
        </w:sdtContent>
      </w:sdt>
      <w:r>
        <w:rPr>
          <w:rFonts w:cstheme="majorBidi"/>
        </w:rPr>
        <w:t>.</w:t>
      </w:r>
    </w:p>
    <w:p w14:paraId="2EA4953E" w14:textId="35DF742C" w:rsidR="007B5BDD" w:rsidRDefault="007B5BDD" w:rsidP="007B5BDD">
      <w:pPr>
        <w:pStyle w:val="ListParagraph"/>
        <w:rPr>
          <w:rFonts w:cstheme="majorBidi"/>
        </w:rPr>
      </w:pPr>
    </w:p>
    <w:p w14:paraId="3CC0B77E" w14:textId="69315917" w:rsidR="007B5BDD" w:rsidRDefault="007B5BDD" w:rsidP="007B5BDD">
      <w:pPr>
        <w:pStyle w:val="ListParagraph"/>
        <w:rPr>
          <w:rFonts w:cstheme="majorBidi"/>
        </w:rPr>
      </w:pPr>
      <w:r>
        <w:rPr>
          <w:rFonts w:cstheme="majorBidi"/>
        </w:rPr>
        <w:t xml:space="preserve">Appropriate PPE such as ear defenders should be supplied by the principle contractor and workers must ensure that they are used where necessary. </w:t>
      </w:r>
    </w:p>
    <w:p w14:paraId="2533A5B1" w14:textId="49684513" w:rsidR="007B5BDD" w:rsidRDefault="007B5BDD" w:rsidP="007B5BDD">
      <w:pPr>
        <w:pStyle w:val="ListParagraph"/>
        <w:rPr>
          <w:rFonts w:cstheme="majorBidi"/>
        </w:rPr>
      </w:pPr>
    </w:p>
    <w:p w14:paraId="727C96AD" w14:textId="77777777" w:rsidR="007B5BDD" w:rsidRDefault="007B5BDD" w:rsidP="007B5BDD">
      <w:pPr>
        <w:pStyle w:val="ListParagraph"/>
        <w:rPr>
          <w:rFonts w:cstheme="minorHAnsi"/>
        </w:rPr>
      </w:pPr>
    </w:p>
    <w:p w14:paraId="60373DBE" w14:textId="30AD6F66" w:rsidR="007B5BDD" w:rsidRDefault="007B5BDD" w:rsidP="007B5BDD">
      <w:pPr>
        <w:pStyle w:val="ListParagraph"/>
        <w:rPr>
          <w:rFonts w:cstheme="majorBidi"/>
        </w:rPr>
      </w:pPr>
      <w:r w:rsidRPr="00F84ACE">
        <w:rPr>
          <w:rFonts w:cstheme="minorHAnsi"/>
        </w:rPr>
        <w:t>Control of Vibration at Work Regulations 2005 – is a response to the realisation that prolonged use of vibrating tools such as jackhammers results in ill health to users, typically hand/arm impacts but also whole body in some instances</w:t>
      </w:r>
      <w:r>
        <w:rPr>
          <w:rFonts w:cstheme="minorHAnsi"/>
        </w:rPr>
        <w:t xml:space="preserve"> </w:t>
      </w:r>
      <w:sdt>
        <w:sdtPr>
          <w:rPr>
            <w:rFonts w:cstheme="majorBidi"/>
          </w:rPr>
          <w:id w:val="1785538350"/>
          <w:citation/>
        </w:sdtPr>
        <w:sdtContent>
          <w:r>
            <w:rPr>
              <w:rFonts w:cstheme="majorBidi"/>
            </w:rPr>
            <w:fldChar w:fldCharType="begin"/>
          </w:r>
          <w:r>
            <w:rPr>
              <w:rFonts w:cstheme="majorBidi"/>
            </w:rPr>
            <w:instrText xml:space="preserve"> CITATION WRM20 \l 2057 </w:instrText>
          </w:r>
          <w:r>
            <w:rPr>
              <w:rFonts w:cstheme="majorBidi"/>
            </w:rPr>
            <w:fldChar w:fldCharType="separate"/>
          </w:r>
          <w:r w:rsidRPr="00BF67D3">
            <w:rPr>
              <w:rFonts w:cstheme="majorBidi"/>
              <w:noProof/>
            </w:rPr>
            <w:t>(Anon., 2020)</w:t>
          </w:r>
          <w:r>
            <w:rPr>
              <w:rFonts w:cstheme="majorBidi"/>
            </w:rPr>
            <w:fldChar w:fldCharType="end"/>
          </w:r>
        </w:sdtContent>
      </w:sdt>
      <w:r>
        <w:rPr>
          <w:rFonts w:cstheme="majorBidi"/>
        </w:rPr>
        <w:t>.</w:t>
      </w:r>
    </w:p>
    <w:p w14:paraId="08975BF9" w14:textId="47D80AEA" w:rsidR="007B5BDD" w:rsidRDefault="007B5BDD" w:rsidP="007B5BDD">
      <w:pPr>
        <w:pStyle w:val="ListParagraph"/>
        <w:rPr>
          <w:rFonts w:cstheme="majorBidi"/>
        </w:rPr>
      </w:pPr>
    </w:p>
    <w:p w14:paraId="46279BFB" w14:textId="0CA9A86D" w:rsidR="007B5BDD" w:rsidRDefault="007B5BDD" w:rsidP="007B5BDD">
      <w:pPr>
        <w:pStyle w:val="ListParagraph"/>
        <w:rPr>
          <w:rFonts w:cstheme="majorBidi"/>
        </w:rPr>
      </w:pPr>
      <w:r>
        <w:rPr>
          <w:rFonts w:cstheme="majorBidi"/>
        </w:rPr>
        <w:t>Workers need to adhere to</w:t>
      </w:r>
      <w:r w:rsidR="0049107A">
        <w:rPr>
          <w:rFonts w:cstheme="majorBidi"/>
        </w:rPr>
        <w:t xml:space="preserve"> implemented </w:t>
      </w:r>
      <w:r>
        <w:rPr>
          <w:rFonts w:cstheme="majorBidi"/>
        </w:rPr>
        <w:t>time limits when using the vibrating equipment to e</w:t>
      </w:r>
      <w:r w:rsidR="0049107A">
        <w:rPr>
          <w:rFonts w:cstheme="majorBidi"/>
        </w:rPr>
        <w:t xml:space="preserve">nsure minimal damage to the body.  </w:t>
      </w:r>
    </w:p>
    <w:p w14:paraId="63AF0A07" w14:textId="4D20A3BB" w:rsidR="0049107A" w:rsidRDefault="0049107A" w:rsidP="007B5BDD">
      <w:pPr>
        <w:pStyle w:val="ListParagraph"/>
        <w:rPr>
          <w:rFonts w:cstheme="majorBidi"/>
        </w:rPr>
      </w:pPr>
    </w:p>
    <w:p w14:paraId="78361A11" w14:textId="4E92F5E9" w:rsidR="0049107A" w:rsidRDefault="0049107A" w:rsidP="007B5BDD">
      <w:pPr>
        <w:pStyle w:val="ListParagraph"/>
        <w:rPr>
          <w:rFonts w:cstheme="majorBidi"/>
        </w:rPr>
      </w:pPr>
    </w:p>
    <w:p w14:paraId="0D5BEBDB" w14:textId="150062E5" w:rsidR="00EB154E" w:rsidRDefault="0049107A" w:rsidP="0049107A">
      <w:pPr>
        <w:pStyle w:val="ListParagraph"/>
        <w:rPr>
          <w:rFonts w:cstheme="majorBidi"/>
        </w:rPr>
      </w:pPr>
      <w:r w:rsidRPr="00F84ACE">
        <w:rPr>
          <w:rFonts w:cstheme="minorHAnsi"/>
        </w:rPr>
        <w:t>The Lifting Operations and Lifting Equipment Regulations (LOLER) 1998 – addresses the use of cranes, on-board lifting devices on lorries amongst other applications. It mandates frequent thorough examination of equipment, proper training and clear signage on machines</w:t>
      </w:r>
      <w:r>
        <w:rPr>
          <w:rFonts w:cstheme="minorHAnsi"/>
        </w:rPr>
        <w:t xml:space="preserve"> </w:t>
      </w:r>
      <w:sdt>
        <w:sdtPr>
          <w:rPr>
            <w:rFonts w:cstheme="majorBidi"/>
          </w:rPr>
          <w:id w:val="-1048293898"/>
          <w:citation/>
        </w:sdtPr>
        <w:sdtContent>
          <w:r>
            <w:rPr>
              <w:rFonts w:cstheme="majorBidi"/>
            </w:rPr>
            <w:fldChar w:fldCharType="begin"/>
          </w:r>
          <w:r>
            <w:rPr>
              <w:rFonts w:cstheme="majorBidi"/>
            </w:rPr>
            <w:instrText xml:space="preserve"> CITATION WRM20 \l 2057 </w:instrText>
          </w:r>
          <w:r>
            <w:rPr>
              <w:rFonts w:cstheme="majorBidi"/>
            </w:rPr>
            <w:fldChar w:fldCharType="separate"/>
          </w:r>
          <w:r w:rsidRPr="00BF67D3">
            <w:rPr>
              <w:rFonts w:cstheme="majorBidi"/>
              <w:noProof/>
            </w:rPr>
            <w:t>(Anon., 2020)</w:t>
          </w:r>
          <w:r>
            <w:rPr>
              <w:rFonts w:cstheme="majorBidi"/>
            </w:rPr>
            <w:fldChar w:fldCharType="end"/>
          </w:r>
        </w:sdtContent>
      </w:sdt>
      <w:r>
        <w:rPr>
          <w:rFonts w:cstheme="majorBidi"/>
        </w:rPr>
        <w:t>.</w:t>
      </w:r>
    </w:p>
    <w:p w14:paraId="4ADE972D" w14:textId="58E23FCD" w:rsidR="0049107A" w:rsidRDefault="0049107A" w:rsidP="0049107A">
      <w:pPr>
        <w:pStyle w:val="ListParagraph"/>
        <w:rPr>
          <w:rFonts w:cstheme="majorBidi"/>
        </w:rPr>
      </w:pPr>
    </w:p>
    <w:p w14:paraId="7AB68D49" w14:textId="57BE06CA" w:rsidR="0049107A" w:rsidRDefault="0049107A" w:rsidP="0049107A">
      <w:pPr>
        <w:pStyle w:val="ListParagraph"/>
        <w:rPr>
          <w:rFonts w:cstheme="majorBidi"/>
        </w:rPr>
      </w:pPr>
    </w:p>
    <w:p w14:paraId="30174EDF" w14:textId="29A5734A" w:rsidR="0049107A" w:rsidRDefault="0049107A" w:rsidP="0049107A">
      <w:pPr>
        <w:pStyle w:val="ListParagraph"/>
        <w:rPr>
          <w:rFonts w:cstheme="majorBidi"/>
        </w:rPr>
      </w:pPr>
    </w:p>
    <w:p w14:paraId="74EF15F4" w14:textId="6A6C8908" w:rsidR="0049107A" w:rsidRPr="00B27866" w:rsidRDefault="0049107A" w:rsidP="00B27866">
      <w:pPr>
        <w:pStyle w:val="ListParagraph"/>
        <w:rPr>
          <w:rFonts w:cstheme="majorBidi"/>
        </w:rPr>
      </w:pPr>
      <w:r>
        <w:rPr>
          <w:rFonts w:cstheme="majorBidi"/>
        </w:rPr>
        <w:t>The key management roles and relevant project responsibilities are explained below</w:t>
      </w:r>
      <w:r w:rsidR="00B27866">
        <w:rPr>
          <w:rFonts w:cstheme="majorBidi"/>
        </w:rPr>
        <w:t>.</w:t>
      </w:r>
    </w:p>
    <w:p w14:paraId="6DB1DFE7" w14:textId="77777777" w:rsidR="00EB154E" w:rsidRDefault="00EB154E" w:rsidP="00EB154E">
      <w:pPr>
        <w:pStyle w:val="Heading2"/>
      </w:pPr>
      <w:bookmarkStart w:id="2" w:name="_Toc57145564"/>
      <w:r>
        <w:lastRenderedPageBreak/>
        <w:t>The Client</w:t>
      </w:r>
      <w:bookmarkEnd w:id="2"/>
    </w:p>
    <w:p w14:paraId="5BE782B3" w14:textId="77777777" w:rsidR="00EB154E" w:rsidRDefault="00EB154E" w:rsidP="00EB154E"/>
    <w:p w14:paraId="5B8DE883" w14:textId="0CF18C71" w:rsidR="00EB154E" w:rsidRDefault="00EB154E" w:rsidP="00EB154E">
      <w:pPr>
        <w:ind w:left="720"/>
      </w:pPr>
      <w:r w:rsidRPr="00542317">
        <w:t>A client must make suitable arrangements for managing a project, including the</w:t>
      </w:r>
      <w:r>
        <w:t xml:space="preserve"> </w:t>
      </w:r>
      <w:r w:rsidRPr="00542317">
        <w:t>allocation of sufficient time and other resources.</w:t>
      </w:r>
      <w:r>
        <w:t xml:space="preserve"> </w:t>
      </w:r>
      <w:r w:rsidR="0049107A">
        <w:t xml:space="preserve"> </w:t>
      </w:r>
      <w:r w:rsidRPr="00542317">
        <w:t>A client must provide pre-construction information as soon as is practicable to every designer and contractor appointed, or being considered for appointment, to the project.</w:t>
      </w:r>
      <w:r w:rsidR="0049107A">
        <w:t xml:space="preserve"> </w:t>
      </w:r>
      <w:r>
        <w:t xml:space="preserve"> </w:t>
      </w:r>
      <w:r w:rsidRPr="00542317">
        <w:t>Where there is more than one contractor, or if it is reasonably foreseeable that more than one contractor will be working on a project at any time, the client must appoint in writing</w:t>
      </w:r>
      <w:r>
        <w:t xml:space="preserve">, </w:t>
      </w:r>
      <w:r w:rsidRPr="00542317">
        <w:t>a designer with control over the pre-construction phase as principal designer and</w:t>
      </w:r>
      <w:r>
        <w:t xml:space="preserve"> </w:t>
      </w:r>
      <w:r w:rsidRPr="00542317">
        <w:t>a contractor as principal contractor.</w:t>
      </w:r>
      <w:r>
        <w:t xml:space="preserve"> </w:t>
      </w:r>
      <w:r w:rsidR="0049107A">
        <w:t xml:space="preserve"> </w:t>
      </w:r>
      <w:r w:rsidRPr="00542317">
        <w:t>The appointments must be made as soon as is practicable and</w:t>
      </w:r>
      <w:r>
        <w:t xml:space="preserve">, </w:t>
      </w:r>
      <w:r w:rsidRPr="00542317">
        <w:t>in any event</w:t>
      </w:r>
      <w:r>
        <w:t xml:space="preserve"> </w:t>
      </w:r>
      <w:r w:rsidRPr="00542317">
        <w:t>before the construction phase begins</w:t>
      </w:r>
      <w:r>
        <w:t xml:space="preserve"> </w:t>
      </w:r>
      <w:sdt>
        <w:sdtPr>
          <w:id w:val="761344362"/>
          <w:citation/>
        </w:sdtPr>
        <w:sdtContent>
          <w:r>
            <w:fldChar w:fldCharType="begin"/>
          </w:r>
          <w:r>
            <w:instrText xml:space="preserve"> CITATION Leg201 \l 2057 </w:instrText>
          </w:r>
          <w:r>
            <w:fldChar w:fldCharType="separate"/>
          </w:r>
          <w:r w:rsidRPr="00C75C7B">
            <w:rPr>
              <w:noProof/>
            </w:rPr>
            <w:t>(Anon., 2020)</w:t>
          </w:r>
          <w:r>
            <w:fldChar w:fldCharType="end"/>
          </w:r>
        </w:sdtContent>
      </w:sdt>
      <w:r>
        <w:t>.</w:t>
      </w:r>
    </w:p>
    <w:p w14:paraId="48C774F9" w14:textId="77777777" w:rsidR="0049107A" w:rsidRDefault="0049107A" w:rsidP="00EB154E">
      <w:pPr>
        <w:pStyle w:val="Heading2"/>
      </w:pPr>
    </w:p>
    <w:p w14:paraId="6E1DE179" w14:textId="566A5839" w:rsidR="00EB154E" w:rsidRDefault="00EB154E" w:rsidP="00EB154E">
      <w:pPr>
        <w:pStyle w:val="Heading2"/>
      </w:pPr>
      <w:bookmarkStart w:id="3" w:name="_Toc57145565"/>
      <w:r>
        <w:t>Principal Designer</w:t>
      </w:r>
      <w:bookmarkEnd w:id="3"/>
    </w:p>
    <w:p w14:paraId="0B5FD0C7" w14:textId="77777777" w:rsidR="00EB154E" w:rsidRPr="001960B2" w:rsidRDefault="00EB154E" w:rsidP="00EB154E"/>
    <w:p w14:paraId="75D91278" w14:textId="77777777" w:rsidR="00EB154E" w:rsidRDefault="00EB154E" w:rsidP="00EB154E">
      <w:pPr>
        <w:ind w:left="720"/>
        <w:rPr>
          <w:szCs w:val="24"/>
        </w:rPr>
      </w:pPr>
      <w:r w:rsidRPr="001960B2">
        <w:rPr>
          <w:szCs w:val="24"/>
        </w:rPr>
        <w:t>The principal designer must plan, manage and monitor the pre-construction phase and coordinate matters relating to health and safety during the pre-construction phase to ensure that, so far as is reasonably practicable, the project is carried out</w:t>
      </w:r>
    </w:p>
    <w:p w14:paraId="23A67DEE" w14:textId="1C5BFF1C" w:rsidR="00EB154E" w:rsidRDefault="00EB154E" w:rsidP="00EB154E">
      <w:pPr>
        <w:ind w:left="720"/>
        <w:rPr>
          <w:szCs w:val="24"/>
        </w:rPr>
      </w:pPr>
      <w:r w:rsidRPr="001960B2">
        <w:rPr>
          <w:szCs w:val="24"/>
        </w:rPr>
        <w:t>without risks to health or safety.</w:t>
      </w:r>
      <w:r>
        <w:rPr>
          <w:szCs w:val="24"/>
        </w:rPr>
        <w:t xml:space="preserve"> T</w:t>
      </w:r>
      <w:r w:rsidRPr="001960B2">
        <w:rPr>
          <w:szCs w:val="24"/>
        </w:rPr>
        <w:t>he principal designer must take into account the general principles of prevention and, where relevant, the content of any construction phase plan and any health and safety file.</w:t>
      </w:r>
      <w:r>
        <w:rPr>
          <w:szCs w:val="24"/>
        </w:rPr>
        <w:t xml:space="preserve"> </w:t>
      </w:r>
      <w:r w:rsidRPr="001960B2">
        <w:rPr>
          <w:szCs w:val="24"/>
        </w:rPr>
        <w:t>The principal designer must liaise with the principal contractor for the duration of the principal designer’s appointment and share with the principal contractor information relevant to the planning, management and monitoring of the construction phase and the coordination of health and safety matters during the construction phase</w:t>
      </w:r>
      <w:r>
        <w:rPr>
          <w:szCs w:val="24"/>
        </w:rPr>
        <w:t xml:space="preserve"> </w:t>
      </w:r>
      <w:sdt>
        <w:sdtPr>
          <w:id w:val="-1995253171"/>
          <w:citation/>
        </w:sdtPr>
        <w:sdtContent>
          <w:r>
            <w:fldChar w:fldCharType="begin"/>
          </w:r>
          <w:r>
            <w:instrText xml:space="preserve"> CITATION Leg201 \l 2057 </w:instrText>
          </w:r>
          <w:r>
            <w:fldChar w:fldCharType="separate"/>
          </w:r>
          <w:r w:rsidRPr="00C75C7B">
            <w:rPr>
              <w:noProof/>
            </w:rPr>
            <w:t>(Anon., 2020)</w:t>
          </w:r>
          <w:r>
            <w:fldChar w:fldCharType="end"/>
          </w:r>
        </w:sdtContent>
      </w:sdt>
    </w:p>
    <w:p w14:paraId="4539E283" w14:textId="77777777" w:rsidR="00EB154E" w:rsidRDefault="00EB154E" w:rsidP="00EB154E">
      <w:pPr>
        <w:ind w:left="720"/>
        <w:rPr>
          <w:szCs w:val="24"/>
        </w:rPr>
      </w:pPr>
    </w:p>
    <w:p w14:paraId="58B38744" w14:textId="77777777" w:rsidR="00EB154E" w:rsidRDefault="00EB154E" w:rsidP="00EB154E">
      <w:pPr>
        <w:pStyle w:val="Heading2"/>
      </w:pPr>
      <w:bookmarkStart w:id="4" w:name="_Toc57145566"/>
      <w:r>
        <w:t>Principal Contractor</w:t>
      </w:r>
      <w:bookmarkEnd w:id="4"/>
    </w:p>
    <w:p w14:paraId="7A592712" w14:textId="77777777" w:rsidR="00EB154E" w:rsidRPr="001960B2" w:rsidRDefault="00EB154E" w:rsidP="00EB154E"/>
    <w:p w14:paraId="493CE8E8" w14:textId="44B64701" w:rsidR="00EB154E" w:rsidRDefault="00EB154E" w:rsidP="00EB154E">
      <w:pPr>
        <w:ind w:left="720"/>
      </w:pPr>
      <w:r w:rsidRPr="001960B2">
        <w:t>The principal contractor must plan, manage and monitor the construction phase and coordinate matters relating to health and safety during the construction phase to ensure that, so far as is reasonably practicable, construction work is carried out without risks to health or safety.</w:t>
      </w:r>
      <w:r>
        <w:t xml:space="preserve"> </w:t>
      </w:r>
      <w:r w:rsidRPr="001960B2">
        <w:t>The principal contractor must</w:t>
      </w:r>
      <w:r>
        <w:t xml:space="preserve"> </w:t>
      </w:r>
      <w:r w:rsidRPr="001960B2">
        <w:t>make and maintain arrangements which will enable the principal contractor and workers engaged in construction work to cooperate effectively in developing, promoting and checking the effectiveness of measures to ensure the health, safety and welfare of the workers</w:t>
      </w:r>
      <w:r>
        <w:t xml:space="preserve"> </w:t>
      </w:r>
      <w:sdt>
        <w:sdtPr>
          <w:id w:val="-1343465117"/>
          <w:citation/>
        </w:sdtPr>
        <w:sdtContent>
          <w:r>
            <w:fldChar w:fldCharType="begin"/>
          </w:r>
          <w:r>
            <w:instrText xml:space="preserve"> CITATION Leg201 \l 2057 </w:instrText>
          </w:r>
          <w:r>
            <w:fldChar w:fldCharType="separate"/>
          </w:r>
          <w:r w:rsidRPr="00C75C7B">
            <w:rPr>
              <w:noProof/>
            </w:rPr>
            <w:t>(Anon., 2020)</w:t>
          </w:r>
          <w:r>
            <w:fldChar w:fldCharType="end"/>
          </w:r>
        </w:sdtContent>
      </w:sdt>
    </w:p>
    <w:p w14:paraId="51AC5A97" w14:textId="77777777" w:rsidR="00EB154E" w:rsidRPr="00EB154E" w:rsidRDefault="00EB154E" w:rsidP="00EB154E"/>
    <w:p w14:paraId="26271AD0" w14:textId="2DD8936D" w:rsidR="00DC38D5" w:rsidRPr="00EC40F9" w:rsidRDefault="00EA5476" w:rsidP="00EB154E">
      <w:pPr>
        <w:pStyle w:val="Heading1"/>
        <w:ind w:left="2880" w:firstLine="720"/>
        <w:rPr>
          <w:sz w:val="40"/>
          <w:szCs w:val="40"/>
          <w:u w:val="single"/>
        </w:rPr>
      </w:pPr>
      <w:bookmarkStart w:id="5" w:name="_Toc57145567"/>
      <w:r w:rsidRPr="00EC40F9">
        <w:rPr>
          <w:sz w:val="40"/>
          <w:szCs w:val="40"/>
          <w:u w:val="single"/>
        </w:rPr>
        <w:lastRenderedPageBreak/>
        <w:t>Appendices</w:t>
      </w:r>
      <w:bookmarkEnd w:id="5"/>
    </w:p>
    <w:p w14:paraId="4440406D" w14:textId="3112CA44" w:rsidR="00B15CB4" w:rsidRDefault="00417F2D" w:rsidP="00EC40F9">
      <w:pPr>
        <w:pStyle w:val="Heading1"/>
      </w:pPr>
      <w:bookmarkStart w:id="6" w:name="_Toc57145568"/>
      <w:r>
        <w:t xml:space="preserve">CPP </w:t>
      </w:r>
      <w:r w:rsidR="00C53504">
        <w:t>(Construction</w:t>
      </w:r>
      <w:r>
        <w:t xml:space="preserve"> Phase Plan)</w:t>
      </w:r>
      <w:bookmarkEnd w:id="6"/>
    </w:p>
    <w:p w14:paraId="376DEFCD" w14:textId="77777777" w:rsidR="007E7604" w:rsidRPr="007E7604" w:rsidRDefault="007E7604" w:rsidP="007E7604"/>
    <w:tbl>
      <w:tblPr>
        <w:tblStyle w:val="TableGrid"/>
        <w:tblW w:w="8366" w:type="dxa"/>
        <w:tblInd w:w="631" w:type="dxa"/>
        <w:tblLook w:val="04A0" w:firstRow="1" w:lastRow="0" w:firstColumn="1" w:lastColumn="0" w:noHBand="0" w:noVBand="1"/>
      </w:tblPr>
      <w:tblGrid>
        <w:gridCol w:w="3050"/>
        <w:gridCol w:w="5316"/>
      </w:tblGrid>
      <w:tr w:rsidR="0030228C" w14:paraId="7A4916E3" w14:textId="77777777" w:rsidTr="00D72BEB">
        <w:trPr>
          <w:trHeight w:val="279"/>
        </w:trPr>
        <w:tc>
          <w:tcPr>
            <w:tcW w:w="3050" w:type="dxa"/>
          </w:tcPr>
          <w:p w14:paraId="2BC751A4" w14:textId="7DE1BBD1" w:rsidR="0030228C" w:rsidRPr="00D21657" w:rsidRDefault="0030228C" w:rsidP="00691E9D">
            <w:pPr>
              <w:rPr>
                <w:b/>
                <w:bCs/>
                <w:szCs w:val="24"/>
              </w:rPr>
            </w:pPr>
            <w:r w:rsidRPr="00D21657">
              <w:rPr>
                <w:b/>
                <w:bCs/>
                <w:szCs w:val="24"/>
              </w:rPr>
              <w:t>Principle Contractor:</w:t>
            </w:r>
          </w:p>
        </w:tc>
        <w:tc>
          <w:tcPr>
            <w:tcW w:w="5316" w:type="dxa"/>
          </w:tcPr>
          <w:p w14:paraId="1893D46D" w14:textId="5F832585" w:rsidR="0030228C" w:rsidRPr="00D21657" w:rsidRDefault="00F323ED" w:rsidP="00691E9D">
            <w:pPr>
              <w:rPr>
                <w:szCs w:val="24"/>
              </w:rPr>
            </w:pPr>
            <w:r w:rsidRPr="00D21657">
              <w:rPr>
                <w:szCs w:val="24"/>
              </w:rPr>
              <w:t>Morgan Construction</w:t>
            </w:r>
          </w:p>
        </w:tc>
      </w:tr>
      <w:tr w:rsidR="0030228C" w14:paraId="268A3F68" w14:textId="77777777" w:rsidTr="00D72BEB">
        <w:trPr>
          <w:trHeight w:val="279"/>
        </w:trPr>
        <w:tc>
          <w:tcPr>
            <w:tcW w:w="3050" w:type="dxa"/>
          </w:tcPr>
          <w:p w14:paraId="60FFF2A1" w14:textId="29959FEB" w:rsidR="0030228C" w:rsidRPr="00D21657" w:rsidRDefault="0030228C" w:rsidP="00691E9D">
            <w:pPr>
              <w:rPr>
                <w:b/>
                <w:bCs/>
                <w:szCs w:val="24"/>
              </w:rPr>
            </w:pPr>
            <w:r w:rsidRPr="00D21657">
              <w:rPr>
                <w:b/>
                <w:bCs/>
                <w:szCs w:val="24"/>
              </w:rPr>
              <w:t xml:space="preserve">Architect / Principle Designer: </w:t>
            </w:r>
          </w:p>
        </w:tc>
        <w:tc>
          <w:tcPr>
            <w:tcW w:w="5316" w:type="dxa"/>
          </w:tcPr>
          <w:p w14:paraId="560C078B" w14:textId="4CC7CAEE" w:rsidR="0030228C" w:rsidRPr="00D21657" w:rsidRDefault="00F323ED" w:rsidP="00691E9D">
            <w:pPr>
              <w:rPr>
                <w:szCs w:val="24"/>
              </w:rPr>
            </w:pPr>
            <w:r w:rsidRPr="00D21657">
              <w:rPr>
                <w:szCs w:val="24"/>
              </w:rPr>
              <w:t>Jamie Jones</w:t>
            </w:r>
          </w:p>
        </w:tc>
      </w:tr>
      <w:tr w:rsidR="0030228C" w14:paraId="68B2EAB4" w14:textId="77777777" w:rsidTr="00D72BEB">
        <w:trPr>
          <w:trHeight w:val="1142"/>
        </w:trPr>
        <w:tc>
          <w:tcPr>
            <w:tcW w:w="3050" w:type="dxa"/>
          </w:tcPr>
          <w:p w14:paraId="70194F33" w14:textId="77777777" w:rsidR="00D72BEB" w:rsidRPr="00D21657" w:rsidRDefault="0030228C" w:rsidP="00691E9D">
            <w:pPr>
              <w:rPr>
                <w:b/>
                <w:bCs/>
                <w:szCs w:val="24"/>
              </w:rPr>
            </w:pPr>
            <w:r w:rsidRPr="00D21657">
              <w:rPr>
                <w:b/>
                <w:bCs/>
                <w:szCs w:val="24"/>
              </w:rPr>
              <w:t xml:space="preserve">Name and </w:t>
            </w:r>
          </w:p>
          <w:p w14:paraId="20AF3F71" w14:textId="73CBE4E6" w:rsidR="0030228C" w:rsidRPr="00D21657" w:rsidRDefault="0030228C" w:rsidP="00691E9D">
            <w:pPr>
              <w:rPr>
                <w:b/>
                <w:bCs/>
                <w:szCs w:val="24"/>
              </w:rPr>
            </w:pPr>
            <w:r w:rsidRPr="00D21657">
              <w:rPr>
                <w:b/>
                <w:bCs/>
                <w:szCs w:val="24"/>
              </w:rPr>
              <w:t>Address of Client:</w:t>
            </w:r>
          </w:p>
        </w:tc>
        <w:tc>
          <w:tcPr>
            <w:tcW w:w="5316" w:type="dxa"/>
          </w:tcPr>
          <w:p w14:paraId="5B3C2CCB" w14:textId="77777777" w:rsidR="003D643D" w:rsidRPr="00D21657" w:rsidRDefault="00F323ED" w:rsidP="00691E9D">
            <w:pPr>
              <w:rPr>
                <w:szCs w:val="24"/>
              </w:rPr>
            </w:pPr>
            <w:r w:rsidRPr="00D21657">
              <w:rPr>
                <w:szCs w:val="24"/>
              </w:rPr>
              <w:t>UWTSD,</w:t>
            </w:r>
          </w:p>
          <w:p w14:paraId="491EA5CD" w14:textId="77777777" w:rsidR="003D643D" w:rsidRPr="00D21657" w:rsidRDefault="00F323ED" w:rsidP="00691E9D">
            <w:pPr>
              <w:rPr>
                <w:szCs w:val="24"/>
              </w:rPr>
            </w:pPr>
            <w:r w:rsidRPr="00D21657">
              <w:rPr>
                <w:szCs w:val="24"/>
              </w:rPr>
              <w:t xml:space="preserve"> Waterfront Campus,</w:t>
            </w:r>
          </w:p>
          <w:p w14:paraId="1698D8CE" w14:textId="77777777" w:rsidR="003D643D" w:rsidRPr="00D21657" w:rsidRDefault="00F323ED" w:rsidP="00691E9D">
            <w:pPr>
              <w:rPr>
                <w:szCs w:val="24"/>
              </w:rPr>
            </w:pPr>
            <w:r w:rsidRPr="00D21657">
              <w:rPr>
                <w:szCs w:val="24"/>
              </w:rPr>
              <w:t xml:space="preserve"> Kings Rd, Swansea,</w:t>
            </w:r>
          </w:p>
          <w:p w14:paraId="7E21908A" w14:textId="37CB8ACE" w:rsidR="0030228C" w:rsidRPr="00D21657" w:rsidRDefault="00F323ED" w:rsidP="00691E9D">
            <w:pPr>
              <w:rPr>
                <w:szCs w:val="24"/>
              </w:rPr>
            </w:pPr>
            <w:r w:rsidRPr="00D21657">
              <w:rPr>
                <w:szCs w:val="24"/>
              </w:rPr>
              <w:t xml:space="preserve"> SA1 8AL</w:t>
            </w:r>
          </w:p>
        </w:tc>
      </w:tr>
      <w:tr w:rsidR="0030228C" w14:paraId="6F6DB80B" w14:textId="77777777" w:rsidTr="00D72BEB">
        <w:trPr>
          <w:trHeight w:val="279"/>
        </w:trPr>
        <w:tc>
          <w:tcPr>
            <w:tcW w:w="3050" w:type="dxa"/>
          </w:tcPr>
          <w:p w14:paraId="32E2DCE0" w14:textId="6998AC3C" w:rsidR="0030228C" w:rsidRPr="00D21657" w:rsidRDefault="00477DE0" w:rsidP="00691E9D">
            <w:pPr>
              <w:rPr>
                <w:b/>
                <w:bCs/>
                <w:szCs w:val="24"/>
              </w:rPr>
            </w:pPr>
            <w:r w:rsidRPr="00D21657">
              <w:rPr>
                <w:b/>
                <w:bCs/>
                <w:szCs w:val="24"/>
              </w:rPr>
              <w:t>Location of Site:</w:t>
            </w:r>
          </w:p>
        </w:tc>
        <w:tc>
          <w:tcPr>
            <w:tcW w:w="5316" w:type="dxa"/>
          </w:tcPr>
          <w:p w14:paraId="44403CEA" w14:textId="27B273EF" w:rsidR="0030228C" w:rsidRPr="00D21657" w:rsidRDefault="0044239B" w:rsidP="00691E9D">
            <w:pPr>
              <w:rPr>
                <w:szCs w:val="24"/>
              </w:rPr>
            </w:pPr>
            <w:r w:rsidRPr="00D21657">
              <w:rPr>
                <w:szCs w:val="24"/>
              </w:rPr>
              <w:t>Opposite Technium 2, Kings Rd, SA1</w:t>
            </w:r>
          </w:p>
        </w:tc>
      </w:tr>
      <w:tr w:rsidR="00477DE0" w14:paraId="4FD118D3" w14:textId="77777777" w:rsidTr="00D72BEB">
        <w:trPr>
          <w:trHeight w:val="279"/>
        </w:trPr>
        <w:tc>
          <w:tcPr>
            <w:tcW w:w="3050" w:type="dxa"/>
          </w:tcPr>
          <w:p w14:paraId="5F3A726F" w14:textId="43B30EF0" w:rsidR="00477DE0" w:rsidRPr="00D21657" w:rsidRDefault="00477DE0" w:rsidP="00477DE0">
            <w:pPr>
              <w:rPr>
                <w:b/>
                <w:bCs/>
                <w:szCs w:val="24"/>
              </w:rPr>
            </w:pPr>
            <w:r w:rsidRPr="00D21657">
              <w:rPr>
                <w:b/>
                <w:bCs/>
                <w:szCs w:val="24"/>
              </w:rPr>
              <w:t>Job Details:</w:t>
            </w:r>
          </w:p>
        </w:tc>
        <w:tc>
          <w:tcPr>
            <w:tcW w:w="5316" w:type="dxa"/>
          </w:tcPr>
          <w:p w14:paraId="6044F0A7" w14:textId="4750DE1C" w:rsidR="00477DE0" w:rsidRPr="00D21657" w:rsidRDefault="00477DE0" w:rsidP="00477DE0">
            <w:pPr>
              <w:rPr>
                <w:szCs w:val="24"/>
              </w:rPr>
            </w:pPr>
            <w:r w:rsidRPr="00D21657">
              <w:rPr>
                <w:szCs w:val="24"/>
              </w:rPr>
              <w:t>Two Storey Caretakers House</w:t>
            </w:r>
          </w:p>
        </w:tc>
      </w:tr>
      <w:tr w:rsidR="00477DE0" w14:paraId="5B64E4A5" w14:textId="77777777" w:rsidTr="00D72BEB">
        <w:trPr>
          <w:trHeight w:val="291"/>
        </w:trPr>
        <w:tc>
          <w:tcPr>
            <w:tcW w:w="3050" w:type="dxa"/>
          </w:tcPr>
          <w:p w14:paraId="23B22E8C" w14:textId="2B56214F" w:rsidR="00477DE0" w:rsidRPr="00D21657" w:rsidRDefault="00477DE0" w:rsidP="00477DE0">
            <w:pPr>
              <w:rPr>
                <w:b/>
                <w:bCs/>
                <w:szCs w:val="24"/>
              </w:rPr>
            </w:pPr>
            <w:r w:rsidRPr="00D21657">
              <w:rPr>
                <w:b/>
                <w:bCs/>
                <w:szCs w:val="24"/>
              </w:rPr>
              <w:t>Start Date: / End Date:</w:t>
            </w:r>
          </w:p>
        </w:tc>
        <w:tc>
          <w:tcPr>
            <w:tcW w:w="5316" w:type="dxa"/>
          </w:tcPr>
          <w:p w14:paraId="05B066D0" w14:textId="52E721AD" w:rsidR="00477DE0" w:rsidRPr="00D21657" w:rsidRDefault="00477DE0" w:rsidP="00477DE0">
            <w:pPr>
              <w:rPr>
                <w:szCs w:val="24"/>
              </w:rPr>
            </w:pPr>
            <w:r w:rsidRPr="00D21657">
              <w:rPr>
                <w:szCs w:val="24"/>
              </w:rPr>
              <w:t>06</w:t>
            </w:r>
            <w:r w:rsidR="003D643D" w:rsidRPr="00D21657">
              <w:rPr>
                <w:szCs w:val="24"/>
              </w:rPr>
              <w:t xml:space="preserve"> - May - </w:t>
            </w:r>
            <w:r w:rsidRPr="00D21657">
              <w:rPr>
                <w:szCs w:val="24"/>
              </w:rPr>
              <w:t>2</w:t>
            </w:r>
            <w:r w:rsidR="003D643D" w:rsidRPr="00D21657">
              <w:rPr>
                <w:szCs w:val="24"/>
              </w:rPr>
              <w:t>1</w:t>
            </w:r>
            <w:r w:rsidRPr="00D21657">
              <w:rPr>
                <w:szCs w:val="24"/>
              </w:rPr>
              <w:t xml:space="preserve">          /  </w:t>
            </w:r>
            <w:r w:rsidR="00183DF2" w:rsidRPr="00D21657">
              <w:rPr>
                <w:szCs w:val="24"/>
              </w:rPr>
              <w:t xml:space="preserve"> </w:t>
            </w:r>
            <w:r w:rsidRPr="00D21657">
              <w:rPr>
                <w:szCs w:val="24"/>
              </w:rPr>
              <w:t xml:space="preserve">  </w:t>
            </w:r>
            <w:r w:rsidR="003D643D" w:rsidRPr="00D21657">
              <w:rPr>
                <w:szCs w:val="24"/>
              </w:rPr>
              <w:t>2</w:t>
            </w:r>
            <w:r w:rsidRPr="00D21657">
              <w:rPr>
                <w:szCs w:val="24"/>
              </w:rPr>
              <w:t>6</w:t>
            </w:r>
            <w:r w:rsidR="003D643D" w:rsidRPr="00D21657">
              <w:rPr>
                <w:szCs w:val="24"/>
              </w:rPr>
              <w:t xml:space="preserve"> - Aug - </w:t>
            </w:r>
            <w:r w:rsidRPr="00D21657">
              <w:rPr>
                <w:szCs w:val="24"/>
              </w:rPr>
              <w:t>2</w:t>
            </w:r>
            <w:r w:rsidR="003D643D" w:rsidRPr="00D21657">
              <w:rPr>
                <w:szCs w:val="24"/>
              </w:rPr>
              <w:t>1</w:t>
            </w:r>
          </w:p>
        </w:tc>
      </w:tr>
      <w:tr w:rsidR="00477DE0" w14:paraId="5E309616" w14:textId="77777777" w:rsidTr="00D72BEB">
        <w:trPr>
          <w:trHeight w:val="279"/>
        </w:trPr>
        <w:tc>
          <w:tcPr>
            <w:tcW w:w="3050" w:type="dxa"/>
          </w:tcPr>
          <w:p w14:paraId="48A478CA" w14:textId="377DC578" w:rsidR="00477DE0" w:rsidRPr="00D21657" w:rsidRDefault="00477DE0" w:rsidP="00477DE0">
            <w:pPr>
              <w:rPr>
                <w:b/>
                <w:bCs/>
                <w:szCs w:val="24"/>
              </w:rPr>
            </w:pPr>
            <w:r w:rsidRPr="00D21657">
              <w:rPr>
                <w:b/>
                <w:bCs/>
                <w:szCs w:val="24"/>
              </w:rPr>
              <w:t>Location of Welfare Facilities:</w:t>
            </w:r>
          </w:p>
        </w:tc>
        <w:tc>
          <w:tcPr>
            <w:tcW w:w="5316" w:type="dxa"/>
          </w:tcPr>
          <w:p w14:paraId="68BAB7F8" w14:textId="6F1F25B9" w:rsidR="00477DE0" w:rsidRPr="00D21657" w:rsidRDefault="0044239B" w:rsidP="00477DE0">
            <w:pPr>
              <w:rPr>
                <w:szCs w:val="24"/>
              </w:rPr>
            </w:pPr>
            <w:r w:rsidRPr="00D21657">
              <w:rPr>
                <w:szCs w:val="24"/>
              </w:rPr>
              <w:t>Technium 2 Car park</w:t>
            </w:r>
          </w:p>
        </w:tc>
      </w:tr>
      <w:tr w:rsidR="00477DE0" w14:paraId="5E643CEC" w14:textId="77777777" w:rsidTr="00D72BEB">
        <w:trPr>
          <w:trHeight w:val="279"/>
        </w:trPr>
        <w:tc>
          <w:tcPr>
            <w:tcW w:w="3050" w:type="dxa"/>
          </w:tcPr>
          <w:p w14:paraId="08FAA08A" w14:textId="7A30B601" w:rsidR="00477DE0" w:rsidRPr="00D21657" w:rsidRDefault="00477DE0" w:rsidP="00477DE0">
            <w:pPr>
              <w:rPr>
                <w:b/>
                <w:bCs/>
                <w:szCs w:val="24"/>
              </w:rPr>
            </w:pPr>
            <w:r w:rsidRPr="00D21657">
              <w:rPr>
                <w:b/>
                <w:bCs/>
                <w:szCs w:val="24"/>
              </w:rPr>
              <w:t>Other People on Site:</w:t>
            </w:r>
          </w:p>
        </w:tc>
        <w:tc>
          <w:tcPr>
            <w:tcW w:w="5316" w:type="dxa"/>
          </w:tcPr>
          <w:p w14:paraId="11ED79BF" w14:textId="7B36069D" w:rsidR="00477DE0" w:rsidRPr="00D21657" w:rsidRDefault="00477DE0" w:rsidP="00477DE0">
            <w:pPr>
              <w:rPr>
                <w:szCs w:val="24"/>
              </w:rPr>
            </w:pPr>
            <w:r w:rsidRPr="00D21657">
              <w:rPr>
                <w:szCs w:val="24"/>
              </w:rPr>
              <w:t>Sub-</w:t>
            </w:r>
            <w:r w:rsidR="00183DF2" w:rsidRPr="00D21657">
              <w:rPr>
                <w:szCs w:val="24"/>
              </w:rPr>
              <w:t xml:space="preserve">Contractors, Building inspectors </w:t>
            </w:r>
          </w:p>
        </w:tc>
      </w:tr>
      <w:tr w:rsidR="00183DF2" w14:paraId="2C2B4D4E" w14:textId="77777777" w:rsidTr="00D72BEB">
        <w:trPr>
          <w:trHeight w:val="1153"/>
        </w:trPr>
        <w:tc>
          <w:tcPr>
            <w:tcW w:w="3050" w:type="dxa"/>
          </w:tcPr>
          <w:p w14:paraId="2707291D" w14:textId="77777777" w:rsidR="00D72BEB" w:rsidRPr="00D21657" w:rsidRDefault="00183DF2" w:rsidP="00477DE0">
            <w:pPr>
              <w:rPr>
                <w:b/>
                <w:bCs/>
                <w:szCs w:val="24"/>
              </w:rPr>
            </w:pPr>
            <w:r w:rsidRPr="00D21657">
              <w:rPr>
                <w:b/>
                <w:bCs/>
                <w:szCs w:val="24"/>
              </w:rPr>
              <w:t xml:space="preserve">Nearest Accident and </w:t>
            </w:r>
          </w:p>
          <w:p w14:paraId="1176501B" w14:textId="16005D47" w:rsidR="00183DF2" w:rsidRPr="00D21657" w:rsidRDefault="00183DF2" w:rsidP="00477DE0">
            <w:pPr>
              <w:rPr>
                <w:b/>
                <w:bCs/>
                <w:szCs w:val="24"/>
              </w:rPr>
            </w:pPr>
            <w:r w:rsidRPr="00D21657">
              <w:rPr>
                <w:b/>
                <w:bCs/>
                <w:szCs w:val="24"/>
              </w:rPr>
              <w:t>Emergency:</w:t>
            </w:r>
          </w:p>
        </w:tc>
        <w:tc>
          <w:tcPr>
            <w:tcW w:w="5316" w:type="dxa"/>
          </w:tcPr>
          <w:p w14:paraId="45D61DDC" w14:textId="251745B4" w:rsidR="00183DF2" w:rsidRPr="00D72BEB" w:rsidRDefault="00183DF2" w:rsidP="00477DE0">
            <w:pPr>
              <w:rPr>
                <w:rFonts w:cstheme="minorHAnsi"/>
                <w:sz w:val="22"/>
              </w:rPr>
            </w:pPr>
            <w:r w:rsidRPr="00D72BEB">
              <w:rPr>
                <w:rFonts w:cstheme="minorHAnsi"/>
                <w:sz w:val="22"/>
              </w:rPr>
              <w:t>Morriston Hospital,</w:t>
            </w:r>
          </w:p>
          <w:p w14:paraId="08C92C9A" w14:textId="3EA1EE9D" w:rsidR="00183DF2" w:rsidRPr="00D72BEB" w:rsidRDefault="00183DF2" w:rsidP="00477DE0">
            <w:pPr>
              <w:rPr>
                <w:rFonts w:cstheme="minorHAnsi"/>
                <w:color w:val="202124"/>
                <w:sz w:val="22"/>
                <w:shd w:val="clear" w:color="auto" w:fill="FFFFFF"/>
              </w:rPr>
            </w:pPr>
            <w:r w:rsidRPr="00D72BEB">
              <w:rPr>
                <w:rFonts w:cstheme="minorHAnsi"/>
                <w:color w:val="202124"/>
                <w:sz w:val="22"/>
                <w:shd w:val="clear" w:color="auto" w:fill="FFFFFF"/>
              </w:rPr>
              <w:t xml:space="preserve">Morriston, </w:t>
            </w:r>
          </w:p>
          <w:p w14:paraId="6A8919F4" w14:textId="6C5B61F0" w:rsidR="00183DF2" w:rsidRPr="00D72BEB" w:rsidRDefault="00183DF2" w:rsidP="00477DE0">
            <w:pPr>
              <w:rPr>
                <w:rFonts w:cstheme="minorHAnsi"/>
                <w:color w:val="202124"/>
                <w:sz w:val="22"/>
                <w:shd w:val="clear" w:color="auto" w:fill="FFFFFF"/>
              </w:rPr>
            </w:pPr>
            <w:r w:rsidRPr="00D72BEB">
              <w:rPr>
                <w:rFonts w:cstheme="minorHAnsi"/>
                <w:color w:val="202124"/>
                <w:sz w:val="22"/>
                <w:shd w:val="clear" w:color="auto" w:fill="FFFFFF"/>
              </w:rPr>
              <w:t>Swansea</w:t>
            </w:r>
          </w:p>
          <w:p w14:paraId="02EBD3DC" w14:textId="7BA3ACC4" w:rsidR="00183DF2" w:rsidRPr="00D72BEB" w:rsidRDefault="00183DF2" w:rsidP="00477DE0">
            <w:pPr>
              <w:rPr>
                <w:sz w:val="22"/>
              </w:rPr>
            </w:pPr>
            <w:r w:rsidRPr="00D72BEB">
              <w:rPr>
                <w:rFonts w:cstheme="minorHAnsi"/>
                <w:color w:val="202124"/>
                <w:sz w:val="22"/>
                <w:shd w:val="clear" w:color="auto" w:fill="FFFFFF"/>
              </w:rPr>
              <w:t xml:space="preserve"> SA6 6NL</w:t>
            </w:r>
            <w:r w:rsidRPr="00D72BEB">
              <w:rPr>
                <w:rFonts w:ascii="Arial" w:hAnsi="Arial" w:cs="Arial"/>
                <w:color w:val="202124"/>
                <w:sz w:val="22"/>
                <w:shd w:val="clear" w:color="auto" w:fill="FFFFFF"/>
              </w:rPr>
              <w:t xml:space="preserve">            </w:t>
            </w:r>
            <w:r w:rsidRPr="00D72BEB">
              <w:rPr>
                <w:rFonts w:cstheme="minorHAnsi"/>
                <w:color w:val="000000" w:themeColor="text1"/>
                <w:sz w:val="22"/>
                <w:shd w:val="clear" w:color="auto" w:fill="FFFFFF"/>
              </w:rPr>
              <w:t xml:space="preserve">   </w:t>
            </w:r>
            <w:hyperlink r:id="rId8" w:history="1">
              <w:r w:rsidRPr="00D72BEB">
                <w:rPr>
                  <w:rStyle w:val="Hyperlink"/>
                  <w:rFonts w:cstheme="minorHAnsi"/>
                  <w:color w:val="000000" w:themeColor="text1"/>
                  <w:sz w:val="22"/>
                  <w:u w:val="none"/>
                  <w:shd w:val="clear" w:color="auto" w:fill="FFFFFF"/>
                </w:rPr>
                <w:t>Phone</w:t>
              </w:r>
            </w:hyperlink>
            <w:r w:rsidRPr="00D72BEB">
              <w:rPr>
                <w:rStyle w:val="w8qarf"/>
                <w:rFonts w:cstheme="minorHAnsi"/>
                <w:b/>
                <w:bCs/>
                <w:color w:val="000000" w:themeColor="text1"/>
                <w:sz w:val="22"/>
                <w:shd w:val="clear" w:color="auto" w:fill="FFFFFF"/>
              </w:rPr>
              <w:t>: </w:t>
            </w:r>
            <w:hyperlink r:id="rId9" w:history="1">
              <w:r w:rsidRPr="00D72BEB">
                <w:rPr>
                  <w:rStyle w:val="Hyperlink"/>
                  <w:rFonts w:cstheme="minorHAnsi"/>
                  <w:color w:val="000000" w:themeColor="text1"/>
                  <w:sz w:val="22"/>
                  <w:u w:val="none"/>
                  <w:shd w:val="clear" w:color="auto" w:fill="FFFFFF"/>
                </w:rPr>
                <w:t>01792 702222</w:t>
              </w:r>
            </w:hyperlink>
          </w:p>
        </w:tc>
      </w:tr>
    </w:tbl>
    <w:p w14:paraId="59D1C248" w14:textId="77777777" w:rsidR="00EC40F9" w:rsidRDefault="00EC40F9" w:rsidP="00417F2D">
      <w:pPr>
        <w:pStyle w:val="Heading2"/>
      </w:pPr>
    </w:p>
    <w:p w14:paraId="71EB3165" w14:textId="01F0F0C2" w:rsidR="007E7604" w:rsidRDefault="00563FF8" w:rsidP="00EC40F9">
      <w:pPr>
        <w:pStyle w:val="Heading2"/>
      </w:pPr>
      <w:bookmarkStart w:id="7" w:name="_Toc57145569"/>
      <w:r w:rsidRPr="00563FF8">
        <w:t>Schedule of Works</w:t>
      </w:r>
      <w:bookmarkEnd w:id="7"/>
    </w:p>
    <w:p w14:paraId="1350FC8D" w14:textId="77777777" w:rsidR="00EC40F9" w:rsidRPr="00EC40F9" w:rsidRDefault="00EC40F9" w:rsidP="00EC40F9"/>
    <w:p w14:paraId="0BBA2F45" w14:textId="261681AF" w:rsidR="00E442BD" w:rsidRPr="009C29BF" w:rsidRDefault="00563FF8" w:rsidP="00D028DD">
      <w:pPr>
        <w:pStyle w:val="ListParagraph"/>
        <w:numPr>
          <w:ilvl w:val="0"/>
          <w:numId w:val="4"/>
        </w:numPr>
        <w:rPr>
          <w:szCs w:val="24"/>
        </w:rPr>
      </w:pPr>
      <w:r w:rsidRPr="009C29BF">
        <w:rPr>
          <w:szCs w:val="24"/>
        </w:rPr>
        <w:t>Phase</w:t>
      </w:r>
      <w:r w:rsidR="00E442BD" w:rsidRPr="009C29BF">
        <w:rPr>
          <w:szCs w:val="24"/>
        </w:rPr>
        <w:t xml:space="preserve"> 1</w:t>
      </w:r>
      <w:r w:rsidR="00F14CA2" w:rsidRPr="009C29BF">
        <w:rPr>
          <w:szCs w:val="24"/>
        </w:rPr>
        <w:t>: E</w:t>
      </w:r>
      <w:r w:rsidRPr="009C29BF">
        <w:rPr>
          <w:szCs w:val="24"/>
        </w:rPr>
        <w:t xml:space="preserve">xcavation and </w:t>
      </w:r>
      <w:r w:rsidR="00F14CA2" w:rsidRPr="009C29BF">
        <w:rPr>
          <w:szCs w:val="24"/>
        </w:rPr>
        <w:t>c</w:t>
      </w:r>
      <w:r w:rsidRPr="009C29BF">
        <w:rPr>
          <w:szCs w:val="24"/>
        </w:rPr>
        <w:t>learing of the site.</w:t>
      </w:r>
    </w:p>
    <w:p w14:paraId="78C1047D" w14:textId="33FCF0D4" w:rsidR="00563FF8" w:rsidRPr="009C29BF" w:rsidRDefault="00563FF8" w:rsidP="00D028DD">
      <w:pPr>
        <w:pStyle w:val="ListParagraph"/>
        <w:numPr>
          <w:ilvl w:val="0"/>
          <w:numId w:val="4"/>
        </w:numPr>
        <w:rPr>
          <w:szCs w:val="24"/>
        </w:rPr>
      </w:pPr>
      <w:r w:rsidRPr="009C29BF">
        <w:rPr>
          <w:szCs w:val="24"/>
        </w:rPr>
        <w:t>Phase</w:t>
      </w:r>
      <w:r w:rsidR="00E442BD" w:rsidRPr="009C29BF">
        <w:rPr>
          <w:szCs w:val="24"/>
        </w:rPr>
        <w:t xml:space="preserve"> 2</w:t>
      </w:r>
      <w:r w:rsidR="00F14CA2" w:rsidRPr="009C29BF">
        <w:rPr>
          <w:szCs w:val="24"/>
        </w:rPr>
        <w:t xml:space="preserve">: </w:t>
      </w:r>
      <w:r w:rsidR="003D643D">
        <w:rPr>
          <w:szCs w:val="24"/>
        </w:rPr>
        <w:t>F</w:t>
      </w:r>
      <w:r w:rsidRPr="009C29BF">
        <w:rPr>
          <w:szCs w:val="24"/>
        </w:rPr>
        <w:t>oundations as</w:t>
      </w:r>
      <w:r w:rsidR="00E442BD" w:rsidRPr="009C29BF">
        <w:rPr>
          <w:szCs w:val="24"/>
        </w:rPr>
        <w:t xml:space="preserve"> per</w:t>
      </w:r>
      <w:r w:rsidRPr="009C29BF">
        <w:rPr>
          <w:szCs w:val="24"/>
        </w:rPr>
        <w:t xml:space="preserve"> </w:t>
      </w:r>
      <w:r w:rsidR="00F14CA2" w:rsidRPr="009C29BF">
        <w:rPr>
          <w:szCs w:val="24"/>
        </w:rPr>
        <w:t>d</w:t>
      </w:r>
      <w:r w:rsidR="00E442BD" w:rsidRPr="009C29BF">
        <w:rPr>
          <w:szCs w:val="24"/>
        </w:rPr>
        <w:t>esign.</w:t>
      </w:r>
    </w:p>
    <w:p w14:paraId="05A28E96" w14:textId="5C5F7913" w:rsidR="00F14CA2" w:rsidRPr="009C29BF" w:rsidRDefault="00E442BD" w:rsidP="00D028DD">
      <w:pPr>
        <w:pStyle w:val="ListParagraph"/>
        <w:numPr>
          <w:ilvl w:val="0"/>
          <w:numId w:val="4"/>
        </w:numPr>
        <w:rPr>
          <w:szCs w:val="24"/>
        </w:rPr>
      </w:pPr>
      <w:r w:rsidRPr="009C29BF">
        <w:rPr>
          <w:szCs w:val="24"/>
        </w:rPr>
        <w:t>Phase 3</w:t>
      </w:r>
      <w:r w:rsidR="00F14CA2" w:rsidRPr="009C29BF">
        <w:rPr>
          <w:szCs w:val="24"/>
        </w:rPr>
        <w:t>:</w:t>
      </w:r>
      <w:r w:rsidRPr="009C29BF">
        <w:rPr>
          <w:szCs w:val="24"/>
        </w:rPr>
        <w:t xml:space="preserve"> </w:t>
      </w:r>
      <w:r w:rsidR="00F14CA2" w:rsidRPr="009C29BF">
        <w:rPr>
          <w:szCs w:val="24"/>
        </w:rPr>
        <w:t>Under-slab s</w:t>
      </w:r>
      <w:r w:rsidRPr="009C29BF">
        <w:rPr>
          <w:szCs w:val="24"/>
        </w:rPr>
        <w:t xml:space="preserve">oils </w:t>
      </w:r>
      <w:r w:rsidR="00F14CA2" w:rsidRPr="009C29BF">
        <w:rPr>
          <w:szCs w:val="24"/>
        </w:rPr>
        <w:t>and ducting for water main.</w:t>
      </w:r>
    </w:p>
    <w:p w14:paraId="271C4B04" w14:textId="4E4537C9" w:rsidR="00F14CA2" w:rsidRPr="009C29BF" w:rsidRDefault="00F14CA2" w:rsidP="00D028DD">
      <w:pPr>
        <w:pStyle w:val="ListParagraph"/>
        <w:numPr>
          <w:ilvl w:val="0"/>
          <w:numId w:val="4"/>
        </w:numPr>
        <w:rPr>
          <w:szCs w:val="24"/>
        </w:rPr>
      </w:pPr>
      <w:r w:rsidRPr="009C29BF">
        <w:rPr>
          <w:szCs w:val="24"/>
        </w:rPr>
        <w:t xml:space="preserve">Phase 4: </w:t>
      </w:r>
      <w:r w:rsidR="0017151B">
        <w:rPr>
          <w:szCs w:val="24"/>
        </w:rPr>
        <w:t>Fitting</w:t>
      </w:r>
      <w:r w:rsidR="003D643D">
        <w:rPr>
          <w:szCs w:val="24"/>
        </w:rPr>
        <w:t xml:space="preserve"> block and beam slab of </w:t>
      </w:r>
      <w:r w:rsidR="0017151B">
        <w:rPr>
          <w:szCs w:val="24"/>
        </w:rPr>
        <w:t>dwelling</w:t>
      </w:r>
      <w:r w:rsidRPr="009C29BF">
        <w:rPr>
          <w:szCs w:val="24"/>
        </w:rPr>
        <w:t>.</w:t>
      </w:r>
    </w:p>
    <w:p w14:paraId="13B631CA" w14:textId="15626469" w:rsidR="00F14CA2" w:rsidRPr="009C29BF" w:rsidRDefault="00F14CA2" w:rsidP="00D028DD">
      <w:pPr>
        <w:pStyle w:val="ListParagraph"/>
        <w:numPr>
          <w:ilvl w:val="0"/>
          <w:numId w:val="4"/>
        </w:numPr>
        <w:rPr>
          <w:szCs w:val="24"/>
        </w:rPr>
      </w:pPr>
      <w:r w:rsidRPr="009C29BF">
        <w:rPr>
          <w:szCs w:val="24"/>
        </w:rPr>
        <w:t>Phase 5: Erecting the scaffold.</w:t>
      </w:r>
    </w:p>
    <w:p w14:paraId="394382B3" w14:textId="3CA1391F" w:rsidR="00F14CA2" w:rsidRPr="009C29BF" w:rsidRDefault="00F14CA2" w:rsidP="00D028DD">
      <w:pPr>
        <w:pStyle w:val="ListParagraph"/>
        <w:numPr>
          <w:ilvl w:val="0"/>
          <w:numId w:val="4"/>
        </w:numPr>
        <w:rPr>
          <w:szCs w:val="24"/>
        </w:rPr>
      </w:pPr>
      <w:r w:rsidRPr="009C29BF">
        <w:rPr>
          <w:szCs w:val="24"/>
        </w:rPr>
        <w:t>Phase 6: Blocking the external walls</w:t>
      </w:r>
      <w:r w:rsidR="00624D42">
        <w:rPr>
          <w:szCs w:val="24"/>
        </w:rPr>
        <w:t xml:space="preserve">, insulating with cavity bats and any internal supporting walls. </w:t>
      </w:r>
    </w:p>
    <w:p w14:paraId="5A356428" w14:textId="02F26B9D" w:rsidR="007651B7" w:rsidRPr="009C29BF" w:rsidRDefault="00F14CA2" w:rsidP="00D028DD">
      <w:pPr>
        <w:pStyle w:val="ListParagraph"/>
        <w:numPr>
          <w:ilvl w:val="0"/>
          <w:numId w:val="4"/>
        </w:numPr>
        <w:rPr>
          <w:szCs w:val="24"/>
        </w:rPr>
      </w:pPr>
      <w:r w:rsidRPr="009C29BF">
        <w:rPr>
          <w:szCs w:val="24"/>
        </w:rPr>
        <w:t xml:space="preserve">Phase 7: </w:t>
      </w:r>
      <w:r w:rsidR="0017151B">
        <w:rPr>
          <w:szCs w:val="24"/>
        </w:rPr>
        <w:t>Fitting of floor joists, r</w:t>
      </w:r>
      <w:r w:rsidR="007651B7" w:rsidRPr="009C29BF">
        <w:rPr>
          <w:szCs w:val="24"/>
        </w:rPr>
        <w:t>oof trusses, felt, battening and slating.</w:t>
      </w:r>
    </w:p>
    <w:p w14:paraId="2F81FDBA" w14:textId="1BAF54C9" w:rsidR="007651B7" w:rsidRPr="009C29BF" w:rsidRDefault="007651B7" w:rsidP="00D028DD">
      <w:pPr>
        <w:pStyle w:val="ListParagraph"/>
        <w:numPr>
          <w:ilvl w:val="0"/>
          <w:numId w:val="4"/>
        </w:numPr>
        <w:rPr>
          <w:szCs w:val="24"/>
        </w:rPr>
      </w:pPr>
      <w:r w:rsidRPr="009C29BF">
        <w:rPr>
          <w:szCs w:val="24"/>
        </w:rPr>
        <w:t>Phase 8: Fitting of windows and doors.</w:t>
      </w:r>
    </w:p>
    <w:p w14:paraId="30545F30" w14:textId="46DEC814" w:rsidR="00A4784E" w:rsidRPr="009C29BF" w:rsidRDefault="00A4784E" w:rsidP="00D028DD">
      <w:pPr>
        <w:pStyle w:val="ListParagraph"/>
        <w:numPr>
          <w:ilvl w:val="0"/>
          <w:numId w:val="4"/>
        </w:numPr>
        <w:rPr>
          <w:szCs w:val="24"/>
        </w:rPr>
      </w:pPr>
      <w:r w:rsidRPr="009C29BF">
        <w:rPr>
          <w:szCs w:val="24"/>
        </w:rPr>
        <w:t>Phase 9: External rendering.</w:t>
      </w:r>
    </w:p>
    <w:p w14:paraId="675B8B9C" w14:textId="1DFCD2FE" w:rsidR="007651B7" w:rsidRPr="009C29BF" w:rsidRDefault="007651B7" w:rsidP="00D028DD">
      <w:pPr>
        <w:pStyle w:val="ListParagraph"/>
        <w:numPr>
          <w:ilvl w:val="0"/>
          <w:numId w:val="4"/>
        </w:numPr>
        <w:rPr>
          <w:szCs w:val="24"/>
        </w:rPr>
      </w:pPr>
      <w:r w:rsidRPr="009C29BF">
        <w:rPr>
          <w:szCs w:val="24"/>
        </w:rPr>
        <w:t xml:space="preserve">Phase </w:t>
      </w:r>
      <w:r w:rsidR="00A4784E" w:rsidRPr="009C29BF">
        <w:rPr>
          <w:szCs w:val="24"/>
        </w:rPr>
        <w:t>10</w:t>
      </w:r>
      <w:r w:rsidRPr="009C29BF">
        <w:rPr>
          <w:szCs w:val="24"/>
        </w:rPr>
        <w:t>: Internal partition wall</w:t>
      </w:r>
      <w:r w:rsidR="00A4784E" w:rsidRPr="009C29BF">
        <w:rPr>
          <w:szCs w:val="24"/>
        </w:rPr>
        <w:t>s</w:t>
      </w:r>
      <w:r w:rsidRPr="009C29BF">
        <w:rPr>
          <w:szCs w:val="24"/>
        </w:rPr>
        <w:t xml:space="preserve"> frames.</w:t>
      </w:r>
    </w:p>
    <w:p w14:paraId="48722AA6" w14:textId="0D665921" w:rsidR="007651B7" w:rsidRPr="009C29BF" w:rsidRDefault="007651B7" w:rsidP="00D028DD">
      <w:pPr>
        <w:pStyle w:val="ListParagraph"/>
        <w:numPr>
          <w:ilvl w:val="0"/>
          <w:numId w:val="4"/>
        </w:numPr>
        <w:rPr>
          <w:szCs w:val="24"/>
        </w:rPr>
      </w:pPr>
      <w:r w:rsidRPr="009C29BF">
        <w:rPr>
          <w:szCs w:val="24"/>
        </w:rPr>
        <w:t>Phase 1</w:t>
      </w:r>
      <w:r w:rsidR="00A4784E" w:rsidRPr="009C29BF">
        <w:rPr>
          <w:szCs w:val="24"/>
        </w:rPr>
        <w:t>1</w:t>
      </w:r>
      <w:r w:rsidRPr="009C29BF">
        <w:rPr>
          <w:szCs w:val="24"/>
        </w:rPr>
        <w:t xml:space="preserve">: First fix </w:t>
      </w:r>
      <w:r w:rsidR="00AB78F9" w:rsidRPr="009C29BF">
        <w:rPr>
          <w:szCs w:val="24"/>
        </w:rPr>
        <w:t>p</w:t>
      </w:r>
      <w:r w:rsidRPr="009C29BF">
        <w:rPr>
          <w:szCs w:val="24"/>
        </w:rPr>
        <w:t>lumbing</w:t>
      </w:r>
      <w:r w:rsidR="00624D42">
        <w:rPr>
          <w:szCs w:val="24"/>
        </w:rPr>
        <w:t>,</w:t>
      </w:r>
      <w:r w:rsidRPr="009C29BF">
        <w:rPr>
          <w:szCs w:val="24"/>
        </w:rPr>
        <w:t xml:space="preserve"> </w:t>
      </w:r>
      <w:r w:rsidR="00AB78F9" w:rsidRPr="009C29BF">
        <w:rPr>
          <w:szCs w:val="24"/>
        </w:rPr>
        <w:t>e</w:t>
      </w:r>
      <w:r w:rsidRPr="009C29BF">
        <w:rPr>
          <w:szCs w:val="24"/>
        </w:rPr>
        <w:t xml:space="preserve">lectrics and </w:t>
      </w:r>
      <w:r w:rsidR="00AB78F9" w:rsidRPr="009C29BF">
        <w:rPr>
          <w:szCs w:val="24"/>
        </w:rPr>
        <w:t>c</w:t>
      </w:r>
      <w:r w:rsidRPr="009C29BF">
        <w:rPr>
          <w:szCs w:val="24"/>
        </w:rPr>
        <w:t>arpentry.</w:t>
      </w:r>
    </w:p>
    <w:p w14:paraId="3178A3DF" w14:textId="2A75EE2D" w:rsidR="00AB78F9" w:rsidRDefault="00AB78F9" w:rsidP="00D028DD">
      <w:pPr>
        <w:pStyle w:val="ListParagraph"/>
        <w:numPr>
          <w:ilvl w:val="0"/>
          <w:numId w:val="4"/>
        </w:numPr>
        <w:rPr>
          <w:szCs w:val="24"/>
        </w:rPr>
      </w:pPr>
      <w:r w:rsidRPr="009C29BF">
        <w:rPr>
          <w:szCs w:val="24"/>
        </w:rPr>
        <w:t>Phase 1</w:t>
      </w:r>
      <w:r w:rsidR="00A4784E" w:rsidRPr="009C29BF">
        <w:rPr>
          <w:szCs w:val="24"/>
        </w:rPr>
        <w:t>2</w:t>
      </w:r>
      <w:r w:rsidRPr="009C29BF">
        <w:rPr>
          <w:szCs w:val="24"/>
        </w:rPr>
        <w:t>: Floor screeding.</w:t>
      </w:r>
    </w:p>
    <w:p w14:paraId="093F0E1E" w14:textId="42F7EF39" w:rsidR="00624D42" w:rsidRPr="009C29BF" w:rsidRDefault="00624D42" w:rsidP="00D028DD">
      <w:pPr>
        <w:pStyle w:val="ListParagraph"/>
        <w:numPr>
          <w:ilvl w:val="0"/>
          <w:numId w:val="4"/>
        </w:numPr>
        <w:rPr>
          <w:szCs w:val="24"/>
        </w:rPr>
      </w:pPr>
      <w:r>
        <w:rPr>
          <w:szCs w:val="24"/>
        </w:rPr>
        <w:t>Phase 13: Insulation of loft space.</w:t>
      </w:r>
    </w:p>
    <w:p w14:paraId="4FAB580B" w14:textId="2FA63580" w:rsidR="007651B7" w:rsidRPr="009C29BF" w:rsidRDefault="007651B7" w:rsidP="00D028DD">
      <w:pPr>
        <w:pStyle w:val="ListParagraph"/>
        <w:numPr>
          <w:ilvl w:val="0"/>
          <w:numId w:val="4"/>
        </w:numPr>
        <w:rPr>
          <w:szCs w:val="24"/>
        </w:rPr>
      </w:pPr>
      <w:r w:rsidRPr="009C29BF">
        <w:rPr>
          <w:szCs w:val="24"/>
        </w:rPr>
        <w:t>Phase 1</w:t>
      </w:r>
      <w:r w:rsidR="00624D42">
        <w:rPr>
          <w:szCs w:val="24"/>
        </w:rPr>
        <w:t>4</w:t>
      </w:r>
      <w:r w:rsidRPr="009C29BF">
        <w:rPr>
          <w:szCs w:val="24"/>
        </w:rPr>
        <w:t>: Plaster boarding, skimming.</w:t>
      </w:r>
    </w:p>
    <w:p w14:paraId="446B06A2" w14:textId="5FFDA6BE" w:rsidR="00AB78F9" w:rsidRPr="009C29BF" w:rsidRDefault="007651B7" w:rsidP="00D028DD">
      <w:pPr>
        <w:pStyle w:val="ListParagraph"/>
        <w:numPr>
          <w:ilvl w:val="0"/>
          <w:numId w:val="4"/>
        </w:numPr>
        <w:rPr>
          <w:szCs w:val="24"/>
        </w:rPr>
      </w:pPr>
      <w:r w:rsidRPr="009C29BF">
        <w:rPr>
          <w:szCs w:val="24"/>
        </w:rPr>
        <w:t>Phase 1</w:t>
      </w:r>
      <w:r w:rsidR="00624D42">
        <w:rPr>
          <w:szCs w:val="24"/>
        </w:rPr>
        <w:t>5</w:t>
      </w:r>
      <w:r w:rsidRPr="009C29BF">
        <w:rPr>
          <w:szCs w:val="24"/>
        </w:rPr>
        <w:t xml:space="preserve">: Painting and </w:t>
      </w:r>
      <w:r w:rsidR="00AB78F9" w:rsidRPr="009C29BF">
        <w:rPr>
          <w:szCs w:val="24"/>
        </w:rPr>
        <w:t>t</w:t>
      </w:r>
      <w:r w:rsidRPr="009C29BF">
        <w:rPr>
          <w:szCs w:val="24"/>
        </w:rPr>
        <w:t>iling</w:t>
      </w:r>
      <w:r w:rsidR="00AB78F9" w:rsidRPr="009C29BF">
        <w:rPr>
          <w:szCs w:val="24"/>
        </w:rPr>
        <w:t>.</w:t>
      </w:r>
    </w:p>
    <w:p w14:paraId="58B95147" w14:textId="1922F82A" w:rsidR="00AB78F9" w:rsidRPr="009C29BF" w:rsidRDefault="00AB78F9" w:rsidP="00D028DD">
      <w:pPr>
        <w:pStyle w:val="ListParagraph"/>
        <w:numPr>
          <w:ilvl w:val="0"/>
          <w:numId w:val="4"/>
        </w:numPr>
        <w:rPr>
          <w:szCs w:val="24"/>
        </w:rPr>
      </w:pPr>
      <w:r w:rsidRPr="009C29BF">
        <w:rPr>
          <w:szCs w:val="24"/>
        </w:rPr>
        <w:t>Phase 1</w:t>
      </w:r>
      <w:r w:rsidR="00624D42">
        <w:rPr>
          <w:szCs w:val="24"/>
        </w:rPr>
        <w:t>6</w:t>
      </w:r>
      <w:r w:rsidRPr="009C29BF">
        <w:rPr>
          <w:szCs w:val="24"/>
        </w:rPr>
        <w:t xml:space="preserve">: Fitting of water, gas, electric meters and soils to main sewers.  </w:t>
      </w:r>
    </w:p>
    <w:p w14:paraId="11D796CD" w14:textId="08D34464" w:rsidR="00AB78F9" w:rsidRPr="009C29BF" w:rsidRDefault="00AB78F9" w:rsidP="00D028DD">
      <w:pPr>
        <w:pStyle w:val="ListParagraph"/>
        <w:numPr>
          <w:ilvl w:val="0"/>
          <w:numId w:val="4"/>
        </w:numPr>
        <w:rPr>
          <w:szCs w:val="24"/>
        </w:rPr>
      </w:pPr>
      <w:r w:rsidRPr="009C29BF">
        <w:rPr>
          <w:szCs w:val="24"/>
        </w:rPr>
        <w:t>Phase 1</w:t>
      </w:r>
      <w:r w:rsidR="00624D42">
        <w:rPr>
          <w:szCs w:val="24"/>
        </w:rPr>
        <w:t>7</w:t>
      </w:r>
      <w:r w:rsidRPr="009C29BF">
        <w:rPr>
          <w:szCs w:val="24"/>
        </w:rPr>
        <w:t>: Second fix plumbing, electrics and carpentry.</w:t>
      </w:r>
    </w:p>
    <w:p w14:paraId="0BED8F0E" w14:textId="343FDC63" w:rsidR="00A4784E" w:rsidRPr="009C29BF" w:rsidRDefault="00AB78F9" w:rsidP="00D028DD">
      <w:pPr>
        <w:pStyle w:val="ListParagraph"/>
        <w:numPr>
          <w:ilvl w:val="0"/>
          <w:numId w:val="4"/>
        </w:numPr>
        <w:rPr>
          <w:szCs w:val="24"/>
        </w:rPr>
      </w:pPr>
      <w:r w:rsidRPr="009C29BF">
        <w:rPr>
          <w:szCs w:val="24"/>
        </w:rPr>
        <w:lastRenderedPageBreak/>
        <w:t>Phase 1</w:t>
      </w:r>
      <w:r w:rsidR="00624D42">
        <w:rPr>
          <w:szCs w:val="24"/>
        </w:rPr>
        <w:t>8</w:t>
      </w:r>
      <w:r w:rsidR="00A4784E" w:rsidRPr="009C29BF">
        <w:rPr>
          <w:szCs w:val="24"/>
        </w:rPr>
        <w:t>: Removal of scaffolding.</w:t>
      </w:r>
    </w:p>
    <w:p w14:paraId="11A24417" w14:textId="5E54100F" w:rsidR="00A4784E" w:rsidRPr="009C29BF" w:rsidRDefault="00A4784E" w:rsidP="00D028DD">
      <w:pPr>
        <w:pStyle w:val="ListParagraph"/>
        <w:numPr>
          <w:ilvl w:val="0"/>
          <w:numId w:val="4"/>
        </w:numPr>
        <w:rPr>
          <w:szCs w:val="24"/>
        </w:rPr>
      </w:pPr>
      <w:r w:rsidRPr="009C29BF">
        <w:rPr>
          <w:szCs w:val="24"/>
        </w:rPr>
        <w:t>Phase 1</w:t>
      </w:r>
      <w:r w:rsidR="00624D42">
        <w:rPr>
          <w:szCs w:val="24"/>
        </w:rPr>
        <w:t>9</w:t>
      </w:r>
      <w:r w:rsidRPr="009C29BF">
        <w:rPr>
          <w:szCs w:val="24"/>
        </w:rPr>
        <w:t>: Landscaping.</w:t>
      </w:r>
    </w:p>
    <w:p w14:paraId="48492458" w14:textId="2CF806B1" w:rsidR="00A4784E" w:rsidRPr="009C29BF" w:rsidRDefault="00A4784E" w:rsidP="00D028DD">
      <w:pPr>
        <w:pStyle w:val="ListParagraph"/>
        <w:numPr>
          <w:ilvl w:val="0"/>
          <w:numId w:val="4"/>
        </w:numPr>
        <w:rPr>
          <w:szCs w:val="24"/>
        </w:rPr>
      </w:pPr>
      <w:r w:rsidRPr="009C29BF">
        <w:rPr>
          <w:szCs w:val="24"/>
        </w:rPr>
        <w:t xml:space="preserve">Phase </w:t>
      </w:r>
      <w:r w:rsidR="00624D42">
        <w:rPr>
          <w:szCs w:val="24"/>
        </w:rPr>
        <w:t>20</w:t>
      </w:r>
      <w:r w:rsidRPr="009C29BF">
        <w:rPr>
          <w:szCs w:val="24"/>
        </w:rPr>
        <w:t>: Full Clean and inspection.</w:t>
      </w:r>
    </w:p>
    <w:p w14:paraId="798EEFF0" w14:textId="3D713004" w:rsidR="0017151B" w:rsidRPr="00892E7E" w:rsidRDefault="00A4784E" w:rsidP="00892E7E">
      <w:pPr>
        <w:pStyle w:val="ListParagraph"/>
        <w:numPr>
          <w:ilvl w:val="0"/>
          <w:numId w:val="4"/>
        </w:numPr>
        <w:rPr>
          <w:szCs w:val="24"/>
        </w:rPr>
      </w:pPr>
      <w:r w:rsidRPr="009C29BF">
        <w:rPr>
          <w:szCs w:val="24"/>
        </w:rPr>
        <w:t>Phase 2</w:t>
      </w:r>
      <w:r w:rsidR="00624D42">
        <w:rPr>
          <w:szCs w:val="24"/>
        </w:rPr>
        <w:t>1</w:t>
      </w:r>
      <w:r w:rsidRPr="009C29BF">
        <w:rPr>
          <w:szCs w:val="24"/>
        </w:rPr>
        <w:t>: Handover.</w:t>
      </w:r>
      <w:r w:rsidR="00AB78F9" w:rsidRPr="009C29BF">
        <w:rPr>
          <w:szCs w:val="24"/>
        </w:rPr>
        <w:t xml:space="preserve"> </w:t>
      </w:r>
      <w:r w:rsidR="007651B7" w:rsidRPr="0017151B">
        <w:rPr>
          <w:szCs w:val="24"/>
        </w:rPr>
        <w:t xml:space="preserve"> </w:t>
      </w:r>
    </w:p>
    <w:p w14:paraId="3564715F" w14:textId="6FAB5527" w:rsidR="007E7604" w:rsidRPr="00417F2D" w:rsidRDefault="00563FF8" w:rsidP="00EC40F9">
      <w:pPr>
        <w:pStyle w:val="Heading2"/>
      </w:pPr>
      <w:bookmarkStart w:id="8" w:name="_Toc57145570"/>
      <w:r w:rsidRPr="00417F2D">
        <w:t>S</w:t>
      </w:r>
      <w:r w:rsidR="0044239B" w:rsidRPr="00417F2D">
        <w:t xml:space="preserve">ite </w:t>
      </w:r>
      <w:r w:rsidRPr="00417F2D">
        <w:t>R</w:t>
      </w:r>
      <w:r w:rsidR="0044239B" w:rsidRPr="00417F2D">
        <w:t>isks</w:t>
      </w:r>
      <w:bookmarkEnd w:id="8"/>
    </w:p>
    <w:p w14:paraId="58B4DEAF" w14:textId="77777777" w:rsidR="0091542C" w:rsidRPr="0091542C" w:rsidRDefault="0091542C" w:rsidP="0091542C">
      <w:pPr>
        <w:pStyle w:val="ListParagraph"/>
        <w:ind w:left="1004"/>
      </w:pPr>
    </w:p>
    <w:p w14:paraId="050608CC" w14:textId="654D19CF" w:rsidR="00690519" w:rsidRPr="00EA5476" w:rsidRDefault="0044239B" w:rsidP="00EA5476">
      <w:pPr>
        <w:rPr>
          <w:b/>
          <w:bCs/>
        </w:rPr>
      </w:pPr>
      <w:r w:rsidRPr="00EA5476">
        <w:rPr>
          <w:b/>
          <w:bCs/>
        </w:rPr>
        <w:t>Collapse of Excavations</w:t>
      </w:r>
    </w:p>
    <w:p w14:paraId="05EAFB8C" w14:textId="7C92BA58" w:rsidR="009C29BF" w:rsidRPr="00E4467D" w:rsidRDefault="0044239B" w:rsidP="00E4467D">
      <w:pPr>
        <w:pStyle w:val="ListParagraph"/>
        <w:numPr>
          <w:ilvl w:val="0"/>
          <w:numId w:val="3"/>
        </w:numPr>
        <w:rPr>
          <w:szCs w:val="24"/>
        </w:rPr>
      </w:pPr>
      <w:r w:rsidRPr="001C3606">
        <w:rPr>
          <w:szCs w:val="24"/>
        </w:rPr>
        <w:t>Use of trench boxes to stop cave ins.</w:t>
      </w:r>
    </w:p>
    <w:p w14:paraId="7546CD96" w14:textId="1F5CF5CB" w:rsidR="00690519" w:rsidRPr="00EA5476" w:rsidRDefault="00741903" w:rsidP="00EA5476">
      <w:pPr>
        <w:rPr>
          <w:b/>
          <w:bCs/>
        </w:rPr>
      </w:pPr>
      <w:r w:rsidRPr="00EA5476">
        <w:rPr>
          <w:b/>
          <w:bCs/>
        </w:rPr>
        <w:t>Falls from Height</w:t>
      </w:r>
    </w:p>
    <w:p w14:paraId="456E3F55" w14:textId="46D6F6B0" w:rsidR="00741903" w:rsidRPr="001C3606" w:rsidRDefault="00741903" w:rsidP="001C3606">
      <w:pPr>
        <w:pStyle w:val="ListParagraph"/>
        <w:numPr>
          <w:ilvl w:val="0"/>
          <w:numId w:val="2"/>
        </w:numPr>
        <w:rPr>
          <w:szCs w:val="24"/>
        </w:rPr>
      </w:pPr>
      <w:r w:rsidRPr="001C3606">
        <w:rPr>
          <w:szCs w:val="24"/>
        </w:rPr>
        <w:t>Make sure Ladders are secured at correct angle and are in good working order.</w:t>
      </w:r>
    </w:p>
    <w:p w14:paraId="559067B2" w14:textId="107B7001" w:rsidR="00345153" w:rsidRPr="0017151B" w:rsidRDefault="00741903" w:rsidP="007E7604">
      <w:pPr>
        <w:pStyle w:val="ListParagraph"/>
        <w:numPr>
          <w:ilvl w:val="0"/>
          <w:numId w:val="2"/>
        </w:numPr>
        <w:rPr>
          <w:szCs w:val="24"/>
        </w:rPr>
      </w:pPr>
      <w:r w:rsidRPr="001C3606">
        <w:rPr>
          <w:szCs w:val="24"/>
        </w:rPr>
        <w:t>Make sure scaffolding is in place with correct use of guard rails, mid rails and toe boards.</w:t>
      </w:r>
    </w:p>
    <w:p w14:paraId="465C15FF" w14:textId="3803538A" w:rsidR="00690519" w:rsidRPr="00EA5476" w:rsidRDefault="00741903" w:rsidP="00EA5476">
      <w:pPr>
        <w:rPr>
          <w:b/>
          <w:bCs/>
        </w:rPr>
      </w:pPr>
      <w:r w:rsidRPr="00EA5476">
        <w:rPr>
          <w:b/>
          <w:bCs/>
        </w:rPr>
        <w:t>Exposure to Building Dust</w:t>
      </w:r>
    </w:p>
    <w:p w14:paraId="1B1899B0" w14:textId="3B219DD1" w:rsidR="00741903" w:rsidRPr="001C3606" w:rsidRDefault="00741903" w:rsidP="001C3606">
      <w:pPr>
        <w:pStyle w:val="ListParagraph"/>
        <w:numPr>
          <w:ilvl w:val="0"/>
          <w:numId w:val="1"/>
        </w:numPr>
        <w:rPr>
          <w:szCs w:val="24"/>
        </w:rPr>
      </w:pPr>
      <w:r w:rsidRPr="001C3606">
        <w:rPr>
          <w:szCs w:val="24"/>
        </w:rPr>
        <w:t xml:space="preserve">Make sure Vacuum extraction is used on tools. </w:t>
      </w:r>
    </w:p>
    <w:p w14:paraId="71DBB19F" w14:textId="2D810D4D" w:rsidR="00741903" w:rsidRPr="001C3606" w:rsidRDefault="00741903" w:rsidP="001C3606">
      <w:pPr>
        <w:pStyle w:val="ListParagraph"/>
        <w:numPr>
          <w:ilvl w:val="0"/>
          <w:numId w:val="1"/>
        </w:numPr>
        <w:rPr>
          <w:szCs w:val="24"/>
        </w:rPr>
      </w:pPr>
      <w:r w:rsidRPr="001C3606">
        <w:rPr>
          <w:szCs w:val="24"/>
        </w:rPr>
        <w:t>Correct</w:t>
      </w:r>
      <w:r w:rsidR="001C3606" w:rsidRPr="001C3606">
        <w:rPr>
          <w:szCs w:val="24"/>
        </w:rPr>
        <w:t>ly use</w:t>
      </w:r>
      <w:r w:rsidRPr="001C3606">
        <w:rPr>
          <w:szCs w:val="24"/>
        </w:rPr>
        <w:t xml:space="preserve"> wet cutting on cut off saws.</w:t>
      </w:r>
    </w:p>
    <w:p w14:paraId="7C4CCBBA" w14:textId="13B01DD7" w:rsidR="00741903" w:rsidRPr="001C3606" w:rsidRDefault="00741903" w:rsidP="001C3606">
      <w:pPr>
        <w:pStyle w:val="ListParagraph"/>
        <w:numPr>
          <w:ilvl w:val="0"/>
          <w:numId w:val="1"/>
        </w:numPr>
        <w:rPr>
          <w:szCs w:val="24"/>
        </w:rPr>
      </w:pPr>
      <w:r w:rsidRPr="001C3606">
        <w:rPr>
          <w:szCs w:val="24"/>
        </w:rPr>
        <w:t>Use correctly fitting masks.</w:t>
      </w:r>
    </w:p>
    <w:p w14:paraId="4BDE55AE" w14:textId="1CAAA1C8" w:rsidR="0091542C" w:rsidRPr="00326A5C" w:rsidRDefault="001C3606" w:rsidP="00326A5C">
      <w:pPr>
        <w:pStyle w:val="ListParagraph"/>
        <w:numPr>
          <w:ilvl w:val="0"/>
          <w:numId w:val="1"/>
        </w:numPr>
        <w:rPr>
          <w:szCs w:val="24"/>
        </w:rPr>
      </w:pPr>
      <w:r w:rsidRPr="001C3606">
        <w:rPr>
          <w:szCs w:val="24"/>
        </w:rPr>
        <w:t>Use vacuum hoover to clean up rather than sweeping.</w:t>
      </w:r>
    </w:p>
    <w:p w14:paraId="2AB40FCC" w14:textId="5557155F" w:rsidR="00690519" w:rsidRPr="00EA5476" w:rsidRDefault="001C3606" w:rsidP="00EA5476">
      <w:pPr>
        <w:rPr>
          <w:b/>
          <w:bCs/>
        </w:rPr>
      </w:pPr>
      <w:r w:rsidRPr="00EA5476">
        <w:rPr>
          <w:b/>
          <w:bCs/>
        </w:rPr>
        <w:t>Activities or Workers requiring supervision</w:t>
      </w:r>
    </w:p>
    <w:p w14:paraId="5DF1C0AA" w14:textId="48D8576D" w:rsidR="001C3606" w:rsidRPr="00690519" w:rsidRDefault="001C3606" w:rsidP="00D028DD">
      <w:pPr>
        <w:pStyle w:val="ListParagraph"/>
        <w:numPr>
          <w:ilvl w:val="0"/>
          <w:numId w:val="6"/>
        </w:numPr>
        <w:rPr>
          <w:szCs w:val="24"/>
        </w:rPr>
      </w:pPr>
      <w:r w:rsidRPr="00690519">
        <w:rPr>
          <w:szCs w:val="24"/>
        </w:rPr>
        <w:t>All apprentices will require supervision by competent persons.</w:t>
      </w:r>
    </w:p>
    <w:p w14:paraId="4256F64C" w14:textId="1DD14C09" w:rsidR="0091542C" w:rsidRPr="00326A5C" w:rsidRDefault="001C3606" w:rsidP="00326A5C">
      <w:pPr>
        <w:pStyle w:val="ListParagraph"/>
        <w:numPr>
          <w:ilvl w:val="0"/>
          <w:numId w:val="6"/>
        </w:numPr>
        <w:rPr>
          <w:szCs w:val="24"/>
        </w:rPr>
      </w:pPr>
      <w:r w:rsidRPr="00690519">
        <w:rPr>
          <w:szCs w:val="24"/>
        </w:rPr>
        <w:t>All excavator drivers require banksmen/slingers</w:t>
      </w:r>
      <w:r w:rsidR="00690519">
        <w:rPr>
          <w:szCs w:val="24"/>
        </w:rPr>
        <w:t>.</w:t>
      </w:r>
    </w:p>
    <w:p w14:paraId="110FDBB0" w14:textId="600267F7" w:rsidR="00690519" w:rsidRPr="00EA5476" w:rsidRDefault="001C3606" w:rsidP="00EA5476">
      <w:pPr>
        <w:rPr>
          <w:b/>
          <w:bCs/>
        </w:rPr>
      </w:pPr>
      <w:r w:rsidRPr="00EA5476">
        <w:rPr>
          <w:b/>
          <w:bCs/>
        </w:rPr>
        <w:t>Risks to members of the public</w:t>
      </w:r>
    </w:p>
    <w:p w14:paraId="4ECC7F0B" w14:textId="2FCBBB59" w:rsidR="001C3606" w:rsidRPr="00690519" w:rsidRDefault="001C3606" w:rsidP="00D028DD">
      <w:pPr>
        <w:pStyle w:val="ListParagraph"/>
        <w:numPr>
          <w:ilvl w:val="0"/>
          <w:numId w:val="5"/>
        </w:numPr>
        <w:rPr>
          <w:szCs w:val="24"/>
        </w:rPr>
      </w:pPr>
      <w:r w:rsidRPr="00690519">
        <w:rPr>
          <w:szCs w:val="24"/>
        </w:rPr>
        <w:t xml:space="preserve">Site must be kept secure to prevent unauthorised access. </w:t>
      </w:r>
    </w:p>
    <w:p w14:paraId="0EE711E1" w14:textId="77777777" w:rsidR="00563FF8" w:rsidRPr="00690519" w:rsidRDefault="001C3606" w:rsidP="00D028DD">
      <w:pPr>
        <w:pStyle w:val="ListParagraph"/>
        <w:numPr>
          <w:ilvl w:val="0"/>
          <w:numId w:val="5"/>
        </w:numPr>
        <w:rPr>
          <w:szCs w:val="24"/>
        </w:rPr>
      </w:pPr>
      <w:r w:rsidRPr="00690519">
        <w:rPr>
          <w:szCs w:val="24"/>
        </w:rPr>
        <w:t xml:space="preserve">Scaffolding must be netted on the </w:t>
      </w:r>
      <w:r w:rsidR="00563FF8" w:rsidRPr="00690519">
        <w:rPr>
          <w:szCs w:val="24"/>
        </w:rPr>
        <w:t>elevation facing the main road.</w:t>
      </w:r>
    </w:p>
    <w:p w14:paraId="190EA53C" w14:textId="77777777" w:rsidR="00EC40F9" w:rsidRDefault="00563FF8" w:rsidP="00417F2D">
      <w:pPr>
        <w:pStyle w:val="ListParagraph"/>
        <w:numPr>
          <w:ilvl w:val="0"/>
          <w:numId w:val="5"/>
        </w:numPr>
        <w:rPr>
          <w:szCs w:val="24"/>
        </w:rPr>
      </w:pPr>
      <w:r w:rsidRPr="00690519">
        <w:rPr>
          <w:szCs w:val="24"/>
        </w:rPr>
        <w:t>Rubbish chutes must be used.</w:t>
      </w:r>
    </w:p>
    <w:p w14:paraId="0CFE40EE" w14:textId="2BC754D8" w:rsidR="007E7604" w:rsidRPr="00EC40F9" w:rsidRDefault="00156C32" w:rsidP="00EC40F9">
      <w:pPr>
        <w:pStyle w:val="Heading2"/>
        <w:rPr>
          <w:szCs w:val="24"/>
        </w:rPr>
      </w:pPr>
      <w:bookmarkStart w:id="9" w:name="_Toc57145571"/>
      <w:r w:rsidRPr="00156C32">
        <w:t>Minimum H</w:t>
      </w:r>
      <w:r w:rsidR="00D40D76">
        <w:t xml:space="preserve">ealth and </w:t>
      </w:r>
      <w:r w:rsidRPr="00156C32">
        <w:t>S</w:t>
      </w:r>
      <w:r w:rsidR="00D40D76">
        <w:t>afety</w:t>
      </w:r>
      <w:r w:rsidRPr="00156C32">
        <w:t xml:space="preserve"> Standards</w:t>
      </w:r>
      <w:bookmarkEnd w:id="9"/>
    </w:p>
    <w:p w14:paraId="7A67E4FC" w14:textId="77777777" w:rsidR="0091542C" w:rsidRPr="0091542C" w:rsidRDefault="0091542C" w:rsidP="0091542C"/>
    <w:p w14:paraId="6EF92FD8" w14:textId="3F703EC9" w:rsidR="00417F2D" w:rsidRDefault="00D40D76" w:rsidP="00210BE0">
      <w:pPr>
        <w:pStyle w:val="ListParagraph"/>
        <w:rPr>
          <w:szCs w:val="24"/>
        </w:rPr>
      </w:pPr>
      <w:r w:rsidRPr="00345153">
        <w:rPr>
          <w:szCs w:val="24"/>
        </w:rPr>
        <w:t>Morgan Construction is</w:t>
      </w:r>
      <w:r w:rsidR="00156C32" w:rsidRPr="00345153">
        <w:rPr>
          <w:szCs w:val="24"/>
        </w:rPr>
        <w:t xml:space="preserve"> committed to a stringent safety and environmental improvement programme. </w:t>
      </w:r>
      <w:r w:rsidR="00B27866">
        <w:rPr>
          <w:szCs w:val="24"/>
        </w:rPr>
        <w:t xml:space="preserve"> </w:t>
      </w:r>
      <w:r w:rsidR="00156C32" w:rsidRPr="00210BE0">
        <w:rPr>
          <w:szCs w:val="24"/>
        </w:rPr>
        <w:t>Corporate</w:t>
      </w:r>
      <w:r w:rsidRPr="00210BE0">
        <w:rPr>
          <w:szCs w:val="24"/>
        </w:rPr>
        <w:t xml:space="preserve"> </w:t>
      </w:r>
      <w:r w:rsidR="00156C32" w:rsidRPr="00210BE0">
        <w:rPr>
          <w:szCs w:val="24"/>
        </w:rPr>
        <w:t xml:space="preserve">governance is a key principle in the business ethics of the </w:t>
      </w:r>
      <w:r w:rsidRPr="00210BE0">
        <w:rPr>
          <w:szCs w:val="24"/>
        </w:rPr>
        <w:t>c</w:t>
      </w:r>
      <w:r w:rsidR="00156C32" w:rsidRPr="00210BE0">
        <w:rPr>
          <w:szCs w:val="24"/>
        </w:rPr>
        <w:t>lient organisation.</w:t>
      </w:r>
      <w:r w:rsidRPr="00210BE0">
        <w:rPr>
          <w:szCs w:val="24"/>
        </w:rPr>
        <w:t xml:space="preserve"> </w:t>
      </w:r>
      <w:r w:rsidR="00B27866">
        <w:rPr>
          <w:szCs w:val="24"/>
        </w:rPr>
        <w:t xml:space="preserve"> </w:t>
      </w:r>
      <w:r w:rsidR="00156C32" w:rsidRPr="00210BE0">
        <w:rPr>
          <w:szCs w:val="24"/>
        </w:rPr>
        <w:t xml:space="preserve">All parties involved in the project will follow the </w:t>
      </w:r>
      <w:r w:rsidRPr="00210BE0">
        <w:rPr>
          <w:szCs w:val="24"/>
        </w:rPr>
        <w:t>c</w:t>
      </w:r>
      <w:r w:rsidR="00156C32" w:rsidRPr="00210BE0">
        <w:rPr>
          <w:szCs w:val="24"/>
        </w:rPr>
        <w:t>lient lead and seek to exceed the minimum standards required by law.</w:t>
      </w:r>
      <w:r w:rsidR="009C29BF" w:rsidRPr="00210BE0">
        <w:rPr>
          <w:szCs w:val="24"/>
        </w:rPr>
        <w:t xml:space="preserve"> </w:t>
      </w:r>
      <w:r w:rsidR="00B27866">
        <w:rPr>
          <w:szCs w:val="24"/>
        </w:rPr>
        <w:t xml:space="preserve"> </w:t>
      </w:r>
      <w:r w:rsidR="00156C32" w:rsidRPr="00210BE0">
        <w:rPr>
          <w:szCs w:val="24"/>
        </w:rPr>
        <w:t>The programme of inspection and audit and will progressively eliminate hazards, improve safety and in consequence,</w:t>
      </w:r>
      <w:r w:rsidRPr="00210BE0">
        <w:rPr>
          <w:szCs w:val="24"/>
        </w:rPr>
        <w:t xml:space="preserve"> </w:t>
      </w:r>
      <w:r w:rsidR="00156C32" w:rsidRPr="00210BE0">
        <w:rPr>
          <w:szCs w:val="24"/>
        </w:rPr>
        <w:t>reduce operating costs and losses.</w:t>
      </w:r>
      <w:r w:rsidRPr="00210BE0">
        <w:rPr>
          <w:szCs w:val="24"/>
        </w:rPr>
        <w:t xml:space="preserve"> </w:t>
      </w:r>
    </w:p>
    <w:p w14:paraId="5A3586D5" w14:textId="4A9D5023" w:rsidR="00210BE0" w:rsidRPr="00326A5C" w:rsidRDefault="00156C32" w:rsidP="00326A5C">
      <w:pPr>
        <w:pStyle w:val="ListParagraph"/>
        <w:rPr>
          <w:szCs w:val="24"/>
        </w:rPr>
      </w:pPr>
      <w:r w:rsidRPr="00210BE0">
        <w:rPr>
          <w:szCs w:val="24"/>
        </w:rPr>
        <w:t xml:space="preserve">All lost time accidents must be advised to the </w:t>
      </w:r>
      <w:r w:rsidR="00D40D76" w:rsidRPr="00210BE0">
        <w:rPr>
          <w:szCs w:val="24"/>
        </w:rPr>
        <w:t>c</w:t>
      </w:r>
      <w:r w:rsidRPr="00210BE0">
        <w:rPr>
          <w:szCs w:val="24"/>
        </w:rPr>
        <w:t>lient and any significant trends that are becoming apparent as indicated in</w:t>
      </w:r>
      <w:r w:rsidR="00D40D76" w:rsidRPr="00210BE0">
        <w:rPr>
          <w:szCs w:val="24"/>
        </w:rPr>
        <w:t xml:space="preserve"> </w:t>
      </w:r>
      <w:r w:rsidRPr="00210BE0">
        <w:rPr>
          <w:szCs w:val="24"/>
        </w:rPr>
        <w:t xml:space="preserve">the </w:t>
      </w:r>
      <w:r w:rsidR="00417F2D">
        <w:rPr>
          <w:szCs w:val="24"/>
        </w:rPr>
        <w:t>p</w:t>
      </w:r>
      <w:r w:rsidRPr="00210BE0">
        <w:rPr>
          <w:szCs w:val="24"/>
        </w:rPr>
        <w:t xml:space="preserve">rincipal </w:t>
      </w:r>
      <w:r w:rsidR="00417F2D">
        <w:rPr>
          <w:szCs w:val="24"/>
        </w:rPr>
        <w:t>c</w:t>
      </w:r>
      <w:r w:rsidRPr="00210BE0">
        <w:rPr>
          <w:szCs w:val="24"/>
        </w:rPr>
        <w:t xml:space="preserve">ontractor’s </w:t>
      </w:r>
      <w:r w:rsidR="00D40D76" w:rsidRPr="00210BE0">
        <w:rPr>
          <w:szCs w:val="24"/>
        </w:rPr>
        <w:t>(</w:t>
      </w:r>
      <w:r w:rsidRPr="00210BE0">
        <w:rPr>
          <w:szCs w:val="24"/>
        </w:rPr>
        <w:t>near miss</w:t>
      </w:r>
      <w:r w:rsidR="00D40D76" w:rsidRPr="00210BE0">
        <w:rPr>
          <w:szCs w:val="24"/>
        </w:rPr>
        <w:t>)</w:t>
      </w:r>
      <w:r w:rsidRPr="00210BE0">
        <w:rPr>
          <w:szCs w:val="24"/>
        </w:rPr>
        <w:t xml:space="preserve"> accident reporting will be discussed at progress meetings.</w:t>
      </w:r>
      <w:r w:rsidR="00D40D76" w:rsidRPr="00210BE0">
        <w:rPr>
          <w:szCs w:val="24"/>
        </w:rPr>
        <w:t xml:space="preserve"> </w:t>
      </w:r>
      <w:r w:rsidR="00B27866">
        <w:rPr>
          <w:szCs w:val="24"/>
        </w:rPr>
        <w:t xml:space="preserve"> </w:t>
      </w:r>
      <w:r w:rsidRPr="00210BE0">
        <w:rPr>
          <w:szCs w:val="24"/>
        </w:rPr>
        <w:t xml:space="preserve">Copies of site safety inspection </w:t>
      </w:r>
      <w:r w:rsidRPr="00210BE0">
        <w:rPr>
          <w:szCs w:val="24"/>
        </w:rPr>
        <w:lastRenderedPageBreak/>
        <w:t xml:space="preserve">audits carried out on behalf of the </w:t>
      </w:r>
      <w:r w:rsidR="00417F2D">
        <w:rPr>
          <w:szCs w:val="24"/>
        </w:rPr>
        <w:t>p</w:t>
      </w:r>
      <w:r w:rsidRPr="00210BE0">
        <w:rPr>
          <w:szCs w:val="24"/>
        </w:rPr>
        <w:t xml:space="preserve">rincipal </w:t>
      </w:r>
      <w:r w:rsidR="00417F2D">
        <w:rPr>
          <w:szCs w:val="24"/>
        </w:rPr>
        <w:t>c</w:t>
      </w:r>
      <w:r w:rsidRPr="00210BE0">
        <w:rPr>
          <w:szCs w:val="24"/>
        </w:rPr>
        <w:t xml:space="preserve">ontractor by their </w:t>
      </w:r>
      <w:r w:rsidR="00417F2D">
        <w:rPr>
          <w:szCs w:val="24"/>
        </w:rPr>
        <w:t>s</w:t>
      </w:r>
      <w:r w:rsidRPr="00210BE0">
        <w:rPr>
          <w:szCs w:val="24"/>
        </w:rPr>
        <w:t xml:space="preserve">afety </w:t>
      </w:r>
      <w:r w:rsidR="00417F2D">
        <w:rPr>
          <w:szCs w:val="24"/>
        </w:rPr>
        <w:t>a</w:t>
      </w:r>
      <w:r w:rsidRPr="00210BE0">
        <w:rPr>
          <w:szCs w:val="24"/>
        </w:rPr>
        <w:t>dvisor will be</w:t>
      </w:r>
      <w:r w:rsidR="00D40D76" w:rsidRPr="00210BE0">
        <w:rPr>
          <w:szCs w:val="24"/>
        </w:rPr>
        <w:t xml:space="preserve"> </w:t>
      </w:r>
      <w:r w:rsidRPr="00210BE0">
        <w:rPr>
          <w:szCs w:val="24"/>
        </w:rPr>
        <w:t>considered at progress meetings.</w:t>
      </w:r>
    </w:p>
    <w:p w14:paraId="6F80FD5C" w14:textId="7C848F04" w:rsidR="0091542C" w:rsidRPr="00EA5476" w:rsidRDefault="00156C32" w:rsidP="00EA5476">
      <w:pPr>
        <w:rPr>
          <w:b/>
          <w:bCs/>
        </w:rPr>
      </w:pPr>
      <w:r w:rsidRPr="00EA5476">
        <w:rPr>
          <w:b/>
          <w:bCs/>
        </w:rPr>
        <w:t>Principal Contractor Safety Management Goals</w:t>
      </w:r>
    </w:p>
    <w:p w14:paraId="6BCE33AB" w14:textId="297F0FC6" w:rsidR="00156C32" w:rsidRPr="009C29BF" w:rsidRDefault="00156C32" w:rsidP="00D028DD">
      <w:pPr>
        <w:pStyle w:val="ListParagraph"/>
        <w:numPr>
          <w:ilvl w:val="0"/>
          <w:numId w:val="8"/>
        </w:numPr>
        <w:rPr>
          <w:szCs w:val="24"/>
        </w:rPr>
      </w:pPr>
      <w:r w:rsidRPr="009C29BF">
        <w:rPr>
          <w:szCs w:val="24"/>
        </w:rPr>
        <w:t xml:space="preserve">The Principal Contractor must establish a benchmark standard for the monitoring of accidents and </w:t>
      </w:r>
      <w:r w:rsidR="00D40D76" w:rsidRPr="009C29BF">
        <w:rPr>
          <w:szCs w:val="24"/>
        </w:rPr>
        <w:t>work-related</w:t>
      </w:r>
      <w:r w:rsidRPr="009C29BF">
        <w:rPr>
          <w:szCs w:val="24"/>
        </w:rPr>
        <w:t xml:space="preserve"> ill health</w:t>
      </w:r>
      <w:r w:rsidR="00D40D76" w:rsidRPr="009C29BF">
        <w:rPr>
          <w:szCs w:val="24"/>
        </w:rPr>
        <w:t xml:space="preserve"> and </w:t>
      </w:r>
      <w:r w:rsidRPr="009C29BF">
        <w:rPr>
          <w:szCs w:val="24"/>
        </w:rPr>
        <w:t>issues on this project.</w:t>
      </w:r>
    </w:p>
    <w:p w14:paraId="60A11A82" w14:textId="2BBAEEC1" w:rsidR="00156C32" w:rsidRPr="009C29BF" w:rsidRDefault="00156C32" w:rsidP="00D028DD">
      <w:pPr>
        <w:pStyle w:val="ListParagraph"/>
        <w:numPr>
          <w:ilvl w:val="0"/>
          <w:numId w:val="8"/>
        </w:numPr>
        <w:rPr>
          <w:szCs w:val="24"/>
        </w:rPr>
      </w:pPr>
      <w:r w:rsidRPr="009C29BF">
        <w:rPr>
          <w:szCs w:val="24"/>
        </w:rPr>
        <w:t xml:space="preserve">All incident (including near miss) frequency rate of 5.0 / </w:t>
      </w:r>
      <w:r w:rsidR="00D40D76" w:rsidRPr="009C29BF">
        <w:rPr>
          <w:szCs w:val="24"/>
        </w:rPr>
        <w:t>100,000-man</w:t>
      </w:r>
      <w:r w:rsidRPr="009C29BF">
        <w:rPr>
          <w:szCs w:val="24"/>
        </w:rPr>
        <w:t xml:space="preserve"> hours.</w:t>
      </w:r>
    </w:p>
    <w:p w14:paraId="1F82E2F1" w14:textId="4A49ECA7" w:rsidR="00156C32" w:rsidRPr="009C29BF" w:rsidRDefault="00156C32" w:rsidP="00D028DD">
      <w:pPr>
        <w:pStyle w:val="ListParagraph"/>
        <w:numPr>
          <w:ilvl w:val="0"/>
          <w:numId w:val="8"/>
        </w:numPr>
        <w:rPr>
          <w:szCs w:val="24"/>
        </w:rPr>
      </w:pPr>
      <w:r w:rsidRPr="009C29BF">
        <w:rPr>
          <w:szCs w:val="24"/>
        </w:rPr>
        <w:t>Reportable accident frequency rate of nil.</w:t>
      </w:r>
    </w:p>
    <w:p w14:paraId="3E34F417" w14:textId="77777777" w:rsidR="00624D42" w:rsidRDefault="00156C32" w:rsidP="00D028DD">
      <w:pPr>
        <w:pStyle w:val="ListParagraph"/>
        <w:numPr>
          <w:ilvl w:val="0"/>
          <w:numId w:val="8"/>
        </w:numPr>
        <w:rPr>
          <w:szCs w:val="24"/>
        </w:rPr>
      </w:pPr>
      <w:r w:rsidRPr="009C29BF">
        <w:rPr>
          <w:szCs w:val="24"/>
        </w:rPr>
        <w:t xml:space="preserve">Work related ill health issues of more than </w:t>
      </w:r>
      <w:r w:rsidR="00D40D76" w:rsidRPr="009C29BF">
        <w:rPr>
          <w:szCs w:val="24"/>
        </w:rPr>
        <w:t>3-day</w:t>
      </w:r>
      <w:r w:rsidRPr="009C29BF">
        <w:rPr>
          <w:szCs w:val="24"/>
        </w:rPr>
        <w:t xml:space="preserve"> absences, including stress related </w:t>
      </w:r>
      <w:r w:rsidR="0091542C" w:rsidRPr="009C29BF">
        <w:rPr>
          <w:szCs w:val="24"/>
        </w:rPr>
        <w:t>illnesses</w:t>
      </w:r>
      <w:r w:rsidR="0091542C">
        <w:rPr>
          <w:szCs w:val="24"/>
        </w:rPr>
        <w:t>.</w:t>
      </w:r>
    </w:p>
    <w:p w14:paraId="59082205" w14:textId="17243F14" w:rsidR="0091542C" w:rsidRPr="00EA5476" w:rsidRDefault="00D40D76" w:rsidP="00EA5476">
      <w:pPr>
        <w:rPr>
          <w:b/>
          <w:bCs/>
        </w:rPr>
      </w:pPr>
      <w:r w:rsidRPr="00EA5476">
        <w:rPr>
          <w:b/>
          <w:bCs/>
        </w:rPr>
        <w:t>A</w:t>
      </w:r>
      <w:r w:rsidR="00156C32" w:rsidRPr="00EA5476">
        <w:rPr>
          <w:b/>
          <w:bCs/>
        </w:rPr>
        <w:t>rrangements for</w:t>
      </w:r>
      <w:r w:rsidR="002E7E56" w:rsidRPr="00EA5476">
        <w:rPr>
          <w:b/>
          <w:bCs/>
        </w:rPr>
        <w:t xml:space="preserve"> Regular liaison between parties on site</w:t>
      </w:r>
      <w:r w:rsidR="00210BE0" w:rsidRPr="00EA5476">
        <w:rPr>
          <w:b/>
          <w:bCs/>
        </w:rPr>
        <w:t>.</w:t>
      </w:r>
    </w:p>
    <w:p w14:paraId="4ECDC119" w14:textId="6F92B23D" w:rsidR="002E7E56" w:rsidRPr="00417F2D" w:rsidRDefault="002E7E56" w:rsidP="009C7A5A">
      <w:pPr>
        <w:pStyle w:val="ListParagraph"/>
        <w:numPr>
          <w:ilvl w:val="0"/>
          <w:numId w:val="36"/>
        </w:numPr>
        <w:rPr>
          <w:szCs w:val="24"/>
        </w:rPr>
      </w:pPr>
      <w:r w:rsidRPr="00D72BEB">
        <w:rPr>
          <w:szCs w:val="24"/>
        </w:rPr>
        <w:t>T</w:t>
      </w:r>
      <w:r w:rsidR="00156C32" w:rsidRPr="00D72BEB">
        <w:rPr>
          <w:szCs w:val="24"/>
        </w:rPr>
        <w:t>he main methods for communicating safety information on this project will be via safety meetings/briefings</w:t>
      </w:r>
      <w:r w:rsidR="00417F2D">
        <w:rPr>
          <w:szCs w:val="24"/>
        </w:rPr>
        <w:t>, s</w:t>
      </w:r>
      <w:r w:rsidR="00156C32" w:rsidRPr="00417F2D">
        <w:rPr>
          <w:szCs w:val="24"/>
        </w:rPr>
        <w:t>tructured</w:t>
      </w:r>
      <w:r w:rsidR="00D40D76" w:rsidRPr="00417F2D">
        <w:rPr>
          <w:szCs w:val="24"/>
        </w:rPr>
        <w:t xml:space="preserve"> </w:t>
      </w:r>
      <w:r w:rsidR="00156C32" w:rsidRPr="00417F2D">
        <w:rPr>
          <w:szCs w:val="24"/>
        </w:rPr>
        <w:t xml:space="preserve">toolbox talks, risk assessments, method statements, posters, safety signs and permits to work where applicable. </w:t>
      </w:r>
    </w:p>
    <w:p w14:paraId="2C8ED362" w14:textId="77777777" w:rsidR="002E7E56" w:rsidRPr="002E7E56" w:rsidRDefault="00156C32" w:rsidP="009C7A5A">
      <w:pPr>
        <w:pStyle w:val="ListParagraph"/>
        <w:numPr>
          <w:ilvl w:val="0"/>
          <w:numId w:val="32"/>
        </w:numPr>
        <w:rPr>
          <w:szCs w:val="24"/>
        </w:rPr>
      </w:pPr>
      <w:r w:rsidRPr="002E7E56">
        <w:rPr>
          <w:szCs w:val="24"/>
        </w:rPr>
        <w:t>Also</w:t>
      </w:r>
      <w:r w:rsidR="00D40D76" w:rsidRPr="002E7E56">
        <w:rPr>
          <w:szCs w:val="24"/>
        </w:rPr>
        <w:t xml:space="preserve"> </w:t>
      </w:r>
      <w:r w:rsidRPr="002E7E56">
        <w:rPr>
          <w:szCs w:val="24"/>
        </w:rPr>
        <w:t>presentations on the company safety policy and manual will be made as part of the formal site induction training</w:t>
      </w:r>
      <w:r w:rsidR="00D40D76" w:rsidRPr="002E7E56">
        <w:rPr>
          <w:szCs w:val="24"/>
        </w:rPr>
        <w:t xml:space="preserve"> </w:t>
      </w:r>
      <w:r w:rsidRPr="002E7E56">
        <w:rPr>
          <w:szCs w:val="24"/>
        </w:rPr>
        <w:t xml:space="preserve">programme. </w:t>
      </w:r>
    </w:p>
    <w:p w14:paraId="0A8D7DD1" w14:textId="4675B433" w:rsidR="00156C32" w:rsidRPr="002E7E56" w:rsidRDefault="00156C32" w:rsidP="009C7A5A">
      <w:pPr>
        <w:pStyle w:val="ListParagraph"/>
        <w:numPr>
          <w:ilvl w:val="0"/>
          <w:numId w:val="32"/>
        </w:numPr>
        <w:rPr>
          <w:szCs w:val="24"/>
        </w:rPr>
      </w:pPr>
      <w:r w:rsidRPr="002E7E56">
        <w:rPr>
          <w:szCs w:val="24"/>
        </w:rPr>
        <w:t>All visitors entering the site will be subject to a visitor’s induction presentation detailing their level of</w:t>
      </w:r>
      <w:r w:rsidR="00D40D76" w:rsidRPr="002E7E56">
        <w:rPr>
          <w:szCs w:val="24"/>
        </w:rPr>
        <w:t xml:space="preserve"> </w:t>
      </w:r>
      <w:r w:rsidRPr="002E7E56">
        <w:rPr>
          <w:szCs w:val="24"/>
        </w:rPr>
        <w:t>authorization and making them aware of the site rules for visitors.</w:t>
      </w:r>
    </w:p>
    <w:p w14:paraId="0B17A63F" w14:textId="3428AAC0" w:rsidR="007E7604" w:rsidRPr="00EA5476" w:rsidRDefault="00D40D76" w:rsidP="00EA5476">
      <w:pPr>
        <w:rPr>
          <w:b/>
          <w:bCs/>
        </w:rPr>
      </w:pPr>
      <w:r w:rsidRPr="00EA5476">
        <w:rPr>
          <w:b/>
          <w:bCs/>
        </w:rPr>
        <w:t>C</w:t>
      </w:r>
      <w:r w:rsidR="00156C32" w:rsidRPr="00EA5476">
        <w:rPr>
          <w:b/>
          <w:bCs/>
        </w:rPr>
        <w:t>onsultation with the workforce</w:t>
      </w:r>
      <w:r w:rsidR="00210BE0" w:rsidRPr="00EA5476">
        <w:rPr>
          <w:b/>
          <w:bCs/>
        </w:rPr>
        <w:t>.</w:t>
      </w:r>
    </w:p>
    <w:p w14:paraId="5C302749" w14:textId="77777777" w:rsidR="00D40D76" w:rsidRPr="002E7E56" w:rsidRDefault="00156C32" w:rsidP="009C7A5A">
      <w:pPr>
        <w:pStyle w:val="ListParagraph"/>
        <w:numPr>
          <w:ilvl w:val="0"/>
          <w:numId w:val="33"/>
        </w:numPr>
        <w:rPr>
          <w:szCs w:val="24"/>
        </w:rPr>
      </w:pPr>
      <w:r w:rsidRPr="002E7E56">
        <w:rPr>
          <w:szCs w:val="24"/>
        </w:rPr>
        <w:t>The Principal Contractor to keep in contact with workforce by means of site inductions and toolbox talks.</w:t>
      </w:r>
      <w:r w:rsidR="00D40D76" w:rsidRPr="002E7E56">
        <w:rPr>
          <w:szCs w:val="24"/>
        </w:rPr>
        <w:t xml:space="preserve"> </w:t>
      </w:r>
    </w:p>
    <w:p w14:paraId="44213F90" w14:textId="52827AB6" w:rsidR="00156C32" w:rsidRPr="00480F63" w:rsidRDefault="00156C32" w:rsidP="009C7A5A">
      <w:pPr>
        <w:pStyle w:val="ListParagraph"/>
        <w:numPr>
          <w:ilvl w:val="0"/>
          <w:numId w:val="33"/>
        </w:numPr>
        <w:rPr>
          <w:szCs w:val="24"/>
        </w:rPr>
      </w:pPr>
      <w:r w:rsidRPr="00480F63">
        <w:rPr>
          <w:szCs w:val="24"/>
        </w:rPr>
        <w:t>The exchange of design information between the client, designers, principal designer and contractors on site</w:t>
      </w:r>
      <w:r w:rsidR="00210BE0" w:rsidRPr="00480F63">
        <w:rPr>
          <w:szCs w:val="24"/>
        </w:rPr>
        <w:t>.</w:t>
      </w:r>
    </w:p>
    <w:p w14:paraId="6EC6A7C4" w14:textId="77777777" w:rsidR="002E7E56" w:rsidRPr="002E7E56" w:rsidRDefault="00156C32" w:rsidP="009C7A5A">
      <w:pPr>
        <w:pStyle w:val="ListParagraph"/>
        <w:numPr>
          <w:ilvl w:val="0"/>
          <w:numId w:val="33"/>
        </w:numPr>
        <w:rPr>
          <w:szCs w:val="24"/>
        </w:rPr>
      </w:pPr>
      <w:r w:rsidRPr="002E7E56">
        <w:rPr>
          <w:szCs w:val="24"/>
        </w:rPr>
        <w:t xml:space="preserve">Any changes to specifications are to be clarified with the Designers and must allow the Principal Designer to be part of the consultation and approval of changes. </w:t>
      </w:r>
    </w:p>
    <w:p w14:paraId="5B8E395F" w14:textId="4916123E" w:rsidR="00156C32" w:rsidRPr="002E7E56" w:rsidRDefault="00156C32" w:rsidP="009C7A5A">
      <w:pPr>
        <w:pStyle w:val="ListParagraph"/>
        <w:numPr>
          <w:ilvl w:val="0"/>
          <w:numId w:val="33"/>
        </w:numPr>
        <w:rPr>
          <w:szCs w:val="24"/>
        </w:rPr>
      </w:pPr>
      <w:r w:rsidRPr="002E7E56">
        <w:rPr>
          <w:szCs w:val="24"/>
        </w:rPr>
        <w:t>Once agreed information to be disseminated to Principal Contractor.</w:t>
      </w:r>
    </w:p>
    <w:p w14:paraId="559B589D" w14:textId="5EEAC0FB" w:rsidR="007E7604" w:rsidRPr="00EA5476" w:rsidRDefault="00156C32" w:rsidP="00EA5476">
      <w:pPr>
        <w:rPr>
          <w:b/>
          <w:bCs/>
        </w:rPr>
      </w:pPr>
      <w:r w:rsidRPr="00EA5476">
        <w:rPr>
          <w:b/>
          <w:bCs/>
        </w:rPr>
        <w:t>Handling design changes during the project</w:t>
      </w:r>
      <w:r w:rsidR="00210BE0" w:rsidRPr="00EA5476">
        <w:rPr>
          <w:b/>
          <w:bCs/>
        </w:rPr>
        <w:t>.</w:t>
      </w:r>
    </w:p>
    <w:p w14:paraId="079D60E1" w14:textId="77777777" w:rsidR="002E7E56" w:rsidRPr="002E7E56" w:rsidRDefault="00156C32" w:rsidP="009C7A5A">
      <w:pPr>
        <w:pStyle w:val="ListParagraph"/>
        <w:numPr>
          <w:ilvl w:val="0"/>
          <w:numId w:val="34"/>
        </w:numPr>
        <w:jc w:val="both"/>
        <w:rPr>
          <w:szCs w:val="24"/>
        </w:rPr>
      </w:pPr>
      <w:r w:rsidRPr="002E7E56">
        <w:rPr>
          <w:szCs w:val="24"/>
        </w:rPr>
        <w:t>All design information will be coordinated and communicated via the principal designer to all relevant contractors and other designers.</w:t>
      </w:r>
    </w:p>
    <w:p w14:paraId="46705CF2" w14:textId="33F7271D" w:rsidR="00156C32" w:rsidRDefault="00156C32" w:rsidP="009C7A5A">
      <w:pPr>
        <w:pStyle w:val="ListParagraph"/>
        <w:numPr>
          <w:ilvl w:val="0"/>
          <w:numId w:val="34"/>
        </w:numPr>
        <w:jc w:val="both"/>
        <w:rPr>
          <w:szCs w:val="24"/>
        </w:rPr>
      </w:pPr>
      <w:r w:rsidRPr="002E7E56">
        <w:rPr>
          <w:szCs w:val="24"/>
        </w:rPr>
        <w:t>All designers will be required to submit their designs to the Principal Designer with appropriate design.</w:t>
      </w:r>
    </w:p>
    <w:p w14:paraId="7B11794F" w14:textId="707E79FE" w:rsidR="007E7604" w:rsidRPr="00EA5476" w:rsidRDefault="00156C32" w:rsidP="00EA5476">
      <w:pPr>
        <w:rPr>
          <w:b/>
          <w:bCs/>
        </w:rPr>
      </w:pPr>
      <w:r w:rsidRPr="00EA5476">
        <w:rPr>
          <w:b/>
          <w:bCs/>
        </w:rPr>
        <w:t>The selection and control of contractors</w:t>
      </w:r>
      <w:r w:rsidR="00210BE0" w:rsidRPr="00EA5476">
        <w:rPr>
          <w:b/>
          <w:bCs/>
        </w:rPr>
        <w:t>.</w:t>
      </w:r>
    </w:p>
    <w:p w14:paraId="515B9AB3" w14:textId="77777777" w:rsidR="007E7604" w:rsidRPr="007E7604" w:rsidRDefault="00156C32" w:rsidP="009C7A5A">
      <w:pPr>
        <w:pStyle w:val="ListParagraph"/>
        <w:numPr>
          <w:ilvl w:val="0"/>
          <w:numId w:val="31"/>
        </w:numPr>
        <w:rPr>
          <w:szCs w:val="24"/>
        </w:rPr>
      </w:pPr>
      <w:r w:rsidRPr="007E7604">
        <w:rPr>
          <w:szCs w:val="24"/>
        </w:rPr>
        <w:t>All contractors, self-employed and designers will be vetted by the Principal Contractor to evaluate health and safety</w:t>
      </w:r>
      <w:r w:rsidR="007E7604" w:rsidRPr="007E7604">
        <w:rPr>
          <w:szCs w:val="24"/>
        </w:rPr>
        <w:t xml:space="preserve"> </w:t>
      </w:r>
      <w:r w:rsidRPr="007E7604">
        <w:rPr>
          <w:szCs w:val="24"/>
        </w:rPr>
        <w:t xml:space="preserve">competence and their resources for health and safety. </w:t>
      </w:r>
    </w:p>
    <w:p w14:paraId="455889D4" w14:textId="77777777" w:rsidR="007E7604" w:rsidRPr="007E7604" w:rsidRDefault="00156C32" w:rsidP="009C7A5A">
      <w:pPr>
        <w:pStyle w:val="ListParagraph"/>
        <w:numPr>
          <w:ilvl w:val="0"/>
          <w:numId w:val="31"/>
        </w:numPr>
        <w:rPr>
          <w:szCs w:val="24"/>
        </w:rPr>
      </w:pPr>
      <w:r w:rsidRPr="007E7604">
        <w:rPr>
          <w:szCs w:val="24"/>
        </w:rPr>
        <w:t xml:space="preserve">The vetting procedure will be the responsibility of the identified person in the project management structure section of this plan. </w:t>
      </w:r>
    </w:p>
    <w:p w14:paraId="27B173DA" w14:textId="424AA995" w:rsidR="009C29BF" w:rsidRPr="007E7604" w:rsidRDefault="00156C32" w:rsidP="009C7A5A">
      <w:pPr>
        <w:pStyle w:val="ListParagraph"/>
        <w:numPr>
          <w:ilvl w:val="0"/>
          <w:numId w:val="31"/>
        </w:numPr>
        <w:rPr>
          <w:szCs w:val="24"/>
        </w:rPr>
      </w:pPr>
      <w:r w:rsidRPr="007E7604">
        <w:rPr>
          <w:szCs w:val="24"/>
        </w:rPr>
        <w:lastRenderedPageBreak/>
        <w:t>The contractor will be required to complete an initial questionnaire and that will be appraised to quantify the level of suitability</w:t>
      </w:r>
      <w:r w:rsidR="009C29BF" w:rsidRPr="007E7604">
        <w:rPr>
          <w:b/>
          <w:bCs/>
          <w:szCs w:val="24"/>
        </w:rPr>
        <w:t>.</w:t>
      </w:r>
      <w:r w:rsidRPr="007E7604">
        <w:rPr>
          <w:b/>
          <w:bCs/>
          <w:sz w:val="28"/>
          <w:szCs w:val="28"/>
        </w:rPr>
        <w:t xml:space="preserve"> </w:t>
      </w:r>
    </w:p>
    <w:p w14:paraId="13F21840" w14:textId="4B064C62" w:rsidR="002E7E56" w:rsidRPr="00480F63" w:rsidRDefault="00156C32" w:rsidP="009C7A5A">
      <w:pPr>
        <w:pStyle w:val="ListParagraph"/>
        <w:numPr>
          <w:ilvl w:val="0"/>
          <w:numId w:val="31"/>
        </w:numPr>
        <w:rPr>
          <w:szCs w:val="24"/>
        </w:rPr>
      </w:pPr>
      <w:r w:rsidRPr="00480F63">
        <w:rPr>
          <w:szCs w:val="24"/>
        </w:rPr>
        <w:t>Following the appraisal suitable contractors will be required to provide the following, where deemed necessary, which will also be subject to an evaluation</w:t>
      </w:r>
      <w:r w:rsidR="00210BE0" w:rsidRPr="00480F63">
        <w:rPr>
          <w:szCs w:val="24"/>
        </w:rPr>
        <w:t>.</w:t>
      </w:r>
    </w:p>
    <w:p w14:paraId="442C244E" w14:textId="38BF9EDE" w:rsidR="009C29BF" w:rsidRPr="009C29BF" w:rsidRDefault="00156C32" w:rsidP="00D028DD">
      <w:pPr>
        <w:pStyle w:val="ListParagraph"/>
        <w:numPr>
          <w:ilvl w:val="0"/>
          <w:numId w:val="7"/>
        </w:numPr>
        <w:rPr>
          <w:szCs w:val="24"/>
        </w:rPr>
      </w:pPr>
      <w:r w:rsidRPr="009C29BF">
        <w:rPr>
          <w:szCs w:val="24"/>
        </w:rPr>
        <w:t>Company Safety Policy (If they employ 5 or more employees)</w:t>
      </w:r>
      <w:r w:rsidR="009C29BF" w:rsidRPr="009C29BF">
        <w:rPr>
          <w:szCs w:val="24"/>
        </w:rPr>
        <w:t>.</w:t>
      </w:r>
    </w:p>
    <w:p w14:paraId="114E4F2B" w14:textId="7329BB13" w:rsidR="009C29BF" w:rsidRPr="009C29BF" w:rsidRDefault="00156C32" w:rsidP="00D028DD">
      <w:pPr>
        <w:pStyle w:val="ListParagraph"/>
        <w:numPr>
          <w:ilvl w:val="0"/>
          <w:numId w:val="7"/>
        </w:numPr>
        <w:rPr>
          <w:szCs w:val="24"/>
        </w:rPr>
      </w:pPr>
      <w:r w:rsidRPr="009C29BF">
        <w:rPr>
          <w:szCs w:val="24"/>
        </w:rPr>
        <w:t>Employers Liability Insurance</w:t>
      </w:r>
      <w:r w:rsidR="009C29BF" w:rsidRPr="009C29BF">
        <w:rPr>
          <w:szCs w:val="24"/>
        </w:rPr>
        <w:t>.</w:t>
      </w:r>
    </w:p>
    <w:p w14:paraId="05AB4AC6" w14:textId="4BAD7DEC" w:rsidR="009C29BF" w:rsidRPr="009C29BF" w:rsidRDefault="00156C32" w:rsidP="00D028DD">
      <w:pPr>
        <w:pStyle w:val="ListParagraph"/>
        <w:numPr>
          <w:ilvl w:val="0"/>
          <w:numId w:val="7"/>
        </w:numPr>
        <w:rPr>
          <w:szCs w:val="24"/>
        </w:rPr>
      </w:pPr>
      <w:r w:rsidRPr="009C29BF">
        <w:rPr>
          <w:szCs w:val="24"/>
        </w:rPr>
        <w:t>Public Liability</w:t>
      </w:r>
      <w:r w:rsidR="009C29BF" w:rsidRPr="009C29BF">
        <w:rPr>
          <w:szCs w:val="24"/>
        </w:rPr>
        <w:t>.</w:t>
      </w:r>
    </w:p>
    <w:p w14:paraId="20C46277" w14:textId="6D8BD4C0" w:rsidR="009C29BF" w:rsidRPr="009C29BF" w:rsidRDefault="00156C32" w:rsidP="00D028DD">
      <w:pPr>
        <w:pStyle w:val="ListParagraph"/>
        <w:numPr>
          <w:ilvl w:val="0"/>
          <w:numId w:val="7"/>
        </w:numPr>
        <w:rPr>
          <w:szCs w:val="24"/>
        </w:rPr>
      </w:pPr>
      <w:r w:rsidRPr="009C29BF">
        <w:rPr>
          <w:szCs w:val="24"/>
        </w:rPr>
        <w:t>Asbestos Awareness</w:t>
      </w:r>
      <w:r w:rsidR="009C29BF" w:rsidRPr="009C29BF">
        <w:rPr>
          <w:szCs w:val="24"/>
        </w:rPr>
        <w:t>.</w:t>
      </w:r>
    </w:p>
    <w:p w14:paraId="2E3BCD8B" w14:textId="480FDB1D" w:rsidR="009C29BF" w:rsidRPr="009C29BF" w:rsidRDefault="00156C32" w:rsidP="00D028DD">
      <w:pPr>
        <w:pStyle w:val="ListParagraph"/>
        <w:numPr>
          <w:ilvl w:val="0"/>
          <w:numId w:val="7"/>
        </w:numPr>
        <w:rPr>
          <w:szCs w:val="24"/>
        </w:rPr>
      </w:pPr>
      <w:r w:rsidRPr="009C29BF">
        <w:rPr>
          <w:szCs w:val="24"/>
        </w:rPr>
        <w:t>Examples of previous and or generic method statements for high risk activities</w:t>
      </w:r>
      <w:r w:rsidR="009C29BF" w:rsidRPr="009C29BF">
        <w:rPr>
          <w:szCs w:val="24"/>
        </w:rPr>
        <w:t>.</w:t>
      </w:r>
    </w:p>
    <w:p w14:paraId="3E23C708" w14:textId="00D74A18" w:rsidR="009C29BF" w:rsidRPr="009C29BF" w:rsidRDefault="00156C32" w:rsidP="00D028DD">
      <w:pPr>
        <w:pStyle w:val="ListParagraph"/>
        <w:numPr>
          <w:ilvl w:val="0"/>
          <w:numId w:val="7"/>
        </w:numPr>
        <w:rPr>
          <w:szCs w:val="24"/>
        </w:rPr>
      </w:pPr>
      <w:r w:rsidRPr="009C29BF">
        <w:rPr>
          <w:szCs w:val="24"/>
        </w:rPr>
        <w:t>Examples of previous and or generic risk assessments</w:t>
      </w:r>
      <w:r w:rsidR="009C29BF" w:rsidRPr="009C29BF">
        <w:rPr>
          <w:szCs w:val="24"/>
        </w:rPr>
        <w:t>.</w:t>
      </w:r>
    </w:p>
    <w:p w14:paraId="320FCC26" w14:textId="4EEC2FAF" w:rsidR="0015582D" w:rsidRPr="00892E7E" w:rsidRDefault="00156C32" w:rsidP="0017151B">
      <w:pPr>
        <w:pStyle w:val="ListParagraph"/>
        <w:numPr>
          <w:ilvl w:val="0"/>
          <w:numId w:val="7"/>
        </w:numPr>
        <w:rPr>
          <w:szCs w:val="24"/>
        </w:rPr>
      </w:pPr>
      <w:r w:rsidRPr="009C29BF">
        <w:rPr>
          <w:szCs w:val="24"/>
        </w:rPr>
        <w:t>All the above would have been assessed and on file</w:t>
      </w:r>
      <w:r w:rsidR="00480F63">
        <w:rPr>
          <w:szCs w:val="24"/>
        </w:rPr>
        <w:t>.</w:t>
      </w:r>
    </w:p>
    <w:p w14:paraId="71D4F93B" w14:textId="20F71164" w:rsidR="00310122" w:rsidRDefault="00345153" w:rsidP="00C53504">
      <w:pPr>
        <w:pStyle w:val="Heading2"/>
      </w:pPr>
      <w:bookmarkStart w:id="10" w:name="_Toc57145572"/>
      <w:r w:rsidRPr="009C29BF">
        <w:t>The Client imposed site rules are</w:t>
      </w:r>
      <w:bookmarkEnd w:id="10"/>
    </w:p>
    <w:p w14:paraId="07407437" w14:textId="77777777" w:rsidR="00326A5C" w:rsidRPr="00326A5C" w:rsidRDefault="00326A5C" w:rsidP="00326A5C">
      <w:pPr>
        <w:pStyle w:val="ListParagraph"/>
        <w:ind w:left="360"/>
      </w:pPr>
    </w:p>
    <w:p w14:paraId="43C83188" w14:textId="77777777" w:rsidR="00210BE0" w:rsidRPr="00C53504" w:rsidRDefault="009C29BF" w:rsidP="009C7A5A">
      <w:pPr>
        <w:pStyle w:val="ListParagraph"/>
        <w:numPr>
          <w:ilvl w:val="0"/>
          <w:numId w:val="37"/>
        </w:numPr>
        <w:rPr>
          <w:szCs w:val="24"/>
        </w:rPr>
      </w:pPr>
      <w:r w:rsidRPr="00C53504">
        <w:rPr>
          <w:szCs w:val="24"/>
        </w:rPr>
        <w:t>All personal protective equipment as identified in the risk assessments/ safe systems of work must be worn.</w:t>
      </w:r>
      <w:r w:rsidR="00321834" w:rsidRPr="00C53504">
        <w:rPr>
          <w:szCs w:val="24"/>
        </w:rPr>
        <w:t xml:space="preserve"> </w:t>
      </w:r>
    </w:p>
    <w:p w14:paraId="79FB16E6" w14:textId="77777777" w:rsidR="00210BE0" w:rsidRPr="00C53504" w:rsidRDefault="00321834" w:rsidP="009C7A5A">
      <w:pPr>
        <w:pStyle w:val="ListParagraph"/>
        <w:numPr>
          <w:ilvl w:val="0"/>
          <w:numId w:val="37"/>
        </w:numPr>
        <w:rPr>
          <w:szCs w:val="24"/>
        </w:rPr>
      </w:pPr>
      <w:r w:rsidRPr="00C53504">
        <w:rPr>
          <w:szCs w:val="24"/>
        </w:rPr>
        <w:t>As minimum safety footwear</w:t>
      </w:r>
      <w:r w:rsidR="009C29BF" w:rsidRPr="00C53504">
        <w:rPr>
          <w:szCs w:val="24"/>
        </w:rPr>
        <w:t xml:space="preserve"> must be worn at all sites. </w:t>
      </w:r>
    </w:p>
    <w:p w14:paraId="1485FB78" w14:textId="77777777" w:rsidR="00210BE0" w:rsidRPr="00C53504" w:rsidRDefault="009C29BF" w:rsidP="009C7A5A">
      <w:pPr>
        <w:pStyle w:val="ListParagraph"/>
        <w:numPr>
          <w:ilvl w:val="0"/>
          <w:numId w:val="37"/>
        </w:numPr>
        <w:rPr>
          <w:szCs w:val="24"/>
        </w:rPr>
      </w:pPr>
      <w:r w:rsidRPr="00C53504">
        <w:rPr>
          <w:szCs w:val="24"/>
        </w:rPr>
        <w:t xml:space="preserve">Refer to the </w:t>
      </w:r>
      <w:r w:rsidR="00321834" w:rsidRPr="00C53504">
        <w:rPr>
          <w:szCs w:val="24"/>
        </w:rPr>
        <w:t>b</w:t>
      </w:r>
      <w:r w:rsidRPr="00C53504">
        <w:rPr>
          <w:szCs w:val="24"/>
        </w:rPr>
        <w:t xml:space="preserve">uilding </w:t>
      </w:r>
      <w:r w:rsidR="00321834" w:rsidRPr="00C53504">
        <w:rPr>
          <w:szCs w:val="24"/>
        </w:rPr>
        <w:t>s</w:t>
      </w:r>
      <w:r w:rsidRPr="00C53504">
        <w:rPr>
          <w:szCs w:val="24"/>
        </w:rPr>
        <w:t xml:space="preserve">ervices </w:t>
      </w:r>
      <w:r w:rsidR="00321834" w:rsidRPr="00C53504">
        <w:rPr>
          <w:szCs w:val="24"/>
        </w:rPr>
        <w:t>s</w:t>
      </w:r>
      <w:r w:rsidRPr="00C53504">
        <w:rPr>
          <w:szCs w:val="24"/>
        </w:rPr>
        <w:t xml:space="preserve">afety </w:t>
      </w:r>
      <w:r w:rsidR="00321834" w:rsidRPr="00C53504">
        <w:rPr>
          <w:szCs w:val="24"/>
        </w:rPr>
        <w:t>m</w:t>
      </w:r>
      <w:r w:rsidRPr="00C53504">
        <w:rPr>
          <w:szCs w:val="24"/>
        </w:rPr>
        <w:t xml:space="preserve">anual. </w:t>
      </w:r>
    </w:p>
    <w:p w14:paraId="3F46708A" w14:textId="30AA68DF" w:rsidR="009C29BF" w:rsidRPr="00C53504" w:rsidRDefault="009C29BF" w:rsidP="009C7A5A">
      <w:pPr>
        <w:pStyle w:val="ListParagraph"/>
        <w:numPr>
          <w:ilvl w:val="0"/>
          <w:numId w:val="37"/>
        </w:numPr>
        <w:rPr>
          <w:szCs w:val="24"/>
        </w:rPr>
      </w:pPr>
      <w:r w:rsidRPr="00C53504">
        <w:rPr>
          <w:szCs w:val="24"/>
        </w:rPr>
        <w:t>Hard hats are mandatory when working near excavators or in the vicinity of scaffold,</w:t>
      </w:r>
      <w:r w:rsidR="00321834" w:rsidRPr="00C53504">
        <w:rPr>
          <w:szCs w:val="24"/>
        </w:rPr>
        <w:t xml:space="preserve"> </w:t>
      </w:r>
      <w:r w:rsidRPr="00C53504">
        <w:rPr>
          <w:szCs w:val="24"/>
        </w:rPr>
        <w:t>or where there is any risk of head injury</w:t>
      </w:r>
      <w:r w:rsidR="00B15CB4" w:rsidRPr="00C53504">
        <w:rPr>
          <w:szCs w:val="24"/>
        </w:rPr>
        <w:t>.</w:t>
      </w:r>
      <w:r w:rsidRPr="00C53504">
        <w:rPr>
          <w:szCs w:val="24"/>
        </w:rPr>
        <w:t xml:space="preserve"> </w:t>
      </w:r>
    </w:p>
    <w:p w14:paraId="0C584217" w14:textId="5D116D8A" w:rsidR="009C29BF" w:rsidRPr="00C53504" w:rsidRDefault="009C29BF" w:rsidP="009C7A5A">
      <w:pPr>
        <w:pStyle w:val="ListParagraph"/>
        <w:numPr>
          <w:ilvl w:val="0"/>
          <w:numId w:val="37"/>
        </w:numPr>
        <w:rPr>
          <w:szCs w:val="24"/>
        </w:rPr>
      </w:pPr>
      <w:r w:rsidRPr="00C53504">
        <w:rPr>
          <w:szCs w:val="24"/>
        </w:rPr>
        <w:t>All power tools on site must be 110v maximum and marked as having been tested.</w:t>
      </w:r>
    </w:p>
    <w:p w14:paraId="6F542B9D" w14:textId="774ECFC7" w:rsidR="009C29BF" w:rsidRPr="00C53504" w:rsidRDefault="009C29BF" w:rsidP="009C7A5A">
      <w:pPr>
        <w:pStyle w:val="ListParagraph"/>
        <w:numPr>
          <w:ilvl w:val="0"/>
          <w:numId w:val="37"/>
        </w:numPr>
        <w:rPr>
          <w:szCs w:val="24"/>
        </w:rPr>
      </w:pPr>
      <w:r w:rsidRPr="00C53504">
        <w:rPr>
          <w:szCs w:val="24"/>
        </w:rPr>
        <w:t>Noise and vibration from plant where reasonably practicable is to be located away from existing occupied</w:t>
      </w:r>
      <w:r w:rsidR="00321834" w:rsidRPr="00C53504">
        <w:rPr>
          <w:szCs w:val="24"/>
        </w:rPr>
        <w:t xml:space="preserve"> </w:t>
      </w:r>
      <w:r w:rsidRPr="00C53504">
        <w:rPr>
          <w:szCs w:val="24"/>
        </w:rPr>
        <w:t>buildings.</w:t>
      </w:r>
    </w:p>
    <w:p w14:paraId="0B1A26D7" w14:textId="07F78F16" w:rsidR="009C29BF" w:rsidRPr="00C53504" w:rsidRDefault="009C29BF" w:rsidP="009C7A5A">
      <w:pPr>
        <w:pStyle w:val="ListParagraph"/>
        <w:numPr>
          <w:ilvl w:val="0"/>
          <w:numId w:val="37"/>
        </w:numPr>
        <w:rPr>
          <w:szCs w:val="24"/>
        </w:rPr>
      </w:pPr>
      <w:r w:rsidRPr="00C53504">
        <w:rPr>
          <w:szCs w:val="24"/>
        </w:rPr>
        <w:t>Burning of debris on site is not permitted.</w:t>
      </w:r>
    </w:p>
    <w:p w14:paraId="30F36B0D" w14:textId="6B058915" w:rsidR="007E7604" w:rsidRPr="00C53504" w:rsidRDefault="009C29BF" w:rsidP="009C7A5A">
      <w:pPr>
        <w:pStyle w:val="ListParagraph"/>
        <w:numPr>
          <w:ilvl w:val="0"/>
          <w:numId w:val="37"/>
        </w:numPr>
        <w:rPr>
          <w:szCs w:val="24"/>
        </w:rPr>
      </w:pPr>
      <w:r w:rsidRPr="00C53504">
        <w:rPr>
          <w:szCs w:val="24"/>
        </w:rPr>
        <w:t>You are also reminded that before using a mobile</w:t>
      </w:r>
      <w:r w:rsidR="00321834" w:rsidRPr="00C53504">
        <w:rPr>
          <w:szCs w:val="24"/>
        </w:rPr>
        <w:t xml:space="preserve"> </w:t>
      </w:r>
      <w:r w:rsidRPr="00C53504">
        <w:rPr>
          <w:szCs w:val="24"/>
        </w:rPr>
        <w:t>telephone or data device that you should stop what you are doing before answering or making a call.</w:t>
      </w:r>
    </w:p>
    <w:p w14:paraId="647F8E4D" w14:textId="7390A0BB" w:rsidR="009C29BF" w:rsidRPr="00C53504" w:rsidRDefault="009C29BF" w:rsidP="009C7A5A">
      <w:pPr>
        <w:pStyle w:val="ListParagraph"/>
        <w:numPr>
          <w:ilvl w:val="0"/>
          <w:numId w:val="37"/>
        </w:numPr>
        <w:rPr>
          <w:szCs w:val="24"/>
        </w:rPr>
      </w:pPr>
      <w:r w:rsidRPr="00C53504">
        <w:rPr>
          <w:szCs w:val="24"/>
        </w:rPr>
        <w:t>In the event of a fire or serious accident all site staff to follow the procedures outlined in the site induction.</w:t>
      </w:r>
    </w:p>
    <w:p w14:paraId="1B2F9859" w14:textId="4772D840" w:rsidR="009C29BF" w:rsidRPr="00C53504" w:rsidRDefault="009C29BF" w:rsidP="009C7A5A">
      <w:pPr>
        <w:pStyle w:val="ListParagraph"/>
        <w:numPr>
          <w:ilvl w:val="0"/>
          <w:numId w:val="37"/>
        </w:numPr>
        <w:rPr>
          <w:szCs w:val="24"/>
        </w:rPr>
      </w:pPr>
      <w:r w:rsidRPr="00C53504">
        <w:rPr>
          <w:szCs w:val="24"/>
        </w:rPr>
        <w:t>All ladders and access to scaffolding is to be removed or rendered unusable at the end of each working shift.</w:t>
      </w:r>
    </w:p>
    <w:p w14:paraId="35D486CB" w14:textId="77777777" w:rsidR="00210BE0" w:rsidRPr="00C53504" w:rsidRDefault="009C29BF" w:rsidP="009C7A5A">
      <w:pPr>
        <w:pStyle w:val="ListParagraph"/>
        <w:numPr>
          <w:ilvl w:val="0"/>
          <w:numId w:val="37"/>
        </w:numPr>
        <w:rPr>
          <w:szCs w:val="24"/>
        </w:rPr>
      </w:pPr>
      <w:r w:rsidRPr="00C53504">
        <w:rPr>
          <w:szCs w:val="24"/>
        </w:rPr>
        <w:t>The Client has determined that the entire workplace is deemed a no smoking site.</w:t>
      </w:r>
    </w:p>
    <w:p w14:paraId="44F40131" w14:textId="77777777" w:rsidR="00210BE0" w:rsidRPr="00C53504" w:rsidRDefault="009C29BF" w:rsidP="009C7A5A">
      <w:pPr>
        <w:pStyle w:val="ListParagraph"/>
        <w:numPr>
          <w:ilvl w:val="0"/>
          <w:numId w:val="37"/>
        </w:numPr>
        <w:rPr>
          <w:szCs w:val="24"/>
        </w:rPr>
      </w:pPr>
      <w:r w:rsidRPr="00C53504">
        <w:rPr>
          <w:szCs w:val="24"/>
        </w:rPr>
        <w:t>Due to the introduction of</w:t>
      </w:r>
      <w:r w:rsidR="00321834" w:rsidRPr="00C53504">
        <w:rPr>
          <w:szCs w:val="24"/>
        </w:rPr>
        <w:t xml:space="preserve"> t</w:t>
      </w:r>
      <w:r w:rsidRPr="00C53504">
        <w:rPr>
          <w:szCs w:val="24"/>
        </w:rPr>
        <w:t>he Smoke free (Premises Enforcement) Regulations 2007</w:t>
      </w:r>
      <w:r w:rsidR="00321834" w:rsidRPr="00C53504">
        <w:rPr>
          <w:szCs w:val="24"/>
        </w:rPr>
        <w:t>.</w:t>
      </w:r>
    </w:p>
    <w:p w14:paraId="53477604" w14:textId="0A1E3C17" w:rsidR="00210BE0" w:rsidRPr="00C53504" w:rsidRDefault="00321834" w:rsidP="009C7A5A">
      <w:pPr>
        <w:pStyle w:val="ListParagraph"/>
        <w:numPr>
          <w:ilvl w:val="0"/>
          <w:numId w:val="37"/>
        </w:numPr>
        <w:rPr>
          <w:szCs w:val="24"/>
        </w:rPr>
      </w:pPr>
      <w:r w:rsidRPr="00C53504">
        <w:rPr>
          <w:szCs w:val="24"/>
        </w:rPr>
        <w:t>S</w:t>
      </w:r>
      <w:r w:rsidR="009C29BF" w:rsidRPr="00C53504">
        <w:rPr>
          <w:szCs w:val="24"/>
        </w:rPr>
        <w:t>moking is banned in all enclosed workplaces</w:t>
      </w:r>
      <w:r w:rsidRPr="00C53504">
        <w:rPr>
          <w:szCs w:val="24"/>
        </w:rPr>
        <w:t>.</w:t>
      </w:r>
      <w:r w:rsidR="009C29BF" w:rsidRPr="00C53504">
        <w:rPr>
          <w:szCs w:val="24"/>
        </w:rPr>
        <w:t xml:space="preserve"> </w:t>
      </w:r>
    </w:p>
    <w:p w14:paraId="5B3EF4B6" w14:textId="1BDEF41B" w:rsidR="009C29BF" w:rsidRPr="00C53504" w:rsidRDefault="009C29BF" w:rsidP="009C7A5A">
      <w:pPr>
        <w:pStyle w:val="ListParagraph"/>
        <w:numPr>
          <w:ilvl w:val="0"/>
          <w:numId w:val="37"/>
        </w:numPr>
        <w:rPr>
          <w:szCs w:val="24"/>
        </w:rPr>
      </w:pPr>
      <w:r w:rsidRPr="00C53504">
        <w:rPr>
          <w:szCs w:val="24"/>
        </w:rPr>
        <w:t>The Principal Contractor can</w:t>
      </w:r>
      <w:r w:rsidR="00321834" w:rsidRPr="00C53504">
        <w:rPr>
          <w:szCs w:val="24"/>
        </w:rPr>
        <w:t xml:space="preserve"> </w:t>
      </w:r>
      <w:r w:rsidRPr="00C53504">
        <w:rPr>
          <w:szCs w:val="24"/>
        </w:rPr>
        <w:t>however set aside a designated outdoor area near the site accommodation for use by smokers</w:t>
      </w:r>
      <w:r w:rsidR="002E7E56" w:rsidRPr="00C53504">
        <w:rPr>
          <w:szCs w:val="24"/>
        </w:rPr>
        <w:t xml:space="preserve"> </w:t>
      </w:r>
      <w:r w:rsidRPr="00C53504">
        <w:rPr>
          <w:szCs w:val="24"/>
        </w:rPr>
        <w:t>during</w:t>
      </w:r>
      <w:r w:rsidR="00321834" w:rsidRPr="00C53504">
        <w:rPr>
          <w:szCs w:val="24"/>
        </w:rPr>
        <w:t xml:space="preserve"> </w:t>
      </w:r>
      <w:r w:rsidRPr="00C53504">
        <w:rPr>
          <w:szCs w:val="24"/>
        </w:rPr>
        <w:t>designated breakfast and lunch breaks, but this MUST be outside the establishment premises boundary</w:t>
      </w:r>
      <w:r w:rsidR="00321834" w:rsidRPr="00C53504">
        <w:rPr>
          <w:szCs w:val="24"/>
        </w:rPr>
        <w:t>.</w:t>
      </w:r>
    </w:p>
    <w:p w14:paraId="193EC83B" w14:textId="22855ACC" w:rsidR="009C29BF" w:rsidRPr="00C53504" w:rsidRDefault="009C29BF" w:rsidP="009C7A5A">
      <w:pPr>
        <w:pStyle w:val="ListParagraph"/>
        <w:numPr>
          <w:ilvl w:val="0"/>
          <w:numId w:val="37"/>
        </w:numPr>
        <w:rPr>
          <w:szCs w:val="24"/>
        </w:rPr>
      </w:pPr>
      <w:r w:rsidRPr="00C53504">
        <w:rPr>
          <w:szCs w:val="24"/>
        </w:rPr>
        <w:t>All accidents are to be reported to the Supervisor(s)</w:t>
      </w:r>
    </w:p>
    <w:p w14:paraId="7BB6E3FB" w14:textId="7B49BDD0" w:rsidR="009C29BF" w:rsidRPr="00C53504" w:rsidRDefault="009C29BF" w:rsidP="009C7A5A">
      <w:pPr>
        <w:pStyle w:val="ListParagraph"/>
        <w:numPr>
          <w:ilvl w:val="0"/>
          <w:numId w:val="37"/>
        </w:numPr>
        <w:rPr>
          <w:szCs w:val="24"/>
        </w:rPr>
      </w:pPr>
      <w:r w:rsidRPr="00C53504">
        <w:rPr>
          <w:szCs w:val="24"/>
        </w:rPr>
        <w:t>Deliveries - all deliveries and reversing must be supervised by a Banksman.</w:t>
      </w:r>
    </w:p>
    <w:p w14:paraId="024A0AC1" w14:textId="3F16E641" w:rsidR="009C29BF" w:rsidRPr="00C53504" w:rsidRDefault="009C29BF" w:rsidP="009C7A5A">
      <w:pPr>
        <w:pStyle w:val="ListParagraph"/>
        <w:numPr>
          <w:ilvl w:val="0"/>
          <w:numId w:val="37"/>
        </w:numPr>
        <w:rPr>
          <w:szCs w:val="24"/>
        </w:rPr>
      </w:pPr>
      <w:r w:rsidRPr="00C53504">
        <w:rPr>
          <w:szCs w:val="24"/>
        </w:rPr>
        <w:t xml:space="preserve">Site traffic speed limits are 5 </w:t>
      </w:r>
      <w:r w:rsidR="00321834" w:rsidRPr="00C53504">
        <w:rPr>
          <w:szCs w:val="24"/>
        </w:rPr>
        <w:t>mph.</w:t>
      </w:r>
    </w:p>
    <w:p w14:paraId="2711E740" w14:textId="4FD91BEE" w:rsidR="00B15CB4" w:rsidRPr="00C53504" w:rsidRDefault="009C29BF" w:rsidP="009C7A5A">
      <w:pPr>
        <w:pStyle w:val="ListParagraph"/>
        <w:numPr>
          <w:ilvl w:val="0"/>
          <w:numId w:val="37"/>
        </w:numPr>
        <w:rPr>
          <w:szCs w:val="24"/>
        </w:rPr>
      </w:pPr>
      <w:r w:rsidRPr="00C53504">
        <w:rPr>
          <w:szCs w:val="24"/>
        </w:rPr>
        <w:t>Ladders - Do Not Use Class 3 D.I.Y standard ladders for construction work.</w:t>
      </w:r>
    </w:p>
    <w:p w14:paraId="19971EC8" w14:textId="5FDE8F8A" w:rsidR="009C29BF" w:rsidRPr="00C53504" w:rsidRDefault="009C29BF" w:rsidP="009C7A5A">
      <w:pPr>
        <w:pStyle w:val="ListParagraph"/>
        <w:numPr>
          <w:ilvl w:val="0"/>
          <w:numId w:val="37"/>
        </w:numPr>
        <w:rPr>
          <w:szCs w:val="24"/>
        </w:rPr>
      </w:pPr>
      <w:r w:rsidRPr="00C53504">
        <w:rPr>
          <w:szCs w:val="24"/>
        </w:rPr>
        <w:t>Fire precautions - If the work you are conducting involves</w:t>
      </w:r>
      <w:r w:rsidR="00321834" w:rsidRPr="00C53504">
        <w:rPr>
          <w:szCs w:val="24"/>
        </w:rPr>
        <w:t xml:space="preserve"> </w:t>
      </w:r>
      <w:r w:rsidRPr="00C53504">
        <w:rPr>
          <w:szCs w:val="24"/>
        </w:rPr>
        <w:t>hot work</w:t>
      </w:r>
      <w:r w:rsidR="00321834" w:rsidRPr="00C53504">
        <w:rPr>
          <w:szCs w:val="24"/>
        </w:rPr>
        <w:t xml:space="preserve"> </w:t>
      </w:r>
      <w:r w:rsidRPr="00C53504">
        <w:rPr>
          <w:szCs w:val="24"/>
        </w:rPr>
        <w:t>ensure that you have a suitable fire</w:t>
      </w:r>
      <w:r w:rsidR="00321834" w:rsidRPr="00C53504">
        <w:rPr>
          <w:szCs w:val="24"/>
        </w:rPr>
        <w:t xml:space="preserve"> </w:t>
      </w:r>
      <w:r w:rsidRPr="00C53504">
        <w:rPr>
          <w:szCs w:val="24"/>
        </w:rPr>
        <w:t>extinguisher on site, and that any hot work ceases an hour before end of shift and that a final check for</w:t>
      </w:r>
      <w:r w:rsidR="00210BE0" w:rsidRPr="00C53504">
        <w:rPr>
          <w:szCs w:val="24"/>
        </w:rPr>
        <w:t>.</w:t>
      </w:r>
    </w:p>
    <w:p w14:paraId="599C3762" w14:textId="4000115F" w:rsidR="009C29BF" w:rsidRPr="00C53504" w:rsidRDefault="009C29BF" w:rsidP="009C7A5A">
      <w:pPr>
        <w:pStyle w:val="ListParagraph"/>
        <w:numPr>
          <w:ilvl w:val="0"/>
          <w:numId w:val="37"/>
        </w:numPr>
        <w:rPr>
          <w:szCs w:val="24"/>
        </w:rPr>
      </w:pPr>
      <w:r w:rsidRPr="00C53504">
        <w:rPr>
          <w:szCs w:val="24"/>
        </w:rPr>
        <w:lastRenderedPageBreak/>
        <w:t>Plant and equipment - only trained and competent operators are to use such items as mini diggers, mobile</w:t>
      </w:r>
      <w:r w:rsidR="00321834" w:rsidRPr="00C53504">
        <w:rPr>
          <w:szCs w:val="24"/>
        </w:rPr>
        <w:t xml:space="preserve"> </w:t>
      </w:r>
      <w:r w:rsidRPr="00C53504">
        <w:rPr>
          <w:szCs w:val="24"/>
        </w:rPr>
        <w:t>elevating work platforms, etc.</w:t>
      </w:r>
    </w:p>
    <w:p w14:paraId="5905A269" w14:textId="51880831" w:rsidR="009C29BF" w:rsidRPr="00C53504" w:rsidRDefault="009C29BF" w:rsidP="009C7A5A">
      <w:pPr>
        <w:pStyle w:val="ListParagraph"/>
        <w:numPr>
          <w:ilvl w:val="0"/>
          <w:numId w:val="37"/>
        </w:numPr>
        <w:rPr>
          <w:szCs w:val="24"/>
        </w:rPr>
      </w:pPr>
      <w:r w:rsidRPr="00C53504">
        <w:rPr>
          <w:szCs w:val="24"/>
        </w:rPr>
        <w:t>Do not sit on a dumper when it is being loaded.</w:t>
      </w:r>
    </w:p>
    <w:p w14:paraId="21456ADD" w14:textId="4606BB59" w:rsidR="009C29BF" w:rsidRPr="00C53504" w:rsidRDefault="009C29BF" w:rsidP="009C7A5A">
      <w:pPr>
        <w:pStyle w:val="ListParagraph"/>
        <w:numPr>
          <w:ilvl w:val="0"/>
          <w:numId w:val="37"/>
        </w:numPr>
        <w:rPr>
          <w:szCs w:val="24"/>
        </w:rPr>
      </w:pPr>
      <w:r w:rsidRPr="00C53504">
        <w:rPr>
          <w:szCs w:val="24"/>
        </w:rPr>
        <w:t>Ensure that prior to any excavation that utility plans are available and that the area is surveyed with a Cable</w:t>
      </w:r>
      <w:r w:rsidR="00321834" w:rsidRPr="00C53504">
        <w:rPr>
          <w:szCs w:val="24"/>
        </w:rPr>
        <w:t xml:space="preserve"> </w:t>
      </w:r>
      <w:r w:rsidRPr="00C53504">
        <w:rPr>
          <w:szCs w:val="24"/>
        </w:rPr>
        <w:t>Avoidance Tool.</w:t>
      </w:r>
    </w:p>
    <w:p w14:paraId="400F698D" w14:textId="5D8D5FEA" w:rsidR="009C29BF" w:rsidRPr="00C53504" w:rsidRDefault="009C29BF" w:rsidP="009C7A5A">
      <w:pPr>
        <w:pStyle w:val="ListParagraph"/>
        <w:numPr>
          <w:ilvl w:val="0"/>
          <w:numId w:val="37"/>
        </w:numPr>
        <w:rPr>
          <w:szCs w:val="24"/>
        </w:rPr>
      </w:pPr>
      <w:r w:rsidRPr="00C53504">
        <w:rPr>
          <w:szCs w:val="24"/>
        </w:rPr>
        <w:t>Ensure personal hygiene when working and be mindful of risks from Leptospirosis (Weils Disease) Needle stick</w:t>
      </w:r>
      <w:r w:rsidR="00B15CB4" w:rsidRPr="00C53504">
        <w:rPr>
          <w:szCs w:val="24"/>
        </w:rPr>
        <w:t xml:space="preserve"> </w:t>
      </w:r>
      <w:r w:rsidRPr="00C53504">
        <w:rPr>
          <w:szCs w:val="24"/>
        </w:rPr>
        <w:t>injury especially from discarded syringe needles.</w:t>
      </w:r>
    </w:p>
    <w:p w14:paraId="4A930D87" w14:textId="01751974" w:rsidR="0091542C" w:rsidRPr="00C53504" w:rsidRDefault="009C29BF" w:rsidP="009C7A5A">
      <w:pPr>
        <w:pStyle w:val="ListParagraph"/>
        <w:numPr>
          <w:ilvl w:val="0"/>
          <w:numId w:val="37"/>
        </w:numPr>
        <w:rPr>
          <w:szCs w:val="24"/>
        </w:rPr>
      </w:pPr>
      <w:r w:rsidRPr="00C53504">
        <w:rPr>
          <w:szCs w:val="24"/>
        </w:rPr>
        <w:t xml:space="preserve">All operatives/ Contractors to leave work areas in a clean and tidy condition on completion of works. </w:t>
      </w:r>
    </w:p>
    <w:p w14:paraId="72777B2E" w14:textId="012E1B65" w:rsidR="00B377DA" w:rsidRDefault="00B377DA" w:rsidP="00EC40F9">
      <w:pPr>
        <w:pStyle w:val="Heading2"/>
      </w:pPr>
      <w:bookmarkStart w:id="11" w:name="_Toc57145573"/>
      <w:r w:rsidRPr="00417F2D">
        <w:t>General Precautions</w:t>
      </w:r>
      <w:bookmarkEnd w:id="11"/>
    </w:p>
    <w:p w14:paraId="43ABB43D" w14:textId="77777777" w:rsidR="00326A5C" w:rsidRPr="00326A5C" w:rsidRDefault="00326A5C" w:rsidP="00326A5C">
      <w:pPr>
        <w:pStyle w:val="ListParagraph"/>
        <w:ind w:left="360"/>
      </w:pPr>
    </w:p>
    <w:p w14:paraId="1335092E" w14:textId="743E673B" w:rsidR="00624D42" w:rsidRPr="00326A5C" w:rsidRDefault="00B377DA" w:rsidP="00326A5C">
      <w:pPr>
        <w:ind w:left="720"/>
        <w:rPr>
          <w:szCs w:val="24"/>
        </w:rPr>
      </w:pPr>
      <w:r w:rsidRPr="00326A5C">
        <w:rPr>
          <w:szCs w:val="24"/>
        </w:rPr>
        <w:t xml:space="preserve">To </w:t>
      </w:r>
      <w:r w:rsidR="008F7722" w:rsidRPr="00326A5C">
        <w:rPr>
          <w:szCs w:val="24"/>
        </w:rPr>
        <w:t>always</w:t>
      </w:r>
      <w:r w:rsidR="00D72BEB" w:rsidRPr="00326A5C">
        <w:rPr>
          <w:szCs w:val="24"/>
        </w:rPr>
        <w:t xml:space="preserve"> be</w:t>
      </w:r>
      <w:r w:rsidR="008F7722" w:rsidRPr="00326A5C">
        <w:rPr>
          <w:szCs w:val="24"/>
        </w:rPr>
        <w:t xml:space="preserve"> observed by all staff</w:t>
      </w:r>
      <w:r w:rsidRPr="00326A5C">
        <w:rPr>
          <w:szCs w:val="24"/>
        </w:rPr>
        <w:t>, any deviation from these control procedures must be authorised by the site manager or</w:t>
      </w:r>
      <w:r w:rsidR="008F7722" w:rsidRPr="00326A5C">
        <w:rPr>
          <w:szCs w:val="24"/>
        </w:rPr>
        <w:t xml:space="preserve"> </w:t>
      </w:r>
      <w:r w:rsidRPr="00326A5C">
        <w:rPr>
          <w:szCs w:val="24"/>
        </w:rPr>
        <w:t>safety representative</w:t>
      </w:r>
      <w:r w:rsidR="0017151B" w:rsidRPr="00326A5C">
        <w:rPr>
          <w:szCs w:val="24"/>
        </w:rPr>
        <w:t>.</w:t>
      </w:r>
    </w:p>
    <w:p w14:paraId="45C7483C" w14:textId="59654FA9" w:rsidR="00B377DA" w:rsidRPr="00EA5476" w:rsidRDefault="00B377DA" w:rsidP="00EA5476">
      <w:pPr>
        <w:rPr>
          <w:b/>
          <w:bCs/>
        </w:rPr>
      </w:pPr>
      <w:r w:rsidRPr="00EA5476">
        <w:rPr>
          <w:b/>
          <w:bCs/>
        </w:rPr>
        <w:t>Communication with Other Workers on Site</w:t>
      </w:r>
    </w:p>
    <w:p w14:paraId="7579D4F4" w14:textId="77777777" w:rsidR="0091542C" w:rsidRDefault="00B377DA" w:rsidP="009C7A5A">
      <w:pPr>
        <w:pStyle w:val="ListParagraph"/>
        <w:numPr>
          <w:ilvl w:val="0"/>
          <w:numId w:val="14"/>
        </w:numPr>
        <w:rPr>
          <w:szCs w:val="24"/>
        </w:rPr>
      </w:pPr>
      <w:r w:rsidRPr="008F7722">
        <w:rPr>
          <w:szCs w:val="24"/>
        </w:rPr>
        <w:t xml:space="preserve">All staff will report to the site office for induction on arrival at the site. </w:t>
      </w:r>
    </w:p>
    <w:p w14:paraId="319D3583" w14:textId="77777777" w:rsidR="0091542C" w:rsidRDefault="00B377DA" w:rsidP="009C7A5A">
      <w:pPr>
        <w:pStyle w:val="ListParagraph"/>
        <w:numPr>
          <w:ilvl w:val="0"/>
          <w:numId w:val="14"/>
        </w:numPr>
        <w:rPr>
          <w:szCs w:val="24"/>
        </w:rPr>
      </w:pPr>
      <w:r w:rsidRPr="008F7722">
        <w:rPr>
          <w:szCs w:val="24"/>
        </w:rPr>
        <w:t>The site manager will inform staff of any hazards that</w:t>
      </w:r>
      <w:r w:rsidR="008F7722" w:rsidRPr="008F7722">
        <w:rPr>
          <w:szCs w:val="24"/>
        </w:rPr>
        <w:t xml:space="preserve"> </w:t>
      </w:r>
      <w:r w:rsidRPr="008F7722">
        <w:rPr>
          <w:szCs w:val="24"/>
        </w:rPr>
        <w:t xml:space="preserve">are present on site. </w:t>
      </w:r>
    </w:p>
    <w:p w14:paraId="23420717" w14:textId="5DEB9418" w:rsidR="00B377DA" w:rsidRPr="008F7722" w:rsidRDefault="00B377DA" w:rsidP="009C7A5A">
      <w:pPr>
        <w:pStyle w:val="ListParagraph"/>
        <w:numPr>
          <w:ilvl w:val="0"/>
          <w:numId w:val="14"/>
        </w:numPr>
        <w:rPr>
          <w:szCs w:val="24"/>
        </w:rPr>
      </w:pPr>
      <w:r w:rsidRPr="008F7722">
        <w:rPr>
          <w:szCs w:val="24"/>
        </w:rPr>
        <w:t>Staff will inform the site manager of the work to be carried out and how it could affect other trades</w:t>
      </w:r>
      <w:r w:rsidR="008F7722" w:rsidRPr="008F7722">
        <w:rPr>
          <w:szCs w:val="24"/>
        </w:rPr>
        <w:t xml:space="preserve"> </w:t>
      </w:r>
      <w:r w:rsidRPr="008F7722">
        <w:rPr>
          <w:szCs w:val="24"/>
        </w:rPr>
        <w:t>working on the site.</w:t>
      </w:r>
    </w:p>
    <w:p w14:paraId="3716B63A" w14:textId="77777777" w:rsidR="00B377DA" w:rsidRPr="008F7722" w:rsidRDefault="00B377DA" w:rsidP="009C7A5A">
      <w:pPr>
        <w:pStyle w:val="ListParagraph"/>
        <w:numPr>
          <w:ilvl w:val="0"/>
          <w:numId w:val="14"/>
        </w:numPr>
        <w:rPr>
          <w:szCs w:val="24"/>
        </w:rPr>
      </w:pPr>
      <w:r w:rsidRPr="008F7722">
        <w:rPr>
          <w:szCs w:val="24"/>
        </w:rPr>
        <w:t>Where necessary notices will be posted advising of any hazards present during the works.</w:t>
      </w:r>
    </w:p>
    <w:p w14:paraId="15C2CDC1" w14:textId="5C54CAD9" w:rsidR="009F22D1" w:rsidRPr="009F22D1" w:rsidRDefault="00B377DA" w:rsidP="009C7A5A">
      <w:pPr>
        <w:pStyle w:val="ListParagraph"/>
        <w:numPr>
          <w:ilvl w:val="0"/>
          <w:numId w:val="14"/>
        </w:numPr>
        <w:rPr>
          <w:szCs w:val="24"/>
        </w:rPr>
      </w:pPr>
      <w:r w:rsidRPr="008F7722">
        <w:rPr>
          <w:szCs w:val="24"/>
        </w:rPr>
        <w:t>Where contractor activities cross, the senior person must liaise with the other trades to ensure safe operation.</w:t>
      </w:r>
    </w:p>
    <w:p w14:paraId="72EB6D3D" w14:textId="07A8AA1C" w:rsidR="00B377DA" w:rsidRPr="00EA5476" w:rsidRDefault="00B377DA" w:rsidP="00EA5476">
      <w:pPr>
        <w:rPr>
          <w:b/>
          <w:bCs/>
        </w:rPr>
      </w:pPr>
      <w:r w:rsidRPr="00EA5476">
        <w:rPr>
          <w:b/>
          <w:bCs/>
        </w:rPr>
        <w:t>First Aid</w:t>
      </w:r>
    </w:p>
    <w:p w14:paraId="368A9654" w14:textId="77777777" w:rsidR="00210BE0" w:rsidRDefault="00B377DA" w:rsidP="009C7A5A">
      <w:pPr>
        <w:pStyle w:val="ListParagraph"/>
        <w:numPr>
          <w:ilvl w:val="0"/>
          <w:numId w:val="13"/>
        </w:numPr>
        <w:rPr>
          <w:szCs w:val="24"/>
        </w:rPr>
      </w:pPr>
      <w:r w:rsidRPr="008F7722">
        <w:rPr>
          <w:szCs w:val="24"/>
        </w:rPr>
        <w:t xml:space="preserve">It is the responsibility of the company to ensure adequate First Aid provision for its staff. </w:t>
      </w:r>
    </w:p>
    <w:p w14:paraId="155FD21C" w14:textId="783579B2" w:rsidR="00B377DA" w:rsidRPr="008F7722" w:rsidRDefault="00B377DA" w:rsidP="009C7A5A">
      <w:pPr>
        <w:pStyle w:val="ListParagraph"/>
        <w:numPr>
          <w:ilvl w:val="0"/>
          <w:numId w:val="13"/>
        </w:numPr>
        <w:rPr>
          <w:szCs w:val="24"/>
        </w:rPr>
      </w:pPr>
      <w:r w:rsidRPr="008F7722">
        <w:rPr>
          <w:szCs w:val="24"/>
        </w:rPr>
        <w:t>Adequate means provision of a</w:t>
      </w:r>
      <w:r w:rsidR="008F7722" w:rsidRPr="008F7722">
        <w:rPr>
          <w:szCs w:val="24"/>
        </w:rPr>
        <w:t xml:space="preserve"> </w:t>
      </w:r>
      <w:r w:rsidRPr="008F7722">
        <w:rPr>
          <w:szCs w:val="24"/>
        </w:rPr>
        <w:t>trained first aider, suitable first aid equipment and/or the provision of an appointed person at the minimum.</w:t>
      </w:r>
    </w:p>
    <w:p w14:paraId="180C3139" w14:textId="77777777" w:rsidR="00B377DA" w:rsidRPr="008F7722" w:rsidRDefault="00B377DA" w:rsidP="009C7A5A">
      <w:pPr>
        <w:pStyle w:val="ListParagraph"/>
        <w:numPr>
          <w:ilvl w:val="0"/>
          <w:numId w:val="13"/>
        </w:numPr>
        <w:rPr>
          <w:szCs w:val="24"/>
        </w:rPr>
      </w:pPr>
      <w:r w:rsidRPr="008F7722">
        <w:rPr>
          <w:szCs w:val="24"/>
        </w:rPr>
        <w:t>A trained First Aider will be a suitable person who has attended an HSE approved course of at least three days duration.</w:t>
      </w:r>
    </w:p>
    <w:p w14:paraId="4677B6E3" w14:textId="77777777" w:rsidR="00210BE0" w:rsidRDefault="00B377DA" w:rsidP="009C7A5A">
      <w:pPr>
        <w:pStyle w:val="ListParagraph"/>
        <w:numPr>
          <w:ilvl w:val="0"/>
          <w:numId w:val="13"/>
        </w:numPr>
        <w:rPr>
          <w:szCs w:val="24"/>
        </w:rPr>
      </w:pPr>
      <w:r w:rsidRPr="008F7722">
        <w:rPr>
          <w:szCs w:val="24"/>
        </w:rPr>
        <w:t>An Appointed Person is a person provided by the employer to take charge of the situation (e.g. to call an ambulance) if a</w:t>
      </w:r>
      <w:r w:rsidR="008F7722" w:rsidRPr="008F7722">
        <w:rPr>
          <w:szCs w:val="24"/>
        </w:rPr>
        <w:t xml:space="preserve"> </w:t>
      </w:r>
      <w:r w:rsidRPr="008F7722">
        <w:rPr>
          <w:szCs w:val="24"/>
        </w:rPr>
        <w:t>serious injury/illness occurs in the absence of a First Aider. The Appointed Person can render emergency First Aid if</w:t>
      </w:r>
      <w:r w:rsidR="008F7722" w:rsidRPr="008F7722">
        <w:rPr>
          <w:szCs w:val="24"/>
        </w:rPr>
        <w:t xml:space="preserve"> </w:t>
      </w:r>
      <w:r w:rsidRPr="008F7722">
        <w:rPr>
          <w:szCs w:val="24"/>
        </w:rPr>
        <w:t xml:space="preserve">trained to do so. </w:t>
      </w:r>
    </w:p>
    <w:p w14:paraId="26B86E1A" w14:textId="7DB5E74F" w:rsidR="00B377DA" w:rsidRPr="008F7722" w:rsidRDefault="00B377DA" w:rsidP="009C7A5A">
      <w:pPr>
        <w:pStyle w:val="ListParagraph"/>
        <w:numPr>
          <w:ilvl w:val="0"/>
          <w:numId w:val="13"/>
        </w:numPr>
        <w:rPr>
          <w:szCs w:val="24"/>
        </w:rPr>
      </w:pPr>
      <w:r w:rsidRPr="008F7722">
        <w:rPr>
          <w:szCs w:val="24"/>
        </w:rPr>
        <w:t>All staff when inducted will be made aware of the location of the First Aid kit.</w:t>
      </w:r>
    </w:p>
    <w:p w14:paraId="0C64A9F9" w14:textId="700798FE" w:rsidR="00B377DA" w:rsidRPr="00EA5476" w:rsidRDefault="00B377DA" w:rsidP="00EA5476">
      <w:pPr>
        <w:rPr>
          <w:b/>
          <w:bCs/>
        </w:rPr>
      </w:pPr>
      <w:r w:rsidRPr="00EA5476">
        <w:rPr>
          <w:b/>
          <w:bCs/>
        </w:rPr>
        <w:t>Manual Handling</w:t>
      </w:r>
    </w:p>
    <w:p w14:paraId="2EF187AC" w14:textId="77777777" w:rsidR="008D1B79" w:rsidRPr="008D1B79" w:rsidRDefault="00B377DA" w:rsidP="009C7A5A">
      <w:pPr>
        <w:pStyle w:val="ListParagraph"/>
        <w:numPr>
          <w:ilvl w:val="0"/>
          <w:numId w:val="18"/>
        </w:numPr>
        <w:rPr>
          <w:szCs w:val="24"/>
        </w:rPr>
      </w:pPr>
      <w:r w:rsidRPr="008D1B79">
        <w:rPr>
          <w:szCs w:val="24"/>
        </w:rPr>
        <w:t xml:space="preserve">All staff and contractors have been instructed on the potential dangers of manual </w:t>
      </w:r>
      <w:r w:rsidR="008F7722" w:rsidRPr="008D1B79">
        <w:rPr>
          <w:szCs w:val="24"/>
        </w:rPr>
        <w:t>handling and</w:t>
      </w:r>
      <w:r w:rsidRPr="008D1B79">
        <w:rPr>
          <w:szCs w:val="24"/>
        </w:rPr>
        <w:t xml:space="preserve"> have received manual</w:t>
      </w:r>
      <w:r w:rsidR="008F7722" w:rsidRPr="008D1B79">
        <w:rPr>
          <w:szCs w:val="24"/>
        </w:rPr>
        <w:t xml:space="preserve"> </w:t>
      </w:r>
      <w:r w:rsidRPr="008D1B79">
        <w:rPr>
          <w:szCs w:val="24"/>
        </w:rPr>
        <w:t xml:space="preserve">handling training. </w:t>
      </w:r>
    </w:p>
    <w:p w14:paraId="2D59BF28" w14:textId="77777777" w:rsidR="008D1B79" w:rsidRDefault="00B377DA" w:rsidP="009C7A5A">
      <w:pPr>
        <w:pStyle w:val="ListParagraph"/>
        <w:numPr>
          <w:ilvl w:val="0"/>
          <w:numId w:val="18"/>
        </w:numPr>
        <w:rPr>
          <w:szCs w:val="24"/>
        </w:rPr>
      </w:pPr>
      <w:r w:rsidRPr="008D1B79">
        <w:rPr>
          <w:szCs w:val="24"/>
        </w:rPr>
        <w:t xml:space="preserve">Equipment provided to reduce manual handling must be used where provided. </w:t>
      </w:r>
    </w:p>
    <w:p w14:paraId="191861DD" w14:textId="0EC81852" w:rsidR="008D1B79" w:rsidRPr="008D1B79" w:rsidRDefault="00B377DA" w:rsidP="009C7A5A">
      <w:pPr>
        <w:pStyle w:val="ListParagraph"/>
        <w:numPr>
          <w:ilvl w:val="0"/>
          <w:numId w:val="18"/>
        </w:numPr>
        <w:rPr>
          <w:szCs w:val="24"/>
        </w:rPr>
      </w:pPr>
      <w:r w:rsidRPr="008D1B79">
        <w:rPr>
          <w:szCs w:val="24"/>
        </w:rPr>
        <w:lastRenderedPageBreak/>
        <w:t>Staff and contractors will</w:t>
      </w:r>
      <w:r w:rsidR="008F7722" w:rsidRPr="008D1B79">
        <w:rPr>
          <w:szCs w:val="24"/>
        </w:rPr>
        <w:t xml:space="preserve"> </w:t>
      </w:r>
      <w:r w:rsidRPr="008D1B79">
        <w:rPr>
          <w:szCs w:val="24"/>
        </w:rPr>
        <w:t xml:space="preserve">not lift items of tools or equipment that are beyond their capabilities. </w:t>
      </w:r>
    </w:p>
    <w:p w14:paraId="6FED8851" w14:textId="77777777" w:rsidR="00210BE0" w:rsidRDefault="00B377DA" w:rsidP="009C7A5A">
      <w:pPr>
        <w:pStyle w:val="ListParagraph"/>
        <w:numPr>
          <w:ilvl w:val="0"/>
          <w:numId w:val="18"/>
        </w:numPr>
        <w:rPr>
          <w:szCs w:val="24"/>
        </w:rPr>
      </w:pPr>
      <w:r w:rsidRPr="008D1B79">
        <w:rPr>
          <w:szCs w:val="24"/>
        </w:rPr>
        <w:t>Heavy or awkward items will be split into smaller</w:t>
      </w:r>
      <w:r w:rsidR="008F7722" w:rsidRPr="008D1B79">
        <w:rPr>
          <w:szCs w:val="24"/>
        </w:rPr>
        <w:t xml:space="preserve"> </w:t>
      </w:r>
      <w:r w:rsidRPr="008D1B79">
        <w:rPr>
          <w:szCs w:val="24"/>
        </w:rPr>
        <w:t xml:space="preserve">units where possible or dual lifted where this is not possible. </w:t>
      </w:r>
    </w:p>
    <w:p w14:paraId="5805EEB7" w14:textId="79AFFF99" w:rsidR="00B377DA" w:rsidRPr="008D1B79" w:rsidRDefault="00B377DA" w:rsidP="009C7A5A">
      <w:pPr>
        <w:pStyle w:val="ListParagraph"/>
        <w:numPr>
          <w:ilvl w:val="0"/>
          <w:numId w:val="18"/>
        </w:numPr>
        <w:rPr>
          <w:szCs w:val="24"/>
        </w:rPr>
      </w:pPr>
      <w:r w:rsidRPr="008D1B79">
        <w:rPr>
          <w:szCs w:val="24"/>
        </w:rPr>
        <w:t>It is the responsibility of the site foreman/employer to identify</w:t>
      </w:r>
      <w:r w:rsidR="008F7722" w:rsidRPr="008D1B79">
        <w:rPr>
          <w:szCs w:val="24"/>
        </w:rPr>
        <w:t xml:space="preserve"> </w:t>
      </w:r>
      <w:r w:rsidRPr="008D1B79">
        <w:rPr>
          <w:szCs w:val="24"/>
        </w:rPr>
        <w:t>and control manual handling activities as they occur on site on a day to day basis.</w:t>
      </w:r>
    </w:p>
    <w:p w14:paraId="76A3B50D" w14:textId="696F541D" w:rsidR="00B377DA" w:rsidRPr="00EC40F9" w:rsidRDefault="00B377DA" w:rsidP="00EA5476">
      <w:pPr>
        <w:rPr>
          <w:b/>
          <w:bCs/>
        </w:rPr>
      </w:pPr>
      <w:r w:rsidRPr="00EC40F9">
        <w:rPr>
          <w:b/>
          <w:bCs/>
        </w:rPr>
        <w:t>Material Handling</w:t>
      </w:r>
    </w:p>
    <w:p w14:paraId="790145EB" w14:textId="77777777" w:rsidR="008D1B79" w:rsidRPr="008D1B79" w:rsidRDefault="00B377DA" w:rsidP="009C7A5A">
      <w:pPr>
        <w:pStyle w:val="ListParagraph"/>
        <w:numPr>
          <w:ilvl w:val="0"/>
          <w:numId w:val="19"/>
        </w:numPr>
        <w:rPr>
          <w:szCs w:val="24"/>
        </w:rPr>
      </w:pPr>
      <w:r w:rsidRPr="008D1B79">
        <w:rPr>
          <w:szCs w:val="24"/>
        </w:rPr>
        <w:t>All materials required for site will be unloaded to a designated unloading and storage area which will be away from the</w:t>
      </w:r>
      <w:r w:rsidR="008F7722" w:rsidRPr="008D1B79">
        <w:rPr>
          <w:szCs w:val="24"/>
        </w:rPr>
        <w:t xml:space="preserve"> </w:t>
      </w:r>
      <w:r w:rsidRPr="008D1B79">
        <w:rPr>
          <w:szCs w:val="24"/>
        </w:rPr>
        <w:t xml:space="preserve">work area as far as is practicable. </w:t>
      </w:r>
    </w:p>
    <w:p w14:paraId="6127A1DC" w14:textId="77777777" w:rsidR="00210BE0" w:rsidRDefault="00B377DA" w:rsidP="009C7A5A">
      <w:pPr>
        <w:pStyle w:val="ListParagraph"/>
        <w:numPr>
          <w:ilvl w:val="0"/>
          <w:numId w:val="19"/>
        </w:numPr>
        <w:rPr>
          <w:szCs w:val="24"/>
        </w:rPr>
      </w:pPr>
      <w:r w:rsidRPr="008D1B79">
        <w:rPr>
          <w:szCs w:val="24"/>
        </w:rPr>
        <w:t xml:space="preserve">This area will be kept tidy to minimise trip hazards. </w:t>
      </w:r>
    </w:p>
    <w:p w14:paraId="0EDE16E1" w14:textId="06936F75" w:rsidR="008D1B79" w:rsidRPr="008D1B79" w:rsidRDefault="00B377DA" w:rsidP="009C7A5A">
      <w:pPr>
        <w:pStyle w:val="ListParagraph"/>
        <w:numPr>
          <w:ilvl w:val="0"/>
          <w:numId w:val="19"/>
        </w:numPr>
        <w:rPr>
          <w:szCs w:val="24"/>
        </w:rPr>
      </w:pPr>
      <w:r w:rsidRPr="008D1B79">
        <w:rPr>
          <w:szCs w:val="24"/>
        </w:rPr>
        <w:t>Materials as and when required will</w:t>
      </w:r>
      <w:r w:rsidR="008F7722" w:rsidRPr="008D1B79">
        <w:rPr>
          <w:szCs w:val="24"/>
        </w:rPr>
        <w:t xml:space="preserve"> </w:t>
      </w:r>
      <w:r w:rsidRPr="008D1B79">
        <w:rPr>
          <w:szCs w:val="24"/>
        </w:rPr>
        <w:t xml:space="preserve">be collected from the storage area and </w:t>
      </w:r>
      <w:r w:rsidR="008F7722" w:rsidRPr="008D1B79">
        <w:rPr>
          <w:szCs w:val="24"/>
        </w:rPr>
        <w:t>transferred</w:t>
      </w:r>
      <w:r w:rsidRPr="008D1B79">
        <w:rPr>
          <w:szCs w:val="24"/>
        </w:rPr>
        <w:t xml:space="preserve"> to the work area. </w:t>
      </w:r>
    </w:p>
    <w:p w14:paraId="6CB0464B" w14:textId="77777777" w:rsidR="008D1B79" w:rsidRPr="008D1B79" w:rsidRDefault="00B377DA" w:rsidP="009C7A5A">
      <w:pPr>
        <w:pStyle w:val="ListParagraph"/>
        <w:numPr>
          <w:ilvl w:val="0"/>
          <w:numId w:val="19"/>
        </w:numPr>
        <w:rPr>
          <w:szCs w:val="24"/>
        </w:rPr>
      </w:pPr>
      <w:r w:rsidRPr="008D1B79">
        <w:rPr>
          <w:szCs w:val="24"/>
        </w:rPr>
        <w:t>All staff will take care when handling materials and</w:t>
      </w:r>
      <w:r w:rsidR="008F7722" w:rsidRPr="008D1B79">
        <w:rPr>
          <w:szCs w:val="24"/>
        </w:rPr>
        <w:t xml:space="preserve"> </w:t>
      </w:r>
      <w:r w:rsidRPr="008D1B79">
        <w:rPr>
          <w:szCs w:val="24"/>
        </w:rPr>
        <w:t xml:space="preserve">will use mechanical aids wherever possible. </w:t>
      </w:r>
    </w:p>
    <w:p w14:paraId="4C4D94A5" w14:textId="22FC3183" w:rsidR="00624D42" w:rsidRPr="00417F2D" w:rsidRDefault="00B377DA" w:rsidP="009C7A5A">
      <w:pPr>
        <w:pStyle w:val="ListParagraph"/>
        <w:numPr>
          <w:ilvl w:val="0"/>
          <w:numId w:val="19"/>
        </w:numPr>
        <w:rPr>
          <w:szCs w:val="24"/>
        </w:rPr>
      </w:pPr>
      <w:r w:rsidRPr="008D1B79">
        <w:rPr>
          <w:szCs w:val="24"/>
        </w:rPr>
        <w:t>When stacking materials particular care must be taken to ensure that the</w:t>
      </w:r>
      <w:r w:rsidR="008F7722" w:rsidRPr="008D1B79">
        <w:rPr>
          <w:szCs w:val="24"/>
        </w:rPr>
        <w:t xml:space="preserve"> </w:t>
      </w:r>
      <w:r w:rsidRPr="008D1B79">
        <w:rPr>
          <w:szCs w:val="24"/>
        </w:rPr>
        <w:t>stack is secure and that the product does not get damaged.</w:t>
      </w:r>
    </w:p>
    <w:p w14:paraId="491BC0E5" w14:textId="68A7E8B7" w:rsidR="00B377DA" w:rsidRPr="00EA5476" w:rsidRDefault="00B377DA" w:rsidP="00EA5476">
      <w:pPr>
        <w:rPr>
          <w:b/>
          <w:bCs/>
        </w:rPr>
      </w:pPr>
      <w:r w:rsidRPr="00EA5476">
        <w:rPr>
          <w:b/>
          <w:bCs/>
        </w:rPr>
        <w:t>Personal Protective Equipment (PPE)</w:t>
      </w:r>
    </w:p>
    <w:p w14:paraId="36F71580" w14:textId="77777777" w:rsidR="008D1B79" w:rsidRPr="008D1B79" w:rsidRDefault="00B377DA" w:rsidP="009C7A5A">
      <w:pPr>
        <w:pStyle w:val="ListParagraph"/>
        <w:numPr>
          <w:ilvl w:val="0"/>
          <w:numId w:val="20"/>
        </w:numPr>
        <w:rPr>
          <w:szCs w:val="24"/>
        </w:rPr>
      </w:pPr>
      <w:r w:rsidRPr="008D1B79">
        <w:rPr>
          <w:szCs w:val="24"/>
        </w:rPr>
        <w:t xml:space="preserve">PPE will be provided as a last form of protection against a hazard. </w:t>
      </w:r>
    </w:p>
    <w:p w14:paraId="72CF52E6" w14:textId="77777777" w:rsidR="008D1B79" w:rsidRPr="008D1B79" w:rsidRDefault="00B377DA" w:rsidP="009C7A5A">
      <w:pPr>
        <w:pStyle w:val="ListParagraph"/>
        <w:numPr>
          <w:ilvl w:val="0"/>
          <w:numId w:val="20"/>
        </w:numPr>
        <w:rPr>
          <w:szCs w:val="24"/>
        </w:rPr>
      </w:pPr>
      <w:r w:rsidRPr="008D1B79">
        <w:rPr>
          <w:szCs w:val="24"/>
        </w:rPr>
        <w:t>Staff will use the appropriate PPE for the task as</w:t>
      </w:r>
      <w:r w:rsidR="0005037E" w:rsidRPr="008D1B79">
        <w:rPr>
          <w:szCs w:val="24"/>
        </w:rPr>
        <w:t xml:space="preserve"> </w:t>
      </w:r>
      <w:r w:rsidRPr="008D1B79">
        <w:rPr>
          <w:szCs w:val="24"/>
        </w:rPr>
        <w:t>identified in the risk assessment.</w:t>
      </w:r>
      <w:r w:rsidR="0005037E" w:rsidRPr="008D1B79">
        <w:rPr>
          <w:szCs w:val="24"/>
        </w:rPr>
        <w:t xml:space="preserve"> </w:t>
      </w:r>
    </w:p>
    <w:p w14:paraId="0B041155" w14:textId="77777777" w:rsidR="00C53504" w:rsidRDefault="00B377DA" w:rsidP="009C7A5A">
      <w:pPr>
        <w:pStyle w:val="ListParagraph"/>
        <w:numPr>
          <w:ilvl w:val="0"/>
          <w:numId w:val="20"/>
        </w:numPr>
        <w:rPr>
          <w:szCs w:val="24"/>
        </w:rPr>
      </w:pPr>
      <w:r w:rsidRPr="008D1B79">
        <w:rPr>
          <w:szCs w:val="24"/>
        </w:rPr>
        <w:t>All site workers will wear Safety boots, Hi Visibility Vests, Hard Hats and protective clothing at all times</w:t>
      </w:r>
      <w:r w:rsidR="00C53504">
        <w:rPr>
          <w:szCs w:val="24"/>
        </w:rPr>
        <w:t>.</w:t>
      </w:r>
      <w:r w:rsidRPr="008D1B79">
        <w:rPr>
          <w:szCs w:val="24"/>
        </w:rPr>
        <w:t xml:space="preserve"> </w:t>
      </w:r>
    </w:p>
    <w:p w14:paraId="05304DD0" w14:textId="63B0A703" w:rsidR="009F22D1" w:rsidRPr="00417F2D" w:rsidRDefault="00C53504" w:rsidP="009C7A5A">
      <w:pPr>
        <w:pStyle w:val="ListParagraph"/>
        <w:numPr>
          <w:ilvl w:val="0"/>
          <w:numId w:val="20"/>
        </w:numPr>
        <w:rPr>
          <w:szCs w:val="24"/>
        </w:rPr>
      </w:pPr>
      <w:r>
        <w:rPr>
          <w:szCs w:val="24"/>
        </w:rPr>
        <w:t>O</w:t>
      </w:r>
      <w:r w:rsidR="00B377DA" w:rsidRPr="008D1B79">
        <w:rPr>
          <w:szCs w:val="24"/>
        </w:rPr>
        <w:t>ther items of</w:t>
      </w:r>
      <w:r w:rsidR="0005037E" w:rsidRPr="008D1B79">
        <w:rPr>
          <w:szCs w:val="24"/>
        </w:rPr>
        <w:t xml:space="preserve"> </w:t>
      </w:r>
      <w:r w:rsidR="00B377DA" w:rsidRPr="008D1B79">
        <w:rPr>
          <w:szCs w:val="24"/>
        </w:rPr>
        <w:t>PPE such as eye protection, hearing protection and gloves are available to be worn as and when necessary and as</w:t>
      </w:r>
      <w:r w:rsidR="0005037E" w:rsidRPr="008D1B79">
        <w:rPr>
          <w:szCs w:val="24"/>
        </w:rPr>
        <w:t xml:space="preserve"> </w:t>
      </w:r>
      <w:r w:rsidR="00B377DA" w:rsidRPr="008D1B79">
        <w:rPr>
          <w:szCs w:val="24"/>
        </w:rPr>
        <w:t>determined by the risk assessment.</w:t>
      </w:r>
    </w:p>
    <w:p w14:paraId="0AB7BA42" w14:textId="3A7EA8D9" w:rsidR="00310122" w:rsidRPr="00EA5476" w:rsidRDefault="00B377DA" w:rsidP="00EA5476">
      <w:pPr>
        <w:rPr>
          <w:b/>
          <w:bCs/>
        </w:rPr>
      </w:pPr>
      <w:r w:rsidRPr="00EA5476">
        <w:rPr>
          <w:b/>
          <w:bCs/>
        </w:rPr>
        <w:t>Preparation &amp; Induction</w:t>
      </w:r>
    </w:p>
    <w:p w14:paraId="3FA2EC48" w14:textId="77777777" w:rsidR="008D1B79" w:rsidRPr="008D1B79" w:rsidRDefault="00B377DA" w:rsidP="009C7A5A">
      <w:pPr>
        <w:pStyle w:val="ListParagraph"/>
        <w:numPr>
          <w:ilvl w:val="0"/>
          <w:numId w:val="21"/>
        </w:numPr>
        <w:rPr>
          <w:szCs w:val="24"/>
        </w:rPr>
      </w:pPr>
      <w:r w:rsidRPr="008D1B79">
        <w:rPr>
          <w:szCs w:val="24"/>
        </w:rPr>
        <w:t xml:space="preserve">A risk assessment will be carried out for all tasks which will be discussed with members of staff and the </w:t>
      </w:r>
      <w:r w:rsidR="0005037E" w:rsidRPr="008D1B79">
        <w:rPr>
          <w:szCs w:val="24"/>
        </w:rPr>
        <w:t>sub-contractors</w:t>
      </w:r>
      <w:r w:rsidRPr="008D1B79">
        <w:rPr>
          <w:szCs w:val="24"/>
        </w:rPr>
        <w:t>,</w:t>
      </w:r>
      <w:r w:rsidR="0005037E" w:rsidRPr="008D1B79">
        <w:rPr>
          <w:szCs w:val="24"/>
        </w:rPr>
        <w:t xml:space="preserve"> </w:t>
      </w:r>
      <w:r w:rsidRPr="008D1B79">
        <w:rPr>
          <w:szCs w:val="24"/>
        </w:rPr>
        <w:t xml:space="preserve">any queries or concerns will be raised with the contract manager who will ensure it is dealt with. </w:t>
      </w:r>
    </w:p>
    <w:p w14:paraId="463141AF" w14:textId="77777777" w:rsidR="008D1B79" w:rsidRPr="008D1B79" w:rsidRDefault="00B377DA" w:rsidP="009C7A5A">
      <w:pPr>
        <w:pStyle w:val="ListParagraph"/>
        <w:numPr>
          <w:ilvl w:val="0"/>
          <w:numId w:val="21"/>
        </w:numPr>
        <w:rPr>
          <w:szCs w:val="24"/>
        </w:rPr>
      </w:pPr>
      <w:r w:rsidRPr="008D1B79">
        <w:rPr>
          <w:szCs w:val="24"/>
        </w:rPr>
        <w:t xml:space="preserve">Staff and </w:t>
      </w:r>
      <w:r w:rsidR="0005037E" w:rsidRPr="008D1B79">
        <w:rPr>
          <w:szCs w:val="24"/>
        </w:rPr>
        <w:t xml:space="preserve">sub-contractors </w:t>
      </w:r>
      <w:r w:rsidRPr="008D1B79">
        <w:rPr>
          <w:szCs w:val="24"/>
        </w:rPr>
        <w:t xml:space="preserve">will be inducted onto site in order to understand the hazards present on site and the tasks that are to take place. </w:t>
      </w:r>
    </w:p>
    <w:p w14:paraId="3B542081" w14:textId="77777777" w:rsidR="008D1B79" w:rsidRPr="008D1B79" w:rsidRDefault="00B377DA" w:rsidP="009C7A5A">
      <w:pPr>
        <w:pStyle w:val="ListParagraph"/>
        <w:numPr>
          <w:ilvl w:val="0"/>
          <w:numId w:val="21"/>
        </w:numPr>
        <w:rPr>
          <w:szCs w:val="24"/>
        </w:rPr>
      </w:pPr>
      <w:r w:rsidRPr="008D1B79">
        <w:rPr>
          <w:szCs w:val="24"/>
        </w:rPr>
        <w:t>Staff will</w:t>
      </w:r>
      <w:r w:rsidR="0005037E" w:rsidRPr="008D1B79">
        <w:rPr>
          <w:szCs w:val="24"/>
        </w:rPr>
        <w:t xml:space="preserve"> </w:t>
      </w:r>
      <w:r w:rsidRPr="008D1B79">
        <w:rPr>
          <w:szCs w:val="24"/>
        </w:rPr>
        <w:t>also be advised of other site activities that could impact on their work and be made aware of any liaison that needs to take</w:t>
      </w:r>
      <w:r w:rsidR="0005037E" w:rsidRPr="008D1B79">
        <w:rPr>
          <w:szCs w:val="24"/>
        </w:rPr>
        <w:t xml:space="preserve"> </w:t>
      </w:r>
      <w:r w:rsidRPr="008D1B79">
        <w:rPr>
          <w:szCs w:val="24"/>
        </w:rPr>
        <w:t xml:space="preserve">place between different trades. </w:t>
      </w:r>
    </w:p>
    <w:p w14:paraId="54C4E140" w14:textId="3E9C437D" w:rsidR="002E7E56" w:rsidRPr="00A0110A" w:rsidRDefault="00B377DA" w:rsidP="009C7A5A">
      <w:pPr>
        <w:pStyle w:val="ListParagraph"/>
        <w:numPr>
          <w:ilvl w:val="0"/>
          <w:numId w:val="21"/>
        </w:numPr>
        <w:rPr>
          <w:szCs w:val="24"/>
        </w:rPr>
      </w:pPr>
      <w:r w:rsidRPr="008D1B79">
        <w:rPr>
          <w:szCs w:val="24"/>
        </w:rPr>
        <w:t>Staff will follow all site rules and safety procedures.</w:t>
      </w:r>
    </w:p>
    <w:p w14:paraId="1E1CD310" w14:textId="55E8CD73" w:rsidR="00310122" w:rsidRPr="00EA5476" w:rsidRDefault="00B377DA" w:rsidP="00EA5476">
      <w:pPr>
        <w:rPr>
          <w:b/>
          <w:bCs/>
        </w:rPr>
      </w:pPr>
      <w:r w:rsidRPr="00EA5476">
        <w:rPr>
          <w:b/>
          <w:bCs/>
        </w:rPr>
        <w:t>Staff and Training</w:t>
      </w:r>
    </w:p>
    <w:p w14:paraId="7973B86C" w14:textId="77777777" w:rsidR="008D1B79" w:rsidRPr="008D1B79" w:rsidRDefault="00B377DA" w:rsidP="009C7A5A">
      <w:pPr>
        <w:pStyle w:val="ListParagraph"/>
        <w:numPr>
          <w:ilvl w:val="0"/>
          <w:numId w:val="22"/>
        </w:numPr>
        <w:rPr>
          <w:szCs w:val="24"/>
        </w:rPr>
      </w:pPr>
      <w:r w:rsidRPr="008D1B79">
        <w:rPr>
          <w:szCs w:val="24"/>
        </w:rPr>
        <w:t xml:space="preserve">The task will be carried out by staff </w:t>
      </w:r>
      <w:r w:rsidR="0005037E" w:rsidRPr="008D1B79">
        <w:rPr>
          <w:szCs w:val="24"/>
        </w:rPr>
        <w:t>that</w:t>
      </w:r>
      <w:r w:rsidRPr="008D1B79">
        <w:rPr>
          <w:szCs w:val="24"/>
        </w:rPr>
        <w:t xml:space="preserve"> are qualified, experienced, receive</w:t>
      </w:r>
      <w:r w:rsidR="0005037E" w:rsidRPr="008D1B79">
        <w:rPr>
          <w:szCs w:val="24"/>
        </w:rPr>
        <w:t xml:space="preserve"> </w:t>
      </w:r>
      <w:r w:rsidRPr="008D1B79">
        <w:rPr>
          <w:szCs w:val="24"/>
        </w:rPr>
        <w:t xml:space="preserve">ongoing </w:t>
      </w:r>
      <w:r w:rsidR="0005037E" w:rsidRPr="008D1B79">
        <w:rPr>
          <w:szCs w:val="24"/>
        </w:rPr>
        <w:t>training and</w:t>
      </w:r>
      <w:r w:rsidRPr="008D1B79">
        <w:rPr>
          <w:szCs w:val="24"/>
        </w:rPr>
        <w:t xml:space="preserve"> hold suitable qualifications. </w:t>
      </w:r>
    </w:p>
    <w:p w14:paraId="5A0C6089" w14:textId="77777777" w:rsidR="008D1B79" w:rsidRPr="008D1B79" w:rsidRDefault="00B377DA" w:rsidP="009C7A5A">
      <w:pPr>
        <w:pStyle w:val="ListParagraph"/>
        <w:numPr>
          <w:ilvl w:val="0"/>
          <w:numId w:val="22"/>
        </w:numPr>
        <w:rPr>
          <w:szCs w:val="24"/>
        </w:rPr>
      </w:pPr>
      <w:r w:rsidRPr="008D1B79">
        <w:rPr>
          <w:szCs w:val="24"/>
        </w:rPr>
        <w:t>Apprentices are under constant supervision by experienced members of</w:t>
      </w:r>
      <w:r w:rsidR="0005037E" w:rsidRPr="008D1B79">
        <w:rPr>
          <w:szCs w:val="24"/>
        </w:rPr>
        <w:t xml:space="preserve"> </w:t>
      </w:r>
      <w:r w:rsidRPr="008D1B79">
        <w:rPr>
          <w:szCs w:val="24"/>
        </w:rPr>
        <w:t>staff.</w:t>
      </w:r>
      <w:r w:rsidR="0005037E" w:rsidRPr="008D1B79">
        <w:rPr>
          <w:szCs w:val="24"/>
        </w:rPr>
        <w:t xml:space="preserve"> </w:t>
      </w:r>
    </w:p>
    <w:p w14:paraId="3CBA9DB1" w14:textId="6776F7C6" w:rsidR="00B377DA" w:rsidRPr="008D1B79" w:rsidRDefault="00B377DA" w:rsidP="009C7A5A">
      <w:pPr>
        <w:pStyle w:val="ListParagraph"/>
        <w:numPr>
          <w:ilvl w:val="0"/>
          <w:numId w:val="22"/>
        </w:numPr>
        <w:rPr>
          <w:szCs w:val="24"/>
        </w:rPr>
      </w:pPr>
      <w:r w:rsidRPr="008D1B79">
        <w:rPr>
          <w:szCs w:val="24"/>
        </w:rPr>
        <w:lastRenderedPageBreak/>
        <w:t xml:space="preserve">Any </w:t>
      </w:r>
      <w:r w:rsidR="0005037E" w:rsidRPr="008D1B79">
        <w:rPr>
          <w:szCs w:val="24"/>
        </w:rPr>
        <w:t>sub-contractors</w:t>
      </w:r>
      <w:r w:rsidRPr="008D1B79">
        <w:rPr>
          <w:szCs w:val="24"/>
        </w:rPr>
        <w:t xml:space="preserve"> appointed by us have been assessed for their ability and suitability to carry out the tasks allocated to</w:t>
      </w:r>
      <w:r w:rsidR="0005037E" w:rsidRPr="008D1B79">
        <w:rPr>
          <w:szCs w:val="24"/>
        </w:rPr>
        <w:t xml:space="preserve"> </w:t>
      </w:r>
      <w:r w:rsidRPr="008D1B79">
        <w:rPr>
          <w:szCs w:val="24"/>
        </w:rPr>
        <w:t>them.</w:t>
      </w:r>
    </w:p>
    <w:p w14:paraId="5420FA26" w14:textId="4E14C9A2" w:rsidR="00310122" w:rsidRPr="00EA5476" w:rsidRDefault="00B377DA" w:rsidP="00EA5476">
      <w:pPr>
        <w:rPr>
          <w:b/>
          <w:bCs/>
        </w:rPr>
      </w:pPr>
      <w:r w:rsidRPr="00EA5476">
        <w:rPr>
          <w:b/>
          <w:bCs/>
        </w:rPr>
        <w:t>Tools and Electrical Equipment</w:t>
      </w:r>
    </w:p>
    <w:p w14:paraId="652AF8A4" w14:textId="77777777" w:rsidR="00F41EBD" w:rsidRDefault="00B377DA" w:rsidP="009C7A5A">
      <w:pPr>
        <w:pStyle w:val="ListParagraph"/>
        <w:numPr>
          <w:ilvl w:val="0"/>
          <w:numId w:val="23"/>
        </w:numPr>
        <w:rPr>
          <w:szCs w:val="24"/>
        </w:rPr>
      </w:pPr>
      <w:r w:rsidRPr="008D1B79">
        <w:rPr>
          <w:szCs w:val="24"/>
        </w:rPr>
        <w:t>All tools and equipment will be visually inspected on a regular basis, defective or damaged equipment will be removed</w:t>
      </w:r>
      <w:r w:rsidR="0005037E" w:rsidRPr="008D1B79">
        <w:rPr>
          <w:szCs w:val="24"/>
        </w:rPr>
        <w:t xml:space="preserve"> </w:t>
      </w:r>
      <w:r w:rsidRPr="008D1B79">
        <w:rPr>
          <w:szCs w:val="24"/>
        </w:rPr>
        <w:t xml:space="preserve">from service. </w:t>
      </w:r>
    </w:p>
    <w:p w14:paraId="5CF1BB1B" w14:textId="6E30E76B" w:rsidR="008F7722" w:rsidRPr="008D1B79" w:rsidRDefault="00B377DA" w:rsidP="009C7A5A">
      <w:pPr>
        <w:pStyle w:val="ListParagraph"/>
        <w:numPr>
          <w:ilvl w:val="0"/>
          <w:numId w:val="23"/>
        </w:numPr>
        <w:rPr>
          <w:szCs w:val="24"/>
        </w:rPr>
      </w:pPr>
      <w:r w:rsidRPr="008D1B79">
        <w:rPr>
          <w:szCs w:val="24"/>
        </w:rPr>
        <w:t xml:space="preserve">Electrical tools will be 110V or battery operated where possible. </w:t>
      </w:r>
    </w:p>
    <w:p w14:paraId="6872325A" w14:textId="77777777" w:rsidR="008F7722" w:rsidRPr="008D1B79" w:rsidRDefault="0005037E" w:rsidP="009C7A5A">
      <w:pPr>
        <w:pStyle w:val="ListParagraph"/>
        <w:numPr>
          <w:ilvl w:val="0"/>
          <w:numId w:val="23"/>
        </w:numPr>
        <w:rPr>
          <w:szCs w:val="24"/>
        </w:rPr>
      </w:pPr>
      <w:r w:rsidRPr="008D1B79">
        <w:rPr>
          <w:szCs w:val="24"/>
        </w:rPr>
        <w:t>Sub-contractors</w:t>
      </w:r>
      <w:r w:rsidR="00B377DA" w:rsidRPr="008D1B79">
        <w:rPr>
          <w:szCs w:val="24"/>
        </w:rPr>
        <w:t xml:space="preserve"> will not be allowed to bring</w:t>
      </w:r>
      <w:r w:rsidRPr="008D1B79">
        <w:rPr>
          <w:szCs w:val="24"/>
        </w:rPr>
        <w:t xml:space="preserve"> </w:t>
      </w:r>
      <w:r w:rsidR="00B377DA" w:rsidRPr="008D1B79">
        <w:rPr>
          <w:szCs w:val="24"/>
        </w:rPr>
        <w:t>on to site any damaged or defective tools, the site foreman is responsible for ensuring that all tools and equipment</w:t>
      </w:r>
      <w:r w:rsidRPr="008D1B79">
        <w:rPr>
          <w:szCs w:val="24"/>
        </w:rPr>
        <w:t xml:space="preserve"> </w:t>
      </w:r>
      <w:r w:rsidR="00B377DA" w:rsidRPr="008D1B79">
        <w:rPr>
          <w:szCs w:val="24"/>
        </w:rPr>
        <w:t xml:space="preserve">allowed on the site are fit for purpose. </w:t>
      </w:r>
    </w:p>
    <w:p w14:paraId="3AB4721F" w14:textId="77777777" w:rsidR="00F41EBD" w:rsidRDefault="00B377DA" w:rsidP="009C7A5A">
      <w:pPr>
        <w:pStyle w:val="ListParagraph"/>
        <w:numPr>
          <w:ilvl w:val="0"/>
          <w:numId w:val="23"/>
        </w:numPr>
        <w:rPr>
          <w:szCs w:val="24"/>
        </w:rPr>
      </w:pPr>
      <w:r w:rsidRPr="008D1B79">
        <w:rPr>
          <w:szCs w:val="24"/>
        </w:rPr>
        <w:t>Any portable electrical equipment taken on to site must be PAT tested every 6</w:t>
      </w:r>
      <w:r w:rsidR="0005037E" w:rsidRPr="008D1B79">
        <w:rPr>
          <w:szCs w:val="24"/>
        </w:rPr>
        <w:t xml:space="preserve"> </w:t>
      </w:r>
      <w:r w:rsidRPr="008D1B79">
        <w:rPr>
          <w:szCs w:val="24"/>
        </w:rPr>
        <w:t xml:space="preserve">months when used on construction sites, 6 monthly for heavy use activities and annually for other activities. </w:t>
      </w:r>
    </w:p>
    <w:p w14:paraId="68CC88B7" w14:textId="3BB42663" w:rsidR="00F41EBD" w:rsidRPr="00417F2D" w:rsidRDefault="00B377DA" w:rsidP="009C7A5A">
      <w:pPr>
        <w:pStyle w:val="ListParagraph"/>
        <w:numPr>
          <w:ilvl w:val="0"/>
          <w:numId w:val="23"/>
        </w:numPr>
        <w:rPr>
          <w:szCs w:val="24"/>
        </w:rPr>
      </w:pPr>
      <w:r w:rsidRPr="008D1B79">
        <w:rPr>
          <w:szCs w:val="24"/>
        </w:rPr>
        <w:t>A risk</w:t>
      </w:r>
      <w:r w:rsidR="0005037E" w:rsidRPr="008D1B79">
        <w:rPr>
          <w:szCs w:val="24"/>
        </w:rPr>
        <w:t xml:space="preserve"> </w:t>
      </w:r>
      <w:r w:rsidRPr="008D1B79">
        <w:rPr>
          <w:szCs w:val="24"/>
        </w:rPr>
        <w:t>assessment will determine if inspection periods need to be varied.</w:t>
      </w:r>
    </w:p>
    <w:p w14:paraId="446BC068" w14:textId="2F7A92A6" w:rsidR="00B377DA" w:rsidRPr="00EA5476" w:rsidRDefault="00B377DA" w:rsidP="00EA5476">
      <w:pPr>
        <w:rPr>
          <w:b/>
          <w:bCs/>
        </w:rPr>
      </w:pPr>
      <w:r w:rsidRPr="00EA5476">
        <w:rPr>
          <w:b/>
          <w:bCs/>
        </w:rPr>
        <w:t>Welfare</w:t>
      </w:r>
    </w:p>
    <w:p w14:paraId="3A3497A6" w14:textId="77777777" w:rsidR="008D1B79" w:rsidRPr="008D1B79" w:rsidRDefault="00B377DA" w:rsidP="009C7A5A">
      <w:pPr>
        <w:pStyle w:val="ListParagraph"/>
        <w:numPr>
          <w:ilvl w:val="0"/>
          <w:numId w:val="24"/>
        </w:numPr>
        <w:rPr>
          <w:szCs w:val="24"/>
        </w:rPr>
      </w:pPr>
      <w:r w:rsidRPr="008D1B79">
        <w:rPr>
          <w:szCs w:val="24"/>
        </w:rPr>
        <w:t>The principle contractor is responsible for providing adequate washing, toilet, drying and refreshment facilities for staff</w:t>
      </w:r>
      <w:r w:rsidR="0005037E" w:rsidRPr="008D1B79">
        <w:rPr>
          <w:szCs w:val="24"/>
        </w:rPr>
        <w:t xml:space="preserve"> </w:t>
      </w:r>
      <w:r w:rsidRPr="008D1B79">
        <w:rPr>
          <w:szCs w:val="24"/>
        </w:rPr>
        <w:t>and sub-contractors</w:t>
      </w:r>
      <w:r w:rsidR="008D1B79" w:rsidRPr="008D1B79">
        <w:rPr>
          <w:szCs w:val="24"/>
        </w:rPr>
        <w:t>.</w:t>
      </w:r>
      <w:r w:rsidRPr="008D1B79">
        <w:rPr>
          <w:szCs w:val="24"/>
        </w:rPr>
        <w:t xml:space="preserve"> </w:t>
      </w:r>
    </w:p>
    <w:p w14:paraId="3EA49B15" w14:textId="77777777" w:rsidR="008D1B79" w:rsidRPr="008D1B79" w:rsidRDefault="008D1B79" w:rsidP="009C7A5A">
      <w:pPr>
        <w:pStyle w:val="ListParagraph"/>
        <w:numPr>
          <w:ilvl w:val="0"/>
          <w:numId w:val="24"/>
        </w:numPr>
        <w:rPr>
          <w:szCs w:val="24"/>
        </w:rPr>
      </w:pPr>
      <w:r w:rsidRPr="008D1B79">
        <w:rPr>
          <w:szCs w:val="24"/>
        </w:rPr>
        <w:t>S</w:t>
      </w:r>
      <w:r w:rsidR="00B377DA" w:rsidRPr="008D1B79">
        <w:rPr>
          <w:szCs w:val="24"/>
        </w:rPr>
        <w:t>taff and contractors are responsible for ensuring that such welfare facilities are maintained in a</w:t>
      </w:r>
      <w:r w:rsidR="0005037E" w:rsidRPr="008D1B79">
        <w:rPr>
          <w:szCs w:val="24"/>
        </w:rPr>
        <w:t xml:space="preserve"> </w:t>
      </w:r>
      <w:r w:rsidR="00B377DA" w:rsidRPr="008D1B79">
        <w:rPr>
          <w:szCs w:val="24"/>
        </w:rPr>
        <w:t xml:space="preserve">clean and wholesome manner. </w:t>
      </w:r>
    </w:p>
    <w:p w14:paraId="48611447" w14:textId="4158C4B6" w:rsidR="00417F2D" w:rsidRPr="00892E7E" w:rsidRDefault="00B377DA" w:rsidP="009C7A5A">
      <w:pPr>
        <w:pStyle w:val="ListParagraph"/>
        <w:numPr>
          <w:ilvl w:val="0"/>
          <w:numId w:val="24"/>
        </w:numPr>
        <w:rPr>
          <w:szCs w:val="24"/>
        </w:rPr>
      </w:pPr>
      <w:r w:rsidRPr="008D1B79">
        <w:rPr>
          <w:szCs w:val="24"/>
        </w:rPr>
        <w:t>This will be your responsibility when you are the principle contractor, it may be necessary</w:t>
      </w:r>
      <w:r w:rsidR="0005037E" w:rsidRPr="008D1B79">
        <w:rPr>
          <w:szCs w:val="24"/>
        </w:rPr>
        <w:t xml:space="preserve"> </w:t>
      </w:r>
      <w:r w:rsidRPr="008D1B79">
        <w:rPr>
          <w:szCs w:val="24"/>
        </w:rPr>
        <w:t>occasionally for your company to identify suitable local amenities.</w:t>
      </w:r>
    </w:p>
    <w:p w14:paraId="03097173" w14:textId="6B5B61A6" w:rsidR="00B377DA" w:rsidRPr="00EA5476" w:rsidRDefault="00B377DA" w:rsidP="00EA5476">
      <w:pPr>
        <w:rPr>
          <w:b/>
          <w:bCs/>
        </w:rPr>
      </w:pPr>
      <w:r w:rsidRPr="00EA5476">
        <w:rPr>
          <w:b/>
          <w:bCs/>
        </w:rPr>
        <w:t>Access Using Fixed Ladders</w:t>
      </w:r>
    </w:p>
    <w:p w14:paraId="2C90F56C" w14:textId="77777777" w:rsidR="008D1B79" w:rsidRPr="008D1B79" w:rsidRDefault="00B377DA" w:rsidP="009C7A5A">
      <w:pPr>
        <w:pStyle w:val="ListParagraph"/>
        <w:numPr>
          <w:ilvl w:val="0"/>
          <w:numId w:val="25"/>
        </w:numPr>
        <w:rPr>
          <w:szCs w:val="24"/>
        </w:rPr>
      </w:pPr>
      <w:r w:rsidRPr="008D1B79">
        <w:rPr>
          <w:szCs w:val="24"/>
        </w:rPr>
        <w:t xml:space="preserve">Staff </w:t>
      </w:r>
      <w:r w:rsidR="0005037E" w:rsidRPr="008D1B79">
        <w:rPr>
          <w:szCs w:val="24"/>
        </w:rPr>
        <w:t>will always ascend and descend the ladder maintaining 3 points of contact</w:t>
      </w:r>
      <w:r w:rsidRPr="008D1B79">
        <w:rPr>
          <w:szCs w:val="24"/>
        </w:rPr>
        <w:t xml:space="preserve">. </w:t>
      </w:r>
    </w:p>
    <w:p w14:paraId="11B76BAC" w14:textId="77777777" w:rsidR="008D1B79" w:rsidRPr="008D1B79" w:rsidRDefault="00B377DA" w:rsidP="009C7A5A">
      <w:pPr>
        <w:pStyle w:val="ListParagraph"/>
        <w:numPr>
          <w:ilvl w:val="0"/>
          <w:numId w:val="25"/>
        </w:numPr>
        <w:rPr>
          <w:szCs w:val="24"/>
        </w:rPr>
      </w:pPr>
      <w:r w:rsidRPr="008D1B79">
        <w:rPr>
          <w:szCs w:val="24"/>
        </w:rPr>
        <w:t>The carrying of tools and equipment</w:t>
      </w:r>
      <w:r w:rsidR="0005037E" w:rsidRPr="008D1B79">
        <w:rPr>
          <w:szCs w:val="24"/>
        </w:rPr>
        <w:t xml:space="preserve"> </w:t>
      </w:r>
      <w:r w:rsidRPr="008D1B79">
        <w:rPr>
          <w:szCs w:val="24"/>
        </w:rPr>
        <w:t xml:space="preserve">will be </w:t>
      </w:r>
      <w:r w:rsidR="0005037E" w:rsidRPr="008D1B79">
        <w:rPr>
          <w:szCs w:val="24"/>
        </w:rPr>
        <w:t>using</w:t>
      </w:r>
      <w:r w:rsidRPr="008D1B79">
        <w:rPr>
          <w:szCs w:val="24"/>
        </w:rPr>
        <w:t xml:space="preserve"> tool belts or other means that does not prevent three points of contact being maintained. </w:t>
      </w:r>
    </w:p>
    <w:p w14:paraId="5F044446" w14:textId="77777777" w:rsidR="00F41EBD" w:rsidRDefault="00B377DA" w:rsidP="009C7A5A">
      <w:pPr>
        <w:pStyle w:val="ListParagraph"/>
        <w:numPr>
          <w:ilvl w:val="0"/>
          <w:numId w:val="25"/>
        </w:numPr>
        <w:rPr>
          <w:szCs w:val="24"/>
        </w:rPr>
      </w:pPr>
      <w:r w:rsidRPr="008D1B79">
        <w:rPr>
          <w:szCs w:val="24"/>
        </w:rPr>
        <w:t>All</w:t>
      </w:r>
      <w:r w:rsidR="0005037E" w:rsidRPr="008D1B79">
        <w:rPr>
          <w:szCs w:val="24"/>
        </w:rPr>
        <w:t xml:space="preserve"> </w:t>
      </w:r>
      <w:r w:rsidRPr="008D1B79">
        <w:rPr>
          <w:szCs w:val="24"/>
        </w:rPr>
        <w:t>equipment that cannot be carried will be transferred up using a pulley system.</w:t>
      </w:r>
    </w:p>
    <w:p w14:paraId="577F7764" w14:textId="39251786" w:rsidR="008D1B79" w:rsidRPr="008D1B79" w:rsidRDefault="00B377DA" w:rsidP="009C7A5A">
      <w:pPr>
        <w:pStyle w:val="ListParagraph"/>
        <w:numPr>
          <w:ilvl w:val="0"/>
          <w:numId w:val="25"/>
        </w:numPr>
        <w:rPr>
          <w:szCs w:val="24"/>
        </w:rPr>
      </w:pPr>
      <w:r w:rsidRPr="008D1B79">
        <w:rPr>
          <w:szCs w:val="24"/>
        </w:rPr>
        <w:t>The pulley must be secured to a firm</w:t>
      </w:r>
      <w:r w:rsidR="0005037E" w:rsidRPr="008D1B79">
        <w:rPr>
          <w:szCs w:val="24"/>
        </w:rPr>
        <w:t xml:space="preserve"> </w:t>
      </w:r>
      <w:r w:rsidRPr="008D1B79">
        <w:rPr>
          <w:szCs w:val="24"/>
        </w:rPr>
        <w:t>anchor point and be capable of carrying the weight that is to be loaded.</w:t>
      </w:r>
      <w:r w:rsidR="0005037E" w:rsidRPr="008D1B79">
        <w:rPr>
          <w:szCs w:val="24"/>
        </w:rPr>
        <w:t xml:space="preserve"> </w:t>
      </w:r>
    </w:p>
    <w:p w14:paraId="1FFC26CD" w14:textId="395EF3C1" w:rsidR="009F22D1" w:rsidRPr="00892E7E" w:rsidRDefault="00B377DA" w:rsidP="009C7A5A">
      <w:pPr>
        <w:pStyle w:val="ListParagraph"/>
        <w:numPr>
          <w:ilvl w:val="0"/>
          <w:numId w:val="25"/>
        </w:numPr>
        <w:rPr>
          <w:szCs w:val="24"/>
        </w:rPr>
      </w:pPr>
      <w:r w:rsidRPr="008D1B79">
        <w:rPr>
          <w:szCs w:val="24"/>
        </w:rPr>
        <w:t>The access hatch must be closed during work on the roof</w:t>
      </w:r>
      <w:r w:rsidR="008F7722" w:rsidRPr="008D1B79">
        <w:rPr>
          <w:szCs w:val="24"/>
        </w:rPr>
        <w:t>.</w:t>
      </w:r>
    </w:p>
    <w:p w14:paraId="592CEFAF" w14:textId="55165536" w:rsidR="00B377DA" w:rsidRDefault="00B377DA" w:rsidP="00EC40F9">
      <w:pPr>
        <w:pStyle w:val="Heading2"/>
      </w:pPr>
      <w:bookmarkStart w:id="12" w:name="_Toc57145574"/>
      <w:r w:rsidRPr="00417F2D">
        <w:t>COVID-19 - Code of Conduct</w:t>
      </w:r>
      <w:bookmarkEnd w:id="12"/>
    </w:p>
    <w:p w14:paraId="4B64DF88" w14:textId="77777777" w:rsidR="00C53504" w:rsidRPr="00C53504" w:rsidRDefault="00C53504" w:rsidP="00C53504"/>
    <w:p w14:paraId="4851C4D1" w14:textId="01EBC940" w:rsidR="00B377DA" w:rsidRPr="00C53504" w:rsidRDefault="00B377DA" w:rsidP="00C53504">
      <w:pPr>
        <w:pStyle w:val="ListParagraph"/>
        <w:rPr>
          <w:szCs w:val="24"/>
        </w:rPr>
      </w:pPr>
      <w:r w:rsidRPr="00C53504">
        <w:rPr>
          <w:szCs w:val="24"/>
        </w:rPr>
        <w:t>This code of conduct describes how the movement of people, plant and equipment will be managed during the COVID19</w:t>
      </w:r>
      <w:r w:rsidR="0005037E" w:rsidRPr="00C53504">
        <w:rPr>
          <w:szCs w:val="24"/>
        </w:rPr>
        <w:t xml:space="preserve"> </w:t>
      </w:r>
      <w:r w:rsidRPr="00C53504">
        <w:rPr>
          <w:szCs w:val="24"/>
        </w:rPr>
        <w:t xml:space="preserve">pandemic in order to keep Morgan Construction Workers, </w:t>
      </w:r>
      <w:r w:rsidR="0005037E" w:rsidRPr="00C53504">
        <w:rPr>
          <w:szCs w:val="24"/>
        </w:rPr>
        <w:t>c</w:t>
      </w:r>
      <w:r w:rsidRPr="00C53504">
        <w:rPr>
          <w:szCs w:val="24"/>
        </w:rPr>
        <w:t>lients, sub-contractors, customers and the public safe. This</w:t>
      </w:r>
      <w:r w:rsidR="0005037E" w:rsidRPr="00C53504">
        <w:rPr>
          <w:szCs w:val="24"/>
        </w:rPr>
        <w:t xml:space="preserve"> c</w:t>
      </w:r>
      <w:r w:rsidRPr="00C53504">
        <w:rPr>
          <w:szCs w:val="24"/>
        </w:rPr>
        <w:t>ode of conduct should be used in conjunction with other standard safety notices in this document.</w:t>
      </w:r>
    </w:p>
    <w:p w14:paraId="2C4E23E3" w14:textId="7A8910EE" w:rsidR="00B7522F" w:rsidRPr="00EA5476" w:rsidRDefault="00B377DA" w:rsidP="00EA5476">
      <w:pPr>
        <w:rPr>
          <w:b/>
          <w:bCs/>
        </w:rPr>
      </w:pPr>
      <w:r w:rsidRPr="00EA5476">
        <w:rPr>
          <w:b/>
          <w:bCs/>
        </w:rPr>
        <w:t>Communication with Other Workers on Site</w:t>
      </w:r>
    </w:p>
    <w:p w14:paraId="667382F3" w14:textId="77777777" w:rsidR="00F41EBD" w:rsidRDefault="00B377DA" w:rsidP="009C7A5A">
      <w:pPr>
        <w:pStyle w:val="ListParagraph"/>
        <w:numPr>
          <w:ilvl w:val="0"/>
          <w:numId w:val="26"/>
        </w:numPr>
        <w:rPr>
          <w:szCs w:val="24"/>
        </w:rPr>
      </w:pPr>
      <w:r w:rsidRPr="008D1B79">
        <w:rPr>
          <w:szCs w:val="24"/>
        </w:rPr>
        <w:t xml:space="preserve">When working with other trades on site, operatives will make sure they are working with social distancing guidance. </w:t>
      </w:r>
    </w:p>
    <w:p w14:paraId="63C8D550" w14:textId="41BC0E0B" w:rsidR="008D1B79" w:rsidRPr="008D1B79" w:rsidRDefault="00B377DA" w:rsidP="009C7A5A">
      <w:pPr>
        <w:pStyle w:val="ListParagraph"/>
        <w:numPr>
          <w:ilvl w:val="0"/>
          <w:numId w:val="26"/>
        </w:numPr>
        <w:rPr>
          <w:szCs w:val="24"/>
        </w:rPr>
      </w:pPr>
      <w:r w:rsidRPr="008D1B79">
        <w:rPr>
          <w:szCs w:val="24"/>
        </w:rPr>
        <w:lastRenderedPageBreak/>
        <w:t>If this</w:t>
      </w:r>
      <w:r w:rsidR="0005037E" w:rsidRPr="008D1B79">
        <w:rPr>
          <w:szCs w:val="24"/>
        </w:rPr>
        <w:t xml:space="preserve"> </w:t>
      </w:r>
      <w:r w:rsidRPr="008D1B79">
        <w:rPr>
          <w:szCs w:val="24"/>
        </w:rPr>
        <w:t>is not possible work should be stopped and discussed with Morgan Construction on-site supervisor.</w:t>
      </w:r>
      <w:r w:rsidR="0005037E" w:rsidRPr="008D1B79">
        <w:rPr>
          <w:szCs w:val="24"/>
        </w:rPr>
        <w:t xml:space="preserve"> </w:t>
      </w:r>
    </w:p>
    <w:p w14:paraId="63EE20E1" w14:textId="336FD19A" w:rsidR="00B377DA" w:rsidRPr="008D1B79" w:rsidRDefault="0005037E" w:rsidP="009C7A5A">
      <w:pPr>
        <w:pStyle w:val="ListParagraph"/>
        <w:numPr>
          <w:ilvl w:val="0"/>
          <w:numId w:val="26"/>
        </w:numPr>
        <w:rPr>
          <w:b/>
          <w:bCs/>
          <w:szCs w:val="24"/>
        </w:rPr>
      </w:pPr>
      <w:r w:rsidRPr="008D1B79">
        <w:rPr>
          <w:szCs w:val="24"/>
        </w:rPr>
        <w:t>I</w:t>
      </w:r>
      <w:r w:rsidR="00B377DA" w:rsidRPr="008D1B79">
        <w:rPr>
          <w:szCs w:val="24"/>
        </w:rPr>
        <w:t>f operatives are feeling unwell, they will inform</w:t>
      </w:r>
      <w:r w:rsidR="00B7522F" w:rsidRPr="008D1B79">
        <w:rPr>
          <w:szCs w:val="24"/>
        </w:rPr>
        <w:t xml:space="preserve"> </w:t>
      </w:r>
      <w:r w:rsidR="00B377DA" w:rsidRPr="008D1B79">
        <w:rPr>
          <w:szCs w:val="24"/>
        </w:rPr>
        <w:t>the Morgan Construction site supervisor who must inform the Site</w:t>
      </w:r>
      <w:r w:rsidRPr="008D1B79">
        <w:rPr>
          <w:szCs w:val="24"/>
        </w:rPr>
        <w:t xml:space="preserve"> </w:t>
      </w:r>
      <w:r w:rsidR="00B377DA" w:rsidRPr="008D1B79">
        <w:rPr>
          <w:szCs w:val="24"/>
        </w:rPr>
        <w:t>Manager before leaving the site</w:t>
      </w:r>
      <w:r w:rsidR="008F7722" w:rsidRPr="008D1B79">
        <w:rPr>
          <w:szCs w:val="24"/>
        </w:rPr>
        <w:t>.</w:t>
      </w:r>
    </w:p>
    <w:p w14:paraId="5A4195F5" w14:textId="0A0B1EF6" w:rsidR="008F7722" w:rsidRPr="00EA5476" w:rsidRDefault="00B377DA" w:rsidP="00EA5476">
      <w:pPr>
        <w:rPr>
          <w:b/>
          <w:bCs/>
        </w:rPr>
      </w:pPr>
      <w:r w:rsidRPr="00EA5476">
        <w:rPr>
          <w:b/>
          <w:bCs/>
        </w:rPr>
        <w:t>Loading and Unloading</w:t>
      </w:r>
    </w:p>
    <w:p w14:paraId="0C88ED1A" w14:textId="2AA6C0DD" w:rsidR="008F7722" w:rsidRPr="008F7722" w:rsidRDefault="00B377DA" w:rsidP="009C7A5A">
      <w:pPr>
        <w:pStyle w:val="ListParagraph"/>
        <w:numPr>
          <w:ilvl w:val="0"/>
          <w:numId w:val="12"/>
        </w:numPr>
        <w:rPr>
          <w:b/>
          <w:bCs/>
          <w:szCs w:val="24"/>
        </w:rPr>
      </w:pPr>
      <w:r w:rsidRPr="008F7722">
        <w:rPr>
          <w:szCs w:val="24"/>
        </w:rPr>
        <w:t xml:space="preserve">The loading &amp; unloading area should be restricted to authorised people. </w:t>
      </w:r>
    </w:p>
    <w:p w14:paraId="078DF374" w14:textId="77777777" w:rsidR="00F41EBD" w:rsidRDefault="00B377DA" w:rsidP="009C7A5A">
      <w:pPr>
        <w:pStyle w:val="ListParagraph"/>
        <w:numPr>
          <w:ilvl w:val="0"/>
          <w:numId w:val="12"/>
        </w:numPr>
        <w:rPr>
          <w:szCs w:val="24"/>
        </w:rPr>
      </w:pPr>
      <w:r w:rsidRPr="008F7722">
        <w:rPr>
          <w:szCs w:val="24"/>
        </w:rPr>
        <w:t xml:space="preserve">Signage should be erected to warn others </w:t>
      </w:r>
      <w:r w:rsidR="0005037E" w:rsidRPr="008F7722">
        <w:rPr>
          <w:szCs w:val="24"/>
        </w:rPr>
        <w:t>offloading</w:t>
      </w:r>
      <w:r w:rsidRPr="008F7722">
        <w:rPr>
          <w:szCs w:val="24"/>
        </w:rPr>
        <w:t xml:space="preserve"> &amp; unloading taking place. </w:t>
      </w:r>
    </w:p>
    <w:p w14:paraId="5B6BAF2D" w14:textId="7873A500" w:rsidR="008F7722" w:rsidRPr="008F7722" w:rsidRDefault="00B377DA" w:rsidP="009C7A5A">
      <w:pPr>
        <w:pStyle w:val="ListParagraph"/>
        <w:numPr>
          <w:ilvl w:val="0"/>
          <w:numId w:val="12"/>
        </w:numPr>
        <w:rPr>
          <w:szCs w:val="24"/>
        </w:rPr>
      </w:pPr>
      <w:r w:rsidRPr="008F7722">
        <w:rPr>
          <w:szCs w:val="24"/>
        </w:rPr>
        <w:t>Steps should always be used to get on or off a delivery vehicle.</w:t>
      </w:r>
    </w:p>
    <w:p w14:paraId="2BEB40AE" w14:textId="4D2C2BA3" w:rsidR="008F7722" w:rsidRPr="008F7722" w:rsidRDefault="00B377DA" w:rsidP="009C7A5A">
      <w:pPr>
        <w:pStyle w:val="ListParagraph"/>
        <w:numPr>
          <w:ilvl w:val="0"/>
          <w:numId w:val="12"/>
        </w:numPr>
        <w:rPr>
          <w:szCs w:val="24"/>
        </w:rPr>
      </w:pPr>
      <w:r w:rsidRPr="008F7722">
        <w:rPr>
          <w:szCs w:val="24"/>
        </w:rPr>
        <w:t>Only authorised</w:t>
      </w:r>
      <w:r w:rsidR="0047369E" w:rsidRPr="008F7722">
        <w:rPr>
          <w:szCs w:val="24"/>
        </w:rPr>
        <w:t xml:space="preserve"> </w:t>
      </w:r>
      <w:r w:rsidRPr="008F7722">
        <w:rPr>
          <w:szCs w:val="24"/>
        </w:rPr>
        <w:t xml:space="preserve">persons should be allowed in the work area, visitors must be warned of all vehicle movement and </w:t>
      </w:r>
      <w:r w:rsidR="0047369E" w:rsidRPr="008F7722">
        <w:rPr>
          <w:szCs w:val="24"/>
        </w:rPr>
        <w:t>should always be supervised</w:t>
      </w:r>
      <w:r w:rsidRPr="008F7722">
        <w:rPr>
          <w:szCs w:val="24"/>
        </w:rPr>
        <w:t>.</w:t>
      </w:r>
      <w:r w:rsidR="0005037E" w:rsidRPr="008F7722">
        <w:rPr>
          <w:szCs w:val="24"/>
        </w:rPr>
        <w:t xml:space="preserve"> </w:t>
      </w:r>
    </w:p>
    <w:p w14:paraId="257C29C1" w14:textId="77777777" w:rsidR="008F7722" w:rsidRPr="008F7722" w:rsidRDefault="00B377DA" w:rsidP="009C7A5A">
      <w:pPr>
        <w:pStyle w:val="ListParagraph"/>
        <w:numPr>
          <w:ilvl w:val="0"/>
          <w:numId w:val="12"/>
        </w:numPr>
        <w:rPr>
          <w:szCs w:val="24"/>
        </w:rPr>
      </w:pPr>
      <w:r w:rsidRPr="008F7722">
        <w:rPr>
          <w:szCs w:val="24"/>
        </w:rPr>
        <w:t>Where practical, materials should be loaded/unloaded from vehicles and moved in storage areas by</w:t>
      </w:r>
      <w:r w:rsidR="0005037E" w:rsidRPr="008F7722">
        <w:rPr>
          <w:szCs w:val="24"/>
        </w:rPr>
        <w:t xml:space="preserve"> </w:t>
      </w:r>
      <w:r w:rsidRPr="008F7722">
        <w:rPr>
          <w:szCs w:val="24"/>
        </w:rPr>
        <w:t>mechanical</w:t>
      </w:r>
      <w:r w:rsidR="0047369E" w:rsidRPr="008F7722">
        <w:rPr>
          <w:szCs w:val="24"/>
        </w:rPr>
        <w:t xml:space="preserve"> </w:t>
      </w:r>
      <w:r w:rsidRPr="008F7722">
        <w:rPr>
          <w:szCs w:val="24"/>
        </w:rPr>
        <w:t>means where possible, forklift, crane or pallet truck (All equipment cleaned as per COVID-19 hygiene control</w:t>
      </w:r>
      <w:r w:rsidR="0047369E" w:rsidRPr="008F7722">
        <w:rPr>
          <w:szCs w:val="24"/>
        </w:rPr>
        <w:t xml:space="preserve"> </w:t>
      </w:r>
      <w:r w:rsidRPr="008F7722">
        <w:rPr>
          <w:szCs w:val="24"/>
        </w:rPr>
        <w:t>advice).</w:t>
      </w:r>
    </w:p>
    <w:p w14:paraId="387B6C44" w14:textId="3292E156" w:rsidR="00C47AFC" w:rsidRPr="008F7722" w:rsidRDefault="00B377DA" w:rsidP="009C7A5A">
      <w:pPr>
        <w:pStyle w:val="ListParagraph"/>
        <w:numPr>
          <w:ilvl w:val="0"/>
          <w:numId w:val="12"/>
        </w:numPr>
        <w:rPr>
          <w:szCs w:val="24"/>
        </w:rPr>
      </w:pPr>
      <w:r w:rsidRPr="008F7722">
        <w:rPr>
          <w:szCs w:val="24"/>
        </w:rPr>
        <w:t>Manual handling of materials should only be undertaken if social distancing rules can be maintained.</w:t>
      </w:r>
    </w:p>
    <w:p w14:paraId="19CD1DE2" w14:textId="47DB60E8" w:rsidR="00C47AFC" w:rsidRPr="008F7722" w:rsidRDefault="00B377DA" w:rsidP="009C7A5A">
      <w:pPr>
        <w:pStyle w:val="ListParagraph"/>
        <w:numPr>
          <w:ilvl w:val="0"/>
          <w:numId w:val="12"/>
        </w:numPr>
        <w:rPr>
          <w:szCs w:val="24"/>
        </w:rPr>
      </w:pPr>
      <w:r w:rsidRPr="008F7722">
        <w:rPr>
          <w:szCs w:val="24"/>
        </w:rPr>
        <w:t>The banding/unbinding of materials or the loading/unloading of bins should be carried out by one person at a</w:t>
      </w:r>
      <w:r w:rsidR="0047369E" w:rsidRPr="008F7722">
        <w:rPr>
          <w:szCs w:val="24"/>
        </w:rPr>
        <w:t xml:space="preserve"> </w:t>
      </w:r>
      <w:r w:rsidRPr="008F7722">
        <w:rPr>
          <w:szCs w:val="24"/>
        </w:rPr>
        <w:t>time or by a designated team.</w:t>
      </w:r>
      <w:r w:rsidR="0005037E" w:rsidRPr="008F7722">
        <w:rPr>
          <w:szCs w:val="24"/>
        </w:rPr>
        <w:t xml:space="preserve"> </w:t>
      </w:r>
    </w:p>
    <w:p w14:paraId="03520449" w14:textId="7C7B1B24" w:rsidR="00C47AFC" w:rsidRPr="008F7722" w:rsidRDefault="00B377DA" w:rsidP="009C7A5A">
      <w:pPr>
        <w:pStyle w:val="ListParagraph"/>
        <w:numPr>
          <w:ilvl w:val="0"/>
          <w:numId w:val="12"/>
        </w:numPr>
        <w:rPr>
          <w:szCs w:val="24"/>
        </w:rPr>
      </w:pPr>
      <w:r w:rsidRPr="008F7722">
        <w:rPr>
          <w:szCs w:val="24"/>
        </w:rPr>
        <w:t>Operatives should not approach or congregate around material storage areas, bins or racks (Social distancing</w:t>
      </w:r>
      <w:r w:rsidR="0047369E" w:rsidRPr="008F7722">
        <w:rPr>
          <w:szCs w:val="24"/>
        </w:rPr>
        <w:t xml:space="preserve"> </w:t>
      </w:r>
      <w:r w:rsidRPr="008F7722">
        <w:rPr>
          <w:szCs w:val="24"/>
        </w:rPr>
        <w:t xml:space="preserve">rules </w:t>
      </w:r>
      <w:r w:rsidR="0047369E" w:rsidRPr="008F7722">
        <w:rPr>
          <w:szCs w:val="24"/>
        </w:rPr>
        <w:t>are always maintained</w:t>
      </w:r>
      <w:r w:rsidRPr="008F7722">
        <w:rPr>
          <w:szCs w:val="24"/>
        </w:rPr>
        <w:t>).</w:t>
      </w:r>
    </w:p>
    <w:p w14:paraId="36EB9CE7" w14:textId="12D67E80" w:rsidR="00B377DA" w:rsidRPr="00A0110A" w:rsidRDefault="00B377DA" w:rsidP="009C7A5A">
      <w:pPr>
        <w:pStyle w:val="ListParagraph"/>
        <w:numPr>
          <w:ilvl w:val="0"/>
          <w:numId w:val="12"/>
        </w:numPr>
        <w:rPr>
          <w:szCs w:val="24"/>
        </w:rPr>
      </w:pPr>
      <w:r w:rsidRPr="008F7722">
        <w:rPr>
          <w:szCs w:val="24"/>
        </w:rPr>
        <w:t>All yard operations must follow the same health and safety requirements (including 2.0m minimum social</w:t>
      </w:r>
      <w:r w:rsidR="0047369E" w:rsidRPr="008F7722">
        <w:rPr>
          <w:szCs w:val="24"/>
        </w:rPr>
        <w:t xml:space="preserve"> </w:t>
      </w:r>
      <w:r w:rsidRPr="008F7722">
        <w:rPr>
          <w:szCs w:val="24"/>
        </w:rPr>
        <w:t>distancing rules) as for work on site.</w:t>
      </w:r>
    </w:p>
    <w:p w14:paraId="07EF09D6" w14:textId="70B8E0DE" w:rsidR="00B377DA" w:rsidRPr="00EC40F9" w:rsidRDefault="00B377DA" w:rsidP="00EA5476">
      <w:pPr>
        <w:rPr>
          <w:b/>
          <w:bCs/>
        </w:rPr>
      </w:pPr>
      <w:r w:rsidRPr="00EC40F9">
        <w:rPr>
          <w:b/>
          <w:bCs/>
        </w:rPr>
        <w:t>Personal Protective Equipment (PPE)</w:t>
      </w:r>
    </w:p>
    <w:p w14:paraId="2002D0F9" w14:textId="689AC56D" w:rsidR="0017151B" w:rsidRPr="009F22D1" w:rsidRDefault="00B377DA" w:rsidP="009C7A5A">
      <w:pPr>
        <w:pStyle w:val="ListParagraph"/>
        <w:numPr>
          <w:ilvl w:val="0"/>
          <w:numId w:val="27"/>
        </w:numPr>
        <w:rPr>
          <w:szCs w:val="24"/>
        </w:rPr>
      </w:pPr>
      <w:r w:rsidRPr="008D1B79">
        <w:rPr>
          <w:szCs w:val="24"/>
        </w:rPr>
        <w:t>Due to the ongoing COVID 19 Viral Pandemic, the following additional PPE may be required subject to the risk</w:t>
      </w:r>
      <w:r w:rsidR="0047369E" w:rsidRPr="008D1B79">
        <w:rPr>
          <w:szCs w:val="24"/>
        </w:rPr>
        <w:t xml:space="preserve"> </w:t>
      </w:r>
      <w:r w:rsidRPr="008D1B79">
        <w:rPr>
          <w:szCs w:val="24"/>
        </w:rPr>
        <w:t>assessment or site rules.</w:t>
      </w:r>
    </w:p>
    <w:p w14:paraId="28682E95" w14:textId="261E6DD9" w:rsidR="0017151B" w:rsidRPr="00EA5476" w:rsidRDefault="00B377DA" w:rsidP="00EA5476">
      <w:pPr>
        <w:rPr>
          <w:b/>
          <w:bCs/>
        </w:rPr>
      </w:pPr>
      <w:r w:rsidRPr="00EA5476">
        <w:rPr>
          <w:b/>
          <w:bCs/>
        </w:rPr>
        <w:t>Disposable Latex Gloves</w:t>
      </w:r>
    </w:p>
    <w:p w14:paraId="75699B4A" w14:textId="77777777" w:rsidR="00F41EBD" w:rsidRPr="00F41EBD" w:rsidRDefault="00B377DA" w:rsidP="009C7A5A">
      <w:pPr>
        <w:pStyle w:val="ListParagraph"/>
        <w:numPr>
          <w:ilvl w:val="0"/>
          <w:numId w:val="27"/>
        </w:numPr>
        <w:rPr>
          <w:szCs w:val="24"/>
        </w:rPr>
      </w:pPr>
      <w:r w:rsidRPr="00F41EBD">
        <w:rPr>
          <w:szCs w:val="24"/>
        </w:rPr>
        <w:t xml:space="preserve">The current social distancing guidelines must be adhered to wherever practically possible. </w:t>
      </w:r>
    </w:p>
    <w:p w14:paraId="44AA0682" w14:textId="6BC165C1" w:rsidR="00C47AFC" w:rsidRPr="00F41EBD" w:rsidRDefault="00B377DA" w:rsidP="009C7A5A">
      <w:pPr>
        <w:pStyle w:val="ListParagraph"/>
        <w:numPr>
          <w:ilvl w:val="0"/>
          <w:numId w:val="27"/>
        </w:numPr>
        <w:rPr>
          <w:b/>
          <w:bCs/>
          <w:szCs w:val="24"/>
        </w:rPr>
      </w:pPr>
      <w:r w:rsidRPr="00F41EBD">
        <w:rPr>
          <w:szCs w:val="24"/>
        </w:rPr>
        <w:t>If the social distancing</w:t>
      </w:r>
      <w:r w:rsidR="0005037E" w:rsidRPr="00F41EBD">
        <w:rPr>
          <w:szCs w:val="24"/>
        </w:rPr>
        <w:t xml:space="preserve"> </w:t>
      </w:r>
      <w:r w:rsidRPr="00F41EBD">
        <w:rPr>
          <w:szCs w:val="24"/>
        </w:rPr>
        <w:t xml:space="preserve">guidelines cannot be </w:t>
      </w:r>
      <w:r w:rsidR="0047369E" w:rsidRPr="00F41EBD">
        <w:rPr>
          <w:szCs w:val="24"/>
        </w:rPr>
        <w:t>met</w:t>
      </w:r>
      <w:r w:rsidR="0005037E" w:rsidRPr="00F41EBD">
        <w:rPr>
          <w:szCs w:val="24"/>
        </w:rPr>
        <w:t>,</w:t>
      </w:r>
      <w:r w:rsidRPr="00F41EBD">
        <w:rPr>
          <w:szCs w:val="24"/>
        </w:rPr>
        <w:t xml:space="preserve"> the following further PPE may be required.</w:t>
      </w:r>
    </w:p>
    <w:p w14:paraId="11905864" w14:textId="49C87820" w:rsidR="00C47AFC" w:rsidRPr="00C47AFC" w:rsidRDefault="00B377DA" w:rsidP="009C7A5A">
      <w:pPr>
        <w:pStyle w:val="ListParagraph"/>
        <w:numPr>
          <w:ilvl w:val="0"/>
          <w:numId w:val="11"/>
        </w:numPr>
        <w:rPr>
          <w:szCs w:val="24"/>
        </w:rPr>
      </w:pPr>
      <w:r w:rsidRPr="00C47AFC">
        <w:rPr>
          <w:szCs w:val="24"/>
        </w:rPr>
        <w:t>Face Mask. (FFP2 minimum rating)</w:t>
      </w:r>
    </w:p>
    <w:p w14:paraId="127327AB" w14:textId="3DD22260" w:rsidR="00C47AFC" w:rsidRPr="00C47AFC" w:rsidRDefault="00B377DA" w:rsidP="009C7A5A">
      <w:pPr>
        <w:pStyle w:val="ListParagraph"/>
        <w:numPr>
          <w:ilvl w:val="0"/>
          <w:numId w:val="11"/>
        </w:numPr>
        <w:rPr>
          <w:szCs w:val="24"/>
        </w:rPr>
      </w:pPr>
      <w:r w:rsidRPr="00C47AFC">
        <w:rPr>
          <w:szCs w:val="24"/>
        </w:rPr>
        <w:t>Clear Full-Face Visor.</w:t>
      </w:r>
    </w:p>
    <w:p w14:paraId="30C38644" w14:textId="77777777" w:rsidR="00F41EBD" w:rsidRPr="00F41EBD" w:rsidRDefault="00B377DA" w:rsidP="009C7A5A">
      <w:pPr>
        <w:pStyle w:val="ListParagraph"/>
        <w:numPr>
          <w:ilvl w:val="0"/>
          <w:numId w:val="11"/>
        </w:numPr>
        <w:rPr>
          <w:szCs w:val="24"/>
        </w:rPr>
      </w:pPr>
      <w:r w:rsidRPr="00F41EBD">
        <w:rPr>
          <w:szCs w:val="24"/>
        </w:rPr>
        <w:t>Morgan Construction will provide all employees with Alcohol Hand Sanitizer and wipes which will be applied at regular</w:t>
      </w:r>
      <w:r w:rsidR="0047369E" w:rsidRPr="00F41EBD">
        <w:rPr>
          <w:szCs w:val="24"/>
        </w:rPr>
        <w:t xml:space="preserve"> </w:t>
      </w:r>
      <w:r w:rsidRPr="00F41EBD">
        <w:rPr>
          <w:szCs w:val="24"/>
        </w:rPr>
        <w:t>intervals.</w:t>
      </w:r>
      <w:r w:rsidR="0047369E" w:rsidRPr="00F41EBD">
        <w:rPr>
          <w:szCs w:val="24"/>
        </w:rPr>
        <w:t xml:space="preserve"> </w:t>
      </w:r>
    </w:p>
    <w:p w14:paraId="380C78F8" w14:textId="77777777" w:rsidR="00F41EBD" w:rsidRDefault="00B377DA" w:rsidP="009C7A5A">
      <w:pPr>
        <w:pStyle w:val="ListParagraph"/>
        <w:numPr>
          <w:ilvl w:val="0"/>
          <w:numId w:val="11"/>
        </w:numPr>
        <w:rPr>
          <w:szCs w:val="24"/>
        </w:rPr>
      </w:pPr>
      <w:r w:rsidRPr="00F41EBD">
        <w:rPr>
          <w:szCs w:val="24"/>
        </w:rPr>
        <w:t xml:space="preserve">Construction PPE and site standards will also be adhered to. </w:t>
      </w:r>
    </w:p>
    <w:p w14:paraId="15202E51" w14:textId="55F81A53" w:rsidR="000652A0" w:rsidRPr="00EA5476" w:rsidRDefault="00B377DA" w:rsidP="009C7A5A">
      <w:pPr>
        <w:pStyle w:val="ListParagraph"/>
        <w:numPr>
          <w:ilvl w:val="0"/>
          <w:numId w:val="11"/>
        </w:numPr>
        <w:rPr>
          <w:szCs w:val="24"/>
        </w:rPr>
      </w:pPr>
      <w:r w:rsidRPr="00F41EBD">
        <w:rPr>
          <w:szCs w:val="24"/>
        </w:rPr>
        <w:t>These requirements will be highlighted on entry to the site.</w:t>
      </w:r>
    </w:p>
    <w:p w14:paraId="56BECCCE" w14:textId="0EFFEFA6" w:rsidR="0017151B" w:rsidRPr="00EA5476" w:rsidRDefault="00B377DA" w:rsidP="00EA5476">
      <w:pPr>
        <w:rPr>
          <w:b/>
          <w:bCs/>
        </w:rPr>
      </w:pPr>
      <w:r w:rsidRPr="00EA5476">
        <w:rPr>
          <w:b/>
          <w:bCs/>
        </w:rPr>
        <w:t>Travelling to</w:t>
      </w:r>
      <w:r w:rsidR="00C47AFC" w:rsidRPr="00EA5476">
        <w:rPr>
          <w:b/>
          <w:bCs/>
        </w:rPr>
        <w:t xml:space="preserve"> / at</w:t>
      </w:r>
      <w:r w:rsidRPr="00EA5476">
        <w:rPr>
          <w:b/>
          <w:bCs/>
        </w:rPr>
        <w:t xml:space="preserve"> Work</w:t>
      </w:r>
    </w:p>
    <w:p w14:paraId="61C84FBA" w14:textId="77777777" w:rsidR="008D1B79" w:rsidRPr="008D1B79" w:rsidRDefault="00B377DA" w:rsidP="009C7A5A">
      <w:pPr>
        <w:pStyle w:val="ListParagraph"/>
        <w:numPr>
          <w:ilvl w:val="0"/>
          <w:numId w:val="28"/>
        </w:numPr>
        <w:rPr>
          <w:szCs w:val="24"/>
        </w:rPr>
      </w:pPr>
      <w:r w:rsidRPr="008D1B79">
        <w:rPr>
          <w:szCs w:val="24"/>
        </w:rPr>
        <w:t>When travelling at work or between offices, site, client’s premises etc, Morgan Construction workers should travel alone</w:t>
      </w:r>
      <w:r w:rsidR="0047369E" w:rsidRPr="008D1B79">
        <w:rPr>
          <w:szCs w:val="24"/>
        </w:rPr>
        <w:t xml:space="preserve"> </w:t>
      </w:r>
      <w:r w:rsidRPr="008D1B79">
        <w:rPr>
          <w:szCs w:val="24"/>
        </w:rPr>
        <w:t xml:space="preserve">where practical. </w:t>
      </w:r>
    </w:p>
    <w:p w14:paraId="179A6FC2" w14:textId="1F06C535" w:rsidR="00B377DA" w:rsidRPr="008D1B79" w:rsidRDefault="00B377DA" w:rsidP="009C7A5A">
      <w:pPr>
        <w:pStyle w:val="ListParagraph"/>
        <w:numPr>
          <w:ilvl w:val="0"/>
          <w:numId w:val="28"/>
        </w:numPr>
        <w:rPr>
          <w:szCs w:val="24"/>
        </w:rPr>
      </w:pPr>
      <w:r w:rsidRPr="008D1B79">
        <w:rPr>
          <w:szCs w:val="24"/>
        </w:rPr>
        <w:lastRenderedPageBreak/>
        <w:t>Wherever possible workers should travel to the site alone using their own transport.</w:t>
      </w:r>
      <w:r w:rsidR="00C47AFC" w:rsidRPr="008D1B79">
        <w:rPr>
          <w:szCs w:val="24"/>
        </w:rPr>
        <w:t xml:space="preserve"> Innless</w:t>
      </w:r>
      <w:r w:rsidRPr="008D1B79">
        <w:rPr>
          <w:szCs w:val="24"/>
        </w:rPr>
        <w:t xml:space="preserve"> workers have no</w:t>
      </w:r>
      <w:r w:rsidR="00C47AFC" w:rsidRPr="008D1B79">
        <w:rPr>
          <w:szCs w:val="24"/>
        </w:rPr>
        <w:t xml:space="preserve"> other</w:t>
      </w:r>
      <w:r w:rsidR="0047369E" w:rsidRPr="008D1B79">
        <w:rPr>
          <w:szCs w:val="24"/>
        </w:rPr>
        <w:t xml:space="preserve"> </w:t>
      </w:r>
      <w:r w:rsidRPr="008D1B79">
        <w:rPr>
          <w:szCs w:val="24"/>
        </w:rPr>
        <w:t>option but to share transport</w:t>
      </w:r>
      <w:r w:rsidR="00C47AFC" w:rsidRPr="008D1B79">
        <w:rPr>
          <w:szCs w:val="24"/>
        </w:rPr>
        <w:t>.</w:t>
      </w:r>
    </w:p>
    <w:p w14:paraId="1ABE21DF" w14:textId="0A4A04E1" w:rsidR="00B377DA" w:rsidRPr="008D1B79" w:rsidRDefault="00B377DA" w:rsidP="009C7A5A">
      <w:pPr>
        <w:pStyle w:val="ListParagraph"/>
        <w:numPr>
          <w:ilvl w:val="0"/>
          <w:numId w:val="28"/>
        </w:numPr>
        <w:rPr>
          <w:szCs w:val="24"/>
        </w:rPr>
      </w:pPr>
      <w:r w:rsidRPr="008D1B79">
        <w:rPr>
          <w:szCs w:val="24"/>
        </w:rPr>
        <w:t>Journeys should be shared with the same individuals and with the minimum number of people at any one time.</w:t>
      </w:r>
    </w:p>
    <w:p w14:paraId="52498171" w14:textId="34831469" w:rsidR="00B377DA" w:rsidRPr="008D1B79" w:rsidRDefault="00B377DA" w:rsidP="009C7A5A">
      <w:pPr>
        <w:pStyle w:val="ListParagraph"/>
        <w:numPr>
          <w:ilvl w:val="0"/>
          <w:numId w:val="28"/>
        </w:numPr>
        <w:rPr>
          <w:szCs w:val="24"/>
        </w:rPr>
      </w:pPr>
      <w:r w:rsidRPr="008D1B79">
        <w:rPr>
          <w:szCs w:val="24"/>
        </w:rPr>
        <w:t>Good ventilation (i.e. keeping the windows open) and facing away from each other may help to reduce the risk of</w:t>
      </w:r>
      <w:r w:rsidR="0047369E" w:rsidRPr="008D1B79">
        <w:rPr>
          <w:szCs w:val="24"/>
        </w:rPr>
        <w:t xml:space="preserve"> </w:t>
      </w:r>
      <w:r w:rsidRPr="008D1B79">
        <w:rPr>
          <w:szCs w:val="24"/>
        </w:rPr>
        <w:t>transmission.</w:t>
      </w:r>
    </w:p>
    <w:p w14:paraId="4B0D58C3" w14:textId="6D1B1E94" w:rsidR="00B377DA" w:rsidRPr="008D1B79" w:rsidRDefault="00B377DA" w:rsidP="009C7A5A">
      <w:pPr>
        <w:pStyle w:val="ListParagraph"/>
        <w:numPr>
          <w:ilvl w:val="0"/>
          <w:numId w:val="28"/>
        </w:numPr>
        <w:rPr>
          <w:szCs w:val="24"/>
        </w:rPr>
      </w:pPr>
      <w:r w:rsidRPr="008D1B79">
        <w:rPr>
          <w:szCs w:val="24"/>
        </w:rPr>
        <w:t xml:space="preserve">Wherever possible drivers and passengers should maintain </w:t>
      </w:r>
      <w:r w:rsidR="0005037E" w:rsidRPr="008D1B79">
        <w:rPr>
          <w:szCs w:val="24"/>
        </w:rPr>
        <w:t>two</w:t>
      </w:r>
      <w:r w:rsidRPr="008D1B79">
        <w:rPr>
          <w:szCs w:val="24"/>
        </w:rPr>
        <w:t xml:space="preserve"> metres and avoid touching their</w:t>
      </w:r>
      <w:r w:rsidR="0047369E" w:rsidRPr="008D1B79">
        <w:rPr>
          <w:szCs w:val="24"/>
        </w:rPr>
        <w:t xml:space="preserve"> </w:t>
      </w:r>
      <w:r w:rsidRPr="008D1B79">
        <w:rPr>
          <w:szCs w:val="24"/>
        </w:rPr>
        <w:t>faces.</w:t>
      </w:r>
    </w:p>
    <w:p w14:paraId="1EEF91B6" w14:textId="344523C2" w:rsidR="00B377DA" w:rsidRPr="008D1B79" w:rsidRDefault="00B377DA" w:rsidP="009C7A5A">
      <w:pPr>
        <w:pStyle w:val="ListParagraph"/>
        <w:numPr>
          <w:ilvl w:val="0"/>
          <w:numId w:val="28"/>
        </w:numPr>
        <w:rPr>
          <w:szCs w:val="24"/>
        </w:rPr>
      </w:pPr>
      <w:r w:rsidRPr="008D1B79">
        <w:rPr>
          <w:szCs w:val="24"/>
        </w:rPr>
        <w:t>The vehicle should be cleaned using gloves and standard cleaning products, with particular emphasis on</w:t>
      </w:r>
      <w:r w:rsidR="0005037E" w:rsidRPr="008D1B79">
        <w:rPr>
          <w:szCs w:val="24"/>
        </w:rPr>
        <w:t xml:space="preserve"> </w:t>
      </w:r>
      <w:r w:rsidRPr="008D1B79">
        <w:rPr>
          <w:szCs w:val="24"/>
        </w:rPr>
        <w:t>handles and other areas where passengers may touch surfaces.</w:t>
      </w:r>
    </w:p>
    <w:p w14:paraId="2E98F2EE" w14:textId="165F2FAC" w:rsidR="00B377DA" w:rsidRPr="008D1B79" w:rsidRDefault="00B377DA" w:rsidP="009C7A5A">
      <w:pPr>
        <w:pStyle w:val="ListParagraph"/>
        <w:numPr>
          <w:ilvl w:val="0"/>
          <w:numId w:val="28"/>
        </w:numPr>
        <w:rPr>
          <w:szCs w:val="24"/>
        </w:rPr>
      </w:pPr>
      <w:r w:rsidRPr="008D1B79">
        <w:rPr>
          <w:szCs w:val="24"/>
        </w:rPr>
        <w:t>Use hand cleaning facilities before entering and after getting out of the vehicle and at entrances and exits points</w:t>
      </w:r>
      <w:r w:rsidR="0047369E" w:rsidRPr="008D1B79">
        <w:rPr>
          <w:szCs w:val="24"/>
        </w:rPr>
        <w:t xml:space="preserve"> </w:t>
      </w:r>
      <w:r w:rsidRPr="008D1B79">
        <w:rPr>
          <w:szCs w:val="24"/>
        </w:rPr>
        <w:t>wherever possible or hand sanitiser if soap and water are not available.</w:t>
      </w:r>
    </w:p>
    <w:p w14:paraId="2E7BB3D3" w14:textId="2A9C4DF6" w:rsidR="0091542C" w:rsidRPr="009F22D1" w:rsidRDefault="00B377DA" w:rsidP="009C7A5A">
      <w:pPr>
        <w:pStyle w:val="ListParagraph"/>
        <w:numPr>
          <w:ilvl w:val="0"/>
          <w:numId w:val="28"/>
        </w:numPr>
        <w:rPr>
          <w:szCs w:val="24"/>
        </w:rPr>
      </w:pPr>
      <w:r w:rsidRPr="008D1B79">
        <w:rPr>
          <w:szCs w:val="24"/>
        </w:rPr>
        <w:t>Wash their hands for 20 seconds using soap and water or hand sanitiser if soap and water are not available.</w:t>
      </w:r>
    </w:p>
    <w:p w14:paraId="3CCB8042" w14:textId="7B66E677" w:rsidR="00B377DA" w:rsidRPr="00EA5476" w:rsidRDefault="00B377DA" w:rsidP="00EA5476">
      <w:pPr>
        <w:rPr>
          <w:b/>
          <w:bCs/>
        </w:rPr>
      </w:pPr>
      <w:r w:rsidRPr="00EA5476">
        <w:rPr>
          <w:b/>
          <w:bCs/>
        </w:rPr>
        <w:t>Plant and Equipment</w:t>
      </w:r>
    </w:p>
    <w:p w14:paraId="660442AF" w14:textId="77777777" w:rsidR="00B377DA" w:rsidRPr="00B3515F" w:rsidRDefault="00B377DA" w:rsidP="009C7A5A">
      <w:pPr>
        <w:pStyle w:val="ListParagraph"/>
        <w:numPr>
          <w:ilvl w:val="0"/>
          <w:numId w:val="10"/>
        </w:numPr>
        <w:rPr>
          <w:szCs w:val="24"/>
        </w:rPr>
      </w:pPr>
      <w:r w:rsidRPr="00B3515F">
        <w:rPr>
          <w:szCs w:val="24"/>
        </w:rPr>
        <w:t>Where practical Plant, machinery and equipment on site must not be shared and should be used only by one person.</w:t>
      </w:r>
    </w:p>
    <w:p w14:paraId="3A3115DD" w14:textId="2DB9D97E" w:rsidR="00B377DA" w:rsidRPr="00B3515F" w:rsidRDefault="00B377DA" w:rsidP="009C7A5A">
      <w:pPr>
        <w:pStyle w:val="ListParagraph"/>
        <w:numPr>
          <w:ilvl w:val="0"/>
          <w:numId w:val="10"/>
        </w:numPr>
        <w:rPr>
          <w:szCs w:val="24"/>
        </w:rPr>
      </w:pPr>
      <w:r w:rsidRPr="00B3515F">
        <w:rPr>
          <w:szCs w:val="24"/>
        </w:rPr>
        <w:t>Where different workers, operators or drivers must share the used of Plant, machinery and other equipment</w:t>
      </w:r>
      <w:r w:rsidR="0047369E" w:rsidRPr="00B3515F">
        <w:rPr>
          <w:szCs w:val="24"/>
        </w:rPr>
        <w:t xml:space="preserve"> </w:t>
      </w:r>
      <w:r w:rsidRPr="00B3515F">
        <w:rPr>
          <w:szCs w:val="24"/>
        </w:rPr>
        <w:t>consideration must be made to working in dedicated teams.</w:t>
      </w:r>
    </w:p>
    <w:p w14:paraId="08208C51" w14:textId="7BD2E74D" w:rsidR="00B377DA" w:rsidRPr="00B3515F" w:rsidRDefault="00B377DA" w:rsidP="009C7A5A">
      <w:pPr>
        <w:pStyle w:val="ListParagraph"/>
        <w:numPr>
          <w:ilvl w:val="0"/>
          <w:numId w:val="10"/>
        </w:numPr>
        <w:rPr>
          <w:szCs w:val="24"/>
        </w:rPr>
      </w:pPr>
      <w:r w:rsidRPr="00B3515F">
        <w:rPr>
          <w:szCs w:val="24"/>
        </w:rPr>
        <w:t>Common touchpoints, cabs, handles and all areas that are touched must be cleaned</w:t>
      </w:r>
      <w:r w:rsidR="0047369E" w:rsidRPr="00B3515F">
        <w:rPr>
          <w:szCs w:val="24"/>
        </w:rPr>
        <w:t xml:space="preserve"> </w:t>
      </w:r>
      <w:r w:rsidRPr="00B3515F">
        <w:rPr>
          <w:szCs w:val="24"/>
        </w:rPr>
        <w:t>between use.</w:t>
      </w:r>
    </w:p>
    <w:p w14:paraId="63B3A869" w14:textId="0A5E38BA" w:rsidR="00B377DA" w:rsidRPr="00B3515F" w:rsidRDefault="00B377DA" w:rsidP="009C7A5A">
      <w:pPr>
        <w:pStyle w:val="ListParagraph"/>
        <w:numPr>
          <w:ilvl w:val="0"/>
          <w:numId w:val="10"/>
        </w:numPr>
        <w:rPr>
          <w:szCs w:val="24"/>
        </w:rPr>
      </w:pPr>
      <w:r w:rsidRPr="00B3515F">
        <w:rPr>
          <w:szCs w:val="24"/>
        </w:rPr>
        <w:t>Operators/Drivers should wear gloves and must avoid touching their face.</w:t>
      </w:r>
    </w:p>
    <w:p w14:paraId="77D7A68D" w14:textId="182AD892" w:rsidR="00B377DA" w:rsidRPr="00B3515F" w:rsidRDefault="00B377DA" w:rsidP="009C7A5A">
      <w:pPr>
        <w:pStyle w:val="ListParagraph"/>
        <w:numPr>
          <w:ilvl w:val="0"/>
          <w:numId w:val="10"/>
        </w:numPr>
        <w:rPr>
          <w:szCs w:val="24"/>
        </w:rPr>
      </w:pPr>
      <w:r w:rsidRPr="00B3515F">
        <w:rPr>
          <w:szCs w:val="24"/>
        </w:rPr>
        <w:t>Communication between operators, drivers, banksmen, and supervisors etc should take place in line with current</w:t>
      </w:r>
      <w:r w:rsidR="0047369E" w:rsidRPr="00B3515F">
        <w:rPr>
          <w:szCs w:val="24"/>
        </w:rPr>
        <w:t xml:space="preserve"> </w:t>
      </w:r>
      <w:r w:rsidRPr="00B3515F">
        <w:rPr>
          <w:szCs w:val="24"/>
        </w:rPr>
        <w:t>social distancing guidance.</w:t>
      </w:r>
    </w:p>
    <w:p w14:paraId="11F7D547" w14:textId="04FCCE00" w:rsidR="00B377DA" w:rsidRPr="00A0110A" w:rsidRDefault="00B377DA" w:rsidP="009C7A5A">
      <w:pPr>
        <w:pStyle w:val="ListParagraph"/>
        <w:numPr>
          <w:ilvl w:val="0"/>
          <w:numId w:val="10"/>
        </w:numPr>
        <w:rPr>
          <w:szCs w:val="24"/>
        </w:rPr>
      </w:pPr>
      <w:r w:rsidRPr="00B3515F">
        <w:rPr>
          <w:szCs w:val="24"/>
        </w:rPr>
        <w:t>Morgan Construction Workers should be allowed extra time or breaks to wash their hands and clean equipment</w:t>
      </w:r>
      <w:r w:rsidR="0047369E" w:rsidRPr="00B3515F">
        <w:rPr>
          <w:szCs w:val="24"/>
        </w:rPr>
        <w:t xml:space="preserve"> </w:t>
      </w:r>
      <w:r w:rsidRPr="00B3515F">
        <w:rPr>
          <w:szCs w:val="24"/>
        </w:rPr>
        <w:t>where necessary.</w:t>
      </w:r>
    </w:p>
    <w:p w14:paraId="6BBDB9B1" w14:textId="1D150736" w:rsidR="00B377DA" w:rsidRPr="00EA5476" w:rsidRDefault="00B377DA" w:rsidP="00EA5476">
      <w:pPr>
        <w:rPr>
          <w:b/>
          <w:bCs/>
        </w:rPr>
      </w:pPr>
      <w:r w:rsidRPr="00EA5476">
        <w:rPr>
          <w:b/>
          <w:bCs/>
        </w:rPr>
        <w:t>Welfare</w:t>
      </w:r>
    </w:p>
    <w:p w14:paraId="7FBBA2BF" w14:textId="77777777" w:rsidR="00B3515F" w:rsidRPr="00B3515F" w:rsidRDefault="00B377DA" w:rsidP="009C7A5A">
      <w:pPr>
        <w:pStyle w:val="ListParagraph"/>
        <w:numPr>
          <w:ilvl w:val="0"/>
          <w:numId w:val="9"/>
        </w:numPr>
        <w:rPr>
          <w:szCs w:val="24"/>
        </w:rPr>
      </w:pPr>
      <w:r w:rsidRPr="00B3515F">
        <w:rPr>
          <w:szCs w:val="24"/>
        </w:rPr>
        <w:t>Morgan Construction workers will not travel to or attend work if any of the following apply.</w:t>
      </w:r>
      <w:r w:rsidR="00B3515F" w:rsidRPr="00B3515F">
        <w:rPr>
          <w:szCs w:val="24"/>
        </w:rPr>
        <w:t xml:space="preserve"> </w:t>
      </w:r>
      <w:r w:rsidRPr="00B3515F">
        <w:rPr>
          <w:szCs w:val="24"/>
        </w:rPr>
        <w:t>The recorded temperature of above 38</w:t>
      </w:r>
      <w:r w:rsidRPr="00B3515F">
        <w:rPr>
          <w:rFonts w:ascii="Calibri" w:hAnsi="Calibri" w:cs="Calibri"/>
          <w:szCs w:val="24"/>
        </w:rPr>
        <w:t>°</w:t>
      </w:r>
      <w:r w:rsidRPr="00B3515F">
        <w:rPr>
          <w:szCs w:val="24"/>
        </w:rPr>
        <w:t>C (100.4</w:t>
      </w:r>
      <w:r w:rsidRPr="00B3515F">
        <w:rPr>
          <w:rFonts w:ascii="Calibri" w:hAnsi="Calibri" w:cs="Calibri"/>
          <w:szCs w:val="24"/>
        </w:rPr>
        <w:t>°</w:t>
      </w:r>
      <w:r w:rsidRPr="00B3515F">
        <w:rPr>
          <w:szCs w:val="24"/>
        </w:rPr>
        <w:t>F).</w:t>
      </w:r>
      <w:r w:rsidR="00B3515F" w:rsidRPr="00B3515F">
        <w:rPr>
          <w:szCs w:val="24"/>
        </w:rPr>
        <w:t xml:space="preserve"> </w:t>
      </w:r>
    </w:p>
    <w:p w14:paraId="2A1090BB" w14:textId="77777777" w:rsidR="00F41EBD" w:rsidRDefault="00B377DA" w:rsidP="009C7A5A">
      <w:pPr>
        <w:pStyle w:val="ListParagraph"/>
        <w:numPr>
          <w:ilvl w:val="0"/>
          <w:numId w:val="9"/>
        </w:numPr>
        <w:rPr>
          <w:szCs w:val="24"/>
        </w:rPr>
      </w:pPr>
      <w:r w:rsidRPr="00B3515F">
        <w:rPr>
          <w:szCs w:val="24"/>
        </w:rPr>
        <w:t xml:space="preserve">They have a consistent cough. </w:t>
      </w:r>
    </w:p>
    <w:p w14:paraId="548955E2" w14:textId="4967B17B" w:rsidR="00B3515F" w:rsidRPr="00B3515F" w:rsidRDefault="00B377DA" w:rsidP="009C7A5A">
      <w:pPr>
        <w:pStyle w:val="ListParagraph"/>
        <w:numPr>
          <w:ilvl w:val="0"/>
          <w:numId w:val="9"/>
        </w:numPr>
        <w:rPr>
          <w:szCs w:val="24"/>
        </w:rPr>
      </w:pPr>
      <w:r w:rsidRPr="00B3515F">
        <w:rPr>
          <w:szCs w:val="24"/>
        </w:rPr>
        <w:t>loss of taste or smell.</w:t>
      </w:r>
    </w:p>
    <w:p w14:paraId="1866CD0C" w14:textId="63B7EA80" w:rsidR="00B3515F" w:rsidRPr="00B3515F" w:rsidRDefault="00B377DA" w:rsidP="009C7A5A">
      <w:pPr>
        <w:pStyle w:val="ListParagraph"/>
        <w:numPr>
          <w:ilvl w:val="0"/>
          <w:numId w:val="9"/>
        </w:numPr>
        <w:rPr>
          <w:szCs w:val="24"/>
        </w:rPr>
      </w:pPr>
      <w:r w:rsidRPr="00B3515F">
        <w:rPr>
          <w:szCs w:val="24"/>
        </w:rPr>
        <w:t>They have had a positive COVID-19 test.</w:t>
      </w:r>
      <w:r w:rsidR="00B3515F" w:rsidRPr="00B3515F">
        <w:rPr>
          <w:szCs w:val="24"/>
        </w:rPr>
        <w:t xml:space="preserve"> </w:t>
      </w:r>
    </w:p>
    <w:p w14:paraId="16556730" w14:textId="77777777" w:rsidR="00B3515F" w:rsidRPr="00B3515F" w:rsidRDefault="00B377DA" w:rsidP="009C7A5A">
      <w:pPr>
        <w:pStyle w:val="ListParagraph"/>
        <w:numPr>
          <w:ilvl w:val="0"/>
          <w:numId w:val="9"/>
        </w:numPr>
        <w:rPr>
          <w:szCs w:val="24"/>
        </w:rPr>
      </w:pPr>
      <w:r w:rsidRPr="00B3515F">
        <w:rPr>
          <w:szCs w:val="24"/>
        </w:rPr>
        <w:t>Anyone within their household has any of the above symptoms or has a positive COVID-19 test.</w:t>
      </w:r>
    </w:p>
    <w:p w14:paraId="369D6815" w14:textId="77777777" w:rsidR="00F41EBD" w:rsidRPr="00F41EBD" w:rsidRDefault="00B377DA" w:rsidP="009C7A5A">
      <w:pPr>
        <w:pStyle w:val="ListParagraph"/>
        <w:numPr>
          <w:ilvl w:val="0"/>
          <w:numId w:val="9"/>
        </w:numPr>
        <w:rPr>
          <w:szCs w:val="24"/>
        </w:rPr>
      </w:pPr>
      <w:r w:rsidRPr="00F41EBD">
        <w:rPr>
          <w:szCs w:val="24"/>
        </w:rPr>
        <w:t>If any of the above apply you should make you immediate manager aware at the earliest opportunity.</w:t>
      </w:r>
      <w:r w:rsidR="0047369E" w:rsidRPr="00F41EBD">
        <w:rPr>
          <w:szCs w:val="24"/>
        </w:rPr>
        <w:t xml:space="preserve"> </w:t>
      </w:r>
    </w:p>
    <w:p w14:paraId="02A8B8D6" w14:textId="588D0FA1" w:rsidR="0047369E" w:rsidRPr="00F41EBD" w:rsidRDefault="00B377DA" w:rsidP="009C7A5A">
      <w:pPr>
        <w:pStyle w:val="ListParagraph"/>
        <w:numPr>
          <w:ilvl w:val="0"/>
          <w:numId w:val="9"/>
        </w:numPr>
        <w:rPr>
          <w:szCs w:val="24"/>
        </w:rPr>
      </w:pPr>
      <w:r w:rsidRPr="00F41EBD">
        <w:rPr>
          <w:szCs w:val="24"/>
        </w:rPr>
        <w:t>All workers will wash their hands for 20 seconds with water and soap when they are entering and leaving a site</w:t>
      </w:r>
      <w:r w:rsidR="0047369E" w:rsidRPr="00F41EBD">
        <w:rPr>
          <w:szCs w:val="24"/>
        </w:rPr>
        <w:t xml:space="preserve"> </w:t>
      </w:r>
      <w:r w:rsidRPr="00F41EBD">
        <w:rPr>
          <w:szCs w:val="24"/>
        </w:rPr>
        <w:t>or use a sanitising hand wash/Sanitising Station.</w:t>
      </w:r>
    </w:p>
    <w:p w14:paraId="6E3EB971" w14:textId="1E73C2E8" w:rsidR="00B377DA" w:rsidRPr="00EA5476" w:rsidRDefault="00B377DA" w:rsidP="00EA5476">
      <w:pPr>
        <w:rPr>
          <w:b/>
          <w:bCs/>
        </w:rPr>
      </w:pPr>
      <w:r w:rsidRPr="00EA5476">
        <w:rPr>
          <w:b/>
          <w:bCs/>
        </w:rPr>
        <w:lastRenderedPageBreak/>
        <w:t>Test and Trace</w:t>
      </w:r>
    </w:p>
    <w:p w14:paraId="46B0DEAD" w14:textId="77777777" w:rsidR="00F41EBD" w:rsidRDefault="00B377DA" w:rsidP="009C7A5A">
      <w:pPr>
        <w:pStyle w:val="ListParagraph"/>
        <w:numPr>
          <w:ilvl w:val="0"/>
          <w:numId w:val="35"/>
        </w:numPr>
        <w:rPr>
          <w:szCs w:val="24"/>
        </w:rPr>
      </w:pPr>
      <w:r w:rsidRPr="0015582D">
        <w:rPr>
          <w:szCs w:val="24"/>
        </w:rPr>
        <w:t>Morgan Construction will comply with current Government Guidance regarding Test and Trace.</w:t>
      </w:r>
      <w:r w:rsidR="0047369E" w:rsidRPr="0015582D">
        <w:rPr>
          <w:szCs w:val="24"/>
        </w:rPr>
        <w:t xml:space="preserve"> </w:t>
      </w:r>
    </w:p>
    <w:p w14:paraId="68A093BB" w14:textId="7B3F4E6E" w:rsidR="0015582D" w:rsidRPr="0015582D" w:rsidRDefault="00B377DA" w:rsidP="009C7A5A">
      <w:pPr>
        <w:pStyle w:val="ListParagraph"/>
        <w:numPr>
          <w:ilvl w:val="0"/>
          <w:numId w:val="35"/>
        </w:numPr>
        <w:rPr>
          <w:szCs w:val="24"/>
        </w:rPr>
      </w:pPr>
      <w:r w:rsidRPr="0015582D">
        <w:rPr>
          <w:szCs w:val="24"/>
        </w:rPr>
        <w:t>In order to help minimise the onward spread of Covid-19</w:t>
      </w:r>
      <w:r w:rsidR="0015582D" w:rsidRPr="0015582D">
        <w:rPr>
          <w:szCs w:val="24"/>
        </w:rPr>
        <w:t>.</w:t>
      </w:r>
      <w:r w:rsidRPr="0015582D">
        <w:rPr>
          <w:szCs w:val="24"/>
        </w:rPr>
        <w:t xml:space="preserve"> </w:t>
      </w:r>
    </w:p>
    <w:p w14:paraId="1F03E818" w14:textId="77777777" w:rsidR="00F41EBD" w:rsidRDefault="00B377DA" w:rsidP="009C7A5A">
      <w:pPr>
        <w:pStyle w:val="ListParagraph"/>
        <w:numPr>
          <w:ilvl w:val="0"/>
          <w:numId w:val="35"/>
        </w:numPr>
        <w:rPr>
          <w:szCs w:val="24"/>
        </w:rPr>
      </w:pPr>
      <w:r w:rsidRPr="0015582D">
        <w:rPr>
          <w:szCs w:val="24"/>
        </w:rPr>
        <w:t>Morgan Construction may release your contact details and shift</w:t>
      </w:r>
      <w:r w:rsidR="0047369E" w:rsidRPr="0015582D">
        <w:rPr>
          <w:szCs w:val="24"/>
        </w:rPr>
        <w:t xml:space="preserve"> </w:t>
      </w:r>
      <w:r w:rsidRPr="0015582D">
        <w:rPr>
          <w:szCs w:val="24"/>
        </w:rPr>
        <w:t>data to the NHS Test and Trace service</w:t>
      </w:r>
      <w:r w:rsidR="0015582D" w:rsidRPr="0015582D">
        <w:rPr>
          <w:szCs w:val="24"/>
        </w:rPr>
        <w:t>.</w:t>
      </w:r>
      <w:r w:rsidRPr="0015582D">
        <w:rPr>
          <w:szCs w:val="24"/>
        </w:rPr>
        <w:t xml:space="preserve"> </w:t>
      </w:r>
    </w:p>
    <w:p w14:paraId="1D9D8663" w14:textId="0FC54C11" w:rsidR="0015582D" w:rsidRPr="0015582D" w:rsidRDefault="00F41EBD" w:rsidP="009C7A5A">
      <w:pPr>
        <w:pStyle w:val="ListParagraph"/>
        <w:numPr>
          <w:ilvl w:val="0"/>
          <w:numId w:val="35"/>
        </w:numPr>
        <w:rPr>
          <w:szCs w:val="24"/>
        </w:rPr>
      </w:pPr>
      <w:r>
        <w:rPr>
          <w:szCs w:val="24"/>
        </w:rPr>
        <w:t>W</w:t>
      </w:r>
      <w:r w:rsidR="00B377DA" w:rsidRPr="0015582D">
        <w:rPr>
          <w:szCs w:val="24"/>
        </w:rPr>
        <w:t>here Morgan Construction employees or subcontractors are identified as people</w:t>
      </w:r>
      <w:r w:rsidR="0047369E" w:rsidRPr="0015582D">
        <w:rPr>
          <w:szCs w:val="24"/>
        </w:rPr>
        <w:t xml:space="preserve"> </w:t>
      </w:r>
      <w:r w:rsidR="00B377DA" w:rsidRPr="0015582D">
        <w:rPr>
          <w:szCs w:val="24"/>
        </w:rPr>
        <w:t>who may have been in contact with the virus.</w:t>
      </w:r>
      <w:r w:rsidR="0047369E" w:rsidRPr="0015582D">
        <w:rPr>
          <w:szCs w:val="24"/>
        </w:rPr>
        <w:t xml:space="preserve"> </w:t>
      </w:r>
    </w:p>
    <w:p w14:paraId="6FEE3E04" w14:textId="2CE38F56" w:rsidR="0091542C" w:rsidRPr="00A0110A" w:rsidRDefault="00B377DA" w:rsidP="009C7A5A">
      <w:pPr>
        <w:pStyle w:val="ListParagraph"/>
        <w:numPr>
          <w:ilvl w:val="0"/>
          <w:numId w:val="35"/>
        </w:numPr>
        <w:rPr>
          <w:szCs w:val="24"/>
        </w:rPr>
      </w:pPr>
      <w:r w:rsidRPr="0015582D">
        <w:rPr>
          <w:szCs w:val="24"/>
        </w:rPr>
        <w:t>If there is more than one case of COVID-19 associated with the workplace, this information may be passed to PHE.</w:t>
      </w:r>
    </w:p>
    <w:p w14:paraId="7A4ABC74" w14:textId="2D807C04" w:rsidR="00B377DA" w:rsidRPr="00EC40F9" w:rsidRDefault="00B377DA" w:rsidP="00EA5476">
      <w:pPr>
        <w:rPr>
          <w:b/>
          <w:bCs/>
        </w:rPr>
      </w:pPr>
      <w:r w:rsidRPr="00EC40F9">
        <w:rPr>
          <w:b/>
          <w:bCs/>
        </w:rPr>
        <w:t>Excavation Safety</w:t>
      </w:r>
    </w:p>
    <w:p w14:paraId="02EDE96C" w14:textId="77777777" w:rsidR="00B7522F" w:rsidRPr="008D1B79" w:rsidRDefault="00B377DA" w:rsidP="009C7A5A">
      <w:pPr>
        <w:pStyle w:val="ListParagraph"/>
        <w:numPr>
          <w:ilvl w:val="0"/>
          <w:numId w:val="29"/>
        </w:numPr>
        <w:rPr>
          <w:szCs w:val="24"/>
        </w:rPr>
      </w:pPr>
      <w:r w:rsidRPr="008D1B79">
        <w:rPr>
          <w:szCs w:val="24"/>
        </w:rPr>
        <w:t>On site dig permits may be required, refer to the site manager where applicable.</w:t>
      </w:r>
    </w:p>
    <w:p w14:paraId="5A34D523" w14:textId="77777777" w:rsidR="00F41EBD" w:rsidRDefault="00B377DA" w:rsidP="009C7A5A">
      <w:pPr>
        <w:pStyle w:val="ListParagraph"/>
        <w:numPr>
          <w:ilvl w:val="0"/>
          <w:numId w:val="29"/>
        </w:numPr>
        <w:rPr>
          <w:szCs w:val="24"/>
        </w:rPr>
      </w:pPr>
      <w:r w:rsidRPr="008D1B79">
        <w:rPr>
          <w:szCs w:val="24"/>
        </w:rPr>
        <w:t>No machines are allowed near the</w:t>
      </w:r>
      <w:r w:rsidR="0047369E" w:rsidRPr="008D1B79">
        <w:rPr>
          <w:szCs w:val="24"/>
        </w:rPr>
        <w:t xml:space="preserve"> </w:t>
      </w:r>
      <w:r w:rsidRPr="008D1B79">
        <w:rPr>
          <w:szCs w:val="24"/>
        </w:rPr>
        <w:t>excavations to minimise the risk of collapse, all trenches will be protected from collapse with braced timber shuttering and</w:t>
      </w:r>
      <w:r w:rsidR="0047369E" w:rsidRPr="008D1B79">
        <w:rPr>
          <w:szCs w:val="24"/>
        </w:rPr>
        <w:t xml:space="preserve"> </w:t>
      </w:r>
      <w:r w:rsidRPr="008D1B79">
        <w:rPr>
          <w:szCs w:val="24"/>
        </w:rPr>
        <w:t>sandbags, or coffer dams</w:t>
      </w:r>
      <w:r w:rsidR="00F41EBD">
        <w:rPr>
          <w:szCs w:val="24"/>
        </w:rPr>
        <w:t>.</w:t>
      </w:r>
      <w:r w:rsidRPr="008D1B79">
        <w:rPr>
          <w:szCs w:val="24"/>
        </w:rPr>
        <w:t xml:space="preserve"> </w:t>
      </w:r>
    </w:p>
    <w:p w14:paraId="6D39CFC9" w14:textId="7C54BF1E" w:rsidR="00B7522F" w:rsidRPr="008D1B79" w:rsidRDefault="00F41EBD" w:rsidP="009C7A5A">
      <w:pPr>
        <w:pStyle w:val="ListParagraph"/>
        <w:numPr>
          <w:ilvl w:val="0"/>
          <w:numId w:val="29"/>
        </w:numPr>
        <w:rPr>
          <w:szCs w:val="24"/>
        </w:rPr>
      </w:pPr>
      <w:r>
        <w:rPr>
          <w:szCs w:val="24"/>
        </w:rPr>
        <w:t>T</w:t>
      </w:r>
      <w:r w:rsidR="00B377DA" w:rsidRPr="008D1B79">
        <w:rPr>
          <w:szCs w:val="24"/>
        </w:rPr>
        <w:t xml:space="preserve">he site foreman will ensure the safety of each excavation prior to allowing work. </w:t>
      </w:r>
    </w:p>
    <w:p w14:paraId="41200B6C" w14:textId="77777777" w:rsidR="00B7522F" w:rsidRPr="008D1B79" w:rsidRDefault="00B377DA" w:rsidP="009C7A5A">
      <w:pPr>
        <w:pStyle w:val="ListParagraph"/>
        <w:numPr>
          <w:ilvl w:val="0"/>
          <w:numId w:val="29"/>
        </w:numPr>
        <w:rPr>
          <w:szCs w:val="24"/>
        </w:rPr>
      </w:pPr>
      <w:r w:rsidRPr="008D1B79">
        <w:rPr>
          <w:szCs w:val="24"/>
        </w:rPr>
        <w:t>Barriers will</w:t>
      </w:r>
      <w:r w:rsidR="0047369E" w:rsidRPr="008D1B79">
        <w:rPr>
          <w:szCs w:val="24"/>
        </w:rPr>
        <w:t xml:space="preserve"> </w:t>
      </w:r>
      <w:r w:rsidRPr="008D1B79">
        <w:rPr>
          <w:szCs w:val="24"/>
        </w:rPr>
        <w:t xml:space="preserve">be erected around all excavations. </w:t>
      </w:r>
    </w:p>
    <w:p w14:paraId="443F26CE" w14:textId="77777777" w:rsidR="00B7522F" w:rsidRPr="008D1B79" w:rsidRDefault="00B377DA" w:rsidP="009C7A5A">
      <w:pPr>
        <w:pStyle w:val="ListParagraph"/>
        <w:numPr>
          <w:ilvl w:val="0"/>
          <w:numId w:val="29"/>
        </w:numPr>
        <w:rPr>
          <w:szCs w:val="24"/>
        </w:rPr>
      </w:pPr>
      <w:r w:rsidRPr="008D1B79">
        <w:rPr>
          <w:szCs w:val="24"/>
        </w:rPr>
        <w:t>Access and egress to trenches will be via short timber ladders, all excavations will</w:t>
      </w:r>
      <w:r w:rsidR="0047369E" w:rsidRPr="008D1B79">
        <w:rPr>
          <w:szCs w:val="24"/>
        </w:rPr>
        <w:t xml:space="preserve"> </w:t>
      </w:r>
      <w:r w:rsidRPr="008D1B79">
        <w:rPr>
          <w:szCs w:val="24"/>
        </w:rPr>
        <w:t xml:space="preserve">have a banksman on duty and an evacuation hoist on site whilst the trench is being worked. </w:t>
      </w:r>
    </w:p>
    <w:p w14:paraId="0734BE6D" w14:textId="77777777" w:rsidR="00B7522F" w:rsidRPr="008D1B79" w:rsidRDefault="00B377DA" w:rsidP="009C7A5A">
      <w:pPr>
        <w:pStyle w:val="ListParagraph"/>
        <w:numPr>
          <w:ilvl w:val="0"/>
          <w:numId w:val="29"/>
        </w:numPr>
        <w:rPr>
          <w:szCs w:val="24"/>
        </w:rPr>
      </w:pPr>
      <w:r w:rsidRPr="008D1B79">
        <w:rPr>
          <w:szCs w:val="24"/>
        </w:rPr>
        <w:t>Occasionally water enters</w:t>
      </w:r>
      <w:r w:rsidR="0047369E" w:rsidRPr="008D1B79">
        <w:rPr>
          <w:szCs w:val="24"/>
        </w:rPr>
        <w:t xml:space="preserve"> </w:t>
      </w:r>
      <w:r w:rsidRPr="008D1B79">
        <w:rPr>
          <w:szCs w:val="24"/>
        </w:rPr>
        <w:t xml:space="preserve">the excavations and this </w:t>
      </w:r>
      <w:r w:rsidR="0047369E" w:rsidRPr="008D1B79">
        <w:rPr>
          <w:szCs w:val="24"/>
        </w:rPr>
        <w:t>must</w:t>
      </w:r>
      <w:r w:rsidRPr="008D1B79">
        <w:rPr>
          <w:szCs w:val="24"/>
        </w:rPr>
        <w:t xml:space="preserve"> be cleared out by hand bailing, severe flooding may require the use of a pump.</w:t>
      </w:r>
      <w:r w:rsidR="0047369E" w:rsidRPr="008D1B79">
        <w:rPr>
          <w:szCs w:val="24"/>
        </w:rPr>
        <w:t xml:space="preserve"> </w:t>
      </w:r>
    </w:p>
    <w:p w14:paraId="203C2B15" w14:textId="77777777" w:rsidR="00B7522F" w:rsidRPr="008D1B79" w:rsidRDefault="0047369E" w:rsidP="009C7A5A">
      <w:pPr>
        <w:pStyle w:val="ListParagraph"/>
        <w:numPr>
          <w:ilvl w:val="0"/>
          <w:numId w:val="29"/>
        </w:numPr>
        <w:rPr>
          <w:szCs w:val="24"/>
        </w:rPr>
      </w:pPr>
      <w:r w:rsidRPr="008D1B79">
        <w:rPr>
          <w:szCs w:val="24"/>
        </w:rPr>
        <w:t>Morgan Construction</w:t>
      </w:r>
      <w:r w:rsidR="00B377DA" w:rsidRPr="008D1B79">
        <w:rPr>
          <w:szCs w:val="24"/>
        </w:rPr>
        <w:t xml:space="preserve"> staff are aware of the dangers of standing water and will take precautions to ensure</w:t>
      </w:r>
      <w:r w:rsidRPr="008D1B79">
        <w:rPr>
          <w:szCs w:val="24"/>
        </w:rPr>
        <w:t xml:space="preserve"> </w:t>
      </w:r>
      <w:r w:rsidR="00B377DA" w:rsidRPr="008D1B79">
        <w:rPr>
          <w:szCs w:val="24"/>
        </w:rPr>
        <w:t xml:space="preserve">contaminated water does not get onto the skin or enter the body. </w:t>
      </w:r>
    </w:p>
    <w:p w14:paraId="621D75F1" w14:textId="77777777" w:rsidR="00F41EBD" w:rsidRDefault="00B377DA" w:rsidP="009C7A5A">
      <w:pPr>
        <w:pStyle w:val="ListParagraph"/>
        <w:numPr>
          <w:ilvl w:val="0"/>
          <w:numId w:val="29"/>
        </w:numPr>
        <w:rPr>
          <w:szCs w:val="24"/>
        </w:rPr>
      </w:pPr>
      <w:r w:rsidRPr="008D1B79">
        <w:rPr>
          <w:szCs w:val="24"/>
        </w:rPr>
        <w:t>Good standards of hygiene will be maintained prior to</w:t>
      </w:r>
      <w:r w:rsidR="0047369E" w:rsidRPr="008D1B79">
        <w:rPr>
          <w:szCs w:val="24"/>
        </w:rPr>
        <w:t xml:space="preserve"> </w:t>
      </w:r>
      <w:r w:rsidRPr="008D1B79">
        <w:rPr>
          <w:szCs w:val="24"/>
        </w:rPr>
        <w:t xml:space="preserve">eating, drinking, and clearing site. </w:t>
      </w:r>
    </w:p>
    <w:p w14:paraId="1DA02BF8" w14:textId="37E187A4" w:rsidR="00B7522F" w:rsidRPr="008D1B79" w:rsidRDefault="00B377DA" w:rsidP="009C7A5A">
      <w:pPr>
        <w:pStyle w:val="ListParagraph"/>
        <w:numPr>
          <w:ilvl w:val="0"/>
          <w:numId w:val="29"/>
        </w:numPr>
        <w:rPr>
          <w:szCs w:val="24"/>
        </w:rPr>
      </w:pPr>
      <w:r w:rsidRPr="008D1B79">
        <w:rPr>
          <w:szCs w:val="24"/>
        </w:rPr>
        <w:t xml:space="preserve">A fact sheet on Leptospirosis is provided and will be read by all staff and </w:t>
      </w:r>
      <w:r w:rsidR="0047369E" w:rsidRPr="008D1B79">
        <w:rPr>
          <w:szCs w:val="24"/>
        </w:rPr>
        <w:t>sub-contractors</w:t>
      </w:r>
      <w:r w:rsidRPr="008D1B79">
        <w:rPr>
          <w:szCs w:val="24"/>
        </w:rPr>
        <w:t xml:space="preserve"> under our control.</w:t>
      </w:r>
      <w:r w:rsidR="0047369E" w:rsidRPr="008D1B79">
        <w:rPr>
          <w:szCs w:val="24"/>
        </w:rPr>
        <w:t xml:space="preserve"> </w:t>
      </w:r>
    </w:p>
    <w:p w14:paraId="2B1FE96B" w14:textId="220FEC60" w:rsidR="009F22D1" w:rsidRPr="00417F2D" w:rsidRDefault="00B377DA" w:rsidP="009C7A5A">
      <w:pPr>
        <w:pStyle w:val="ListParagraph"/>
        <w:numPr>
          <w:ilvl w:val="0"/>
          <w:numId w:val="29"/>
        </w:numPr>
        <w:rPr>
          <w:szCs w:val="24"/>
        </w:rPr>
      </w:pPr>
      <w:r w:rsidRPr="008D1B79">
        <w:rPr>
          <w:szCs w:val="24"/>
        </w:rPr>
        <w:t>Excavation inspections should be made in accordance with the HSE 'Construction information sheet No 47 (rev1)</w:t>
      </w:r>
      <w:r w:rsidR="00B3515F" w:rsidRPr="008D1B79">
        <w:rPr>
          <w:szCs w:val="24"/>
        </w:rPr>
        <w:t>’</w:t>
      </w:r>
    </w:p>
    <w:p w14:paraId="26B43893" w14:textId="6F4B786B" w:rsidR="00B377DA" w:rsidRPr="00EC40F9" w:rsidRDefault="00B377DA" w:rsidP="00EC40F9">
      <w:pPr>
        <w:rPr>
          <w:b/>
          <w:bCs/>
        </w:rPr>
      </w:pPr>
      <w:r w:rsidRPr="00EC40F9">
        <w:rPr>
          <w:b/>
          <w:bCs/>
        </w:rPr>
        <w:t>Portland Cement</w:t>
      </w:r>
    </w:p>
    <w:p w14:paraId="773B4F14" w14:textId="77777777" w:rsidR="008D1B79" w:rsidRPr="008D1B79" w:rsidRDefault="00B377DA" w:rsidP="009C7A5A">
      <w:pPr>
        <w:pStyle w:val="ListParagraph"/>
        <w:numPr>
          <w:ilvl w:val="0"/>
          <w:numId w:val="30"/>
        </w:numPr>
        <w:rPr>
          <w:szCs w:val="24"/>
        </w:rPr>
      </w:pPr>
      <w:r w:rsidRPr="008D1B79">
        <w:rPr>
          <w:szCs w:val="24"/>
        </w:rPr>
        <w:t xml:space="preserve">Portland cement is a light grey powder that poses little immediate hazard. </w:t>
      </w:r>
    </w:p>
    <w:p w14:paraId="1E2ED700" w14:textId="77777777" w:rsidR="00F41EBD" w:rsidRDefault="00B377DA" w:rsidP="009C7A5A">
      <w:pPr>
        <w:pStyle w:val="ListParagraph"/>
        <w:numPr>
          <w:ilvl w:val="0"/>
          <w:numId w:val="30"/>
        </w:numPr>
        <w:rPr>
          <w:szCs w:val="24"/>
        </w:rPr>
      </w:pPr>
      <w:r w:rsidRPr="008D1B79">
        <w:rPr>
          <w:szCs w:val="24"/>
        </w:rPr>
        <w:t xml:space="preserve">A single </w:t>
      </w:r>
      <w:r w:rsidR="0047369E" w:rsidRPr="008D1B79">
        <w:rPr>
          <w:szCs w:val="24"/>
        </w:rPr>
        <w:t>short-term</w:t>
      </w:r>
      <w:r w:rsidRPr="008D1B79">
        <w:rPr>
          <w:szCs w:val="24"/>
        </w:rPr>
        <w:t xml:space="preserve"> exposure to the dry powder</w:t>
      </w:r>
      <w:r w:rsidR="0047369E" w:rsidRPr="008D1B79">
        <w:rPr>
          <w:szCs w:val="24"/>
        </w:rPr>
        <w:t xml:space="preserve"> </w:t>
      </w:r>
      <w:r w:rsidRPr="008D1B79">
        <w:rPr>
          <w:szCs w:val="24"/>
        </w:rPr>
        <w:t>is not likely to cause serious harm.</w:t>
      </w:r>
    </w:p>
    <w:p w14:paraId="249E9A85" w14:textId="58A0717E" w:rsidR="008D1B79" w:rsidRPr="008D1B79" w:rsidRDefault="00B377DA" w:rsidP="009C7A5A">
      <w:pPr>
        <w:pStyle w:val="ListParagraph"/>
        <w:numPr>
          <w:ilvl w:val="0"/>
          <w:numId w:val="30"/>
        </w:numPr>
        <w:rPr>
          <w:szCs w:val="24"/>
        </w:rPr>
      </w:pPr>
      <w:r w:rsidRPr="008D1B79">
        <w:rPr>
          <w:szCs w:val="24"/>
        </w:rPr>
        <w:t>However, exposure of sufficient duration to wet Portland cement can cause serious,</w:t>
      </w:r>
      <w:r w:rsidR="0047369E" w:rsidRPr="008D1B79">
        <w:rPr>
          <w:szCs w:val="24"/>
        </w:rPr>
        <w:t xml:space="preserve"> </w:t>
      </w:r>
      <w:r w:rsidRPr="008D1B79">
        <w:rPr>
          <w:szCs w:val="24"/>
        </w:rPr>
        <w:t xml:space="preserve">potentially irreversible tissue (skin or eye) destruction in the form of chemical (caustic) burns. </w:t>
      </w:r>
    </w:p>
    <w:p w14:paraId="0E60AAAF" w14:textId="77777777" w:rsidR="008D1B79" w:rsidRPr="008D1B79" w:rsidRDefault="00B377DA" w:rsidP="009C7A5A">
      <w:pPr>
        <w:pStyle w:val="ListParagraph"/>
        <w:numPr>
          <w:ilvl w:val="0"/>
          <w:numId w:val="30"/>
        </w:numPr>
        <w:rPr>
          <w:szCs w:val="24"/>
        </w:rPr>
      </w:pPr>
      <w:r w:rsidRPr="008D1B79">
        <w:rPr>
          <w:szCs w:val="24"/>
        </w:rPr>
        <w:t>The same type of tissue</w:t>
      </w:r>
      <w:r w:rsidR="0047369E" w:rsidRPr="008D1B79">
        <w:rPr>
          <w:szCs w:val="24"/>
        </w:rPr>
        <w:t xml:space="preserve"> </w:t>
      </w:r>
      <w:r w:rsidRPr="008D1B79">
        <w:rPr>
          <w:szCs w:val="24"/>
        </w:rPr>
        <w:t xml:space="preserve">destruction can occur if wet or moist areas of the body are exposed for sufficient duration to dry Portland cement. </w:t>
      </w:r>
    </w:p>
    <w:p w14:paraId="404EEEC9" w14:textId="77777777" w:rsidR="008D1B79" w:rsidRPr="008D1B79" w:rsidRDefault="00B377DA" w:rsidP="009C7A5A">
      <w:pPr>
        <w:pStyle w:val="ListParagraph"/>
        <w:numPr>
          <w:ilvl w:val="0"/>
          <w:numId w:val="30"/>
        </w:numPr>
        <w:rPr>
          <w:szCs w:val="24"/>
        </w:rPr>
      </w:pPr>
      <w:r w:rsidRPr="008D1B79">
        <w:rPr>
          <w:szCs w:val="24"/>
        </w:rPr>
        <w:lastRenderedPageBreak/>
        <w:t>Dust</w:t>
      </w:r>
      <w:r w:rsidR="0047369E" w:rsidRPr="008D1B79">
        <w:rPr>
          <w:szCs w:val="24"/>
        </w:rPr>
        <w:t xml:space="preserve"> </w:t>
      </w:r>
      <w:r w:rsidRPr="008D1B79">
        <w:rPr>
          <w:szCs w:val="24"/>
        </w:rPr>
        <w:t>masks should be worn when exposed to dry cement powder as repeated exposure could cause chronic bronchitis.</w:t>
      </w:r>
      <w:r w:rsidR="0047369E" w:rsidRPr="008D1B79">
        <w:rPr>
          <w:szCs w:val="24"/>
        </w:rPr>
        <w:t xml:space="preserve"> </w:t>
      </w:r>
    </w:p>
    <w:p w14:paraId="31C42E86" w14:textId="77777777" w:rsidR="008D1B79" w:rsidRPr="008D1B79" w:rsidRDefault="00B377DA" w:rsidP="009C7A5A">
      <w:pPr>
        <w:pStyle w:val="ListParagraph"/>
        <w:numPr>
          <w:ilvl w:val="0"/>
          <w:numId w:val="30"/>
        </w:numPr>
        <w:rPr>
          <w:szCs w:val="24"/>
        </w:rPr>
      </w:pPr>
      <w:r w:rsidRPr="008D1B79">
        <w:rPr>
          <w:szCs w:val="24"/>
        </w:rPr>
        <w:t>All persons exposed to Portland cement must ensure that they have sufficient protection from the caustic effects of</w:t>
      </w:r>
      <w:r w:rsidR="0047369E" w:rsidRPr="008D1B79">
        <w:rPr>
          <w:szCs w:val="24"/>
        </w:rPr>
        <w:t xml:space="preserve"> </w:t>
      </w:r>
      <w:r w:rsidRPr="008D1B79">
        <w:rPr>
          <w:szCs w:val="24"/>
        </w:rPr>
        <w:t xml:space="preserve">cement. </w:t>
      </w:r>
    </w:p>
    <w:p w14:paraId="487FF12F" w14:textId="2F2B78C0" w:rsidR="00B377DA" w:rsidRPr="008D1B79" w:rsidRDefault="00B377DA" w:rsidP="009C7A5A">
      <w:pPr>
        <w:pStyle w:val="ListParagraph"/>
        <w:numPr>
          <w:ilvl w:val="0"/>
          <w:numId w:val="30"/>
        </w:numPr>
        <w:rPr>
          <w:szCs w:val="24"/>
        </w:rPr>
      </w:pPr>
      <w:r w:rsidRPr="008D1B79">
        <w:rPr>
          <w:szCs w:val="24"/>
        </w:rPr>
        <w:t>Staff will wear impervious gloves overalls and wellington boots, eye protection must be used during mixing,</w:t>
      </w:r>
      <w:r w:rsidR="0047369E" w:rsidRPr="008D1B79">
        <w:rPr>
          <w:szCs w:val="24"/>
        </w:rPr>
        <w:t xml:space="preserve"> </w:t>
      </w:r>
      <w:r w:rsidRPr="008D1B79">
        <w:rPr>
          <w:szCs w:val="24"/>
        </w:rPr>
        <w:t>working and laying of Portland cement and its products.</w:t>
      </w:r>
    </w:p>
    <w:p w14:paraId="6F54791B" w14:textId="7871C495" w:rsidR="00B377DA" w:rsidRPr="00EC40F9" w:rsidRDefault="00B377DA" w:rsidP="00EC40F9">
      <w:pPr>
        <w:rPr>
          <w:b/>
          <w:bCs/>
        </w:rPr>
      </w:pPr>
      <w:r w:rsidRPr="00EC40F9">
        <w:rPr>
          <w:b/>
          <w:bCs/>
        </w:rPr>
        <w:t>Scaffold</w:t>
      </w:r>
    </w:p>
    <w:p w14:paraId="7D773D36" w14:textId="77777777" w:rsidR="00B7522F" w:rsidRPr="00B7522F" w:rsidRDefault="00B377DA" w:rsidP="009C7A5A">
      <w:pPr>
        <w:pStyle w:val="ListParagraph"/>
        <w:numPr>
          <w:ilvl w:val="0"/>
          <w:numId w:val="15"/>
        </w:numPr>
        <w:rPr>
          <w:szCs w:val="24"/>
        </w:rPr>
      </w:pPr>
      <w:r w:rsidRPr="00B7522F">
        <w:rPr>
          <w:szCs w:val="24"/>
        </w:rPr>
        <w:t>Scaffold, where required, will be provided and erected by an approved contractor; the site foreman will ensure a handover</w:t>
      </w:r>
      <w:r w:rsidR="0047369E" w:rsidRPr="00B7522F">
        <w:rPr>
          <w:szCs w:val="24"/>
        </w:rPr>
        <w:t xml:space="preserve"> </w:t>
      </w:r>
      <w:r w:rsidRPr="00B7522F">
        <w:rPr>
          <w:szCs w:val="24"/>
        </w:rPr>
        <w:t xml:space="preserve">certificate is received from the contractor prior to allowing access to the scaffold. </w:t>
      </w:r>
    </w:p>
    <w:p w14:paraId="059E6428" w14:textId="77777777" w:rsidR="00F41EBD" w:rsidRDefault="00B377DA" w:rsidP="009C7A5A">
      <w:pPr>
        <w:pStyle w:val="ListParagraph"/>
        <w:numPr>
          <w:ilvl w:val="0"/>
          <w:numId w:val="15"/>
        </w:numPr>
        <w:rPr>
          <w:szCs w:val="24"/>
        </w:rPr>
      </w:pPr>
      <w:r w:rsidRPr="00B7522F">
        <w:rPr>
          <w:szCs w:val="24"/>
        </w:rPr>
        <w:t xml:space="preserve">During the works access to the </w:t>
      </w:r>
      <w:r w:rsidR="0047369E" w:rsidRPr="00B7522F">
        <w:rPr>
          <w:szCs w:val="24"/>
        </w:rPr>
        <w:t>scaffold will</w:t>
      </w:r>
      <w:r w:rsidRPr="00B7522F">
        <w:rPr>
          <w:szCs w:val="24"/>
        </w:rPr>
        <w:t xml:space="preserve"> be via ladder which will be tied off at the top, ladders will be removed or boarded off at the end of each shift to </w:t>
      </w:r>
      <w:r w:rsidR="0047369E" w:rsidRPr="00B7522F">
        <w:rPr>
          <w:szCs w:val="24"/>
        </w:rPr>
        <w:t>prevent unauthorized</w:t>
      </w:r>
      <w:r w:rsidRPr="00B7522F">
        <w:rPr>
          <w:szCs w:val="24"/>
        </w:rPr>
        <w:t xml:space="preserve"> access. </w:t>
      </w:r>
    </w:p>
    <w:p w14:paraId="2E672864" w14:textId="77777777" w:rsidR="00F41EBD" w:rsidRDefault="00B377DA" w:rsidP="009C7A5A">
      <w:pPr>
        <w:pStyle w:val="ListParagraph"/>
        <w:numPr>
          <w:ilvl w:val="0"/>
          <w:numId w:val="15"/>
        </w:numPr>
        <w:rPr>
          <w:szCs w:val="24"/>
        </w:rPr>
      </w:pPr>
      <w:r w:rsidRPr="00B7522F">
        <w:rPr>
          <w:szCs w:val="24"/>
        </w:rPr>
        <w:t>Inspections shall be carried out before the scaffold is put into use for the first time and after any</w:t>
      </w:r>
      <w:r w:rsidR="0047369E" w:rsidRPr="00B7522F">
        <w:rPr>
          <w:szCs w:val="24"/>
        </w:rPr>
        <w:t xml:space="preserve"> </w:t>
      </w:r>
      <w:r w:rsidRPr="00B7522F">
        <w:rPr>
          <w:szCs w:val="24"/>
        </w:rPr>
        <w:t>event that has affected stability or at a period not exceeding 7 days.</w:t>
      </w:r>
    </w:p>
    <w:p w14:paraId="21DBDEF8" w14:textId="29FEC8B9" w:rsidR="00B7522F" w:rsidRPr="00B7522F" w:rsidRDefault="00B377DA" w:rsidP="009C7A5A">
      <w:pPr>
        <w:pStyle w:val="ListParagraph"/>
        <w:numPr>
          <w:ilvl w:val="0"/>
          <w:numId w:val="15"/>
        </w:numPr>
        <w:rPr>
          <w:szCs w:val="24"/>
        </w:rPr>
      </w:pPr>
      <w:r w:rsidRPr="00B7522F">
        <w:rPr>
          <w:szCs w:val="24"/>
        </w:rPr>
        <w:t xml:space="preserve">Reports of inspections shall be given to the responsible person who will keep reports on site for the duration of the contract and for 3 months after the end of the contract. </w:t>
      </w:r>
    </w:p>
    <w:p w14:paraId="279E5BDD" w14:textId="41025C05" w:rsidR="00310122" w:rsidRPr="007152EC" w:rsidRDefault="00B377DA" w:rsidP="009C7A5A">
      <w:pPr>
        <w:pStyle w:val="ListParagraph"/>
        <w:numPr>
          <w:ilvl w:val="0"/>
          <w:numId w:val="15"/>
        </w:numPr>
        <w:rPr>
          <w:szCs w:val="24"/>
        </w:rPr>
      </w:pPr>
      <w:r w:rsidRPr="00B7522F">
        <w:rPr>
          <w:szCs w:val="24"/>
        </w:rPr>
        <w:t>No one shall be allowed access to the scaffold if the inspection finds any faults.</w:t>
      </w:r>
    </w:p>
    <w:p w14:paraId="2D05B16E" w14:textId="0FA74CC0" w:rsidR="00B377DA" w:rsidRPr="00EC40F9" w:rsidRDefault="00B377DA" w:rsidP="00EC40F9">
      <w:pPr>
        <w:rPr>
          <w:b/>
          <w:bCs/>
        </w:rPr>
      </w:pPr>
      <w:r w:rsidRPr="00EC40F9">
        <w:rPr>
          <w:b/>
          <w:bCs/>
        </w:rPr>
        <w:t xml:space="preserve">Site Access and Egress </w:t>
      </w:r>
    </w:p>
    <w:p w14:paraId="1D611E42" w14:textId="77777777" w:rsidR="00F41EBD" w:rsidRDefault="00B377DA" w:rsidP="009C7A5A">
      <w:pPr>
        <w:pStyle w:val="ListParagraph"/>
        <w:numPr>
          <w:ilvl w:val="0"/>
          <w:numId w:val="16"/>
        </w:numPr>
        <w:rPr>
          <w:szCs w:val="24"/>
        </w:rPr>
      </w:pPr>
      <w:r w:rsidRPr="00B7522F">
        <w:rPr>
          <w:szCs w:val="24"/>
        </w:rPr>
        <w:t>The principle contractor is responsible for providing safe access and egress to the site</w:t>
      </w:r>
      <w:r w:rsidR="00F41EBD">
        <w:rPr>
          <w:szCs w:val="24"/>
        </w:rPr>
        <w:t>.</w:t>
      </w:r>
      <w:r w:rsidRPr="00B7522F">
        <w:rPr>
          <w:szCs w:val="24"/>
        </w:rPr>
        <w:t xml:space="preserve"> </w:t>
      </w:r>
    </w:p>
    <w:p w14:paraId="353F083C" w14:textId="77777777" w:rsidR="00F41EBD" w:rsidRDefault="00F41EBD" w:rsidP="009C7A5A">
      <w:pPr>
        <w:pStyle w:val="ListParagraph"/>
        <w:numPr>
          <w:ilvl w:val="0"/>
          <w:numId w:val="16"/>
        </w:numPr>
        <w:rPr>
          <w:szCs w:val="24"/>
        </w:rPr>
      </w:pPr>
      <w:r>
        <w:rPr>
          <w:szCs w:val="24"/>
        </w:rPr>
        <w:t>S</w:t>
      </w:r>
      <w:r w:rsidR="00B377DA" w:rsidRPr="00B7522F">
        <w:rPr>
          <w:szCs w:val="24"/>
        </w:rPr>
        <w:t>taff will ensure safe access and egress is maintained for themselves and other contractors in the area they are working in</w:t>
      </w:r>
      <w:r>
        <w:rPr>
          <w:szCs w:val="24"/>
        </w:rPr>
        <w:t xml:space="preserve">. </w:t>
      </w:r>
    </w:p>
    <w:p w14:paraId="55E70F17" w14:textId="00A0D604" w:rsidR="00B7522F" w:rsidRPr="00B7522F" w:rsidRDefault="00F41EBD" w:rsidP="009C7A5A">
      <w:pPr>
        <w:pStyle w:val="ListParagraph"/>
        <w:numPr>
          <w:ilvl w:val="0"/>
          <w:numId w:val="16"/>
        </w:numPr>
        <w:rPr>
          <w:szCs w:val="24"/>
        </w:rPr>
      </w:pPr>
      <w:r>
        <w:rPr>
          <w:szCs w:val="24"/>
        </w:rPr>
        <w:t>G</w:t>
      </w:r>
      <w:r w:rsidR="00B377DA" w:rsidRPr="00B7522F">
        <w:rPr>
          <w:szCs w:val="24"/>
        </w:rPr>
        <w:t xml:space="preserve">ood standards of housekeeping will be maintained. </w:t>
      </w:r>
    </w:p>
    <w:p w14:paraId="799995A1" w14:textId="7DB2F828" w:rsidR="00B7522F" w:rsidRPr="00B7522F" w:rsidRDefault="00B377DA" w:rsidP="009C7A5A">
      <w:pPr>
        <w:pStyle w:val="ListParagraph"/>
        <w:numPr>
          <w:ilvl w:val="0"/>
          <w:numId w:val="16"/>
        </w:numPr>
        <w:rPr>
          <w:szCs w:val="24"/>
        </w:rPr>
      </w:pPr>
      <w:r w:rsidRPr="00B7522F">
        <w:rPr>
          <w:szCs w:val="24"/>
        </w:rPr>
        <w:t>Morgan Construction will be responsible for safe access and egress when you are the</w:t>
      </w:r>
      <w:r w:rsidR="00B7522F" w:rsidRPr="00B7522F">
        <w:rPr>
          <w:szCs w:val="24"/>
        </w:rPr>
        <w:t xml:space="preserve"> </w:t>
      </w:r>
      <w:r w:rsidRPr="00B7522F">
        <w:rPr>
          <w:szCs w:val="24"/>
        </w:rPr>
        <w:t xml:space="preserve">principle contractor. </w:t>
      </w:r>
    </w:p>
    <w:p w14:paraId="035F6504" w14:textId="77777777" w:rsidR="00B7522F" w:rsidRPr="00B7522F" w:rsidRDefault="00B377DA" w:rsidP="009C7A5A">
      <w:pPr>
        <w:pStyle w:val="ListParagraph"/>
        <w:numPr>
          <w:ilvl w:val="0"/>
          <w:numId w:val="16"/>
        </w:numPr>
        <w:rPr>
          <w:szCs w:val="24"/>
        </w:rPr>
      </w:pPr>
      <w:r w:rsidRPr="00B7522F">
        <w:rPr>
          <w:szCs w:val="24"/>
        </w:rPr>
        <w:t xml:space="preserve">Access routes will be sign posted and barriers will be put in place where necessary. </w:t>
      </w:r>
    </w:p>
    <w:p w14:paraId="2DC4F7C8" w14:textId="70214FAD" w:rsidR="006C702C" w:rsidRPr="00A0110A" w:rsidRDefault="00B377DA" w:rsidP="009C7A5A">
      <w:pPr>
        <w:pStyle w:val="ListParagraph"/>
        <w:numPr>
          <w:ilvl w:val="0"/>
          <w:numId w:val="16"/>
        </w:numPr>
        <w:rPr>
          <w:szCs w:val="24"/>
        </w:rPr>
      </w:pPr>
      <w:r w:rsidRPr="00B7522F">
        <w:rPr>
          <w:szCs w:val="24"/>
        </w:rPr>
        <w:t>Access will be via the site entrance</w:t>
      </w:r>
      <w:r w:rsidR="006C702C">
        <w:rPr>
          <w:szCs w:val="24"/>
        </w:rPr>
        <w:t>.</w:t>
      </w:r>
    </w:p>
    <w:p w14:paraId="4D85CB7D" w14:textId="2DB8792F" w:rsidR="00B377DA" w:rsidRPr="00EC40F9" w:rsidRDefault="00B377DA" w:rsidP="00EC40F9">
      <w:pPr>
        <w:rPr>
          <w:b/>
          <w:bCs/>
        </w:rPr>
      </w:pPr>
      <w:r w:rsidRPr="00EC40F9">
        <w:rPr>
          <w:b/>
          <w:bCs/>
        </w:rPr>
        <w:t>Working at Height</w:t>
      </w:r>
    </w:p>
    <w:p w14:paraId="59AEBF2B" w14:textId="77777777" w:rsidR="00F41EBD" w:rsidRDefault="00B377DA" w:rsidP="009C7A5A">
      <w:pPr>
        <w:pStyle w:val="ListParagraph"/>
        <w:numPr>
          <w:ilvl w:val="0"/>
          <w:numId w:val="17"/>
        </w:numPr>
        <w:rPr>
          <w:szCs w:val="24"/>
        </w:rPr>
      </w:pPr>
      <w:r w:rsidRPr="008D1B79">
        <w:rPr>
          <w:szCs w:val="24"/>
        </w:rPr>
        <w:t>All employees and sub-contractors have been made aware of the dangers and consequences of falling from height</w:t>
      </w:r>
      <w:r w:rsidR="00F41EBD">
        <w:rPr>
          <w:szCs w:val="24"/>
        </w:rPr>
        <w:t>.</w:t>
      </w:r>
      <w:r w:rsidRPr="008D1B79">
        <w:rPr>
          <w:szCs w:val="24"/>
        </w:rPr>
        <w:t xml:space="preserve"> </w:t>
      </w:r>
    </w:p>
    <w:p w14:paraId="135FEA2C" w14:textId="1387BEC8" w:rsidR="008D1B79" w:rsidRPr="008D1B79" w:rsidRDefault="00F41EBD" w:rsidP="009C7A5A">
      <w:pPr>
        <w:pStyle w:val="ListParagraph"/>
        <w:numPr>
          <w:ilvl w:val="0"/>
          <w:numId w:val="17"/>
        </w:numPr>
        <w:rPr>
          <w:szCs w:val="24"/>
        </w:rPr>
      </w:pPr>
      <w:r>
        <w:rPr>
          <w:szCs w:val="24"/>
        </w:rPr>
        <w:t>A</w:t>
      </w:r>
      <w:r w:rsidR="00B377DA" w:rsidRPr="008D1B79">
        <w:rPr>
          <w:szCs w:val="24"/>
        </w:rPr>
        <w:t>ll working at height will be properly planned, organised and supervised</w:t>
      </w:r>
      <w:r w:rsidR="008D1B79" w:rsidRPr="008D1B79">
        <w:rPr>
          <w:szCs w:val="24"/>
        </w:rPr>
        <w:t>.</w:t>
      </w:r>
      <w:r w:rsidR="00B377DA" w:rsidRPr="008D1B79">
        <w:rPr>
          <w:szCs w:val="24"/>
        </w:rPr>
        <w:t xml:space="preserve"> </w:t>
      </w:r>
    </w:p>
    <w:p w14:paraId="648A79FF" w14:textId="77777777" w:rsidR="00F41EBD" w:rsidRDefault="008D1B79" w:rsidP="009C7A5A">
      <w:pPr>
        <w:pStyle w:val="ListParagraph"/>
        <w:numPr>
          <w:ilvl w:val="0"/>
          <w:numId w:val="17"/>
        </w:numPr>
        <w:rPr>
          <w:szCs w:val="24"/>
        </w:rPr>
      </w:pPr>
      <w:r w:rsidRPr="008D1B79">
        <w:rPr>
          <w:szCs w:val="24"/>
        </w:rPr>
        <w:t>O</w:t>
      </w:r>
      <w:r w:rsidR="00B377DA" w:rsidRPr="008D1B79">
        <w:rPr>
          <w:szCs w:val="24"/>
        </w:rPr>
        <w:t>nly competent members of staff will be allowed to work at height</w:t>
      </w:r>
      <w:r w:rsidR="00F41EBD">
        <w:rPr>
          <w:szCs w:val="24"/>
        </w:rPr>
        <w:t>.</w:t>
      </w:r>
      <w:r w:rsidR="00B377DA" w:rsidRPr="008D1B79">
        <w:rPr>
          <w:szCs w:val="24"/>
        </w:rPr>
        <w:t xml:space="preserve"> </w:t>
      </w:r>
    </w:p>
    <w:p w14:paraId="429D54AA" w14:textId="562BACA1" w:rsidR="00B377DA" w:rsidRPr="008D1B79" w:rsidRDefault="00F41EBD" w:rsidP="009C7A5A">
      <w:pPr>
        <w:pStyle w:val="ListParagraph"/>
        <w:numPr>
          <w:ilvl w:val="0"/>
          <w:numId w:val="17"/>
        </w:numPr>
        <w:rPr>
          <w:szCs w:val="24"/>
        </w:rPr>
      </w:pPr>
      <w:r>
        <w:rPr>
          <w:szCs w:val="24"/>
        </w:rPr>
        <w:t>I</w:t>
      </w:r>
      <w:r w:rsidR="00B377DA" w:rsidRPr="008D1B79">
        <w:rPr>
          <w:szCs w:val="24"/>
        </w:rPr>
        <w:t>t is the responsibility of the site foreman to ensure conditions are safe before allowing any work at height to take place.</w:t>
      </w:r>
    </w:p>
    <w:p w14:paraId="4B2EA042" w14:textId="38032BC4" w:rsidR="00B377DA" w:rsidRPr="008D1B79" w:rsidRDefault="00B377DA" w:rsidP="009C7A5A">
      <w:pPr>
        <w:pStyle w:val="ListParagraph"/>
        <w:numPr>
          <w:ilvl w:val="0"/>
          <w:numId w:val="17"/>
        </w:numPr>
        <w:rPr>
          <w:szCs w:val="24"/>
        </w:rPr>
      </w:pPr>
      <w:r w:rsidRPr="008D1B79">
        <w:rPr>
          <w:szCs w:val="24"/>
        </w:rPr>
        <w:lastRenderedPageBreak/>
        <w:t>The foreman will carry out a risk assessment before carrying out work at height and put in place equipment and measures to prevent falls occurring.</w:t>
      </w:r>
    </w:p>
    <w:p w14:paraId="287FF259" w14:textId="12A3110F" w:rsidR="00B377DA" w:rsidRPr="008D1B79" w:rsidRDefault="00B377DA" w:rsidP="009C7A5A">
      <w:pPr>
        <w:pStyle w:val="ListParagraph"/>
        <w:numPr>
          <w:ilvl w:val="0"/>
          <w:numId w:val="17"/>
        </w:numPr>
        <w:rPr>
          <w:szCs w:val="24"/>
        </w:rPr>
      </w:pPr>
      <w:r w:rsidRPr="008D1B79">
        <w:rPr>
          <w:szCs w:val="24"/>
        </w:rPr>
        <w:t>Where he cannot eliminate the risk of a fall, he will put in place measures and equipment to minimise the distance and consequences of a fall, should one occur.</w:t>
      </w:r>
    </w:p>
    <w:p w14:paraId="615AFC89" w14:textId="77777777" w:rsidR="009F22D1" w:rsidRDefault="00B377DA" w:rsidP="009C7A5A">
      <w:pPr>
        <w:pStyle w:val="ListParagraph"/>
        <w:numPr>
          <w:ilvl w:val="0"/>
          <w:numId w:val="17"/>
        </w:numPr>
        <w:rPr>
          <w:szCs w:val="24"/>
        </w:rPr>
      </w:pPr>
      <w:r w:rsidRPr="008D1B79">
        <w:rPr>
          <w:szCs w:val="24"/>
        </w:rPr>
        <w:t xml:space="preserve">All company access equipment will be inspected on a regular basis and any damaged equipment will be withdrawn from service immediately. </w:t>
      </w:r>
    </w:p>
    <w:p w14:paraId="34F1EA9A" w14:textId="3B3B9904" w:rsidR="00EC40F9" w:rsidRDefault="00B377DA" w:rsidP="009C7A5A">
      <w:pPr>
        <w:pStyle w:val="ListParagraph"/>
        <w:numPr>
          <w:ilvl w:val="0"/>
          <w:numId w:val="17"/>
        </w:numPr>
        <w:rPr>
          <w:szCs w:val="24"/>
        </w:rPr>
      </w:pPr>
      <w:r w:rsidRPr="008D1B79">
        <w:rPr>
          <w:szCs w:val="24"/>
        </w:rPr>
        <w:t>Sub-contractors will follow all safe working procedure</w:t>
      </w:r>
      <w:r w:rsidR="0015582D">
        <w:rPr>
          <w:szCs w:val="24"/>
        </w:rPr>
        <w:t>s.</w:t>
      </w:r>
    </w:p>
    <w:p w14:paraId="786A0897" w14:textId="77777777" w:rsidR="00B27866" w:rsidRDefault="00B27866" w:rsidP="00B27866">
      <w:pPr>
        <w:pStyle w:val="ListParagraph"/>
        <w:ind w:left="1080"/>
        <w:rPr>
          <w:szCs w:val="24"/>
        </w:rPr>
      </w:pPr>
    </w:p>
    <w:p w14:paraId="7C81D97F" w14:textId="1831435C" w:rsidR="00B377DA" w:rsidRPr="00EC40F9" w:rsidRDefault="00B377DA" w:rsidP="00EC40F9">
      <w:pPr>
        <w:pStyle w:val="Heading1"/>
        <w:rPr>
          <w:szCs w:val="24"/>
        </w:rPr>
      </w:pPr>
      <w:bookmarkStart w:id="13" w:name="_Toc57145575"/>
      <w:r w:rsidRPr="00417F2D">
        <w:t>Method Statements</w:t>
      </w:r>
      <w:bookmarkEnd w:id="13"/>
    </w:p>
    <w:p w14:paraId="5860453C" w14:textId="77777777" w:rsidR="00310122" w:rsidRDefault="00310122" w:rsidP="00B377DA">
      <w:pPr>
        <w:rPr>
          <w:szCs w:val="24"/>
        </w:rPr>
      </w:pPr>
    </w:p>
    <w:p w14:paraId="76DDCA01" w14:textId="174347C3" w:rsidR="00D72BEB" w:rsidRDefault="00B377DA" w:rsidP="00480F63">
      <w:pPr>
        <w:pStyle w:val="Heading2"/>
      </w:pPr>
      <w:bookmarkStart w:id="14" w:name="_Toc57145576"/>
      <w:r w:rsidRPr="000652A0">
        <w:t>Brick and Blockwork</w:t>
      </w:r>
      <w:bookmarkEnd w:id="14"/>
    </w:p>
    <w:p w14:paraId="2EAD40EB" w14:textId="77777777" w:rsidR="000652A0" w:rsidRPr="000652A0" w:rsidRDefault="000652A0" w:rsidP="000652A0"/>
    <w:p w14:paraId="6AC76476" w14:textId="77777777" w:rsidR="00B377DA" w:rsidRPr="00B377DA" w:rsidRDefault="00B377DA" w:rsidP="00310122">
      <w:pPr>
        <w:ind w:firstLine="720"/>
        <w:rPr>
          <w:szCs w:val="24"/>
        </w:rPr>
      </w:pPr>
      <w:r w:rsidRPr="007152EC">
        <w:rPr>
          <w:b/>
          <w:bCs/>
          <w:szCs w:val="24"/>
        </w:rPr>
        <w:t>1.</w:t>
      </w:r>
      <w:r w:rsidRPr="00B377DA">
        <w:rPr>
          <w:szCs w:val="24"/>
        </w:rPr>
        <w:t xml:space="preserve"> Check level and alignment of foundation to ensure walls will be level and plumb</w:t>
      </w:r>
    </w:p>
    <w:p w14:paraId="7E65EDC9" w14:textId="380E149F" w:rsidR="00B377DA" w:rsidRPr="00B377DA" w:rsidRDefault="00B377DA" w:rsidP="00310122">
      <w:pPr>
        <w:ind w:firstLine="720"/>
        <w:rPr>
          <w:szCs w:val="24"/>
        </w:rPr>
      </w:pPr>
      <w:r w:rsidRPr="007152EC">
        <w:rPr>
          <w:b/>
          <w:bCs/>
          <w:szCs w:val="24"/>
        </w:rPr>
        <w:t>2.</w:t>
      </w:r>
      <w:r w:rsidRPr="00B377DA">
        <w:rPr>
          <w:szCs w:val="24"/>
        </w:rPr>
        <w:t xml:space="preserve"> Position blocks/Stones work near work area using site crane or </w:t>
      </w:r>
      <w:r w:rsidR="00B3515F" w:rsidRPr="00B377DA">
        <w:rPr>
          <w:szCs w:val="24"/>
        </w:rPr>
        <w:t>forklift</w:t>
      </w:r>
      <w:r w:rsidRPr="00B377DA">
        <w:rPr>
          <w:szCs w:val="24"/>
        </w:rPr>
        <w:t xml:space="preserve"> truck</w:t>
      </w:r>
    </w:p>
    <w:p w14:paraId="27604004" w14:textId="77777777" w:rsidR="00B377DA" w:rsidRPr="00B377DA" w:rsidRDefault="00B377DA" w:rsidP="00310122">
      <w:pPr>
        <w:ind w:firstLine="720"/>
        <w:rPr>
          <w:szCs w:val="24"/>
        </w:rPr>
      </w:pPr>
      <w:r w:rsidRPr="007152EC">
        <w:rPr>
          <w:b/>
          <w:bCs/>
          <w:szCs w:val="24"/>
        </w:rPr>
        <w:t>3</w:t>
      </w:r>
      <w:r w:rsidRPr="00B377DA">
        <w:rPr>
          <w:szCs w:val="24"/>
        </w:rPr>
        <w:t>. Have mortar in tubs transported to suitable location for loading out to spot boards</w:t>
      </w:r>
    </w:p>
    <w:p w14:paraId="3284A701" w14:textId="77777777" w:rsidR="00B377DA" w:rsidRPr="00B377DA" w:rsidRDefault="00B377DA" w:rsidP="00310122">
      <w:pPr>
        <w:ind w:firstLine="720"/>
        <w:rPr>
          <w:szCs w:val="24"/>
        </w:rPr>
      </w:pPr>
      <w:r w:rsidRPr="007152EC">
        <w:rPr>
          <w:b/>
          <w:bCs/>
          <w:szCs w:val="24"/>
        </w:rPr>
        <w:t>4.</w:t>
      </w:r>
      <w:r w:rsidRPr="00B377DA">
        <w:rPr>
          <w:szCs w:val="24"/>
        </w:rPr>
        <w:t xml:space="preserve"> Crane or telehandler to lift mortar tubs into position</w:t>
      </w:r>
    </w:p>
    <w:p w14:paraId="2607AB21" w14:textId="77777777" w:rsidR="00B377DA" w:rsidRPr="00B377DA" w:rsidRDefault="00B377DA" w:rsidP="00310122">
      <w:pPr>
        <w:ind w:firstLine="720"/>
        <w:rPr>
          <w:szCs w:val="24"/>
        </w:rPr>
      </w:pPr>
      <w:r w:rsidRPr="007152EC">
        <w:rPr>
          <w:b/>
          <w:bCs/>
          <w:szCs w:val="24"/>
        </w:rPr>
        <w:t>5.</w:t>
      </w:r>
      <w:r w:rsidRPr="00B377DA">
        <w:rPr>
          <w:szCs w:val="24"/>
        </w:rPr>
        <w:t xml:space="preserve"> Set out and check correct alignment in accordance with plans and orientation.</w:t>
      </w:r>
    </w:p>
    <w:p w14:paraId="0F3CDBB2" w14:textId="77777777" w:rsidR="00B377DA" w:rsidRPr="00B377DA" w:rsidRDefault="00B377DA" w:rsidP="00310122">
      <w:pPr>
        <w:ind w:firstLine="720"/>
        <w:rPr>
          <w:szCs w:val="24"/>
        </w:rPr>
      </w:pPr>
      <w:r w:rsidRPr="007152EC">
        <w:rPr>
          <w:b/>
          <w:bCs/>
          <w:szCs w:val="24"/>
        </w:rPr>
        <w:t>6</w:t>
      </w:r>
      <w:r w:rsidRPr="00B377DA">
        <w:rPr>
          <w:szCs w:val="24"/>
        </w:rPr>
        <w:t>. Lay Blockwork and brick to just below specified ground level</w:t>
      </w:r>
    </w:p>
    <w:p w14:paraId="2CC4F2D0" w14:textId="77777777" w:rsidR="00B377DA" w:rsidRPr="00B377DA" w:rsidRDefault="00B377DA" w:rsidP="00310122">
      <w:pPr>
        <w:ind w:left="720"/>
        <w:rPr>
          <w:szCs w:val="24"/>
        </w:rPr>
      </w:pPr>
      <w:r w:rsidRPr="007152EC">
        <w:rPr>
          <w:b/>
          <w:bCs/>
          <w:szCs w:val="24"/>
        </w:rPr>
        <w:t>7.</w:t>
      </w:r>
      <w:r w:rsidRPr="00B377DA">
        <w:rPr>
          <w:szCs w:val="24"/>
        </w:rPr>
        <w:t xml:space="preserve"> Lay outer brick / stonework to DPC level and install closed cavity DPC as specification</w:t>
      </w:r>
    </w:p>
    <w:p w14:paraId="1AA3E36A" w14:textId="77777777" w:rsidR="00B377DA" w:rsidRPr="00B377DA" w:rsidRDefault="00B377DA" w:rsidP="0015582D">
      <w:pPr>
        <w:ind w:firstLine="720"/>
        <w:rPr>
          <w:szCs w:val="24"/>
        </w:rPr>
      </w:pPr>
      <w:r w:rsidRPr="007152EC">
        <w:rPr>
          <w:b/>
          <w:bCs/>
          <w:szCs w:val="24"/>
        </w:rPr>
        <w:t>8.</w:t>
      </w:r>
      <w:r w:rsidRPr="00B377DA">
        <w:rPr>
          <w:szCs w:val="24"/>
        </w:rPr>
        <w:t xml:space="preserve"> Set out openings for door frames and windows.</w:t>
      </w:r>
    </w:p>
    <w:p w14:paraId="1C5828C9" w14:textId="77777777" w:rsidR="00B377DA" w:rsidRPr="00B377DA" w:rsidRDefault="00B377DA" w:rsidP="0015582D">
      <w:pPr>
        <w:ind w:firstLine="720"/>
        <w:rPr>
          <w:szCs w:val="24"/>
        </w:rPr>
      </w:pPr>
      <w:r w:rsidRPr="007152EC">
        <w:rPr>
          <w:b/>
          <w:bCs/>
          <w:szCs w:val="24"/>
        </w:rPr>
        <w:t>9.</w:t>
      </w:r>
      <w:r w:rsidRPr="00B377DA">
        <w:rPr>
          <w:szCs w:val="24"/>
        </w:rPr>
        <w:t xml:space="preserve"> Plan brick / stonework to ensure satisfactory alignment and appearance.</w:t>
      </w:r>
    </w:p>
    <w:p w14:paraId="7D21613C" w14:textId="77777777" w:rsidR="00B377DA" w:rsidRPr="00B377DA" w:rsidRDefault="00B377DA" w:rsidP="0015582D">
      <w:pPr>
        <w:ind w:firstLine="720"/>
        <w:rPr>
          <w:szCs w:val="24"/>
        </w:rPr>
      </w:pPr>
      <w:r w:rsidRPr="007152EC">
        <w:rPr>
          <w:b/>
          <w:bCs/>
          <w:szCs w:val="24"/>
        </w:rPr>
        <w:t>10</w:t>
      </w:r>
      <w:r w:rsidRPr="00B377DA">
        <w:rPr>
          <w:szCs w:val="24"/>
        </w:rPr>
        <w:t>. Build walls up to level and arrange scaffold lifts installation</w:t>
      </w:r>
    </w:p>
    <w:p w14:paraId="049C402C" w14:textId="77777777" w:rsidR="00B377DA" w:rsidRPr="00B377DA" w:rsidRDefault="00B377DA" w:rsidP="0015582D">
      <w:pPr>
        <w:ind w:firstLine="720"/>
        <w:rPr>
          <w:szCs w:val="24"/>
        </w:rPr>
      </w:pPr>
      <w:r w:rsidRPr="007152EC">
        <w:rPr>
          <w:b/>
          <w:bCs/>
          <w:szCs w:val="24"/>
        </w:rPr>
        <w:t>11.</w:t>
      </w:r>
      <w:r w:rsidRPr="00B377DA">
        <w:rPr>
          <w:szCs w:val="24"/>
        </w:rPr>
        <w:t xml:space="preserve"> Ensure all settings are level and plumb</w:t>
      </w:r>
    </w:p>
    <w:p w14:paraId="795697BF" w14:textId="77777777" w:rsidR="00B377DA" w:rsidRPr="00B377DA" w:rsidRDefault="00B377DA" w:rsidP="0015582D">
      <w:pPr>
        <w:ind w:firstLine="720"/>
        <w:rPr>
          <w:szCs w:val="24"/>
        </w:rPr>
      </w:pPr>
      <w:r w:rsidRPr="007152EC">
        <w:rPr>
          <w:b/>
          <w:bCs/>
          <w:szCs w:val="24"/>
        </w:rPr>
        <w:t>12.</w:t>
      </w:r>
      <w:r w:rsidRPr="00B377DA">
        <w:rPr>
          <w:szCs w:val="24"/>
        </w:rPr>
        <w:t xml:space="preserve"> Scaffold access lifts will be built up as the height increases</w:t>
      </w:r>
    </w:p>
    <w:p w14:paraId="0A086A55" w14:textId="77777777" w:rsidR="00B377DA" w:rsidRPr="00B377DA" w:rsidRDefault="00B377DA" w:rsidP="0015582D">
      <w:pPr>
        <w:ind w:left="720"/>
        <w:rPr>
          <w:szCs w:val="24"/>
        </w:rPr>
      </w:pPr>
      <w:r w:rsidRPr="007152EC">
        <w:rPr>
          <w:b/>
          <w:bCs/>
          <w:szCs w:val="24"/>
        </w:rPr>
        <w:t>13.</w:t>
      </w:r>
      <w:r w:rsidRPr="00B377DA">
        <w:rPr>
          <w:szCs w:val="24"/>
        </w:rPr>
        <w:t xml:space="preserve"> At first floor level. floor joists are to be set out and secured within inner blockwork.</w:t>
      </w:r>
    </w:p>
    <w:p w14:paraId="494EBB7C" w14:textId="77777777" w:rsidR="0017151B" w:rsidRDefault="00B377DA" w:rsidP="0017151B">
      <w:pPr>
        <w:ind w:left="720"/>
        <w:rPr>
          <w:szCs w:val="24"/>
        </w:rPr>
      </w:pPr>
      <w:r w:rsidRPr="007152EC">
        <w:rPr>
          <w:b/>
          <w:bCs/>
          <w:szCs w:val="24"/>
        </w:rPr>
        <w:t>14.</w:t>
      </w:r>
      <w:r w:rsidRPr="00B377DA">
        <w:rPr>
          <w:szCs w:val="24"/>
        </w:rPr>
        <w:t xml:space="preserve"> Temporary flooring must be installed before allowing work above 1st /2nd floor/roof level.</w:t>
      </w:r>
    </w:p>
    <w:p w14:paraId="68FD45E6" w14:textId="45C59E17" w:rsidR="00B377DA" w:rsidRPr="00B377DA" w:rsidRDefault="00B377DA" w:rsidP="0017151B">
      <w:pPr>
        <w:ind w:left="720"/>
        <w:rPr>
          <w:szCs w:val="24"/>
        </w:rPr>
      </w:pPr>
      <w:r w:rsidRPr="007152EC">
        <w:rPr>
          <w:b/>
          <w:bCs/>
          <w:szCs w:val="24"/>
        </w:rPr>
        <w:t>15.</w:t>
      </w:r>
      <w:r w:rsidRPr="00B377DA">
        <w:rPr>
          <w:szCs w:val="24"/>
        </w:rPr>
        <w:t xml:space="preserve"> Ensure all working lifts are fully compliant with Work at Height regulations.</w:t>
      </w:r>
    </w:p>
    <w:p w14:paraId="4031DCED" w14:textId="73BE54F8" w:rsidR="000652A0" w:rsidRDefault="00B377DA" w:rsidP="00892E7E">
      <w:pPr>
        <w:ind w:left="720"/>
        <w:rPr>
          <w:szCs w:val="24"/>
        </w:rPr>
      </w:pPr>
      <w:r w:rsidRPr="007152EC">
        <w:rPr>
          <w:b/>
          <w:bCs/>
          <w:szCs w:val="24"/>
        </w:rPr>
        <w:t>16</w:t>
      </w:r>
      <w:r w:rsidRPr="00B377DA">
        <w:rPr>
          <w:szCs w:val="24"/>
        </w:rPr>
        <w:t>. Ensure access to height is closed off at end of each day, and site is secured at perimeter.</w:t>
      </w:r>
    </w:p>
    <w:p w14:paraId="5CAAB1DC" w14:textId="14E111C5" w:rsidR="0053026E" w:rsidRPr="000652A0" w:rsidRDefault="0053026E" w:rsidP="00EC40F9">
      <w:pPr>
        <w:pStyle w:val="Heading2"/>
      </w:pPr>
      <w:bookmarkStart w:id="15" w:name="_Toc57145577"/>
      <w:r w:rsidRPr="000652A0">
        <w:lastRenderedPageBreak/>
        <w:t>Plumbing</w:t>
      </w:r>
      <w:bookmarkEnd w:id="15"/>
    </w:p>
    <w:p w14:paraId="6E71D1F0" w14:textId="77777777" w:rsidR="00345153" w:rsidRPr="00345153" w:rsidRDefault="00345153" w:rsidP="00345153"/>
    <w:p w14:paraId="1C9BD162" w14:textId="392CDFB4" w:rsidR="000652A0" w:rsidRPr="00EC40F9" w:rsidRDefault="0053026E" w:rsidP="00EC40F9">
      <w:pPr>
        <w:rPr>
          <w:b/>
          <w:bCs/>
        </w:rPr>
      </w:pPr>
      <w:r w:rsidRPr="00EC40F9">
        <w:rPr>
          <w:b/>
          <w:bCs/>
        </w:rPr>
        <w:t>First Fix Plumbing</w:t>
      </w:r>
    </w:p>
    <w:p w14:paraId="25E0E756" w14:textId="77777777" w:rsidR="0053026E" w:rsidRPr="00390ECE" w:rsidRDefault="0053026E" w:rsidP="0053026E">
      <w:pPr>
        <w:ind w:firstLine="720"/>
        <w:rPr>
          <w:szCs w:val="24"/>
        </w:rPr>
      </w:pPr>
      <w:r w:rsidRPr="00A0110A">
        <w:rPr>
          <w:b/>
          <w:bCs/>
          <w:szCs w:val="24"/>
        </w:rPr>
        <w:t>1</w:t>
      </w:r>
      <w:r w:rsidRPr="00390ECE">
        <w:rPr>
          <w:szCs w:val="24"/>
        </w:rPr>
        <w:t>. Check design plans to determine pipe runs locations, pipe sizes and specification.</w:t>
      </w:r>
    </w:p>
    <w:p w14:paraId="401787B6" w14:textId="77777777" w:rsidR="0053026E" w:rsidRPr="00390ECE" w:rsidRDefault="0053026E" w:rsidP="0053026E">
      <w:pPr>
        <w:ind w:left="720"/>
        <w:rPr>
          <w:szCs w:val="24"/>
        </w:rPr>
      </w:pPr>
      <w:r w:rsidRPr="00A0110A">
        <w:rPr>
          <w:b/>
          <w:bCs/>
          <w:szCs w:val="24"/>
        </w:rPr>
        <w:t>2.</w:t>
      </w:r>
      <w:r w:rsidRPr="00390ECE">
        <w:rPr>
          <w:szCs w:val="24"/>
        </w:rPr>
        <w:t xml:space="preserve"> Mark out and drill any access holes through brickwork ensuring clearance for insulation / fire stopping.</w:t>
      </w:r>
    </w:p>
    <w:p w14:paraId="61BE372B" w14:textId="77777777" w:rsidR="0053026E" w:rsidRPr="00390ECE" w:rsidRDefault="0053026E" w:rsidP="0053026E">
      <w:pPr>
        <w:ind w:left="720"/>
        <w:rPr>
          <w:szCs w:val="24"/>
        </w:rPr>
      </w:pPr>
      <w:r w:rsidRPr="00A0110A">
        <w:rPr>
          <w:b/>
          <w:bCs/>
          <w:szCs w:val="24"/>
        </w:rPr>
        <w:t>3.</w:t>
      </w:r>
      <w:r w:rsidRPr="00390ECE">
        <w:rPr>
          <w:szCs w:val="24"/>
        </w:rPr>
        <w:t xml:space="preserve"> Mark out main manifolds runs to underside of floor joists using laser and mark joists centres.</w:t>
      </w:r>
    </w:p>
    <w:p w14:paraId="59575598" w14:textId="77777777" w:rsidR="0053026E" w:rsidRPr="00390ECE" w:rsidRDefault="0053026E" w:rsidP="0053026E">
      <w:pPr>
        <w:ind w:firstLine="720"/>
        <w:rPr>
          <w:szCs w:val="24"/>
        </w:rPr>
      </w:pPr>
      <w:r w:rsidRPr="00A0110A">
        <w:rPr>
          <w:b/>
          <w:bCs/>
          <w:szCs w:val="24"/>
        </w:rPr>
        <w:t>4</w:t>
      </w:r>
      <w:r w:rsidRPr="00390ECE">
        <w:rPr>
          <w:szCs w:val="24"/>
        </w:rPr>
        <w:t>. Drill each joist through centre to suit pipe diameter ensuring clean holes.</w:t>
      </w:r>
    </w:p>
    <w:p w14:paraId="067B946B" w14:textId="185A3A02" w:rsidR="0053026E" w:rsidRPr="00390ECE" w:rsidRDefault="0053026E" w:rsidP="0053026E">
      <w:pPr>
        <w:ind w:left="720"/>
        <w:rPr>
          <w:szCs w:val="24"/>
        </w:rPr>
      </w:pPr>
      <w:r w:rsidRPr="00A0110A">
        <w:rPr>
          <w:b/>
          <w:bCs/>
          <w:szCs w:val="24"/>
        </w:rPr>
        <w:t>5.</w:t>
      </w:r>
      <w:r w:rsidRPr="00390ECE">
        <w:rPr>
          <w:szCs w:val="24"/>
        </w:rPr>
        <w:t xml:space="preserve"> Determine locations of stabs for take-offs for central heating and returns, similarly hot and cold-water feeds.</w:t>
      </w:r>
    </w:p>
    <w:p w14:paraId="796714DC" w14:textId="0C34B6C2" w:rsidR="0053026E" w:rsidRPr="00390ECE" w:rsidRDefault="0053026E" w:rsidP="0053026E">
      <w:pPr>
        <w:ind w:left="720"/>
        <w:rPr>
          <w:szCs w:val="24"/>
        </w:rPr>
      </w:pPr>
      <w:r w:rsidRPr="00A0110A">
        <w:rPr>
          <w:b/>
          <w:bCs/>
          <w:szCs w:val="24"/>
        </w:rPr>
        <w:t>6.</w:t>
      </w:r>
      <w:r w:rsidR="00A0110A">
        <w:rPr>
          <w:szCs w:val="24"/>
        </w:rPr>
        <w:t xml:space="preserve"> </w:t>
      </w:r>
      <w:r w:rsidRPr="00390ECE">
        <w:rPr>
          <w:szCs w:val="24"/>
        </w:rPr>
        <w:t>Cut plastic tube sections and slide into place, connect Tees with click fit or adhesive as specification. (Glued fittings are to be made in compliance with pipe / adhesive manufacturer specification and procedure)</w:t>
      </w:r>
      <w:r w:rsidR="003B42A5" w:rsidRPr="00390ECE">
        <w:rPr>
          <w:szCs w:val="24"/>
        </w:rPr>
        <w:t>.</w:t>
      </w:r>
    </w:p>
    <w:p w14:paraId="104948D8" w14:textId="698AC858" w:rsidR="0053026E" w:rsidRPr="00390ECE" w:rsidRDefault="0053026E" w:rsidP="0053026E">
      <w:pPr>
        <w:ind w:left="720"/>
        <w:rPr>
          <w:szCs w:val="24"/>
        </w:rPr>
      </w:pPr>
      <w:r w:rsidRPr="00A0110A">
        <w:rPr>
          <w:b/>
          <w:bCs/>
          <w:szCs w:val="24"/>
        </w:rPr>
        <w:t>7</w:t>
      </w:r>
      <w:r w:rsidRPr="00390ECE">
        <w:rPr>
          <w:szCs w:val="24"/>
        </w:rPr>
        <w:t>.</w:t>
      </w:r>
      <w:r w:rsidR="00A0110A">
        <w:rPr>
          <w:szCs w:val="24"/>
        </w:rPr>
        <w:t xml:space="preserve"> </w:t>
      </w:r>
      <w:r w:rsidRPr="00390ECE">
        <w:rPr>
          <w:szCs w:val="24"/>
        </w:rPr>
        <w:t>Run plastic tube tee-offs in flexible / rigid tube as specification. (Flexible to be run as double for flow and return and connected ready to pressure test - flow to be indicated at each output)</w:t>
      </w:r>
      <w:r w:rsidR="003B42A5" w:rsidRPr="00390ECE">
        <w:rPr>
          <w:szCs w:val="24"/>
        </w:rPr>
        <w:t>.</w:t>
      </w:r>
    </w:p>
    <w:p w14:paraId="4A73C04C" w14:textId="77777777" w:rsidR="0053026E" w:rsidRPr="00390ECE" w:rsidRDefault="0053026E" w:rsidP="0053026E">
      <w:pPr>
        <w:ind w:firstLine="720"/>
        <w:rPr>
          <w:szCs w:val="24"/>
        </w:rPr>
      </w:pPr>
      <w:r w:rsidRPr="00A0110A">
        <w:rPr>
          <w:b/>
          <w:bCs/>
          <w:szCs w:val="24"/>
        </w:rPr>
        <w:t>8.</w:t>
      </w:r>
      <w:r w:rsidRPr="00390ECE">
        <w:rPr>
          <w:szCs w:val="24"/>
        </w:rPr>
        <w:t xml:space="preserve"> Clip and secure all pipework to prevent vibration.</w:t>
      </w:r>
    </w:p>
    <w:p w14:paraId="55A4F821" w14:textId="77777777" w:rsidR="0053026E" w:rsidRPr="00390ECE" w:rsidRDefault="0053026E" w:rsidP="0053026E">
      <w:pPr>
        <w:ind w:firstLine="720"/>
        <w:rPr>
          <w:szCs w:val="24"/>
        </w:rPr>
      </w:pPr>
      <w:r w:rsidRPr="00A0110A">
        <w:rPr>
          <w:b/>
          <w:bCs/>
          <w:szCs w:val="24"/>
        </w:rPr>
        <w:t>9</w:t>
      </w:r>
      <w:r w:rsidRPr="00390ECE">
        <w:rPr>
          <w:szCs w:val="24"/>
        </w:rPr>
        <w:t>. Make temporary connections to close off pipework for pressure test.</w:t>
      </w:r>
    </w:p>
    <w:p w14:paraId="34CFDFA2" w14:textId="77777777" w:rsidR="0053026E" w:rsidRPr="00390ECE" w:rsidRDefault="0053026E" w:rsidP="00A0110A">
      <w:pPr>
        <w:ind w:firstLine="720"/>
        <w:rPr>
          <w:szCs w:val="24"/>
        </w:rPr>
      </w:pPr>
      <w:r w:rsidRPr="00A0110A">
        <w:rPr>
          <w:b/>
          <w:bCs/>
          <w:szCs w:val="24"/>
        </w:rPr>
        <w:t>10.</w:t>
      </w:r>
      <w:r w:rsidRPr="00390ECE">
        <w:rPr>
          <w:szCs w:val="24"/>
        </w:rPr>
        <w:t xml:space="preserve"> Fill with water and pressurise. Check for leaks.</w:t>
      </w:r>
    </w:p>
    <w:p w14:paraId="25C314EE" w14:textId="77777777" w:rsidR="0053026E" w:rsidRPr="00390ECE" w:rsidRDefault="0053026E" w:rsidP="0053026E">
      <w:pPr>
        <w:ind w:firstLine="720"/>
        <w:rPr>
          <w:szCs w:val="24"/>
        </w:rPr>
      </w:pPr>
      <w:r w:rsidRPr="00A0110A">
        <w:rPr>
          <w:b/>
          <w:bCs/>
          <w:szCs w:val="24"/>
        </w:rPr>
        <w:t>11</w:t>
      </w:r>
      <w:r w:rsidRPr="00390ECE">
        <w:rPr>
          <w:szCs w:val="24"/>
        </w:rPr>
        <w:t>. Pressurise to specified max pressure and close off for pressure drop test.</w:t>
      </w:r>
    </w:p>
    <w:p w14:paraId="4806C873" w14:textId="77777777" w:rsidR="0053026E" w:rsidRPr="00390ECE" w:rsidRDefault="0053026E" w:rsidP="0053026E">
      <w:pPr>
        <w:ind w:firstLine="720"/>
        <w:rPr>
          <w:szCs w:val="24"/>
        </w:rPr>
      </w:pPr>
      <w:r w:rsidRPr="00A0110A">
        <w:rPr>
          <w:b/>
          <w:bCs/>
          <w:szCs w:val="24"/>
        </w:rPr>
        <w:t>12</w:t>
      </w:r>
      <w:r w:rsidRPr="00390ECE">
        <w:rPr>
          <w:szCs w:val="24"/>
        </w:rPr>
        <w:t>. Release pressure and allow pipework to drain.</w:t>
      </w:r>
    </w:p>
    <w:p w14:paraId="4744C363" w14:textId="77777777" w:rsidR="0053026E" w:rsidRPr="00390ECE" w:rsidRDefault="0053026E" w:rsidP="0053026E">
      <w:pPr>
        <w:ind w:firstLine="720"/>
        <w:rPr>
          <w:szCs w:val="24"/>
        </w:rPr>
      </w:pPr>
      <w:r w:rsidRPr="00A0110A">
        <w:rPr>
          <w:b/>
          <w:bCs/>
          <w:szCs w:val="24"/>
        </w:rPr>
        <w:t>13.</w:t>
      </w:r>
      <w:r w:rsidRPr="00390ECE">
        <w:rPr>
          <w:szCs w:val="24"/>
        </w:rPr>
        <w:t xml:space="preserve"> Remove all tools and excess materials.</w:t>
      </w:r>
    </w:p>
    <w:p w14:paraId="34087E1D" w14:textId="51F6F6CE" w:rsidR="0053026E" w:rsidRPr="00390ECE" w:rsidRDefault="0053026E" w:rsidP="0053026E">
      <w:pPr>
        <w:ind w:firstLine="720"/>
        <w:rPr>
          <w:szCs w:val="24"/>
        </w:rPr>
      </w:pPr>
      <w:r w:rsidRPr="00A0110A">
        <w:rPr>
          <w:b/>
          <w:bCs/>
          <w:szCs w:val="24"/>
        </w:rPr>
        <w:t>14</w:t>
      </w:r>
      <w:r w:rsidRPr="00390ECE">
        <w:rPr>
          <w:szCs w:val="24"/>
        </w:rPr>
        <w:t>. Clear debris to designated waste skip</w:t>
      </w:r>
      <w:r w:rsidR="003B42A5" w:rsidRPr="00390ECE">
        <w:rPr>
          <w:szCs w:val="24"/>
        </w:rPr>
        <w:t>.</w:t>
      </w:r>
    </w:p>
    <w:p w14:paraId="5B4CB874" w14:textId="77777777" w:rsidR="00EC40F9" w:rsidRDefault="0053026E" w:rsidP="00EC40F9">
      <w:pPr>
        <w:ind w:firstLine="720"/>
        <w:rPr>
          <w:szCs w:val="24"/>
        </w:rPr>
      </w:pPr>
      <w:r w:rsidRPr="00A0110A">
        <w:rPr>
          <w:b/>
          <w:bCs/>
          <w:szCs w:val="24"/>
        </w:rPr>
        <w:t>15</w:t>
      </w:r>
      <w:r w:rsidRPr="00390ECE">
        <w:rPr>
          <w:szCs w:val="24"/>
        </w:rPr>
        <w:t>. Hand over to client</w:t>
      </w:r>
      <w:r w:rsidR="003B42A5" w:rsidRPr="00390ECE">
        <w:rPr>
          <w:szCs w:val="24"/>
        </w:rPr>
        <w:t>.</w:t>
      </w:r>
    </w:p>
    <w:p w14:paraId="293663DB" w14:textId="0A7F9390" w:rsidR="000652A0" w:rsidRPr="00EC40F9" w:rsidRDefault="00390ECE" w:rsidP="00EC40F9">
      <w:pPr>
        <w:rPr>
          <w:szCs w:val="24"/>
        </w:rPr>
      </w:pPr>
      <w:r w:rsidRPr="00EC40F9">
        <w:rPr>
          <w:b/>
          <w:bCs/>
        </w:rPr>
        <w:t>Fitting Sanitary Wear</w:t>
      </w:r>
    </w:p>
    <w:p w14:paraId="55DE7795" w14:textId="77777777" w:rsidR="0017151B" w:rsidRDefault="00390ECE" w:rsidP="0017151B">
      <w:pPr>
        <w:ind w:firstLine="720"/>
        <w:rPr>
          <w:szCs w:val="24"/>
        </w:rPr>
      </w:pPr>
      <w:r w:rsidRPr="00A0110A">
        <w:rPr>
          <w:b/>
          <w:bCs/>
          <w:szCs w:val="24"/>
        </w:rPr>
        <w:t>1.</w:t>
      </w:r>
      <w:r w:rsidRPr="00390ECE">
        <w:rPr>
          <w:szCs w:val="24"/>
        </w:rPr>
        <w:t xml:space="preserve"> Mark out the position of all sanitary wear.</w:t>
      </w:r>
    </w:p>
    <w:p w14:paraId="17F23449" w14:textId="68711924" w:rsidR="00390ECE" w:rsidRPr="00390ECE" w:rsidRDefault="00390ECE" w:rsidP="0017151B">
      <w:pPr>
        <w:ind w:left="720"/>
        <w:rPr>
          <w:szCs w:val="24"/>
        </w:rPr>
      </w:pPr>
      <w:r w:rsidRPr="00A0110A">
        <w:rPr>
          <w:b/>
          <w:bCs/>
          <w:szCs w:val="24"/>
        </w:rPr>
        <w:t>2</w:t>
      </w:r>
      <w:r w:rsidRPr="00390ECE">
        <w:rPr>
          <w:szCs w:val="24"/>
        </w:rPr>
        <w:t>.Fit the bath or shower base as per the manufacturer instruction. Ensure feet are mounted on robust floor or add pattress blocks. Secure to wall using suitable proprietary fixings.</w:t>
      </w:r>
    </w:p>
    <w:p w14:paraId="41CC8EF7" w14:textId="77777777" w:rsidR="00390ECE" w:rsidRPr="00390ECE" w:rsidRDefault="00390ECE" w:rsidP="00390ECE">
      <w:pPr>
        <w:ind w:left="720"/>
        <w:rPr>
          <w:szCs w:val="24"/>
        </w:rPr>
      </w:pPr>
      <w:r w:rsidRPr="00A0110A">
        <w:rPr>
          <w:b/>
          <w:bCs/>
          <w:szCs w:val="24"/>
        </w:rPr>
        <w:t>3</w:t>
      </w:r>
      <w:r w:rsidRPr="00390ECE">
        <w:rPr>
          <w:szCs w:val="24"/>
        </w:rPr>
        <w:t>. Drill, plug and fix the supports for the sink, toilet and bidet (if applicable) using suitable proprietary fixings.</w:t>
      </w:r>
    </w:p>
    <w:p w14:paraId="5F956748" w14:textId="77777777" w:rsidR="00390ECE" w:rsidRPr="00390ECE" w:rsidRDefault="00390ECE" w:rsidP="00390ECE">
      <w:pPr>
        <w:ind w:firstLine="720"/>
        <w:rPr>
          <w:szCs w:val="24"/>
        </w:rPr>
      </w:pPr>
      <w:r w:rsidRPr="00A0110A">
        <w:rPr>
          <w:b/>
          <w:bCs/>
          <w:szCs w:val="24"/>
        </w:rPr>
        <w:t>4.</w:t>
      </w:r>
      <w:r w:rsidRPr="00390ECE">
        <w:rPr>
          <w:szCs w:val="24"/>
        </w:rPr>
        <w:t xml:space="preserve"> Fit the sink and bidet (if applicable.)</w:t>
      </w:r>
    </w:p>
    <w:p w14:paraId="01A80EED" w14:textId="77777777" w:rsidR="00390ECE" w:rsidRPr="00390ECE" w:rsidRDefault="00390ECE" w:rsidP="00390ECE">
      <w:pPr>
        <w:ind w:firstLine="720"/>
        <w:rPr>
          <w:szCs w:val="24"/>
        </w:rPr>
      </w:pPr>
      <w:r w:rsidRPr="00A0110A">
        <w:rPr>
          <w:b/>
          <w:bCs/>
          <w:szCs w:val="24"/>
        </w:rPr>
        <w:lastRenderedPageBreak/>
        <w:t>5.</w:t>
      </w:r>
      <w:r w:rsidRPr="00390ECE">
        <w:rPr>
          <w:szCs w:val="24"/>
        </w:rPr>
        <w:t xml:space="preserve"> Fabricate and install waste pipes and traps</w:t>
      </w:r>
    </w:p>
    <w:p w14:paraId="27513E71" w14:textId="77777777" w:rsidR="00390ECE" w:rsidRPr="00390ECE" w:rsidRDefault="00390ECE" w:rsidP="00F34E0F">
      <w:pPr>
        <w:ind w:left="720"/>
        <w:rPr>
          <w:szCs w:val="24"/>
        </w:rPr>
      </w:pPr>
      <w:r w:rsidRPr="00A0110A">
        <w:rPr>
          <w:b/>
          <w:bCs/>
          <w:szCs w:val="24"/>
        </w:rPr>
        <w:t>6.</w:t>
      </w:r>
      <w:r w:rsidRPr="00390ECE">
        <w:rPr>
          <w:szCs w:val="24"/>
        </w:rPr>
        <w:t xml:space="preserve"> Where a plastic pipe is connected with solvents, staff will follow all safe use instructions.</w:t>
      </w:r>
    </w:p>
    <w:p w14:paraId="72D52C32" w14:textId="77777777" w:rsidR="00390ECE" w:rsidRPr="00390ECE" w:rsidRDefault="00390ECE" w:rsidP="00390ECE">
      <w:pPr>
        <w:ind w:firstLine="720"/>
        <w:rPr>
          <w:szCs w:val="24"/>
        </w:rPr>
      </w:pPr>
      <w:r w:rsidRPr="00A0110A">
        <w:rPr>
          <w:b/>
          <w:bCs/>
          <w:szCs w:val="24"/>
        </w:rPr>
        <w:t>7.</w:t>
      </w:r>
      <w:r w:rsidRPr="00390ECE">
        <w:rPr>
          <w:szCs w:val="24"/>
        </w:rPr>
        <w:t xml:space="preserve"> Connect the waste pipes to traps and check for leaks.</w:t>
      </w:r>
    </w:p>
    <w:p w14:paraId="770D79E0" w14:textId="77777777" w:rsidR="00390ECE" w:rsidRPr="00390ECE" w:rsidRDefault="00390ECE" w:rsidP="00390ECE">
      <w:pPr>
        <w:ind w:firstLine="720"/>
        <w:rPr>
          <w:szCs w:val="24"/>
        </w:rPr>
      </w:pPr>
      <w:r w:rsidRPr="00A0110A">
        <w:rPr>
          <w:b/>
          <w:bCs/>
          <w:szCs w:val="24"/>
        </w:rPr>
        <w:t>8</w:t>
      </w:r>
      <w:r w:rsidRPr="00390ECE">
        <w:rPr>
          <w:szCs w:val="24"/>
        </w:rPr>
        <w:t>. Position wc and connect to soil pipe ensuring seal is aligned correctly.</w:t>
      </w:r>
    </w:p>
    <w:p w14:paraId="5B098AC6" w14:textId="1747341D" w:rsidR="00390ECE" w:rsidRPr="00390ECE" w:rsidRDefault="00390ECE" w:rsidP="00390ECE">
      <w:pPr>
        <w:ind w:firstLine="720"/>
        <w:rPr>
          <w:szCs w:val="24"/>
        </w:rPr>
      </w:pPr>
      <w:r w:rsidRPr="00A0110A">
        <w:rPr>
          <w:b/>
          <w:bCs/>
          <w:szCs w:val="24"/>
        </w:rPr>
        <w:t>9</w:t>
      </w:r>
      <w:r w:rsidRPr="00390ECE">
        <w:rPr>
          <w:szCs w:val="24"/>
        </w:rPr>
        <w:t>. Make up plastic pipework and connect to hot and cold-water feeds.</w:t>
      </w:r>
    </w:p>
    <w:p w14:paraId="181DA646" w14:textId="1A0F931C" w:rsidR="00390ECE" w:rsidRPr="00390ECE" w:rsidRDefault="00390ECE" w:rsidP="00390ECE">
      <w:pPr>
        <w:ind w:left="720"/>
        <w:rPr>
          <w:szCs w:val="24"/>
        </w:rPr>
      </w:pPr>
      <w:r w:rsidRPr="00A0110A">
        <w:rPr>
          <w:b/>
          <w:bCs/>
          <w:szCs w:val="24"/>
        </w:rPr>
        <w:t>10</w:t>
      </w:r>
      <w:r w:rsidRPr="00390ECE">
        <w:rPr>
          <w:szCs w:val="24"/>
        </w:rPr>
        <w:t>. Where water feeds are made up in copper, care must be taken to prevent fire during hot work.</w:t>
      </w:r>
    </w:p>
    <w:p w14:paraId="448084D3" w14:textId="77777777" w:rsidR="00390ECE" w:rsidRPr="00390ECE" w:rsidRDefault="00390ECE" w:rsidP="00390ECE">
      <w:pPr>
        <w:ind w:firstLine="720"/>
        <w:rPr>
          <w:szCs w:val="24"/>
        </w:rPr>
      </w:pPr>
      <w:r w:rsidRPr="00A0110A">
        <w:rPr>
          <w:b/>
          <w:bCs/>
          <w:szCs w:val="24"/>
        </w:rPr>
        <w:t>11</w:t>
      </w:r>
      <w:r w:rsidRPr="00390ECE">
        <w:rPr>
          <w:szCs w:val="24"/>
        </w:rPr>
        <w:t>. Ensure the correct type of fire extinguisher is on hand during hot work.</w:t>
      </w:r>
    </w:p>
    <w:p w14:paraId="117471BD" w14:textId="77777777" w:rsidR="00390ECE" w:rsidRPr="00390ECE" w:rsidRDefault="00390ECE" w:rsidP="00390ECE">
      <w:pPr>
        <w:ind w:firstLine="720"/>
        <w:rPr>
          <w:szCs w:val="24"/>
        </w:rPr>
      </w:pPr>
      <w:r w:rsidRPr="00A0110A">
        <w:rPr>
          <w:b/>
          <w:bCs/>
          <w:szCs w:val="24"/>
        </w:rPr>
        <w:t>12</w:t>
      </w:r>
      <w:r w:rsidRPr="00390ECE">
        <w:rPr>
          <w:szCs w:val="24"/>
        </w:rPr>
        <w:t>. Protect surrounding area with heat shields.</w:t>
      </w:r>
    </w:p>
    <w:p w14:paraId="3B3C2665" w14:textId="77777777" w:rsidR="00390ECE" w:rsidRPr="00390ECE" w:rsidRDefault="00390ECE" w:rsidP="00390ECE">
      <w:pPr>
        <w:ind w:firstLine="720"/>
        <w:rPr>
          <w:szCs w:val="24"/>
        </w:rPr>
      </w:pPr>
      <w:r w:rsidRPr="00A0110A">
        <w:rPr>
          <w:b/>
          <w:bCs/>
          <w:szCs w:val="24"/>
        </w:rPr>
        <w:t>13</w:t>
      </w:r>
      <w:r w:rsidRPr="00390ECE">
        <w:rPr>
          <w:szCs w:val="24"/>
        </w:rPr>
        <w:t>. Ensure adequate natural ventilation to remove fume during solder work.</w:t>
      </w:r>
    </w:p>
    <w:p w14:paraId="0D99B627" w14:textId="77777777" w:rsidR="00390ECE" w:rsidRPr="00390ECE" w:rsidRDefault="00390ECE" w:rsidP="00390ECE">
      <w:pPr>
        <w:ind w:firstLine="720"/>
        <w:rPr>
          <w:szCs w:val="24"/>
        </w:rPr>
      </w:pPr>
      <w:r w:rsidRPr="00A0110A">
        <w:rPr>
          <w:b/>
          <w:bCs/>
          <w:szCs w:val="24"/>
        </w:rPr>
        <w:t>14</w:t>
      </w:r>
      <w:r w:rsidRPr="00390ECE">
        <w:rPr>
          <w:szCs w:val="24"/>
        </w:rPr>
        <w:t>. Prepare all fittings, apply flux, connect and solder all joints.</w:t>
      </w:r>
    </w:p>
    <w:p w14:paraId="5CEDB841" w14:textId="77777777" w:rsidR="00390ECE" w:rsidRPr="00390ECE" w:rsidRDefault="00390ECE" w:rsidP="00390ECE">
      <w:pPr>
        <w:ind w:firstLine="720"/>
        <w:rPr>
          <w:szCs w:val="24"/>
        </w:rPr>
      </w:pPr>
      <w:r w:rsidRPr="00A0110A">
        <w:rPr>
          <w:b/>
          <w:bCs/>
          <w:szCs w:val="24"/>
        </w:rPr>
        <w:t>15</w:t>
      </w:r>
      <w:r w:rsidRPr="00390ECE">
        <w:rPr>
          <w:szCs w:val="24"/>
        </w:rPr>
        <w:t>. Fit the shower enclosure as per the manufacturer instruction.</w:t>
      </w:r>
    </w:p>
    <w:p w14:paraId="26C27766" w14:textId="77777777" w:rsidR="00390ECE" w:rsidRPr="00390ECE" w:rsidRDefault="00390ECE" w:rsidP="00390ECE">
      <w:pPr>
        <w:ind w:firstLine="720"/>
        <w:rPr>
          <w:szCs w:val="24"/>
        </w:rPr>
      </w:pPr>
      <w:r w:rsidRPr="00A0110A">
        <w:rPr>
          <w:b/>
          <w:bCs/>
          <w:szCs w:val="24"/>
        </w:rPr>
        <w:t>16</w:t>
      </w:r>
      <w:r w:rsidRPr="00390ECE">
        <w:rPr>
          <w:szCs w:val="24"/>
        </w:rPr>
        <w:t>. Seal around the sanitary wear with white or clear mastic as specification.</w:t>
      </w:r>
    </w:p>
    <w:p w14:paraId="657A8B5C" w14:textId="77777777" w:rsidR="00390ECE" w:rsidRPr="00390ECE" w:rsidRDefault="00390ECE" w:rsidP="00390ECE">
      <w:pPr>
        <w:ind w:firstLine="720"/>
        <w:rPr>
          <w:szCs w:val="24"/>
        </w:rPr>
      </w:pPr>
      <w:r w:rsidRPr="00A0110A">
        <w:rPr>
          <w:b/>
          <w:bCs/>
          <w:szCs w:val="24"/>
        </w:rPr>
        <w:t>17</w:t>
      </w:r>
      <w:r w:rsidRPr="00390ECE">
        <w:rPr>
          <w:szCs w:val="24"/>
        </w:rPr>
        <w:t>. Drill, plug and fix any accessories.</w:t>
      </w:r>
    </w:p>
    <w:p w14:paraId="29413E5C" w14:textId="77777777" w:rsidR="00390ECE" w:rsidRPr="00390ECE" w:rsidRDefault="00390ECE" w:rsidP="00390ECE">
      <w:pPr>
        <w:ind w:left="720"/>
        <w:rPr>
          <w:szCs w:val="24"/>
        </w:rPr>
      </w:pPr>
      <w:r w:rsidRPr="00A0110A">
        <w:rPr>
          <w:b/>
          <w:bCs/>
          <w:szCs w:val="24"/>
        </w:rPr>
        <w:t>18</w:t>
      </w:r>
      <w:r w:rsidRPr="00390ECE">
        <w:rPr>
          <w:szCs w:val="24"/>
        </w:rPr>
        <w:t>. Ensure all plugs, handles taps and other ancillaries are correctly fitted to sanitary ware.</w:t>
      </w:r>
    </w:p>
    <w:p w14:paraId="3866077B" w14:textId="454CEE05" w:rsidR="00390ECE" w:rsidRPr="00390ECE" w:rsidRDefault="00390ECE" w:rsidP="00390ECE">
      <w:pPr>
        <w:ind w:left="720"/>
        <w:rPr>
          <w:szCs w:val="24"/>
        </w:rPr>
      </w:pPr>
      <w:r w:rsidRPr="00A0110A">
        <w:rPr>
          <w:b/>
          <w:bCs/>
          <w:szCs w:val="24"/>
        </w:rPr>
        <w:t>19</w:t>
      </w:r>
      <w:r w:rsidRPr="00390ECE">
        <w:rPr>
          <w:szCs w:val="24"/>
        </w:rPr>
        <w:t>.Test for correct operation including wc cistern capacity, float valve adjustment, flushing of toilet and emptying of water through plugs and overflows.</w:t>
      </w:r>
    </w:p>
    <w:p w14:paraId="68D247AB" w14:textId="0A3B0949" w:rsidR="00624D42" w:rsidRPr="00480F63" w:rsidRDefault="00390ECE" w:rsidP="00480F63">
      <w:pPr>
        <w:ind w:left="720"/>
        <w:rPr>
          <w:szCs w:val="24"/>
        </w:rPr>
      </w:pPr>
      <w:r w:rsidRPr="00A0110A">
        <w:rPr>
          <w:b/>
          <w:bCs/>
          <w:szCs w:val="24"/>
        </w:rPr>
        <w:t>20.</w:t>
      </w:r>
      <w:r w:rsidRPr="00390ECE">
        <w:rPr>
          <w:szCs w:val="24"/>
        </w:rPr>
        <w:t xml:space="preserve"> Visually inspect pipe work and joints for leaks and damage both internally and externally.</w:t>
      </w:r>
    </w:p>
    <w:p w14:paraId="3E27E2F3" w14:textId="2B803FAF" w:rsidR="00390ECE" w:rsidRPr="00EC40F9" w:rsidRDefault="00390ECE" w:rsidP="00EC40F9">
      <w:pPr>
        <w:rPr>
          <w:b/>
          <w:bCs/>
        </w:rPr>
      </w:pPr>
      <w:r w:rsidRPr="00EC40F9">
        <w:rPr>
          <w:b/>
          <w:bCs/>
        </w:rPr>
        <w:t xml:space="preserve">Fitting Kitchen </w:t>
      </w:r>
      <w:r w:rsidR="00480F63" w:rsidRPr="00EC40F9">
        <w:rPr>
          <w:b/>
          <w:bCs/>
        </w:rPr>
        <w:t>/</w:t>
      </w:r>
      <w:r w:rsidRPr="00EC40F9">
        <w:rPr>
          <w:b/>
          <w:bCs/>
        </w:rPr>
        <w:t xml:space="preserve"> Utility Sink</w:t>
      </w:r>
    </w:p>
    <w:p w14:paraId="1B3A4ACA" w14:textId="0703A516" w:rsidR="00390ECE" w:rsidRPr="00F34E0F" w:rsidRDefault="00390ECE" w:rsidP="00F34E0F">
      <w:pPr>
        <w:ind w:left="720"/>
        <w:rPr>
          <w:szCs w:val="24"/>
        </w:rPr>
      </w:pPr>
      <w:r w:rsidRPr="00A0110A">
        <w:rPr>
          <w:b/>
          <w:bCs/>
          <w:szCs w:val="24"/>
        </w:rPr>
        <w:t>1</w:t>
      </w:r>
      <w:r w:rsidRPr="00F34E0F">
        <w:rPr>
          <w:szCs w:val="24"/>
        </w:rPr>
        <w:t>. Use all equipment according to manufacturer’s instruction and perform a visual check.</w:t>
      </w:r>
    </w:p>
    <w:p w14:paraId="2653D7F0" w14:textId="77777777" w:rsidR="00390ECE" w:rsidRPr="00F34E0F" w:rsidRDefault="00390ECE" w:rsidP="00390ECE">
      <w:pPr>
        <w:ind w:firstLine="720"/>
        <w:rPr>
          <w:szCs w:val="24"/>
        </w:rPr>
      </w:pPr>
      <w:r w:rsidRPr="00A0110A">
        <w:rPr>
          <w:b/>
          <w:bCs/>
          <w:szCs w:val="24"/>
        </w:rPr>
        <w:t>2.</w:t>
      </w:r>
      <w:r w:rsidRPr="00F34E0F">
        <w:rPr>
          <w:szCs w:val="24"/>
        </w:rPr>
        <w:t xml:space="preserve"> Ensure correct PPE is worn.</w:t>
      </w:r>
    </w:p>
    <w:p w14:paraId="1FA9ADE0" w14:textId="17B7E675" w:rsidR="00390ECE" w:rsidRPr="00F34E0F" w:rsidRDefault="00390ECE" w:rsidP="00390ECE">
      <w:pPr>
        <w:ind w:left="720"/>
        <w:rPr>
          <w:szCs w:val="24"/>
        </w:rPr>
      </w:pPr>
      <w:r w:rsidRPr="00A0110A">
        <w:rPr>
          <w:b/>
          <w:bCs/>
          <w:szCs w:val="24"/>
        </w:rPr>
        <w:t>3</w:t>
      </w:r>
      <w:r w:rsidRPr="00F34E0F">
        <w:rPr>
          <w:szCs w:val="24"/>
        </w:rPr>
        <w:t>.Mark out the position of the sink on the worktop. (Check for interference with carcass panels and bracings, adjust as necessary)</w:t>
      </w:r>
    </w:p>
    <w:p w14:paraId="0EDD70A9" w14:textId="77777777" w:rsidR="00390ECE" w:rsidRPr="00F34E0F" w:rsidRDefault="00390ECE" w:rsidP="00390ECE">
      <w:pPr>
        <w:ind w:firstLine="720"/>
        <w:rPr>
          <w:szCs w:val="24"/>
        </w:rPr>
      </w:pPr>
      <w:r w:rsidRPr="00A0110A">
        <w:rPr>
          <w:b/>
          <w:bCs/>
          <w:szCs w:val="24"/>
        </w:rPr>
        <w:t>4</w:t>
      </w:r>
      <w:r w:rsidRPr="00F34E0F">
        <w:rPr>
          <w:szCs w:val="24"/>
        </w:rPr>
        <w:t>. Drill and jigsaw out the void for the sink (if necessary.)</w:t>
      </w:r>
    </w:p>
    <w:p w14:paraId="6037C51B" w14:textId="3843F832" w:rsidR="00390ECE" w:rsidRPr="00F34E0F" w:rsidRDefault="00390ECE" w:rsidP="00390ECE">
      <w:pPr>
        <w:ind w:left="720"/>
        <w:rPr>
          <w:szCs w:val="24"/>
        </w:rPr>
      </w:pPr>
      <w:r w:rsidRPr="00A0110A">
        <w:rPr>
          <w:b/>
          <w:bCs/>
          <w:szCs w:val="24"/>
        </w:rPr>
        <w:t>5.</w:t>
      </w:r>
      <w:r w:rsidRPr="00F34E0F">
        <w:rPr>
          <w:szCs w:val="24"/>
        </w:rPr>
        <w:t xml:space="preserve"> Test fit the sink. Dress the aperture timber face and seal with lacquer to prevent water ingress.</w:t>
      </w:r>
    </w:p>
    <w:p w14:paraId="5691821C" w14:textId="77777777" w:rsidR="00390ECE" w:rsidRPr="00F34E0F" w:rsidRDefault="00390ECE" w:rsidP="00390ECE">
      <w:pPr>
        <w:ind w:firstLine="720"/>
        <w:rPr>
          <w:szCs w:val="24"/>
        </w:rPr>
      </w:pPr>
      <w:r w:rsidRPr="00A0110A">
        <w:rPr>
          <w:b/>
          <w:bCs/>
          <w:szCs w:val="24"/>
        </w:rPr>
        <w:t>6.</w:t>
      </w:r>
      <w:r w:rsidRPr="00F34E0F">
        <w:rPr>
          <w:szCs w:val="24"/>
        </w:rPr>
        <w:t xml:space="preserve"> Fit the sink and secure with clips provided.</w:t>
      </w:r>
    </w:p>
    <w:p w14:paraId="27395C31" w14:textId="77777777" w:rsidR="00390ECE" w:rsidRPr="00F34E0F" w:rsidRDefault="00390ECE" w:rsidP="00390ECE">
      <w:pPr>
        <w:ind w:firstLine="720"/>
        <w:rPr>
          <w:szCs w:val="24"/>
        </w:rPr>
      </w:pPr>
      <w:r w:rsidRPr="00A0110A">
        <w:rPr>
          <w:b/>
          <w:bCs/>
          <w:szCs w:val="24"/>
        </w:rPr>
        <w:t>7</w:t>
      </w:r>
      <w:r w:rsidRPr="00F34E0F">
        <w:rPr>
          <w:szCs w:val="24"/>
        </w:rPr>
        <w:t>. Connect the trap, waste, hot and cold feeds.</w:t>
      </w:r>
    </w:p>
    <w:p w14:paraId="5E928C7B" w14:textId="77777777" w:rsidR="00390ECE" w:rsidRPr="00F34E0F" w:rsidRDefault="00390ECE" w:rsidP="00F34E0F">
      <w:pPr>
        <w:ind w:left="720"/>
        <w:rPr>
          <w:szCs w:val="24"/>
        </w:rPr>
      </w:pPr>
      <w:r w:rsidRPr="00A0110A">
        <w:rPr>
          <w:b/>
          <w:bCs/>
          <w:szCs w:val="24"/>
        </w:rPr>
        <w:lastRenderedPageBreak/>
        <w:t>8</w:t>
      </w:r>
      <w:r w:rsidRPr="00F34E0F">
        <w:rPr>
          <w:szCs w:val="24"/>
        </w:rPr>
        <w:t>. Where a plastic pipe is connected with solvents, staff will follow all safe use instructions.</w:t>
      </w:r>
    </w:p>
    <w:p w14:paraId="37242BDE" w14:textId="77777777" w:rsidR="00390ECE" w:rsidRPr="00F34E0F" w:rsidRDefault="00390ECE" w:rsidP="00F34E0F">
      <w:pPr>
        <w:ind w:left="720"/>
        <w:rPr>
          <w:szCs w:val="24"/>
        </w:rPr>
      </w:pPr>
      <w:r w:rsidRPr="00A0110A">
        <w:rPr>
          <w:b/>
          <w:bCs/>
          <w:szCs w:val="24"/>
        </w:rPr>
        <w:t>9</w:t>
      </w:r>
      <w:r w:rsidRPr="00F34E0F">
        <w:rPr>
          <w:szCs w:val="24"/>
        </w:rPr>
        <w:t>. Where copper pipework has been installed take care to prevent fire during hot work.</w:t>
      </w:r>
    </w:p>
    <w:p w14:paraId="01B3ADAF" w14:textId="77777777" w:rsidR="00390ECE" w:rsidRPr="00F34E0F" w:rsidRDefault="00390ECE" w:rsidP="00390ECE">
      <w:pPr>
        <w:ind w:firstLine="720"/>
        <w:rPr>
          <w:szCs w:val="24"/>
        </w:rPr>
      </w:pPr>
      <w:r w:rsidRPr="00A0110A">
        <w:rPr>
          <w:b/>
          <w:bCs/>
          <w:szCs w:val="24"/>
        </w:rPr>
        <w:t>10</w:t>
      </w:r>
      <w:r w:rsidRPr="00F34E0F">
        <w:rPr>
          <w:szCs w:val="24"/>
        </w:rPr>
        <w:t>. Ensure the correct type of fire extinguisher is on hand during hot work.</w:t>
      </w:r>
    </w:p>
    <w:p w14:paraId="651AB15E" w14:textId="77777777" w:rsidR="00390ECE" w:rsidRPr="00F34E0F" w:rsidRDefault="00390ECE" w:rsidP="00390ECE">
      <w:pPr>
        <w:ind w:firstLine="720"/>
        <w:rPr>
          <w:szCs w:val="24"/>
        </w:rPr>
      </w:pPr>
      <w:r w:rsidRPr="00A0110A">
        <w:rPr>
          <w:b/>
          <w:bCs/>
          <w:szCs w:val="24"/>
        </w:rPr>
        <w:t>11</w:t>
      </w:r>
      <w:r w:rsidRPr="00F34E0F">
        <w:rPr>
          <w:szCs w:val="24"/>
        </w:rPr>
        <w:t>. Protect surrounding area with heat shields.</w:t>
      </w:r>
    </w:p>
    <w:p w14:paraId="4C135617" w14:textId="77777777" w:rsidR="00390ECE" w:rsidRPr="00F34E0F" w:rsidRDefault="00390ECE" w:rsidP="00390ECE">
      <w:pPr>
        <w:ind w:firstLine="720"/>
        <w:rPr>
          <w:szCs w:val="24"/>
        </w:rPr>
      </w:pPr>
      <w:r w:rsidRPr="00A0110A">
        <w:rPr>
          <w:b/>
          <w:bCs/>
          <w:szCs w:val="24"/>
        </w:rPr>
        <w:t>12.</w:t>
      </w:r>
      <w:r w:rsidRPr="00F34E0F">
        <w:rPr>
          <w:szCs w:val="24"/>
        </w:rPr>
        <w:t xml:space="preserve"> Ensure adequate natural ventilation to remove fume during solder work.</w:t>
      </w:r>
    </w:p>
    <w:p w14:paraId="1CDA9343" w14:textId="77777777" w:rsidR="00390ECE" w:rsidRPr="00F34E0F" w:rsidRDefault="00390ECE" w:rsidP="00390ECE">
      <w:pPr>
        <w:ind w:firstLine="720"/>
        <w:rPr>
          <w:szCs w:val="24"/>
        </w:rPr>
      </w:pPr>
      <w:r w:rsidRPr="00A0110A">
        <w:rPr>
          <w:b/>
          <w:bCs/>
          <w:szCs w:val="24"/>
        </w:rPr>
        <w:t>13</w:t>
      </w:r>
      <w:r w:rsidRPr="00F34E0F">
        <w:rPr>
          <w:szCs w:val="24"/>
        </w:rPr>
        <w:t>. Prepare all fittings, apply flux, connect and solder all joints.</w:t>
      </w:r>
    </w:p>
    <w:p w14:paraId="08504231" w14:textId="77777777" w:rsidR="00390ECE" w:rsidRPr="00F34E0F" w:rsidRDefault="00390ECE" w:rsidP="00390ECE">
      <w:pPr>
        <w:ind w:firstLine="720"/>
        <w:rPr>
          <w:szCs w:val="24"/>
        </w:rPr>
      </w:pPr>
      <w:r w:rsidRPr="00A0110A">
        <w:rPr>
          <w:b/>
          <w:bCs/>
          <w:szCs w:val="24"/>
        </w:rPr>
        <w:t>14</w:t>
      </w:r>
      <w:r w:rsidRPr="00F34E0F">
        <w:rPr>
          <w:szCs w:val="24"/>
        </w:rPr>
        <w:t>. Seal around the sink ware with clear mastic to work top surface.</w:t>
      </w:r>
    </w:p>
    <w:p w14:paraId="0A0804E8" w14:textId="77777777" w:rsidR="00390ECE" w:rsidRPr="00F34E0F" w:rsidRDefault="00390ECE" w:rsidP="00390ECE">
      <w:pPr>
        <w:ind w:firstLine="720"/>
        <w:rPr>
          <w:szCs w:val="24"/>
        </w:rPr>
      </w:pPr>
      <w:r w:rsidRPr="00A0110A">
        <w:rPr>
          <w:b/>
          <w:bCs/>
          <w:szCs w:val="24"/>
        </w:rPr>
        <w:t>15</w:t>
      </w:r>
      <w:r w:rsidRPr="00F34E0F">
        <w:rPr>
          <w:szCs w:val="24"/>
        </w:rPr>
        <w:t>. Test for correct operation, i.e. HOT (left), COLD (Right)</w:t>
      </w:r>
    </w:p>
    <w:p w14:paraId="638C27CF" w14:textId="0E7B99F4" w:rsidR="00F34E0F" w:rsidRDefault="00390ECE" w:rsidP="00A0110A">
      <w:pPr>
        <w:ind w:firstLine="720"/>
        <w:rPr>
          <w:szCs w:val="24"/>
        </w:rPr>
      </w:pPr>
      <w:r w:rsidRPr="00A0110A">
        <w:rPr>
          <w:b/>
          <w:bCs/>
          <w:szCs w:val="24"/>
        </w:rPr>
        <w:t>16</w:t>
      </w:r>
      <w:r w:rsidRPr="00F34E0F">
        <w:rPr>
          <w:szCs w:val="24"/>
        </w:rPr>
        <w:t>. Visually inspect pipe work and joints for leaks and damage.</w:t>
      </w:r>
    </w:p>
    <w:p w14:paraId="23D07D9D" w14:textId="5AB6A2C1" w:rsidR="000652A0" w:rsidRPr="00EC40F9" w:rsidRDefault="00480F63" w:rsidP="00EC40F9">
      <w:pPr>
        <w:rPr>
          <w:b/>
          <w:bCs/>
        </w:rPr>
      </w:pPr>
      <w:r w:rsidRPr="00EC40F9">
        <w:rPr>
          <w:b/>
          <w:bCs/>
        </w:rPr>
        <w:t xml:space="preserve"> </w:t>
      </w:r>
      <w:r w:rsidR="00390ECE" w:rsidRPr="00EC40F9">
        <w:rPr>
          <w:b/>
          <w:bCs/>
        </w:rPr>
        <w:t>Fitting Radiators</w:t>
      </w:r>
    </w:p>
    <w:p w14:paraId="5E3BF9D1" w14:textId="04062872" w:rsidR="00390ECE" w:rsidRPr="00F34E0F" w:rsidRDefault="00390ECE" w:rsidP="00EC40F9">
      <w:pPr>
        <w:ind w:left="720"/>
        <w:rPr>
          <w:szCs w:val="24"/>
        </w:rPr>
      </w:pPr>
      <w:r w:rsidRPr="00A0110A">
        <w:rPr>
          <w:b/>
          <w:bCs/>
          <w:szCs w:val="24"/>
        </w:rPr>
        <w:t>1</w:t>
      </w:r>
      <w:r w:rsidRPr="00F34E0F">
        <w:rPr>
          <w:szCs w:val="24"/>
        </w:rPr>
        <w:t>.Deliver radiator, fittings and sealant tape plus appropriate tools to working area, using safe manual handling techniques and ensuring safe access and egress.</w:t>
      </w:r>
    </w:p>
    <w:p w14:paraId="15607B69" w14:textId="77777777" w:rsidR="00390ECE" w:rsidRPr="00F34E0F" w:rsidRDefault="00390ECE" w:rsidP="00390ECE">
      <w:pPr>
        <w:ind w:firstLine="720"/>
        <w:rPr>
          <w:szCs w:val="24"/>
        </w:rPr>
      </w:pPr>
      <w:r w:rsidRPr="00A0110A">
        <w:rPr>
          <w:b/>
          <w:bCs/>
          <w:szCs w:val="24"/>
        </w:rPr>
        <w:t>2</w:t>
      </w:r>
      <w:r w:rsidRPr="00F34E0F">
        <w:rPr>
          <w:szCs w:val="24"/>
        </w:rPr>
        <w:t>. Measure up wall for radiator brackets and mark out.</w:t>
      </w:r>
    </w:p>
    <w:p w14:paraId="316B249E" w14:textId="77777777" w:rsidR="00390ECE" w:rsidRPr="00F34E0F" w:rsidRDefault="00390ECE" w:rsidP="00390ECE">
      <w:pPr>
        <w:ind w:firstLine="720"/>
        <w:rPr>
          <w:szCs w:val="24"/>
        </w:rPr>
      </w:pPr>
      <w:r w:rsidRPr="00A0110A">
        <w:rPr>
          <w:b/>
          <w:bCs/>
          <w:szCs w:val="24"/>
        </w:rPr>
        <w:t>3</w:t>
      </w:r>
      <w:r w:rsidRPr="00F34E0F">
        <w:rPr>
          <w:szCs w:val="24"/>
        </w:rPr>
        <w:t>. Cat scan the walls for live services.</w:t>
      </w:r>
    </w:p>
    <w:p w14:paraId="76688116" w14:textId="77777777" w:rsidR="00390ECE" w:rsidRPr="00F34E0F" w:rsidRDefault="00390ECE" w:rsidP="00390ECE">
      <w:pPr>
        <w:ind w:firstLine="720"/>
        <w:rPr>
          <w:szCs w:val="24"/>
        </w:rPr>
      </w:pPr>
      <w:r w:rsidRPr="00A0110A">
        <w:rPr>
          <w:b/>
          <w:bCs/>
          <w:szCs w:val="24"/>
        </w:rPr>
        <w:t>4</w:t>
      </w:r>
      <w:r w:rsidRPr="00F34E0F">
        <w:rPr>
          <w:szCs w:val="24"/>
        </w:rPr>
        <w:t>. Inspect all tools for damage etc prior to use</w:t>
      </w:r>
    </w:p>
    <w:p w14:paraId="222D11F8" w14:textId="77777777" w:rsidR="00390ECE" w:rsidRPr="00F34E0F" w:rsidRDefault="00390ECE" w:rsidP="00390ECE">
      <w:pPr>
        <w:ind w:firstLine="720"/>
        <w:rPr>
          <w:szCs w:val="24"/>
        </w:rPr>
      </w:pPr>
      <w:r w:rsidRPr="00A0110A">
        <w:rPr>
          <w:b/>
          <w:bCs/>
          <w:szCs w:val="24"/>
        </w:rPr>
        <w:t>5</w:t>
      </w:r>
      <w:r w:rsidRPr="00F34E0F">
        <w:rPr>
          <w:szCs w:val="24"/>
        </w:rPr>
        <w:t>. Protect floor area from dust created while drilling.</w:t>
      </w:r>
    </w:p>
    <w:p w14:paraId="36171D01" w14:textId="77777777" w:rsidR="00390ECE" w:rsidRPr="00F34E0F" w:rsidRDefault="00390ECE" w:rsidP="00390ECE">
      <w:pPr>
        <w:ind w:firstLine="720"/>
        <w:rPr>
          <w:szCs w:val="24"/>
        </w:rPr>
      </w:pPr>
      <w:r w:rsidRPr="00A0110A">
        <w:rPr>
          <w:b/>
          <w:bCs/>
          <w:szCs w:val="24"/>
        </w:rPr>
        <w:t>6.</w:t>
      </w:r>
      <w:r w:rsidRPr="00F34E0F">
        <w:rPr>
          <w:szCs w:val="24"/>
        </w:rPr>
        <w:t xml:space="preserve"> Wear correct PPE as specified</w:t>
      </w:r>
    </w:p>
    <w:p w14:paraId="2FC074E6" w14:textId="77777777" w:rsidR="00390ECE" w:rsidRPr="00F34E0F" w:rsidRDefault="00390ECE" w:rsidP="00390ECE">
      <w:pPr>
        <w:ind w:firstLine="720"/>
        <w:rPr>
          <w:szCs w:val="24"/>
        </w:rPr>
      </w:pPr>
      <w:r w:rsidRPr="00A0110A">
        <w:rPr>
          <w:b/>
          <w:bCs/>
          <w:szCs w:val="24"/>
        </w:rPr>
        <w:t>7.</w:t>
      </w:r>
      <w:r w:rsidRPr="00F34E0F">
        <w:rPr>
          <w:szCs w:val="24"/>
        </w:rPr>
        <w:t xml:space="preserve"> If no live services found drill wall, install proprietary fixings and mount brackets.</w:t>
      </w:r>
    </w:p>
    <w:p w14:paraId="0551649D" w14:textId="77777777" w:rsidR="00390ECE" w:rsidRPr="00F34E0F" w:rsidRDefault="00390ECE" w:rsidP="00390ECE">
      <w:pPr>
        <w:ind w:firstLine="720"/>
        <w:rPr>
          <w:szCs w:val="24"/>
        </w:rPr>
      </w:pPr>
      <w:r w:rsidRPr="00A0110A">
        <w:rPr>
          <w:b/>
          <w:bCs/>
          <w:szCs w:val="24"/>
        </w:rPr>
        <w:t>8.</w:t>
      </w:r>
      <w:r w:rsidRPr="00F34E0F">
        <w:rPr>
          <w:szCs w:val="24"/>
        </w:rPr>
        <w:t xml:space="preserve"> Screw brackets into place.</w:t>
      </w:r>
    </w:p>
    <w:p w14:paraId="1E8D9256" w14:textId="77777777" w:rsidR="00390ECE" w:rsidRPr="00F34E0F" w:rsidRDefault="00390ECE" w:rsidP="00F34E0F">
      <w:pPr>
        <w:ind w:left="720"/>
        <w:rPr>
          <w:szCs w:val="24"/>
        </w:rPr>
      </w:pPr>
      <w:r w:rsidRPr="00A0110A">
        <w:rPr>
          <w:b/>
          <w:bCs/>
          <w:szCs w:val="24"/>
        </w:rPr>
        <w:t>9.</w:t>
      </w:r>
      <w:r w:rsidRPr="00F34E0F">
        <w:rPr>
          <w:szCs w:val="24"/>
        </w:rPr>
        <w:t xml:space="preserve"> Prepare radiator valves, bleed valve and plug using PTFE tape to seal threads and secure.</w:t>
      </w:r>
    </w:p>
    <w:p w14:paraId="3833A2AB" w14:textId="77777777" w:rsidR="00390ECE" w:rsidRPr="00F34E0F" w:rsidRDefault="00390ECE" w:rsidP="00390ECE">
      <w:pPr>
        <w:ind w:firstLine="720"/>
        <w:rPr>
          <w:szCs w:val="24"/>
        </w:rPr>
      </w:pPr>
      <w:r w:rsidRPr="00A0110A">
        <w:rPr>
          <w:b/>
          <w:bCs/>
          <w:szCs w:val="24"/>
        </w:rPr>
        <w:t>10.</w:t>
      </w:r>
      <w:r w:rsidRPr="00F34E0F">
        <w:rPr>
          <w:szCs w:val="24"/>
        </w:rPr>
        <w:t xml:space="preserve"> Mount radiator onto the brackets.</w:t>
      </w:r>
    </w:p>
    <w:p w14:paraId="2FF44128" w14:textId="77777777" w:rsidR="00390ECE" w:rsidRPr="00F34E0F" w:rsidRDefault="00390ECE" w:rsidP="00390ECE">
      <w:pPr>
        <w:ind w:firstLine="720"/>
        <w:rPr>
          <w:szCs w:val="24"/>
        </w:rPr>
      </w:pPr>
      <w:r w:rsidRPr="00A0110A">
        <w:rPr>
          <w:b/>
          <w:bCs/>
          <w:szCs w:val="24"/>
        </w:rPr>
        <w:t>11.</w:t>
      </w:r>
      <w:r w:rsidRPr="00F34E0F">
        <w:rPr>
          <w:szCs w:val="24"/>
        </w:rPr>
        <w:t xml:space="preserve"> Once piping is installed offer up pipe to valves and tighten.</w:t>
      </w:r>
    </w:p>
    <w:p w14:paraId="48745680" w14:textId="3DCADEFB" w:rsidR="00390ECE" w:rsidRPr="00F34E0F" w:rsidRDefault="00390ECE" w:rsidP="00390ECE">
      <w:pPr>
        <w:ind w:firstLine="720"/>
        <w:rPr>
          <w:szCs w:val="24"/>
        </w:rPr>
      </w:pPr>
      <w:r w:rsidRPr="00A0110A">
        <w:rPr>
          <w:b/>
          <w:bCs/>
          <w:szCs w:val="24"/>
        </w:rPr>
        <w:t>12.</w:t>
      </w:r>
      <w:r w:rsidRPr="00F34E0F">
        <w:rPr>
          <w:szCs w:val="24"/>
        </w:rPr>
        <w:t xml:space="preserve"> Complete installation of all radiators and check </w:t>
      </w:r>
      <w:r w:rsidR="00480F63" w:rsidRPr="00F34E0F">
        <w:rPr>
          <w:szCs w:val="24"/>
        </w:rPr>
        <w:t>system</w:t>
      </w:r>
      <w:r w:rsidRPr="00F34E0F">
        <w:rPr>
          <w:szCs w:val="24"/>
        </w:rPr>
        <w:t xml:space="preserve"> is connected.</w:t>
      </w:r>
    </w:p>
    <w:p w14:paraId="32274478" w14:textId="77777777" w:rsidR="00390ECE" w:rsidRPr="00F34E0F" w:rsidRDefault="00390ECE" w:rsidP="00390ECE">
      <w:pPr>
        <w:ind w:firstLine="720"/>
        <w:rPr>
          <w:szCs w:val="24"/>
        </w:rPr>
      </w:pPr>
      <w:r w:rsidRPr="00A0110A">
        <w:rPr>
          <w:b/>
          <w:bCs/>
          <w:szCs w:val="24"/>
        </w:rPr>
        <w:t>13.</w:t>
      </w:r>
      <w:r w:rsidRPr="00F34E0F">
        <w:rPr>
          <w:szCs w:val="24"/>
        </w:rPr>
        <w:t xml:space="preserve"> Fill with water and pressurise</w:t>
      </w:r>
    </w:p>
    <w:p w14:paraId="277A6C83" w14:textId="77777777" w:rsidR="00390ECE" w:rsidRPr="00F34E0F" w:rsidRDefault="00390ECE" w:rsidP="00390ECE">
      <w:pPr>
        <w:ind w:firstLine="720"/>
        <w:rPr>
          <w:szCs w:val="24"/>
        </w:rPr>
      </w:pPr>
      <w:r w:rsidRPr="00A0110A">
        <w:rPr>
          <w:b/>
          <w:bCs/>
          <w:szCs w:val="24"/>
        </w:rPr>
        <w:t>14.</w:t>
      </w:r>
      <w:r w:rsidRPr="00F34E0F">
        <w:rPr>
          <w:szCs w:val="24"/>
        </w:rPr>
        <w:t xml:space="preserve"> Bleed all radiators.</w:t>
      </w:r>
    </w:p>
    <w:p w14:paraId="1EA1AAEB" w14:textId="77777777" w:rsidR="00390ECE" w:rsidRPr="00F34E0F" w:rsidRDefault="00390ECE" w:rsidP="00390ECE">
      <w:pPr>
        <w:ind w:firstLine="720"/>
        <w:rPr>
          <w:szCs w:val="24"/>
        </w:rPr>
      </w:pPr>
      <w:r w:rsidRPr="00A0110A">
        <w:rPr>
          <w:b/>
          <w:bCs/>
          <w:szCs w:val="24"/>
        </w:rPr>
        <w:t>15</w:t>
      </w:r>
      <w:r w:rsidRPr="00F34E0F">
        <w:rPr>
          <w:szCs w:val="24"/>
        </w:rPr>
        <w:t>. Visually inspect system pipe work and joints for leaks and damage.</w:t>
      </w:r>
    </w:p>
    <w:p w14:paraId="3B26BE3B" w14:textId="77777777" w:rsidR="00390ECE" w:rsidRPr="00F34E0F" w:rsidRDefault="00390ECE" w:rsidP="00390ECE">
      <w:pPr>
        <w:ind w:firstLine="720"/>
        <w:rPr>
          <w:szCs w:val="24"/>
        </w:rPr>
      </w:pPr>
      <w:r w:rsidRPr="00A0110A">
        <w:rPr>
          <w:b/>
          <w:bCs/>
          <w:szCs w:val="24"/>
        </w:rPr>
        <w:t>16.</w:t>
      </w:r>
      <w:r w:rsidRPr="00F34E0F">
        <w:rPr>
          <w:szCs w:val="24"/>
        </w:rPr>
        <w:t xml:space="preserve"> Flush and drain system prior to refill with inhibitor</w:t>
      </w:r>
    </w:p>
    <w:p w14:paraId="6AE1F0A3" w14:textId="77777777" w:rsidR="00EC40F9" w:rsidRDefault="00390ECE" w:rsidP="00EC40F9">
      <w:pPr>
        <w:ind w:firstLine="720"/>
        <w:rPr>
          <w:szCs w:val="24"/>
        </w:rPr>
      </w:pPr>
      <w:r w:rsidRPr="00A0110A">
        <w:rPr>
          <w:b/>
          <w:bCs/>
          <w:szCs w:val="24"/>
        </w:rPr>
        <w:t>17.</w:t>
      </w:r>
      <w:r w:rsidRPr="00F34E0F">
        <w:rPr>
          <w:szCs w:val="24"/>
        </w:rPr>
        <w:t xml:space="preserve"> Reinstate / commission system.</w:t>
      </w:r>
    </w:p>
    <w:p w14:paraId="27436028" w14:textId="085CCAEF" w:rsidR="00624D42" w:rsidRPr="00EC40F9" w:rsidRDefault="0053026E" w:rsidP="00EC40F9">
      <w:pPr>
        <w:pStyle w:val="Heading2"/>
        <w:rPr>
          <w:szCs w:val="24"/>
        </w:rPr>
      </w:pPr>
      <w:bookmarkStart w:id="16" w:name="_Toc57145578"/>
      <w:r w:rsidRPr="000652A0">
        <w:lastRenderedPageBreak/>
        <w:t>Painting</w:t>
      </w:r>
      <w:bookmarkEnd w:id="16"/>
    </w:p>
    <w:p w14:paraId="34ECB38C" w14:textId="77777777" w:rsidR="00892E7E" w:rsidRPr="00892E7E" w:rsidRDefault="00892E7E" w:rsidP="00892E7E"/>
    <w:p w14:paraId="0CEEA350" w14:textId="39FBF267" w:rsidR="00746DF5" w:rsidRPr="00F34E0F" w:rsidRDefault="00746DF5" w:rsidP="007C0463">
      <w:pPr>
        <w:ind w:firstLine="720"/>
        <w:rPr>
          <w:szCs w:val="24"/>
        </w:rPr>
      </w:pPr>
      <w:r w:rsidRPr="00A0110A">
        <w:rPr>
          <w:b/>
          <w:bCs/>
          <w:szCs w:val="24"/>
        </w:rPr>
        <w:t>1.</w:t>
      </w:r>
      <w:r w:rsidRPr="00F34E0F">
        <w:rPr>
          <w:szCs w:val="24"/>
        </w:rPr>
        <w:t xml:space="preserve"> Cover floor area and any furniture etc with dust sheets to prevent paint splashes. </w:t>
      </w:r>
    </w:p>
    <w:p w14:paraId="71F3FEB2" w14:textId="77777777" w:rsidR="00746DF5" w:rsidRPr="00F34E0F" w:rsidRDefault="00746DF5" w:rsidP="00746DF5">
      <w:pPr>
        <w:ind w:left="720"/>
        <w:rPr>
          <w:szCs w:val="24"/>
        </w:rPr>
      </w:pPr>
      <w:r w:rsidRPr="00A0110A">
        <w:rPr>
          <w:b/>
          <w:bCs/>
          <w:szCs w:val="24"/>
        </w:rPr>
        <w:t>2.</w:t>
      </w:r>
      <w:r w:rsidRPr="00F34E0F">
        <w:rPr>
          <w:szCs w:val="24"/>
        </w:rPr>
        <w:t xml:space="preserve"> Apply masking tape as necessary to protect any adjoining surfaces from splashes or spills. </w:t>
      </w:r>
    </w:p>
    <w:p w14:paraId="75528D32" w14:textId="7271BAB6" w:rsidR="00746DF5" w:rsidRPr="00F34E0F" w:rsidRDefault="00746DF5" w:rsidP="00746DF5">
      <w:pPr>
        <w:ind w:left="720"/>
        <w:rPr>
          <w:szCs w:val="24"/>
        </w:rPr>
      </w:pPr>
      <w:r w:rsidRPr="00A0110A">
        <w:rPr>
          <w:b/>
          <w:bCs/>
          <w:szCs w:val="24"/>
        </w:rPr>
        <w:t>3.</w:t>
      </w:r>
      <w:r w:rsidRPr="00F34E0F">
        <w:rPr>
          <w:szCs w:val="24"/>
        </w:rPr>
        <w:t xml:space="preserve"> Prepare surfaces to be painted by sanding /stripping and cleaning If using chemical stripping agents such as Nitro Mors, you must read and understand the COSHH Assessment for the product you are using. </w:t>
      </w:r>
    </w:p>
    <w:p w14:paraId="0885053C" w14:textId="0A670CB7" w:rsidR="00746DF5" w:rsidRPr="00F34E0F" w:rsidRDefault="00746DF5" w:rsidP="00746DF5">
      <w:pPr>
        <w:ind w:left="720"/>
        <w:rPr>
          <w:szCs w:val="24"/>
        </w:rPr>
      </w:pPr>
      <w:r w:rsidRPr="00A0110A">
        <w:rPr>
          <w:b/>
          <w:bCs/>
          <w:szCs w:val="24"/>
        </w:rPr>
        <w:t>4.</w:t>
      </w:r>
      <w:r w:rsidRPr="00F34E0F">
        <w:rPr>
          <w:szCs w:val="24"/>
        </w:rPr>
        <w:t>Ensure adequate natural ventilation to remove fumes</w:t>
      </w:r>
      <w:r w:rsidR="003B42A5" w:rsidRPr="00F34E0F">
        <w:rPr>
          <w:szCs w:val="24"/>
        </w:rPr>
        <w:t>.</w:t>
      </w:r>
      <w:r w:rsidRPr="00F34E0F">
        <w:rPr>
          <w:szCs w:val="24"/>
        </w:rPr>
        <w:t xml:space="preserve">  </w:t>
      </w:r>
    </w:p>
    <w:p w14:paraId="52195B4F" w14:textId="2E5F6DB9" w:rsidR="00746DF5" w:rsidRPr="00F34E0F" w:rsidRDefault="00746DF5" w:rsidP="00746DF5">
      <w:pPr>
        <w:ind w:left="720"/>
        <w:rPr>
          <w:szCs w:val="24"/>
        </w:rPr>
      </w:pPr>
      <w:r w:rsidRPr="00A0110A">
        <w:rPr>
          <w:b/>
          <w:bCs/>
          <w:szCs w:val="24"/>
        </w:rPr>
        <w:t>5.</w:t>
      </w:r>
      <w:r w:rsidRPr="00F34E0F">
        <w:rPr>
          <w:szCs w:val="24"/>
        </w:rPr>
        <w:t>Electric hot air stripping tools are PAT tested on an annual basis and checked for defects prior to use daily, damaged or defective tools will be removed from service immediately</w:t>
      </w:r>
      <w:r w:rsidR="003B42A5" w:rsidRPr="00F34E0F">
        <w:rPr>
          <w:szCs w:val="24"/>
        </w:rPr>
        <w:t>.</w:t>
      </w:r>
      <w:r w:rsidRPr="00F34E0F">
        <w:rPr>
          <w:szCs w:val="24"/>
        </w:rPr>
        <w:t xml:space="preserve"> </w:t>
      </w:r>
    </w:p>
    <w:p w14:paraId="7AFF1368" w14:textId="77777777" w:rsidR="00746DF5" w:rsidRPr="00F34E0F" w:rsidRDefault="00746DF5" w:rsidP="00746DF5">
      <w:pPr>
        <w:ind w:left="720"/>
        <w:rPr>
          <w:szCs w:val="24"/>
        </w:rPr>
      </w:pPr>
      <w:r w:rsidRPr="00A0110A">
        <w:rPr>
          <w:b/>
          <w:bCs/>
          <w:szCs w:val="24"/>
        </w:rPr>
        <w:t>6.</w:t>
      </w:r>
      <w:r w:rsidRPr="00F34E0F">
        <w:rPr>
          <w:szCs w:val="24"/>
        </w:rPr>
        <w:t xml:space="preserve"> Electric hot air strippers can get extremely hot and therefore create a fire risk, ensure a suitable fire extinguisher is at hand during hot work. </w:t>
      </w:r>
    </w:p>
    <w:p w14:paraId="4B14B320" w14:textId="77777777" w:rsidR="00746DF5" w:rsidRPr="00F34E0F" w:rsidRDefault="00746DF5" w:rsidP="00746DF5">
      <w:pPr>
        <w:ind w:left="720"/>
        <w:rPr>
          <w:szCs w:val="24"/>
        </w:rPr>
      </w:pPr>
      <w:r w:rsidRPr="00A0110A">
        <w:rPr>
          <w:b/>
          <w:bCs/>
          <w:szCs w:val="24"/>
        </w:rPr>
        <w:t>7.</w:t>
      </w:r>
      <w:r w:rsidRPr="00F34E0F">
        <w:rPr>
          <w:szCs w:val="24"/>
        </w:rPr>
        <w:t xml:space="preserve"> N.B. Chemical cleaners and work tools such as hot air strippers will not be left unattended in residential properties, this is especially important where children are present. </w:t>
      </w:r>
    </w:p>
    <w:p w14:paraId="562571A5" w14:textId="77777777" w:rsidR="00746DF5" w:rsidRPr="00F34E0F" w:rsidRDefault="00746DF5" w:rsidP="00746DF5">
      <w:pPr>
        <w:ind w:left="720"/>
        <w:rPr>
          <w:szCs w:val="24"/>
        </w:rPr>
      </w:pPr>
      <w:r w:rsidRPr="00A0110A">
        <w:rPr>
          <w:b/>
          <w:bCs/>
          <w:szCs w:val="24"/>
        </w:rPr>
        <w:t>8.</w:t>
      </w:r>
      <w:r w:rsidRPr="00F34E0F">
        <w:rPr>
          <w:szCs w:val="24"/>
        </w:rPr>
        <w:t xml:space="preserve"> Make sure any extension leads are kept tidy and do not cause a trip hazard. </w:t>
      </w:r>
    </w:p>
    <w:p w14:paraId="54F01449" w14:textId="77777777" w:rsidR="00746DF5" w:rsidRPr="00F34E0F" w:rsidRDefault="00746DF5" w:rsidP="00746DF5">
      <w:pPr>
        <w:ind w:left="720"/>
        <w:rPr>
          <w:szCs w:val="24"/>
        </w:rPr>
      </w:pPr>
      <w:r w:rsidRPr="00A0110A">
        <w:rPr>
          <w:b/>
          <w:bCs/>
          <w:szCs w:val="24"/>
        </w:rPr>
        <w:t>9.</w:t>
      </w:r>
      <w:r w:rsidRPr="00F34E0F">
        <w:rPr>
          <w:szCs w:val="24"/>
        </w:rPr>
        <w:t xml:space="preserve"> Power supplies must be 240 / 110 transformer or 240 volts protected by RCD at socket outlet or distribution breaker.</w:t>
      </w:r>
    </w:p>
    <w:p w14:paraId="1C465DC0" w14:textId="023AA0DD" w:rsidR="00746DF5" w:rsidRPr="00F34E0F" w:rsidRDefault="00746DF5" w:rsidP="00746DF5">
      <w:pPr>
        <w:ind w:left="720"/>
        <w:rPr>
          <w:szCs w:val="24"/>
        </w:rPr>
      </w:pPr>
      <w:r w:rsidRPr="00A0110A">
        <w:rPr>
          <w:b/>
          <w:bCs/>
          <w:szCs w:val="24"/>
        </w:rPr>
        <w:t>10.</w:t>
      </w:r>
      <w:r w:rsidRPr="00F34E0F">
        <w:rPr>
          <w:szCs w:val="24"/>
        </w:rPr>
        <w:t xml:space="preserve"> Prepare all woodwork for painting by sanding down (ensure a face mask EN 149 FFP2 is worn). </w:t>
      </w:r>
    </w:p>
    <w:p w14:paraId="5F8E1193" w14:textId="77777777" w:rsidR="00746DF5" w:rsidRPr="00F34E0F" w:rsidRDefault="00746DF5" w:rsidP="00746DF5">
      <w:pPr>
        <w:ind w:left="720"/>
        <w:rPr>
          <w:szCs w:val="24"/>
        </w:rPr>
      </w:pPr>
      <w:r w:rsidRPr="00A0110A">
        <w:rPr>
          <w:b/>
          <w:bCs/>
          <w:szCs w:val="24"/>
        </w:rPr>
        <w:t>11.</w:t>
      </w:r>
      <w:r w:rsidRPr="00F34E0F">
        <w:rPr>
          <w:szCs w:val="24"/>
        </w:rPr>
        <w:t xml:space="preserve"> Fill all hole’s cracks with good quality filler, always follow the manufacturers guidelines. </w:t>
      </w:r>
    </w:p>
    <w:p w14:paraId="49B31C49" w14:textId="77777777" w:rsidR="00746DF5" w:rsidRPr="00F34E0F" w:rsidRDefault="00746DF5" w:rsidP="00746DF5">
      <w:pPr>
        <w:ind w:left="720"/>
        <w:rPr>
          <w:szCs w:val="24"/>
        </w:rPr>
      </w:pPr>
      <w:r w:rsidRPr="00A0110A">
        <w:rPr>
          <w:b/>
          <w:bCs/>
          <w:szCs w:val="24"/>
        </w:rPr>
        <w:t>12</w:t>
      </w:r>
      <w:r w:rsidRPr="00F34E0F">
        <w:rPr>
          <w:szCs w:val="24"/>
        </w:rPr>
        <w:t xml:space="preserve">. Rub down any excess filler to leave a good finish. </w:t>
      </w:r>
    </w:p>
    <w:p w14:paraId="0F91A0A9" w14:textId="77777777" w:rsidR="00746DF5" w:rsidRPr="00F34E0F" w:rsidRDefault="00746DF5" w:rsidP="00746DF5">
      <w:pPr>
        <w:ind w:left="720"/>
        <w:rPr>
          <w:szCs w:val="24"/>
        </w:rPr>
      </w:pPr>
      <w:r w:rsidRPr="00A0110A">
        <w:rPr>
          <w:b/>
          <w:bCs/>
          <w:szCs w:val="24"/>
        </w:rPr>
        <w:t>13</w:t>
      </w:r>
      <w:r w:rsidRPr="00F34E0F">
        <w:rPr>
          <w:szCs w:val="24"/>
        </w:rPr>
        <w:t xml:space="preserve">. Clean down surface to be painted using proprietary cleaner as per instructions above. </w:t>
      </w:r>
    </w:p>
    <w:p w14:paraId="74587F60" w14:textId="77777777" w:rsidR="00746DF5" w:rsidRPr="00F34E0F" w:rsidRDefault="00746DF5" w:rsidP="00746DF5">
      <w:pPr>
        <w:ind w:left="720"/>
        <w:rPr>
          <w:szCs w:val="24"/>
        </w:rPr>
      </w:pPr>
      <w:r w:rsidRPr="00A0110A">
        <w:rPr>
          <w:b/>
          <w:bCs/>
          <w:szCs w:val="24"/>
        </w:rPr>
        <w:t>14.</w:t>
      </w:r>
      <w:r w:rsidRPr="00F34E0F">
        <w:rPr>
          <w:szCs w:val="24"/>
        </w:rPr>
        <w:t xml:space="preserve"> Ensure surface is clean, dry and free from dirt, grease, and oil. </w:t>
      </w:r>
    </w:p>
    <w:p w14:paraId="66A53747" w14:textId="77777777" w:rsidR="00746DF5" w:rsidRPr="00F34E0F" w:rsidRDefault="00746DF5" w:rsidP="00746DF5">
      <w:pPr>
        <w:ind w:left="720"/>
        <w:rPr>
          <w:szCs w:val="24"/>
        </w:rPr>
      </w:pPr>
      <w:r w:rsidRPr="00A0110A">
        <w:rPr>
          <w:b/>
          <w:bCs/>
          <w:szCs w:val="24"/>
        </w:rPr>
        <w:t>15</w:t>
      </w:r>
      <w:r w:rsidRPr="00F34E0F">
        <w:rPr>
          <w:szCs w:val="24"/>
        </w:rPr>
        <w:t xml:space="preserve">. When working from stepladders/step ups the appropriate procedure must be followed. </w:t>
      </w:r>
    </w:p>
    <w:p w14:paraId="328A4B1D" w14:textId="77777777" w:rsidR="00746DF5" w:rsidRPr="00F34E0F" w:rsidRDefault="00746DF5" w:rsidP="00746DF5">
      <w:pPr>
        <w:ind w:left="720"/>
        <w:rPr>
          <w:szCs w:val="24"/>
        </w:rPr>
      </w:pPr>
      <w:r w:rsidRPr="00A0110A">
        <w:rPr>
          <w:b/>
          <w:bCs/>
          <w:szCs w:val="24"/>
        </w:rPr>
        <w:t>16</w:t>
      </w:r>
      <w:r w:rsidRPr="00F34E0F">
        <w:rPr>
          <w:szCs w:val="24"/>
        </w:rPr>
        <w:t xml:space="preserve">. Prepare paint for application. i.e. mixing etc. </w:t>
      </w:r>
    </w:p>
    <w:p w14:paraId="374E40F5" w14:textId="77777777" w:rsidR="00746DF5" w:rsidRPr="00F34E0F" w:rsidRDefault="00746DF5" w:rsidP="00746DF5">
      <w:pPr>
        <w:ind w:left="720"/>
        <w:rPr>
          <w:szCs w:val="24"/>
        </w:rPr>
      </w:pPr>
      <w:r w:rsidRPr="00F34E0F">
        <w:rPr>
          <w:szCs w:val="24"/>
        </w:rPr>
        <w:t>1</w:t>
      </w:r>
      <w:r w:rsidRPr="00A0110A">
        <w:rPr>
          <w:b/>
          <w:bCs/>
          <w:szCs w:val="24"/>
        </w:rPr>
        <w:t>7</w:t>
      </w:r>
      <w:r w:rsidRPr="00F34E0F">
        <w:rPr>
          <w:szCs w:val="24"/>
        </w:rPr>
        <w:t xml:space="preserve">. Apply emulsion paint with brush or roller and allow to dry, do not apply too much and watch for runs etc. </w:t>
      </w:r>
    </w:p>
    <w:p w14:paraId="53171881" w14:textId="77777777" w:rsidR="00746DF5" w:rsidRPr="00F34E0F" w:rsidRDefault="00746DF5" w:rsidP="00746DF5">
      <w:pPr>
        <w:ind w:left="720"/>
        <w:rPr>
          <w:szCs w:val="24"/>
        </w:rPr>
      </w:pPr>
      <w:r w:rsidRPr="00A0110A">
        <w:rPr>
          <w:b/>
          <w:bCs/>
          <w:szCs w:val="24"/>
        </w:rPr>
        <w:t>18</w:t>
      </w:r>
      <w:r w:rsidRPr="00F34E0F">
        <w:rPr>
          <w:szCs w:val="24"/>
        </w:rPr>
        <w:t xml:space="preserve">. Check first coat for even coverage and allow to dry. </w:t>
      </w:r>
    </w:p>
    <w:p w14:paraId="27608E90" w14:textId="77777777" w:rsidR="00746DF5" w:rsidRPr="00F34E0F" w:rsidRDefault="00746DF5" w:rsidP="00746DF5">
      <w:pPr>
        <w:ind w:left="720"/>
        <w:rPr>
          <w:szCs w:val="24"/>
        </w:rPr>
      </w:pPr>
      <w:r w:rsidRPr="00A0110A">
        <w:rPr>
          <w:b/>
          <w:bCs/>
          <w:szCs w:val="24"/>
        </w:rPr>
        <w:lastRenderedPageBreak/>
        <w:t>19.</w:t>
      </w:r>
      <w:r w:rsidRPr="00F34E0F">
        <w:rPr>
          <w:szCs w:val="24"/>
        </w:rPr>
        <w:t xml:space="preserve"> Apply second coat as specified and allow to dry. </w:t>
      </w:r>
    </w:p>
    <w:p w14:paraId="33B2421D" w14:textId="50413F78" w:rsidR="00746DF5" w:rsidRPr="00F34E0F" w:rsidRDefault="00746DF5" w:rsidP="00746DF5">
      <w:pPr>
        <w:ind w:left="720"/>
        <w:rPr>
          <w:szCs w:val="24"/>
        </w:rPr>
      </w:pPr>
      <w:r w:rsidRPr="00A0110A">
        <w:rPr>
          <w:b/>
          <w:bCs/>
          <w:szCs w:val="24"/>
        </w:rPr>
        <w:t>20</w:t>
      </w:r>
      <w:r w:rsidRPr="00F34E0F">
        <w:rPr>
          <w:szCs w:val="24"/>
        </w:rPr>
        <w:t xml:space="preserve">. Ensure suitable ventilation when using </w:t>
      </w:r>
      <w:r w:rsidR="0053026E" w:rsidRPr="00F34E0F">
        <w:rPr>
          <w:szCs w:val="24"/>
        </w:rPr>
        <w:t>oil-based</w:t>
      </w:r>
      <w:r w:rsidRPr="00F34E0F">
        <w:rPr>
          <w:szCs w:val="24"/>
        </w:rPr>
        <w:t xml:space="preserve"> paints. </w:t>
      </w:r>
    </w:p>
    <w:p w14:paraId="4A9665F5" w14:textId="77777777" w:rsidR="00746DF5" w:rsidRPr="00F34E0F" w:rsidRDefault="00746DF5" w:rsidP="00746DF5">
      <w:pPr>
        <w:ind w:left="720"/>
        <w:rPr>
          <w:szCs w:val="24"/>
        </w:rPr>
      </w:pPr>
      <w:r w:rsidRPr="00A0110A">
        <w:rPr>
          <w:b/>
          <w:bCs/>
          <w:szCs w:val="24"/>
        </w:rPr>
        <w:t>21</w:t>
      </w:r>
      <w:r w:rsidRPr="00F34E0F">
        <w:rPr>
          <w:szCs w:val="24"/>
        </w:rPr>
        <w:t xml:space="preserve">. Do not leave paints open and unattended at any time. </w:t>
      </w:r>
    </w:p>
    <w:p w14:paraId="6E4FF7B2" w14:textId="77777777" w:rsidR="00746DF5" w:rsidRDefault="00746DF5" w:rsidP="00746DF5">
      <w:pPr>
        <w:ind w:left="720"/>
        <w:rPr>
          <w:szCs w:val="24"/>
        </w:rPr>
      </w:pPr>
      <w:r w:rsidRPr="00A0110A">
        <w:rPr>
          <w:b/>
          <w:bCs/>
          <w:szCs w:val="24"/>
        </w:rPr>
        <w:t>22</w:t>
      </w:r>
      <w:r w:rsidRPr="00746DF5">
        <w:rPr>
          <w:szCs w:val="24"/>
        </w:rPr>
        <w:t>. Apply undercoat / primer to the woodwork and allow to dry, do not apply too much and watch for runs etc</w:t>
      </w:r>
      <w:r>
        <w:rPr>
          <w:szCs w:val="24"/>
        </w:rPr>
        <w:t>.</w:t>
      </w:r>
      <w:r w:rsidRPr="00746DF5">
        <w:rPr>
          <w:szCs w:val="24"/>
        </w:rPr>
        <w:t xml:space="preserve"> </w:t>
      </w:r>
    </w:p>
    <w:p w14:paraId="3206D20D" w14:textId="77777777" w:rsidR="0053026E" w:rsidRDefault="00746DF5" w:rsidP="00746DF5">
      <w:pPr>
        <w:ind w:left="720"/>
        <w:rPr>
          <w:szCs w:val="24"/>
        </w:rPr>
      </w:pPr>
      <w:r w:rsidRPr="00A0110A">
        <w:rPr>
          <w:b/>
          <w:bCs/>
          <w:szCs w:val="24"/>
        </w:rPr>
        <w:t xml:space="preserve">23. </w:t>
      </w:r>
      <w:r w:rsidRPr="00746DF5">
        <w:rPr>
          <w:szCs w:val="24"/>
        </w:rPr>
        <w:t>Check undercoat for correct adhesion to surface. lightly de-nib and clean down</w:t>
      </w:r>
      <w:r w:rsidR="0053026E">
        <w:rPr>
          <w:szCs w:val="24"/>
        </w:rPr>
        <w:t>.</w:t>
      </w:r>
    </w:p>
    <w:p w14:paraId="654594CA" w14:textId="1E39E8EC" w:rsidR="00746DF5" w:rsidRDefault="00746DF5" w:rsidP="00746DF5">
      <w:pPr>
        <w:ind w:left="720"/>
        <w:rPr>
          <w:szCs w:val="24"/>
        </w:rPr>
      </w:pPr>
      <w:r w:rsidRPr="00A0110A">
        <w:rPr>
          <w:b/>
          <w:bCs/>
          <w:szCs w:val="24"/>
        </w:rPr>
        <w:t>24.</w:t>
      </w:r>
      <w:r w:rsidRPr="00746DF5">
        <w:rPr>
          <w:szCs w:val="24"/>
        </w:rPr>
        <w:t xml:space="preserve"> Apply gloss finish coat and allow to dry. </w:t>
      </w:r>
      <w:r w:rsidR="0053026E" w:rsidRPr="00746DF5">
        <w:rPr>
          <w:szCs w:val="24"/>
        </w:rPr>
        <w:t>De-nib</w:t>
      </w:r>
      <w:r w:rsidRPr="00746DF5">
        <w:rPr>
          <w:szCs w:val="24"/>
        </w:rPr>
        <w:t xml:space="preserve"> </w:t>
      </w:r>
      <w:r w:rsidR="0053026E" w:rsidRPr="00746DF5">
        <w:rPr>
          <w:szCs w:val="24"/>
        </w:rPr>
        <w:t>clean</w:t>
      </w:r>
      <w:r w:rsidR="0053026E">
        <w:rPr>
          <w:szCs w:val="24"/>
        </w:rPr>
        <w:t xml:space="preserve"> </w:t>
      </w:r>
      <w:r w:rsidRPr="00746DF5">
        <w:rPr>
          <w:szCs w:val="24"/>
        </w:rPr>
        <w:t xml:space="preserve">down and apply 2nd coat if specified. </w:t>
      </w:r>
    </w:p>
    <w:p w14:paraId="6C644217" w14:textId="77777777" w:rsidR="00746DF5" w:rsidRDefault="00746DF5" w:rsidP="00746DF5">
      <w:pPr>
        <w:ind w:left="720"/>
        <w:rPr>
          <w:szCs w:val="24"/>
        </w:rPr>
      </w:pPr>
      <w:r w:rsidRPr="00A0110A">
        <w:rPr>
          <w:b/>
          <w:bCs/>
          <w:szCs w:val="24"/>
        </w:rPr>
        <w:t>25.</w:t>
      </w:r>
      <w:r w:rsidRPr="00746DF5">
        <w:rPr>
          <w:szCs w:val="24"/>
        </w:rPr>
        <w:t xml:space="preserve"> All items must be thoroughly cleaned in either water or brush cleaner at the end of each shift</w:t>
      </w:r>
      <w:r>
        <w:rPr>
          <w:szCs w:val="24"/>
        </w:rPr>
        <w:t>.</w:t>
      </w:r>
      <w:r w:rsidRPr="00746DF5">
        <w:rPr>
          <w:szCs w:val="24"/>
        </w:rPr>
        <w:t xml:space="preserve"> </w:t>
      </w:r>
    </w:p>
    <w:p w14:paraId="0664F807" w14:textId="77777777" w:rsidR="00746DF5" w:rsidRDefault="00746DF5" w:rsidP="00746DF5">
      <w:pPr>
        <w:ind w:left="720"/>
        <w:rPr>
          <w:szCs w:val="24"/>
        </w:rPr>
      </w:pPr>
      <w:r w:rsidRPr="00A0110A">
        <w:rPr>
          <w:b/>
          <w:bCs/>
          <w:szCs w:val="24"/>
        </w:rPr>
        <w:t>26.</w:t>
      </w:r>
      <w:r w:rsidRPr="00746DF5">
        <w:rPr>
          <w:szCs w:val="24"/>
        </w:rPr>
        <w:t xml:space="preserve"> Items such as brushes and rollers should be air dried and stored</w:t>
      </w:r>
      <w:r>
        <w:rPr>
          <w:szCs w:val="24"/>
        </w:rPr>
        <w:t>.</w:t>
      </w:r>
      <w:r w:rsidRPr="00746DF5">
        <w:rPr>
          <w:szCs w:val="24"/>
        </w:rPr>
        <w:t xml:space="preserve"> </w:t>
      </w:r>
    </w:p>
    <w:p w14:paraId="29C16401" w14:textId="77777777" w:rsidR="00746DF5" w:rsidRDefault="00746DF5" w:rsidP="00746DF5">
      <w:pPr>
        <w:ind w:left="720"/>
        <w:rPr>
          <w:szCs w:val="24"/>
        </w:rPr>
      </w:pPr>
      <w:r w:rsidRPr="00A0110A">
        <w:rPr>
          <w:b/>
          <w:bCs/>
          <w:szCs w:val="24"/>
        </w:rPr>
        <w:t>27.</w:t>
      </w:r>
      <w:r w:rsidRPr="00746DF5">
        <w:rPr>
          <w:szCs w:val="24"/>
        </w:rPr>
        <w:t xml:space="preserve"> Wash buckets, wipe inside and out and store upside down</w:t>
      </w:r>
      <w:r>
        <w:rPr>
          <w:szCs w:val="24"/>
        </w:rPr>
        <w:t>.</w:t>
      </w:r>
      <w:r w:rsidRPr="00746DF5">
        <w:rPr>
          <w:szCs w:val="24"/>
        </w:rPr>
        <w:t xml:space="preserve"> </w:t>
      </w:r>
    </w:p>
    <w:p w14:paraId="67029615" w14:textId="77777777" w:rsidR="0053026E" w:rsidRDefault="00746DF5" w:rsidP="00746DF5">
      <w:pPr>
        <w:ind w:left="720"/>
        <w:rPr>
          <w:szCs w:val="24"/>
        </w:rPr>
      </w:pPr>
      <w:r w:rsidRPr="00A0110A">
        <w:rPr>
          <w:b/>
          <w:bCs/>
          <w:szCs w:val="24"/>
        </w:rPr>
        <w:t>28.</w:t>
      </w:r>
      <w:r w:rsidRPr="00746DF5">
        <w:rPr>
          <w:szCs w:val="24"/>
        </w:rPr>
        <w:t xml:space="preserve"> All items should be stored out of reach of tenants and children</w:t>
      </w:r>
      <w:r w:rsidR="0053026E">
        <w:rPr>
          <w:szCs w:val="24"/>
        </w:rPr>
        <w:t xml:space="preserve">. </w:t>
      </w:r>
    </w:p>
    <w:p w14:paraId="05939EFE" w14:textId="77777777" w:rsidR="0053026E" w:rsidRDefault="0053026E" w:rsidP="00746DF5">
      <w:pPr>
        <w:ind w:left="720"/>
        <w:rPr>
          <w:szCs w:val="24"/>
        </w:rPr>
      </w:pPr>
      <w:r w:rsidRPr="00A0110A">
        <w:rPr>
          <w:b/>
          <w:bCs/>
          <w:szCs w:val="24"/>
        </w:rPr>
        <w:t>29</w:t>
      </w:r>
      <w:r>
        <w:rPr>
          <w:szCs w:val="24"/>
        </w:rPr>
        <w:t>.</w:t>
      </w:r>
      <w:r w:rsidR="00746DF5" w:rsidRPr="00746DF5">
        <w:rPr>
          <w:szCs w:val="24"/>
        </w:rPr>
        <w:t xml:space="preserve"> On completion of works, remove all masking tape for disposal.</w:t>
      </w:r>
    </w:p>
    <w:p w14:paraId="02817B59" w14:textId="73D17415" w:rsidR="00746DF5" w:rsidRDefault="0053026E" w:rsidP="00746DF5">
      <w:pPr>
        <w:ind w:left="720"/>
        <w:rPr>
          <w:szCs w:val="24"/>
        </w:rPr>
      </w:pPr>
      <w:r w:rsidRPr="00A0110A">
        <w:rPr>
          <w:b/>
          <w:bCs/>
          <w:szCs w:val="24"/>
        </w:rPr>
        <w:t>30.</w:t>
      </w:r>
      <w:r w:rsidR="00746DF5" w:rsidRPr="00746DF5">
        <w:rPr>
          <w:szCs w:val="24"/>
        </w:rPr>
        <w:t xml:space="preserve"> Carefully remove all protective covers from the premises for cleaning or disposal. </w:t>
      </w:r>
    </w:p>
    <w:p w14:paraId="20FEC49D" w14:textId="5A51D626" w:rsidR="0053026E" w:rsidRDefault="0053026E" w:rsidP="00746DF5">
      <w:pPr>
        <w:ind w:left="720"/>
        <w:rPr>
          <w:szCs w:val="24"/>
        </w:rPr>
      </w:pPr>
      <w:r w:rsidRPr="00A0110A">
        <w:rPr>
          <w:b/>
          <w:bCs/>
          <w:szCs w:val="24"/>
        </w:rPr>
        <w:t>31</w:t>
      </w:r>
      <w:r w:rsidR="00746DF5" w:rsidRPr="00746DF5">
        <w:rPr>
          <w:szCs w:val="24"/>
        </w:rPr>
        <w:t>. Remove all equipment / tools, vacuum work area and leave premises tidy</w:t>
      </w:r>
      <w:r>
        <w:rPr>
          <w:szCs w:val="24"/>
        </w:rPr>
        <w:t>.</w:t>
      </w:r>
      <w:r w:rsidR="00746DF5" w:rsidRPr="00746DF5">
        <w:rPr>
          <w:szCs w:val="24"/>
        </w:rPr>
        <w:t xml:space="preserve"> </w:t>
      </w:r>
    </w:p>
    <w:p w14:paraId="3630E5DA" w14:textId="77B0CB36" w:rsidR="006C702C" w:rsidRDefault="0053026E" w:rsidP="00ED102E">
      <w:pPr>
        <w:ind w:left="720"/>
        <w:rPr>
          <w:szCs w:val="24"/>
        </w:rPr>
      </w:pPr>
      <w:r w:rsidRPr="00A0110A">
        <w:rPr>
          <w:b/>
          <w:bCs/>
          <w:szCs w:val="24"/>
        </w:rPr>
        <w:t>32</w:t>
      </w:r>
      <w:r w:rsidR="00746DF5" w:rsidRPr="00746DF5">
        <w:rPr>
          <w:szCs w:val="24"/>
        </w:rPr>
        <w:t>. Hand over to client</w:t>
      </w:r>
      <w:r>
        <w:rPr>
          <w:szCs w:val="24"/>
        </w:rPr>
        <w:t>.</w:t>
      </w:r>
    </w:p>
    <w:p w14:paraId="5470D026" w14:textId="77777777" w:rsidR="00892E7E" w:rsidRDefault="00892E7E" w:rsidP="00ED102E">
      <w:pPr>
        <w:ind w:left="720"/>
        <w:rPr>
          <w:szCs w:val="24"/>
        </w:rPr>
      </w:pPr>
    </w:p>
    <w:p w14:paraId="094948F6" w14:textId="4DA045DC" w:rsidR="00D72BEB" w:rsidRDefault="00D21657" w:rsidP="00480F63">
      <w:pPr>
        <w:ind w:left="720"/>
        <w:rPr>
          <w:b/>
          <w:bCs/>
          <w:szCs w:val="24"/>
        </w:rPr>
      </w:pPr>
      <w:r>
        <w:rPr>
          <w:b/>
          <w:bCs/>
          <w:szCs w:val="24"/>
        </w:rPr>
        <w:t>Above produced from work template and amended.</w:t>
      </w:r>
    </w:p>
    <w:p w14:paraId="1AC6E4A4" w14:textId="77777777" w:rsidR="00480F63" w:rsidRDefault="00480F63" w:rsidP="00480F63">
      <w:pPr>
        <w:ind w:left="720"/>
        <w:rPr>
          <w:b/>
          <w:bCs/>
          <w:szCs w:val="24"/>
        </w:rPr>
      </w:pPr>
    </w:p>
    <w:p w14:paraId="344306DE" w14:textId="77777777" w:rsidR="000652A0" w:rsidRDefault="000652A0" w:rsidP="00624D42">
      <w:pPr>
        <w:ind w:left="720"/>
        <w:rPr>
          <w:b/>
          <w:bCs/>
          <w:szCs w:val="24"/>
        </w:rPr>
      </w:pPr>
    </w:p>
    <w:p w14:paraId="4E430D09" w14:textId="77777777" w:rsidR="000652A0" w:rsidRDefault="000652A0" w:rsidP="00624D42">
      <w:pPr>
        <w:ind w:left="720"/>
        <w:rPr>
          <w:b/>
          <w:bCs/>
          <w:szCs w:val="24"/>
        </w:rPr>
      </w:pPr>
    </w:p>
    <w:p w14:paraId="302F49AC" w14:textId="77777777" w:rsidR="000652A0" w:rsidRDefault="000652A0" w:rsidP="00624D42">
      <w:pPr>
        <w:ind w:left="720"/>
        <w:rPr>
          <w:b/>
          <w:bCs/>
          <w:szCs w:val="24"/>
        </w:rPr>
      </w:pPr>
    </w:p>
    <w:p w14:paraId="69CCA87A" w14:textId="77777777" w:rsidR="000652A0" w:rsidRDefault="000652A0" w:rsidP="00624D42">
      <w:pPr>
        <w:ind w:left="720"/>
        <w:rPr>
          <w:b/>
          <w:bCs/>
          <w:szCs w:val="24"/>
        </w:rPr>
      </w:pPr>
    </w:p>
    <w:p w14:paraId="186ADE72" w14:textId="77777777" w:rsidR="000652A0" w:rsidRDefault="000652A0" w:rsidP="00624D42">
      <w:pPr>
        <w:ind w:left="720"/>
        <w:rPr>
          <w:b/>
          <w:bCs/>
          <w:szCs w:val="24"/>
        </w:rPr>
      </w:pPr>
    </w:p>
    <w:p w14:paraId="16285F5D" w14:textId="77777777" w:rsidR="000652A0" w:rsidRDefault="000652A0" w:rsidP="00624D42">
      <w:pPr>
        <w:ind w:left="720"/>
        <w:rPr>
          <w:b/>
          <w:bCs/>
          <w:szCs w:val="24"/>
        </w:rPr>
      </w:pPr>
    </w:p>
    <w:p w14:paraId="7D4FE40F" w14:textId="77777777" w:rsidR="000652A0" w:rsidRDefault="000652A0" w:rsidP="00624D42">
      <w:pPr>
        <w:ind w:left="720"/>
        <w:rPr>
          <w:b/>
          <w:bCs/>
          <w:szCs w:val="24"/>
        </w:rPr>
      </w:pPr>
    </w:p>
    <w:p w14:paraId="2E5CBC50" w14:textId="77777777" w:rsidR="000652A0" w:rsidRDefault="000652A0" w:rsidP="00624D42">
      <w:pPr>
        <w:ind w:left="720"/>
        <w:rPr>
          <w:b/>
          <w:bCs/>
          <w:szCs w:val="24"/>
        </w:rPr>
      </w:pPr>
    </w:p>
    <w:p w14:paraId="676C917F" w14:textId="2A0C6052" w:rsidR="00892E7E" w:rsidRDefault="00892E7E" w:rsidP="00EC40F9">
      <w:pPr>
        <w:rPr>
          <w:b/>
          <w:bCs/>
          <w:szCs w:val="24"/>
        </w:rPr>
      </w:pPr>
    </w:p>
    <w:p w14:paraId="37D7E894" w14:textId="77777777" w:rsidR="00EC40F9" w:rsidRDefault="00EC40F9" w:rsidP="00EC40F9">
      <w:pPr>
        <w:rPr>
          <w:b/>
          <w:bCs/>
          <w:szCs w:val="24"/>
        </w:rPr>
      </w:pPr>
    </w:p>
    <w:p w14:paraId="1A0E037D" w14:textId="281478FA" w:rsidR="007C0463" w:rsidRPr="007C0463" w:rsidRDefault="007C0463" w:rsidP="00624D42">
      <w:pPr>
        <w:ind w:left="720"/>
        <w:rPr>
          <w:b/>
          <w:bCs/>
          <w:szCs w:val="24"/>
        </w:rPr>
      </w:pPr>
      <w:r>
        <w:rPr>
          <w:b/>
          <w:bCs/>
          <w:szCs w:val="24"/>
        </w:rPr>
        <w:lastRenderedPageBreak/>
        <w:t>Risk assessments below produced from templates provided.</w:t>
      </w:r>
    </w:p>
    <w:tbl>
      <w:tblPr>
        <w:tblW w:w="8954" w:type="dxa"/>
        <w:tblInd w:w="-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58"/>
        <w:gridCol w:w="66"/>
        <w:gridCol w:w="277"/>
        <w:gridCol w:w="1043"/>
        <w:gridCol w:w="516"/>
        <w:gridCol w:w="345"/>
        <w:gridCol w:w="358"/>
        <w:gridCol w:w="169"/>
        <w:gridCol w:w="859"/>
        <w:gridCol w:w="345"/>
        <w:gridCol w:w="205"/>
        <w:gridCol w:w="327"/>
        <w:gridCol w:w="174"/>
        <w:gridCol w:w="347"/>
        <w:gridCol w:w="345"/>
        <w:gridCol w:w="175"/>
        <w:gridCol w:w="241"/>
        <w:gridCol w:w="97"/>
        <w:gridCol w:w="7"/>
        <w:gridCol w:w="657"/>
        <w:gridCol w:w="37"/>
        <w:gridCol w:w="860"/>
        <w:gridCol w:w="376"/>
        <w:gridCol w:w="259"/>
        <w:gridCol w:w="504"/>
        <w:gridCol w:w="7"/>
      </w:tblGrid>
      <w:tr w:rsidR="006C702C" w:rsidRPr="007152EC" w14:paraId="2B9D6447" w14:textId="77777777" w:rsidTr="007C0463">
        <w:trPr>
          <w:cantSplit/>
          <w:trHeight w:val="111"/>
        </w:trPr>
        <w:tc>
          <w:tcPr>
            <w:tcW w:w="6251" w:type="dxa"/>
            <w:gridSpan w:val="18"/>
            <w:tcBorders>
              <w:top w:val="single" w:sz="18" w:space="0" w:color="auto"/>
              <w:left w:val="single" w:sz="18" w:space="0" w:color="auto"/>
              <w:bottom w:val="single" w:sz="2" w:space="0" w:color="auto"/>
              <w:right w:val="single" w:sz="4" w:space="0" w:color="auto"/>
            </w:tcBorders>
            <w:shd w:val="clear" w:color="auto" w:fill="E0E0E0"/>
          </w:tcPr>
          <w:p w14:paraId="043023F1" w14:textId="77777777" w:rsidR="006C702C" w:rsidRPr="007152EC" w:rsidRDefault="006C702C" w:rsidP="0075569B">
            <w:pPr>
              <w:spacing w:after="0" w:line="240" w:lineRule="auto"/>
              <w:rPr>
                <w:rFonts w:eastAsia="Times New Roman" w:cstheme="minorHAnsi"/>
                <w:sz w:val="22"/>
                <w:lang w:eastAsia="en-GB"/>
              </w:rPr>
            </w:pPr>
            <w:bookmarkStart w:id="17" w:name="_Hlk57051066"/>
            <w:r w:rsidRPr="007152EC">
              <w:rPr>
                <w:rFonts w:eastAsia="Times New Roman" w:cstheme="minorHAnsi"/>
                <w:sz w:val="22"/>
                <w:lang w:eastAsia="en-GB"/>
              </w:rPr>
              <w:t>Activity to be Assessed</w:t>
            </w:r>
          </w:p>
        </w:tc>
        <w:tc>
          <w:tcPr>
            <w:tcW w:w="2702" w:type="dxa"/>
            <w:gridSpan w:val="8"/>
            <w:tcBorders>
              <w:top w:val="single" w:sz="18" w:space="0" w:color="auto"/>
              <w:left w:val="single" w:sz="4" w:space="0" w:color="auto"/>
              <w:bottom w:val="single" w:sz="2" w:space="0" w:color="auto"/>
              <w:right w:val="single" w:sz="18" w:space="0" w:color="auto"/>
            </w:tcBorders>
            <w:shd w:val="clear" w:color="auto" w:fill="E0E0E0"/>
          </w:tcPr>
          <w:p w14:paraId="45DF8927"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Assessment Number</w:t>
            </w:r>
          </w:p>
        </w:tc>
      </w:tr>
      <w:tr w:rsidR="006C702C" w:rsidRPr="007152EC" w14:paraId="2B59CBF3" w14:textId="77777777" w:rsidTr="007C0463">
        <w:trPr>
          <w:cantSplit/>
          <w:trHeight w:val="257"/>
        </w:trPr>
        <w:tc>
          <w:tcPr>
            <w:tcW w:w="6251" w:type="dxa"/>
            <w:gridSpan w:val="18"/>
            <w:tcBorders>
              <w:top w:val="single" w:sz="2" w:space="0" w:color="auto"/>
              <w:left w:val="single" w:sz="18" w:space="0" w:color="auto"/>
              <w:bottom w:val="single" w:sz="4" w:space="0" w:color="auto"/>
              <w:right w:val="single" w:sz="4" w:space="0" w:color="auto"/>
            </w:tcBorders>
          </w:tcPr>
          <w:p w14:paraId="501CB9BB"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Brick / Blockwork</w:t>
            </w:r>
          </w:p>
        </w:tc>
        <w:tc>
          <w:tcPr>
            <w:tcW w:w="2702" w:type="dxa"/>
            <w:gridSpan w:val="8"/>
            <w:tcBorders>
              <w:top w:val="single" w:sz="2" w:space="0" w:color="auto"/>
              <w:left w:val="single" w:sz="4" w:space="0" w:color="auto"/>
              <w:bottom w:val="single" w:sz="4" w:space="0" w:color="auto"/>
              <w:right w:val="single" w:sz="18" w:space="0" w:color="auto"/>
            </w:tcBorders>
          </w:tcPr>
          <w:p w14:paraId="790E0EC6"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1</w:t>
            </w:r>
          </w:p>
        </w:tc>
      </w:tr>
      <w:tr w:rsidR="006C702C" w:rsidRPr="007152EC" w14:paraId="130D02FE" w14:textId="77777777" w:rsidTr="007C0463">
        <w:trPr>
          <w:cantSplit/>
          <w:trHeight w:val="111"/>
        </w:trPr>
        <w:tc>
          <w:tcPr>
            <w:tcW w:w="8954"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2EF1F33C"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Persons undertaking or affected by the activity</w:t>
            </w:r>
          </w:p>
        </w:tc>
      </w:tr>
      <w:tr w:rsidR="006C702C" w:rsidRPr="007152EC" w14:paraId="11DE5034" w14:textId="77777777" w:rsidTr="007C0463">
        <w:trPr>
          <w:cantSplit/>
          <w:trHeight w:val="111"/>
        </w:trPr>
        <w:tc>
          <w:tcPr>
            <w:tcW w:w="8954" w:type="dxa"/>
            <w:gridSpan w:val="26"/>
            <w:tcBorders>
              <w:top w:val="single" w:sz="2" w:space="0" w:color="auto"/>
              <w:left w:val="single" w:sz="18" w:space="0" w:color="auto"/>
              <w:bottom w:val="nil"/>
              <w:right w:val="single" w:sz="18" w:space="0" w:color="auto"/>
            </w:tcBorders>
          </w:tcPr>
          <w:p w14:paraId="7538749B" w14:textId="77777777" w:rsidR="006C702C" w:rsidRPr="007152EC" w:rsidRDefault="006C702C" w:rsidP="0075569B">
            <w:pPr>
              <w:spacing w:after="0" w:line="240" w:lineRule="auto"/>
              <w:rPr>
                <w:rFonts w:eastAsia="Times New Roman" w:cstheme="minorHAnsi"/>
                <w:sz w:val="22"/>
                <w:lang w:eastAsia="en-GB"/>
              </w:rPr>
            </w:pPr>
          </w:p>
        </w:tc>
      </w:tr>
      <w:tr w:rsidR="007C0463" w:rsidRPr="007152EC" w14:paraId="4F8099AF" w14:textId="77777777" w:rsidTr="007C0463">
        <w:trPr>
          <w:gridAfter w:val="1"/>
          <w:wAfter w:w="6" w:type="dxa"/>
          <w:cantSplit/>
          <w:trHeight w:val="111"/>
        </w:trPr>
        <w:tc>
          <w:tcPr>
            <w:tcW w:w="359" w:type="dxa"/>
            <w:tcBorders>
              <w:top w:val="nil"/>
              <w:left w:val="single" w:sz="18" w:space="0" w:color="auto"/>
              <w:bottom w:val="nil"/>
              <w:right w:val="single" w:sz="4" w:space="0" w:color="auto"/>
            </w:tcBorders>
          </w:tcPr>
          <w:p w14:paraId="18B791F7" w14:textId="77777777" w:rsidR="006C702C" w:rsidRPr="007152EC" w:rsidRDefault="006C702C" w:rsidP="0075569B">
            <w:pPr>
              <w:spacing w:after="0" w:line="240" w:lineRule="auto"/>
              <w:rPr>
                <w:rFonts w:eastAsia="Times New Roman" w:cstheme="minorHAnsi"/>
                <w:sz w:val="22"/>
                <w:lang w:eastAsia="en-GB"/>
              </w:rPr>
            </w:pPr>
          </w:p>
        </w:tc>
        <w:tc>
          <w:tcPr>
            <w:tcW w:w="344" w:type="dxa"/>
            <w:gridSpan w:val="2"/>
            <w:tcBorders>
              <w:top w:val="single" w:sz="4" w:space="0" w:color="auto"/>
              <w:left w:val="single" w:sz="4" w:space="0" w:color="auto"/>
              <w:bottom w:val="single" w:sz="4" w:space="0" w:color="auto"/>
              <w:right w:val="single" w:sz="4" w:space="0" w:color="auto"/>
            </w:tcBorders>
          </w:tcPr>
          <w:p w14:paraId="5567779D"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y</w:t>
            </w:r>
          </w:p>
        </w:tc>
        <w:tc>
          <w:tcPr>
            <w:tcW w:w="1560" w:type="dxa"/>
            <w:gridSpan w:val="2"/>
            <w:tcBorders>
              <w:top w:val="nil"/>
              <w:left w:val="single" w:sz="4" w:space="0" w:color="auto"/>
              <w:bottom w:val="nil"/>
              <w:right w:val="single" w:sz="4" w:space="0" w:color="auto"/>
            </w:tcBorders>
          </w:tcPr>
          <w:p w14:paraId="7D64956D"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Employees</w:t>
            </w:r>
          </w:p>
        </w:tc>
        <w:tc>
          <w:tcPr>
            <w:tcW w:w="345" w:type="dxa"/>
            <w:tcBorders>
              <w:top w:val="single" w:sz="4" w:space="0" w:color="auto"/>
              <w:left w:val="single" w:sz="4" w:space="0" w:color="auto"/>
              <w:bottom w:val="single" w:sz="4" w:space="0" w:color="auto"/>
              <w:right w:val="single" w:sz="4" w:space="0" w:color="auto"/>
            </w:tcBorders>
          </w:tcPr>
          <w:p w14:paraId="16C57D2C"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y</w:t>
            </w:r>
          </w:p>
        </w:tc>
        <w:tc>
          <w:tcPr>
            <w:tcW w:w="1387" w:type="dxa"/>
            <w:gridSpan w:val="3"/>
            <w:tcBorders>
              <w:top w:val="nil"/>
              <w:left w:val="single" w:sz="4" w:space="0" w:color="auto"/>
              <w:bottom w:val="nil"/>
              <w:right w:val="single" w:sz="4" w:space="0" w:color="auto"/>
            </w:tcBorders>
          </w:tcPr>
          <w:p w14:paraId="315FBD27"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Contractor</w:t>
            </w:r>
          </w:p>
        </w:tc>
        <w:tc>
          <w:tcPr>
            <w:tcW w:w="345" w:type="dxa"/>
            <w:tcBorders>
              <w:top w:val="single" w:sz="4" w:space="0" w:color="auto"/>
              <w:left w:val="single" w:sz="4" w:space="0" w:color="auto"/>
              <w:bottom w:val="single" w:sz="4" w:space="0" w:color="auto"/>
              <w:right w:val="single" w:sz="4" w:space="0" w:color="auto"/>
            </w:tcBorders>
          </w:tcPr>
          <w:p w14:paraId="40E8558A" w14:textId="77777777" w:rsidR="006C702C" w:rsidRPr="007152EC" w:rsidRDefault="006C702C" w:rsidP="0075569B">
            <w:pPr>
              <w:spacing w:after="0" w:line="240" w:lineRule="auto"/>
              <w:rPr>
                <w:rFonts w:eastAsia="Times New Roman" w:cstheme="minorHAnsi"/>
                <w:sz w:val="22"/>
                <w:lang w:eastAsia="en-GB"/>
              </w:rPr>
            </w:pPr>
          </w:p>
        </w:tc>
        <w:tc>
          <w:tcPr>
            <w:tcW w:w="1050" w:type="dxa"/>
            <w:gridSpan w:val="4"/>
            <w:tcBorders>
              <w:top w:val="nil"/>
              <w:left w:val="single" w:sz="4" w:space="0" w:color="auto"/>
              <w:bottom w:val="nil"/>
              <w:right w:val="single" w:sz="4" w:space="0" w:color="auto"/>
            </w:tcBorders>
          </w:tcPr>
          <w:p w14:paraId="2C2656D7"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Public</w:t>
            </w:r>
          </w:p>
        </w:tc>
        <w:tc>
          <w:tcPr>
            <w:tcW w:w="345" w:type="dxa"/>
            <w:tcBorders>
              <w:top w:val="single" w:sz="4" w:space="0" w:color="auto"/>
              <w:left w:val="single" w:sz="4" w:space="0" w:color="auto"/>
              <w:bottom w:val="single" w:sz="4" w:space="0" w:color="auto"/>
              <w:right w:val="single" w:sz="4" w:space="0" w:color="auto"/>
            </w:tcBorders>
          </w:tcPr>
          <w:p w14:paraId="55DE496D" w14:textId="77777777" w:rsidR="006C702C" w:rsidRPr="007152EC" w:rsidRDefault="006C702C" w:rsidP="0075569B">
            <w:pPr>
              <w:spacing w:after="0" w:line="240" w:lineRule="auto"/>
              <w:rPr>
                <w:rFonts w:eastAsia="Times New Roman" w:cstheme="minorHAnsi"/>
                <w:sz w:val="22"/>
                <w:lang w:eastAsia="en-GB"/>
              </w:rPr>
            </w:pPr>
          </w:p>
        </w:tc>
        <w:tc>
          <w:tcPr>
            <w:tcW w:w="1214" w:type="dxa"/>
            <w:gridSpan w:val="6"/>
            <w:tcBorders>
              <w:top w:val="nil"/>
              <w:left w:val="single" w:sz="4" w:space="0" w:color="auto"/>
              <w:bottom w:val="nil"/>
              <w:right w:val="nil"/>
            </w:tcBorders>
          </w:tcPr>
          <w:p w14:paraId="4BB3B3D6"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Service User</w:t>
            </w:r>
          </w:p>
        </w:tc>
        <w:tc>
          <w:tcPr>
            <w:tcW w:w="1999" w:type="dxa"/>
            <w:gridSpan w:val="4"/>
            <w:tcBorders>
              <w:top w:val="nil"/>
              <w:left w:val="nil"/>
              <w:bottom w:val="nil"/>
              <w:right w:val="single" w:sz="18" w:space="0" w:color="auto"/>
            </w:tcBorders>
          </w:tcPr>
          <w:p w14:paraId="4806FF65" w14:textId="77777777" w:rsidR="006C702C" w:rsidRPr="007152EC" w:rsidRDefault="006C702C" w:rsidP="0075569B">
            <w:pPr>
              <w:spacing w:after="0" w:line="240" w:lineRule="auto"/>
              <w:rPr>
                <w:rFonts w:eastAsia="Times New Roman" w:cstheme="minorHAnsi"/>
                <w:sz w:val="22"/>
                <w:lang w:eastAsia="en-GB"/>
              </w:rPr>
            </w:pPr>
          </w:p>
        </w:tc>
      </w:tr>
      <w:tr w:rsidR="006C702C" w:rsidRPr="007152EC" w14:paraId="4C9CF32F" w14:textId="77777777" w:rsidTr="007C0463">
        <w:trPr>
          <w:cantSplit/>
          <w:trHeight w:val="111"/>
        </w:trPr>
        <w:tc>
          <w:tcPr>
            <w:tcW w:w="8954" w:type="dxa"/>
            <w:gridSpan w:val="26"/>
            <w:tcBorders>
              <w:top w:val="nil"/>
              <w:left w:val="single" w:sz="18" w:space="0" w:color="auto"/>
              <w:bottom w:val="nil"/>
              <w:right w:val="single" w:sz="18" w:space="0" w:color="auto"/>
            </w:tcBorders>
          </w:tcPr>
          <w:p w14:paraId="1394C02B" w14:textId="77777777" w:rsidR="006C702C" w:rsidRPr="007152EC" w:rsidRDefault="006C702C" w:rsidP="0075569B">
            <w:pPr>
              <w:spacing w:after="0" w:line="240" w:lineRule="auto"/>
              <w:rPr>
                <w:rFonts w:eastAsia="Times New Roman" w:cstheme="minorHAnsi"/>
                <w:sz w:val="22"/>
                <w:lang w:eastAsia="en-GB"/>
              </w:rPr>
            </w:pPr>
          </w:p>
        </w:tc>
      </w:tr>
      <w:tr w:rsidR="006C702C" w:rsidRPr="007152EC" w14:paraId="3256907B" w14:textId="77777777" w:rsidTr="007C0463">
        <w:trPr>
          <w:cantSplit/>
          <w:trHeight w:val="42"/>
        </w:trPr>
        <w:tc>
          <w:tcPr>
            <w:tcW w:w="359" w:type="dxa"/>
            <w:tcBorders>
              <w:top w:val="nil"/>
              <w:left w:val="single" w:sz="18" w:space="0" w:color="auto"/>
              <w:bottom w:val="nil"/>
              <w:right w:val="single" w:sz="4" w:space="0" w:color="auto"/>
            </w:tcBorders>
          </w:tcPr>
          <w:p w14:paraId="3C2A2971" w14:textId="77777777" w:rsidR="006C702C" w:rsidRPr="007152EC" w:rsidRDefault="006C702C" w:rsidP="0075569B">
            <w:pPr>
              <w:spacing w:after="0" w:line="240" w:lineRule="auto"/>
              <w:rPr>
                <w:rFonts w:eastAsia="Times New Roman" w:cstheme="minorHAnsi"/>
                <w:sz w:val="22"/>
                <w:lang w:eastAsia="en-GB"/>
              </w:rPr>
            </w:pPr>
          </w:p>
        </w:tc>
        <w:tc>
          <w:tcPr>
            <w:tcW w:w="344" w:type="dxa"/>
            <w:gridSpan w:val="2"/>
            <w:tcBorders>
              <w:top w:val="single" w:sz="4" w:space="0" w:color="auto"/>
              <w:left w:val="single" w:sz="4" w:space="0" w:color="auto"/>
              <w:bottom w:val="single" w:sz="4" w:space="0" w:color="auto"/>
              <w:right w:val="single" w:sz="4" w:space="0" w:color="auto"/>
            </w:tcBorders>
          </w:tcPr>
          <w:p w14:paraId="3884A5F3" w14:textId="77777777" w:rsidR="006C702C" w:rsidRPr="007152EC" w:rsidRDefault="006C702C" w:rsidP="0075569B">
            <w:pPr>
              <w:spacing w:after="0" w:line="240" w:lineRule="auto"/>
              <w:rPr>
                <w:rFonts w:eastAsia="Times New Roman" w:cstheme="minorHAnsi"/>
                <w:sz w:val="22"/>
                <w:lang w:eastAsia="en-GB"/>
              </w:rPr>
            </w:pPr>
          </w:p>
        </w:tc>
        <w:tc>
          <w:tcPr>
            <w:tcW w:w="8249" w:type="dxa"/>
            <w:gridSpan w:val="23"/>
            <w:tcBorders>
              <w:top w:val="nil"/>
              <w:left w:val="single" w:sz="4" w:space="0" w:color="auto"/>
              <w:bottom w:val="nil"/>
              <w:right w:val="single" w:sz="18" w:space="0" w:color="auto"/>
            </w:tcBorders>
          </w:tcPr>
          <w:p w14:paraId="53DF2335"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Other …………………………………………………………………………………………….</w:t>
            </w:r>
          </w:p>
        </w:tc>
      </w:tr>
      <w:tr w:rsidR="006C702C" w:rsidRPr="007152EC" w14:paraId="4FFE3342" w14:textId="77777777" w:rsidTr="007C0463">
        <w:trPr>
          <w:cantSplit/>
          <w:trHeight w:val="182"/>
        </w:trPr>
        <w:tc>
          <w:tcPr>
            <w:tcW w:w="4545"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3DF18B8F" w14:textId="77777777" w:rsidR="006C702C" w:rsidRPr="007152EC" w:rsidRDefault="006C702C" w:rsidP="0075569B">
            <w:pPr>
              <w:spacing w:after="0" w:line="240" w:lineRule="auto"/>
              <w:ind w:left="72"/>
              <w:rPr>
                <w:rFonts w:eastAsia="Times New Roman" w:cstheme="minorHAnsi"/>
                <w:sz w:val="22"/>
                <w:lang w:eastAsia="en-GB"/>
              </w:rPr>
            </w:pPr>
            <w:r w:rsidRPr="007152EC">
              <w:rPr>
                <w:rFonts w:eastAsia="Times New Roman" w:cstheme="minorHAnsi"/>
                <w:sz w:val="22"/>
                <w:lang w:eastAsia="en-GB"/>
              </w:rPr>
              <w:t>Identified Hazards and Associated Risks</w:t>
            </w:r>
          </w:p>
        </w:tc>
        <w:tc>
          <w:tcPr>
            <w:tcW w:w="1706" w:type="dxa"/>
            <w:gridSpan w:val="7"/>
            <w:tcBorders>
              <w:top w:val="single" w:sz="18" w:space="0" w:color="auto"/>
              <w:left w:val="single" w:sz="4" w:space="0" w:color="auto"/>
              <w:bottom w:val="single" w:sz="4" w:space="0" w:color="auto"/>
              <w:right w:val="single" w:sz="4" w:space="0" w:color="auto"/>
            </w:tcBorders>
            <w:shd w:val="clear" w:color="auto" w:fill="E0E0E0"/>
            <w:vAlign w:val="center"/>
          </w:tcPr>
          <w:p w14:paraId="7683D4B9"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Likelihood</w:t>
            </w:r>
          </w:p>
        </w:tc>
        <w:tc>
          <w:tcPr>
            <w:tcW w:w="1561" w:type="dxa"/>
            <w:gridSpan w:val="4"/>
            <w:tcBorders>
              <w:top w:val="single" w:sz="18" w:space="0" w:color="auto"/>
              <w:left w:val="single" w:sz="4" w:space="0" w:color="auto"/>
              <w:bottom w:val="single" w:sz="4" w:space="0" w:color="auto"/>
              <w:right w:val="single" w:sz="4" w:space="0" w:color="auto"/>
            </w:tcBorders>
            <w:shd w:val="clear" w:color="auto" w:fill="E0E0E0"/>
            <w:vAlign w:val="center"/>
          </w:tcPr>
          <w:p w14:paraId="3A84AD00"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Severity</w:t>
            </w:r>
          </w:p>
        </w:tc>
        <w:tc>
          <w:tcPr>
            <w:tcW w:w="114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0EEDB324"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Risk Level</w:t>
            </w:r>
          </w:p>
        </w:tc>
      </w:tr>
      <w:tr w:rsidR="006C702C" w:rsidRPr="007152EC" w14:paraId="7464A579" w14:textId="77777777" w:rsidTr="007C0463">
        <w:trPr>
          <w:cantSplit/>
          <w:trHeight w:val="182"/>
        </w:trPr>
        <w:tc>
          <w:tcPr>
            <w:tcW w:w="425" w:type="dxa"/>
            <w:gridSpan w:val="2"/>
            <w:tcBorders>
              <w:top w:val="single" w:sz="4" w:space="0" w:color="auto"/>
              <w:left w:val="single" w:sz="18" w:space="0" w:color="auto"/>
              <w:bottom w:val="single" w:sz="4" w:space="0" w:color="auto"/>
              <w:right w:val="single" w:sz="4" w:space="0" w:color="auto"/>
            </w:tcBorders>
            <w:vAlign w:val="center"/>
          </w:tcPr>
          <w:p w14:paraId="66015A3E"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1</w:t>
            </w:r>
          </w:p>
        </w:tc>
        <w:tc>
          <w:tcPr>
            <w:tcW w:w="4120" w:type="dxa"/>
            <w:gridSpan w:val="9"/>
            <w:tcBorders>
              <w:top w:val="single" w:sz="4" w:space="0" w:color="auto"/>
              <w:left w:val="single" w:sz="4" w:space="0" w:color="auto"/>
              <w:bottom w:val="single" w:sz="4" w:space="0" w:color="auto"/>
              <w:right w:val="single" w:sz="4" w:space="0" w:color="auto"/>
            </w:tcBorders>
          </w:tcPr>
          <w:p w14:paraId="5CEFF29C" w14:textId="77777777" w:rsidR="006C702C" w:rsidRPr="007152EC" w:rsidRDefault="006C702C" w:rsidP="0075569B">
            <w:pPr>
              <w:spacing w:after="0" w:line="240" w:lineRule="auto"/>
              <w:rPr>
                <w:rFonts w:eastAsia="Times New Roman" w:cstheme="minorHAnsi"/>
                <w:sz w:val="22"/>
                <w:lang w:eastAsia="en-GB"/>
              </w:rPr>
            </w:pPr>
            <w:r w:rsidRPr="007152EC">
              <w:rPr>
                <w:rFonts w:cstheme="minorHAnsi"/>
                <w:sz w:val="22"/>
              </w:rPr>
              <w:t>Cement Mixer Operation</w:t>
            </w:r>
          </w:p>
        </w:tc>
        <w:tc>
          <w:tcPr>
            <w:tcW w:w="1706" w:type="dxa"/>
            <w:gridSpan w:val="7"/>
            <w:tcBorders>
              <w:top w:val="single" w:sz="4" w:space="0" w:color="auto"/>
              <w:left w:val="single" w:sz="4" w:space="0" w:color="auto"/>
              <w:bottom w:val="single" w:sz="4" w:space="0" w:color="auto"/>
              <w:right w:val="single" w:sz="4" w:space="0" w:color="auto"/>
            </w:tcBorders>
          </w:tcPr>
          <w:p w14:paraId="7C3B2EB3"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3</w:t>
            </w:r>
          </w:p>
        </w:tc>
        <w:tc>
          <w:tcPr>
            <w:tcW w:w="1561" w:type="dxa"/>
            <w:gridSpan w:val="4"/>
            <w:tcBorders>
              <w:top w:val="single" w:sz="4" w:space="0" w:color="auto"/>
              <w:left w:val="single" w:sz="4" w:space="0" w:color="auto"/>
              <w:bottom w:val="single" w:sz="4" w:space="0" w:color="auto"/>
              <w:right w:val="single" w:sz="4" w:space="0" w:color="auto"/>
            </w:tcBorders>
          </w:tcPr>
          <w:p w14:paraId="057B75AD"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5</w:t>
            </w:r>
          </w:p>
        </w:tc>
        <w:tc>
          <w:tcPr>
            <w:tcW w:w="1140" w:type="dxa"/>
            <w:gridSpan w:val="4"/>
            <w:tcBorders>
              <w:top w:val="single" w:sz="4" w:space="0" w:color="auto"/>
              <w:left w:val="single" w:sz="4" w:space="0" w:color="auto"/>
              <w:bottom w:val="single" w:sz="4" w:space="0" w:color="auto"/>
              <w:right w:val="single" w:sz="18" w:space="0" w:color="auto"/>
            </w:tcBorders>
          </w:tcPr>
          <w:p w14:paraId="6C5E3002"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15</w:t>
            </w:r>
          </w:p>
        </w:tc>
      </w:tr>
      <w:tr w:rsidR="006C702C" w:rsidRPr="007152EC" w14:paraId="4DDF4853" w14:textId="77777777" w:rsidTr="007C0463">
        <w:trPr>
          <w:cantSplit/>
          <w:trHeight w:val="182"/>
        </w:trPr>
        <w:tc>
          <w:tcPr>
            <w:tcW w:w="425" w:type="dxa"/>
            <w:gridSpan w:val="2"/>
            <w:tcBorders>
              <w:top w:val="single" w:sz="4" w:space="0" w:color="auto"/>
              <w:left w:val="single" w:sz="18" w:space="0" w:color="auto"/>
              <w:bottom w:val="single" w:sz="4" w:space="0" w:color="auto"/>
              <w:right w:val="single" w:sz="4" w:space="0" w:color="auto"/>
            </w:tcBorders>
            <w:vAlign w:val="center"/>
          </w:tcPr>
          <w:p w14:paraId="542D10C3"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2</w:t>
            </w:r>
          </w:p>
        </w:tc>
        <w:tc>
          <w:tcPr>
            <w:tcW w:w="4120" w:type="dxa"/>
            <w:gridSpan w:val="9"/>
            <w:tcBorders>
              <w:top w:val="single" w:sz="4" w:space="0" w:color="auto"/>
              <w:left w:val="single" w:sz="4" w:space="0" w:color="auto"/>
              <w:bottom w:val="single" w:sz="4" w:space="0" w:color="auto"/>
              <w:right w:val="single" w:sz="4" w:space="0" w:color="auto"/>
            </w:tcBorders>
          </w:tcPr>
          <w:p w14:paraId="5FE8E1C7" w14:textId="77777777" w:rsidR="006C702C" w:rsidRPr="007152EC" w:rsidRDefault="006C702C" w:rsidP="0075569B">
            <w:pPr>
              <w:spacing w:after="0" w:line="240" w:lineRule="auto"/>
              <w:rPr>
                <w:rFonts w:eastAsia="Times New Roman" w:cstheme="minorHAnsi"/>
                <w:sz w:val="22"/>
                <w:lang w:eastAsia="en-GB"/>
              </w:rPr>
            </w:pPr>
            <w:r w:rsidRPr="007152EC">
              <w:rPr>
                <w:rFonts w:cstheme="minorHAnsi"/>
                <w:sz w:val="22"/>
              </w:rPr>
              <w:t>Stihl Saw</w:t>
            </w:r>
          </w:p>
        </w:tc>
        <w:tc>
          <w:tcPr>
            <w:tcW w:w="1706" w:type="dxa"/>
            <w:gridSpan w:val="7"/>
            <w:tcBorders>
              <w:top w:val="single" w:sz="4" w:space="0" w:color="auto"/>
              <w:left w:val="single" w:sz="4" w:space="0" w:color="auto"/>
              <w:bottom w:val="single" w:sz="4" w:space="0" w:color="auto"/>
              <w:right w:val="single" w:sz="4" w:space="0" w:color="auto"/>
            </w:tcBorders>
          </w:tcPr>
          <w:p w14:paraId="042A8070"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3</w:t>
            </w:r>
          </w:p>
        </w:tc>
        <w:tc>
          <w:tcPr>
            <w:tcW w:w="1561" w:type="dxa"/>
            <w:gridSpan w:val="4"/>
            <w:tcBorders>
              <w:top w:val="single" w:sz="4" w:space="0" w:color="auto"/>
              <w:left w:val="single" w:sz="4" w:space="0" w:color="auto"/>
              <w:bottom w:val="single" w:sz="4" w:space="0" w:color="auto"/>
              <w:right w:val="single" w:sz="4" w:space="0" w:color="auto"/>
            </w:tcBorders>
          </w:tcPr>
          <w:p w14:paraId="6D8E06CD"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4</w:t>
            </w:r>
          </w:p>
        </w:tc>
        <w:tc>
          <w:tcPr>
            <w:tcW w:w="1140" w:type="dxa"/>
            <w:gridSpan w:val="4"/>
            <w:tcBorders>
              <w:top w:val="single" w:sz="4" w:space="0" w:color="auto"/>
              <w:left w:val="single" w:sz="4" w:space="0" w:color="auto"/>
              <w:bottom w:val="single" w:sz="4" w:space="0" w:color="auto"/>
              <w:right w:val="single" w:sz="18" w:space="0" w:color="auto"/>
            </w:tcBorders>
          </w:tcPr>
          <w:p w14:paraId="7CA7D690"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12</w:t>
            </w:r>
          </w:p>
        </w:tc>
      </w:tr>
      <w:tr w:rsidR="006C702C" w:rsidRPr="007152EC" w14:paraId="2DA1851D" w14:textId="77777777" w:rsidTr="007C0463">
        <w:trPr>
          <w:cantSplit/>
          <w:trHeight w:val="183"/>
        </w:trPr>
        <w:tc>
          <w:tcPr>
            <w:tcW w:w="425" w:type="dxa"/>
            <w:gridSpan w:val="2"/>
            <w:tcBorders>
              <w:top w:val="single" w:sz="4" w:space="0" w:color="auto"/>
              <w:left w:val="single" w:sz="18" w:space="0" w:color="auto"/>
              <w:bottom w:val="single" w:sz="4" w:space="0" w:color="auto"/>
              <w:right w:val="single" w:sz="4" w:space="0" w:color="auto"/>
            </w:tcBorders>
            <w:vAlign w:val="center"/>
          </w:tcPr>
          <w:p w14:paraId="09E6754B"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3</w:t>
            </w:r>
          </w:p>
        </w:tc>
        <w:tc>
          <w:tcPr>
            <w:tcW w:w="4120" w:type="dxa"/>
            <w:gridSpan w:val="9"/>
            <w:tcBorders>
              <w:top w:val="single" w:sz="4" w:space="0" w:color="auto"/>
              <w:left w:val="single" w:sz="4" w:space="0" w:color="auto"/>
              <w:bottom w:val="single" w:sz="4" w:space="0" w:color="auto"/>
              <w:right w:val="single" w:sz="4" w:space="0" w:color="auto"/>
            </w:tcBorders>
          </w:tcPr>
          <w:p w14:paraId="692E6941" w14:textId="77777777" w:rsidR="006C702C" w:rsidRPr="007152EC" w:rsidRDefault="006C702C" w:rsidP="0075569B">
            <w:pPr>
              <w:spacing w:after="0" w:line="240" w:lineRule="auto"/>
              <w:rPr>
                <w:rFonts w:eastAsia="Times New Roman" w:cstheme="minorHAnsi"/>
                <w:sz w:val="22"/>
                <w:lang w:eastAsia="en-GB"/>
              </w:rPr>
            </w:pPr>
            <w:r w:rsidRPr="007152EC">
              <w:rPr>
                <w:rFonts w:cstheme="minorHAnsi"/>
                <w:sz w:val="22"/>
              </w:rPr>
              <w:t>Stacking</w:t>
            </w:r>
          </w:p>
        </w:tc>
        <w:tc>
          <w:tcPr>
            <w:tcW w:w="1706" w:type="dxa"/>
            <w:gridSpan w:val="7"/>
            <w:tcBorders>
              <w:top w:val="single" w:sz="4" w:space="0" w:color="auto"/>
              <w:left w:val="single" w:sz="4" w:space="0" w:color="auto"/>
              <w:bottom w:val="single" w:sz="4" w:space="0" w:color="auto"/>
              <w:right w:val="single" w:sz="4" w:space="0" w:color="auto"/>
            </w:tcBorders>
          </w:tcPr>
          <w:p w14:paraId="3488C67E"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3</w:t>
            </w:r>
          </w:p>
        </w:tc>
        <w:tc>
          <w:tcPr>
            <w:tcW w:w="1561" w:type="dxa"/>
            <w:gridSpan w:val="4"/>
            <w:tcBorders>
              <w:top w:val="single" w:sz="4" w:space="0" w:color="auto"/>
              <w:left w:val="single" w:sz="4" w:space="0" w:color="auto"/>
              <w:bottom w:val="single" w:sz="4" w:space="0" w:color="auto"/>
              <w:right w:val="single" w:sz="4" w:space="0" w:color="auto"/>
            </w:tcBorders>
          </w:tcPr>
          <w:p w14:paraId="7E33AE7B"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4</w:t>
            </w:r>
          </w:p>
        </w:tc>
        <w:tc>
          <w:tcPr>
            <w:tcW w:w="1140" w:type="dxa"/>
            <w:gridSpan w:val="4"/>
            <w:tcBorders>
              <w:top w:val="single" w:sz="4" w:space="0" w:color="auto"/>
              <w:left w:val="single" w:sz="4" w:space="0" w:color="auto"/>
              <w:bottom w:val="single" w:sz="4" w:space="0" w:color="auto"/>
              <w:right w:val="single" w:sz="18" w:space="0" w:color="auto"/>
            </w:tcBorders>
          </w:tcPr>
          <w:p w14:paraId="1FB9954E"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12</w:t>
            </w:r>
          </w:p>
        </w:tc>
      </w:tr>
      <w:tr w:rsidR="006C702C" w:rsidRPr="007152EC" w14:paraId="08E50154" w14:textId="77777777" w:rsidTr="007C0463">
        <w:trPr>
          <w:cantSplit/>
          <w:trHeight w:val="182"/>
        </w:trPr>
        <w:tc>
          <w:tcPr>
            <w:tcW w:w="425" w:type="dxa"/>
            <w:gridSpan w:val="2"/>
            <w:tcBorders>
              <w:top w:val="single" w:sz="4" w:space="0" w:color="auto"/>
              <w:left w:val="single" w:sz="18" w:space="0" w:color="auto"/>
              <w:bottom w:val="single" w:sz="4" w:space="0" w:color="auto"/>
              <w:right w:val="single" w:sz="4" w:space="0" w:color="auto"/>
            </w:tcBorders>
            <w:vAlign w:val="center"/>
          </w:tcPr>
          <w:p w14:paraId="287C70B8"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4</w:t>
            </w:r>
          </w:p>
        </w:tc>
        <w:tc>
          <w:tcPr>
            <w:tcW w:w="4120" w:type="dxa"/>
            <w:gridSpan w:val="9"/>
            <w:tcBorders>
              <w:top w:val="single" w:sz="4" w:space="0" w:color="auto"/>
              <w:left w:val="single" w:sz="4" w:space="0" w:color="auto"/>
              <w:bottom w:val="single" w:sz="4" w:space="0" w:color="auto"/>
              <w:right w:val="single" w:sz="4" w:space="0" w:color="auto"/>
            </w:tcBorders>
          </w:tcPr>
          <w:p w14:paraId="48FD0BC0" w14:textId="77777777" w:rsidR="006C702C" w:rsidRPr="007152EC" w:rsidRDefault="006C702C" w:rsidP="0075569B">
            <w:pPr>
              <w:spacing w:after="0" w:line="240" w:lineRule="auto"/>
              <w:rPr>
                <w:rFonts w:eastAsia="Times New Roman" w:cstheme="minorHAnsi"/>
                <w:sz w:val="22"/>
                <w:lang w:eastAsia="en-GB"/>
              </w:rPr>
            </w:pPr>
            <w:r w:rsidRPr="007152EC">
              <w:rPr>
                <w:rFonts w:cstheme="minorHAnsi"/>
                <w:sz w:val="22"/>
              </w:rPr>
              <w:t>Hand Tools (Use)</w:t>
            </w:r>
          </w:p>
        </w:tc>
        <w:tc>
          <w:tcPr>
            <w:tcW w:w="1706" w:type="dxa"/>
            <w:gridSpan w:val="7"/>
            <w:tcBorders>
              <w:top w:val="single" w:sz="4" w:space="0" w:color="auto"/>
              <w:left w:val="single" w:sz="4" w:space="0" w:color="auto"/>
              <w:bottom w:val="single" w:sz="4" w:space="0" w:color="auto"/>
              <w:right w:val="single" w:sz="4" w:space="0" w:color="auto"/>
            </w:tcBorders>
          </w:tcPr>
          <w:p w14:paraId="2EB8947A"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3</w:t>
            </w:r>
          </w:p>
        </w:tc>
        <w:tc>
          <w:tcPr>
            <w:tcW w:w="1561" w:type="dxa"/>
            <w:gridSpan w:val="4"/>
            <w:tcBorders>
              <w:top w:val="single" w:sz="4" w:space="0" w:color="auto"/>
              <w:left w:val="single" w:sz="4" w:space="0" w:color="auto"/>
              <w:bottom w:val="single" w:sz="4" w:space="0" w:color="auto"/>
              <w:right w:val="single" w:sz="4" w:space="0" w:color="auto"/>
            </w:tcBorders>
          </w:tcPr>
          <w:p w14:paraId="7A24C9FC"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3</w:t>
            </w:r>
          </w:p>
        </w:tc>
        <w:tc>
          <w:tcPr>
            <w:tcW w:w="1140" w:type="dxa"/>
            <w:gridSpan w:val="4"/>
            <w:tcBorders>
              <w:top w:val="single" w:sz="4" w:space="0" w:color="auto"/>
              <w:left w:val="single" w:sz="4" w:space="0" w:color="auto"/>
              <w:bottom w:val="single" w:sz="4" w:space="0" w:color="auto"/>
              <w:right w:val="single" w:sz="18" w:space="0" w:color="auto"/>
            </w:tcBorders>
          </w:tcPr>
          <w:p w14:paraId="7065B531"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9</w:t>
            </w:r>
          </w:p>
        </w:tc>
      </w:tr>
      <w:tr w:rsidR="006C702C" w:rsidRPr="007152EC" w14:paraId="5643A5BB" w14:textId="77777777" w:rsidTr="007C0463">
        <w:trPr>
          <w:cantSplit/>
          <w:trHeight w:val="182"/>
        </w:trPr>
        <w:tc>
          <w:tcPr>
            <w:tcW w:w="425" w:type="dxa"/>
            <w:gridSpan w:val="2"/>
            <w:tcBorders>
              <w:top w:val="single" w:sz="4" w:space="0" w:color="auto"/>
              <w:left w:val="single" w:sz="18" w:space="0" w:color="auto"/>
              <w:bottom w:val="single" w:sz="4" w:space="0" w:color="auto"/>
              <w:right w:val="single" w:sz="4" w:space="0" w:color="auto"/>
            </w:tcBorders>
            <w:vAlign w:val="center"/>
          </w:tcPr>
          <w:p w14:paraId="5470B5FA"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5</w:t>
            </w:r>
          </w:p>
        </w:tc>
        <w:tc>
          <w:tcPr>
            <w:tcW w:w="4120" w:type="dxa"/>
            <w:gridSpan w:val="9"/>
            <w:tcBorders>
              <w:top w:val="single" w:sz="4" w:space="0" w:color="auto"/>
              <w:left w:val="single" w:sz="4" w:space="0" w:color="auto"/>
              <w:bottom w:val="single" w:sz="4" w:space="0" w:color="auto"/>
              <w:right w:val="single" w:sz="4" w:space="0" w:color="auto"/>
            </w:tcBorders>
          </w:tcPr>
          <w:p w14:paraId="03021616" w14:textId="77777777" w:rsidR="006C702C" w:rsidRPr="007152EC" w:rsidRDefault="006C702C" w:rsidP="0075569B">
            <w:pPr>
              <w:spacing w:after="0" w:line="240" w:lineRule="auto"/>
              <w:rPr>
                <w:rFonts w:eastAsia="Times New Roman" w:cstheme="minorHAnsi"/>
                <w:sz w:val="22"/>
                <w:lang w:eastAsia="en-GB"/>
              </w:rPr>
            </w:pPr>
            <w:r w:rsidRPr="007152EC">
              <w:rPr>
                <w:rFonts w:cstheme="minorHAnsi"/>
                <w:sz w:val="22"/>
              </w:rPr>
              <w:t>Portland Cement</w:t>
            </w:r>
          </w:p>
        </w:tc>
        <w:tc>
          <w:tcPr>
            <w:tcW w:w="1706" w:type="dxa"/>
            <w:gridSpan w:val="7"/>
            <w:tcBorders>
              <w:top w:val="single" w:sz="4" w:space="0" w:color="auto"/>
              <w:left w:val="single" w:sz="4" w:space="0" w:color="auto"/>
              <w:bottom w:val="single" w:sz="4" w:space="0" w:color="auto"/>
              <w:right w:val="single" w:sz="4" w:space="0" w:color="auto"/>
            </w:tcBorders>
          </w:tcPr>
          <w:p w14:paraId="0215EA71"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4</w:t>
            </w:r>
          </w:p>
        </w:tc>
        <w:tc>
          <w:tcPr>
            <w:tcW w:w="1561" w:type="dxa"/>
            <w:gridSpan w:val="4"/>
            <w:tcBorders>
              <w:top w:val="single" w:sz="4" w:space="0" w:color="auto"/>
              <w:left w:val="single" w:sz="4" w:space="0" w:color="auto"/>
              <w:bottom w:val="single" w:sz="4" w:space="0" w:color="auto"/>
              <w:right w:val="single" w:sz="4" w:space="0" w:color="auto"/>
            </w:tcBorders>
          </w:tcPr>
          <w:p w14:paraId="1DCF971E"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2</w:t>
            </w:r>
          </w:p>
        </w:tc>
        <w:tc>
          <w:tcPr>
            <w:tcW w:w="1140" w:type="dxa"/>
            <w:gridSpan w:val="4"/>
            <w:tcBorders>
              <w:top w:val="single" w:sz="4" w:space="0" w:color="auto"/>
              <w:left w:val="single" w:sz="4" w:space="0" w:color="auto"/>
              <w:bottom w:val="single" w:sz="4" w:space="0" w:color="auto"/>
              <w:right w:val="single" w:sz="18" w:space="0" w:color="auto"/>
            </w:tcBorders>
          </w:tcPr>
          <w:p w14:paraId="3FE52EDD"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8</w:t>
            </w:r>
          </w:p>
        </w:tc>
      </w:tr>
      <w:tr w:rsidR="006C702C" w:rsidRPr="007152EC" w14:paraId="36C14846" w14:textId="77777777" w:rsidTr="007C0463">
        <w:trPr>
          <w:cantSplit/>
          <w:trHeight w:val="183"/>
        </w:trPr>
        <w:tc>
          <w:tcPr>
            <w:tcW w:w="425" w:type="dxa"/>
            <w:gridSpan w:val="2"/>
            <w:tcBorders>
              <w:top w:val="single" w:sz="4" w:space="0" w:color="auto"/>
              <w:left w:val="single" w:sz="18" w:space="0" w:color="auto"/>
              <w:bottom w:val="single" w:sz="18" w:space="0" w:color="auto"/>
              <w:right w:val="single" w:sz="4" w:space="0" w:color="auto"/>
            </w:tcBorders>
            <w:vAlign w:val="center"/>
          </w:tcPr>
          <w:p w14:paraId="7C39E1C7"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6</w:t>
            </w:r>
          </w:p>
        </w:tc>
        <w:tc>
          <w:tcPr>
            <w:tcW w:w="4120" w:type="dxa"/>
            <w:gridSpan w:val="9"/>
            <w:tcBorders>
              <w:top w:val="single" w:sz="4" w:space="0" w:color="auto"/>
              <w:left w:val="single" w:sz="4" w:space="0" w:color="auto"/>
              <w:bottom w:val="single" w:sz="18" w:space="0" w:color="auto"/>
              <w:right w:val="single" w:sz="4" w:space="0" w:color="auto"/>
            </w:tcBorders>
          </w:tcPr>
          <w:p w14:paraId="5397903E" w14:textId="77777777" w:rsidR="006C702C" w:rsidRPr="007152EC" w:rsidRDefault="006C702C" w:rsidP="0075569B">
            <w:pPr>
              <w:spacing w:after="0" w:line="240" w:lineRule="auto"/>
              <w:rPr>
                <w:rFonts w:eastAsia="Times New Roman" w:cstheme="minorHAnsi"/>
                <w:sz w:val="22"/>
                <w:lang w:eastAsia="en-GB"/>
              </w:rPr>
            </w:pPr>
            <w:r w:rsidRPr="007152EC">
              <w:rPr>
                <w:rFonts w:cstheme="minorHAnsi"/>
                <w:sz w:val="22"/>
              </w:rPr>
              <w:t>Fall From height</w:t>
            </w:r>
          </w:p>
        </w:tc>
        <w:tc>
          <w:tcPr>
            <w:tcW w:w="1706" w:type="dxa"/>
            <w:gridSpan w:val="7"/>
            <w:tcBorders>
              <w:top w:val="single" w:sz="4" w:space="0" w:color="auto"/>
              <w:left w:val="single" w:sz="4" w:space="0" w:color="auto"/>
              <w:bottom w:val="single" w:sz="18" w:space="0" w:color="auto"/>
              <w:right w:val="single" w:sz="4" w:space="0" w:color="auto"/>
            </w:tcBorders>
          </w:tcPr>
          <w:p w14:paraId="78858B96"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4</w:t>
            </w:r>
          </w:p>
        </w:tc>
        <w:tc>
          <w:tcPr>
            <w:tcW w:w="1561" w:type="dxa"/>
            <w:gridSpan w:val="4"/>
            <w:tcBorders>
              <w:top w:val="single" w:sz="4" w:space="0" w:color="auto"/>
              <w:left w:val="single" w:sz="4" w:space="0" w:color="auto"/>
              <w:bottom w:val="single" w:sz="18" w:space="0" w:color="auto"/>
              <w:right w:val="single" w:sz="4" w:space="0" w:color="auto"/>
            </w:tcBorders>
          </w:tcPr>
          <w:p w14:paraId="3648FD5E"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5</w:t>
            </w:r>
          </w:p>
        </w:tc>
        <w:tc>
          <w:tcPr>
            <w:tcW w:w="1140" w:type="dxa"/>
            <w:gridSpan w:val="4"/>
            <w:tcBorders>
              <w:top w:val="single" w:sz="4" w:space="0" w:color="auto"/>
              <w:left w:val="single" w:sz="4" w:space="0" w:color="auto"/>
              <w:bottom w:val="single" w:sz="18" w:space="0" w:color="auto"/>
              <w:right w:val="single" w:sz="18" w:space="0" w:color="auto"/>
            </w:tcBorders>
          </w:tcPr>
          <w:p w14:paraId="292CCD00"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20</w:t>
            </w:r>
          </w:p>
        </w:tc>
      </w:tr>
      <w:tr w:rsidR="006C702C" w:rsidRPr="007152EC" w14:paraId="52680019" w14:textId="77777777" w:rsidTr="007C0463">
        <w:trPr>
          <w:cantSplit/>
          <w:trHeight w:val="182"/>
        </w:trPr>
        <w:tc>
          <w:tcPr>
            <w:tcW w:w="8954"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2FFE8603" w14:textId="77777777" w:rsidR="006C702C" w:rsidRPr="007152EC" w:rsidRDefault="006C702C" w:rsidP="0075569B">
            <w:pPr>
              <w:spacing w:after="0" w:line="240" w:lineRule="auto"/>
              <w:ind w:left="72"/>
              <w:rPr>
                <w:rFonts w:eastAsia="Times New Roman" w:cstheme="minorHAnsi"/>
                <w:sz w:val="22"/>
                <w:lang w:eastAsia="en-GB"/>
              </w:rPr>
            </w:pPr>
            <w:r w:rsidRPr="007152EC">
              <w:rPr>
                <w:rFonts w:eastAsia="Times New Roman" w:cstheme="minorHAnsi"/>
                <w:sz w:val="22"/>
                <w:lang w:eastAsia="en-GB"/>
              </w:rPr>
              <w:t>Existing Control Measures / Additional Control Measures Required</w:t>
            </w:r>
          </w:p>
        </w:tc>
      </w:tr>
      <w:tr w:rsidR="006C702C" w:rsidRPr="007152EC" w14:paraId="0BFAB065" w14:textId="77777777" w:rsidTr="007C0463">
        <w:trPr>
          <w:cantSplit/>
          <w:trHeight w:val="239"/>
        </w:trPr>
        <w:tc>
          <w:tcPr>
            <w:tcW w:w="425" w:type="dxa"/>
            <w:gridSpan w:val="2"/>
            <w:tcBorders>
              <w:top w:val="single" w:sz="4" w:space="0" w:color="auto"/>
              <w:left w:val="single" w:sz="18" w:space="0" w:color="auto"/>
              <w:right w:val="single" w:sz="4" w:space="0" w:color="auto"/>
            </w:tcBorders>
            <w:vAlign w:val="center"/>
          </w:tcPr>
          <w:p w14:paraId="7AD8A535"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1</w:t>
            </w:r>
          </w:p>
        </w:tc>
        <w:tc>
          <w:tcPr>
            <w:tcW w:w="8528" w:type="dxa"/>
            <w:gridSpan w:val="24"/>
            <w:tcBorders>
              <w:top w:val="single" w:sz="4" w:space="0" w:color="auto"/>
              <w:left w:val="single" w:sz="4" w:space="0" w:color="auto"/>
              <w:bottom w:val="single" w:sz="4" w:space="0" w:color="auto"/>
              <w:right w:val="single" w:sz="18" w:space="0" w:color="auto"/>
            </w:tcBorders>
          </w:tcPr>
          <w:p w14:paraId="6446D232"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 xml:space="preserve">No mixers to be used on site, Cement will be collected from silo. </w:t>
            </w:r>
          </w:p>
        </w:tc>
      </w:tr>
      <w:tr w:rsidR="006C702C" w:rsidRPr="007152EC" w14:paraId="6CB2548C" w14:textId="77777777" w:rsidTr="007C0463">
        <w:trPr>
          <w:cantSplit/>
          <w:trHeight w:val="379"/>
        </w:trPr>
        <w:tc>
          <w:tcPr>
            <w:tcW w:w="425" w:type="dxa"/>
            <w:gridSpan w:val="2"/>
            <w:tcBorders>
              <w:left w:val="single" w:sz="18" w:space="0" w:color="auto"/>
              <w:right w:val="single" w:sz="4" w:space="0" w:color="auto"/>
            </w:tcBorders>
            <w:vAlign w:val="center"/>
          </w:tcPr>
          <w:p w14:paraId="2B4DB935"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2</w:t>
            </w:r>
          </w:p>
        </w:tc>
        <w:tc>
          <w:tcPr>
            <w:tcW w:w="8528" w:type="dxa"/>
            <w:gridSpan w:val="24"/>
            <w:tcBorders>
              <w:top w:val="single" w:sz="4" w:space="0" w:color="auto"/>
              <w:left w:val="single" w:sz="4" w:space="0" w:color="auto"/>
              <w:bottom w:val="single" w:sz="4" w:space="0" w:color="auto"/>
              <w:right w:val="single" w:sz="18" w:space="0" w:color="auto"/>
            </w:tcBorders>
          </w:tcPr>
          <w:p w14:paraId="5FC6E7AA" w14:textId="77777777" w:rsidR="006C702C" w:rsidRPr="007152EC" w:rsidRDefault="006C702C" w:rsidP="0075569B">
            <w:pPr>
              <w:spacing w:after="0" w:line="240" w:lineRule="auto"/>
              <w:rPr>
                <w:rFonts w:eastAsia="Times New Roman" w:cstheme="minorHAnsi"/>
                <w:sz w:val="22"/>
                <w:lang w:eastAsia="en-GB"/>
              </w:rPr>
            </w:pPr>
            <w:r w:rsidRPr="007152EC">
              <w:rPr>
                <w:rFonts w:cstheme="minorHAnsi"/>
                <w:sz w:val="22"/>
              </w:rPr>
              <w:t>Ensure that the correct blade is being used for the material being cut and that the speed rating of the blade exceeds the spindle speed of the machine.</w:t>
            </w:r>
          </w:p>
        </w:tc>
      </w:tr>
      <w:tr w:rsidR="006C702C" w:rsidRPr="007152EC" w14:paraId="4105A7DF" w14:textId="77777777" w:rsidTr="007C0463">
        <w:trPr>
          <w:cantSplit/>
          <w:trHeight w:val="277"/>
        </w:trPr>
        <w:tc>
          <w:tcPr>
            <w:tcW w:w="425" w:type="dxa"/>
            <w:gridSpan w:val="2"/>
            <w:tcBorders>
              <w:left w:val="single" w:sz="18" w:space="0" w:color="auto"/>
              <w:right w:val="single" w:sz="4" w:space="0" w:color="auto"/>
            </w:tcBorders>
            <w:vAlign w:val="center"/>
          </w:tcPr>
          <w:p w14:paraId="10627F5D"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3</w:t>
            </w:r>
          </w:p>
        </w:tc>
        <w:tc>
          <w:tcPr>
            <w:tcW w:w="8528" w:type="dxa"/>
            <w:gridSpan w:val="24"/>
            <w:tcBorders>
              <w:top w:val="single" w:sz="4" w:space="0" w:color="auto"/>
              <w:left w:val="single" w:sz="4" w:space="0" w:color="auto"/>
              <w:bottom w:val="single" w:sz="4" w:space="0" w:color="auto"/>
              <w:right w:val="single" w:sz="18" w:space="0" w:color="auto"/>
            </w:tcBorders>
          </w:tcPr>
          <w:p w14:paraId="2DBCDA0B" w14:textId="77777777" w:rsidR="006C702C" w:rsidRPr="007152EC" w:rsidRDefault="006C702C" w:rsidP="0075569B">
            <w:pPr>
              <w:spacing w:after="0" w:line="240" w:lineRule="auto"/>
              <w:rPr>
                <w:rFonts w:eastAsia="Times New Roman" w:cstheme="minorHAnsi"/>
                <w:sz w:val="22"/>
                <w:lang w:eastAsia="en-GB"/>
              </w:rPr>
            </w:pPr>
            <w:r w:rsidRPr="007152EC">
              <w:rPr>
                <w:rFonts w:cstheme="minorHAnsi"/>
                <w:sz w:val="22"/>
              </w:rPr>
              <w:t>When stacking materials by hand ensure good manual handling techniques are used.</w:t>
            </w:r>
          </w:p>
        </w:tc>
      </w:tr>
      <w:tr w:rsidR="006C702C" w:rsidRPr="007152EC" w14:paraId="72F539CF" w14:textId="77777777" w:rsidTr="007C0463">
        <w:trPr>
          <w:cantSplit/>
          <w:trHeight w:val="380"/>
        </w:trPr>
        <w:tc>
          <w:tcPr>
            <w:tcW w:w="425" w:type="dxa"/>
            <w:gridSpan w:val="2"/>
            <w:tcBorders>
              <w:left w:val="single" w:sz="18" w:space="0" w:color="auto"/>
              <w:right w:val="single" w:sz="4" w:space="0" w:color="auto"/>
            </w:tcBorders>
            <w:vAlign w:val="center"/>
          </w:tcPr>
          <w:p w14:paraId="1105E19E"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4</w:t>
            </w:r>
          </w:p>
        </w:tc>
        <w:tc>
          <w:tcPr>
            <w:tcW w:w="8528" w:type="dxa"/>
            <w:gridSpan w:val="24"/>
            <w:tcBorders>
              <w:top w:val="single" w:sz="4" w:space="0" w:color="auto"/>
              <w:left w:val="single" w:sz="4" w:space="0" w:color="auto"/>
              <w:bottom w:val="single" w:sz="4" w:space="0" w:color="auto"/>
              <w:right w:val="single" w:sz="18" w:space="0" w:color="auto"/>
            </w:tcBorders>
          </w:tcPr>
          <w:p w14:paraId="29AD2871" w14:textId="77777777" w:rsidR="006C702C" w:rsidRPr="007152EC" w:rsidRDefault="006C702C" w:rsidP="0075569B">
            <w:pPr>
              <w:spacing w:after="0" w:line="240" w:lineRule="auto"/>
              <w:rPr>
                <w:rFonts w:eastAsia="Times New Roman" w:cstheme="minorHAnsi"/>
                <w:sz w:val="22"/>
                <w:lang w:eastAsia="en-GB"/>
              </w:rPr>
            </w:pPr>
            <w:r w:rsidRPr="007152EC">
              <w:rPr>
                <w:rFonts w:cstheme="minorHAnsi"/>
                <w:sz w:val="22"/>
              </w:rPr>
              <w:t>All operatives hand tools are visually check every 6 months during Vehicle and Equipment checks, operatives to dispose of any damaged tools,</w:t>
            </w:r>
          </w:p>
        </w:tc>
      </w:tr>
      <w:tr w:rsidR="006C702C" w:rsidRPr="007152EC" w14:paraId="204B3158" w14:textId="77777777" w:rsidTr="007C0463">
        <w:trPr>
          <w:cantSplit/>
          <w:trHeight w:val="376"/>
        </w:trPr>
        <w:tc>
          <w:tcPr>
            <w:tcW w:w="425" w:type="dxa"/>
            <w:gridSpan w:val="2"/>
            <w:tcBorders>
              <w:left w:val="single" w:sz="18" w:space="0" w:color="auto"/>
              <w:right w:val="single" w:sz="4" w:space="0" w:color="auto"/>
            </w:tcBorders>
            <w:vAlign w:val="center"/>
          </w:tcPr>
          <w:p w14:paraId="44B7B455"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5</w:t>
            </w:r>
          </w:p>
        </w:tc>
        <w:tc>
          <w:tcPr>
            <w:tcW w:w="8528" w:type="dxa"/>
            <w:gridSpan w:val="24"/>
            <w:tcBorders>
              <w:top w:val="single" w:sz="4" w:space="0" w:color="auto"/>
              <w:left w:val="single" w:sz="4" w:space="0" w:color="auto"/>
              <w:bottom w:val="single" w:sz="4" w:space="0" w:color="auto"/>
              <w:right w:val="single" w:sz="18" w:space="0" w:color="auto"/>
            </w:tcBorders>
          </w:tcPr>
          <w:p w14:paraId="568DFDB7" w14:textId="77777777" w:rsidR="006C702C" w:rsidRPr="007152EC" w:rsidRDefault="006C702C" w:rsidP="0075569B">
            <w:pPr>
              <w:spacing w:after="0" w:line="240" w:lineRule="auto"/>
              <w:ind w:left="-814" w:firstLine="709"/>
              <w:rPr>
                <w:rFonts w:eastAsia="Times New Roman" w:cstheme="minorHAnsi"/>
                <w:sz w:val="22"/>
                <w:lang w:eastAsia="en-GB"/>
              </w:rPr>
            </w:pPr>
            <w:r w:rsidRPr="007152EC">
              <w:rPr>
                <w:rFonts w:cstheme="minorHAnsi"/>
                <w:sz w:val="22"/>
              </w:rPr>
              <w:t xml:space="preserve">  All persons exposed to Portland cement must have sufficient protection from the caustic effects    of cement.</w:t>
            </w:r>
          </w:p>
        </w:tc>
      </w:tr>
      <w:tr w:rsidR="006C702C" w:rsidRPr="007152EC" w14:paraId="663FADAD" w14:textId="77777777" w:rsidTr="007C0463">
        <w:trPr>
          <w:cantSplit/>
          <w:trHeight w:val="365"/>
        </w:trPr>
        <w:tc>
          <w:tcPr>
            <w:tcW w:w="425" w:type="dxa"/>
            <w:gridSpan w:val="2"/>
            <w:tcBorders>
              <w:left w:val="single" w:sz="18" w:space="0" w:color="auto"/>
              <w:bottom w:val="single" w:sz="4" w:space="0" w:color="auto"/>
              <w:right w:val="single" w:sz="4" w:space="0" w:color="auto"/>
            </w:tcBorders>
            <w:vAlign w:val="center"/>
          </w:tcPr>
          <w:p w14:paraId="7FB0CAF7"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6</w:t>
            </w:r>
          </w:p>
        </w:tc>
        <w:tc>
          <w:tcPr>
            <w:tcW w:w="8528" w:type="dxa"/>
            <w:gridSpan w:val="24"/>
            <w:tcBorders>
              <w:top w:val="single" w:sz="4" w:space="0" w:color="auto"/>
              <w:left w:val="single" w:sz="4" w:space="0" w:color="auto"/>
              <w:bottom w:val="single" w:sz="18" w:space="0" w:color="auto"/>
              <w:right w:val="single" w:sz="18" w:space="0" w:color="auto"/>
            </w:tcBorders>
          </w:tcPr>
          <w:p w14:paraId="3C67694E" w14:textId="77777777" w:rsidR="006C702C" w:rsidRPr="007152EC" w:rsidRDefault="006C702C" w:rsidP="0075569B">
            <w:pPr>
              <w:spacing w:after="0" w:line="240" w:lineRule="auto"/>
              <w:rPr>
                <w:rFonts w:eastAsia="Times New Roman" w:cstheme="minorHAnsi"/>
                <w:sz w:val="22"/>
                <w:lang w:eastAsia="en-GB"/>
              </w:rPr>
            </w:pPr>
            <w:r w:rsidRPr="007152EC">
              <w:rPr>
                <w:rFonts w:cstheme="minorHAnsi"/>
                <w:sz w:val="22"/>
              </w:rPr>
              <w:t>Ladders will only be used for gaining access to scaffold, all work will be carried out from the scaffold. Daily safety checks will be carried out on the scaffold by a competent person.</w:t>
            </w:r>
          </w:p>
        </w:tc>
      </w:tr>
      <w:tr w:rsidR="006C702C" w:rsidRPr="007152EC" w14:paraId="208EF38A" w14:textId="77777777" w:rsidTr="007C0463">
        <w:trPr>
          <w:cantSplit/>
          <w:trHeight w:val="294"/>
        </w:trPr>
        <w:tc>
          <w:tcPr>
            <w:tcW w:w="4545"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33F6A59B"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 xml:space="preserve">Reassessment of Activity Hazards </w:t>
            </w:r>
          </w:p>
        </w:tc>
        <w:tc>
          <w:tcPr>
            <w:tcW w:w="1706" w:type="dxa"/>
            <w:gridSpan w:val="7"/>
            <w:tcBorders>
              <w:top w:val="single" w:sz="18" w:space="0" w:color="auto"/>
              <w:left w:val="single" w:sz="4" w:space="0" w:color="auto"/>
              <w:bottom w:val="single" w:sz="4" w:space="0" w:color="auto"/>
              <w:right w:val="single" w:sz="4" w:space="0" w:color="auto"/>
            </w:tcBorders>
            <w:shd w:val="clear" w:color="auto" w:fill="E0E0E0"/>
            <w:vAlign w:val="center"/>
          </w:tcPr>
          <w:p w14:paraId="183C0A65"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Likelihood</w:t>
            </w:r>
          </w:p>
        </w:tc>
        <w:tc>
          <w:tcPr>
            <w:tcW w:w="1561" w:type="dxa"/>
            <w:gridSpan w:val="4"/>
            <w:tcBorders>
              <w:top w:val="single" w:sz="18" w:space="0" w:color="auto"/>
              <w:left w:val="single" w:sz="4" w:space="0" w:color="auto"/>
              <w:bottom w:val="single" w:sz="4" w:space="0" w:color="auto"/>
              <w:right w:val="single" w:sz="4" w:space="0" w:color="auto"/>
            </w:tcBorders>
            <w:shd w:val="clear" w:color="auto" w:fill="E0E0E0"/>
            <w:vAlign w:val="center"/>
          </w:tcPr>
          <w:p w14:paraId="52678B6C"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Severity</w:t>
            </w:r>
          </w:p>
        </w:tc>
        <w:tc>
          <w:tcPr>
            <w:tcW w:w="114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695C9A0E"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Risk Level</w:t>
            </w:r>
          </w:p>
        </w:tc>
      </w:tr>
      <w:tr w:rsidR="006C702C" w:rsidRPr="007152EC" w14:paraId="7FB75181" w14:textId="77777777" w:rsidTr="007C0463">
        <w:trPr>
          <w:cantSplit/>
          <w:trHeight w:val="183"/>
        </w:trPr>
        <w:tc>
          <w:tcPr>
            <w:tcW w:w="425" w:type="dxa"/>
            <w:gridSpan w:val="2"/>
            <w:tcBorders>
              <w:top w:val="single" w:sz="4" w:space="0" w:color="auto"/>
              <w:left w:val="single" w:sz="18" w:space="0" w:color="auto"/>
              <w:bottom w:val="single" w:sz="4" w:space="0" w:color="auto"/>
              <w:right w:val="single" w:sz="4" w:space="0" w:color="auto"/>
            </w:tcBorders>
            <w:vAlign w:val="center"/>
          </w:tcPr>
          <w:p w14:paraId="2721B08E"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1</w:t>
            </w:r>
          </w:p>
        </w:tc>
        <w:tc>
          <w:tcPr>
            <w:tcW w:w="4120" w:type="dxa"/>
            <w:gridSpan w:val="9"/>
            <w:tcBorders>
              <w:top w:val="single" w:sz="4" w:space="0" w:color="auto"/>
              <w:left w:val="single" w:sz="4" w:space="0" w:color="auto"/>
              <w:right w:val="single" w:sz="4" w:space="0" w:color="auto"/>
            </w:tcBorders>
          </w:tcPr>
          <w:p w14:paraId="527EECA2" w14:textId="77777777" w:rsidR="006C702C" w:rsidRPr="007152EC" w:rsidRDefault="006C702C" w:rsidP="0075569B">
            <w:pPr>
              <w:spacing w:after="0" w:line="240" w:lineRule="auto"/>
              <w:rPr>
                <w:rFonts w:eastAsia="Times New Roman" w:cstheme="minorHAnsi"/>
                <w:sz w:val="22"/>
                <w:lang w:eastAsia="en-GB"/>
              </w:rPr>
            </w:pPr>
            <w:r w:rsidRPr="007152EC">
              <w:rPr>
                <w:rFonts w:cstheme="minorHAnsi"/>
                <w:sz w:val="22"/>
              </w:rPr>
              <w:t>Cement Mixer Operation</w:t>
            </w:r>
          </w:p>
        </w:tc>
        <w:tc>
          <w:tcPr>
            <w:tcW w:w="1706" w:type="dxa"/>
            <w:gridSpan w:val="7"/>
            <w:tcBorders>
              <w:top w:val="single" w:sz="4" w:space="0" w:color="auto"/>
              <w:left w:val="single" w:sz="4" w:space="0" w:color="auto"/>
              <w:right w:val="single" w:sz="4" w:space="0" w:color="auto"/>
            </w:tcBorders>
          </w:tcPr>
          <w:p w14:paraId="6A48F3C4"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1</w:t>
            </w:r>
          </w:p>
        </w:tc>
        <w:tc>
          <w:tcPr>
            <w:tcW w:w="1561" w:type="dxa"/>
            <w:gridSpan w:val="4"/>
            <w:tcBorders>
              <w:top w:val="single" w:sz="4" w:space="0" w:color="auto"/>
              <w:left w:val="single" w:sz="4" w:space="0" w:color="auto"/>
              <w:right w:val="single" w:sz="4" w:space="0" w:color="auto"/>
            </w:tcBorders>
          </w:tcPr>
          <w:p w14:paraId="0BBC9C25"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5</w:t>
            </w:r>
          </w:p>
        </w:tc>
        <w:tc>
          <w:tcPr>
            <w:tcW w:w="1140" w:type="dxa"/>
            <w:gridSpan w:val="4"/>
            <w:tcBorders>
              <w:top w:val="single" w:sz="4" w:space="0" w:color="auto"/>
              <w:left w:val="single" w:sz="4" w:space="0" w:color="auto"/>
              <w:right w:val="single" w:sz="18" w:space="0" w:color="auto"/>
            </w:tcBorders>
          </w:tcPr>
          <w:p w14:paraId="5DBEE72B"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3</w:t>
            </w:r>
          </w:p>
        </w:tc>
      </w:tr>
      <w:tr w:rsidR="006C702C" w:rsidRPr="007152EC" w14:paraId="6B2908E5" w14:textId="77777777" w:rsidTr="007C0463">
        <w:trPr>
          <w:cantSplit/>
          <w:trHeight w:val="183"/>
        </w:trPr>
        <w:tc>
          <w:tcPr>
            <w:tcW w:w="425" w:type="dxa"/>
            <w:gridSpan w:val="2"/>
            <w:tcBorders>
              <w:top w:val="single" w:sz="4" w:space="0" w:color="auto"/>
              <w:left w:val="single" w:sz="18" w:space="0" w:color="auto"/>
              <w:bottom w:val="single" w:sz="4" w:space="0" w:color="auto"/>
              <w:right w:val="single" w:sz="4" w:space="0" w:color="auto"/>
            </w:tcBorders>
            <w:vAlign w:val="center"/>
          </w:tcPr>
          <w:p w14:paraId="36BECFDA"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2</w:t>
            </w:r>
          </w:p>
        </w:tc>
        <w:tc>
          <w:tcPr>
            <w:tcW w:w="4120" w:type="dxa"/>
            <w:gridSpan w:val="9"/>
            <w:tcBorders>
              <w:left w:val="single" w:sz="4" w:space="0" w:color="auto"/>
              <w:right w:val="single" w:sz="4" w:space="0" w:color="auto"/>
            </w:tcBorders>
          </w:tcPr>
          <w:p w14:paraId="5138C020" w14:textId="77777777" w:rsidR="006C702C" w:rsidRPr="007152EC" w:rsidRDefault="006C702C" w:rsidP="0075569B">
            <w:pPr>
              <w:spacing w:after="0" w:line="240" w:lineRule="auto"/>
              <w:rPr>
                <w:rFonts w:eastAsia="Times New Roman" w:cstheme="minorHAnsi"/>
                <w:sz w:val="22"/>
                <w:lang w:eastAsia="en-GB"/>
              </w:rPr>
            </w:pPr>
            <w:r w:rsidRPr="007152EC">
              <w:rPr>
                <w:rFonts w:cstheme="minorHAnsi"/>
                <w:sz w:val="22"/>
              </w:rPr>
              <w:t>Stihl Saw</w:t>
            </w:r>
          </w:p>
        </w:tc>
        <w:tc>
          <w:tcPr>
            <w:tcW w:w="1706" w:type="dxa"/>
            <w:gridSpan w:val="7"/>
            <w:tcBorders>
              <w:left w:val="single" w:sz="4" w:space="0" w:color="auto"/>
              <w:right w:val="single" w:sz="4" w:space="0" w:color="auto"/>
            </w:tcBorders>
            <w:vAlign w:val="center"/>
          </w:tcPr>
          <w:p w14:paraId="092F74FA" w14:textId="77777777" w:rsidR="006C702C" w:rsidRPr="007152EC" w:rsidRDefault="006C702C" w:rsidP="0075569B">
            <w:pPr>
              <w:spacing w:after="0" w:line="240" w:lineRule="auto"/>
              <w:ind w:left="252" w:hanging="252"/>
              <w:jc w:val="center"/>
              <w:rPr>
                <w:rFonts w:eastAsia="Times New Roman" w:cstheme="minorHAnsi"/>
                <w:sz w:val="22"/>
                <w:lang w:eastAsia="en-GB"/>
              </w:rPr>
            </w:pPr>
            <w:r w:rsidRPr="007152EC">
              <w:rPr>
                <w:rFonts w:eastAsia="Times New Roman" w:cstheme="minorHAnsi"/>
                <w:sz w:val="22"/>
                <w:lang w:eastAsia="en-GB"/>
              </w:rPr>
              <w:t>2</w:t>
            </w:r>
          </w:p>
        </w:tc>
        <w:tc>
          <w:tcPr>
            <w:tcW w:w="1561" w:type="dxa"/>
            <w:gridSpan w:val="4"/>
            <w:tcBorders>
              <w:left w:val="single" w:sz="4" w:space="0" w:color="auto"/>
              <w:right w:val="single" w:sz="4" w:space="0" w:color="auto"/>
            </w:tcBorders>
          </w:tcPr>
          <w:p w14:paraId="7CA75D21"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4</w:t>
            </w:r>
          </w:p>
        </w:tc>
        <w:tc>
          <w:tcPr>
            <w:tcW w:w="1140" w:type="dxa"/>
            <w:gridSpan w:val="4"/>
            <w:tcBorders>
              <w:left w:val="single" w:sz="4" w:space="0" w:color="auto"/>
              <w:right w:val="single" w:sz="18" w:space="0" w:color="auto"/>
            </w:tcBorders>
          </w:tcPr>
          <w:p w14:paraId="3BACB1AD"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8</w:t>
            </w:r>
          </w:p>
        </w:tc>
      </w:tr>
      <w:tr w:rsidR="006C702C" w:rsidRPr="007152EC" w14:paraId="4EDA8CEE" w14:textId="77777777" w:rsidTr="007C0463">
        <w:trPr>
          <w:cantSplit/>
          <w:trHeight w:val="183"/>
        </w:trPr>
        <w:tc>
          <w:tcPr>
            <w:tcW w:w="425" w:type="dxa"/>
            <w:gridSpan w:val="2"/>
            <w:tcBorders>
              <w:top w:val="single" w:sz="4" w:space="0" w:color="auto"/>
              <w:left w:val="single" w:sz="18" w:space="0" w:color="auto"/>
              <w:bottom w:val="single" w:sz="4" w:space="0" w:color="auto"/>
              <w:right w:val="single" w:sz="4" w:space="0" w:color="auto"/>
            </w:tcBorders>
            <w:vAlign w:val="center"/>
          </w:tcPr>
          <w:p w14:paraId="20472B3C"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3</w:t>
            </w:r>
          </w:p>
        </w:tc>
        <w:tc>
          <w:tcPr>
            <w:tcW w:w="4120" w:type="dxa"/>
            <w:gridSpan w:val="9"/>
            <w:tcBorders>
              <w:left w:val="single" w:sz="4" w:space="0" w:color="auto"/>
              <w:right w:val="single" w:sz="4" w:space="0" w:color="auto"/>
            </w:tcBorders>
          </w:tcPr>
          <w:p w14:paraId="655261F4" w14:textId="77777777" w:rsidR="006C702C" w:rsidRPr="007152EC" w:rsidRDefault="006C702C" w:rsidP="0075569B">
            <w:pPr>
              <w:spacing w:after="0" w:line="240" w:lineRule="auto"/>
              <w:rPr>
                <w:rFonts w:eastAsia="Times New Roman" w:cstheme="minorHAnsi"/>
                <w:sz w:val="22"/>
                <w:lang w:eastAsia="en-GB"/>
              </w:rPr>
            </w:pPr>
            <w:r w:rsidRPr="007152EC">
              <w:rPr>
                <w:rFonts w:cstheme="minorHAnsi"/>
                <w:sz w:val="22"/>
              </w:rPr>
              <w:t>Stacking</w:t>
            </w:r>
          </w:p>
        </w:tc>
        <w:tc>
          <w:tcPr>
            <w:tcW w:w="1706" w:type="dxa"/>
            <w:gridSpan w:val="7"/>
            <w:tcBorders>
              <w:left w:val="single" w:sz="4" w:space="0" w:color="auto"/>
              <w:right w:val="single" w:sz="4" w:space="0" w:color="auto"/>
            </w:tcBorders>
          </w:tcPr>
          <w:p w14:paraId="2484C095"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2</w:t>
            </w:r>
          </w:p>
        </w:tc>
        <w:tc>
          <w:tcPr>
            <w:tcW w:w="1561" w:type="dxa"/>
            <w:gridSpan w:val="4"/>
            <w:tcBorders>
              <w:left w:val="single" w:sz="4" w:space="0" w:color="auto"/>
              <w:right w:val="single" w:sz="4" w:space="0" w:color="auto"/>
            </w:tcBorders>
          </w:tcPr>
          <w:p w14:paraId="13DCE009"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4</w:t>
            </w:r>
          </w:p>
        </w:tc>
        <w:tc>
          <w:tcPr>
            <w:tcW w:w="1140" w:type="dxa"/>
            <w:gridSpan w:val="4"/>
            <w:tcBorders>
              <w:left w:val="single" w:sz="4" w:space="0" w:color="auto"/>
              <w:right w:val="single" w:sz="18" w:space="0" w:color="auto"/>
            </w:tcBorders>
          </w:tcPr>
          <w:p w14:paraId="1B8B6CD3"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8</w:t>
            </w:r>
          </w:p>
        </w:tc>
      </w:tr>
      <w:tr w:rsidR="006C702C" w:rsidRPr="007152EC" w14:paraId="647EB725" w14:textId="77777777" w:rsidTr="007C0463">
        <w:trPr>
          <w:cantSplit/>
          <w:trHeight w:val="183"/>
        </w:trPr>
        <w:tc>
          <w:tcPr>
            <w:tcW w:w="425" w:type="dxa"/>
            <w:gridSpan w:val="2"/>
            <w:tcBorders>
              <w:top w:val="single" w:sz="4" w:space="0" w:color="auto"/>
              <w:left w:val="single" w:sz="18" w:space="0" w:color="auto"/>
              <w:bottom w:val="single" w:sz="4" w:space="0" w:color="auto"/>
              <w:right w:val="single" w:sz="4" w:space="0" w:color="auto"/>
            </w:tcBorders>
            <w:vAlign w:val="center"/>
          </w:tcPr>
          <w:p w14:paraId="315D5BBB"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4</w:t>
            </w:r>
          </w:p>
        </w:tc>
        <w:tc>
          <w:tcPr>
            <w:tcW w:w="4120" w:type="dxa"/>
            <w:gridSpan w:val="9"/>
            <w:tcBorders>
              <w:left w:val="single" w:sz="4" w:space="0" w:color="auto"/>
              <w:right w:val="single" w:sz="4" w:space="0" w:color="auto"/>
            </w:tcBorders>
          </w:tcPr>
          <w:p w14:paraId="6594E388" w14:textId="77777777" w:rsidR="006C702C" w:rsidRPr="007152EC" w:rsidRDefault="006C702C" w:rsidP="0075569B">
            <w:pPr>
              <w:spacing w:after="0" w:line="240" w:lineRule="auto"/>
              <w:rPr>
                <w:rFonts w:eastAsia="Times New Roman" w:cstheme="minorHAnsi"/>
                <w:sz w:val="22"/>
                <w:lang w:eastAsia="en-GB"/>
              </w:rPr>
            </w:pPr>
            <w:r w:rsidRPr="007152EC">
              <w:rPr>
                <w:rFonts w:cstheme="minorHAnsi"/>
                <w:sz w:val="22"/>
              </w:rPr>
              <w:t>Hand Tools (Use)</w:t>
            </w:r>
          </w:p>
        </w:tc>
        <w:tc>
          <w:tcPr>
            <w:tcW w:w="1706" w:type="dxa"/>
            <w:gridSpan w:val="7"/>
            <w:tcBorders>
              <w:left w:val="single" w:sz="4" w:space="0" w:color="auto"/>
              <w:right w:val="single" w:sz="4" w:space="0" w:color="auto"/>
            </w:tcBorders>
          </w:tcPr>
          <w:p w14:paraId="1BE9C701"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2</w:t>
            </w:r>
          </w:p>
        </w:tc>
        <w:tc>
          <w:tcPr>
            <w:tcW w:w="1561" w:type="dxa"/>
            <w:gridSpan w:val="4"/>
            <w:tcBorders>
              <w:left w:val="single" w:sz="4" w:space="0" w:color="auto"/>
              <w:right w:val="single" w:sz="4" w:space="0" w:color="auto"/>
            </w:tcBorders>
          </w:tcPr>
          <w:p w14:paraId="728428BC"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3</w:t>
            </w:r>
          </w:p>
        </w:tc>
        <w:tc>
          <w:tcPr>
            <w:tcW w:w="1140" w:type="dxa"/>
            <w:gridSpan w:val="4"/>
            <w:tcBorders>
              <w:left w:val="single" w:sz="4" w:space="0" w:color="auto"/>
              <w:right w:val="single" w:sz="18" w:space="0" w:color="auto"/>
            </w:tcBorders>
          </w:tcPr>
          <w:p w14:paraId="531B970D"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6</w:t>
            </w:r>
          </w:p>
        </w:tc>
      </w:tr>
      <w:tr w:rsidR="006C702C" w:rsidRPr="007152EC" w14:paraId="364ED5A4" w14:textId="77777777" w:rsidTr="007C0463">
        <w:trPr>
          <w:cantSplit/>
          <w:trHeight w:val="183"/>
        </w:trPr>
        <w:tc>
          <w:tcPr>
            <w:tcW w:w="425" w:type="dxa"/>
            <w:gridSpan w:val="2"/>
            <w:tcBorders>
              <w:top w:val="single" w:sz="4" w:space="0" w:color="auto"/>
              <w:left w:val="single" w:sz="18" w:space="0" w:color="auto"/>
              <w:bottom w:val="single" w:sz="4" w:space="0" w:color="auto"/>
              <w:right w:val="single" w:sz="4" w:space="0" w:color="auto"/>
            </w:tcBorders>
            <w:vAlign w:val="center"/>
          </w:tcPr>
          <w:p w14:paraId="6C44F615"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5</w:t>
            </w:r>
          </w:p>
        </w:tc>
        <w:tc>
          <w:tcPr>
            <w:tcW w:w="4120" w:type="dxa"/>
            <w:gridSpan w:val="9"/>
            <w:tcBorders>
              <w:left w:val="single" w:sz="4" w:space="0" w:color="auto"/>
              <w:right w:val="single" w:sz="4" w:space="0" w:color="auto"/>
            </w:tcBorders>
          </w:tcPr>
          <w:p w14:paraId="2CA17632" w14:textId="77777777" w:rsidR="006C702C" w:rsidRPr="007152EC" w:rsidRDefault="006C702C" w:rsidP="0075569B">
            <w:pPr>
              <w:spacing w:after="0" w:line="240" w:lineRule="auto"/>
              <w:rPr>
                <w:rFonts w:eastAsia="Times New Roman" w:cstheme="minorHAnsi"/>
                <w:sz w:val="22"/>
                <w:lang w:eastAsia="en-GB"/>
              </w:rPr>
            </w:pPr>
            <w:r w:rsidRPr="007152EC">
              <w:rPr>
                <w:rFonts w:cstheme="minorHAnsi"/>
                <w:sz w:val="22"/>
              </w:rPr>
              <w:t>Portland Cement</w:t>
            </w:r>
          </w:p>
        </w:tc>
        <w:tc>
          <w:tcPr>
            <w:tcW w:w="1706" w:type="dxa"/>
            <w:gridSpan w:val="7"/>
            <w:tcBorders>
              <w:left w:val="single" w:sz="4" w:space="0" w:color="auto"/>
              <w:right w:val="single" w:sz="4" w:space="0" w:color="auto"/>
            </w:tcBorders>
          </w:tcPr>
          <w:p w14:paraId="49402BAA"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3</w:t>
            </w:r>
          </w:p>
        </w:tc>
        <w:tc>
          <w:tcPr>
            <w:tcW w:w="1561" w:type="dxa"/>
            <w:gridSpan w:val="4"/>
            <w:tcBorders>
              <w:left w:val="single" w:sz="4" w:space="0" w:color="auto"/>
              <w:right w:val="single" w:sz="4" w:space="0" w:color="auto"/>
            </w:tcBorders>
          </w:tcPr>
          <w:p w14:paraId="3DD7E7E2"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2</w:t>
            </w:r>
          </w:p>
        </w:tc>
        <w:tc>
          <w:tcPr>
            <w:tcW w:w="1140" w:type="dxa"/>
            <w:gridSpan w:val="4"/>
            <w:tcBorders>
              <w:left w:val="single" w:sz="4" w:space="0" w:color="auto"/>
              <w:right w:val="single" w:sz="18" w:space="0" w:color="auto"/>
            </w:tcBorders>
          </w:tcPr>
          <w:p w14:paraId="1EE79BC0"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6</w:t>
            </w:r>
          </w:p>
        </w:tc>
      </w:tr>
      <w:tr w:rsidR="006C702C" w:rsidRPr="007152EC" w14:paraId="49D81FF2" w14:textId="77777777" w:rsidTr="007C0463">
        <w:trPr>
          <w:cantSplit/>
          <w:trHeight w:val="171"/>
        </w:trPr>
        <w:tc>
          <w:tcPr>
            <w:tcW w:w="425" w:type="dxa"/>
            <w:gridSpan w:val="2"/>
            <w:tcBorders>
              <w:top w:val="single" w:sz="4" w:space="0" w:color="auto"/>
              <w:left w:val="single" w:sz="18" w:space="0" w:color="auto"/>
              <w:bottom w:val="single" w:sz="18" w:space="0" w:color="auto"/>
              <w:right w:val="single" w:sz="4" w:space="0" w:color="auto"/>
            </w:tcBorders>
            <w:vAlign w:val="center"/>
          </w:tcPr>
          <w:p w14:paraId="0966B399"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6</w:t>
            </w:r>
          </w:p>
        </w:tc>
        <w:tc>
          <w:tcPr>
            <w:tcW w:w="4120" w:type="dxa"/>
            <w:gridSpan w:val="9"/>
            <w:tcBorders>
              <w:left w:val="single" w:sz="4" w:space="0" w:color="auto"/>
              <w:bottom w:val="single" w:sz="18" w:space="0" w:color="auto"/>
              <w:right w:val="single" w:sz="4" w:space="0" w:color="auto"/>
            </w:tcBorders>
          </w:tcPr>
          <w:p w14:paraId="44049ED7" w14:textId="77777777" w:rsidR="006C702C" w:rsidRPr="007152EC" w:rsidRDefault="006C702C" w:rsidP="0075569B">
            <w:pPr>
              <w:spacing w:after="0" w:line="240" w:lineRule="auto"/>
              <w:rPr>
                <w:rFonts w:eastAsia="Times New Roman" w:cstheme="minorHAnsi"/>
                <w:sz w:val="22"/>
                <w:lang w:eastAsia="en-GB"/>
              </w:rPr>
            </w:pPr>
            <w:r w:rsidRPr="007152EC">
              <w:rPr>
                <w:rFonts w:cstheme="minorHAnsi"/>
                <w:sz w:val="22"/>
              </w:rPr>
              <w:t>Fall From height</w:t>
            </w:r>
          </w:p>
        </w:tc>
        <w:tc>
          <w:tcPr>
            <w:tcW w:w="1706" w:type="dxa"/>
            <w:gridSpan w:val="7"/>
            <w:tcBorders>
              <w:left w:val="single" w:sz="4" w:space="0" w:color="auto"/>
              <w:bottom w:val="single" w:sz="18" w:space="0" w:color="auto"/>
              <w:right w:val="single" w:sz="4" w:space="0" w:color="auto"/>
            </w:tcBorders>
          </w:tcPr>
          <w:p w14:paraId="004E8908"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2</w:t>
            </w:r>
          </w:p>
        </w:tc>
        <w:tc>
          <w:tcPr>
            <w:tcW w:w="1561" w:type="dxa"/>
            <w:gridSpan w:val="4"/>
            <w:tcBorders>
              <w:left w:val="single" w:sz="4" w:space="0" w:color="auto"/>
              <w:bottom w:val="single" w:sz="18" w:space="0" w:color="auto"/>
              <w:right w:val="single" w:sz="4" w:space="0" w:color="auto"/>
            </w:tcBorders>
          </w:tcPr>
          <w:p w14:paraId="5FEBB319"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4</w:t>
            </w:r>
          </w:p>
        </w:tc>
        <w:tc>
          <w:tcPr>
            <w:tcW w:w="1140" w:type="dxa"/>
            <w:gridSpan w:val="4"/>
            <w:tcBorders>
              <w:left w:val="single" w:sz="4" w:space="0" w:color="auto"/>
              <w:bottom w:val="single" w:sz="18" w:space="0" w:color="auto"/>
              <w:right w:val="single" w:sz="18" w:space="0" w:color="auto"/>
            </w:tcBorders>
          </w:tcPr>
          <w:p w14:paraId="7042B2F4"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8</w:t>
            </w:r>
          </w:p>
        </w:tc>
      </w:tr>
      <w:tr w:rsidR="006C702C" w:rsidRPr="007152EC" w14:paraId="684FCC52" w14:textId="77777777" w:rsidTr="007C0463">
        <w:trPr>
          <w:cantSplit/>
          <w:trHeight w:val="254"/>
        </w:trPr>
        <w:tc>
          <w:tcPr>
            <w:tcW w:w="2966" w:type="dxa"/>
            <w:gridSpan w:val="7"/>
            <w:tcBorders>
              <w:top w:val="single" w:sz="18" w:space="0" w:color="auto"/>
              <w:left w:val="single" w:sz="18" w:space="0" w:color="auto"/>
              <w:bottom w:val="single" w:sz="18" w:space="0" w:color="auto"/>
              <w:right w:val="single" w:sz="18" w:space="0" w:color="auto"/>
            </w:tcBorders>
          </w:tcPr>
          <w:p w14:paraId="034E5093"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 xml:space="preserve">Name: Tomos Williams  </w:t>
            </w:r>
          </w:p>
          <w:p w14:paraId="6E75B9B8" w14:textId="77777777" w:rsidR="006C702C" w:rsidRPr="007152EC" w:rsidRDefault="006C702C" w:rsidP="0075569B">
            <w:pPr>
              <w:spacing w:after="0" w:line="240" w:lineRule="auto"/>
              <w:rPr>
                <w:rFonts w:eastAsia="Times New Roman" w:cstheme="minorHAnsi"/>
                <w:sz w:val="22"/>
                <w:lang w:eastAsia="en-GB"/>
              </w:rPr>
            </w:pPr>
          </w:p>
        </w:tc>
        <w:tc>
          <w:tcPr>
            <w:tcW w:w="3285" w:type="dxa"/>
            <w:gridSpan w:val="11"/>
            <w:tcBorders>
              <w:top w:val="single" w:sz="18" w:space="0" w:color="auto"/>
              <w:left w:val="single" w:sz="18" w:space="0" w:color="auto"/>
              <w:bottom w:val="single" w:sz="18" w:space="0" w:color="auto"/>
              <w:right w:val="single" w:sz="18" w:space="0" w:color="auto"/>
            </w:tcBorders>
          </w:tcPr>
          <w:p w14:paraId="3562A907"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Position: Primary Contractor</w:t>
            </w:r>
          </w:p>
        </w:tc>
        <w:tc>
          <w:tcPr>
            <w:tcW w:w="2702" w:type="dxa"/>
            <w:gridSpan w:val="8"/>
            <w:tcBorders>
              <w:top w:val="single" w:sz="18" w:space="0" w:color="auto"/>
              <w:left w:val="single" w:sz="18" w:space="0" w:color="auto"/>
              <w:bottom w:val="single" w:sz="18" w:space="0" w:color="auto"/>
              <w:right w:val="single" w:sz="18" w:space="0" w:color="auto"/>
            </w:tcBorders>
          </w:tcPr>
          <w:p w14:paraId="589BB3DB" w14:textId="4C38146F"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 xml:space="preserve">  23/11/20 </w:t>
            </w:r>
          </w:p>
        </w:tc>
      </w:tr>
      <w:tr w:rsidR="006C702C" w:rsidRPr="007152EC" w14:paraId="5F4F13A4" w14:textId="77777777" w:rsidTr="007C0463">
        <w:trPr>
          <w:cantSplit/>
          <w:trHeight w:val="161"/>
        </w:trPr>
        <w:tc>
          <w:tcPr>
            <w:tcW w:w="1747" w:type="dxa"/>
            <w:gridSpan w:val="4"/>
            <w:tcBorders>
              <w:top w:val="single" w:sz="18" w:space="0" w:color="auto"/>
              <w:left w:val="single" w:sz="18" w:space="0" w:color="auto"/>
              <w:right w:val="single" w:sz="6" w:space="0" w:color="auto"/>
            </w:tcBorders>
            <w:shd w:val="clear" w:color="auto" w:fill="E6E6E6"/>
          </w:tcPr>
          <w:p w14:paraId="585E57FB"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Reviews</w:t>
            </w:r>
          </w:p>
        </w:tc>
        <w:tc>
          <w:tcPr>
            <w:tcW w:w="2797" w:type="dxa"/>
            <w:gridSpan w:val="7"/>
            <w:tcBorders>
              <w:top w:val="single" w:sz="18" w:space="0" w:color="auto"/>
              <w:left w:val="single" w:sz="4" w:space="0" w:color="auto"/>
              <w:right w:val="single" w:sz="6" w:space="0" w:color="auto"/>
            </w:tcBorders>
            <w:shd w:val="clear" w:color="auto" w:fill="E6E6E6"/>
          </w:tcPr>
          <w:p w14:paraId="36620B21"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Key</w:t>
            </w:r>
          </w:p>
        </w:tc>
        <w:tc>
          <w:tcPr>
            <w:tcW w:w="4408" w:type="dxa"/>
            <w:gridSpan w:val="15"/>
            <w:tcBorders>
              <w:top w:val="single" w:sz="18" w:space="0" w:color="auto"/>
              <w:left w:val="single" w:sz="6" w:space="0" w:color="auto"/>
              <w:bottom w:val="single" w:sz="6" w:space="0" w:color="auto"/>
              <w:right w:val="single" w:sz="18" w:space="0" w:color="auto"/>
            </w:tcBorders>
            <w:shd w:val="clear" w:color="auto" w:fill="E6E6E6"/>
          </w:tcPr>
          <w:p w14:paraId="6A51CDBF" w14:textId="77777777" w:rsidR="006C702C" w:rsidRPr="007152EC" w:rsidRDefault="006C702C" w:rsidP="0075569B">
            <w:pPr>
              <w:spacing w:after="0" w:line="240" w:lineRule="auto"/>
              <w:rPr>
                <w:rFonts w:eastAsia="Times New Roman" w:cstheme="minorHAnsi"/>
                <w:sz w:val="22"/>
                <w:lang w:eastAsia="en-GB"/>
              </w:rPr>
            </w:pPr>
          </w:p>
        </w:tc>
      </w:tr>
      <w:tr w:rsidR="007C0463" w:rsidRPr="007152EC" w14:paraId="1DD9690B" w14:textId="77777777" w:rsidTr="007C0463">
        <w:trPr>
          <w:gridAfter w:val="1"/>
          <w:wAfter w:w="7" w:type="dxa"/>
          <w:cantSplit/>
          <w:trHeight w:val="279"/>
        </w:trPr>
        <w:tc>
          <w:tcPr>
            <w:tcW w:w="1747" w:type="dxa"/>
            <w:gridSpan w:val="4"/>
            <w:tcBorders>
              <w:left w:val="single" w:sz="18" w:space="0" w:color="auto"/>
              <w:right w:val="single" w:sz="6" w:space="0" w:color="auto"/>
            </w:tcBorders>
          </w:tcPr>
          <w:p w14:paraId="77B1730F"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 xml:space="preserve">Review Date: </w:t>
            </w:r>
          </w:p>
        </w:tc>
        <w:tc>
          <w:tcPr>
            <w:tcW w:w="1388" w:type="dxa"/>
            <w:gridSpan w:val="4"/>
            <w:tcBorders>
              <w:left w:val="single" w:sz="4" w:space="0" w:color="auto"/>
              <w:right w:val="single" w:sz="6" w:space="0" w:color="auto"/>
            </w:tcBorders>
          </w:tcPr>
          <w:p w14:paraId="6D9809A5"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Likelihood</w:t>
            </w:r>
          </w:p>
        </w:tc>
        <w:tc>
          <w:tcPr>
            <w:tcW w:w="1409" w:type="dxa"/>
            <w:gridSpan w:val="3"/>
            <w:tcBorders>
              <w:left w:val="single" w:sz="4" w:space="0" w:color="auto"/>
              <w:right w:val="single" w:sz="6" w:space="0" w:color="auto"/>
            </w:tcBorders>
          </w:tcPr>
          <w:p w14:paraId="7CB7013D"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Severity</w:t>
            </w:r>
          </w:p>
        </w:tc>
        <w:tc>
          <w:tcPr>
            <w:tcW w:w="501" w:type="dxa"/>
            <w:gridSpan w:val="2"/>
            <w:vMerge w:val="restart"/>
            <w:tcBorders>
              <w:top w:val="single" w:sz="6" w:space="0" w:color="auto"/>
              <w:left w:val="single" w:sz="6" w:space="0" w:color="auto"/>
              <w:right w:val="single" w:sz="4" w:space="0" w:color="auto"/>
            </w:tcBorders>
            <w:textDirection w:val="btLr"/>
            <w:vAlign w:val="center"/>
          </w:tcPr>
          <w:p w14:paraId="13B77C92" w14:textId="77777777" w:rsidR="006C702C" w:rsidRPr="007152EC" w:rsidRDefault="006C702C" w:rsidP="0075569B">
            <w:pPr>
              <w:spacing w:after="0" w:line="240" w:lineRule="auto"/>
              <w:ind w:left="113" w:right="113"/>
              <w:jc w:val="center"/>
              <w:rPr>
                <w:rFonts w:eastAsia="Times New Roman" w:cstheme="minorHAnsi"/>
                <w:sz w:val="22"/>
                <w:lang w:eastAsia="en-GB"/>
              </w:rPr>
            </w:pPr>
            <w:r w:rsidRPr="007152EC">
              <w:rPr>
                <w:rFonts w:eastAsia="Times New Roman" w:cstheme="minorHAnsi"/>
                <w:sz w:val="22"/>
                <w:lang w:eastAsia="en-GB"/>
              </w:rPr>
              <w:t>Severity of Injury</w:t>
            </w:r>
          </w:p>
        </w:tc>
        <w:tc>
          <w:tcPr>
            <w:tcW w:w="346" w:type="dxa"/>
            <w:tcBorders>
              <w:top w:val="single" w:sz="6" w:space="0" w:color="auto"/>
              <w:left w:val="single" w:sz="6" w:space="0" w:color="auto"/>
              <w:right w:val="single" w:sz="4" w:space="0" w:color="auto"/>
            </w:tcBorders>
          </w:tcPr>
          <w:p w14:paraId="0132A6D0"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5</w:t>
            </w:r>
          </w:p>
        </w:tc>
        <w:tc>
          <w:tcPr>
            <w:tcW w:w="761" w:type="dxa"/>
            <w:gridSpan w:val="3"/>
            <w:tcBorders>
              <w:top w:val="single" w:sz="6" w:space="0" w:color="auto"/>
              <w:left w:val="single" w:sz="6" w:space="0" w:color="auto"/>
              <w:right w:val="single" w:sz="4" w:space="0" w:color="auto"/>
            </w:tcBorders>
            <w:shd w:val="clear" w:color="auto" w:fill="70AD47" w:themeFill="accent6"/>
            <w:vAlign w:val="center"/>
          </w:tcPr>
          <w:p w14:paraId="0F362EC4"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5Y</w:t>
            </w:r>
          </w:p>
        </w:tc>
        <w:tc>
          <w:tcPr>
            <w:tcW w:w="761" w:type="dxa"/>
            <w:gridSpan w:val="3"/>
            <w:tcBorders>
              <w:top w:val="single" w:sz="6" w:space="0" w:color="auto"/>
              <w:left w:val="single" w:sz="6" w:space="0" w:color="auto"/>
              <w:right w:val="single" w:sz="4" w:space="0" w:color="auto"/>
            </w:tcBorders>
            <w:shd w:val="clear" w:color="auto" w:fill="FF0000"/>
            <w:vAlign w:val="center"/>
          </w:tcPr>
          <w:p w14:paraId="2CACC755"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10R</w:t>
            </w:r>
          </w:p>
        </w:tc>
        <w:tc>
          <w:tcPr>
            <w:tcW w:w="895" w:type="dxa"/>
            <w:gridSpan w:val="2"/>
            <w:tcBorders>
              <w:top w:val="single" w:sz="6" w:space="0" w:color="auto"/>
              <w:left w:val="single" w:sz="6" w:space="0" w:color="auto"/>
              <w:right w:val="single" w:sz="4" w:space="0" w:color="auto"/>
            </w:tcBorders>
            <w:shd w:val="clear" w:color="auto" w:fill="FF0000"/>
            <w:vAlign w:val="center"/>
          </w:tcPr>
          <w:p w14:paraId="7B67DAB5"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15</w:t>
            </w:r>
          </w:p>
        </w:tc>
        <w:tc>
          <w:tcPr>
            <w:tcW w:w="635" w:type="dxa"/>
            <w:gridSpan w:val="2"/>
            <w:tcBorders>
              <w:top w:val="single" w:sz="6" w:space="0" w:color="auto"/>
              <w:left w:val="single" w:sz="6" w:space="0" w:color="auto"/>
              <w:right w:val="single" w:sz="4" w:space="0" w:color="auto"/>
            </w:tcBorders>
            <w:shd w:val="clear" w:color="auto" w:fill="FF0000"/>
            <w:vAlign w:val="center"/>
          </w:tcPr>
          <w:p w14:paraId="5A3E5D9B"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20</w:t>
            </w:r>
          </w:p>
        </w:tc>
        <w:tc>
          <w:tcPr>
            <w:tcW w:w="504" w:type="dxa"/>
            <w:tcBorders>
              <w:top w:val="single" w:sz="6" w:space="0" w:color="auto"/>
              <w:left w:val="single" w:sz="6" w:space="0" w:color="auto"/>
              <w:right w:val="single" w:sz="18" w:space="0" w:color="auto"/>
            </w:tcBorders>
            <w:shd w:val="clear" w:color="auto" w:fill="FF0000"/>
            <w:vAlign w:val="center"/>
          </w:tcPr>
          <w:p w14:paraId="2599F1AE"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25</w:t>
            </w:r>
          </w:p>
        </w:tc>
      </w:tr>
      <w:tr w:rsidR="007C0463" w:rsidRPr="007152EC" w14:paraId="71FCEBD8" w14:textId="77777777" w:rsidTr="007C0463">
        <w:trPr>
          <w:gridAfter w:val="1"/>
          <w:wAfter w:w="7" w:type="dxa"/>
          <w:cantSplit/>
          <w:trHeight w:val="152"/>
        </w:trPr>
        <w:tc>
          <w:tcPr>
            <w:tcW w:w="1747" w:type="dxa"/>
            <w:gridSpan w:val="4"/>
            <w:tcBorders>
              <w:left w:val="single" w:sz="18" w:space="0" w:color="auto"/>
              <w:right w:val="single" w:sz="6" w:space="0" w:color="auto"/>
            </w:tcBorders>
          </w:tcPr>
          <w:p w14:paraId="389F93C1"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 xml:space="preserve">Reviewed by: </w:t>
            </w:r>
          </w:p>
        </w:tc>
        <w:tc>
          <w:tcPr>
            <w:tcW w:w="1388" w:type="dxa"/>
            <w:gridSpan w:val="4"/>
            <w:vMerge w:val="restart"/>
            <w:tcBorders>
              <w:left w:val="single" w:sz="4" w:space="0" w:color="auto"/>
              <w:right w:val="single" w:sz="6" w:space="0" w:color="auto"/>
            </w:tcBorders>
            <w:vAlign w:val="center"/>
          </w:tcPr>
          <w:p w14:paraId="5CF414E6" w14:textId="77777777" w:rsidR="006C702C" w:rsidRPr="007152EC" w:rsidRDefault="006C702C" w:rsidP="0075569B">
            <w:pPr>
              <w:spacing w:after="120" w:line="240" w:lineRule="auto"/>
              <w:rPr>
                <w:rFonts w:eastAsia="Times New Roman" w:cstheme="minorHAnsi"/>
                <w:sz w:val="22"/>
                <w:lang w:eastAsia="en-GB"/>
              </w:rPr>
            </w:pPr>
            <w:r w:rsidRPr="007152EC">
              <w:rPr>
                <w:rFonts w:eastAsia="Times New Roman" w:cstheme="minorHAnsi"/>
                <w:sz w:val="22"/>
                <w:lang w:eastAsia="en-GB"/>
              </w:rPr>
              <w:t>1   very     unlikely</w:t>
            </w:r>
          </w:p>
          <w:p w14:paraId="1AD2A7D4" w14:textId="77777777" w:rsidR="006C702C" w:rsidRPr="007152EC" w:rsidRDefault="006C702C" w:rsidP="0075569B">
            <w:pPr>
              <w:spacing w:after="0" w:line="240" w:lineRule="auto"/>
              <w:ind w:left="252" w:hanging="252"/>
              <w:rPr>
                <w:rFonts w:eastAsia="Times New Roman" w:cstheme="minorHAnsi"/>
                <w:sz w:val="22"/>
                <w:lang w:eastAsia="en-GB"/>
              </w:rPr>
            </w:pPr>
            <w:r w:rsidRPr="007152EC">
              <w:rPr>
                <w:rFonts w:eastAsia="Times New Roman" w:cstheme="minorHAnsi"/>
                <w:sz w:val="22"/>
                <w:lang w:eastAsia="en-GB"/>
              </w:rPr>
              <w:t>2   unlikely</w:t>
            </w:r>
          </w:p>
          <w:p w14:paraId="1E7D358D" w14:textId="77777777" w:rsidR="006C702C" w:rsidRPr="007152EC" w:rsidRDefault="006C702C" w:rsidP="0075569B">
            <w:pPr>
              <w:spacing w:after="0" w:line="240" w:lineRule="auto"/>
              <w:ind w:left="252" w:hanging="252"/>
              <w:rPr>
                <w:rFonts w:eastAsia="Times New Roman" w:cstheme="minorHAnsi"/>
                <w:sz w:val="22"/>
                <w:lang w:eastAsia="en-GB"/>
              </w:rPr>
            </w:pPr>
            <w:r w:rsidRPr="007152EC">
              <w:rPr>
                <w:rFonts w:eastAsia="Times New Roman" w:cstheme="minorHAnsi"/>
                <w:sz w:val="22"/>
                <w:lang w:eastAsia="en-GB"/>
              </w:rPr>
              <w:t>3   likely</w:t>
            </w:r>
          </w:p>
          <w:p w14:paraId="447C2B47" w14:textId="77777777" w:rsidR="006C702C" w:rsidRPr="007152EC" w:rsidRDefault="006C702C" w:rsidP="0075569B">
            <w:pPr>
              <w:spacing w:after="0" w:line="240" w:lineRule="auto"/>
              <w:ind w:left="252" w:hanging="252"/>
              <w:rPr>
                <w:rFonts w:eastAsia="Times New Roman" w:cstheme="minorHAnsi"/>
                <w:sz w:val="22"/>
                <w:lang w:eastAsia="en-GB"/>
              </w:rPr>
            </w:pPr>
            <w:r w:rsidRPr="007152EC">
              <w:rPr>
                <w:rFonts w:eastAsia="Times New Roman" w:cstheme="minorHAnsi"/>
                <w:sz w:val="22"/>
                <w:lang w:eastAsia="en-GB"/>
              </w:rPr>
              <w:t>4   very likely</w:t>
            </w:r>
          </w:p>
          <w:p w14:paraId="6A952073"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5   certainty</w:t>
            </w:r>
          </w:p>
        </w:tc>
        <w:tc>
          <w:tcPr>
            <w:tcW w:w="1409" w:type="dxa"/>
            <w:gridSpan w:val="3"/>
            <w:vMerge w:val="restart"/>
            <w:tcBorders>
              <w:left w:val="single" w:sz="4" w:space="0" w:color="auto"/>
              <w:right w:val="single" w:sz="6" w:space="0" w:color="auto"/>
            </w:tcBorders>
            <w:vAlign w:val="center"/>
          </w:tcPr>
          <w:p w14:paraId="760ADDED"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1   nuisance</w:t>
            </w:r>
          </w:p>
          <w:p w14:paraId="19F0BA7F" w14:textId="77777777" w:rsidR="006C702C" w:rsidRPr="007152EC" w:rsidRDefault="006C702C" w:rsidP="0075569B">
            <w:pPr>
              <w:tabs>
                <w:tab w:val="center" w:pos="4153"/>
                <w:tab w:val="right" w:pos="8306"/>
              </w:tabs>
              <w:spacing w:after="0" w:line="240" w:lineRule="auto"/>
              <w:rPr>
                <w:rFonts w:eastAsia="Times New Roman" w:cstheme="minorHAnsi"/>
                <w:sz w:val="22"/>
                <w:lang w:eastAsia="en-GB"/>
              </w:rPr>
            </w:pPr>
            <w:r w:rsidRPr="007152EC">
              <w:rPr>
                <w:rFonts w:eastAsia="Times New Roman" w:cstheme="minorHAnsi"/>
                <w:sz w:val="22"/>
                <w:lang w:eastAsia="en-GB"/>
              </w:rPr>
              <w:t>2   minor</w:t>
            </w:r>
          </w:p>
          <w:p w14:paraId="432F551B" w14:textId="77777777" w:rsidR="006C702C" w:rsidRPr="007152EC" w:rsidRDefault="006C702C" w:rsidP="0075569B">
            <w:pPr>
              <w:spacing w:after="0" w:line="240" w:lineRule="auto"/>
              <w:ind w:left="252" w:hanging="252"/>
              <w:rPr>
                <w:rFonts w:eastAsia="Times New Roman" w:cstheme="minorHAnsi"/>
                <w:sz w:val="22"/>
                <w:lang w:eastAsia="en-GB"/>
              </w:rPr>
            </w:pPr>
            <w:r w:rsidRPr="007152EC">
              <w:rPr>
                <w:rFonts w:eastAsia="Times New Roman" w:cstheme="minorHAnsi"/>
                <w:sz w:val="22"/>
                <w:lang w:eastAsia="en-GB"/>
              </w:rPr>
              <w:t>3   medical treatment</w:t>
            </w:r>
          </w:p>
          <w:p w14:paraId="09E0C4C7"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4   major</w:t>
            </w:r>
          </w:p>
          <w:p w14:paraId="0EE9C337" w14:textId="77777777" w:rsidR="006C702C" w:rsidRPr="007152EC" w:rsidRDefault="006C702C" w:rsidP="0075569B">
            <w:pPr>
              <w:spacing w:after="0" w:line="240" w:lineRule="auto"/>
              <w:ind w:left="252" w:hanging="252"/>
              <w:rPr>
                <w:rFonts w:eastAsia="Times New Roman" w:cstheme="minorHAnsi"/>
                <w:sz w:val="22"/>
                <w:lang w:eastAsia="en-GB"/>
              </w:rPr>
            </w:pPr>
            <w:r w:rsidRPr="007152EC">
              <w:rPr>
                <w:rFonts w:eastAsia="Times New Roman" w:cstheme="minorHAnsi"/>
                <w:sz w:val="22"/>
                <w:lang w:eastAsia="en-GB"/>
              </w:rPr>
              <w:t>5   fatal</w:t>
            </w:r>
          </w:p>
        </w:tc>
        <w:tc>
          <w:tcPr>
            <w:tcW w:w="501" w:type="dxa"/>
            <w:gridSpan w:val="2"/>
            <w:vMerge/>
            <w:tcBorders>
              <w:left w:val="single" w:sz="6" w:space="0" w:color="auto"/>
              <w:right w:val="single" w:sz="4" w:space="0" w:color="auto"/>
            </w:tcBorders>
          </w:tcPr>
          <w:p w14:paraId="38F2BBF2" w14:textId="77777777" w:rsidR="006C702C" w:rsidRPr="007152EC" w:rsidRDefault="006C702C" w:rsidP="0075569B">
            <w:pPr>
              <w:spacing w:after="0" w:line="240" w:lineRule="auto"/>
              <w:rPr>
                <w:rFonts w:eastAsia="Times New Roman" w:cstheme="minorHAnsi"/>
                <w:sz w:val="22"/>
                <w:lang w:eastAsia="en-GB"/>
              </w:rPr>
            </w:pPr>
          </w:p>
        </w:tc>
        <w:tc>
          <w:tcPr>
            <w:tcW w:w="346" w:type="dxa"/>
            <w:tcBorders>
              <w:left w:val="single" w:sz="6" w:space="0" w:color="auto"/>
              <w:right w:val="single" w:sz="4" w:space="0" w:color="auto"/>
            </w:tcBorders>
          </w:tcPr>
          <w:p w14:paraId="5320F7C6"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4</w:t>
            </w:r>
          </w:p>
        </w:tc>
        <w:tc>
          <w:tcPr>
            <w:tcW w:w="761" w:type="dxa"/>
            <w:gridSpan w:val="3"/>
            <w:tcBorders>
              <w:left w:val="single" w:sz="6" w:space="0" w:color="auto"/>
              <w:right w:val="single" w:sz="4" w:space="0" w:color="auto"/>
            </w:tcBorders>
            <w:shd w:val="clear" w:color="auto" w:fill="00B050"/>
            <w:vAlign w:val="center"/>
          </w:tcPr>
          <w:p w14:paraId="32CE3DFF"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4</w:t>
            </w:r>
          </w:p>
        </w:tc>
        <w:tc>
          <w:tcPr>
            <w:tcW w:w="761" w:type="dxa"/>
            <w:gridSpan w:val="3"/>
            <w:tcBorders>
              <w:left w:val="single" w:sz="6" w:space="0" w:color="auto"/>
              <w:right w:val="single" w:sz="4" w:space="0" w:color="auto"/>
            </w:tcBorders>
            <w:shd w:val="clear" w:color="auto" w:fill="70AD47" w:themeFill="accent6"/>
            <w:vAlign w:val="center"/>
          </w:tcPr>
          <w:p w14:paraId="2D2D3C06"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8</w:t>
            </w:r>
          </w:p>
        </w:tc>
        <w:tc>
          <w:tcPr>
            <w:tcW w:w="895" w:type="dxa"/>
            <w:gridSpan w:val="2"/>
            <w:tcBorders>
              <w:left w:val="single" w:sz="6" w:space="0" w:color="auto"/>
              <w:right w:val="single" w:sz="4" w:space="0" w:color="auto"/>
            </w:tcBorders>
            <w:shd w:val="clear" w:color="auto" w:fill="FF0000"/>
            <w:vAlign w:val="center"/>
          </w:tcPr>
          <w:p w14:paraId="3B648A98"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12</w:t>
            </w:r>
          </w:p>
        </w:tc>
        <w:tc>
          <w:tcPr>
            <w:tcW w:w="635" w:type="dxa"/>
            <w:gridSpan w:val="2"/>
            <w:tcBorders>
              <w:left w:val="single" w:sz="6" w:space="0" w:color="auto"/>
              <w:right w:val="single" w:sz="4" w:space="0" w:color="auto"/>
            </w:tcBorders>
            <w:shd w:val="clear" w:color="auto" w:fill="FF0000"/>
            <w:vAlign w:val="center"/>
          </w:tcPr>
          <w:p w14:paraId="1B25CFF3"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16</w:t>
            </w:r>
          </w:p>
        </w:tc>
        <w:tc>
          <w:tcPr>
            <w:tcW w:w="504" w:type="dxa"/>
            <w:tcBorders>
              <w:left w:val="single" w:sz="6" w:space="0" w:color="auto"/>
              <w:right w:val="single" w:sz="18" w:space="0" w:color="auto"/>
            </w:tcBorders>
            <w:shd w:val="clear" w:color="auto" w:fill="FF0000"/>
            <w:vAlign w:val="center"/>
          </w:tcPr>
          <w:p w14:paraId="14A751E1"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20</w:t>
            </w:r>
          </w:p>
        </w:tc>
      </w:tr>
      <w:tr w:rsidR="007C0463" w:rsidRPr="007152EC" w14:paraId="28D5DB51" w14:textId="77777777" w:rsidTr="007C0463">
        <w:trPr>
          <w:gridAfter w:val="1"/>
          <w:wAfter w:w="7" w:type="dxa"/>
          <w:cantSplit/>
          <w:trHeight w:val="171"/>
        </w:trPr>
        <w:tc>
          <w:tcPr>
            <w:tcW w:w="1747" w:type="dxa"/>
            <w:gridSpan w:val="4"/>
            <w:tcBorders>
              <w:left w:val="single" w:sz="18" w:space="0" w:color="auto"/>
              <w:right w:val="single" w:sz="6" w:space="0" w:color="auto"/>
            </w:tcBorders>
          </w:tcPr>
          <w:p w14:paraId="0EF0A5C6"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Review Date :</w:t>
            </w:r>
          </w:p>
        </w:tc>
        <w:tc>
          <w:tcPr>
            <w:tcW w:w="1388" w:type="dxa"/>
            <w:gridSpan w:val="4"/>
            <w:vMerge/>
            <w:tcBorders>
              <w:left w:val="single" w:sz="4" w:space="0" w:color="auto"/>
              <w:right w:val="single" w:sz="6" w:space="0" w:color="auto"/>
            </w:tcBorders>
          </w:tcPr>
          <w:p w14:paraId="41144A69" w14:textId="77777777" w:rsidR="006C702C" w:rsidRPr="007152EC" w:rsidRDefault="006C702C" w:rsidP="0075569B">
            <w:pPr>
              <w:spacing w:after="0" w:line="240" w:lineRule="auto"/>
              <w:rPr>
                <w:rFonts w:eastAsia="Times New Roman" w:cstheme="minorHAnsi"/>
                <w:sz w:val="22"/>
                <w:lang w:eastAsia="en-GB"/>
              </w:rPr>
            </w:pPr>
          </w:p>
        </w:tc>
        <w:tc>
          <w:tcPr>
            <w:tcW w:w="1409" w:type="dxa"/>
            <w:gridSpan w:val="3"/>
            <w:vMerge/>
            <w:tcBorders>
              <w:left w:val="single" w:sz="4" w:space="0" w:color="auto"/>
              <w:right w:val="single" w:sz="6" w:space="0" w:color="auto"/>
            </w:tcBorders>
          </w:tcPr>
          <w:p w14:paraId="427781CD" w14:textId="77777777" w:rsidR="006C702C" w:rsidRPr="007152EC" w:rsidRDefault="006C702C" w:rsidP="0075569B">
            <w:pPr>
              <w:spacing w:after="0" w:line="240" w:lineRule="auto"/>
              <w:rPr>
                <w:rFonts w:eastAsia="Times New Roman" w:cstheme="minorHAnsi"/>
                <w:sz w:val="22"/>
                <w:lang w:eastAsia="en-GB"/>
              </w:rPr>
            </w:pPr>
          </w:p>
        </w:tc>
        <w:tc>
          <w:tcPr>
            <w:tcW w:w="501" w:type="dxa"/>
            <w:gridSpan w:val="2"/>
            <w:vMerge/>
            <w:tcBorders>
              <w:left w:val="single" w:sz="6" w:space="0" w:color="auto"/>
              <w:right w:val="single" w:sz="4" w:space="0" w:color="auto"/>
            </w:tcBorders>
          </w:tcPr>
          <w:p w14:paraId="7DBB5F46" w14:textId="77777777" w:rsidR="006C702C" w:rsidRPr="007152EC" w:rsidRDefault="006C702C" w:rsidP="0075569B">
            <w:pPr>
              <w:spacing w:after="0" w:line="240" w:lineRule="auto"/>
              <w:rPr>
                <w:rFonts w:eastAsia="Times New Roman" w:cstheme="minorHAnsi"/>
                <w:sz w:val="22"/>
                <w:lang w:eastAsia="en-GB"/>
              </w:rPr>
            </w:pPr>
          </w:p>
        </w:tc>
        <w:tc>
          <w:tcPr>
            <w:tcW w:w="346" w:type="dxa"/>
            <w:tcBorders>
              <w:left w:val="single" w:sz="6" w:space="0" w:color="auto"/>
              <w:right w:val="single" w:sz="4" w:space="0" w:color="auto"/>
            </w:tcBorders>
          </w:tcPr>
          <w:p w14:paraId="1842FD6A"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3</w:t>
            </w:r>
          </w:p>
        </w:tc>
        <w:tc>
          <w:tcPr>
            <w:tcW w:w="761" w:type="dxa"/>
            <w:gridSpan w:val="3"/>
            <w:tcBorders>
              <w:left w:val="single" w:sz="6" w:space="0" w:color="auto"/>
              <w:right w:val="single" w:sz="4" w:space="0" w:color="auto"/>
            </w:tcBorders>
            <w:shd w:val="clear" w:color="auto" w:fill="00B050"/>
            <w:vAlign w:val="center"/>
          </w:tcPr>
          <w:p w14:paraId="5D007E15"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3</w:t>
            </w:r>
          </w:p>
        </w:tc>
        <w:tc>
          <w:tcPr>
            <w:tcW w:w="761" w:type="dxa"/>
            <w:gridSpan w:val="3"/>
            <w:tcBorders>
              <w:left w:val="single" w:sz="6" w:space="0" w:color="auto"/>
              <w:right w:val="single" w:sz="4" w:space="0" w:color="auto"/>
            </w:tcBorders>
            <w:shd w:val="clear" w:color="auto" w:fill="70AD47" w:themeFill="accent6"/>
            <w:vAlign w:val="center"/>
          </w:tcPr>
          <w:p w14:paraId="76F1DCC5"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6G</w:t>
            </w:r>
          </w:p>
        </w:tc>
        <w:tc>
          <w:tcPr>
            <w:tcW w:w="895" w:type="dxa"/>
            <w:gridSpan w:val="2"/>
            <w:tcBorders>
              <w:left w:val="single" w:sz="6" w:space="0" w:color="auto"/>
              <w:right w:val="single" w:sz="4" w:space="0" w:color="auto"/>
            </w:tcBorders>
            <w:shd w:val="clear" w:color="auto" w:fill="70AD47" w:themeFill="accent6"/>
            <w:vAlign w:val="center"/>
          </w:tcPr>
          <w:p w14:paraId="37AF560C"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9</w:t>
            </w:r>
          </w:p>
        </w:tc>
        <w:tc>
          <w:tcPr>
            <w:tcW w:w="635" w:type="dxa"/>
            <w:gridSpan w:val="2"/>
            <w:tcBorders>
              <w:left w:val="single" w:sz="6" w:space="0" w:color="auto"/>
              <w:right w:val="single" w:sz="4" w:space="0" w:color="auto"/>
            </w:tcBorders>
            <w:shd w:val="clear" w:color="auto" w:fill="FF0000"/>
            <w:vAlign w:val="center"/>
          </w:tcPr>
          <w:p w14:paraId="5C84D42A"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12</w:t>
            </w:r>
          </w:p>
        </w:tc>
        <w:tc>
          <w:tcPr>
            <w:tcW w:w="504" w:type="dxa"/>
            <w:tcBorders>
              <w:left w:val="single" w:sz="6" w:space="0" w:color="auto"/>
              <w:right w:val="single" w:sz="18" w:space="0" w:color="auto"/>
            </w:tcBorders>
            <w:shd w:val="clear" w:color="auto" w:fill="FF0000"/>
            <w:vAlign w:val="center"/>
          </w:tcPr>
          <w:p w14:paraId="6ECC25DF"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15</w:t>
            </w:r>
          </w:p>
        </w:tc>
      </w:tr>
      <w:tr w:rsidR="007C0463" w:rsidRPr="007152EC" w14:paraId="0B7BC891" w14:textId="77777777" w:rsidTr="007C0463">
        <w:trPr>
          <w:gridAfter w:val="1"/>
          <w:wAfter w:w="7" w:type="dxa"/>
          <w:cantSplit/>
          <w:trHeight w:val="287"/>
        </w:trPr>
        <w:tc>
          <w:tcPr>
            <w:tcW w:w="1747" w:type="dxa"/>
            <w:gridSpan w:val="4"/>
            <w:tcBorders>
              <w:left w:val="single" w:sz="18" w:space="0" w:color="auto"/>
              <w:right w:val="single" w:sz="6" w:space="0" w:color="auto"/>
            </w:tcBorders>
          </w:tcPr>
          <w:p w14:paraId="2F4B7D48"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Reviewed by:</w:t>
            </w:r>
          </w:p>
        </w:tc>
        <w:tc>
          <w:tcPr>
            <w:tcW w:w="1388" w:type="dxa"/>
            <w:gridSpan w:val="4"/>
            <w:vMerge/>
            <w:tcBorders>
              <w:left w:val="single" w:sz="4" w:space="0" w:color="auto"/>
              <w:right w:val="single" w:sz="6" w:space="0" w:color="auto"/>
            </w:tcBorders>
          </w:tcPr>
          <w:p w14:paraId="7E11F83D" w14:textId="77777777" w:rsidR="006C702C" w:rsidRPr="007152EC" w:rsidRDefault="006C702C" w:rsidP="0075569B">
            <w:pPr>
              <w:spacing w:after="0" w:line="240" w:lineRule="auto"/>
              <w:rPr>
                <w:rFonts w:eastAsia="Times New Roman" w:cstheme="minorHAnsi"/>
                <w:sz w:val="22"/>
                <w:lang w:eastAsia="en-GB"/>
              </w:rPr>
            </w:pPr>
          </w:p>
        </w:tc>
        <w:tc>
          <w:tcPr>
            <w:tcW w:w="1409" w:type="dxa"/>
            <w:gridSpan w:val="3"/>
            <w:vMerge/>
            <w:tcBorders>
              <w:left w:val="single" w:sz="4" w:space="0" w:color="auto"/>
              <w:right w:val="single" w:sz="6" w:space="0" w:color="auto"/>
            </w:tcBorders>
          </w:tcPr>
          <w:p w14:paraId="126D2823" w14:textId="77777777" w:rsidR="006C702C" w:rsidRPr="007152EC" w:rsidRDefault="006C702C" w:rsidP="0075569B">
            <w:pPr>
              <w:spacing w:after="0" w:line="240" w:lineRule="auto"/>
              <w:rPr>
                <w:rFonts w:eastAsia="Times New Roman" w:cstheme="minorHAnsi"/>
                <w:sz w:val="22"/>
                <w:lang w:eastAsia="en-GB"/>
              </w:rPr>
            </w:pPr>
          </w:p>
        </w:tc>
        <w:tc>
          <w:tcPr>
            <w:tcW w:w="501" w:type="dxa"/>
            <w:gridSpan w:val="2"/>
            <w:vMerge/>
            <w:tcBorders>
              <w:left w:val="single" w:sz="6" w:space="0" w:color="auto"/>
              <w:right w:val="single" w:sz="4" w:space="0" w:color="auto"/>
            </w:tcBorders>
          </w:tcPr>
          <w:p w14:paraId="00A97074" w14:textId="77777777" w:rsidR="006C702C" w:rsidRPr="007152EC" w:rsidRDefault="006C702C" w:rsidP="0075569B">
            <w:pPr>
              <w:spacing w:after="0" w:line="240" w:lineRule="auto"/>
              <w:rPr>
                <w:rFonts w:eastAsia="Times New Roman" w:cstheme="minorHAnsi"/>
                <w:sz w:val="22"/>
                <w:lang w:eastAsia="en-GB"/>
              </w:rPr>
            </w:pPr>
          </w:p>
        </w:tc>
        <w:tc>
          <w:tcPr>
            <w:tcW w:w="346" w:type="dxa"/>
            <w:tcBorders>
              <w:left w:val="single" w:sz="6" w:space="0" w:color="auto"/>
              <w:right w:val="single" w:sz="4" w:space="0" w:color="auto"/>
            </w:tcBorders>
          </w:tcPr>
          <w:p w14:paraId="7F4BCC48"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2</w:t>
            </w:r>
          </w:p>
        </w:tc>
        <w:tc>
          <w:tcPr>
            <w:tcW w:w="761" w:type="dxa"/>
            <w:gridSpan w:val="3"/>
            <w:tcBorders>
              <w:left w:val="single" w:sz="6" w:space="0" w:color="auto"/>
              <w:right w:val="single" w:sz="4" w:space="0" w:color="auto"/>
            </w:tcBorders>
            <w:shd w:val="clear" w:color="auto" w:fill="00B050"/>
            <w:vAlign w:val="center"/>
          </w:tcPr>
          <w:p w14:paraId="19E8E490"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2</w:t>
            </w:r>
          </w:p>
        </w:tc>
        <w:tc>
          <w:tcPr>
            <w:tcW w:w="761" w:type="dxa"/>
            <w:gridSpan w:val="3"/>
            <w:tcBorders>
              <w:left w:val="single" w:sz="6" w:space="0" w:color="auto"/>
              <w:right w:val="single" w:sz="4" w:space="0" w:color="auto"/>
            </w:tcBorders>
            <w:shd w:val="clear" w:color="auto" w:fill="00B050"/>
            <w:vAlign w:val="center"/>
          </w:tcPr>
          <w:p w14:paraId="169537D0"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4</w:t>
            </w:r>
          </w:p>
        </w:tc>
        <w:tc>
          <w:tcPr>
            <w:tcW w:w="895" w:type="dxa"/>
            <w:gridSpan w:val="2"/>
            <w:tcBorders>
              <w:left w:val="single" w:sz="6" w:space="0" w:color="auto"/>
              <w:right w:val="single" w:sz="4" w:space="0" w:color="auto"/>
            </w:tcBorders>
            <w:shd w:val="clear" w:color="auto" w:fill="70AD47" w:themeFill="accent6"/>
            <w:vAlign w:val="center"/>
          </w:tcPr>
          <w:p w14:paraId="758AF5AF"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6Y</w:t>
            </w:r>
          </w:p>
        </w:tc>
        <w:tc>
          <w:tcPr>
            <w:tcW w:w="635" w:type="dxa"/>
            <w:gridSpan w:val="2"/>
            <w:tcBorders>
              <w:left w:val="single" w:sz="6" w:space="0" w:color="auto"/>
              <w:right w:val="single" w:sz="4" w:space="0" w:color="auto"/>
            </w:tcBorders>
            <w:shd w:val="clear" w:color="auto" w:fill="70AD47" w:themeFill="accent6"/>
            <w:vAlign w:val="center"/>
          </w:tcPr>
          <w:p w14:paraId="6F003395"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8</w:t>
            </w:r>
          </w:p>
        </w:tc>
        <w:tc>
          <w:tcPr>
            <w:tcW w:w="504" w:type="dxa"/>
            <w:tcBorders>
              <w:left w:val="single" w:sz="6" w:space="0" w:color="auto"/>
              <w:right w:val="single" w:sz="18" w:space="0" w:color="auto"/>
            </w:tcBorders>
            <w:shd w:val="clear" w:color="auto" w:fill="70AD47" w:themeFill="accent6"/>
            <w:vAlign w:val="center"/>
          </w:tcPr>
          <w:p w14:paraId="75C7C274"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10Y</w:t>
            </w:r>
          </w:p>
        </w:tc>
      </w:tr>
      <w:tr w:rsidR="007C0463" w:rsidRPr="007152EC" w14:paraId="12E34B98" w14:textId="77777777" w:rsidTr="007C0463">
        <w:trPr>
          <w:gridAfter w:val="1"/>
          <w:wAfter w:w="7" w:type="dxa"/>
          <w:cantSplit/>
          <w:trHeight w:val="171"/>
        </w:trPr>
        <w:tc>
          <w:tcPr>
            <w:tcW w:w="1747" w:type="dxa"/>
            <w:gridSpan w:val="4"/>
            <w:tcBorders>
              <w:left w:val="single" w:sz="18" w:space="0" w:color="auto"/>
              <w:right w:val="single" w:sz="6" w:space="0" w:color="auto"/>
            </w:tcBorders>
          </w:tcPr>
          <w:p w14:paraId="26CA0FDC"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Review Date :</w:t>
            </w:r>
          </w:p>
        </w:tc>
        <w:tc>
          <w:tcPr>
            <w:tcW w:w="1388" w:type="dxa"/>
            <w:gridSpan w:val="4"/>
            <w:vMerge/>
            <w:tcBorders>
              <w:left w:val="single" w:sz="4" w:space="0" w:color="auto"/>
              <w:right w:val="single" w:sz="6" w:space="0" w:color="auto"/>
            </w:tcBorders>
          </w:tcPr>
          <w:p w14:paraId="30CF32B4" w14:textId="77777777" w:rsidR="006C702C" w:rsidRPr="007152EC" w:rsidRDefault="006C702C" w:rsidP="0075569B">
            <w:pPr>
              <w:spacing w:after="0" w:line="240" w:lineRule="auto"/>
              <w:rPr>
                <w:rFonts w:eastAsia="Times New Roman" w:cstheme="minorHAnsi"/>
                <w:sz w:val="22"/>
                <w:lang w:eastAsia="en-GB"/>
              </w:rPr>
            </w:pPr>
          </w:p>
        </w:tc>
        <w:tc>
          <w:tcPr>
            <w:tcW w:w="1409" w:type="dxa"/>
            <w:gridSpan w:val="3"/>
            <w:vMerge/>
            <w:tcBorders>
              <w:left w:val="single" w:sz="4" w:space="0" w:color="auto"/>
              <w:right w:val="single" w:sz="6" w:space="0" w:color="auto"/>
            </w:tcBorders>
          </w:tcPr>
          <w:p w14:paraId="17D8FDAF" w14:textId="77777777" w:rsidR="006C702C" w:rsidRPr="007152EC" w:rsidRDefault="006C702C" w:rsidP="0075569B">
            <w:pPr>
              <w:spacing w:after="0" w:line="240" w:lineRule="auto"/>
              <w:rPr>
                <w:rFonts w:eastAsia="Times New Roman" w:cstheme="minorHAnsi"/>
                <w:sz w:val="22"/>
                <w:lang w:eastAsia="en-GB"/>
              </w:rPr>
            </w:pPr>
          </w:p>
        </w:tc>
        <w:tc>
          <w:tcPr>
            <w:tcW w:w="501" w:type="dxa"/>
            <w:gridSpan w:val="2"/>
            <w:vMerge/>
            <w:tcBorders>
              <w:left w:val="single" w:sz="6" w:space="0" w:color="auto"/>
              <w:right w:val="single" w:sz="4" w:space="0" w:color="auto"/>
            </w:tcBorders>
          </w:tcPr>
          <w:p w14:paraId="7A88D154" w14:textId="77777777" w:rsidR="006C702C" w:rsidRPr="007152EC" w:rsidRDefault="006C702C" w:rsidP="0075569B">
            <w:pPr>
              <w:spacing w:after="0" w:line="240" w:lineRule="auto"/>
              <w:rPr>
                <w:rFonts w:eastAsia="Times New Roman" w:cstheme="minorHAnsi"/>
                <w:sz w:val="22"/>
                <w:lang w:eastAsia="en-GB"/>
              </w:rPr>
            </w:pPr>
          </w:p>
        </w:tc>
        <w:tc>
          <w:tcPr>
            <w:tcW w:w="346" w:type="dxa"/>
            <w:tcBorders>
              <w:left w:val="single" w:sz="6" w:space="0" w:color="auto"/>
              <w:right w:val="single" w:sz="4" w:space="0" w:color="auto"/>
            </w:tcBorders>
          </w:tcPr>
          <w:p w14:paraId="6DD36A8A"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1</w:t>
            </w:r>
          </w:p>
        </w:tc>
        <w:tc>
          <w:tcPr>
            <w:tcW w:w="761" w:type="dxa"/>
            <w:gridSpan w:val="3"/>
            <w:tcBorders>
              <w:left w:val="single" w:sz="6" w:space="0" w:color="auto"/>
              <w:right w:val="single" w:sz="4" w:space="0" w:color="auto"/>
            </w:tcBorders>
            <w:shd w:val="clear" w:color="auto" w:fill="00B050"/>
            <w:vAlign w:val="center"/>
          </w:tcPr>
          <w:p w14:paraId="62AB270B"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1</w:t>
            </w:r>
          </w:p>
        </w:tc>
        <w:tc>
          <w:tcPr>
            <w:tcW w:w="761" w:type="dxa"/>
            <w:gridSpan w:val="3"/>
            <w:tcBorders>
              <w:left w:val="single" w:sz="6" w:space="0" w:color="auto"/>
              <w:right w:val="single" w:sz="4" w:space="0" w:color="auto"/>
            </w:tcBorders>
            <w:shd w:val="clear" w:color="auto" w:fill="00B050"/>
            <w:vAlign w:val="center"/>
          </w:tcPr>
          <w:p w14:paraId="5B05B506"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2</w:t>
            </w:r>
          </w:p>
        </w:tc>
        <w:tc>
          <w:tcPr>
            <w:tcW w:w="895" w:type="dxa"/>
            <w:gridSpan w:val="2"/>
            <w:tcBorders>
              <w:left w:val="single" w:sz="6" w:space="0" w:color="auto"/>
              <w:right w:val="single" w:sz="4" w:space="0" w:color="auto"/>
            </w:tcBorders>
            <w:shd w:val="clear" w:color="auto" w:fill="00B050"/>
            <w:vAlign w:val="center"/>
          </w:tcPr>
          <w:p w14:paraId="04FE93D4"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3</w:t>
            </w:r>
          </w:p>
        </w:tc>
        <w:tc>
          <w:tcPr>
            <w:tcW w:w="635" w:type="dxa"/>
            <w:gridSpan w:val="2"/>
            <w:tcBorders>
              <w:left w:val="single" w:sz="6" w:space="0" w:color="auto"/>
              <w:right w:val="single" w:sz="4" w:space="0" w:color="auto"/>
            </w:tcBorders>
            <w:shd w:val="clear" w:color="auto" w:fill="00B050"/>
            <w:vAlign w:val="center"/>
          </w:tcPr>
          <w:p w14:paraId="3579EE07"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4</w:t>
            </w:r>
          </w:p>
        </w:tc>
        <w:tc>
          <w:tcPr>
            <w:tcW w:w="504" w:type="dxa"/>
            <w:tcBorders>
              <w:left w:val="single" w:sz="6" w:space="0" w:color="auto"/>
              <w:right w:val="single" w:sz="18" w:space="0" w:color="auto"/>
            </w:tcBorders>
            <w:shd w:val="clear" w:color="auto" w:fill="70AD47" w:themeFill="accent6"/>
            <w:vAlign w:val="center"/>
          </w:tcPr>
          <w:p w14:paraId="21AD5D5C"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5G</w:t>
            </w:r>
          </w:p>
        </w:tc>
      </w:tr>
      <w:tr w:rsidR="007C0463" w:rsidRPr="007152EC" w14:paraId="33DE8373" w14:textId="77777777" w:rsidTr="007C0463">
        <w:trPr>
          <w:gridAfter w:val="1"/>
          <w:wAfter w:w="7" w:type="dxa"/>
          <w:cantSplit/>
          <w:trHeight w:val="171"/>
        </w:trPr>
        <w:tc>
          <w:tcPr>
            <w:tcW w:w="1747" w:type="dxa"/>
            <w:gridSpan w:val="4"/>
            <w:tcBorders>
              <w:left w:val="single" w:sz="18" w:space="0" w:color="auto"/>
              <w:right w:val="single" w:sz="6" w:space="0" w:color="auto"/>
            </w:tcBorders>
          </w:tcPr>
          <w:p w14:paraId="34D7D066"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Reviewed by:</w:t>
            </w:r>
          </w:p>
        </w:tc>
        <w:tc>
          <w:tcPr>
            <w:tcW w:w="1388" w:type="dxa"/>
            <w:gridSpan w:val="4"/>
            <w:vMerge/>
            <w:tcBorders>
              <w:left w:val="single" w:sz="4" w:space="0" w:color="auto"/>
              <w:right w:val="single" w:sz="6" w:space="0" w:color="auto"/>
            </w:tcBorders>
          </w:tcPr>
          <w:p w14:paraId="5662AC26" w14:textId="77777777" w:rsidR="006C702C" w:rsidRPr="007152EC" w:rsidRDefault="006C702C" w:rsidP="0075569B">
            <w:pPr>
              <w:spacing w:after="0" w:line="240" w:lineRule="auto"/>
              <w:rPr>
                <w:rFonts w:eastAsia="Times New Roman" w:cstheme="minorHAnsi"/>
                <w:sz w:val="22"/>
                <w:lang w:eastAsia="en-GB"/>
              </w:rPr>
            </w:pPr>
          </w:p>
        </w:tc>
        <w:tc>
          <w:tcPr>
            <w:tcW w:w="1409" w:type="dxa"/>
            <w:gridSpan w:val="3"/>
            <w:vMerge/>
            <w:tcBorders>
              <w:left w:val="single" w:sz="4" w:space="0" w:color="auto"/>
              <w:right w:val="single" w:sz="6" w:space="0" w:color="auto"/>
            </w:tcBorders>
          </w:tcPr>
          <w:p w14:paraId="22731881" w14:textId="77777777" w:rsidR="006C702C" w:rsidRPr="007152EC" w:rsidRDefault="006C702C" w:rsidP="0075569B">
            <w:pPr>
              <w:spacing w:after="0" w:line="240" w:lineRule="auto"/>
              <w:rPr>
                <w:rFonts w:eastAsia="Times New Roman" w:cstheme="minorHAnsi"/>
                <w:sz w:val="22"/>
                <w:lang w:eastAsia="en-GB"/>
              </w:rPr>
            </w:pPr>
          </w:p>
        </w:tc>
        <w:tc>
          <w:tcPr>
            <w:tcW w:w="501" w:type="dxa"/>
            <w:gridSpan w:val="2"/>
            <w:vMerge/>
            <w:tcBorders>
              <w:left w:val="single" w:sz="6" w:space="0" w:color="auto"/>
              <w:right w:val="single" w:sz="4" w:space="0" w:color="auto"/>
            </w:tcBorders>
          </w:tcPr>
          <w:p w14:paraId="347FD984" w14:textId="77777777" w:rsidR="006C702C" w:rsidRPr="007152EC" w:rsidRDefault="006C702C" w:rsidP="0075569B">
            <w:pPr>
              <w:spacing w:after="0" w:line="240" w:lineRule="auto"/>
              <w:rPr>
                <w:rFonts w:eastAsia="Times New Roman" w:cstheme="minorHAnsi"/>
                <w:sz w:val="22"/>
                <w:lang w:eastAsia="en-GB"/>
              </w:rPr>
            </w:pPr>
          </w:p>
        </w:tc>
        <w:tc>
          <w:tcPr>
            <w:tcW w:w="346" w:type="dxa"/>
            <w:tcBorders>
              <w:left w:val="single" w:sz="6" w:space="0" w:color="auto"/>
              <w:right w:val="single" w:sz="4" w:space="0" w:color="auto"/>
            </w:tcBorders>
          </w:tcPr>
          <w:p w14:paraId="27C86FD3"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0</w:t>
            </w:r>
          </w:p>
        </w:tc>
        <w:tc>
          <w:tcPr>
            <w:tcW w:w="761" w:type="dxa"/>
            <w:gridSpan w:val="3"/>
            <w:tcBorders>
              <w:left w:val="single" w:sz="6" w:space="0" w:color="auto"/>
              <w:right w:val="single" w:sz="4" w:space="0" w:color="auto"/>
            </w:tcBorders>
            <w:vAlign w:val="center"/>
          </w:tcPr>
          <w:p w14:paraId="4F76C772"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1</w:t>
            </w:r>
          </w:p>
        </w:tc>
        <w:tc>
          <w:tcPr>
            <w:tcW w:w="761" w:type="dxa"/>
            <w:gridSpan w:val="3"/>
            <w:tcBorders>
              <w:left w:val="single" w:sz="6" w:space="0" w:color="auto"/>
              <w:right w:val="single" w:sz="4" w:space="0" w:color="auto"/>
            </w:tcBorders>
            <w:vAlign w:val="center"/>
          </w:tcPr>
          <w:p w14:paraId="1ACE396E"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2</w:t>
            </w:r>
          </w:p>
        </w:tc>
        <w:tc>
          <w:tcPr>
            <w:tcW w:w="895" w:type="dxa"/>
            <w:gridSpan w:val="2"/>
            <w:tcBorders>
              <w:left w:val="single" w:sz="6" w:space="0" w:color="auto"/>
              <w:right w:val="single" w:sz="4" w:space="0" w:color="auto"/>
            </w:tcBorders>
            <w:vAlign w:val="center"/>
          </w:tcPr>
          <w:p w14:paraId="747E02B4"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3</w:t>
            </w:r>
          </w:p>
        </w:tc>
        <w:tc>
          <w:tcPr>
            <w:tcW w:w="635" w:type="dxa"/>
            <w:gridSpan w:val="2"/>
            <w:tcBorders>
              <w:left w:val="single" w:sz="6" w:space="0" w:color="auto"/>
              <w:right w:val="single" w:sz="4" w:space="0" w:color="auto"/>
            </w:tcBorders>
            <w:vAlign w:val="center"/>
          </w:tcPr>
          <w:p w14:paraId="213ABA1D"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4</w:t>
            </w:r>
          </w:p>
        </w:tc>
        <w:tc>
          <w:tcPr>
            <w:tcW w:w="504" w:type="dxa"/>
            <w:tcBorders>
              <w:left w:val="single" w:sz="6" w:space="0" w:color="auto"/>
              <w:right w:val="single" w:sz="18" w:space="0" w:color="auto"/>
            </w:tcBorders>
            <w:vAlign w:val="center"/>
          </w:tcPr>
          <w:p w14:paraId="6502B4CA"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5</w:t>
            </w:r>
          </w:p>
        </w:tc>
      </w:tr>
      <w:tr w:rsidR="006C702C" w:rsidRPr="007152EC" w14:paraId="1107695A" w14:textId="77777777" w:rsidTr="007C0463">
        <w:trPr>
          <w:cantSplit/>
          <w:trHeight w:val="171"/>
        </w:trPr>
        <w:tc>
          <w:tcPr>
            <w:tcW w:w="1747" w:type="dxa"/>
            <w:gridSpan w:val="4"/>
            <w:tcBorders>
              <w:left w:val="single" w:sz="18" w:space="0" w:color="auto"/>
              <w:right w:val="single" w:sz="6" w:space="0" w:color="auto"/>
            </w:tcBorders>
          </w:tcPr>
          <w:p w14:paraId="7A6592FD"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Review Date :</w:t>
            </w:r>
          </w:p>
        </w:tc>
        <w:tc>
          <w:tcPr>
            <w:tcW w:w="1388" w:type="dxa"/>
            <w:gridSpan w:val="4"/>
            <w:vMerge/>
            <w:tcBorders>
              <w:left w:val="single" w:sz="4" w:space="0" w:color="auto"/>
              <w:right w:val="single" w:sz="6" w:space="0" w:color="auto"/>
            </w:tcBorders>
          </w:tcPr>
          <w:p w14:paraId="25C4E74D" w14:textId="77777777" w:rsidR="006C702C" w:rsidRPr="007152EC" w:rsidRDefault="006C702C" w:rsidP="0075569B">
            <w:pPr>
              <w:spacing w:after="0" w:line="240" w:lineRule="auto"/>
              <w:rPr>
                <w:rFonts w:eastAsia="Times New Roman" w:cstheme="minorHAnsi"/>
                <w:sz w:val="22"/>
                <w:lang w:eastAsia="en-GB"/>
              </w:rPr>
            </w:pPr>
          </w:p>
        </w:tc>
        <w:tc>
          <w:tcPr>
            <w:tcW w:w="1409" w:type="dxa"/>
            <w:gridSpan w:val="3"/>
            <w:vMerge/>
            <w:tcBorders>
              <w:left w:val="single" w:sz="4" w:space="0" w:color="auto"/>
              <w:right w:val="single" w:sz="6" w:space="0" w:color="auto"/>
            </w:tcBorders>
          </w:tcPr>
          <w:p w14:paraId="0DEA4453" w14:textId="77777777" w:rsidR="006C702C" w:rsidRPr="007152EC" w:rsidRDefault="006C702C" w:rsidP="0075569B">
            <w:pPr>
              <w:spacing w:after="0" w:line="240" w:lineRule="auto"/>
              <w:rPr>
                <w:rFonts w:eastAsia="Times New Roman" w:cstheme="minorHAnsi"/>
                <w:sz w:val="22"/>
                <w:lang w:eastAsia="en-GB"/>
              </w:rPr>
            </w:pPr>
          </w:p>
        </w:tc>
        <w:tc>
          <w:tcPr>
            <w:tcW w:w="848" w:type="dxa"/>
            <w:gridSpan w:val="3"/>
            <w:tcBorders>
              <w:left w:val="single" w:sz="6" w:space="0" w:color="auto"/>
              <w:right w:val="single" w:sz="4" w:space="0" w:color="auto"/>
            </w:tcBorders>
          </w:tcPr>
          <w:p w14:paraId="6F4BE556" w14:textId="77777777" w:rsidR="006C702C" w:rsidRPr="007152EC" w:rsidRDefault="006C702C" w:rsidP="0075569B">
            <w:pPr>
              <w:spacing w:after="0" w:line="240" w:lineRule="auto"/>
              <w:rPr>
                <w:rFonts w:eastAsia="Times New Roman" w:cstheme="minorHAnsi"/>
                <w:sz w:val="22"/>
                <w:lang w:eastAsia="en-GB"/>
              </w:rPr>
            </w:pPr>
          </w:p>
        </w:tc>
        <w:tc>
          <w:tcPr>
            <w:tcW w:w="3559" w:type="dxa"/>
            <w:gridSpan w:val="12"/>
            <w:tcBorders>
              <w:left w:val="single" w:sz="6" w:space="0" w:color="auto"/>
              <w:bottom w:val="single" w:sz="6" w:space="0" w:color="auto"/>
              <w:right w:val="single" w:sz="18" w:space="0" w:color="auto"/>
            </w:tcBorders>
            <w:vAlign w:val="center"/>
          </w:tcPr>
          <w:p w14:paraId="4DAA157E"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Likelihood of Injury</w:t>
            </w:r>
          </w:p>
        </w:tc>
      </w:tr>
      <w:tr w:rsidR="007C0463" w:rsidRPr="007152EC" w14:paraId="192EB97B" w14:textId="77777777" w:rsidTr="007C0463">
        <w:trPr>
          <w:gridAfter w:val="1"/>
          <w:wAfter w:w="6" w:type="dxa"/>
          <w:cantSplit/>
          <w:trHeight w:val="301"/>
        </w:trPr>
        <w:tc>
          <w:tcPr>
            <w:tcW w:w="1747" w:type="dxa"/>
            <w:gridSpan w:val="4"/>
            <w:tcBorders>
              <w:left w:val="single" w:sz="18" w:space="0" w:color="auto"/>
              <w:right w:val="single" w:sz="6" w:space="0" w:color="auto"/>
            </w:tcBorders>
          </w:tcPr>
          <w:p w14:paraId="64616EB8"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Reviewed by:</w:t>
            </w:r>
          </w:p>
        </w:tc>
        <w:tc>
          <w:tcPr>
            <w:tcW w:w="1388" w:type="dxa"/>
            <w:gridSpan w:val="4"/>
            <w:vMerge/>
            <w:tcBorders>
              <w:left w:val="single" w:sz="4" w:space="0" w:color="auto"/>
              <w:right w:val="single" w:sz="6" w:space="0" w:color="auto"/>
            </w:tcBorders>
          </w:tcPr>
          <w:p w14:paraId="08E17E8F" w14:textId="77777777" w:rsidR="006C702C" w:rsidRPr="007152EC" w:rsidRDefault="006C702C" w:rsidP="0075569B">
            <w:pPr>
              <w:spacing w:after="0" w:line="240" w:lineRule="auto"/>
              <w:rPr>
                <w:rFonts w:eastAsia="Times New Roman" w:cstheme="minorHAnsi"/>
                <w:sz w:val="22"/>
                <w:lang w:eastAsia="en-GB"/>
              </w:rPr>
            </w:pPr>
          </w:p>
        </w:tc>
        <w:tc>
          <w:tcPr>
            <w:tcW w:w="1409" w:type="dxa"/>
            <w:gridSpan w:val="3"/>
            <w:vMerge/>
            <w:tcBorders>
              <w:left w:val="single" w:sz="4" w:space="0" w:color="auto"/>
              <w:right w:val="single" w:sz="6" w:space="0" w:color="auto"/>
            </w:tcBorders>
          </w:tcPr>
          <w:p w14:paraId="4DC0F523" w14:textId="77777777" w:rsidR="006C702C" w:rsidRPr="007152EC" w:rsidRDefault="006C702C" w:rsidP="0075569B">
            <w:pPr>
              <w:spacing w:after="0" w:line="240" w:lineRule="auto"/>
              <w:rPr>
                <w:rFonts w:eastAsia="Times New Roman" w:cstheme="minorHAnsi"/>
                <w:sz w:val="22"/>
                <w:lang w:eastAsia="en-GB"/>
              </w:rPr>
            </w:pPr>
          </w:p>
        </w:tc>
        <w:tc>
          <w:tcPr>
            <w:tcW w:w="327" w:type="dxa"/>
            <w:tcBorders>
              <w:left w:val="single" w:sz="6" w:space="0" w:color="auto"/>
              <w:right w:val="single" w:sz="4" w:space="0" w:color="auto"/>
            </w:tcBorders>
            <w:shd w:val="clear" w:color="auto" w:fill="00B050"/>
          </w:tcPr>
          <w:p w14:paraId="7E891A99" w14:textId="77777777" w:rsidR="006C702C" w:rsidRPr="007152EC" w:rsidRDefault="006C702C" w:rsidP="0075569B">
            <w:pPr>
              <w:spacing w:after="0" w:line="240" w:lineRule="auto"/>
              <w:rPr>
                <w:rFonts w:eastAsia="Times New Roman" w:cstheme="minorHAnsi"/>
                <w:sz w:val="22"/>
                <w:lang w:eastAsia="en-GB"/>
              </w:rPr>
            </w:pPr>
          </w:p>
        </w:tc>
        <w:tc>
          <w:tcPr>
            <w:tcW w:w="1041" w:type="dxa"/>
            <w:gridSpan w:val="4"/>
            <w:tcBorders>
              <w:left w:val="single" w:sz="6" w:space="0" w:color="auto"/>
              <w:right w:val="single" w:sz="4" w:space="0" w:color="auto"/>
            </w:tcBorders>
          </w:tcPr>
          <w:p w14:paraId="6CCE6C72"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Low Risk</w:t>
            </w:r>
          </w:p>
        </w:tc>
        <w:tc>
          <w:tcPr>
            <w:tcW w:w="345" w:type="dxa"/>
            <w:gridSpan w:val="3"/>
            <w:tcBorders>
              <w:top w:val="single" w:sz="6" w:space="0" w:color="auto"/>
              <w:left w:val="single" w:sz="4" w:space="0" w:color="auto"/>
              <w:bottom w:val="single" w:sz="6" w:space="0" w:color="auto"/>
              <w:right w:val="single" w:sz="4" w:space="0" w:color="auto"/>
            </w:tcBorders>
            <w:shd w:val="clear" w:color="auto" w:fill="70AD47" w:themeFill="accent6"/>
          </w:tcPr>
          <w:p w14:paraId="46233DD6" w14:textId="77777777" w:rsidR="006C702C" w:rsidRPr="007152EC" w:rsidRDefault="006C702C" w:rsidP="0075569B">
            <w:pPr>
              <w:spacing w:after="0" w:line="240" w:lineRule="auto"/>
              <w:rPr>
                <w:rFonts w:eastAsia="Times New Roman" w:cstheme="minorHAnsi"/>
                <w:sz w:val="22"/>
                <w:lang w:eastAsia="en-GB"/>
              </w:rPr>
            </w:pPr>
          </w:p>
        </w:tc>
        <w:tc>
          <w:tcPr>
            <w:tcW w:w="1552" w:type="dxa"/>
            <w:gridSpan w:val="3"/>
            <w:tcBorders>
              <w:top w:val="single" w:sz="6" w:space="0" w:color="auto"/>
              <w:left w:val="single" w:sz="4" w:space="0" w:color="auto"/>
              <w:bottom w:val="single" w:sz="6" w:space="0" w:color="auto"/>
              <w:right w:val="single" w:sz="4" w:space="0" w:color="auto"/>
            </w:tcBorders>
          </w:tcPr>
          <w:p w14:paraId="51080E49"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Medium Risk</w:t>
            </w:r>
          </w:p>
        </w:tc>
        <w:tc>
          <w:tcPr>
            <w:tcW w:w="376" w:type="dxa"/>
            <w:tcBorders>
              <w:top w:val="single" w:sz="6" w:space="0" w:color="auto"/>
              <w:left w:val="single" w:sz="4" w:space="0" w:color="auto"/>
              <w:bottom w:val="single" w:sz="6" w:space="0" w:color="auto"/>
              <w:right w:val="single" w:sz="4" w:space="0" w:color="auto"/>
            </w:tcBorders>
            <w:shd w:val="clear" w:color="auto" w:fill="FF0000"/>
          </w:tcPr>
          <w:p w14:paraId="3D18F4AA" w14:textId="77777777" w:rsidR="006C702C" w:rsidRPr="007152EC" w:rsidRDefault="006C702C" w:rsidP="0075569B">
            <w:pPr>
              <w:spacing w:after="0" w:line="240" w:lineRule="auto"/>
              <w:rPr>
                <w:rFonts w:eastAsia="Times New Roman" w:cstheme="minorHAnsi"/>
                <w:sz w:val="22"/>
                <w:lang w:eastAsia="en-GB"/>
              </w:rPr>
            </w:pPr>
          </w:p>
        </w:tc>
        <w:tc>
          <w:tcPr>
            <w:tcW w:w="763" w:type="dxa"/>
            <w:gridSpan w:val="2"/>
            <w:tcBorders>
              <w:top w:val="single" w:sz="6" w:space="0" w:color="auto"/>
              <w:left w:val="single" w:sz="4" w:space="0" w:color="auto"/>
              <w:bottom w:val="single" w:sz="6" w:space="0" w:color="auto"/>
              <w:right w:val="single" w:sz="18" w:space="0" w:color="auto"/>
            </w:tcBorders>
          </w:tcPr>
          <w:p w14:paraId="016EF80D"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High Risk</w:t>
            </w:r>
          </w:p>
        </w:tc>
      </w:tr>
      <w:bookmarkEnd w:id="17"/>
    </w:tbl>
    <w:p w14:paraId="72E48746" w14:textId="77777777" w:rsidR="006C702C" w:rsidRPr="007152EC" w:rsidRDefault="006C702C" w:rsidP="006C702C">
      <w:pPr>
        <w:rPr>
          <w:rFonts w:cstheme="minorHAnsi"/>
          <w:sz w:val="22"/>
        </w:rPr>
      </w:pPr>
    </w:p>
    <w:tbl>
      <w:tblPr>
        <w:tblW w:w="8942" w:type="dxa"/>
        <w:tblInd w:w="-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59"/>
        <w:gridCol w:w="67"/>
        <w:gridCol w:w="277"/>
        <w:gridCol w:w="1045"/>
        <w:gridCol w:w="514"/>
        <w:gridCol w:w="346"/>
        <w:gridCol w:w="351"/>
        <w:gridCol w:w="176"/>
        <w:gridCol w:w="858"/>
        <w:gridCol w:w="346"/>
        <w:gridCol w:w="202"/>
        <w:gridCol w:w="328"/>
        <w:gridCol w:w="174"/>
        <w:gridCol w:w="346"/>
        <w:gridCol w:w="346"/>
        <w:gridCol w:w="175"/>
        <w:gridCol w:w="241"/>
        <w:gridCol w:w="94"/>
        <w:gridCol w:w="11"/>
        <w:gridCol w:w="657"/>
        <w:gridCol w:w="35"/>
        <w:gridCol w:w="858"/>
        <w:gridCol w:w="376"/>
        <w:gridCol w:w="259"/>
        <w:gridCol w:w="501"/>
      </w:tblGrid>
      <w:tr w:rsidR="006C702C" w:rsidRPr="007152EC" w14:paraId="71FA54F6" w14:textId="77777777" w:rsidTr="0075569B">
        <w:trPr>
          <w:cantSplit/>
          <w:trHeight w:val="130"/>
        </w:trPr>
        <w:tc>
          <w:tcPr>
            <w:tcW w:w="6245" w:type="dxa"/>
            <w:gridSpan w:val="18"/>
            <w:tcBorders>
              <w:top w:val="single" w:sz="18" w:space="0" w:color="auto"/>
              <w:left w:val="single" w:sz="18" w:space="0" w:color="auto"/>
              <w:bottom w:val="single" w:sz="2" w:space="0" w:color="auto"/>
              <w:right w:val="single" w:sz="4" w:space="0" w:color="auto"/>
            </w:tcBorders>
            <w:shd w:val="clear" w:color="auto" w:fill="E0E0E0"/>
          </w:tcPr>
          <w:p w14:paraId="44267B98" w14:textId="77777777" w:rsidR="006C702C" w:rsidRPr="007152EC" w:rsidRDefault="006C702C" w:rsidP="0075569B">
            <w:pPr>
              <w:spacing w:after="0" w:line="240" w:lineRule="auto"/>
              <w:rPr>
                <w:rFonts w:eastAsia="Times New Roman" w:cstheme="minorHAnsi"/>
                <w:sz w:val="22"/>
                <w:lang w:eastAsia="en-GB"/>
              </w:rPr>
            </w:pPr>
            <w:bookmarkStart w:id="18" w:name="_Hlk57051903"/>
            <w:r w:rsidRPr="007152EC">
              <w:rPr>
                <w:rFonts w:eastAsia="Times New Roman" w:cstheme="minorHAnsi"/>
                <w:sz w:val="22"/>
                <w:lang w:eastAsia="en-GB"/>
              </w:rPr>
              <w:lastRenderedPageBreak/>
              <w:t>Activity to be Assessed</w:t>
            </w:r>
          </w:p>
        </w:tc>
        <w:tc>
          <w:tcPr>
            <w:tcW w:w="2697" w:type="dxa"/>
            <w:gridSpan w:val="7"/>
            <w:tcBorders>
              <w:top w:val="single" w:sz="18" w:space="0" w:color="auto"/>
              <w:left w:val="single" w:sz="4" w:space="0" w:color="auto"/>
              <w:bottom w:val="single" w:sz="2" w:space="0" w:color="auto"/>
              <w:right w:val="single" w:sz="18" w:space="0" w:color="auto"/>
            </w:tcBorders>
            <w:shd w:val="clear" w:color="auto" w:fill="E0E0E0"/>
          </w:tcPr>
          <w:p w14:paraId="1360571B"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Assessment Number</w:t>
            </w:r>
          </w:p>
        </w:tc>
      </w:tr>
      <w:tr w:rsidR="006C702C" w:rsidRPr="007152EC" w14:paraId="129DA881" w14:textId="77777777" w:rsidTr="0075569B">
        <w:trPr>
          <w:cantSplit/>
          <w:trHeight w:val="299"/>
        </w:trPr>
        <w:tc>
          <w:tcPr>
            <w:tcW w:w="6245" w:type="dxa"/>
            <w:gridSpan w:val="18"/>
            <w:tcBorders>
              <w:top w:val="single" w:sz="2" w:space="0" w:color="auto"/>
              <w:left w:val="single" w:sz="18" w:space="0" w:color="auto"/>
              <w:bottom w:val="single" w:sz="4" w:space="0" w:color="auto"/>
              <w:right w:val="single" w:sz="4" w:space="0" w:color="auto"/>
            </w:tcBorders>
          </w:tcPr>
          <w:p w14:paraId="2B9A5D60"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Painting</w:t>
            </w:r>
          </w:p>
        </w:tc>
        <w:tc>
          <w:tcPr>
            <w:tcW w:w="2697" w:type="dxa"/>
            <w:gridSpan w:val="7"/>
            <w:tcBorders>
              <w:top w:val="single" w:sz="2" w:space="0" w:color="auto"/>
              <w:left w:val="single" w:sz="4" w:space="0" w:color="auto"/>
              <w:bottom w:val="single" w:sz="4" w:space="0" w:color="auto"/>
              <w:right w:val="single" w:sz="18" w:space="0" w:color="auto"/>
            </w:tcBorders>
          </w:tcPr>
          <w:p w14:paraId="5BFCF707" w14:textId="295140D9" w:rsidR="006C702C"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2</w:t>
            </w:r>
          </w:p>
        </w:tc>
      </w:tr>
      <w:tr w:rsidR="006C702C" w:rsidRPr="007152EC" w14:paraId="11FCE86F" w14:textId="77777777" w:rsidTr="0075569B">
        <w:trPr>
          <w:cantSplit/>
          <w:trHeight w:val="130"/>
        </w:trPr>
        <w:tc>
          <w:tcPr>
            <w:tcW w:w="8942" w:type="dxa"/>
            <w:gridSpan w:val="25"/>
            <w:tcBorders>
              <w:top w:val="single" w:sz="4" w:space="0" w:color="auto"/>
              <w:left w:val="single" w:sz="18" w:space="0" w:color="auto"/>
              <w:bottom w:val="single" w:sz="2" w:space="0" w:color="auto"/>
              <w:right w:val="single" w:sz="18" w:space="0" w:color="auto"/>
            </w:tcBorders>
            <w:shd w:val="clear" w:color="auto" w:fill="E0E0E0"/>
            <w:vAlign w:val="center"/>
          </w:tcPr>
          <w:p w14:paraId="455611FD"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Persons undertaking or affected by the activity</w:t>
            </w:r>
          </w:p>
        </w:tc>
      </w:tr>
      <w:tr w:rsidR="006C702C" w:rsidRPr="007152EC" w14:paraId="41E369C3" w14:textId="77777777" w:rsidTr="0075569B">
        <w:trPr>
          <w:cantSplit/>
          <w:trHeight w:val="130"/>
        </w:trPr>
        <w:tc>
          <w:tcPr>
            <w:tcW w:w="8942" w:type="dxa"/>
            <w:gridSpan w:val="25"/>
            <w:tcBorders>
              <w:top w:val="single" w:sz="2" w:space="0" w:color="auto"/>
              <w:left w:val="single" w:sz="18" w:space="0" w:color="auto"/>
              <w:bottom w:val="nil"/>
              <w:right w:val="single" w:sz="18" w:space="0" w:color="auto"/>
            </w:tcBorders>
          </w:tcPr>
          <w:p w14:paraId="2E6DB5C7" w14:textId="77777777" w:rsidR="006C702C" w:rsidRPr="007152EC" w:rsidRDefault="006C702C" w:rsidP="0075569B">
            <w:pPr>
              <w:spacing w:after="0" w:line="240" w:lineRule="auto"/>
              <w:rPr>
                <w:rFonts w:eastAsia="Times New Roman" w:cstheme="minorHAnsi"/>
                <w:sz w:val="22"/>
                <w:lang w:eastAsia="en-GB"/>
              </w:rPr>
            </w:pPr>
          </w:p>
        </w:tc>
      </w:tr>
      <w:tr w:rsidR="006C702C" w:rsidRPr="007152EC" w14:paraId="4A5273FD" w14:textId="77777777" w:rsidTr="0075569B">
        <w:trPr>
          <w:cantSplit/>
          <w:trHeight w:val="130"/>
        </w:trPr>
        <w:tc>
          <w:tcPr>
            <w:tcW w:w="359" w:type="dxa"/>
            <w:tcBorders>
              <w:top w:val="nil"/>
              <w:left w:val="single" w:sz="18" w:space="0" w:color="auto"/>
              <w:bottom w:val="nil"/>
              <w:right w:val="single" w:sz="4" w:space="0" w:color="auto"/>
            </w:tcBorders>
          </w:tcPr>
          <w:p w14:paraId="4C5D28D8" w14:textId="77777777" w:rsidR="006C702C" w:rsidRPr="007152EC" w:rsidRDefault="006C702C" w:rsidP="0075569B">
            <w:pPr>
              <w:spacing w:after="0" w:line="240" w:lineRule="auto"/>
              <w:rPr>
                <w:rFonts w:eastAsia="Times New Roman" w:cstheme="minorHAnsi"/>
                <w:sz w:val="22"/>
                <w:lang w:eastAsia="en-GB"/>
              </w:rPr>
            </w:pPr>
          </w:p>
        </w:tc>
        <w:tc>
          <w:tcPr>
            <w:tcW w:w="344" w:type="dxa"/>
            <w:gridSpan w:val="2"/>
            <w:tcBorders>
              <w:top w:val="single" w:sz="4" w:space="0" w:color="auto"/>
              <w:left w:val="single" w:sz="4" w:space="0" w:color="auto"/>
              <w:bottom w:val="single" w:sz="4" w:space="0" w:color="auto"/>
              <w:right w:val="single" w:sz="4" w:space="0" w:color="auto"/>
            </w:tcBorders>
          </w:tcPr>
          <w:p w14:paraId="2CF4B97E"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y</w:t>
            </w:r>
          </w:p>
        </w:tc>
        <w:tc>
          <w:tcPr>
            <w:tcW w:w="1559" w:type="dxa"/>
            <w:gridSpan w:val="2"/>
            <w:tcBorders>
              <w:top w:val="nil"/>
              <w:left w:val="single" w:sz="4" w:space="0" w:color="auto"/>
              <w:bottom w:val="nil"/>
              <w:right w:val="single" w:sz="4" w:space="0" w:color="auto"/>
            </w:tcBorders>
          </w:tcPr>
          <w:p w14:paraId="437CD424"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Employees</w:t>
            </w:r>
          </w:p>
        </w:tc>
        <w:tc>
          <w:tcPr>
            <w:tcW w:w="346" w:type="dxa"/>
            <w:tcBorders>
              <w:top w:val="single" w:sz="4" w:space="0" w:color="auto"/>
              <w:left w:val="single" w:sz="4" w:space="0" w:color="auto"/>
              <w:bottom w:val="single" w:sz="4" w:space="0" w:color="auto"/>
              <w:right w:val="single" w:sz="4" w:space="0" w:color="auto"/>
            </w:tcBorders>
          </w:tcPr>
          <w:p w14:paraId="26E339DA"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y</w:t>
            </w:r>
          </w:p>
        </w:tc>
        <w:tc>
          <w:tcPr>
            <w:tcW w:w="1385" w:type="dxa"/>
            <w:gridSpan w:val="3"/>
            <w:tcBorders>
              <w:top w:val="nil"/>
              <w:left w:val="single" w:sz="4" w:space="0" w:color="auto"/>
              <w:bottom w:val="nil"/>
              <w:right w:val="single" w:sz="4" w:space="0" w:color="auto"/>
            </w:tcBorders>
          </w:tcPr>
          <w:p w14:paraId="762F32B0"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Contractor</w:t>
            </w:r>
          </w:p>
        </w:tc>
        <w:tc>
          <w:tcPr>
            <w:tcW w:w="346" w:type="dxa"/>
            <w:tcBorders>
              <w:top w:val="single" w:sz="4" w:space="0" w:color="auto"/>
              <w:left w:val="single" w:sz="4" w:space="0" w:color="auto"/>
              <w:bottom w:val="single" w:sz="4" w:space="0" w:color="auto"/>
              <w:right w:val="single" w:sz="4" w:space="0" w:color="auto"/>
            </w:tcBorders>
          </w:tcPr>
          <w:p w14:paraId="0BB8899E" w14:textId="77777777" w:rsidR="006C702C" w:rsidRPr="007152EC" w:rsidRDefault="006C702C" w:rsidP="0075569B">
            <w:pPr>
              <w:spacing w:after="0" w:line="240" w:lineRule="auto"/>
              <w:rPr>
                <w:rFonts w:eastAsia="Times New Roman" w:cstheme="minorHAnsi"/>
                <w:sz w:val="22"/>
                <w:lang w:eastAsia="en-GB"/>
              </w:rPr>
            </w:pPr>
          </w:p>
        </w:tc>
        <w:tc>
          <w:tcPr>
            <w:tcW w:w="1050" w:type="dxa"/>
            <w:gridSpan w:val="4"/>
            <w:tcBorders>
              <w:top w:val="nil"/>
              <w:left w:val="single" w:sz="4" w:space="0" w:color="auto"/>
              <w:bottom w:val="nil"/>
              <w:right w:val="single" w:sz="4" w:space="0" w:color="auto"/>
            </w:tcBorders>
          </w:tcPr>
          <w:p w14:paraId="418439A8"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Public</w:t>
            </w:r>
          </w:p>
        </w:tc>
        <w:tc>
          <w:tcPr>
            <w:tcW w:w="346" w:type="dxa"/>
            <w:tcBorders>
              <w:top w:val="single" w:sz="4" w:space="0" w:color="auto"/>
              <w:left w:val="single" w:sz="4" w:space="0" w:color="auto"/>
              <w:bottom w:val="single" w:sz="4" w:space="0" w:color="auto"/>
              <w:right w:val="single" w:sz="4" w:space="0" w:color="auto"/>
            </w:tcBorders>
          </w:tcPr>
          <w:p w14:paraId="08A4B1E9" w14:textId="77777777" w:rsidR="006C702C" w:rsidRPr="007152EC" w:rsidRDefault="006C702C" w:rsidP="0075569B">
            <w:pPr>
              <w:spacing w:after="0" w:line="240" w:lineRule="auto"/>
              <w:rPr>
                <w:rFonts w:eastAsia="Times New Roman" w:cstheme="minorHAnsi"/>
                <w:sz w:val="22"/>
                <w:lang w:eastAsia="en-GB"/>
              </w:rPr>
            </w:pPr>
          </w:p>
        </w:tc>
        <w:tc>
          <w:tcPr>
            <w:tcW w:w="1213" w:type="dxa"/>
            <w:gridSpan w:val="6"/>
            <w:tcBorders>
              <w:top w:val="nil"/>
              <w:left w:val="single" w:sz="4" w:space="0" w:color="auto"/>
              <w:bottom w:val="nil"/>
              <w:right w:val="nil"/>
            </w:tcBorders>
          </w:tcPr>
          <w:p w14:paraId="3149DCE3"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Service User</w:t>
            </w:r>
          </w:p>
        </w:tc>
        <w:tc>
          <w:tcPr>
            <w:tcW w:w="1994" w:type="dxa"/>
            <w:gridSpan w:val="4"/>
            <w:tcBorders>
              <w:top w:val="nil"/>
              <w:left w:val="nil"/>
              <w:bottom w:val="nil"/>
              <w:right w:val="single" w:sz="18" w:space="0" w:color="auto"/>
            </w:tcBorders>
          </w:tcPr>
          <w:p w14:paraId="79ABAE81" w14:textId="77777777" w:rsidR="006C702C" w:rsidRPr="007152EC" w:rsidRDefault="006C702C" w:rsidP="0075569B">
            <w:pPr>
              <w:spacing w:after="0" w:line="240" w:lineRule="auto"/>
              <w:rPr>
                <w:rFonts w:eastAsia="Times New Roman" w:cstheme="minorHAnsi"/>
                <w:sz w:val="22"/>
                <w:lang w:eastAsia="en-GB"/>
              </w:rPr>
            </w:pPr>
          </w:p>
        </w:tc>
      </w:tr>
      <w:tr w:rsidR="006C702C" w:rsidRPr="007152EC" w14:paraId="0B49C3C5" w14:textId="77777777" w:rsidTr="0075569B">
        <w:trPr>
          <w:cantSplit/>
          <w:trHeight w:val="130"/>
        </w:trPr>
        <w:tc>
          <w:tcPr>
            <w:tcW w:w="8942" w:type="dxa"/>
            <w:gridSpan w:val="25"/>
            <w:tcBorders>
              <w:top w:val="nil"/>
              <w:left w:val="single" w:sz="18" w:space="0" w:color="auto"/>
              <w:bottom w:val="nil"/>
              <w:right w:val="single" w:sz="18" w:space="0" w:color="auto"/>
            </w:tcBorders>
          </w:tcPr>
          <w:p w14:paraId="583884C1" w14:textId="77777777" w:rsidR="006C702C" w:rsidRPr="007152EC" w:rsidRDefault="006C702C" w:rsidP="0075569B">
            <w:pPr>
              <w:spacing w:after="0" w:line="240" w:lineRule="auto"/>
              <w:rPr>
                <w:rFonts w:eastAsia="Times New Roman" w:cstheme="minorHAnsi"/>
                <w:sz w:val="22"/>
                <w:lang w:eastAsia="en-GB"/>
              </w:rPr>
            </w:pPr>
          </w:p>
        </w:tc>
      </w:tr>
      <w:tr w:rsidR="006C702C" w:rsidRPr="007152EC" w14:paraId="7E24803C" w14:textId="77777777" w:rsidTr="0075569B">
        <w:trPr>
          <w:cantSplit/>
          <w:trHeight w:val="44"/>
        </w:trPr>
        <w:tc>
          <w:tcPr>
            <w:tcW w:w="359" w:type="dxa"/>
            <w:tcBorders>
              <w:top w:val="nil"/>
              <w:left w:val="single" w:sz="18" w:space="0" w:color="auto"/>
              <w:bottom w:val="nil"/>
              <w:right w:val="single" w:sz="4" w:space="0" w:color="auto"/>
            </w:tcBorders>
          </w:tcPr>
          <w:p w14:paraId="27E8265F" w14:textId="77777777" w:rsidR="006C702C" w:rsidRPr="007152EC" w:rsidRDefault="006C702C" w:rsidP="0075569B">
            <w:pPr>
              <w:spacing w:after="0" w:line="240" w:lineRule="auto"/>
              <w:rPr>
                <w:rFonts w:eastAsia="Times New Roman" w:cstheme="minorHAnsi"/>
                <w:sz w:val="22"/>
                <w:lang w:eastAsia="en-GB"/>
              </w:rPr>
            </w:pPr>
          </w:p>
        </w:tc>
        <w:tc>
          <w:tcPr>
            <w:tcW w:w="344" w:type="dxa"/>
            <w:gridSpan w:val="2"/>
            <w:tcBorders>
              <w:top w:val="single" w:sz="4" w:space="0" w:color="auto"/>
              <w:left w:val="single" w:sz="4" w:space="0" w:color="auto"/>
              <w:bottom w:val="single" w:sz="4" w:space="0" w:color="auto"/>
              <w:right w:val="single" w:sz="4" w:space="0" w:color="auto"/>
            </w:tcBorders>
          </w:tcPr>
          <w:p w14:paraId="1014E122" w14:textId="77777777" w:rsidR="006C702C" w:rsidRPr="007152EC" w:rsidRDefault="006C702C" w:rsidP="0075569B">
            <w:pPr>
              <w:spacing w:after="0" w:line="240" w:lineRule="auto"/>
              <w:rPr>
                <w:rFonts w:eastAsia="Times New Roman" w:cstheme="minorHAnsi"/>
                <w:sz w:val="22"/>
                <w:lang w:eastAsia="en-GB"/>
              </w:rPr>
            </w:pPr>
          </w:p>
        </w:tc>
        <w:tc>
          <w:tcPr>
            <w:tcW w:w="8239" w:type="dxa"/>
            <w:gridSpan w:val="22"/>
            <w:tcBorders>
              <w:top w:val="nil"/>
              <w:left w:val="single" w:sz="4" w:space="0" w:color="auto"/>
              <w:bottom w:val="nil"/>
              <w:right w:val="single" w:sz="18" w:space="0" w:color="auto"/>
            </w:tcBorders>
          </w:tcPr>
          <w:p w14:paraId="0C0D87EF"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Other …………………………………………………………………………………………….</w:t>
            </w:r>
          </w:p>
        </w:tc>
      </w:tr>
      <w:tr w:rsidR="006C702C" w:rsidRPr="007152EC" w14:paraId="1CC8F360" w14:textId="77777777" w:rsidTr="0075569B">
        <w:trPr>
          <w:cantSplit/>
          <w:trHeight w:val="212"/>
        </w:trPr>
        <w:tc>
          <w:tcPr>
            <w:tcW w:w="4541"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595888A3" w14:textId="77777777" w:rsidR="006C702C" w:rsidRPr="007152EC" w:rsidRDefault="006C702C" w:rsidP="0075569B">
            <w:pPr>
              <w:spacing w:after="0" w:line="240" w:lineRule="auto"/>
              <w:ind w:left="72"/>
              <w:rPr>
                <w:rFonts w:eastAsia="Times New Roman" w:cstheme="minorHAnsi"/>
                <w:sz w:val="22"/>
                <w:lang w:eastAsia="en-GB"/>
              </w:rPr>
            </w:pPr>
            <w:r w:rsidRPr="007152EC">
              <w:rPr>
                <w:rFonts w:eastAsia="Times New Roman" w:cstheme="minorHAnsi"/>
                <w:sz w:val="22"/>
                <w:lang w:eastAsia="en-GB"/>
              </w:rPr>
              <w:t>Identified Hazards and Associated Risks</w:t>
            </w:r>
          </w:p>
        </w:tc>
        <w:tc>
          <w:tcPr>
            <w:tcW w:w="1704" w:type="dxa"/>
            <w:gridSpan w:val="7"/>
            <w:tcBorders>
              <w:top w:val="single" w:sz="18" w:space="0" w:color="auto"/>
              <w:left w:val="single" w:sz="4" w:space="0" w:color="auto"/>
              <w:bottom w:val="single" w:sz="4" w:space="0" w:color="auto"/>
              <w:right w:val="single" w:sz="4" w:space="0" w:color="auto"/>
            </w:tcBorders>
            <w:shd w:val="clear" w:color="auto" w:fill="E0E0E0"/>
            <w:vAlign w:val="center"/>
          </w:tcPr>
          <w:p w14:paraId="347EC562"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Likelihood</w:t>
            </w:r>
          </w:p>
        </w:tc>
        <w:tc>
          <w:tcPr>
            <w:tcW w:w="1561" w:type="dxa"/>
            <w:gridSpan w:val="4"/>
            <w:tcBorders>
              <w:top w:val="single" w:sz="18" w:space="0" w:color="auto"/>
              <w:left w:val="single" w:sz="4" w:space="0" w:color="auto"/>
              <w:bottom w:val="single" w:sz="4" w:space="0" w:color="auto"/>
              <w:right w:val="single" w:sz="4" w:space="0" w:color="auto"/>
            </w:tcBorders>
            <w:shd w:val="clear" w:color="auto" w:fill="E0E0E0"/>
            <w:vAlign w:val="center"/>
          </w:tcPr>
          <w:p w14:paraId="7E671737"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Severity</w:t>
            </w:r>
          </w:p>
        </w:tc>
        <w:tc>
          <w:tcPr>
            <w:tcW w:w="1136" w:type="dxa"/>
            <w:gridSpan w:val="3"/>
            <w:tcBorders>
              <w:top w:val="single" w:sz="18" w:space="0" w:color="auto"/>
              <w:left w:val="single" w:sz="4" w:space="0" w:color="auto"/>
              <w:bottom w:val="single" w:sz="4" w:space="0" w:color="auto"/>
              <w:right w:val="single" w:sz="18" w:space="0" w:color="auto"/>
            </w:tcBorders>
            <w:shd w:val="clear" w:color="auto" w:fill="E0E0E0"/>
            <w:vAlign w:val="center"/>
          </w:tcPr>
          <w:p w14:paraId="53F29848"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Risk Level</w:t>
            </w:r>
          </w:p>
        </w:tc>
      </w:tr>
      <w:tr w:rsidR="006C702C" w:rsidRPr="007152EC" w14:paraId="2EF4E47D" w14:textId="77777777" w:rsidTr="0075569B">
        <w:trPr>
          <w:cantSplit/>
          <w:trHeight w:val="212"/>
        </w:trPr>
        <w:tc>
          <w:tcPr>
            <w:tcW w:w="426" w:type="dxa"/>
            <w:gridSpan w:val="2"/>
            <w:tcBorders>
              <w:top w:val="single" w:sz="4" w:space="0" w:color="auto"/>
              <w:left w:val="single" w:sz="18" w:space="0" w:color="auto"/>
              <w:bottom w:val="single" w:sz="4" w:space="0" w:color="auto"/>
              <w:right w:val="single" w:sz="4" w:space="0" w:color="auto"/>
            </w:tcBorders>
            <w:vAlign w:val="center"/>
          </w:tcPr>
          <w:p w14:paraId="642D6EF5"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1</w:t>
            </w:r>
          </w:p>
        </w:tc>
        <w:tc>
          <w:tcPr>
            <w:tcW w:w="4115" w:type="dxa"/>
            <w:gridSpan w:val="9"/>
            <w:tcBorders>
              <w:top w:val="single" w:sz="4" w:space="0" w:color="auto"/>
              <w:left w:val="single" w:sz="4" w:space="0" w:color="auto"/>
              <w:bottom w:val="single" w:sz="4" w:space="0" w:color="auto"/>
              <w:right w:val="single" w:sz="4" w:space="0" w:color="auto"/>
            </w:tcBorders>
          </w:tcPr>
          <w:p w14:paraId="3E0698FA" w14:textId="77777777" w:rsidR="006C702C" w:rsidRPr="007152EC" w:rsidRDefault="006C702C" w:rsidP="0075569B">
            <w:pPr>
              <w:spacing w:after="0" w:line="240" w:lineRule="auto"/>
              <w:rPr>
                <w:rFonts w:eastAsia="Times New Roman" w:cstheme="minorHAnsi"/>
                <w:sz w:val="22"/>
                <w:lang w:eastAsia="en-GB"/>
              </w:rPr>
            </w:pPr>
            <w:r w:rsidRPr="007152EC">
              <w:rPr>
                <w:rFonts w:cstheme="minorHAnsi"/>
                <w:sz w:val="22"/>
              </w:rPr>
              <w:t>Fumes from thinners</w:t>
            </w:r>
          </w:p>
        </w:tc>
        <w:tc>
          <w:tcPr>
            <w:tcW w:w="1704" w:type="dxa"/>
            <w:gridSpan w:val="7"/>
            <w:tcBorders>
              <w:top w:val="single" w:sz="4" w:space="0" w:color="auto"/>
              <w:left w:val="single" w:sz="4" w:space="0" w:color="auto"/>
              <w:bottom w:val="single" w:sz="4" w:space="0" w:color="auto"/>
              <w:right w:val="single" w:sz="4" w:space="0" w:color="auto"/>
            </w:tcBorders>
          </w:tcPr>
          <w:p w14:paraId="1E277ED9"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4</w:t>
            </w:r>
          </w:p>
        </w:tc>
        <w:tc>
          <w:tcPr>
            <w:tcW w:w="1561" w:type="dxa"/>
            <w:gridSpan w:val="4"/>
            <w:tcBorders>
              <w:top w:val="single" w:sz="4" w:space="0" w:color="auto"/>
              <w:left w:val="single" w:sz="4" w:space="0" w:color="auto"/>
              <w:bottom w:val="single" w:sz="4" w:space="0" w:color="auto"/>
              <w:right w:val="single" w:sz="4" w:space="0" w:color="auto"/>
            </w:tcBorders>
          </w:tcPr>
          <w:p w14:paraId="6C39FE01"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3</w:t>
            </w:r>
          </w:p>
        </w:tc>
        <w:tc>
          <w:tcPr>
            <w:tcW w:w="1136" w:type="dxa"/>
            <w:gridSpan w:val="3"/>
            <w:tcBorders>
              <w:top w:val="single" w:sz="4" w:space="0" w:color="auto"/>
              <w:left w:val="single" w:sz="4" w:space="0" w:color="auto"/>
              <w:bottom w:val="single" w:sz="4" w:space="0" w:color="auto"/>
              <w:right w:val="single" w:sz="18" w:space="0" w:color="auto"/>
            </w:tcBorders>
          </w:tcPr>
          <w:p w14:paraId="07D26EE4"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12</w:t>
            </w:r>
          </w:p>
        </w:tc>
      </w:tr>
      <w:tr w:rsidR="006C702C" w:rsidRPr="007152EC" w14:paraId="7C462518" w14:textId="77777777" w:rsidTr="0075569B">
        <w:trPr>
          <w:cantSplit/>
          <w:trHeight w:val="212"/>
        </w:trPr>
        <w:tc>
          <w:tcPr>
            <w:tcW w:w="426" w:type="dxa"/>
            <w:gridSpan w:val="2"/>
            <w:tcBorders>
              <w:top w:val="single" w:sz="4" w:space="0" w:color="auto"/>
              <w:left w:val="single" w:sz="18" w:space="0" w:color="auto"/>
              <w:bottom w:val="single" w:sz="4" w:space="0" w:color="auto"/>
              <w:right w:val="single" w:sz="4" w:space="0" w:color="auto"/>
            </w:tcBorders>
            <w:vAlign w:val="center"/>
          </w:tcPr>
          <w:p w14:paraId="03EE6A14"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2</w:t>
            </w:r>
          </w:p>
        </w:tc>
        <w:tc>
          <w:tcPr>
            <w:tcW w:w="4115" w:type="dxa"/>
            <w:gridSpan w:val="9"/>
            <w:tcBorders>
              <w:top w:val="single" w:sz="4" w:space="0" w:color="auto"/>
              <w:left w:val="single" w:sz="4" w:space="0" w:color="auto"/>
              <w:bottom w:val="single" w:sz="4" w:space="0" w:color="auto"/>
              <w:right w:val="single" w:sz="4" w:space="0" w:color="auto"/>
            </w:tcBorders>
          </w:tcPr>
          <w:p w14:paraId="6C682C7F" w14:textId="77777777" w:rsidR="006C702C" w:rsidRPr="007152EC" w:rsidRDefault="006C702C" w:rsidP="0075569B">
            <w:pPr>
              <w:spacing w:after="0" w:line="240" w:lineRule="auto"/>
              <w:rPr>
                <w:rFonts w:eastAsia="Times New Roman" w:cstheme="minorHAnsi"/>
                <w:sz w:val="22"/>
                <w:lang w:eastAsia="en-GB"/>
              </w:rPr>
            </w:pPr>
            <w:r w:rsidRPr="007152EC">
              <w:rPr>
                <w:rFonts w:cstheme="minorHAnsi"/>
                <w:sz w:val="22"/>
              </w:rPr>
              <w:t>Manual Handling</w:t>
            </w:r>
          </w:p>
        </w:tc>
        <w:tc>
          <w:tcPr>
            <w:tcW w:w="1704" w:type="dxa"/>
            <w:gridSpan w:val="7"/>
            <w:tcBorders>
              <w:top w:val="single" w:sz="4" w:space="0" w:color="auto"/>
              <w:left w:val="single" w:sz="4" w:space="0" w:color="auto"/>
              <w:bottom w:val="single" w:sz="4" w:space="0" w:color="auto"/>
              <w:right w:val="single" w:sz="4" w:space="0" w:color="auto"/>
            </w:tcBorders>
          </w:tcPr>
          <w:p w14:paraId="737FFCEB"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4</w:t>
            </w:r>
          </w:p>
        </w:tc>
        <w:tc>
          <w:tcPr>
            <w:tcW w:w="1561" w:type="dxa"/>
            <w:gridSpan w:val="4"/>
            <w:tcBorders>
              <w:top w:val="single" w:sz="4" w:space="0" w:color="auto"/>
              <w:left w:val="single" w:sz="4" w:space="0" w:color="auto"/>
              <w:bottom w:val="single" w:sz="4" w:space="0" w:color="auto"/>
              <w:right w:val="single" w:sz="4" w:space="0" w:color="auto"/>
            </w:tcBorders>
          </w:tcPr>
          <w:p w14:paraId="1016BC15"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2</w:t>
            </w:r>
          </w:p>
        </w:tc>
        <w:tc>
          <w:tcPr>
            <w:tcW w:w="1136" w:type="dxa"/>
            <w:gridSpan w:val="3"/>
            <w:tcBorders>
              <w:top w:val="single" w:sz="4" w:space="0" w:color="auto"/>
              <w:left w:val="single" w:sz="4" w:space="0" w:color="auto"/>
              <w:bottom w:val="single" w:sz="4" w:space="0" w:color="auto"/>
              <w:right w:val="single" w:sz="18" w:space="0" w:color="auto"/>
            </w:tcBorders>
          </w:tcPr>
          <w:p w14:paraId="533A3D15"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8</w:t>
            </w:r>
          </w:p>
        </w:tc>
      </w:tr>
      <w:tr w:rsidR="006C702C" w:rsidRPr="007152EC" w14:paraId="59E46C41" w14:textId="77777777" w:rsidTr="0075569B">
        <w:trPr>
          <w:cantSplit/>
          <w:trHeight w:val="213"/>
        </w:trPr>
        <w:tc>
          <w:tcPr>
            <w:tcW w:w="426" w:type="dxa"/>
            <w:gridSpan w:val="2"/>
            <w:tcBorders>
              <w:top w:val="single" w:sz="4" w:space="0" w:color="auto"/>
              <w:left w:val="single" w:sz="18" w:space="0" w:color="auto"/>
              <w:bottom w:val="single" w:sz="4" w:space="0" w:color="auto"/>
              <w:right w:val="single" w:sz="4" w:space="0" w:color="auto"/>
            </w:tcBorders>
            <w:vAlign w:val="center"/>
          </w:tcPr>
          <w:p w14:paraId="2A09FB16"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3</w:t>
            </w:r>
          </w:p>
        </w:tc>
        <w:tc>
          <w:tcPr>
            <w:tcW w:w="4115" w:type="dxa"/>
            <w:gridSpan w:val="9"/>
            <w:tcBorders>
              <w:top w:val="single" w:sz="4" w:space="0" w:color="auto"/>
              <w:left w:val="single" w:sz="4" w:space="0" w:color="auto"/>
              <w:bottom w:val="single" w:sz="4" w:space="0" w:color="auto"/>
              <w:right w:val="single" w:sz="4" w:space="0" w:color="auto"/>
            </w:tcBorders>
          </w:tcPr>
          <w:p w14:paraId="5BF24E16" w14:textId="77777777" w:rsidR="006C702C" w:rsidRPr="007152EC" w:rsidRDefault="006C702C" w:rsidP="0075569B">
            <w:pPr>
              <w:spacing w:after="0" w:line="240" w:lineRule="auto"/>
              <w:rPr>
                <w:rFonts w:eastAsia="Times New Roman" w:cstheme="minorHAnsi"/>
                <w:sz w:val="22"/>
                <w:lang w:eastAsia="en-GB"/>
              </w:rPr>
            </w:pPr>
            <w:r w:rsidRPr="007152EC">
              <w:rPr>
                <w:rFonts w:cstheme="minorHAnsi"/>
                <w:sz w:val="22"/>
              </w:rPr>
              <w:t>Hand Tools (Use)</w:t>
            </w:r>
          </w:p>
        </w:tc>
        <w:tc>
          <w:tcPr>
            <w:tcW w:w="1704" w:type="dxa"/>
            <w:gridSpan w:val="7"/>
            <w:tcBorders>
              <w:top w:val="single" w:sz="4" w:space="0" w:color="auto"/>
              <w:left w:val="single" w:sz="4" w:space="0" w:color="auto"/>
              <w:bottom w:val="single" w:sz="4" w:space="0" w:color="auto"/>
              <w:right w:val="single" w:sz="4" w:space="0" w:color="auto"/>
            </w:tcBorders>
          </w:tcPr>
          <w:p w14:paraId="79AA8CB0"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3</w:t>
            </w:r>
          </w:p>
        </w:tc>
        <w:tc>
          <w:tcPr>
            <w:tcW w:w="1561" w:type="dxa"/>
            <w:gridSpan w:val="4"/>
            <w:tcBorders>
              <w:top w:val="single" w:sz="4" w:space="0" w:color="auto"/>
              <w:left w:val="single" w:sz="4" w:space="0" w:color="auto"/>
              <w:bottom w:val="single" w:sz="4" w:space="0" w:color="auto"/>
              <w:right w:val="single" w:sz="4" w:space="0" w:color="auto"/>
            </w:tcBorders>
          </w:tcPr>
          <w:p w14:paraId="1EE42EF4"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3</w:t>
            </w:r>
          </w:p>
        </w:tc>
        <w:tc>
          <w:tcPr>
            <w:tcW w:w="1136" w:type="dxa"/>
            <w:gridSpan w:val="3"/>
            <w:tcBorders>
              <w:top w:val="single" w:sz="4" w:space="0" w:color="auto"/>
              <w:left w:val="single" w:sz="4" w:space="0" w:color="auto"/>
              <w:bottom w:val="single" w:sz="4" w:space="0" w:color="auto"/>
              <w:right w:val="single" w:sz="18" w:space="0" w:color="auto"/>
            </w:tcBorders>
          </w:tcPr>
          <w:p w14:paraId="32EA1996"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9</w:t>
            </w:r>
          </w:p>
        </w:tc>
      </w:tr>
      <w:tr w:rsidR="006C702C" w:rsidRPr="007152EC" w14:paraId="3E08A792" w14:textId="77777777" w:rsidTr="0075569B">
        <w:trPr>
          <w:cantSplit/>
          <w:trHeight w:val="212"/>
        </w:trPr>
        <w:tc>
          <w:tcPr>
            <w:tcW w:w="426" w:type="dxa"/>
            <w:gridSpan w:val="2"/>
            <w:tcBorders>
              <w:top w:val="single" w:sz="4" w:space="0" w:color="auto"/>
              <w:left w:val="single" w:sz="18" w:space="0" w:color="auto"/>
              <w:bottom w:val="single" w:sz="4" w:space="0" w:color="auto"/>
              <w:right w:val="single" w:sz="4" w:space="0" w:color="auto"/>
            </w:tcBorders>
            <w:vAlign w:val="center"/>
          </w:tcPr>
          <w:p w14:paraId="2B19CE82"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4</w:t>
            </w:r>
          </w:p>
        </w:tc>
        <w:tc>
          <w:tcPr>
            <w:tcW w:w="4115" w:type="dxa"/>
            <w:gridSpan w:val="9"/>
            <w:tcBorders>
              <w:top w:val="single" w:sz="4" w:space="0" w:color="auto"/>
              <w:left w:val="single" w:sz="4" w:space="0" w:color="auto"/>
              <w:bottom w:val="single" w:sz="4" w:space="0" w:color="auto"/>
              <w:right w:val="single" w:sz="4" w:space="0" w:color="auto"/>
            </w:tcBorders>
          </w:tcPr>
          <w:p w14:paraId="1814235A" w14:textId="6363AE38" w:rsidR="006C702C" w:rsidRPr="007152EC" w:rsidRDefault="00B758C3" w:rsidP="0075569B">
            <w:pPr>
              <w:spacing w:after="0" w:line="240" w:lineRule="auto"/>
              <w:rPr>
                <w:rFonts w:eastAsia="Times New Roman" w:cstheme="minorHAnsi"/>
                <w:sz w:val="22"/>
                <w:lang w:eastAsia="en-GB"/>
              </w:rPr>
            </w:pPr>
            <w:r w:rsidRPr="007152EC">
              <w:rPr>
                <w:rFonts w:eastAsia="Times New Roman" w:cstheme="minorHAnsi"/>
                <w:sz w:val="22"/>
                <w:lang w:eastAsia="en-GB"/>
              </w:rPr>
              <w:t>Dust</w:t>
            </w:r>
          </w:p>
        </w:tc>
        <w:tc>
          <w:tcPr>
            <w:tcW w:w="1704" w:type="dxa"/>
            <w:gridSpan w:val="7"/>
            <w:tcBorders>
              <w:top w:val="single" w:sz="4" w:space="0" w:color="auto"/>
              <w:left w:val="single" w:sz="4" w:space="0" w:color="auto"/>
              <w:bottom w:val="single" w:sz="4" w:space="0" w:color="auto"/>
              <w:right w:val="single" w:sz="4" w:space="0" w:color="auto"/>
            </w:tcBorders>
          </w:tcPr>
          <w:p w14:paraId="579CEA2B" w14:textId="210D5BFE" w:rsidR="006C702C"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3</w:t>
            </w:r>
          </w:p>
        </w:tc>
        <w:tc>
          <w:tcPr>
            <w:tcW w:w="1561" w:type="dxa"/>
            <w:gridSpan w:val="4"/>
            <w:tcBorders>
              <w:top w:val="single" w:sz="4" w:space="0" w:color="auto"/>
              <w:left w:val="single" w:sz="4" w:space="0" w:color="auto"/>
              <w:bottom w:val="single" w:sz="4" w:space="0" w:color="auto"/>
              <w:right w:val="single" w:sz="4" w:space="0" w:color="auto"/>
            </w:tcBorders>
          </w:tcPr>
          <w:p w14:paraId="39D04F7C" w14:textId="3D00C159" w:rsidR="006C702C"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4</w:t>
            </w:r>
          </w:p>
        </w:tc>
        <w:tc>
          <w:tcPr>
            <w:tcW w:w="1136" w:type="dxa"/>
            <w:gridSpan w:val="3"/>
            <w:tcBorders>
              <w:top w:val="single" w:sz="4" w:space="0" w:color="auto"/>
              <w:left w:val="single" w:sz="4" w:space="0" w:color="auto"/>
              <w:bottom w:val="single" w:sz="4" w:space="0" w:color="auto"/>
              <w:right w:val="single" w:sz="18" w:space="0" w:color="auto"/>
            </w:tcBorders>
          </w:tcPr>
          <w:p w14:paraId="0786160D" w14:textId="2693F1A9" w:rsidR="006C702C"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12</w:t>
            </w:r>
          </w:p>
        </w:tc>
      </w:tr>
      <w:tr w:rsidR="006C702C" w:rsidRPr="007152EC" w14:paraId="5BD1E895" w14:textId="77777777" w:rsidTr="0075569B">
        <w:trPr>
          <w:cantSplit/>
          <w:trHeight w:val="212"/>
        </w:trPr>
        <w:tc>
          <w:tcPr>
            <w:tcW w:w="426" w:type="dxa"/>
            <w:gridSpan w:val="2"/>
            <w:tcBorders>
              <w:top w:val="single" w:sz="4" w:space="0" w:color="auto"/>
              <w:left w:val="single" w:sz="18" w:space="0" w:color="auto"/>
              <w:bottom w:val="single" w:sz="4" w:space="0" w:color="auto"/>
              <w:right w:val="single" w:sz="4" w:space="0" w:color="auto"/>
            </w:tcBorders>
            <w:vAlign w:val="center"/>
          </w:tcPr>
          <w:p w14:paraId="6D116461"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5</w:t>
            </w:r>
          </w:p>
        </w:tc>
        <w:tc>
          <w:tcPr>
            <w:tcW w:w="4115" w:type="dxa"/>
            <w:gridSpan w:val="9"/>
            <w:tcBorders>
              <w:top w:val="single" w:sz="4" w:space="0" w:color="auto"/>
              <w:left w:val="single" w:sz="4" w:space="0" w:color="auto"/>
              <w:bottom w:val="single" w:sz="4" w:space="0" w:color="auto"/>
              <w:right w:val="single" w:sz="4" w:space="0" w:color="auto"/>
            </w:tcBorders>
          </w:tcPr>
          <w:p w14:paraId="4F44BCFF" w14:textId="77777777" w:rsidR="006C702C" w:rsidRPr="007152EC" w:rsidRDefault="006C702C" w:rsidP="0075569B">
            <w:pPr>
              <w:spacing w:after="0" w:line="240" w:lineRule="auto"/>
              <w:rPr>
                <w:rFonts w:eastAsia="Times New Roman" w:cstheme="minorHAnsi"/>
                <w:sz w:val="22"/>
                <w:lang w:eastAsia="en-GB"/>
              </w:rPr>
            </w:pPr>
          </w:p>
        </w:tc>
        <w:tc>
          <w:tcPr>
            <w:tcW w:w="1704" w:type="dxa"/>
            <w:gridSpan w:val="7"/>
            <w:tcBorders>
              <w:top w:val="single" w:sz="4" w:space="0" w:color="auto"/>
              <w:left w:val="single" w:sz="4" w:space="0" w:color="auto"/>
              <w:bottom w:val="single" w:sz="4" w:space="0" w:color="auto"/>
              <w:right w:val="single" w:sz="4" w:space="0" w:color="auto"/>
            </w:tcBorders>
          </w:tcPr>
          <w:p w14:paraId="1B1361E0" w14:textId="77777777" w:rsidR="006C702C" w:rsidRPr="007152EC" w:rsidRDefault="006C702C" w:rsidP="0075569B">
            <w:pPr>
              <w:spacing w:after="0" w:line="240" w:lineRule="auto"/>
              <w:jc w:val="center"/>
              <w:rPr>
                <w:rFonts w:eastAsia="Times New Roman" w:cstheme="minorHAnsi"/>
                <w:sz w:val="22"/>
                <w:lang w:eastAsia="en-GB"/>
              </w:rPr>
            </w:pPr>
          </w:p>
        </w:tc>
        <w:tc>
          <w:tcPr>
            <w:tcW w:w="1561" w:type="dxa"/>
            <w:gridSpan w:val="4"/>
            <w:tcBorders>
              <w:top w:val="single" w:sz="4" w:space="0" w:color="auto"/>
              <w:left w:val="single" w:sz="4" w:space="0" w:color="auto"/>
              <w:bottom w:val="single" w:sz="4" w:space="0" w:color="auto"/>
              <w:right w:val="single" w:sz="4" w:space="0" w:color="auto"/>
            </w:tcBorders>
          </w:tcPr>
          <w:p w14:paraId="519E7CAE" w14:textId="77777777" w:rsidR="006C702C" w:rsidRPr="007152EC" w:rsidRDefault="006C702C" w:rsidP="0075569B">
            <w:pPr>
              <w:spacing w:after="0" w:line="240" w:lineRule="auto"/>
              <w:jc w:val="center"/>
              <w:rPr>
                <w:rFonts w:eastAsia="Times New Roman" w:cstheme="minorHAnsi"/>
                <w:sz w:val="22"/>
                <w:lang w:eastAsia="en-GB"/>
              </w:rPr>
            </w:pPr>
          </w:p>
        </w:tc>
        <w:tc>
          <w:tcPr>
            <w:tcW w:w="1136" w:type="dxa"/>
            <w:gridSpan w:val="3"/>
            <w:tcBorders>
              <w:top w:val="single" w:sz="4" w:space="0" w:color="auto"/>
              <w:left w:val="single" w:sz="4" w:space="0" w:color="auto"/>
              <w:bottom w:val="single" w:sz="4" w:space="0" w:color="auto"/>
              <w:right w:val="single" w:sz="18" w:space="0" w:color="auto"/>
            </w:tcBorders>
          </w:tcPr>
          <w:p w14:paraId="482202CA" w14:textId="77777777" w:rsidR="006C702C" w:rsidRPr="007152EC" w:rsidRDefault="006C702C" w:rsidP="0075569B">
            <w:pPr>
              <w:spacing w:after="0" w:line="240" w:lineRule="auto"/>
              <w:jc w:val="center"/>
              <w:rPr>
                <w:rFonts w:eastAsia="Times New Roman" w:cstheme="minorHAnsi"/>
                <w:sz w:val="22"/>
                <w:lang w:eastAsia="en-GB"/>
              </w:rPr>
            </w:pPr>
          </w:p>
        </w:tc>
      </w:tr>
      <w:tr w:rsidR="006C702C" w:rsidRPr="007152EC" w14:paraId="7A0A6E8C" w14:textId="77777777" w:rsidTr="0075569B">
        <w:trPr>
          <w:cantSplit/>
          <w:trHeight w:val="213"/>
        </w:trPr>
        <w:tc>
          <w:tcPr>
            <w:tcW w:w="426" w:type="dxa"/>
            <w:gridSpan w:val="2"/>
            <w:tcBorders>
              <w:top w:val="single" w:sz="4" w:space="0" w:color="auto"/>
              <w:left w:val="single" w:sz="18" w:space="0" w:color="auto"/>
              <w:bottom w:val="single" w:sz="18" w:space="0" w:color="auto"/>
              <w:right w:val="single" w:sz="4" w:space="0" w:color="auto"/>
            </w:tcBorders>
            <w:vAlign w:val="center"/>
          </w:tcPr>
          <w:p w14:paraId="1ED476DF"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6</w:t>
            </w:r>
          </w:p>
        </w:tc>
        <w:tc>
          <w:tcPr>
            <w:tcW w:w="4115" w:type="dxa"/>
            <w:gridSpan w:val="9"/>
            <w:tcBorders>
              <w:top w:val="single" w:sz="4" w:space="0" w:color="auto"/>
              <w:left w:val="single" w:sz="4" w:space="0" w:color="auto"/>
              <w:bottom w:val="single" w:sz="18" w:space="0" w:color="auto"/>
              <w:right w:val="single" w:sz="4" w:space="0" w:color="auto"/>
            </w:tcBorders>
          </w:tcPr>
          <w:p w14:paraId="57E0FB36" w14:textId="77777777" w:rsidR="006C702C" w:rsidRPr="007152EC" w:rsidRDefault="006C702C" w:rsidP="0075569B">
            <w:pPr>
              <w:spacing w:after="0" w:line="240" w:lineRule="auto"/>
              <w:rPr>
                <w:rFonts w:eastAsia="Times New Roman" w:cstheme="minorHAnsi"/>
                <w:sz w:val="22"/>
                <w:lang w:eastAsia="en-GB"/>
              </w:rPr>
            </w:pPr>
          </w:p>
        </w:tc>
        <w:tc>
          <w:tcPr>
            <w:tcW w:w="1704" w:type="dxa"/>
            <w:gridSpan w:val="7"/>
            <w:tcBorders>
              <w:top w:val="single" w:sz="4" w:space="0" w:color="auto"/>
              <w:left w:val="single" w:sz="4" w:space="0" w:color="auto"/>
              <w:bottom w:val="single" w:sz="18" w:space="0" w:color="auto"/>
              <w:right w:val="single" w:sz="4" w:space="0" w:color="auto"/>
            </w:tcBorders>
          </w:tcPr>
          <w:p w14:paraId="6D123B47" w14:textId="77777777" w:rsidR="006C702C" w:rsidRPr="007152EC" w:rsidRDefault="006C702C" w:rsidP="0075569B">
            <w:pPr>
              <w:spacing w:after="0" w:line="240" w:lineRule="auto"/>
              <w:jc w:val="center"/>
              <w:rPr>
                <w:rFonts w:eastAsia="Times New Roman" w:cstheme="minorHAnsi"/>
                <w:sz w:val="22"/>
                <w:lang w:eastAsia="en-GB"/>
              </w:rPr>
            </w:pPr>
          </w:p>
        </w:tc>
        <w:tc>
          <w:tcPr>
            <w:tcW w:w="1561" w:type="dxa"/>
            <w:gridSpan w:val="4"/>
            <w:tcBorders>
              <w:top w:val="single" w:sz="4" w:space="0" w:color="auto"/>
              <w:left w:val="single" w:sz="4" w:space="0" w:color="auto"/>
              <w:bottom w:val="single" w:sz="18" w:space="0" w:color="auto"/>
              <w:right w:val="single" w:sz="4" w:space="0" w:color="auto"/>
            </w:tcBorders>
          </w:tcPr>
          <w:p w14:paraId="6F790BE0" w14:textId="77777777" w:rsidR="006C702C" w:rsidRPr="007152EC" w:rsidRDefault="006C702C" w:rsidP="0075569B">
            <w:pPr>
              <w:spacing w:after="0" w:line="240" w:lineRule="auto"/>
              <w:jc w:val="center"/>
              <w:rPr>
                <w:rFonts w:eastAsia="Times New Roman" w:cstheme="minorHAnsi"/>
                <w:sz w:val="22"/>
                <w:lang w:eastAsia="en-GB"/>
              </w:rPr>
            </w:pPr>
          </w:p>
        </w:tc>
        <w:tc>
          <w:tcPr>
            <w:tcW w:w="1136" w:type="dxa"/>
            <w:gridSpan w:val="3"/>
            <w:tcBorders>
              <w:top w:val="single" w:sz="4" w:space="0" w:color="auto"/>
              <w:left w:val="single" w:sz="4" w:space="0" w:color="auto"/>
              <w:bottom w:val="single" w:sz="18" w:space="0" w:color="auto"/>
              <w:right w:val="single" w:sz="18" w:space="0" w:color="auto"/>
            </w:tcBorders>
          </w:tcPr>
          <w:p w14:paraId="11C97E99" w14:textId="77777777" w:rsidR="006C702C" w:rsidRPr="007152EC" w:rsidRDefault="006C702C" w:rsidP="0075569B">
            <w:pPr>
              <w:spacing w:after="0" w:line="240" w:lineRule="auto"/>
              <w:jc w:val="center"/>
              <w:rPr>
                <w:rFonts w:eastAsia="Times New Roman" w:cstheme="minorHAnsi"/>
                <w:sz w:val="22"/>
                <w:lang w:eastAsia="en-GB"/>
              </w:rPr>
            </w:pPr>
          </w:p>
        </w:tc>
      </w:tr>
      <w:tr w:rsidR="006C702C" w:rsidRPr="007152EC" w14:paraId="18C7E7DF" w14:textId="77777777" w:rsidTr="0075569B">
        <w:trPr>
          <w:cantSplit/>
          <w:trHeight w:val="212"/>
        </w:trPr>
        <w:tc>
          <w:tcPr>
            <w:tcW w:w="8942" w:type="dxa"/>
            <w:gridSpan w:val="25"/>
            <w:tcBorders>
              <w:top w:val="single" w:sz="18" w:space="0" w:color="auto"/>
              <w:left w:val="single" w:sz="18" w:space="0" w:color="auto"/>
              <w:bottom w:val="single" w:sz="4" w:space="0" w:color="auto"/>
              <w:right w:val="single" w:sz="18" w:space="0" w:color="auto"/>
            </w:tcBorders>
            <w:shd w:val="clear" w:color="auto" w:fill="E0E0E0"/>
            <w:vAlign w:val="center"/>
          </w:tcPr>
          <w:p w14:paraId="7D3FEF2F" w14:textId="77777777" w:rsidR="006C702C" w:rsidRPr="007152EC" w:rsidRDefault="006C702C" w:rsidP="0075569B">
            <w:pPr>
              <w:spacing w:after="0" w:line="240" w:lineRule="auto"/>
              <w:ind w:left="72"/>
              <w:rPr>
                <w:rFonts w:eastAsia="Times New Roman" w:cstheme="minorHAnsi"/>
                <w:sz w:val="22"/>
                <w:lang w:eastAsia="en-GB"/>
              </w:rPr>
            </w:pPr>
            <w:r w:rsidRPr="007152EC">
              <w:rPr>
                <w:rFonts w:eastAsia="Times New Roman" w:cstheme="minorHAnsi"/>
                <w:sz w:val="22"/>
                <w:lang w:eastAsia="en-GB"/>
              </w:rPr>
              <w:t>Existing Control Measures / Additional Control Measures Required</w:t>
            </w:r>
          </w:p>
        </w:tc>
      </w:tr>
      <w:tr w:rsidR="006C702C" w:rsidRPr="007152EC" w14:paraId="14AF8ED6" w14:textId="77777777" w:rsidTr="0075569B">
        <w:trPr>
          <w:cantSplit/>
          <w:trHeight w:val="279"/>
        </w:trPr>
        <w:tc>
          <w:tcPr>
            <w:tcW w:w="426" w:type="dxa"/>
            <w:gridSpan w:val="2"/>
            <w:tcBorders>
              <w:top w:val="single" w:sz="4" w:space="0" w:color="auto"/>
              <w:left w:val="single" w:sz="18" w:space="0" w:color="auto"/>
              <w:right w:val="single" w:sz="4" w:space="0" w:color="auto"/>
            </w:tcBorders>
            <w:vAlign w:val="center"/>
          </w:tcPr>
          <w:p w14:paraId="48170AFC"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1</w:t>
            </w:r>
          </w:p>
        </w:tc>
        <w:tc>
          <w:tcPr>
            <w:tcW w:w="8516" w:type="dxa"/>
            <w:gridSpan w:val="23"/>
            <w:tcBorders>
              <w:top w:val="single" w:sz="4" w:space="0" w:color="auto"/>
              <w:left w:val="single" w:sz="4" w:space="0" w:color="auto"/>
              <w:bottom w:val="single" w:sz="4" w:space="0" w:color="auto"/>
              <w:right w:val="single" w:sz="18" w:space="0" w:color="auto"/>
            </w:tcBorders>
          </w:tcPr>
          <w:p w14:paraId="370D4F7F"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 xml:space="preserve">Make sure area is well ventilated. </w:t>
            </w:r>
          </w:p>
        </w:tc>
      </w:tr>
      <w:tr w:rsidR="006C702C" w:rsidRPr="007152EC" w14:paraId="5D9AC3DB" w14:textId="77777777" w:rsidTr="0075569B">
        <w:trPr>
          <w:cantSplit/>
          <w:trHeight w:val="440"/>
        </w:trPr>
        <w:tc>
          <w:tcPr>
            <w:tcW w:w="426" w:type="dxa"/>
            <w:gridSpan w:val="2"/>
            <w:tcBorders>
              <w:left w:val="single" w:sz="18" w:space="0" w:color="auto"/>
              <w:right w:val="single" w:sz="4" w:space="0" w:color="auto"/>
            </w:tcBorders>
            <w:vAlign w:val="center"/>
          </w:tcPr>
          <w:p w14:paraId="2E075719"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2</w:t>
            </w:r>
          </w:p>
        </w:tc>
        <w:tc>
          <w:tcPr>
            <w:tcW w:w="8516" w:type="dxa"/>
            <w:gridSpan w:val="23"/>
            <w:tcBorders>
              <w:top w:val="single" w:sz="4" w:space="0" w:color="auto"/>
              <w:left w:val="single" w:sz="4" w:space="0" w:color="auto"/>
              <w:bottom w:val="single" w:sz="4" w:space="0" w:color="auto"/>
              <w:right w:val="single" w:sz="18" w:space="0" w:color="auto"/>
            </w:tcBorders>
          </w:tcPr>
          <w:p w14:paraId="6AA52C20" w14:textId="77777777" w:rsidR="006C702C" w:rsidRPr="007152EC" w:rsidRDefault="006C702C" w:rsidP="0075569B">
            <w:pPr>
              <w:spacing w:after="0" w:line="240" w:lineRule="auto"/>
              <w:rPr>
                <w:rFonts w:eastAsia="Times New Roman" w:cstheme="minorHAnsi"/>
                <w:sz w:val="22"/>
                <w:lang w:eastAsia="en-GB"/>
              </w:rPr>
            </w:pPr>
            <w:r w:rsidRPr="007152EC">
              <w:rPr>
                <w:rFonts w:cstheme="minorHAnsi"/>
                <w:sz w:val="22"/>
              </w:rPr>
              <w:t>All operatives hand tools are visually check every 6 months during Vehicle and Equipment checks, operatives to dispose of any damaged tools,</w:t>
            </w:r>
          </w:p>
        </w:tc>
      </w:tr>
      <w:tr w:rsidR="006C702C" w:rsidRPr="007152EC" w14:paraId="374B2839" w14:textId="77777777" w:rsidTr="0075569B">
        <w:trPr>
          <w:cantSplit/>
          <w:trHeight w:val="322"/>
        </w:trPr>
        <w:tc>
          <w:tcPr>
            <w:tcW w:w="426" w:type="dxa"/>
            <w:gridSpan w:val="2"/>
            <w:tcBorders>
              <w:left w:val="single" w:sz="18" w:space="0" w:color="auto"/>
              <w:right w:val="single" w:sz="4" w:space="0" w:color="auto"/>
            </w:tcBorders>
            <w:vAlign w:val="center"/>
          </w:tcPr>
          <w:p w14:paraId="1558888B"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3</w:t>
            </w:r>
          </w:p>
        </w:tc>
        <w:tc>
          <w:tcPr>
            <w:tcW w:w="8516" w:type="dxa"/>
            <w:gridSpan w:val="23"/>
            <w:tcBorders>
              <w:top w:val="single" w:sz="4" w:space="0" w:color="auto"/>
              <w:left w:val="single" w:sz="4" w:space="0" w:color="auto"/>
              <w:bottom w:val="single" w:sz="4" w:space="0" w:color="auto"/>
              <w:right w:val="single" w:sz="18" w:space="0" w:color="auto"/>
            </w:tcBorders>
          </w:tcPr>
          <w:p w14:paraId="007B0A20" w14:textId="2DF144D5" w:rsidR="006C702C" w:rsidRPr="007152EC" w:rsidRDefault="00B758C3" w:rsidP="0075569B">
            <w:pPr>
              <w:spacing w:after="0" w:line="240" w:lineRule="auto"/>
              <w:ind w:left="-814" w:firstLine="709"/>
              <w:rPr>
                <w:rFonts w:cstheme="minorHAnsi"/>
                <w:sz w:val="22"/>
              </w:rPr>
            </w:pPr>
            <w:r w:rsidRPr="007152EC">
              <w:rPr>
                <w:rFonts w:cstheme="minorHAnsi"/>
                <w:sz w:val="22"/>
              </w:rPr>
              <w:t xml:space="preserve">  </w:t>
            </w:r>
            <w:r w:rsidR="006C702C" w:rsidRPr="007152EC">
              <w:rPr>
                <w:rFonts w:cstheme="minorHAnsi"/>
                <w:sz w:val="22"/>
              </w:rPr>
              <w:t xml:space="preserve">Staff will not lift beyond their capabilities and will seek help for any load they consider too </w:t>
            </w:r>
          </w:p>
          <w:p w14:paraId="0B4027FF" w14:textId="1BEA6E95" w:rsidR="006C702C" w:rsidRPr="007152EC" w:rsidRDefault="006C702C" w:rsidP="0075569B">
            <w:pPr>
              <w:spacing w:after="0" w:line="240" w:lineRule="auto"/>
              <w:rPr>
                <w:rFonts w:eastAsia="Times New Roman" w:cstheme="minorHAnsi"/>
                <w:sz w:val="22"/>
                <w:lang w:eastAsia="en-GB"/>
              </w:rPr>
            </w:pPr>
            <w:r w:rsidRPr="007152EC">
              <w:rPr>
                <w:rFonts w:cstheme="minorHAnsi"/>
                <w:sz w:val="22"/>
              </w:rPr>
              <w:t xml:space="preserve"> Heavy or hazardous to lift.</w:t>
            </w:r>
          </w:p>
        </w:tc>
      </w:tr>
      <w:tr w:rsidR="006C702C" w:rsidRPr="007152EC" w14:paraId="3E481F06" w14:textId="77777777" w:rsidTr="0075569B">
        <w:trPr>
          <w:cantSplit/>
          <w:trHeight w:val="441"/>
        </w:trPr>
        <w:tc>
          <w:tcPr>
            <w:tcW w:w="426" w:type="dxa"/>
            <w:gridSpan w:val="2"/>
            <w:tcBorders>
              <w:left w:val="single" w:sz="18" w:space="0" w:color="auto"/>
              <w:right w:val="single" w:sz="4" w:space="0" w:color="auto"/>
            </w:tcBorders>
            <w:vAlign w:val="center"/>
          </w:tcPr>
          <w:p w14:paraId="5952D5BB"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4</w:t>
            </w:r>
          </w:p>
        </w:tc>
        <w:tc>
          <w:tcPr>
            <w:tcW w:w="8516" w:type="dxa"/>
            <w:gridSpan w:val="23"/>
            <w:tcBorders>
              <w:top w:val="single" w:sz="4" w:space="0" w:color="auto"/>
              <w:left w:val="single" w:sz="4" w:space="0" w:color="auto"/>
              <w:bottom w:val="single" w:sz="4" w:space="0" w:color="auto"/>
              <w:right w:val="single" w:sz="18" w:space="0" w:color="auto"/>
            </w:tcBorders>
          </w:tcPr>
          <w:p w14:paraId="59DE3FF2" w14:textId="5B6812FB" w:rsidR="006C702C" w:rsidRPr="007152EC" w:rsidRDefault="00B758C3" w:rsidP="0075569B">
            <w:pPr>
              <w:spacing w:after="0" w:line="240" w:lineRule="auto"/>
              <w:rPr>
                <w:rFonts w:eastAsia="Times New Roman" w:cstheme="minorHAnsi"/>
                <w:sz w:val="22"/>
                <w:lang w:eastAsia="en-GB"/>
              </w:rPr>
            </w:pPr>
            <w:r w:rsidRPr="007152EC">
              <w:rPr>
                <w:rFonts w:eastAsia="Times New Roman" w:cstheme="minorHAnsi"/>
                <w:sz w:val="22"/>
                <w:lang w:eastAsia="en-GB"/>
              </w:rPr>
              <w:t>Wear appropriate dust masks and keep area well ventilated</w:t>
            </w:r>
          </w:p>
        </w:tc>
      </w:tr>
      <w:tr w:rsidR="006C702C" w:rsidRPr="007152EC" w14:paraId="77E15435" w14:textId="77777777" w:rsidTr="0075569B">
        <w:trPr>
          <w:cantSplit/>
          <w:trHeight w:val="437"/>
        </w:trPr>
        <w:tc>
          <w:tcPr>
            <w:tcW w:w="426" w:type="dxa"/>
            <w:gridSpan w:val="2"/>
            <w:tcBorders>
              <w:left w:val="single" w:sz="18" w:space="0" w:color="auto"/>
              <w:right w:val="single" w:sz="4" w:space="0" w:color="auto"/>
            </w:tcBorders>
            <w:vAlign w:val="center"/>
          </w:tcPr>
          <w:p w14:paraId="6FDB0989"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5</w:t>
            </w:r>
          </w:p>
        </w:tc>
        <w:tc>
          <w:tcPr>
            <w:tcW w:w="8516" w:type="dxa"/>
            <w:gridSpan w:val="23"/>
            <w:tcBorders>
              <w:top w:val="single" w:sz="4" w:space="0" w:color="auto"/>
              <w:left w:val="single" w:sz="4" w:space="0" w:color="auto"/>
              <w:bottom w:val="single" w:sz="4" w:space="0" w:color="auto"/>
              <w:right w:val="single" w:sz="18" w:space="0" w:color="auto"/>
            </w:tcBorders>
          </w:tcPr>
          <w:p w14:paraId="4109BD3D" w14:textId="77777777" w:rsidR="006C702C" w:rsidRPr="007152EC" w:rsidRDefault="006C702C" w:rsidP="0075569B">
            <w:pPr>
              <w:spacing w:after="0" w:line="240" w:lineRule="auto"/>
              <w:ind w:left="-814" w:firstLine="709"/>
              <w:rPr>
                <w:rFonts w:eastAsia="Times New Roman" w:cstheme="minorHAnsi"/>
                <w:sz w:val="22"/>
                <w:lang w:eastAsia="en-GB"/>
              </w:rPr>
            </w:pPr>
            <w:r w:rsidRPr="007152EC">
              <w:rPr>
                <w:rFonts w:cstheme="minorHAnsi"/>
                <w:sz w:val="22"/>
              </w:rPr>
              <w:t xml:space="preserve"> </w:t>
            </w:r>
          </w:p>
          <w:p w14:paraId="2DAD995D" w14:textId="77777777" w:rsidR="006C702C" w:rsidRPr="007152EC" w:rsidRDefault="006C702C" w:rsidP="0075569B">
            <w:pPr>
              <w:spacing w:after="0" w:line="240" w:lineRule="auto"/>
              <w:ind w:left="-814" w:firstLine="709"/>
              <w:rPr>
                <w:rFonts w:eastAsia="Times New Roman" w:cstheme="minorHAnsi"/>
                <w:sz w:val="22"/>
                <w:lang w:eastAsia="en-GB"/>
              </w:rPr>
            </w:pPr>
          </w:p>
        </w:tc>
      </w:tr>
      <w:tr w:rsidR="006C702C" w:rsidRPr="007152EC" w14:paraId="72F46869" w14:textId="77777777" w:rsidTr="0075569B">
        <w:trPr>
          <w:cantSplit/>
          <w:trHeight w:val="424"/>
        </w:trPr>
        <w:tc>
          <w:tcPr>
            <w:tcW w:w="426" w:type="dxa"/>
            <w:gridSpan w:val="2"/>
            <w:tcBorders>
              <w:left w:val="single" w:sz="18" w:space="0" w:color="auto"/>
              <w:bottom w:val="single" w:sz="4" w:space="0" w:color="auto"/>
              <w:right w:val="single" w:sz="4" w:space="0" w:color="auto"/>
            </w:tcBorders>
            <w:vAlign w:val="center"/>
          </w:tcPr>
          <w:p w14:paraId="1A6863C7"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6</w:t>
            </w:r>
          </w:p>
        </w:tc>
        <w:tc>
          <w:tcPr>
            <w:tcW w:w="8516" w:type="dxa"/>
            <w:gridSpan w:val="23"/>
            <w:tcBorders>
              <w:top w:val="single" w:sz="4" w:space="0" w:color="auto"/>
              <w:left w:val="single" w:sz="4" w:space="0" w:color="auto"/>
              <w:bottom w:val="single" w:sz="18" w:space="0" w:color="auto"/>
              <w:right w:val="single" w:sz="18" w:space="0" w:color="auto"/>
            </w:tcBorders>
          </w:tcPr>
          <w:p w14:paraId="31C879C6" w14:textId="77777777" w:rsidR="006C702C" w:rsidRPr="007152EC" w:rsidRDefault="006C702C" w:rsidP="0075569B">
            <w:pPr>
              <w:spacing w:after="0" w:line="240" w:lineRule="auto"/>
              <w:rPr>
                <w:rFonts w:eastAsia="Times New Roman" w:cstheme="minorHAnsi"/>
                <w:sz w:val="22"/>
                <w:lang w:eastAsia="en-GB"/>
              </w:rPr>
            </w:pPr>
          </w:p>
        </w:tc>
      </w:tr>
      <w:tr w:rsidR="006C702C" w:rsidRPr="007152EC" w14:paraId="042E9183" w14:textId="77777777" w:rsidTr="0075569B">
        <w:trPr>
          <w:cantSplit/>
          <w:trHeight w:val="343"/>
        </w:trPr>
        <w:tc>
          <w:tcPr>
            <w:tcW w:w="4541"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255668ED"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 xml:space="preserve">Reassessment of Activity Hazards </w:t>
            </w:r>
          </w:p>
        </w:tc>
        <w:tc>
          <w:tcPr>
            <w:tcW w:w="1704" w:type="dxa"/>
            <w:gridSpan w:val="7"/>
            <w:tcBorders>
              <w:top w:val="single" w:sz="18" w:space="0" w:color="auto"/>
              <w:left w:val="single" w:sz="4" w:space="0" w:color="auto"/>
              <w:bottom w:val="single" w:sz="4" w:space="0" w:color="auto"/>
              <w:right w:val="single" w:sz="4" w:space="0" w:color="auto"/>
            </w:tcBorders>
            <w:shd w:val="clear" w:color="auto" w:fill="E0E0E0"/>
            <w:vAlign w:val="center"/>
          </w:tcPr>
          <w:p w14:paraId="7F040B69"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Likelihood</w:t>
            </w:r>
          </w:p>
        </w:tc>
        <w:tc>
          <w:tcPr>
            <w:tcW w:w="1561" w:type="dxa"/>
            <w:gridSpan w:val="4"/>
            <w:tcBorders>
              <w:top w:val="single" w:sz="18" w:space="0" w:color="auto"/>
              <w:left w:val="single" w:sz="4" w:space="0" w:color="auto"/>
              <w:bottom w:val="single" w:sz="4" w:space="0" w:color="auto"/>
              <w:right w:val="single" w:sz="4" w:space="0" w:color="auto"/>
            </w:tcBorders>
            <w:shd w:val="clear" w:color="auto" w:fill="E0E0E0"/>
            <w:vAlign w:val="center"/>
          </w:tcPr>
          <w:p w14:paraId="5936A7A4"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Severity</w:t>
            </w:r>
          </w:p>
        </w:tc>
        <w:tc>
          <w:tcPr>
            <w:tcW w:w="1136" w:type="dxa"/>
            <w:gridSpan w:val="3"/>
            <w:tcBorders>
              <w:top w:val="single" w:sz="18" w:space="0" w:color="auto"/>
              <w:left w:val="single" w:sz="4" w:space="0" w:color="auto"/>
              <w:bottom w:val="single" w:sz="4" w:space="0" w:color="auto"/>
              <w:right w:val="single" w:sz="18" w:space="0" w:color="auto"/>
            </w:tcBorders>
            <w:shd w:val="clear" w:color="auto" w:fill="E0E0E0"/>
            <w:vAlign w:val="center"/>
          </w:tcPr>
          <w:p w14:paraId="20CA1905"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Risk Level</w:t>
            </w:r>
          </w:p>
        </w:tc>
      </w:tr>
      <w:tr w:rsidR="006C702C" w:rsidRPr="007152EC" w14:paraId="190A9A92" w14:textId="77777777" w:rsidTr="0075569B">
        <w:trPr>
          <w:cantSplit/>
          <w:trHeight w:val="213"/>
        </w:trPr>
        <w:tc>
          <w:tcPr>
            <w:tcW w:w="426" w:type="dxa"/>
            <w:gridSpan w:val="2"/>
            <w:tcBorders>
              <w:top w:val="single" w:sz="4" w:space="0" w:color="auto"/>
              <w:left w:val="single" w:sz="18" w:space="0" w:color="auto"/>
              <w:bottom w:val="single" w:sz="4" w:space="0" w:color="auto"/>
              <w:right w:val="single" w:sz="4" w:space="0" w:color="auto"/>
            </w:tcBorders>
            <w:vAlign w:val="center"/>
          </w:tcPr>
          <w:p w14:paraId="09910704"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1</w:t>
            </w:r>
          </w:p>
        </w:tc>
        <w:tc>
          <w:tcPr>
            <w:tcW w:w="4115" w:type="dxa"/>
            <w:gridSpan w:val="9"/>
            <w:tcBorders>
              <w:top w:val="single" w:sz="4" w:space="0" w:color="auto"/>
              <w:left w:val="single" w:sz="4" w:space="0" w:color="auto"/>
              <w:right w:val="single" w:sz="4" w:space="0" w:color="auto"/>
            </w:tcBorders>
          </w:tcPr>
          <w:p w14:paraId="1BC6CF51" w14:textId="77777777" w:rsidR="006C702C" w:rsidRPr="007152EC" w:rsidRDefault="006C702C" w:rsidP="0075569B">
            <w:pPr>
              <w:spacing w:after="0" w:line="240" w:lineRule="auto"/>
              <w:rPr>
                <w:rFonts w:eastAsia="Times New Roman" w:cstheme="minorHAnsi"/>
                <w:sz w:val="22"/>
                <w:lang w:eastAsia="en-GB"/>
              </w:rPr>
            </w:pPr>
            <w:r w:rsidRPr="007152EC">
              <w:rPr>
                <w:rFonts w:cstheme="minorHAnsi"/>
                <w:sz w:val="22"/>
              </w:rPr>
              <w:t>Fumes from thinners</w:t>
            </w:r>
          </w:p>
        </w:tc>
        <w:tc>
          <w:tcPr>
            <w:tcW w:w="1704" w:type="dxa"/>
            <w:gridSpan w:val="7"/>
            <w:tcBorders>
              <w:top w:val="single" w:sz="4" w:space="0" w:color="auto"/>
              <w:left w:val="single" w:sz="4" w:space="0" w:color="auto"/>
              <w:right w:val="single" w:sz="4" w:space="0" w:color="auto"/>
            </w:tcBorders>
          </w:tcPr>
          <w:p w14:paraId="350C0602"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2</w:t>
            </w:r>
          </w:p>
        </w:tc>
        <w:tc>
          <w:tcPr>
            <w:tcW w:w="1561" w:type="dxa"/>
            <w:gridSpan w:val="4"/>
            <w:tcBorders>
              <w:top w:val="single" w:sz="4" w:space="0" w:color="auto"/>
              <w:left w:val="single" w:sz="4" w:space="0" w:color="auto"/>
              <w:right w:val="single" w:sz="4" w:space="0" w:color="auto"/>
            </w:tcBorders>
          </w:tcPr>
          <w:p w14:paraId="294F3B51"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3</w:t>
            </w:r>
          </w:p>
        </w:tc>
        <w:tc>
          <w:tcPr>
            <w:tcW w:w="1136" w:type="dxa"/>
            <w:gridSpan w:val="3"/>
            <w:tcBorders>
              <w:top w:val="single" w:sz="4" w:space="0" w:color="auto"/>
              <w:left w:val="single" w:sz="4" w:space="0" w:color="auto"/>
              <w:right w:val="single" w:sz="18" w:space="0" w:color="auto"/>
            </w:tcBorders>
          </w:tcPr>
          <w:p w14:paraId="5FA35BEE"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6</w:t>
            </w:r>
          </w:p>
        </w:tc>
      </w:tr>
      <w:tr w:rsidR="006C702C" w:rsidRPr="007152EC" w14:paraId="29AE33A4" w14:textId="77777777" w:rsidTr="0075569B">
        <w:trPr>
          <w:cantSplit/>
          <w:trHeight w:val="213"/>
        </w:trPr>
        <w:tc>
          <w:tcPr>
            <w:tcW w:w="426" w:type="dxa"/>
            <w:gridSpan w:val="2"/>
            <w:tcBorders>
              <w:top w:val="single" w:sz="4" w:space="0" w:color="auto"/>
              <w:left w:val="single" w:sz="18" w:space="0" w:color="auto"/>
              <w:bottom w:val="single" w:sz="4" w:space="0" w:color="auto"/>
              <w:right w:val="single" w:sz="4" w:space="0" w:color="auto"/>
            </w:tcBorders>
            <w:vAlign w:val="center"/>
          </w:tcPr>
          <w:p w14:paraId="46D8961A"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2</w:t>
            </w:r>
          </w:p>
        </w:tc>
        <w:tc>
          <w:tcPr>
            <w:tcW w:w="4115" w:type="dxa"/>
            <w:gridSpan w:val="9"/>
            <w:tcBorders>
              <w:left w:val="single" w:sz="4" w:space="0" w:color="auto"/>
              <w:right w:val="single" w:sz="4" w:space="0" w:color="auto"/>
            </w:tcBorders>
          </w:tcPr>
          <w:p w14:paraId="7E032CB9" w14:textId="77777777" w:rsidR="006C702C" w:rsidRPr="007152EC" w:rsidRDefault="006C702C" w:rsidP="0075569B">
            <w:pPr>
              <w:spacing w:after="0" w:line="240" w:lineRule="auto"/>
              <w:rPr>
                <w:rFonts w:eastAsia="Times New Roman" w:cstheme="minorHAnsi"/>
                <w:sz w:val="22"/>
                <w:lang w:eastAsia="en-GB"/>
              </w:rPr>
            </w:pPr>
            <w:r w:rsidRPr="007152EC">
              <w:rPr>
                <w:rFonts w:cstheme="minorHAnsi"/>
                <w:sz w:val="22"/>
              </w:rPr>
              <w:t>Manual Handling</w:t>
            </w:r>
          </w:p>
        </w:tc>
        <w:tc>
          <w:tcPr>
            <w:tcW w:w="1704" w:type="dxa"/>
            <w:gridSpan w:val="7"/>
            <w:tcBorders>
              <w:left w:val="single" w:sz="4" w:space="0" w:color="auto"/>
              <w:right w:val="single" w:sz="4" w:space="0" w:color="auto"/>
            </w:tcBorders>
          </w:tcPr>
          <w:p w14:paraId="5AD7A7C5" w14:textId="657251D6" w:rsidR="006C702C" w:rsidRPr="007152EC" w:rsidRDefault="00B758C3" w:rsidP="0075569B">
            <w:pPr>
              <w:spacing w:after="0" w:line="240" w:lineRule="auto"/>
              <w:ind w:left="252" w:hanging="252"/>
              <w:jc w:val="center"/>
              <w:rPr>
                <w:rFonts w:eastAsia="Times New Roman" w:cstheme="minorHAnsi"/>
                <w:sz w:val="22"/>
                <w:lang w:eastAsia="en-GB"/>
              </w:rPr>
            </w:pPr>
            <w:r w:rsidRPr="007152EC">
              <w:rPr>
                <w:rFonts w:eastAsia="Times New Roman" w:cstheme="minorHAnsi"/>
                <w:sz w:val="22"/>
                <w:lang w:eastAsia="en-GB"/>
              </w:rPr>
              <w:t>2</w:t>
            </w:r>
          </w:p>
        </w:tc>
        <w:tc>
          <w:tcPr>
            <w:tcW w:w="1561" w:type="dxa"/>
            <w:gridSpan w:val="4"/>
            <w:tcBorders>
              <w:left w:val="single" w:sz="4" w:space="0" w:color="auto"/>
              <w:right w:val="single" w:sz="4" w:space="0" w:color="auto"/>
            </w:tcBorders>
          </w:tcPr>
          <w:p w14:paraId="1E4C266E" w14:textId="54F8BCDD" w:rsidR="006C702C"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3</w:t>
            </w:r>
          </w:p>
        </w:tc>
        <w:tc>
          <w:tcPr>
            <w:tcW w:w="1136" w:type="dxa"/>
            <w:gridSpan w:val="3"/>
            <w:tcBorders>
              <w:left w:val="single" w:sz="4" w:space="0" w:color="auto"/>
              <w:right w:val="single" w:sz="18" w:space="0" w:color="auto"/>
            </w:tcBorders>
          </w:tcPr>
          <w:p w14:paraId="6A6B1915"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6</w:t>
            </w:r>
          </w:p>
        </w:tc>
      </w:tr>
      <w:tr w:rsidR="006C702C" w:rsidRPr="007152EC" w14:paraId="7284D3B7" w14:textId="77777777" w:rsidTr="0075569B">
        <w:trPr>
          <w:cantSplit/>
          <w:trHeight w:val="213"/>
        </w:trPr>
        <w:tc>
          <w:tcPr>
            <w:tcW w:w="426" w:type="dxa"/>
            <w:gridSpan w:val="2"/>
            <w:tcBorders>
              <w:top w:val="single" w:sz="4" w:space="0" w:color="auto"/>
              <w:left w:val="single" w:sz="18" w:space="0" w:color="auto"/>
              <w:bottom w:val="single" w:sz="4" w:space="0" w:color="auto"/>
              <w:right w:val="single" w:sz="4" w:space="0" w:color="auto"/>
            </w:tcBorders>
            <w:vAlign w:val="center"/>
          </w:tcPr>
          <w:p w14:paraId="1AFFDB78"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3</w:t>
            </w:r>
          </w:p>
        </w:tc>
        <w:tc>
          <w:tcPr>
            <w:tcW w:w="4115" w:type="dxa"/>
            <w:gridSpan w:val="9"/>
            <w:tcBorders>
              <w:left w:val="single" w:sz="4" w:space="0" w:color="auto"/>
              <w:right w:val="single" w:sz="4" w:space="0" w:color="auto"/>
            </w:tcBorders>
          </w:tcPr>
          <w:p w14:paraId="6493499B" w14:textId="77777777" w:rsidR="006C702C" w:rsidRPr="007152EC" w:rsidRDefault="006C702C" w:rsidP="0075569B">
            <w:pPr>
              <w:spacing w:after="0" w:line="240" w:lineRule="auto"/>
              <w:rPr>
                <w:rFonts w:eastAsia="Times New Roman" w:cstheme="minorHAnsi"/>
                <w:sz w:val="22"/>
                <w:lang w:eastAsia="en-GB"/>
              </w:rPr>
            </w:pPr>
            <w:r w:rsidRPr="007152EC">
              <w:rPr>
                <w:rFonts w:cstheme="minorHAnsi"/>
                <w:sz w:val="22"/>
              </w:rPr>
              <w:t>Hand Tools (Use)</w:t>
            </w:r>
          </w:p>
        </w:tc>
        <w:tc>
          <w:tcPr>
            <w:tcW w:w="1704" w:type="dxa"/>
            <w:gridSpan w:val="7"/>
            <w:tcBorders>
              <w:left w:val="single" w:sz="4" w:space="0" w:color="auto"/>
              <w:right w:val="single" w:sz="4" w:space="0" w:color="auto"/>
            </w:tcBorders>
          </w:tcPr>
          <w:p w14:paraId="017BB64D"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2</w:t>
            </w:r>
          </w:p>
        </w:tc>
        <w:tc>
          <w:tcPr>
            <w:tcW w:w="1561" w:type="dxa"/>
            <w:gridSpan w:val="4"/>
            <w:tcBorders>
              <w:left w:val="single" w:sz="4" w:space="0" w:color="auto"/>
              <w:right w:val="single" w:sz="4" w:space="0" w:color="auto"/>
            </w:tcBorders>
          </w:tcPr>
          <w:p w14:paraId="020D462C"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3</w:t>
            </w:r>
          </w:p>
        </w:tc>
        <w:tc>
          <w:tcPr>
            <w:tcW w:w="1136" w:type="dxa"/>
            <w:gridSpan w:val="3"/>
            <w:tcBorders>
              <w:left w:val="single" w:sz="4" w:space="0" w:color="auto"/>
              <w:right w:val="single" w:sz="18" w:space="0" w:color="auto"/>
            </w:tcBorders>
          </w:tcPr>
          <w:p w14:paraId="5249C12E"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6</w:t>
            </w:r>
          </w:p>
        </w:tc>
      </w:tr>
      <w:tr w:rsidR="006C702C" w:rsidRPr="007152EC" w14:paraId="56F5A59F" w14:textId="77777777" w:rsidTr="0075569B">
        <w:trPr>
          <w:cantSplit/>
          <w:trHeight w:val="213"/>
        </w:trPr>
        <w:tc>
          <w:tcPr>
            <w:tcW w:w="426" w:type="dxa"/>
            <w:gridSpan w:val="2"/>
            <w:tcBorders>
              <w:top w:val="single" w:sz="4" w:space="0" w:color="auto"/>
              <w:left w:val="single" w:sz="18" w:space="0" w:color="auto"/>
              <w:bottom w:val="single" w:sz="4" w:space="0" w:color="auto"/>
              <w:right w:val="single" w:sz="4" w:space="0" w:color="auto"/>
            </w:tcBorders>
            <w:vAlign w:val="center"/>
          </w:tcPr>
          <w:p w14:paraId="6CBB0871"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4</w:t>
            </w:r>
          </w:p>
        </w:tc>
        <w:tc>
          <w:tcPr>
            <w:tcW w:w="4115" w:type="dxa"/>
            <w:gridSpan w:val="9"/>
            <w:tcBorders>
              <w:left w:val="single" w:sz="4" w:space="0" w:color="auto"/>
              <w:right w:val="single" w:sz="4" w:space="0" w:color="auto"/>
            </w:tcBorders>
          </w:tcPr>
          <w:p w14:paraId="5E3FC5B8" w14:textId="3E0A76C1" w:rsidR="006C702C" w:rsidRPr="007152EC" w:rsidRDefault="00B758C3" w:rsidP="0075569B">
            <w:pPr>
              <w:spacing w:after="0" w:line="240" w:lineRule="auto"/>
              <w:rPr>
                <w:rFonts w:eastAsia="Times New Roman" w:cstheme="minorHAnsi"/>
                <w:sz w:val="22"/>
                <w:lang w:eastAsia="en-GB"/>
              </w:rPr>
            </w:pPr>
            <w:r w:rsidRPr="007152EC">
              <w:rPr>
                <w:rFonts w:eastAsia="Times New Roman" w:cstheme="minorHAnsi"/>
                <w:sz w:val="22"/>
                <w:lang w:eastAsia="en-GB"/>
              </w:rPr>
              <w:t>Dust</w:t>
            </w:r>
          </w:p>
        </w:tc>
        <w:tc>
          <w:tcPr>
            <w:tcW w:w="1704" w:type="dxa"/>
            <w:gridSpan w:val="7"/>
            <w:tcBorders>
              <w:left w:val="single" w:sz="4" w:space="0" w:color="auto"/>
              <w:right w:val="single" w:sz="4" w:space="0" w:color="auto"/>
            </w:tcBorders>
          </w:tcPr>
          <w:p w14:paraId="4F91089F" w14:textId="61065A82" w:rsidR="006C702C"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3</w:t>
            </w:r>
          </w:p>
        </w:tc>
        <w:tc>
          <w:tcPr>
            <w:tcW w:w="1561" w:type="dxa"/>
            <w:gridSpan w:val="4"/>
            <w:tcBorders>
              <w:left w:val="single" w:sz="4" w:space="0" w:color="auto"/>
              <w:right w:val="single" w:sz="4" w:space="0" w:color="auto"/>
            </w:tcBorders>
          </w:tcPr>
          <w:p w14:paraId="0A04A15E" w14:textId="1DEAE18E" w:rsidR="006C702C"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2</w:t>
            </w:r>
          </w:p>
        </w:tc>
        <w:tc>
          <w:tcPr>
            <w:tcW w:w="1136" w:type="dxa"/>
            <w:gridSpan w:val="3"/>
            <w:tcBorders>
              <w:left w:val="single" w:sz="4" w:space="0" w:color="auto"/>
              <w:right w:val="single" w:sz="18" w:space="0" w:color="auto"/>
            </w:tcBorders>
          </w:tcPr>
          <w:p w14:paraId="6EAF524F" w14:textId="56DBC34D" w:rsidR="006C702C"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6</w:t>
            </w:r>
          </w:p>
        </w:tc>
      </w:tr>
      <w:tr w:rsidR="006C702C" w:rsidRPr="007152EC" w14:paraId="43763E59" w14:textId="77777777" w:rsidTr="0075569B">
        <w:trPr>
          <w:cantSplit/>
          <w:trHeight w:val="213"/>
        </w:trPr>
        <w:tc>
          <w:tcPr>
            <w:tcW w:w="426" w:type="dxa"/>
            <w:gridSpan w:val="2"/>
            <w:tcBorders>
              <w:top w:val="single" w:sz="4" w:space="0" w:color="auto"/>
              <w:left w:val="single" w:sz="18" w:space="0" w:color="auto"/>
              <w:bottom w:val="single" w:sz="4" w:space="0" w:color="auto"/>
              <w:right w:val="single" w:sz="4" w:space="0" w:color="auto"/>
            </w:tcBorders>
            <w:vAlign w:val="center"/>
          </w:tcPr>
          <w:p w14:paraId="28DFA798"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5</w:t>
            </w:r>
          </w:p>
        </w:tc>
        <w:tc>
          <w:tcPr>
            <w:tcW w:w="4115" w:type="dxa"/>
            <w:gridSpan w:val="9"/>
            <w:tcBorders>
              <w:left w:val="single" w:sz="4" w:space="0" w:color="auto"/>
              <w:right w:val="single" w:sz="4" w:space="0" w:color="auto"/>
            </w:tcBorders>
          </w:tcPr>
          <w:p w14:paraId="272D3C1A" w14:textId="77777777" w:rsidR="006C702C" w:rsidRPr="007152EC" w:rsidRDefault="006C702C" w:rsidP="0075569B">
            <w:pPr>
              <w:spacing w:after="0" w:line="240" w:lineRule="auto"/>
              <w:rPr>
                <w:rFonts w:eastAsia="Times New Roman" w:cstheme="minorHAnsi"/>
                <w:sz w:val="22"/>
                <w:lang w:eastAsia="en-GB"/>
              </w:rPr>
            </w:pPr>
          </w:p>
        </w:tc>
        <w:tc>
          <w:tcPr>
            <w:tcW w:w="1704" w:type="dxa"/>
            <w:gridSpan w:val="7"/>
            <w:tcBorders>
              <w:left w:val="single" w:sz="4" w:space="0" w:color="auto"/>
              <w:right w:val="single" w:sz="4" w:space="0" w:color="auto"/>
            </w:tcBorders>
          </w:tcPr>
          <w:p w14:paraId="0D6768AC" w14:textId="77777777" w:rsidR="006C702C" w:rsidRPr="007152EC" w:rsidRDefault="006C702C" w:rsidP="0075569B">
            <w:pPr>
              <w:spacing w:after="0" w:line="240" w:lineRule="auto"/>
              <w:jc w:val="center"/>
              <w:rPr>
                <w:rFonts w:eastAsia="Times New Roman" w:cstheme="minorHAnsi"/>
                <w:sz w:val="22"/>
                <w:lang w:eastAsia="en-GB"/>
              </w:rPr>
            </w:pPr>
          </w:p>
        </w:tc>
        <w:tc>
          <w:tcPr>
            <w:tcW w:w="1561" w:type="dxa"/>
            <w:gridSpan w:val="4"/>
            <w:tcBorders>
              <w:left w:val="single" w:sz="4" w:space="0" w:color="auto"/>
              <w:right w:val="single" w:sz="4" w:space="0" w:color="auto"/>
            </w:tcBorders>
          </w:tcPr>
          <w:p w14:paraId="53273CF0" w14:textId="77777777" w:rsidR="006C702C" w:rsidRPr="007152EC" w:rsidRDefault="006C702C" w:rsidP="0075569B">
            <w:pPr>
              <w:spacing w:after="0" w:line="240" w:lineRule="auto"/>
              <w:jc w:val="center"/>
              <w:rPr>
                <w:rFonts w:eastAsia="Times New Roman" w:cstheme="minorHAnsi"/>
                <w:sz w:val="22"/>
                <w:lang w:eastAsia="en-GB"/>
              </w:rPr>
            </w:pPr>
          </w:p>
        </w:tc>
        <w:tc>
          <w:tcPr>
            <w:tcW w:w="1136" w:type="dxa"/>
            <w:gridSpan w:val="3"/>
            <w:tcBorders>
              <w:left w:val="single" w:sz="4" w:space="0" w:color="auto"/>
              <w:right w:val="single" w:sz="18" w:space="0" w:color="auto"/>
            </w:tcBorders>
          </w:tcPr>
          <w:p w14:paraId="2359B4B5" w14:textId="77777777" w:rsidR="006C702C" w:rsidRPr="007152EC" w:rsidRDefault="006C702C" w:rsidP="0075569B">
            <w:pPr>
              <w:spacing w:after="0" w:line="240" w:lineRule="auto"/>
              <w:jc w:val="center"/>
              <w:rPr>
                <w:rFonts w:eastAsia="Times New Roman" w:cstheme="minorHAnsi"/>
                <w:sz w:val="22"/>
                <w:lang w:eastAsia="en-GB"/>
              </w:rPr>
            </w:pPr>
          </w:p>
        </w:tc>
      </w:tr>
      <w:tr w:rsidR="006C702C" w:rsidRPr="007152EC" w14:paraId="3198ABAF" w14:textId="77777777" w:rsidTr="0075569B">
        <w:trPr>
          <w:cantSplit/>
          <w:trHeight w:val="213"/>
        </w:trPr>
        <w:tc>
          <w:tcPr>
            <w:tcW w:w="426" w:type="dxa"/>
            <w:gridSpan w:val="2"/>
            <w:tcBorders>
              <w:top w:val="single" w:sz="4" w:space="0" w:color="auto"/>
              <w:left w:val="single" w:sz="18" w:space="0" w:color="auto"/>
              <w:bottom w:val="single" w:sz="18" w:space="0" w:color="auto"/>
              <w:right w:val="single" w:sz="4" w:space="0" w:color="auto"/>
            </w:tcBorders>
            <w:vAlign w:val="center"/>
          </w:tcPr>
          <w:p w14:paraId="2A42B7D2"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6</w:t>
            </w:r>
          </w:p>
        </w:tc>
        <w:tc>
          <w:tcPr>
            <w:tcW w:w="4115" w:type="dxa"/>
            <w:gridSpan w:val="9"/>
            <w:tcBorders>
              <w:left w:val="single" w:sz="4" w:space="0" w:color="auto"/>
              <w:bottom w:val="single" w:sz="18" w:space="0" w:color="auto"/>
              <w:right w:val="single" w:sz="4" w:space="0" w:color="auto"/>
            </w:tcBorders>
          </w:tcPr>
          <w:p w14:paraId="5C92C4CF" w14:textId="77777777" w:rsidR="006C702C" w:rsidRPr="007152EC" w:rsidRDefault="006C702C" w:rsidP="0075569B">
            <w:pPr>
              <w:spacing w:after="0" w:line="240" w:lineRule="auto"/>
              <w:rPr>
                <w:rFonts w:eastAsia="Times New Roman" w:cstheme="minorHAnsi"/>
                <w:sz w:val="22"/>
                <w:lang w:eastAsia="en-GB"/>
              </w:rPr>
            </w:pPr>
          </w:p>
        </w:tc>
        <w:tc>
          <w:tcPr>
            <w:tcW w:w="1704" w:type="dxa"/>
            <w:gridSpan w:val="7"/>
            <w:tcBorders>
              <w:left w:val="single" w:sz="4" w:space="0" w:color="auto"/>
              <w:bottom w:val="single" w:sz="18" w:space="0" w:color="auto"/>
              <w:right w:val="single" w:sz="4" w:space="0" w:color="auto"/>
            </w:tcBorders>
          </w:tcPr>
          <w:p w14:paraId="05952B05" w14:textId="77777777" w:rsidR="006C702C" w:rsidRPr="007152EC" w:rsidRDefault="006C702C" w:rsidP="0075569B">
            <w:pPr>
              <w:spacing w:after="0" w:line="240" w:lineRule="auto"/>
              <w:jc w:val="center"/>
              <w:rPr>
                <w:rFonts w:eastAsia="Times New Roman" w:cstheme="minorHAnsi"/>
                <w:sz w:val="22"/>
                <w:lang w:eastAsia="en-GB"/>
              </w:rPr>
            </w:pPr>
          </w:p>
        </w:tc>
        <w:tc>
          <w:tcPr>
            <w:tcW w:w="1561" w:type="dxa"/>
            <w:gridSpan w:val="4"/>
            <w:tcBorders>
              <w:left w:val="single" w:sz="4" w:space="0" w:color="auto"/>
              <w:bottom w:val="single" w:sz="18" w:space="0" w:color="auto"/>
              <w:right w:val="single" w:sz="4" w:space="0" w:color="auto"/>
            </w:tcBorders>
          </w:tcPr>
          <w:p w14:paraId="46A00EEC" w14:textId="77777777" w:rsidR="006C702C" w:rsidRPr="007152EC" w:rsidRDefault="006C702C" w:rsidP="0075569B">
            <w:pPr>
              <w:spacing w:after="0" w:line="240" w:lineRule="auto"/>
              <w:jc w:val="center"/>
              <w:rPr>
                <w:rFonts w:eastAsia="Times New Roman" w:cstheme="minorHAnsi"/>
                <w:sz w:val="22"/>
                <w:lang w:eastAsia="en-GB"/>
              </w:rPr>
            </w:pPr>
          </w:p>
        </w:tc>
        <w:tc>
          <w:tcPr>
            <w:tcW w:w="1136" w:type="dxa"/>
            <w:gridSpan w:val="3"/>
            <w:tcBorders>
              <w:left w:val="single" w:sz="4" w:space="0" w:color="auto"/>
              <w:bottom w:val="single" w:sz="18" w:space="0" w:color="auto"/>
              <w:right w:val="single" w:sz="18" w:space="0" w:color="auto"/>
            </w:tcBorders>
          </w:tcPr>
          <w:p w14:paraId="05693EBE" w14:textId="77777777" w:rsidR="006C702C" w:rsidRPr="007152EC" w:rsidRDefault="006C702C" w:rsidP="0075569B">
            <w:pPr>
              <w:spacing w:after="0" w:line="240" w:lineRule="auto"/>
              <w:jc w:val="center"/>
              <w:rPr>
                <w:rFonts w:eastAsia="Times New Roman" w:cstheme="minorHAnsi"/>
                <w:sz w:val="22"/>
                <w:lang w:eastAsia="en-GB"/>
              </w:rPr>
            </w:pPr>
          </w:p>
        </w:tc>
      </w:tr>
      <w:tr w:rsidR="006C702C" w:rsidRPr="007152EC" w14:paraId="7F2A9294" w14:textId="77777777" w:rsidTr="0075569B">
        <w:trPr>
          <w:cantSplit/>
          <w:trHeight w:val="323"/>
        </w:trPr>
        <w:tc>
          <w:tcPr>
            <w:tcW w:w="2959" w:type="dxa"/>
            <w:gridSpan w:val="7"/>
            <w:tcBorders>
              <w:top w:val="single" w:sz="18" w:space="0" w:color="auto"/>
              <w:left w:val="single" w:sz="18" w:space="0" w:color="auto"/>
              <w:bottom w:val="single" w:sz="18" w:space="0" w:color="auto"/>
              <w:right w:val="single" w:sz="18" w:space="0" w:color="auto"/>
            </w:tcBorders>
          </w:tcPr>
          <w:p w14:paraId="48FF15F1"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 xml:space="preserve">Name: Tomos Williams  </w:t>
            </w:r>
          </w:p>
          <w:p w14:paraId="7CF98F52" w14:textId="77777777" w:rsidR="006C702C" w:rsidRPr="007152EC" w:rsidRDefault="006C702C" w:rsidP="0075569B">
            <w:pPr>
              <w:spacing w:after="0" w:line="240" w:lineRule="auto"/>
              <w:rPr>
                <w:rFonts w:eastAsia="Times New Roman" w:cstheme="minorHAnsi"/>
                <w:sz w:val="22"/>
                <w:lang w:eastAsia="en-GB"/>
              </w:rPr>
            </w:pPr>
          </w:p>
        </w:tc>
        <w:tc>
          <w:tcPr>
            <w:tcW w:w="3286" w:type="dxa"/>
            <w:gridSpan w:val="11"/>
            <w:tcBorders>
              <w:top w:val="single" w:sz="18" w:space="0" w:color="auto"/>
              <w:left w:val="single" w:sz="18" w:space="0" w:color="auto"/>
              <w:bottom w:val="single" w:sz="18" w:space="0" w:color="auto"/>
              <w:right w:val="single" w:sz="18" w:space="0" w:color="auto"/>
            </w:tcBorders>
          </w:tcPr>
          <w:p w14:paraId="0CFC35A7"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Position: Primary Contractor</w:t>
            </w:r>
          </w:p>
        </w:tc>
        <w:tc>
          <w:tcPr>
            <w:tcW w:w="2697" w:type="dxa"/>
            <w:gridSpan w:val="7"/>
            <w:tcBorders>
              <w:top w:val="single" w:sz="18" w:space="0" w:color="auto"/>
              <w:left w:val="single" w:sz="18" w:space="0" w:color="auto"/>
              <w:bottom w:val="single" w:sz="18" w:space="0" w:color="auto"/>
              <w:right w:val="single" w:sz="18" w:space="0" w:color="auto"/>
            </w:tcBorders>
          </w:tcPr>
          <w:p w14:paraId="42A2FAB2"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 xml:space="preserve">   Date of Completion:</w:t>
            </w:r>
          </w:p>
          <w:p w14:paraId="01784CE5"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 xml:space="preserve">23/11/20 </w:t>
            </w:r>
          </w:p>
        </w:tc>
      </w:tr>
      <w:tr w:rsidR="006C702C" w:rsidRPr="007152EC" w14:paraId="03E3D119" w14:textId="77777777" w:rsidTr="0075569B">
        <w:trPr>
          <w:cantSplit/>
          <w:trHeight w:val="188"/>
        </w:trPr>
        <w:tc>
          <w:tcPr>
            <w:tcW w:w="1748" w:type="dxa"/>
            <w:gridSpan w:val="4"/>
            <w:tcBorders>
              <w:top w:val="single" w:sz="18" w:space="0" w:color="auto"/>
              <w:left w:val="single" w:sz="18" w:space="0" w:color="auto"/>
              <w:right w:val="single" w:sz="6" w:space="0" w:color="auto"/>
            </w:tcBorders>
            <w:shd w:val="clear" w:color="auto" w:fill="E6E6E6"/>
          </w:tcPr>
          <w:p w14:paraId="1F462A1C"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Reviews</w:t>
            </w:r>
          </w:p>
        </w:tc>
        <w:tc>
          <w:tcPr>
            <w:tcW w:w="2793" w:type="dxa"/>
            <w:gridSpan w:val="7"/>
            <w:tcBorders>
              <w:top w:val="single" w:sz="18" w:space="0" w:color="auto"/>
              <w:left w:val="single" w:sz="4" w:space="0" w:color="auto"/>
              <w:right w:val="single" w:sz="6" w:space="0" w:color="auto"/>
            </w:tcBorders>
            <w:shd w:val="clear" w:color="auto" w:fill="E6E6E6"/>
          </w:tcPr>
          <w:p w14:paraId="61CA3A3A"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Key</w:t>
            </w:r>
          </w:p>
        </w:tc>
        <w:tc>
          <w:tcPr>
            <w:tcW w:w="4401" w:type="dxa"/>
            <w:gridSpan w:val="14"/>
            <w:tcBorders>
              <w:top w:val="single" w:sz="18" w:space="0" w:color="auto"/>
              <w:left w:val="single" w:sz="6" w:space="0" w:color="auto"/>
              <w:bottom w:val="single" w:sz="6" w:space="0" w:color="auto"/>
              <w:right w:val="single" w:sz="18" w:space="0" w:color="auto"/>
            </w:tcBorders>
            <w:shd w:val="clear" w:color="auto" w:fill="E6E6E6"/>
          </w:tcPr>
          <w:p w14:paraId="2628BCE8" w14:textId="77777777" w:rsidR="006C702C" w:rsidRPr="007152EC" w:rsidRDefault="006C702C" w:rsidP="0075569B">
            <w:pPr>
              <w:spacing w:after="0" w:line="240" w:lineRule="auto"/>
              <w:rPr>
                <w:rFonts w:eastAsia="Times New Roman" w:cstheme="minorHAnsi"/>
                <w:sz w:val="22"/>
                <w:lang w:eastAsia="en-GB"/>
              </w:rPr>
            </w:pPr>
          </w:p>
        </w:tc>
      </w:tr>
      <w:tr w:rsidR="006C702C" w:rsidRPr="007152EC" w14:paraId="3C3D0F45" w14:textId="77777777" w:rsidTr="0075569B">
        <w:trPr>
          <w:cantSplit/>
          <w:trHeight w:val="324"/>
        </w:trPr>
        <w:tc>
          <w:tcPr>
            <w:tcW w:w="1748" w:type="dxa"/>
            <w:gridSpan w:val="4"/>
            <w:tcBorders>
              <w:left w:val="single" w:sz="18" w:space="0" w:color="auto"/>
              <w:right w:val="single" w:sz="6" w:space="0" w:color="auto"/>
            </w:tcBorders>
          </w:tcPr>
          <w:p w14:paraId="55D96421"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 xml:space="preserve">Review Date: </w:t>
            </w:r>
          </w:p>
        </w:tc>
        <w:tc>
          <w:tcPr>
            <w:tcW w:w="1387" w:type="dxa"/>
            <w:gridSpan w:val="4"/>
            <w:tcBorders>
              <w:left w:val="single" w:sz="4" w:space="0" w:color="auto"/>
              <w:right w:val="single" w:sz="6" w:space="0" w:color="auto"/>
            </w:tcBorders>
          </w:tcPr>
          <w:p w14:paraId="0FE31ABC"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Likelihood</w:t>
            </w:r>
          </w:p>
        </w:tc>
        <w:tc>
          <w:tcPr>
            <w:tcW w:w="1406" w:type="dxa"/>
            <w:gridSpan w:val="3"/>
            <w:tcBorders>
              <w:left w:val="single" w:sz="4" w:space="0" w:color="auto"/>
              <w:right w:val="single" w:sz="6" w:space="0" w:color="auto"/>
            </w:tcBorders>
          </w:tcPr>
          <w:p w14:paraId="1685627C"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Severity</w:t>
            </w:r>
          </w:p>
        </w:tc>
        <w:tc>
          <w:tcPr>
            <w:tcW w:w="502" w:type="dxa"/>
            <w:gridSpan w:val="2"/>
            <w:vMerge w:val="restart"/>
            <w:tcBorders>
              <w:top w:val="single" w:sz="6" w:space="0" w:color="auto"/>
              <w:left w:val="single" w:sz="6" w:space="0" w:color="auto"/>
              <w:right w:val="single" w:sz="4" w:space="0" w:color="auto"/>
            </w:tcBorders>
            <w:textDirection w:val="btLr"/>
            <w:vAlign w:val="center"/>
          </w:tcPr>
          <w:p w14:paraId="161FEDC4" w14:textId="77777777" w:rsidR="006C702C" w:rsidRPr="007152EC" w:rsidRDefault="006C702C" w:rsidP="0075569B">
            <w:pPr>
              <w:spacing w:after="0" w:line="240" w:lineRule="auto"/>
              <w:ind w:left="113" w:right="113"/>
              <w:jc w:val="center"/>
              <w:rPr>
                <w:rFonts w:eastAsia="Times New Roman" w:cstheme="minorHAnsi"/>
                <w:sz w:val="22"/>
                <w:lang w:eastAsia="en-GB"/>
              </w:rPr>
            </w:pPr>
            <w:r w:rsidRPr="007152EC">
              <w:rPr>
                <w:rFonts w:eastAsia="Times New Roman" w:cstheme="minorHAnsi"/>
                <w:sz w:val="22"/>
                <w:lang w:eastAsia="en-GB"/>
              </w:rPr>
              <w:t>Severity of Injury</w:t>
            </w:r>
          </w:p>
        </w:tc>
        <w:tc>
          <w:tcPr>
            <w:tcW w:w="346" w:type="dxa"/>
            <w:tcBorders>
              <w:top w:val="single" w:sz="6" w:space="0" w:color="auto"/>
              <w:left w:val="single" w:sz="6" w:space="0" w:color="auto"/>
              <w:right w:val="single" w:sz="4" w:space="0" w:color="auto"/>
            </w:tcBorders>
          </w:tcPr>
          <w:p w14:paraId="61F12CF3"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5</w:t>
            </w:r>
          </w:p>
        </w:tc>
        <w:tc>
          <w:tcPr>
            <w:tcW w:w="762" w:type="dxa"/>
            <w:gridSpan w:val="3"/>
            <w:tcBorders>
              <w:top w:val="single" w:sz="6" w:space="0" w:color="auto"/>
              <w:left w:val="single" w:sz="6" w:space="0" w:color="auto"/>
              <w:right w:val="single" w:sz="4" w:space="0" w:color="auto"/>
            </w:tcBorders>
            <w:shd w:val="clear" w:color="auto" w:fill="70AD47" w:themeFill="accent6"/>
            <w:vAlign w:val="center"/>
          </w:tcPr>
          <w:p w14:paraId="7C5661AE"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5Y</w:t>
            </w:r>
          </w:p>
        </w:tc>
        <w:tc>
          <w:tcPr>
            <w:tcW w:w="762" w:type="dxa"/>
            <w:gridSpan w:val="3"/>
            <w:tcBorders>
              <w:top w:val="single" w:sz="6" w:space="0" w:color="auto"/>
              <w:left w:val="single" w:sz="6" w:space="0" w:color="auto"/>
              <w:right w:val="single" w:sz="4" w:space="0" w:color="auto"/>
            </w:tcBorders>
            <w:shd w:val="clear" w:color="auto" w:fill="FF0000"/>
            <w:vAlign w:val="center"/>
          </w:tcPr>
          <w:p w14:paraId="18EE56A3"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10R</w:t>
            </w:r>
          </w:p>
        </w:tc>
        <w:tc>
          <w:tcPr>
            <w:tcW w:w="893" w:type="dxa"/>
            <w:gridSpan w:val="2"/>
            <w:tcBorders>
              <w:top w:val="single" w:sz="6" w:space="0" w:color="auto"/>
              <w:left w:val="single" w:sz="6" w:space="0" w:color="auto"/>
              <w:right w:val="single" w:sz="4" w:space="0" w:color="auto"/>
            </w:tcBorders>
            <w:shd w:val="clear" w:color="auto" w:fill="FF0000"/>
            <w:vAlign w:val="center"/>
          </w:tcPr>
          <w:p w14:paraId="0A7E5999"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15</w:t>
            </w:r>
          </w:p>
        </w:tc>
        <w:tc>
          <w:tcPr>
            <w:tcW w:w="635" w:type="dxa"/>
            <w:gridSpan w:val="2"/>
            <w:tcBorders>
              <w:top w:val="single" w:sz="6" w:space="0" w:color="auto"/>
              <w:left w:val="single" w:sz="6" w:space="0" w:color="auto"/>
              <w:right w:val="single" w:sz="4" w:space="0" w:color="auto"/>
            </w:tcBorders>
            <w:shd w:val="clear" w:color="auto" w:fill="FF0000"/>
            <w:vAlign w:val="center"/>
          </w:tcPr>
          <w:p w14:paraId="2C4006C5"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20</w:t>
            </w:r>
          </w:p>
        </w:tc>
        <w:tc>
          <w:tcPr>
            <w:tcW w:w="501" w:type="dxa"/>
            <w:tcBorders>
              <w:top w:val="single" w:sz="6" w:space="0" w:color="auto"/>
              <w:left w:val="single" w:sz="6" w:space="0" w:color="auto"/>
              <w:right w:val="single" w:sz="18" w:space="0" w:color="auto"/>
            </w:tcBorders>
            <w:shd w:val="clear" w:color="auto" w:fill="FF0000"/>
            <w:vAlign w:val="center"/>
          </w:tcPr>
          <w:p w14:paraId="2F507248"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25</w:t>
            </w:r>
          </w:p>
        </w:tc>
      </w:tr>
      <w:tr w:rsidR="006C702C" w:rsidRPr="007152EC" w14:paraId="413E3C42" w14:textId="77777777" w:rsidTr="0075569B">
        <w:trPr>
          <w:cantSplit/>
          <w:trHeight w:val="177"/>
        </w:trPr>
        <w:tc>
          <w:tcPr>
            <w:tcW w:w="1748" w:type="dxa"/>
            <w:gridSpan w:val="4"/>
            <w:tcBorders>
              <w:left w:val="single" w:sz="18" w:space="0" w:color="auto"/>
              <w:right w:val="single" w:sz="6" w:space="0" w:color="auto"/>
            </w:tcBorders>
          </w:tcPr>
          <w:p w14:paraId="0D7F9F1D"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 xml:space="preserve">Reviewed by: </w:t>
            </w:r>
          </w:p>
        </w:tc>
        <w:tc>
          <w:tcPr>
            <w:tcW w:w="1387" w:type="dxa"/>
            <w:gridSpan w:val="4"/>
            <w:vMerge w:val="restart"/>
            <w:tcBorders>
              <w:left w:val="single" w:sz="4" w:space="0" w:color="auto"/>
              <w:right w:val="single" w:sz="6" w:space="0" w:color="auto"/>
            </w:tcBorders>
            <w:vAlign w:val="center"/>
          </w:tcPr>
          <w:p w14:paraId="7407D53A" w14:textId="77777777" w:rsidR="006C702C" w:rsidRPr="007152EC" w:rsidRDefault="006C702C" w:rsidP="0075569B">
            <w:pPr>
              <w:spacing w:after="120" w:line="240" w:lineRule="auto"/>
              <w:rPr>
                <w:rFonts w:eastAsia="Times New Roman" w:cstheme="minorHAnsi"/>
                <w:sz w:val="22"/>
                <w:lang w:eastAsia="en-GB"/>
              </w:rPr>
            </w:pPr>
            <w:r w:rsidRPr="007152EC">
              <w:rPr>
                <w:rFonts w:eastAsia="Times New Roman" w:cstheme="minorHAnsi"/>
                <w:sz w:val="22"/>
                <w:lang w:eastAsia="en-GB"/>
              </w:rPr>
              <w:t>1   very     unlikely</w:t>
            </w:r>
          </w:p>
          <w:p w14:paraId="6B8C0D06" w14:textId="77777777" w:rsidR="006C702C" w:rsidRPr="007152EC" w:rsidRDefault="006C702C" w:rsidP="0075569B">
            <w:pPr>
              <w:spacing w:after="0" w:line="240" w:lineRule="auto"/>
              <w:ind w:left="252" w:hanging="252"/>
              <w:rPr>
                <w:rFonts w:eastAsia="Times New Roman" w:cstheme="minorHAnsi"/>
                <w:sz w:val="22"/>
                <w:lang w:eastAsia="en-GB"/>
              </w:rPr>
            </w:pPr>
            <w:r w:rsidRPr="007152EC">
              <w:rPr>
                <w:rFonts w:eastAsia="Times New Roman" w:cstheme="minorHAnsi"/>
                <w:sz w:val="22"/>
                <w:lang w:eastAsia="en-GB"/>
              </w:rPr>
              <w:t>2   unlikely</w:t>
            </w:r>
          </w:p>
          <w:p w14:paraId="76DCA23A" w14:textId="77777777" w:rsidR="006C702C" w:rsidRPr="007152EC" w:rsidRDefault="006C702C" w:rsidP="0075569B">
            <w:pPr>
              <w:spacing w:after="0" w:line="240" w:lineRule="auto"/>
              <w:ind w:left="252" w:hanging="252"/>
              <w:rPr>
                <w:rFonts w:eastAsia="Times New Roman" w:cstheme="minorHAnsi"/>
                <w:sz w:val="22"/>
                <w:lang w:eastAsia="en-GB"/>
              </w:rPr>
            </w:pPr>
            <w:r w:rsidRPr="007152EC">
              <w:rPr>
                <w:rFonts w:eastAsia="Times New Roman" w:cstheme="minorHAnsi"/>
                <w:sz w:val="22"/>
                <w:lang w:eastAsia="en-GB"/>
              </w:rPr>
              <w:t>3   likely</w:t>
            </w:r>
          </w:p>
          <w:p w14:paraId="09487F70" w14:textId="77777777" w:rsidR="006C702C" w:rsidRPr="007152EC" w:rsidRDefault="006C702C" w:rsidP="0075569B">
            <w:pPr>
              <w:spacing w:after="0" w:line="240" w:lineRule="auto"/>
              <w:ind w:left="252" w:hanging="252"/>
              <w:rPr>
                <w:rFonts w:eastAsia="Times New Roman" w:cstheme="minorHAnsi"/>
                <w:sz w:val="22"/>
                <w:lang w:eastAsia="en-GB"/>
              </w:rPr>
            </w:pPr>
            <w:r w:rsidRPr="007152EC">
              <w:rPr>
                <w:rFonts w:eastAsia="Times New Roman" w:cstheme="minorHAnsi"/>
                <w:sz w:val="22"/>
                <w:lang w:eastAsia="en-GB"/>
              </w:rPr>
              <w:t>4   very likely</w:t>
            </w:r>
          </w:p>
          <w:p w14:paraId="3D4DA29C"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5   certainty</w:t>
            </w:r>
          </w:p>
        </w:tc>
        <w:tc>
          <w:tcPr>
            <w:tcW w:w="1406" w:type="dxa"/>
            <w:gridSpan w:val="3"/>
            <w:vMerge w:val="restart"/>
            <w:tcBorders>
              <w:left w:val="single" w:sz="4" w:space="0" w:color="auto"/>
              <w:right w:val="single" w:sz="6" w:space="0" w:color="auto"/>
            </w:tcBorders>
            <w:vAlign w:val="center"/>
          </w:tcPr>
          <w:p w14:paraId="666419FB"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1   nuisance</w:t>
            </w:r>
          </w:p>
          <w:p w14:paraId="29458DD3" w14:textId="77777777" w:rsidR="006C702C" w:rsidRPr="007152EC" w:rsidRDefault="006C702C" w:rsidP="0075569B">
            <w:pPr>
              <w:tabs>
                <w:tab w:val="center" w:pos="4153"/>
                <w:tab w:val="right" w:pos="8306"/>
              </w:tabs>
              <w:spacing w:after="0" w:line="240" w:lineRule="auto"/>
              <w:rPr>
                <w:rFonts w:eastAsia="Times New Roman" w:cstheme="minorHAnsi"/>
                <w:sz w:val="22"/>
                <w:lang w:eastAsia="en-GB"/>
              </w:rPr>
            </w:pPr>
            <w:r w:rsidRPr="007152EC">
              <w:rPr>
                <w:rFonts w:eastAsia="Times New Roman" w:cstheme="minorHAnsi"/>
                <w:sz w:val="22"/>
                <w:lang w:eastAsia="en-GB"/>
              </w:rPr>
              <w:t>2   minor</w:t>
            </w:r>
          </w:p>
          <w:p w14:paraId="6C5E90BF" w14:textId="77777777" w:rsidR="006C702C" w:rsidRPr="007152EC" w:rsidRDefault="006C702C" w:rsidP="0075569B">
            <w:pPr>
              <w:spacing w:after="0" w:line="240" w:lineRule="auto"/>
              <w:ind w:left="252" w:hanging="252"/>
              <w:rPr>
                <w:rFonts w:eastAsia="Times New Roman" w:cstheme="minorHAnsi"/>
                <w:sz w:val="22"/>
                <w:lang w:eastAsia="en-GB"/>
              </w:rPr>
            </w:pPr>
            <w:r w:rsidRPr="007152EC">
              <w:rPr>
                <w:rFonts w:eastAsia="Times New Roman" w:cstheme="minorHAnsi"/>
                <w:sz w:val="22"/>
                <w:lang w:eastAsia="en-GB"/>
              </w:rPr>
              <w:t>3   medical treatment</w:t>
            </w:r>
          </w:p>
          <w:p w14:paraId="02E3D8F7"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4   major</w:t>
            </w:r>
          </w:p>
          <w:p w14:paraId="7A072CA8" w14:textId="77777777" w:rsidR="006C702C" w:rsidRPr="007152EC" w:rsidRDefault="006C702C" w:rsidP="0075569B">
            <w:pPr>
              <w:spacing w:after="0" w:line="240" w:lineRule="auto"/>
              <w:ind w:left="252" w:hanging="252"/>
              <w:rPr>
                <w:rFonts w:eastAsia="Times New Roman" w:cstheme="minorHAnsi"/>
                <w:sz w:val="22"/>
                <w:lang w:eastAsia="en-GB"/>
              </w:rPr>
            </w:pPr>
            <w:r w:rsidRPr="007152EC">
              <w:rPr>
                <w:rFonts w:eastAsia="Times New Roman" w:cstheme="minorHAnsi"/>
                <w:sz w:val="22"/>
                <w:lang w:eastAsia="en-GB"/>
              </w:rPr>
              <w:t>5   fatal</w:t>
            </w:r>
          </w:p>
        </w:tc>
        <w:tc>
          <w:tcPr>
            <w:tcW w:w="502" w:type="dxa"/>
            <w:gridSpan w:val="2"/>
            <w:vMerge/>
            <w:tcBorders>
              <w:left w:val="single" w:sz="6" w:space="0" w:color="auto"/>
              <w:right w:val="single" w:sz="4" w:space="0" w:color="auto"/>
            </w:tcBorders>
          </w:tcPr>
          <w:p w14:paraId="00491A54" w14:textId="77777777" w:rsidR="006C702C" w:rsidRPr="007152EC" w:rsidRDefault="006C702C" w:rsidP="0075569B">
            <w:pPr>
              <w:spacing w:after="0" w:line="240" w:lineRule="auto"/>
              <w:rPr>
                <w:rFonts w:eastAsia="Times New Roman" w:cstheme="minorHAnsi"/>
                <w:sz w:val="22"/>
                <w:lang w:eastAsia="en-GB"/>
              </w:rPr>
            </w:pPr>
          </w:p>
        </w:tc>
        <w:tc>
          <w:tcPr>
            <w:tcW w:w="346" w:type="dxa"/>
            <w:tcBorders>
              <w:left w:val="single" w:sz="6" w:space="0" w:color="auto"/>
              <w:right w:val="single" w:sz="4" w:space="0" w:color="auto"/>
            </w:tcBorders>
          </w:tcPr>
          <w:p w14:paraId="0F83C549"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4</w:t>
            </w:r>
          </w:p>
        </w:tc>
        <w:tc>
          <w:tcPr>
            <w:tcW w:w="762" w:type="dxa"/>
            <w:gridSpan w:val="3"/>
            <w:tcBorders>
              <w:left w:val="single" w:sz="6" w:space="0" w:color="auto"/>
              <w:right w:val="single" w:sz="4" w:space="0" w:color="auto"/>
            </w:tcBorders>
            <w:shd w:val="clear" w:color="auto" w:fill="00B050"/>
            <w:vAlign w:val="center"/>
          </w:tcPr>
          <w:p w14:paraId="4D3440E9"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4</w:t>
            </w:r>
          </w:p>
        </w:tc>
        <w:tc>
          <w:tcPr>
            <w:tcW w:w="762" w:type="dxa"/>
            <w:gridSpan w:val="3"/>
            <w:tcBorders>
              <w:left w:val="single" w:sz="6" w:space="0" w:color="auto"/>
              <w:right w:val="single" w:sz="4" w:space="0" w:color="auto"/>
            </w:tcBorders>
            <w:shd w:val="clear" w:color="auto" w:fill="70AD47" w:themeFill="accent6"/>
            <w:vAlign w:val="center"/>
          </w:tcPr>
          <w:p w14:paraId="68AB061C"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8</w:t>
            </w:r>
          </w:p>
        </w:tc>
        <w:tc>
          <w:tcPr>
            <w:tcW w:w="893" w:type="dxa"/>
            <w:gridSpan w:val="2"/>
            <w:tcBorders>
              <w:left w:val="single" w:sz="6" w:space="0" w:color="auto"/>
              <w:right w:val="single" w:sz="4" w:space="0" w:color="auto"/>
            </w:tcBorders>
            <w:shd w:val="clear" w:color="auto" w:fill="FF0000"/>
            <w:vAlign w:val="center"/>
          </w:tcPr>
          <w:p w14:paraId="04165FEE"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12</w:t>
            </w:r>
          </w:p>
        </w:tc>
        <w:tc>
          <w:tcPr>
            <w:tcW w:w="635" w:type="dxa"/>
            <w:gridSpan w:val="2"/>
            <w:tcBorders>
              <w:left w:val="single" w:sz="6" w:space="0" w:color="auto"/>
              <w:right w:val="single" w:sz="4" w:space="0" w:color="auto"/>
            </w:tcBorders>
            <w:shd w:val="clear" w:color="auto" w:fill="FF0000"/>
            <w:vAlign w:val="center"/>
          </w:tcPr>
          <w:p w14:paraId="696AD552"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16</w:t>
            </w:r>
          </w:p>
        </w:tc>
        <w:tc>
          <w:tcPr>
            <w:tcW w:w="501" w:type="dxa"/>
            <w:tcBorders>
              <w:left w:val="single" w:sz="6" w:space="0" w:color="auto"/>
              <w:right w:val="single" w:sz="18" w:space="0" w:color="auto"/>
            </w:tcBorders>
            <w:shd w:val="clear" w:color="auto" w:fill="FF0000"/>
            <w:vAlign w:val="center"/>
          </w:tcPr>
          <w:p w14:paraId="42869CE8"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20</w:t>
            </w:r>
          </w:p>
        </w:tc>
      </w:tr>
      <w:tr w:rsidR="006C702C" w:rsidRPr="007152EC" w14:paraId="76872220" w14:textId="77777777" w:rsidTr="0075569B">
        <w:trPr>
          <w:cantSplit/>
          <w:trHeight w:val="199"/>
        </w:trPr>
        <w:tc>
          <w:tcPr>
            <w:tcW w:w="1748" w:type="dxa"/>
            <w:gridSpan w:val="4"/>
            <w:tcBorders>
              <w:left w:val="single" w:sz="18" w:space="0" w:color="auto"/>
              <w:right w:val="single" w:sz="6" w:space="0" w:color="auto"/>
            </w:tcBorders>
          </w:tcPr>
          <w:p w14:paraId="0B9A90DD"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Review Date :</w:t>
            </w:r>
          </w:p>
        </w:tc>
        <w:tc>
          <w:tcPr>
            <w:tcW w:w="1387" w:type="dxa"/>
            <w:gridSpan w:val="4"/>
            <w:vMerge/>
            <w:tcBorders>
              <w:left w:val="single" w:sz="4" w:space="0" w:color="auto"/>
              <w:right w:val="single" w:sz="6" w:space="0" w:color="auto"/>
            </w:tcBorders>
          </w:tcPr>
          <w:p w14:paraId="43B41C71" w14:textId="77777777" w:rsidR="006C702C" w:rsidRPr="007152EC" w:rsidRDefault="006C702C" w:rsidP="0075569B">
            <w:pPr>
              <w:spacing w:after="0" w:line="240" w:lineRule="auto"/>
              <w:rPr>
                <w:rFonts w:eastAsia="Times New Roman" w:cstheme="minorHAnsi"/>
                <w:sz w:val="22"/>
                <w:lang w:eastAsia="en-GB"/>
              </w:rPr>
            </w:pPr>
          </w:p>
        </w:tc>
        <w:tc>
          <w:tcPr>
            <w:tcW w:w="1406" w:type="dxa"/>
            <w:gridSpan w:val="3"/>
            <w:vMerge/>
            <w:tcBorders>
              <w:left w:val="single" w:sz="4" w:space="0" w:color="auto"/>
              <w:right w:val="single" w:sz="6" w:space="0" w:color="auto"/>
            </w:tcBorders>
          </w:tcPr>
          <w:p w14:paraId="6FB3F0B1" w14:textId="77777777" w:rsidR="006C702C" w:rsidRPr="007152EC" w:rsidRDefault="006C702C" w:rsidP="0075569B">
            <w:pPr>
              <w:spacing w:after="0" w:line="240" w:lineRule="auto"/>
              <w:rPr>
                <w:rFonts w:eastAsia="Times New Roman" w:cstheme="minorHAnsi"/>
                <w:sz w:val="22"/>
                <w:lang w:eastAsia="en-GB"/>
              </w:rPr>
            </w:pPr>
          </w:p>
        </w:tc>
        <w:tc>
          <w:tcPr>
            <w:tcW w:w="502" w:type="dxa"/>
            <w:gridSpan w:val="2"/>
            <w:vMerge/>
            <w:tcBorders>
              <w:left w:val="single" w:sz="6" w:space="0" w:color="auto"/>
              <w:right w:val="single" w:sz="4" w:space="0" w:color="auto"/>
            </w:tcBorders>
          </w:tcPr>
          <w:p w14:paraId="6525A7BE" w14:textId="77777777" w:rsidR="006C702C" w:rsidRPr="007152EC" w:rsidRDefault="006C702C" w:rsidP="0075569B">
            <w:pPr>
              <w:spacing w:after="0" w:line="240" w:lineRule="auto"/>
              <w:rPr>
                <w:rFonts w:eastAsia="Times New Roman" w:cstheme="minorHAnsi"/>
                <w:sz w:val="22"/>
                <w:lang w:eastAsia="en-GB"/>
              </w:rPr>
            </w:pPr>
          </w:p>
        </w:tc>
        <w:tc>
          <w:tcPr>
            <w:tcW w:w="346" w:type="dxa"/>
            <w:tcBorders>
              <w:left w:val="single" w:sz="6" w:space="0" w:color="auto"/>
              <w:right w:val="single" w:sz="4" w:space="0" w:color="auto"/>
            </w:tcBorders>
          </w:tcPr>
          <w:p w14:paraId="70A0FE29"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3</w:t>
            </w:r>
          </w:p>
        </w:tc>
        <w:tc>
          <w:tcPr>
            <w:tcW w:w="762" w:type="dxa"/>
            <w:gridSpan w:val="3"/>
            <w:tcBorders>
              <w:left w:val="single" w:sz="6" w:space="0" w:color="auto"/>
              <w:right w:val="single" w:sz="4" w:space="0" w:color="auto"/>
            </w:tcBorders>
            <w:shd w:val="clear" w:color="auto" w:fill="00B050"/>
            <w:vAlign w:val="center"/>
          </w:tcPr>
          <w:p w14:paraId="6B435870"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3</w:t>
            </w:r>
          </w:p>
        </w:tc>
        <w:tc>
          <w:tcPr>
            <w:tcW w:w="762" w:type="dxa"/>
            <w:gridSpan w:val="3"/>
            <w:tcBorders>
              <w:left w:val="single" w:sz="6" w:space="0" w:color="auto"/>
              <w:right w:val="single" w:sz="4" w:space="0" w:color="auto"/>
            </w:tcBorders>
            <w:shd w:val="clear" w:color="auto" w:fill="70AD47" w:themeFill="accent6"/>
            <w:vAlign w:val="center"/>
          </w:tcPr>
          <w:p w14:paraId="11A4B01C"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6G</w:t>
            </w:r>
          </w:p>
        </w:tc>
        <w:tc>
          <w:tcPr>
            <w:tcW w:w="893" w:type="dxa"/>
            <w:gridSpan w:val="2"/>
            <w:tcBorders>
              <w:left w:val="single" w:sz="6" w:space="0" w:color="auto"/>
              <w:right w:val="single" w:sz="4" w:space="0" w:color="auto"/>
            </w:tcBorders>
            <w:shd w:val="clear" w:color="auto" w:fill="70AD47" w:themeFill="accent6"/>
            <w:vAlign w:val="center"/>
          </w:tcPr>
          <w:p w14:paraId="7604D98A"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9</w:t>
            </w:r>
          </w:p>
        </w:tc>
        <w:tc>
          <w:tcPr>
            <w:tcW w:w="635" w:type="dxa"/>
            <w:gridSpan w:val="2"/>
            <w:tcBorders>
              <w:left w:val="single" w:sz="6" w:space="0" w:color="auto"/>
              <w:right w:val="single" w:sz="4" w:space="0" w:color="auto"/>
            </w:tcBorders>
            <w:shd w:val="clear" w:color="auto" w:fill="FF0000"/>
            <w:vAlign w:val="center"/>
          </w:tcPr>
          <w:p w14:paraId="331A8C41"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12</w:t>
            </w:r>
          </w:p>
        </w:tc>
        <w:tc>
          <w:tcPr>
            <w:tcW w:w="501" w:type="dxa"/>
            <w:tcBorders>
              <w:left w:val="single" w:sz="6" w:space="0" w:color="auto"/>
              <w:right w:val="single" w:sz="18" w:space="0" w:color="auto"/>
            </w:tcBorders>
            <w:shd w:val="clear" w:color="auto" w:fill="FF0000"/>
            <w:vAlign w:val="center"/>
          </w:tcPr>
          <w:p w14:paraId="1C835CAD"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15</w:t>
            </w:r>
          </w:p>
        </w:tc>
      </w:tr>
      <w:tr w:rsidR="006C702C" w:rsidRPr="007152EC" w14:paraId="0BF3A082" w14:textId="77777777" w:rsidTr="0075569B">
        <w:trPr>
          <w:cantSplit/>
          <w:trHeight w:val="333"/>
        </w:trPr>
        <w:tc>
          <w:tcPr>
            <w:tcW w:w="1748" w:type="dxa"/>
            <w:gridSpan w:val="4"/>
            <w:tcBorders>
              <w:left w:val="single" w:sz="18" w:space="0" w:color="auto"/>
              <w:right w:val="single" w:sz="6" w:space="0" w:color="auto"/>
            </w:tcBorders>
          </w:tcPr>
          <w:p w14:paraId="39351831"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Reviewed by:</w:t>
            </w:r>
          </w:p>
        </w:tc>
        <w:tc>
          <w:tcPr>
            <w:tcW w:w="1387" w:type="dxa"/>
            <w:gridSpan w:val="4"/>
            <w:vMerge/>
            <w:tcBorders>
              <w:left w:val="single" w:sz="4" w:space="0" w:color="auto"/>
              <w:right w:val="single" w:sz="6" w:space="0" w:color="auto"/>
            </w:tcBorders>
          </w:tcPr>
          <w:p w14:paraId="44EDDF4D" w14:textId="77777777" w:rsidR="006C702C" w:rsidRPr="007152EC" w:rsidRDefault="006C702C" w:rsidP="0075569B">
            <w:pPr>
              <w:spacing w:after="0" w:line="240" w:lineRule="auto"/>
              <w:rPr>
                <w:rFonts w:eastAsia="Times New Roman" w:cstheme="minorHAnsi"/>
                <w:sz w:val="22"/>
                <w:lang w:eastAsia="en-GB"/>
              </w:rPr>
            </w:pPr>
          </w:p>
        </w:tc>
        <w:tc>
          <w:tcPr>
            <w:tcW w:w="1406" w:type="dxa"/>
            <w:gridSpan w:val="3"/>
            <w:vMerge/>
            <w:tcBorders>
              <w:left w:val="single" w:sz="4" w:space="0" w:color="auto"/>
              <w:right w:val="single" w:sz="6" w:space="0" w:color="auto"/>
            </w:tcBorders>
          </w:tcPr>
          <w:p w14:paraId="749C5C18" w14:textId="77777777" w:rsidR="006C702C" w:rsidRPr="007152EC" w:rsidRDefault="006C702C" w:rsidP="0075569B">
            <w:pPr>
              <w:spacing w:after="0" w:line="240" w:lineRule="auto"/>
              <w:rPr>
                <w:rFonts w:eastAsia="Times New Roman" w:cstheme="minorHAnsi"/>
                <w:sz w:val="22"/>
                <w:lang w:eastAsia="en-GB"/>
              </w:rPr>
            </w:pPr>
          </w:p>
        </w:tc>
        <w:tc>
          <w:tcPr>
            <w:tcW w:w="502" w:type="dxa"/>
            <w:gridSpan w:val="2"/>
            <w:vMerge/>
            <w:tcBorders>
              <w:left w:val="single" w:sz="6" w:space="0" w:color="auto"/>
              <w:right w:val="single" w:sz="4" w:space="0" w:color="auto"/>
            </w:tcBorders>
          </w:tcPr>
          <w:p w14:paraId="2D85FDBB" w14:textId="77777777" w:rsidR="006C702C" w:rsidRPr="007152EC" w:rsidRDefault="006C702C" w:rsidP="0075569B">
            <w:pPr>
              <w:spacing w:after="0" w:line="240" w:lineRule="auto"/>
              <w:rPr>
                <w:rFonts w:eastAsia="Times New Roman" w:cstheme="minorHAnsi"/>
                <w:sz w:val="22"/>
                <w:lang w:eastAsia="en-GB"/>
              </w:rPr>
            </w:pPr>
          </w:p>
        </w:tc>
        <w:tc>
          <w:tcPr>
            <w:tcW w:w="346" w:type="dxa"/>
            <w:tcBorders>
              <w:left w:val="single" w:sz="6" w:space="0" w:color="auto"/>
              <w:right w:val="single" w:sz="4" w:space="0" w:color="auto"/>
            </w:tcBorders>
          </w:tcPr>
          <w:p w14:paraId="0863AFE6"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2</w:t>
            </w:r>
          </w:p>
        </w:tc>
        <w:tc>
          <w:tcPr>
            <w:tcW w:w="762" w:type="dxa"/>
            <w:gridSpan w:val="3"/>
            <w:tcBorders>
              <w:left w:val="single" w:sz="6" w:space="0" w:color="auto"/>
              <w:right w:val="single" w:sz="4" w:space="0" w:color="auto"/>
            </w:tcBorders>
            <w:shd w:val="clear" w:color="auto" w:fill="00B050"/>
            <w:vAlign w:val="center"/>
          </w:tcPr>
          <w:p w14:paraId="735FD089"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2</w:t>
            </w:r>
          </w:p>
        </w:tc>
        <w:tc>
          <w:tcPr>
            <w:tcW w:w="762" w:type="dxa"/>
            <w:gridSpan w:val="3"/>
            <w:tcBorders>
              <w:left w:val="single" w:sz="6" w:space="0" w:color="auto"/>
              <w:right w:val="single" w:sz="4" w:space="0" w:color="auto"/>
            </w:tcBorders>
            <w:shd w:val="clear" w:color="auto" w:fill="00B050"/>
            <w:vAlign w:val="center"/>
          </w:tcPr>
          <w:p w14:paraId="3DD00AA3"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4</w:t>
            </w:r>
          </w:p>
        </w:tc>
        <w:tc>
          <w:tcPr>
            <w:tcW w:w="893" w:type="dxa"/>
            <w:gridSpan w:val="2"/>
            <w:tcBorders>
              <w:left w:val="single" w:sz="6" w:space="0" w:color="auto"/>
              <w:right w:val="single" w:sz="4" w:space="0" w:color="auto"/>
            </w:tcBorders>
            <w:shd w:val="clear" w:color="auto" w:fill="70AD47" w:themeFill="accent6"/>
            <w:vAlign w:val="center"/>
          </w:tcPr>
          <w:p w14:paraId="7134D439"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6Y</w:t>
            </w:r>
          </w:p>
        </w:tc>
        <w:tc>
          <w:tcPr>
            <w:tcW w:w="635" w:type="dxa"/>
            <w:gridSpan w:val="2"/>
            <w:tcBorders>
              <w:left w:val="single" w:sz="6" w:space="0" w:color="auto"/>
              <w:right w:val="single" w:sz="4" w:space="0" w:color="auto"/>
            </w:tcBorders>
            <w:shd w:val="clear" w:color="auto" w:fill="70AD47" w:themeFill="accent6"/>
            <w:vAlign w:val="center"/>
          </w:tcPr>
          <w:p w14:paraId="12BE73B7"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8</w:t>
            </w:r>
          </w:p>
        </w:tc>
        <w:tc>
          <w:tcPr>
            <w:tcW w:w="501" w:type="dxa"/>
            <w:tcBorders>
              <w:left w:val="single" w:sz="6" w:space="0" w:color="auto"/>
              <w:right w:val="single" w:sz="18" w:space="0" w:color="auto"/>
            </w:tcBorders>
            <w:shd w:val="clear" w:color="auto" w:fill="70AD47" w:themeFill="accent6"/>
            <w:vAlign w:val="center"/>
          </w:tcPr>
          <w:p w14:paraId="2F69E143"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10Y</w:t>
            </w:r>
          </w:p>
        </w:tc>
      </w:tr>
      <w:tr w:rsidR="006C702C" w:rsidRPr="007152EC" w14:paraId="36C68D25" w14:textId="77777777" w:rsidTr="0075569B">
        <w:trPr>
          <w:cantSplit/>
          <w:trHeight w:val="199"/>
        </w:trPr>
        <w:tc>
          <w:tcPr>
            <w:tcW w:w="1748" w:type="dxa"/>
            <w:gridSpan w:val="4"/>
            <w:tcBorders>
              <w:left w:val="single" w:sz="18" w:space="0" w:color="auto"/>
              <w:right w:val="single" w:sz="6" w:space="0" w:color="auto"/>
            </w:tcBorders>
          </w:tcPr>
          <w:p w14:paraId="1C61548D"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Review Date :</w:t>
            </w:r>
          </w:p>
        </w:tc>
        <w:tc>
          <w:tcPr>
            <w:tcW w:w="1387" w:type="dxa"/>
            <w:gridSpan w:val="4"/>
            <w:vMerge/>
            <w:tcBorders>
              <w:left w:val="single" w:sz="4" w:space="0" w:color="auto"/>
              <w:right w:val="single" w:sz="6" w:space="0" w:color="auto"/>
            </w:tcBorders>
          </w:tcPr>
          <w:p w14:paraId="5CF556F9" w14:textId="77777777" w:rsidR="006C702C" w:rsidRPr="007152EC" w:rsidRDefault="006C702C" w:rsidP="0075569B">
            <w:pPr>
              <w:spacing w:after="0" w:line="240" w:lineRule="auto"/>
              <w:rPr>
                <w:rFonts w:eastAsia="Times New Roman" w:cstheme="minorHAnsi"/>
                <w:sz w:val="22"/>
                <w:lang w:eastAsia="en-GB"/>
              </w:rPr>
            </w:pPr>
          </w:p>
        </w:tc>
        <w:tc>
          <w:tcPr>
            <w:tcW w:w="1406" w:type="dxa"/>
            <w:gridSpan w:val="3"/>
            <w:vMerge/>
            <w:tcBorders>
              <w:left w:val="single" w:sz="4" w:space="0" w:color="auto"/>
              <w:right w:val="single" w:sz="6" w:space="0" w:color="auto"/>
            </w:tcBorders>
          </w:tcPr>
          <w:p w14:paraId="4B167FAC" w14:textId="77777777" w:rsidR="006C702C" w:rsidRPr="007152EC" w:rsidRDefault="006C702C" w:rsidP="0075569B">
            <w:pPr>
              <w:spacing w:after="0" w:line="240" w:lineRule="auto"/>
              <w:rPr>
                <w:rFonts w:eastAsia="Times New Roman" w:cstheme="minorHAnsi"/>
                <w:sz w:val="22"/>
                <w:lang w:eastAsia="en-GB"/>
              </w:rPr>
            </w:pPr>
          </w:p>
        </w:tc>
        <w:tc>
          <w:tcPr>
            <w:tcW w:w="502" w:type="dxa"/>
            <w:gridSpan w:val="2"/>
            <w:vMerge/>
            <w:tcBorders>
              <w:left w:val="single" w:sz="6" w:space="0" w:color="auto"/>
              <w:right w:val="single" w:sz="4" w:space="0" w:color="auto"/>
            </w:tcBorders>
          </w:tcPr>
          <w:p w14:paraId="392CD4EF" w14:textId="77777777" w:rsidR="006C702C" w:rsidRPr="007152EC" w:rsidRDefault="006C702C" w:rsidP="0075569B">
            <w:pPr>
              <w:spacing w:after="0" w:line="240" w:lineRule="auto"/>
              <w:rPr>
                <w:rFonts w:eastAsia="Times New Roman" w:cstheme="minorHAnsi"/>
                <w:sz w:val="22"/>
                <w:lang w:eastAsia="en-GB"/>
              </w:rPr>
            </w:pPr>
          </w:p>
        </w:tc>
        <w:tc>
          <w:tcPr>
            <w:tcW w:w="346" w:type="dxa"/>
            <w:tcBorders>
              <w:left w:val="single" w:sz="6" w:space="0" w:color="auto"/>
              <w:right w:val="single" w:sz="4" w:space="0" w:color="auto"/>
            </w:tcBorders>
          </w:tcPr>
          <w:p w14:paraId="07F19A70"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1</w:t>
            </w:r>
          </w:p>
        </w:tc>
        <w:tc>
          <w:tcPr>
            <w:tcW w:w="762" w:type="dxa"/>
            <w:gridSpan w:val="3"/>
            <w:tcBorders>
              <w:left w:val="single" w:sz="6" w:space="0" w:color="auto"/>
              <w:right w:val="single" w:sz="4" w:space="0" w:color="auto"/>
            </w:tcBorders>
            <w:shd w:val="clear" w:color="auto" w:fill="00B050"/>
            <w:vAlign w:val="center"/>
          </w:tcPr>
          <w:p w14:paraId="5ABE6459"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1</w:t>
            </w:r>
          </w:p>
        </w:tc>
        <w:tc>
          <w:tcPr>
            <w:tcW w:w="762" w:type="dxa"/>
            <w:gridSpan w:val="3"/>
            <w:tcBorders>
              <w:left w:val="single" w:sz="6" w:space="0" w:color="auto"/>
              <w:right w:val="single" w:sz="4" w:space="0" w:color="auto"/>
            </w:tcBorders>
            <w:shd w:val="clear" w:color="auto" w:fill="00B050"/>
            <w:vAlign w:val="center"/>
          </w:tcPr>
          <w:p w14:paraId="551C83DF"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2</w:t>
            </w:r>
          </w:p>
        </w:tc>
        <w:tc>
          <w:tcPr>
            <w:tcW w:w="893" w:type="dxa"/>
            <w:gridSpan w:val="2"/>
            <w:tcBorders>
              <w:left w:val="single" w:sz="6" w:space="0" w:color="auto"/>
              <w:right w:val="single" w:sz="4" w:space="0" w:color="auto"/>
            </w:tcBorders>
            <w:shd w:val="clear" w:color="auto" w:fill="00B050"/>
            <w:vAlign w:val="center"/>
          </w:tcPr>
          <w:p w14:paraId="41FBDE2C"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3</w:t>
            </w:r>
          </w:p>
        </w:tc>
        <w:tc>
          <w:tcPr>
            <w:tcW w:w="635" w:type="dxa"/>
            <w:gridSpan w:val="2"/>
            <w:tcBorders>
              <w:left w:val="single" w:sz="6" w:space="0" w:color="auto"/>
              <w:right w:val="single" w:sz="4" w:space="0" w:color="auto"/>
            </w:tcBorders>
            <w:shd w:val="clear" w:color="auto" w:fill="00B050"/>
            <w:vAlign w:val="center"/>
          </w:tcPr>
          <w:p w14:paraId="768727DB"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4</w:t>
            </w:r>
          </w:p>
        </w:tc>
        <w:tc>
          <w:tcPr>
            <w:tcW w:w="501" w:type="dxa"/>
            <w:tcBorders>
              <w:left w:val="single" w:sz="6" w:space="0" w:color="auto"/>
              <w:right w:val="single" w:sz="18" w:space="0" w:color="auto"/>
            </w:tcBorders>
            <w:shd w:val="clear" w:color="auto" w:fill="70AD47" w:themeFill="accent6"/>
            <w:vAlign w:val="center"/>
          </w:tcPr>
          <w:p w14:paraId="3A10EFA6"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5G</w:t>
            </w:r>
          </w:p>
        </w:tc>
      </w:tr>
      <w:tr w:rsidR="006C702C" w:rsidRPr="007152EC" w14:paraId="02FB3B6C" w14:textId="77777777" w:rsidTr="0075569B">
        <w:trPr>
          <w:cantSplit/>
          <w:trHeight w:val="199"/>
        </w:trPr>
        <w:tc>
          <w:tcPr>
            <w:tcW w:w="1748" w:type="dxa"/>
            <w:gridSpan w:val="4"/>
            <w:tcBorders>
              <w:left w:val="single" w:sz="18" w:space="0" w:color="auto"/>
              <w:right w:val="single" w:sz="6" w:space="0" w:color="auto"/>
            </w:tcBorders>
          </w:tcPr>
          <w:p w14:paraId="7A21961C"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Reviewed by:</w:t>
            </w:r>
          </w:p>
        </w:tc>
        <w:tc>
          <w:tcPr>
            <w:tcW w:w="1387" w:type="dxa"/>
            <w:gridSpan w:val="4"/>
            <w:vMerge/>
            <w:tcBorders>
              <w:left w:val="single" w:sz="4" w:space="0" w:color="auto"/>
              <w:right w:val="single" w:sz="6" w:space="0" w:color="auto"/>
            </w:tcBorders>
          </w:tcPr>
          <w:p w14:paraId="7588AFEC" w14:textId="77777777" w:rsidR="006C702C" w:rsidRPr="007152EC" w:rsidRDefault="006C702C" w:rsidP="0075569B">
            <w:pPr>
              <w:spacing w:after="0" w:line="240" w:lineRule="auto"/>
              <w:rPr>
                <w:rFonts w:eastAsia="Times New Roman" w:cstheme="minorHAnsi"/>
                <w:sz w:val="22"/>
                <w:lang w:eastAsia="en-GB"/>
              </w:rPr>
            </w:pPr>
          </w:p>
        </w:tc>
        <w:tc>
          <w:tcPr>
            <w:tcW w:w="1406" w:type="dxa"/>
            <w:gridSpan w:val="3"/>
            <w:vMerge/>
            <w:tcBorders>
              <w:left w:val="single" w:sz="4" w:space="0" w:color="auto"/>
              <w:right w:val="single" w:sz="6" w:space="0" w:color="auto"/>
            </w:tcBorders>
          </w:tcPr>
          <w:p w14:paraId="17D1E567" w14:textId="77777777" w:rsidR="006C702C" w:rsidRPr="007152EC" w:rsidRDefault="006C702C" w:rsidP="0075569B">
            <w:pPr>
              <w:spacing w:after="0" w:line="240" w:lineRule="auto"/>
              <w:rPr>
                <w:rFonts w:eastAsia="Times New Roman" w:cstheme="minorHAnsi"/>
                <w:sz w:val="22"/>
                <w:lang w:eastAsia="en-GB"/>
              </w:rPr>
            </w:pPr>
          </w:p>
        </w:tc>
        <w:tc>
          <w:tcPr>
            <w:tcW w:w="502" w:type="dxa"/>
            <w:gridSpan w:val="2"/>
            <w:vMerge/>
            <w:tcBorders>
              <w:left w:val="single" w:sz="6" w:space="0" w:color="auto"/>
              <w:right w:val="single" w:sz="4" w:space="0" w:color="auto"/>
            </w:tcBorders>
          </w:tcPr>
          <w:p w14:paraId="6A5A4CD9" w14:textId="77777777" w:rsidR="006C702C" w:rsidRPr="007152EC" w:rsidRDefault="006C702C" w:rsidP="0075569B">
            <w:pPr>
              <w:spacing w:after="0" w:line="240" w:lineRule="auto"/>
              <w:rPr>
                <w:rFonts w:eastAsia="Times New Roman" w:cstheme="minorHAnsi"/>
                <w:sz w:val="22"/>
                <w:lang w:eastAsia="en-GB"/>
              </w:rPr>
            </w:pPr>
          </w:p>
        </w:tc>
        <w:tc>
          <w:tcPr>
            <w:tcW w:w="346" w:type="dxa"/>
            <w:tcBorders>
              <w:left w:val="single" w:sz="6" w:space="0" w:color="auto"/>
              <w:right w:val="single" w:sz="4" w:space="0" w:color="auto"/>
            </w:tcBorders>
          </w:tcPr>
          <w:p w14:paraId="25431606"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0</w:t>
            </w:r>
          </w:p>
        </w:tc>
        <w:tc>
          <w:tcPr>
            <w:tcW w:w="762" w:type="dxa"/>
            <w:gridSpan w:val="3"/>
            <w:tcBorders>
              <w:left w:val="single" w:sz="6" w:space="0" w:color="auto"/>
              <w:right w:val="single" w:sz="4" w:space="0" w:color="auto"/>
            </w:tcBorders>
            <w:vAlign w:val="center"/>
          </w:tcPr>
          <w:p w14:paraId="19B09AF4"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1</w:t>
            </w:r>
          </w:p>
        </w:tc>
        <w:tc>
          <w:tcPr>
            <w:tcW w:w="762" w:type="dxa"/>
            <w:gridSpan w:val="3"/>
            <w:tcBorders>
              <w:left w:val="single" w:sz="6" w:space="0" w:color="auto"/>
              <w:right w:val="single" w:sz="4" w:space="0" w:color="auto"/>
            </w:tcBorders>
            <w:vAlign w:val="center"/>
          </w:tcPr>
          <w:p w14:paraId="27355404"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2</w:t>
            </w:r>
          </w:p>
        </w:tc>
        <w:tc>
          <w:tcPr>
            <w:tcW w:w="893" w:type="dxa"/>
            <w:gridSpan w:val="2"/>
            <w:tcBorders>
              <w:left w:val="single" w:sz="6" w:space="0" w:color="auto"/>
              <w:right w:val="single" w:sz="4" w:space="0" w:color="auto"/>
            </w:tcBorders>
            <w:vAlign w:val="center"/>
          </w:tcPr>
          <w:p w14:paraId="43E4DAF8"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3</w:t>
            </w:r>
          </w:p>
        </w:tc>
        <w:tc>
          <w:tcPr>
            <w:tcW w:w="635" w:type="dxa"/>
            <w:gridSpan w:val="2"/>
            <w:tcBorders>
              <w:left w:val="single" w:sz="6" w:space="0" w:color="auto"/>
              <w:right w:val="single" w:sz="4" w:space="0" w:color="auto"/>
            </w:tcBorders>
            <w:vAlign w:val="center"/>
          </w:tcPr>
          <w:p w14:paraId="3DB13ACE"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4</w:t>
            </w:r>
          </w:p>
        </w:tc>
        <w:tc>
          <w:tcPr>
            <w:tcW w:w="501" w:type="dxa"/>
            <w:tcBorders>
              <w:left w:val="single" w:sz="6" w:space="0" w:color="auto"/>
              <w:right w:val="single" w:sz="18" w:space="0" w:color="auto"/>
            </w:tcBorders>
            <w:vAlign w:val="center"/>
          </w:tcPr>
          <w:p w14:paraId="5329BB17"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5</w:t>
            </w:r>
          </w:p>
        </w:tc>
      </w:tr>
      <w:tr w:rsidR="006C702C" w:rsidRPr="007152EC" w14:paraId="187D2F1F" w14:textId="77777777" w:rsidTr="0075569B">
        <w:trPr>
          <w:cantSplit/>
          <w:trHeight w:val="199"/>
        </w:trPr>
        <w:tc>
          <w:tcPr>
            <w:tcW w:w="1748" w:type="dxa"/>
            <w:gridSpan w:val="4"/>
            <w:tcBorders>
              <w:left w:val="single" w:sz="18" w:space="0" w:color="auto"/>
              <w:right w:val="single" w:sz="6" w:space="0" w:color="auto"/>
            </w:tcBorders>
          </w:tcPr>
          <w:p w14:paraId="7B235E72"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Review Date :</w:t>
            </w:r>
          </w:p>
        </w:tc>
        <w:tc>
          <w:tcPr>
            <w:tcW w:w="1387" w:type="dxa"/>
            <w:gridSpan w:val="4"/>
            <w:vMerge/>
            <w:tcBorders>
              <w:left w:val="single" w:sz="4" w:space="0" w:color="auto"/>
              <w:right w:val="single" w:sz="6" w:space="0" w:color="auto"/>
            </w:tcBorders>
          </w:tcPr>
          <w:p w14:paraId="16EB2ECF" w14:textId="77777777" w:rsidR="006C702C" w:rsidRPr="007152EC" w:rsidRDefault="006C702C" w:rsidP="0075569B">
            <w:pPr>
              <w:spacing w:after="0" w:line="240" w:lineRule="auto"/>
              <w:rPr>
                <w:rFonts w:eastAsia="Times New Roman" w:cstheme="minorHAnsi"/>
                <w:sz w:val="22"/>
                <w:lang w:eastAsia="en-GB"/>
              </w:rPr>
            </w:pPr>
          </w:p>
        </w:tc>
        <w:tc>
          <w:tcPr>
            <w:tcW w:w="1406" w:type="dxa"/>
            <w:gridSpan w:val="3"/>
            <w:vMerge/>
            <w:tcBorders>
              <w:left w:val="single" w:sz="4" w:space="0" w:color="auto"/>
              <w:right w:val="single" w:sz="6" w:space="0" w:color="auto"/>
            </w:tcBorders>
          </w:tcPr>
          <w:p w14:paraId="576F7B43" w14:textId="77777777" w:rsidR="006C702C" w:rsidRPr="007152EC" w:rsidRDefault="006C702C" w:rsidP="0075569B">
            <w:pPr>
              <w:spacing w:after="0" w:line="240" w:lineRule="auto"/>
              <w:rPr>
                <w:rFonts w:eastAsia="Times New Roman" w:cstheme="minorHAnsi"/>
                <w:sz w:val="22"/>
                <w:lang w:eastAsia="en-GB"/>
              </w:rPr>
            </w:pPr>
          </w:p>
        </w:tc>
        <w:tc>
          <w:tcPr>
            <w:tcW w:w="848" w:type="dxa"/>
            <w:gridSpan w:val="3"/>
            <w:tcBorders>
              <w:left w:val="single" w:sz="6" w:space="0" w:color="auto"/>
              <w:right w:val="single" w:sz="4" w:space="0" w:color="auto"/>
            </w:tcBorders>
          </w:tcPr>
          <w:p w14:paraId="6AD89ECA" w14:textId="77777777" w:rsidR="006C702C" w:rsidRPr="007152EC" w:rsidRDefault="006C702C" w:rsidP="0075569B">
            <w:pPr>
              <w:spacing w:after="0" w:line="240" w:lineRule="auto"/>
              <w:rPr>
                <w:rFonts w:eastAsia="Times New Roman" w:cstheme="minorHAnsi"/>
                <w:sz w:val="22"/>
                <w:lang w:eastAsia="en-GB"/>
              </w:rPr>
            </w:pPr>
          </w:p>
        </w:tc>
        <w:tc>
          <w:tcPr>
            <w:tcW w:w="3553" w:type="dxa"/>
            <w:gridSpan w:val="11"/>
            <w:tcBorders>
              <w:left w:val="single" w:sz="6" w:space="0" w:color="auto"/>
              <w:bottom w:val="single" w:sz="6" w:space="0" w:color="auto"/>
              <w:right w:val="single" w:sz="18" w:space="0" w:color="auto"/>
            </w:tcBorders>
            <w:vAlign w:val="center"/>
          </w:tcPr>
          <w:p w14:paraId="1350A957" w14:textId="77777777" w:rsidR="006C702C" w:rsidRPr="007152EC" w:rsidRDefault="006C702C"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Likelihood of Injury</w:t>
            </w:r>
          </w:p>
        </w:tc>
      </w:tr>
      <w:tr w:rsidR="006C702C" w:rsidRPr="007152EC" w14:paraId="13AEB386" w14:textId="77777777" w:rsidTr="0075569B">
        <w:trPr>
          <w:cantSplit/>
          <w:trHeight w:val="350"/>
        </w:trPr>
        <w:tc>
          <w:tcPr>
            <w:tcW w:w="1748" w:type="dxa"/>
            <w:gridSpan w:val="4"/>
            <w:tcBorders>
              <w:left w:val="single" w:sz="18" w:space="0" w:color="auto"/>
              <w:right w:val="single" w:sz="6" w:space="0" w:color="auto"/>
            </w:tcBorders>
          </w:tcPr>
          <w:p w14:paraId="15857ACD"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Reviewed by:</w:t>
            </w:r>
          </w:p>
        </w:tc>
        <w:tc>
          <w:tcPr>
            <w:tcW w:w="1387" w:type="dxa"/>
            <w:gridSpan w:val="4"/>
            <w:vMerge/>
            <w:tcBorders>
              <w:left w:val="single" w:sz="4" w:space="0" w:color="auto"/>
              <w:right w:val="single" w:sz="6" w:space="0" w:color="auto"/>
            </w:tcBorders>
          </w:tcPr>
          <w:p w14:paraId="3CC4C957" w14:textId="77777777" w:rsidR="006C702C" w:rsidRPr="007152EC" w:rsidRDefault="006C702C" w:rsidP="0075569B">
            <w:pPr>
              <w:spacing w:after="0" w:line="240" w:lineRule="auto"/>
              <w:rPr>
                <w:rFonts w:eastAsia="Times New Roman" w:cstheme="minorHAnsi"/>
                <w:sz w:val="22"/>
                <w:lang w:eastAsia="en-GB"/>
              </w:rPr>
            </w:pPr>
          </w:p>
        </w:tc>
        <w:tc>
          <w:tcPr>
            <w:tcW w:w="1406" w:type="dxa"/>
            <w:gridSpan w:val="3"/>
            <w:vMerge/>
            <w:tcBorders>
              <w:left w:val="single" w:sz="4" w:space="0" w:color="auto"/>
              <w:right w:val="single" w:sz="6" w:space="0" w:color="auto"/>
            </w:tcBorders>
          </w:tcPr>
          <w:p w14:paraId="646CD14A" w14:textId="77777777" w:rsidR="006C702C" w:rsidRPr="007152EC" w:rsidRDefault="006C702C" w:rsidP="0075569B">
            <w:pPr>
              <w:spacing w:after="0" w:line="240" w:lineRule="auto"/>
              <w:rPr>
                <w:rFonts w:eastAsia="Times New Roman" w:cstheme="minorHAnsi"/>
                <w:sz w:val="22"/>
                <w:lang w:eastAsia="en-GB"/>
              </w:rPr>
            </w:pPr>
          </w:p>
        </w:tc>
        <w:tc>
          <w:tcPr>
            <w:tcW w:w="328" w:type="dxa"/>
            <w:tcBorders>
              <w:left w:val="single" w:sz="6" w:space="0" w:color="auto"/>
              <w:right w:val="single" w:sz="4" w:space="0" w:color="auto"/>
            </w:tcBorders>
            <w:shd w:val="clear" w:color="auto" w:fill="00B050"/>
          </w:tcPr>
          <w:p w14:paraId="3DA5F70C" w14:textId="77777777" w:rsidR="006C702C" w:rsidRPr="007152EC" w:rsidRDefault="006C702C" w:rsidP="0075569B">
            <w:pPr>
              <w:spacing w:after="0" w:line="240" w:lineRule="auto"/>
              <w:rPr>
                <w:rFonts w:eastAsia="Times New Roman" w:cstheme="minorHAnsi"/>
                <w:sz w:val="22"/>
                <w:lang w:eastAsia="en-GB"/>
              </w:rPr>
            </w:pPr>
          </w:p>
        </w:tc>
        <w:tc>
          <w:tcPr>
            <w:tcW w:w="1041" w:type="dxa"/>
            <w:gridSpan w:val="4"/>
            <w:tcBorders>
              <w:left w:val="single" w:sz="6" w:space="0" w:color="auto"/>
              <w:right w:val="single" w:sz="4" w:space="0" w:color="auto"/>
            </w:tcBorders>
          </w:tcPr>
          <w:p w14:paraId="2303682B"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Low Risk</w:t>
            </w:r>
          </w:p>
        </w:tc>
        <w:tc>
          <w:tcPr>
            <w:tcW w:w="346" w:type="dxa"/>
            <w:gridSpan w:val="3"/>
            <w:tcBorders>
              <w:top w:val="single" w:sz="6" w:space="0" w:color="auto"/>
              <w:left w:val="single" w:sz="4" w:space="0" w:color="auto"/>
              <w:bottom w:val="single" w:sz="6" w:space="0" w:color="auto"/>
              <w:right w:val="single" w:sz="4" w:space="0" w:color="auto"/>
            </w:tcBorders>
            <w:shd w:val="clear" w:color="auto" w:fill="70AD47" w:themeFill="accent6"/>
          </w:tcPr>
          <w:p w14:paraId="54C0072C" w14:textId="77777777" w:rsidR="006C702C" w:rsidRPr="007152EC" w:rsidRDefault="006C702C" w:rsidP="0075569B">
            <w:pPr>
              <w:spacing w:after="0" w:line="240" w:lineRule="auto"/>
              <w:rPr>
                <w:rFonts w:eastAsia="Times New Roman" w:cstheme="minorHAnsi"/>
                <w:sz w:val="22"/>
                <w:lang w:eastAsia="en-GB"/>
              </w:rPr>
            </w:pPr>
          </w:p>
        </w:tc>
        <w:tc>
          <w:tcPr>
            <w:tcW w:w="1550" w:type="dxa"/>
            <w:gridSpan w:val="3"/>
            <w:tcBorders>
              <w:top w:val="single" w:sz="6" w:space="0" w:color="auto"/>
              <w:left w:val="single" w:sz="4" w:space="0" w:color="auto"/>
              <w:bottom w:val="single" w:sz="6" w:space="0" w:color="auto"/>
              <w:right w:val="single" w:sz="4" w:space="0" w:color="auto"/>
            </w:tcBorders>
          </w:tcPr>
          <w:p w14:paraId="65DFFCBF"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Medium Risk</w:t>
            </w:r>
          </w:p>
        </w:tc>
        <w:tc>
          <w:tcPr>
            <w:tcW w:w="376" w:type="dxa"/>
            <w:tcBorders>
              <w:top w:val="single" w:sz="6" w:space="0" w:color="auto"/>
              <w:left w:val="single" w:sz="4" w:space="0" w:color="auto"/>
              <w:bottom w:val="single" w:sz="6" w:space="0" w:color="auto"/>
              <w:right w:val="single" w:sz="4" w:space="0" w:color="auto"/>
            </w:tcBorders>
            <w:shd w:val="clear" w:color="auto" w:fill="FF0000"/>
          </w:tcPr>
          <w:p w14:paraId="5CF01C74" w14:textId="77777777" w:rsidR="006C702C" w:rsidRPr="007152EC" w:rsidRDefault="006C702C" w:rsidP="0075569B">
            <w:pPr>
              <w:spacing w:after="0" w:line="240" w:lineRule="auto"/>
              <w:rPr>
                <w:rFonts w:eastAsia="Times New Roman" w:cstheme="minorHAnsi"/>
                <w:sz w:val="22"/>
                <w:lang w:eastAsia="en-GB"/>
              </w:rPr>
            </w:pPr>
          </w:p>
        </w:tc>
        <w:tc>
          <w:tcPr>
            <w:tcW w:w="760" w:type="dxa"/>
            <w:gridSpan w:val="2"/>
            <w:tcBorders>
              <w:top w:val="single" w:sz="6" w:space="0" w:color="auto"/>
              <w:left w:val="single" w:sz="4" w:space="0" w:color="auto"/>
              <w:bottom w:val="single" w:sz="6" w:space="0" w:color="auto"/>
              <w:right w:val="single" w:sz="18" w:space="0" w:color="auto"/>
            </w:tcBorders>
          </w:tcPr>
          <w:p w14:paraId="02806BA8" w14:textId="77777777" w:rsidR="006C702C" w:rsidRPr="007152EC" w:rsidRDefault="006C702C" w:rsidP="0075569B">
            <w:pPr>
              <w:spacing w:after="0" w:line="240" w:lineRule="auto"/>
              <w:rPr>
                <w:rFonts w:eastAsia="Times New Roman" w:cstheme="minorHAnsi"/>
                <w:sz w:val="22"/>
                <w:lang w:eastAsia="en-GB"/>
              </w:rPr>
            </w:pPr>
            <w:r w:rsidRPr="007152EC">
              <w:rPr>
                <w:rFonts w:eastAsia="Times New Roman" w:cstheme="minorHAnsi"/>
                <w:sz w:val="22"/>
                <w:lang w:eastAsia="en-GB"/>
              </w:rPr>
              <w:t>High Risk</w:t>
            </w:r>
          </w:p>
        </w:tc>
      </w:tr>
      <w:bookmarkEnd w:id="18"/>
    </w:tbl>
    <w:p w14:paraId="3A66A444" w14:textId="461B5C94" w:rsidR="00B758C3" w:rsidRDefault="00B758C3" w:rsidP="00B758C3">
      <w:pPr>
        <w:rPr>
          <w:rFonts w:cstheme="minorHAnsi"/>
          <w:sz w:val="22"/>
        </w:rPr>
      </w:pPr>
    </w:p>
    <w:p w14:paraId="22BB7268" w14:textId="7058F940" w:rsidR="007C0463" w:rsidRDefault="007C0463" w:rsidP="00B758C3">
      <w:pPr>
        <w:rPr>
          <w:rFonts w:cstheme="minorHAnsi"/>
          <w:sz w:val="22"/>
        </w:rPr>
      </w:pPr>
    </w:p>
    <w:p w14:paraId="205EF1A1" w14:textId="77777777" w:rsidR="007C0463" w:rsidRPr="007152EC" w:rsidRDefault="007C0463" w:rsidP="00B758C3">
      <w:pPr>
        <w:rPr>
          <w:rFonts w:cstheme="minorHAnsi"/>
          <w:sz w:val="22"/>
        </w:rPr>
      </w:pPr>
    </w:p>
    <w:tbl>
      <w:tblPr>
        <w:tblW w:w="8845" w:type="dxa"/>
        <w:tblInd w:w="-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54"/>
        <w:gridCol w:w="64"/>
        <w:gridCol w:w="275"/>
        <w:gridCol w:w="1031"/>
        <w:gridCol w:w="510"/>
        <w:gridCol w:w="341"/>
        <w:gridCol w:w="351"/>
        <w:gridCol w:w="169"/>
        <w:gridCol w:w="849"/>
        <w:gridCol w:w="341"/>
        <w:gridCol w:w="202"/>
        <w:gridCol w:w="323"/>
        <w:gridCol w:w="173"/>
        <w:gridCol w:w="342"/>
        <w:gridCol w:w="341"/>
        <w:gridCol w:w="173"/>
        <w:gridCol w:w="239"/>
        <w:gridCol w:w="95"/>
        <w:gridCol w:w="7"/>
        <w:gridCol w:w="651"/>
        <w:gridCol w:w="34"/>
        <w:gridCol w:w="850"/>
        <w:gridCol w:w="371"/>
        <w:gridCol w:w="256"/>
        <w:gridCol w:w="497"/>
        <w:gridCol w:w="6"/>
      </w:tblGrid>
      <w:tr w:rsidR="00B758C3" w:rsidRPr="007152EC" w14:paraId="3A838E96" w14:textId="77777777" w:rsidTr="007C0463">
        <w:trPr>
          <w:cantSplit/>
          <w:trHeight w:val="117"/>
        </w:trPr>
        <w:tc>
          <w:tcPr>
            <w:tcW w:w="6173" w:type="dxa"/>
            <w:gridSpan w:val="18"/>
            <w:tcBorders>
              <w:top w:val="single" w:sz="18" w:space="0" w:color="auto"/>
              <w:left w:val="single" w:sz="18" w:space="0" w:color="auto"/>
              <w:bottom w:val="single" w:sz="2" w:space="0" w:color="auto"/>
              <w:right w:val="single" w:sz="4" w:space="0" w:color="auto"/>
            </w:tcBorders>
            <w:shd w:val="clear" w:color="auto" w:fill="E0E0E0"/>
          </w:tcPr>
          <w:p w14:paraId="0EB89AB9" w14:textId="77777777" w:rsidR="00B758C3" w:rsidRPr="007152EC" w:rsidRDefault="00B758C3" w:rsidP="0075569B">
            <w:pPr>
              <w:spacing w:after="0" w:line="240" w:lineRule="auto"/>
              <w:rPr>
                <w:rFonts w:eastAsia="Times New Roman" w:cstheme="minorHAnsi"/>
                <w:sz w:val="22"/>
                <w:lang w:eastAsia="en-GB"/>
              </w:rPr>
            </w:pPr>
            <w:r w:rsidRPr="007152EC">
              <w:rPr>
                <w:rFonts w:eastAsia="Times New Roman" w:cstheme="minorHAnsi"/>
                <w:sz w:val="22"/>
                <w:lang w:eastAsia="en-GB"/>
              </w:rPr>
              <w:t>Activity to be Assessed</w:t>
            </w:r>
          </w:p>
        </w:tc>
        <w:tc>
          <w:tcPr>
            <w:tcW w:w="2672" w:type="dxa"/>
            <w:gridSpan w:val="8"/>
            <w:tcBorders>
              <w:top w:val="single" w:sz="18" w:space="0" w:color="auto"/>
              <w:left w:val="single" w:sz="4" w:space="0" w:color="auto"/>
              <w:bottom w:val="single" w:sz="2" w:space="0" w:color="auto"/>
              <w:right w:val="single" w:sz="18" w:space="0" w:color="auto"/>
            </w:tcBorders>
            <w:shd w:val="clear" w:color="auto" w:fill="E0E0E0"/>
          </w:tcPr>
          <w:p w14:paraId="5B1472C3" w14:textId="77777777" w:rsidR="00B758C3" w:rsidRPr="007152EC" w:rsidRDefault="00B758C3" w:rsidP="0075569B">
            <w:pPr>
              <w:spacing w:after="0" w:line="240" w:lineRule="auto"/>
              <w:rPr>
                <w:rFonts w:eastAsia="Times New Roman" w:cstheme="minorHAnsi"/>
                <w:sz w:val="22"/>
                <w:lang w:eastAsia="en-GB"/>
              </w:rPr>
            </w:pPr>
            <w:r w:rsidRPr="007152EC">
              <w:rPr>
                <w:rFonts w:eastAsia="Times New Roman" w:cstheme="minorHAnsi"/>
                <w:sz w:val="22"/>
                <w:lang w:eastAsia="en-GB"/>
              </w:rPr>
              <w:t>Assessment Number</w:t>
            </w:r>
          </w:p>
        </w:tc>
      </w:tr>
      <w:tr w:rsidR="00B758C3" w:rsidRPr="007152EC" w14:paraId="33CF7B76" w14:textId="77777777" w:rsidTr="007C0463">
        <w:trPr>
          <w:cantSplit/>
          <w:trHeight w:val="272"/>
        </w:trPr>
        <w:tc>
          <w:tcPr>
            <w:tcW w:w="6173" w:type="dxa"/>
            <w:gridSpan w:val="18"/>
            <w:tcBorders>
              <w:top w:val="single" w:sz="2" w:space="0" w:color="auto"/>
              <w:left w:val="single" w:sz="18" w:space="0" w:color="auto"/>
              <w:bottom w:val="single" w:sz="4" w:space="0" w:color="auto"/>
              <w:right w:val="single" w:sz="4" w:space="0" w:color="auto"/>
            </w:tcBorders>
          </w:tcPr>
          <w:p w14:paraId="6401F1F9" w14:textId="77777777" w:rsidR="00B758C3" w:rsidRPr="007152EC" w:rsidRDefault="00B758C3" w:rsidP="0075569B">
            <w:pPr>
              <w:spacing w:after="0" w:line="240" w:lineRule="auto"/>
              <w:rPr>
                <w:rFonts w:eastAsia="Times New Roman" w:cstheme="minorHAnsi"/>
                <w:sz w:val="22"/>
                <w:lang w:eastAsia="en-GB"/>
              </w:rPr>
            </w:pPr>
            <w:r w:rsidRPr="007152EC">
              <w:rPr>
                <w:rFonts w:eastAsia="Times New Roman" w:cstheme="minorHAnsi"/>
                <w:sz w:val="22"/>
                <w:lang w:eastAsia="en-GB"/>
              </w:rPr>
              <w:t>Plumbing Work</w:t>
            </w:r>
          </w:p>
        </w:tc>
        <w:tc>
          <w:tcPr>
            <w:tcW w:w="2672" w:type="dxa"/>
            <w:gridSpan w:val="8"/>
            <w:tcBorders>
              <w:top w:val="single" w:sz="2" w:space="0" w:color="auto"/>
              <w:left w:val="single" w:sz="4" w:space="0" w:color="auto"/>
              <w:bottom w:val="single" w:sz="4" w:space="0" w:color="auto"/>
              <w:right w:val="single" w:sz="18" w:space="0" w:color="auto"/>
            </w:tcBorders>
          </w:tcPr>
          <w:p w14:paraId="39ACC35C" w14:textId="5F84ED7D"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3</w:t>
            </w:r>
          </w:p>
        </w:tc>
      </w:tr>
      <w:tr w:rsidR="00B758C3" w:rsidRPr="007152EC" w14:paraId="1C62A0BB" w14:textId="77777777" w:rsidTr="007C0463">
        <w:trPr>
          <w:cantSplit/>
          <w:trHeight w:val="117"/>
        </w:trPr>
        <w:tc>
          <w:tcPr>
            <w:tcW w:w="8845"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39C02BF1" w14:textId="77777777" w:rsidR="00B758C3" w:rsidRPr="007152EC" w:rsidRDefault="00B758C3" w:rsidP="0075569B">
            <w:pPr>
              <w:spacing w:after="0" w:line="240" w:lineRule="auto"/>
              <w:rPr>
                <w:rFonts w:eastAsia="Times New Roman" w:cstheme="minorHAnsi"/>
                <w:sz w:val="22"/>
                <w:lang w:eastAsia="en-GB"/>
              </w:rPr>
            </w:pPr>
            <w:r w:rsidRPr="007152EC">
              <w:rPr>
                <w:rFonts w:eastAsia="Times New Roman" w:cstheme="minorHAnsi"/>
                <w:sz w:val="22"/>
                <w:lang w:eastAsia="en-GB"/>
              </w:rPr>
              <w:t>Persons undertaking or affected by the activity</w:t>
            </w:r>
          </w:p>
        </w:tc>
      </w:tr>
      <w:tr w:rsidR="00B758C3" w:rsidRPr="007152EC" w14:paraId="02D58A4E" w14:textId="77777777" w:rsidTr="007C0463">
        <w:trPr>
          <w:cantSplit/>
          <w:trHeight w:val="117"/>
        </w:trPr>
        <w:tc>
          <w:tcPr>
            <w:tcW w:w="8845" w:type="dxa"/>
            <w:gridSpan w:val="26"/>
            <w:tcBorders>
              <w:top w:val="single" w:sz="2" w:space="0" w:color="auto"/>
              <w:left w:val="single" w:sz="18" w:space="0" w:color="auto"/>
              <w:bottom w:val="nil"/>
              <w:right w:val="single" w:sz="18" w:space="0" w:color="auto"/>
            </w:tcBorders>
          </w:tcPr>
          <w:p w14:paraId="0EBCFA28" w14:textId="77777777" w:rsidR="00B758C3" w:rsidRPr="007152EC" w:rsidRDefault="00B758C3" w:rsidP="0075569B">
            <w:pPr>
              <w:spacing w:after="0" w:line="240" w:lineRule="auto"/>
              <w:rPr>
                <w:rFonts w:eastAsia="Times New Roman" w:cstheme="minorHAnsi"/>
                <w:sz w:val="22"/>
                <w:lang w:eastAsia="en-GB"/>
              </w:rPr>
            </w:pPr>
          </w:p>
        </w:tc>
      </w:tr>
      <w:tr w:rsidR="00B758C3" w:rsidRPr="007152EC" w14:paraId="31AE806D" w14:textId="77777777" w:rsidTr="007C0463">
        <w:trPr>
          <w:gridAfter w:val="1"/>
          <w:wAfter w:w="6" w:type="dxa"/>
          <w:cantSplit/>
          <w:trHeight w:val="117"/>
        </w:trPr>
        <w:tc>
          <w:tcPr>
            <w:tcW w:w="354" w:type="dxa"/>
            <w:tcBorders>
              <w:top w:val="nil"/>
              <w:left w:val="single" w:sz="18" w:space="0" w:color="auto"/>
              <w:bottom w:val="nil"/>
              <w:right w:val="single" w:sz="4" w:space="0" w:color="auto"/>
            </w:tcBorders>
          </w:tcPr>
          <w:p w14:paraId="55278789" w14:textId="77777777" w:rsidR="00B758C3" w:rsidRPr="007152EC" w:rsidRDefault="00B758C3" w:rsidP="0075569B">
            <w:pPr>
              <w:spacing w:after="0" w:line="240" w:lineRule="auto"/>
              <w:rPr>
                <w:rFonts w:eastAsia="Times New Roman" w:cstheme="minorHAnsi"/>
                <w:sz w:val="22"/>
                <w:lang w:eastAsia="en-GB"/>
              </w:rPr>
            </w:pPr>
          </w:p>
        </w:tc>
        <w:tc>
          <w:tcPr>
            <w:tcW w:w="339" w:type="dxa"/>
            <w:gridSpan w:val="2"/>
            <w:tcBorders>
              <w:top w:val="single" w:sz="4" w:space="0" w:color="auto"/>
              <w:left w:val="single" w:sz="4" w:space="0" w:color="auto"/>
              <w:bottom w:val="single" w:sz="4" w:space="0" w:color="auto"/>
              <w:right w:val="single" w:sz="4" w:space="0" w:color="auto"/>
            </w:tcBorders>
          </w:tcPr>
          <w:p w14:paraId="68876B43" w14:textId="77777777" w:rsidR="00B758C3" w:rsidRPr="007152EC" w:rsidRDefault="00B758C3" w:rsidP="0075569B">
            <w:pPr>
              <w:spacing w:after="0" w:line="240" w:lineRule="auto"/>
              <w:rPr>
                <w:rFonts w:eastAsia="Times New Roman" w:cstheme="minorHAnsi"/>
                <w:sz w:val="22"/>
                <w:lang w:eastAsia="en-GB"/>
              </w:rPr>
            </w:pPr>
            <w:r w:rsidRPr="007152EC">
              <w:rPr>
                <w:rFonts w:eastAsia="Times New Roman" w:cstheme="minorHAnsi"/>
                <w:sz w:val="22"/>
                <w:lang w:eastAsia="en-GB"/>
              </w:rPr>
              <w:t>y</w:t>
            </w:r>
          </w:p>
        </w:tc>
        <w:tc>
          <w:tcPr>
            <w:tcW w:w="1541" w:type="dxa"/>
            <w:gridSpan w:val="2"/>
            <w:tcBorders>
              <w:top w:val="nil"/>
              <w:left w:val="single" w:sz="4" w:space="0" w:color="auto"/>
              <w:bottom w:val="nil"/>
              <w:right w:val="single" w:sz="4" w:space="0" w:color="auto"/>
            </w:tcBorders>
          </w:tcPr>
          <w:p w14:paraId="2E2AC7AD" w14:textId="77777777" w:rsidR="00B758C3" w:rsidRPr="007152EC" w:rsidRDefault="00B758C3" w:rsidP="0075569B">
            <w:pPr>
              <w:spacing w:after="0" w:line="240" w:lineRule="auto"/>
              <w:rPr>
                <w:rFonts w:eastAsia="Times New Roman" w:cstheme="minorHAnsi"/>
                <w:sz w:val="22"/>
                <w:lang w:eastAsia="en-GB"/>
              </w:rPr>
            </w:pPr>
            <w:r w:rsidRPr="007152EC">
              <w:rPr>
                <w:rFonts w:eastAsia="Times New Roman" w:cstheme="minorHAnsi"/>
                <w:sz w:val="22"/>
                <w:lang w:eastAsia="en-GB"/>
              </w:rPr>
              <w:t>Employees</w:t>
            </w:r>
          </w:p>
        </w:tc>
        <w:tc>
          <w:tcPr>
            <w:tcW w:w="341" w:type="dxa"/>
            <w:tcBorders>
              <w:top w:val="single" w:sz="4" w:space="0" w:color="auto"/>
              <w:left w:val="single" w:sz="4" w:space="0" w:color="auto"/>
              <w:bottom w:val="single" w:sz="4" w:space="0" w:color="auto"/>
              <w:right w:val="single" w:sz="4" w:space="0" w:color="auto"/>
            </w:tcBorders>
          </w:tcPr>
          <w:p w14:paraId="3A3B05A0" w14:textId="77777777" w:rsidR="00B758C3" w:rsidRPr="007152EC" w:rsidRDefault="00B758C3" w:rsidP="0075569B">
            <w:pPr>
              <w:spacing w:after="0" w:line="240" w:lineRule="auto"/>
              <w:rPr>
                <w:rFonts w:eastAsia="Times New Roman" w:cstheme="minorHAnsi"/>
                <w:sz w:val="22"/>
                <w:lang w:eastAsia="en-GB"/>
              </w:rPr>
            </w:pPr>
            <w:r w:rsidRPr="007152EC">
              <w:rPr>
                <w:rFonts w:eastAsia="Times New Roman" w:cstheme="minorHAnsi"/>
                <w:sz w:val="22"/>
                <w:lang w:eastAsia="en-GB"/>
              </w:rPr>
              <w:t>y</w:t>
            </w:r>
          </w:p>
        </w:tc>
        <w:tc>
          <w:tcPr>
            <w:tcW w:w="1369" w:type="dxa"/>
            <w:gridSpan w:val="3"/>
            <w:tcBorders>
              <w:top w:val="nil"/>
              <w:left w:val="single" w:sz="4" w:space="0" w:color="auto"/>
              <w:bottom w:val="nil"/>
              <w:right w:val="single" w:sz="4" w:space="0" w:color="auto"/>
            </w:tcBorders>
          </w:tcPr>
          <w:p w14:paraId="0553936F" w14:textId="77777777" w:rsidR="00B758C3" w:rsidRPr="007152EC" w:rsidRDefault="00B758C3" w:rsidP="0075569B">
            <w:pPr>
              <w:spacing w:after="0" w:line="240" w:lineRule="auto"/>
              <w:rPr>
                <w:rFonts w:eastAsia="Times New Roman" w:cstheme="minorHAnsi"/>
                <w:sz w:val="22"/>
                <w:lang w:eastAsia="en-GB"/>
              </w:rPr>
            </w:pPr>
            <w:r w:rsidRPr="007152EC">
              <w:rPr>
                <w:rFonts w:eastAsia="Times New Roman" w:cstheme="minorHAnsi"/>
                <w:sz w:val="22"/>
                <w:lang w:eastAsia="en-GB"/>
              </w:rPr>
              <w:t>Contractor</w:t>
            </w:r>
          </w:p>
        </w:tc>
        <w:tc>
          <w:tcPr>
            <w:tcW w:w="341" w:type="dxa"/>
            <w:tcBorders>
              <w:top w:val="single" w:sz="4" w:space="0" w:color="auto"/>
              <w:left w:val="single" w:sz="4" w:space="0" w:color="auto"/>
              <w:bottom w:val="single" w:sz="4" w:space="0" w:color="auto"/>
              <w:right w:val="single" w:sz="4" w:space="0" w:color="auto"/>
            </w:tcBorders>
          </w:tcPr>
          <w:p w14:paraId="724BC7A9" w14:textId="77777777" w:rsidR="00B758C3" w:rsidRPr="007152EC" w:rsidRDefault="00B758C3" w:rsidP="0075569B">
            <w:pPr>
              <w:spacing w:after="0" w:line="240" w:lineRule="auto"/>
              <w:rPr>
                <w:rFonts w:eastAsia="Times New Roman" w:cstheme="minorHAnsi"/>
                <w:sz w:val="22"/>
                <w:lang w:eastAsia="en-GB"/>
              </w:rPr>
            </w:pPr>
          </w:p>
        </w:tc>
        <w:tc>
          <w:tcPr>
            <w:tcW w:w="1040" w:type="dxa"/>
            <w:gridSpan w:val="4"/>
            <w:tcBorders>
              <w:top w:val="nil"/>
              <w:left w:val="single" w:sz="4" w:space="0" w:color="auto"/>
              <w:bottom w:val="nil"/>
              <w:right w:val="single" w:sz="4" w:space="0" w:color="auto"/>
            </w:tcBorders>
          </w:tcPr>
          <w:p w14:paraId="6037A364" w14:textId="77777777" w:rsidR="00B758C3" w:rsidRPr="007152EC" w:rsidRDefault="00B758C3" w:rsidP="0075569B">
            <w:pPr>
              <w:spacing w:after="0" w:line="240" w:lineRule="auto"/>
              <w:rPr>
                <w:rFonts w:eastAsia="Times New Roman" w:cstheme="minorHAnsi"/>
                <w:sz w:val="22"/>
                <w:lang w:eastAsia="en-GB"/>
              </w:rPr>
            </w:pPr>
            <w:r w:rsidRPr="007152EC">
              <w:rPr>
                <w:rFonts w:eastAsia="Times New Roman" w:cstheme="minorHAnsi"/>
                <w:sz w:val="22"/>
                <w:lang w:eastAsia="en-GB"/>
              </w:rPr>
              <w:t>Public</w:t>
            </w:r>
          </w:p>
        </w:tc>
        <w:tc>
          <w:tcPr>
            <w:tcW w:w="341" w:type="dxa"/>
            <w:tcBorders>
              <w:top w:val="single" w:sz="4" w:space="0" w:color="auto"/>
              <w:left w:val="single" w:sz="4" w:space="0" w:color="auto"/>
              <w:bottom w:val="single" w:sz="4" w:space="0" w:color="auto"/>
              <w:right w:val="single" w:sz="4" w:space="0" w:color="auto"/>
            </w:tcBorders>
          </w:tcPr>
          <w:p w14:paraId="51841D0D" w14:textId="77777777" w:rsidR="00B758C3" w:rsidRPr="007152EC" w:rsidRDefault="00B758C3" w:rsidP="0075569B">
            <w:pPr>
              <w:spacing w:after="0" w:line="240" w:lineRule="auto"/>
              <w:rPr>
                <w:rFonts w:eastAsia="Times New Roman" w:cstheme="minorHAnsi"/>
                <w:sz w:val="22"/>
                <w:lang w:eastAsia="en-GB"/>
              </w:rPr>
            </w:pPr>
          </w:p>
        </w:tc>
        <w:tc>
          <w:tcPr>
            <w:tcW w:w="1199" w:type="dxa"/>
            <w:gridSpan w:val="6"/>
            <w:tcBorders>
              <w:top w:val="nil"/>
              <w:left w:val="single" w:sz="4" w:space="0" w:color="auto"/>
              <w:bottom w:val="nil"/>
              <w:right w:val="nil"/>
            </w:tcBorders>
          </w:tcPr>
          <w:p w14:paraId="545B60E0" w14:textId="77777777" w:rsidR="00B758C3" w:rsidRPr="007152EC" w:rsidRDefault="00B758C3" w:rsidP="0075569B">
            <w:pPr>
              <w:spacing w:after="0" w:line="240" w:lineRule="auto"/>
              <w:rPr>
                <w:rFonts w:eastAsia="Times New Roman" w:cstheme="minorHAnsi"/>
                <w:sz w:val="22"/>
                <w:lang w:eastAsia="en-GB"/>
              </w:rPr>
            </w:pPr>
            <w:r w:rsidRPr="007152EC">
              <w:rPr>
                <w:rFonts w:eastAsia="Times New Roman" w:cstheme="minorHAnsi"/>
                <w:sz w:val="22"/>
                <w:lang w:eastAsia="en-GB"/>
              </w:rPr>
              <w:t>Service User</w:t>
            </w:r>
          </w:p>
        </w:tc>
        <w:tc>
          <w:tcPr>
            <w:tcW w:w="1974" w:type="dxa"/>
            <w:gridSpan w:val="4"/>
            <w:tcBorders>
              <w:top w:val="nil"/>
              <w:left w:val="nil"/>
              <w:bottom w:val="nil"/>
              <w:right w:val="single" w:sz="18" w:space="0" w:color="auto"/>
            </w:tcBorders>
          </w:tcPr>
          <w:p w14:paraId="50A05375" w14:textId="77777777" w:rsidR="00B758C3" w:rsidRPr="007152EC" w:rsidRDefault="00B758C3" w:rsidP="0075569B">
            <w:pPr>
              <w:spacing w:after="0" w:line="240" w:lineRule="auto"/>
              <w:rPr>
                <w:rFonts w:eastAsia="Times New Roman" w:cstheme="minorHAnsi"/>
                <w:sz w:val="22"/>
                <w:lang w:eastAsia="en-GB"/>
              </w:rPr>
            </w:pPr>
          </w:p>
        </w:tc>
      </w:tr>
      <w:tr w:rsidR="00B758C3" w:rsidRPr="007152EC" w14:paraId="213121FB" w14:textId="77777777" w:rsidTr="007C0463">
        <w:trPr>
          <w:cantSplit/>
          <w:trHeight w:val="117"/>
        </w:trPr>
        <w:tc>
          <w:tcPr>
            <w:tcW w:w="8845" w:type="dxa"/>
            <w:gridSpan w:val="26"/>
            <w:tcBorders>
              <w:top w:val="nil"/>
              <w:left w:val="single" w:sz="18" w:space="0" w:color="auto"/>
              <w:bottom w:val="nil"/>
              <w:right w:val="single" w:sz="18" w:space="0" w:color="auto"/>
            </w:tcBorders>
          </w:tcPr>
          <w:p w14:paraId="0E81B609" w14:textId="77777777" w:rsidR="00B758C3" w:rsidRPr="007152EC" w:rsidRDefault="00B758C3" w:rsidP="0075569B">
            <w:pPr>
              <w:spacing w:after="0" w:line="240" w:lineRule="auto"/>
              <w:rPr>
                <w:rFonts w:eastAsia="Times New Roman" w:cstheme="minorHAnsi"/>
                <w:sz w:val="22"/>
                <w:lang w:eastAsia="en-GB"/>
              </w:rPr>
            </w:pPr>
          </w:p>
        </w:tc>
      </w:tr>
      <w:tr w:rsidR="00B758C3" w:rsidRPr="007152EC" w14:paraId="19889F89" w14:textId="77777777" w:rsidTr="007C0463">
        <w:trPr>
          <w:cantSplit/>
          <w:trHeight w:val="40"/>
        </w:trPr>
        <w:tc>
          <w:tcPr>
            <w:tcW w:w="354" w:type="dxa"/>
            <w:tcBorders>
              <w:top w:val="nil"/>
              <w:left w:val="single" w:sz="18" w:space="0" w:color="auto"/>
              <w:bottom w:val="nil"/>
              <w:right w:val="single" w:sz="4" w:space="0" w:color="auto"/>
            </w:tcBorders>
          </w:tcPr>
          <w:p w14:paraId="74F16230" w14:textId="77777777" w:rsidR="00B758C3" w:rsidRPr="007152EC" w:rsidRDefault="00B758C3" w:rsidP="0075569B">
            <w:pPr>
              <w:spacing w:after="0" w:line="240" w:lineRule="auto"/>
              <w:rPr>
                <w:rFonts w:eastAsia="Times New Roman" w:cstheme="minorHAnsi"/>
                <w:sz w:val="22"/>
                <w:lang w:eastAsia="en-GB"/>
              </w:rPr>
            </w:pPr>
          </w:p>
        </w:tc>
        <w:tc>
          <w:tcPr>
            <w:tcW w:w="339" w:type="dxa"/>
            <w:gridSpan w:val="2"/>
            <w:tcBorders>
              <w:top w:val="single" w:sz="4" w:space="0" w:color="auto"/>
              <w:left w:val="single" w:sz="4" w:space="0" w:color="auto"/>
              <w:bottom w:val="single" w:sz="4" w:space="0" w:color="auto"/>
              <w:right w:val="single" w:sz="4" w:space="0" w:color="auto"/>
            </w:tcBorders>
          </w:tcPr>
          <w:p w14:paraId="6B50BAA1" w14:textId="77777777" w:rsidR="00B758C3" w:rsidRPr="007152EC" w:rsidRDefault="00B758C3" w:rsidP="0075569B">
            <w:pPr>
              <w:spacing w:after="0" w:line="240" w:lineRule="auto"/>
              <w:rPr>
                <w:rFonts w:eastAsia="Times New Roman" w:cstheme="minorHAnsi"/>
                <w:sz w:val="22"/>
                <w:lang w:eastAsia="en-GB"/>
              </w:rPr>
            </w:pPr>
          </w:p>
        </w:tc>
        <w:tc>
          <w:tcPr>
            <w:tcW w:w="8152" w:type="dxa"/>
            <w:gridSpan w:val="23"/>
            <w:tcBorders>
              <w:top w:val="nil"/>
              <w:left w:val="single" w:sz="4" w:space="0" w:color="auto"/>
              <w:bottom w:val="nil"/>
              <w:right w:val="single" w:sz="18" w:space="0" w:color="auto"/>
            </w:tcBorders>
          </w:tcPr>
          <w:p w14:paraId="1314A19C" w14:textId="77777777" w:rsidR="00B758C3" w:rsidRPr="007152EC" w:rsidRDefault="00B758C3" w:rsidP="0075569B">
            <w:pPr>
              <w:spacing w:after="0" w:line="240" w:lineRule="auto"/>
              <w:rPr>
                <w:rFonts w:eastAsia="Times New Roman" w:cstheme="minorHAnsi"/>
                <w:sz w:val="22"/>
                <w:lang w:eastAsia="en-GB"/>
              </w:rPr>
            </w:pPr>
            <w:r w:rsidRPr="007152EC">
              <w:rPr>
                <w:rFonts w:eastAsia="Times New Roman" w:cstheme="minorHAnsi"/>
                <w:sz w:val="22"/>
                <w:lang w:eastAsia="en-GB"/>
              </w:rPr>
              <w:t>Other …………………………………………………………………………………………….</w:t>
            </w:r>
          </w:p>
        </w:tc>
      </w:tr>
      <w:tr w:rsidR="00B758C3" w:rsidRPr="007152EC" w14:paraId="65E86B4B" w14:textId="77777777" w:rsidTr="007C0463">
        <w:trPr>
          <w:cantSplit/>
          <w:trHeight w:val="192"/>
        </w:trPr>
        <w:tc>
          <w:tcPr>
            <w:tcW w:w="4487"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295D17A6" w14:textId="77777777" w:rsidR="00B758C3" w:rsidRPr="007152EC" w:rsidRDefault="00B758C3" w:rsidP="0075569B">
            <w:pPr>
              <w:spacing w:after="0" w:line="240" w:lineRule="auto"/>
              <w:ind w:left="72"/>
              <w:rPr>
                <w:rFonts w:eastAsia="Times New Roman" w:cstheme="minorHAnsi"/>
                <w:sz w:val="22"/>
                <w:lang w:eastAsia="en-GB"/>
              </w:rPr>
            </w:pPr>
            <w:r w:rsidRPr="007152EC">
              <w:rPr>
                <w:rFonts w:eastAsia="Times New Roman" w:cstheme="minorHAnsi"/>
                <w:sz w:val="22"/>
                <w:lang w:eastAsia="en-GB"/>
              </w:rPr>
              <w:t>Identified Hazards and Associated Risks</w:t>
            </w:r>
          </w:p>
        </w:tc>
        <w:tc>
          <w:tcPr>
            <w:tcW w:w="1686" w:type="dxa"/>
            <w:gridSpan w:val="7"/>
            <w:tcBorders>
              <w:top w:val="single" w:sz="18" w:space="0" w:color="auto"/>
              <w:left w:val="single" w:sz="4" w:space="0" w:color="auto"/>
              <w:bottom w:val="single" w:sz="4" w:space="0" w:color="auto"/>
              <w:right w:val="single" w:sz="4" w:space="0" w:color="auto"/>
            </w:tcBorders>
            <w:shd w:val="clear" w:color="auto" w:fill="E0E0E0"/>
            <w:vAlign w:val="center"/>
          </w:tcPr>
          <w:p w14:paraId="7360FCB7"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Likelihood</w:t>
            </w:r>
          </w:p>
        </w:tc>
        <w:tc>
          <w:tcPr>
            <w:tcW w:w="1542" w:type="dxa"/>
            <w:gridSpan w:val="4"/>
            <w:tcBorders>
              <w:top w:val="single" w:sz="18" w:space="0" w:color="auto"/>
              <w:left w:val="single" w:sz="4" w:space="0" w:color="auto"/>
              <w:bottom w:val="single" w:sz="4" w:space="0" w:color="auto"/>
              <w:right w:val="single" w:sz="4" w:space="0" w:color="auto"/>
            </w:tcBorders>
            <w:shd w:val="clear" w:color="auto" w:fill="E0E0E0"/>
            <w:vAlign w:val="center"/>
          </w:tcPr>
          <w:p w14:paraId="6ACBE845"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Severity</w:t>
            </w:r>
          </w:p>
        </w:tc>
        <w:tc>
          <w:tcPr>
            <w:tcW w:w="113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2B9A9F92"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Risk Level</w:t>
            </w:r>
          </w:p>
        </w:tc>
      </w:tr>
      <w:tr w:rsidR="00B758C3" w:rsidRPr="007152EC" w14:paraId="7B98FCE9" w14:textId="77777777" w:rsidTr="007C0463">
        <w:trPr>
          <w:gridAfter w:val="1"/>
          <w:wAfter w:w="6" w:type="dxa"/>
          <w:cantSplit/>
          <w:trHeight w:val="192"/>
        </w:trPr>
        <w:tc>
          <w:tcPr>
            <w:tcW w:w="418" w:type="dxa"/>
            <w:gridSpan w:val="2"/>
            <w:tcBorders>
              <w:top w:val="single" w:sz="4" w:space="0" w:color="auto"/>
              <w:left w:val="single" w:sz="18" w:space="0" w:color="auto"/>
              <w:bottom w:val="single" w:sz="4" w:space="0" w:color="auto"/>
              <w:right w:val="single" w:sz="4" w:space="0" w:color="auto"/>
            </w:tcBorders>
            <w:vAlign w:val="center"/>
          </w:tcPr>
          <w:p w14:paraId="2069127C"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1</w:t>
            </w:r>
          </w:p>
        </w:tc>
        <w:tc>
          <w:tcPr>
            <w:tcW w:w="4069" w:type="dxa"/>
            <w:gridSpan w:val="9"/>
            <w:tcBorders>
              <w:top w:val="single" w:sz="4" w:space="0" w:color="auto"/>
              <w:left w:val="single" w:sz="4" w:space="0" w:color="auto"/>
              <w:bottom w:val="single" w:sz="4" w:space="0" w:color="auto"/>
              <w:right w:val="single" w:sz="4" w:space="0" w:color="auto"/>
            </w:tcBorders>
          </w:tcPr>
          <w:p w14:paraId="79F6EAA5" w14:textId="77777777" w:rsidR="00B758C3" w:rsidRPr="007152EC" w:rsidRDefault="00B758C3" w:rsidP="0075569B">
            <w:pPr>
              <w:spacing w:after="0" w:line="240" w:lineRule="auto"/>
              <w:rPr>
                <w:rFonts w:eastAsia="Times New Roman" w:cstheme="minorHAnsi"/>
                <w:sz w:val="22"/>
                <w:lang w:eastAsia="en-GB"/>
              </w:rPr>
            </w:pPr>
            <w:r w:rsidRPr="007152EC">
              <w:rPr>
                <w:rFonts w:cstheme="minorHAnsi"/>
                <w:sz w:val="22"/>
              </w:rPr>
              <w:t>Solder Fumes</w:t>
            </w:r>
          </w:p>
        </w:tc>
        <w:tc>
          <w:tcPr>
            <w:tcW w:w="1686" w:type="dxa"/>
            <w:gridSpan w:val="7"/>
            <w:tcBorders>
              <w:top w:val="single" w:sz="4" w:space="0" w:color="auto"/>
              <w:left w:val="single" w:sz="4" w:space="0" w:color="auto"/>
              <w:bottom w:val="single" w:sz="4" w:space="0" w:color="auto"/>
              <w:right w:val="single" w:sz="4" w:space="0" w:color="auto"/>
            </w:tcBorders>
          </w:tcPr>
          <w:p w14:paraId="1094C6B6"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4</w:t>
            </w:r>
          </w:p>
        </w:tc>
        <w:tc>
          <w:tcPr>
            <w:tcW w:w="1542" w:type="dxa"/>
            <w:gridSpan w:val="4"/>
            <w:tcBorders>
              <w:top w:val="single" w:sz="4" w:space="0" w:color="auto"/>
              <w:left w:val="single" w:sz="4" w:space="0" w:color="auto"/>
              <w:bottom w:val="single" w:sz="4" w:space="0" w:color="auto"/>
              <w:right w:val="single" w:sz="4" w:space="0" w:color="auto"/>
            </w:tcBorders>
          </w:tcPr>
          <w:p w14:paraId="3697F6E1"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3</w:t>
            </w:r>
          </w:p>
        </w:tc>
        <w:tc>
          <w:tcPr>
            <w:tcW w:w="1124" w:type="dxa"/>
            <w:gridSpan w:val="3"/>
            <w:tcBorders>
              <w:top w:val="single" w:sz="4" w:space="0" w:color="auto"/>
              <w:left w:val="single" w:sz="4" w:space="0" w:color="auto"/>
              <w:bottom w:val="single" w:sz="4" w:space="0" w:color="auto"/>
              <w:right w:val="single" w:sz="18" w:space="0" w:color="auto"/>
            </w:tcBorders>
          </w:tcPr>
          <w:p w14:paraId="7EE6E981"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12</w:t>
            </w:r>
          </w:p>
        </w:tc>
      </w:tr>
      <w:tr w:rsidR="00B758C3" w:rsidRPr="007152EC" w14:paraId="13E1E40E" w14:textId="77777777" w:rsidTr="007C0463">
        <w:trPr>
          <w:gridAfter w:val="1"/>
          <w:wAfter w:w="6" w:type="dxa"/>
          <w:cantSplit/>
          <w:trHeight w:val="192"/>
        </w:trPr>
        <w:tc>
          <w:tcPr>
            <w:tcW w:w="418" w:type="dxa"/>
            <w:gridSpan w:val="2"/>
            <w:tcBorders>
              <w:top w:val="single" w:sz="4" w:space="0" w:color="auto"/>
              <w:left w:val="single" w:sz="18" w:space="0" w:color="auto"/>
              <w:bottom w:val="single" w:sz="4" w:space="0" w:color="auto"/>
              <w:right w:val="single" w:sz="4" w:space="0" w:color="auto"/>
            </w:tcBorders>
            <w:vAlign w:val="center"/>
          </w:tcPr>
          <w:p w14:paraId="372B6B02"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2</w:t>
            </w:r>
          </w:p>
        </w:tc>
        <w:tc>
          <w:tcPr>
            <w:tcW w:w="4069" w:type="dxa"/>
            <w:gridSpan w:val="9"/>
            <w:tcBorders>
              <w:top w:val="single" w:sz="4" w:space="0" w:color="auto"/>
              <w:left w:val="single" w:sz="4" w:space="0" w:color="auto"/>
              <w:bottom w:val="single" w:sz="4" w:space="0" w:color="auto"/>
              <w:right w:val="single" w:sz="4" w:space="0" w:color="auto"/>
            </w:tcBorders>
          </w:tcPr>
          <w:p w14:paraId="17B50904" w14:textId="77777777" w:rsidR="00B758C3" w:rsidRPr="007152EC" w:rsidRDefault="00B758C3" w:rsidP="0075569B">
            <w:pPr>
              <w:spacing w:after="0" w:line="240" w:lineRule="auto"/>
              <w:rPr>
                <w:rFonts w:eastAsia="Times New Roman" w:cstheme="minorHAnsi"/>
                <w:sz w:val="22"/>
                <w:lang w:eastAsia="en-GB"/>
              </w:rPr>
            </w:pPr>
            <w:r w:rsidRPr="007152EC">
              <w:rPr>
                <w:rFonts w:cstheme="minorHAnsi"/>
                <w:sz w:val="22"/>
              </w:rPr>
              <w:t>Burns</w:t>
            </w:r>
          </w:p>
        </w:tc>
        <w:tc>
          <w:tcPr>
            <w:tcW w:w="1686" w:type="dxa"/>
            <w:gridSpan w:val="7"/>
            <w:tcBorders>
              <w:top w:val="single" w:sz="4" w:space="0" w:color="auto"/>
              <w:left w:val="single" w:sz="4" w:space="0" w:color="auto"/>
              <w:bottom w:val="single" w:sz="4" w:space="0" w:color="auto"/>
              <w:right w:val="single" w:sz="4" w:space="0" w:color="auto"/>
            </w:tcBorders>
          </w:tcPr>
          <w:p w14:paraId="17279767"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3</w:t>
            </w:r>
          </w:p>
        </w:tc>
        <w:tc>
          <w:tcPr>
            <w:tcW w:w="1542" w:type="dxa"/>
            <w:gridSpan w:val="4"/>
            <w:tcBorders>
              <w:top w:val="single" w:sz="4" w:space="0" w:color="auto"/>
              <w:left w:val="single" w:sz="4" w:space="0" w:color="auto"/>
              <w:bottom w:val="single" w:sz="4" w:space="0" w:color="auto"/>
              <w:right w:val="single" w:sz="4" w:space="0" w:color="auto"/>
            </w:tcBorders>
          </w:tcPr>
          <w:p w14:paraId="64E7FFB1"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4</w:t>
            </w:r>
          </w:p>
        </w:tc>
        <w:tc>
          <w:tcPr>
            <w:tcW w:w="1124" w:type="dxa"/>
            <w:gridSpan w:val="3"/>
            <w:tcBorders>
              <w:top w:val="single" w:sz="4" w:space="0" w:color="auto"/>
              <w:left w:val="single" w:sz="4" w:space="0" w:color="auto"/>
              <w:bottom w:val="single" w:sz="4" w:space="0" w:color="auto"/>
              <w:right w:val="single" w:sz="18" w:space="0" w:color="auto"/>
            </w:tcBorders>
          </w:tcPr>
          <w:p w14:paraId="334908C3"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12</w:t>
            </w:r>
          </w:p>
        </w:tc>
      </w:tr>
      <w:tr w:rsidR="00B758C3" w:rsidRPr="007152EC" w14:paraId="6A7D3497" w14:textId="77777777" w:rsidTr="007C0463">
        <w:trPr>
          <w:gridAfter w:val="1"/>
          <w:wAfter w:w="6" w:type="dxa"/>
          <w:cantSplit/>
          <w:trHeight w:val="193"/>
        </w:trPr>
        <w:tc>
          <w:tcPr>
            <w:tcW w:w="418" w:type="dxa"/>
            <w:gridSpan w:val="2"/>
            <w:tcBorders>
              <w:top w:val="single" w:sz="4" w:space="0" w:color="auto"/>
              <w:left w:val="single" w:sz="18" w:space="0" w:color="auto"/>
              <w:bottom w:val="single" w:sz="4" w:space="0" w:color="auto"/>
              <w:right w:val="single" w:sz="4" w:space="0" w:color="auto"/>
            </w:tcBorders>
            <w:vAlign w:val="center"/>
          </w:tcPr>
          <w:p w14:paraId="5BF69DF0"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3</w:t>
            </w:r>
          </w:p>
        </w:tc>
        <w:tc>
          <w:tcPr>
            <w:tcW w:w="4069" w:type="dxa"/>
            <w:gridSpan w:val="9"/>
            <w:tcBorders>
              <w:top w:val="single" w:sz="4" w:space="0" w:color="auto"/>
              <w:left w:val="single" w:sz="4" w:space="0" w:color="auto"/>
              <w:bottom w:val="single" w:sz="4" w:space="0" w:color="auto"/>
              <w:right w:val="single" w:sz="4" w:space="0" w:color="auto"/>
            </w:tcBorders>
          </w:tcPr>
          <w:p w14:paraId="1F15EA83" w14:textId="77777777" w:rsidR="00B758C3" w:rsidRPr="007152EC" w:rsidRDefault="00B758C3" w:rsidP="0075569B">
            <w:pPr>
              <w:spacing w:after="0" w:line="240" w:lineRule="auto"/>
              <w:rPr>
                <w:rFonts w:eastAsia="Times New Roman" w:cstheme="minorHAnsi"/>
                <w:sz w:val="22"/>
                <w:lang w:eastAsia="en-GB"/>
              </w:rPr>
            </w:pPr>
            <w:r w:rsidRPr="007152EC">
              <w:rPr>
                <w:rFonts w:cstheme="minorHAnsi"/>
                <w:sz w:val="22"/>
              </w:rPr>
              <w:t>Fire</w:t>
            </w:r>
          </w:p>
        </w:tc>
        <w:tc>
          <w:tcPr>
            <w:tcW w:w="1686" w:type="dxa"/>
            <w:gridSpan w:val="7"/>
            <w:tcBorders>
              <w:top w:val="single" w:sz="4" w:space="0" w:color="auto"/>
              <w:left w:val="single" w:sz="4" w:space="0" w:color="auto"/>
              <w:bottom w:val="single" w:sz="4" w:space="0" w:color="auto"/>
              <w:right w:val="single" w:sz="4" w:space="0" w:color="auto"/>
            </w:tcBorders>
          </w:tcPr>
          <w:p w14:paraId="26D273C4"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3</w:t>
            </w:r>
          </w:p>
        </w:tc>
        <w:tc>
          <w:tcPr>
            <w:tcW w:w="1542" w:type="dxa"/>
            <w:gridSpan w:val="4"/>
            <w:tcBorders>
              <w:top w:val="single" w:sz="4" w:space="0" w:color="auto"/>
              <w:left w:val="single" w:sz="4" w:space="0" w:color="auto"/>
              <w:bottom w:val="single" w:sz="4" w:space="0" w:color="auto"/>
              <w:right w:val="single" w:sz="4" w:space="0" w:color="auto"/>
            </w:tcBorders>
          </w:tcPr>
          <w:p w14:paraId="72AFE750"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4</w:t>
            </w:r>
          </w:p>
        </w:tc>
        <w:tc>
          <w:tcPr>
            <w:tcW w:w="1124" w:type="dxa"/>
            <w:gridSpan w:val="3"/>
            <w:tcBorders>
              <w:top w:val="single" w:sz="4" w:space="0" w:color="auto"/>
              <w:left w:val="single" w:sz="4" w:space="0" w:color="auto"/>
              <w:bottom w:val="single" w:sz="4" w:space="0" w:color="auto"/>
              <w:right w:val="single" w:sz="18" w:space="0" w:color="auto"/>
            </w:tcBorders>
          </w:tcPr>
          <w:p w14:paraId="6149E258"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12</w:t>
            </w:r>
          </w:p>
        </w:tc>
      </w:tr>
      <w:tr w:rsidR="00B758C3" w:rsidRPr="007152EC" w14:paraId="7FD6DA0E" w14:textId="77777777" w:rsidTr="007C0463">
        <w:trPr>
          <w:gridAfter w:val="1"/>
          <w:wAfter w:w="6" w:type="dxa"/>
          <w:cantSplit/>
          <w:trHeight w:val="192"/>
        </w:trPr>
        <w:tc>
          <w:tcPr>
            <w:tcW w:w="418" w:type="dxa"/>
            <w:gridSpan w:val="2"/>
            <w:tcBorders>
              <w:top w:val="single" w:sz="4" w:space="0" w:color="auto"/>
              <w:left w:val="single" w:sz="18" w:space="0" w:color="auto"/>
              <w:bottom w:val="single" w:sz="4" w:space="0" w:color="auto"/>
              <w:right w:val="single" w:sz="4" w:space="0" w:color="auto"/>
            </w:tcBorders>
            <w:vAlign w:val="center"/>
          </w:tcPr>
          <w:p w14:paraId="605770E7"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4</w:t>
            </w:r>
          </w:p>
        </w:tc>
        <w:tc>
          <w:tcPr>
            <w:tcW w:w="4069" w:type="dxa"/>
            <w:gridSpan w:val="9"/>
            <w:tcBorders>
              <w:top w:val="single" w:sz="4" w:space="0" w:color="auto"/>
              <w:left w:val="single" w:sz="4" w:space="0" w:color="auto"/>
              <w:bottom w:val="single" w:sz="4" w:space="0" w:color="auto"/>
              <w:right w:val="single" w:sz="4" w:space="0" w:color="auto"/>
            </w:tcBorders>
          </w:tcPr>
          <w:p w14:paraId="159324EA" w14:textId="77777777" w:rsidR="00B758C3" w:rsidRPr="007152EC" w:rsidRDefault="00B758C3" w:rsidP="0075569B">
            <w:pPr>
              <w:spacing w:after="0" w:line="240" w:lineRule="auto"/>
              <w:rPr>
                <w:rFonts w:eastAsia="Times New Roman" w:cstheme="minorHAnsi"/>
                <w:sz w:val="22"/>
                <w:lang w:eastAsia="en-GB"/>
              </w:rPr>
            </w:pPr>
            <w:r w:rsidRPr="007152EC">
              <w:rPr>
                <w:rFonts w:cstheme="minorHAnsi"/>
                <w:sz w:val="22"/>
              </w:rPr>
              <w:t>Hand Tools (Use)</w:t>
            </w:r>
          </w:p>
        </w:tc>
        <w:tc>
          <w:tcPr>
            <w:tcW w:w="1686" w:type="dxa"/>
            <w:gridSpan w:val="7"/>
            <w:tcBorders>
              <w:top w:val="single" w:sz="4" w:space="0" w:color="auto"/>
              <w:left w:val="single" w:sz="4" w:space="0" w:color="auto"/>
              <w:bottom w:val="single" w:sz="4" w:space="0" w:color="auto"/>
              <w:right w:val="single" w:sz="4" w:space="0" w:color="auto"/>
            </w:tcBorders>
          </w:tcPr>
          <w:p w14:paraId="48FBD410"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3</w:t>
            </w:r>
          </w:p>
        </w:tc>
        <w:tc>
          <w:tcPr>
            <w:tcW w:w="1542" w:type="dxa"/>
            <w:gridSpan w:val="4"/>
            <w:tcBorders>
              <w:top w:val="single" w:sz="4" w:space="0" w:color="auto"/>
              <w:left w:val="single" w:sz="4" w:space="0" w:color="auto"/>
              <w:bottom w:val="single" w:sz="4" w:space="0" w:color="auto"/>
              <w:right w:val="single" w:sz="4" w:space="0" w:color="auto"/>
            </w:tcBorders>
          </w:tcPr>
          <w:p w14:paraId="0003465A"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3</w:t>
            </w:r>
          </w:p>
        </w:tc>
        <w:tc>
          <w:tcPr>
            <w:tcW w:w="1124" w:type="dxa"/>
            <w:gridSpan w:val="3"/>
            <w:tcBorders>
              <w:top w:val="single" w:sz="4" w:space="0" w:color="auto"/>
              <w:left w:val="single" w:sz="4" w:space="0" w:color="auto"/>
              <w:bottom w:val="single" w:sz="4" w:space="0" w:color="auto"/>
              <w:right w:val="single" w:sz="18" w:space="0" w:color="auto"/>
            </w:tcBorders>
          </w:tcPr>
          <w:p w14:paraId="18AEAAB0"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9</w:t>
            </w:r>
          </w:p>
        </w:tc>
      </w:tr>
      <w:tr w:rsidR="00B758C3" w:rsidRPr="007152EC" w14:paraId="173D54AC" w14:textId="77777777" w:rsidTr="007C0463">
        <w:trPr>
          <w:gridAfter w:val="1"/>
          <w:wAfter w:w="6" w:type="dxa"/>
          <w:cantSplit/>
          <w:trHeight w:val="192"/>
        </w:trPr>
        <w:tc>
          <w:tcPr>
            <w:tcW w:w="418" w:type="dxa"/>
            <w:gridSpan w:val="2"/>
            <w:tcBorders>
              <w:top w:val="single" w:sz="4" w:space="0" w:color="auto"/>
              <w:left w:val="single" w:sz="18" w:space="0" w:color="auto"/>
              <w:bottom w:val="single" w:sz="4" w:space="0" w:color="auto"/>
              <w:right w:val="single" w:sz="4" w:space="0" w:color="auto"/>
            </w:tcBorders>
            <w:vAlign w:val="center"/>
          </w:tcPr>
          <w:p w14:paraId="70785AFC"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5</w:t>
            </w:r>
          </w:p>
        </w:tc>
        <w:tc>
          <w:tcPr>
            <w:tcW w:w="4069" w:type="dxa"/>
            <w:gridSpan w:val="9"/>
            <w:tcBorders>
              <w:top w:val="single" w:sz="4" w:space="0" w:color="auto"/>
              <w:left w:val="single" w:sz="4" w:space="0" w:color="auto"/>
              <w:bottom w:val="single" w:sz="4" w:space="0" w:color="auto"/>
              <w:right w:val="single" w:sz="4" w:space="0" w:color="auto"/>
            </w:tcBorders>
          </w:tcPr>
          <w:p w14:paraId="54475C93" w14:textId="77777777" w:rsidR="00B758C3" w:rsidRPr="007152EC" w:rsidRDefault="00B758C3" w:rsidP="0075569B">
            <w:pPr>
              <w:spacing w:after="0" w:line="240" w:lineRule="auto"/>
              <w:rPr>
                <w:rFonts w:eastAsia="Times New Roman" w:cstheme="minorHAnsi"/>
                <w:sz w:val="22"/>
                <w:lang w:eastAsia="en-GB"/>
              </w:rPr>
            </w:pPr>
            <w:r w:rsidRPr="007152EC">
              <w:rPr>
                <w:rFonts w:cstheme="minorHAnsi"/>
                <w:sz w:val="22"/>
              </w:rPr>
              <w:t>Manual Handling</w:t>
            </w:r>
          </w:p>
        </w:tc>
        <w:tc>
          <w:tcPr>
            <w:tcW w:w="1686" w:type="dxa"/>
            <w:gridSpan w:val="7"/>
            <w:tcBorders>
              <w:top w:val="single" w:sz="4" w:space="0" w:color="auto"/>
              <w:left w:val="single" w:sz="4" w:space="0" w:color="auto"/>
              <w:bottom w:val="single" w:sz="4" w:space="0" w:color="auto"/>
              <w:right w:val="single" w:sz="4" w:space="0" w:color="auto"/>
            </w:tcBorders>
          </w:tcPr>
          <w:p w14:paraId="50B743F3"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4</w:t>
            </w:r>
          </w:p>
        </w:tc>
        <w:tc>
          <w:tcPr>
            <w:tcW w:w="1542" w:type="dxa"/>
            <w:gridSpan w:val="4"/>
            <w:tcBorders>
              <w:top w:val="single" w:sz="4" w:space="0" w:color="auto"/>
              <w:left w:val="single" w:sz="4" w:space="0" w:color="auto"/>
              <w:bottom w:val="single" w:sz="4" w:space="0" w:color="auto"/>
              <w:right w:val="single" w:sz="4" w:space="0" w:color="auto"/>
            </w:tcBorders>
          </w:tcPr>
          <w:p w14:paraId="21B6A53C"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2</w:t>
            </w:r>
          </w:p>
        </w:tc>
        <w:tc>
          <w:tcPr>
            <w:tcW w:w="1124" w:type="dxa"/>
            <w:gridSpan w:val="3"/>
            <w:tcBorders>
              <w:top w:val="single" w:sz="4" w:space="0" w:color="auto"/>
              <w:left w:val="single" w:sz="4" w:space="0" w:color="auto"/>
              <w:bottom w:val="single" w:sz="4" w:space="0" w:color="auto"/>
              <w:right w:val="single" w:sz="18" w:space="0" w:color="auto"/>
            </w:tcBorders>
          </w:tcPr>
          <w:p w14:paraId="76EDAE1C"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8</w:t>
            </w:r>
          </w:p>
        </w:tc>
      </w:tr>
      <w:tr w:rsidR="00B758C3" w:rsidRPr="007152EC" w14:paraId="1D2ED100" w14:textId="77777777" w:rsidTr="007C0463">
        <w:trPr>
          <w:gridAfter w:val="1"/>
          <w:wAfter w:w="6" w:type="dxa"/>
          <w:cantSplit/>
          <w:trHeight w:val="193"/>
        </w:trPr>
        <w:tc>
          <w:tcPr>
            <w:tcW w:w="418" w:type="dxa"/>
            <w:gridSpan w:val="2"/>
            <w:tcBorders>
              <w:top w:val="single" w:sz="4" w:space="0" w:color="auto"/>
              <w:left w:val="single" w:sz="18" w:space="0" w:color="auto"/>
              <w:bottom w:val="single" w:sz="18" w:space="0" w:color="auto"/>
              <w:right w:val="single" w:sz="4" w:space="0" w:color="auto"/>
            </w:tcBorders>
            <w:vAlign w:val="center"/>
          </w:tcPr>
          <w:p w14:paraId="26E5FE90"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6</w:t>
            </w:r>
          </w:p>
        </w:tc>
        <w:tc>
          <w:tcPr>
            <w:tcW w:w="4069" w:type="dxa"/>
            <w:gridSpan w:val="9"/>
            <w:tcBorders>
              <w:top w:val="single" w:sz="4" w:space="0" w:color="auto"/>
              <w:left w:val="single" w:sz="4" w:space="0" w:color="auto"/>
              <w:bottom w:val="single" w:sz="18" w:space="0" w:color="auto"/>
              <w:right w:val="single" w:sz="4" w:space="0" w:color="auto"/>
            </w:tcBorders>
          </w:tcPr>
          <w:p w14:paraId="60639701" w14:textId="77777777" w:rsidR="00B758C3" w:rsidRPr="007152EC" w:rsidRDefault="00B758C3" w:rsidP="0075569B">
            <w:pPr>
              <w:spacing w:after="0" w:line="240" w:lineRule="auto"/>
              <w:rPr>
                <w:rFonts w:eastAsia="Times New Roman" w:cstheme="minorHAnsi"/>
                <w:sz w:val="22"/>
                <w:lang w:eastAsia="en-GB"/>
              </w:rPr>
            </w:pPr>
          </w:p>
        </w:tc>
        <w:tc>
          <w:tcPr>
            <w:tcW w:w="1686" w:type="dxa"/>
            <w:gridSpan w:val="7"/>
            <w:tcBorders>
              <w:top w:val="single" w:sz="4" w:space="0" w:color="auto"/>
              <w:left w:val="single" w:sz="4" w:space="0" w:color="auto"/>
              <w:bottom w:val="single" w:sz="18" w:space="0" w:color="auto"/>
              <w:right w:val="single" w:sz="4" w:space="0" w:color="auto"/>
            </w:tcBorders>
          </w:tcPr>
          <w:p w14:paraId="67A4E025"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4</w:t>
            </w:r>
          </w:p>
        </w:tc>
        <w:tc>
          <w:tcPr>
            <w:tcW w:w="1542" w:type="dxa"/>
            <w:gridSpan w:val="4"/>
            <w:tcBorders>
              <w:top w:val="single" w:sz="4" w:space="0" w:color="auto"/>
              <w:left w:val="single" w:sz="4" w:space="0" w:color="auto"/>
              <w:bottom w:val="single" w:sz="18" w:space="0" w:color="auto"/>
              <w:right w:val="single" w:sz="4" w:space="0" w:color="auto"/>
            </w:tcBorders>
          </w:tcPr>
          <w:p w14:paraId="3B37E307"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5</w:t>
            </w:r>
          </w:p>
        </w:tc>
        <w:tc>
          <w:tcPr>
            <w:tcW w:w="1124" w:type="dxa"/>
            <w:gridSpan w:val="3"/>
            <w:tcBorders>
              <w:top w:val="single" w:sz="4" w:space="0" w:color="auto"/>
              <w:left w:val="single" w:sz="4" w:space="0" w:color="auto"/>
              <w:bottom w:val="single" w:sz="18" w:space="0" w:color="auto"/>
              <w:right w:val="single" w:sz="18" w:space="0" w:color="auto"/>
            </w:tcBorders>
          </w:tcPr>
          <w:p w14:paraId="6A0D597C"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20</w:t>
            </w:r>
          </w:p>
        </w:tc>
      </w:tr>
      <w:tr w:rsidR="00B758C3" w:rsidRPr="007152EC" w14:paraId="3DAA53F9" w14:textId="77777777" w:rsidTr="007C0463">
        <w:trPr>
          <w:cantSplit/>
          <w:trHeight w:val="192"/>
        </w:trPr>
        <w:tc>
          <w:tcPr>
            <w:tcW w:w="8845"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2814B682" w14:textId="77777777" w:rsidR="00B758C3" w:rsidRPr="007152EC" w:rsidRDefault="00B758C3" w:rsidP="0075569B">
            <w:pPr>
              <w:spacing w:after="0" w:line="240" w:lineRule="auto"/>
              <w:ind w:left="72"/>
              <w:rPr>
                <w:rFonts w:eastAsia="Times New Roman" w:cstheme="minorHAnsi"/>
                <w:sz w:val="22"/>
                <w:lang w:eastAsia="en-GB"/>
              </w:rPr>
            </w:pPr>
            <w:r w:rsidRPr="007152EC">
              <w:rPr>
                <w:rFonts w:eastAsia="Times New Roman" w:cstheme="minorHAnsi"/>
                <w:sz w:val="22"/>
                <w:lang w:eastAsia="en-GB"/>
              </w:rPr>
              <w:t>Existing Control Measures / Additional Control Measures Required</w:t>
            </w:r>
          </w:p>
        </w:tc>
      </w:tr>
      <w:tr w:rsidR="00B758C3" w:rsidRPr="007152EC" w14:paraId="7EB3BEC8" w14:textId="77777777" w:rsidTr="007C0463">
        <w:trPr>
          <w:cantSplit/>
          <w:trHeight w:val="253"/>
        </w:trPr>
        <w:tc>
          <w:tcPr>
            <w:tcW w:w="418" w:type="dxa"/>
            <w:gridSpan w:val="2"/>
            <w:tcBorders>
              <w:top w:val="single" w:sz="4" w:space="0" w:color="auto"/>
              <w:left w:val="single" w:sz="18" w:space="0" w:color="auto"/>
              <w:right w:val="single" w:sz="4" w:space="0" w:color="auto"/>
            </w:tcBorders>
            <w:vAlign w:val="center"/>
          </w:tcPr>
          <w:p w14:paraId="4A643A84"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1</w:t>
            </w:r>
          </w:p>
        </w:tc>
        <w:tc>
          <w:tcPr>
            <w:tcW w:w="8427" w:type="dxa"/>
            <w:gridSpan w:val="24"/>
            <w:tcBorders>
              <w:top w:val="single" w:sz="4" w:space="0" w:color="auto"/>
              <w:left w:val="single" w:sz="4" w:space="0" w:color="auto"/>
              <w:bottom w:val="single" w:sz="4" w:space="0" w:color="auto"/>
              <w:right w:val="single" w:sz="18" w:space="0" w:color="auto"/>
            </w:tcBorders>
          </w:tcPr>
          <w:p w14:paraId="0225C99A" w14:textId="77777777" w:rsidR="00B758C3" w:rsidRPr="007152EC" w:rsidRDefault="00B758C3" w:rsidP="0075569B">
            <w:pPr>
              <w:spacing w:after="0" w:line="240" w:lineRule="auto"/>
              <w:rPr>
                <w:rFonts w:eastAsia="Times New Roman" w:cstheme="minorHAnsi"/>
                <w:sz w:val="22"/>
                <w:lang w:eastAsia="en-GB"/>
              </w:rPr>
            </w:pPr>
            <w:r w:rsidRPr="007152EC">
              <w:rPr>
                <w:rFonts w:eastAsia="Times New Roman" w:cstheme="minorHAnsi"/>
                <w:sz w:val="22"/>
                <w:lang w:eastAsia="en-GB"/>
              </w:rPr>
              <w:t xml:space="preserve">Make sure area is well ventilated. </w:t>
            </w:r>
          </w:p>
        </w:tc>
      </w:tr>
      <w:tr w:rsidR="00B758C3" w:rsidRPr="007152EC" w14:paraId="7F9CECF8" w14:textId="77777777" w:rsidTr="007C0463">
        <w:trPr>
          <w:cantSplit/>
          <w:trHeight w:val="401"/>
        </w:trPr>
        <w:tc>
          <w:tcPr>
            <w:tcW w:w="418" w:type="dxa"/>
            <w:gridSpan w:val="2"/>
            <w:tcBorders>
              <w:left w:val="single" w:sz="18" w:space="0" w:color="auto"/>
              <w:right w:val="single" w:sz="4" w:space="0" w:color="auto"/>
            </w:tcBorders>
            <w:vAlign w:val="center"/>
          </w:tcPr>
          <w:p w14:paraId="50AAF472"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2</w:t>
            </w:r>
          </w:p>
        </w:tc>
        <w:tc>
          <w:tcPr>
            <w:tcW w:w="8427" w:type="dxa"/>
            <w:gridSpan w:val="24"/>
            <w:tcBorders>
              <w:top w:val="single" w:sz="4" w:space="0" w:color="auto"/>
              <w:left w:val="single" w:sz="4" w:space="0" w:color="auto"/>
              <w:bottom w:val="single" w:sz="4" w:space="0" w:color="auto"/>
              <w:right w:val="single" w:sz="18" w:space="0" w:color="auto"/>
            </w:tcBorders>
          </w:tcPr>
          <w:p w14:paraId="497098A6" w14:textId="77777777" w:rsidR="00B758C3" w:rsidRPr="007152EC" w:rsidRDefault="00B758C3" w:rsidP="0075569B">
            <w:pPr>
              <w:spacing w:after="0" w:line="240" w:lineRule="auto"/>
              <w:rPr>
                <w:rFonts w:eastAsia="Times New Roman" w:cstheme="minorHAnsi"/>
                <w:sz w:val="22"/>
                <w:lang w:eastAsia="en-GB"/>
              </w:rPr>
            </w:pPr>
            <w:r w:rsidRPr="007152EC">
              <w:rPr>
                <w:rFonts w:cstheme="minorHAnsi"/>
                <w:sz w:val="22"/>
              </w:rPr>
              <w:t>Wear heat resistant gloves.</w:t>
            </w:r>
          </w:p>
        </w:tc>
      </w:tr>
      <w:tr w:rsidR="00B758C3" w:rsidRPr="007152EC" w14:paraId="5E5B2033" w14:textId="77777777" w:rsidTr="007C0463">
        <w:trPr>
          <w:cantSplit/>
          <w:trHeight w:val="293"/>
        </w:trPr>
        <w:tc>
          <w:tcPr>
            <w:tcW w:w="418" w:type="dxa"/>
            <w:gridSpan w:val="2"/>
            <w:tcBorders>
              <w:left w:val="single" w:sz="18" w:space="0" w:color="auto"/>
              <w:right w:val="single" w:sz="4" w:space="0" w:color="auto"/>
            </w:tcBorders>
            <w:vAlign w:val="center"/>
          </w:tcPr>
          <w:p w14:paraId="423BF009"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3</w:t>
            </w:r>
          </w:p>
        </w:tc>
        <w:tc>
          <w:tcPr>
            <w:tcW w:w="8427" w:type="dxa"/>
            <w:gridSpan w:val="24"/>
            <w:tcBorders>
              <w:top w:val="single" w:sz="4" w:space="0" w:color="auto"/>
              <w:left w:val="single" w:sz="4" w:space="0" w:color="auto"/>
              <w:bottom w:val="single" w:sz="4" w:space="0" w:color="auto"/>
              <w:right w:val="single" w:sz="18" w:space="0" w:color="auto"/>
            </w:tcBorders>
          </w:tcPr>
          <w:p w14:paraId="1074728C" w14:textId="77777777" w:rsidR="00B758C3" w:rsidRPr="007152EC" w:rsidRDefault="00B758C3" w:rsidP="0075569B">
            <w:pPr>
              <w:spacing w:after="0" w:line="240" w:lineRule="auto"/>
              <w:rPr>
                <w:rFonts w:eastAsia="Times New Roman" w:cstheme="minorHAnsi"/>
                <w:sz w:val="22"/>
                <w:lang w:eastAsia="en-GB"/>
              </w:rPr>
            </w:pPr>
            <w:r w:rsidRPr="007152EC">
              <w:rPr>
                <w:rFonts w:cstheme="minorHAnsi"/>
                <w:sz w:val="22"/>
              </w:rPr>
              <w:t>Use soldering mats and keep fire extinguisher with you when soldering.</w:t>
            </w:r>
          </w:p>
        </w:tc>
      </w:tr>
      <w:tr w:rsidR="00B758C3" w:rsidRPr="007152EC" w14:paraId="4A26CA92" w14:textId="77777777" w:rsidTr="007C0463">
        <w:trPr>
          <w:cantSplit/>
          <w:trHeight w:val="402"/>
        </w:trPr>
        <w:tc>
          <w:tcPr>
            <w:tcW w:w="418" w:type="dxa"/>
            <w:gridSpan w:val="2"/>
            <w:tcBorders>
              <w:left w:val="single" w:sz="18" w:space="0" w:color="auto"/>
              <w:right w:val="single" w:sz="4" w:space="0" w:color="auto"/>
            </w:tcBorders>
            <w:vAlign w:val="center"/>
          </w:tcPr>
          <w:p w14:paraId="68EF3F55"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4</w:t>
            </w:r>
          </w:p>
        </w:tc>
        <w:tc>
          <w:tcPr>
            <w:tcW w:w="8427" w:type="dxa"/>
            <w:gridSpan w:val="24"/>
            <w:tcBorders>
              <w:top w:val="single" w:sz="4" w:space="0" w:color="auto"/>
              <w:left w:val="single" w:sz="4" w:space="0" w:color="auto"/>
              <w:bottom w:val="single" w:sz="4" w:space="0" w:color="auto"/>
              <w:right w:val="single" w:sz="18" w:space="0" w:color="auto"/>
            </w:tcBorders>
          </w:tcPr>
          <w:p w14:paraId="3D5D94EB" w14:textId="77777777" w:rsidR="00B758C3" w:rsidRPr="007152EC" w:rsidRDefault="00B758C3" w:rsidP="0075569B">
            <w:pPr>
              <w:spacing w:after="0" w:line="240" w:lineRule="auto"/>
              <w:rPr>
                <w:rFonts w:eastAsia="Times New Roman" w:cstheme="minorHAnsi"/>
                <w:sz w:val="22"/>
                <w:lang w:eastAsia="en-GB"/>
              </w:rPr>
            </w:pPr>
            <w:r w:rsidRPr="007152EC">
              <w:rPr>
                <w:rFonts w:cstheme="minorHAnsi"/>
                <w:sz w:val="22"/>
              </w:rPr>
              <w:t>All operatives hand tools are visually check every 6 months during Vehicle and Equipment checks, operatives to dispose of any damaged tools,</w:t>
            </w:r>
          </w:p>
        </w:tc>
      </w:tr>
      <w:tr w:rsidR="00B758C3" w:rsidRPr="007152EC" w14:paraId="0EAF18DE" w14:textId="77777777" w:rsidTr="007C0463">
        <w:trPr>
          <w:cantSplit/>
          <w:trHeight w:val="398"/>
        </w:trPr>
        <w:tc>
          <w:tcPr>
            <w:tcW w:w="418" w:type="dxa"/>
            <w:gridSpan w:val="2"/>
            <w:tcBorders>
              <w:left w:val="single" w:sz="18" w:space="0" w:color="auto"/>
              <w:right w:val="single" w:sz="4" w:space="0" w:color="auto"/>
            </w:tcBorders>
            <w:vAlign w:val="center"/>
          </w:tcPr>
          <w:p w14:paraId="4D361CA7"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5</w:t>
            </w:r>
          </w:p>
        </w:tc>
        <w:tc>
          <w:tcPr>
            <w:tcW w:w="8427" w:type="dxa"/>
            <w:gridSpan w:val="24"/>
            <w:tcBorders>
              <w:top w:val="single" w:sz="4" w:space="0" w:color="auto"/>
              <w:left w:val="single" w:sz="4" w:space="0" w:color="auto"/>
              <w:bottom w:val="single" w:sz="4" w:space="0" w:color="auto"/>
              <w:right w:val="single" w:sz="18" w:space="0" w:color="auto"/>
            </w:tcBorders>
          </w:tcPr>
          <w:p w14:paraId="7018BF0F" w14:textId="77777777" w:rsidR="00B758C3" w:rsidRPr="007152EC" w:rsidRDefault="00B758C3" w:rsidP="0075569B">
            <w:pPr>
              <w:spacing w:after="0" w:line="240" w:lineRule="auto"/>
              <w:ind w:left="-814" w:firstLine="709"/>
              <w:rPr>
                <w:rFonts w:cstheme="minorHAnsi"/>
                <w:sz w:val="22"/>
              </w:rPr>
            </w:pPr>
            <w:r w:rsidRPr="007152EC">
              <w:rPr>
                <w:rFonts w:cstheme="minorHAnsi"/>
                <w:sz w:val="22"/>
              </w:rPr>
              <w:t xml:space="preserve">  Staff will not lift beyond their capabilities and will seek help for any load they consider too </w:t>
            </w:r>
          </w:p>
          <w:p w14:paraId="2FF615CD" w14:textId="5089A1A3" w:rsidR="00B758C3" w:rsidRPr="007152EC" w:rsidRDefault="00B758C3" w:rsidP="0075569B">
            <w:pPr>
              <w:spacing w:after="0" w:line="240" w:lineRule="auto"/>
              <w:ind w:left="-814" w:firstLine="709"/>
              <w:rPr>
                <w:rFonts w:eastAsia="Times New Roman" w:cstheme="minorHAnsi"/>
                <w:sz w:val="22"/>
                <w:lang w:eastAsia="en-GB"/>
              </w:rPr>
            </w:pPr>
            <w:r w:rsidRPr="007152EC">
              <w:rPr>
                <w:rFonts w:cstheme="minorHAnsi"/>
                <w:sz w:val="22"/>
              </w:rPr>
              <w:t xml:space="preserve">  Heavy or hazardous to lift.</w:t>
            </w:r>
          </w:p>
        </w:tc>
      </w:tr>
      <w:tr w:rsidR="00B758C3" w:rsidRPr="007152EC" w14:paraId="7E652495" w14:textId="77777777" w:rsidTr="007C0463">
        <w:trPr>
          <w:cantSplit/>
          <w:trHeight w:val="386"/>
        </w:trPr>
        <w:tc>
          <w:tcPr>
            <w:tcW w:w="418" w:type="dxa"/>
            <w:gridSpan w:val="2"/>
            <w:tcBorders>
              <w:left w:val="single" w:sz="18" w:space="0" w:color="auto"/>
              <w:bottom w:val="single" w:sz="4" w:space="0" w:color="auto"/>
              <w:right w:val="single" w:sz="4" w:space="0" w:color="auto"/>
            </w:tcBorders>
            <w:vAlign w:val="center"/>
          </w:tcPr>
          <w:p w14:paraId="6E59A362"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6</w:t>
            </w:r>
          </w:p>
        </w:tc>
        <w:tc>
          <w:tcPr>
            <w:tcW w:w="8427" w:type="dxa"/>
            <w:gridSpan w:val="24"/>
            <w:tcBorders>
              <w:top w:val="single" w:sz="4" w:space="0" w:color="auto"/>
              <w:left w:val="single" w:sz="4" w:space="0" w:color="auto"/>
              <w:bottom w:val="single" w:sz="18" w:space="0" w:color="auto"/>
              <w:right w:val="single" w:sz="18" w:space="0" w:color="auto"/>
            </w:tcBorders>
          </w:tcPr>
          <w:p w14:paraId="7FDDE347" w14:textId="77777777" w:rsidR="00B758C3" w:rsidRPr="007152EC" w:rsidRDefault="00B758C3" w:rsidP="0075569B">
            <w:pPr>
              <w:spacing w:after="0" w:line="240" w:lineRule="auto"/>
              <w:rPr>
                <w:rFonts w:eastAsia="Times New Roman" w:cstheme="minorHAnsi"/>
                <w:sz w:val="22"/>
                <w:lang w:eastAsia="en-GB"/>
              </w:rPr>
            </w:pPr>
          </w:p>
        </w:tc>
      </w:tr>
      <w:tr w:rsidR="00B758C3" w:rsidRPr="007152EC" w14:paraId="762F926A" w14:textId="77777777" w:rsidTr="007C0463">
        <w:trPr>
          <w:cantSplit/>
          <w:trHeight w:val="312"/>
        </w:trPr>
        <w:tc>
          <w:tcPr>
            <w:tcW w:w="4487"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093969D5" w14:textId="77777777" w:rsidR="00B758C3" w:rsidRPr="007152EC" w:rsidRDefault="00B758C3" w:rsidP="0075569B">
            <w:pPr>
              <w:spacing w:after="0" w:line="240" w:lineRule="auto"/>
              <w:rPr>
                <w:rFonts w:eastAsia="Times New Roman" w:cstheme="minorHAnsi"/>
                <w:sz w:val="22"/>
                <w:lang w:eastAsia="en-GB"/>
              </w:rPr>
            </w:pPr>
            <w:r w:rsidRPr="007152EC">
              <w:rPr>
                <w:rFonts w:eastAsia="Times New Roman" w:cstheme="minorHAnsi"/>
                <w:sz w:val="22"/>
                <w:lang w:eastAsia="en-GB"/>
              </w:rPr>
              <w:t xml:space="preserve">Reassessment of Activity Hazards </w:t>
            </w:r>
          </w:p>
        </w:tc>
        <w:tc>
          <w:tcPr>
            <w:tcW w:w="1686" w:type="dxa"/>
            <w:gridSpan w:val="7"/>
            <w:tcBorders>
              <w:top w:val="single" w:sz="18" w:space="0" w:color="auto"/>
              <w:left w:val="single" w:sz="4" w:space="0" w:color="auto"/>
              <w:bottom w:val="single" w:sz="4" w:space="0" w:color="auto"/>
              <w:right w:val="single" w:sz="4" w:space="0" w:color="auto"/>
            </w:tcBorders>
            <w:shd w:val="clear" w:color="auto" w:fill="E0E0E0"/>
            <w:vAlign w:val="center"/>
          </w:tcPr>
          <w:p w14:paraId="7A9DD409"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Likelihood</w:t>
            </w:r>
          </w:p>
        </w:tc>
        <w:tc>
          <w:tcPr>
            <w:tcW w:w="1542" w:type="dxa"/>
            <w:gridSpan w:val="4"/>
            <w:tcBorders>
              <w:top w:val="single" w:sz="18" w:space="0" w:color="auto"/>
              <w:left w:val="single" w:sz="4" w:space="0" w:color="auto"/>
              <w:bottom w:val="single" w:sz="4" w:space="0" w:color="auto"/>
              <w:right w:val="single" w:sz="4" w:space="0" w:color="auto"/>
            </w:tcBorders>
            <w:shd w:val="clear" w:color="auto" w:fill="E0E0E0"/>
            <w:vAlign w:val="center"/>
          </w:tcPr>
          <w:p w14:paraId="13DC5E4D"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Severity</w:t>
            </w:r>
          </w:p>
        </w:tc>
        <w:tc>
          <w:tcPr>
            <w:tcW w:w="113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081A5B5C"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Risk Level</w:t>
            </w:r>
          </w:p>
        </w:tc>
      </w:tr>
      <w:tr w:rsidR="00B758C3" w:rsidRPr="007152EC" w14:paraId="29519676" w14:textId="77777777" w:rsidTr="007C0463">
        <w:trPr>
          <w:gridAfter w:val="1"/>
          <w:wAfter w:w="6" w:type="dxa"/>
          <w:cantSplit/>
          <w:trHeight w:val="193"/>
        </w:trPr>
        <w:tc>
          <w:tcPr>
            <w:tcW w:w="418" w:type="dxa"/>
            <w:gridSpan w:val="2"/>
            <w:tcBorders>
              <w:top w:val="single" w:sz="4" w:space="0" w:color="auto"/>
              <w:left w:val="single" w:sz="18" w:space="0" w:color="auto"/>
              <w:bottom w:val="single" w:sz="4" w:space="0" w:color="auto"/>
              <w:right w:val="single" w:sz="4" w:space="0" w:color="auto"/>
            </w:tcBorders>
            <w:vAlign w:val="center"/>
          </w:tcPr>
          <w:p w14:paraId="1A10DCFA"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1</w:t>
            </w:r>
          </w:p>
        </w:tc>
        <w:tc>
          <w:tcPr>
            <w:tcW w:w="4069" w:type="dxa"/>
            <w:gridSpan w:val="9"/>
            <w:tcBorders>
              <w:top w:val="single" w:sz="4" w:space="0" w:color="auto"/>
              <w:left w:val="single" w:sz="4" w:space="0" w:color="auto"/>
              <w:right w:val="single" w:sz="4" w:space="0" w:color="auto"/>
            </w:tcBorders>
          </w:tcPr>
          <w:p w14:paraId="13FA2F07" w14:textId="77777777" w:rsidR="00B758C3" w:rsidRPr="007152EC" w:rsidRDefault="00B758C3" w:rsidP="0075569B">
            <w:pPr>
              <w:spacing w:after="0" w:line="240" w:lineRule="auto"/>
              <w:rPr>
                <w:rFonts w:eastAsia="Times New Roman" w:cstheme="minorHAnsi"/>
                <w:sz w:val="22"/>
                <w:lang w:eastAsia="en-GB"/>
              </w:rPr>
            </w:pPr>
            <w:r w:rsidRPr="007152EC">
              <w:rPr>
                <w:rFonts w:cstheme="minorHAnsi"/>
                <w:sz w:val="22"/>
              </w:rPr>
              <w:t>Solder Fumes</w:t>
            </w:r>
          </w:p>
        </w:tc>
        <w:tc>
          <w:tcPr>
            <w:tcW w:w="1686" w:type="dxa"/>
            <w:gridSpan w:val="7"/>
            <w:tcBorders>
              <w:top w:val="single" w:sz="4" w:space="0" w:color="auto"/>
              <w:left w:val="single" w:sz="4" w:space="0" w:color="auto"/>
              <w:right w:val="single" w:sz="4" w:space="0" w:color="auto"/>
            </w:tcBorders>
          </w:tcPr>
          <w:p w14:paraId="7FEAC89A"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2</w:t>
            </w:r>
          </w:p>
        </w:tc>
        <w:tc>
          <w:tcPr>
            <w:tcW w:w="1542" w:type="dxa"/>
            <w:gridSpan w:val="4"/>
            <w:tcBorders>
              <w:top w:val="single" w:sz="4" w:space="0" w:color="auto"/>
              <w:left w:val="single" w:sz="4" w:space="0" w:color="auto"/>
              <w:right w:val="single" w:sz="4" w:space="0" w:color="auto"/>
            </w:tcBorders>
          </w:tcPr>
          <w:p w14:paraId="6D1EAA76"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3</w:t>
            </w:r>
          </w:p>
        </w:tc>
        <w:tc>
          <w:tcPr>
            <w:tcW w:w="1124" w:type="dxa"/>
            <w:gridSpan w:val="3"/>
            <w:tcBorders>
              <w:top w:val="single" w:sz="4" w:space="0" w:color="auto"/>
              <w:left w:val="single" w:sz="4" w:space="0" w:color="auto"/>
              <w:right w:val="single" w:sz="18" w:space="0" w:color="auto"/>
            </w:tcBorders>
          </w:tcPr>
          <w:p w14:paraId="4C7E6E12"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6</w:t>
            </w:r>
          </w:p>
        </w:tc>
      </w:tr>
      <w:tr w:rsidR="00B758C3" w:rsidRPr="007152EC" w14:paraId="50D5BD1D" w14:textId="77777777" w:rsidTr="007C0463">
        <w:trPr>
          <w:gridAfter w:val="1"/>
          <w:wAfter w:w="6" w:type="dxa"/>
          <w:cantSplit/>
          <w:trHeight w:val="193"/>
        </w:trPr>
        <w:tc>
          <w:tcPr>
            <w:tcW w:w="418" w:type="dxa"/>
            <w:gridSpan w:val="2"/>
            <w:tcBorders>
              <w:top w:val="single" w:sz="4" w:space="0" w:color="auto"/>
              <w:left w:val="single" w:sz="18" w:space="0" w:color="auto"/>
              <w:bottom w:val="single" w:sz="4" w:space="0" w:color="auto"/>
              <w:right w:val="single" w:sz="4" w:space="0" w:color="auto"/>
            </w:tcBorders>
            <w:vAlign w:val="center"/>
          </w:tcPr>
          <w:p w14:paraId="3A05F240"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2</w:t>
            </w:r>
          </w:p>
        </w:tc>
        <w:tc>
          <w:tcPr>
            <w:tcW w:w="4069" w:type="dxa"/>
            <w:gridSpan w:val="9"/>
            <w:tcBorders>
              <w:left w:val="single" w:sz="4" w:space="0" w:color="auto"/>
              <w:right w:val="single" w:sz="4" w:space="0" w:color="auto"/>
            </w:tcBorders>
          </w:tcPr>
          <w:p w14:paraId="112B62BC" w14:textId="77777777" w:rsidR="00B758C3" w:rsidRPr="007152EC" w:rsidRDefault="00B758C3" w:rsidP="0075569B">
            <w:pPr>
              <w:spacing w:after="0" w:line="240" w:lineRule="auto"/>
              <w:rPr>
                <w:rFonts w:eastAsia="Times New Roman" w:cstheme="minorHAnsi"/>
                <w:sz w:val="22"/>
                <w:lang w:eastAsia="en-GB"/>
              </w:rPr>
            </w:pPr>
            <w:r w:rsidRPr="007152EC">
              <w:rPr>
                <w:rFonts w:cstheme="minorHAnsi"/>
                <w:sz w:val="22"/>
              </w:rPr>
              <w:t>Burns</w:t>
            </w:r>
          </w:p>
        </w:tc>
        <w:tc>
          <w:tcPr>
            <w:tcW w:w="1686" w:type="dxa"/>
            <w:gridSpan w:val="7"/>
            <w:tcBorders>
              <w:left w:val="single" w:sz="4" w:space="0" w:color="auto"/>
              <w:right w:val="single" w:sz="4" w:space="0" w:color="auto"/>
            </w:tcBorders>
            <w:vAlign w:val="center"/>
          </w:tcPr>
          <w:p w14:paraId="487785D6" w14:textId="77777777" w:rsidR="00B758C3" w:rsidRPr="007152EC" w:rsidRDefault="00B758C3" w:rsidP="0075569B">
            <w:pPr>
              <w:spacing w:after="0" w:line="240" w:lineRule="auto"/>
              <w:ind w:left="252" w:hanging="252"/>
              <w:jc w:val="center"/>
              <w:rPr>
                <w:rFonts w:eastAsia="Times New Roman" w:cstheme="minorHAnsi"/>
                <w:sz w:val="22"/>
                <w:lang w:eastAsia="en-GB"/>
              </w:rPr>
            </w:pPr>
            <w:r w:rsidRPr="007152EC">
              <w:rPr>
                <w:rFonts w:eastAsia="Times New Roman" w:cstheme="minorHAnsi"/>
                <w:sz w:val="22"/>
                <w:lang w:eastAsia="en-GB"/>
              </w:rPr>
              <w:t>2</w:t>
            </w:r>
          </w:p>
        </w:tc>
        <w:tc>
          <w:tcPr>
            <w:tcW w:w="1542" w:type="dxa"/>
            <w:gridSpan w:val="4"/>
            <w:tcBorders>
              <w:left w:val="single" w:sz="4" w:space="0" w:color="auto"/>
              <w:right w:val="single" w:sz="4" w:space="0" w:color="auto"/>
            </w:tcBorders>
          </w:tcPr>
          <w:p w14:paraId="2C563DC8"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4</w:t>
            </w:r>
          </w:p>
        </w:tc>
        <w:tc>
          <w:tcPr>
            <w:tcW w:w="1124" w:type="dxa"/>
            <w:gridSpan w:val="3"/>
            <w:tcBorders>
              <w:left w:val="single" w:sz="4" w:space="0" w:color="auto"/>
              <w:right w:val="single" w:sz="18" w:space="0" w:color="auto"/>
            </w:tcBorders>
          </w:tcPr>
          <w:p w14:paraId="038CEFBC"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8</w:t>
            </w:r>
          </w:p>
        </w:tc>
      </w:tr>
      <w:tr w:rsidR="00B758C3" w:rsidRPr="007152EC" w14:paraId="33FFF2E6" w14:textId="77777777" w:rsidTr="007C0463">
        <w:trPr>
          <w:gridAfter w:val="1"/>
          <w:wAfter w:w="6" w:type="dxa"/>
          <w:cantSplit/>
          <w:trHeight w:val="193"/>
        </w:trPr>
        <w:tc>
          <w:tcPr>
            <w:tcW w:w="418" w:type="dxa"/>
            <w:gridSpan w:val="2"/>
            <w:tcBorders>
              <w:top w:val="single" w:sz="4" w:space="0" w:color="auto"/>
              <w:left w:val="single" w:sz="18" w:space="0" w:color="auto"/>
              <w:bottom w:val="single" w:sz="4" w:space="0" w:color="auto"/>
              <w:right w:val="single" w:sz="4" w:space="0" w:color="auto"/>
            </w:tcBorders>
            <w:vAlign w:val="center"/>
          </w:tcPr>
          <w:p w14:paraId="32C4D5C1"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3</w:t>
            </w:r>
          </w:p>
        </w:tc>
        <w:tc>
          <w:tcPr>
            <w:tcW w:w="4069" w:type="dxa"/>
            <w:gridSpan w:val="9"/>
            <w:tcBorders>
              <w:left w:val="single" w:sz="4" w:space="0" w:color="auto"/>
              <w:right w:val="single" w:sz="4" w:space="0" w:color="auto"/>
            </w:tcBorders>
          </w:tcPr>
          <w:p w14:paraId="44492D3F" w14:textId="77777777" w:rsidR="00B758C3" w:rsidRPr="007152EC" w:rsidRDefault="00B758C3" w:rsidP="0075569B">
            <w:pPr>
              <w:spacing w:after="0" w:line="240" w:lineRule="auto"/>
              <w:rPr>
                <w:rFonts w:eastAsia="Times New Roman" w:cstheme="minorHAnsi"/>
                <w:sz w:val="22"/>
                <w:lang w:eastAsia="en-GB"/>
              </w:rPr>
            </w:pPr>
            <w:r w:rsidRPr="007152EC">
              <w:rPr>
                <w:rFonts w:cstheme="minorHAnsi"/>
                <w:sz w:val="22"/>
              </w:rPr>
              <w:t>Fire</w:t>
            </w:r>
          </w:p>
        </w:tc>
        <w:tc>
          <w:tcPr>
            <w:tcW w:w="1686" w:type="dxa"/>
            <w:gridSpan w:val="7"/>
            <w:tcBorders>
              <w:left w:val="single" w:sz="4" w:space="0" w:color="auto"/>
              <w:right w:val="single" w:sz="4" w:space="0" w:color="auto"/>
            </w:tcBorders>
          </w:tcPr>
          <w:p w14:paraId="4659A573"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2</w:t>
            </w:r>
          </w:p>
        </w:tc>
        <w:tc>
          <w:tcPr>
            <w:tcW w:w="1542" w:type="dxa"/>
            <w:gridSpan w:val="4"/>
            <w:tcBorders>
              <w:left w:val="single" w:sz="4" w:space="0" w:color="auto"/>
              <w:right w:val="single" w:sz="4" w:space="0" w:color="auto"/>
            </w:tcBorders>
          </w:tcPr>
          <w:p w14:paraId="782D0544"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4</w:t>
            </w:r>
          </w:p>
        </w:tc>
        <w:tc>
          <w:tcPr>
            <w:tcW w:w="1124" w:type="dxa"/>
            <w:gridSpan w:val="3"/>
            <w:tcBorders>
              <w:left w:val="single" w:sz="4" w:space="0" w:color="auto"/>
              <w:right w:val="single" w:sz="18" w:space="0" w:color="auto"/>
            </w:tcBorders>
          </w:tcPr>
          <w:p w14:paraId="722FEF65"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8</w:t>
            </w:r>
          </w:p>
        </w:tc>
      </w:tr>
      <w:tr w:rsidR="00B758C3" w:rsidRPr="007152EC" w14:paraId="0755F8BF" w14:textId="77777777" w:rsidTr="007C0463">
        <w:trPr>
          <w:gridAfter w:val="1"/>
          <w:wAfter w:w="6" w:type="dxa"/>
          <w:cantSplit/>
          <w:trHeight w:val="193"/>
        </w:trPr>
        <w:tc>
          <w:tcPr>
            <w:tcW w:w="418" w:type="dxa"/>
            <w:gridSpan w:val="2"/>
            <w:tcBorders>
              <w:top w:val="single" w:sz="4" w:space="0" w:color="auto"/>
              <w:left w:val="single" w:sz="18" w:space="0" w:color="auto"/>
              <w:bottom w:val="single" w:sz="4" w:space="0" w:color="auto"/>
              <w:right w:val="single" w:sz="4" w:space="0" w:color="auto"/>
            </w:tcBorders>
            <w:vAlign w:val="center"/>
          </w:tcPr>
          <w:p w14:paraId="7D16291C"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4</w:t>
            </w:r>
          </w:p>
        </w:tc>
        <w:tc>
          <w:tcPr>
            <w:tcW w:w="4069" w:type="dxa"/>
            <w:gridSpan w:val="9"/>
            <w:tcBorders>
              <w:left w:val="single" w:sz="4" w:space="0" w:color="auto"/>
              <w:right w:val="single" w:sz="4" w:space="0" w:color="auto"/>
            </w:tcBorders>
          </w:tcPr>
          <w:p w14:paraId="563402EB" w14:textId="77777777" w:rsidR="00B758C3" w:rsidRPr="007152EC" w:rsidRDefault="00B758C3" w:rsidP="0075569B">
            <w:pPr>
              <w:spacing w:after="0" w:line="240" w:lineRule="auto"/>
              <w:rPr>
                <w:rFonts w:eastAsia="Times New Roman" w:cstheme="minorHAnsi"/>
                <w:sz w:val="22"/>
                <w:lang w:eastAsia="en-GB"/>
              </w:rPr>
            </w:pPr>
            <w:r w:rsidRPr="007152EC">
              <w:rPr>
                <w:rFonts w:cstheme="minorHAnsi"/>
                <w:sz w:val="22"/>
              </w:rPr>
              <w:t>Hand Tools (Use)</w:t>
            </w:r>
          </w:p>
        </w:tc>
        <w:tc>
          <w:tcPr>
            <w:tcW w:w="1686" w:type="dxa"/>
            <w:gridSpan w:val="7"/>
            <w:tcBorders>
              <w:left w:val="single" w:sz="4" w:space="0" w:color="auto"/>
              <w:right w:val="single" w:sz="4" w:space="0" w:color="auto"/>
            </w:tcBorders>
          </w:tcPr>
          <w:p w14:paraId="2460D301"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2</w:t>
            </w:r>
          </w:p>
        </w:tc>
        <w:tc>
          <w:tcPr>
            <w:tcW w:w="1542" w:type="dxa"/>
            <w:gridSpan w:val="4"/>
            <w:tcBorders>
              <w:left w:val="single" w:sz="4" w:space="0" w:color="auto"/>
              <w:right w:val="single" w:sz="4" w:space="0" w:color="auto"/>
            </w:tcBorders>
          </w:tcPr>
          <w:p w14:paraId="318B9AD7"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3</w:t>
            </w:r>
          </w:p>
        </w:tc>
        <w:tc>
          <w:tcPr>
            <w:tcW w:w="1124" w:type="dxa"/>
            <w:gridSpan w:val="3"/>
            <w:tcBorders>
              <w:left w:val="single" w:sz="4" w:space="0" w:color="auto"/>
              <w:right w:val="single" w:sz="18" w:space="0" w:color="auto"/>
            </w:tcBorders>
          </w:tcPr>
          <w:p w14:paraId="53BFFCE6"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6</w:t>
            </w:r>
          </w:p>
        </w:tc>
      </w:tr>
      <w:tr w:rsidR="00B758C3" w:rsidRPr="007152EC" w14:paraId="2526AF90" w14:textId="77777777" w:rsidTr="007C0463">
        <w:trPr>
          <w:gridAfter w:val="1"/>
          <w:wAfter w:w="6" w:type="dxa"/>
          <w:cantSplit/>
          <w:trHeight w:val="193"/>
        </w:trPr>
        <w:tc>
          <w:tcPr>
            <w:tcW w:w="418" w:type="dxa"/>
            <w:gridSpan w:val="2"/>
            <w:tcBorders>
              <w:top w:val="single" w:sz="4" w:space="0" w:color="auto"/>
              <w:left w:val="single" w:sz="18" w:space="0" w:color="auto"/>
              <w:bottom w:val="single" w:sz="4" w:space="0" w:color="auto"/>
              <w:right w:val="single" w:sz="4" w:space="0" w:color="auto"/>
            </w:tcBorders>
            <w:vAlign w:val="center"/>
          </w:tcPr>
          <w:p w14:paraId="08346E2A"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5</w:t>
            </w:r>
          </w:p>
        </w:tc>
        <w:tc>
          <w:tcPr>
            <w:tcW w:w="4069" w:type="dxa"/>
            <w:gridSpan w:val="9"/>
            <w:tcBorders>
              <w:left w:val="single" w:sz="4" w:space="0" w:color="auto"/>
              <w:right w:val="single" w:sz="4" w:space="0" w:color="auto"/>
            </w:tcBorders>
          </w:tcPr>
          <w:p w14:paraId="5E72EC44" w14:textId="77777777" w:rsidR="00B758C3" w:rsidRPr="007152EC" w:rsidRDefault="00B758C3" w:rsidP="0075569B">
            <w:pPr>
              <w:spacing w:after="0" w:line="240" w:lineRule="auto"/>
              <w:rPr>
                <w:rFonts w:eastAsia="Times New Roman" w:cstheme="minorHAnsi"/>
                <w:sz w:val="22"/>
                <w:lang w:eastAsia="en-GB"/>
              </w:rPr>
            </w:pPr>
            <w:r w:rsidRPr="007152EC">
              <w:rPr>
                <w:rFonts w:cstheme="minorHAnsi"/>
                <w:sz w:val="22"/>
              </w:rPr>
              <w:t>Manual Handling</w:t>
            </w:r>
          </w:p>
        </w:tc>
        <w:tc>
          <w:tcPr>
            <w:tcW w:w="1686" w:type="dxa"/>
            <w:gridSpan w:val="7"/>
            <w:tcBorders>
              <w:left w:val="single" w:sz="4" w:space="0" w:color="auto"/>
              <w:right w:val="single" w:sz="4" w:space="0" w:color="auto"/>
            </w:tcBorders>
          </w:tcPr>
          <w:p w14:paraId="79DED094"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3</w:t>
            </w:r>
          </w:p>
        </w:tc>
        <w:tc>
          <w:tcPr>
            <w:tcW w:w="1542" w:type="dxa"/>
            <w:gridSpan w:val="4"/>
            <w:tcBorders>
              <w:left w:val="single" w:sz="4" w:space="0" w:color="auto"/>
              <w:right w:val="single" w:sz="4" w:space="0" w:color="auto"/>
            </w:tcBorders>
          </w:tcPr>
          <w:p w14:paraId="73F4C2D6"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2</w:t>
            </w:r>
          </w:p>
        </w:tc>
        <w:tc>
          <w:tcPr>
            <w:tcW w:w="1124" w:type="dxa"/>
            <w:gridSpan w:val="3"/>
            <w:tcBorders>
              <w:left w:val="single" w:sz="4" w:space="0" w:color="auto"/>
              <w:right w:val="single" w:sz="18" w:space="0" w:color="auto"/>
            </w:tcBorders>
          </w:tcPr>
          <w:p w14:paraId="0FE37C5D"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6</w:t>
            </w:r>
          </w:p>
        </w:tc>
      </w:tr>
      <w:tr w:rsidR="00B758C3" w:rsidRPr="007152EC" w14:paraId="1925765B" w14:textId="77777777" w:rsidTr="007C0463">
        <w:trPr>
          <w:gridAfter w:val="1"/>
          <w:wAfter w:w="6" w:type="dxa"/>
          <w:cantSplit/>
          <w:trHeight w:val="193"/>
        </w:trPr>
        <w:tc>
          <w:tcPr>
            <w:tcW w:w="418" w:type="dxa"/>
            <w:gridSpan w:val="2"/>
            <w:tcBorders>
              <w:top w:val="single" w:sz="4" w:space="0" w:color="auto"/>
              <w:left w:val="single" w:sz="18" w:space="0" w:color="auto"/>
              <w:bottom w:val="single" w:sz="18" w:space="0" w:color="auto"/>
              <w:right w:val="single" w:sz="4" w:space="0" w:color="auto"/>
            </w:tcBorders>
            <w:vAlign w:val="center"/>
          </w:tcPr>
          <w:p w14:paraId="5829EE7E"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6</w:t>
            </w:r>
          </w:p>
        </w:tc>
        <w:tc>
          <w:tcPr>
            <w:tcW w:w="4069" w:type="dxa"/>
            <w:gridSpan w:val="9"/>
            <w:tcBorders>
              <w:left w:val="single" w:sz="4" w:space="0" w:color="auto"/>
              <w:bottom w:val="single" w:sz="18" w:space="0" w:color="auto"/>
              <w:right w:val="single" w:sz="4" w:space="0" w:color="auto"/>
            </w:tcBorders>
          </w:tcPr>
          <w:p w14:paraId="5BAF470A" w14:textId="77777777" w:rsidR="00B758C3" w:rsidRPr="007152EC" w:rsidRDefault="00B758C3" w:rsidP="0075569B">
            <w:pPr>
              <w:spacing w:after="0" w:line="240" w:lineRule="auto"/>
              <w:rPr>
                <w:rFonts w:eastAsia="Times New Roman" w:cstheme="minorHAnsi"/>
                <w:sz w:val="22"/>
                <w:lang w:eastAsia="en-GB"/>
              </w:rPr>
            </w:pPr>
          </w:p>
        </w:tc>
        <w:tc>
          <w:tcPr>
            <w:tcW w:w="1686" w:type="dxa"/>
            <w:gridSpan w:val="7"/>
            <w:tcBorders>
              <w:left w:val="single" w:sz="4" w:space="0" w:color="auto"/>
              <w:bottom w:val="single" w:sz="18" w:space="0" w:color="auto"/>
              <w:right w:val="single" w:sz="4" w:space="0" w:color="auto"/>
            </w:tcBorders>
          </w:tcPr>
          <w:p w14:paraId="6E4540B8"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2</w:t>
            </w:r>
          </w:p>
        </w:tc>
        <w:tc>
          <w:tcPr>
            <w:tcW w:w="1542" w:type="dxa"/>
            <w:gridSpan w:val="4"/>
            <w:tcBorders>
              <w:left w:val="single" w:sz="4" w:space="0" w:color="auto"/>
              <w:bottom w:val="single" w:sz="18" w:space="0" w:color="auto"/>
              <w:right w:val="single" w:sz="4" w:space="0" w:color="auto"/>
            </w:tcBorders>
          </w:tcPr>
          <w:p w14:paraId="71D0B6DF"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4</w:t>
            </w:r>
          </w:p>
        </w:tc>
        <w:tc>
          <w:tcPr>
            <w:tcW w:w="1124" w:type="dxa"/>
            <w:gridSpan w:val="3"/>
            <w:tcBorders>
              <w:left w:val="single" w:sz="4" w:space="0" w:color="auto"/>
              <w:bottom w:val="single" w:sz="18" w:space="0" w:color="auto"/>
              <w:right w:val="single" w:sz="18" w:space="0" w:color="auto"/>
            </w:tcBorders>
          </w:tcPr>
          <w:p w14:paraId="6F0475BB"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8</w:t>
            </w:r>
          </w:p>
        </w:tc>
      </w:tr>
      <w:tr w:rsidR="00B758C3" w:rsidRPr="007152EC" w14:paraId="4DB6CAF9" w14:textId="77777777" w:rsidTr="007C0463">
        <w:trPr>
          <w:cantSplit/>
          <w:trHeight w:val="293"/>
        </w:trPr>
        <w:tc>
          <w:tcPr>
            <w:tcW w:w="2926" w:type="dxa"/>
            <w:gridSpan w:val="7"/>
            <w:tcBorders>
              <w:top w:val="single" w:sz="18" w:space="0" w:color="auto"/>
              <w:left w:val="single" w:sz="18" w:space="0" w:color="auto"/>
              <w:bottom w:val="single" w:sz="18" w:space="0" w:color="auto"/>
              <w:right w:val="single" w:sz="18" w:space="0" w:color="auto"/>
            </w:tcBorders>
          </w:tcPr>
          <w:p w14:paraId="4D3A386E" w14:textId="77777777" w:rsidR="00B758C3" w:rsidRPr="007152EC" w:rsidRDefault="00B758C3" w:rsidP="0075569B">
            <w:pPr>
              <w:spacing w:after="0" w:line="240" w:lineRule="auto"/>
              <w:rPr>
                <w:rFonts w:eastAsia="Times New Roman" w:cstheme="minorHAnsi"/>
                <w:sz w:val="22"/>
                <w:lang w:eastAsia="en-GB"/>
              </w:rPr>
            </w:pPr>
            <w:r w:rsidRPr="007152EC">
              <w:rPr>
                <w:rFonts w:eastAsia="Times New Roman" w:cstheme="minorHAnsi"/>
                <w:sz w:val="22"/>
                <w:lang w:eastAsia="en-GB"/>
              </w:rPr>
              <w:t xml:space="preserve">Name: Tomos Williams  </w:t>
            </w:r>
          </w:p>
          <w:p w14:paraId="4D93B6B7" w14:textId="77777777" w:rsidR="00B758C3" w:rsidRPr="007152EC" w:rsidRDefault="00B758C3" w:rsidP="0075569B">
            <w:pPr>
              <w:spacing w:after="0" w:line="240" w:lineRule="auto"/>
              <w:rPr>
                <w:rFonts w:eastAsia="Times New Roman" w:cstheme="minorHAnsi"/>
                <w:sz w:val="22"/>
                <w:lang w:eastAsia="en-GB"/>
              </w:rPr>
            </w:pPr>
          </w:p>
        </w:tc>
        <w:tc>
          <w:tcPr>
            <w:tcW w:w="3247" w:type="dxa"/>
            <w:gridSpan w:val="11"/>
            <w:tcBorders>
              <w:top w:val="single" w:sz="18" w:space="0" w:color="auto"/>
              <w:left w:val="single" w:sz="18" w:space="0" w:color="auto"/>
              <w:bottom w:val="single" w:sz="18" w:space="0" w:color="auto"/>
              <w:right w:val="single" w:sz="18" w:space="0" w:color="auto"/>
            </w:tcBorders>
          </w:tcPr>
          <w:p w14:paraId="36D573C1" w14:textId="77777777" w:rsidR="00B758C3" w:rsidRPr="007152EC" w:rsidRDefault="00B758C3" w:rsidP="0075569B">
            <w:pPr>
              <w:spacing w:after="0" w:line="240" w:lineRule="auto"/>
              <w:rPr>
                <w:rFonts w:eastAsia="Times New Roman" w:cstheme="minorHAnsi"/>
                <w:sz w:val="22"/>
                <w:lang w:eastAsia="en-GB"/>
              </w:rPr>
            </w:pPr>
            <w:r w:rsidRPr="007152EC">
              <w:rPr>
                <w:rFonts w:eastAsia="Times New Roman" w:cstheme="minorHAnsi"/>
                <w:sz w:val="22"/>
                <w:lang w:eastAsia="en-GB"/>
              </w:rPr>
              <w:t>Position: Primary Contractor</w:t>
            </w:r>
          </w:p>
        </w:tc>
        <w:tc>
          <w:tcPr>
            <w:tcW w:w="2672" w:type="dxa"/>
            <w:gridSpan w:val="8"/>
            <w:tcBorders>
              <w:top w:val="single" w:sz="18" w:space="0" w:color="auto"/>
              <w:left w:val="single" w:sz="18" w:space="0" w:color="auto"/>
              <w:bottom w:val="single" w:sz="18" w:space="0" w:color="auto"/>
              <w:right w:val="single" w:sz="18" w:space="0" w:color="auto"/>
            </w:tcBorders>
          </w:tcPr>
          <w:p w14:paraId="35C694D2" w14:textId="77777777" w:rsidR="00B758C3" w:rsidRPr="007152EC" w:rsidRDefault="00B758C3" w:rsidP="0075569B">
            <w:pPr>
              <w:spacing w:after="0" w:line="240" w:lineRule="auto"/>
              <w:rPr>
                <w:rFonts w:eastAsia="Times New Roman" w:cstheme="minorHAnsi"/>
                <w:sz w:val="22"/>
                <w:lang w:eastAsia="en-GB"/>
              </w:rPr>
            </w:pPr>
            <w:r w:rsidRPr="007152EC">
              <w:rPr>
                <w:rFonts w:eastAsia="Times New Roman" w:cstheme="minorHAnsi"/>
                <w:sz w:val="22"/>
                <w:lang w:eastAsia="en-GB"/>
              </w:rPr>
              <w:t xml:space="preserve">   Date of Completion:</w:t>
            </w:r>
          </w:p>
          <w:p w14:paraId="1E4810BC" w14:textId="77777777" w:rsidR="00B758C3" w:rsidRPr="007152EC" w:rsidRDefault="00B758C3" w:rsidP="0075569B">
            <w:pPr>
              <w:spacing w:after="0" w:line="240" w:lineRule="auto"/>
              <w:rPr>
                <w:rFonts w:eastAsia="Times New Roman" w:cstheme="minorHAnsi"/>
                <w:sz w:val="22"/>
                <w:lang w:eastAsia="en-GB"/>
              </w:rPr>
            </w:pPr>
            <w:r w:rsidRPr="007152EC">
              <w:rPr>
                <w:rFonts w:eastAsia="Times New Roman" w:cstheme="minorHAnsi"/>
                <w:sz w:val="22"/>
                <w:lang w:eastAsia="en-GB"/>
              </w:rPr>
              <w:t xml:space="preserve">23/11/20 </w:t>
            </w:r>
          </w:p>
        </w:tc>
      </w:tr>
      <w:tr w:rsidR="00B758C3" w:rsidRPr="007152EC" w14:paraId="6503DC4A" w14:textId="77777777" w:rsidTr="007C0463">
        <w:trPr>
          <w:cantSplit/>
          <w:trHeight w:val="170"/>
        </w:trPr>
        <w:tc>
          <w:tcPr>
            <w:tcW w:w="1724" w:type="dxa"/>
            <w:gridSpan w:val="4"/>
            <w:tcBorders>
              <w:top w:val="single" w:sz="18" w:space="0" w:color="auto"/>
              <w:left w:val="single" w:sz="18" w:space="0" w:color="auto"/>
              <w:right w:val="single" w:sz="6" w:space="0" w:color="auto"/>
            </w:tcBorders>
            <w:shd w:val="clear" w:color="auto" w:fill="E6E6E6"/>
          </w:tcPr>
          <w:p w14:paraId="789581A7" w14:textId="77777777" w:rsidR="00B758C3" w:rsidRPr="007152EC" w:rsidRDefault="00B758C3" w:rsidP="0075569B">
            <w:pPr>
              <w:spacing w:after="0" w:line="240" w:lineRule="auto"/>
              <w:rPr>
                <w:rFonts w:eastAsia="Times New Roman" w:cstheme="minorHAnsi"/>
                <w:sz w:val="22"/>
                <w:lang w:eastAsia="en-GB"/>
              </w:rPr>
            </w:pPr>
            <w:r w:rsidRPr="007152EC">
              <w:rPr>
                <w:rFonts w:eastAsia="Times New Roman" w:cstheme="minorHAnsi"/>
                <w:sz w:val="22"/>
                <w:lang w:eastAsia="en-GB"/>
              </w:rPr>
              <w:t>Reviews</w:t>
            </w:r>
          </w:p>
        </w:tc>
        <w:tc>
          <w:tcPr>
            <w:tcW w:w="2763" w:type="dxa"/>
            <w:gridSpan w:val="7"/>
            <w:tcBorders>
              <w:top w:val="single" w:sz="18" w:space="0" w:color="auto"/>
              <w:left w:val="single" w:sz="4" w:space="0" w:color="auto"/>
              <w:right w:val="single" w:sz="6" w:space="0" w:color="auto"/>
            </w:tcBorders>
            <w:shd w:val="clear" w:color="auto" w:fill="E6E6E6"/>
          </w:tcPr>
          <w:p w14:paraId="1A9BE3A6" w14:textId="77777777" w:rsidR="00B758C3" w:rsidRPr="007152EC" w:rsidRDefault="00B758C3" w:rsidP="0075569B">
            <w:pPr>
              <w:spacing w:after="0" w:line="240" w:lineRule="auto"/>
              <w:rPr>
                <w:rFonts w:eastAsia="Times New Roman" w:cstheme="minorHAnsi"/>
                <w:sz w:val="22"/>
                <w:lang w:eastAsia="en-GB"/>
              </w:rPr>
            </w:pPr>
            <w:r w:rsidRPr="007152EC">
              <w:rPr>
                <w:rFonts w:eastAsia="Times New Roman" w:cstheme="minorHAnsi"/>
                <w:sz w:val="22"/>
                <w:lang w:eastAsia="en-GB"/>
              </w:rPr>
              <w:t>Key</w:t>
            </w:r>
          </w:p>
        </w:tc>
        <w:tc>
          <w:tcPr>
            <w:tcW w:w="4358" w:type="dxa"/>
            <w:gridSpan w:val="15"/>
            <w:tcBorders>
              <w:top w:val="single" w:sz="18" w:space="0" w:color="auto"/>
              <w:left w:val="single" w:sz="6" w:space="0" w:color="auto"/>
              <w:bottom w:val="single" w:sz="6" w:space="0" w:color="auto"/>
              <w:right w:val="single" w:sz="18" w:space="0" w:color="auto"/>
            </w:tcBorders>
            <w:shd w:val="clear" w:color="auto" w:fill="E6E6E6"/>
          </w:tcPr>
          <w:p w14:paraId="69791412" w14:textId="77777777" w:rsidR="00B758C3" w:rsidRPr="007152EC" w:rsidRDefault="00B758C3" w:rsidP="0075569B">
            <w:pPr>
              <w:spacing w:after="0" w:line="240" w:lineRule="auto"/>
              <w:rPr>
                <w:rFonts w:eastAsia="Times New Roman" w:cstheme="minorHAnsi"/>
                <w:sz w:val="22"/>
                <w:lang w:eastAsia="en-GB"/>
              </w:rPr>
            </w:pPr>
          </w:p>
        </w:tc>
      </w:tr>
      <w:tr w:rsidR="00B758C3" w:rsidRPr="007152EC" w14:paraId="5B8B35AF" w14:textId="77777777" w:rsidTr="007C0463">
        <w:trPr>
          <w:gridAfter w:val="1"/>
          <w:wAfter w:w="6" w:type="dxa"/>
          <w:cantSplit/>
          <w:trHeight w:val="294"/>
        </w:trPr>
        <w:tc>
          <w:tcPr>
            <w:tcW w:w="1724" w:type="dxa"/>
            <w:gridSpan w:val="4"/>
            <w:tcBorders>
              <w:left w:val="single" w:sz="18" w:space="0" w:color="auto"/>
              <w:right w:val="single" w:sz="6" w:space="0" w:color="auto"/>
            </w:tcBorders>
          </w:tcPr>
          <w:p w14:paraId="6026F658" w14:textId="77777777" w:rsidR="00B758C3" w:rsidRPr="007152EC" w:rsidRDefault="00B758C3" w:rsidP="0075569B">
            <w:pPr>
              <w:spacing w:after="0" w:line="240" w:lineRule="auto"/>
              <w:rPr>
                <w:rFonts w:eastAsia="Times New Roman" w:cstheme="minorHAnsi"/>
                <w:sz w:val="22"/>
                <w:lang w:eastAsia="en-GB"/>
              </w:rPr>
            </w:pPr>
            <w:r w:rsidRPr="007152EC">
              <w:rPr>
                <w:rFonts w:eastAsia="Times New Roman" w:cstheme="minorHAnsi"/>
                <w:sz w:val="22"/>
                <w:lang w:eastAsia="en-GB"/>
              </w:rPr>
              <w:t xml:space="preserve">Review Date: </w:t>
            </w:r>
          </w:p>
        </w:tc>
        <w:tc>
          <w:tcPr>
            <w:tcW w:w="1371" w:type="dxa"/>
            <w:gridSpan w:val="4"/>
            <w:tcBorders>
              <w:left w:val="single" w:sz="4" w:space="0" w:color="auto"/>
              <w:right w:val="single" w:sz="6" w:space="0" w:color="auto"/>
            </w:tcBorders>
          </w:tcPr>
          <w:p w14:paraId="51C58AA6" w14:textId="77777777" w:rsidR="00B758C3" w:rsidRPr="007152EC" w:rsidRDefault="00B758C3" w:rsidP="0075569B">
            <w:pPr>
              <w:spacing w:after="0" w:line="240" w:lineRule="auto"/>
              <w:rPr>
                <w:rFonts w:eastAsia="Times New Roman" w:cstheme="minorHAnsi"/>
                <w:sz w:val="22"/>
                <w:lang w:eastAsia="en-GB"/>
              </w:rPr>
            </w:pPr>
            <w:r w:rsidRPr="007152EC">
              <w:rPr>
                <w:rFonts w:eastAsia="Times New Roman" w:cstheme="minorHAnsi"/>
                <w:sz w:val="22"/>
                <w:lang w:eastAsia="en-GB"/>
              </w:rPr>
              <w:t>Likelihood</w:t>
            </w:r>
          </w:p>
        </w:tc>
        <w:tc>
          <w:tcPr>
            <w:tcW w:w="1392" w:type="dxa"/>
            <w:gridSpan w:val="3"/>
            <w:tcBorders>
              <w:left w:val="single" w:sz="4" w:space="0" w:color="auto"/>
              <w:right w:val="single" w:sz="6" w:space="0" w:color="auto"/>
            </w:tcBorders>
          </w:tcPr>
          <w:p w14:paraId="2264E5BD" w14:textId="77777777" w:rsidR="00B758C3" w:rsidRPr="007152EC" w:rsidRDefault="00B758C3" w:rsidP="0075569B">
            <w:pPr>
              <w:spacing w:after="0" w:line="240" w:lineRule="auto"/>
              <w:rPr>
                <w:rFonts w:eastAsia="Times New Roman" w:cstheme="minorHAnsi"/>
                <w:sz w:val="22"/>
                <w:lang w:eastAsia="en-GB"/>
              </w:rPr>
            </w:pPr>
            <w:r w:rsidRPr="007152EC">
              <w:rPr>
                <w:rFonts w:eastAsia="Times New Roman" w:cstheme="minorHAnsi"/>
                <w:sz w:val="22"/>
                <w:lang w:eastAsia="en-GB"/>
              </w:rPr>
              <w:t>Severity</w:t>
            </w:r>
          </w:p>
        </w:tc>
        <w:tc>
          <w:tcPr>
            <w:tcW w:w="496" w:type="dxa"/>
            <w:gridSpan w:val="2"/>
            <w:vMerge w:val="restart"/>
            <w:tcBorders>
              <w:top w:val="single" w:sz="6" w:space="0" w:color="auto"/>
              <w:left w:val="single" w:sz="6" w:space="0" w:color="auto"/>
              <w:right w:val="single" w:sz="4" w:space="0" w:color="auto"/>
            </w:tcBorders>
            <w:textDirection w:val="btLr"/>
            <w:vAlign w:val="center"/>
          </w:tcPr>
          <w:p w14:paraId="13CE3890" w14:textId="77777777" w:rsidR="00B758C3" w:rsidRPr="007152EC" w:rsidRDefault="00B758C3" w:rsidP="0075569B">
            <w:pPr>
              <w:spacing w:after="0" w:line="240" w:lineRule="auto"/>
              <w:ind w:left="113" w:right="113"/>
              <w:jc w:val="center"/>
              <w:rPr>
                <w:rFonts w:eastAsia="Times New Roman" w:cstheme="minorHAnsi"/>
                <w:sz w:val="22"/>
                <w:lang w:eastAsia="en-GB"/>
              </w:rPr>
            </w:pPr>
            <w:r w:rsidRPr="007152EC">
              <w:rPr>
                <w:rFonts w:eastAsia="Times New Roman" w:cstheme="minorHAnsi"/>
                <w:sz w:val="22"/>
                <w:lang w:eastAsia="en-GB"/>
              </w:rPr>
              <w:t>Severity of Injury</w:t>
            </w:r>
          </w:p>
        </w:tc>
        <w:tc>
          <w:tcPr>
            <w:tcW w:w="342" w:type="dxa"/>
            <w:tcBorders>
              <w:top w:val="single" w:sz="6" w:space="0" w:color="auto"/>
              <w:left w:val="single" w:sz="6" w:space="0" w:color="auto"/>
              <w:right w:val="single" w:sz="4" w:space="0" w:color="auto"/>
            </w:tcBorders>
          </w:tcPr>
          <w:p w14:paraId="695CA8ED" w14:textId="77777777" w:rsidR="00B758C3" w:rsidRPr="007152EC" w:rsidRDefault="00B758C3" w:rsidP="0075569B">
            <w:pPr>
              <w:spacing w:after="0" w:line="240" w:lineRule="auto"/>
              <w:rPr>
                <w:rFonts w:eastAsia="Times New Roman" w:cstheme="minorHAnsi"/>
                <w:sz w:val="22"/>
                <w:lang w:eastAsia="en-GB"/>
              </w:rPr>
            </w:pPr>
            <w:r w:rsidRPr="007152EC">
              <w:rPr>
                <w:rFonts w:eastAsia="Times New Roman" w:cstheme="minorHAnsi"/>
                <w:sz w:val="22"/>
                <w:lang w:eastAsia="en-GB"/>
              </w:rPr>
              <w:t>5</w:t>
            </w:r>
          </w:p>
        </w:tc>
        <w:tc>
          <w:tcPr>
            <w:tcW w:w="753" w:type="dxa"/>
            <w:gridSpan w:val="3"/>
            <w:tcBorders>
              <w:top w:val="single" w:sz="6" w:space="0" w:color="auto"/>
              <w:left w:val="single" w:sz="6" w:space="0" w:color="auto"/>
              <w:right w:val="single" w:sz="4" w:space="0" w:color="auto"/>
            </w:tcBorders>
            <w:shd w:val="clear" w:color="auto" w:fill="70AD47" w:themeFill="accent6"/>
            <w:vAlign w:val="center"/>
          </w:tcPr>
          <w:p w14:paraId="22C98A47"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5Y</w:t>
            </w:r>
          </w:p>
        </w:tc>
        <w:tc>
          <w:tcPr>
            <w:tcW w:w="753" w:type="dxa"/>
            <w:gridSpan w:val="3"/>
            <w:tcBorders>
              <w:top w:val="single" w:sz="6" w:space="0" w:color="auto"/>
              <w:left w:val="single" w:sz="6" w:space="0" w:color="auto"/>
              <w:right w:val="single" w:sz="4" w:space="0" w:color="auto"/>
            </w:tcBorders>
            <w:shd w:val="clear" w:color="auto" w:fill="FF0000"/>
            <w:vAlign w:val="center"/>
          </w:tcPr>
          <w:p w14:paraId="28CA9B23"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10R</w:t>
            </w:r>
          </w:p>
        </w:tc>
        <w:tc>
          <w:tcPr>
            <w:tcW w:w="884" w:type="dxa"/>
            <w:gridSpan w:val="2"/>
            <w:tcBorders>
              <w:top w:val="single" w:sz="6" w:space="0" w:color="auto"/>
              <w:left w:val="single" w:sz="6" w:space="0" w:color="auto"/>
              <w:right w:val="single" w:sz="4" w:space="0" w:color="auto"/>
            </w:tcBorders>
            <w:shd w:val="clear" w:color="auto" w:fill="FF0000"/>
            <w:vAlign w:val="center"/>
          </w:tcPr>
          <w:p w14:paraId="7FAE6348"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15</w:t>
            </w:r>
          </w:p>
        </w:tc>
        <w:tc>
          <w:tcPr>
            <w:tcW w:w="627" w:type="dxa"/>
            <w:gridSpan w:val="2"/>
            <w:tcBorders>
              <w:top w:val="single" w:sz="6" w:space="0" w:color="auto"/>
              <w:left w:val="single" w:sz="6" w:space="0" w:color="auto"/>
              <w:right w:val="single" w:sz="4" w:space="0" w:color="auto"/>
            </w:tcBorders>
            <w:shd w:val="clear" w:color="auto" w:fill="FF0000"/>
            <w:vAlign w:val="center"/>
          </w:tcPr>
          <w:p w14:paraId="6023ABA1"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20</w:t>
            </w:r>
          </w:p>
        </w:tc>
        <w:tc>
          <w:tcPr>
            <w:tcW w:w="497" w:type="dxa"/>
            <w:tcBorders>
              <w:top w:val="single" w:sz="6" w:space="0" w:color="auto"/>
              <w:left w:val="single" w:sz="6" w:space="0" w:color="auto"/>
              <w:right w:val="single" w:sz="18" w:space="0" w:color="auto"/>
            </w:tcBorders>
            <w:shd w:val="clear" w:color="auto" w:fill="FF0000"/>
            <w:vAlign w:val="center"/>
          </w:tcPr>
          <w:p w14:paraId="537C1DAC"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25</w:t>
            </w:r>
          </w:p>
        </w:tc>
      </w:tr>
      <w:tr w:rsidR="00B758C3" w:rsidRPr="007152EC" w14:paraId="5E2B35CC" w14:textId="77777777" w:rsidTr="007C0463">
        <w:trPr>
          <w:gridAfter w:val="1"/>
          <w:wAfter w:w="6" w:type="dxa"/>
          <w:cantSplit/>
          <w:trHeight w:val="161"/>
        </w:trPr>
        <w:tc>
          <w:tcPr>
            <w:tcW w:w="1724" w:type="dxa"/>
            <w:gridSpan w:val="4"/>
            <w:tcBorders>
              <w:left w:val="single" w:sz="18" w:space="0" w:color="auto"/>
              <w:right w:val="single" w:sz="6" w:space="0" w:color="auto"/>
            </w:tcBorders>
          </w:tcPr>
          <w:p w14:paraId="0697717D" w14:textId="77777777" w:rsidR="00B758C3" w:rsidRPr="007152EC" w:rsidRDefault="00B758C3" w:rsidP="0075569B">
            <w:pPr>
              <w:spacing w:after="0" w:line="240" w:lineRule="auto"/>
              <w:rPr>
                <w:rFonts w:eastAsia="Times New Roman" w:cstheme="minorHAnsi"/>
                <w:sz w:val="22"/>
                <w:lang w:eastAsia="en-GB"/>
              </w:rPr>
            </w:pPr>
            <w:r w:rsidRPr="007152EC">
              <w:rPr>
                <w:rFonts w:eastAsia="Times New Roman" w:cstheme="minorHAnsi"/>
                <w:sz w:val="22"/>
                <w:lang w:eastAsia="en-GB"/>
              </w:rPr>
              <w:t xml:space="preserve">Reviewed by: </w:t>
            </w:r>
          </w:p>
        </w:tc>
        <w:tc>
          <w:tcPr>
            <w:tcW w:w="1371" w:type="dxa"/>
            <w:gridSpan w:val="4"/>
            <w:vMerge w:val="restart"/>
            <w:tcBorders>
              <w:left w:val="single" w:sz="4" w:space="0" w:color="auto"/>
              <w:right w:val="single" w:sz="6" w:space="0" w:color="auto"/>
            </w:tcBorders>
            <w:vAlign w:val="center"/>
          </w:tcPr>
          <w:p w14:paraId="7AE985FF" w14:textId="77777777" w:rsidR="00B758C3" w:rsidRPr="007152EC" w:rsidRDefault="00B758C3" w:rsidP="0075569B">
            <w:pPr>
              <w:spacing w:after="120" w:line="240" w:lineRule="auto"/>
              <w:rPr>
                <w:rFonts w:eastAsia="Times New Roman" w:cstheme="minorHAnsi"/>
                <w:sz w:val="22"/>
                <w:lang w:eastAsia="en-GB"/>
              </w:rPr>
            </w:pPr>
            <w:r w:rsidRPr="007152EC">
              <w:rPr>
                <w:rFonts w:eastAsia="Times New Roman" w:cstheme="minorHAnsi"/>
                <w:sz w:val="22"/>
                <w:lang w:eastAsia="en-GB"/>
              </w:rPr>
              <w:t>1   very     unlikely</w:t>
            </w:r>
          </w:p>
          <w:p w14:paraId="6BC693AD" w14:textId="77777777" w:rsidR="00B758C3" w:rsidRPr="007152EC" w:rsidRDefault="00B758C3" w:rsidP="0075569B">
            <w:pPr>
              <w:spacing w:after="0" w:line="240" w:lineRule="auto"/>
              <w:ind w:left="252" w:hanging="252"/>
              <w:rPr>
                <w:rFonts w:eastAsia="Times New Roman" w:cstheme="minorHAnsi"/>
                <w:sz w:val="22"/>
                <w:lang w:eastAsia="en-GB"/>
              </w:rPr>
            </w:pPr>
            <w:r w:rsidRPr="007152EC">
              <w:rPr>
                <w:rFonts w:eastAsia="Times New Roman" w:cstheme="minorHAnsi"/>
                <w:sz w:val="22"/>
                <w:lang w:eastAsia="en-GB"/>
              </w:rPr>
              <w:t>2   unlikely</w:t>
            </w:r>
          </w:p>
          <w:p w14:paraId="3C1C406B" w14:textId="77777777" w:rsidR="00B758C3" w:rsidRPr="007152EC" w:rsidRDefault="00B758C3" w:rsidP="0075569B">
            <w:pPr>
              <w:spacing w:after="0" w:line="240" w:lineRule="auto"/>
              <w:ind w:left="252" w:hanging="252"/>
              <w:rPr>
                <w:rFonts w:eastAsia="Times New Roman" w:cstheme="minorHAnsi"/>
                <w:sz w:val="22"/>
                <w:lang w:eastAsia="en-GB"/>
              </w:rPr>
            </w:pPr>
            <w:r w:rsidRPr="007152EC">
              <w:rPr>
                <w:rFonts w:eastAsia="Times New Roman" w:cstheme="minorHAnsi"/>
                <w:sz w:val="22"/>
                <w:lang w:eastAsia="en-GB"/>
              </w:rPr>
              <w:t>3   likely</w:t>
            </w:r>
          </w:p>
          <w:p w14:paraId="22E02A5B" w14:textId="77777777" w:rsidR="00B758C3" w:rsidRPr="007152EC" w:rsidRDefault="00B758C3" w:rsidP="0075569B">
            <w:pPr>
              <w:spacing w:after="0" w:line="240" w:lineRule="auto"/>
              <w:ind w:left="252" w:hanging="252"/>
              <w:rPr>
                <w:rFonts w:eastAsia="Times New Roman" w:cstheme="minorHAnsi"/>
                <w:sz w:val="22"/>
                <w:lang w:eastAsia="en-GB"/>
              </w:rPr>
            </w:pPr>
            <w:r w:rsidRPr="007152EC">
              <w:rPr>
                <w:rFonts w:eastAsia="Times New Roman" w:cstheme="minorHAnsi"/>
                <w:sz w:val="22"/>
                <w:lang w:eastAsia="en-GB"/>
              </w:rPr>
              <w:t>4   very likely</w:t>
            </w:r>
          </w:p>
          <w:p w14:paraId="0CC5A49A" w14:textId="77777777" w:rsidR="00B758C3" w:rsidRPr="007152EC" w:rsidRDefault="00B758C3" w:rsidP="0075569B">
            <w:pPr>
              <w:spacing w:after="0" w:line="240" w:lineRule="auto"/>
              <w:rPr>
                <w:rFonts w:eastAsia="Times New Roman" w:cstheme="minorHAnsi"/>
                <w:sz w:val="22"/>
                <w:lang w:eastAsia="en-GB"/>
              </w:rPr>
            </w:pPr>
            <w:r w:rsidRPr="007152EC">
              <w:rPr>
                <w:rFonts w:eastAsia="Times New Roman" w:cstheme="minorHAnsi"/>
                <w:sz w:val="22"/>
                <w:lang w:eastAsia="en-GB"/>
              </w:rPr>
              <w:t>5   certainty</w:t>
            </w:r>
          </w:p>
        </w:tc>
        <w:tc>
          <w:tcPr>
            <w:tcW w:w="1392" w:type="dxa"/>
            <w:gridSpan w:val="3"/>
            <w:vMerge w:val="restart"/>
            <w:tcBorders>
              <w:left w:val="single" w:sz="4" w:space="0" w:color="auto"/>
              <w:right w:val="single" w:sz="6" w:space="0" w:color="auto"/>
            </w:tcBorders>
            <w:vAlign w:val="center"/>
          </w:tcPr>
          <w:p w14:paraId="15485C9F" w14:textId="77777777" w:rsidR="00B758C3" w:rsidRPr="007152EC" w:rsidRDefault="00B758C3" w:rsidP="0075569B">
            <w:pPr>
              <w:spacing w:after="0" w:line="240" w:lineRule="auto"/>
              <w:rPr>
                <w:rFonts w:eastAsia="Times New Roman" w:cstheme="minorHAnsi"/>
                <w:sz w:val="22"/>
                <w:lang w:eastAsia="en-GB"/>
              </w:rPr>
            </w:pPr>
            <w:r w:rsidRPr="007152EC">
              <w:rPr>
                <w:rFonts w:eastAsia="Times New Roman" w:cstheme="minorHAnsi"/>
                <w:sz w:val="22"/>
                <w:lang w:eastAsia="en-GB"/>
              </w:rPr>
              <w:t>1   nuisance</w:t>
            </w:r>
          </w:p>
          <w:p w14:paraId="14160DD7" w14:textId="77777777" w:rsidR="00B758C3" w:rsidRPr="007152EC" w:rsidRDefault="00B758C3" w:rsidP="0075569B">
            <w:pPr>
              <w:tabs>
                <w:tab w:val="center" w:pos="4153"/>
                <w:tab w:val="right" w:pos="8306"/>
              </w:tabs>
              <w:spacing w:after="0" w:line="240" w:lineRule="auto"/>
              <w:rPr>
                <w:rFonts w:eastAsia="Times New Roman" w:cstheme="minorHAnsi"/>
                <w:sz w:val="22"/>
                <w:lang w:eastAsia="en-GB"/>
              </w:rPr>
            </w:pPr>
            <w:r w:rsidRPr="007152EC">
              <w:rPr>
                <w:rFonts w:eastAsia="Times New Roman" w:cstheme="minorHAnsi"/>
                <w:sz w:val="22"/>
                <w:lang w:eastAsia="en-GB"/>
              </w:rPr>
              <w:t>2   minor</w:t>
            </w:r>
          </w:p>
          <w:p w14:paraId="2D1DAEEC" w14:textId="77777777" w:rsidR="00B758C3" w:rsidRPr="007152EC" w:rsidRDefault="00B758C3" w:rsidP="0075569B">
            <w:pPr>
              <w:spacing w:after="0" w:line="240" w:lineRule="auto"/>
              <w:ind w:left="252" w:hanging="252"/>
              <w:rPr>
                <w:rFonts w:eastAsia="Times New Roman" w:cstheme="minorHAnsi"/>
                <w:sz w:val="22"/>
                <w:lang w:eastAsia="en-GB"/>
              </w:rPr>
            </w:pPr>
            <w:r w:rsidRPr="007152EC">
              <w:rPr>
                <w:rFonts w:eastAsia="Times New Roman" w:cstheme="minorHAnsi"/>
                <w:sz w:val="22"/>
                <w:lang w:eastAsia="en-GB"/>
              </w:rPr>
              <w:t>3   medical treatment</w:t>
            </w:r>
          </w:p>
          <w:p w14:paraId="66CC67F4" w14:textId="77777777" w:rsidR="00B758C3" w:rsidRPr="007152EC" w:rsidRDefault="00B758C3" w:rsidP="0075569B">
            <w:pPr>
              <w:spacing w:after="0" w:line="240" w:lineRule="auto"/>
              <w:rPr>
                <w:rFonts w:eastAsia="Times New Roman" w:cstheme="minorHAnsi"/>
                <w:sz w:val="22"/>
                <w:lang w:eastAsia="en-GB"/>
              </w:rPr>
            </w:pPr>
            <w:r w:rsidRPr="007152EC">
              <w:rPr>
                <w:rFonts w:eastAsia="Times New Roman" w:cstheme="minorHAnsi"/>
                <w:sz w:val="22"/>
                <w:lang w:eastAsia="en-GB"/>
              </w:rPr>
              <w:t>4   major</w:t>
            </w:r>
          </w:p>
          <w:p w14:paraId="4ABCDBC6" w14:textId="77777777" w:rsidR="00B758C3" w:rsidRPr="007152EC" w:rsidRDefault="00B758C3" w:rsidP="0075569B">
            <w:pPr>
              <w:spacing w:after="0" w:line="240" w:lineRule="auto"/>
              <w:ind w:left="252" w:hanging="252"/>
              <w:rPr>
                <w:rFonts w:eastAsia="Times New Roman" w:cstheme="minorHAnsi"/>
                <w:sz w:val="22"/>
                <w:lang w:eastAsia="en-GB"/>
              </w:rPr>
            </w:pPr>
            <w:r w:rsidRPr="007152EC">
              <w:rPr>
                <w:rFonts w:eastAsia="Times New Roman" w:cstheme="minorHAnsi"/>
                <w:sz w:val="22"/>
                <w:lang w:eastAsia="en-GB"/>
              </w:rPr>
              <w:t>5   fatal</w:t>
            </w:r>
          </w:p>
        </w:tc>
        <w:tc>
          <w:tcPr>
            <w:tcW w:w="496" w:type="dxa"/>
            <w:gridSpan w:val="2"/>
            <w:vMerge/>
            <w:tcBorders>
              <w:left w:val="single" w:sz="6" w:space="0" w:color="auto"/>
              <w:right w:val="single" w:sz="4" w:space="0" w:color="auto"/>
            </w:tcBorders>
          </w:tcPr>
          <w:p w14:paraId="4A48167E" w14:textId="77777777" w:rsidR="00B758C3" w:rsidRPr="007152EC" w:rsidRDefault="00B758C3" w:rsidP="0075569B">
            <w:pPr>
              <w:spacing w:after="0" w:line="240" w:lineRule="auto"/>
              <w:rPr>
                <w:rFonts w:eastAsia="Times New Roman" w:cstheme="minorHAnsi"/>
                <w:sz w:val="22"/>
                <w:lang w:eastAsia="en-GB"/>
              </w:rPr>
            </w:pPr>
          </w:p>
        </w:tc>
        <w:tc>
          <w:tcPr>
            <w:tcW w:w="342" w:type="dxa"/>
            <w:tcBorders>
              <w:left w:val="single" w:sz="6" w:space="0" w:color="auto"/>
              <w:right w:val="single" w:sz="4" w:space="0" w:color="auto"/>
            </w:tcBorders>
          </w:tcPr>
          <w:p w14:paraId="4A93B843" w14:textId="77777777" w:rsidR="00B758C3" w:rsidRPr="007152EC" w:rsidRDefault="00B758C3" w:rsidP="0075569B">
            <w:pPr>
              <w:spacing w:after="0" w:line="240" w:lineRule="auto"/>
              <w:rPr>
                <w:rFonts w:eastAsia="Times New Roman" w:cstheme="minorHAnsi"/>
                <w:sz w:val="22"/>
                <w:lang w:eastAsia="en-GB"/>
              </w:rPr>
            </w:pPr>
            <w:r w:rsidRPr="007152EC">
              <w:rPr>
                <w:rFonts w:eastAsia="Times New Roman" w:cstheme="minorHAnsi"/>
                <w:sz w:val="22"/>
                <w:lang w:eastAsia="en-GB"/>
              </w:rPr>
              <w:t>4</w:t>
            </w:r>
          </w:p>
        </w:tc>
        <w:tc>
          <w:tcPr>
            <w:tcW w:w="753" w:type="dxa"/>
            <w:gridSpan w:val="3"/>
            <w:tcBorders>
              <w:left w:val="single" w:sz="6" w:space="0" w:color="auto"/>
              <w:right w:val="single" w:sz="4" w:space="0" w:color="auto"/>
            </w:tcBorders>
            <w:shd w:val="clear" w:color="auto" w:fill="00B050"/>
            <w:vAlign w:val="center"/>
          </w:tcPr>
          <w:p w14:paraId="2010D00A"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4</w:t>
            </w:r>
          </w:p>
        </w:tc>
        <w:tc>
          <w:tcPr>
            <w:tcW w:w="753" w:type="dxa"/>
            <w:gridSpan w:val="3"/>
            <w:tcBorders>
              <w:left w:val="single" w:sz="6" w:space="0" w:color="auto"/>
              <w:right w:val="single" w:sz="4" w:space="0" w:color="auto"/>
            </w:tcBorders>
            <w:shd w:val="clear" w:color="auto" w:fill="70AD47" w:themeFill="accent6"/>
            <w:vAlign w:val="center"/>
          </w:tcPr>
          <w:p w14:paraId="4009C01D"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8</w:t>
            </w:r>
          </w:p>
        </w:tc>
        <w:tc>
          <w:tcPr>
            <w:tcW w:w="884" w:type="dxa"/>
            <w:gridSpan w:val="2"/>
            <w:tcBorders>
              <w:left w:val="single" w:sz="6" w:space="0" w:color="auto"/>
              <w:right w:val="single" w:sz="4" w:space="0" w:color="auto"/>
            </w:tcBorders>
            <w:shd w:val="clear" w:color="auto" w:fill="FF0000"/>
            <w:vAlign w:val="center"/>
          </w:tcPr>
          <w:p w14:paraId="511BE004"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12</w:t>
            </w:r>
          </w:p>
        </w:tc>
        <w:tc>
          <w:tcPr>
            <w:tcW w:w="627" w:type="dxa"/>
            <w:gridSpan w:val="2"/>
            <w:tcBorders>
              <w:left w:val="single" w:sz="6" w:space="0" w:color="auto"/>
              <w:right w:val="single" w:sz="4" w:space="0" w:color="auto"/>
            </w:tcBorders>
            <w:shd w:val="clear" w:color="auto" w:fill="FF0000"/>
            <w:vAlign w:val="center"/>
          </w:tcPr>
          <w:p w14:paraId="356DDE3C"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16</w:t>
            </w:r>
          </w:p>
        </w:tc>
        <w:tc>
          <w:tcPr>
            <w:tcW w:w="497" w:type="dxa"/>
            <w:tcBorders>
              <w:left w:val="single" w:sz="6" w:space="0" w:color="auto"/>
              <w:right w:val="single" w:sz="18" w:space="0" w:color="auto"/>
            </w:tcBorders>
            <w:shd w:val="clear" w:color="auto" w:fill="FF0000"/>
            <w:vAlign w:val="center"/>
          </w:tcPr>
          <w:p w14:paraId="52F36309"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20</w:t>
            </w:r>
          </w:p>
        </w:tc>
      </w:tr>
      <w:tr w:rsidR="00B758C3" w:rsidRPr="007152EC" w14:paraId="1ECA6AEB" w14:textId="77777777" w:rsidTr="007C0463">
        <w:trPr>
          <w:gridAfter w:val="1"/>
          <w:wAfter w:w="6" w:type="dxa"/>
          <w:cantSplit/>
          <w:trHeight w:val="181"/>
        </w:trPr>
        <w:tc>
          <w:tcPr>
            <w:tcW w:w="1724" w:type="dxa"/>
            <w:gridSpan w:val="4"/>
            <w:tcBorders>
              <w:left w:val="single" w:sz="18" w:space="0" w:color="auto"/>
              <w:right w:val="single" w:sz="6" w:space="0" w:color="auto"/>
            </w:tcBorders>
          </w:tcPr>
          <w:p w14:paraId="3ABBB1AB" w14:textId="77777777" w:rsidR="00B758C3" w:rsidRPr="007152EC" w:rsidRDefault="00B758C3" w:rsidP="0075569B">
            <w:pPr>
              <w:spacing w:after="0" w:line="240" w:lineRule="auto"/>
              <w:rPr>
                <w:rFonts w:eastAsia="Times New Roman" w:cstheme="minorHAnsi"/>
                <w:sz w:val="22"/>
                <w:lang w:eastAsia="en-GB"/>
              </w:rPr>
            </w:pPr>
            <w:r w:rsidRPr="007152EC">
              <w:rPr>
                <w:rFonts w:eastAsia="Times New Roman" w:cstheme="minorHAnsi"/>
                <w:sz w:val="22"/>
                <w:lang w:eastAsia="en-GB"/>
              </w:rPr>
              <w:t>Review Date :</w:t>
            </w:r>
          </w:p>
        </w:tc>
        <w:tc>
          <w:tcPr>
            <w:tcW w:w="1371" w:type="dxa"/>
            <w:gridSpan w:val="4"/>
            <w:vMerge/>
            <w:tcBorders>
              <w:left w:val="single" w:sz="4" w:space="0" w:color="auto"/>
              <w:right w:val="single" w:sz="6" w:space="0" w:color="auto"/>
            </w:tcBorders>
          </w:tcPr>
          <w:p w14:paraId="4D9BCFCD" w14:textId="77777777" w:rsidR="00B758C3" w:rsidRPr="007152EC" w:rsidRDefault="00B758C3" w:rsidP="0075569B">
            <w:pPr>
              <w:spacing w:after="0" w:line="240" w:lineRule="auto"/>
              <w:rPr>
                <w:rFonts w:eastAsia="Times New Roman" w:cstheme="minorHAnsi"/>
                <w:sz w:val="22"/>
                <w:lang w:eastAsia="en-GB"/>
              </w:rPr>
            </w:pPr>
          </w:p>
        </w:tc>
        <w:tc>
          <w:tcPr>
            <w:tcW w:w="1392" w:type="dxa"/>
            <w:gridSpan w:val="3"/>
            <w:vMerge/>
            <w:tcBorders>
              <w:left w:val="single" w:sz="4" w:space="0" w:color="auto"/>
              <w:right w:val="single" w:sz="6" w:space="0" w:color="auto"/>
            </w:tcBorders>
          </w:tcPr>
          <w:p w14:paraId="6D7FCDC7" w14:textId="77777777" w:rsidR="00B758C3" w:rsidRPr="007152EC" w:rsidRDefault="00B758C3" w:rsidP="0075569B">
            <w:pPr>
              <w:spacing w:after="0" w:line="240" w:lineRule="auto"/>
              <w:rPr>
                <w:rFonts w:eastAsia="Times New Roman" w:cstheme="minorHAnsi"/>
                <w:sz w:val="22"/>
                <w:lang w:eastAsia="en-GB"/>
              </w:rPr>
            </w:pPr>
          </w:p>
        </w:tc>
        <w:tc>
          <w:tcPr>
            <w:tcW w:w="496" w:type="dxa"/>
            <w:gridSpan w:val="2"/>
            <w:vMerge/>
            <w:tcBorders>
              <w:left w:val="single" w:sz="6" w:space="0" w:color="auto"/>
              <w:right w:val="single" w:sz="4" w:space="0" w:color="auto"/>
            </w:tcBorders>
          </w:tcPr>
          <w:p w14:paraId="5B06311F" w14:textId="77777777" w:rsidR="00B758C3" w:rsidRPr="007152EC" w:rsidRDefault="00B758C3" w:rsidP="0075569B">
            <w:pPr>
              <w:spacing w:after="0" w:line="240" w:lineRule="auto"/>
              <w:rPr>
                <w:rFonts w:eastAsia="Times New Roman" w:cstheme="minorHAnsi"/>
                <w:sz w:val="22"/>
                <w:lang w:eastAsia="en-GB"/>
              </w:rPr>
            </w:pPr>
          </w:p>
        </w:tc>
        <w:tc>
          <w:tcPr>
            <w:tcW w:w="342" w:type="dxa"/>
            <w:tcBorders>
              <w:left w:val="single" w:sz="6" w:space="0" w:color="auto"/>
              <w:right w:val="single" w:sz="4" w:space="0" w:color="auto"/>
            </w:tcBorders>
          </w:tcPr>
          <w:p w14:paraId="17974669" w14:textId="77777777" w:rsidR="00B758C3" w:rsidRPr="007152EC" w:rsidRDefault="00B758C3" w:rsidP="0075569B">
            <w:pPr>
              <w:spacing w:after="0" w:line="240" w:lineRule="auto"/>
              <w:rPr>
                <w:rFonts w:eastAsia="Times New Roman" w:cstheme="minorHAnsi"/>
                <w:sz w:val="22"/>
                <w:lang w:eastAsia="en-GB"/>
              </w:rPr>
            </w:pPr>
            <w:r w:rsidRPr="007152EC">
              <w:rPr>
                <w:rFonts w:eastAsia="Times New Roman" w:cstheme="minorHAnsi"/>
                <w:sz w:val="22"/>
                <w:lang w:eastAsia="en-GB"/>
              </w:rPr>
              <w:t>3</w:t>
            </w:r>
          </w:p>
        </w:tc>
        <w:tc>
          <w:tcPr>
            <w:tcW w:w="753" w:type="dxa"/>
            <w:gridSpan w:val="3"/>
            <w:tcBorders>
              <w:left w:val="single" w:sz="6" w:space="0" w:color="auto"/>
              <w:right w:val="single" w:sz="4" w:space="0" w:color="auto"/>
            </w:tcBorders>
            <w:shd w:val="clear" w:color="auto" w:fill="00B050"/>
            <w:vAlign w:val="center"/>
          </w:tcPr>
          <w:p w14:paraId="2174DCF3"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3</w:t>
            </w:r>
          </w:p>
        </w:tc>
        <w:tc>
          <w:tcPr>
            <w:tcW w:w="753" w:type="dxa"/>
            <w:gridSpan w:val="3"/>
            <w:tcBorders>
              <w:left w:val="single" w:sz="6" w:space="0" w:color="auto"/>
              <w:right w:val="single" w:sz="4" w:space="0" w:color="auto"/>
            </w:tcBorders>
            <w:shd w:val="clear" w:color="auto" w:fill="70AD47" w:themeFill="accent6"/>
            <w:vAlign w:val="center"/>
          </w:tcPr>
          <w:p w14:paraId="1B4D0F9A"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6G</w:t>
            </w:r>
          </w:p>
        </w:tc>
        <w:tc>
          <w:tcPr>
            <w:tcW w:w="884" w:type="dxa"/>
            <w:gridSpan w:val="2"/>
            <w:tcBorders>
              <w:left w:val="single" w:sz="6" w:space="0" w:color="auto"/>
              <w:right w:val="single" w:sz="4" w:space="0" w:color="auto"/>
            </w:tcBorders>
            <w:shd w:val="clear" w:color="auto" w:fill="70AD47" w:themeFill="accent6"/>
            <w:vAlign w:val="center"/>
          </w:tcPr>
          <w:p w14:paraId="765C38B2"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9</w:t>
            </w:r>
          </w:p>
        </w:tc>
        <w:tc>
          <w:tcPr>
            <w:tcW w:w="627" w:type="dxa"/>
            <w:gridSpan w:val="2"/>
            <w:tcBorders>
              <w:left w:val="single" w:sz="6" w:space="0" w:color="auto"/>
              <w:right w:val="single" w:sz="4" w:space="0" w:color="auto"/>
            </w:tcBorders>
            <w:shd w:val="clear" w:color="auto" w:fill="FF0000"/>
            <w:vAlign w:val="center"/>
          </w:tcPr>
          <w:p w14:paraId="4AF7F5E1"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12</w:t>
            </w:r>
          </w:p>
        </w:tc>
        <w:tc>
          <w:tcPr>
            <w:tcW w:w="497" w:type="dxa"/>
            <w:tcBorders>
              <w:left w:val="single" w:sz="6" w:space="0" w:color="auto"/>
              <w:right w:val="single" w:sz="18" w:space="0" w:color="auto"/>
            </w:tcBorders>
            <w:shd w:val="clear" w:color="auto" w:fill="FF0000"/>
            <w:vAlign w:val="center"/>
          </w:tcPr>
          <w:p w14:paraId="25A0A443" w14:textId="77777777" w:rsidR="00B758C3" w:rsidRPr="007152EC" w:rsidRDefault="00B758C3" w:rsidP="0075569B">
            <w:pPr>
              <w:spacing w:after="0" w:line="240" w:lineRule="auto"/>
              <w:jc w:val="center"/>
              <w:rPr>
                <w:rFonts w:eastAsia="Times New Roman" w:cstheme="minorHAnsi"/>
                <w:sz w:val="22"/>
                <w:lang w:eastAsia="en-GB"/>
              </w:rPr>
            </w:pPr>
            <w:r w:rsidRPr="007152EC">
              <w:rPr>
                <w:rFonts w:eastAsia="Times New Roman" w:cstheme="minorHAnsi"/>
                <w:sz w:val="22"/>
                <w:lang w:eastAsia="en-GB"/>
              </w:rPr>
              <w:t>15</w:t>
            </w:r>
          </w:p>
        </w:tc>
      </w:tr>
      <w:tr w:rsidR="00B758C3" w:rsidRPr="004E68B1" w14:paraId="5D7E169F" w14:textId="77777777" w:rsidTr="007C0463">
        <w:trPr>
          <w:gridAfter w:val="1"/>
          <w:wAfter w:w="6" w:type="dxa"/>
          <w:cantSplit/>
          <w:trHeight w:val="303"/>
        </w:trPr>
        <w:tc>
          <w:tcPr>
            <w:tcW w:w="1724" w:type="dxa"/>
            <w:gridSpan w:val="4"/>
            <w:tcBorders>
              <w:left w:val="single" w:sz="18" w:space="0" w:color="auto"/>
              <w:right w:val="single" w:sz="6" w:space="0" w:color="auto"/>
            </w:tcBorders>
          </w:tcPr>
          <w:p w14:paraId="56748546" w14:textId="77777777" w:rsidR="00B758C3" w:rsidRPr="004E68B1" w:rsidRDefault="00B758C3" w:rsidP="0075569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371" w:type="dxa"/>
            <w:gridSpan w:val="4"/>
            <w:vMerge/>
            <w:tcBorders>
              <w:left w:val="single" w:sz="4" w:space="0" w:color="auto"/>
              <w:right w:val="single" w:sz="6" w:space="0" w:color="auto"/>
            </w:tcBorders>
          </w:tcPr>
          <w:p w14:paraId="4F29A858" w14:textId="77777777" w:rsidR="00B758C3" w:rsidRPr="004E68B1" w:rsidRDefault="00B758C3" w:rsidP="0075569B">
            <w:pPr>
              <w:spacing w:after="0" w:line="240" w:lineRule="auto"/>
              <w:rPr>
                <w:rFonts w:ascii="Times New Roman" w:eastAsia="Times New Roman" w:hAnsi="Times New Roman" w:cs="Times New Roman"/>
                <w:sz w:val="20"/>
                <w:szCs w:val="20"/>
                <w:lang w:eastAsia="en-GB"/>
              </w:rPr>
            </w:pPr>
          </w:p>
        </w:tc>
        <w:tc>
          <w:tcPr>
            <w:tcW w:w="1392" w:type="dxa"/>
            <w:gridSpan w:val="3"/>
            <w:vMerge/>
            <w:tcBorders>
              <w:left w:val="single" w:sz="4" w:space="0" w:color="auto"/>
              <w:right w:val="single" w:sz="6" w:space="0" w:color="auto"/>
            </w:tcBorders>
          </w:tcPr>
          <w:p w14:paraId="0C2C109D" w14:textId="77777777" w:rsidR="00B758C3" w:rsidRPr="004E68B1" w:rsidRDefault="00B758C3" w:rsidP="0075569B">
            <w:pPr>
              <w:spacing w:after="0" w:line="240" w:lineRule="auto"/>
              <w:rPr>
                <w:rFonts w:ascii="Times New Roman" w:eastAsia="Times New Roman" w:hAnsi="Times New Roman" w:cs="Times New Roman"/>
                <w:sz w:val="20"/>
                <w:szCs w:val="20"/>
                <w:lang w:eastAsia="en-GB"/>
              </w:rPr>
            </w:pPr>
          </w:p>
        </w:tc>
        <w:tc>
          <w:tcPr>
            <w:tcW w:w="496" w:type="dxa"/>
            <w:gridSpan w:val="2"/>
            <w:vMerge/>
            <w:tcBorders>
              <w:left w:val="single" w:sz="6" w:space="0" w:color="auto"/>
              <w:right w:val="single" w:sz="4" w:space="0" w:color="auto"/>
            </w:tcBorders>
          </w:tcPr>
          <w:p w14:paraId="118605F2" w14:textId="77777777" w:rsidR="00B758C3" w:rsidRPr="004E68B1" w:rsidRDefault="00B758C3" w:rsidP="0075569B">
            <w:pPr>
              <w:spacing w:after="0" w:line="240" w:lineRule="auto"/>
              <w:rPr>
                <w:rFonts w:ascii="Times New Roman" w:eastAsia="Times New Roman" w:hAnsi="Times New Roman" w:cs="Times New Roman"/>
                <w:sz w:val="20"/>
                <w:szCs w:val="20"/>
                <w:lang w:eastAsia="en-GB"/>
              </w:rPr>
            </w:pPr>
          </w:p>
        </w:tc>
        <w:tc>
          <w:tcPr>
            <w:tcW w:w="342" w:type="dxa"/>
            <w:tcBorders>
              <w:left w:val="single" w:sz="6" w:space="0" w:color="auto"/>
              <w:right w:val="single" w:sz="4" w:space="0" w:color="auto"/>
            </w:tcBorders>
          </w:tcPr>
          <w:p w14:paraId="5D9EBD26" w14:textId="77777777" w:rsidR="00B758C3" w:rsidRPr="004E68B1" w:rsidRDefault="00B758C3" w:rsidP="0075569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53" w:type="dxa"/>
            <w:gridSpan w:val="3"/>
            <w:tcBorders>
              <w:left w:val="single" w:sz="6" w:space="0" w:color="auto"/>
              <w:right w:val="single" w:sz="4" w:space="0" w:color="auto"/>
            </w:tcBorders>
            <w:shd w:val="clear" w:color="auto" w:fill="00B050"/>
            <w:vAlign w:val="center"/>
          </w:tcPr>
          <w:p w14:paraId="2DCB4966" w14:textId="77777777" w:rsidR="00B758C3" w:rsidRPr="004E68B1" w:rsidRDefault="00B758C3" w:rsidP="0075569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53" w:type="dxa"/>
            <w:gridSpan w:val="3"/>
            <w:tcBorders>
              <w:left w:val="single" w:sz="6" w:space="0" w:color="auto"/>
              <w:right w:val="single" w:sz="4" w:space="0" w:color="auto"/>
            </w:tcBorders>
            <w:shd w:val="clear" w:color="auto" w:fill="00B050"/>
            <w:vAlign w:val="center"/>
          </w:tcPr>
          <w:p w14:paraId="6ACBABCA" w14:textId="77777777" w:rsidR="00B758C3" w:rsidRPr="004E68B1" w:rsidRDefault="00B758C3" w:rsidP="0075569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884" w:type="dxa"/>
            <w:gridSpan w:val="2"/>
            <w:tcBorders>
              <w:left w:val="single" w:sz="6" w:space="0" w:color="auto"/>
              <w:right w:val="single" w:sz="4" w:space="0" w:color="auto"/>
            </w:tcBorders>
            <w:shd w:val="clear" w:color="auto" w:fill="70AD47" w:themeFill="accent6"/>
            <w:vAlign w:val="center"/>
          </w:tcPr>
          <w:p w14:paraId="228A4724" w14:textId="77777777" w:rsidR="00B758C3" w:rsidRPr="004E68B1" w:rsidRDefault="00B758C3" w:rsidP="0075569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6Y</w:t>
            </w:r>
          </w:p>
        </w:tc>
        <w:tc>
          <w:tcPr>
            <w:tcW w:w="627" w:type="dxa"/>
            <w:gridSpan w:val="2"/>
            <w:tcBorders>
              <w:left w:val="single" w:sz="6" w:space="0" w:color="auto"/>
              <w:right w:val="single" w:sz="4" w:space="0" w:color="auto"/>
            </w:tcBorders>
            <w:shd w:val="clear" w:color="auto" w:fill="70AD47" w:themeFill="accent6"/>
            <w:vAlign w:val="center"/>
          </w:tcPr>
          <w:p w14:paraId="2DD7F324" w14:textId="77777777" w:rsidR="00B758C3" w:rsidRPr="004E68B1" w:rsidRDefault="00B758C3" w:rsidP="0075569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497" w:type="dxa"/>
            <w:tcBorders>
              <w:left w:val="single" w:sz="6" w:space="0" w:color="auto"/>
              <w:right w:val="single" w:sz="18" w:space="0" w:color="auto"/>
            </w:tcBorders>
            <w:shd w:val="clear" w:color="auto" w:fill="70AD47" w:themeFill="accent6"/>
            <w:vAlign w:val="center"/>
          </w:tcPr>
          <w:p w14:paraId="5097755B" w14:textId="77777777" w:rsidR="00B758C3" w:rsidRPr="004E68B1" w:rsidRDefault="00B758C3" w:rsidP="0075569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10Y</w:t>
            </w:r>
          </w:p>
        </w:tc>
      </w:tr>
      <w:tr w:rsidR="00B758C3" w:rsidRPr="004E68B1" w14:paraId="4E79F42E" w14:textId="77777777" w:rsidTr="007C0463">
        <w:trPr>
          <w:gridAfter w:val="1"/>
          <w:wAfter w:w="6" w:type="dxa"/>
          <w:cantSplit/>
          <w:trHeight w:val="181"/>
        </w:trPr>
        <w:tc>
          <w:tcPr>
            <w:tcW w:w="1724" w:type="dxa"/>
            <w:gridSpan w:val="4"/>
            <w:tcBorders>
              <w:left w:val="single" w:sz="18" w:space="0" w:color="auto"/>
              <w:right w:val="single" w:sz="6" w:space="0" w:color="auto"/>
            </w:tcBorders>
          </w:tcPr>
          <w:p w14:paraId="4936C78C" w14:textId="77777777" w:rsidR="00B758C3" w:rsidRPr="004E68B1" w:rsidRDefault="00B758C3" w:rsidP="0075569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371" w:type="dxa"/>
            <w:gridSpan w:val="4"/>
            <w:vMerge/>
            <w:tcBorders>
              <w:left w:val="single" w:sz="4" w:space="0" w:color="auto"/>
              <w:right w:val="single" w:sz="6" w:space="0" w:color="auto"/>
            </w:tcBorders>
          </w:tcPr>
          <w:p w14:paraId="55923461" w14:textId="77777777" w:rsidR="00B758C3" w:rsidRPr="004E68B1" w:rsidRDefault="00B758C3" w:rsidP="0075569B">
            <w:pPr>
              <w:spacing w:after="0" w:line="240" w:lineRule="auto"/>
              <w:rPr>
                <w:rFonts w:ascii="Times New Roman" w:eastAsia="Times New Roman" w:hAnsi="Times New Roman" w:cs="Times New Roman"/>
                <w:sz w:val="20"/>
                <w:szCs w:val="20"/>
                <w:lang w:eastAsia="en-GB"/>
              </w:rPr>
            </w:pPr>
          </w:p>
        </w:tc>
        <w:tc>
          <w:tcPr>
            <w:tcW w:w="1392" w:type="dxa"/>
            <w:gridSpan w:val="3"/>
            <w:vMerge/>
            <w:tcBorders>
              <w:left w:val="single" w:sz="4" w:space="0" w:color="auto"/>
              <w:right w:val="single" w:sz="6" w:space="0" w:color="auto"/>
            </w:tcBorders>
          </w:tcPr>
          <w:p w14:paraId="64F04401" w14:textId="77777777" w:rsidR="00B758C3" w:rsidRPr="004E68B1" w:rsidRDefault="00B758C3" w:rsidP="0075569B">
            <w:pPr>
              <w:spacing w:after="0" w:line="240" w:lineRule="auto"/>
              <w:rPr>
                <w:rFonts w:ascii="Times New Roman" w:eastAsia="Times New Roman" w:hAnsi="Times New Roman" w:cs="Times New Roman"/>
                <w:sz w:val="20"/>
                <w:szCs w:val="20"/>
                <w:lang w:eastAsia="en-GB"/>
              </w:rPr>
            </w:pPr>
          </w:p>
        </w:tc>
        <w:tc>
          <w:tcPr>
            <w:tcW w:w="496" w:type="dxa"/>
            <w:gridSpan w:val="2"/>
            <w:vMerge/>
            <w:tcBorders>
              <w:left w:val="single" w:sz="6" w:space="0" w:color="auto"/>
              <w:right w:val="single" w:sz="4" w:space="0" w:color="auto"/>
            </w:tcBorders>
          </w:tcPr>
          <w:p w14:paraId="706DC13D" w14:textId="77777777" w:rsidR="00B758C3" w:rsidRPr="004E68B1" w:rsidRDefault="00B758C3" w:rsidP="0075569B">
            <w:pPr>
              <w:spacing w:after="0" w:line="240" w:lineRule="auto"/>
              <w:rPr>
                <w:rFonts w:ascii="Times New Roman" w:eastAsia="Times New Roman" w:hAnsi="Times New Roman" w:cs="Times New Roman"/>
                <w:sz w:val="20"/>
                <w:szCs w:val="20"/>
                <w:lang w:eastAsia="en-GB"/>
              </w:rPr>
            </w:pPr>
          </w:p>
        </w:tc>
        <w:tc>
          <w:tcPr>
            <w:tcW w:w="342" w:type="dxa"/>
            <w:tcBorders>
              <w:left w:val="single" w:sz="6" w:space="0" w:color="auto"/>
              <w:right w:val="single" w:sz="4" w:space="0" w:color="auto"/>
            </w:tcBorders>
          </w:tcPr>
          <w:p w14:paraId="3D9B2A0F" w14:textId="77777777" w:rsidR="00B758C3" w:rsidRPr="004E68B1" w:rsidRDefault="00B758C3" w:rsidP="0075569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53" w:type="dxa"/>
            <w:gridSpan w:val="3"/>
            <w:tcBorders>
              <w:left w:val="single" w:sz="6" w:space="0" w:color="auto"/>
              <w:right w:val="single" w:sz="4" w:space="0" w:color="auto"/>
            </w:tcBorders>
            <w:shd w:val="clear" w:color="auto" w:fill="00B050"/>
            <w:vAlign w:val="center"/>
          </w:tcPr>
          <w:p w14:paraId="04A966AE" w14:textId="77777777" w:rsidR="00B758C3" w:rsidRPr="004E68B1" w:rsidRDefault="00B758C3" w:rsidP="0075569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53" w:type="dxa"/>
            <w:gridSpan w:val="3"/>
            <w:tcBorders>
              <w:left w:val="single" w:sz="6" w:space="0" w:color="auto"/>
              <w:right w:val="single" w:sz="4" w:space="0" w:color="auto"/>
            </w:tcBorders>
            <w:shd w:val="clear" w:color="auto" w:fill="00B050"/>
            <w:vAlign w:val="center"/>
          </w:tcPr>
          <w:p w14:paraId="71D4E3E5" w14:textId="77777777" w:rsidR="00B758C3" w:rsidRPr="004E68B1" w:rsidRDefault="00B758C3" w:rsidP="0075569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884" w:type="dxa"/>
            <w:gridSpan w:val="2"/>
            <w:tcBorders>
              <w:left w:val="single" w:sz="6" w:space="0" w:color="auto"/>
              <w:right w:val="single" w:sz="4" w:space="0" w:color="auto"/>
            </w:tcBorders>
            <w:shd w:val="clear" w:color="auto" w:fill="00B050"/>
            <w:vAlign w:val="center"/>
          </w:tcPr>
          <w:p w14:paraId="0F37BB5C" w14:textId="77777777" w:rsidR="00B758C3" w:rsidRPr="004E68B1" w:rsidRDefault="00B758C3" w:rsidP="0075569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627" w:type="dxa"/>
            <w:gridSpan w:val="2"/>
            <w:tcBorders>
              <w:left w:val="single" w:sz="6" w:space="0" w:color="auto"/>
              <w:right w:val="single" w:sz="4" w:space="0" w:color="auto"/>
            </w:tcBorders>
            <w:shd w:val="clear" w:color="auto" w:fill="00B050"/>
            <w:vAlign w:val="center"/>
          </w:tcPr>
          <w:p w14:paraId="681B72F0" w14:textId="77777777" w:rsidR="00B758C3" w:rsidRPr="004E68B1" w:rsidRDefault="00B758C3" w:rsidP="0075569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497" w:type="dxa"/>
            <w:tcBorders>
              <w:left w:val="single" w:sz="6" w:space="0" w:color="auto"/>
              <w:right w:val="single" w:sz="18" w:space="0" w:color="auto"/>
            </w:tcBorders>
            <w:shd w:val="clear" w:color="auto" w:fill="70AD47" w:themeFill="accent6"/>
            <w:vAlign w:val="center"/>
          </w:tcPr>
          <w:p w14:paraId="00155C13" w14:textId="77777777" w:rsidR="00B758C3" w:rsidRPr="004E68B1" w:rsidRDefault="00B758C3" w:rsidP="0075569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5G</w:t>
            </w:r>
          </w:p>
        </w:tc>
      </w:tr>
      <w:tr w:rsidR="00B758C3" w:rsidRPr="004E68B1" w14:paraId="4C427134" w14:textId="77777777" w:rsidTr="007C0463">
        <w:trPr>
          <w:gridAfter w:val="1"/>
          <w:wAfter w:w="6" w:type="dxa"/>
          <w:cantSplit/>
          <w:trHeight w:val="181"/>
        </w:trPr>
        <w:tc>
          <w:tcPr>
            <w:tcW w:w="1724" w:type="dxa"/>
            <w:gridSpan w:val="4"/>
            <w:tcBorders>
              <w:left w:val="single" w:sz="18" w:space="0" w:color="auto"/>
              <w:right w:val="single" w:sz="6" w:space="0" w:color="auto"/>
            </w:tcBorders>
          </w:tcPr>
          <w:p w14:paraId="37997A28" w14:textId="77777777" w:rsidR="00B758C3" w:rsidRPr="004E68B1" w:rsidRDefault="00B758C3" w:rsidP="0075569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371" w:type="dxa"/>
            <w:gridSpan w:val="4"/>
            <w:vMerge/>
            <w:tcBorders>
              <w:left w:val="single" w:sz="4" w:space="0" w:color="auto"/>
              <w:right w:val="single" w:sz="6" w:space="0" w:color="auto"/>
            </w:tcBorders>
          </w:tcPr>
          <w:p w14:paraId="15F011CC" w14:textId="77777777" w:rsidR="00B758C3" w:rsidRPr="004E68B1" w:rsidRDefault="00B758C3" w:rsidP="0075569B">
            <w:pPr>
              <w:spacing w:after="0" w:line="240" w:lineRule="auto"/>
              <w:rPr>
                <w:rFonts w:ascii="Times New Roman" w:eastAsia="Times New Roman" w:hAnsi="Times New Roman" w:cs="Times New Roman"/>
                <w:sz w:val="20"/>
                <w:szCs w:val="20"/>
                <w:lang w:eastAsia="en-GB"/>
              </w:rPr>
            </w:pPr>
          </w:p>
        </w:tc>
        <w:tc>
          <w:tcPr>
            <w:tcW w:w="1392" w:type="dxa"/>
            <w:gridSpan w:val="3"/>
            <w:vMerge/>
            <w:tcBorders>
              <w:left w:val="single" w:sz="4" w:space="0" w:color="auto"/>
              <w:right w:val="single" w:sz="6" w:space="0" w:color="auto"/>
            </w:tcBorders>
          </w:tcPr>
          <w:p w14:paraId="35E77A9A" w14:textId="77777777" w:rsidR="00B758C3" w:rsidRPr="004E68B1" w:rsidRDefault="00B758C3" w:rsidP="0075569B">
            <w:pPr>
              <w:spacing w:after="0" w:line="240" w:lineRule="auto"/>
              <w:rPr>
                <w:rFonts w:ascii="Times New Roman" w:eastAsia="Times New Roman" w:hAnsi="Times New Roman" w:cs="Times New Roman"/>
                <w:sz w:val="20"/>
                <w:szCs w:val="20"/>
                <w:lang w:eastAsia="en-GB"/>
              </w:rPr>
            </w:pPr>
          </w:p>
        </w:tc>
        <w:tc>
          <w:tcPr>
            <w:tcW w:w="496" w:type="dxa"/>
            <w:gridSpan w:val="2"/>
            <w:vMerge/>
            <w:tcBorders>
              <w:left w:val="single" w:sz="6" w:space="0" w:color="auto"/>
              <w:right w:val="single" w:sz="4" w:space="0" w:color="auto"/>
            </w:tcBorders>
          </w:tcPr>
          <w:p w14:paraId="0C574854" w14:textId="77777777" w:rsidR="00B758C3" w:rsidRPr="004E68B1" w:rsidRDefault="00B758C3" w:rsidP="0075569B">
            <w:pPr>
              <w:spacing w:after="0" w:line="240" w:lineRule="auto"/>
              <w:rPr>
                <w:rFonts w:ascii="Times New Roman" w:eastAsia="Times New Roman" w:hAnsi="Times New Roman" w:cs="Times New Roman"/>
                <w:sz w:val="20"/>
                <w:szCs w:val="20"/>
                <w:lang w:eastAsia="en-GB"/>
              </w:rPr>
            </w:pPr>
          </w:p>
        </w:tc>
        <w:tc>
          <w:tcPr>
            <w:tcW w:w="342" w:type="dxa"/>
            <w:tcBorders>
              <w:left w:val="single" w:sz="6" w:space="0" w:color="auto"/>
              <w:right w:val="single" w:sz="4" w:space="0" w:color="auto"/>
            </w:tcBorders>
          </w:tcPr>
          <w:p w14:paraId="0B7E84F4" w14:textId="77777777" w:rsidR="00B758C3" w:rsidRPr="004E68B1" w:rsidRDefault="00B758C3" w:rsidP="0075569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753" w:type="dxa"/>
            <w:gridSpan w:val="3"/>
            <w:tcBorders>
              <w:left w:val="single" w:sz="6" w:space="0" w:color="auto"/>
              <w:right w:val="single" w:sz="4" w:space="0" w:color="auto"/>
            </w:tcBorders>
            <w:vAlign w:val="center"/>
          </w:tcPr>
          <w:p w14:paraId="0FBF2E3B" w14:textId="77777777" w:rsidR="00B758C3" w:rsidRPr="004E68B1" w:rsidRDefault="00B758C3" w:rsidP="0075569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53" w:type="dxa"/>
            <w:gridSpan w:val="3"/>
            <w:tcBorders>
              <w:left w:val="single" w:sz="6" w:space="0" w:color="auto"/>
              <w:right w:val="single" w:sz="4" w:space="0" w:color="auto"/>
            </w:tcBorders>
            <w:vAlign w:val="center"/>
          </w:tcPr>
          <w:p w14:paraId="345D39A4" w14:textId="77777777" w:rsidR="00B758C3" w:rsidRPr="004E68B1" w:rsidRDefault="00B758C3" w:rsidP="0075569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884" w:type="dxa"/>
            <w:gridSpan w:val="2"/>
            <w:tcBorders>
              <w:left w:val="single" w:sz="6" w:space="0" w:color="auto"/>
              <w:right w:val="single" w:sz="4" w:space="0" w:color="auto"/>
            </w:tcBorders>
            <w:vAlign w:val="center"/>
          </w:tcPr>
          <w:p w14:paraId="777928DC" w14:textId="77777777" w:rsidR="00B758C3" w:rsidRPr="004E68B1" w:rsidRDefault="00B758C3" w:rsidP="0075569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627" w:type="dxa"/>
            <w:gridSpan w:val="2"/>
            <w:tcBorders>
              <w:left w:val="single" w:sz="6" w:space="0" w:color="auto"/>
              <w:right w:val="single" w:sz="4" w:space="0" w:color="auto"/>
            </w:tcBorders>
            <w:vAlign w:val="center"/>
          </w:tcPr>
          <w:p w14:paraId="7E21696B" w14:textId="77777777" w:rsidR="00B758C3" w:rsidRPr="004E68B1" w:rsidRDefault="00B758C3" w:rsidP="0075569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497" w:type="dxa"/>
            <w:tcBorders>
              <w:left w:val="single" w:sz="6" w:space="0" w:color="auto"/>
              <w:right w:val="single" w:sz="18" w:space="0" w:color="auto"/>
            </w:tcBorders>
            <w:vAlign w:val="center"/>
          </w:tcPr>
          <w:p w14:paraId="62D6247B" w14:textId="77777777" w:rsidR="00B758C3" w:rsidRPr="004E68B1" w:rsidRDefault="00B758C3" w:rsidP="0075569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B758C3" w:rsidRPr="004E68B1" w14:paraId="15781BF7" w14:textId="77777777" w:rsidTr="007C0463">
        <w:trPr>
          <w:gridAfter w:val="1"/>
          <w:wAfter w:w="6" w:type="dxa"/>
          <w:cantSplit/>
          <w:trHeight w:val="181"/>
        </w:trPr>
        <w:tc>
          <w:tcPr>
            <w:tcW w:w="1724" w:type="dxa"/>
            <w:gridSpan w:val="4"/>
            <w:tcBorders>
              <w:left w:val="single" w:sz="18" w:space="0" w:color="auto"/>
              <w:right w:val="single" w:sz="6" w:space="0" w:color="auto"/>
            </w:tcBorders>
          </w:tcPr>
          <w:p w14:paraId="2BFDAEA9" w14:textId="77777777" w:rsidR="00B758C3" w:rsidRPr="004E68B1" w:rsidRDefault="00B758C3" w:rsidP="0075569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371" w:type="dxa"/>
            <w:gridSpan w:val="4"/>
            <w:vMerge/>
            <w:tcBorders>
              <w:left w:val="single" w:sz="4" w:space="0" w:color="auto"/>
              <w:right w:val="single" w:sz="6" w:space="0" w:color="auto"/>
            </w:tcBorders>
          </w:tcPr>
          <w:p w14:paraId="3E2249E9" w14:textId="77777777" w:rsidR="00B758C3" w:rsidRPr="004E68B1" w:rsidRDefault="00B758C3" w:rsidP="0075569B">
            <w:pPr>
              <w:spacing w:after="0" w:line="240" w:lineRule="auto"/>
              <w:rPr>
                <w:rFonts w:ascii="Times New Roman" w:eastAsia="Times New Roman" w:hAnsi="Times New Roman" w:cs="Times New Roman"/>
                <w:sz w:val="20"/>
                <w:szCs w:val="20"/>
                <w:lang w:eastAsia="en-GB"/>
              </w:rPr>
            </w:pPr>
          </w:p>
        </w:tc>
        <w:tc>
          <w:tcPr>
            <w:tcW w:w="1392" w:type="dxa"/>
            <w:gridSpan w:val="3"/>
            <w:vMerge/>
            <w:tcBorders>
              <w:left w:val="single" w:sz="4" w:space="0" w:color="auto"/>
              <w:right w:val="single" w:sz="6" w:space="0" w:color="auto"/>
            </w:tcBorders>
          </w:tcPr>
          <w:p w14:paraId="447A322E" w14:textId="77777777" w:rsidR="00B758C3" w:rsidRPr="004E68B1" w:rsidRDefault="00B758C3" w:rsidP="0075569B">
            <w:pPr>
              <w:spacing w:after="0" w:line="240" w:lineRule="auto"/>
              <w:rPr>
                <w:rFonts w:ascii="Times New Roman" w:eastAsia="Times New Roman" w:hAnsi="Times New Roman" w:cs="Times New Roman"/>
                <w:sz w:val="20"/>
                <w:szCs w:val="20"/>
                <w:lang w:eastAsia="en-GB"/>
              </w:rPr>
            </w:pPr>
          </w:p>
        </w:tc>
        <w:tc>
          <w:tcPr>
            <w:tcW w:w="838" w:type="dxa"/>
            <w:gridSpan w:val="3"/>
            <w:tcBorders>
              <w:left w:val="single" w:sz="6" w:space="0" w:color="auto"/>
              <w:right w:val="single" w:sz="4" w:space="0" w:color="auto"/>
            </w:tcBorders>
          </w:tcPr>
          <w:p w14:paraId="1EE3F3F1" w14:textId="77777777" w:rsidR="00B758C3" w:rsidRPr="004E68B1" w:rsidRDefault="00B758C3" w:rsidP="0075569B">
            <w:pPr>
              <w:spacing w:after="0" w:line="240" w:lineRule="auto"/>
              <w:rPr>
                <w:rFonts w:ascii="Times New Roman" w:eastAsia="Times New Roman" w:hAnsi="Times New Roman" w:cs="Times New Roman"/>
                <w:sz w:val="20"/>
                <w:szCs w:val="20"/>
                <w:lang w:eastAsia="en-GB"/>
              </w:rPr>
            </w:pPr>
          </w:p>
        </w:tc>
        <w:tc>
          <w:tcPr>
            <w:tcW w:w="3514" w:type="dxa"/>
            <w:gridSpan w:val="11"/>
            <w:tcBorders>
              <w:left w:val="single" w:sz="6" w:space="0" w:color="auto"/>
              <w:bottom w:val="single" w:sz="6" w:space="0" w:color="auto"/>
              <w:right w:val="single" w:sz="18" w:space="0" w:color="auto"/>
            </w:tcBorders>
            <w:vAlign w:val="center"/>
          </w:tcPr>
          <w:p w14:paraId="2A12273D" w14:textId="77777777" w:rsidR="00B758C3" w:rsidRPr="004E68B1" w:rsidRDefault="00B758C3" w:rsidP="0075569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B758C3" w:rsidRPr="004E68B1" w14:paraId="6CF09CC5" w14:textId="77777777" w:rsidTr="007C0463">
        <w:trPr>
          <w:gridAfter w:val="1"/>
          <w:wAfter w:w="6" w:type="dxa"/>
          <w:cantSplit/>
          <w:trHeight w:val="319"/>
        </w:trPr>
        <w:tc>
          <w:tcPr>
            <w:tcW w:w="1724" w:type="dxa"/>
            <w:gridSpan w:val="4"/>
            <w:tcBorders>
              <w:left w:val="single" w:sz="18" w:space="0" w:color="auto"/>
              <w:right w:val="single" w:sz="6" w:space="0" w:color="auto"/>
            </w:tcBorders>
          </w:tcPr>
          <w:p w14:paraId="3BD58D2D" w14:textId="77777777" w:rsidR="00B758C3" w:rsidRPr="004E68B1" w:rsidRDefault="00B758C3" w:rsidP="0075569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371" w:type="dxa"/>
            <w:gridSpan w:val="4"/>
            <w:vMerge/>
            <w:tcBorders>
              <w:left w:val="single" w:sz="4" w:space="0" w:color="auto"/>
              <w:right w:val="single" w:sz="6" w:space="0" w:color="auto"/>
            </w:tcBorders>
          </w:tcPr>
          <w:p w14:paraId="0A95C4E7" w14:textId="77777777" w:rsidR="00B758C3" w:rsidRPr="004E68B1" w:rsidRDefault="00B758C3" w:rsidP="0075569B">
            <w:pPr>
              <w:spacing w:after="0" w:line="240" w:lineRule="auto"/>
              <w:rPr>
                <w:rFonts w:ascii="Times New Roman" w:eastAsia="Times New Roman" w:hAnsi="Times New Roman" w:cs="Times New Roman"/>
                <w:sz w:val="20"/>
                <w:szCs w:val="20"/>
                <w:lang w:eastAsia="en-GB"/>
              </w:rPr>
            </w:pPr>
          </w:p>
        </w:tc>
        <w:tc>
          <w:tcPr>
            <w:tcW w:w="1392" w:type="dxa"/>
            <w:gridSpan w:val="3"/>
            <w:vMerge/>
            <w:tcBorders>
              <w:left w:val="single" w:sz="4" w:space="0" w:color="auto"/>
              <w:right w:val="single" w:sz="6" w:space="0" w:color="auto"/>
            </w:tcBorders>
          </w:tcPr>
          <w:p w14:paraId="2EAF8552" w14:textId="77777777" w:rsidR="00B758C3" w:rsidRPr="004E68B1" w:rsidRDefault="00B758C3" w:rsidP="0075569B">
            <w:pPr>
              <w:spacing w:after="0" w:line="240" w:lineRule="auto"/>
              <w:rPr>
                <w:rFonts w:ascii="Times New Roman" w:eastAsia="Times New Roman" w:hAnsi="Times New Roman" w:cs="Times New Roman"/>
                <w:sz w:val="20"/>
                <w:szCs w:val="20"/>
                <w:lang w:eastAsia="en-GB"/>
              </w:rPr>
            </w:pPr>
          </w:p>
        </w:tc>
        <w:tc>
          <w:tcPr>
            <w:tcW w:w="323" w:type="dxa"/>
            <w:tcBorders>
              <w:left w:val="single" w:sz="6" w:space="0" w:color="auto"/>
              <w:right w:val="single" w:sz="4" w:space="0" w:color="auto"/>
            </w:tcBorders>
            <w:shd w:val="clear" w:color="auto" w:fill="00B050"/>
          </w:tcPr>
          <w:p w14:paraId="1E9A657F" w14:textId="77777777" w:rsidR="00B758C3" w:rsidRPr="004E68B1" w:rsidRDefault="00B758C3" w:rsidP="0075569B">
            <w:pPr>
              <w:spacing w:after="0" w:line="240" w:lineRule="auto"/>
              <w:rPr>
                <w:rFonts w:ascii="Times New Roman" w:eastAsia="Times New Roman" w:hAnsi="Times New Roman" w:cs="Times New Roman"/>
                <w:sz w:val="20"/>
                <w:szCs w:val="20"/>
                <w:lang w:eastAsia="en-GB"/>
              </w:rPr>
            </w:pPr>
          </w:p>
        </w:tc>
        <w:tc>
          <w:tcPr>
            <w:tcW w:w="1029" w:type="dxa"/>
            <w:gridSpan w:val="4"/>
            <w:tcBorders>
              <w:left w:val="single" w:sz="6" w:space="0" w:color="auto"/>
              <w:right w:val="single" w:sz="4" w:space="0" w:color="auto"/>
            </w:tcBorders>
          </w:tcPr>
          <w:p w14:paraId="24347049" w14:textId="77777777" w:rsidR="00B758C3" w:rsidRPr="004E68B1" w:rsidRDefault="00B758C3" w:rsidP="0075569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41" w:type="dxa"/>
            <w:gridSpan w:val="3"/>
            <w:tcBorders>
              <w:top w:val="single" w:sz="6" w:space="0" w:color="auto"/>
              <w:left w:val="single" w:sz="4" w:space="0" w:color="auto"/>
              <w:bottom w:val="single" w:sz="6" w:space="0" w:color="auto"/>
              <w:right w:val="single" w:sz="4" w:space="0" w:color="auto"/>
            </w:tcBorders>
            <w:shd w:val="clear" w:color="auto" w:fill="70AD47" w:themeFill="accent6"/>
          </w:tcPr>
          <w:p w14:paraId="0AC46E60" w14:textId="77777777" w:rsidR="00B758C3" w:rsidRPr="004E68B1" w:rsidRDefault="00B758C3" w:rsidP="0075569B">
            <w:pPr>
              <w:spacing w:after="0" w:line="240" w:lineRule="auto"/>
              <w:rPr>
                <w:rFonts w:ascii="Times New Roman" w:eastAsia="Times New Roman" w:hAnsi="Times New Roman" w:cs="Times New Roman"/>
                <w:sz w:val="20"/>
                <w:szCs w:val="20"/>
                <w:lang w:eastAsia="en-GB"/>
              </w:rPr>
            </w:pPr>
          </w:p>
        </w:tc>
        <w:tc>
          <w:tcPr>
            <w:tcW w:w="1535" w:type="dxa"/>
            <w:gridSpan w:val="3"/>
            <w:tcBorders>
              <w:top w:val="single" w:sz="6" w:space="0" w:color="auto"/>
              <w:left w:val="single" w:sz="4" w:space="0" w:color="auto"/>
              <w:bottom w:val="single" w:sz="6" w:space="0" w:color="auto"/>
              <w:right w:val="single" w:sz="4" w:space="0" w:color="auto"/>
            </w:tcBorders>
          </w:tcPr>
          <w:p w14:paraId="2CCB01CA" w14:textId="77777777" w:rsidR="00B758C3" w:rsidRPr="004E68B1" w:rsidRDefault="00B758C3" w:rsidP="0075569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71" w:type="dxa"/>
            <w:tcBorders>
              <w:top w:val="single" w:sz="6" w:space="0" w:color="auto"/>
              <w:left w:val="single" w:sz="4" w:space="0" w:color="auto"/>
              <w:bottom w:val="single" w:sz="6" w:space="0" w:color="auto"/>
              <w:right w:val="single" w:sz="4" w:space="0" w:color="auto"/>
            </w:tcBorders>
            <w:shd w:val="clear" w:color="auto" w:fill="FF0000"/>
          </w:tcPr>
          <w:p w14:paraId="03105C9B" w14:textId="77777777" w:rsidR="00B758C3" w:rsidRPr="004E68B1" w:rsidRDefault="00B758C3" w:rsidP="0075569B">
            <w:pPr>
              <w:spacing w:after="0" w:line="240" w:lineRule="auto"/>
              <w:rPr>
                <w:rFonts w:ascii="Times New Roman" w:eastAsia="Times New Roman" w:hAnsi="Times New Roman" w:cs="Times New Roman"/>
                <w:sz w:val="20"/>
                <w:szCs w:val="20"/>
                <w:lang w:eastAsia="en-GB"/>
              </w:rPr>
            </w:pPr>
          </w:p>
        </w:tc>
        <w:tc>
          <w:tcPr>
            <w:tcW w:w="753" w:type="dxa"/>
            <w:gridSpan w:val="2"/>
            <w:tcBorders>
              <w:top w:val="single" w:sz="6" w:space="0" w:color="auto"/>
              <w:left w:val="single" w:sz="4" w:space="0" w:color="auto"/>
              <w:bottom w:val="single" w:sz="6" w:space="0" w:color="auto"/>
              <w:right w:val="single" w:sz="18" w:space="0" w:color="auto"/>
            </w:tcBorders>
          </w:tcPr>
          <w:p w14:paraId="25BD5EF5" w14:textId="77777777" w:rsidR="00B758C3" w:rsidRPr="004E68B1" w:rsidRDefault="00B758C3" w:rsidP="0075569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p w14:paraId="1A1E316A" w14:textId="77777777" w:rsidR="00B758C3" w:rsidRDefault="00B758C3" w:rsidP="00B758C3"/>
    <w:p w14:paraId="229349ED" w14:textId="5B99D8CF" w:rsidR="00542317" w:rsidRPr="001960B2" w:rsidRDefault="00542317" w:rsidP="001960B2">
      <w:pPr>
        <w:ind w:left="720"/>
      </w:pPr>
    </w:p>
    <w:p w14:paraId="70DC6E14" w14:textId="77777777" w:rsidR="001960B2" w:rsidRPr="001960B2" w:rsidRDefault="001960B2" w:rsidP="001960B2"/>
    <w:sectPr w:rsidR="001960B2" w:rsidRPr="001960B2">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CF9ABC" w14:textId="77777777" w:rsidR="009C7A5A" w:rsidRDefault="009C7A5A" w:rsidP="003D5430">
      <w:pPr>
        <w:spacing w:after="0" w:line="240" w:lineRule="auto"/>
      </w:pPr>
      <w:r>
        <w:separator/>
      </w:r>
    </w:p>
  </w:endnote>
  <w:endnote w:type="continuationSeparator" w:id="0">
    <w:p w14:paraId="1F8A6DB5" w14:textId="77777777" w:rsidR="009C7A5A" w:rsidRDefault="009C7A5A" w:rsidP="003D54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91A090" w14:textId="77777777" w:rsidR="009C7A5A" w:rsidRDefault="009C7A5A" w:rsidP="003D5430">
      <w:pPr>
        <w:spacing w:after="0" w:line="240" w:lineRule="auto"/>
      </w:pPr>
      <w:r>
        <w:separator/>
      </w:r>
    </w:p>
  </w:footnote>
  <w:footnote w:type="continuationSeparator" w:id="0">
    <w:p w14:paraId="299ED404" w14:textId="77777777" w:rsidR="009C7A5A" w:rsidRDefault="009C7A5A" w:rsidP="003D54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F33700" w14:textId="6857BA47" w:rsidR="00EA5476" w:rsidRDefault="00EA5476">
    <w:pPr>
      <w:pStyle w:val="Header"/>
    </w:pPr>
    <w:r>
      <w:t>Assignment 1: Health and safety                                                              Tomos Williams: 2015298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42577A"/>
    <w:multiLevelType w:val="hybridMultilevel"/>
    <w:tmpl w:val="792E62E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B057282"/>
    <w:multiLevelType w:val="hybridMultilevel"/>
    <w:tmpl w:val="5BF09A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D5A67D6"/>
    <w:multiLevelType w:val="hybridMultilevel"/>
    <w:tmpl w:val="72B4DC3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6AB6643"/>
    <w:multiLevelType w:val="hybridMultilevel"/>
    <w:tmpl w:val="D1D2FE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6FB5D84"/>
    <w:multiLevelType w:val="hybridMultilevel"/>
    <w:tmpl w:val="C5ACC9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94C2D30"/>
    <w:multiLevelType w:val="hybridMultilevel"/>
    <w:tmpl w:val="83C6AF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C3A1646"/>
    <w:multiLevelType w:val="hybridMultilevel"/>
    <w:tmpl w:val="708AE1B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0CE3AF4"/>
    <w:multiLevelType w:val="hybridMultilevel"/>
    <w:tmpl w:val="A2C2734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1224AD0"/>
    <w:multiLevelType w:val="hybridMultilevel"/>
    <w:tmpl w:val="A77E0D2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56F4A8D"/>
    <w:multiLevelType w:val="hybridMultilevel"/>
    <w:tmpl w:val="800E07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7E065DE"/>
    <w:multiLevelType w:val="hybridMultilevel"/>
    <w:tmpl w:val="7F8EFF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AB4078D"/>
    <w:multiLevelType w:val="hybridMultilevel"/>
    <w:tmpl w:val="B002EE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8E55A40"/>
    <w:multiLevelType w:val="hybridMultilevel"/>
    <w:tmpl w:val="25BABFE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3B9929AB"/>
    <w:multiLevelType w:val="hybridMultilevel"/>
    <w:tmpl w:val="7CE028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4021632F"/>
    <w:multiLevelType w:val="hybridMultilevel"/>
    <w:tmpl w:val="860AC2E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41854070"/>
    <w:multiLevelType w:val="hybridMultilevel"/>
    <w:tmpl w:val="8D0A3B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47BB1C25"/>
    <w:multiLevelType w:val="hybridMultilevel"/>
    <w:tmpl w:val="BB402AE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A5A2BD3"/>
    <w:multiLevelType w:val="multilevel"/>
    <w:tmpl w:val="EC98413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4BDD2ABF"/>
    <w:multiLevelType w:val="hybridMultilevel"/>
    <w:tmpl w:val="3BFA42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4CDD0A6F"/>
    <w:multiLevelType w:val="hybridMultilevel"/>
    <w:tmpl w:val="A420015E"/>
    <w:lvl w:ilvl="0" w:tplc="08090001">
      <w:start w:val="1"/>
      <w:numFmt w:val="bullet"/>
      <w:lvlText w:val=""/>
      <w:lvlJc w:val="left"/>
      <w:pPr>
        <w:ind w:left="780" w:hanging="360"/>
      </w:pPr>
      <w:rPr>
        <w:rFonts w:ascii="Symbol" w:hAnsi="Symbol"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20" w15:restartNumberingAfterBreak="0">
    <w:nsid w:val="4DBE45B4"/>
    <w:multiLevelType w:val="hybridMultilevel"/>
    <w:tmpl w:val="11041CC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4E39134F"/>
    <w:multiLevelType w:val="hybridMultilevel"/>
    <w:tmpl w:val="E1A4F07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50132CD4"/>
    <w:multiLevelType w:val="hybridMultilevel"/>
    <w:tmpl w:val="A3DCC02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52FE12E4"/>
    <w:multiLevelType w:val="hybridMultilevel"/>
    <w:tmpl w:val="9F5CFF2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55C401BA"/>
    <w:multiLevelType w:val="hybridMultilevel"/>
    <w:tmpl w:val="E160B8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56815E97"/>
    <w:multiLevelType w:val="hybridMultilevel"/>
    <w:tmpl w:val="2FC0565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576E59B5"/>
    <w:multiLevelType w:val="hybridMultilevel"/>
    <w:tmpl w:val="6CCEB59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58410D5B"/>
    <w:multiLevelType w:val="hybridMultilevel"/>
    <w:tmpl w:val="045C96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5C765BA1"/>
    <w:multiLevelType w:val="hybridMultilevel"/>
    <w:tmpl w:val="D362F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1A66B2D"/>
    <w:multiLevelType w:val="hybridMultilevel"/>
    <w:tmpl w:val="B8A29BB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62423DAB"/>
    <w:multiLevelType w:val="hybridMultilevel"/>
    <w:tmpl w:val="365248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64FF5D45"/>
    <w:multiLevelType w:val="hybridMultilevel"/>
    <w:tmpl w:val="B60ECC4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65EF5DD2"/>
    <w:multiLevelType w:val="hybridMultilevel"/>
    <w:tmpl w:val="B67AF6D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0803B4F"/>
    <w:multiLevelType w:val="hybridMultilevel"/>
    <w:tmpl w:val="2E4A16F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70AB1E5A"/>
    <w:multiLevelType w:val="hybridMultilevel"/>
    <w:tmpl w:val="707834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717021B2"/>
    <w:multiLevelType w:val="hybridMultilevel"/>
    <w:tmpl w:val="B42A623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6" w15:restartNumberingAfterBreak="0">
    <w:nsid w:val="7319509B"/>
    <w:multiLevelType w:val="hybridMultilevel"/>
    <w:tmpl w:val="DEECA3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772C2AAC"/>
    <w:multiLevelType w:val="hybridMultilevel"/>
    <w:tmpl w:val="7396A68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37"/>
  </w:num>
  <w:num w:numId="2">
    <w:abstractNumId w:val="5"/>
  </w:num>
  <w:num w:numId="3">
    <w:abstractNumId w:val="14"/>
  </w:num>
  <w:num w:numId="4">
    <w:abstractNumId w:val="19"/>
  </w:num>
  <w:num w:numId="5">
    <w:abstractNumId w:val="20"/>
  </w:num>
  <w:num w:numId="6">
    <w:abstractNumId w:val="24"/>
  </w:num>
  <w:num w:numId="7">
    <w:abstractNumId w:val="25"/>
  </w:num>
  <w:num w:numId="8">
    <w:abstractNumId w:val="2"/>
  </w:num>
  <w:num w:numId="9">
    <w:abstractNumId w:val="23"/>
  </w:num>
  <w:num w:numId="10">
    <w:abstractNumId w:val="31"/>
  </w:num>
  <w:num w:numId="11">
    <w:abstractNumId w:val="11"/>
  </w:num>
  <w:num w:numId="12">
    <w:abstractNumId w:val="8"/>
  </w:num>
  <w:num w:numId="13">
    <w:abstractNumId w:val="4"/>
  </w:num>
  <w:num w:numId="14">
    <w:abstractNumId w:val="33"/>
  </w:num>
  <w:num w:numId="15">
    <w:abstractNumId w:val="1"/>
  </w:num>
  <w:num w:numId="16">
    <w:abstractNumId w:val="6"/>
  </w:num>
  <w:num w:numId="17">
    <w:abstractNumId w:val="29"/>
  </w:num>
  <w:num w:numId="18">
    <w:abstractNumId w:val="26"/>
  </w:num>
  <w:num w:numId="19">
    <w:abstractNumId w:val="15"/>
  </w:num>
  <w:num w:numId="20">
    <w:abstractNumId w:val="3"/>
  </w:num>
  <w:num w:numId="21">
    <w:abstractNumId w:val="9"/>
  </w:num>
  <w:num w:numId="22">
    <w:abstractNumId w:val="10"/>
  </w:num>
  <w:num w:numId="23">
    <w:abstractNumId w:val="7"/>
  </w:num>
  <w:num w:numId="24">
    <w:abstractNumId w:val="18"/>
  </w:num>
  <w:num w:numId="25">
    <w:abstractNumId w:val="22"/>
  </w:num>
  <w:num w:numId="26">
    <w:abstractNumId w:val="27"/>
  </w:num>
  <w:num w:numId="27">
    <w:abstractNumId w:val="36"/>
  </w:num>
  <w:num w:numId="28">
    <w:abstractNumId w:val="16"/>
  </w:num>
  <w:num w:numId="29">
    <w:abstractNumId w:val="12"/>
  </w:num>
  <w:num w:numId="30">
    <w:abstractNumId w:val="21"/>
  </w:num>
  <w:num w:numId="31">
    <w:abstractNumId w:val="34"/>
  </w:num>
  <w:num w:numId="32">
    <w:abstractNumId w:val="30"/>
  </w:num>
  <w:num w:numId="33">
    <w:abstractNumId w:val="32"/>
  </w:num>
  <w:num w:numId="34">
    <w:abstractNumId w:val="13"/>
  </w:num>
  <w:num w:numId="35">
    <w:abstractNumId w:val="0"/>
  </w:num>
  <w:num w:numId="36">
    <w:abstractNumId w:val="35"/>
  </w:num>
  <w:num w:numId="37">
    <w:abstractNumId w:val="28"/>
  </w:num>
  <w:num w:numId="38">
    <w:abstractNumId w:val="17"/>
  </w:num>
  <w:numIdMacAtCleanup w:val="3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5430"/>
    <w:rsid w:val="00011FF6"/>
    <w:rsid w:val="00022BDC"/>
    <w:rsid w:val="00045317"/>
    <w:rsid w:val="0005037E"/>
    <w:rsid w:val="0006510F"/>
    <w:rsid w:val="000652A0"/>
    <w:rsid w:val="00067A81"/>
    <w:rsid w:val="00092755"/>
    <w:rsid w:val="000A3A24"/>
    <w:rsid w:val="0015582D"/>
    <w:rsid w:val="00156C32"/>
    <w:rsid w:val="0017151B"/>
    <w:rsid w:val="00183DF2"/>
    <w:rsid w:val="001960B2"/>
    <w:rsid w:val="001A663E"/>
    <w:rsid w:val="001C3606"/>
    <w:rsid w:val="001F05CF"/>
    <w:rsid w:val="00210BE0"/>
    <w:rsid w:val="00272A09"/>
    <w:rsid w:val="002A48AF"/>
    <w:rsid w:val="002E5950"/>
    <w:rsid w:val="002E7E56"/>
    <w:rsid w:val="0030228C"/>
    <w:rsid w:val="00310122"/>
    <w:rsid w:val="00321834"/>
    <w:rsid w:val="00326A5C"/>
    <w:rsid w:val="00345153"/>
    <w:rsid w:val="00390ECE"/>
    <w:rsid w:val="003B42A5"/>
    <w:rsid w:val="003D5430"/>
    <w:rsid w:val="003D643D"/>
    <w:rsid w:val="00417F2D"/>
    <w:rsid w:val="0044239B"/>
    <w:rsid w:val="0047369E"/>
    <w:rsid w:val="00477DE0"/>
    <w:rsid w:val="00480F63"/>
    <w:rsid w:val="0049107A"/>
    <w:rsid w:val="0053026E"/>
    <w:rsid w:val="00542317"/>
    <w:rsid w:val="00563FF8"/>
    <w:rsid w:val="005E46C9"/>
    <w:rsid w:val="00624D42"/>
    <w:rsid w:val="00690519"/>
    <w:rsid w:val="00691E9D"/>
    <w:rsid w:val="006C4D83"/>
    <w:rsid w:val="006C702C"/>
    <w:rsid w:val="007152EC"/>
    <w:rsid w:val="00741903"/>
    <w:rsid w:val="00745412"/>
    <w:rsid w:val="00746DF5"/>
    <w:rsid w:val="0075569B"/>
    <w:rsid w:val="007651B7"/>
    <w:rsid w:val="007B5BDD"/>
    <w:rsid w:val="007C0463"/>
    <w:rsid w:val="007E7604"/>
    <w:rsid w:val="00836B4D"/>
    <w:rsid w:val="00892E7E"/>
    <w:rsid w:val="008A5B9D"/>
    <w:rsid w:val="008D1B79"/>
    <w:rsid w:val="008F7722"/>
    <w:rsid w:val="0091542C"/>
    <w:rsid w:val="009C29BF"/>
    <w:rsid w:val="009C7A5A"/>
    <w:rsid w:val="009F22D1"/>
    <w:rsid w:val="00A0110A"/>
    <w:rsid w:val="00A4784E"/>
    <w:rsid w:val="00AB78F9"/>
    <w:rsid w:val="00B15CB4"/>
    <w:rsid w:val="00B27866"/>
    <w:rsid w:val="00B3515F"/>
    <w:rsid w:val="00B377DA"/>
    <w:rsid w:val="00B7522F"/>
    <w:rsid w:val="00B758C3"/>
    <w:rsid w:val="00BF67D3"/>
    <w:rsid w:val="00C30762"/>
    <w:rsid w:val="00C47AFC"/>
    <w:rsid w:val="00C51A6B"/>
    <w:rsid w:val="00C53504"/>
    <w:rsid w:val="00C74FC0"/>
    <w:rsid w:val="00C75C7B"/>
    <w:rsid w:val="00D028DD"/>
    <w:rsid w:val="00D21657"/>
    <w:rsid w:val="00D40D76"/>
    <w:rsid w:val="00D55475"/>
    <w:rsid w:val="00D72BEB"/>
    <w:rsid w:val="00D87A7E"/>
    <w:rsid w:val="00DC38D5"/>
    <w:rsid w:val="00E442BD"/>
    <w:rsid w:val="00E4467D"/>
    <w:rsid w:val="00EA5476"/>
    <w:rsid w:val="00EB154E"/>
    <w:rsid w:val="00EC40F9"/>
    <w:rsid w:val="00ED102E"/>
    <w:rsid w:val="00F14CA2"/>
    <w:rsid w:val="00F323ED"/>
    <w:rsid w:val="00F34E0F"/>
    <w:rsid w:val="00F41EBD"/>
    <w:rsid w:val="00F537B1"/>
    <w:rsid w:val="00F84ACE"/>
    <w:rsid w:val="00FF32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8A1E44"/>
  <w15:chartTrackingRefBased/>
  <w15:docId w15:val="{6E38CE47-4AE9-45FF-B7F9-A5FE071CC7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52EC"/>
    <w:rPr>
      <w:sz w:val="24"/>
    </w:rPr>
  </w:style>
  <w:style w:type="paragraph" w:styleId="Heading1">
    <w:name w:val="heading 1"/>
    <w:basedOn w:val="Normal"/>
    <w:next w:val="Normal"/>
    <w:link w:val="Heading1Char"/>
    <w:uiPriority w:val="9"/>
    <w:qFormat/>
    <w:rsid w:val="00B15CB4"/>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B15CB4"/>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326A5C"/>
    <w:pPr>
      <w:keepNext/>
      <w:keepLines/>
      <w:spacing w:before="40" w:after="0"/>
      <w:outlineLvl w:val="2"/>
    </w:pPr>
    <w:rPr>
      <w:rFonts w:eastAsiaTheme="majorEastAsia" w:cstheme="majorBidi"/>
      <w:b/>
      <w:bCs/>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54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5430"/>
  </w:style>
  <w:style w:type="paragraph" w:styleId="Footer">
    <w:name w:val="footer"/>
    <w:basedOn w:val="Normal"/>
    <w:link w:val="FooterChar"/>
    <w:uiPriority w:val="99"/>
    <w:unhideWhenUsed/>
    <w:rsid w:val="003D54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5430"/>
  </w:style>
  <w:style w:type="table" w:styleId="TableGrid">
    <w:name w:val="Table Grid"/>
    <w:basedOn w:val="TableNormal"/>
    <w:uiPriority w:val="39"/>
    <w:rsid w:val="003022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C3606"/>
    <w:pPr>
      <w:ind w:left="720"/>
      <w:contextualSpacing/>
    </w:pPr>
  </w:style>
  <w:style w:type="character" w:customStyle="1" w:styleId="w8qarf">
    <w:name w:val="w8qarf"/>
    <w:basedOn w:val="DefaultParagraphFont"/>
    <w:rsid w:val="00183DF2"/>
  </w:style>
  <w:style w:type="character" w:styleId="Hyperlink">
    <w:name w:val="Hyperlink"/>
    <w:basedOn w:val="DefaultParagraphFont"/>
    <w:uiPriority w:val="99"/>
    <w:unhideWhenUsed/>
    <w:rsid w:val="00183DF2"/>
    <w:rPr>
      <w:color w:val="0000FF"/>
      <w:u w:val="single"/>
    </w:rPr>
  </w:style>
  <w:style w:type="character" w:customStyle="1" w:styleId="lrzxr">
    <w:name w:val="lrzxr"/>
    <w:basedOn w:val="DefaultParagraphFont"/>
    <w:rsid w:val="00183DF2"/>
  </w:style>
  <w:style w:type="character" w:customStyle="1" w:styleId="Heading1Char">
    <w:name w:val="Heading 1 Char"/>
    <w:basedOn w:val="DefaultParagraphFont"/>
    <w:link w:val="Heading1"/>
    <w:uiPriority w:val="9"/>
    <w:rsid w:val="00B15CB4"/>
    <w:rPr>
      <w:rFonts w:eastAsiaTheme="majorEastAsia" w:cstheme="majorBidi"/>
      <w:b/>
      <w:color w:val="000000" w:themeColor="text1"/>
      <w:sz w:val="32"/>
      <w:szCs w:val="32"/>
    </w:rPr>
  </w:style>
  <w:style w:type="character" w:customStyle="1" w:styleId="Heading2Char">
    <w:name w:val="Heading 2 Char"/>
    <w:basedOn w:val="DefaultParagraphFont"/>
    <w:link w:val="Heading2"/>
    <w:uiPriority w:val="9"/>
    <w:rsid w:val="00B15CB4"/>
    <w:rPr>
      <w:rFonts w:eastAsiaTheme="majorEastAsia" w:cstheme="majorBidi"/>
      <w:b/>
      <w:color w:val="000000" w:themeColor="text1"/>
      <w:sz w:val="28"/>
      <w:szCs w:val="26"/>
    </w:rPr>
  </w:style>
  <w:style w:type="paragraph" w:styleId="TOCHeading">
    <w:name w:val="TOC Heading"/>
    <w:basedOn w:val="Heading1"/>
    <w:next w:val="Normal"/>
    <w:uiPriority w:val="39"/>
    <w:unhideWhenUsed/>
    <w:qFormat/>
    <w:rsid w:val="007E7604"/>
    <w:pPr>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7E7604"/>
    <w:pPr>
      <w:spacing w:after="100"/>
    </w:pPr>
  </w:style>
  <w:style w:type="paragraph" w:styleId="TOC2">
    <w:name w:val="toc 2"/>
    <w:basedOn w:val="Normal"/>
    <w:next w:val="Normal"/>
    <w:autoRedefine/>
    <w:uiPriority w:val="39"/>
    <w:unhideWhenUsed/>
    <w:rsid w:val="007E7604"/>
    <w:pPr>
      <w:spacing w:after="100"/>
      <w:ind w:left="220"/>
    </w:pPr>
  </w:style>
  <w:style w:type="character" w:customStyle="1" w:styleId="Heading3Char">
    <w:name w:val="Heading 3 Char"/>
    <w:basedOn w:val="DefaultParagraphFont"/>
    <w:link w:val="Heading3"/>
    <w:uiPriority w:val="9"/>
    <w:rsid w:val="00326A5C"/>
    <w:rPr>
      <w:rFonts w:eastAsiaTheme="majorEastAsia" w:cstheme="majorBidi"/>
      <w:b/>
      <w:bCs/>
      <w:color w:val="000000" w:themeColor="text1"/>
      <w:sz w:val="24"/>
      <w:szCs w:val="24"/>
    </w:rPr>
  </w:style>
  <w:style w:type="paragraph" w:styleId="TOC3">
    <w:name w:val="toc 3"/>
    <w:basedOn w:val="Normal"/>
    <w:next w:val="Normal"/>
    <w:autoRedefine/>
    <w:uiPriority w:val="39"/>
    <w:unhideWhenUsed/>
    <w:rsid w:val="00EA547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7836660">
      <w:bodyDiv w:val="1"/>
      <w:marLeft w:val="0"/>
      <w:marRight w:val="0"/>
      <w:marTop w:val="0"/>
      <w:marBottom w:val="0"/>
      <w:divBdr>
        <w:top w:val="none" w:sz="0" w:space="0" w:color="auto"/>
        <w:left w:val="none" w:sz="0" w:space="0" w:color="auto"/>
        <w:bottom w:val="none" w:sz="0" w:space="0" w:color="auto"/>
        <w:right w:val="none" w:sz="0" w:space="0" w:color="auto"/>
      </w:divBdr>
    </w:div>
    <w:div w:id="534732176">
      <w:bodyDiv w:val="1"/>
      <w:marLeft w:val="0"/>
      <w:marRight w:val="0"/>
      <w:marTop w:val="0"/>
      <w:marBottom w:val="0"/>
      <w:divBdr>
        <w:top w:val="none" w:sz="0" w:space="0" w:color="auto"/>
        <w:left w:val="none" w:sz="0" w:space="0" w:color="auto"/>
        <w:bottom w:val="none" w:sz="0" w:space="0" w:color="auto"/>
        <w:right w:val="none" w:sz="0" w:space="0" w:color="auto"/>
      </w:divBdr>
    </w:div>
    <w:div w:id="636034246">
      <w:bodyDiv w:val="1"/>
      <w:marLeft w:val="0"/>
      <w:marRight w:val="0"/>
      <w:marTop w:val="0"/>
      <w:marBottom w:val="0"/>
      <w:divBdr>
        <w:top w:val="none" w:sz="0" w:space="0" w:color="auto"/>
        <w:left w:val="none" w:sz="0" w:space="0" w:color="auto"/>
        <w:bottom w:val="none" w:sz="0" w:space="0" w:color="auto"/>
        <w:right w:val="none" w:sz="0" w:space="0" w:color="auto"/>
      </w:divBdr>
    </w:div>
    <w:div w:id="817304782">
      <w:bodyDiv w:val="1"/>
      <w:marLeft w:val="0"/>
      <w:marRight w:val="0"/>
      <w:marTop w:val="0"/>
      <w:marBottom w:val="0"/>
      <w:divBdr>
        <w:top w:val="none" w:sz="0" w:space="0" w:color="auto"/>
        <w:left w:val="none" w:sz="0" w:space="0" w:color="auto"/>
        <w:bottom w:val="none" w:sz="0" w:space="0" w:color="auto"/>
        <w:right w:val="none" w:sz="0" w:space="0" w:color="auto"/>
      </w:divBdr>
    </w:div>
    <w:div w:id="862480000">
      <w:bodyDiv w:val="1"/>
      <w:marLeft w:val="0"/>
      <w:marRight w:val="0"/>
      <w:marTop w:val="0"/>
      <w:marBottom w:val="0"/>
      <w:divBdr>
        <w:top w:val="none" w:sz="0" w:space="0" w:color="auto"/>
        <w:left w:val="none" w:sz="0" w:space="0" w:color="auto"/>
        <w:bottom w:val="none" w:sz="0" w:space="0" w:color="auto"/>
        <w:right w:val="none" w:sz="0" w:space="0" w:color="auto"/>
      </w:divBdr>
    </w:div>
    <w:div w:id="1336491478">
      <w:bodyDiv w:val="1"/>
      <w:marLeft w:val="0"/>
      <w:marRight w:val="0"/>
      <w:marTop w:val="0"/>
      <w:marBottom w:val="0"/>
      <w:divBdr>
        <w:top w:val="none" w:sz="0" w:space="0" w:color="auto"/>
        <w:left w:val="none" w:sz="0" w:space="0" w:color="auto"/>
        <w:bottom w:val="none" w:sz="0" w:space="0" w:color="auto"/>
        <w:right w:val="none" w:sz="0" w:space="0" w:color="auto"/>
      </w:divBdr>
    </w:div>
    <w:div w:id="1549299602">
      <w:bodyDiv w:val="1"/>
      <w:marLeft w:val="0"/>
      <w:marRight w:val="0"/>
      <w:marTop w:val="0"/>
      <w:marBottom w:val="0"/>
      <w:divBdr>
        <w:top w:val="none" w:sz="0" w:space="0" w:color="auto"/>
        <w:left w:val="none" w:sz="0" w:space="0" w:color="auto"/>
        <w:bottom w:val="none" w:sz="0" w:space="0" w:color="auto"/>
        <w:right w:val="none" w:sz="0" w:space="0" w:color="auto"/>
      </w:divBdr>
    </w:div>
    <w:div w:id="1570385577">
      <w:bodyDiv w:val="1"/>
      <w:marLeft w:val="0"/>
      <w:marRight w:val="0"/>
      <w:marTop w:val="0"/>
      <w:marBottom w:val="0"/>
      <w:divBdr>
        <w:top w:val="none" w:sz="0" w:space="0" w:color="auto"/>
        <w:left w:val="none" w:sz="0" w:space="0" w:color="auto"/>
        <w:bottom w:val="none" w:sz="0" w:space="0" w:color="auto"/>
        <w:right w:val="none" w:sz="0" w:space="0" w:color="auto"/>
      </w:divBdr>
    </w:div>
    <w:div w:id="1595549453">
      <w:bodyDiv w:val="1"/>
      <w:marLeft w:val="0"/>
      <w:marRight w:val="0"/>
      <w:marTop w:val="0"/>
      <w:marBottom w:val="0"/>
      <w:divBdr>
        <w:top w:val="none" w:sz="0" w:space="0" w:color="auto"/>
        <w:left w:val="none" w:sz="0" w:space="0" w:color="auto"/>
        <w:bottom w:val="none" w:sz="0" w:space="0" w:color="auto"/>
        <w:right w:val="none" w:sz="0" w:space="0" w:color="auto"/>
      </w:divBdr>
    </w:div>
    <w:div w:id="1720517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search?sxsrf=ALeKk03A8IhSSNrCPgQ8XM77WbPsi6gUVg:1606067832954&amp;q=morriston+hospital+phone&amp;ludocid=9751982760875748580&amp;sa=X&amp;ved=2ahUKEwiAkpn13JbtAhWlZxUIHQnrD9sQ6BMwCHoECAEQA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google.com/search?tbs=lf:1,lf_ui:3&amp;tbm=lcl&amp;sxsrf=ALeKk02r3oWx-Ws62_xBIR6RsyAsPRSTeQ:1606067774023&amp;q=Nearest+accident+and+emergency+to+Swansea+sa1&amp;rflfq=1&amp;num=10&amp;sa=X&amp;ved=2ahUKEwiQkp_Z3JbtAhUxpnEKHYLrA5sQjGp6BAgLEEI&amp;biw=1536&amp;bih=7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Leg20</b:Tag>
    <b:SourceType>InternetSite</b:SourceType>
    <b:Guid>{E629A955-C94F-49FE-BE9C-8CB2B649706B}</b:Guid>
    <b:Title>Legislation.gov.uk</b:Title>
    <b:YearAccessed>2020</b:YearAccessed>
    <b:MonthAccessed>11</b:MonthAccessed>
    <b:DayAccessed>23</b:DayAccessed>
    <b:URL>www.legislation.gov.uk</b:URL>
    <b:RefOrder>3</b:RefOrder>
  </b:Source>
  <b:Source>
    <b:Tag>Leg201</b:Tag>
    <b:SourceType>InternetSite</b:SourceType>
    <b:Guid>{F82CDEB1-E5A4-41F8-9FE6-0E003ED8AA4C}</b:Guid>
    <b:Title>Legislation.gov.uk</b:Title>
    <b:Year>2020</b:Year>
    <b:URL>Legislation.gov.uk</b:URL>
    <b:RefOrder>1</b:RefOrder>
  </b:Source>
  <b:Source>
    <b:Tag>WRM20</b:Tag>
    <b:SourceType>InternetSite</b:SourceType>
    <b:Guid>{BC79BD77-6974-4270-AB34-DE9AB47DEB84}</b:Guid>
    <b:Title>WRM</b:Title>
    <b:Year>2020</b:Year>
    <b:URL>www.workplace-rm.com</b:URL>
    <b:RefOrder>2</b:RefOrder>
  </b:Source>
</b:Sources>
</file>

<file path=customXml/itemProps1.xml><?xml version="1.0" encoding="utf-8"?>
<ds:datastoreItem xmlns:ds="http://schemas.openxmlformats.org/officeDocument/2006/customXml" ds:itemID="{EACFB3D4-990A-4A62-9C0D-0B08C3A318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1207</TotalTime>
  <Pages>26</Pages>
  <Words>7179</Words>
  <Characters>40925</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Tomos Williams</dc:creator>
  <cp:keywords/>
  <dc:description/>
  <cp:lastModifiedBy>Tomos Williams</cp:lastModifiedBy>
  <cp:revision>13</cp:revision>
  <dcterms:created xsi:type="dcterms:W3CDTF">2020-11-21T15:57:00Z</dcterms:created>
  <dcterms:modified xsi:type="dcterms:W3CDTF">2020-11-24T21:26:00Z</dcterms:modified>
</cp:coreProperties>
</file>