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eastAsiaTheme="minorHAnsi" w:hAnsi="Arial"/>
          <w:sz w:val="24"/>
          <w:lang w:val="en-GB"/>
        </w:rPr>
        <w:id w:val="-72197997"/>
        <w:docPartObj>
          <w:docPartGallery w:val="Cover Pages"/>
          <w:docPartUnique/>
        </w:docPartObj>
      </w:sdtPr>
      <w:sdtEndPr/>
      <w:sdtContent>
        <w:p w14:paraId="634E3100" w14:textId="78678470" w:rsidR="004B2DED" w:rsidRDefault="004B2DED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9BAC87B" wp14:editId="57663122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2010B50F" w14:textId="57D74B71" w:rsidR="004B2DED" w:rsidRDefault="004B2DE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BHMP5004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9BAC87B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2010B50F" w14:textId="57D74B71" w:rsidR="004B2DED" w:rsidRDefault="004B2DE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BHMP5004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3AB4B871" w14:textId="764F6F2C" w:rsidR="004B2DED" w:rsidRDefault="002E636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0D36699C" wp14:editId="7892E40A">
                    <wp:simplePos x="0" y="0"/>
                    <wp:positionH relativeFrom="page">
                      <wp:align>right</wp:align>
                    </wp:positionH>
                    <wp:positionV relativeFrom="paragraph">
                      <wp:posOffset>1810385</wp:posOffset>
                    </wp:positionV>
                    <wp:extent cx="3558565" cy="701040"/>
                    <wp:effectExtent l="0" t="0" r="0" b="3810"/>
                    <wp:wrapNone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58565" cy="7010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E601F4" w14:textId="6D23A832" w:rsidR="00B31DE3" w:rsidRPr="002E636B" w:rsidRDefault="002E636B">
                                <w:pPr>
                                  <w:rPr>
                                    <w:rFonts w:asciiTheme="minorHAnsi" w:hAnsiTheme="minorHAnsi" w:cstheme="minorHAnsi"/>
                                    <w:sz w:val="44"/>
                                    <w:szCs w:val="40"/>
                                  </w:rPr>
                                </w:pPr>
                                <w:r w:rsidRPr="002E636B">
                                  <w:rPr>
                                    <w:rFonts w:asciiTheme="minorHAnsi" w:hAnsiTheme="minorHAnsi" w:cstheme="minorHAnsi"/>
                                    <w:sz w:val="44"/>
                                    <w:szCs w:val="40"/>
                                  </w:rPr>
                                  <w:t>Dr Crisford Chogugudza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0D36699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55" type="#_x0000_t202" style="position:absolute;margin-left:229pt;margin-top:142.55pt;width:280.2pt;height:55.2pt;z-index:251662336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" filled="f" stroked="f" strokeweight=".5pt">
                    <v:textbox>
                      <w:txbxContent>
                        <w:p w14:paraId="4DE601F4" w14:textId="6D23A832" w:rsidR="00B31DE3" w:rsidRPr="002E636B" w:rsidRDefault="002E636B">
                          <w:pPr>
                            <w:rPr>
                              <w:rFonts w:asciiTheme="minorHAnsi" w:hAnsiTheme="minorHAnsi" w:cstheme="minorHAnsi"/>
                              <w:sz w:val="44"/>
                              <w:szCs w:val="40"/>
                            </w:rPr>
                          </w:pPr>
                          <w:r w:rsidRPr="002E636B">
                            <w:rPr>
                              <w:rFonts w:asciiTheme="minorHAnsi" w:hAnsiTheme="minorHAnsi" w:cstheme="minorHAnsi"/>
                              <w:sz w:val="44"/>
                              <w:szCs w:val="40"/>
                            </w:rPr>
                            <w:t>Dr Crisford Chogugudza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 w:rsidR="00B31DE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D76FF98" wp14:editId="70101D4D">
                    <wp:simplePos x="0" y="0"/>
                    <wp:positionH relativeFrom="page">
                      <wp:posOffset>2531745</wp:posOffset>
                    </wp:positionH>
                    <wp:positionV relativeFrom="page">
                      <wp:posOffset>9401175</wp:posOffset>
                    </wp:positionV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6493143" w14:textId="0D8A3C4C" w:rsidR="004B2DED" w:rsidRPr="00B31DE3" w:rsidRDefault="00562E41" w:rsidP="00B31DE3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52"/>
                                      <w:szCs w:val="52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B2DED" w:rsidRPr="00B31DE3">
                                      <w:rPr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t>Damarah Gayle</w:t>
                                    </w:r>
                                  </w:sdtContent>
                                </w:sdt>
                              </w:p>
                              <w:p w14:paraId="30F39B3A" w14:textId="1FDA1946" w:rsidR="004B2DED" w:rsidRPr="00B31DE3" w:rsidRDefault="00562E41" w:rsidP="00B31DE3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595959" w:themeColor="text1" w:themeTint="A6"/>
                                    <w:sz w:val="44"/>
                                    <w:szCs w:val="4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aps/>
                                      <w:color w:val="595959" w:themeColor="text1" w:themeTint="A6"/>
                                      <w:sz w:val="44"/>
                                      <w:szCs w:val="44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31DE3" w:rsidRPr="00B31DE3">
                                      <w:rPr>
                                        <w:b/>
                                        <w:bCs/>
                                        <w:caps/>
                                        <w:color w:val="595959" w:themeColor="text1" w:themeTint="A6"/>
                                        <w:sz w:val="44"/>
                                        <w:szCs w:val="44"/>
                                      </w:rPr>
                                      <w:t>1918750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76FF98" id="Text Box 32" o:spid="_x0000_s1056" type="#_x0000_t202" style="position:absolute;margin-left:199.35pt;margin-top:740.25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Q5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" filled="f" stroked="f" strokeweight=".5pt">
                    <v:textbox style="mso-fit-shape-to-text:t" inset="0,0,0,0">
                      <w:txbxContent>
                        <w:p w14:paraId="36493143" w14:textId="0D8A3C4C" w:rsidR="004B2DED" w:rsidRPr="00B31DE3" w:rsidRDefault="004B2DED" w:rsidP="00B31DE3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52"/>
                                <w:szCs w:val="52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Pr="00B31DE3">
                                <w:rPr>
                                  <w:color w:val="4472C4" w:themeColor="accent1"/>
                                  <w:sz w:val="52"/>
                                  <w:szCs w:val="52"/>
                                </w:rPr>
                                <w:t>Damarah Gayle</w:t>
                              </w:r>
                            </w:sdtContent>
                          </w:sdt>
                        </w:p>
                        <w:p w14:paraId="30F39B3A" w14:textId="1FDA1946" w:rsidR="004B2DED" w:rsidRPr="00B31DE3" w:rsidRDefault="004B2DED" w:rsidP="00B31DE3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aps/>
                                <w:color w:val="595959" w:themeColor="text1" w:themeTint="A6"/>
                                <w:sz w:val="44"/>
                                <w:szCs w:val="44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B31DE3" w:rsidRPr="00B31DE3">
                                <w:rPr>
                                  <w:b/>
                                  <w:bCs/>
                                  <w:caps/>
                                  <w:color w:val="595959" w:themeColor="text1" w:themeTint="A6"/>
                                  <w:sz w:val="44"/>
                                  <w:szCs w:val="44"/>
                                </w:rPr>
                                <w:t>1918750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B2DE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950C1E7" wp14:editId="5F3B8139">
                    <wp:simplePos x="0" y="0"/>
                    <wp:positionH relativeFrom="page">
                      <wp:posOffset>3124200</wp:posOffset>
                    </wp:positionH>
                    <wp:positionV relativeFrom="page">
                      <wp:posOffset>1790700</wp:posOffset>
                    </wp:positionV>
                    <wp:extent cx="4191000" cy="1069848"/>
                    <wp:effectExtent l="0" t="0" r="0" b="889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910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FB46E08" w14:textId="7A010793" w:rsidR="004B2DED" w:rsidRPr="004B2DED" w:rsidRDefault="00562E41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HAnsi"/>
                                    <w:b/>
                                    <w:bCs/>
                                    <w:color w:val="262626" w:themeColor="text1" w:themeTint="D9"/>
                                    <w:sz w:val="60"/>
                                    <w:szCs w:val="60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HAnsi"/>
                                      <w:b/>
                                      <w:bCs/>
                                      <w:color w:val="262626" w:themeColor="text1" w:themeTint="D9"/>
                                      <w:sz w:val="60"/>
                                      <w:szCs w:val="60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03A3F">
                                      <w:rPr>
                                        <w:rFonts w:asciiTheme="majorHAnsi" w:eastAsiaTheme="majorEastAsia" w:hAnsiTheme="majorHAnsi" w:cstheme="majorHAnsi"/>
                                        <w:b/>
                                        <w:bCs/>
                                        <w:color w:val="262626" w:themeColor="text1" w:themeTint="D9"/>
                                        <w:sz w:val="60"/>
                                        <w:szCs w:val="60"/>
                                      </w:rPr>
                                      <w:t>SUPPORTING DOCUMENT</w:t>
                                    </w:r>
                                  </w:sdtContent>
                                </w:sdt>
                              </w:p>
                              <w:p w14:paraId="17EDD617" w14:textId="09625134" w:rsidR="004B2DED" w:rsidRPr="00B31DE3" w:rsidRDefault="00562E41" w:rsidP="004B2DED">
                                <w:pPr>
                                  <w:spacing w:before="120"/>
                                  <w:jc w:val="center"/>
                                  <w:rPr>
                                    <w:rFonts w:asciiTheme="majorHAnsi" w:hAnsiTheme="majorHAnsi" w:cstheme="majorHAnsi"/>
                                    <w:color w:val="404040" w:themeColor="text1" w:themeTint="BF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HAnsi"/>
                                      <w:color w:val="404040" w:themeColor="text1" w:themeTint="BF"/>
                                      <w:sz w:val="40"/>
                                      <w:szCs w:val="40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B2DED" w:rsidRPr="00B31DE3">
                                      <w:rPr>
                                        <w:rFonts w:asciiTheme="majorHAnsi" w:hAnsiTheme="majorHAnsi" w:cstheme="majorHAnsi"/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>Children, young people and families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950C1E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7" type="#_x0000_t202" style="position:absolute;margin-left:246pt;margin-top:141pt;width:330pt;height:8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0FB46E08" w14:textId="7A010793" w:rsidR="004B2DED" w:rsidRPr="004B2DED" w:rsidRDefault="00562E41">
                          <w:pPr>
                            <w:pStyle w:val="NoSpacing"/>
                            <w:rPr>
                              <w:rFonts w:asciiTheme="majorHAnsi" w:eastAsiaTheme="majorEastAsia" w:hAnsiTheme="majorHAnsi" w:cstheme="majorHAnsi"/>
                              <w:b/>
                              <w:bCs/>
                              <w:color w:val="262626" w:themeColor="text1" w:themeTint="D9"/>
                              <w:sz w:val="60"/>
                              <w:szCs w:val="60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HAnsi"/>
                                <w:b/>
                                <w:bCs/>
                                <w:color w:val="262626" w:themeColor="text1" w:themeTint="D9"/>
                                <w:sz w:val="60"/>
                                <w:szCs w:val="60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003A3F">
                                <w:rPr>
                                  <w:rFonts w:asciiTheme="majorHAnsi" w:eastAsiaTheme="majorEastAsia" w:hAnsiTheme="majorHAnsi" w:cstheme="majorHAnsi"/>
                                  <w:b/>
                                  <w:bCs/>
                                  <w:color w:val="262626" w:themeColor="text1" w:themeTint="D9"/>
                                  <w:sz w:val="60"/>
                                  <w:szCs w:val="60"/>
                                </w:rPr>
                                <w:t>SUPPORTING DOCUMENT</w:t>
                              </w:r>
                            </w:sdtContent>
                          </w:sdt>
                        </w:p>
                        <w:p w14:paraId="17EDD617" w14:textId="09625134" w:rsidR="004B2DED" w:rsidRPr="00B31DE3" w:rsidRDefault="00562E41" w:rsidP="004B2DED">
                          <w:pPr>
                            <w:spacing w:before="120"/>
                            <w:jc w:val="center"/>
                            <w:rPr>
                              <w:rFonts w:asciiTheme="majorHAnsi" w:hAnsiTheme="majorHAnsi" w:cstheme="majorHAnsi"/>
                              <w:color w:val="404040" w:themeColor="text1" w:themeTint="BF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HAnsi"/>
                                <w:color w:val="404040" w:themeColor="text1" w:themeTint="BF"/>
                                <w:sz w:val="40"/>
                                <w:szCs w:val="40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4B2DED" w:rsidRPr="00B31DE3">
                                <w:rPr>
                                  <w:rFonts w:asciiTheme="majorHAnsi" w:hAnsiTheme="majorHAnsi" w:cstheme="majorHAnsi"/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>Children, young people and families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B2DED">
            <w:br w:type="page"/>
          </w:r>
        </w:p>
      </w:sdtContent>
    </w:sdt>
    <w:sdt>
      <w:sdtPr>
        <w:rPr>
          <w:rFonts w:ascii="Arial" w:eastAsiaTheme="minorHAnsi" w:hAnsi="Arial" w:cstheme="minorBidi"/>
          <w:color w:val="auto"/>
          <w:sz w:val="36"/>
          <w:szCs w:val="36"/>
          <w:lang w:val="en-GB"/>
        </w:rPr>
        <w:id w:val="423921849"/>
        <w:docPartObj>
          <w:docPartGallery w:val="Table of Contents"/>
          <w:docPartUnique/>
        </w:docPartObj>
      </w:sdtPr>
      <w:sdtEndPr/>
      <w:sdtContent>
        <w:p w14:paraId="3EE391C6" w14:textId="553659EA" w:rsidR="002E636B" w:rsidRDefault="002E636B" w:rsidP="00B727EB">
          <w:pPr>
            <w:pStyle w:val="TOCHeading"/>
            <w:spacing w:line="360" w:lineRule="auto"/>
            <w:jc w:val="center"/>
            <w:rPr>
              <w:b/>
              <w:bCs/>
              <w:sz w:val="52"/>
              <w:szCs w:val="52"/>
            </w:rPr>
          </w:pPr>
          <w:r w:rsidRPr="00B727EB">
            <w:rPr>
              <w:b/>
              <w:bCs/>
              <w:sz w:val="52"/>
              <w:szCs w:val="52"/>
            </w:rPr>
            <w:t>Table of Contents</w:t>
          </w:r>
        </w:p>
        <w:p w14:paraId="2124453E" w14:textId="1542BBD9" w:rsidR="00B727EB" w:rsidRDefault="00B727EB" w:rsidP="00B727EB">
          <w:pPr>
            <w:spacing w:line="360" w:lineRule="auto"/>
            <w:rPr>
              <w:lang w:val="en-US"/>
            </w:rPr>
          </w:pPr>
        </w:p>
        <w:p w14:paraId="3C2D1EEB" w14:textId="727EA16E" w:rsidR="00B727EB" w:rsidRDefault="00B727EB" w:rsidP="00B727EB">
          <w:pPr>
            <w:spacing w:line="360" w:lineRule="auto"/>
            <w:rPr>
              <w:lang w:val="en-US"/>
            </w:rPr>
          </w:pPr>
        </w:p>
        <w:p w14:paraId="7F03F5DD" w14:textId="77777777" w:rsidR="00B727EB" w:rsidRPr="00B727EB" w:rsidRDefault="00B727EB" w:rsidP="00B727EB">
          <w:pPr>
            <w:spacing w:line="360" w:lineRule="auto"/>
            <w:rPr>
              <w:lang w:val="en-US"/>
            </w:rPr>
          </w:pPr>
        </w:p>
        <w:p w14:paraId="3B5C1C5E" w14:textId="2BB56AAE" w:rsidR="002E636B" w:rsidRPr="00ED45AA" w:rsidRDefault="00B7177F" w:rsidP="00B727EB">
          <w:pPr>
            <w:pStyle w:val="TOC1"/>
            <w:spacing w:line="360" w:lineRule="auto"/>
            <w:rPr>
              <w:sz w:val="36"/>
              <w:szCs w:val="36"/>
            </w:rPr>
          </w:pPr>
          <w:r w:rsidRPr="00ED45AA">
            <w:rPr>
              <w:sz w:val="36"/>
              <w:szCs w:val="36"/>
            </w:rPr>
            <w:t>Introduction</w:t>
          </w:r>
          <w:r w:rsidR="002E636B" w:rsidRPr="00ED45AA">
            <w:rPr>
              <w:sz w:val="36"/>
              <w:szCs w:val="36"/>
            </w:rPr>
            <w:ptab w:relativeTo="margin" w:alignment="right" w:leader="dot"/>
          </w:r>
          <w:r w:rsidR="000B74F5" w:rsidRPr="00ED45AA">
            <w:rPr>
              <w:sz w:val="36"/>
              <w:szCs w:val="36"/>
            </w:rPr>
            <w:t>2</w:t>
          </w:r>
        </w:p>
        <w:p w14:paraId="57B907E8" w14:textId="25CF4464" w:rsidR="002E636B" w:rsidRPr="00ED45AA" w:rsidRDefault="00B7177F" w:rsidP="00B727EB">
          <w:pPr>
            <w:pStyle w:val="TOC2"/>
            <w:spacing w:line="360" w:lineRule="auto"/>
            <w:ind w:left="0"/>
            <w:rPr>
              <w:sz w:val="36"/>
              <w:szCs w:val="36"/>
            </w:rPr>
          </w:pPr>
          <w:bookmarkStart w:id="0" w:name="_Hlk89076575"/>
          <w:r w:rsidRPr="00ED45AA">
            <w:rPr>
              <w:sz w:val="36"/>
              <w:szCs w:val="36"/>
            </w:rPr>
            <w:t>Factors contributing to vulnerability</w:t>
          </w:r>
          <w:r w:rsidR="002E636B" w:rsidRPr="00ED45AA">
            <w:rPr>
              <w:sz w:val="36"/>
              <w:szCs w:val="36"/>
            </w:rPr>
            <w:ptab w:relativeTo="margin" w:alignment="right" w:leader="dot"/>
          </w:r>
          <w:r w:rsidR="002E636B" w:rsidRPr="00ED45AA">
            <w:rPr>
              <w:sz w:val="36"/>
              <w:szCs w:val="36"/>
            </w:rPr>
            <w:t>2</w:t>
          </w:r>
        </w:p>
        <w:bookmarkEnd w:id="0"/>
        <w:p w14:paraId="70712D3D" w14:textId="79182DE6" w:rsidR="002E636B" w:rsidRPr="00ED45AA" w:rsidRDefault="00B7177F" w:rsidP="00B727EB">
          <w:pPr>
            <w:pStyle w:val="TOC3"/>
            <w:spacing w:line="360" w:lineRule="auto"/>
            <w:ind w:left="0"/>
            <w:rPr>
              <w:sz w:val="36"/>
              <w:szCs w:val="36"/>
            </w:rPr>
          </w:pPr>
          <w:r w:rsidRPr="00ED45AA">
            <w:rPr>
              <w:sz w:val="36"/>
              <w:szCs w:val="36"/>
            </w:rPr>
            <w:t xml:space="preserve">Risk and </w:t>
          </w:r>
          <w:r w:rsidR="008A2B3C" w:rsidRPr="00ED45AA">
            <w:rPr>
              <w:sz w:val="36"/>
              <w:szCs w:val="36"/>
            </w:rPr>
            <w:t>protective factors</w:t>
          </w:r>
          <w:r w:rsidR="002E636B" w:rsidRPr="00ED45AA">
            <w:rPr>
              <w:sz w:val="36"/>
              <w:szCs w:val="36"/>
            </w:rPr>
            <w:ptab w:relativeTo="margin" w:alignment="right" w:leader="dot"/>
          </w:r>
          <w:r w:rsidR="00D47C55">
            <w:rPr>
              <w:sz w:val="36"/>
              <w:szCs w:val="36"/>
            </w:rPr>
            <w:t>2</w:t>
          </w:r>
        </w:p>
        <w:p w14:paraId="40E174D2" w14:textId="0E2E76CE" w:rsidR="002E636B" w:rsidRPr="00ED45AA" w:rsidRDefault="00B727EB" w:rsidP="00B727EB">
          <w:pPr>
            <w:pStyle w:val="TOC1"/>
            <w:spacing w:line="360" w:lineRule="auto"/>
            <w:rPr>
              <w:sz w:val="36"/>
              <w:szCs w:val="36"/>
            </w:rPr>
          </w:pPr>
          <w:r w:rsidRPr="00ED45AA">
            <w:rPr>
              <w:sz w:val="36"/>
              <w:szCs w:val="36"/>
            </w:rPr>
            <w:t xml:space="preserve">Roles and impact of multi-disciplinary services </w:t>
          </w:r>
          <w:r w:rsidR="002E636B" w:rsidRPr="00ED45AA">
            <w:rPr>
              <w:sz w:val="36"/>
              <w:szCs w:val="36"/>
            </w:rPr>
            <w:ptab w:relativeTo="margin" w:alignment="right" w:leader="dot"/>
          </w:r>
          <w:r w:rsidR="00317538">
            <w:rPr>
              <w:sz w:val="36"/>
              <w:szCs w:val="36"/>
            </w:rPr>
            <w:t>3</w:t>
          </w:r>
        </w:p>
        <w:p w14:paraId="244B7947" w14:textId="780A8ED2" w:rsidR="002E636B" w:rsidRPr="00ED45AA" w:rsidRDefault="00B727EB" w:rsidP="00B727EB">
          <w:pPr>
            <w:pStyle w:val="TOC2"/>
            <w:spacing w:line="360" w:lineRule="auto"/>
            <w:ind w:left="0"/>
            <w:rPr>
              <w:sz w:val="36"/>
              <w:szCs w:val="36"/>
            </w:rPr>
          </w:pPr>
          <w:r w:rsidRPr="00ED45AA">
            <w:rPr>
              <w:sz w:val="36"/>
              <w:szCs w:val="36"/>
            </w:rPr>
            <w:t>Recommendation</w:t>
          </w:r>
          <w:r w:rsidR="002E636B" w:rsidRPr="00ED45AA">
            <w:rPr>
              <w:sz w:val="36"/>
              <w:szCs w:val="36"/>
            </w:rPr>
            <w:ptab w:relativeTo="margin" w:alignment="right" w:leader="dot"/>
          </w:r>
          <w:r w:rsidR="009C700E">
            <w:rPr>
              <w:sz w:val="36"/>
              <w:szCs w:val="36"/>
            </w:rPr>
            <w:t>4</w:t>
          </w:r>
        </w:p>
        <w:p w14:paraId="695BE8EE" w14:textId="0FA73B6D" w:rsidR="0057123B" w:rsidRPr="00ED45AA" w:rsidRDefault="00B727EB" w:rsidP="00B727EB">
          <w:pPr>
            <w:pStyle w:val="TOC3"/>
            <w:spacing w:line="360" w:lineRule="auto"/>
            <w:ind w:left="0"/>
            <w:rPr>
              <w:sz w:val="36"/>
              <w:szCs w:val="36"/>
            </w:rPr>
          </w:pPr>
          <w:r w:rsidRPr="00ED45AA">
            <w:rPr>
              <w:sz w:val="36"/>
              <w:szCs w:val="36"/>
            </w:rPr>
            <w:t xml:space="preserve">Conclusion </w:t>
          </w:r>
          <w:r w:rsidR="002E636B" w:rsidRPr="00ED45AA">
            <w:rPr>
              <w:sz w:val="36"/>
              <w:szCs w:val="36"/>
            </w:rPr>
            <w:ptab w:relativeTo="margin" w:alignment="right" w:leader="dot"/>
          </w:r>
          <w:r w:rsidR="009C700E">
            <w:rPr>
              <w:sz w:val="36"/>
              <w:szCs w:val="36"/>
            </w:rPr>
            <w:t>4</w:t>
          </w:r>
        </w:p>
        <w:p w14:paraId="7B29B2CA" w14:textId="095867E1" w:rsidR="0057123B" w:rsidRPr="00ED45AA" w:rsidRDefault="0057123B" w:rsidP="0057123B">
          <w:pPr>
            <w:pStyle w:val="TOC2"/>
            <w:spacing w:line="360" w:lineRule="auto"/>
            <w:ind w:left="0"/>
            <w:rPr>
              <w:sz w:val="36"/>
              <w:szCs w:val="36"/>
            </w:rPr>
          </w:pPr>
          <w:r w:rsidRPr="00ED45AA">
            <w:rPr>
              <w:sz w:val="36"/>
              <w:szCs w:val="36"/>
            </w:rPr>
            <w:t>References</w:t>
          </w:r>
          <w:r w:rsidRPr="00ED45AA">
            <w:rPr>
              <w:sz w:val="36"/>
              <w:szCs w:val="36"/>
            </w:rPr>
            <w:ptab w:relativeTo="margin" w:alignment="right" w:leader="dot"/>
          </w:r>
          <w:r w:rsidR="009C700E">
            <w:rPr>
              <w:sz w:val="36"/>
              <w:szCs w:val="36"/>
            </w:rPr>
            <w:t>5</w:t>
          </w:r>
        </w:p>
        <w:p w14:paraId="7E785C3A" w14:textId="3F3B84A1" w:rsidR="002E636B" w:rsidRPr="0057123B" w:rsidRDefault="00562E41" w:rsidP="0057123B">
          <w:pPr>
            <w:rPr>
              <w:lang w:val="en-US"/>
            </w:rPr>
          </w:pPr>
        </w:p>
      </w:sdtContent>
    </w:sdt>
    <w:p w14:paraId="7DDE4980" w14:textId="7EA78E9F" w:rsidR="00603711" w:rsidRDefault="00AE0BC4">
      <w:r>
        <w:tab/>
      </w:r>
    </w:p>
    <w:p w14:paraId="7D1760E5" w14:textId="04ED2A34" w:rsidR="00104AD1" w:rsidRDefault="00104AD1"/>
    <w:p w14:paraId="1978CDDB" w14:textId="4A7E108B" w:rsidR="00104AD1" w:rsidRDefault="00104AD1">
      <w:r>
        <w:br w:type="page"/>
      </w:r>
    </w:p>
    <w:p w14:paraId="2EE4148D" w14:textId="0E1E30C8" w:rsidR="0066682B" w:rsidRPr="00130137" w:rsidRDefault="0066682B" w:rsidP="00F6545A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130137">
        <w:rPr>
          <w:b/>
          <w:bCs/>
          <w:sz w:val="28"/>
          <w:szCs w:val="24"/>
          <w:u w:val="single"/>
        </w:rPr>
        <w:lastRenderedPageBreak/>
        <w:t>Introduction</w:t>
      </w:r>
    </w:p>
    <w:p w14:paraId="21085FEB" w14:textId="77777777" w:rsidR="0066682B" w:rsidRDefault="0066682B" w:rsidP="00F6545A">
      <w:pPr>
        <w:spacing w:line="360" w:lineRule="auto"/>
        <w:jc w:val="both"/>
      </w:pPr>
    </w:p>
    <w:p w14:paraId="614D70FF" w14:textId="4DC12187" w:rsidR="00104AD1" w:rsidRPr="00003A3F" w:rsidRDefault="00104AD1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>This paper is to support a short presentation produced by our group</w:t>
      </w:r>
      <w:r w:rsidR="00C76C2E" w:rsidRPr="00003A3F">
        <w:rPr>
          <w:sz w:val="22"/>
          <w:szCs w:val="20"/>
        </w:rPr>
        <w:t>,</w:t>
      </w:r>
      <w:r w:rsidRPr="00003A3F">
        <w:rPr>
          <w:sz w:val="22"/>
          <w:szCs w:val="20"/>
        </w:rPr>
        <w:t xml:space="preserve"> that focused on Family D</w:t>
      </w:r>
      <w:r w:rsidR="00972151" w:rsidRPr="00003A3F">
        <w:rPr>
          <w:sz w:val="22"/>
          <w:szCs w:val="20"/>
        </w:rPr>
        <w:t xml:space="preserve"> case study</w:t>
      </w:r>
      <w:r w:rsidRPr="00003A3F">
        <w:rPr>
          <w:sz w:val="22"/>
          <w:szCs w:val="20"/>
        </w:rPr>
        <w:t>. This family consists of a</w:t>
      </w:r>
      <w:r w:rsidR="00C76C2E" w:rsidRPr="00003A3F">
        <w:rPr>
          <w:sz w:val="22"/>
          <w:szCs w:val="20"/>
        </w:rPr>
        <w:t>n unemployed</w:t>
      </w:r>
      <w:r w:rsidRPr="00003A3F">
        <w:rPr>
          <w:sz w:val="22"/>
          <w:szCs w:val="20"/>
        </w:rPr>
        <w:t xml:space="preserve"> </w:t>
      </w:r>
      <w:r w:rsidR="00C76C2E" w:rsidRPr="00003A3F">
        <w:rPr>
          <w:sz w:val="22"/>
          <w:szCs w:val="20"/>
        </w:rPr>
        <w:t>mother</w:t>
      </w:r>
      <w:r w:rsidRPr="00003A3F">
        <w:rPr>
          <w:sz w:val="22"/>
          <w:szCs w:val="20"/>
        </w:rPr>
        <w:t xml:space="preserve">, a son who has recently left care, two secondary aged girls and a </w:t>
      </w:r>
      <w:r w:rsidR="00E6474E" w:rsidRPr="00003A3F">
        <w:rPr>
          <w:sz w:val="22"/>
          <w:szCs w:val="20"/>
        </w:rPr>
        <w:t xml:space="preserve">young </w:t>
      </w:r>
      <w:r w:rsidRPr="00003A3F">
        <w:rPr>
          <w:sz w:val="22"/>
          <w:szCs w:val="20"/>
        </w:rPr>
        <w:t>son who has disabilities.</w:t>
      </w:r>
      <w:r w:rsidR="00C76C2E" w:rsidRPr="00003A3F">
        <w:rPr>
          <w:sz w:val="22"/>
          <w:szCs w:val="20"/>
        </w:rPr>
        <w:t xml:space="preserve"> As a group we were asked to identify the risk factors for the family and discuss the policies and professional interventions that were put in place by the multi-disciplinary agencies.</w:t>
      </w:r>
    </w:p>
    <w:p w14:paraId="6DB39B45" w14:textId="77777777" w:rsidR="004B7E5E" w:rsidRDefault="004B7E5E" w:rsidP="00F6545A">
      <w:pPr>
        <w:spacing w:line="360" w:lineRule="auto"/>
        <w:jc w:val="both"/>
      </w:pPr>
    </w:p>
    <w:p w14:paraId="67A1EE46" w14:textId="50206473" w:rsidR="00F6545A" w:rsidRPr="00130137" w:rsidRDefault="004B7E5E" w:rsidP="00F6545A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130137">
        <w:rPr>
          <w:b/>
          <w:bCs/>
          <w:sz w:val="28"/>
          <w:szCs w:val="24"/>
          <w:u w:val="single"/>
        </w:rPr>
        <w:t xml:space="preserve">Factors contributing to vulnerability </w:t>
      </w:r>
    </w:p>
    <w:p w14:paraId="05BA6A12" w14:textId="77777777" w:rsidR="004B7E5E" w:rsidRPr="004B7E5E" w:rsidRDefault="004B7E5E" w:rsidP="00F6545A">
      <w:pPr>
        <w:spacing w:line="360" w:lineRule="auto"/>
        <w:jc w:val="both"/>
        <w:rPr>
          <w:b/>
          <w:bCs/>
          <w:u w:val="single"/>
        </w:rPr>
      </w:pPr>
    </w:p>
    <w:p w14:paraId="7042922F" w14:textId="77777777" w:rsidR="00D054CD" w:rsidRPr="00003A3F" w:rsidRDefault="00C84DBB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 xml:space="preserve">Family D had many factors that put them in a state of vulnerability. </w:t>
      </w:r>
      <w:r w:rsidR="00555F6D" w:rsidRPr="00003A3F">
        <w:rPr>
          <w:sz w:val="22"/>
          <w:szCs w:val="20"/>
        </w:rPr>
        <w:t xml:space="preserve">This is defined as being open to possible harm </w:t>
      </w:r>
      <w:r w:rsidR="00765080" w:rsidRPr="00003A3F">
        <w:rPr>
          <w:sz w:val="22"/>
          <w:szCs w:val="20"/>
        </w:rPr>
        <w:t>(</w:t>
      </w:r>
      <w:proofErr w:type="spellStart"/>
      <w:r w:rsidR="00F86F9D" w:rsidRPr="00003A3F">
        <w:rPr>
          <w:sz w:val="22"/>
          <w:szCs w:val="20"/>
        </w:rPr>
        <w:t>Adger</w:t>
      </w:r>
      <w:proofErr w:type="spellEnd"/>
      <w:r w:rsidR="00F86F9D" w:rsidRPr="00003A3F">
        <w:rPr>
          <w:sz w:val="22"/>
          <w:szCs w:val="20"/>
        </w:rPr>
        <w:t>,</w:t>
      </w:r>
      <w:r w:rsidR="008D7967" w:rsidRPr="00003A3F">
        <w:rPr>
          <w:sz w:val="22"/>
          <w:szCs w:val="20"/>
        </w:rPr>
        <w:t xml:space="preserve"> </w:t>
      </w:r>
      <w:r w:rsidR="00F86F9D" w:rsidRPr="00003A3F">
        <w:rPr>
          <w:sz w:val="22"/>
          <w:szCs w:val="20"/>
        </w:rPr>
        <w:t xml:space="preserve">2006). A referral was made by the </w:t>
      </w:r>
      <w:r w:rsidR="0085416A" w:rsidRPr="00003A3F">
        <w:rPr>
          <w:sz w:val="22"/>
          <w:szCs w:val="20"/>
        </w:rPr>
        <w:t>Neighbourhood Services</w:t>
      </w:r>
      <w:r w:rsidR="002D3FC7" w:rsidRPr="00003A3F">
        <w:rPr>
          <w:sz w:val="22"/>
          <w:szCs w:val="20"/>
        </w:rPr>
        <w:t>,</w:t>
      </w:r>
      <w:r w:rsidR="0085416A" w:rsidRPr="00003A3F">
        <w:rPr>
          <w:sz w:val="22"/>
          <w:szCs w:val="20"/>
        </w:rPr>
        <w:t xml:space="preserve"> this was due to many issues the family were presenting. </w:t>
      </w:r>
    </w:p>
    <w:p w14:paraId="1FF0FA7F" w14:textId="77777777" w:rsidR="00D054CD" w:rsidRPr="00003A3F" w:rsidRDefault="00D054CD" w:rsidP="00F6545A">
      <w:pPr>
        <w:spacing w:line="360" w:lineRule="auto"/>
        <w:jc w:val="both"/>
        <w:rPr>
          <w:sz w:val="22"/>
          <w:szCs w:val="20"/>
        </w:rPr>
      </w:pPr>
    </w:p>
    <w:p w14:paraId="4852E234" w14:textId="0AA3C98B" w:rsidR="00392066" w:rsidRPr="00003A3F" w:rsidRDefault="0085416A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>T</w:t>
      </w:r>
      <w:r w:rsidR="00740448" w:rsidRPr="00003A3F">
        <w:rPr>
          <w:sz w:val="22"/>
          <w:szCs w:val="20"/>
        </w:rPr>
        <w:t>his mother of four,</w:t>
      </w:r>
      <w:r w:rsidRPr="00003A3F">
        <w:rPr>
          <w:sz w:val="22"/>
          <w:szCs w:val="20"/>
        </w:rPr>
        <w:t xml:space="preserve"> was unemployed and in receipt of income support</w:t>
      </w:r>
      <w:r w:rsidR="002D3FC7" w:rsidRPr="00003A3F">
        <w:rPr>
          <w:sz w:val="22"/>
          <w:szCs w:val="20"/>
        </w:rPr>
        <w:t>, which was heavily relied on</w:t>
      </w:r>
      <w:r w:rsidR="00DE5A2F" w:rsidRPr="00003A3F">
        <w:rPr>
          <w:sz w:val="22"/>
          <w:szCs w:val="20"/>
        </w:rPr>
        <w:t>. The lack of finances</w:t>
      </w:r>
      <w:r w:rsidR="00010E32" w:rsidRPr="00003A3F">
        <w:rPr>
          <w:sz w:val="22"/>
          <w:szCs w:val="20"/>
        </w:rPr>
        <w:t xml:space="preserve"> has an</w:t>
      </w:r>
      <w:r w:rsidR="00DE5A2F" w:rsidRPr="00003A3F">
        <w:rPr>
          <w:sz w:val="22"/>
          <w:szCs w:val="20"/>
        </w:rPr>
        <w:t xml:space="preserve"> </w:t>
      </w:r>
      <w:r w:rsidR="00FA1644" w:rsidRPr="00003A3F">
        <w:rPr>
          <w:sz w:val="22"/>
          <w:szCs w:val="20"/>
        </w:rPr>
        <w:t>impact</w:t>
      </w:r>
      <w:r w:rsidR="00010E32" w:rsidRPr="00003A3F">
        <w:rPr>
          <w:sz w:val="22"/>
          <w:szCs w:val="20"/>
        </w:rPr>
        <w:t xml:space="preserve"> on</w:t>
      </w:r>
      <w:r w:rsidR="00E247BA" w:rsidRPr="00003A3F">
        <w:rPr>
          <w:sz w:val="22"/>
          <w:szCs w:val="20"/>
        </w:rPr>
        <w:t xml:space="preserve"> the family</w:t>
      </w:r>
      <w:r w:rsidR="00273FBE" w:rsidRPr="00003A3F">
        <w:rPr>
          <w:sz w:val="22"/>
          <w:szCs w:val="20"/>
        </w:rPr>
        <w:t>’</w:t>
      </w:r>
      <w:r w:rsidR="00FA1644" w:rsidRPr="00003A3F">
        <w:rPr>
          <w:sz w:val="22"/>
          <w:szCs w:val="20"/>
        </w:rPr>
        <w:t>s</w:t>
      </w:r>
      <w:r w:rsidR="00273FBE" w:rsidRPr="00003A3F">
        <w:rPr>
          <w:sz w:val="22"/>
          <w:szCs w:val="20"/>
        </w:rPr>
        <w:t xml:space="preserve"> home environment</w:t>
      </w:r>
      <w:r w:rsidR="00010E32" w:rsidRPr="00003A3F">
        <w:rPr>
          <w:sz w:val="22"/>
          <w:szCs w:val="20"/>
        </w:rPr>
        <w:t>. The a</w:t>
      </w:r>
      <w:r w:rsidR="00B26A69" w:rsidRPr="00003A3F">
        <w:rPr>
          <w:sz w:val="22"/>
          <w:szCs w:val="20"/>
        </w:rPr>
        <w:t>verage famil</w:t>
      </w:r>
      <w:r w:rsidR="00010E32" w:rsidRPr="00003A3F">
        <w:rPr>
          <w:sz w:val="22"/>
          <w:szCs w:val="20"/>
        </w:rPr>
        <w:t>y</w:t>
      </w:r>
      <w:r w:rsidR="00B26A69" w:rsidRPr="00003A3F">
        <w:rPr>
          <w:sz w:val="22"/>
          <w:szCs w:val="20"/>
        </w:rPr>
        <w:t xml:space="preserve"> that </w:t>
      </w:r>
      <w:r w:rsidR="00DF6B7C" w:rsidRPr="00003A3F">
        <w:rPr>
          <w:sz w:val="22"/>
          <w:szCs w:val="20"/>
        </w:rPr>
        <w:t>is in a better financial position,</w:t>
      </w:r>
      <w:r w:rsidR="00B26A69" w:rsidRPr="00003A3F">
        <w:rPr>
          <w:sz w:val="22"/>
          <w:szCs w:val="20"/>
        </w:rPr>
        <w:t xml:space="preserve"> </w:t>
      </w:r>
      <w:r w:rsidR="00CC32F3" w:rsidRPr="00003A3F">
        <w:rPr>
          <w:sz w:val="22"/>
          <w:szCs w:val="20"/>
        </w:rPr>
        <w:t>can</w:t>
      </w:r>
      <w:r w:rsidR="00921FFF" w:rsidRPr="00003A3F">
        <w:rPr>
          <w:sz w:val="22"/>
          <w:szCs w:val="20"/>
        </w:rPr>
        <w:t xml:space="preserve"> use it as a release by taking the family away on holiday.</w:t>
      </w:r>
      <w:r w:rsidR="00D66AFC" w:rsidRPr="00003A3F">
        <w:rPr>
          <w:sz w:val="22"/>
          <w:szCs w:val="20"/>
        </w:rPr>
        <w:t xml:space="preserve"> Whereas </w:t>
      </w:r>
      <w:r w:rsidR="00FA1644" w:rsidRPr="00003A3F">
        <w:rPr>
          <w:sz w:val="22"/>
          <w:szCs w:val="20"/>
        </w:rPr>
        <w:t>low-income</w:t>
      </w:r>
      <w:r w:rsidR="00D66AFC" w:rsidRPr="00003A3F">
        <w:rPr>
          <w:sz w:val="22"/>
          <w:szCs w:val="20"/>
        </w:rPr>
        <w:t xml:space="preserve"> households are not able to</w:t>
      </w:r>
      <w:r w:rsidR="00CC32F3" w:rsidRPr="00003A3F">
        <w:rPr>
          <w:sz w:val="22"/>
          <w:szCs w:val="20"/>
        </w:rPr>
        <w:t>,</w:t>
      </w:r>
      <w:r w:rsidR="00D66AFC" w:rsidRPr="00003A3F">
        <w:rPr>
          <w:sz w:val="22"/>
          <w:szCs w:val="20"/>
        </w:rPr>
        <w:t xml:space="preserve"> which can create </w:t>
      </w:r>
      <w:r w:rsidR="007F4D81" w:rsidRPr="00003A3F">
        <w:rPr>
          <w:sz w:val="22"/>
          <w:szCs w:val="20"/>
        </w:rPr>
        <w:t>emotional problems within the home</w:t>
      </w:r>
      <w:r w:rsidR="00CC32F3" w:rsidRPr="00003A3F">
        <w:rPr>
          <w:sz w:val="22"/>
          <w:szCs w:val="20"/>
        </w:rPr>
        <w:t xml:space="preserve"> </w:t>
      </w:r>
      <w:r w:rsidR="00C04CCE" w:rsidRPr="00003A3F">
        <w:rPr>
          <w:sz w:val="22"/>
          <w:szCs w:val="20"/>
        </w:rPr>
        <w:t xml:space="preserve">(Park, Turnbull and </w:t>
      </w:r>
      <w:r w:rsidR="000465C6" w:rsidRPr="00003A3F">
        <w:rPr>
          <w:sz w:val="22"/>
          <w:szCs w:val="20"/>
        </w:rPr>
        <w:t xml:space="preserve">Turnbull </w:t>
      </w:r>
      <w:proofErr w:type="spellStart"/>
      <w:r w:rsidR="000465C6" w:rsidRPr="00003A3F">
        <w:rPr>
          <w:sz w:val="22"/>
          <w:szCs w:val="20"/>
        </w:rPr>
        <w:t>lll</w:t>
      </w:r>
      <w:proofErr w:type="spellEnd"/>
      <w:r w:rsidR="000465C6" w:rsidRPr="00003A3F">
        <w:rPr>
          <w:sz w:val="22"/>
          <w:szCs w:val="20"/>
        </w:rPr>
        <w:t>, 2002)</w:t>
      </w:r>
      <w:r w:rsidR="00AB582E" w:rsidRPr="00003A3F">
        <w:rPr>
          <w:sz w:val="22"/>
          <w:szCs w:val="20"/>
        </w:rPr>
        <w:t xml:space="preserve">. </w:t>
      </w:r>
    </w:p>
    <w:p w14:paraId="1CBC7D47" w14:textId="77777777" w:rsidR="00392066" w:rsidRPr="00003A3F" w:rsidRDefault="00392066" w:rsidP="00F6545A">
      <w:pPr>
        <w:spacing w:line="360" w:lineRule="auto"/>
        <w:jc w:val="both"/>
        <w:rPr>
          <w:sz w:val="22"/>
          <w:szCs w:val="20"/>
        </w:rPr>
      </w:pPr>
    </w:p>
    <w:p w14:paraId="68D6A4E5" w14:textId="247A0A82" w:rsidR="00F6545A" w:rsidRPr="00003A3F" w:rsidRDefault="00FA1644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>Mom</w:t>
      </w:r>
      <w:r w:rsidR="00AB582E" w:rsidRPr="00003A3F">
        <w:rPr>
          <w:sz w:val="22"/>
          <w:szCs w:val="20"/>
        </w:rPr>
        <w:t xml:space="preserve"> moved to escape her partner, who did not reside with her, but concerns were made rega</w:t>
      </w:r>
      <w:r w:rsidR="002D3FC7" w:rsidRPr="00003A3F">
        <w:rPr>
          <w:sz w:val="22"/>
          <w:szCs w:val="20"/>
        </w:rPr>
        <w:t xml:space="preserve">rding domestic violence. </w:t>
      </w:r>
      <w:r w:rsidR="00856FF4" w:rsidRPr="00003A3F">
        <w:rPr>
          <w:sz w:val="22"/>
          <w:szCs w:val="20"/>
        </w:rPr>
        <w:t>This could have a huge negative impact, not only on the mom but the children too. Many sources have reported that in comparison to families where domestic violence is not present</w:t>
      </w:r>
      <w:r w:rsidR="00D30224" w:rsidRPr="00003A3F">
        <w:rPr>
          <w:sz w:val="22"/>
          <w:szCs w:val="20"/>
        </w:rPr>
        <w:t xml:space="preserve">, </w:t>
      </w:r>
      <w:r w:rsidR="00856FF4" w:rsidRPr="00003A3F">
        <w:rPr>
          <w:sz w:val="22"/>
          <w:szCs w:val="20"/>
        </w:rPr>
        <w:t>child</w:t>
      </w:r>
      <w:r w:rsidR="00791B96" w:rsidRPr="00003A3F">
        <w:rPr>
          <w:sz w:val="22"/>
          <w:szCs w:val="20"/>
        </w:rPr>
        <w:t xml:space="preserve">ren of school age </w:t>
      </w:r>
      <w:r w:rsidR="00D30224" w:rsidRPr="00003A3F">
        <w:rPr>
          <w:sz w:val="22"/>
          <w:szCs w:val="20"/>
        </w:rPr>
        <w:t xml:space="preserve">begin to show problems in their behaviour. Witnessing domestic violence </w:t>
      </w:r>
      <w:r w:rsidR="00CD53CC" w:rsidRPr="00003A3F">
        <w:rPr>
          <w:sz w:val="22"/>
          <w:szCs w:val="20"/>
        </w:rPr>
        <w:t xml:space="preserve">can </w:t>
      </w:r>
      <w:r w:rsidR="00D30224" w:rsidRPr="00003A3F">
        <w:rPr>
          <w:sz w:val="22"/>
          <w:szCs w:val="20"/>
        </w:rPr>
        <w:t>cause them to be</w:t>
      </w:r>
      <w:r w:rsidR="00791B96" w:rsidRPr="00003A3F">
        <w:rPr>
          <w:sz w:val="22"/>
          <w:szCs w:val="20"/>
        </w:rPr>
        <w:t xml:space="preserve"> aggressive and withdrawn</w:t>
      </w:r>
      <w:r w:rsidR="00D30224" w:rsidRPr="00003A3F">
        <w:rPr>
          <w:sz w:val="22"/>
          <w:szCs w:val="20"/>
        </w:rPr>
        <w:t xml:space="preserve"> (Osofsky, 1995).</w:t>
      </w:r>
      <w:r w:rsidR="008D7967" w:rsidRPr="00003A3F">
        <w:rPr>
          <w:sz w:val="22"/>
          <w:szCs w:val="20"/>
        </w:rPr>
        <w:t xml:space="preserve"> </w:t>
      </w:r>
      <w:r w:rsidR="00FE4829" w:rsidRPr="00003A3F">
        <w:rPr>
          <w:sz w:val="22"/>
          <w:szCs w:val="20"/>
        </w:rPr>
        <w:t xml:space="preserve">Other factors included the primary aged </w:t>
      </w:r>
      <w:r w:rsidR="00424FA8" w:rsidRPr="00003A3F">
        <w:rPr>
          <w:sz w:val="22"/>
          <w:szCs w:val="20"/>
        </w:rPr>
        <w:t>son has disabilities</w:t>
      </w:r>
      <w:r w:rsidR="00186D23" w:rsidRPr="00003A3F">
        <w:rPr>
          <w:sz w:val="22"/>
          <w:szCs w:val="20"/>
        </w:rPr>
        <w:t xml:space="preserve"> and currently not attending any form of education</w:t>
      </w:r>
      <w:r w:rsidR="00A52F67" w:rsidRPr="00003A3F">
        <w:rPr>
          <w:sz w:val="22"/>
          <w:szCs w:val="20"/>
        </w:rPr>
        <w:t>.</w:t>
      </w:r>
      <w:r w:rsidR="00424FA8" w:rsidRPr="00003A3F">
        <w:rPr>
          <w:sz w:val="22"/>
          <w:szCs w:val="20"/>
        </w:rPr>
        <w:t xml:space="preserve"> </w:t>
      </w:r>
      <w:r w:rsidR="00A52F67" w:rsidRPr="00003A3F">
        <w:rPr>
          <w:sz w:val="22"/>
          <w:szCs w:val="20"/>
        </w:rPr>
        <w:t xml:space="preserve">The older </w:t>
      </w:r>
      <w:r w:rsidR="00FE4829" w:rsidRPr="00003A3F">
        <w:rPr>
          <w:sz w:val="22"/>
          <w:szCs w:val="20"/>
        </w:rPr>
        <w:t>children’s</w:t>
      </w:r>
      <w:r w:rsidR="00A52F67" w:rsidRPr="00003A3F">
        <w:rPr>
          <w:sz w:val="22"/>
          <w:szCs w:val="20"/>
        </w:rPr>
        <w:t xml:space="preserve"> social </w:t>
      </w:r>
      <w:r w:rsidR="00FE4829" w:rsidRPr="00003A3F">
        <w:rPr>
          <w:sz w:val="22"/>
          <w:szCs w:val="20"/>
        </w:rPr>
        <w:t>needs to be addressed</w:t>
      </w:r>
      <w:r w:rsidR="00111665" w:rsidRPr="00003A3F">
        <w:rPr>
          <w:sz w:val="22"/>
          <w:szCs w:val="20"/>
        </w:rPr>
        <w:t>.</w:t>
      </w:r>
    </w:p>
    <w:p w14:paraId="5292CC3F" w14:textId="77777777" w:rsidR="00A83AAA" w:rsidRDefault="00A83AAA" w:rsidP="009A703A"/>
    <w:p w14:paraId="70EB67C1" w14:textId="10EBEE79" w:rsidR="00367279" w:rsidRPr="009A703A" w:rsidRDefault="004B7E5E" w:rsidP="009A703A">
      <w:r w:rsidRPr="00130137">
        <w:rPr>
          <w:b/>
          <w:bCs/>
          <w:sz w:val="28"/>
          <w:szCs w:val="24"/>
          <w:u w:val="single"/>
        </w:rPr>
        <w:t>Risk and protective</w:t>
      </w:r>
      <w:r w:rsidR="00367279" w:rsidRPr="00130137">
        <w:rPr>
          <w:b/>
          <w:bCs/>
          <w:sz w:val="28"/>
          <w:szCs w:val="24"/>
          <w:u w:val="single"/>
        </w:rPr>
        <w:t xml:space="preserve"> factor</w:t>
      </w:r>
      <w:r w:rsidR="00AA38D8" w:rsidRPr="00130137">
        <w:rPr>
          <w:b/>
          <w:bCs/>
          <w:sz w:val="28"/>
          <w:szCs w:val="24"/>
          <w:u w:val="single"/>
        </w:rPr>
        <w:t>s</w:t>
      </w:r>
    </w:p>
    <w:p w14:paraId="1DF12E58" w14:textId="77777777" w:rsidR="00113FC0" w:rsidRDefault="00113FC0" w:rsidP="00F6545A">
      <w:pPr>
        <w:spacing w:line="360" w:lineRule="auto"/>
        <w:jc w:val="both"/>
        <w:rPr>
          <w:b/>
          <w:bCs/>
          <w:u w:val="single"/>
        </w:rPr>
      </w:pPr>
    </w:p>
    <w:p w14:paraId="3754FF77" w14:textId="3D6B4486" w:rsidR="00EF0B12" w:rsidRPr="00003A3F" w:rsidRDefault="00D67FF6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 xml:space="preserve">Risk factors are </w:t>
      </w:r>
      <w:r w:rsidR="008B53FC" w:rsidRPr="00003A3F">
        <w:rPr>
          <w:sz w:val="22"/>
          <w:szCs w:val="20"/>
        </w:rPr>
        <w:t>impacts</w:t>
      </w:r>
      <w:r w:rsidR="00F54E22" w:rsidRPr="00003A3F">
        <w:rPr>
          <w:sz w:val="22"/>
          <w:szCs w:val="20"/>
        </w:rPr>
        <w:t xml:space="preserve"> in a person or families lives that may </w:t>
      </w:r>
      <w:r w:rsidR="00B64339" w:rsidRPr="00003A3F">
        <w:rPr>
          <w:sz w:val="22"/>
          <w:szCs w:val="20"/>
        </w:rPr>
        <w:t>increase</w:t>
      </w:r>
      <w:r w:rsidR="00511A3D" w:rsidRPr="00003A3F">
        <w:rPr>
          <w:sz w:val="22"/>
          <w:szCs w:val="20"/>
        </w:rPr>
        <w:t xml:space="preserve"> the likelihood of a negative outcome. </w:t>
      </w:r>
    </w:p>
    <w:p w14:paraId="71098016" w14:textId="171F271E" w:rsidR="005C60DF" w:rsidRPr="00003A3F" w:rsidRDefault="00511A3D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 xml:space="preserve">Protective factors are the </w:t>
      </w:r>
      <w:r w:rsidR="005B5C3C" w:rsidRPr="00003A3F">
        <w:rPr>
          <w:sz w:val="22"/>
          <w:szCs w:val="20"/>
        </w:rPr>
        <w:t xml:space="preserve">impacts in a person or families lives that may decrease the likelihood </w:t>
      </w:r>
      <w:r w:rsidR="00C12E38" w:rsidRPr="00003A3F">
        <w:rPr>
          <w:sz w:val="22"/>
          <w:szCs w:val="20"/>
        </w:rPr>
        <w:t>of negative outcomes</w:t>
      </w:r>
      <w:r w:rsidR="005C60DF" w:rsidRPr="00003A3F">
        <w:rPr>
          <w:sz w:val="22"/>
          <w:szCs w:val="20"/>
        </w:rPr>
        <w:t>.</w:t>
      </w:r>
    </w:p>
    <w:p w14:paraId="212C6D56" w14:textId="6EAD7B98" w:rsidR="00761A10" w:rsidRPr="00003A3F" w:rsidRDefault="00761A10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>Below are the risk and pro</w:t>
      </w:r>
      <w:r w:rsidR="004F7045" w:rsidRPr="00003A3F">
        <w:rPr>
          <w:sz w:val="22"/>
          <w:szCs w:val="20"/>
        </w:rPr>
        <w:t>tective factors that are linked to Family D’s case.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4815"/>
        <w:gridCol w:w="4678"/>
      </w:tblGrid>
      <w:tr w:rsidR="00113FC0" w14:paraId="0909C82D" w14:textId="77777777" w:rsidTr="00113FC0">
        <w:trPr>
          <w:trHeight w:val="818"/>
        </w:trPr>
        <w:tc>
          <w:tcPr>
            <w:tcW w:w="4815" w:type="dxa"/>
          </w:tcPr>
          <w:p w14:paraId="13F0B398" w14:textId="1124FB40" w:rsidR="00113FC0" w:rsidRPr="00113FC0" w:rsidRDefault="00113FC0" w:rsidP="00113FC0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113FC0">
              <w:rPr>
                <w:b/>
                <w:bCs/>
                <w:sz w:val="28"/>
                <w:szCs w:val="28"/>
              </w:rPr>
              <w:lastRenderedPageBreak/>
              <w:t>Risk Factors</w:t>
            </w:r>
          </w:p>
        </w:tc>
        <w:tc>
          <w:tcPr>
            <w:tcW w:w="4678" w:type="dxa"/>
          </w:tcPr>
          <w:p w14:paraId="22CC0C8A" w14:textId="65BFFB9F" w:rsidR="00113FC0" w:rsidRPr="00113FC0" w:rsidRDefault="00113FC0" w:rsidP="00113FC0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113FC0">
              <w:rPr>
                <w:b/>
                <w:bCs/>
                <w:sz w:val="28"/>
                <w:szCs w:val="28"/>
              </w:rPr>
              <w:t>Protective factors</w:t>
            </w:r>
          </w:p>
        </w:tc>
      </w:tr>
      <w:tr w:rsidR="00113FC0" w:rsidRPr="00113FC0" w14:paraId="34A87E16" w14:textId="77777777" w:rsidTr="00113FC0">
        <w:trPr>
          <w:trHeight w:val="818"/>
        </w:trPr>
        <w:tc>
          <w:tcPr>
            <w:tcW w:w="4815" w:type="dxa"/>
          </w:tcPr>
          <w:p w14:paraId="6AB42EBF" w14:textId="4A562763" w:rsidR="00113FC0" w:rsidRPr="00003A3F" w:rsidRDefault="00BE23C8" w:rsidP="00113FC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 xml:space="preserve">Poverty </w:t>
            </w:r>
            <w:r w:rsidR="008D1586" w:rsidRPr="00003A3F">
              <w:rPr>
                <w:sz w:val="22"/>
                <w:szCs w:val="20"/>
              </w:rPr>
              <w:t>(on benefits)</w:t>
            </w:r>
          </w:p>
          <w:p w14:paraId="3D268B00" w14:textId="77777777" w:rsidR="009605D8" w:rsidRPr="00003A3F" w:rsidRDefault="009605D8" w:rsidP="00113FC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 xml:space="preserve">Domestic violence </w:t>
            </w:r>
          </w:p>
          <w:p w14:paraId="06FAEE49" w14:textId="4CB1FE7B" w:rsidR="009605D8" w:rsidRPr="00003A3F" w:rsidRDefault="004B37AC" w:rsidP="00113FC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1A4F975" wp14:editId="49644DA2">
                      <wp:simplePos x="0" y="0"/>
                      <wp:positionH relativeFrom="column">
                        <wp:posOffset>1779905</wp:posOffset>
                      </wp:positionH>
                      <wp:positionV relativeFrom="paragraph">
                        <wp:posOffset>118110</wp:posOffset>
                      </wp:positionV>
                      <wp:extent cx="1638300" cy="891540"/>
                      <wp:effectExtent l="0" t="0" r="95250" b="60960"/>
                      <wp:wrapNone/>
                      <wp:docPr id="36" name="Straight Arrow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8300" cy="8915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31C87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6" o:spid="_x0000_s1026" type="#_x0000_t32" style="position:absolute;margin-left:140.15pt;margin-top:9.3pt;width:129pt;height:70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846F99" w:rsidRPr="00003A3F">
              <w:rPr>
                <w:sz w:val="22"/>
                <w:szCs w:val="20"/>
              </w:rPr>
              <w:t xml:space="preserve">Unsuitable housing </w:t>
            </w:r>
          </w:p>
          <w:p w14:paraId="548E10B2" w14:textId="77AEDD1F" w:rsidR="009605D8" w:rsidRPr="00003A3F" w:rsidRDefault="009605D8" w:rsidP="00113FC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 xml:space="preserve">Unemployment </w:t>
            </w:r>
          </w:p>
          <w:p w14:paraId="42AEE284" w14:textId="126F9742" w:rsidR="009605D8" w:rsidRPr="00003A3F" w:rsidRDefault="009605D8" w:rsidP="00113FC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 xml:space="preserve">Family well being </w:t>
            </w:r>
          </w:p>
          <w:p w14:paraId="14685DF5" w14:textId="3589F874" w:rsidR="009605D8" w:rsidRPr="00003A3F" w:rsidRDefault="009605D8" w:rsidP="00113FC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 xml:space="preserve">Son with disability </w:t>
            </w:r>
          </w:p>
          <w:p w14:paraId="5F38338D" w14:textId="3B77DAA4" w:rsidR="009605D8" w:rsidRPr="00003A3F" w:rsidRDefault="009605D8" w:rsidP="00113FC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>Care leaver son</w:t>
            </w:r>
            <w:r w:rsidR="00706930" w:rsidRPr="00003A3F">
              <w:rPr>
                <w:sz w:val="22"/>
                <w:szCs w:val="20"/>
              </w:rPr>
              <w:t xml:space="preserve"> </w:t>
            </w:r>
          </w:p>
          <w:p w14:paraId="62CF55A2" w14:textId="3BA04D3A" w:rsidR="00991AFB" w:rsidRPr="00003A3F" w:rsidRDefault="00D90C01" w:rsidP="00E56C4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 xml:space="preserve">Poor school attendance </w:t>
            </w:r>
          </w:p>
          <w:p w14:paraId="26DDE5B5" w14:textId="77777777" w:rsidR="00E56C46" w:rsidRPr="00003A3F" w:rsidRDefault="00E56C46" w:rsidP="00E56C4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>Lack of family support</w:t>
            </w:r>
          </w:p>
          <w:p w14:paraId="5751291C" w14:textId="75718755" w:rsidR="004F1A80" w:rsidRPr="00003A3F" w:rsidRDefault="004F1A80" w:rsidP="00E56C46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 xml:space="preserve">Children’s father is absent </w:t>
            </w:r>
          </w:p>
        </w:tc>
        <w:tc>
          <w:tcPr>
            <w:tcW w:w="4678" w:type="dxa"/>
          </w:tcPr>
          <w:p w14:paraId="0EB2B758" w14:textId="77777777" w:rsidR="00113FC0" w:rsidRPr="00003A3F" w:rsidRDefault="00BE23C8" w:rsidP="009605D8">
            <w:pPr>
              <w:pStyle w:val="ListParagraph"/>
              <w:numPr>
                <w:ilvl w:val="0"/>
                <w:numId w:val="1"/>
              </w:numPr>
              <w:tabs>
                <w:tab w:val="left" w:pos="933"/>
              </w:tabs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>Positive attitude to receiving help</w:t>
            </w:r>
          </w:p>
          <w:p w14:paraId="0A407CA2" w14:textId="77777777" w:rsidR="00BE23C8" w:rsidRPr="00003A3F" w:rsidRDefault="00BE23C8" w:rsidP="009605D8">
            <w:pPr>
              <w:pStyle w:val="ListParagraph"/>
              <w:numPr>
                <w:ilvl w:val="0"/>
                <w:numId w:val="1"/>
              </w:numPr>
              <w:tabs>
                <w:tab w:val="left" w:pos="933"/>
              </w:tabs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sz w:val="22"/>
                <w:szCs w:val="20"/>
              </w:rPr>
              <w:t xml:space="preserve">Available services </w:t>
            </w:r>
          </w:p>
          <w:p w14:paraId="1F722F82" w14:textId="0A65F609" w:rsidR="00BE23C8" w:rsidRPr="00003A3F" w:rsidRDefault="004B37AC" w:rsidP="009605D8">
            <w:pPr>
              <w:pStyle w:val="ListParagraph"/>
              <w:numPr>
                <w:ilvl w:val="0"/>
                <w:numId w:val="1"/>
              </w:numPr>
              <w:tabs>
                <w:tab w:val="left" w:pos="933"/>
              </w:tabs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D192A98" wp14:editId="517D2A26">
                      <wp:simplePos x="0" y="0"/>
                      <wp:positionH relativeFrom="column">
                        <wp:posOffset>-1468120</wp:posOffset>
                      </wp:positionH>
                      <wp:positionV relativeFrom="paragraph">
                        <wp:posOffset>392430</wp:posOffset>
                      </wp:positionV>
                      <wp:extent cx="1767840" cy="739140"/>
                      <wp:effectExtent l="0" t="0" r="80010" b="60960"/>
                      <wp:wrapNone/>
                      <wp:docPr id="35" name="Straight Arrow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7840" cy="7391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65D62A" id="Straight Arrow Connector 35" o:spid="_x0000_s1026" type="#_x0000_t32" style="position:absolute;margin-left:-115.6pt;margin-top:30.9pt;width:139.2pt;height:5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991AFB" w:rsidRPr="00003A3F">
              <w:rPr>
                <w:sz w:val="22"/>
                <w:szCs w:val="20"/>
              </w:rPr>
              <w:t>Engagement</w:t>
            </w:r>
            <w:r w:rsidR="00BE23C8" w:rsidRPr="00003A3F">
              <w:rPr>
                <w:sz w:val="22"/>
                <w:szCs w:val="20"/>
              </w:rPr>
              <w:t xml:space="preserve"> in training </w:t>
            </w:r>
          </w:p>
          <w:p w14:paraId="081BFC3E" w14:textId="000B960E" w:rsidR="00991AFB" w:rsidRPr="00003A3F" w:rsidRDefault="004B37AC" w:rsidP="009605D8">
            <w:pPr>
              <w:pStyle w:val="ListParagraph"/>
              <w:numPr>
                <w:ilvl w:val="0"/>
                <w:numId w:val="1"/>
              </w:numPr>
              <w:tabs>
                <w:tab w:val="left" w:pos="933"/>
              </w:tabs>
              <w:spacing w:line="360" w:lineRule="auto"/>
              <w:jc w:val="both"/>
              <w:rPr>
                <w:sz w:val="22"/>
                <w:szCs w:val="20"/>
              </w:rPr>
            </w:pPr>
            <w:r w:rsidRPr="00003A3F">
              <w:rPr>
                <w:noProof/>
                <w:sz w:val="22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8FEBF1" wp14:editId="5F897544">
                      <wp:simplePos x="0" y="0"/>
                      <wp:positionH relativeFrom="column">
                        <wp:posOffset>-896620</wp:posOffset>
                      </wp:positionH>
                      <wp:positionV relativeFrom="paragraph">
                        <wp:posOffset>1018540</wp:posOffset>
                      </wp:positionV>
                      <wp:extent cx="1181100" cy="186690"/>
                      <wp:effectExtent l="0" t="57150" r="19050" b="22860"/>
                      <wp:wrapNone/>
                      <wp:docPr id="34" name="Straight Arrow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81100" cy="18669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2C272C" id="Straight Arrow Connector 34" o:spid="_x0000_s1026" type="#_x0000_t32" style="position:absolute;margin-left:-70.6pt;margin-top:80.2pt;width:93pt;height:14.7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991AFB" w:rsidRPr="00003A3F">
              <w:rPr>
                <w:sz w:val="22"/>
                <w:szCs w:val="20"/>
              </w:rPr>
              <w:t xml:space="preserve">Motivated for change </w:t>
            </w:r>
          </w:p>
        </w:tc>
      </w:tr>
    </w:tbl>
    <w:p w14:paraId="6419D99C" w14:textId="27687231" w:rsidR="004B7E5E" w:rsidRDefault="004B7E5E" w:rsidP="00F6545A">
      <w:pPr>
        <w:spacing w:line="360" w:lineRule="auto"/>
        <w:jc w:val="both"/>
      </w:pPr>
      <w:r w:rsidRPr="00113FC0">
        <w:t xml:space="preserve"> </w:t>
      </w:r>
    </w:p>
    <w:p w14:paraId="6CF18861" w14:textId="22132FD2" w:rsidR="00DC2708" w:rsidRPr="00003A3F" w:rsidRDefault="00591CB2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 xml:space="preserve">Some of the risk factors that </w:t>
      </w:r>
      <w:r w:rsidR="00536290" w:rsidRPr="00003A3F">
        <w:rPr>
          <w:sz w:val="22"/>
          <w:szCs w:val="20"/>
        </w:rPr>
        <w:t>the family encou</w:t>
      </w:r>
      <w:r w:rsidR="001D0DB4" w:rsidRPr="00003A3F">
        <w:rPr>
          <w:sz w:val="22"/>
          <w:szCs w:val="20"/>
        </w:rPr>
        <w:t>ntered</w:t>
      </w:r>
      <w:r w:rsidR="008C12F6" w:rsidRPr="00003A3F">
        <w:rPr>
          <w:sz w:val="22"/>
          <w:szCs w:val="20"/>
        </w:rPr>
        <w:t>,</w:t>
      </w:r>
      <w:r w:rsidR="001D0DB4" w:rsidRPr="00003A3F">
        <w:rPr>
          <w:sz w:val="22"/>
          <w:szCs w:val="20"/>
        </w:rPr>
        <w:t xml:space="preserve"> changed into protective factor</w:t>
      </w:r>
      <w:r w:rsidR="00BE4009" w:rsidRPr="00003A3F">
        <w:rPr>
          <w:sz w:val="22"/>
          <w:szCs w:val="20"/>
        </w:rPr>
        <w:t xml:space="preserve">s </w:t>
      </w:r>
      <w:r w:rsidR="001D0DB4" w:rsidRPr="00003A3F">
        <w:rPr>
          <w:sz w:val="22"/>
          <w:szCs w:val="20"/>
        </w:rPr>
        <w:t>after their participation</w:t>
      </w:r>
      <w:r w:rsidR="00BE4009" w:rsidRPr="00003A3F">
        <w:rPr>
          <w:sz w:val="22"/>
          <w:szCs w:val="20"/>
        </w:rPr>
        <w:t xml:space="preserve"> with working with the</w:t>
      </w:r>
      <w:r w:rsidR="00B66AB2" w:rsidRPr="00003A3F">
        <w:rPr>
          <w:sz w:val="22"/>
          <w:szCs w:val="20"/>
        </w:rPr>
        <w:t xml:space="preserve"> </w:t>
      </w:r>
      <w:r w:rsidR="00BE4009" w:rsidRPr="00003A3F">
        <w:rPr>
          <w:sz w:val="22"/>
          <w:szCs w:val="20"/>
        </w:rPr>
        <w:t>multi-discipl</w:t>
      </w:r>
      <w:r w:rsidR="003C0AF0" w:rsidRPr="00003A3F">
        <w:rPr>
          <w:sz w:val="22"/>
          <w:szCs w:val="20"/>
        </w:rPr>
        <w:t xml:space="preserve">inary </w:t>
      </w:r>
      <w:r w:rsidR="00B66AB2" w:rsidRPr="00003A3F">
        <w:rPr>
          <w:sz w:val="22"/>
          <w:szCs w:val="20"/>
        </w:rPr>
        <w:t>services.</w:t>
      </w:r>
      <w:r w:rsidR="0019001E" w:rsidRPr="00003A3F">
        <w:rPr>
          <w:sz w:val="22"/>
          <w:szCs w:val="20"/>
        </w:rPr>
        <w:t xml:space="preserve"> </w:t>
      </w:r>
      <w:r w:rsidR="00537EE1" w:rsidRPr="00003A3F">
        <w:rPr>
          <w:sz w:val="22"/>
          <w:szCs w:val="20"/>
        </w:rPr>
        <w:t xml:space="preserve">Poor school attendance improved for the secondary </w:t>
      </w:r>
      <w:r w:rsidR="00087B51" w:rsidRPr="00003A3F">
        <w:rPr>
          <w:sz w:val="22"/>
          <w:szCs w:val="20"/>
        </w:rPr>
        <w:t xml:space="preserve">aged </w:t>
      </w:r>
      <w:r w:rsidR="00537EE1" w:rsidRPr="00003A3F">
        <w:rPr>
          <w:sz w:val="22"/>
          <w:szCs w:val="20"/>
        </w:rPr>
        <w:t>girls</w:t>
      </w:r>
      <w:r w:rsidR="009A4600" w:rsidRPr="00003A3F">
        <w:rPr>
          <w:sz w:val="22"/>
          <w:szCs w:val="20"/>
        </w:rPr>
        <w:t>. The family were rehoused</w:t>
      </w:r>
      <w:r w:rsidR="00C31482" w:rsidRPr="00003A3F">
        <w:rPr>
          <w:sz w:val="22"/>
          <w:szCs w:val="20"/>
        </w:rPr>
        <w:t>, so their home was no longer unsuitable</w:t>
      </w:r>
      <w:r w:rsidR="00B857DD" w:rsidRPr="00003A3F">
        <w:rPr>
          <w:sz w:val="22"/>
          <w:szCs w:val="20"/>
        </w:rPr>
        <w:t xml:space="preserve"> to live in. </w:t>
      </w:r>
    </w:p>
    <w:p w14:paraId="1C3D6F79" w14:textId="77777777" w:rsidR="005F5BAB" w:rsidRPr="00A948A9" w:rsidRDefault="005F5BAB" w:rsidP="00F6545A">
      <w:pPr>
        <w:spacing w:line="360" w:lineRule="auto"/>
        <w:jc w:val="both"/>
      </w:pPr>
    </w:p>
    <w:p w14:paraId="70A7553F" w14:textId="01DD5AD1" w:rsidR="004B7E5E" w:rsidRPr="00130137" w:rsidRDefault="00B7177F" w:rsidP="00F6545A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130137">
        <w:rPr>
          <w:b/>
          <w:bCs/>
          <w:sz w:val="28"/>
          <w:szCs w:val="24"/>
          <w:u w:val="single"/>
        </w:rPr>
        <w:t xml:space="preserve">Roles and impact of multi-disciplinary services </w:t>
      </w:r>
    </w:p>
    <w:p w14:paraId="23F1B382" w14:textId="77777777" w:rsidR="00AA38D8" w:rsidRDefault="00AA38D8" w:rsidP="00F6545A">
      <w:pPr>
        <w:spacing w:line="360" w:lineRule="auto"/>
        <w:jc w:val="both"/>
        <w:rPr>
          <w:b/>
          <w:bCs/>
          <w:u w:val="single"/>
        </w:rPr>
      </w:pPr>
    </w:p>
    <w:p w14:paraId="64D43CD1" w14:textId="1CBCC7EB" w:rsidR="00B7177F" w:rsidRPr="00003A3F" w:rsidRDefault="00CE2721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>Multi-disciplinary</w:t>
      </w:r>
      <w:r w:rsidR="00142B27" w:rsidRPr="00003A3F">
        <w:rPr>
          <w:sz w:val="22"/>
          <w:szCs w:val="20"/>
        </w:rPr>
        <w:t xml:space="preserve"> services are built from a team of professionals from various fields</w:t>
      </w:r>
      <w:r w:rsidR="00BA7B68" w:rsidRPr="00003A3F">
        <w:rPr>
          <w:sz w:val="22"/>
          <w:szCs w:val="20"/>
        </w:rPr>
        <w:t xml:space="preserve"> </w:t>
      </w:r>
      <w:r w:rsidR="00F74A25">
        <w:rPr>
          <w:sz w:val="22"/>
          <w:szCs w:val="20"/>
        </w:rPr>
        <w:t>(</w:t>
      </w:r>
      <w:proofErr w:type="spellStart"/>
      <w:r w:rsidR="005F3D36" w:rsidRPr="001A1B3C">
        <w:rPr>
          <w:rFonts w:cs="Arial"/>
          <w:color w:val="222222"/>
          <w:sz w:val="22"/>
          <w:shd w:val="clear" w:color="auto" w:fill="FFFFFF"/>
        </w:rPr>
        <w:t>Øvretveit</w:t>
      </w:r>
      <w:proofErr w:type="spellEnd"/>
      <w:r w:rsidR="00BA7B68" w:rsidRPr="00003A3F">
        <w:rPr>
          <w:sz w:val="22"/>
          <w:szCs w:val="20"/>
        </w:rPr>
        <w:t>, 1996)</w:t>
      </w:r>
      <w:r w:rsidR="00142B27" w:rsidRPr="00003A3F">
        <w:rPr>
          <w:sz w:val="22"/>
          <w:szCs w:val="20"/>
        </w:rPr>
        <w:t xml:space="preserve">. </w:t>
      </w:r>
      <w:r w:rsidR="00DA778F" w:rsidRPr="00003A3F">
        <w:rPr>
          <w:sz w:val="22"/>
          <w:szCs w:val="20"/>
        </w:rPr>
        <w:t xml:space="preserve">They work together to </w:t>
      </w:r>
      <w:r w:rsidR="004C6C26" w:rsidRPr="00003A3F">
        <w:rPr>
          <w:sz w:val="22"/>
          <w:szCs w:val="20"/>
        </w:rPr>
        <w:t>address a</w:t>
      </w:r>
      <w:r w:rsidRPr="00003A3F">
        <w:rPr>
          <w:sz w:val="22"/>
          <w:szCs w:val="20"/>
        </w:rPr>
        <w:t xml:space="preserve"> </w:t>
      </w:r>
      <w:r w:rsidR="00BA7B68" w:rsidRPr="00003A3F">
        <w:rPr>
          <w:sz w:val="22"/>
          <w:szCs w:val="20"/>
        </w:rPr>
        <w:t>person or family’s</w:t>
      </w:r>
      <w:r w:rsidR="004C6C26" w:rsidRPr="00003A3F">
        <w:rPr>
          <w:sz w:val="22"/>
          <w:szCs w:val="20"/>
        </w:rPr>
        <w:t xml:space="preserve"> needs, set goals and help them to be achieved.</w:t>
      </w:r>
      <w:r w:rsidR="00142B27" w:rsidRPr="00003A3F">
        <w:rPr>
          <w:sz w:val="22"/>
          <w:szCs w:val="20"/>
        </w:rPr>
        <w:t xml:space="preserve"> </w:t>
      </w:r>
      <w:r w:rsidRPr="00003A3F">
        <w:rPr>
          <w:sz w:val="22"/>
          <w:szCs w:val="20"/>
        </w:rPr>
        <w:t xml:space="preserve">In Family D’s case </w:t>
      </w:r>
      <w:r w:rsidR="008B3B1E" w:rsidRPr="00003A3F">
        <w:rPr>
          <w:sz w:val="22"/>
          <w:szCs w:val="20"/>
        </w:rPr>
        <w:t>t</w:t>
      </w:r>
      <w:r w:rsidRPr="00003A3F">
        <w:rPr>
          <w:sz w:val="22"/>
          <w:szCs w:val="20"/>
        </w:rPr>
        <w:t xml:space="preserve">he agencies that worked together were Jobcentre Plus, the young </w:t>
      </w:r>
      <w:r w:rsidR="00AA38D8" w:rsidRPr="00003A3F">
        <w:rPr>
          <w:sz w:val="22"/>
          <w:szCs w:val="20"/>
        </w:rPr>
        <w:t>people’s</w:t>
      </w:r>
      <w:r w:rsidRPr="00003A3F">
        <w:rPr>
          <w:sz w:val="22"/>
          <w:szCs w:val="20"/>
        </w:rPr>
        <w:t xml:space="preserve"> team, local hospitals, </w:t>
      </w:r>
      <w:r w:rsidR="00042E53" w:rsidRPr="00003A3F">
        <w:rPr>
          <w:sz w:val="22"/>
          <w:szCs w:val="20"/>
        </w:rPr>
        <w:t xml:space="preserve">the core team, </w:t>
      </w:r>
      <w:r w:rsidRPr="00003A3F">
        <w:rPr>
          <w:sz w:val="22"/>
          <w:szCs w:val="20"/>
        </w:rPr>
        <w:t>Neighbourhood services, the Leaving Care Team and Connexions.</w:t>
      </w:r>
      <w:r w:rsidR="00AA38D8" w:rsidRPr="00003A3F">
        <w:rPr>
          <w:sz w:val="22"/>
          <w:szCs w:val="20"/>
        </w:rPr>
        <w:t xml:space="preserve"> </w:t>
      </w:r>
      <w:r w:rsidRPr="00003A3F">
        <w:rPr>
          <w:sz w:val="22"/>
          <w:szCs w:val="20"/>
        </w:rPr>
        <w:t>The housing needs unit made the initial referral</w:t>
      </w:r>
      <w:r w:rsidR="00042E53" w:rsidRPr="00003A3F">
        <w:rPr>
          <w:sz w:val="22"/>
          <w:szCs w:val="20"/>
        </w:rPr>
        <w:t>,</w:t>
      </w:r>
      <w:r w:rsidRPr="00003A3F">
        <w:rPr>
          <w:sz w:val="22"/>
          <w:szCs w:val="20"/>
        </w:rPr>
        <w:t xml:space="preserve"> </w:t>
      </w:r>
      <w:r w:rsidR="00AA38D8" w:rsidRPr="00003A3F">
        <w:rPr>
          <w:sz w:val="22"/>
          <w:szCs w:val="20"/>
        </w:rPr>
        <w:t>the main concerns for this family were</w:t>
      </w:r>
      <w:r w:rsidR="00042E53" w:rsidRPr="00003A3F">
        <w:rPr>
          <w:sz w:val="22"/>
          <w:szCs w:val="20"/>
        </w:rPr>
        <w:t xml:space="preserve"> the children’s schooling needs</w:t>
      </w:r>
      <w:r w:rsidR="00F13E4D" w:rsidRPr="00003A3F">
        <w:rPr>
          <w:sz w:val="22"/>
          <w:szCs w:val="20"/>
        </w:rPr>
        <w:t>- due to poor atte</w:t>
      </w:r>
      <w:r w:rsidR="00CE1405" w:rsidRPr="00003A3F">
        <w:rPr>
          <w:sz w:val="22"/>
          <w:szCs w:val="20"/>
        </w:rPr>
        <w:t>ndance</w:t>
      </w:r>
      <w:r w:rsidR="00042E53" w:rsidRPr="00003A3F">
        <w:rPr>
          <w:sz w:val="22"/>
          <w:szCs w:val="20"/>
        </w:rPr>
        <w:t>, domestic</w:t>
      </w:r>
      <w:r w:rsidR="00AA38D8" w:rsidRPr="00003A3F">
        <w:rPr>
          <w:sz w:val="22"/>
          <w:szCs w:val="20"/>
        </w:rPr>
        <w:t xml:space="preserve"> violence, unemploy</w:t>
      </w:r>
      <w:r w:rsidR="00042E53" w:rsidRPr="00003A3F">
        <w:rPr>
          <w:sz w:val="22"/>
          <w:szCs w:val="20"/>
        </w:rPr>
        <w:t>ment and re-housing needs.</w:t>
      </w:r>
    </w:p>
    <w:p w14:paraId="18395066" w14:textId="2905932C" w:rsidR="00042E53" w:rsidRDefault="00042E53" w:rsidP="008024E5">
      <w:pPr>
        <w:spacing w:line="360" w:lineRule="auto"/>
        <w:jc w:val="both"/>
      </w:pPr>
    </w:p>
    <w:p w14:paraId="1425B5A2" w14:textId="220CC011" w:rsidR="00375978" w:rsidRPr="00003A3F" w:rsidRDefault="008024E5" w:rsidP="008024E5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>Family D’s living situations were considered to be a priority, th</w:t>
      </w:r>
      <w:r w:rsidR="0034234C" w:rsidRPr="00003A3F">
        <w:rPr>
          <w:sz w:val="22"/>
          <w:szCs w:val="20"/>
        </w:rPr>
        <w:t xml:space="preserve">eir home required decorating and was not in a suitable condition for the family to live in. </w:t>
      </w:r>
      <w:r w:rsidR="00DF15C6" w:rsidRPr="00003A3F">
        <w:rPr>
          <w:sz w:val="22"/>
          <w:szCs w:val="20"/>
        </w:rPr>
        <w:t>As part of the human rights act</w:t>
      </w:r>
      <w:r w:rsidR="009249E8" w:rsidRPr="00003A3F">
        <w:rPr>
          <w:sz w:val="22"/>
          <w:szCs w:val="20"/>
        </w:rPr>
        <w:t xml:space="preserve">, article 25 </w:t>
      </w:r>
      <w:r w:rsidR="00DF15C6" w:rsidRPr="00003A3F">
        <w:rPr>
          <w:sz w:val="22"/>
          <w:szCs w:val="20"/>
        </w:rPr>
        <w:t>states</w:t>
      </w:r>
      <w:r w:rsidR="002F5D66" w:rsidRPr="00003A3F">
        <w:rPr>
          <w:sz w:val="22"/>
          <w:szCs w:val="20"/>
        </w:rPr>
        <w:t xml:space="preserve"> that</w:t>
      </w:r>
      <w:r w:rsidR="00E77178" w:rsidRPr="00003A3F">
        <w:rPr>
          <w:sz w:val="22"/>
          <w:szCs w:val="20"/>
        </w:rPr>
        <w:t xml:space="preserve"> </w:t>
      </w:r>
      <w:r w:rsidR="00701226" w:rsidRPr="00003A3F">
        <w:rPr>
          <w:sz w:val="22"/>
          <w:szCs w:val="20"/>
        </w:rPr>
        <w:t>“Everyone has the right to a standard</w:t>
      </w:r>
      <w:r w:rsidR="007A54B1" w:rsidRPr="00003A3F">
        <w:rPr>
          <w:sz w:val="22"/>
          <w:szCs w:val="20"/>
        </w:rPr>
        <w:t xml:space="preserve"> of living for the health and wellbeing of himself and of his family” (</w:t>
      </w:r>
      <w:r w:rsidR="00526DB5" w:rsidRPr="00003A3F">
        <w:rPr>
          <w:sz w:val="22"/>
          <w:szCs w:val="20"/>
        </w:rPr>
        <w:t>Assemble</w:t>
      </w:r>
      <w:r w:rsidR="00E4385C" w:rsidRPr="00003A3F">
        <w:rPr>
          <w:sz w:val="22"/>
          <w:szCs w:val="20"/>
        </w:rPr>
        <w:t>, 1948,</w:t>
      </w:r>
      <w:r w:rsidR="005D68F2" w:rsidRPr="00003A3F">
        <w:rPr>
          <w:sz w:val="22"/>
          <w:szCs w:val="20"/>
        </w:rPr>
        <w:t xml:space="preserve"> p. 2).</w:t>
      </w:r>
      <w:r w:rsidR="00DF15C6" w:rsidRPr="00003A3F">
        <w:rPr>
          <w:sz w:val="22"/>
          <w:szCs w:val="20"/>
        </w:rPr>
        <w:t xml:space="preserve"> </w:t>
      </w:r>
      <w:r w:rsidR="00FB0927" w:rsidRPr="00003A3F">
        <w:rPr>
          <w:sz w:val="22"/>
          <w:szCs w:val="20"/>
        </w:rPr>
        <w:t xml:space="preserve">The </w:t>
      </w:r>
      <w:r w:rsidR="0034234C" w:rsidRPr="00003A3F">
        <w:rPr>
          <w:sz w:val="22"/>
          <w:szCs w:val="20"/>
        </w:rPr>
        <w:t>Neighbourhood services</w:t>
      </w:r>
      <w:r w:rsidR="00FB0927" w:rsidRPr="00003A3F">
        <w:rPr>
          <w:sz w:val="22"/>
          <w:szCs w:val="20"/>
        </w:rPr>
        <w:t xml:space="preserve"> being aware </w:t>
      </w:r>
      <w:r w:rsidR="00592055" w:rsidRPr="00003A3F">
        <w:rPr>
          <w:sz w:val="22"/>
          <w:szCs w:val="20"/>
        </w:rPr>
        <w:t>o</w:t>
      </w:r>
      <w:r w:rsidR="00FB0927" w:rsidRPr="00003A3F">
        <w:rPr>
          <w:sz w:val="22"/>
          <w:szCs w:val="20"/>
        </w:rPr>
        <w:t>f this,</w:t>
      </w:r>
      <w:r w:rsidR="0034234C" w:rsidRPr="00003A3F">
        <w:rPr>
          <w:sz w:val="22"/>
          <w:szCs w:val="20"/>
        </w:rPr>
        <w:t xml:space="preserve"> immediately rehoused the</w:t>
      </w:r>
      <w:r w:rsidR="00B97FB9" w:rsidRPr="00003A3F">
        <w:rPr>
          <w:sz w:val="22"/>
          <w:szCs w:val="20"/>
        </w:rPr>
        <w:t xml:space="preserve"> family to a home that was better suited</w:t>
      </w:r>
      <w:r w:rsidR="00FB0927" w:rsidRPr="00003A3F">
        <w:rPr>
          <w:sz w:val="22"/>
          <w:szCs w:val="20"/>
        </w:rPr>
        <w:t xml:space="preserve">. </w:t>
      </w:r>
      <w:r w:rsidR="00781220" w:rsidRPr="00003A3F">
        <w:rPr>
          <w:sz w:val="22"/>
          <w:szCs w:val="20"/>
        </w:rPr>
        <w:t>Poor</w:t>
      </w:r>
      <w:r w:rsidR="0034234C" w:rsidRPr="00003A3F">
        <w:rPr>
          <w:sz w:val="22"/>
          <w:szCs w:val="20"/>
        </w:rPr>
        <w:t xml:space="preserve"> housing can have a</w:t>
      </w:r>
      <w:r w:rsidR="00781220" w:rsidRPr="00003A3F">
        <w:rPr>
          <w:sz w:val="22"/>
          <w:szCs w:val="20"/>
        </w:rPr>
        <w:t xml:space="preserve"> negative</w:t>
      </w:r>
      <w:r w:rsidR="0034234C" w:rsidRPr="00003A3F">
        <w:rPr>
          <w:sz w:val="22"/>
          <w:szCs w:val="20"/>
        </w:rPr>
        <w:t xml:space="preserve"> impact on health and wellbeing</w:t>
      </w:r>
      <w:r w:rsidR="003F26CE" w:rsidRPr="00003A3F">
        <w:rPr>
          <w:sz w:val="22"/>
          <w:szCs w:val="20"/>
        </w:rPr>
        <w:t xml:space="preserve"> (Hood, 2005)</w:t>
      </w:r>
      <w:r w:rsidR="0034234C" w:rsidRPr="00003A3F">
        <w:rPr>
          <w:sz w:val="22"/>
          <w:szCs w:val="20"/>
        </w:rPr>
        <w:t xml:space="preserve">. </w:t>
      </w:r>
    </w:p>
    <w:p w14:paraId="70E73046" w14:textId="5428946C" w:rsidR="00A77AD9" w:rsidRPr="00003A3F" w:rsidRDefault="00A77AD9" w:rsidP="008024E5">
      <w:pPr>
        <w:spacing w:line="360" w:lineRule="auto"/>
        <w:jc w:val="both"/>
        <w:rPr>
          <w:sz w:val="22"/>
          <w:szCs w:val="20"/>
        </w:rPr>
      </w:pPr>
    </w:p>
    <w:p w14:paraId="635B27A5" w14:textId="15ADBD4C" w:rsidR="0093487F" w:rsidRPr="00003A3F" w:rsidRDefault="001344C7" w:rsidP="008024E5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lastRenderedPageBreak/>
        <w:t>Jobcentre Plus</w:t>
      </w:r>
      <w:r w:rsidR="00B62060" w:rsidRPr="00003A3F">
        <w:rPr>
          <w:sz w:val="22"/>
          <w:szCs w:val="20"/>
        </w:rPr>
        <w:t xml:space="preserve"> </w:t>
      </w:r>
      <w:r w:rsidR="0076764A" w:rsidRPr="00003A3F">
        <w:rPr>
          <w:sz w:val="22"/>
          <w:szCs w:val="20"/>
        </w:rPr>
        <w:t xml:space="preserve">are there to </w:t>
      </w:r>
      <w:proofErr w:type="gramStart"/>
      <w:r w:rsidR="0076764A" w:rsidRPr="00003A3F">
        <w:rPr>
          <w:sz w:val="22"/>
          <w:szCs w:val="20"/>
        </w:rPr>
        <w:t xml:space="preserve">provide </w:t>
      </w:r>
      <w:r w:rsidR="00D61887" w:rsidRPr="00003A3F">
        <w:rPr>
          <w:sz w:val="22"/>
          <w:szCs w:val="20"/>
        </w:rPr>
        <w:t>assistance to</w:t>
      </w:r>
      <w:proofErr w:type="gramEnd"/>
      <w:r w:rsidR="00D61887" w:rsidRPr="00003A3F">
        <w:rPr>
          <w:sz w:val="22"/>
          <w:szCs w:val="20"/>
        </w:rPr>
        <w:t xml:space="preserve"> people who are unemployed</w:t>
      </w:r>
      <w:r w:rsidR="0093487F" w:rsidRPr="00003A3F">
        <w:rPr>
          <w:sz w:val="22"/>
          <w:szCs w:val="20"/>
        </w:rPr>
        <w:t xml:space="preserve"> </w:t>
      </w:r>
      <w:r w:rsidR="00AC01DE" w:rsidRPr="00003A3F">
        <w:rPr>
          <w:sz w:val="22"/>
          <w:szCs w:val="20"/>
        </w:rPr>
        <w:t>(</w:t>
      </w:r>
      <w:r w:rsidR="006D616D" w:rsidRPr="00003A3F">
        <w:rPr>
          <w:sz w:val="22"/>
          <w:szCs w:val="20"/>
        </w:rPr>
        <w:t xml:space="preserve">Job Centre /Guide, </w:t>
      </w:r>
      <w:r w:rsidR="00E7348F" w:rsidRPr="00003A3F">
        <w:rPr>
          <w:sz w:val="22"/>
          <w:szCs w:val="20"/>
        </w:rPr>
        <w:t>No Date).</w:t>
      </w:r>
      <w:r w:rsidR="002B2452" w:rsidRPr="00003A3F">
        <w:rPr>
          <w:sz w:val="22"/>
          <w:szCs w:val="20"/>
        </w:rPr>
        <w:t xml:space="preserve"> They</w:t>
      </w:r>
      <w:r w:rsidRPr="00003A3F">
        <w:rPr>
          <w:sz w:val="22"/>
          <w:szCs w:val="20"/>
        </w:rPr>
        <w:t xml:space="preserve"> also had a role of</w:t>
      </w:r>
      <w:r w:rsidR="00D57FDF" w:rsidRPr="00003A3F">
        <w:rPr>
          <w:sz w:val="22"/>
          <w:szCs w:val="20"/>
        </w:rPr>
        <w:t xml:space="preserve"> </w:t>
      </w:r>
      <w:r w:rsidR="00E638A2" w:rsidRPr="00003A3F">
        <w:rPr>
          <w:sz w:val="22"/>
          <w:szCs w:val="20"/>
        </w:rPr>
        <w:t xml:space="preserve">getting mom into work or training. She is currently receiving </w:t>
      </w:r>
      <w:r w:rsidR="00A63676" w:rsidRPr="00003A3F">
        <w:rPr>
          <w:sz w:val="22"/>
          <w:szCs w:val="20"/>
        </w:rPr>
        <w:t>income</w:t>
      </w:r>
      <w:r w:rsidR="00E638A2" w:rsidRPr="00003A3F">
        <w:rPr>
          <w:sz w:val="22"/>
          <w:szCs w:val="20"/>
        </w:rPr>
        <w:t xml:space="preserve"> support benefits</w:t>
      </w:r>
      <w:r w:rsidR="00945EBB" w:rsidRPr="00003A3F">
        <w:rPr>
          <w:sz w:val="22"/>
          <w:szCs w:val="20"/>
        </w:rPr>
        <w:t xml:space="preserve">, this contributes to her state of vulnerability. Jobcentre plus </w:t>
      </w:r>
      <w:r w:rsidR="00C15C13" w:rsidRPr="00003A3F">
        <w:rPr>
          <w:sz w:val="22"/>
          <w:szCs w:val="20"/>
        </w:rPr>
        <w:t xml:space="preserve">expect </w:t>
      </w:r>
      <w:r w:rsidR="006B233F" w:rsidRPr="00003A3F">
        <w:rPr>
          <w:sz w:val="22"/>
          <w:szCs w:val="20"/>
        </w:rPr>
        <w:t>individuals</w:t>
      </w:r>
      <w:r w:rsidR="00C15C13" w:rsidRPr="00003A3F">
        <w:rPr>
          <w:sz w:val="22"/>
          <w:szCs w:val="20"/>
        </w:rPr>
        <w:t xml:space="preserve"> to engage in any training that has been provided and </w:t>
      </w:r>
      <w:r w:rsidR="00F33666" w:rsidRPr="00003A3F">
        <w:rPr>
          <w:sz w:val="22"/>
          <w:szCs w:val="20"/>
        </w:rPr>
        <w:t xml:space="preserve">be available to seek work. They have provided the mom with </w:t>
      </w:r>
      <w:r w:rsidR="00EE115B" w:rsidRPr="00003A3F">
        <w:rPr>
          <w:sz w:val="22"/>
          <w:szCs w:val="20"/>
        </w:rPr>
        <w:t>t</w:t>
      </w:r>
      <w:r w:rsidR="006B233F" w:rsidRPr="00003A3F">
        <w:rPr>
          <w:sz w:val="22"/>
          <w:szCs w:val="20"/>
        </w:rPr>
        <w:t>raining which had a positive impact on her</w:t>
      </w:r>
      <w:r w:rsidR="002B2452" w:rsidRPr="00003A3F">
        <w:rPr>
          <w:sz w:val="22"/>
          <w:szCs w:val="20"/>
        </w:rPr>
        <w:t xml:space="preserve"> motivation. She voiced that she would enjoy receiving more </w:t>
      </w:r>
      <w:r w:rsidR="0093487F" w:rsidRPr="00003A3F">
        <w:rPr>
          <w:sz w:val="22"/>
          <w:szCs w:val="20"/>
        </w:rPr>
        <w:t>training.</w:t>
      </w:r>
    </w:p>
    <w:p w14:paraId="3903C439" w14:textId="3E65D2F7" w:rsidR="001344C7" w:rsidRPr="00003A3F" w:rsidRDefault="006B233F" w:rsidP="008024E5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 xml:space="preserve"> </w:t>
      </w:r>
    </w:p>
    <w:p w14:paraId="67D3D155" w14:textId="432E097E" w:rsidR="001D7DBA" w:rsidRPr="00003A3F" w:rsidRDefault="007733C2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 xml:space="preserve">The family </w:t>
      </w:r>
      <w:proofErr w:type="gramStart"/>
      <w:r w:rsidRPr="00003A3F">
        <w:rPr>
          <w:sz w:val="22"/>
          <w:szCs w:val="20"/>
        </w:rPr>
        <w:t xml:space="preserve">as a whole </w:t>
      </w:r>
      <w:r w:rsidR="004507C8" w:rsidRPr="00003A3F">
        <w:rPr>
          <w:sz w:val="22"/>
          <w:szCs w:val="20"/>
        </w:rPr>
        <w:t>needed</w:t>
      </w:r>
      <w:proofErr w:type="gramEnd"/>
      <w:r w:rsidR="004507C8" w:rsidRPr="00003A3F">
        <w:rPr>
          <w:sz w:val="22"/>
          <w:szCs w:val="20"/>
        </w:rPr>
        <w:t xml:space="preserve"> a</w:t>
      </w:r>
      <w:r w:rsidR="004E37DE" w:rsidRPr="00003A3F">
        <w:rPr>
          <w:sz w:val="22"/>
          <w:szCs w:val="20"/>
        </w:rPr>
        <w:t xml:space="preserve"> lot of </w:t>
      </w:r>
      <w:r w:rsidRPr="00003A3F">
        <w:rPr>
          <w:sz w:val="22"/>
          <w:szCs w:val="20"/>
        </w:rPr>
        <w:t>su</w:t>
      </w:r>
      <w:r w:rsidR="0024714C" w:rsidRPr="00003A3F">
        <w:rPr>
          <w:sz w:val="22"/>
          <w:szCs w:val="20"/>
        </w:rPr>
        <w:t>pport, the older children</w:t>
      </w:r>
      <w:r w:rsidR="00184107" w:rsidRPr="00003A3F">
        <w:rPr>
          <w:sz w:val="22"/>
          <w:szCs w:val="20"/>
        </w:rPr>
        <w:t xml:space="preserve"> in the case study were supported </w:t>
      </w:r>
      <w:r w:rsidR="00F615C3" w:rsidRPr="00003A3F">
        <w:rPr>
          <w:sz w:val="22"/>
          <w:szCs w:val="20"/>
        </w:rPr>
        <w:t xml:space="preserve">by </w:t>
      </w:r>
      <w:r w:rsidR="005F5BAB" w:rsidRPr="00003A3F">
        <w:rPr>
          <w:sz w:val="22"/>
          <w:szCs w:val="20"/>
        </w:rPr>
        <w:t>Connexion’s</w:t>
      </w:r>
      <w:r w:rsidR="00F615C3" w:rsidRPr="00003A3F">
        <w:rPr>
          <w:sz w:val="22"/>
          <w:szCs w:val="20"/>
        </w:rPr>
        <w:t xml:space="preserve"> </w:t>
      </w:r>
      <w:r w:rsidR="00021FDD" w:rsidRPr="00003A3F">
        <w:rPr>
          <w:sz w:val="22"/>
          <w:szCs w:val="20"/>
        </w:rPr>
        <w:t xml:space="preserve">service. </w:t>
      </w:r>
      <w:r w:rsidR="00F36D56" w:rsidRPr="00003A3F">
        <w:rPr>
          <w:sz w:val="22"/>
          <w:szCs w:val="20"/>
        </w:rPr>
        <w:t>They ensure that they give young people the information</w:t>
      </w:r>
      <w:r w:rsidR="00D7647C" w:rsidRPr="00003A3F">
        <w:rPr>
          <w:sz w:val="22"/>
          <w:szCs w:val="20"/>
        </w:rPr>
        <w:t xml:space="preserve"> and guidance</w:t>
      </w:r>
      <w:r w:rsidR="00F36D56" w:rsidRPr="00003A3F">
        <w:rPr>
          <w:sz w:val="22"/>
          <w:szCs w:val="20"/>
        </w:rPr>
        <w:t xml:space="preserve"> that is needed </w:t>
      </w:r>
      <w:r w:rsidR="007A4C26" w:rsidRPr="00003A3F">
        <w:rPr>
          <w:sz w:val="22"/>
          <w:szCs w:val="20"/>
        </w:rPr>
        <w:t>to aid them for their future</w:t>
      </w:r>
      <w:r w:rsidR="00A85CDB" w:rsidRPr="00003A3F">
        <w:rPr>
          <w:sz w:val="22"/>
          <w:szCs w:val="20"/>
        </w:rPr>
        <w:t xml:space="preserve"> (</w:t>
      </w:r>
      <w:proofErr w:type="spellStart"/>
      <w:r w:rsidR="00A85CDB" w:rsidRPr="00003A3F">
        <w:rPr>
          <w:sz w:val="22"/>
          <w:szCs w:val="20"/>
        </w:rPr>
        <w:t>Mara</w:t>
      </w:r>
      <w:r w:rsidR="00B9162A" w:rsidRPr="00003A3F">
        <w:rPr>
          <w:sz w:val="22"/>
          <w:szCs w:val="20"/>
        </w:rPr>
        <w:t>gkou</w:t>
      </w:r>
      <w:proofErr w:type="spellEnd"/>
      <w:r w:rsidR="00B9162A" w:rsidRPr="00003A3F">
        <w:rPr>
          <w:sz w:val="22"/>
          <w:szCs w:val="20"/>
        </w:rPr>
        <w:t>, 2021)</w:t>
      </w:r>
      <w:r w:rsidR="007A4C26" w:rsidRPr="00003A3F">
        <w:rPr>
          <w:sz w:val="22"/>
          <w:szCs w:val="20"/>
        </w:rPr>
        <w:t xml:space="preserve">. </w:t>
      </w:r>
      <w:r w:rsidR="00387A94" w:rsidRPr="00003A3F">
        <w:rPr>
          <w:sz w:val="22"/>
          <w:szCs w:val="20"/>
        </w:rPr>
        <w:t>With the support of Connexions</w:t>
      </w:r>
      <w:r w:rsidR="00443DCB" w:rsidRPr="00003A3F">
        <w:rPr>
          <w:sz w:val="22"/>
          <w:szCs w:val="20"/>
        </w:rPr>
        <w:t xml:space="preserve">, </w:t>
      </w:r>
      <w:r w:rsidR="009E325A" w:rsidRPr="00003A3F">
        <w:rPr>
          <w:sz w:val="22"/>
          <w:szCs w:val="20"/>
        </w:rPr>
        <w:t>the older children</w:t>
      </w:r>
      <w:r w:rsidR="00443DCB" w:rsidRPr="00003A3F">
        <w:rPr>
          <w:sz w:val="22"/>
          <w:szCs w:val="20"/>
        </w:rPr>
        <w:t xml:space="preserve"> will have the opportunity to </w:t>
      </w:r>
      <w:r w:rsidR="00DD56F7" w:rsidRPr="00003A3F">
        <w:rPr>
          <w:sz w:val="22"/>
          <w:szCs w:val="20"/>
        </w:rPr>
        <w:t xml:space="preserve">learn </w:t>
      </w:r>
      <w:r w:rsidR="000A58CA" w:rsidRPr="00003A3F">
        <w:rPr>
          <w:sz w:val="22"/>
          <w:szCs w:val="20"/>
        </w:rPr>
        <w:t xml:space="preserve">skills </w:t>
      </w:r>
      <w:r w:rsidR="00B665A9" w:rsidRPr="00003A3F">
        <w:rPr>
          <w:sz w:val="22"/>
          <w:szCs w:val="20"/>
        </w:rPr>
        <w:t xml:space="preserve">and progress </w:t>
      </w:r>
      <w:r w:rsidR="002A6AE3" w:rsidRPr="00003A3F">
        <w:rPr>
          <w:sz w:val="22"/>
          <w:szCs w:val="20"/>
        </w:rPr>
        <w:t>into adulthood with the correct tools. Conne</w:t>
      </w:r>
      <w:r w:rsidR="00036BDE" w:rsidRPr="00003A3F">
        <w:rPr>
          <w:sz w:val="22"/>
          <w:szCs w:val="20"/>
        </w:rPr>
        <w:t xml:space="preserve">xions also </w:t>
      </w:r>
      <w:r w:rsidR="00D46FC0" w:rsidRPr="00003A3F">
        <w:rPr>
          <w:sz w:val="22"/>
          <w:szCs w:val="20"/>
        </w:rPr>
        <w:t>located</w:t>
      </w:r>
      <w:r w:rsidR="00813EB3" w:rsidRPr="00003A3F">
        <w:rPr>
          <w:sz w:val="22"/>
          <w:szCs w:val="20"/>
        </w:rPr>
        <w:t xml:space="preserve"> youth services for the younger </w:t>
      </w:r>
      <w:r w:rsidR="0005699F" w:rsidRPr="00003A3F">
        <w:rPr>
          <w:sz w:val="22"/>
          <w:szCs w:val="20"/>
        </w:rPr>
        <w:t xml:space="preserve">children to </w:t>
      </w:r>
      <w:r w:rsidR="00BF2820" w:rsidRPr="00003A3F">
        <w:rPr>
          <w:sz w:val="22"/>
          <w:szCs w:val="20"/>
        </w:rPr>
        <w:t xml:space="preserve">help </w:t>
      </w:r>
      <w:r w:rsidR="00C969D5" w:rsidRPr="00003A3F">
        <w:rPr>
          <w:sz w:val="22"/>
          <w:szCs w:val="20"/>
        </w:rPr>
        <w:t xml:space="preserve">strengthen their </w:t>
      </w:r>
      <w:r w:rsidR="00BF034C" w:rsidRPr="00003A3F">
        <w:rPr>
          <w:sz w:val="22"/>
          <w:szCs w:val="20"/>
        </w:rPr>
        <w:t>personal and</w:t>
      </w:r>
      <w:r w:rsidR="00BF2820" w:rsidRPr="00003A3F">
        <w:rPr>
          <w:sz w:val="22"/>
          <w:szCs w:val="20"/>
        </w:rPr>
        <w:t xml:space="preserve"> social development</w:t>
      </w:r>
      <w:r w:rsidR="0006225F" w:rsidRPr="00003A3F">
        <w:rPr>
          <w:sz w:val="22"/>
          <w:szCs w:val="20"/>
        </w:rPr>
        <w:t xml:space="preserve"> (Checkoway</w:t>
      </w:r>
      <w:r w:rsidR="00B456C8" w:rsidRPr="00003A3F">
        <w:rPr>
          <w:sz w:val="22"/>
          <w:szCs w:val="20"/>
        </w:rPr>
        <w:t>, 2011).</w:t>
      </w:r>
    </w:p>
    <w:p w14:paraId="151432CD" w14:textId="77777777" w:rsidR="00FF6E2B" w:rsidRPr="000862C4" w:rsidRDefault="00FF6E2B" w:rsidP="00F6545A">
      <w:pPr>
        <w:spacing w:line="360" w:lineRule="auto"/>
        <w:jc w:val="both"/>
        <w:rPr>
          <w:u w:val="single"/>
        </w:rPr>
      </w:pPr>
    </w:p>
    <w:p w14:paraId="2ACE461D" w14:textId="4412A882" w:rsidR="00B7177F" w:rsidRDefault="00B7177F" w:rsidP="00F6545A">
      <w:pPr>
        <w:spacing w:line="360" w:lineRule="auto"/>
        <w:jc w:val="both"/>
        <w:rPr>
          <w:b/>
          <w:bCs/>
          <w:u w:val="single"/>
        </w:rPr>
      </w:pPr>
      <w:r w:rsidRPr="00130137">
        <w:rPr>
          <w:b/>
          <w:bCs/>
          <w:sz w:val="28"/>
          <w:szCs w:val="24"/>
          <w:u w:val="single"/>
        </w:rPr>
        <w:t>Recommendations</w:t>
      </w:r>
      <w:r>
        <w:rPr>
          <w:b/>
          <w:bCs/>
          <w:u w:val="single"/>
        </w:rPr>
        <w:t xml:space="preserve"> </w:t>
      </w:r>
    </w:p>
    <w:p w14:paraId="4C43CDD5" w14:textId="608F0125" w:rsidR="00B7177F" w:rsidRDefault="00B7177F" w:rsidP="00F6545A">
      <w:pPr>
        <w:spacing w:line="360" w:lineRule="auto"/>
        <w:jc w:val="both"/>
      </w:pPr>
    </w:p>
    <w:p w14:paraId="46DC2FA9" w14:textId="77777777" w:rsidR="001D7DBA" w:rsidRPr="00003A3F" w:rsidRDefault="0025698E" w:rsidP="00F6545A">
      <w:pPr>
        <w:spacing w:line="360" w:lineRule="auto"/>
        <w:jc w:val="both"/>
        <w:rPr>
          <w:sz w:val="22"/>
          <w:szCs w:val="20"/>
        </w:rPr>
      </w:pPr>
      <w:r w:rsidRPr="00003A3F">
        <w:rPr>
          <w:sz w:val="22"/>
          <w:szCs w:val="20"/>
        </w:rPr>
        <w:t>Multi-a</w:t>
      </w:r>
      <w:r w:rsidR="001E109D" w:rsidRPr="00003A3F">
        <w:rPr>
          <w:sz w:val="22"/>
          <w:szCs w:val="20"/>
        </w:rPr>
        <w:t>gency services worked well with Family D</w:t>
      </w:r>
      <w:r w:rsidR="008D7F99" w:rsidRPr="00003A3F">
        <w:rPr>
          <w:sz w:val="22"/>
          <w:szCs w:val="20"/>
        </w:rPr>
        <w:t xml:space="preserve">. </w:t>
      </w:r>
      <w:r w:rsidR="00101568" w:rsidRPr="00003A3F">
        <w:rPr>
          <w:sz w:val="22"/>
          <w:szCs w:val="20"/>
        </w:rPr>
        <w:t xml:space="preserve">Domestic violence was a crucial factor in the family’s referral. It is to be understood that the mother </w:t>
      </w:r>
      <w:r w:rsidR="008A0623" w:rsidRPr="00003A3F">
        <w:rPr>
          <w:sz w:val="22"/>
          <w:szCs w:val="20"/>
        </w:rPr>
        <w:t xml:space="preserve">previously fled </w:t>
      </w:r>
      <w:r w:rsidR="00A30E1D" w:rsidRPr="00003A3F">
        <w:rPr>
          <w:sz w:val="22"/>
          <w:szCs w:val="20"/>
        </w:rPr>
        <w:t xml:space="preserve">her </w:t>
      </w:r>
      <w:r w:rsidR="00F76904" w:rsidRPr="00003A3F">
        <w:rPr>
          <w:sz w:val="22"/>
          <w:szCs w:val="20"/>
        </w:rPr>
        <w:t xml:space="preserve">home </w:t>
      </w:r>
      <w:r w:rsidR="00927F84" w:rsidRPr="00003A3F">
        <w:rPr>
          <w:sz w:val="22"/>
          <w:szCs w:val="20"/>
        </w:rPr>
        <w:t>because of the violence</w:t>
      </w:r>
      <w:r w:rsidR="00C00B5B" w:rsidRPr="00003A3F">
        <w:rPr>
          <w:sz w:val="22"/>
          <w:szCs w:val="20"/>
        </w:rPr>
        <w:t xml:space="preserve">. </w:t>
      </w:r>
      <w:r w:rsidR="00DD0B37" w:rsidRPr="00003A3F">
        <w:rPr>
          <w:sz w:val="22"/>
          <w:szCs w:val="20"/>
        </w:rPr>
        <w:t xml:space="preserve">Research shows that many </w:t>
      </w:r>
      <w:r w:rsidR="00C726E8" w:rsidRPr="00003A3F">
        <w:rPr>
          <w:sz w:val="22"/>
          <w:szCs w:val="20"/>
        </w:rPr>
        <w:t xml:space="preserve">women return to their abuser </w:t>
      </w:r>
      <w:r w:rsidR="00407744" w:rsidRPr="00003A3F">
        <w:rPr>
          <w:sz w:val="22"/>
          <w:szCs w:val="20"/>
        </w:rPr>
        <w:t>because they fee</w:t>
      </w:r>
      <w:r w:rsidR="002A6700" w:rsidRPr="00003A3F">
        <w:rPr>
          <w:sz w:val="22"/>
          <w:szCs w:val="20"/>
        </w:rPr>
        <w:t xml:space="preserve">l that it is their best option. If more help was </w:t>
      </w:r>
      <w:r w:rsidR="004C4B1B" w:rsidRPr="00003A3F">
        <w:rPr>
          <w:sz w:val="22"/>
          <w:szCs w:val="20"/>
        </w:rPr>
        <w:t>available for them, there would be less chance they would return to the abuser</w:t>
      </w:r>
      <w:r w:rsidR="009F2501" w:rsidRPr="00003A3F">
        <w:rPr>
          <w:sz w:val="22"/>
          <w:szCs w:val="20"/>
        </w:rPr>
        <w:t xml:space="preserve"> (McFarlane</w:t>
      </w:r>
      <w:r w:rsidR="00A77EE8" w:rsidRPr="00003A3F">
        <w:rPr>
          <w:sz w:val="22"/>
          <w:szCs w:val="20"/>
        </w:rPr>
        <w:t xml:space="preserve"> et al, 2014). It is </w:t>
      </w:r>
      <w:r w:rsidR="00607512" w:rsidRPr="00003A3F">
        <w:rPr>
          <w:sz w:val="22"/>
          <w:szCs w:val="20"/>
        </w:rPr>
        <w:t>recommended</w:t>
      </w:r>
      <w:r w:rsidR="00A77EE8" w:rsidRPr="00003A3F">
        <w:rPr>
          <w:sz w:val="22"/>
          <w:szCs w:val="20"/>
        </w:rPr>
        <w:t xml:space="preserve"> that</w:t>
      </w:r>
      <w:r w:rsidR="00AF3F4C" w:rsidRPr="00003A3F">
        <w:rPr>
          <w:sz w:val="22"/>
          <w:szCs w:val="20"/>
        </w:rPr>
        <w:t xml:space="preserve"> </w:t>
      </w:r>
      <w:r w:rsidR="0037747C" w:rsidRPr="00003A3F">
        <w:rPr>
          <w:sz w:val="22"/>
          <w:szCs w:val="20"/>
        </w:rPr>
        <w:t xml:space="preserve">a </w:t>
      </w:r>
      <w:r w:rsidR="009E4330" w:rsidRPr="00003A3F">
        <w:rPr>
          <w:sz w:val="22"/>
          <w:szCs w:val="20"/>
        </w:rPr>
        <w:t xml:space="preserve">Multi-Agency Risk Assessment Conference (MARAC) </w:t>
      </w:r>
      <w:r w:rsidR="005A6F77" w:rsidRPr="00003A3F">
        <w:rPr>
          <w:sz w:val="22"/>
          <w:szCs w:val="20"/>
        </w:rPr>
        <w:t xml:space="preserve">is to be held to </w:t>
      </w:r>
      <w:r w:rsidR="00DE7813" w:rsidRPr="00003A3F">
        <w:rPr>
          <w:sz w:val="22"/>
          <w:szCs w:val="20"/>
        </w:rPr>
        <w:t>e</w:t>
      </w:r>
      <w:r w:rsidR="00973A42" w:rsidRPr="00003A3F">
        <w:rPr>
          <w:sz w:val="22"/>
          <w:szCs w:val="20"/>
        </w:rPr>
        <w:t xml:space="preserve">nsure the </w:t>
      </w:r>
      <w:r w:rsidR="00662A74" w:rsidRPr="00003A3F">
        <w:rPr>
          <w:sz w:val="22"/>
          <w:szCs w:val="20"/>
        </w:rPr>
        <w:t>mother and children are safe</w:t>
      </w:r>
      <w:r w:rsidR="009B5B2B" w:rsidRPr="00003A3F">
        <w:rPr>
          <w:sz w:val="22"/>
          <w:szCs w:val="20"/>
        </w:rPr>
        <w:t xml:space="preserve">, provide support </w:t>
      </w:r>
      <w:r w:rsidR="00DE7813" w:rsidRPr="00003A3F">
        <w:rPr>
          <w:sz w:val="22"/>
          <w:szCs w:val="20"/>
        </w:rPr>
        <w:t xml:space="preserve">and determine whether the partner </w:t>
      </w:r>
      <w:r w:rsidR="009A1779" w:rsidRPr="00003A3F">
        <w:rPr>
          <w:sz w:val="22"/>
          <w:szCs w:val="20"/>
        </w:rPr>
        <w:t>poses a risk to the family</w:t>
      </w:r>
      <w:r w:rsidR="00B95EF5" w:rsidRPr="00003A3F">
        <w:rPr>
          <w:sz w:val="22"/>
          <w:szCs w:val="20"/>
        </w:rPr>
        <w:t xml:space="preserve"> (Robinson, 2004</w:t>
      </w:r>
      <w:r w:rsidR="001D7DBA" w:rsidRPr="00003A3F">
        <w:rPr>
          <w:sz w:val="22"/>
          <w:szCs w:val="20"/>
        </w:rPr>
        <w:t>).</w:t>
      </w:r>
    </w:p>
    <w:p w14:paraId="6A153D53" w14:textId="11A71622" w:rsidR="00E55595" w:rsidRPr="00A35936" w:rsidRDefault="002C625F" w:rsidP="00F6545A">
      <w:pPr>
        <w:spacing w:line="360" w:lineRule="auto"/>
        <w:jc w:val="both"/>
      </w:pPr>
      <w:r>
        <w:t xml:space="preserve"> </w:t>
      </w:r>
    </w:p>
    <w:p w14:paraId="03A16B35" w14:textId="7CCA9277" w:rsidR="00B7177F" w:rsidRPr="00130137" w:rsidRDefault="00B7177F" w:rsidP="00F6545A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130137">
        <w:rPr>
          <w:b/>
          <w:bCs/>
          <w:sz w:val="28"/>
          <w:szCs w:val="24"/>
          <w:u w:val="single"/>
        </w:rPr>
        <w:t>Conclusion</w:t>
      </w:r>
    </w:p>
    <w:p w14:paraId="473EE13F" w14:textId="77777777" w:rsidR="00B7177F" w:rsidRPr="00B7177F" w:rsidRDefault="00B7177F" w:rsidP="00E55595">
      <w:pPr>
        <w:spacing w:line="360" w:lineRule="auto"/>
        <w:jc w:val="both"/>
        <w:rPr>
          <w:b/>
          <w:bCs/>
          <w:u w:val="single"/>
        </w:rPr>
      </w:pPr>
    </w:p>
    <w:p w14:paraId="7FC1C13D" w14:textId="35AFD470" w:rsidR="00F86F9D" w:rsidRDefault="00F92BBC" w:rsidP="00E55595">
      <w:pPr>
        <w:spacing w:line="360" w:lineRule="auto"/>
      </w:pPr>
      <w:r w:rsidRPr="00003A3F">
        <w:rPr>
          <w:sz w:val="22"/>
          <w:szCs w:val="20"/>
        </w:rPr>
        <w:t>Overall, Family D benefitted from the mu</w:t>
      </w:r>
      <w:r w:rsidR="00B64B8B" w:rsidRPr="00003A3F">
        <w:rPr>
          <w:sz w:val="22"/>
          <w:szCs w:val="20"/>
        </w:rPr>
        <w:t xml:space="preserve">lti-disciplinary services. </w:t>
      </w:r>
      <w:r w:rsidR="00CE4E32" w:rsidRPr="00003A3F">
        <w:rPr>
          <w:sz w:val="22"/>
          <w:szCs w:val="20"/>
        </w:rPr>
        <w:t>They have enabled the</w:t>
      </w:r>
      <w:r w:rsidR="00144548" w:rsidRPr="00003A3F">
        <w:rPr>
          <w:sz w:val="22"/>
          <w:szCs w:val="20"/>
        </w:rPr>
        <w:t xml:space="preserve"> family</w:t>
      </w:r>
      <w:r w:rsidR="00CE4E32" w:rsidRPr="00003A3F">
        <w:rPr>
          <w:sz w:val="22"/>
          <w:szCs w:val="20"/>
        </w:rPr>
        <w:t xml:space="preserve"> to </w:t>
      </w:r>
      <w:r w:rsidR="00413188" w:rsidRPr="00003A3F">
        <w:rPr>
          <w:sz w:val="22"/>
          <w:szCs w:val="20"/>
        </w:rPr>
        <w:t>think positively about the future</w:t>
      </w:r>
      <w:r w:rsidR="00CB5003" w:rsidRPr="00003A3F">
        <w:rPr>
          <w:sz w:val="22"/>
          <w:szCs w:val="20"/>
        </w:rPr>
        <w:t>. The home is now much calmer and happier which was stated in their feedback</w:t>
      </w:r>
      <w:r w:rsidR="001D6B27" w:rsidRPr="00003A3F">
        <w:rPr>
          <w:sz w:val="22"/>
          <w:szCs w:val="20"/>
        </w:rPr>
        <w:t xml:space="preserve">. </w:t>
      </w:r>
      <w:r w:rsidR="00956A79" w:rsidRPr="00003A3F">
        <w:rPr>
          <w:sz w:val="22"/>
          <w:szCs w:val="20"/>
        </w:rPr>
        <w:t>Although no support was given for domestic violence</w:t>
      </w:r>
      <w:r w:rsidR="007E301A" w:rsidRPr="00003A3F">
        <w:rPr>
          <w:sz w:val="22"/>
          <w:szCs w:val="20"/>
        </w:rPr>
        <w:t>, mom seemed to be more confident in her parenting abilities</w:t>
      </w:r>
      <w:r w:rsidR="003A259A" w:rsidRPr="00003A3F">
        <w:rPr>
          <w:sz w:val="22"/>
          <w:szCs w:val="20"/>
        </w:rPr>
        <w:t xml:space="preserve">. The family will benefit </w:t>
      </w:r>
      <w:r w:rsidR="00415820" w:rsidRPr="00003A3F">
        <w:rPr>
          <w:sz w:val="22"/>
          <w:szCs w:val="20"/>
        </w:rPr>
        <w:t xml:space="preserve">with continued support from the current </w:t>
      </w:r>
      <w:r w:rsidR="00DC0BA2" w:rsidRPr="00003A3F">
        <w:rPr>
          <w:sz w:val="22"/>
          <w:szCs w:val="20"/>
        </w:rPr>
        <w:t>services</w:t>
      </w:r>
      <w:r w:rsidR="00415820" w:rsidRPr="00003A3F">
        <w:rPr>
          <w:sz w:val="22"/>
          <w:szCs w:val="20"/>
        </w:rPr>
        <w:t xml:space="preserve"> to ensure Family D</w:t>
      </w:r>
      <w:r w:rsidR="00DC0BA2" w:rsidRPr="00003A3F">
        <w:rPr>
          <w:sz w:val="22"/>
          <w:szCs w:val="20"/>
        </w:rPr>
        <w:t xml:space="preserve">’s progress is sustained. </w:t>
      </w:r>
      <w:r w:rsidR="00F86F9D">
        <w:br w:type="page"/>
      </w:r>
    </w:p>
    <w:p w14:paraId="16C63B4B" w14:textId="7FCF23A6" w:rsidR="00F86F9D" w:rsidRPr="005F5BAB" w:rsidRDefault="00F86F9D" w:rsidP="00F6545A">
      <w:pPr>
        <w:spacing w:line="360" w:lineRule="auto"/>
        <w:jc w:val="both"/>
        <w:rPr>
          <w:b/>
          <w:bCs/>
          <w:sz w:val="28"/>
          <w:szCs w:val="24"/>
          <w:u w:val="single"/>
        </w:rPr>
      </w:pPr>
      <w:r w:rsidRPr="005F5BAB">
        <w:rPr>
          <w:b/>
          <w:bCs/>
          <w:sz w:val="28"/>
          <w:szCs w:val="24"/>
          <w:u w:val="single"/>
        </w:rPr>
        <w:lastRenderedPageBreak/>
        <w:t xml:space="preserve">References </w:t>
      </w:r>
    </w:p>
    <w:p w14:paraId="6222752B" w14:textId="77777777" w:rsidR="00ED75C3" w:rsidRDefault="00ED75C3" w:rsidP="00ED75C3">
      <w:pPr>
        <w:spacing w:line="360" w:lineRule="auto"/>
        <w:jc w:val="both"/>
      </w:pPr>
    </w:p>
    <w:p w14:paraId="5EF5D3CD" w14:textId="1BC6107B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  <w:proofErr w:type="spellStart"/>
      <w:r w:rsidRPr="001A1B3C">
        <w:rPr>
          <w:rFonts w:cs="Arial"/>
          <w:color w:val="222222"/>
          <w:sz w:val="22"/>
          <w:shd w:val="clear" w:color="auto" w:fill="FFFFFF"/>
        </w:rPr>
        <w:t>Adger</w:t>
      </w:r>
      <w:proofErr w:type="spellEnd"/>
      <w:r w:rsidRPr="001A1B3C">
        <w:rPr>
          <w:rFonts w:cs="Arial"/>
          <w:color w:val="222222"/>
          <w:sz w:val="22"/>
          <w:shd w:val="clear" w:color="auto" w:fill="FFFFFF"/>
        </w:rPr>
        <w:t>, W.N</w:t>
      </w:r>
      <w:r w:rsidR="00073EE8">
        <w:rPr>
          <w:rFonts w:cs="Arial"/>
          <w:color w:val="222222"/>
          <w:sz w:val="22"/>
          <w:shd w:val="clear" w:color="auto" w:fill="FFFFFF"/>
        </w:rPr>
        <w:t>.</w:t>
      </w:r>
      <w:r w:rsidRPr="001A1B3C">
        <w:rPr>
          <w:rFonts w:cs="Arial"/>
          <w:color w:val="222222"/>
          <w:sz w:val="22"/>
          <w:shd w:val="clear" w:color="auto" w:fill="FFFFFF"/>
        </w:rPr>
        <w:t xml:space="preserve"> </w:t>
      </w:r>
      <w:r w:rsidR="004A287A">
        <w:rPr>
          <w:rFonts w:cs="Arial"/>
          <w:color w:val="222222"/>
          <w:sz w:val="22"/>
          <w:shd w:val="clear" w:color="auto" w:fill="FFFFFF"/>
        </w:rPr>
        <w:t>(</w:t>
      </w:r>
      <w:r w:rsidRPr="001A1B3C">
        <w:rPr>
          <w:rFonts w:cs="Arial"/>
          <w:color w:val="222222"/>
          <w:sz w:val="22"/>
          <w:shd w:val="clear" w:color="auto" w:fill="FFFFFF"/>
        </w:rPr>
        <w:t>2006</w:t>
      </w:r>
      <w:r w:rsidR="004A287A">
        <w:rPr>
          <w:rFonts w:cs="Arial"/>
          <w:color w:val="222222"/>
          <w:sz w:val="22"/>
          <w:shd w:val="clear" w:color="auto" w:fill="FFFFFF"/>
        </w:rPr>
        <w:t>)</w:t>
      </w:r>
      <w:r w:rsidRPr="001A1B3C">
        <w:rPr>
          <w:rFonts w:cs="Arial"/>
          <w:color w:val="222222"/>
          <w:sz w:val="22"/>
          <w:shd w:val="clear" w:color="auto" w:fill="FFFFFF"/>
        </w:rPr>
        <w:t xml:space="preserve"> Vulnerability.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Global environmental change</w:t>
      </w:r>
      <w:r w:rsidRPr="001A1B3C">
        <w:rPr>
          <w:rFonts w:cs="Arial"/>
          <w:color w:val="222222"/>
          <w:sz w:val="22"/>
          <w:shd w:val="clear" w:color="auto" w:fill="FFFFFF"/>
        </w:rPr>
        <w:t>,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16</w:t>
      </w:r>
      <w:r w:rsidRPr="001A1B3C">
        <w:rPr>
          <w:rFonts w:cs="Arial"/>
          <w:color w:val="222222"/>
          <w:sz w:val="22"/>
          <w:shd w:val="clear" w:color="auto" w:fill="FFFFFF"/>
        </w:rPr>
        <w:t>(3), pp.</w:t>
      </w:r>
      <w:r w:rsidR="00324142">
        <w:rPr>
          <w:rFonts w:cs="Arial"/>
          <w:color w:val="222222"/>
          <w:sz w:val="22"/>
          <w:shd w:val="clear" w:color="auto" w:fill="FFFFFF"/>
        </w:rPr>
        <w:t xml:space="preserve"> </w:t>
      </w:r>
      <w:r w:rsidRPr="001A1B3C">
        <w:rPr>
          <w:rFonts w:cs="Arial"/>
          <w:color w:val="222222"/>
          <w:sz w:val="22"/>
          <w:shd w:val="clear" w:color="auto" w:fill="FFFFFF"/>
        </w:rPr>
        <w:t>268-281</w:t>
      </w:r>
      <w:r w:rsidR="00E21BFE">
        <w:rPr>
          <w:rFonts w:cs="Arial"/>
          <w:color w:val="222222"/>
          <w:sz w:val="22"/>
          <w:shd w:val="clear" w:color="auto" w:fill="FFFFFF"/>
        </w:rPr>
        <w:t>.</w:t>
      </w:r>
    </w:p>
    <w:p w14:paraId="34600B4B" w14:textId="77777777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</w:p>
    <w:p w14:paraId="639E1C3A" w14:textId="18730DD0" w:rsidR="00ED75C3" w:rsidRPr="001A1B3C" w:rsidRDefault="00ED75C3" w:rsidP="00E0286C">
      <w:pPr>
        <w:spacing w:line="360" w:lineRule="auto"/>
        <w:rPr>
          <w:rFonts w:eastAsia="Times New Roman" w:cs="Arial"/>
          <w:color w:val="222222"/>
          <w:sz w:val="22"/>
          <w:lang w:eastAsia="en-GB"/>
        </w:rPr>
      </w:pPr>
      <w:r w:rsidRPr="00526DB5">
        <w:rPr>
          <w:rFonts w:eastAsia="Times New Roman" w:cs="Arial"/>
          <w:color w:val="222222"/>
          <w:sz w:val="22"/>
          <w:lang w:eastAsia="en-GB"/>
        </w:rPr>
        <w:t>Assembly, U.G</w:t>
      </w:r>
      <w:r w:rsidR="00073EE8">
        <w:rPr>
          <w:rFonts w:eastAsia="Times New Roman" w:cs="Arial"/>
          <w:color w:val="222222"/>
          <w:sz w:val="22"/>
          <w:lang w:eastAsia="en-GB"/>
        </w:rPr>
        <w:t>.</w:t>
      </w:r>
      <w:r w:rsidRPr="00526DB5">
        <w:rPr>
          <w:rFonts w:eastAsia="Times New Roman" w:cs="Arial"/>
          <w:color w:val="222222"/>
          <w:sz w:val="22"/>
          <w:lang w:eastAsia="en-GB"/>
        </w:rPr>
        <w:t xml:space="preserve"> </w:t>
      </w:r>
      <w:r w:rsidR="00324142">
        <w:rPr>
          <w:rFonts w:eastAsia="Times New Roman" w:cs="Arial"/>
          <w:color w:val="222222"/>
          <w:sz w:val="22"/>
          <w:lang w:eastAsia="en-GB"/>
        </w:rPr>
        <w:t>(</w:t>
      </w:r>
      <w:r w:rsidRPr="00526DB5">
        <w:rPr>
          <w:rFonts w:eastAsia="Times New Roman" w:cs="Arial"/>
          <w:color w:val="222222"/>
          <w:sz w:val="22"/>
          <w:lang w:eastAsia="en-GB"/>
        </w:rPr>
        <w:t>1948</w:t>
      </w:r>
      <w:r w:rsidR="00324142">
        <w:rPr>
          <w:rFonts w:eastAsia="Times New Roman" w:cs="Arial"/>
          <w:color w:val="222222"/>
          <w:sz w:val="22"/>
          <w:lang w:eastAsia="en-GB"/>
        </w:rPr>
        <w:t>)</w:t>
      </w:r>
      <w:r w:rsidRPr="00526DB5">
        <w:rPr>
          <w:rFonts w:eastAsia="Times New Roman" w:cs="Arial"/>
          <w:color w:val="222222"/>
          <w:sz w:val="22"/>
          <w:lang w:eastAsia="en-GB"/>
        </w:rPr>
        <w:t xml:space="preserve"> Universal declaration of human rights. </w:t>
      </w:r>
      <w:r w:rsidRPr="00526DB5">
        <w:rPr>
          <w:rFonts w:eastAsia="Times New Roman" w:cs="Arial"/>
          <w:i/>
          <w:iCs/>
          <w:color w:val="222222"/>
          <w:sz w:val="22"/>
          <w:lang w:eastAsia="en-GB"/>
        </w:rPr>
        <w:t>UN General Assembly</w:t>
      </w:r>
      <w:r w:rsidRPr="00526DB5">
        <w:rPr>
          <w:rFonts w:eastAsia="Times New Roman" w:cs="Arial"/>
          <w:color w:val="222222"/>
          <w:sz w:val="22"/>
          <w:lang w:eastAsia="en-GB"/>
        </w:rPr>
        <w:t>, </w:t>
      </w:r>
      <w:r w:rsidRPr="00526DB5">
        <w:rPr>
          <w:rFonts w:eastAsia="Times New Roman" w:cs="Arial"/>
          <w:i/>
          <w:iCs/>
          <w:color w:val="222222"/>
          <w:sz w:val="22"/>
          <w:lang w:eastAsia="en-GB"/>
        </w:rPr>
        <w:t>302</w:t>
      </w:r>
      <w:r w:rsidRPr="00526DB5">
        <w:rPr>
          <w:rFonts w:eastAsia="Times New Roman" w:cs="Arial"/>
          <w:color w:val="222222"/>
          <w:sz w:val="22"/>
          <w:lang w:eastAsia="en-GB"/>
        </w:rPr>
        <w:t>(2), pp.</w:t>
      </w:r>
      <w:r w:rsidR="00E21BFE">
        <w:rPr>
          <w:rFonts w:eastAsia="Times New Roman" w:cs="Arial"/>
          <w:color w:val="222222"/>
          <w:sz w:val="22"/>
          <w:lang w:eastAsia="en-GB"/>
        </w:rPr>
        <w:t xml:space="preserve"> </w:t>
      </w:r>
      <w:r w:rsidRPr="00526DB5">
        <w:rPr>
          <w:rFonts w:eastAsia="Times New Roman" w:cs="Arial"/>
          <w:color w:val="222222"/>
          <w:sz w:val="22"/>
          <w:lang w:eastAsia="en-GB"/>
        </w:rPr>
        <w:t>14-25.</w:t>
      </w:r>
    </w:p>
    <w:p w14:paraId="64027523" w14:textId="77777777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</w:p>
    <w:p w14:paraId="4D54BCB2" w14:textId="45E0B170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  <w:r w:rsidRPr="001A1B3C">
        <w:rPr>
          <w:rFonts w:cs="Arial"/>
          <w:color w:val="222222"/>
          <w:sz w:val="22"/>
          <w:shd w:val="clear" w:color="auto" w:fill="FFFFFF"/>
        </w:rPr>
        <w:t xml:space="preserve">Checkoway, B. </w:t>
      </w:r>
      <w:r w:rsidR="00E21BFE">
        <w:rPr>
          <w:rFonts w:cs="Arial"/>
          <w:color w:val="222222"/>
          <w:sz w:val="22"/>
          <w:shd w:val="clear" w:color="auto" w:fill="FFFFFF"/>
        </w:rPr>
        <w:t>(</w:t>
      </w:r>
      <w:r w:rsidRPr="001A1B3C">
        <w:rPr>
          <w:rFonts w:cs="Arial"/>
          <w:color w:val="222222"/>
          <w:sz w:val="22"/>
          <w:shd w:val="clear" w:color="auto" w:fill="FFFFFF"/>
        </w:rPr>
        <w:t>2011</w:t>
      </w:r>
      <w:r w:rsidR="00E21BFE">
        <w:rPr>
          <w:rFonts w:cs="Arial"/>
          <w:color w:val="222222"/>
          <w:sz w:val="22"/>
          <w:shd w:val="clear" w:color="auto" w:fill="FFFFFF"/>
        </w:rPr>
        <w:t>)</w:t>
      </w:r>
      <w:r w:rsidRPr="001A1B3C">
        <w:rPr>
          <w:rFonts w:cs="Arial"/>
          <w:color w:val="222222"/>
          <w:sz w:val="22"/>
          <w:shd w:val="clear" w:color="auto" w:fill="FFFFFF"/>
        </w:rPr>
        <w:t>. What is youth participation?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Children and youth services review</w:t>
      </w:r>
      <w:r w:rsidRPr="001A1B3C">
        <w:rPr>
          <w:rFonts w:cs="Arial"/>
          <w:color w:val="222222"/>
          <w:sz w:val="22"/>
          <w:shd w:val="clear" w:color="auto" w:fill="FFFFFF"/>
        </w:rPr>
        <w:t>,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33</w:t>
      </w:r>
      <w:r w:rsidRPr="001A1B3C">
        <w:rPr>
          <w:rFonts w:cs="Arial"/>
          <w:color w:val="222222"/>
          <w:sz w:val="22"/>
          <w:shd w:val="clear" w:color="auto" w:fill="FFFFFF"/>
        </w:rPr>
        <w:t>(2), pp.</w:t>
      </w:r>
      <w:r w:rsidR="00E21BFE">
        <w:rPr>
          <w:rFonts w:cs="Arial"/>
          <w:color w:val="222222"/>
          <w:sz w:val="22"/>
          <w:shd w:val="clear" w:color="auto" w:fill="FFFFFF"/>
        </w:rPr>
        <w:t xml:space="preserve"> </w:t>
      </w:r>
      <w:r w:rsidRPr="001A1B3C">
        <w:rPr>
          <w:rFonts w:cs="Arial"/>
          <w:color w:val="222222"/>
          <w:sz w:val="22"/>
          <w:shd w:val="clear" w:color="auto" w:fill="FFFFFF"/>
        </w:rPr>
        <w:t>340-345.</w:t>
      </w:r>
    </w:p>
    <w:p w14:paraId="026FCB12" w14:textId="77777777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</w:p>
    <w:p w14:paraId="15CE1150" w14:textId="71D00812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  <w:r w:rsidRPr="001A1B3C">
        <w:rPr>
          <w:rFonts w:cs="Arial"/>
          <w:color w:val="222222"/>
          <w:sz w:val="22"/>
          <w:shd w:val="clear" w:color="auto" w:fill="FFFFFF"/>
        </w:rPr>
        <w:t xml:space="preserve">Hood, E. </w:t>
      </w:r>
      <w:r w:rsidR="00E21BFE">
        <w:rPr>
          <w:rFonts w:cs="Arial"/>
          <w:color w:val="222222"/>
          <w:sz w:val="22"/>
          <w:shd w:val="clear" w:color="auto" w:fill="FFFFFF"/>
        </w:rPr>
        <w:t>(</w:t>
      </w:r>
      <w:r w:rsidRPr="001A1B3C">
        <w:rPr>
          <w:rFonts w:cs="Arial"/>
          <w:color w:val="222222"/>
          <w:sz w:val="22"/>
          <w:shd w:val="clear" w:color="auto" w:fill="FFFFFF"/>
        </w:rPr>
        <w:t>2005</w:t>
      </w:r>
      <w:r w:rsidR="00E21BFE">
        <w:rPr>
          <w:rFonts w:cs="Arial"/>
          <w:color w:val="222222"/>
          <w:sz w:val="22"/>
          <w:shd w:val="clear" w:color="auto" w:fill="FFFFFF"/>
        </w:rPr>
        <w:t>)</w:t>
      </w:r>
      <w:r w:rsidRPr="001A1B3C">
        <w:rPr>
          <w:rFonts w:cs="Arial"/>
          <w:color w:val="222222"/>
          <w:sz w:val="22"/>
          <w:shd w:val="clear" w:color="auto" w:fill="FFFFFF"/>
        </w:rPr>
        <w:t xml:space="preserve"> Dwelling disparities: </w:t>
      </w:r>
      <w:r w:rsidRPr="005F3EDE">
        <w:rPr>
          <w:rFonts w:cs="Arial"/>
          <w:i/>
          <w:iCs/>
          <w:color w:val="222222"/>
          <w:sz w:val="22"/>
          <w:shd w:val="clear" w:color="auto" w:fill="FFFFFF"/>
        </w:rPr>
        <w:t>how poor housing leads to poor health</w:t>
      </w:r>
      <w:r w:rsidR="0083071F">
        <w:rPr>
          <w:rFonts w:cs="Arial"/>
          <w:i/>
          <w:iCs/>
          <w:color w:val="222222"/>
          <w:sz w:val="22"/>
          <w:shd w:val="clear" w:color="auto" w:fill="FFFFFF"/>
        </w:rPr>
        <w:t>.</w:t>
      </w:r>
    </w:p>
    <w:p w14:paraId="6602A3F7" w14:textId="77777777" w:rsidR="001A1B3C" w:rsidRPr="001A1B3C" w:rsidRDefault="001A1B3C" w:rsidP="001A1B3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</w:p>
    <w:p w14:paraId="0E5932EB" w14:textId="77777777" w:rsidR="001A1B3C" w:rsidRPr="001A1B3C" w:rsidRDefault="001A1B3C" w:rsidP="001A1B3C">
      <w:pPr>
        <w:spacing w:line="360" w:lineRule="auto"/>
        <w:rPr>
          <w:sz w:val="22"/>
        </w:rPr>
      </w:pPr>
      <w:r w:rsidRPr="001A1B3C">
        <w:rPr>
          <w:sz w:val="22"/>
        </w:rPr>
        <w:t xml:space="preserve">Job Centre Guide. (No Date). </w:t>
      </w:r>
      <w:r w:rsidRPr="001A1B3C">
        <w:rPr>
          <w:i/>
          <w:iCs/>
          <w:sz w:val="22"/>
        </w:rPr>
        <w:t xml:space="preserve">What is Job Centre Plus? </w:t>
      </w:r>
      <w:r w:rsidRPr="001A1B3C">
        <w:rPr>
          <w:sz w:val="22"/>
        </w:rPr>
        <w:t xml:space="preserve">Available at: </w:t>
      </w:r>
      <w:hyperlink r:id="rId8" w:history="1">
        <w:r w:rsidRPr="001A1B3C">
          <w:rPr>
            <w:rStyle w:val="Hyperlink"/>
            <w:rFonts w:cs="Arial"/>
            <w:sz w:val="22"/>
            <w:shd w:val="clear" w:color="auto" w:fill="FFFFFF"/>
          </w:rPr>
          <w:t>https://www.jobcentreguide.co.uk/jobcentre-plus-guide/4/what-is-the-jobcentre-plus</w:t>
        </w:r>
      </w:hyperlink>
      <w:r w:rsidRPr="001A1B3C">
        <w:rPr>
          <w:rFonts w:cs="Arial"/>
          <w:sz w:val="22"/>
          <w:shd w:val="clear" w:color="auto" w:fill="FFFFFF"/>
        </w:rPr>
        <w:t xml:space="preserve"> (Accessed:29 November 2021)</w:t>
      </w:r>
      <w:r>
        <w:rPr>
          <w:rFonts w:cs="Arial"/>
          <w:sz w:val="22"/>
          <w:shd w:val="clear" w:color="auto" w:fill="FFFFFF"/>
        </w:rPr>
        <w:t>.</w:t>
      </w:r>
    </w:p>
    <w:p w14:paraId="1E08FBDC" w14:textId="77777777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</w:p>
    <w:p w14:paraId="59B2EF9A" w14:textId="76BE0156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  <w:proofErr w:type="spellStart"/>
      <w:r w:rsidRPr="001A1B3C">
        <w:rPr>
          <w:rFonts w:cs="Arial"/>
          <w:color w:val="222222"/>
          <w:sz w:val="22"/>
          <w:shd w:val="clear" w:color="auto" w:fill="FFFFFF"/>
        </w:rPr>
        <w:t>Maragkou</w:t>
      </w:r>
      <w:proofErr w:type="spellEnd"/>
      <w:r w:rsidRPr="001A1B3C">
        <w:rPr>
          <w:rFonts w:cs="Arial"/>
          <w:color w:val="222222"/>
          <w:sz w:val="22"/>
          <w:shd w:val="clear" w:color="auto" w:fill="FFFFFF"/>
        </w:rPr>
        <w:t>, K.</w:t>
      </w:r>
      <w:r w:rsidR="00467788">
        <w:rPr>
          <w:rFonts w:cs="Arial"/>
          <w:color w:val="222222"/>
          <w:sz w:val="22"/>
          <w:shd w:val="clear" w:color="auto" w:fill="FFFFFF"/>
        </w:rPr>
        <w:t xml:space="preserve"> (</w:t>
      </w:r>
      <w:r w:rsidRPr="001A1B3C">
        <w:rPr>
          <w:rFonts w:cs="Arial"/>
          <w:color w:val="222222"/>
          <w:sz w:val="22"/>
          <w:shd w:val="clear" w:color="auto" w:fill="FFFFFF"/>
        </w:rPr>
        <w:t>2021</w:t>
      </w:r>
      <w:r w:rsidR="00467788">
        <w:rPr>
          <w:rFonts w:cs="Arial"/>
          <w:color w:val="222222"/>
          <w:sz w:val="22"/>
          <w:shd w:val="clear" w:color="auto" w:fill="FFFFFF"/>
        </w:rPr>
        <w:t>)</w:t>
      </w:r>
      <w:r w:rsidRPr="001A1B3C">
        <w:rPr>
          <w:rFonts w:cs="Arial"/>
          <w:color w:val="222222"/>
          <w:sz w:val="22"/>
          <w:shd w:val="clear" w:color="auto" w:fill="FFFFFF"/>
        </w:rPr>
        <w:t xml:space="preserve"> The Connexions service.</w:t>
      </w:r>
    </w:p>
    <w:p w14:paraId="0B2379E1" w14:textId="77777777" w:rsidR="00ED75C3" w:rsidRPr="001A1B3C" w:rsidRDefault="00ED75C3" w:rsidP="00E0286C">
      <w:pPr>
        <w:spacing w:line="360" w:lineRule="auto"/>
        <w:rPr>
          <w:sz w:val="22"/>
        </w:rPr>
      </w:pPr>
    </w:p>
    <w:p w14:paraId="106B3756" w14:textId="1A0B62B9" w:rsidR="000465C6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  <w:r w:rsidRPr="001A1B3C">
        <w:rPr>
          <w:rFonts w:cs="Arial"/>
          <w:color w:val="222222"/>
          <w:sz w:val="22"/>
          <w:shd w:val="clear" w:color="auto" w:fill="FFFFFF"/>
        </w:rPr>
        <w:t>McFarlane, J.</w:t>
      </w:r>
      <w:r w:rsidR="0083071F">
        <w:rPr>
          <w:rFonts w:cs="Arial"/>
          <w:color w:val="222222"/>
          <w:sz w:val="22"/>
          <w:shd w:val="clear" w:color="auto" w:fill="FFFFFF"/>
        </w:rPr>
        <w:t xml:space="preserve"> </w:t>
      </w:r>
      <w:proofErr w:type="spellStart"/>
      <w:r w:rsidRPr="001A1B3C">
        <w:rPr>
          <w:rFonts w:cs="Arial"/>
          <w:color w:val="222222"/>
          <w:sz w:val="22"/>
          <w:shd w:val="clear" w:color="auto" w:fill="FFFFFF"/>
        </w:rPr>
        <w:t>Pennings</w:t>
      </w:r>
      <w:proofErr w:type="spellEnd"/>
      <w:r w:rsidRPr="001A1B3C">
        <w:rPr>
          <w:rFonts w:cs="Arial"/>
          <w:color w:val="222222"/>
          <w:sz w:val="22"/>
          <w:shd w:val="clear" w:color="auto" w:fill="FFFFFF"/>
        </w:rPr>
        <w:t xml:space="preserve">, J. Symes, L. </w:t>
      </w:r>
      <w:proofErr w:type="spellStart"/>
      <w:r w:rsidRPr="001A1B3C">
        <w:rPr>
          <w:rFonts w:cs="Arial"/>
          <w:color w:val="222222"/>
          <w:sz w:val="22"/>
          <w:shd w:val="clear" w:color="auto" w:fill="FFFFFF"/>
        </w:rPr>
        <w:t>Maddoux</w:t>
      </w:r>
      <w:proofErr w:type="spellEnd"/>
      <w:r w:rsidRPr="001A1B3C">
        <w:rPr>
          <w:rFonts w:cs="Arial"/>
          <w:color w:val="222222"/>
          <w:sz w:val="22"/>
          <w:shd w:val="clear" w:color="auto" w:fill="FFFFFF"/>
        </w:rPr>
        <w:t>, J. and Paulson, R.</w:t>
      </w:r>
      <w:r w:rsidR="0083071F">
        <w:rPr>
          <w:rFonts w:cs="Arial"/>
          <w:color w:val="222222"/>
          <w:sz w:val="22"/>
          <w:shd w:val="clear" w:color="auto" w:fill="FFFFFF"/>
        </w:rPr>
        <w:t xml:space="preserve"> (</w:t>
      </w:r>
      <w:r w:rsidRPr="001A1B3C">
        <w:rPr>
          <w:rFonts w:cs="Arial"/>
          <w:color w:val="222222"/>
          <w:sz w:val="22"/>
          <w:shd w:val="clear" w:color="auto" w:fill="FFFFFF"/>
        </w:rPr>
        <w:t>2014</w:t>
      </w:r>
      <w:r w:rsidR="0083071F">
        <w:rPr>
          <w:rFonts w:cs="Arial"/>
          <w:color w:val="222222"/>
          <w:sz w:val="22"/>
          <w:shd w:val="clear" w:color="auto" w:fill="FFFFFF"/>
        </w:rPr>
        <w:t>)</w:t>
      </w:r>
      <w:r w:rsidRPr="001A1B3C">
        <w:rPr>
          <w:rFonts w:cs="Arial"/>
          <w:color w:val="222222"/>
          <w:sz w:val="22"/>
          <w:shd w:val="clear" w:color="auto" w:fill="FFFFFF"/>
        </w:rPr>
        <w:t xml:space="preserve"> Predicting abused women with children who return to the abuser: Development of a risk assessment tool.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Journal of Threat Assessment and management</w:t>
      </w:r>
      <w:r w:rsidRPr="001A1B3C">
        <w:rPr>
          <w:rFonts w:cs="Arial"/>
          <w:color w:val="222222"/>
          <w:sz w:val="22"/>
          <w:shd w:val="clear" w:color="auto" w:fill="FFFFFF"/>
        </w:rPr>
        <w:t>,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1</w:t>
      </w:r>
      <w:r w:rsidRPr="001A1B3C">
        <w:rPr>
          <w:rFonts w:cs="Arial"/>
          <w:color w:val="222222"/>
          <w:sz w:val="22"/>
          <w:shd w:val="clear" w:color="auto" w:fill="FFFFFF"/>
        </w:rPr>
        <w:t>(4), p.</w:t>
      </w:r>
      <w:r w:rsidR="0083071F">
        <w:rPr>
          <w:rFonts w:cs="Arial"/>
          <w:color w:val="222222"/>
          <w:sz w:val="22"/>
          <w:shd w:val="clear" w:color="auto" w:fill="FFFFFF"/>
        </w:rPr>
        <w:t xml:space="preserve"> </w:t>
      </w:r>
      <w:r w:rsidRPr="001A1B3C">
        <w:rPr>
          <w:rFonts w:cs="Arial"/>
          <w:color w:val="222222"/>
          <w:sz w:val="22"/>
          <w:shd w:val="clear" w:color="auto" w:fill="FFFFFF"/>
        </w:rPr>
        <w:t>274</w:t>
      </w:r>
      <w:r w:rsidR="0083071F">
        <w:rPr>
          <w:rFonts w:cs="Arial"/>
          <w:color w:val="222222"/>
          <w:sz w:val="22"/>
          <w:shd w:val="clear" w:color="auto" w:fill="FFFFFF"/>
        </w:rPr>
        <w:t>.</w:t>
      </w:r>
    </w:p>
    <w:p w14:paraId="5F9A189E" w14:textId="77777777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</w:p>
    <w:p w14:paraId="35AF5C16" w14:textId="1448C419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  <w:r w:rsidRPr="001A1B3C">
        <w:rPr>
          <w:rFonts w:cs="Arial"/>
          <w:color w:val="222222"/>
          <w:sz w:val="22"/>
          <w:shd w:val="clear" w:color="auto" w:fill="FFFFFF"/>
        </w:rPr>
        <w:t xml:space="preserve">Osofsky, J.D. </w:t>
      </w:r>
      <w:r w:rsidR="0083071F">
        <w:rPr>
          <w:rFonts w:cs="Arial"/>
          <w:color w:val="222222"/>
          <w:sz w:val="22"/>
          <w:shd w:val="clear" w:color="auto" w:fill="FFFFFF"/>
        </w:rPr>
        <w:t>(</w:t>
      </w:r>
      <w:r w:rsidRPr="001A1B3C">
        <w:rPr>
          <w:rFonts w:cs="Arial"/>
          <w:color w:val="222222"/>
          <w:sz w:val="22"/>
          <w:shd w:val="clear" w:color="auto" w:fill="FFFFFF"/>
        </w:rPr>
        <w:t>1995</w:t>
      </w:r>
      <w:r w:rsidR="0083071F">
        <w:rPr>
          <w:rFonts w:cs="Arial"/>
          <w:color w:val="222222"/>
          <w:sz w:val="22"/>
          <w:shd w:val="clear" w:color="auto" w:fill="FFFFFF"/>
        </w:rPr>
        <w:t>)</w:t>
      </w:r>
      <w:r w:rsidR="0035381F">
        <w:rPr>
          <w:rFonts w:cs="Arial"/>
          <w:color w:val="222222"/>
          <w:sz w:val="22"/>
          <w:shd w:val="clear" w:color="auto" w:fill="FFFFFF"/>
        </w:rPr>
        <w:t xml:space="preserve"> </w:t>
      </w:r>
      <w:r w:rsidRPr="001A1B3C">
        <w:rPr>
          <w:rFonts w:cs="Arial"/>
          <w:color w:val="222222"/>
          <w:sz w:val="22"/>
          <w:shd w:val="clear" w:color="auto" w:fill="FFFFFF"/>
        </w:rPr>
        <w:t>Children who witness domestic violence: The invisible victims.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Social Policy Report</w:t>
      </w:r>
      <w:r w:rsidRPr="001A1B3C">
        <w:rPr>
          <w:rFonts w:cs="Arial"/>
          <w:color w:val="222222"/>
          <w:sz w:val="22"/>
          <w:shd w:val="clear" w:color="auto" w:fill="FFFFFF"/>
        </w:rPr>
        <w:t>,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9</w:t>
      </w:r>
      <w:r w:rsidRPr="001A1B3C">
        <w:rPr>
          <w:rFonts w:cs="Arial"/>
          <w:color w:val="222222"/>
          <w:sz w:val="22"/>
          <w:shd w:val="clear" w:color="auto" w:fill="FFFFFF"/>
        </w:rPr>
        <w:t>(3), pp.</w:t>
      </w:r>
      <w:r w:rsidR="0035381F">
        <w:rPr>
          <w:rFonts w:cs="Arial"/>
          <w:color w:val="222222"/>
          <w:sz w:val="22"/>
          <w:shd w:val="clear" w:color="auto" w:fill="FFFFFF"/>
        </w:rPr>
        <w:t xml:space="preserve"> </w:t>
      </w:r>
      <w:r w:rsidRPr="001A1B3C">
        <w:rPr>
          <w:rFonts w:cs="Arial"/>
          <w:color w:val="222222"/>
          <w:sz w:val="22"/>
          <w:shd w:val="clear" w:color="auto" w:fill="FFFFFF"/>
        </w:rPr>
        <w:t>1-20.</w:t>
      </w:r>
    </w:p>
    <w:p w14:paraId="29F5F8DB" w14:textId="77777777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</w:p>
    <w:p w14:paraId="5C58BA08" w14:textId="58C8A49F" w:rsidR="00ED75C3" w:rsidRPr="001A1B3C" w:rsidRDefault="00ED75C3" w:rsidP="00E0286C">
      <w:pPr>
        <w:spacing w:line="360" w:lineRule="auto"/>
        <w:rPr>
          <w:rFonts w:cs="Arial"/>
          <w:color w:val="222222"/>
          <w:sz w:val="22"/>
          <w:shd w:val="clear" w:color="auto" w:fill="FFFFFF"/>
        </w:rPr>
      </w:pPr>
      <w:bookmarkStart w:id="1" w:name="_Hlk89343309"/>
      <w:proofErr w:type="spellStart"/>
      <w:r w:rsidRPr="001A1B3C">
        <w:rPr>
          <w:rFonts w:cs="Arial"/>
          <w:color w:val="222222"/>
          <w:sz w:val="22"/>
          <w:shd w:val="clear" w:color="auto" w:fill="FFFFFF"/>
        </w:rPr>
        <w:t>Øvretveit</w:t>
      </w:r>
      <w:bookmarkEnd w:id="1"/>
      <w:proofErr w:type="spellEnd"/>
      <w:r w:rsidRPr="001A1B3C">
        <w:rPr>
          <w:rFonts w:cs="Arial"/>
          <w:color w:val="222222"/>
          <w:sz w:val="22"/>
          <w:shd w:val="clear" w:color="auto" w:fill="FFFFFF"/>
        </w:rPr>
        <w:t xml:space="preserve">, J. </w:t>
      </w:r>
      <w:r w:rsidR="0035381F">
        <w:rPr>
          <w:rFonts w:cs="Arial"/>
          <w:color w:val="222222"/>
          <w:sz w:val="22"/>
          <w:shd w:val="clear" w:color="auto" w:fill="FFFFFF"/>
        </w:rPr>
        <w:t>(</w:t>
      </w:r>
      <w:r w:rsidRPr="001A1B3C">
        <w:rPr>
          <w:rFonts w:cs="Arial"/>
          <w:color w:val="222222"/>
          <w:sz w:val="22"/>
          <w:shd w:val="clear" w:color="auto" w:fill="FFFFFF"/>
        </w:rPr>
        <w:t>1996</w:t>
      </w:r>
      <w:r w:rsidR="0035381F">
        <w:rPr>
          <w:rFonts w:cs="Arial"/>
          <w:color w:val="222222"/>
          <w:sz w:val="22"/>
          <w:shd w:val="clear" w:color="auto" w:fill="FFFFFF"/>
        </w:rPr>
        <w:t>)</w:t>
      </w:r>
      <w:r w:rsidRPr="001A1B3C">
        <w:rPr>
          <w:rFonts w:cs="Arial"/>
          <w:color w:val="222222"/>
          <w:sz w:val="22"/>
          <w:shd w:val="clear" w:color="auto" w:fill="FFFFFF"/>
        </w:rPr>
        <w:t xml:space="preserve"> Five ways to describe a multidisciplinary team.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Journal of interprofessional care</w:t>
      </w:r>
      <w:r w:rsidRPr="001A1B3C">
        <w:rPr>
          <w:rFonts w:cs="Arial"/>
          <w:color w:val="222222"/>
          <w:sz w:val="22"/>
          <w:shd w:val="clear" w:color="auto" w:fill="FFFFFF"/>
        </w:rPr>
        <w:t>,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10</w:t>
      </w:r>
      <w:r w:rsidRPr="001A1B3C">
        <w:rPr>
          <w:rFonts w:cs="Arial"/>
          <w:color w:val="222222"/>
          <w:sz w:val="22"/>
          <w:shd w:val="clear" w:color="auto" w:fill="FFFFFF"/>
        </w:rPr>
        <w:t>(2), pp.</w:t>
      </w:r>
      <w:r w:rsidR="0023656B">
        <w:rPr>
          <w:rFonts w:cs="Arial"/>
          <w:color w:val="222222"/>
          <w:sz w:val="22"/>
          <w:shd w:val="clear" w:color="auto" w:fill="FFFFFF"/>
        </w:rPr>
        <w:t xml:space="preserve"> </w:t>
      </w:r>
      <w:r w:rsidRPr="001A1B3C">
        <w:rPr>
          <w:rFonts w:cs="Arial"/>
          <w:color w:val="222222"/>
          <w:sz w:val="22"/>
          <w:shd w:val="clear" w:color="auto" w:fill="FFFFFF"/>
        </w:rPr>
        <w:t>163-171.</w:t>
      </w:r>
    </w:p>
    <w:p w14:paraId="470EF709" w14:textId="77777777" w:rsidR="00ED75C3" w:rsidRPr="001A1B3C" w:rsidRDefault="00ED75C3" w:rsidP="00E0286C">
      <w:pPr>
        <w:spacing w:line="360" w:lineRule="auto"/>
        <w:rPr>
          <w:sz w:val="22"/>
        </w:rPr>
      </w:pPr>
    </w:p>
    <w:p w14:paraId="33E19240" w14:textId="6130A276" w:rsidR="000465C6" w:rsidRPr="001A1B3C" w:rsidRDefault="000465C6" w:rsidP="00E0286C">
      <w:pPr>
        <w:spacing w:line="360" w:lineRule="auto"/>
        <w:rPr>
          <w:sz w:val="22"/>
        </w:rPr>
      </w:pPr>
      <w:r w:rsidRPr="001A1B3C">
        <w:rPr>
          <w:rFonts w:cs="Arial"/>
          <w:color w:val="222222"/>
          <w:sz w:val="22"/>
          <w:shd w:val="clear" w:color="auto" w:fill="FFFFFF"/>
        </w:rPr>
        <w:t>Park, J. Turnbull, A.P. and Turnbull III, H.R.</w:t>
      </w:r>
      <w:r w:rsidR="0023656B">
        <w:rPr>
          <w:rFonts w:cs="Arial"/>
          <w:color w:val="222222"/>
          <w:sz w:val="22"/>
          <w:shd w:val="clear" w:color="auto" w:fill="FFFFFF"/>
        </w:rPr>
        <w:t xml:space="preserve"> (</w:t>
      </w:r>
      <w:r w:rsidRPr="001A1B3C">
        <w:rPr>
          <w:rFonts w:cs="Arial"/>
          <w:color w:val="222222"/>
          <w:sz w:val="22"/>
          <w:shd w:val="clear" w:color="auto" w:fill="FFFFFF"/>
        </w:rPr>
        <w:t>2002</w:t>
      </w:r>
      <w:r w:rsidR="0023656B">
        <w:rPr>
          <w:rFonts w:cs="Arial"/>
          <w:color w:val="222222"/>
          <w:sz w:val="22"/>
          <w:shd w:val="clear" w:color="auto" w:fill="FFFFFF"/>
        </w:rPr>
        <w:t>)</w:t>
      </w:r>
      <w:r w:rsidRPr="001A1B3C">
        <w:rPr>
          <w:rFonts w:cs="Arial"/>
          <w:color w:val="222222"/>
          <w:sz w:val="22"/>
          <w:shd w:val="clear" w:color="auto" w:fill="FFFFFF"/>
        </w:rPr>
        <w:t xml:space="preserve"> Impacts of poverty on quality of life in families of children with disabilities.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Exceptional children</w:t>
      </w:r>
      <w:r w:rsidRPr="001A1B3C">
        <w:rPr>
          <w:rFonts w:cs="Arial"/>
          <w:color w:val="222222"/>
          <w:sz w:val="22"/>
          <w:shd w:val="clear" w:color="auto" w:fill="FFFFFF"/>
        </w:rPr>
        <w:t>,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>68</w:t>
      </w:r>
      <w:r w:rsidRPr="001A1B3C">
        <w:rPr>
          <w:rFonts w:cs="Arial"/>
          <w:color w:val="222222"/>
          <w:sz w:val="22"/>
          <w:shd w:val="clear" w:color="auto" w:fill="FFFFFF"/>
        </w:rPr>
        <w:t>(2), pp.151-170</w:t>
      </w:r>
      <w:r w:rsidR="003F52EE">
        <w:rPr>
          <w:rFonts w:cs="Arial"/>
          <w:color w:val="222222"/>
          <w:sz w:val="22"/>
          <w:shd w:val="clear" w:color="auto" w:fill="FFFFFF"/>
        </w:rPr>
        <w:t>.</w:t>
      </w:r>
    </w:p>
    <w:p w14:paraId="785924BE" w14:textId="77777777" w:rsidR="000465C6" w:rsidRPr="001A1B3C" w:rsidRDefault="000465C6" w:rsidP="00E0286C">
      <w:pPr>
        <w:spacing w:line="360" w:lineRule="auto"/>
        <w:rPr>
          <w:sz w:val="22"/>
        </w:rPr>
      </w:pPr>
    </w:p>
    <w:p w14:paraId="3CF93C46" w14:textId="5653BF99" w:rsidR="009F2501" w:rsidRPr="001A1B3C" w:rsidRDefault="00B95EF5" w:rsidP="00E0286C">
      <w:pPr>
        <w:spacing w:line="360" w:lineRule="auto"/>
        <w:rPr>
          <w:sz w:val="22"/>
        </w:rPr>
      </w:pPr>
      <w:r w:rsidRPr="001A1B3C">
        <w:rPr>
          <w:rFonts w:cs="Arial"/>
          <w:color w:val="222222"/>
          <w:sz w:val="22"/>
          <w:shd w:val="clear" w:color="auto" w:fill="FFFFFF"/>
        </w:rPr>
        <w:t xml:space="preserve">Robinson, A.L. </w:t>
      </w:r>
      <w:r w:rsidR="00A067D1">
        <w:rPr>
          <w:rFonts w:cs="Arial"/>
          <w:color w:val="222222"/>
          <w:sz w:val="22"/>
          <w:shd w:val="clear" w:color="auto" w:fill="FFFFFF"/>
        </w:rPr>
        <w:t>(</w:t>
      </w:r>
      <w:r w:rsidRPr="001A1B3C">
        <w:rPr>
          <w:rFonts w:cs="Arial"/>
          <w:color w:val="222222"/>
          <w:sz w:val="22"/>
          <w:shd w:val="clear" w:color="auto" w:fill="FFFFFF"/>
        </w:rPr>
        <w:t>2004</w:t>
      </w:r>
      <w:r w:rsidR="00A067D1">
        <w:rPr>
          <w:rFonts w:cs="Arial"/>
          <w:color w:val="222222"/>
          <w:sz w:val="22"/>
          <w:shd w:val="clear" w:color="auto" w:fill="FFFFFF"/>
        </w:rPr>
        <w:t>)</w:t>
      </w:r>
      <w:r w:rsidRPr="001A1B3C">
        <w:rPr>
          <w:rFonts w:cs="Arial"/>
          <w:color w:val="222222"/>
          <w:sz w:val="22"/>
          <w:shd w:val="clear" w:color="auto" w:fill="FFFFFF"/>
        </w:rPr>
        <w:t> 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 xml:space="preserve">Domestic Violence MARACs (Multi-Agency Risk </w:t>
      </w:r>
      <w:r w:rsidR="00260069" w:rsidRPr="001A1B3C">
        <w:rPr>
          <w:rFonts w:cs="Arial"/>
          <w:i/>
          <w:iCs/>
          <w:color w:val="222222"/>
          <w:sz w:val="22"/>
          <w:shd w:val="clear" w:color="auto" w:fill="FFFFFF"/>
        </w:rPr>
        <w:t>Assessment</w:t>
      </w:r>
      <w:r w:rsidRPr="001A1B3C">
        <w:rPr>
          <w:rFonts w:cs="Arial"/>
          <w:i/>
          <w:iCs/>
          <w:color w:val="222222"/>
          <w:sz w:val="22"/>
          <w:shd w:val="clear" w:color="auto" w:fill="FFFFFF"/>
        </w:rPr>
        <w:t xml:space="preserve"> Conferences) for Very High-risk Victims in Cardiff, Wales: A Process and Outcome Evaluation</w:t>
      </w:r>
      <w:r w:rsidRPr="001A1B3C">
        <w:rPr>
          <w:rFonts w:cs="Arial"/>
          <w:color w:val="222222"/>
          <w:sz w:val="22"/>
          <w:shd w:val="clear" w:color="auto" w:fill="FFFFFF"/>
        </w:rPr>
        <w:t xml:space="preserve">. Cardiff University School of </w:t>
      </w:r>
      <w:r w:rsidR="00A067D1" w:rsidRPr="001A1B3C">
        <w:rPr>
          <w:rFonts w:cs="Arial"/>
          <w:color w:val="222222"/>
          <w:sz w:val="22"/>
          <w:shd w:val="clear" w:color="auto" w:fill="FFFFFF"/>
        </w:rPr>
        <w:t>Social</w:t>
      </w:r>
      <w:r w:rsidRPr="001A1B3C">
        <w:rPr>
          <w:rFonts w:cs="Arial"/>
          <w:color w:val="222222"/>
          <w:sz w:val="22"/>
          <w:shd w:val="clear" w:color="auto" w:fill="FFFFFF"/>
        </w:rPr>
        <w:t xml:space="preserve"> Sciences.</w:t>
      </w:r>
    </w:p>
    <w:p w14:paraId="0AE5C8DE" w14:textId="0D5EDBD0" w:rsidR="009F2501" w:rsidRPr="001A1B3C" w:rsidRDefault="009F2501" w:rsidP="00E0286C">
      <w:pPr>
        <w:spacing w:line="360" w:lineRule="auto"/>
        <w:rPr>
          <w:sz w:val="22"/>
        </w:rPr>
      </w:pPr>
      <w:r w:rsidRPr="001A1B3C">
        <w:rPr>
          <w:rFonts w:cs="Arial"/>
          <w:color w:val="222222"/>
          <w:sz w:val="22"/>
          <w:shd w:val="clear" w:color="auto" w:fill="FFFFFF"/>
        </w:rPr>
        <w:t>.</w:t>
      </w:r>
    </w:p>
    <w:p w14:paraId="0ADC95A3" w14:textId="77777777" w:rsidR="001A1B3C" w:rsidRPr="001A1B3C" w:rsidRDefault="001A1B3C">
      <w:pPr>
        <w:spacing w:line="360" w:lineRule="auto"/>
        <w:rPr>
          <w:sz w:val="22"/>
        </w:rPr>
      </w:pPr>
    </w:p>
    <w:sectPr w:rsidR="001A1B3C" w:rsidRPr="001A1B3C" w:rsidSect="004B2DED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30569" w14:textId="77777777" w:rsidR="00562E41" w:rsidRDefault="00562E41" w:rsidP="0066682B">
      <w:r>
        <w:separator/>
      </w:r>
    </w:p>
  </w:endnote>
  <w:endnote w:type="continuationSeparator" w:id="0">
    <w:p w14:paraId="73607163" w14:textId="77777777" w:rsidR="00562E41" w:rsidRDefault="00562E41" w:rsidP="0066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89508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BE8E1B" w14:textId="0D1EC374" w:rsidR="0066682B" w:rsidRDefault="0066682B">
        <w:pPr>
          <w:pStyle w:val="Footer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3FE57836" wp14:editId="07649910">
                  <wp:extent cx="5467350" cy="54610"/>
                  <wp:effectExtent l="9525" t="19050" r="9525" b="12065"/>
                  <wp:docPr id="33" name="Flowchart: Decision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56BFD056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33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" fillcolor="black">
                  <w10:anchorlock/>
                </v:shape>
              </w:pict>
            </mc:Fallback>
          </mc:AlternateContent>
        </w:r>
      </w:p>
      <w:p w14:paraId="485E744E" w14:textId="68D34C30" w:rsidR="0066682B" w:rsidRDefault="0066682B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ECA241" w14:textId="77777777" w:rsidR="0066682B" w:rsidRDefault="006668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9C337" w14:textId="77777777" w:rsidR="00562E41" w:rsidRDefault="00562E41" w:rsidP="0066682B">
      <w:r>
        <w:separator/>
      </w:r>
    </w:p>
  </w:footnote>
  <w:footnote w:type="continuationSeparator" w:id="0">
    <w:p w14:paraId="6CE7B485" w14:textId="77777777" w:rsidR="00562E41" w:rsidRDefault="00562E41" w:rsidP="00666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56D91"/>
    <w:multiLevelType w:val="hybridMultilevel"/>
    <w:tmpl w:val="9C9A3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1A69D0"/>
    <w:multiLevelType w:val="hybridMultilevel"/>
    <w:tmpl w:val="470AC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DED"/>
    <w:rsid w:val="00003A3F"/>
    <w:rsid w:val="00010E32"/>
    <w:rsid w:val="00021FDD"/>
    <w:rsid w:val="00036BDE"/>
    <w:rsid w:val="00042E53"/>
    <w:rsid w:val="000465C6"/>
    <w:rsid w:val="0005699F"/>
    <w:rsid w:val="0006225F"/>
    <w:rsid w:val="00071896"/>
    <w:rsid w:val="00073EE8"/>
    <w:rsid w:val="00083805"/>
    <w:rsid w:val="000862C4"/>
    <w:rsid w:val="00087B51"/>
    <w:rsid w:val="000A58CA"/>
    <w:rsid w:val="000B2354"/>
    <w:rsid w:val="000B74F5"/>
    <w:rsid w:val="000E15F0"/>
    <w:rsid w:val="000E23D4"/>
    <w:rsid w:val="00101568"/>
    <w:rsid w:val="00104AD1"/>
    <w:rsid w:val="00111665"/>
    <w:rsid w:val="00113FC0"/>
    <w:rsid w:val="00130137"/>
    <w:rsid w:val="001344C7"/>
    <w:rsid w:val="00142B27"/>
    <w:rsid w:val="00144548"/>
    <w:rsid w:val="00184107"/>
    <w:rsid w:val="00186D23"/>
    <w:rsid w:val="0019001E"/>
    <w:rsid w:val="001A1B3C"/>
    <w:rsid w:val="001D0DB4"/>
    <w:rsid w:val="001D6B27"/>
    <w:rsid w:val="001D7DBA"/>
    <w:rsid w:val="001E109D"/>
    <w:rsid w:val="001F1040"/>
    <w:rsid w:val="00214B2C"/>
    <w:rsid w:val="0023656B"/>
    <w:rsid w:val="00245CAB"/>
    <w:rsid w:val="0024714C"/>
    <w:rsid w:val="0025698E"/>
    <w:rsid w:val="00260069"/>
    <w:rsid w:val="00273FBE"/>
    <w:rsid w:val="002A0DEE"/>
    <w:rsid w:val="002A6700"/>
    <w:rsid w:val="002A6AE3"/>
    <w:rsid w:val="002B2452"/>
    <w:rsid w:val="002C625F"/>
    <w:rsid w:val="002D3FC7"/>
    <w:rsid w:val="002E636B"/>
    <w:rsid w:val="002F3456"/>
    <w:rsid w:val="002F4097"/>
    <w:rsid w:val="002F5D66"/>
    <w:rsid w:val="002F6CAA"/>
    <w:rsid w:val="00313052"/>
    <w:rsid w:val="00317538"/>
    <w:rsid w:val="00324142"/>
    <w:rsid w:val="0034234C"/>
    <w:rsid w:val="0035381F"/>
    <w:rsid w:val="00367279"/>
    <w:rsid w:val="00372B02"/>
    <w:rsid w:val="003740B3"/>
    <w:rsid w:val="00375978"/>
    <w:rsid w:val="0037747C"/>
    <w:rsid w:val="00387A94"/>
    <w:rsid w:val="00392066"/>
    <w:rsid w:val="003A259A"/>
    <w:rsid w:val="003C0AF0"/>
    <w:rsid w:val="003F26CE"/>
    <w:rsid w:val="003F52EE"/>
    <w:rsid w:val="00404A2F"/>
    <w:rsid w:val="00407744"/>
    <w:rsid w:val="00413188"/>
    <w:rsid w:val="00415820"/>
    <w:rsid w:val="00424F16"/>
    <w:rsid w:val="00424FA8"/>
    <w:rsid w:val="00443DCB"/>
    <w:rsid w:val="004507C8"/>
    <w:rsid w:val="00467788"/>
    <w:rsid w:val="00486170"/>
    <w:rsid w:val="004A287A"/>
    <w:rsid w:val="004B2DED"/>
    <w:rsid w:val="004B37AC"/>
    <w:rsid w:val="004B7E5E"/>
    <w:rsid w:val="004C4B1B"/>
    <w:rsid w:val="004C6C26"/>
    <w:rsid w:val="004E37DE"/>
    <w:rsid w:val="004F1A80"/>
    <w:rsid w:val="004F7045"/>
    <w:rsid w:val="00506261"/>
    <w:rsid w:val="00511A3D"/>
    <w:rsid w:val="00526DB5"/>
    <w:rsid w:val="005321BB"/>
    <w:rsid w:val="00536290"/>
    <w:rsid w:val="00537EE1"/>
    <w:rsid w:val="00545D64"/>
    <w:rsid w:val="00555F6D"/>
    <w:rsid w:val="00562E41"/>
    <w:rsid w:val="0057123B"/>
    <w:rsid w:val="00591CB2"/>
    <w:rsid w:val="00592055"/>
    <w:rsid w:val="005A6F77"/>
    <w:rsid w:val="005B5C3C"/>
    <w:rsid w:val="005C44DB"/>
    <w:rsid w:val="005C60DF"/>
    <w:rsid w:val="005D68F2"/>
    <w:rsid w:val="005F3D36"/>
    <w:rsid w:val="005F3EDE"/>
    <w:rsid w:val="005F5BAB"/>
    <w:rsid w:val="00607512"/>
    <w:rsid w:val="00662A74"/>
    <w:rsid w:val="0066682B"/>
    <w:rsid w:val="006A18F7"/>
    <w:rsid w:val="006B233F"/>
    <w:rsid w:val="006D4CB2"/>
    <w:rsid w:val="006D616D"/>
    <w:rsid w:val="00701226"/>
    <w:rsid w:val="00706930"/>
    <w:rsid w:val="0072671C"/>
    <w:rsid w:val="00733EE5"/>
    <w:rsid w:val="00735025"/>
    <w:rsid w:val="00740448"/>
    <w:rsid w:val="00740F3D"/>
    <w:rsid w:val="00761A10"/>
    <w:rsid w:val="00765080"/>
    <w:rsid w:val="0076764A"/>
    <w:rsid w:val="007733C2"/>
    <w:rsid w:val="00781220"/>
    <w:rsid w:val="00791B96"/>
    <w:rsid w:val="007A4C26"/>
    <w:rsid w:val="007A54B1"/>
    <w:rsid w:val="007E301A"/>
    <w:rsid w:val="007F4D81"/>
    <w:rsid w:val="008024E5"/>
    <w:rsid w:val="00813EB3"/>
    <w:rsid w:val="0083071F"/>
    <w:rsid w:val="00846F99"/>
    <w:rsid w:val="0085416A"/>
    <w:rsid w:val="00856FF4"/>
    <w:rsid w:val="008724A2"/>
    <w:rsid w:val="00880561"/>
    <w:rsid w:val="008A0623"/>
    <w:rsid w:val="008A0BCA"/>
    <w:rsid w:val="008A2B3C"/>
    <w:rsid w:val="008A7794"/>
    <w:rsid w:val="008B3B1E"/>
    <w:rsid w:val="008B53FC"/>
    <w:rsid w:val="008C12F6"/>
    <w:rsid w:val="008D1586"/>
    <w:rsid w:val="008D7967"/>
    <w:rsid w:val="008D7F99"/>
    <w:rsid w:val="00921FFF"/>
    <w:rsid w:val="009249E8"/>
    <w:rsid w:val="00927F84"/>
    <w:rsid w:val="0093487F"/>
    <w:rsid w:val="00945EBB"/>
    <w:rsid w:val="009519C8"/>
    <w:rsid w:val="00956A79"/>
    <w:rsid w:val="009605D8"/>
    <w:rsid w:val="00972151"/>
    <w:rsid w:val="00973A42"/>
    <w:rsid w:val="00991AFB"/>
    <w:rsid w:val="009A1779"/>
    <w:rsid w:val="009A4600"/>
    <w:rsid w:val="009A703A"/>
    <w:rsid w:val="009B5B2B"/>
    <w:rsid w:val="009C700E"/>
    <w:rsid w:val="009E325A"/>
    <w:rsid w:val="009E4330"/>
    <w:rsid w:val="009F2501"/>
    <w:rsid w:val="009F30B7"/>
    <w:rsid w:val="00A067D1"/>
    <w:rsid w:val="00A232FA"/>
    <w:rsid w:val="00A30E1D"/>
    <w:rsid w:val="00A35936"/>
    <w:rsid w:val="00A52F67"/>
    <w:rsid w:val="00A54311"/>
    <w:rsid w:val="00A63676"/>
    <w:rsid w:val="00A74C4A"/>
    <w:rsid w:val="00A77AD9"/>
    <w:rsid w:val="00A77EE8"/>
    <w:rsid w:val="00A83AAA"/>
    <w:rsid w:val="00A85CDB"/>
    <w:rsid w:val="00A948A9"/>
    <w:rsid w:val="00AA38D8"/>
    <w:rsid w:val="00AB582E"/>
    <w:rsid w:val="00AC01DE"/>
    <w:rsid w:val="00AC7E67"/>
    <w:rsid w:val="00AE0BC4"/>
    <w:rsid w:val="00AF3F4C"/>
    <w:rsid w:val="00B26A69"/>
    <w:rsid w:val="00B31DE3"/>
    <w:rsid w:val="00B456C8"/>
    <w:rsid w:val="00B62060"/>
    <w:rsid w:val="00B64339"/>
    <w:rsid w:val="00B64B8B"/>
    <w:rsid w:val="00B665A9"/>
    <w:rsid w:val="00B66AB2"/>
    <w:rsid w:val="00B7177F"/>
    <w:rsid w:val="00B727EB"/>
    <w:rsid w:val="00B743E8"/>
    <w:rsid w:val="00B857DD"/>
    <w:rsid w:val="00B9162A"/>
    <w:rsid w:val="00B95EF5"/>
    <w:rsid w:val="00B97FB9"/>
    <w:rsid w:val="00BA0EA3"/>
    <w:rsid w:val="00BA7B68"/>
    <w:rsid w:val="00BE23C8"/>
    <w:rsid w:val="00BE4009"/>
    <w:rsid w:val="00BF034C"/>
    <w:rsid w:val="00BF2820"/>
    <w:rsid w:val="00C00B5B"/>
    <w:rsid w:val="00C04CCE"/>
    <w:rsid w:val="00C12E38"/>
    <w:rsid w:val="00C15C13"/>
    <w:rsid w:val="00C31482"/>
    <w:rsid w:val="00C726E8"/>
    <w:rsid w:val="00C76C2E"/>
    <w:rsid w:val="00C84DBB"/>
    <w:rsid w:val="00C969D5"/>
    <w:rsid w:val="00CA4CF7"/>
    <w:rsid w:val="00CB2ED4"/>
    <w:rsid w:val="00CB5003"/>
    <w:rsid w:val="00CC32F3"/>
    <w:rsid w:val="00CD53CC"/>
    <w:rsid w:val="00CE1405"/>
    <w:rsid w:val="00CE2721"/>
    <w:rsid w:val="00CE4E32"/>
    <w:rsid w:val="00CE66EF"/>
    <w:rsid w:val="00CF0198"/>
    <w:rsid w:val="00D054CD"/>
    <w:rsid w:val="00D1396B"/>
    <w:rsid w:val="00D26A78"/>
    <w:rsid w:val="00D30224"/>
    <w:rsid w:val="00D46FC0"/>
    <w:rsid w:val="00D47C55"/>
    <w:rsid w:val="00D57FDF"/>
    <w:rsid w:val="00D61887"/>
    <w:rsid w:val="00D66AFC"/>
    <w:rsid w:val="00D67FF6"/>
    <w:rsid w:val="00D7647C"/>
    <w:rsid w:val="00D87B09"/>
    <w:rsid w:val="00D90C01"/>
    <w:rsid w:val="00DA2A7F"/>
    <w:rsid w:val="00DA778F"/>
    <w:rsid w:val="00DB20D6"/>
    <w:rsid w:val="00DC0BA2"/>
    <w:rsid w:val="00DC2708"/>
    <w:rsid w:val="00DD0B37"/>
    <w:rsid w:val="00DD56F7"/>
    <w:rsid w:val="00DE5A2F"/>
    <w:rsid w:val="00DE7813"/>
    <w:rsid w:val="00DF15C6"/>
    <w:rsid w:val="00DF57F4"/>
    <w:rsid w:val="00DF6B7C"/>
    <w:rsid w:val="00E0286C"/>
    <w:rsid w:val="00E21BFE"/>
    <w:rsid w:val="00E247BA"/>
    <w:rsid w:val="00E4385C"/>
    <w:rsid w:val="00E55595"/>
    <w:rsid w:val="00E56C46"/>
    <w:rsid w:val="00E638A2"/>
    <w:rsid w:val="00E6474E"/>
    <w:rsid w:val="00E7348F"/>
    <w:rsid w:val="00E77178"/>
    <w:rsid w:val="00E8188E"/>
    <w:rsid w:val="00E85988"/>
    <w:rsid w:val="00E927C7"/>
    <w:rsid w:val="00ED45AA"/>
    <w:rsid w:val="00ED75C3"/>
    <w:rsid w:val="00EE115B"/>
    <w:rsid w:val="00EF0B12"/>
    <w:rsid w:val="00EF598A"/>
    <w:rsid w:val="00F13E4D"/>
    <w:rsid w:val="00F20D78"/>
    <w:rsid w:val="00F33666"/>
    <w:rsid w:val="00F36D56"/>
    <w:rsid w:val="00F54E22"/>
    <w:rsid w:val="00F615C3"/>
    <w:rsid w:val="00F6545A"/>
    <w:rsid w:val="00F67E8C"/>
    <w:rsid w:val="00F74A25"/>
    <w:rsid w:val="00F76904"/>
    <w:rsid w:val="00F86F9D"/>
    <w:rsid w:val="00F92BBC"/>
    <w:rsid w:val="00FA1644"/>
    <w:rsid w:val="00FB0927"/>
    <w:rsid w:val="00FD413E"/>
    <w:rsid w:val="00FE4829"/>
    <w:rsid w:val="00FF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4366C"/>
  <w15:chartTrackingRefBased/>
  <w15:docId w15:val="{D69EF32C-06F0-470F-AB6F-619ABF37B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63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B2DED"/>
    <w:rPr>
      <w:rFonts w:asciiTheme="minorHAnsi" w:eastAsiaTheme="minorEastAsia" w:hAnsiTheme="minorHAnsi"/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B2DED"/>
    <w:rPr>
      <w:rFonts w:asciiTheme="minorHAnsi" w:eastAsiaTheme="minorEastAsia" w:hAnsiTheme="minorHAnsi"/>
      <w:sz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E63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E636B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2E636B"/>
    <w:pPr>
      <w:spacing w:after="100" w:line="259" w:lineRule="auto"/>
      <w:ind w:left="220"/>
    </w:pPr>
    <w:rPr>
      <w:rFonts w:asciiTheme="minorHAnsi" w:eastAsiaTheme="minorEastAsia" w:hAnsiTheme="minorHAnsi" w:cs="Times New Roman"/>
      <w:sz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E636B"/>
    <w:pPr>
      <w:spacing w:after="100" w:line="259" w:lineRule="auto"/>
    </w:pPr>
    <w:rPr>
      <w:rFonts w:asciiTheme="minorHAnsi" w:eastAsiaTheme="minorEastAsia" w:hAnsiTheme="minorHAnsi" w:cs="Times New Roman"/>
      <w:sz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2E636B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668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82B"/>
  </w:style>
  <w:style w:type="paragraph" w:styleId="Footer">
    <w:name w:val="footer"/>
    <w:basedOn w:val="Normal"/>
    <w:link w:val="FooterChar"/>
    <w:uiPriority w:val="99"/>
    <w:unhideWhenUsed/>
    <w:rsid w:val="006668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82B"/>
  </w:style>
  <w:style w:type="table" w:styleId="TableGrid">
    <w:name w:val="Table Grid"/>
    <w:basedOn w:val="TableNormal"/>
    <w:uiPriority w:val="39"/>
    <w:rsid w:val="006D4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3F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20D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9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2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bcentreguide.co.uk/jobcentre-plus-guide/4/what-is-the-jobcentre-plu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BHMP5004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3212</TotalTime>
  <Pages>6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SUPPORTING DOCUMENT</vt:lpstr>
    </vt:vector>
  </TitlesOfParts>
  <Company>1918750</Company>
  <LinksUpToDate>false</LinksUpToDate>
  <CharactersWithSpaces>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SUPPORTING DOCUMENT</dc:title>
  <dc:subject>Children, young people and families</dc:subject>
  <dc:creator>Damarah Gayle</dc:creator>
  <cp:keywords/>
  <dc:description/>
  <cp:lastModifiedBy>Damarah Gayle</cp:lastModifiedBy>
  <cp:revision>231</cp:revision>
  <dcterms:created xsi:type="dcterms:W3CDTF">2021-11-27T16:21:00Z</dcterms:created>
  <dcterms:modified xsi:type="dcterms:W3CDTF">2021-12-02T13:15:00Z</dcterms:modified>
</cp:coreProperties>
</file>