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728E4" w14:textId="77777777" w:rsidR="009D4263" w:rsidRPr="009C08D7" w:rsidRDefault="003F630E">
      <w:r w:rsidRPr="009C08D7">
        <w:t>University of Wales Trinity Saint David (London Campus)</w:t>
      </w:r>
    </w:p>
    <w:p w14:paraId="2998A58C" w14:textId="77777777" w:rsidR="003F630E" w:rsidRPr="009C08D7" w:rsidRDefault="003F630E"/>
    <w:p w14:paraId="6013A2EE" w14:textId="77777777" w:rsidR="003F630E" w:rsidRPr="009C08D7" w:rsidRDefault="003F630E">
      <w:r w:rsidRPr="009C08D7">
        <w:t>Student name: Xhuli Deda</w:t>
      </w:r>
    </w:p>
    <w:p w14:paraId="6C5E71B4" w14:textId="77777777" w:rsidR="003F630E" w:rsidRPr="009C08D7" w:rsidRDefault="003F630E">
      <w:r w:rsidRPr="009C08D7">
        <w:t>Student id number: 2218056</w:t>
      </w:r>
    </w:p>
    <w:p w14:paraId="7E3D0025" w14:textId="77777777" w:rsidR="003F630E" w:rsidRPr="009C08D7" w:rsidRDefault="003F630E">
      <w:r w:rsidRPr="009C08D7">
        <w:t>Module name: Leading and Implementing Change</w:t>
      </w:r>
    </w:p>
    <w:p w14:paraId="053B9217" w14:textId="77777777" w:rsidR="003F630E" w:rsidRPr="009C08D7" w:rsidRDefault="003F630E">
      <w:r w:rsidRPr="009C08D7">
        <w:t>Module code: LCLM6003</w:t>
      </w:r>
    </w:p>
    <w:p w14:paraId="59603F91" w14:textId="77777777" w:rsidR="003F630E" w:rsidRDefault="003F630E">
      <w:pPr>
        <w:rPr>
          <w:sz w:val="36"/>
          <w:szCs w:val="36"/>
        </w:rPr>
      </w:pPr>
      <w:r w:rsidRPr="009C08D7">
        <w:t>Lecture name: Samuel Ofori</w:t>
      </w:r>
    </w:p>
    <w:p w14:paraId="5C7374E4" w14:textId="77777777" w:rsidR="003F630E" w:rsidRDefault="003F630E">
      <w:pPr>
        <w:rPr>
          <w:sz w:val="36"/>
          <w:szCs w:val="36"/>
        </w:rPr>
      </w:pPr>
    </w:p>
    <w:p w14:paraId="54583927" w14:textId="77777777" w:rsidR="003F630E" w:rsidRDefault="003F630E">
      <w:pPr>
        <w:rPr>
          <w:sz w:val="36"/>
          <w:szCs w:val="36"/>
        </w:rPr>
      </w:pPr>
    </w:p>
    <w:p w14:paraId="57955D57" w14:textId="77777777" w:rsidR="003F630E" w:rsidRDefault="003F630E">
      <w:pPr>
        <w:rPr>
          <w:sz w:val="36"/>
          <w:szCs w:val="36"/>
        </w:rPr>
      </w:pPr>
    </w:p>
    <w:p w14:paraId="182ABA16" w14:textId="77777777" w:rsidR="003F630E" w:rsidRPr="009C08D7" w:rsidRDefault="003F630E" w:rsidP="003F630E"/>
    <w:p w14:paraId="3A318B8D" w14:textId="77777777" w:rsidR="003F630E" w:rsidRDefault="009C08D7" w:rsidP="003F630E">
      <w:r>
        <w:t>Table of Contents</w:t>
      </w:r>
    </w:p>
    <w:p w14:paraId="19C3647C" w14:textId="77777777" w:rsidR="009C08D7" w:rsidRDefault="009C08D7" w:rsidP="003F630E"/>
    <w:p w14:paraId="77F2AEBA" w14:textId="77777777" w:rsidR="009C08D7" w:rsidRDefault="009C08D7" w:rsidP="009C08D7">
      <w:pPr>
        <w:pStyle w:val="ListParagraph"/>
        <w:numPr>
          <w:ilvl w:val="0"/>
          <w:numId w:val="6"/>
        </w:numPr>
      </w:pPr>
      <w:r>
        <w:t>Executive summary</w:t>
      </w:r>
      <w:r w:rsidR="00F864C8">
        <w:t>……..page 2…………………..</w:t>
      </w:r>
    </w:p>
    <w:p w14:paraId="342612ED" w14:textId="77777777" w:rsidR="00F864C8" w:rsidRDefault="009C08D7" w:rsidP="00F864C8">
      <w:pPr>
        <w:pStyle w:val="ListParagraph"/>
        <w:numPr>
          <w:ilvl w:val="0"/>
          <w:numId w:val="6"/>
        </w:numPr>
      </w:pPr>
      <w:r>
        <w:t>Introduction</w:t>
      </w:r>
      <w:r w:rsidR="00F864C8">
        <w:t>…………………page 2…………………..</w:t>
      </w:r>
    </w:p>
    <w:p w14:paraId="33B0E398" w14:textId="77777777" w:rsidR="00F864C8" w:rsidRDefault="009C08D7" w:rsidP="00F864C8">
      <w:pPr>
        <w:pStyle w:val="ListParagraph"/>
        <w:numPr>
          <w:ilvl w:val="0"/>
          <w:numId w:val="6"/>
        </w:numPr>
      </w:pPr>
      <w:r>
        <w:t>PESTLE ANALYSIS</w:t>
      </w:r>
      <w:r w:rsidR="00F864C8">
        <w:t>………….page 3,4………………..</w:t>
      </w:r>
    </w:p>
    <w:p w14:paraId="2417FB5D" w14:textId="77777777" w:rsidR="009C08D7" w:rsidRDefault="009C08D7" w:rsidP="00F864C8">
      <w:pPr>
        <w:pStyle w:val="ListParagraph"/>
        <w:numPr>
          <w:ilvl w:val="0"/>
          <w:numId w:val="6"/>
        </w:numPr>
      </w:pPr>
      <w:r>
        <w:t xml:space="preserve"> SWOT ANALYSIS</w:t>
      </w:r>
      <w:r w:rsidR="00F864C8">
        <w:t>………….page4,5,6……………….</w:t>
      </w:r>
    </w:p>
    <w:p w14:paraId="4712DAA7" w14:textId="77777777" w:rsidR="009C08D7" w:rsidRDefault="009C08D7" w:rsidP="009C08D7">
      <w:pPr>
        <w:pStyle w:val="ListParagraph"/>
        <w:numPr>
          <w:ilvl w:val="0"/>
          <w:numId w:val="6"/>
        </w:numPr>
      </w:pPr>
      <w:r>
        <w:t>Evaluation of Change Management Models</w:t>
      </w:r>
      <w:r w:rsidR="00F864C8">
        <w:t>….7,8,9…….</w:t>
      </w:r>
    </w:p>
    <w:p w14:paraId="395B1787" w14:textId="77777777" w:rsidR="009C08D7" w:rsidRDefault="009C08D7" w:rsidP="009C08D7">
      <w:pPr>
        <w:pStyle w:val="ListParagraph"/>
        <w:numPr>
          <w:ilvl w:val="0"/>
          <w:numId w:val="6"/>
        </w:numPr>
      </w:pPr>
      <w:r>
        <w:t>Strategic management pla</w:t>
      </w:r>
      <w:r w:rsidR="00F864C8">
        <w:t>n….page 10,11…….</w:t>
      </w:r>
    </w:p>
    <w:p w14:paraId="76A26E3B" w14:textId="77777777" w:rsidR="009C08D7" w:rsidRDefault="009C08D7" w:rsidP="009C08D7">
      <w:pPr>
        <w:pStyle w:val="ListParagraph"/>
        <w:numPr>
          <w:ilvl w:val="0"/>
          <w:numId w:val="6"/>
        </w:numPr>
      </w:pPr>
      <w:r>
        <w:t>Conclusion</w:t>
      </w:r>
      <w:r w:rsidR="003D7854">
        <w:t xml:space="preserve">………………….page </w:t>
      </w:r>
      <w:r w:rsidR="00F864C8">
        <w:t>11……………………</w:t>
      </w:r>
    </w:p>
    <w:p w14:paraId="506BC59E" w14:textId="77777777" w:rsidR="009C08D7" w:rsidRDefault="009C08D7" w:rsidP="009C08D7">
      <w:pPr>
        <w:pStyle w:val="ListParagraph"/>
        <w:numPr>
          <w:ilvl w:val="0"/>
          <w:numId w:val="6"/>
        </w:numPr>
      </w:pPr>
      <w:r>
        <w:t>References</w:t>
      </w:r>
      <w:r w:rsidR="00F864C8">
        <w:t>………………….page12……………………..</w:t>
      </w:r>
    </w:p>
    <w:p w14:paraId="518925B9" w14:textId="77777777" w:rsidR="009C08D7" w:rsidRDefault="009C08D7" w:rsidP="009C08D7"/>
    <w:p w14:paraId="1579168E" w14:textId="77777777" w:rsidR="009C08D7" w:rsidRPr="009C08D7" w:rsidRDefault="009C08D7" w:rsidP="009C08D7">
      <w:pPr>
        <w:ind w:left="360"/>
      </w:pPr>
    </w:p>
    <w:p w14:paraId="61631216" w14:textId="77777777" w:rsidR="003F630E" w:rsidRDefault="003F630E" w:rsidP="003F630E">
      <w:pPr>
        <w:rPr>
          <w:sz w:val="36"/>
          <w:szCs w:val="36"/>
        </w:rPr>
      </w:pPr>
    </w:p>
    <w:p w14:paraId="30B9C14A" w14:textId="77777777" w:rsidR="003F630E" w:rsidRDefault="003F630E" w:rsidP="003F630E">
      <w:pPr>
        <w:rPr>
          <w:sz w:val="36"/>
          <w:szCs w:val="36"/>
        </w:rPr>
      </w:pPr>
    </w:p>
    <w:p w14:paraId="613911EB" w14:textId="77777777" w:rsidR="003F630E" w:rsidRDefault="003F630E" w:rsidP="003F630E">
      <w:pPr>
        <w:rPr>
          <w:sz w:val="36"/>
          <w:szCs w:val="36"/>
        </w:rPr>
      </w:pPr>
    </w:p>
    <w:p w14:paraId="65713CA2" w14:textId="77777777" w:rsidR="003F630E" w:rsidRDefault="003F630E" w:rsidP="003F630E">
      <w:pPr>
        <w:rPr>
          <w:sz w:val="36"/>
          <w:szCs w:val="36"/>
        </w:rPr>
      </w:pPr>
    </w:p>
    <w:p w14:paraId="44301201" w14:textId="77777777" w:rsidR="003F630E" w:rsidRDefault="003F630E" w:rsidP="003F630E">
      <w:pPr>
        <w:rPr>
          <w:sz w:val="36"/>
          <w:szCs w:val="36"/>
        </w:rPr>
      </w:pPr>
    </w:p>
    <w:p w14:paraId="032F9393" w14:textId="77777777" w:rsidR="003F630E" w:rsidRDefault="003F630E" w:rsidP="003F630E">
      <w:pPr>
        <w:rPr>
          <w:sz w:val="36"/>
          <w:szCs w:val="36"/>
        </w:rPr>
      </w:pPr>
    </w:p>
    <w:p w14:paraId="533D0E65" w14:textId="77777777" w:rsidR="003F630E" w:rsidRDefault="003F630E" w:rsidP="003F630E">
      <w:pPr>
        <w:rPr>
          <w:sz w:val="36"/>
          <w:szCs w:val="36"/>
        </w:rPr>
      </w:pPr>
    </w:p>
    <w:p w14:paraId="685E2809" w14:textId="77777777" w:rsidR="003F630E" w:rsidRDefault="003F630E" w:rsidP="003F630E">
      <w:pPr>
        <w:rPr>
          <w:sz w:val="36"/>
          <w:szCs w:val="36"/>
        </w:rPr>
      </w:pPr>
    </w:p>
    <w:p w14:paraId="7F32CEF6" w14:textId="77777777" w:rsidR="003F630E" w:rsidRDefault="003F630E" w:rsidP="003F630E">
      <w:pPr>
        <w:rPr>
          <w:sz w:val="36"/>
          <w:szCs w:val="36"/>
        </w:rPr>
      </w:pPr>
    </w:p>
    <w:p w14:paraId="5B3AB092" w14:textId="77777777" w:rsidR="003F630E" w:rsidRDefault="003F630E" w:rsidP="003F630E">
      <w:pPr>
        <w:rPr>
          <w:sz w:val="36"/>
          <w:szCs w:val="36"/>
        </w:rPr>
      </w:pPr>
    </w:p>
    <w:p w14:paraId="7594BEF5" w14:textId="77777777" w:rsidR="003F630E" w:rsidRPr="0049240F" w:rsidRDefault="003F630E">
      <w:pPr>
        <w:rPr>
          <w:b/>
          <w:bCs/>
        </w:rPr>
      </w:pPr>
      <w:r w:rsidRPr="0049240F">
        <w:rPr>
          <w:b/>
          <w:bCs/>
        </w:rPr>
        <w:t>Organisation : Marks &amp; Spencer (M&amp;S)</w:t>
      </w:r>
    </w:p>
    <w:p w14:paraId="666EA8C0" w14:textId="77777777" w:rsidR="003F630E" w:rsidRDefault="003F630E"/>
    <w:p w14:paraId="3E4CAF3B" w14:textId="77777777" w:rsidR="009C08D7" w:rsidRDefault="009972D4">
      <w:r>
        <w:t>Executive summary:</w:t>
      </w:r>
    </w:p>
    <w:p w14:paraId="1EEB5057" w14:textId="77777777" w:rsidR="009972D4" w:rsidRPr="0049240F" w:rsidRDefault="009972D4">
      <w:r>
        <w:t xml:space="preserve">This report outlines a strategic change management plan for Marks and Spencer in response to internal challenges and external market shifts. It identifies key drivers of change through Pestle and Swot analysis and evaluates change models, selecting Kotter’s eight step model as the most effective approach. The proposed change focuses on digital transformation and customer experience improvement aligned with company’s mission and values. The plan </w:t>
      </w:r>
      <w:r>
        <w:lastRenderedPageBreak/>
        <w:t xml:space="preserve">includes clear objectives, implementation steps, and risk management strategies to ensure sustainable success. </w:t>
      </w:r>
    </w:p>
    <w:p w14:paraId="4475CE48" w14:textId="77777777" w:rsidR="003F630E" w:rsidRPr="0049240F" w:rsidRDefault="003F630E"/>
    <w:p w14:paraId="76776E3B" w14:textId="77777777" w:rsidR="003B7E57" w:rsidRDefault="003B7E57">
      <w:pPr>
        <w:rPr>
          <w:b/>
          <w:bCs/>
          <w:color w:val="000000" w:themeColor="text1"/>
        </w:rPr>
      </w:pPr>
      <w:r w:rsidRPr="003B7E57">
        <w:rPr>
          <w:color w:val="000000" w:themeColor="text1"/>
        </w:rPr>
        <w:t>Introduction</w:t>
      </w:r>
      <w:r>
        <w:rPr>
          <w:b/>
          <w:bCs/>
          <w:color w:val="000000" w:themeColor="text1"/>
        </w:rPr>
        <w:t>:</w:t>
      </w:r>
    </w:p>
    <w:p w14:paraId="5ECCB19C" w14:textId="77777777" w:rsidR="003B7E57" w:rsidRDefault="003B7E57">
      <w:pPr>
        <w:rPr>
          <w:color w:val="000000" w:themeColor="text1"/>
        </w:rPr>
      </w:pPr>
      <w:r>
        <w:rPr>
          <w:color w:val="000000" w:themeColor="text1"/>
        </w:rPr>
        <w:t>Marks and Spencer is one of the UK’s most iconic retail brands, known for offering high quality food, clothing and home products. Founded in 1884 the company has built a strong reputation for innovation, customer service, and ethical sourcing.(Marks and Spencer, 2025).</w:t>
      </w:r>
    </w:p>
    <w:p w14:paraId="6DC6A854" w14:textId="77777777" w:rsidR="003B7E57" w:rsidRDefault="003B7E57">
      <w:pPr>
        <w:rPr>
          <w:color w:val="000000" w:themeColor="text1"/>
        </w:rPr>
      </w:pPr>
      <w:r>
        <w:rPr>
          <w:color w:val="000000" w:themeColor="text1"/>
        </w:rPr>
        <w:t>However, many tradition retailers, Marks and Spencer faces growing challenges in a fast changing business environment.</w:t>
      </w:r>
    </w:p>
    <w:p w14:paraId="7934859D" w14:textId="77777777" w:rsidR="003B7E57" w:rsidRDefault="003B7E57">
      <w:pPr>
        <w:rPr>
          <w:color w:val="000000" w:themeColor="text1"/>
        </w:rPr>
      </w:pPr>
      <w:r>
        <w:rPr>
          <w:color w:val="000000" w:themeColor="text1"/>
        </w:rPr>
        <w:t>In a business context, change refers to any significant adjustment in how organisation operates, whether it involves processes, strategies, structures, technologies or culture. Change can be reactive, in response to external pressures or proactive, to take advantage of new opportunities.</w:t>
      </w:r>
      <w:r w:rsidR="001C7EB6">
        <w:rPr>
          <w:color w:val="000000" w:themeColor="text1"/>
        </w:rPr>
        <w:t>(CIPT,2023)</w:t>
      </w:r>
    </w:p>
    <w:p w14:paraId="6EF6D5D6" w14:textId="77777777" w:rsidR="003B7E57" w:rsidRPr="003B7E57" w:rsidRDefault="003B7E57">
      <w:pPr>
        <w:rPr>
          <w:color w:val="000000" w:themeColor="text1"/>
        </w:rPr>
      </w:pPr>
      <w:r>
        <w:rPr>
          <w:color w:val="000000" w:themeColor="text1"/>
        </w:rPr>
        <w:t>Chang</w:t>
      </w:r>
      <w:r w:rsidR="007251C6">
        <w:rPr>
          <w:color w:val="000000" w:themeColor="text1"/>
        </w:rPr>
        <w:t>e</w:t>
      </w:r>
      <w:r>
        <w:rPr>
          <w:color w:val="000000" w:themeColor="text1"/>
        </w:rPr>
        <w:t xml:space="preserve"> management is the structured approach an organisation uses to prepare for, implement, and sustain change. It involves planning the change process, engaging stakeholders, overcoming resistance, and ensuring that new ways of working successfully </w:t>
      </w:r>
      <w:r w:rsidR="007251C6">
        <w:rPr>
          <w:color w:val="000000" w:themeColor="text1"/>
        </w:rPr>
        <w:t>embedded. Effective change management helps organisations remain competitive, innovative, and resilient during periods of transformation. This report explores the strategic need for change at Marks and Spencer and proposes a structured plan to guide the organisation through a successful transformation.(Cameron</w:t>
      </w:r>
      <w:r w:rsidR="001C7EB6">
        <w:rPr>
          <w:color w:val="000000" w:themeColor="text1"/>
        </w:rPr>
        <w:t xml:space="preserve"> and Green, </w:t>
      </w:r>
      <w:r w:rsidR="008718E9">
        <w:rPr>
          <w:color w:val="000000" w:themeColor="text1"/>
        </w:rPr>
        <w:t>2019).</w:t>
      </w:r>
    </w:p>
    <w:p w14:paraId="0E76720C" w14:textId="77777777" w:rsidR="003F630E" w:rsidRPr="0049240F" w:rsidRDefault="003F630E">
      <w:r w:rsidRPr="0049240F">
        <w:t xml:space="preserve"> </w:t>
      </w:r>
    </w:p>
    <w:p w14:paraId="71020136" w14:textId="77777777" w:rsidR="003F630E" w:rsidRPr="0049240F" w:rsidRDefault="003F630E"/>
    <w:p w14:paraId="74F56010" w14:textId="77777777" w:rsidR="003F630E" w:rsidRPr="0049240F" w:rsidRDefault="003F630E"/>
    <w:p w14:paraId="047331CA" w14:textId="77777777" w:rsidR="003F630E" w:rsidRPr="001C7EB6" w:rsidRDefault="003F630E">
      <w:pPr>
        <w:rPr>
          <w:color w:val="000000" w:themeColor="text1"/>
        </w:rPr>
      </w:pPr>
      <w:r w:rsidRPr="001C7EB6">
        <w:rPr>
          <w:color w:val="000000" w:themeColor="text1"/>
        </w:rPr>
        <w:t>External environment (PESTLE)</w:t>
      </w:r>
    </w:p>
    <w:p w14:paraId="5249BC1E" w14:textId="77777777" w:rsidR="003F630E" w:rsidRPr="0049240F" w:rsidRDefault="003F630E"/>
    <w:p w14:paraId="71C2AB67" w14:textId="77777777" w:rsidR="003F630E" w:rsidRPr="0049240F" w:rsidRDefault="003F630E" w:rsidP="003F630E">
      <w:pPr>
        <w:pStyle w:val="ListParagraph"/>
        <w:numPr>
          <w:ilvl w:val="0"/>
          <w:numId w:val="2"/>
        </w:numPr>
        <w:rPr>
          <w:b/>
          <w:bCs/>
        </w:rPr>
      </w:pPr>
      <w:r w:rsidRPr="0049240F">
        <w:rPr>
          <w:b/>
          <w:bCs/>
        </w:rPr>
        <w:t xml:space="preserve">Political </w:t>
      </w:r>
    </w:p>
    <w:p w14:paraId="54368CD2" w14:textId="77777777" w:rsidR="003F630E" w:rsidRPr="0049240F" w:rsidRDefault="003F630E" w:rsidP="003F630E"/>
    <w:p w14:paraId="4BC53E9D" w14:textId="77777777" w:rsidR="003F630E" w:rsidRPr="0049240F" w:rsidRDefault="003F630E" w:rsidP="003F630E">
      <w:r w:rsidRPr="0049240F">
        <w:t xml:space="preserve">   </w:t>
      </w:r>
      <w:r w:rsidRPr="0049240F">
        <w:rPr>
          <w:b/>
          <w:bCs/>
        </w:rPr>
        <w:t>Post Brexit trade and new customs</w:t>
      </w:r>
      <w:r w:rsidRPr="0049240F">
        <w:t xml:space="preserve"> declarations and border checks have added an average of 10 to 14 days to import lead times for non European goods, forcing Marks and Spencer to hold higher safety stock and increasing working capital requirements. The uncertainty around future united UK – E</w:t>
      </w:r>
      <w:r w:rsidR="001C7EB6">
        <w:t>U.(PESTLE ANALYSIS,202</w:t>
      </w:r>
      <w:r w:rsidR="003A6293">
        <w:t>3</w:t>
      </w:r>
      <w:r w:rsidR="001C7EB6">
        <w:t>)</w:t>
      </w:r>
    </w:p>
    <w:p w14:paraId="68FFDD35" w14:textId="77777777" w:rsidR="003F630E" w:rsidRPr="0049240F" w:rsidRDefault="003F630E" w:rsidP="003F630E">
      <w:r w:rsidRPr="0049240F">
        <w:t xml:space="preserve">Trade negotiations also complicates long term supplier contracts and pricing strategies. </w:t>
      </w:r>
    </w:p>
    <w:p w14:paraId="3AD621BB" w14:textId="77777777" w:rsidR="003F630E" w:rsidRPr="0049240F" w:rsidRDefault="003F630E" w:rsidP="003F630E"/>
    <w:p w14:paraId="43D8D6DA" w14:textId="77777777" w:rsidR="003F630E" w:rsidRPr="0049240F" w:rsidRDefault="003F630E" w:rsidP="003F630E">
      <w:r w:rsidRPr="0049240F">
        <w:rPr>
          <w:b/>
          <w:bCs/>
        </w:rPr>
        <w:t xml:space="preserve">    Government sustainability incentives: </w:t>
      </w:r>
      <w:r w:rsidRPr="0049240F">
        <w:t xml:space="preserve">the UK government’s green taxonomy and plastic Packaging tax incentivise lower carbon operations. Marks and Spencer can leverage tax credits for investing in renewable energy at distribution centres and roll out lightweight or reusable packaging to reduce levy exposure. </w:t>
      </w:r>
      <w:r w:rsidR="001C7EB6">
        <w:t>(Morrison,2020)</w:t>
      </w:r>
    </w:p>
    <w:p w14:paraId="70B753D1" w14:textId="77777777" w:rsidR="003F630E" w:rsidRPr="0049240F" w:rsidRDefault="003F630E" w:rsidP="003F630E"/>
    <w:p w14:paraId="441764F9" w14:textId="77777777" w:rsidR="003F630E" w:rsidRPr="0049240F" w:rsidRDefault="003F630E" w:rsidP="003F630E">
      <w:r w:rsidRPr="0049240F">
        <w:rPr>
          <w:b/>
          <w:bCs/>
        </w:rPr>
        <w:t xml:space="preserve">Employment and labour policies: </w:t>
      </w:r>
      <w:r w:rsidRPr="0049240F">
        <w:t>Government plans to raise the national living wage to 12,00 £ by April 2026, alongside tighter rules on zero hours contracts, this necessitates workforce planning that balances flexibility with cost control, potentially accelerating investment in labour saving automation.</w:t>
      </w:r>
      <w:r w:rsidR="001C7EB6">
        <w:t>(Morrison,2020)</w:t>
      </w:r>
    </w:p>
    <w:p w14:paraId="50897B73" w14:textId="77777777" w:rsidR="003F630E" w:rsidRPr="0049240F" w:rsidRDefault="003F630E" w:rsidP="003F630E"/>
    <w:p w14:paraId="4551C032" w14:textId="77777777" w:rsidR="003F630E" w:rsidRPr="0049240F" w:rsidRDefault="003F630E" w:rsidP="003F630E">
      <w:pPr>
        <w:rPr>
          <w:b/>
          <w:bCs/>
        </w:rPr>
      </w:pPr>
      <w:r w:rsidRPr="0049240F">
        <w:rPr>
          <w:b/>
          <w:bCs/>
        </w:rPr>
        <w:t>2.Economic</w:t>
      </w:r>
    </w:p>
    <w:p w14:paraId="6C471AB3" w14:textId="77777777" w:rsidR="003F630E" w:rsidRPr="0049240F" w:rsidRDefault="003F630E" w:rsidP="003F630E">
      <w:pPr>
        <w:rPr>
          <w:b/>
          <w:bCs/>
        </w:rPr>
      </w:pPr>
    </w:p>
    <w:p w14:paraId="7ED82B60" w14:textId="77777777" w:rsidR="001C7EB6" w:rsidRDefault="003F630E" w:rsidP="003F630E">
      <w:r w:rsidRPr="0049240F">
        <w:rPr>
          <w:b/>
          <w:bCs/>
        </w:rPr>
        <w:t xml:space="preserve">Consumer confidence and spending power: </w:t>
      </w:r>
      <w:r w:rsidRPr="0049240F">
        <w:t xml:space="preserve">with real wages projected to remain flat in 2025 and 2026 , discretionary spending on fashion is under pressure. Marks and Spencer must </w:t>
      </w:r>
      <w:r w:rsidRPr="0049240F">
        <w:lastRenderedPageBreak/>
        <w:t>sharpen its value proposition through private label ranges and loyalty offers to support the market share without eroding margin</w:t>
      </w:r>
      <w:r w:rsidR="001C7EB6">
        <w:t>.</w:t>
      </w:r>
    </w:p>
    <w:p w14:paraId="460506B9" w14:textId="77777777" w:rsidR="001C7EB6" w:rsidRDefault="001C7EB6" w:rsidP="003F630E"/>
    <w:p w14:paraId="49DFC2FE" w14:textId="77777777" w:rsidR="003F630E" w:rsidRPr="0049240F" w:rsidRDefault="003F630E" w:rsidP="003F630E">
      <w:r w:rsidRPr="0049240F">
        <w:rPr>
          <w:b/>
          <w:bCs/>
        </w:rPr>
        <w:t xml:space="preserve">Inflation and input costs: </w:t>
      </w:r>
      <w:r w:rsidRPr="0049240F">
        <w:t>food inflation running at around 6% , has driven up raw material and packaging costs. Higher energy prices also in store and distribution operating expenses.</w:t>
      </w:r>
    </w:p>
    <w:p w14:paraId="284877AC" w14:textId="77777777" w:rsidR="003F630E" w:rsidRPr="0049240F" w:rsidRDefault="003F630E" w:rsidP="003F630E"/>
    <w:p w14:paraId="7F23BC73" w14:textId="77777777" w:rsidR="003F630E" w:rsidRPr="0049240F" w:rsidRDefault="003F630E" w:rsidP="003F630E">
      <w:r w:rsidRPr="0049240F">
        <w:rPr>
          <w:b/>
          <w:bCs/>
        </w:rPr>
        <w:t xml:space="preserve">Currency Volatility: </w:t>
      </w:r>
      <w:r w:rsidRPr="0049240F">
        <w:t>a weaker pound increases the cost of imported goods and textiles. Marks and Spencer may need to explore other opportunities with more stable exchange rates and negotiate forward contacts to lock in purchase prices.</w:t>
      </w:r>
      <w:r w:rsidR="001C7EB6">
        <w:t>(PESTLE ANALYSIS,202</w:t>
      </w:r>
      <w:r w:rsidR="003A6293">
        <w:t>3</w:t>
      </w:r>
      <w:r w:rsidR="001C7EB6">
        <w:t>).</w:t>
      </w:r>
    </w:p>
    <w:p w14:paraId="1901861C" w14:textId="77777777" w:rsidR="003F630E" w:rsidRPr="0049240F" w:rsidRDefault="003F630E" w:rsidP="003F630E"/>
    <w:p w14:paraId="6A829D16" w14:textId="77777777" w:rsidR="003F630E" w:rsidRPr="0049240F" w:rsidRDefault="003F630E" w:rsidP="003F630E">
      <w:pPr>
        <w:pStyle w:val="ListParagraph"/>
        <w:numPr>
          <w:ilvl w:val="0"/>
          <w:numId w:val="3"/>
        </w:numPr>
        <w:rPr>
          <w:b/>
          <w:bCs/>
        </w:rPr>
      </w:pPr>
      <w:r w:rsidRPr="0049240F">
        <w:rPr>
          <w:b/>
          <w:bCs/>
        </w:rPr>
        <w:t>Social</w:t>
      </w:r>
    </w:p>
    <w:p w14:paraId="2FD148AF" w14:textId="77777777" w:rsidR="003F630E" w:rsidRPr="0049240F" w:rsidRDefault="003F630E" w:rsidP="003F630E">
      <w:pPr>
        <w:rPr>
          <w:b/>
          <w:bCs/>
        </w:rPr>
      </w:pPr>
    </w:p>
    <w:p w14:paraId="0ADE2670" w14:textId="77777777" w:rsidR="003F630E" w:rsidRPr="0049240F" w:rsidRDefault="003F630E" w:rsidP="003F630E">
      <w:r w:rsidRPr="0049240F">
        <w:rPr>
          <w:b/>
          <w:bCs/>
        </w:rPr>
        <w:t xml:space="preserve">Evolving consumer Values: </w:t>
      </w:r>
      <w:r w:rsidRPr="0049240F">
        <w:t>shoppers now consider a brand’s ethical credentials before purchase. Marks and Spencer can capitalise by highlighting sustainability programme expanding “clothing recycling” and communicating transparently.</w:t>
      </w:r>
    </w:p>
    <w:p w14:paraId="07754765" w14:textId="77777777" w:rsidR="003F630E" w:rsidRPr="0049240F" w:rsidRDefault="003F630E" w:rsidP="003F630E"/>
    <w:p w14:paraId="3940A3B7" w14:textId="77777777" w:rsidR="003F630E" w:rsidRPr="0049240F" w:rsidRDefault="003F630E" w:rsidP="003F630E">
      <w:r w:rsidRPr="0049240F">
        <w:rPr>
          <w:b/>
          <w:bCs/>
        </w:rPr>
        <w:t xml:space="preserve">Demographic and lifestyle trends: </w:t>
      </w:r>
      <w:r w:rsidRPr="0049240F">
        <w:t xml:space="preserve">busy lifestyle nowadays are driving demand for convenience formats for example healthy meals options , ready to cook meals, meal kits and digitally enabled shopping ( voice ordering , subscription boxes). Marks and Spencer strong food is good to innovate in these segments , but it must invest in delivery and meal planning platforms. </w:t>
      </w:r>
    </w:p>
    <w:p w14:paraId="7FD57BE4" w14:textId="77777777" w:rsidR="003F630E" w:rsidRPr="0049240F" w:rsidRDefault="003F630E" w:rsidP="003F630E"/>
    <w:p w14:paraId="3BFEE6EB" w14:textId="77777777" w:rsidR="003F630E" w:rsidRPr="0049240F" w:rsidRDefault="003F630E" w:rsidP="003F630E">
      <w:r w:rsidRPr="0049240F">
        <w:rPr>
          <w:b/>
          <w:bCs/>
        </w:rPr>
        <w:t xml:space="preserve">Workforce expectations: </w:t>
      </w:r>
      <w:r w:rsidRPr="0049240F">
        <w:t>Marks and Spencer must enhance its employer brand. Initiatives like work from home options for corporate staff and upskilling pathways in digital sustainability roles will improve retention and attract the next generation of retail professionals.</w:t>
      </w:r>
      <w:r w:rsidR="001C7EB6">
        <w:t>(PESTLE ANALYSIS,202</w:t>
      </w:r>
      <w:r w:rsidR="003A6293">
        <w:t>3</w:t>
      </w:r>
      <w:r w:rsidR="001C7EB6">
        <w:t>)</w:t>
      </w:r>
    </w:p>
    <w:p w14:paraId="3CEDA069" w14:textId="77777777" w:rsidR="003F630E" w:rsidRPr="0049240F" w:rsidRDefault="003F630E" w:rsidP="003F630E"/>
    <w:p w14:paraId="032FAA39" w14:textId="77777777" w:rsidR="003F630E" w:rsidRPr="0049240F" w:rsidRDefault="003F630E" w:rsidP="003F630E">
      <w:pPr>
        <w:pStyle w:val="ListParagraph"/>
        <w:numPr>
          <w:ilvl w:val="0"/>
          <w:numId w:val="3"/>
        </w:numPr>
        <w:rPr>
          <w:b/>
          <w:bCs/>
        </w:rPr>
      </w:pPr>
      <w:r w:rsidRPr="0049240F">
        <w:rPr>
          <w:b/>
          <w:bCs/>
        </w:rPr>
        <w:t>Technological</w:t>
      </w:r>
    </w:p>
    <w:p w14:paraId="56A20A86" w14:textId="77777777" w:rsidR="003F630E" w:rsidRPr="0049240F" w:rsidRDefault="003F630E" w:rsidP="003F630E">
      <w:pPr>
        <w:rPr>
          <w:b/>
          <w:bCs/>
        </w:rPr>
      </w:pPr>
    </w:p>
    <w:p w14:paraId="217A8AE7" w14:textId="77777777" w:rsidR="003F630E" w:rsidRPr="0049240F" w:rsidRDefault="003F630E" w:rsidP="003F630E">
      <w:r w:rsidRPr="0049240F">
        <w:rPr>
          <w:b/>
          <w:bCs/>
        </w:rPr>
        <w:t xml:space="preserve">Digital commerce : </w:t>
      </w:r>
      <w:r w:rsidRPr="0049240F">
        <w:t xml:space="preserve">online grocery present reached 18 % of total food sales in 2024. Marks and Spencer must scale its e – commerce platform and integrate augmented reality “try before you buy” features in clothing to capture share. </w:t>
      </w:r>
    </w:p>
    <w:p w14:paraId="752F90B0" w14:textId="77777777" w:rsidR="003F630E" w:rsidRPr="0049240F" w:rsidRDefault="003F630E" w:rsidP="003F630E"/>
    <w:p w14:paraId="3CCEA8CC" w14:textId="77777777" w:rsidR="003F630E" w:rsidRPr="0049240F" w:rsidRDefault="003F630E" w:rsidP="003F630E">
      <w:r w:rsidRPr="0049240F">
        <w:rPr>
          <w:b/>
          <w:bCs/>
        </w:rPr>
        <w:t xml:space="preserve">Data &amp; Analysis: </w:t>
      </w:r>
      <w:r w:rsidRPr="0049240F">
        <w:t xml:space="preserve">real time customer and inventory data enable dynamic pricing and can personalised promotions. Marks and Spencer currently update the prices monthly so moving to a daily repricing engine could boost margin by up to 1.5 percentage points. </w:t>
      </w:r>
      <w:r w:rsidR="003A6293">
        <w:t>(CIPD,2023)</w:t>
      </w:r>
    </w:p>
    <w:p w14:paraId="5F2E737F" w14:textId="77777777" w:rsidR="003F630E" w:rsidRPr="0049240F" w:rsidRDefault="003F630E" w:rsidP="003F630E"/>
    <w:p w14:paraId="1411C3BA" w14:textId="77777777" w:rsidR="003F630E" w:rsidRPr="0049240F" w:rsidRDefault="003F630E" w:rsidP="003F630E">
      <w:pPr>
        <w:rPr>
          <w:b/>
          <w:bCs/>
        </w:rPr>
      </w:pPr>
      <w:r w:rsidRPr="0049240F">
        <w:rPr>
          <w:b/>
          <w:bCs/>
        </w:rPr>
        <w:t>Legal</w:t>
      </w:r>
    </w:p>
    <w:p w14:paraId="088E8254" w14:textId="77777777" w:rsidR="003F630E" w:rsidRPr="0049240F" w:rsidRDefault="003F630E" w:rsidP="003F630E">
      <w:pPr>
        <w:rPr>
          <w:b/>
          <w:bCs/>
        </w:rPr>
      </w:pPr>
    </w:p>
    <w:p w14:paraId="5E2A7621" w14:textId="77777777" w:rsidR="003F630E" w:rsidRPr="0049240F" w:rsidRDefault="003F630E" w:rsidP="003F630E">
      <w:r w:rsidRPr="0049240F">
        <w:rPr>
          <w:b/>
          <w:bCs/>
        </w:rPr>
        <w:t xml:space="preserve">Data protection and privacy : </w:t>
      </w:r>
      <w:r w:rsidRPr="0049240F">
        <w:t>Marks and Spencer must</w:t>
      </w:r>
      <w:r>
        <w:rPr>
          <w:sz w:val="36"/>
          <w:szCs w:val="36"/>
        </w:rPr>
        <w:t xml:space="preserve"> </w:t>
      </w:r>
      <w:r w:rsidRPr="0049240F">
        <w:t>ensure that customer’s personal data must be protected and regular third party security audits are mandatory.</w:t>
      </w:r>
    </w:p>
    <w:p w14:paraId="1E02B0DF" w14:textId="77777777" w:rsidR="003F630E" w:rsidRPr="0049240F" w:rsidRDefault="003F630E" w:rsidP="003F630E"/>
    <w:p w14:paraId="68482F87" w14:textId="77777777" w:rsidR="003F630E" w:rsidRPr="0049240F" w:rsidRDefault="003F630E" w:rsidP="003F630E">
      <w:r w:rsidRPr="0049240F">
        <w:rPr>
          <w:b/>
          <w:bCs/>
        </w:rPr>
        <w:t xml:space="preserve">Extended producer Responsibility (EPR): </w:t>
      </w:r>
      <w:r w:rsidRPr="0049240F">
        <w:t xml:space="preserve">Marks and Spencer from 2026 will be liable for the end of life management of its plastic packaging. Return and refill programmes can develop and invest in materials can reduce fees and enhance brand reputation. </w:t>
      </w:r>
    </w:p>
    <w:p w14:paraId="34544A0D" w14:textId="77777777" w:rsidR="003F630E" w:rsidRPr="0049240F" w:rsidRDefault="003F630E" w:rsidP="003F630E"/>
    <w:p w14:paraId="20A99FCE" w14:textId="77777777" w:rsidR="003F630E" w:rsidRPr="0049240F" w:rsidRDefault="003F630E" w:rsidP="003F630E">
      <w:r w:rsidRPr="0049240F">
        <w:rPr>
          <w:b/>
          <w:bCs/>
        </w:rPr>
        <w:lastRenderedPageBreak/>
        <w:t xml:space="preserve">Labour law changes: </w:t>
      </w:r>
      <w:r w:rsidRPr="0049240F">
        <w:t xml:space="preserve">new Health and Safety regulations require updated risk assessments and new work policies especially across office , store and warehouse environments. </w:t>
      </w:r>
      <w:r w:rsidR="003A6293">
        <w:t>(CIPD,2023).</w:t>
      </w:r>
    </w:p>
    <w:p w14:paraId="26645577" w14:textId="77777777" w:rsidR="003F630E" w:rsidRPr="0049240F" w:rsidRDefault="003F630E" w:rsidP="003F630E"/>
    <w:p w14:paraId="722F6F79" w14:textId="77777777" w:rsidR="003F630E" w:rsidRPr="0049240F" w:rsidRDefault="003F630E" w:rsidP="003F630E">
      <w:pPr>
        <w:rPr>
          <w:b/>
          <w:bCs/>
        </w:rPr>
      </w:pPr>
      <w:r w:rsidRPr="0049240F">
        <w:rPr>
          <w:b/>
          <w:bCs/>
        </w:rPr>
        <w:t xml:space="preserve">Environmental </w:t>
      </w:r>
    </w:p>
    <w:p w14:paraId="20D46C78" w14:textId="77777777" w:rsidR="003F630E" w:rsidRPr="0049240F" w:rsidRDefault="003F630E" w:rsidP="003F630E">
      <w:pPr>
        <w:rPr>
          <w:b/>
          <w:bCs/>
        </w:rPr>
      </w:pPr>
    </w:p>
    <w:p w14:paraId="105206A5" w14:textId="77777777" w:rsidR="003F630E" w:rsidRPr="0049240F" w:rsidRDefault="003F630E" w:rsidP="003F630E">
      <w:r w:rsidRPr="0049240F">
        <w:rPr>
          <w:b/>
          <w:bCs/>
        </w:rPr>
        <w:t xml:space="preserve">Carbon reduction targets: </w:t>
      </w:r>
      <w:r w:rsidRPr="0049240F">
        <w:t xml:space="preserve">marks and spencer and all retailers, under the UK’ Net Zero Strategy must cut Scope 3 emissions tracking across its suppliers sites and to set science targets to drive accountability. </w:t>
      </w:r>
    </w:p>
    <w:p w14:paraId="35D5B39F" w14:textId="77777777" w:rsidR="003F630E" w:rsidRPr="0049240F" w:rsidRDefault="003F630E" w:rsidP="003F630E"/>
    <w:p w14:paraId="62589FC5" w14:textId="77777777" w:rsidR="003F630E" w:rsidRPr="0049240F" w:rsidRDefault="003F630E" w:rsidP="003F630E">
      <w:r w:rsidRPr="0049240F">
        <w:rPr>
          <w:b/>
          <w:bCs/>
        </w:rPr>
        <w:t xml:space="preserve">Extreme weather: </w:t>
      </w:r>
      <w:r w:rsidRPr="0049240F">
        <w:t>heatwaves threaten fresh products imports so Marks and Spencer must diversify its sourcing geography and build buffer inventories for critical food lines to mitigate disruption.</w:t>
      </w:r>
      <w:r w:rsidR="003A6293">
        <w:t>(Morrison,2020).</w:t>
      </w:r>
    </w:p>
    <w:p w14:paraId="7CF62D91" w14:textId="77777777" w:rsidR="003F630E" w:rsidRPr="0049240F" w:rsidRDefault="003F630E" w:rsidP="003F630E"/>
    <w:p w14:paraId="0B3F0E30" w14:textId="77777777" w:rsidR="003F630E" w:rsidRPr="0049240F" w:rsidRDefault="003F630E" w:rsidP="003F630E"/>
    <w:p w14:paraId="0D0FFA51" w14:textId="77777777" w:rsidR="003F630E" w:rsidRPr="0049240F" w:rsidRDefault="003F630E" w:rsidP="003F630E">
      <w:r w:rsidRPr="0049240F">
        <w:t xml:space="preserve"> </w:t>
      </w:r>
    </w:p>
    <w:p w14:paraId="3902B5B7" w14:textId="77777777" w:rsidR="003F630E" w:rsidRPr="0049240F" w:rsidRDefault="003F630E">
      <w:pPr>
        <w:rPr>
          <w:b/>
          <w:bCs/>
          <w:color w:val="FF0000"/>
          <w:u w:val="single"/>
        </w:rPr>
      </w:pPr>
    </w:p>
    <w:p w14:paraId="3802017A" w14:textId="77777777" w:rsidR="003F630E" w:rsidRPr="0049240F" w:rsidRDefault="003F630E">
      <w:pPr>
        <w:rPr>
          <w:b/>
          <w:bCs/>
          <w:color w:val="FF0000"/>
          <w:u w:val="single"/>
        </w:rPr>
      </w:pPr>
    </w:p>
    <w:p w14:paraId="3FFF708C" w14:textId="77777777" w:rsidR="003F630E" w:rsidRPr="0049240F" w:rsidRDefault="003F630E">
      <w:pPr>
        <w:rPr>
          <w:b/>
          <w:bCs/>
          <w:color w:val="FF0000"/>
          <w:u w:val="single"/>
        </w:rPr>
      </w:pPr>
    </w:p>
    <w:p w14:paraId="458D92C9" w14:textId="77777777" w:rsidR="003F630E" w:rsidRDefault="003F630E">
      <w:pPr>
        <w:rPr>
          <w:b/>
          <w:bCs/>
          <w:color w:val="000000" w:themeColor="text1"/>
          <w:u w:val="single"/>
        </w:rPr>
      </w:pPr>
      <w:r w:rsidRPr="0049240F">
        <w:rPr>
          <w:b/>
          <w:bCs/>
          <w:color w:val="000000" w:themeColor="text1"/>
          <w:u w:val="single"/>
        </w:rPr>
        <w:t>Internal triggers:</w:t>
      </w:r>
      <w:r w:rsidR="0049240F">
        <w:rPr>
          <w:b/>
          <w:bCs/>
          <w:color w:val="000000" w:themeColor="text1"/>
          <w:u w:val="single"/>
        </w:rPr>
        <w:t xml:space="preserve"> Swot analysis</w:t>
      </w:r>
    </w:p>
    <w:p w14:paraId="63450062" w14:textId="77777777" w:rsidR="0049240F" w:rsidRDefault="0049240F">
      <w:pPr>
        <w:rPr>
          <w:b/>
          <w:bCs/>
          <w:color w:val="000000" w:themeColor="text1"/>
          <w:u w:val="single"/>
        </w:rPr>
      </w:pPr>
    </w:p>
    <w:p w14:paraId="692CA7DC" w14:textId="77777777" w:rsidR="0049240F" w:rsidRDefault="0049240F">
      <w:pPr>
        <w:rPr>
          <w:color w:val="000000" w:themeColor="text1"/>
        </w:rPr>
      </w:pPr>
      <w:r>
        <w:rPr>
          <w:color w:val="000000" w:themeColor="text1"/>
        </w:rPr>
        <w:t>Strengths: marks and Spencer is one of the UK’s most recognised and trusted brands, especially for quality , reliability, and customer service. This strong reputation gives the company a significant competitive advantage, particularly in the food sector.</w:t>
      </w:r>
    </w:p>
    <w:p w14:paraId="71309137" w14:textId="77777777" w:rsidR="0049240F" w:rsidRDefault="0049240F">
      <w:pPr>
        <w:rPr>
          <w:color w:val="000000" w:themeColor="text1"/>
        </w:rPr>
      </w:pPr>
    </w:p>
    <w:p w14:paraId="6F3FD334" w14:textId="77777777" w:rsidR="0049240F" w:rsidRDefault="0049240F">
      <w:pPr>
        <w:rPr>
          <w:color w:val="000000" w:themeColor="text1"/>
        </w:rPr>
      </w:pPr>
      <w:r>
        <w:rPr>
          <w:color w:val="000000" w:themeColor="text1"/>
        </w:rPr>
        <w:t>Successful food division: marks and Spencer is seen as a premium and innovative grocery offering , known for high quality fresh food , meals solutions, and convenience products. It continues to drive steady revenues even during tough economic conditions.</w:t>
      </w:r>
    </w:p>
    <w:p w14:paraId="7E966534" w14:textId="77777777" w:rsidR="0049240F" w:rsidRDefault="0049240F">
      <w:pPr>
        <w:rPr>
          <w:color w:val="000000" w:themeColor="text1"/>
        </w:rPr>
      </w:pPr>
    </w:p>
    <w:p w14:paraId="6AB56AB5" w14:textId="77777777" w:rsidR="0049240F" w:rsidRDefault="00067A05">
      <w:pPr>
        <w:rPr>
          <w:color w:val="000000" w:themeColor="text1"/>
        </w:rPr>
      </w:pPr>
      <w:r>
        <w:rPr>
          <w:color w:val="000000" w:themeColor="text1"/>
        </w:rPr>
        <w:t xml:space="preserve">Growing online presence: through the partnership with Ocado and investment in its own website and app, Marks and Spencer has improved its online shopping experience and online groceries capabilities. Clothing and home E-commerce have also seen gradual growth, although there is still room for improvement. </w:t>
      </w:r>
    </w:p>
    <w:p w14:paraId="4CCB9478" w14:textId="77777777" w:rsidR="00067A05" w:rsidRDefault="00067A05">
      <w:pPr>
        <w:rPr>
          <w:color w:val="000000" w:themeColor="text1"/>
        </w:rPr>
      </w:pPr>
    </w:p>
    <w:p w14:paraId="390B9CF5" w14:textId="77777777" w:rsidR="00067A05" w:rsidRDefault="00067A05">
      <w:pPr>
        <w:rPr>
          <w:color w:val="000000" w:themeColor="text1"/>
        </w:rPr>
      </w:pPr>
      <w:r>
        <w:rPr>
          <w:color w:val="000000" w:themeColor="text1"/>
        </w:rPr>
        <w:t xml:space="preserve">Financial stability: despite industry challenges , Marks and Spencer has strengthened its financial position by cutting costs, closing underperforming stores , and restricting. This allows them to invest in new technologies and modernisation efforts. </w:t>
      </w:r>
    </w:p>
    <w:p w14:paraId="0D9122EC" w14:textId="77777777" w:rsidR="00067A05" w:rsidRDefault="00067A05">
      <w:pPr>
        <w:rPr>
          <w:color w:val="000000" w:themeColor="text1"/>
        </w:rPr>
      </w:pPr>
    </w:p>
    <w:p w14:paraId="13F568E4" w14:textId="77777777" w:rsidR="00067A05" w:rsidRDefault="00067A05">
      <w:pPr>
        <w:rPr>
          <w:color w:val="000000" w:themeColor="text1"/>
        </w:rPr>
      </w:pPr>
      <w:r>
        <w:rPr>
          <w:color w:val="000000" w:themeColor="text1"/>
        </w:rPr>
        <w:t xml:space="preserve">Strong sustainability initiatives: the company’s “plan A” programme positions Marks </w:t>
      </w:r>
      <w:r w:rsidR="003A6293">
        <w:rPr>
          <w:color w:val="000000" w:themeColor="text1"/>
        </w:rPr>
        <w:t>and</w:t>
      </w:r>
      <w:r>
        <w:rPr>
          <w:color w:val="000000" w:themeColor="text1"/>
        </w:rPr>
        <w:t xml:space="preserve"> Spencer as a leader in ethical sourcing, environmental responsibility, and carbon reduction. Growing consumer demand for sustainable brands works in their favo</w:t>
      </w:r>
      <w:r w:rsidR="003A6293">
        <w:rPr>
          <w:color w:val="000000" w:themeColor="text1"/>
        </w:rPr>
        <w:t>u</w:t>
      </w:r>
      <w:r>
        <w:rPr>
          <w:color w:val="000000" w:themeColor="text1"/>
        </w:rPr>
        <w:t xml:space="preserve">r. </w:t>
      </w:r>
      <w:r w:rsidR="003A6293">
        <w:rPr>
          <w:color w:val="000000" w:themeColor="text1"/>
        </w:rPr>
        <w:t>(Marks and Spencer,2023)</w:t>
      </w:r>
    </w:p>
    <w:p w14:paraId="48C5AC4C" w14:textId="77777777" w:rsidR="00067A05" w:rsidRDefault="00067A05">
      <w:pPr>
        <w:rPr>
          <w:color w:val="000000" w:themeColor="text1"/>
        </w:rPr>
      </w:pPr>
    </w:p>
    <w:p w14:paraId="626FC5A9" w14:textId="77777777" w:rsidR="00067A05" w:rsidRDefault="00067A05">
      <w:pPr>
        <w:rPr>
          <w:color w:val="000000" w:themeColor="text1"/>
        </w:rPr>
      </w:pPr>
      <w:r>
        <w:rPr>
          <w:color w:val="000000" w:themeColor="text1"/>
        </w:rPr>
        <w:t>Weaknesses:</w:t>
      </w:r>
    </w:p>
    <w:p w14:paraId="74FECD5E" w14:textId="77777777" w:rsidR="00067A05" w:rsidRDefault="00067A05">
      <w:pPr>
        <w:rPr>
          <w:color w:val="000000" w:themeColor="text1"/>
        </w:rPr>
      </w:pPr>
    </w:p>
    <w:p w14:paraId="6E197B58" w14:textId="77777777" w:rsidR="00067A05" w:rsidRDefault="00067A05">
      <w:pPr>
        <w:rPr>
          <w:color w:val="000000" w:themeColor="text1"/>
        </w:rPr>
      </w:pPr>
      <w:r>
        <w:rPr>
          <w:color w:val="000000" w:themeColor="text1"/>
        </w:rPr>
        <w:lastRenderedPageBreak/>
        <w:t xml:space="preserve">Siloed organisational structure: different business area (food, clothing, online) often operate separately, causing inefficiencies, poor communication , and inconsistent customer experience, collaboration across departments needs significant improvement. </w:t>
      </w:r>
    </w:p>
    <w:p w14:paraId="629DC3E5" w14:textId="77777777" w:rsidR="00067A05" w:rsidRDefault="00067A05">
      <w:pPr>
        <w:rPr>
          <w:color w:val="000000" w:themeColor="text1"/>
        </w:rPr>
      </w:pPr>
    </w:p>
    <w:p w14:paraId="59711BCE" w14:textId="77777777" w:rsidR="00067A05" w:rsidRDefault="00067A05">
      <w:pPr>
        <w:rPr>
          <w:color w:val="000000" w:themeColor="text1"/>
        </w:rPr>
      </w:pPr>
      <w:r>
        <w:rPr>
          <w:color w:val="000000" w:themeColor="text1"/>
        </w:rPr>
        <w:t>Outdated technology systems: legacy It systems slow down operations, limit real time stock visibility, and make om</w:t>
      </w:r>
      <w:r w:rsidR="00765B90">
        <w:rPr>
          <w:color w:val="000000" w:themeColor="text1"/>
        </w:rPr>
        <w:t xml:space="preserve">nichannel retailing harder. Competitors with modern systems can serve customers more efficiently and offer more personalised experiences. </w:t>
      </w:r>
    </w:p>
    <w:p w14:paraId="63449217" w14:textId="77777777" w:rsidR="00765B90" w:rsidRDefault="00765B90">
      <w:pPr>
        <w:rPr>
          <w:color w:val="000000" w:themeColor="text1"/>
        </w:rPr>
      </w:pPr>
    </w:p>
    <w:p w14:paraId="58A5578B" w14:textId="77777777" w:rsidR="00765B90" w:rsidRDefault="00765B90">
      <w:pPr>
        <w:rPr>
          <w:color w:val="000000" w:themeColor="text1"/>
        </w:rPr>
      </w:pPr>
      <w:r>
        <w:rPr>
          <w:color w:val="000000" w:themeColor="text1"/>
        </w:rPr>
        <w:t xml:space="preserve">Risk averse corporate culture: Marks and Spencer has traditionally been slow to take risks and innovate , which has caused it to lag behind faster moving competitors like Zara and Amazon. A cultural shift towards greater innovation and calculated risk taking is urgently needed. </w:t>
      </w:r>
    </w:p>
    <w:p w14:paraId="5A1C4B82" w14:textId="77777777" w:rsidR="00765B90" w:rsidRDefault="00765B90">
      <w:pPr>
        <w:rPr>
          <w:color w:val="000000" w:themeColor="text1"/>
        </w:rPr>
      </w:pPr>
    </w:p>
    <w:p w14:paraId="0A89962B" w14:textId="77777777" w:rsidR="00765B90" w:rsidRDefault="00765B90">
      <w:pPr>
        <w:rPr>
          <w:color w:val="000000" w:themeColor="text1"/>
        </w:rPr>
      </w:pPr>
      <w:r>
        <w:rPr>
          <w:color w:val="000000" w:themeColor="text1"/>
        </w:rPr>
        <w:t xml:space="preserve">Clothing business challenges: the fashion segment has struggled to stay relevant to modern customers, especially younger demographics. Frequent shifts in style focus , inconsistent sizing, and slow fashion cycles have weakened its competitive position. </w:t>
      </w:r>
    </w:p>
    <w:p w14:paraId="5B529E3A" w14:textId="77777777" w:rsidR="00765B90" w:rsidRDefault="00765B90">
      <w:pPr>
        <w:rPr>
          <w:color w:val="000000" w:themeColor="text1"/>
        </w:rPr>
      </w:pPr>
    </w:p>
    <w:p w14:paraId="0B8CF02A" w14:textId="77777777" w:rsidR="00765B90" w:rsidRDefault="00765B90">
      <w:pPr>
        <w:rPr>
          <w:color w:val="000000" w:themeColor="text1"/>
        </w:rPr>
      </w:pPr>
      <w:r>
        <w:rPr>
          <w:color w:val="000000" w:themeColor="text1"/>
        </w:rPr>
        <w:t xml:space="preserve">Skills gaps in the workplace: many employees , especially in stores and middle management, lack digital data, and e-commerce skills. Upskilling and attracting tech savvy talent are critical for the company’s transformation goals. </w:t>
      </w:r>
      <w:r w:rsidR="003A6293">
        <w:rPr>
          <w:color w:val="000000" w:themeColor="text1"/>
        </w:rPr>
        <w:t>(</w:t>
      </w:r>
      <w:proofErr w:type="spellStart"/>
      <w:r w:rsidR="003A6293">
        <w:rPr>
          <w:color w:val="000000" w:themeColor="text1"/>
        </w:rPr>
        <w:t>Gurel</w:t>
      </w:r>
      <w:proofErr w:type="spellEnd"/>
      <w:r w:rsidR="003A6293">
        <w:rPr>
          <w:color w:val="000000" w:themeColor="text1"/>
        </w:rPr>
        <w:t xml:space="preserve"> and Tat,2017).</w:t>
      </w:r>
    </w:p>
    <w:p w14:paraId="38E62D9C" w14:textId="77777777" w:rsidR="00765B90" w:rsidRDefault="00765B90">
      <w:pPr>
        <w:rPr>
          <w:color w:val="000000" w:themeColor="text1"/>
        </w:rPr>
      </w:pPr>
    </w:p>
    <w:p w14:paraId="717095E8" w14:textId="77777777" w:rsidR="00765B90" w:rsidRDefault="00765B90">
      <w:pPr>
        <w:rPr>
          <w:color w:val="000000" w:themeColor="text1"/>
        </w:rPr>
      </w:pPr>
      <w:r>
        <w:rPr>
          <w:color w:val="000000" w:themeColor="text1"/>
        </w:rPr>
        <w:t>Opportunities:</w:t>
      </w:r>
    </w:p>
    <w:p w14:paraId="0733D621" w14:textId="77777777" w:rsidR="00765B90" w:rsidRDefault="00765B90">
      <w:pPr>
        <w:rPr>
          <w:color w:val="000000" w:themeColor="text1"/>
        </w:rPr>
      </w:pPr>
    </w:p>
    <w:p w14:paraId="6AAA523A" w14:textId="77777777" w:rsidR="00765B90" w:rsidRDefault="00765B90">
      <w:pPr>
        <w:rPr>
          <w:color w:val="000000" w:themeColor="text1"/>
        </w:rPr>
      </w:pPr>
      <w:r>
        <w:rPr>
          <w:color w:val="000000" w:themeColor="text1"/>
        </w:rPr>
        <w:t xml:space="preserve">Digital transformation: there is a major opportunity for Marks and Spencer to further enhance its online platforms , mobile app, click and collect services, and use of customer data to crate a seamless </w:t>
      </w:r>
      <w:proofErr w:type="spellStart"/>
      <w:r>
        <w:rPr>
          <w:color w:val="000000" w:themeColor="text1"/>
        </w:rPr>
        <w:t>omnichannel</w:t>
      </w:r>
      <w:proofErr w:type="spellEnd"/>
      <w:r>
        <w:rPr>
          <w:color w:val="000000" w:themeColor="text1"/>
        </w:rPr>
        <w:t xml:space="preserve"> experience.</w:t>
      </w:r>
    </w:p>
    <w:p w14:paraId="23217BA6" w14:textId="77777777" w:rsidR="00765B90" w:rsidRDefault="00765B90">
      <w:pPr>
        <w:rPr>
          <w:color w:val="000000" w:themeColor="text1"/>
        </w:rPr>
      </w:pPr>
    </w:p>
    <w:p w14:paraId="56915D74" w14:textId="77777777" w:rsidR="00CB6137" w:rsidRDefault="00765B90">
      <w:pPr>
        <w:rPr>
          <w:color w:val="000000" w:themeColor="text1"/>
        </w:rPr>
      </w:pPr>
      <w:r>
        <w:rPr>
          <w:color w:val="000000" w:themeColor="text1"/>
        </w:rPr>
        <w:t>Sustainability Leadership: consumers are increasingly prioritizing sustainability. By expanding its ethical fashion ranges, reducing carbon emis</w:t>
      </w:r>
      <w:r w:rsidR="00CB6137">
        <w:rPr>
          <w:color w:val="000000" w:themeColor="text1"/>
        </w:rPr>
        <w:t>s</w:t>
      </w:r>
      <w:r>
        <w:rPr>
          <w:color w:val="000000" w:themeColor="text1"/>
        </w:rPr>
        <w:t>ions, and promoting circular economy</w:t>
      </w:r>
      <w:r w:rsidR="00CB6137">
        <w:rPr>
          <w:color w:val="000000" w:themeColor="text1"/>
        </w:rPr>
        <w:t xml:space="preserve"> initiatives ( like clothing recycling ) marks and Spencer can strengthen its brand appeal. </w:t>
      </w:r>
    </w:p>
    <w:p w14:paraId="21BB164A" w14:textId="77777777" w:rsidR="00CB6137" w:rsidRDefault="00CB6137">
      <w:pPr>
        <w:rPr>
          <w:color w:val="000000" w:themeColor="text1"/>
        </w:rPr>
      </w:pPr>
    </w:p>
    <w:p w14:paraId="2152E4FC" w14:textId="77777777" w:rsidR="00CB6137" w:rsidRDefault="00CB6137">
      <w:pPr>
        <w:rPr>
          <w:color w:val="000000" w:themeColor="text1"/>
        </w:rPr>
      </w:pPr>
      <w:r>
        <w:rPr>
          <w:color w:val="000000" w:themeColor="text1"/>
        </w:rPr>
        <w:t xml:space="preserve">Attracting younger consumers: by refreshing its clothing collections to be trendier and more affordable while main taing quality , Marks and Spencer can attract millennials and Gen Z customers, expanding its customer base for the future. </w:t>
      </w:r>
    </w:p>
    <w:p w14:paraId="042751B2" w14:textId="77777777" w:rsidR="00CB6137" w:rsidRDefault="00CB6137">
      <w:pPr>
        <w:rPr>
          <w:color w:val="000000" w:themeColor="text1"/>
        </w:rPr>
      </w:pPr>
    </w:p>
    <w:p w14:paraId="7375CB57" w14:textId="77777777" w:rsidR="00CB6137" w:rsidRDefault="00CB6137">
      <w:pPr>
        <w:rPr>
          <w:color w:val="000000" w:themeColor="text1"/>
        </w:rPr>
      </w:pPr>
      <w:r>
        <w:rPr>
          <w:color w:val="000000" w:themeColor="text1"/>
        </w:rPr>
        <w:t xml:space="preserve">International expansion: Marks and Spencer food , in particular has opportunities to grow in a international markets where British food products are valued. Strategic plans and partnerships could drive profitable oversea s growth. </w:t>
      </w:r>
    </w:p>
    <w:p w14:paraId="0906B2DC" w14:textId="77777777" w:rsidR="00CB6137" w:rsidRDefault="00CB6137">
      <w:pPr>
        <w:rPr>
          <w:color w:val="000000" w:themeColor="text1"/>
        </w:rPr>
      </w:pPr>
    </w:p>
    <w:p w14:paraId="610844C3" w14:textId="77777777" w:rsidR="003F630E" w:rsidRDefault="00CB6137">
      <w:pPr>
        <w:rPr>
          <w:color w:val="000000" w:themeColor="text1"/>
        </w:rPr>
      </w:pPr>
      <w:r>
        <w:rPr>
          <w:color w:val="000000" w:themeColor="text1"/>
        </w:rPr>
        <w:t>Investment in Automation ana Analytics</w:t>
      </w:r>
      <w:r w:rsidR="008F4134">
        <w:rPr>
          <w:color w:val="000000" w:themeColor="text1"/>
        </w:rPr>
        <w:t>: introducing automation in supply chain operations and using customer analytics for personalised marketing could significantly cut costs and increase efficiency , making Marks and Spencer more competitive.</w:t>
      </w:r>
      <w:r w:rsidR="003A6293">
        <w:rPr>
          <w:color w:val="000000" w:themeColor="text1"/>
        </w:rPr>
        <w:t>(Hill and Westbrook,1997)</w:t>
      </w:r>
    </w:p>
    <w:p w14:paraId="1542D871" w14:textId="77777777" w:rsidR="008F4134" w:rsidRDefault="008F4134">
      <w:pPr>
        <w:rPr>
          <w:color w:val="000000" w:themeColor="text1"/>
        </w:rPr>
      </w:pPr>
    </w:p>
    <w:p w14:paraId="4076143C" w14:textId="77777777" w:rsidR="008F4134" w:rsidRDefault="008F4134">
      <w:pPr>
        <w:rPr>
          <w:color w:val="000000" w:themeColor="text1"/>
        </w:rPr>
      </w:pPr>
      <w:r>
        <w:rPr>
          <w:color w:val="000000" w:themeColor="text1"/>
        </w:rPr>
        <w:t xml:space="preserve">Threats: </w:t>
      </w:r>
    </w:p>
    <w:p w14:paraId="0CF30995" w14:textId="77777777" w:rsidR="008F4134" w:rsidRDefault="008F4134">
      <w:pPr>
        <w:rPr>
          <w:color w:val="000000" w:themeColor="text1"/>
        </w:rPr>
      </w:pPr>
    </w:p>
    <w:p w14:paraId="62C34D0D" w14:textId="77777777" w:rsidR="008F4134" w:rsidRDefault="008F4134">
      <w:pPr>
        <w:rPr>
          <w:color w:val="000000" w:themeColor="text1"/>
        </w:rPr>
      </w:pPr>
      <w:r>
        <w:rPr>
          <w:color w:val="000000" w:themeColor="text1"/>
        </w:rPr>
        <w:lastRenderedPageBreak/>
        <w:t xml:space="preserve">Intensified competition: traditional competitors like Next and John Lewis, online players like Asos and Amazon, and discount food retailers like Aldi and Lidl are all putting pressure on Marks and Spencer in different areas. </w:t>
      </w:r>
    </w:p>
    <w:p w14:paraId="796FE734" w14:textId="77777777" w:rsidR="008F4134" w:rsidRDefault="008F4134">
      <w:pPr>
        <w:rPr>
          <w:color w:val="000000" w:themeColor="text1"/>
        </w:rPr>
      </w:pPr>
    </w:p>
    <w:p w14:paraId="55059CEB" w14:textId="77777777" w:rsidR="008F4134" w:rsidRDefault="008F4134">
      <w:pPr>
        <w:rPr>
          <w:color w:val="000000" w:themeColor="text1"/>
        </w:rPr>
      </w:pPr>
      <w:r>
        <w:rPr>
          <w:color w:val="000000" w:themeColor="text1"/>
        </w:rPr>
        <w:t xml:space="preserve">Economic pressures: inflation, high living costs, and stagnant wage growth reduce consumers to spend on premium products can impact Marks and Spencer food and clothing sales. </w:t>
      </w:r>
    </w:p>
    <w:p w14:paraId="5361B3EB" w14:textId="77777777" w:rsidR="008F4134" w:rsidRDefault="008F4134">
      <w:pPr>
        <w:rPr>
          <w:color w:val="000000" w:themeColor="text1"/>
        </w:rPr>
      </w:pPr>
    </w:p>
    <w:p w14:paraId="66402253" w14:textId="77777777" w:rsidR="008F4134" w:rsidRDefault="008F4134">
      <w:pPr>
        <w:rPr>
          <w:color w:val="000000" w:themeColor="text1"/>
        </w:rPr>
      </w:pPr>
      <w:r>
        <w:rPr>
          <w:color w:val="000000" w:themeColor="text1"/>
        </w:rPr>
        <w:t xml:space="preserve">Supply chains disruptions: </w:t>
      </w:r>
      <w:r w:rsidR="00F35FCF">
        <w:rPr>
          <w:color w:val="000000" w:themeColor="text1"/>
        </w:rPr>
        <w:t>global supply chain issues even worse after Brexit and Covid-19 threats the reliable sourcing of food and fashion products, increasing costs and causing potential stock shortages.</w:t>
      </w:r>
    </w:p>
    <w:p w14:paraId="4571AFD4" w14:textId="77777777" w:rsidR="00F35FCF" w:rsidRDefault="00F35FCF">
      <w:pPr>
        <w:rPr>
          <w:color w:val="000000" w:themeColor="text1"/>
        </w:rPr>
      </w:pPr>
    </w:p>
    <w:p w14:paraId="35734483" w14:textId="77777777" w:rsidR="00F35FCF" w:rsidRDefault="00F35FCF">
      <w:pPr>
        <w:rPr>
          <w:color w:val="000000" w:themeColor="text1"/>
        </w:rPr>
      </w:pPr>
      <w:r>
        <w:rPr>
          <w:color w:val="000000" w:themeColor="text1"/>
        </w:rPr>
        <w:t>Rapidly changing consumer expectations: shoppers now expect instant gratification, personalisation, and sustainability. Companies that cannot adapt quickly enough risk becoming irrelevant.</w:t>
      </w:r>
    </w:p>
    <w:p w14:paraId="22183008" w14:textId="77777777" w:rsidR="00F35FCF" w:rsidRDefault="00F35FCF">
      <w:pPr>
        <w:rPr>
          <w:color w:val="000000" w:themeColor="text1"/>
        </w:rPr>
      </w:pPr>
    </w:p>
    <w:p w14:paraId="14F75F9A" w14:textId="77777777" w:rsidR="00F35FCF" w:rsidRDefault="00F35FCF">
      <w:pPr>
        <w:rPr>
          <w:color w:val="000000" w:themeColor="text1"/>
        </w:rPr>
      </w:pPr>
      <w:r>
        <w:rPr>
          <w:color w:val="000000" w:themeColor="text1"/>
        </w:rPr>
        <w:t>Talent shortages: the retail industry is in a battle for skilled digital, tech and supply chain experts.</w:t>
      </w:r>
      <w:r w:rsidR="00A31B70">
        <w:rPr>
          <w:color w:val="000000" w:themeColor="text1"/>
        </w:rPr>
        <w:t xml:space="preserve"> Marks and Spencer </w:t>
      </w:r>
      <w:r w:rsidR="00A87A0B">
        <w:rPr>
          <w:color w:val="000000" w:themeColor="text1"/>
        </w:rPr>
        <w:t>faces competition not just from retailers, but also from tech companies and start ups for the same pool of talent.</w:t>
      </w:r>
      <w:r w:rsidR="003A6293">
        <w:rPr>
          <w:color w:val="000000" w:themeColor="text1"/>
        </w:rPr>
        <w:t>(</w:t>
      </w:r>
      <w:proofErr w:type="spellStart"/>
      <w:r w:rsidR="003A6293">
        <w:rPr>
          <w:color w:val="000000" w:themeColor="text1"/>
        </w:rPr>
        <w:t>Gurel</w:t>
      </w:r>
      <w:proofErr w:type="spellEnd"/>
      <w:r w:rsidR="003A6293">
        <w:rPr>
          <w:color w:val="000000" w:themeColor="text1"/>
        </w:rPr>
        <w:t xml:space="preserve"> and Tat,2017)</w:t>
      </w:r>
    </w:p>
    <w:p w14:paraId="711B4F5D" w14:textId="77777777" w:rsidR="00A87A0B" w:rsidRDefault="00A87A0B">
      <w:pPr>
        <w:rPr>
          <w:color w:val="000000" w:themeColor="text1"/>
        </w:rPr>
      </w:pPr>
    </w:p>
    <w:p w14:paraId="3FC09A5F" w14:textId="77777777" w:rsidR="00A87A0B" w:rsidRDefault="00A87A0B">
      <w:pPr>
        <w:rPr>
          <w:color w:val="000000" w:themeColor="text1"/>
        </w:rPr>
      </w:pPr>
      <w:r>
        <w:rPr>
          <w:color w:val="000000" w:themeColor="text1"/>
        </w:rPr>
        <w:t xml:space="preserve">Marks and Spencer is in a strong position because of its brand trust, food leadership, and improving digital capabilities. However , internal weaknesses like outdated technology, risk averse culture , and slow clothing innovation leave it exposed. At the same time, external threats like tougher competition and economic uncertainty mean Marks and Spencer must act quickly must act quickly to </w:t>
      </w:r>
      <w:r w:rsidR="003553EC">
        <w:rPr>
          <w:color w:val="000000" w:themeColor="text1"/>
        </w:rPr>
        <w:t>m</w:t>
      </w:r>
      <w:r>
        <w:rPr>
          <w:color w:val="000000" w:themeColor="text1"/>
        </w:rPr>
        <w:t>odernise, innova</w:t>
      </w:r>
      <w:r w:rsidR="003553EC">
        <w:rPr>
          <w:color w:val="000000" w:themeColor="text1"/>
        </w:rPr>
        <w:t>t</w:t>
      </w:r>
      <w:r>
        <w:rPr>
          <w:color w:val="000000" w:themeColor="text1"/>
        </w:rPr>
        <w:t>e and better connect with today’s consumers.</w:t>
      </w:r>
      <w:r w:rsidR="003553EC">
        <w:rPr>
          <w:color w:val="000000" w:themeColor="text1"/>
        </w:rPr>
        <w:t xml:space="preserve"> Strategic change is necessary to unlock new growth opportunities, future proof the business, and maintain its leadership position in tough retail landscape. </w:t>
      </w:r>
      <w:r w:rsidR="003A6293">
        <w:rPr>
          <w:color w:val="000000" w:themeColor="text1"/>
        </w:rPr>
        <w:t>(Grant,2021)</w:t>
      </w:r>
    </w:p>
    <w:p w14:paraId="5AEF0474" w14:textId="77777777" w:rsidR="003553EC" w:rsidRDefault="003553EC">
      <w:pPr>
        <w:rPr>
          <w:color w:val="000000" w:themeColor="text1"/>
        </w:rPr>
      </w:pPr>
    </w:p>
    <w:p w14:paraId="1E8ABD18" w14:textId="77777777" w:rsidR="003553EC" w:rsidRDefault="003553EC">
      <w:pPr>
        <w:rPr>
          <w:color w:val="000000" w:themeColor="text1"/>
        </w:rPr>
      </w:pPr>
    </w:p>
    <w:p w14:paraId="4B850B39" w14:textId="77777777" w:rsidR="003553EC" w:rsidRDefault="003553EC">
      <w:pPr>
        <w:rPr>
          <w:color w:val="000000" w:themeColor="text1"/>
        </w:rPr>
      </w:pPr>
    </w:p>
    <w:p w14:paraId="4A0C6AD0" w14:textId="77777777" w:rsidR="003553EC" w:rsidRDefault="003553EC">
      <w:pPr>
        <w:rPr>
          <w:color w:val="000000" w:themeColor="text1"/>
        </w:rPr>
      </w:pPr>
    </w:p>
    <w:p w14:paraId="596A96FC" w14:textId="77777777" w:rsidR="003553EC" w:rsidRDefault="003553EC">
      <w:pPr>
        <w:rPr>
          <w:color w:val="000000" w:themeColor="text1"/>
        </w:rPr>
      </w:pPr>
    </w:p>
    <w:p w14:paraId="692F3130" w14:textId="77777777" w:rsidR="003553EC" w:rsidRDefault="003553EC">
      <w:pPr>
        <w:rPr>
          <w:color w:val="000000" w:themeColor="text1"/>
        </w:rPr>
      </w:pPr>
    </w:p>
    <w:p w14:paraId="527EF101" w14:textId="77777777" w:rsidR="003553EC" w:rsidRDefault="003553EC">
      <w:pPr>
        <w:rPr>
          <w:color w:val="000000" w:themeColor="text1"/>
        </w:rPr>
      </w:pPr>
    </w:p>
    <w:p w14:paraId="6AF082C9" w14:textId="77777777" w:rsidR="003553EC" w:rsidRDefault="003553EC">
      <w:pPr>
        <w:rPr>
          <w:color w:val="000000" w:themeColor="text1"/>
        </w:rPr>
      </w:pPr>
    </w:p>
    <w:p w14:paraId="27D6478A" w14:textId="77777777" w:rsidR="003553EC" w:rsidRDefault="003553EC">
      <w:pPr>
        <w:rPr>
          <w:color w:val="000000" w:themeColor="text1"/>
        </w:rPr>
      </w:pPr>
    </w:p>
    <w:p w14:paraId="62834FF9" w14:textId="77777777" w:rsidR="003553EC" w:rsidRDefault="003553EC">
      <w:pPr>
        <w:rPr>
          <w:color w:val="000000" w:themeColor="text1"/>
        </w:rPr>
      </w:pPr>
    </w:p>
    <w:p w14:paraId="629FF14D" w14:textId="77777777" w:rsidR="003553EC" w:rsidRDefault="003553EC">
      <w:pPr>
        <w:rPr>
          <w:color w:val="000000" w:themeColor="text1"/>
        </w:rPr>
      </w:pPr>
    </w:p>
    <w:p w14:paraId="2CF8FBC1" w14:textId="77777777" w:rsidR="003553EC" w:rsidRDefault="003553EC">
      <w:pPr>
        <w:rPr>
          <w:color w:val="000000" w:themeColor="text1"/>
        </w:rPr>
      </w:pPr>
    </w:p>
    <w:p w14:paraId="66DEDA5A" w14:textId="77777777" w:rsidR="003553EC" w:rsidRDefault="003553EC">
      <w:pPr>
        <w:rPr>
          <w:color w:val="000000" w:themeColor="text1"/>
        </w:rPr>
      </w:pPr>
    </w:p>
    <w:p w14:paraId="0E6B943A" w14:textId="77777777" w:rsidR="003553EC" w:rsidRDefault="003553EC">
      <w:pPr>
        <w:rPr>
          <w:color w:val="000000" w:themeColor="text1"/>
        </w:rPr>
      </w:pPr>
    </w:p>
    <w:p w14:paraId="50222D44" w14:textId="77777777" w:rsidR="003553EC" w:rsidRDefault="003553EC">
      <w:pPr>
        <w:rPr>
          <w:color w:val="000000" w:themeColor="text1"/>
        </w:rPr>
      </w:pPr>
      <w:r>
        <w:rPr>
          <w:color w:val="000000" w:themeColor="text1"/>
        </w:rPr>
        <w:t>Lewin’s change management model</w:t>
      </w:r>
      <w:r w:rsidR="003A6293">
        <w:rPr>
          <w:color w:val="000000" w:themeColor="text1"/>
        </w:rPr>
        <w:t>. (Lewin k,1947).</w:t>
      </w:r>
    </w:p>
    <w:p w14:paraId="4A2F6C62" w14:textId="77777777" w:rsidR="003553EC" w:rsidRDefault="003553EC">
      <w:pPr>
        <w:rPr>
          <w:color w:val="000000" w:themeColor="text1"/>
        </w:rPr>
      </w:pPr>
    </w:p>
    <w:p w14:paraId="185DCDE9" w14:textId="77777777" w:rsidR="003553EC" w:rsidRDefault="003553EC" w:rsidP="003553EC">
      <w:pPr>
        <w:rPr>
          <w:color w:val="000000" w:themeColor="text1"/>
        </w:rPr>
      </w:pPr>
      <w:r>
        <w:rPr>
          <w:color w:val="000000" w:themeColor="text1"/>
        </w:rPr>
        <w:t>Developed by Kurt Lewin in the 1940s, this simple model proposed that organisation change happens in three stages:</w:t>
      </w:r>
    </w:p>
    <w:p w14:paraId="61B1231B" w14:textId="77777777" w:rsidR="003553EC" w:rsidRDefault="003553EC" w:rsidP="003553EC">
      <w:pPr>
        <w:rPr>
          <w:color w:val="000000" w:themeColor="text1"/>
        </w:rPr>
      </w:pPr>
      <w:r>
        <w:rPr>
          <w:color w:val="000000" w:themeColor="text1"/>
        </w:rPr>
        <w:t>1.unfreeze- preparing the organisation to accept that change is necessary.</w:t>
      </w:r>
    </w:p>
    <w:p w14:paraId="639CBD3D" w14:textId="77777777" w:rsidR="003553EC" w:rsidRDefault="003553EC" w:rsidP="003553EC">
      <w:pPr>
        <w:rPr>
          <w:color w:val="000000" w:themeColor="text1"/>
        </w:rPr>
      </w:pPr>
      <w:r>
        <w:rPr>
          <w:color w:val="000000" w:themeColor="text1"/>
        </w:rPr>
        <w:t>2.change- executing the intended transformation.</w:t>
      </w:r>
    </w:p>
    <w:p w14:paraId="0F14C5B9" w14:textId="77777777" w:rsidR="003553EC" w:rsidRDefault="003553EC" w:rsidP="003553EC">
      <w:pPr>
        <w:rPr>
          <w:color w:val="000000" w:themeColor="text1"/>
        </w:rPr>
      </w:pPr>
      <w:r>
        <w:rPr>
          <w:color w:val="000000" w:themeColor="text1"/>
        </w:rPr>
        <w:lastRenderedPageBreak/>
        <w:t>3.refreeze- ensuring that the changes are cemented into everyday business operations.</w:t>
      </w:r>
    </w:p>
    <w:p w14:paraId="2AF207A6" w14:textId="77777777" w:rsidR="003553EC" w:rsidRDefault="003553EC" w:rsidP="003553EC">
      <w:pPr>
        <w:rPr>
          <w:color w:val="000000" w:themeColor="text1"/>
        </w:rPr>
      </w:pPr>
    </w:p>
    <w:p w14:paraId="221C430C" w14:textId="77777777" w:rsidR="003553EC" w:rsidRDefault="003553EC" w:rsidP="003553EC">
      <w:pPr>
        <w:rPr>
          <w:color w:val="000000" w:themeColor="text1"/>
        </w:rPr>
      </w:pPr>
      <w:r>
        <w:rPr>
          <w:color w:val="000000" w:themeColor="text1"/>
        </w:rPr>
        <w:t>Application to Marks and Spencer:</w:t>
      </w:r>
      <w:r w:rsidR="003A6293">
        <w:rPr>
          <w:color w:val="000000" w:themeColor="text1"/>
        </w:rPr>
        <w:t>(Marks and Spencer,2023)</w:t>
      </w:r>
    </w:p>
    <w:p w14:paraId="3144F1BC" w14:textId="77777777" w:rsidR="003553EC" w:rsidRDefault="003553EC" w:rsidP="003553EC">
      <w:pPr>
        <w:rPr>
          <w:color w:val="000000" w:themeColor="text1"/>
        </w:rPr>
      </w:pPr>
    </w:p>
    <w:p w14:paraId="3CFA92FD" w14:textId="77777777" w:rsidR="008E1D28" w:rsidRDefault="003553EC" w:rsidP="003553EC">
      <w:pPr>
        <w:rPr>
          <w:color w:val="000000" w:themeColor="text1"/>
        </w:rPr>
      </w:pPr>
      <w:r>
        <w:rPr>
          <w:color w:val="000000" w:themeColor="text1"/>
        </w:rPr>
        <w:t>Unfreezing would involve challenging the traditional, risk averse culture at Marks and Spencer and helping employees understand why innovation, speed, and customer centricity are vital for survival.</w:t>
      </w:r>
      <w:r w:rsidR="00950705">
        <w:rPr>
          <w:color w:val="000000" w:themeColor="text1"/>
        </w:rPr>
        <w:t xml:space="preserve"> Marks and Spencer has a deeply embedded traditional culture, especially within it older divisions like clothing and home. Unfreezing also, would involve challenging this status quo, raising awareness that sticking to old methods as for example outdated supply chain systems, slow fashion cycles that can lead to decline. Techniques could include open town hall meetings, leadership communications sharing market threats for example Amazon’s expansion into fashion , and showcasing customer expectation changes as a demand for fast delivery and ethical products. </w:t>
      </w:r>
      <w:r w:rsidR="00942D84">
        <w:rPr>
          <w:color w:val="000000" w:themeColor="text1"/>
        </w:rPr>
        <w:t>(</w:t>
      </w:r>
      <w:proofErr w:type="spellStart"/>
      <w:r w:rsidR="00942D84">
        <w:rPr>
          <w:color w:val="000000" w:themeColor="text1"/>
        </w:rPr>
        <w:t>Pettigrew,Woodman</w:t>
      </w:r>
      <w:proofErr w:type="spellEnd"/>
      <w:r w:rsidR="00942D84">
        <w:rPr>
          <w:color w:val="000000" w:themeColor="text1"/>
        </w:rPr>
        <w:t xml:space="preserve"> and Cameron,2001).</w:t>
      </w:r>
    </w:p>
    <w:p w14:paraId="73E5B7A4" w14:textId="77777777" w:rsidR="003553EC" w:rsidRDefault="003553EC" w:rsidP="003553EC">
      <w:pPr>
        <w:rPr>
          <w:color w:val="000000" w:themeColor="text1"/>
        </w:rPr>
      </w:pPr>
    </w:p>
    <w:p w14:paraId="4EC31693" w14:textId="77777777" w:rsidR="008F12BC" w:rsidRDefault="003553EC" w:rsidP="003553EC">
      <w:pPr>
        <w:rPr>
          <w:color w:val="000000" w:themeColor="text1"/>
        </w:rPr>
      </w:pPr>
      <w:r>
        <w:rPr>
          <w:color w:val="000000" w:themeColor="text1"/>
        </w:rPr>
        <w:t>Change would focus on introducing new technologies, modernising store layout, shifting the clothing product ranges, and improving omnichannel integration.</w:t>
      </w:r>
      <w:r w:rsidR="00950705">
        <w:rPr>
          <w:color w:val="000000" w:themeColor="text1"/>
        </w:rPr>
        <w:t xml:space="preserve"> Once employees accept that need for change , Marks and Spencer can introduce new initiatives. One can be the digital transformation (investment in Artificial Intelligence powered online platforms, modernisation of the clothing section to attract younger customer and lastly , cultural shifts towards agility, innovation and customer obsession. The Leadership must actively support these changes </w:t>
      </w:r>
      <w:r w:rsidR="008F12BC">
        <w:rPr>
          <w:color w:val="000000" w:themeColor="text1"/>
        </w:rPr>
        <w:t xml:space="preserve">, remove barriers and provide all the necessary trainings for all the new skills. </w:t>
      </w:r>
      <w:r w:rsidR="00942D84">
        <w:rPr>
          <w:color w:val="000000" w:themeColor="text1"/>
        </w:rPr>
        <w:t>(</w:t>
      </w:r>
      <w:proofErr w:type="spellStart"/>
      <w:r w:rsidR="00942D84">
        <w:rPr>
          <w:color w:val="000000" w:themeColor="text1"/>
        </w:rPr>
        <w:t>Armenakis</w:t>
      </w:r>
      <w:proofErr w:type="spellEnd"/>
      <w:r w:rsidR="00942D84">
        <w:rPr>
          <w:color w:val="000000" w:themeColor="text1"/>
        </w:rPr>
        <w:t xml:space="preserve"> and Harris,2002).</w:t>
      </w:r>
    </w:p>
    <w:p w14:paraId="2D45D2F4" w14:textId="77777777" w:rsidR="003553EC" w:rsidRDefault="003553EC" w:rsidP="003553EC">
      <w:pPr>
        <w:rPr>
          <w:color w:val="000000" w:themeColor="text1"/>
        </w:rPr>
      </w:pPr>
    </w:p>
    <w:p w14:paraId="6ABAB467" w14:textId="77777777" w:rsidR="003553EC" w:rsidRPr="003553EC" w:rsidRDefault="003553EC" w:rsidP="003553EC">
      <w:pPr>
        <w:rPr>
          <w:color w:val="000000" w:themeColor="text1"/>
        </w:rPr>
      </w:pPr>
      <w:r>
        <w:rPr>
          <w:color w:val="000000" w:themeColor="text1"/>
        </w:rPr>
        <w:t xml:space="preserve">Refreezing would embed new habits, </w:t>
      </w:r>
      <w:r w:rsidR="008E1D28">
        <w:rPr>
          <w:color w:val="000000" w:themeColor="text1"/>
        </w:rPr>
        <w:t>mindsets, and skills such as digital literacy and agile ways of ways of working into daily practice.</w:t>
      </w:r>
      <w:r w:rsidR="008F12BC">
        <w:rPr>
          <w:color w:val="000000" w:themeColor="text1"/>
        </w:rPr>
        <w:t xml:space="preserve"> After implementing changes Marks and Spencer must embed new practices into everyday operations. This could involve revising performance metrics to reward innovation and customer centric behaviour, updating job roles to reflect digital competencies and reinforcing the new culture through internal communication campaigns.</w:t>
      </w:r>
      <w:r w:rsidR="00942D84">
        <w:rPr>
          <w:color w:val="000000" w:themeColor="text1"/>
        </w:rPr>
        <w:t>(Thomas and Hardy,2011)</w:t>
      </w:r>
    </w:p>
    <w:p w14:paraId="17A7C47D" w14:textId="77777777" w:rsidR="003F630E" w:rsidRPr="0049240F" w:rsidRDefault="003F630E">
      <w:pPr>
        <w:rPr>
          <w:color w:val="000000" w:themeColor="text1"/>
        </w:rPr>
      </w:pPr>
    </w:p>
    <w:p w14:paraId="1A29A68F" w14:textId="77777777" w:rsidR="003F630E" w:rsidRDefault="008F12BC">
      <w:pPr>
        <w:rPr>
          <w:color w:val="000000" w:themeColor="text1"/>
        </w:rPr>
      </w:pPr>
      <w:r>
        <w:rPr>
          <w:color w:val="000000" w:themeColor="text1"/>
        </w:rPr>
        <w:t>The simplify of Lewin’s model suits an organisation that has struggled with change fatigue in the past. The clear focus on “unfreezing “cultural” norms matches with Marks and Spencer’s needs to break away from conservative slow moving behaviours. Also is a important  to stabilise the organisation after significant disruption. All of these are very important strengths of Marks and Spencer organisation.</w:t>
      </w:r>
      <w:r w:rsidR="00942D84">
        <w:rPr>
          <w:color w:val="000000" w:themeColor="text1"/>
        </w:rPr>
        <w:t>(Porter,2008)</w:t>
      </w:r>
    </w:p>
    <w:p w14:paraId="4AE789CD" w14:textId="77777777" w:rsidR="008F12BC" w:rsidRDefault="008F12BC">
      <w:pPr>
        <w:rPr>
          <w:color w:val="000000" w:themeColor="text1"/>
        </w:rPr>
      </w:pPr>
    </w:p>
    <w:p w14:paraId="2F9E4CC0" w14:textId="77777777" w:rsidR="008F12BC" w:rsidRDefault="008F12BC">
      <w:pPr>
        <w:rPr>
          <w:color w:val="000000" w:themeColor="text1"/>
        </w:rPr>
      </w:pPr>
      <w:r>
        <w:rPr>
          <w:color w:val="000000" w:themeColor="text1"/>
        </w:rPr>
        <w:t xml:space="preserve">Weaknesses of Marks and Spencer can </w:t>
      </w:r>
      <w:r w:rsidR="005812D6">
        <w:rPr>
          <w:color w:val="000000" w:themeColor="text1"/>
        </w:rPr>
        <w:t>be the idea of “refreezing” suggests permanence, but retail today demands continuous adaptation. Marks and Spencer must remain flexible and continue evolving post change. This model offers limited detailed guidance on cha</w:t>
      </w:r>
      <w:r w:rsidR="00942D84">
        <w:rPr>
          <w:color w:val="000000" w:themeColor="text1"/>
        </w:rPr>
        <w:t>n</w:t>
      </w:r>
      <w:r w:rsidR="005812D6">
        <w:rPr>
          <w:color w:val="000000" w:themeColor="text1"/>
        </w:rPr>
        <w:t>gings across divisions (clothing vs food).</w:t>
      </w:r>
    </w:p>
    <w:p w14:paraId="66F31BF8" w14:textId="77777777" w:rsidR="005812D6" w:rsidRDefault="005812D6">
      <w:pPr>
        <w:rPr>
          <w:color w:val="000000" w:themeColor="text1"/>
        </w:rPr>
      </w:pPr>
    </w:p>
    <w:p w14:paraId="1784D81B" w14:textId="77777777" w:rsidR="005812D6" w:rsidRDefault="005812D6">
      <w:pPr>
        <w:rPr>
          <w:color w:val="000000" w:themeColor="text1"/>
        </w:rPr>
      </w:pPr>
    </w:p>
    <w:p w14:paraId="5E634392" w14:textId="77777777" w:rsidR="005812D6" w:rsidRDefault="005812D6">
      <w:pPr>
        <w:rPr>
          <w:color w:val="000000" w:themeColor="text1"/>
        </w:rPr>
      </w:pPr>
      <w:r>
        <w:rPr>
          <w:color w:val="000000" w:themeColor="text1"/>
        </w:rPr>
        <w:t>Kotter’s 8 step change model</w:t>
      </w:r>
      <w:r w:rsidR="00942D84">
        <w:rPr>
          <w:color w:val="000000" w:themeColor="text1"/>
        </w:rPr>
        <w:t xml:space="preserve"> (Kotter,1996)</w:t>
      </w:r>
    </w:p>
    <w:p w14:paraId="212427FC" w14:textId="77777777" w:rsidR="005812D6" w:rsidRDefault="005812D6">
      <w:pPr>
        <w:rPr>
          <w:color w:val="000000" w:themeColor="text1"/>
        </w:rPr>
      </w:pPr>
    </w:p>
    <w:p w14:paraId="031EB043" w14:textId="77777777" w:rsidR="005812D6" w:rsidRDefault="005812D6">
      <w:pPr>
        <w:rPr>
          <w:color w:val="000000" w:themeColor="text1"/>
        </w:rPr>
      </w:pPr>
      <w:r>
        <w:rPr>
          <w:color w:val="000000" w:themeColor="text1"/>
        </w:rPr>
        <w:lastRenderedPageBreak/>
        <w:t>John Kotter’s model builds a more detailed, leadership driven roadmap for implementing major organisational change. It focused on building momentum, maintaining employee engagement, and embedding change into the corporate culture. The eight steps are:</w:t>
      </w:r>
    </w:p>
    <w:p w14:paraId="4B5CB947" w14:textId="77777777" w:rsidR="005812D6" w:rsidRDefault="005812D6">
      <w:pPr>
        <w:rPr>
          <w:color w:val="000000" w:themeColor="text1"/>
        </w:rPr>
      </w:pPr>
    </w:p>
    <w:p w14:paraId="3F3CC8D0" w14:textId="77777777" w:rsidR="005812D6" w:rsidRDefault="005812D6" w:rsidP="005812D6">
      <w:pPr>
        <w:pStyle w:val="ListParagraph"/>
        <w:numPr>
          <w:ilvl w:val="0"/>
          <w:numId w:val="5"/>
        </w:numPr>
        <w:rPr>
          <w:color w:val="000000" w:themeColor="text1"/>
        </w:rPr>
      </w:pPr>
      <w:r>
        <w:rPr>
          <w:color w:val="000000" w:themeColor="text1"/>
        </w:rPr>
        <w:t>C</w:t>
      </w:r>
      <w:r w:rsidRPr="005812D6">
        <w:rPr>
          <w:color w:val="000000" w:themeColor="text1"/>
        </w:rPr>
        <w:t>reate u</w:t>
      </w:r>
      <w:r>
        <w:rPr>
          <w:color w:val="000000" w:themeColor="text1"/>
        </w:rPr>
        <w:t>rgency</w:t>
      </w:r>
    </w:p>
    <w:p w14:paraId="19F0B340" w14:textId="77777777" w:rsidR="005812D6" w:rsidRDefault="005812D6" w:rsidP="005812D6">
      <w:pPr>
        <w:pStyle w:val="ListParagraph"/>
        <w:numPr>
          <w:ilvl w:val="0"/>
          <w:numId w:val="5"/>
        </w:numPr>
        <w:rPr>
          <w:color w:val="000000" w:themeColor="text1"/>
        </w:rPr>
      </w:pPr>
      <w:r>
        <w:rPr>
          <w:color w:val="000000" w:themeColor="text1"/>
        </w:rPr>
        <w:t>Form a guiding Coalition</w:t>
      </w:r>
    </w:p>
    <w:p w14:paraId="42195001" w14:textId="77777777" w:rsidR="005812D6" w:rsidRDefault="005812D6" w:rsidP="005812D6">
      <w:pPr>
        <w:pStyle w:val="ListParagraph"/>
        <w:numPr>
          <w:ilvl w:val="0"/>
          <w:numId w:val="5"/>
        </w:numPr>
        <w:rPr>
          <w:color w:val="000000" w:themeColor="text1"/>
        </w:rPr>
      </w:pPr>
      <w:r>
        <w:rPr>
          <w:color w:val="000000" w:themeColor="text1"/>
        </w:rPr>
        <w:t>Create a vision for change</w:t>
      </w:r>
    </w:p>
    <w:p w14:paraId="601F0137" w14:textId="77777777" w:rsidR="005812D6" w:rsidRDefault="005812D6" w:rsidP="005812D6">
      <w:pPr>
        <w:pStyle w:val="ListParagraph"/>
        <w:numPr>
          <w:ilvl w:val="0"/>
          <w:numId w:val="5"/>
        </w:numPr>
        <w:rPr>
          <w:color w:val="000000" w:themeColor="text1"/>
        </w:rPr>
      </w:pPr>
      <w:r>
        <w:rPr>
          <w:color w:val="000000" w:themeColor="text1"/>
        </w:rPr>
        <w:t>Communicate the vision</w:t>
      </w:r>
    </w:p>
    <w:p w14:paraId="207E866E" w14:textId="77777777" w:rsidR="005812D6" w:rsidRDefault="005812D6" w:rsidP="005812D6">
      <w:pPr>
        <w:pStyle w:val="ListParagraph"/>
        <w:numPr>
          <w:ilvl w:val="0"/>
          <w:numId w:val="5"/>
        </w:numPr>
        <w:rPr>
          <w:color w:val="000000" w:themeColor="text1"/>
        </w:rPr>
      </w:pPr>
      <w:r>
        <w:rPr>
          <w:color w:val="000000" w:themeColor="text1"/>
        </w:rPr>
        <w:t>Empower Broad-Based Action</w:t>
      </w:r>
    </w:p>
    <w:p w14:paraId="30F7EF92" w14:textId="77777777" w:rsidR="005812D6" w:rsidRDefault="005812D6" w:rsidP="005812D6">
      <w:pPr>
        <w:pStyle w:val="ListParagraph"/>
        <w:numPr>
          <w:ilvl w:val="0"/>
          <w:numId w:val="5"/>
        </w:numPr>
        <w:rPr>
          <w:color w:val="000000" w:themeColor="text1"/>
        </w:rPr>
      </w:pPr>
      <w:r>
        <w:rPr>
          <w:color w:val="000000" w:themeColor="text1"/>
        </w:rPr>
        <w:t>Generate short term Wins</w:t>
      </w:r>
    </w:p>
    <w:p w14:paraId="32AE8410" w14:textId="77777777" w:rsidR="005812D6" w:rsidRDefault="005812D6" w:rsidP="005812D6">
      <w:pPr>
        <w:pStyle w:val="ListParagraph"/>
        <w:numPr>
          <w:ilvl w:val="0"/>
          <w:numId w:val="5"/>
        </w:numPr>
        <w:rPr>
          <w:color w:val="000000" w:themeColor="text1"/>
        </w:rPr>
      </w:pPr>
      <w:r>
        <w:rPr>
          <w:color w:val="000000" w:themeColor="text1"/>
        </w:rPr>
        <w:t>Consolidate gains and produce more change</w:t>
      </w:r>
    </w:p>
    <w:p w14:paraId="6C0D3359" w14:textId="77777777" w:rsidR="005812D6" w:rsidRDefault="005812D6" w:rsidP="005812D6">
      <w:pPr>
        <w:pStyle w:val="ListParagraph"/>
        <w:numPr>
          <w:ilvl w:val="0"/>
          <w:numId w:val="5"/>
        </w:numPr>
        <w:rPr>
          <w:color w:val="000000" w:themeColor="text1"/>
        </w:rPr>
      </w:pPr>
      <w:r>
        <w:rPr>
          <w:color w:val="000000" w:themeColor="text1"/>
        </w:rPr>
        <w:t>Anchor new approaches in the culture</w:t>
      </w:r>
    </w:p>
    <w:p w14:paraId="5177DFDB" w14:textId="77777777" w:rsidR="005812D6" w:rsidRDefault="005812D6" w:rsidP="005812D6">
      <w:pPr>
        <w:rPr>
          <w:color w:val="000000" w:themeColor="text1"/>
        </w:rPr>
      </w:pPr>
    </w:p>
    <w:p w14:paraId="7ED3BE6E" w14:textId="77777777" w:rsidR="005812D6" w:rsidRDefault="005812D6" w:rsidP="005812D6">
      <w:pPr>
        <w:rPr>
          <w:color w:val="000000" w:themeColor="text1"/>
        </w:rPr>
      </w:pPr>
      <w:r>
        <w:rPr>
          <w:color w:val="000000" w:themeColor="text1"/>
        </w:rPr>
        <w:t>Application to Marks and Spencer:</w:t>
      </w:r>
      <w:r w:rsidR="00942D84">
        <w:rPr>
          <w:color w:val="000000" w:themeColor="text1"/>
        </w:rPr>
        <w:t xml:space="preserve"> (Marks and Spencer,2023)</w:t>
      </w:r>
    </w:p>
    <w:p w14:paraId="1C3D750E" w14:textId="77777777" w:rsidR="005812D6" w:rsidRDefault="005812D6" w:rsidP="005812D6">
      <w:pPr>
        <w:rPr>
          <w:color w:val="000000" w:themeColor="text1"/>
        </w:rPr>
      </w:pPr>
    </w:p>
    <w:p w14:paraId="7CC04D8F" w14:textId="77777777" w:rsidR="005812D6" w:rsidRDefault="003E696F" w:rsidP="005812D6">
      <w:pPr>
        <w:rPr>
          <w:color w:val="000000" w:themeColor="text1"/>
        </w:rPr>
      </w:pPr>
      <w:r>
        <w:rPr>
          <w:color w:val="000000" w:themeColor="text1"/>
        </w:rPr>
        <w:t>Step 1: Marks and Spencer leadership must take clear the existential threats facing the company. The most important threats are rising online competition , customer expectation shifts and economic pressures.</w:t>
      </w:r>
      <w:r w:rsidR="005B7D42">
        <w:rPr>
          <w:color w:val="000000" w:themeColor="text1"/>
        </w:rPr>
        <w:t xml:space="preserve"> T</w:t>
      </w:r>
      <w:r>
        <w:rPr>
          <w:color w:val="000000" w:themeColor="text1"/>
        </w:rPr>
        <w:t>o generate urgency can be used data driven presentations, competitors analysis and customers feedback.</w:t>
      </w:r>
      <w:r w:rsidR="005B7D42">
        <w:rPr>
          <w:color w:val="000000" w:themeColor="text1"/>
        </w:rPr>
        <w:t xml:space="preserve"> The first step is convince employees, management and stakeholders that change is essential and urgent and without strong motivation people will resist change or delay to take actions. The Leadership of Marks and Spencer must demonstrate that failure to adapt will lead to market decline. This can involve sharing customer research showing declining brand rele</w:t>
      </w:r>
      <w:r w:rsidR="00E4387D">
        <w:rPr>
          <w:color w:val="000000" w:themeColor="text1"/>
        </w:rPr>
        <w:t>vance among younger shoppers highlighting the competitors successes and presenting financial pressures.</w:t>
      </w:r>
      <w:r w:rsidR="00942D84">
        <w:rPr>
          <w:color w:val="000000" w:themeColor="text1"/>
        </w:rPr>
        <w:t>(Kotter,2012)</w:t>
      </w:r>
    </w:p>
    <w:p w14:paraId="786C5EFB" w14:textId="77777777" w:rsidR="003E696F" w:rsidRDefault="003E696F" w:rsidP="005812D6">
      <w:pPr>
        <w:rPr>
          <w:color w:val="000000" w:themeColor="text1"/>
        </w:rPr>
      </w:pPr>
    </w:p>
    <w:p w14:paraId="7084C2EF" w14:textId="77777777" w:rsidR="003E696F" w:rsidRDefault="003E696F" w:rsidP="005812D6">
      <w:pPr>
        <w:rPr>
          <w:color w:val="000000" w:themeColor="text1"/>
        </w:rPr>
      </w:pPr>
      <w:r>
        <w:rPr>
          <w:color w:val="000000" w:themeColor="text1"/>
        </w:rPr>
        <w:t>Step 2: seniors executives, store managers and team leaders from across divisions should form the “guiding coalition” that drives the transformation.</w:t>
      </w:r>
      <w:r w:rsidR="00E4387D">
        <w:rPr>
          <w:color w:val="000000" w:themeColor="text1"/>
        </w:rPr>
        <w:t xml:space="preserve"> Successful change needs a powerful group and not just one leader , to drive change to the organisation. The management team must have enough influence to drive this change and they must be diverse across all business units (food, clothing, online operations). The tactics that they must follow are formal appointment of a transformation steering committee, and submit regularly a cross functional leadership summits.</w:t>
      </w:r>
      <w:r w:rsidR="00942D84">
        <w:rPr>
          <w:color w:val="000000" w:themeColor="text1"/>
        </w:rPr>
        <w:t>(Kotter,2012)</w:t>
      </w:r>
    </w:p>
    <w:p w14:paraId="30373F7D" w14:textId="77777777" w:rsidR="003E696F" w:rsidRDefault="003E696F" w:rsidP="005812D6">
      <w:pPr>
        <w:rPr>
          <w:color w:val="000000" w:themeColor="text1"/>
        </w:rPr>
      </w:pPr>
    </w:p>
    <w:p w14:paraId="528B7135" w14:textId="77777777" w:rsidR="003E696F" w:rsidRDefault="003E696F" w:rsidP="005812D6">
      <w:pPr>
        <w:rPr>
          <w:color w:val="000000" w:themeColor="text1"/>
        </w:rPr>
      </w:pPr>
      <w:r>
        <w:rPr>
          <w:color w:val="000000" w:themeColor="text1"/>
        </w:rPr>
        <w:t>Step 3: marks and Spencer must craft a compelling vision.</w:t>
      </w:r>
      <w:r w:rsidR="002118DB">
        <w:rPr>
          <w:color w:val="000000" w:themeColor="text1"/>
        </w:rPr>
        <w:t xml:space="preserve"> A clear vision provides direction and helps employees understand why they are being asked to change. With a solid strategy outlines how the vision will be achieved. A vision example is : “to become the UK’s leading sustainable, innovate and customer first retailer.” The strategy that need to follow is online growth, fashion range for youngers demographics and enhance sustainability practices across food and clothing. </w:t>
      </w:r>
    </w:p>
    <w:p w14:paraId="4A82CD14" w14:textId="77777777" w:rsidR="003E696F" w:rsidRDefault="003E696F" w:rsidP="005812D6">
      <w:pPr>
        <w:rPr>
          <w:color w:val="000000" w:themeColor="text1"/>
        </w:rPr>
      </w:pPr>
    </w:p>
    <w:p w14:paraId="17025568" w14:textId="77777777" w:rsidR="003E696F" w:rsidRDefault="003E696F" w:rsidP="005812D6">
      <w:pPr>
        <w:rPr>
          <w:color w:val="000000" w:themeColor="text1"/>
        </w:rPr>
      </w:pPr>
      <w:r>
        <w:rPr>
          <w:color w:val="000000" w:themeColor="text1"/>
        </w:rPr>
        <w:t>Step 4: consistent, transparent and inspiring communication , through multiple channels (emails , videos, internet updates)</w:t>
      </w:r>
      <w:r w:rsidR="002118DB">
        <w:rPr>
          <w:color w:val="000000" w:themeColor="text1"/>
        </w:rPr>
        <w:t>. Leaders must be transparent and their behaviours must reinforce the vision daily. From the other side the employees must have forums to ask questions raise concer</w:t>
      </w:r>
      <w:r w:rsidR="00A6177C">
        <w:rPr>
          <w:color w:val="000000" w:themeColor="text1"/>
        </w:rPr>
        <w:t>n</w:t>
      </w:r>
      <w:r w:rsidR="002118DB">
        <w:rPr>
          <w:color w:val="000000" w:themeColor="text1"/>
        </w:rPr>
        <w:t>s and offer ideas</w:t>
      </w:r>
      <w:r w:rsidR="00A6177C">
        <w:rPr>
          <w:color w:val="000000" w:themeColor="text1"/>
        </w:rPr>
        <w:t>.</w:t>
      </w:r>
    </w:p>
    <w:p w14:paraId="4F9321CA" w14:textId="77777777" w:rsidR="002118DB" w:rsidRDefault="002118DB" w:rsidP="005812D6">
      <w:pPr>
        <w:rPr>
          <w:color w:val="000000" w:themeColor="text1"/>
        </w:rPr>
      </w:pPr>
    </w:p>
    <w:p w14:paraId="5A842643" w14:textId="77777777" w:rsidR="002118DB" w:rsidRDefault="002118DB" w:rsidP="005812D6">
      <w:pPr>
        <w:rPr>
          <w:color w:val="000000" w:themeColor="text1"/>
        </w:rPr>
      </w:pPr>
    </w:p>
    <w:p w14:paraId="1ABCB70D" w14:textId="77777777" w:rsidR="003E696F" w:rsidRDefault="003E696F" w:rsidP="005812D6">
      <w:pPr>
        <w:rPr>
          <w:color w:val="000000" w:themeColor="text1"/>
        </w:rPr>
      </w:pPr>
      <w:r>
        <w:rPr>
          <w:color w:val="000000" w:themeColor="text1"/>
        </w:rPr>
        <w:lastRenderedPageBreak/>
        <w:t>Step 5: providing resources for innovation , encouraging risk taking in product design and customer service</w:t>
      </w:r>
      <w:r w:rsidR="00A6177C">
        <w:rPr>
          <w:color w:val="000000" w:themeColor="text1"/>
        </w:rPr>
        <w:t>. Empower store teams to make localised marketing decisions based on customer preferences and provide training in new technologies and flexible working methods.</w:t>
      </w:r>
    </w:p>
    <w:p w14:paraId="54C737FA" w14:textId="77777777" w:rsidR="003E696F" w:rsidRDefault="003E696F" w:rsidP="005812D6">
      <w:pPr>
        <w:rPr>
          <w:color w:val="000000" w:themeColor="text1"/>
        </w:rPr>
      </w:pPr>
    </w:p>
    <w:p w14:paraId="79BB4BE2" w14:textId="77777777" w:rsidR="005B7D42" w:rsidRDefault="005B7D42" w:rsidP="005812D6">
      <w:pPr>
        <w:rPr>
          <w:color w:val="000000" w:themeColor="text1"/>
        </w:rPr>
      </w:pPr>
      <w:r>
        <w:rPr>
          <w:color w:val="000000" w:themeColor="text1"/>
        </w:rPr>
        <w:t xml:space="preserve">Step 6: celebrating small victories , such as a successful online food platform launch, or sales growth in targeting clothes lines by Gen Z consumers. </w:t>
      </w:r>
      <w:r w:rsidR="00A6177C">
        <w:rPr>
          <w:color w:val="000000" w:themeColor="text1"/>
        </w:rPr>
        <w:t>Celebrating success shows that change is achievable and valuable. High visibility wins can be launch a new online exclusive clothing collection with a fast delivery or open a revamped sustainable flagship store.</w:t>
      </w:r>
    </w:p>
    <w:p w14:paraId="215B03AE" w14:textId="77777777" w:rsidR="005B7D42" w:rsidRDefault="005B7D42" w:rsidP="005812D6">
      <w:pPr>
        <w:rPr>
          <w:color w:val="000000" w:themeColor="text1"/>
        </w:rPr>
      </w:pPr>
    </w:p>
    <w:p w14:paraId="3BA8F750" w14:textId="77777777" w:rsidR="005B7D42" w:rsidRDefault="005B7D42" w:rsidP="005812D6">
      <w:pPr>
        <w:rPr>
          <w:color w:val="000000" w:themeColor="text1"/>
        </w:rPr>
      </w:pPr>
      <w:r>
        <w:rPr>
          <w:color w:val="000000" w:themeColor="text1"/>
        </w:rPr>
        <w:t>Step 7: building on early wins by tackling deeper changes for example: revamping the entire supply chain, launching loyalty apps, refreshing store designs.</w:t>
      </w:r>
      <w:r w:rsidR="00A6177C">
        <w:rPr>
          <w:color w:val="000000" w:themeColor="text1"/>
        </w:rPr>
        <w:t xml:space="preserve"> Expand digitalization beyond e commerce to logistics and supply chain systems or push further into new customer segments can refresh leadership structures to align with a faster , customer driven model.</w:t>
      </w:r>
    </w:p>
    <w:p w14:paraId="5C248E61" w14:textId="77777777" w:rsidR="005B7D42" w:rsidRDefault="005B7D42" w:rsidP="005812D6">
      <w:pPr>
        <w:rPr>
          <w:color w:val="000000" w:themeColor="text1"/>
        </w:rPr>
      </w:pPr>
    </w:p>
    <w:p w14:paraId="017702AC" w14:textId="77777777" w:rsidR="005B7D42" w:rsidRDefault="005B7D42" w:rsidP="005812D6">
      <w:pPr>
        <w:rPr>
          <w:color w:val="000000" w:themeColor="text1"/>
        </w:rPr>
      </w:pPr>
      <w:r>
        <w:rPr>
          <w:color w:val="000000" w:themeColor="text1"/>
        </w:rPr>
        <w:t xml:space="preserve">Step 8: embedding the customer first, digital mindset into Marks and Spencer hiring policies, training programmes, leadership evaluation criteria and internal promotions. </w:t>
      </w:r>
      <w:r w:rsidR="00A6177C">
        <w:rPr>
          <w:color w:val="000000" w:themeColor="text1"/>
        </w:rPr>
        <w:t>Reward customer centric innovation and digital competencies in performance</w:t>
      </w:r>
      <w:r w:rsidR="000E1E6C">
        <w:rPr>
          <w:color w:val="000000" w:themeColor="text1"/>
        </w:rPr>
        <w:t>. using storytelling to share examples to the new culture in action makes the change more easier.</w:t>
      </w:r>
    </w:p>
    <w:p w14:paraId="4DAE3562" w14:textId="77777777" w:rsidR="000E1E6C" w:rsidRDefault="000E1E6C" w:rsidP="005812D6">
      <w:pPr>
        <w:rPr>
          <w:color w:val="000000" w:themeColor="text1"/>
        </w:rPr>
      </w:pPr>
    </w:p>
    <w:p w14:paraId="2F42D396" w14:textId="77777777" w:rsidR="000E1E6C" w:rsidRDefault="000E1E6C" w:rsidP="005812D6">
      <w:pPr>
        <w:rPr>
          <w:color w:val="000000" w:themeColor="text1"/>
        </w:rPr>
      </w:pPr>
      <w:r>
        <w:rPr>
          <w:color w:val="000000" w:themeColor="text1"/>
        </w:rPr>
        <w:t>Kotter’s plan is very useful for a big organisation like Marks and Spencer. It gives a step by step plan to follow, keeps people engaged and focuses on long term change. It also stresses the importance of good communication, early success and changing the company culture, which are all the areas that Marks and Spencer nee</w:t>
      </w:r>
      <w:r w:rsidR="00942D84">
        <w:rPr>
          <w:color w:val="000000" w:themeColor="text1"/>
        </w:rPr>
        <w:t xml:space="preserve">d </w:t>
      </w:r>
      <w:r>
        <w:rPr>
          <w:color w:val="000000" w:themeColor="text1"/>
        </w:rPr>
        <w:t xml:space="preserve">to improve. </w:t>
      </w:r>
    </w:p>
    <w:p w14:paraId="31BBDE69" w14:textId="77777777" w:rsidR="000E1E6C" w:rsidRDefault="000E1E6C" w:rsidP="005812D6">
      <w:pPr>
        <w:rPr>
          <w:color w:val="000000" w:themeColor="text1"/>
        </w:rPr>
      </w:pPr>
    </w:p>
    <w:p w14:paraId="0F502F79" w14:textId="77777777" w:rsidR="0087301A" w:rsidRDefault="000E1E6C">
      <w:pPr>
        <w:rPr>
          <w:color w:val="000000" w:themeColor="text1"/>
        </w:rPr>
      </w:pPr>
      <w:r>
        <w:rPr>
          <w:color w:val="000000" w:themeColor="text1"/>
        </w:rPr>
        <w:t>Both Lewin’s and Kotter’s models offer valuable insights for managing strategic change at Marks and Spencer. Lewin’s model is highly effective for preparing the organisation psychologically, helping to break entrenched mindsets and create openness to transformation. Kotter’s model provides a detailed practical framework for building momentum</w:t>
      </w:r>
      <w:r w:rsidR="009E773F">
        <w:rPr>
          <w:color w:val="000000" w:themeColor="text1"/>
        </w:rPr>
        <w:t xml:space="preserve">, engaging stakeholders and implementing change into corporate culture that is critical element for a large and traditional retailer such Marks and Spencer. Kotter’s model requires flexible application to avoid delays and must be supported by strong and stable leadership. Both models can support Marks and Spencer’s need for both cultural renewal and operational transformation. </w:t>
      </w:r>
      <w:r w:rsidR="00942D84">
        <w:rPr>
          <w:color w:val="000000" w:themeColor="text1"/>
        </w:rPr>
        <w:t>(Burnes,2017).</w:t>
      </w:r>
    </w:p>
    <w:p w14:paraId="1239F9D2" w14:textId="77777777" w:rsidR="0087301A" w:rsidRDefault="0087301A">
      <w:pPr>
        <w:rPr>
          <w:color w:val="000000" w:themeColor="text1"/>
        </w:rPr>
      </w:pPr>
    </w:p>
    <w:p w14:paraId="55319DFE" w14:textId="77777777" w:rsidR="0087301A" w:rsidRDefault="0087301A">
      <w:pPr>
        <w:rPr>
          <w:color w:val="000000" w:themeColor="text1"/>
        </w:rPr>
      </w:pPr>
    </w:p>
    <w:p w14:paraId="6B86F5A8" w14:textId="77777777" w:rsidR="0087301A" w:rsidRDefault="0087301A">
      <w:pPr>
        <w:rPr>
          <w:color w:val="000000" w:themeColor="text1"/>
        </w:rPr>
      </w:pPr>
    </w:p>
    <w:p w14:paraId="338B2CD0" w14:textId="77777777" w:rsidR="0087301A" w:rsidRDefault="0087301A">
      <w:pPr>
        <w:rPr>
          <w:color w:val="000000" w:themeColor="text1"/>
        </w:rPr>
      </w:pPr>
    </w:p>
    <w:p w14:paraId="7D42E7EC" w14:textId="77777777" w:rsidR="0087301A" w:rsidRDefault="0087301A">
      <w:pPr>
        <w:rPr>
          <w:color w:val="000000" w:themeColor="text1"/>
        </w:rPr>
      </w:pPr>
    </w:p>
    <w:p w14:paraId="0AC84A10" w14:textId="77777777" w:rsidR="0087301A" w:rsidRDefault="0087301A">
      <w:pPr>
        <w:rPr>
          <w:color w:val="000000" w:themeColor="text1"/>
        </w:rPr>
      </w:pPr>
    </w:p>
    <w:p w14:paraId="40CE0EEB" w14:textId="77777777" w:rsidR="0087301A" w:rsidRDefault="0087301A">
      <w:pPr>
        <w:rPr>
          <w:color w:val="000000" w:themeColor="text1"/>
        </w:rPr>
      </w:pPr>
    </w:p>
    <w:p w14:paraId="3C1F35AC" w14:textId="77777777" w:rsidR="0087301A" w:rsidRDefault="0087301A">
      <w:pPr>
        <w:rPr>
          <w:color w:val="000000" w:themeColor="text1"/>
        </w:rPr>
      </w:pPr>
    </w:p>
    <w:p w14:paraId="145ADB55" w14:textId="77777777" w:rsidR="0087301A" w:rsidRDefault="0087301A">
      <w:pPr>
        <w:rPr>
          <w:color w:val="000000" w:themeColor="text1"/>
        </w:rPr>
      </w:pPr>
    </w:p>
    <w:p w14:paraId="7C9D092B" w14:textId="77777777" w:rsidR="0087301A" w:rsidRPr="0049240F" w:rsidRDefault="0087301A">
      <w:pPr>
        <w:rPr>
          <w:color w:val="000000" w:themeColor="text1"/>
        </w:rPr>
      </w:pPr>
      <w:r>
        <w:rPr>
          <w:color w:val="000000" w:themeColor="text1"/>
        </w:rPr>
        <w:t>Strategic management plan for Marks and Spencer:</w:t>
      </w:r>
    </w:p>
    <w:p w14:paraId="2F75A6CA" w14:textId="77777777" w:rsidR="003F630E" w:rsidRPr="0049240F" w:rsidRDefault="003F630E">
      <w:pPr>
        <w:rPr>
          <w:color w:val="000000" w:themeColor="text1"/>
        </w:rPr>
      </w:pPr>
    </w:p>
    <w:p w14:paraId="4F8C6A13" w14:textId="77777777" w:rsidR="003F630E" w:rsidRDefault="0087301A">
      <w:pPr>
        <w:rPr>
          <w:color w:val="000000" w:themeColor="text1"/>
        </w:rPr>
      </w:pPr>
      <w:r>
        <w:rPr>
          <w:color w:val="000000" w:themeColor="text1"/>
        </w:rPr>
        <w:t>In light of ongoing challenges in the re</w:t>
      </w:r>
      <w:r w:rsidR="00C74262">
        <w:rPr>
          <w:color w:val="000000" w:themeColor="text1"/>
        </w:rPr>
        <w:t xml:space="preserve">tail industry, Marks and Spencer is in a critical </w:t>
      </w:r>
      <w:r w:rsidR="00530874">
        <w:rPr>
          <w:color w:val="000000" w:themeColor="text1"/>
        </w:rPr>
        <w:t xml:space="preserve">point in its evolution. To maintain long term competitiveness and brand relevance, the company </w:t>
      </w:r>
      <w:r w:rsidR="00530874">
        <w:rPr>
          <w:color w:val="000000" w:themeColor="text1"/>
        </w:rPr>
        <w:lastRenderedPageBreak/>
        <w:t>must implement a strategic change focused on digital transformation , customer centric innovation, and operational agility. This change is not technical in nature but requires cultural renewal, structural adjustments, and deep engagement with employees and customers alike. The strategic change management plan outlined here aims to reposition Marks and Spencer as a digital first, sustainable and customer focused retailer in line with its long standing values of quality, innovation and trust</w:t>
      </w:r>
      <w:r w:rsidR="00BF4F33">
        <w:rPr>
          <w:color w:val="000000" w:themeColor="text1"/>
        </w:rPr>
        <w:t>.</w:t>
      </w:r>
      <w:r w:rsidR="00942D84">
        <w:rPr>
          <w:color w:val="000000" w:themeColor="text1"/>
        </w:rPr>
        <w:t>(Johnson and Whittington,2020)</w:t>
      </w:r>
    </w:p>
    <w:p w14:paraId="58CE3ACF" w14:textId="77777777" w:rsidR="00BF4F33" w:rsidRDefault="00BF4F33">
      <w:pPr>
        <w:rPr>
          <w:color w:val="000000" w:themeColor="text1"/>
        </w:rPr>
      </w:pPr>
    </w:p>
    <w:p w14:paraId="7AB30437" w14:textId="77777777" w:rsidR="00BF4F33" w:rsidRDefault="00BF4F33">
      <w:pPr>
        <w:rPr>
          <w:color w:val="000000" w:themeColor="text1"/>
        </w:rPr>
      </w:pPr>
      <w:r>
        <w:rPr>
          <w:color w:val="000000" w:themeColor="text1"/>
        </w:rPr>
        <w:t>The core change proposed in the organisa</w:t>
      </w:r>
      <w:r w:rsidR="00A25746">
        <w:rPr>
          <w:color w:val="000000" w:themeColor="text1"/>
        </w:rPr>
        <w:t>tion wide transition towards digital integration and agile business operations. This involves enhancing the company’s online presence, modernising internal systems</w:t>
      </w:r>
      <w:r w:rsidR="0061682D">
        <w:rPr>
          <w:color w:val="000000" w:themeColor="text1"/>
        </w:rPr>
        <w:t xml:space="preserve">, and redesigning the customer experience journey across all touchpoints. At the same time, it requires reskilling staff, decentralising decision making , and embedding a continuous improvement mindset into the culture. The overarching </w:t>
      </w:r>
      <w:r w:rsidR="005D092A">
        <w:rPr>
          <w:color w:val="000000" w:themeColor="text1"/>
        </w:rPr>
        <w:t xml:space="preserve">aim of this transformation is to help Marks and Spencer deliver faster, more personalised and more sustainable value to its customers while restoring growth and efficiency across the business. </w:t>
      </w:r>
      <w:r w:rsidR="00942D84">
        <w:rPr>
          <w:color w:val="000000" w:themeColor="text1"/>
        </w:rPr>
        <w:t>(Porter,2008).</w:t>
      </w:r>
    </w:p>
    <w:p w14:paraId="40B5BD33" w14:textId="77777777" w:rsidR="005D092A" w:rsidRDefault="005D092A">
      <w:pPr>
        <w:rPr>
          <w:color w:val="000000" w:themeColor="text1"/>
        </w:rPr>
      </w:pPr>
    </w:p>
    <w:p w14:paraId="172813BD" w14:textId="77777777" w:rsidR="005D092A" w:rsidRDefault="005D092A">
      <w:pPr>
        <w:rPr>
          <w:color w:val="000000" w:themeColor="text1"/>
        </w:rPr>
      </w:pPr>
      <w:r>
        <w:rPr>
          <w:color w:val="000000" w:themeColor="text1"/>
        </w:rPr>
        <w:t xml:space="preserve">This transformation is closely aligned with Marks and Spencer mission “to make every moment special” for its customers, and its vision to lead the industry in sustainability, quality, and customer service. </w:t>
      </w:r>
      <w:r w:rsidR="008B0EDA">
        <w:rPr>
          <w:color w:val="000000" w:themeColor="text1"/>
        </w:rPr>
        <w:t>By adopting a strategy that prioritises the technological innovation and agility, the company seeks to close the gaps between traditional retail operations and demands of modern consumers, particularly in areas such as online shopping, ethical sourcing and instant customer engagement. The plan is built on a foundation of strategic objectives that focus on improving digital capabilities, boosting customer satisfaction, increasing sustainability performance, and fostering an empowered and digitally literate workforce.</w:t>
      </w:r>
      <w:r w:rsidR="003D7854">
        <w:rPr>
          <w:color w:val="000000" w:themeColor="text1"/>
        </w:rPr>
        <w:t xml:space="preserve"> </w:t>
      </w:r>
      <w:r w:rsidR="00942D84">
        <w:rPr>
          <w:color w:val="000000" w:themeColor="text1"/>
        </w:rPr>
        <w:t>(Johnson and Whittington,2020)</w:t>
      </w:r>
    </w:p>
    <w:p w14:paraId="7789F4B3" w14:textId="77777777" w:rsidR="008B0EDA" w:rsidRDefault="008B0EDA">
      <w:pPr>
        <w:rPr>
          <w:color w:val="000000" w:themeColor="text1"/>
        </w:rPr>
      </w:pPr>
    </w:p>
    <w:p w14:paraId="027D7C54" w14:textId="77777777" w:rsidR="008B0EDA" w:rsidRDefault="008B0EDA">
      <w:pPr>
        <w:rPr>
          <w:color w:val="000000" w:themeColor="text1"/>
        </w:rPr>
      </w:pPr>
      <w:r>
        <w:rPr>
          <w:color w:val="000000" w:themeColor="text1"/>
        </w:rPr>
        <w:t xml:space="preserve">To effectively implement the change, Marks and Spencer will apply Kotter’s eight step model, which offers a structured </w:t>
      </w:r>
      <w:r w:rsidR="005432A8">
        <w:rPr>
          <w:color w:val="000000" w:themeColor="text1"/>
        </w:rPr>
        <w:t xml:space="preserve">and people centred approach to transformation. The process begins by creating sense of urgency across the organisation, by clearly communicating the risks of remaining stagnant and the opportunities offered by digital reinvention. Marks and Spencer leadership will engage teams by sharing market research, customer feedback and case studies of retail disruption that demonstrate why change is essential. This will be followed by building a strong coalition of change leaders drawn from various departments, including digital, marketing, operations and customer services. These individuals will act as both role models champions of change, driving alignment across the organisation. </w:t>
      </w:r>
      <w:r w:rsidR="00942D84">
        <w:rPr>
          <w:color w:val="000000" w:themeColor="text1"/>
        </w:rPr>
        <w:t>(Balogun and Hope,2008)</w:t>
      </w:r>
    </w:p>
    <w:p w14:paraId="23175B63" w14:textId="77777777" w:rsidR="005432A8" w:rsidRDefault="005432A8">
      <w:pPr>
        <w:rPr>
          <w:color w:val="000000" w:themeColor="text1"/>
        </w:rPr>
      </w:pPr>
    </w:p>
    <w:p w14:paraId="5219B9A3" w14:textId="77777777" w:rsidR="005432A8" w:rsidRDefault="005432A8">
      <w:pPr>
        <w:rPr>
          <w:color w:val="000000" w:themeColor="text1"/>
        </w:rPr>
      </w:pPr>
      <w:r>
        <w:rPr>
          <w:color w:val="000000" w:themeColor="text1"/>
        </w:rPr>
        <w:t xml:space="preserve">Developing a clear and compelling vision in the next crucial step. The vision will focus on repositioning Marks and Spencer as a digitally innovate and customer first retailer, capable of delivering </w:t>
      </w:r>
      <w:r w:rsidR="001054FB">
        <w:rPr>
          <w:color w:val="000000" w:themeColor="text1"/>
        </w:rPr>
        <w:t xml:space="preserve">convenience, personalisation, and sustainability at scale. The strategy to achieve this will include key priorities such as investing in e-commerce platforms, adopting customer data analytics and embedding sustainability in all core operations. To embed this </w:t>
      </w:r>
      <w:r w:rsidR="003D7854">
        <w:rPr>
          <w:color w:val="000000" w:themeColor="text1"/>
        </w:rPr>
        <w:t>vision</w:t>
      </w:r>
      <w:r w:rsidR="001054FB">
        <w:rPr>
          <w:color w:val="000000" w:themeColor="text1"/>
        </w:rPr>
        <w:t xml:space="preserve"> it will be communicated frequently across the internal channels using meetings, newsletters, digital screens and leadership briefings. Managers will be trained not only to deliver the message but to empower the values of the transformation through their actions and decisions. </w:t>
      </w:r>
      <w:r w:rsidR="00942D84">
        <w:rPr>
          <w:color w:val="000000" w:themeColor="text1"/>
        </w:rPr>
        <w:t>(Balogun and Hope,2008).</w:t>
      </w:r>
    </w:p>
    <w:p w14:paraId="3FF3766F" w14:textId="77777777" w:rsidR="001054FB" w:rsidRDefault="001054FB">
      <w:pPr>
        <w:rPr>
          <w:color w:val="000000" w:themeColor="text1"/>
        </w:rPr>
      </w:pPr>
    </w:p>
    <w:p w14:paraId="7A136074" w14:textId="77777777" w:rsidR="001054FB" w:rsidRDefault="001054FB">
      <w:pPr>
        <w:rPr>
          <w:color w:val="000000" w:themeColor="text1"/>
        </w:rPr>
      </w:pPr>
      <w:r>
        <w:rPr>
          <w:color w:val="000000" w:themeColor="text1"/>
        </w:rPr>
        <w:lastRenderedPageBreak/>
        <w:t>Once the organisation understands and accepts the vision, efforts will be made to remove structural and cultural barriers that inhibit the progress. Employees will be empowered to innovate, contribute ideas and test the new initiatives without having the fear of failure.</w:t>
      </w:r>
      <w:r w:rsidR="00ED09FB">
        <w:rPr>
          <w:color w:val="000000" w:themeColor="text1"/>
        </w:rPr>
        <w:t xml:space="preserve"> This may involve reducing organisational layers, improving cross functional collaborations and equipping staff with the tools and knowledge needed to perform in a digital environment. Early success will be critical to maintaining momentum. These will be achieved by pilot projects, such as the launch of a new advanced customer app, the introduction of a new trendier clothes collection or noticeable improvements in delivery speed</w:t>
      </w:r>
      <w:r w:rsidR="00A83BCF">
        <w:rPr>
          <w:color w:val="000000" w:themeColor="text1"/>
        </w:rPr>
        <w:t xml:space="preserve"> and customer feedback scores.</w:t>
      </w:r>
      <w:r w:rsidR="003D7854">
        <w:rPr>
          <w:color w:val="000000" w:themeColor="text1"/>
        </w:rPr>
        <w:t>(Pettigrew, Woodman and Cameron,2001)</w:t>
      </w:r>
    </w:p>
    <w:p w14:paraId="54684411" w14:textId="77777777" w:rsidR="00A83BCF" w:rsidRDefault="00A83BCF">
      <w:pPr>
        <w:rPr>
          <w:color w:val="000000" w:themeColor="text1"/>
        </w:rPr>
      </w:pPr>
    </w:p>
    <w:p w14:paraId="3F0818AB" w14:textId="77777777" w:rsidR="00A83BCF" w:rsidRDefault="00A83BCF">
      <w:pPr>
        <w:rPr>
          <w:color w:val="000000" w:themeColor="text1"/>
        </w:rPr>
      </w:pPr>
      <w:r>
        <w:rPr>
          <w:color w:val="000000" w:themeColor="text1"/>
        </w:rPr>
        <w:t>As the change process continues, Marks and Spencer will build on th</w:t>
      </w:r>
      <w:r w:rsidR="003D7854">
        <w:rPr>
          <w:color w:val="000000" w:themeColor="text1"/>
        </w:rPr>
        <w:t>is</w:t>
      </w:r>
      <w:r>
        <w:rPr>
          <w:color w:val="000000" w:themeColor="text1"/>
        </w:rPr>
        <w:t xml:space="preserve"> early win to expand the scale of transformation. Lessons learned will be integrated into new initiatives, and successful practices will be replicated across departments. Leadership will play an essential role in consolidating </w:t>
      </w:r>
      <w:r w:rsidR="007B58DA">
        <w:rPr>
          <w:color w:val="000000" w:themeColor="text1"/>
        </w:rPr>
        <w:t>gains and maintain enthusiasm for change. The change will come to the company’s culture by embedding new behaviours, systems and standards into daily business life. Recruitment, training, rewards systems and performance management will be adapted to reflect the new values and priorities of the organisation. With continuous employee engagement the organisation will work to ensure the change becomes lasting and irreversible.</w:t>
      </w:r>
      <w:r w:rsidR="003D7854">
        <w:rPr>
          <w:color w:val="000000" w:themeColor="text1"/>
        </w:rPr>
        <w:t xml:space="preserve"> (Grant,2021)</w:t>
      </w:r>
    </w:p>
    <w:p w14:paraId="34A71F74" w14:textId="77777777" w:rsidR="007B58DA" w:rsidRDefault="007B58DA">
      <w:pPr>
        <w:rPr>
          <w:color w:val="000000" w:themeColor="text1"/>
        </w:rPr>
      </w:pPr>
    </w:p>
    <w:p w14:paraId="0A6E7BFC" w14:textId="77777777" w:rsidR="00C96043" w:rsidRDefault="007B58DA">
      <w:pPr>
        <w:rPr>
          <w:color w:val="000000" w:themeColor="text1"/>
        </w:rPr>
      </w:pPr>
      <w:r>
        <w:rPr>
          <w:color w:val="000000" w:themeColor="text1"/>
        </w:rPr>
        <w:t xml:space="preserve">The success of this strategic change management plan relies on the effectiveness of leadership, clear communication and stakeholder involvement. Employees will be engaged through </w:t>
      </w:r>
      <w:r w:rsidR="00C96043">
        <w:rPr>
          <w:color w:val="000000" w:themeColor="text1"/>
        </w:rPr>
        <w:t>ongoing support and training, customers will experience improved services and stronger brand alignment with modern values, improved financial performance and market relevance. Risks such as employee resistance, IT delays, or cultural misalignment will be proactively managed through careful planning, implementation and transparent dialogue.</w:t>
      </w:r>
      <w:r w:rsidR="003D7854">
        <w:rPr>
          <w:color w:val="000000" w:themeColor="text1"/>
        </w:rPr>
        <w:t xml:space="preserve"> (CIPD,2023)</w:t>
      </w:r>
    </w:p>
    <w:p w14:paraId="4B973A07" w14:textId="77777777" w:rsidR="00C96043" w:rsidRDefault="00C96043">
      <w:pPr>
        <w:rPr>
          <w:color w:val="000000" w:themeColor="text1"/>
        </w:rPr>
      </w:pPr>
    </w:p>
    <w:p w14:paraId="039A0353" w14:textId="77777777" w:rsidR="00C96043" w:rsidRDefault="00C96043">
      <w:pPr>
        <w:rPr>
          <w:color w:val="000000" w:themeColor="text1"/>
        </w:rPr>
      </w:pPr>
    </w:p>
    <w:p w14:paraId="467E4664" w14:textId="77777777" w:rsidR="00C96043" w:rsidRDefault="00C96043">
      <w:pPr>
        <w:rPr>
          <w:color w:val="000000" w:themeColor="text1"/>
        </w:rPr>
      </w:pPr>
    </w:p>
    <w:p w14:paraId="755F4FDA" w14:textId="77777777" w:rsidR="00C96043" w:rsidRDefault="00C96043">
      <w:pPr>
        <w:rPr>
          <w:color w:val="000000" w:themeColor="text1"/>
        </w:rPr>
      </w:pPr>
      <w:r>
        <w:rPr>
          <w:color w:val="000000" w:themeColor="text1"/>
        </w:rPr>
        <w:t>Conclusion:</w:t>
      </w:r>
    </w:p>
    <w:p w14:paraId="6487631E" w14:textId="77777777" w:rsidR="0060085E" w:rsidRDefault="0060085E">
      <w:pPr>
        <w:rPr>
          <w:color w:val="000000" w:themeColor="text1"/>
        </w:rPr>
      </w:pPr>
    </w:p>
    <w:p w14:paraId="38F25894" w14:textId="77777777" w:rsidR="003F630E" w:rsidRDefault="0060085E">
      <w:pPr>
        <w:rPr>
          <w:color w:val="000000" w:themeColor="text1"/>
        </w:rPr>
      </w:pPr>
      <w:r>
        <w:rPr>
          <w:color w:val="000000" w:themeColor="text1"/>
        </w:rPr>
        <w:t>Marks and Spencer faces a rapidly shifting environment shaped by digital disruption , consumer preferences and economic pressures. Through an analysis of both internal and external factors it is evident that strategic change is required for the organisation to remain competitive. The evaluation of change management models has highlighted the importance of a structured people centred approach to transformation. By adopting Kotter’s model change Marks and Spencer can realign its operations, culture and customer experience demands. The strategic management plan outlined in his report position for business growth, innovation and long term succes</w:t>
      </w:r>
      <w:r w:rsidR="003D7854">
        <w:rPr>
          <w:color w:val="000000" w:themeColor="text1"/>
        </w:rPr>
        <w:t>s.</w:t>
      </w:r>
    </w:p>
    <w:p w14:paraId="50E0ADBB" w14:textId="77777777" w:rsidR="00C558ED" w:rsidRDefault="00C558ED">
      <w:pPr>
        <w:rPr>
          <w:color w:val="000000" w:themeColor="text1"/>
        </w:rPr>
      </w:pPr>
    </w:p>
    <w:p w14:paraId="7CD9BA20" w14:textId="77777777" w:rsidR="00C558ED" w:rsidRDefault="00C558ED">
      <w:pPr>
        <w:rPr>
          <w:color w:val="000000" w:themeColor="text1"/>
        </w:rPr>
      </w:pPr>
    </w:p>
    <w:p w14:paraId="1E97905F" w14:textId="77777777" w:rsidR="00C558ED" w:rsidRDefault="00C558ED">
      <w:pPr>
        <w:rPr>
          <w:color w:val="000000" w:themeColor="text1"/>
        </w:rPr>
      </w:pPr>
    </w:p>
    <w:p w14:paraId="52A24695" w14:textId="77777777" w:rsidR="00C558ED" w:rsidRDefault="00C558ED">
      <w:pPr>
        <w:rPr>
          <w:color w:val="000000" w:themeColor="text1"/>
        </w:rPr>
      </w:pPr>
    </w:p>
    <w:p w14:paraId="1B78CB58" w14:textId="77777777" w:rsidR="00C558ED" w:rsidRDefault="00C558ED">
      <w:pPr>
        <w:rPr>
          <w:color w:val="000000" w:themeColor="text1"/>
        </w:rPr>
      </w:pPr>
    </w:p>
    <w:p w14:paraId="7F4428B6" w14:textId="77777777" w:rsidR="00C558ED" w:rsidRDefault="00C558ED">
      <w:pPr>
        <w:rPr>
          <w:color w:val="000000" w:themeColor="text1"/>
        </w:rPr>
      </w:pPr>
    </w:p>
    <w:p w14:paraId="0B09FBDE" w14:textId="77777777" w:rsidR="00C558ED" w:rsidRDefault="00C558ED">
      <w:pPr>
        <w:rPr>
          <w:color w:val="000000" w:themeColor="text1"/>
        </w:rPr>
      </w:pPr>
    </w:p>
    <w:p w14:paraId="1C0484F0" w14:textId="77777777" w:rsidR="00C558ED" w:rsidRDefault="00C558ED">
      <w:pPr>
        <w:rPr>
          <w:color w:val="000000" w:themeColor="text1"/>
        </w:rPr>
      </w:pPr>
    </w:p>
    <w:p w14:paraId="443D0812" w14:textId="746CA627" w:rsidR="003D7854" w:rsidRPr="003D7854" w:rsidRDefault="003D7854">
      <w:pPr>
        <w:rPr>
          <w:color w:val="000000" w:themeColor="text1"/>
        </w:rPr>
      </w:pPr>
      <w:r>
        <w:rPr>
          <w:color w:val="000000" w:themeColor="text1"/>
        </w:rPr>
        <w:t>References:</w:t>
      </w:r>
    </w:p>
    <w:p w14:paraId="0333B85C" w14:textId="77777777" w:rsidR="00BD168C" w:rsidRDefault="00BD168C" w:rsidP="00BD168C">
      <w:pPr>
        <w:pStyle w:val="p1"/>
        <w:numPr>
          <w:ilvl w:val="0"/>
          <w:numId w:val="7"/>
        </w:numPr>
        <w:divId w:val="827089640"/>
      </w:pPr>
      <w:proofErr w:type="spellStart"/>
      <w:r>
        <w:rPr>
          <w:rStyle w:val="s1"/>
        </w:rPr>
        <w:t>Burnes</w:t>
      </w:r>
      <w:proofErr w:type="spellEnd"/>
      <w:r>
        <w:rPr>
          <w:rStyle w:val="s1"/>
        </w:rPr>
        <w:t xml:space="preserve">, B. (2017) </w:t>
      </w:r>
      <w:r>
        <w:rPr>
          <w:rStyle w:val="s2"/>
        </w:rPr>
        <w:t>Managing Change</w:t>
      </w:r>
      <w:r>
        <w:rPr>
          <w:rStyle w:val="s1"/>
        </w:rPr>
        <w:t xml:space="preserve">, 7th </w:t>
      </w:r>
      <w:proofErr w:type="spellStart"/>
      <w:r>
        <w:rPr>
          <w:rStyle w:val="s1"/>
        </w:rPr>
        <w:t>edn</w:t>
      </w:r>
      <w:proofErr w:type="spellEnd"/>
      <w:r>
        <w:rPr>
          <w:rStyle w:val="s1"/>
        </w:rPr>
        <w:t>. Harlow: Pearson Education.</w:t>
      </w:r>
    </w:p>
    <w:p w14:paraId="7234454F" w14:textId="77777777" w:rsidR="00BD168C" w:rsidRDefault="00BD168C" w:rsidP="00BD168C">
      <w:pPr>
        <w:pStyle w:val="p1"/>
        <w:numPr>
          <w:ilvl w:val="0"/>
          <w:numId w:val="7"/>
        </w:numPr>
        <w:divId w:val="827089640"/>
      </w:pPr>
      <w:r>
        <w:rPr>
          <w:rStyle w:val="s1"/>
        </w:rPr>
        <w:t xml:space="preserve">Cameron, E. and Green, M. (2019) </w:t>
      </w:r>
      <w:r>
        <w:rPr>
          <w:rStyle w:val="s2"/>
        </w:rPr>
        <w:t>Making Sense of Change Management</w:t>
      </w:r>
      <w:r>
        <w:rPr>
          <w:rStyle w:val="s1"/>
        </w:rPr>
        <w:t xml:space="preserve">, 5th </w:t>
      </w:r>
      <w:proofErr w:type="spellStart"/>
      <w:r>
        <w:rPr>
          <w:rStyle w:val="s1"/>
        </w:rPr>
        <w:t>edn</w:t>
      </w:r>
      <w:proofErr w:type="spellEnd"/>
      <w:r>
        <w:rPr>
          <w:rStyle w:val="s1"/>
        </w:rPr>
        <w:t>. London: Kogan Page.</w:t>
      </w:r>
    </w:p>
    <w:p w14:paraId="5A53E821" w14:textId="77777777" w:rsidR="00BD168C" w:rsidRDefault="00BD168C" w:rsidP="00BD168C">
      <w:pPr>
        <w:pStyle w:val="p1"/>
        <w:numPr>
          <w:ilvl w:val="0"/>
          <w:numId w:val="7"/>
        </w:numPr>
        <w:divId w:val="827089640"/>
      </w:pPr>
      <w:r>
        <w:rPr>
          <w:rStyle w:val="s1"/>
        </w:rPr>
        <w:t xml:space="preserve">Johnson, G., Scholes, K. and Whittington, R. (2020) </w:t>
      </w:r>
      <w:r>
        <w:rPr>
          <w:rStyle w:val="s2"/>
        </w:rPr>
        <w:t>Exploring Strategy: Text and Cases</w:t>
      </w:r>
      <w:r>
        <w:rPr>
          <w:rStyle w:val="s1"/>
        </w:rPr>
        <w:t xml:space="preserve">, 12th </w:t>
      </w:r>
      <w:proofErr w:type="spellStart"/>
      <w:r>
        <w:rPr>
          <w:rStyle w:val="s1"/>
        </w:rPr>
        <w:t>edn</w:t>
      </w:r>
      <w:proofErr w:type="spellEnd"/>
      <w:r>
        <w:rPr>
          <w:rStyle w:val="s1"/>
        </w:rPr>
        <w:t>. Harlow: Pearson Education.</w:t>
      </w:r>
    </w:p>
    <w:p w14:paraId="5FFD1121" w14:textId="77777777" w:rsidR="00BD168C" w:rsidRDefault="00BD168C" w:rsidP="00BD168C">
      <w:pPr>
        <w:pStyle w:val="p1"/>
        <w:numPr>
          <w:ilvl w:val="0"/>
          <w:numId w:val="7"/>
        </w:numPr>
        <w:divId w:val="827089640"/>
      </w:pPr>
      <w:proofErr w:type="spellStart"/>
      <w:r>
        <w:rPr>
          <w:rStyle w:val="s1"/>
        </w:rPr>
        <w:t>Kotter</w:t>
      </w:r>
      <w:proofErr w:type="spellEnd"/>
      <w:r>
        <w:rPr>
          <w:rStyle w:val="s1"/>
        </w:rPr>
        <w:t xml:space="preserve">, J.P. (1996) </w:t>
      </w:r>
      <w:r>
        <w:rPr>
          <w:rStyle w:val="s2"/>
        </w:rPr>
        <w:t>Leading Change</w:t>
      </w:r>
      <w:r>
        <w:rPr>
          <w:rStyle w:val="s1"/>
        </w:rPr>
        <w:t>. Boston, MA: Harvard Business School Press.</w:t>
      </w:r>
    </w:p>
    <w:p w14:paraId="0A870259" w14:textId="77777777" w:rsidR="00BD168C" w:rsidRDefault="00BD168C" w:rsidP="00BD168C">
      <w:pPr>
        <w:pStyle w:val="p1"/>
        <w:numPr>
          <w:ilvl w:val="0"/>
          <w:numId w:val="7"/>
        </w:numPr>
        <w:divId w:val="827089640"/>
      </w:pPr>
      <w:proofErr w:type="spellStart"/>
      <w:r>
        <w:rPr>
          <w:rStyle w:val="s1"/>
        </w:rPr>
        <w:t>Kotter</w:t>
      </w:r>
      <w:proofErr w:type="spellEnd"/>
      <w:r>
        <w:rPr>
          <w:rStyle w:val="s1"/>
        </w:rPr>
        <w:t xml:space="preserve">, J.P. (2012) </w:t>
      </w:r>
      <w:r>
        <w:rPr>
          <w:rStyle w:val="s2"/>
        </w:rPr>
        <w:t>Accelerate: Building Strategic Agility for a Faster-Moving World</w:t>
      </w:r>
      <w:r>
        <w:rPr>
          <w:rStyle w:val="s1"/>
        </w:rPr>
        <w:t>. Boston, MA: Harvard Business Review Press.</w:t>
      </w:r>
    </w:p>
    <w:p w14:paraId="7871BE43" w14:textId="77777777" w:rsidR="00BD168C" w:rsidRDefault="00BD168C" w:rsidP="00BD168C">
      <w:pPr>
        <w:pStyle w:val="p1"/>
        <w:numPr>
          <w:ilvl w:val="0"/>
          <w:numId w:val="7"/>
        </w:numPr>
        <w:divId w:val="827089640"/>
      </w:pPr>
      <w:r>
        <w:rPr>
          <w:rStyle w:val="s1"/>
        </w:rPr>
        <w:t xml:space="preserve">Lewin, K. (1947) ‘Frontiers in Group Dynamics: Concept, Method and Reality in Social Science’, </w:t>
      </w:r>
      <w:r>
        <w:rPr>
          <w:rStyle w:val="s2"/>
        </w:rPr>
        <w:t>Human Relations</w:t>
      </w:r>
      <w:r>
        <w:rPr>
          <w:rStyle w:val="s1"/>
        </w:rPr>
        <w:t>, 1(1), pp. 5–41.</w:t>
      </w:r>
    </w:p>
    <w:p w14:paraId="3E9CF771" w14:textId="77777777" w:rsidR="00BD168C" w:rsidRDefault="00BD168C" w:rsidP="00BD168C">
      <w:pPr>
        <w:pStyle w:val="p1"/>
        <w:numPr>
          <w:ilvl w:val="0"/>
          <w:numId w:val="7"/>
        </w:numPr>
        <w:divId w:val="827089640"/>
      </w:pPr>
      <w:r>
        <w:rPr>
          <w:rStyle w:val="s1"/>
        </w:rPr>
        <w:t xml:space="preserve">Marks &amp; Spencer (2023) </w:t>
      </w:r>
      <w:r>
        <w:rPr>
          <w:rStyle w:val="s2"/>
        </w:rPr>
        <w:t>Annual Report and Financial Statements 2022/23</w:t>
      </w:r>
      <w:r>
        <w:rPr>
          <w:rStyle w:val="s1"/>
        </w:rPr>
        <w:t>. Available at: https://corporate.marksandspencer.com (Accessed: 25 April 2025).</w:t>
      </w:r>
    </w:p>
    <w:p w14:paraId="26CD817E" w14:textId="77777777" w:rsidR="00BD168C" w:rsidRDefault="00BD168C" w:rsidP="00BD168C">
      <w:pPr>
        <w:pStyle w:val="p1"/>
        <w:numPr>
          <w:ilvl w:val="0"/>
          <w:numId w:val="7"/>
        </w:numPr>
        <w:divId w:val="827089640"/>
      </w:pPr>
      <w:r>
        <w:rPr>
          <w:rStyle w:val="s1"/>
        </w:rPr>
        <w:t xml:space="preserve">Porter, M.E. (2008) ‘The Five Competitive Forces That Shape Strategy’, </w:t>
      </w:r>
      <w:r>
        <w:rPr>
          <w:rStyle w:val="s2"/>
        </w:rPr>
        <w:t>Harvard Business Review</w:t>
      </w:r>
      <w:r>
        <w:rPr>
          <w:rStyle w:val="s1"/>
        </w:rPr>
        <w:t>, 86(1), pp. 78–93.</w:t>
      </w:r>
    </w:p>
    <w:p w14:paraId="34ED97A4" w14:textId="77777777" w:rsidR="00BD168C" w:rsidRDefault="00BD168C" w:rsidP="00BD168C">
      <w:pPr>
        <w:pStyle w:val="p1"/>
        <w:numPr>
          <w:ilvl w:val="0"/>
          <w:numId w:val="7"/>
        </w:numPr>
        <w:divId w:val="827089640"/>
      </w:pPr>
      <w:r>
        <w:rPr>
          <w:rStyle w:val="s1"/>
        </w:rPr>
        <w:t xml:space="preserve">Thomas, R. and Hardy, C. (2011) ‘Reframing resistance to </w:t>
      </w:r>
      <w:proofErr w:type="spellStart"/>
      <w:r>
        <w:rPr>
          <w:rStyle w:val="s1"/>
        </w:rPr>
        <w:t>organizational</w:t>
      </w:r>
      <w:proofErr w:type="spellEnd"/>
      <w:r>
        <w:rPr>
          <w:rStyle w:val="s1"/>
        </w:rPr>
        <w:t xml:space="preserve"> change’, </w:t>
      </w:r>
      <w:r>
        <w:rPr>
          <w:rStyle w:val="s2"/>
        </w:rPr>
        <w:t>Scandinavian Journal of Management</w:t>
      </w:r>
      <w:r>
        <w:rPr>
          <w:rStyle w:val="s1"/>
        </w:rPr>
        <w:t>, 27(3), pp. 322–331.</w:t>
      </w:r>
    </w:p>
    <w:p w14:paraId="19DF3264" w14:textId="77777777" w:rsidR="00BD168C" w:rsidRDefault="00BD168C" w:rsidP="00BD168C">
      <w:pPr>
        <w:pStyle w:val="p1"/>
        <w:numPr>
          <w:ilvl w:val="0"/>
          <w:numId w:val="7"/>
        </w:numPr>
        <w:divId w:val="827089640"/>
      </w:pPr>
      <w:proofErr w:type="spellStart"/>
      <w:r>
        <w:rPr>
          <w:rStyle w:val="s1"/>
        </w:rPr>
        <w:t>Balogun</w:t>
      </w:r>
      <w:proofErr w:type="spellEnd"/>
      <w:r>
        <w:rPr>
          <w:rStyle w:val="s1"/>
        </w:rPr>
        <w:t xml:space="preserve">, J. and Hope </w:t>
      </w:r>
      <w:proofErr w:type="spellStart"/>
      <w:r>
        <w:rPr>
          <w:rStyle w:val="s1"/>
        </w:rPr>
        <w:t>Hailey</w:t>
      </w:r>
      <w:proofErr w:type="spellEnd"/>
      <w:r>
        <w:rPr>
          <w:rStyle w:val="s1"/>
        </w:rPr>
        <w:t xml:space="preserve">, V. (2008) </w:t>
      </w:r>
      <w:r>
        <w:rPr>
          <w:rStyle w:val="s2"/>
        </w:rPr>
        <w:t>Exploring Strategic Change</w:t>
      </w:r>
      <w:r>
        <w:rPr>
          <w:rStyle w:val="s1"/>
        </w:rPr>
        <w:t xml:space="preserve">, 3rd </w:t>
      </w:r>
      <w:proofErr w:type="spellStart"/>
      <w:r>
        <w:rPr>
          <w:rStyle w:val="s1"/>
        </w:rPr>
        <w:t>edn</w:t>
      </w:r>
      <w:proofErr w:type="spellEnd"/>
      <w:r>
        <w:rPr>
          <w:rStyle w:val="s1"/>
        </w:rPr>
        <w:t>. Harlow: FT Prentice Hall.</w:t>
      </w:r>
    </w:p>
    <w:p w14:paraId="229CE891" w14:textId="77777777" w:rsidR="00BD168C" w:rsidRDefault="00BD168C" w:rsidP="00BD168C">
      <w:pPr>
        <w:pStyle w:val="p1"/>
        <w:numPr>
          <w:ilvl w:val="0"/>
          <w:numId w:val="7"/>
        </w:numPr>
        <w:divId w:val="827089640"/>
      </w:pPr>
      <w:proofErr w:type="spellStart"/>
      <w:r>
        <w:rPr>
          <w:rStyle w:val="s1"/>
        </w:rPr>
        <w:t>Pettigrew</w:t>
      </w:r>
      <w:proofErr w:type="spellEnd"/>
      <w:r>
        <w:rPr>
          <w:rStyle w:val="s1"/>
        </w:rPr>
        <w:t xml:space="preserve">, A.M., Woodman, R.W. and Cameron, K.S. (2001) ‘Studying </w:t>
      </w:r>
      <w:proofErr w:type="spellStart"/>
      <w:r>
        <w:rPr>
          <w:rStyle w:val="s1"/>
        </w:rPr>
        <w:t>organizational</w:t>
      </w:r>
      <w:proofErr w:type="spellEnd"/>
      <w:r>
        <w:rPr>
          <w:rStyle w:val="s1"/>
        </w:rPr>
        <w:t xml:space="preserve"> change and development: Challenges for future research’, </w:t>
      </w:r>
      <w:r>
        <w:rPr>
          <w:rStyle w:val="s2"/>
        </w:rPr>
        <w:t>Academy of Management Journal</w:t>
      </w:r>
      <w:r>
        <w:rPr>
          <w:rStyle w:val="s1"/>
        </w:rPr>
        <w:t>, 44(4), pp. 697–713.</w:t>
      </w:r>
    </w:p>
    <w:p w14:paraId="7892CC07" w14:textId="77777777" w:rsidR="00BD168C" w:rsidRDefault="00BD168C" w:rsidP="00BD168C">
      <w:pPr>
        <w:pStyle w:val="p1"/>
        <w:numPr>
          <w:ilvl w:val="0"/>
          <w:numId w:val="7"/>
        </w:numPr>
        <w:divId w:val="827089640"/>
      </w:pPr>
      <w:proofErr w:type="spellStart"/>
      <w:r>
        <w:rPr>
          <w:rStyle w:val="s1"/>
        </w:rPr>
        <w:t>Armenakis</w:t>
      </w:r>
      <w:proofErr w:type="spellEnd"/>
      <w:r>
        <w:rPr>
          <w:rStyle w:val="s1"/>
        </w:rPr>
        <w:t xml:space="preserve">, A.A. and Harris, S.G. (2002) ‘Crafting a change message to create transformational readiness’, </w:t>
      </w:r>
      <w:r>
        <w:rPr>
          <w:rStyle w:val="s2"/>
        </w:rPr>
        <w:t xml:space="preserve">Journal of </w:t>
      </w:r>
      <w:proofErr w:type="spellStart"/>
      <w:r>
        <w:rPr>
          <w:rStyle w:val="s2"/>
        </w:rPr>
        <w:t>Organizational</w:t>
      </w:r>
      <w:proofErr w:type="spellEnd"/>
      <w:r>
        <w:rPr>
          <w:rStyle w:val="s2"/>
        </w:rPr>
        <w:t xml:space="preserve"> Change Management</w:t>
      </w:r>
      <w:r>
        <w:rPr>
          <w:rStyle w:val="s1"/>
        </w:rPr>
        <w:t>, 15(2), pp. 169–183.</w:t>
      </w:r>
    </w:p>
    <w:p w14:paraId="32AA2214" w14:textId="77777777" w:rsidR="00BD168C" w:rsidRDefault="00BD168C" w:rsidP="00BD168C">
      <w:pPr>
        <w:pStyle w:val="p1"/>
        <w:numPr>
          <w:ilvl w:val="0"/>
          <w:numId w:val="7"/>
        </w:numPr>
        <w:divId w:val="827089640"/>
      </w:pPr>
      <w:r>
        <w:rPr>
          <w:rStyle w:val="s1"/>
        </w:rPr>
        <w:t xml:space="preserve">Grant, R.M. (2021) </w:t>
      </w:r>
      <w:r>
        <w:rPr>
          <w:rStyle w:val="s2"/>
        </w:rPr>
        <w:t>Contemporary Strategy Analysis</w:t>
      </w:r>
      <w:r>
        <w:rPr>
          <w:rStyle w:val="s1"/>
        </w:rPr>
        <w:t xml:space="preserve">, 11th </w:t>
      </w:r>
      <w:proofErr w:type="spellStart"/>
      <w:r>
        <w:rPr>
          <w:rStyle w:val="s1"/>
        </w:rPr>
        <w:t>edn</w:t>
      </w:r>
      <w:proofErr w:type="spellEnd"/>
      <w:r>
        <w:rPr>
          <w:rStyle w:val="s1"/>
        </w:rPr>
        <w:t>. Hoboken, NJ: Wiley.</w:t>
      </w:r>
    </w:p>
    <w:p w14:paraId="43EA2492" w14:textId="77777777" w:rsidR="00BD168C" w:rsidRDefault="00BD168C" w:rsidP="00BD168C">
      <w:pPr>
        <w:pStyle w:val="p1"/>
        <w:numPr>
          <w:ilvl w:val="0"/>
          <w:numId w:val="7"/>
        </w:numPr>
        <w:divId w:val="827089640"/>
      </w:pPr>
      <w:r>
        <w:rPr>
          <w:rStyle w:val="s1"/>
        </w:rPr>
        <w:t xml:space="preserve">PESTLE Analysis (2024) ‘PESTLE Analysis of Marks &amp; Spencer’, </w:t>
      </w:r>
      <w:r>
        <w:rPr>
          <w:rStyle w:val="s2"/>
        </w:rPr>
        <w:t>PESTLEanalysis.com</w:t>
      </w:r>
      <w:r>
        <w:rPr>
          <w:rStyle w:val="s1"/>
        </w:rPr>
        <w:t>. Available at: https://pestleanalysis.com/marks-and-spencer-pestle-analysis/ (Accessed: 24 April 2025).</w:t>
      </w:r>
    </w:p>
    <w:p w14:paraId="0889BD93" w14:textId="77777777" w:rsidR="00BD168C" w:rsidRDefault="00BD168C" w:rsidP="00BD168C">
      <w:pPr>
        <w:pStyle w:val="p1"/>
        <w:numPr>
          <w:ilvl w:val="0"/>
          <w:numId w:val="7"/>
        </w:numPr>
        <w:divId w:val="827089640"/>
      </w:pPr>
      <w:r>
        <w:rPr>
          <w:rStyle w:val="s1"/>
        </w:rPr>
        <w:t xml:space="preserve">CIPD (2023) </w:t>
      </w:r>
      <w:r>
        <w:rPr>
          <w:rStyle w:val="s2"/>
        </w:rPr>
        <w:t>Organisational Change Factsheet</w:t>
      </w:r>
      <w:r>
        <w:rPr>
          <w:rStyle w:val="s1"/>
        </w:rPr>
        <w:t>. Available at: https://www.cipd.org/uk/knowledge/factsheets/organisational-change (Accessed: 26 April 2025).</w:t>
      </w:r>
    </w:p>
    <w:p w14:paraId="521D55EB" w14:textId="77777777" w:rsidR="00E94140" w:rsidRDefault="00E94140" w:rsidP="00E94140">
      <w:pPr>
        <w:pStyle w:val="p1"/>
        <w:numPr>
          <w:ilvl w:val="0"/>
          <w:numId w:val="7"/>
        </w:numPr>
        <w:divId w:val="798836235"/>
      </w:pPr>
      <w:r>
        <w:rPr>
          <w:rStyle w:val="s1"/>
        </w:rPr>
        <w:t xml:space="preserve">Johnson, G., Scholes, K. and Whittington, R. (2020) </w:t>
      </w:r>
      <w:r>
        <w:rPr>
          <w:rStyle w:val="s2"/>
        </w:rPr>
        <w:t>Exploring Strategy: Text and Cases</w:t>
      </w:r>
      <w:r>
        <w:rPr>
          <w:rStyle w:val="s1"/>
        </w:rPr>
        <w:t xml:space="preserve">, 12th </w:t>
      </w:r>
      <w:proofErr w:type="spellStart"/>
      <w:r>
        <w:rPr>
          <w:rStyle w:val="s1"/>
        </w:rPr>
        <w:t>edn</w:t>
      </w:r>
      <w:proofErr w:type="spellEnd"/>
      <w:r>
        <w:rPr>
          <w:rStyle w:val="s1"/>
        </w:rPr>
        <w:t>. Harlow: Pearson Education.</w:t>
      </w:r>
    </w:p>
    <w:p w14:paraId="075DD009" w14:textId="77777777" w:rsidR="00C91C4A" w:rsidRDefault="00C91C4A" w:rsidP="00C91C4A">
      <w:pPr>
        <w:pStyle w:val="p1"/>
        <w:numPr>
          <w:ilvl w:val="0"/>
          <w:numId w:val="7"/>
        </w:numPr>
        <w:divId w:val="1798914380"/>
      </w:pPr>
      <w:r>
        <w:rPr>
          <w:rStyle w:val="s1"/>
        </w:rPr>
        <w:t xml:space="preserve">CIPD (2023) </w:t>
      </w:r>
      <w:r>
        <w:rPr>
          <w:rStyle w:val="s2"/>
        </w:rPr>
        <w:t>PESTLE Analysis: A Tool for Understanding the External Environment</w:t>
      </w:r>
      <w:r>
        <w:rPr>
          <w:rStyle w:val="s1"/>
        </w:rPr>
        <w:t>. Available at: https://www.cipd.org/uk/knowledge/strategy/organisational-development/pestle-analysis-factsheet/</w:t>
      </w:r>
      <w:r>
        <w:rPr>
          <w:rStyle w:val="apple-converted-space"/>
        </w:rPr>
        <w:t> </w:t>
      </w:r>
    </w:p>
    <w:p w14:paraId="3901BE82" w14:textId="77777777" w:rsidR="00234B9B" w:rsidRDefault="00234B9B" w:rsidP="00234B9B">
      <w:pPr>
        <w:pStyle w:val="p1"/>
        <w:numPr>
          <w:ilvl w:val="0"/>
          <w:numId w:val="7"/>
        </w:numPr>
        <w:divId w:val="897127392"/>
      </w:pPr>
      <w:r>
        <w:rPr>
          <w:rStyle w:val="s1"/>
        </w:rPr>
        <w:t xml:space="preserve">Morrison, J. (2020) </w:t>
      </w:r>
      <w:r>
        <w:rPr>
          <w:rStyle w:val="s2"/>
        </w:rPr>
        <w:t>The Global Business Environment: Challenges and Responsibilities</w:t>
      </w:r>
      <w:r>
        <w:rPr>
          <w:rStyle w:val="s1"/>
        </w:rPr>
        <w:t xml:space="preserve">, 5th </w:t>
      </w:r>
      <w:proofErr w:type="spellStart"/>
      <w:r>
        <w:rPr>
          <w:rStyle w:val="s1"/>
        </w:rPr>
        <w:t>edn</w:t>
      </w:r>
      <w:proofErr w:type="spellEnd"/>
      <w:r>
        <w:rPr>
          <w:rStyle w:val="s1"/>
        </w:rPr>
        <w:t>. London: Red Globe Press.</w:t>
      </w:r>
    </w:p>
    <w:p w14:paraId="21ED6255" w14:textId="77777777" w:rsidR="001A2F12" w:rsidRDefault="001A2F12" w:rsidP="001A2F12">
      <w:pPr>
        <w:pStyle w:val="p1"/>
        <w:numPr>
          <w:ilvl w:val="0"/>
          <w:numId w:val="7"/>
        </w:numPr>
        <w:divId w:val="500316625"/>
      </w:pPr>
      <w:proofErr w:type="spellStart"/>
      <w:r>
        <w:rPr>
          <w:rStyle w:val="s1"/>
        </w:rPr>
        <w:t>Gurel</w:t>
      </w:r>
      <w:proofErr w:type="spellEnd"/>
      <w:r>
        <w:rPr>
          <w:rStyle w:val="s1"/>
        </w:rPr>
        <w:t xml:space="preserve">, E. and Tat, M. (2017) ‘SWOT Analysis: A Theoretical Review’, </w:t>
      </w:r>
      <w:r>
        <w:rPr>
          <w:rStyle w:val="s2"/>
        </w:rPr>
        <w:t>Journal of International Social Research</w:t>
      </w:r>
      <w:r>
        <w:rPr>
          <w:rStyle w:val="s1"/>
        </w:rPr>
        <w:t>, 10(51), pp. 994–1006.</w:t>
      </w:r>
    </w:p>
    <w:p w14:paraId="2AE221E3" w14:textId="77777777" w:rsidR="001A2F12" w:rsidRDefault="001A2F12" w:rsidP="001A2F12">
      <w:pPr>
        <w:pStyle w:val="p1"/>
        <w:numPr>
          <w:ilvl w:val="0"/>
          <w:numId w:val="7"/>
        </w:numPr>
        <w:divId w:val="500316625"/>
      </w:pPr>
      <w:r>
        <w:rPr>
          <w:rStyle w:val="s1"/>
        </w:rPr>
        <w:t xml:space="preserve">Johnson, G., Scholes, K. and Whittington, R. (2020) </w:t>
      </w:r>
      <w:r>
        <w:rPr>
          <w:rStyle w:val="s2"/>
        </w:rPr>
        <w:t>Exploring Strategy: Text and Cases</w:t>
      </w:r>
      <w:r>
        <w:rPr>
          <w:rStyle w:val="s1"/>
        </w:rPr>
        <w:t xml:space="preserve">, 12th </w:t>
      </w:r>
      <w:proofErr w:type="spellStart"/>
      <w:r>
        <w:rPr>
          <w:rStyle w:val="s1"/>
        </w:rPr>
        <w:t>edn</w:t>
      </w:r>
      <w:proofErr w:type="spellEnd"/>
      <w:r>
        <w:rPr>
          <w:rStyle w:val="s1"/>
        </w:rPr>
        <w:t>. Harlow: Pearson Education.</w:t>
      </w:r>
    </w:p>
    <w:p w14:paraId="274B70A2" w14:textId="77777777" w:rsidR="003B7BA5" w:rsidRDefault="003B7BA5" w:rsidP="003B7BA5">
      <w:pPr>
        <w:pStyle w:val="p1"/>
        <w:numPr>
          <w:ilvl w:val="0"/>
          <w:numId w:val="7"/>
        </w:numPr>
        <w:divId w:val="240255630"/>
      </w:pPr>
      <w:r>
        <w:rPr>
          <w:rStyle w:val="s1"/>
        </w:rPr>
        <w:t xml:space="preserve">Hill, T. and Westbrook, R. (1997) ‘SWOT analysis: It’s time for a product recall’, </w:t>
      </w:r>
      <w:r>
        <w:rPr>
          <w:rStyle w:val="s2"/>
        </w:rPr>
        <w:t>Long Range Planning</w:t>
      </w:r>
      <w:r>
        <w:rPr>
          <w:rStyle w:val="s1"/>
        </w:rPr>
        <w:t>, 30(1), pp. 46–52.</w:t>
      </w:r>
    </w:p>
    <w:p w14:paraId="1CDC7C89" w14:textId="77777777" w:rsidR="00F67054" w:rsidRDefault="00F67054" w:rsidP="00F67054">
      <w:pPr>
        <w:pStyle w:val="p1"/>
        <w:numPr>
          <w:ilvl w:val="0"/>
          <w:numId w:val="7"/>
        </w:numPr>
        <w:divId w:val="535196809"/>
      </w:pPr>
      <w:r>
        <w:rPr>
          <w:rStyle w:val="s1"/>
        </w:rPr>
        <w:t xml:space="preserve">Grant, R.M. (2021) </w:t>
      </w:r>
      <w:r>
        <w:rPr>
          <w:rStyle w:val="s2"/>
        </w:rPr>
        <w:t>Contemporary Strategy Analysis</w:t>
      </w:r>
      <w:r>
        <w:rPr>
          <w:rStyle w:val="s1"/>
        </w:rPr>
        <w:t xml:space="preserve">, 11th </w:t>
      </w:r>
      <w:proofErr w:type="spellStart"/>
      <w:r>
        <w:rPr>
          <w:rStyle w:val="s1"/>
        </w:rPr>
        <w:t>edn</w:t>
      </w:r>
      <w:proofErr w:type="spellEnd"/>
      <w:r>
        <w:rPr>
          <w:rStyle w:val="s1"/>
        </w:rPr>
        <w:t>. Hoboken, NJ: Wiley.</w:t>
      </w:r>
    </w:p>
    <w:p w14:paraId="746B805D" w14:textId="77777777" w:rsidR="003F630E" w:rsidRPr="0049240F" w:rsidRDefault="003F630E"/>
    <w:sectPr w:rsidR="003F630E" w:rsidRPr="0049240F" w:rsidSect="004E620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5C2A"/>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0040D"/>
    <w:multiLevelType w:val="hybridMultilevel"/>
    <w:tmpl w:val="800006E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0912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11E36"/>
    <w:multiLevelType w:val="hybridMultilevel"/>
    <w:tmpl w:val="D0D28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37477E"/>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3F1733"/>
    <w:multiLevelType w:val="hybridMultilevel"/>
    <w:tmpl w:val="2F0C3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F63E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F818B1"/>
    <w:multiLevelType w:val="hybridMultilevel"/>
    <w:tmpl w:val="D15A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887AD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582AC6"/>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D03D4A"/>
    <w:multiLevelType w:val="hybridMultilevel"/>
    <w:tmpl w:val="F5C4EC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706C57"/>
    <w:multiLevelType w:val="hybridMultilevel"/>
    <w:tmpl w:val="6D248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5C7AD6"/>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1816962">
    <w:abstractNumId w:val="7"/>
  </w:num>
  <w:num w:numId="2" w16cid:durableId="1893425334">
    <w:abstractNumId w:val="3"/>
  </w:num>
  <w:num w:numId="3" w16cid:durableId="1384596230">
    <w:abstractNumId w:val="5"/>
  </w:num>
  <w:num w:numId="4" w16cid:durableId="693269364">
    <w:abstractNumId w:val="10"/>
  </w:num>
  <w:num w:numId="5" w16cid:durableId="235095799">
    <w:abstractNumId w:val="11"/>
  </w:num>
  <w:num w:numId="6" w16cid:durableId="1377582388">
    <w:abstractNumId w:val="1"/>
  </w:num>
  <w:num w:numId="7" w16cid:durableId="519703773">
    <w:abstractNumId w:val="6"/>
  </w:num>
  <w:num w:numId="8" w16cid:durableId="1196430891">
    <w:abstractNumId w:val="12"/>
  </w:num>
  <w:num w:numId="9" w16cid:durableId="1121996093">
    <w:abstractNumId w:val="8"/>
  </w:num>
  <w:num w:numId="10" w16cid:durableId="1886403512">
    <w:abstractNumId w:val="4"/>
  </w:num>
  <w:num w:numId="11" w16cid:durableId="896740635">
    <w:abstractNumId w:val="2"/>
  </w:num>
  <w:num w:numId="12" w16cid:durableId="919214121">
    <w:abstractNumId w:val="9"/>
  </w:num>
  <w:num w:numId="13" w16cid:durableId="2117747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30E"/>
    <w:rsid w:val="000238FE"/>
    <w:rsid w:val="00067A05"/>
    <w:rsid w:val="000E1E6C"/>
    <w:rsid w:val="001054FB"/>
    <w:rsid w:val="001A2F12"/>
    <w:rsid w:val="001C7EB6"/>
    <w:rsid w:val="002118DB"/>
    <w:rsid w:val="002161C0"/>
    <w:rsid w:val="00234B9B"/>
    <w:rsid w:val="00256C42"/>
    <w:rsid w:val="003553EC"/>
    <w:rsid w:val="003A6293"/>
    <w:rsid w:val="003B7BA5"/>
    <w:rsid w:val="003B7E57"/>
    <w:rsid w:val="003D7854"/>
    <w:rsid w:val="003E696F"/>
    <w:rsid w:val="003F630E"/>
    <w:rsid w:val="00431DA3"/>
    <w:rsid w:val="0049240F"/>
    <w:rsid w:val="004E6205"/>
    <w:rsid w:val="00530874"/>
    <w:rsid w:val="005432A8"/>
    <w:rsid w:val="005812D6"/>
    <w:rsid w:val="005B7D42"/>
    <w:rsid w:val="005D092A"/>
    <w:rsid w:val="0060085E"/>
    <w:rsid w:val="0061682D"/>
    <w:rsid w:val="007251C6"/>
    <w:rsid w:val="00765B90"/>
    <w:rsid w:val="007912B2"/>
    <w:rsid w:val="007B58DA"/>
    <w:rsid w:val="008718E9"/>
    <w:rsid w:val="0087301A"/>
    <w:rsid w:val="008B0EDA"/>
    <w:rsid w:val="008E1D28"/>
    <w:rsid w:val="008F12BC"/>
    <w:rsid w:val="008F4134"/>
    <w:rsid w:val="00942D84"/>
    <w:rsid w:val="00950705"/>
    <w:rsid w:val="009972D4"/>
    <w:rsid w:val="009C08D7"/>
    <w:rsid w:val="009D4263"/>
    <w:rsid w:val="009E773F"/>
    <w:rsid w:val="00A25746"/>
    <w:rsid w:val="00A31B70"/>
    <w:rsid w:val="00A6177C"/>
    <w:rsid w:val="00A83BCF"/>
    <w:rsid w:val="00A87A0B"/>
    <w:rsid w:val="00BD168C"/>
    <w:rsid w:val="00BF4F33"/>
    <w:rsid w:val="00C558ED"/>
    <w:rsid w:val="00C74262"/>
    <w:rsid w:val="00C91C4A"/>
    <w:rsid w:val="00C94D5A"/>
    <w:rsid w:val="00C96043"/>
    <w:rsid w:val="00CB6137"/>
    <w:rsid w:val="00E4387D"/>
    <w:rsid w:val="00E94140"/>
    <w:rsid w:val="00ED09FB"/>
    <w:rsid w:val="00F35FCF"/>
    <w:rsid w:val="00F67054"/>
    <w:rsid w:val="00F86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07F3ED"/>
  <w15:chartTrackingRefBased/>
  <w15:docId w15:val="{EE5F5425-DFBE-A946-B8A4-F24B3485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30E"/>
    <w:pPr>
      <w:ind w:left="720"/>
      <w:contextualSpacing/>
    </w:pPr>
  </w:style>
  <w:style w:type="paragraph" w:customStyle="1" w:styleId="p1">
    <w:name w:val="p1"/>
    <w:basedOn w:val="Normal"/>
    <w:rsid w:val="00BD168C"/>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BD168C"/>
  </w:style>
  <w:style w:type="character" w:customStyle="1" w:styleId="s2">
    <w:name w:val="s2"/>
    <w:basedOn w:val="DefaultParagraphFont"/>
    <w:rsid w:val="00BD168C"/>
  </w:style>
  <w:style w:type="character" w:customStyle="1" w:styleId="apple-converted-space">
    <w:name w:val="apple-converted-space"/>
    <w:basedOn w:val="DefaultParagraphFont"/>
    <w:rsid w:val="00C91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255630">
      <w:bodyDiv w:val="1"/>
      <w:marLeft w:val="0"/>
      <w:marRight w:val="0"/>
      <w:marTop w:val="0"/>
      <w:marBottom w:val="0"/>
      <w:divBdr>
        <w:top w:val="none" w:sz="0" w:space="0" w:color="auto"/>
        <w:left w:val="none" w:sz="0" w:space="0" w:color="auto"/>
        <w:bottom w:val="none" w:sz="0" w:space="0" w:color="auto"/>
        <w:right w:val="none" w:sz="0" w:space="0" w:color="auto"/>
      </w:divBdr>
    </w:div>
    <w:div w:id="500316625">
      <w:bodyDiv w:val="1"/>
      <w:marLeft w:val="0"/>
      <w:marRight w:val="0"/>
      <w:marTop w:val="0"/>
      <w:marBottom w:val="0"/>
      <w:divBdr>
        <w:top w:val="none" w:sz="0" w:space="0" w:color="auto"/>
        <w:left w:val="none" w:sz="0" w:space="0" w:color="auto"/>
        <w:bottom w:val="none" w:sz="0" w:space="0" w:color="auto"/>
        <w:right w:val="none" w:sz="0" w:space="0" w:color="auto"/>
      </w:divBdr>
    </w:div>
    <w:div w:id="535196809">
      <w:bodyDiv w:val="1"/>
      <w:marLeft w:val="0"/>
      <w:marRight w:val="0"/>
      <w:marTop w:val="0"/>
      <w:marBottom w:val="0"/>
      <w:divBdr>
        <w:top w:val="none" w:sz="0" w:space="0" w:color="auto"/>
        <w:left w:val="none" w:sz="0" w:space="0" w:color="auto"/>
        <w:bottom w:val="none" w:sz="0" w:space="0" w:color="auto"/>
        <w:right w:val="none" w:sz="0" w:space="0" w:color="auto"/>
      </w:divBdr>
    </w:div>
    <w:div w:id="798836235">
      <w:bodyDiv w:val="1"/>
      <w:marLeft w:val="0"/>
      <w:marRight w:val="0"/>
      <w:marTop w:val="0"/>
      <w:marBottom w:val="0"/>
      <w:divBdr>
        <w:top w:val="none" w:sz="0" w:space="0" w:color="auto"/>
        <w:left w:val="none" w:sz="0" w:space="0" w:color="auto"/>
        <w:bottom w:val="none" w:sz="0" w:space="0" w:color="auto"/>
        <w:right w:val="none" w:sz="0" w:space="0" w:color="auto"/>
      </w:divBdr>
    </w:div>
    <w:div w:id="827089640">
      <w:bodyDiv w:val="1"/>
      <w:marLeft w:val="0"/>
      <w:marRight w:val="0"/>
      <w:marTop w:val="0"/>
      <w:marBottom w:val="0"/>
      <w:divBdr>
        <w:top w:val="none" w:sz="0" w:space="0" w:color="auto"/>
        <w:left w:val="none" w:sz="0" w:space="0" w:color="auto"/>
        <w:bottom w:val="none" w:sz="0" w:space="0" w:color="auto"/>
        <w:right w:val="none" w:sz="0" w:space="0" w:color="auto"/>
      </w:divBdr>
    </w:div>
    <w:div w:id="897127392">
      <w:bodyDiv w:val="1"/>
      <w:marLeft w:val="0"/>
      <w:marRight w:val="0"/>
      <w:marTop w:val="0"/>
      <w:marBottom w:val="0"/>
      <w:divBdr>
        <w:top w:val="none" w:sz="0" w:space="0" w:color="auto"/>
        <w:left w:val="none" w:sz="0" w:space="0" w:color="auto"/>
        <w:bottom w:val="none" w:sz="0" w:space="0" w:color="auto"/>
        <w:right w:val="none" w:sz="0" w:space="0" w:color="auto"/>
      </w:divBdr>
    </w:div>
    <w:div w:id="179891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4482</Words>
  <Characters>25548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Xhuli Deda (2218056)</dc:creator>
  <cp:keywords/>
  <dc:description/>
  <cp:lastModifiedBy>Xhuli Deda (2218056)</cp:lastModifiedBy>
  <cp:revision>10</cp:revision>
  <dcterms:created xsi:type="dcterms:W3CDTF">2025-05-01T22:05:00Z</dcterms:created>
  <dcterms:modified xsi:type="dcterms:W3CDTF">2025-05-01T22:09:00Z</dcterms:modified>
</cp:coreProperties>
</file>