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F04BD6" w14:textId="77777777" w:rsidR="00237CB0" w:rsidRPr="00685222" w:rsidRDefault="00237CB0" w:rsidP="00237CB0">
      <w:pPr>
        <w:jc w:val="center"/>
        <w:rPr>
          <w:rFonts w:ascii="Arial" w:hAnsi="Arial" w:cs="Arial"/>
          <w:color w:val="FF0000"/>
          <w:sz w:val="36"/>
          <w:szCs w:val="36"/>
        </w:rPr>
      </w:pPr>
      <w:r w:rsidRPr="00685222">
        <w:rPr>
          <w:rFonts w:ascii="Arial" w:hAnsi="Arial" w:cs="Arial"/>
          <w:color w:val="FF0000"/>
          <w:sz w:val="36"/>
          <w:szCs w:val="36"/>
        </w:rPr>
        <w:t>Amanda Brown</w:t>
      </w:r>
    </w:p>
    <w:p w14:paraId="479A2137" w14:textId="77777777" w:rsidR="00237CB0" w:rsidRPr="00255D0F" w:rsidRDefault="00237CB0" w:rsidP="00237CB0">
      <w:pPr>
        <w:jc w:val="center"/>
        <w:rPr>
          <w:color w:val="000000" w:themeColor="text1"/>
          <w:sz w:val="22"/>
          <w:szCs w:val="22"/>
        </w:rPr>
      </w:pPr>
      <w:r w:rsidRPr="00255D0F">
        <w:rPr>
          <w:color w:val="000000" w:themeColor="text1"/>
          <w:sz w:val="22"/>
          <w:szCs w:val="22"/>
        </w:rPr>
        <w:t>Address: 68 Cae Morfa Skewen Neath SA10 6EH</w:t>
      </w:r>
    </w:p>
    <w:p w14:paraId="7EF917F7" w14:textId="77777777" w:rsidR="00237CB0" w:rsidRPr="00255D0F" w:rsidRDefault="00237CB0" w:rsidP="00237CB0">
      <w:pPr>
        <w:jc w:val="center"/>
        <w:rPr>
          <w:color w:val="000000" w:themeColor="text1"/>
          <w:sz w:val="22"/>
          <w:szCs w:val="22"/>
        </w:rPr>
      </w:pPr>
      <w:r w:rsidRPr="00255D0F">
        <w:rPr>
          <w:color w:val="000000" w:themeColor="text1"/>
          <w:sz w:val="22"/>
          <w:szCs w:val="22"/>
        </w:rPr>
        <w:t xml:space="preserve">Email: </w:t>
      </w:r>
      <w:hyperlink r:id="rId7" w:history="1">
        <w:r w:rsidRPr="00255D0F">
          <w:rPr>
            <w:rStyle w:val="Hyperlink"/>
            <w:sz w:val="22"/>
            <w:szCs w:val="22"/>
          </w:rPr>
          <w:t>amandalbrown@msn.com</w:t>
        </w:r>
      </w:hyperlink>
      <w:r w:rsidRPr="00255D0F">
        <w:rPr>
          <w:color w:val="000000" w:themeColor="text1"/>
          <w:sz w:val="22"/>
          <w:szCs w:val="22"/>
        </w:rPr>
        <w:t xml:space="preserve">  Telephone: 07806779485</w:t>
      </w:r>
    </w:p>
    <w:p w14:paraId="35194888" w14:textId="77777777" w:rsidR="00237CB0" w:rsidRPr="00255D0F" w:rsidRDefault="00237CB0" w:rsidP="00237CB0">
      <w:pPr>
        <w:rPr>
          <w:b/>
          <w:bCs/>
          <w:color w:val="000000" w:themeColor="text1"/>
          <w:sz w:val="22"/>
          <w:szCs w:val="22"/>
        </w:rPr>
      </w:pPr>
    </w:p>
    <w:p w14:paraId="26004F2B"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Personal Statement</w:t>
      </w:r>
    </w:p>
    <w:p w14:paraId="74E9DC37" w14:textId="77777777" w:rsidR="00237CB0" w:rsidRPr="00255D0F" w:rsidRDefault="00237CB0" w:rsidP="00237CB0">
      <w:pPr>
        <w:rPr>
          <w:rFonts w:cstheme="minorHAnsi"/>
          <w:color w:val="000000" w:themeColor="text1"/>
          <w:sz w:val="22"/>
          <w:szCs w:val="22"/>
        </w:rPr>
      </w:pPr>
    </w:p>
    <w:p w14:paraId="4AB221A4"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 xml:space="preserve">Enthusiastic. Effective. Passionate. </w:t>
      </w:r>
      <w:r w:rsidRPr="00255D0F">
        <w:rPr>
          <w:rFonts w:cstheme="minorHAnsi"/>
          <w:b/>
          <w:bCs/>
          <w:color w:val="000000" w:themeColor="text1"/>
          <w:sz w:val="22"/>
          <w:szCs w:val="22"/>
        </w:rPr>
        <w:t xml:space="preserve">Teaching Assistant </w:t>
      </w:r>
      <w:r w:rsidRPr="00255D0F">
        <w:rPr>
          <w:rFonts w:cstheme="minorHAnsi"/>
          <w:color w:val="000000" w:themeColor="text1"/>
          <w:sz w:val="22"/>
          <w:szCs w:val="22"/>
        </w:rPr>
        <w:t>with a proven record of helping children progress, providing positive learning experiences as well as building and maintaining effective behaviour management strategies. Enjoys sharing knowledge, inspiring both children and adults. Experienced in leading a classroom. Motivation and developing others. Widely experienced with pupils who have additional needs.</w:t>
      </w:r>
    </w:p>
    <w:p w14:paraId="2EC16D91" w14:textId="77777777" w:rsidR="00237CB0" w:rsidRPr="00255D0F" w:rsidRDefault="00237CB0" w:rsidP="00237CB0">
      <w:pPr>
        <w:rPr>
          <w:rFonts w:cstheme="minorHAnsi"/>
          <w:color w:val="000000" w:themeColor="text1"/>
          <w:sz w:val="22"/>
          <w:szCs w:val="22"/>
        </w:rPr>
      </w:pPr>
    </w:p>
    <w:p w14:paraId="4D95171C" w14:textId="77777777" w:rsidR="00237CB0" w:rsidRPr="00255D0F" w:rsidRDefault="00237CB0" w:rsidP="00237CB0">
      <w:pPr>
        <w:rPr>
          <w:rFonts w:cstheme="minorHAnsi"/>
          <w:color w:val="000000" w:themeColor="text1"/>
          <w:sz w:val="22"/>
          <w:szCs w:val="22"/>
        </w:rPr>
      </w:pPr>
    </w:p>
    <w:p w14:paraId="6BA4794B"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KEY ACHIEVEMENTS</w:t>
      </w:r>
    </w:p>
    <w:p w14:paraId="1FCE1035" w14:textId="77777777" w:rsidR="00237CB0" w:rsidRPr="00255D0F" w:rsidRDefault="00237CB0" w:rsidP="00237CB0">
      <w:pPr>
        <w:rPr>
          <w:rFonts w:cstheme="minorHAnsi"/>
          <w:b/>
          <w:bCs/>
          <w:color w:val="000000" w:themeColor="text1"/>
          <w:sz w:val="22"/>
          <w:szCs w:val="22"/>
        </w:rPr>
      </w:pPr>
    </w:p>
    <w:p w14:paraId="3F5092B4" w14:textId="77777777" w:rsidR="00237CB0" w:rsidRPr="00255D0F" w:rsidRDefault="00237CB0" w:rsidP="00237CB0">
      <w:pPr>
        <w:pStyle w:val="ListParagraph"/>
        <w:numPr>
          <w:ilvl w:val="0"/>
          <w:numId w:val="2"/>
        </w:numPr>
        <w:rPr>
          <w:rFonts w:cstheme="minorHAnsi"/>
          <w:color w:val="000000" w:themeColor="text1"/>
          <w:sz w:val="22"/>
          <w:szCs w:val="22"/>
        </w:rPr>
      </w:pPr>
      <w:r w:rsidRPr="00255D0F">
        <w:rPr>
          <w:rFonts w:cstheme="minorHAnsi"/>
          <w:color w:val="000000" w:themeColor="text1"/>
          <w:sz w:val="22"/>
          <w:szCs w:val="22"/>
        </w:rPr>
        <w:t>Nomination and awarded Incredible Educator Team from Bangor University.</w:t>
      </w:r>
    </w:p>
    <w:p w14:paraId="1118C7E1" w14:textId="77777777" w:rsidR="00237CB0" w:rsidRPr="00255D0F" w:rsidRDefault="00237CB0" w:rsidP="00237CB0">
      <w:pPr>
        <w:pStyle w:val="ListParagraph"/>
        <w:numPr>
          <w:ilvl w:val="0"/>
          <w:numId w:val="2"/>
        </w:numPr>
        <w:rPr>
          <w:rFonts w:cstheme="minorHAnsi"/>
          <w:color w:val="000000" w:themeColor="text1"/>
          <w:sz w:val="22"/>
          <w:szCs w:val="22"/>
        </w:rPr>
      </w:pPr>
      <w:r w:rsidRPr="00255D0F">
        <w:rPr>
          <w:rFonts w:cstheme="minorHAnsi"/>
          <w:color w:val="000000" w:themeColor="text1"/>
          <w:sz w:val="22"/>
          <w:szCs w:val="22"/>
        </w:rPr>
        <w:t>Worked one to one with a child with specific learning needs, resulting in significant progress recognised in his review.</w:t>
      </w:r>
    </w:p>
    <w:p w14:paraId="7EB8B6F6" w14:textId="77777777" w:rsidR="00237CB0" w:rsidRPr="00255D0F" w:rsidRDefault="00237CB0" w:rsidP="00237CB0">
      <w:pPr>
        <w:pStyle w:val="ListParagraph"/>
        <w:numPr>
          <w:ilvl w:val="0"/>
          <w:numId w:val="2"/>
        </w:numPr>
        <w:rPr>
          <w:rFonts w:cstheme="minorHAnsi"/>
          <w:color w:val="000000" w:themeColor="text1"/>
          <w:sz w:val="22"/>
          <w:szCs w:val="22"/>
        </w:rPr>
      </w:pPr>
      <w:r w:rsidRPr="00255D0F">
        <w:rPr>
          <w:rFonts w:cstheme="minorHAnsi"/>
          <w:color w:val="000000" w:themeColor="text1"/>
          <w:sz w:val="22"/>
          <w:szCs w:val="22"/>
        </w:rPr>
        <w:t>Developed a robust evidence gathering method in order to identify and support children with additional needs.</w:t>
      </w:r>
    </w:p>
    <w:p w14:paraId="0F4FEC5D" w14:textId="77777777" w:rsidR="00237CB0" w:rsidRPr="00255D0F" w:rsidRDefault="00237CB0" w:rsidP="00237CB0">
      <w:pPr>
        <w:pStyle w:val="ListParagraph"/>
        <w:numPr>
          <w:ilvl w:val="0"/>
          <w:numId w:val="2"/>
        </w:numPr>
        <w:rPr>
          <w:rFonts w:cstheme="minorHAnsi"/>
          <w:color w:val="000000" w:themeColor="text1"/>
          <w:sz w:val="22"/>
          <w:szCs w:val="22"/>
        </w:rPr>
      </w:pPr>
      <w:r w:rsidRPr="00255D0F">
        <w:rPr>
          <w:rFonts w:cstheme="minorHAnsi"/>
          <w:color w:val="000000" w:themeColor="text1"/>
          <w:sz w:val="22"/>
          <w:szCs w:val="22"/>
        </w:rPr>
        <w:t>Rejuvenated school Parent Teacher Association, resulting in new connection, providing a calendar of fun activities and engaging the community. Successfully raising additional funds for the school.</w:t>
      </w:r>
    </w:p>
    <w:p w14:paraId="082B5BF8" w14:textId="77777777" w:rsidR="00237CB0" w:rsidRPr="00255D0F" w:rsidRDefault="00237CB0" w:rsidP="00237CB0">
      <w:pPr>
        <w:rPr>
          <w:rFonts w:cstheme="minorHAnsi"/>
          <w:color w:val="000000" w:themeColor="text1"/>
          <w:sz w:val="22"/>
          <w:szCs w:val="22"/>
        </w:rPr>
      </w:pPr>
    </w:p>
    <w:p w14:paraId="0273E4B5"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KEY SKILLS AND COMPETENCIES</w:t>
      </w:r>
    </w:p>
    <w:p w14:paraId="33199C4B" w14:textId="77777777" w:rsidR="00237CB0" w:rsidRPr="00255D0F" w:rsidRDefault="00237CB0" w:rsidP="00237CB0">
      <w:pPr>
        <w:rPr>
          <w:rFonts w:cstheme="minorHAnsi"/>
          <w:b/>
          <w:bCs/>
          <w:color w:val="000000" w:themeColor="text1"/>
          <w:sz w:val="22"/>
          <w:szCs w:val="22"/>
        </w:rPr>
      </w:pPr>
    </w:p>
    <w:p w14:paraId="788DA6FC" w14:textId="77777777" w:rsidR="00237CB0" w:rsidRPr="00255D0F" w:rsidRDefault="00237CB0" w:rsidP="00237CB0">
      <w:pPr>
        <w:pStyle w:val="ListParagraph"/>
        <w:numPr>
          <w:ilvl w:val="0"/>
          <w:numId w:val="5"/>
        </w:numPr>
        <w:rPr>
          <w:rFonts w:cstheme="minorHAnsi"/>
          <w:b/>
          <w:bCs/>
          <w:color w:val="000000" w:themeColor="text1"/>
          <w:sz w:val="22"/>
          <w:szCs w:val="22"/>
        </w:rPr>
      </w:pPr>
      <w:r w:rsidRPr="00255D0F">
        <w:rPr>
          <w:rFonts w:cstheme="minorHAnsi"/>
          <w:color w:val="000000" w:themeColor="text1"/>
          <w:sz w:val="22"/>
          <w:szCs w:val="22"/>
        </w:rPr>
        <w:t>Knowledge of the curriculum and keeping up to date with changes to the curriculum.</w:t>
      </w:r>
    </w:p>
    <w:p w14:paraId="6D4C1C29" w14:textId="77777777" w:rsidR="00237CB0" w:rsidRPr="00255D0F" w:rsidRDefault="00237CB0" w:rsidP="00237CB0">
      <w:pPr>
        <w:pStyle w:val="ListParagraph"/>
        <w:numPr>
          <w:ilvl w:val="0"/>
          <w:numId w:val="5"/>
        </w:numPr>
        <w:rPr>
          <w:rFonts w:cstheme="minorHAnsi"/>
          <w:color w:val="000000" w:themeColor="text1"/>
          <w:sz w:val="22"/>
          <w:szCs w:val="22"/>
        </w:rPr>
      </w:pPr>
      <w:r w:rsidRPr="00255D0F">
        <w:rPr>
          <w:rFonts w:cstheme="minorHAnsi"/>
          <w:color w:val="000000" w:themeColor="text1"/>
          <w:sz w:val="22"/>
          <w:szCs w:val="22"/>
        </w:rPr>
        <w:t>Organisational skills.</w:t>
      </w:r>
    </w:p>
    <w:p w14:paraId="1BE15299" w14:textId="77777777" w:rsidR="00237CB0" w:rsidRPr="00255D0F" w:rsidRDefault="00237CB0" w:rsidP="00237CB0">
      <w:pPr>
        <w:pStyle w:val="ListParagraph"/>
        <w:numPr>
          <w:ilvl w:val="0"/>
          <w:numId w:val="5"/>
        </w:numPr>
        <w:rPr>
          <w:rFonts w:cstheme="minorHAnsi"/>
          <w:color w:val="000000" w:themeColor="text1"/>
          <w:sz w:val="22"/>
          <w:szCs w:val="22"/>
        </w:rPr>
      </w:pPr>
      <w:r w:rsidRPr="00255D0F">
        <w:rPr>
          <w:rFonts w:cstheme="minorHAnsi"/>
          <w:color w:val="000000" w:themeColor="text1"/>
          <w:sz w:val="22"/>
          <w:szCs w:val="22"/>
        </w:rPr>
        <w:t>Recent DBS/police check.</w:t>
      </w:r>
    </w:p>
    <w:p w14:paraId="2E2A7B3E" w14:textId="77777777" w:rsidR="00237CB0" w:rsidRPr="00255D0F" w:rsidRDefault="00237CB0" w:rsidP="00237CB0">
      <w:pPr>
        <w:pStyle w:val="ListParagraph"/>
        <w:numPr>
          <w:ilvl w:val="0"/>
          <w:numId w:val="5"/>
        </w:numPr>
        <w:rPr>
          <w:rFonts w:cstheme="minorHAnsi"/>
          <w:color w:val="000000" w:themeColor="text1"/>
          <w:sz w:val="22"/>
          <w:szCs w:val="22"/>
        </w:rPr>
      </w:pPr>
      <w:r w:rsidRPr="00255D0F">
        <w:rPr>
          <w:rFonts w:cstheme="minorHAnsi"/>
          <w:color w:val="000000" w:themeColor="text1"/>
          <w:sz w:val="22"/>
          <w:szCs w:val="22"/>
        </w:rPr>
        <w:t>Up to date First Aid at work certificate.</w:t>
      </w:r>
    </w:p>
    <w:p w14:paraId="2EC6D430" w14:textId="77777777" w:rsidR="00237CB0" w:rsidRPr="00255D0F" w:rsidRDefault="00237CB0" w:rsidP="00237CB0">
      <w:pPr>
        <w:pStyle w:val="ListParagraph"/>
        <w:numPr>
          <w:ilvl w:val="0"/>
          <w:numId w:val="5"/>
        </w:numPr>
        <w:rPr>
          <w:rFonts w:cstheme="minorHAnsi"/>
          <w:color w:val="000000" w:themeColor="text1"/>
          <w:sz w:val="22"/>
          <w:szCs w:val="22"/>
        </w:rPr>
      </w:pPr>
      <w:r w:rsidRPr="00255D0F">
        <w:rPr>
          <w:rFonts w:cstheme="minorHAnsi"/>
          <w:color w:val="000000" w:themeColor="text1"/>
          <w:sz w:val="22"/>
          <w:szCs w:val="22"/>
        </w:rPr>
        <w:t>Reflective practitioner.</w:t>
      </w:r>
    </w:p>
    <w:p w14:paraId="1CC70709" w14:textId="77777777" w:rsidR="00237CB0" w:rsidRPr="00255D0F" w:rsidRDefault="00237CB0" w:rsidP="00237CB0">
      <w:pPr>
        <w:pStyle w:val="ListParagraph"/>
        <w:rPr>
          <w:rFonts w:cstheme="minorHAnsi"/>
          <w:color w:val="000000" w:themeColor="text1"/>
          <w:sz w:val="22"/>
          <w:szCs w:val="22"/>
        </w:rPr>
      </w:pPr>
    </w:p>
    <w:p w14:paraId="1A65B6B1"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EMPLOYMENT HISTORY</w:t>
      </w:r>
    </w:p>
    <w:p w14:paraId="4B1E76A6" w14:textId="77777777" w:rsidR="00237CB0" w:rsidRPr="00255D0F" w:rsidRDefault="00237CB0" w:rsidP="00237CB0">
      <w:pPr>
        <w:rPr>
          <w:rFonts w:cstheme="minorHAnsi"/>
          <w:b/>
          <w:bCs/>
          <w:color w:val="000000" w:themeColor="text1"/>
          <w:sz w:val="22"/>
          <w:szCs w:val="22"/>
        </w:rPr>
      </w:pPr>
    </w:p>
    <w:p w14:paraId="6ABA89AE" w14:textId="77777777" w:rsidR="00237CB0" w:rsidRPr="00255D0F" w:rsidRDefault="00237CB0" w:rsidP="00237CB0">
      <w:pPr>
        <w:rPr>
          <w:rFonts w:cstheme="minorHAnsi"/>
          <w:color w:val="FF0000"/>
          <w:sz w:val="22"/>
          <w:szCs w:val="22"/>
        </w:rPr>
      </w:pPr>
      <w:r w:rsidRPr="00255D0F">
        <w:rPr>
          <w:rFonts w:cstheme="minorHAnsi"/>
          <w:color w:val="FF0000"/>
          <w:sz w:val="22"/>
          <w:szCs w:val="22"/>
        </w:rPr>
        <w:t>09/2012 - Present</w:t>
      </w:r>
    </w:p>
    <w:p w14:paraId="1140CE14"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Teaching Assistant at Cwmafan Primary School</w:t>
      </w:r>
    </w:p>
    <w:p w14:paraId="7E2E7E06" w14:textId="77777777" w:rsidR="00237CB0" w:rsidRPr="00255D0F" w:rsidRDefault="00237CB0" w:rsidP="00237CB0">
      <w:pPr>
        <w:rPr>
          <w:rFonts w:cstheme="minorHAnsi"/>
          <w:b/>
          <w:bCs/>
          <w:color w:val="000000" w:themeColor="text1"/>
          <w:sz w:val="22"/>
          <w:szCs w:val="22"/>
        </w:rPr>
      </w:pPr>
    </w:p>
    <w:p w14:paraId="58A5A530" w14:textId="77777777" w:rsidR="00237CB0" w:rsidRPr="00255D0F"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Developing and maintaining positive, impactful relationships with students to facilitate improved learning outcomes.</w:t>
      </w:r>
    </w:p>
    <w:p w14:paraId="65BF09C3" w14:textId="77777777" w:rsidR="00237CB0" w:rsidRPr="00255D0F"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Assisting with planning and preparing lesson, evaluating and adjusting processes to meet to meet individual learners needs.</w:t>
      </w:r>
    </w:p>
    <w:p w14:paraId="6CE66A2F" w14:textId="77777777" w:rsidR="00237CB0" w:rsidRPr="00255D0F"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Supervising students in a small group and one to one to provide additional support.</w:t>
      </w:r>
    </w:p>
    <w:p w14:paraId="5E847FF0" w14:textId="77777777" w:rsidR="00237CB0" w:rsidRPr="00255D0F"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Utilising skills in behaviour management to aid positive, productive classroom environments for optimal learning conditions.</w:t>
      </w:r>
    </w:p>
    <w:p w14:paraId="1C2D0590" w14:textId="77777777" w:rsidR="00237CB0" w:rsidRPr="00255D0F"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Communicating positively and professionally with all staff, pupils, and upholding the school’s values.</w:t>
      </w:r>
    </w:p>
    <w:p w14:paraId="063B23F5" w14:textId="77777777" w:rsidR="00237CB0" w:rsidRPr="00255D0F"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Initiate purposeful lesson plans appropriate for PPA cover across foundation phase and key stage 2.</w:t>
      </w:r>
    </w:p>
    <w:p w14:paraId="25DF1BC9" w14:textId="77777777" w:rsidR="00237CB0" w:rsidRDefault="00237CB0" w:rsidP="00237CB0">
      <w:pPr>
        <w:pStyle w:val="ListParagraph"/>
        <w:numPr>
          <w:ilvl w:val="0"/>
          <w:numId w:val="1"/>
        </w:numPr>
        <w:rPr>
          <w:rFonts w:cstheme="minorHAnsi"/>
          <w:color w:val="000000" w:themeColor="text1"/>
          <w:sz w:val="22"/>
          <w:szCs w:val="22"/>
        </w:rPr>
      </w:pPr>
      <w:r w:rsidRPr="00255D0F">
        <w:rPr>
          <w:rFonts w:cstheme="minorHAnsi"/>
          <w:color w:val="000000" w:themeColor="text1"/>
          <w:sz w:val="22"/>
          <w:szCs w:val="22"/>
        </w:rPr>
        <w:t>Delivering lessons and supervising whole classes to provide PPA cover across Foundation Phase and KS2.</w:t>
      </w:r>
    </w:p>
    <w:p w14:paraId="7B39C72E" w14:textId="77777777" w:rsidR="00237CB0" w:rsidRPr="00C21B3F" w:rsidRDefault="00237CB0" w:rsidP="00237CB0">
      <w:pPr>
        <w:ind w:left="360"/>
        <w:rPr>
          <w:rFonts w:cstheme="minorHAnsi"/>
          <w:color w:val="000000" w:themeColor="text1"/>
          <w:sz w:val="22"/>
          <w:szCs w:val="22"/>
        </w:rPr>
      </w:pPr>
      <w:r w:rsidRPr="00C21B3F">
        <w:rPr>
          <w:rFonts w:cstheme="minorHAnsi"/>
          <w:color w:val="FF0000"/>
          <w:sz w:val="22"/>
          <w:szCs w:val="22"/>
        </w:rPr>
        <w:lastRenderedPageBreak/>
        <w:t>01/2010 – 08/2012</w:t>
      </w:r>
    </w:p>
    <w:p w14:paraId="729B35C1" w14:textId="77777777" w:rsidR="00237CB0" w:rsidRPr="00255D0F" w:rsidRDefault="00237CB0" w:rsidP="00237CB0">
      <w:pPr>
        <w:jc w:val="both"/>
        <w:rPr>
          <w:rFonts w:cstheme="minorHAnsi"/>
          <w:b/>
          <w:bCs/>
          <w:color w:val="000000" w:themeColor="text1"/>
          <w:sz w:val="22"/>
          <w:szCs w:val="22"/>
        </w:rPr>
      </w:pPr>
      <w:r w:rsidRPr="00255D0F">
        <w:rPr>
          <w:rFonts w:cstheme="minorHAnsi"/>
          <w:b/>
          <w:bCs/>
          <w:color w:val="000000" w:themeColor="text1"/>
          <w:sz w:val="22"/>
          <w:szCs w:val="22"/>
        </w:rPr>
        <w:t>Teaching Assistant at Neath Port Talbot Education Development Inclusion Service – Behaviour Team</w:t>
      </w:r>
    </w:p>
    <w:p w14:paraId="476A2BAB" w14:textId="77777777" w:rsidR="00237CB0" w:rsidRPr="00255D0F" w:rsidRDefault="00237CB0" w:rsidP="00237CB0">
      <w:pPr>
        <w:jc w:val="both"/>
        <w:rPr>
          <w:rFonts w:cstheme="minorHAnsi"/>
          <w:color w:val="000000" w:themeColor="text1"/>
          <w:sz w:val="22"/>
          <w:szCs w:val="22"/>
        </w:rPr>
      </w:pPr>
    </w:p>
    <w:p w14:paraId="4F1A1104"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Delivered social and emotional development intervention within 2 targeted local schools. Modelling and supporting children to understand and develop social and emotional regulation skills.</w:t>
      </w:r>
    </w:p>
    <w:p w14:paraId="360BB4C0"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Secured funding to provide for additional schools to implement intervention.</w:t>
      </w:r>
    </w:p>
    <w:p w14:paraId="7A21EB9C"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Developed a network of schools within the authority delivering a successful social and emotional development intervention.</w:t>
      </w:r>
    </w:p>
    <w:p w14:paraId="0258B2EA"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Supported local schools who referred to the behaviour team for support.</w:t>
      </w:r>
    </w:p>
    <w:p w14:paraId="1FD47C93"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Role modelled strategies within schools to help re engage challenging children.</w:t>
      </w:r>
    </w:p>
    <w:p w14:paraId="35BBC469"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Delivered parenting programmes across the authority including the traveller community and foster care.</w:t>
      </w:r>
    </w:p>
    <w:p w14:paraId="7F6AB2AD" w14:textId="77777777" w:rsidR="00237CB0" w:rsidRPr="00255D0F" w:rsidRDefault="00237CB0" w:rsidP="00237CB0">
      <w:pPr>
        <w:pStyle w:val="ListParagraph"/>
        <w:numPr>
          <w:ilvl w:val="0"/>
          <w:numId w:val="3"/>
        </w:numPr>
        <w:jc w:val="both"/>
        <w:rPr>
          <w:rFonts w:cstheme="minorHAnsi"/>
          <w:color w:val="000000" w:themeColor="text1"/>
          <w:sz w:val="22"/>
          <w:szCs w:val="22"/>
        </w:rPr>
      </w:pPr>
      <w:r w:rsidRPr="00255D0F">
        <w:rPr>
          <w:rFonts w:cstheme="minorHAnsi"/>
          <w:color w:val="000000" w:themeColor="text1"/>
          <w:sz w:val="22"/>
          <w:szCs w:val="22"/>
        </w:rPr>
        <w:t>Delivered behaviour management training programme to teachers and teaching assistants.</w:t>
      </w:r>
    </w:p>
    <w:p w14:paraId="3B55A271" w14:textId="77777777" w:rsidR="00237CB0" w:rsidRPr="00255D0F" w:rsidRDefault="00237CB0" w:rsidP="00237CB0">
      <w:pPr>
        <w:rPr>
          <w:rFonts w:cstheme="minorHAnsi"/>
          <w:color w:val="000000" w:themeColor="text1"/>
          <w:sz w:val="22"/>
          <w:szCs w:val="22"/>
        </w:rPr>
      </w:pPr>
    </w:p>
    <w:p w14:paraId="5F458BCF" w14:textId="77777777" w:rsidR="00237CB0" w:rsidRPr="00255D0F" w:rsidRDefault="00237CB0" w:rsidP="00237CB0">
      <w:pPr>
        <w:rPr>
          <w:rFonts w:cstheme="minorHAnsi"/>
          <w:color w:val="FF0000"/>
          <w:sz w:val="22"/>
          <w:szCs w:val="22"/>
        </w:rPr>
      </w:pPr>
    </w:p>
    <w:p w14:paraId="0A117E56" w14:textId="77777777" w:rsidR="00237CB0" w:rsidRPr="00255D0F" w:rsidRDefault="00237CB0" w:rsidP="00237CB0">
      <w:pPr>
        <w:rPr>
          <w:rFonts w:cstheme="minorHAnsi"/>
          <w:color w:val="FF0000"/>
          <w:sz w:val="22"/>
          <w:szCs w:val="22"/>
        </w:rPr>
      </w:pPr>
      <w:r w:rsidRPr="00255D0F">
        <w:rPr>
          <w:rFonts w:cstheme="minorHAnsi"/>
          <w:color w:val="FF0000"/>
          <w:sz w:val="22"/>
          <w:szCs w:val="22"/>
        </w:rPr>
        <w:t>09/2007 – 12/2009</w:t>
      </w:r>
    </w:p>
    <w:p w14:paraId="5C285F90"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Teaching Assistant at Neath Abbey Primary School</w:t>
      </w:r>
    </w:p>
    <w:p w14:paraId="13E70B9B" w14:textId="77777777" w:rsidR="00237CB0" w:rsidRPr="00255D0F" w:rsidRDefault="00237CB0" w:rsidP="00237CB0">
      <w:pPr>
        <w:rPr>
          <w:rFonts w:cstheme="minorHAnsi"/>
          <w:b/>
          <w:bCs/>
          <w:color w:val="000000" w:themeColor="text1"/>
          <w:sz w:val="22"/>
          <w:szCs w:val="22"/>
        </w:rPr>
      </w:pPr>
    </w:p>
    <w:p w14:paraId="21B4E931" w14:textId="77777777" w:rsidR="00237CB0" w:rsidRPr="00255D0F" w:rsidRDefault="00237CB0" w:rsidP="00237CB0">
      <w:pPr>
        <w:pStyle w:val="ListParagraph"/>
        <w:numPr>
          <w:ilvl w:val="0"/>
          <w:numId w:val="4"/>
        </w:numPr>
        <w:rPr>
          <w:rFonts w:cstheme="minorHAnsi"/>
          <w:color w:val="000000" w:themeColor="text1"/>
          <w:sz w:val="22"/>
          <w:szCs w:val="22"/>
        </w:rPr>
      </w:pPr>
      <w:r w:rsidRPr="00255D0F">
        <w:rPr>
          <w:rFonts w:cstheme="minorHAnsi"/>
          <w:color w:val="000000" w:themeColor="text1"/>
          <w:sz w:val="22"/>
          <w:szCs w:val="22"/>
        </w:rPr>
        <w:t>Supported creating an engaging teaching environment for early years children, motivating children to learn and achieve academic success.</w:t>
      </w:r>
    </w:p>
    <w:p w14:paraId="3462B2E6" w14:textId="77777777" w:rsidR="00237CB0" w:rsidRPr="00255D0F" w:rsidRDefault="00237CB0" w:rsidP="00237CB0">
      <w:pPr>
        <w:pStyle w:val="ListParagraph"/>
        <w:numPr>
          <w:ilvl w:val="0"/>
          <w:numId w:val="4"/>
        </w:numPr>
        <w:rPr>
          <w:rFonts w:cstheme="minorHAnsi"/>
          <w:color w:val="000000" w:themeColor="text1"/>
          <w:sz w:val="22"/>
          <w:szCs w:val="22"/>
        </w:rPr>
      </w:pPr>
      <w:r w:rsidRPr="00255D0F">
        <w:rPr>
          <w:rFonts w:cstheme="minorHAnsi"/>
          <w:color w:val="000000" w:themeColor="text1"/>
          <w:sz w:val="22"/>
          <w:szCs w:val="22"/>
        </w:rPr>
        <w:t>Supported class teachers with lesson planning and delivery.</w:t>
      </w:r>
    </w:p>
    <w:p w14:paraId="497600F0" w14:textId="77777777" w:rsidR="00237CB0" w:rsidRPr="00255D0F" w:rsidRDefault="00237CB0" w:rsidP="00237CB0">
      <w:pPr>
        <w:pStyle w:val="ListParagraph"/>
        <w:numPr>
          <w:ilvl w:val="0"/>
          <w:numId w:val="4"/>
        </w:numPr>
        <w:rPr>
          <w:rFonts w:cstheme="minorHAnsi"/>
          <w:color w:val="000000" w:themeColor="text1"/>
          <w:sz w:val="22"/>
          <w:szCs w:val="22"/>
        </w:rPr>
      </w:pPr>
      <w:r w:rsidRPr="00255D0F">
        <w:rPr>
          <w:rFonts w:cstheme="minorHAnsi"/>
          <w:color w:val="000000" w:themeColor="text1"/>
          <w:sz w:val="22"/>
          <w:szCs w:val="22"/>
        </w:rPr>
        <w:t>Working with small groups of children to delivered targeted lesson appropriate to their needs.</w:t>
      </w:r>
    </w:p>
    <w:p w14:paraId="4F0ED9CB" w14:textId="77777777" w:rsidR="00237CB0" w:rsidRPr="00255D0F" w:rsidRDefault="00237CB0" w:rsidP="00237CB0">
      <w:pPr>
        <w:pStyle w:val="ListParagraph"/>
        <w:numPr>
          <w:ilvl w:val="0"/>
          <w:numId w:val="4"/>
        </w:numPr>
        <w:jc w:val="both"/>
        <w:rPr>
          <w:rFonts w:cstheme="minorHAnsi"/>
          <w:color w:val="000000" w:themeColor="text1"/>
          <w:sz w:val="22"/>
          <w:szCs w:val="22"/>
        </w:rPr>
      </w:pPr>
      <w:r w:rsidRPr="00255D0F">
        <w:rPr>
          <w:rFonts w:cstheme="minorHAnsi"/>
          <w:color w:val="000000" w:themeColor="text1"/>
          <w:sz w:val="22"/>
          <w:szCs w:val="22"/>
        </w:rPr>
        <w:t>Monitored and reported to the class teachers on children’s progress.</w:t>
      </w:r>
    </w:p>
    <w:p w14:paraId="07C61C16" w14:textId="77777777" w:rsidR="00237CB0" w:rsidRPr="00255D0F" w:rsidRDefault="00237CB0" w:rsidP="00237CB0">
      <w:pPr>
        <w:rPr>
          <w:rFonts w:cstheme="minorHAnsi"/>
          <w:b/>
          <w:bCs/>
          <w:color w:val="000000" w:themeColor="text1"/>
          <w:sz w:val="22"/>
          <w:szCs w:val="22"/>
        </w:rPr>
      </w:pPr>
    </w:p>
    <w:p w14:paraId="56303B94" w14:textId="77777777" w:rsidR="00237CB0" w:rsidRPr="00255D0F" w:rsidRDefault="00237CB0" w:rsidP="00237CB0">
      <w:pPr>
        <w:rPr>
          <w:rFonts w:cstheme="minorHAnsi"/>
          <w:color w:val="000000" w:themeColor="text1"/>
          <w:sz w:val="22"/>
          <w:szCs w:val="22"/>
        </w:rPr>
      </w:pPr>
      <w:r w:rsidRPr="00255D0F">
        <w:rPr>
          <w:rFonts w:cstheme="minorHAnsi"/>
          <w:b/>
          <w:bCs/>
          <w:color w:val="000000" w:themeColor="text1"/>
          <w:sz w:val="22"/>
          <w:szCs w:val="22"/>
        </w:rPr>
        <w:t>EDUCATION</w:t>
      </w:r>
    </w:p>
    <w:p w14:paraId="136A7077" w14:textId="77777777" w:rsidR="00237CB0" w:rsidRPr="00255D0F" w:rsidRDefault="00237CB0" w:rsidP="00237CB0">
      <w:pPr>
        <w:rPr>
          <w:rFonts w:cstheme="minorHAnsi"/>
          <w:b/>
          <w:bCs/>
          <w:color w:val="000000" w:themeColor="text1"/>
          <w:sz w:val="22"/>
          <w:szCs w:val="22"/>
        </w:rPr>
      </w:pPr>
    </w:p>
    <w:p w14:paraId="75693495"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 xml:space="preserve">BA (Hons) Early Years Education </w:t>
      </w:r>
    </w:p>
    <w:p w14:paraId="60133089"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2019 – 2021 University of Wales Trinity St David</w:t>
      </w:r>
    </w:p>
    <w:p w14:paraId="5B39F413" w14:textId="77777777" w:rsidR="00237CB0" w:rsidRPr="00255D0F" w:rsidRDefault="00237CB0" w:rsidP="00237CB0">
      <w:pPr>
        <w:rPr>
          <w:rFonts w:cstheme="minorHAnsi"/>
          <w:color w:val="000000" w:themeColor="text1"/>
          <w:sz w:val="22"/>
          <w:szCs w:val="22"/>
        </w:rPr>
      </w:pPr>
    </w:p>
    <w:p w14:paraId="595563DA" w14:textId="195BF840"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 xml:space="preserve">NVQ </w:t>
      </w:r>
      <w:r w:rsidR="001455EF">
        <w:rPr>
          <w:rFonts w:cstheme="minorHAnsi"/>
          <w:color w:val="000000" w:themeColor="text1"/>
          <w:sz w:val="22"/>
          <w:szCs w:val="22"/>
        </w:rPr>
        <w:t xml:space="preserve"> Level 3 </w:t>
      </w:r>
      <w:r w:rsidRPr="00255D0F">
        <w:rPr>
          <w:rFonts w:cstheme="minorHAnsi"/>
          <w:color w:val="000000" w:themeColor="text1"/>
          <w:sz w:val="22"/>
          <w:szCs w:val="22"/>
        </w:rPr>
        <w:t>Children Care Learning and Development</w:t>
      </w:r>
    </w:p>
    <w:p w14:paraId="3BE49210"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2007 – 2009 Neath College</w:t>
      </w:r>
    </w:p>
    <w:p w14:paraId="4AC450EB" w14:textId="77777777" w:rsidR="00237CB0" w:rsidRPr="00255D0F" w:rsidRDefault="00237CB0" w:rsidP="00237CB0">
      <w:pPr>
        <w:rPr>
          <w:rFonts w:cstheme="minorHAnsi"/>
          <w:color w:val="000000" w:themeColor="text1"/>
          <w:sz w:val="22"/>
          <w:szCs w:val="22"/>
        </w:rPr>
      </w:pPr>
    </w:p>
    <w:p w14:paraId="686130CB"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Btec Level 3 Business &amp; Finance</w:t>
      </w:r>
    </w:p>
    <w:p w14:paraId="7399CB63"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1992 – 1994 Neath College</w:t>
      </w:r>
    </w:p>
    <w:p w14:paraId="6E1C8787" w14:textId="77777777" w:rsidR="00237CB0" w:rsidRPr="00255D0F" w:rsidRDefault="00237CB0" w:rsidP="00237CB0">
      <w:pPr>
        <w:rPr>
          <w:rFonts w:cstheme="minorHAnsi"/>
          <w:color w:val="000000" w:themeColor="text1"/>
          <w:sz w:val="22"/>
          <w:szCs w:val="22"/>
        </w:rPr>
      </w:pPr>
    </w:p>
    <w:p w14:paraId="57883BE7"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Btec First Award Business &amp; Finance</w:t>
      </w:r>
    </w:p>
    <w:p w14:paraId="206F027C"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1991 – 1992 Neath College</w:t>
      </w:r>
    </w:p>
    <w:p w14:paraId="5DBF024C" w14:textId="77777777" w:rsidR="00237CB0" w:rsidRPr="00255D0F" w:rsidRDefault="00237CB0" w:rsidP="00237CB0">
      <w:pPr>
        <w:rPr>
          <w:rFonts w:cstheme="minorHAnsi"/>
          <w:color w:val="000000" w:themeColor="text1"/>
          <w:sz w:val="22"/>
          <w:szCs w:val="22"/>
        </w:rPr>
      </w:pPr>
    </w:p>
    <w:p w14:paraId="03C800BE" w14:textId="77777777"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GCSE Maths Grade C, GCSE English Grade C, GCSE Biology Grade C</w:t>
      </w:r>
    </w:p>
    <w:p w14:paraId="2AD1386A" w14:textId="1300BB2F"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 xml:space="preserve">1991 Dwr </w:t>
      </w:r>
      <w:r w:rsidR="00810FD1">
        <w:rPr>
          <w:rFonts w:cstheme="minorHAnsi"/>
          <w:color w:val="000000" w:themeColor="text1"/>
          <w:sz w:val="22"/>
          <w:szCs w:val="22"/>
        </w:rPr>
        <w:t>-</w:t>
      </w:r>
      <w:r w:rsidRPr="00255D0F">
        <w:rPr>
          <w:rFonts w:cstheme="minorHAnsi"/>
          <w:color w:val="000000" w:themeColor="text1"/>
          <w:sz w:val="22"/>
          <w:szCs w:val="22"/>
        </w:rPr>
        <w:t xml:space="preserve">y </w:t>
      </w:r>
      <w:r w:rsidR="00810FD1">
        <w:rPr>
          <w:rFonts w:cstheme="minorHAnsi"/>
          <w:color w:val="000000" w:themeColor="text1"/>
          <w:sz w:val="22"/>
          <w:szCs w:val="22"/>
        </w:rPr>
        <w:t>-</w:t>
      </w:r>
      <w:r w:rsidRPr="00255D0F">
        <w:rPr>
          <w:rFonts w:cstheme="minorHAnsi"/>
          <w:color w:val="000000" w:themeColor="text1"/>
          <w:sz w:val="22"/>
          <w:szCs w:val="22"/>
        </w:rPr>
        <w:t>Felin Comprehensive School Neath</w:t>
      </w:r>
    </w:p>
    <w:p w14:paraId="376E079C" w14:textId="77777777" w:rsidR="00237CB0" w:rsidRPr="00255D0F" w:rsidRDefault="00237CB0" w:rsidP="00237CB0">
      <w:pPr>
        <w:rPr>
          <w:rFonts w:cstheme="minorHAnsi"/>
          <w:color w:val="000000" w:themeColor="text1"/>
          <w:sz w:val="22"/>
          <w:szCs w:val="22"/>
        </w:rPr>
      </w:pPr>
    </w:p>
    <w:p w14:paraId="1326C1FE" w14:textId="77777777" w:rsidR="00237CB0" w:rsidRPr="00255D0F" w:rsidRDefault="00237CB0" w:rsidP="00237CB0">
      <w:pPr>
        <w:rPr>
          <w:rFonts w:cstheme="minorHAnsi"/>
          <w:b/>
          <w:bCs/>
          <w:color w:val="000000" w:themeColor="text1"/>
          <w:sz w:val="22"/>
          <w:szCs w:val="22"/>
        </w:rPr>
      </w:pPr>
    </w:p>
    <w:p w14:paraId="50ECEA57" w14:textId="77777777" w:rsidR="00237CB0" w:rsidRPr="00255D0F" w:rsidRDefault="00237CB0" w:rsidP="00237CB0">
      <w:pPr>
        <w:rPr>
          <w:rFonts w:cstheme="minorHAnsi"/>
          <w:b/>
          <w:bCs/>
          <w:color w:val="000000" w:themeColor="text1"/>
          <w:sz w:val="22"/>
          <w:szCs w:val="22"/>
        </w:rPr>
      </w:pPr>
    </w:p>
    <w:p w14:paraId="2BE6E6DF" w14:textId="77777777" w:rsidR="00237CB0" w:rsidRPr="00255D0F" w:rsidRDefault="00237CB0" w:rsidP="00237CB0">
      <w:pPr>
        <w:rPr>
          <w:rFonts w:cstheme="minorHAnsi"/>
          <w:b/>
          <w:bCs/>
          <w:color w:val="000000" w:themeColor="text1"/>
          <w:sz w:val="22"/>
          <w:szCs w:val="22"/>
        </w:rPr>
      </w:pPr>
      <w:r w:rsidRPr="00255D0F">
        <w:rPr>
          <w:rFonts w:cstheme="minorHAnsi"/>
          <w:b/>
          <w:bCs/>
          <w:color w:val="000000" w:themeColor="text1"/>
          <w:sz w:val="22"/>
          <w:szCs w:val="22"/>
        </w:rPr>
        <w:t>PERSONAL INTERESTS</w:t>
      </w:r>
    </w:p>
    <w:p w14:paraId="5433B5A1" w14:textId="77777777" w:rsidR="00237CB0" w:rsidRPr="00255D0F" w:rsidRDefault="00237CB0" w:rsidP="00237CB0">
      <w:pPr>
        <w:rPr>
          <w:rFonts w:cstheme="minorHAnsi"/>
          <w:color w:val="000000" w:themeColor="text1"/>
          <w:sz w:val="22"/>
          <w:szCs w:val="22"/>
        </w:rPr>
      </w:pPr>
    </w:p>
    <w:p w14:paraId="5ECBB94D" w14:textId="71D832F5" w:rsidR="00237CB0" w:rsidRPr="00255D0F" w:rsidRDefault="00237CB0" w:rsidP="00237CB0">
      <w:pPr>
        <w:rPr>
          <w:rFonts w:cstheme="minorHAnsi"/>
          <w:color w:val="000000" w:themeColor="text1"/>
          <w:sz w:val="22"/>
          <w:szCs w:val="22"/>
        </w:rPr>
      </w:pPr>
      <w:r w:rsidRPr="00255D0F">
        <w:rPr>
          <w:rFonts w:cstheme="minorHAnsi"/>
          <w:color w:val="000000" w:themeColor="text1"/>
          <w:sz w:val="22"/>
          <w:szCs w:val="22"/>
        </w:rPr>
        <w:t xml:space="preserve">I am interested in nature and the natural </w:t>
      </w:r>
      <w:r w:rsidR="00732D42">
        <w:rPr>
          <w:rFonts w:cstheme="minorHAnsi"/>
          <w:color w:val="000000" w:themeColor="text1"/>
          <w:sz w:val="22"/>
          <w:szCs w:val="22"/>
        </w:rPr>
        <w:t xml:space="preserve">world. I </w:t>
      </w:r>
      <w:r w:rsidRPr="00255D0F">
        <w:rPr>
          <w:rFonts w:cstheme="minorHAnsi"/>
          <w:color w:val="000000" w:themeColor="text1"/>
          <w:sz w:val="22"/>
          <w:szCs w:val="22"/>
        </w:rPr>
        <w:t>enjoy</w:t>
      </w:r>
      <w:r w:rsidR="00EC1F65">
        <w:rPr>
          <w:rFonts w:cstheme="minorHAnsi"/>
          <w:color w:val="000000" w:themeColor="text1"/>
          <w:sz w:val="22"/>
          <w:szCs w:val="22"/>
        </w:rPr>
        <w:t xml:space="preserve"> </w:t>
      </w:r>
      <w:r w:rsidRPr="00255D0F">
        <w:rPr>
          <w:rFonts w:cstheme="minorHAnsi"/>
          <w:color w:val="000000" w:themeColor="text1"/>
          <w:sz w:val="22"/>
          <w:szCs w:val="22"/>
        </w:rPr>
        <w:t>spending time outdoor with my family and 2 dogs</w:t>
      </w:r>
      <w:r w:rsidR="00EF38C5">
        <w:rPr>
          <w:rFonts w:cstheme="minorHAnsi"/>
          <w:color w:val="000000" w:themeColor="text1"/>
          <w:sz w:val="22"/>
          <w:szCs w:val="22"/>
        </w:rPr>
        <w:t xml:space="preserve">. I also </w:t>
      </w:r>
      <w:r w:rsidR="00B81A48">
        <w:rPr>
          <w:rFonts w:cstheme="minorHAnsi"/>
          <w:color w:val="000000" w:themeColor="text1"/>
          <w:sz w:val="22"/>
          <w:szCs w:val="22"/>
        </w:rPr>
        <w:t>baking, cooking and arts and crafts.</w:t>
      </w:r>
    </w:p>
    <w:p w14:paraId="4890BAAE" w14:textId="77777777" w:rsidR="00237CB0" w:rsidRPr="00255D0F" w:rsidRDefault="00237CB0" w:rsidP="00237CB0">
      <w:pPr>
        <w:rPr>
          <w:rFonts w:cstheme="minorHAnsi"/>
          <w:b/>
          <w:bCs/>
          <w:color w:val="000000" w:themeColor="text1"/>
          <w:sz w:val="22"/>
          <w:szCs w:val="22"/>
        </w:rPr>
      </w:pPr>
    </w:p>
    <w:p w14:paraId="762CE789" w14:textId="77777777" w:rsidR="00667CF3" w:rsidRDefault="00237CB0" w:rsidP="00667CF3">
      <w:pPr>
        <w:rPr>
          <w:rFonts w:cstheme="minorHAnsi"/>
          <w:b/>
          <w:bCs/>
          <w:color w:val="000000" w:themeColor="text1"/>
          <w:sz w:val="22"/>
          <w:szCs w:val="22"/>
        </w:rPr>
      </w:pPr>
      <w:r w:rsidRPr="00255D0F">
        <w:rPr>
          <w:rFonts w:cstheme="minorHAnsi"/>
          <w:b/>
          <w:bCs/>
          <w:color w:val="000000" w:themeColor="text1"/>
          <w:sz w:val="22"/>
          <w:szCs w:val="22"/>
        </w:rPr>
        <w:t>REFERENCES AVAILABLE ON REQUEST</w:t>
      </w:r>
    </w:p>
    <w:p w14:paraId="7D875B81" w14:textId="385A2AE8" w:rsidR="00D20DD5" w:rsidRPr="00667CF3" w:rsidRDefault="00D20DD5" w:rsidP="00667CF3">
      <w:pPr>
        <w:jc w:val="both"/>
        <w:rPr>
          <w:rFonts w:cstheme="minorHAnsi"/>
          <w:b/>
          <w:bCs/>
          <w:color w:val="000000" w:themeColor="text1"/>
          <w:sz w:val="22"/>
          <w:szCs w:val="22"/>
        </w:rPr>
      </w:pPr>
      <w:r w:rsidRPr="00667CF3">
        <w:rPr>
          <w:rFonts w:ascii="Arial" w:hAnsi="Arial" w:cs="Arial"/>
          <w:u w:val="single"/>
        </w:rPr>
        <w:lastRenderedPageBreak/>
        <w:t>Personal development Plan (PDP)</w:t>
      </w:r>
    </w:p>
    <w:p w14:paraId="4CCE6C28" w14:textId="77777777" w:rsidR="00D20DD5" w:rsidRDefault="00D20DD5" w:rsidP="00D20DD5"/>
    <w:tbl>
      <w:tblPr>
        <w:tblStyle w:val="TableGrid"/>
        <w:tblW w:w="10632" w:type="dxa"/>
        <w:tblInd w:w="-856" w:type="dxa"/>
        <w:tblLook w:val="04A0" w:firstRow="1" w:lastRow="0" w:firstColumn="1" w:lastColumn="0" w:noHBand="0" w:noVBand="1"/>
      </w:tblPr>
      <w:tblGrid>
        <w:gridCol w:w="1784"/>
        <w:gridCol w:w="1515"/>
        <w:gridCol w:w="4134"/>
        <w:gridCol w:w="1522"/>
        <w:gridCol w:w="1677"/>
      </w:tblGrid>
      <w:tr w:rsidR="00D20DD5" w14:paraId="1B44F17F" w14:textId="77777777" w:rsidTr="009E052B">
        <w:trPr>
          <w:trHeight w:val="1034"/>
        </w:trPr>
        <w:tc>
          <w:tcPr>
            <w:tcW w:w="1973" w:type="dxa"/>
          </w:tcPr>
          <w:p w14:paraId="261823F5" w14:textId="77777777" w:rsidR="00D20DD5" w:rsidRDefault="00D20DD5" w:rsidP="008B71D2">
            <w:r>
              <w:rPr>
                <w:rFonts w:ascii="Arial" w:hAnsi="Arial" w:cs="Arial"/>
              </w:rPr>
              <w:t>Area for further development provide further details)</w:t>
            </w:r>
          </w:p>
        </w:tc>
        <w:tc>
          <w:tcPr>
            <w:tcW w:w="1515" w:type="dxa"/>
          </w:tcPr>
          <w:p w14:paraId="0728374A" w14:textId="77777777" w:rsidR="00D20DD5" w:rsidRDefault="00D20DD5" w:rsidP="008B71D2">
            <w:r>
              <w:rPr>
                <w:rFonts w:ascii="Arial" w:hAnsi="Arial" w:cs="Arial"/>
              </w:rPr>
              <w:t>Why?</w:t>
            </w:r>
          </w:p>
        </w:tc>
        <w:tc>
          <w:tcPr>
            <w:tcW w:w="4134" w:type="dxa"/>
          </w:tcPr>
          <w:p w14:paraId="2CDDB7B9" w14:textId="77777777" w:rsidR="00D20DD5" w:rsidRDefault="00D20DD5" w:rsidP="008B71D2">
            <w:r>
              <w:rPr>
                <w:rFonts w:ascii="Arial" w:hAnsi="Arial" w:cs="Arial"/>
              </w:rPr>
              <w:t>How?</w:t>
            </w:r>
          </w:p>
        </w:tc>
        <w:tc>
          <w:tcPr>
            <w:tcW w:w="1535" w:type="dxa"/>
          </w:tcPr>
          <w:p w14:paraId="50DE03A1" w14:textId="77777777" w:rsidR="00D20DD5" w:rsidRDefault="00D20DD5" w:rsidP="008B71D2">
            <w:r>
              <w:rPr>
                <w:rFonts w:ascii="Arial" w:hAnsi="Arial" w:cs="Arial"/>
              </w:rPr>
              <w:t>Who/Where?</w:t>
            </w:r>
          </w:p>
        </w:tc>
        <w:tc>
          <w:tcPr>
            <w:tcW w:w="1475" w:type="dxa"/>
          </w:tcPr>
          <w:p w14:paraId="703E2601" w14:textId="77777777" w:rsidR="00D20DD5" w:rsidRDefault="00D20DD5" w:rsidP="008B71D2">
            <w:r>
              <w:rPr>
                <w:rFonts w:ascii="Arial" w:hAnsi="Arial" w:cs="Arial"/>
              </w:rPr>
              <w:t>When?</w:t>
            </w:r>
          </w:p>
        </w:tc>
      </w:tr>
      <w:tr w:rsidR="00D20DD5" w14:paraId="521379E3" w14:textId="77777777" w:rsidTr="009E052B">
        <w:trPr>
          <w:trHeight w:val="4926"/>
        </w:trPr>
        <w:tc>
          <w:tcPr>
            <w:tcW w:w="1973" w:type="dxa"/>
          </w:tcPr>
          <w:p w14:paraId="3EF155CD" w14:textId="77777777" w:rsidR="00D20DD5" w:rsidRDefault="00D20DD5" w:rsidP="008B71D2">
            <w:r>
              <w:t>Welsh Language</w:t>
            </w:r>
          </w:p>
        </w:tc>
        <w:tc>
          <w:tcPr>
            <w:tcW w:w="1515" w:type="dxa"/>
          </w:tcPr>
          <w:p w14:paraId="4B7569F2" w14:textId="77777777" w:rsidR="00D20DD5" w:rsidRDefault="00D20DD5" w:rsidP="008B71D2">
            <w:r>
              <w:t xml:space="preserve">As part of my school’s development plan, one aim is to work towards achieving silver award in the </w:t>
            </w:r>
            <w:proofErr w:type="spellStart"/>
            <w:r>
              <w:t>Siarter</w:t>
            </w:r>
            <w:proofErr w:type="spellEnd"/>
            <w:r>
              <w:t xml:space="preserve"> Iaith. All staff are required to access courses that support the use of welsh language with pupils and colleagues.</w:t>
            </w:r>
          </w:p>
        </w:tc>
        <w:tc>
          <w:tcPr>
            <w:tcW w:w="4134" w:type="dxa"/>
          </w:tcPr>
          <w:p w14:paraId="726E45E6" w14:textId="77777777" w:rsidR="00D20DD5" w:rsidRDefault="00D20DD5" w:rsidP="008B71D2">
            <w:r>
              <w:t>To complete online interactive courses.</w:t>
            </w:r>
          </w:p>
        </w:tc>
        <w:tc>
          <w:tcPr>
            <w:tcW w:w="1535" w:type="dxa"/>
          </w:tcPr>
          <w:p w14:paraId="0B7C725B" w14:textId="77777777" w:rsidR="00D20DD5" w:rsidRDefault="00D20DD5" w:rsidP="008B71D2">
            <w:proofErr w:type="spellStart"/>
            <w:r>
              <w:t>Dysgu</w:t>
            </w:r>
            <w:proofErr w:type="spellEnd"/>
            <w:r>
              <w:t xml:space="preserve"> Cymraeg online interactive course.</w:t>
            </w:r>
          </w:p>
        </w:tc>
        <w:tc>
          <w:tcPr>
            <w:tcW w:w="1475" w:type="dxa"/>
          </w:tcPr>
          <w:p w14:paraId="403BD2D1" w14:textId="77777777" w:rsidR="00D20DD5" w:rsidRDefault="00D20DD5" w:rsidP="008B71D2">
            <w:r>
              <w:t>ongoing</w:t>
            </w:r>
          </w:p>
        </w:tc>
      </w:tr>
      <w:tr w:rsidR="00D20DD5" w14:paraId="4FB210E1" w14:textId="77777777" w:rsidTr="009E052B">
        <w:trPr>
          <w:trHeight w:val="1631"/>
        </w:trPr>
        <w:tc>
          <w:tcPr>
            <w:tcW w:w="1973" w:type="dxa"/>
          </w:tcPr>
          <w:p w14:paraId="5037CAC3" w14:textId="77777777" w:rsidR="00D20DD5" w:rsidRDefault="00D20DD5" w:rsidP="008B71D2">
            <w:r>
              <w:t xml:space="preserve">First Aid at Work certificate </w:t>
            </w:r>
          </w:p>
        </w:tc>
        <w:tc>
          <w:tcPr>
            <w:tcW w:w="1515" w:type="dxa"/>
          </w:tcPr>
          <w:p w14:paraId="076A77C1" w14:textId="77777777" w:rsidR="00D20DD5" w:rsidRDefault="00D20DD5" w:rsidP="008B71D2">
            <w:r>
              <w:t>A statutory requirement</w:t>
            </w:r>
          </w:p>
        </w:tc>
        <w:tc>
          <w:tcPr>
            <w:tcW w:w="4134" w:type="dxa"/>
          </w:tcPr>
          <w:p w14:paraId="1A80E395" w14:textId="77777777" w:rsidR="00D20DD5" w:rsidRDefault="00D20DD5" w:rsidP="008B71D2">
            <w:r>
              <w:t>3-day course completed 12/09/2020 with Local authority training centre. Certificate valid for 3 years, 1-day refresher required</w:t>
            </w:r>
          </w:p>
        </w:tc>
        <w:tc>
          <w:tcPr>
            <w:tcW w:w="1535" w:type="dxa"/>
          </w:tcPr>
          <w:p w14:paraId="5DA79502" w14:textId="77777777" w:rsidR="00D20DD5" w:rsidRDefault="00D20DD5" w:rsidP="008B71D2">
            <w:r>
              <w:t xml:space="preserve">Local authority approved trainer at Training Centre </w:t>
            </w:r>
            <w:proofErr w:type="spellStart"/>
            <w:r>
              <w:t>Baglan</w:t>
            </w:r>
            <w:proofErr w:type="spellEnd"/>
            <w:r>
              <w:t>.</w:t>
            </w:r>
          </w:p>
        </w:tc>
        <w:tc>
          <w:tcPr>
            <w:tcW w:w="1475" w:type="dxa"/>
          </w:tcPr>
          <w:p w14:paraId="010C4B51" w14:textId="77777777" w:rsidR="00D20DD5" w:rsidRDefault="00D20DD5" w:rsidP="008B71D2">
            <w:r>
              <w:t>1-day refresher course required before 12/09/2023.</w:t>
            </w:r>
          </w:p>
        </w:tc>
      </w:tr>
      <w:tr w:rsidR="00D20DD5" w14:paraId="7172D48F" w14:textId="77777777" w:rsidTr="009E052B">
        <w:trPr>
          <w:trHeight w:val="2471"/>
        </w:trPr>
        <w:tc>
          <w:tcPr>
            <w:tcW w:w="1973" w:type="dxa"/>
          </w:tcPr>
          <w:p w14:paraId="7D3E7941" w14:textId="77777777" w:rsidR="00D20DD5" w:rsidRDefault="00D20DD5" w:rsidP="008B71D2">
            <w:r>
              <w:t>New curriculum for wales</w:t>
            </w:r>
          </w:p>
        </w:tc>
        <w:tc>
          <w:tcPr>
            <w:tcW w:w="1515" w:type="dxa"/>
          </w:tcPr>
          <w:p w14:paraId="60BE9F08" w14:textId="77777777" w:rsidR="00D20DD5" w:rsidRDefault="00D20DD5" w:rsidP="008B71D2">
            <w:r>
              <w:t>To ensure that I am fully prepared and confident with the New Curriculum for Wales.</w:t>
            </w:r>
          </w:p>
        </w:tc>
        <w:tc>
          <w:tcPr>
            <w:tcW w:w="4134" w:type="dxa"/>
          </w:tcPr>
          <w:p w14:paraId="0BE7EFD1" w14:textId="118EAF27" w:rsidR="00D20DD5" w:rsidRDefault="00D20DD5" w:rsidP="008B71D2">
            <w:r>
              <w:t>To attend inset day training and school Adds sessions planned for 2020.</w:t>
            </w:r>
            <w:r w:rsidR="00AF799B">
              <w:t xml:space="preserve"> And 2021.</w:t>
            </w:r>
            <w:r>
              <w:t xml:space="preserve">To use online resource and webinar available on Hwb. </w:t>
            </w:r>
            <w:hyperlink r:id="rId8" w:history="1">
              <w:r w:rsidRPr="00106A30">
                <w:rPr>
                  <w:rStyle w:val="Hyperlink"/>
                </w:rPr>
                <w:t>https://hwb.gov.wales/curriculum-for-wales</w:t>
              </w:r>
            </w:hyperlink>
          </w:p>
          <w:p w14:paraId="5BE7ECB5" w14:textId="77777777" w:rsidR="00D20DD5" w:rsidRDefault="001455EF" w:rsidP="008B71D2">
            <w:hyperlink r:id="rId9" w:history="1">
              <w:r w:rsidR="00D20DD5" w:rsidRPr="00106A30">
                <w:rPr>
                  <w:rStyle w:val="Hyperlink"/>
                </w:rPr>
                <w:t>https://curriculumforwales.gov.wales</w:t>
              </w:r>
            </w:hyperlink>
            <w:r w:rsidR="00D20DD5">
              <w:t xml:space="preserve"> </w:t>
            </w:r>
          </w:p>
        </w:tc>
        <w:tc>
          <w:tcPr>
            <w:tcW w:w="1535" w:type="dxa"/>
          </w:tcPr>
          <w:p w14:paraId="6B70B60A" w14:textId="77777777" w:rsidR="00D20DD5" w:rsidRDefault="00D20DD5" w:rsidP="008B71D2">
            <w:r>
              <w:t xml:space="preserve">Head Teacher, SLT and Governing body. Liaising with Development officer </w:t>
            </w:r>
            <w:proofErr w:type="spellStart"/>
            <w:proofErr w:type="gramStart"/>
            <w:r>
              <w:t>D.Thomas</w:t>
            </w:r>
            <w:proofErr w:type="spellEnd"/>
            <w:proofErr w:type="gramEnd"/>
            <w:r>
              <w:t xml:space="preserve"> at EDDIS.</w:t>
            </w:r>
          </w:p>
        </w:tc>
        <w:tc>
          <w:tcPr>
            <w:tcW w:w="1475" w:type="dxa"/>
          </w:tcPr>
          <w:p w14:paraId="5E04991D" w14:textId="77777777" w:rsidR="00D20DD5" w:rsidRDefault="00D20DD5" w:rsidP="008B71D2">
            <w:r>
              <w:t>On-going. Currently postponed due to COVID-19.</w:t>
            </w:r>
          </w:p>
        </w:tc>
      </w:tr>
      <w:tr w:rsidR="00D20DD5" w14:paraId="0883D737" w14:textId="77777777" w:rsidTr="009E052B">
        <w:trPr>
          <w:trHeight w:val="3262"/>
        </w:trPr>
        <w:tc>
          <w:tcPr>
            <w:tcW w:w="1973" w:type="dxa"/>
          </w:tcPr>
          <w:p w14:paraId="5D5168C9" w14:textId="77777777" w:rsidR="00D20DD5" w:rsidRDefault="00D20DD5" w:rsidP="008B71D2">
            <w:r>
              <w:lastRenderedPageBreak/>
              <w:t>Speech and Language</w:t>
            </w:r>
          </w:p>
        </w:tc>
        <w:tc>
          <w:tcPr>
            <w:tcW w:w="1515" w:type="dxa"/>
          </w:tcPr>
          <w:p w14:paraId="172DC429" w14:textId="77777777" w:rsidR="00D20DD5" w:rsidRDefault="00D20DD5" w:rsidP="008B71D2">
            <w:r>
              <w:t>I am currently providing one-to-one support for a child with global delay and speech and language delay. To ensure that I provided the highest quality of support to this child, I would like to ensure that I have further knowledge and skills to support his development and experience through primary school.</w:t>
            </w:r>
          </w:p>
        </w:tc>
        <w:tc>
          <w:tcPr>
            <w:tcW w:w="4134" w:type="dxa"/>
          </w:tcPr>
          <w:p w14:paraId="51CB03E7" w14:textId="77777777" w:rsidR="00D20DD5" w:rsidRDefault="00D20DD5" w:rsidP="008B71D2">
            <w:proofErr w:type="spellStart"/>
            <w:r>
              <w:t>Liase</w:t>
            </w:r>
            <w:proofErr w:type="spellEnd"/>
            <w:r>
              <w:t xml:space="preserve"> with ALN Co at my school to access CPD courses. Attend any training days provided within the authority. Further develop links with schools educational Psychologist and Speech and Language team to ensure current schemes of work are appropriate.</w:t>
            </w:r>
          </w:p>
          <w:p w14:paraId="746198CB" w14:textId="77777777" w:rsidR="00D20DD5" w:rsidRDefault="00D20DD5" w:rsidP="008B71D2">
            <w:r>
              <w:t>Access web seminar’s and specialist interviews provided by Kathy Brodie – Early Years Summit</w:t>
            </w:r>
          </w:p>
          <w:p w14:paraId="5F2FA8D1" w14:textId="77777777" w:rsidR="00D20DD5" w:rsidRDefault="00D20DD5" w:rsidP="008B71D2"/>
        </w:tc>
        <w:tc>
          <w:tcPr>
            <w:tcW w:w="1535" w:type="dxa"/>
          </w:tcPr>
          <w:p w14:paraId="426C4A8B" w14:textId="77777777" w:rsidR="00D20DD5" w:rsidRDefault="00D20DD5" w:rsidP="008B71D2">
            <w:proofErr w:type="spellStart"/>
            <w:proofErr w:type="gramStart"/>
            <w:r>
              <w:t>S.Thomas</w:t>
            </w:r>
            <w:proofErr w:type="spellEnd"/>
            <w:proofErr w:type="gramEnd"/>
            <w:r>
              <w:t xml:space="preserve"> &amp; A Phelps ALNCO</w:t>
            </w:r>
          </w:p>
          <w:p w14:paraId="4F74908F" w14:textId="77777777" w:rsidR="00D20DD5" w:rsidRDefault="00D20DD5" w:rsidP="008B71D2"/>
          <w:p w14:paraId="45DAA487" w14:textId="77777777" w:rsidR="00D20DD5" w:rsidRDefault="00D20DD5" w:rsidP="008B71D2">
            <w:proofErr w:type="spellStart"/>
            <w:r>
              <w:t>Carys</w:t>
            </w:r>
            <w:proofErr w:type="spellEnd"/>
            <w:r>
              <w:t xml:space="preserve"> Hope – School Educational Psychologist</w:t>
            </w:r>
          </w:p>
          <w:p w14:paraId="6FE69C11" w14:textId="77777777" w:rsidR="00D20DD5" w:rsidRDefault="00D20DD5" w:rsidP="008B71D2"/>
        </w:tc>
        <w:tc>
          <w:tcPr>
            <w:tcW w:w="1475" w:type="dxa"/>
          </w:tcPr>
          <w:p w14:paraId="7CFE2DE2" w14:textId="77777777" w:rsidR="00D20DD5" w:rsidRDefault="00D20DD5" w:rsidP="008B71D2">
            <w:r>
              <w:t>On-going</w:t>
            </w:r>
          </w:p>
          <w:p w14:paraId="3E334517" w14:textId="77777777" w:rsidR="00D20DD5" w:rsidRDefault="00D20DD5" w:rsidP="008B71D2"/>
          <w:p w14:paraId="4FEE6549" w14:textId="77777777" w:rsidR="00D20DD5" w:rsidRDefault="00D20DD5" w:rsidP="008B71D2"/>
          <w:p w14:paraId="07B08ADF" w14:textId="77777777" w:rsidR="00D20DD5" w:rsidRDefault="00D20DD5" w:rsidP="008B71D2">
            <w:r>
              <w:t>On-going</w:t>
            </w:r>
          </w:p>
          <w:p w14:paraId="1ACC4F53" w14:textId="77777777" w:rsidR="00D20DD5" w:rsidRDefault="00D20DD5" w:rsidP="008B71D2"/>
          <w:p w14:paraId="2B0BF37A" w14:textId="77777777" w:rsidR="00D20DD5" w:rsidRDefault="00D20DD5" w:rsidP="008B71D2"/>
          <w:p w14:paraId="04885E60" w14:textId="77777777" w:rsidR="00D20DD5" w:rsidRDefault="00D20DD5" w:rsidP="008B71D2"/>
          <w:p w14:paraId="7E992E30" w14:textId="77777777" w:rsidR="00D20DD5" w:rsidRDefault="00D20DD5" w:rsidP="008B71D2"/>
          <w:p w14:paraId="558DD2CF" w14:textId="74F12F32" w:rsidR="00D20DD5" w:rsidRDefault="00D20DD5" w:rsidP="008B71D2">
            <w:r>
              <w:t>1</w:t>
            </w:r>
            <w:r w:rsidRPr="00916AEE">
              <w:rPr>
                <w:vertAlign w:val="superscript"/>
              </w:rPr>
              <w:t>st</w:t>
            </w:r>
            <w:r>
              <w:t>- 7</w:t>
            </w:r>
            <w:r w:rsidRPr="00916AEE">
              <w:rPr>
                <w:vertAlign w:val="superscript"/>
              </w:rPr>
              <w:t>th</w:t>
            </w:r>
            <w:r>
              <w:t xml:space="preserve"> June 2020</w:t>
            </w:r>
            <w:r w:rsidR="007D5F8B">
              <w:t>.completed</w:t>
            </w:r>
          </w:p>
          <w:p w14:paraId="3CDD3447" w14:textId="77777777" w:rsidR="00D20DD5" w:rsidRDefault="00D20DD5" w:rsidP="008B71D2"/>
          <w:p w14:paraId="0D2B62E9" w14:textId="77777777" w:rsidR="00D20DD5" w:rsidRDefault="00D20DD5" w:rsidP="008B71D2"/>
          <w:p w14:paraId="547E3353" w14:textId="77777777" w:rsidR="00D20DD5" w:rsidRDefault="00D20DD5" w:rsidP="008B71D2"/>
        </w:tc>
      </w:tr>
      <w:tr w:rsidR="00D20DD5" w14:paraId="6C7787C2" w14:textId="77777777" w:rsidTr="009E052B">
        <w:trPr>
          <w:trHeight w:val="1922"/>
        </w:trPr>
        <w:tc>
          <w:tcPr>
            <w:tcW w:w="1973" w:type="dxa"/>
          </w:tcPr>
          <w:p w14:paraId="44E40736" w14:textId="77777777" w:rsidR="00D20DD5" w:rsidRDefault="00D20DD5" w:rsidP="008B71D2">
            <w:r>
              <w:t xml:space="preserve">Impact of ACE’s </w:t>
            </w:r>
          </w:p>
        </w:tc>
        <w:tc>
          <w:tcPr>
            <w:tcW w:w="1515" w:type="dxa"/>
          </w:tcPr>
          <w:p w14:paraId="7AF57F3A" w14:textId="77777777" w:rsidR="00D20DD5" w:rsidRDefault="00D20DD5" w:rsidP="008B71D2">
            <w:r>
              <w:t>To further develop my understanding of issues that children in my care my need support with.</w:t>
            </w:r>
          </w:p>
        </w:tc>
        <w:tc>
          <w:tcPr>
            <w:tcW w:w="4134" w:type="dxa"/>
          </w:tcPr>
          <w:p w14:paraId="371EC164" w14:textId="77777777" w:rsidR="00D20DD5" w:rsidRDefault="00D20DD5" w:rsidP="008B71D2">
            <w:r>
              <w:t>Complete online CPD course _ Introduction to Adverse Childhood Experiences (ACE’S) and Early Trauma.</w:t>
            </w:r>
          </w:p>
        </w:tc>
        <w:tc>
          <w:tcPr>
            <w:tcW w:w="1535" w:type="dxa"/>
          </w:tcPr>
          <w:p w14:paraId="31EDF3C5" w14:textId="77777777" w:rsidR="00D20DD5" w:rsidRDefault="00D20DD5" w:rsidP="008B71D2">
            <w:r>
              <w:t>online</w:t>
            </w:r>
          </w:p>
        </w:tc>
        <w:tc>
          <w:tcPr>
            <w:tcW w:w="1475" w:type="dxa"/>
          </w:tcPr>
          <w:p w14:paraId="10AD8943" w14:textId="77777777" w:rsidR="00D20DD5" w:rsidRDefault="00D20DD5" w:rsidP="008B71D2">
            <w:r>
              <w:t>Completed 05/05/2020.</w:t>
            </w:r>
          </w:p>
        </w:tc>
      </w:tr>
      <w:tr w:rsidR="006347FF" w14:paraId="66EABCD8" w14:textId="77777777" w:rsidTr="009E052B">
        <w:trPr>
          <w:trHeight w:val="1905"/>
        </w:trPr>
        <w:tc>
          <w:tcPr>
            <w:tcW w:w="1973" w:type="dxa"/>
          </w:tcPr>
          <w:p w14:paraId="0976539B" w14:textId="6D7E3117" w:rsidR="006347FF" w:rsidRDefault="006347FF" w:rsidP="006347FF">
            <w:r>
              <w:t xml:space="preserve">Professional Learning Passport </w:t>
            </w:r>
            <w:r w:rsidR="00E97196">
              <w:t>(PLP)</w:t>
            </w:r>
          </w:p>
        </w:tc>
        <w:tc>
          <w:tcPr>
            <w:tcW w:w="1515" w:type="dxa"/>
          </w:tcPr>
          <w:p w14:paraId="1B722233" w14:textId="5767D860" w:rsidR="006347FF" w:rsidRDefault="006347FF" w:rsidP="006347FF">
            <w:r>
              <w:t>As part of. My professional development. To improve standards of teaching in Wales.</w:t>
            </w:r>
          </w:p>
        </w:tc>
        <w:tc>
          <w:tcPr>
            <w:tcW w:w="4134" w:type="dxa"/>
          </w:tcPr>
          <w:p w14:paraId="741C4B2B" w14:textId="5D563058" w:rsidR="006347FF" w:rsidRDefault="006347FF" w:rsidP="006347FF">
            <w:r>
              <w:t>To provide evidence and experience I have that meets the professional stand</w:t>
            </w:r>
            <w:r w:rsidR="002233B3">
              <w:t xml:space="preserve">ards as outlined by Welsh </w:t>
            </w:r>
            <w:proofErr w:type="spellStart"/>
            <w:r w:rsidR="002233B3">
              <w:t>Governmnet</w:t>
            </w:r>
            <w:proofErr w:type="spellEnd"/>
            <w:r w:rsidR="002233B3">
              <w:t>.</w:t>
            </w:r>
            <w:r>
              <w:t xml:space="preserve"> Identifying area that I could use for fu</w:t>
            </w:r>
            <w:r w:rsidR="00D23C6A">
              <w:t xml:space="preserve">ture </w:t>
            </w:r>
            <w:r>
              <w:t>development</w:t>
            </w:r>
            <w:r w:rsidR="0060417E">
              <w:t>.</w:t>
            </w:r>
          </w:p>
          <w:p w14:paraId="0496BD8C" w14:textId="5A20A585" w:rsidR="0060417E" w:rsidRDefault="009A1E23" w:rsidP="006347FF">
            <w:r>
              <w:t xml:space="preserve">Available at: </w:t>
            </w:r>
            <w:hyperlink r:id="rId10" w:history="1">
              <w:r w:rsidRPr="00AC6F0A">
                <w:rPr>
                  <w:rStyle w:val="Hyperlink"/>
                </w:rPr>
                <w:t>https://www.ewc.wales/site/index.php/en/</w:t>
              </w:r>
            </w:hyperlink>
            <w:r>
              <w:t xml:space="preserve"> </w:t>
            </w:r>
          </w:p>
        </w:tc>
        <w:tc>
          <w:tcPr>
            <w:tcW w:w="1535" w:type="dxa"/>
          </w:tcPr>
          <w:p w14:paraId="25F24E1F" w14:textId="0D8B31C4" w:rsidR="006347FF" w:rsidRDefault="0060417E" w:rsidP="006347FF">
            <w:r>
              <w:t>o</w:t>
            </w:r>
            <w:r w:rsidR="006347FF">
              <w:t>nline with the Educational Workforce Council</w:t>
            </w:r>
          </w:p>
        </w:tc>
        <w:tc>
          <w:tcPr>
            <w:tcW w:w="1475" w:type="dxa"/>
          </w:tcPr>
          <w:p w14:paraId="5BABBFD2" w14:textId="31DEA2C2" w:rsidR="006347FF" w:rsidRDefault="006347FF" w:rsidP="006347FF">
            <w:r>
              <w:t>ongoing</w:t>
            </w:r>
          </w:p>
        </w:tc>
      </w:tr>
    </w:tbl>
    <w:p w14:paraId="40A01510" w14:textId="77777777" w:rsidR="00D20DD5" w:rsidRPr="00E96B0C" w:rsidRDefault="00D20DD5" w:rsidP="00D20DD5"/>
    <w:p w14:paraId="5854DCC1" w14:textId="77777777" w:rsidR="00D20DD5" w:rsidRPr="00E96B0C" w:rsidRDefault="00D20DD5" w:rsidP="00D20DD5"/>
    <w:p w14:paraId="4AA5BF10" w14:textId="77777777" w:rsidR="00D20DD5" w:rsidRDefault="00D20DD5" w:rsidP="00D20DD5"/>
    <w:p w14:paraId="539FB8AE" w14:textId="77777777" w:rsidR="00D20DD5" w:rsidRDefault="00D20DD5" w:rsidP="00D20DD5"/>
    <w:p w14:paraId="317CCC52" w14:textId="77777777" w:rsidR="00D20DD5" w:rsidRDefault="00D20DD5" w:rsidP="00D20DD5"/>
    <w:p w14:paraId="1BB728DA" w14:textId="77777777" w:rsidR="00D20DD5" w:rsidRDefault="00D20DD5" w:rsidP="00D20DD5"/>
    <w:p w14:paraId="5CA6FC79" w14:textId="77777777" w:rsidR="00D20DD5" w:rsidRDefault="00D20DD5" w:rsidP="00D20DD5"/>
    <w:p w14:paraId="0D30A087" w14:textId="77777777" w:rsidR="00D20DD5" w:rsidRDefault="00D20DD5" w:rsidP="00D20DD5"/>
    <w:p w14:paraId="048AB07A" w14:textId="77777777" w:rsidR="00BF32F3" w:rsidRDefault="00BF32F3"/>
    <w:p w14:paraId="0CB75FBB" w14:textId="75CE406E" w:rsidR="007107E8" w:rsidRDefault="00DE4945">
      <w:pPr>
        <w:rPr>
          <w:rFonts w:ascii="Arial" w:hAnsi="Arial" w:cs="Arial"/>
        </w:rPr>
      </w:pPr>
      <w:r>
        <w:rPr>
          <w:rFonts w:ascii="Arial" w:hAnsi="Arial" w:cs="Arial"/>
        </w:rPr>
        <w:lastRenderedPageBreak/>
        <w:t>Reference list</w:t>
      </w:r>
    </w:p>
    <w:p w14:paraId="413D5E9E" w14:textId="168577D0" w:rsidR="00FE50DC" w:rsidRDefault="00FE50DC" w:rsidP="00FE50DC">
      <w:pPr>
        <w:spacing w:line="360" w:lineRule="auto"/>
        <w:rPr>
          <w:rFonts w:ascii="Arial" w:hAnsi="Arial" w:cs="Arial"/>
        </w:rPr>
      </w:pPr>
    </w:p>
    <w:p w14:paraId="195235FD" w14:textId="64D76024" w:rsidR="00CC3EBD" w:rsidRPr="00A70997" w:rsidRDefault="00CC3EBD" w:rsidP="00FE50DC">
      <w:pPr>
        <w:spacing w:line="360" w:lineRule="auto"/>
        <w:rPr>
          <w:rFonts w:ascii="Arial" w:hAnsi="Arial" w:cs="Arial"/>
        </w:rPr>
      </w:pPr>
      <w:r>
        <w:rPr>
          <w:rFonts w:ascii="Arial" w:hAnsi="Arial" w:cs="Arial"/>
        </w:rPr>
        <w:t xml:space="preserve">British Educational Supplies Association (2017) </w:t>
      </w:r>
      <w:r w:rsidR="00A70997">
        <w:rPr>
          <w:rFonts w:ascii="Arial" w:hAnsi="Arial" w:cs="Arial"/>
          <w:i/>
          <w:iCs/>
        </w:rPr>
        <w:t>The Importance of Continued Professional Development for Teachers.</w:t>
      </w:r>
      <w:r w:rsidR="00A70997">
        <w:rPr>
          <w:rFonts w:ascii="Arial" w:hAnsi="Arial" w:cs="Arial"/>
        </w:rPr>
        <w:t xml:space="preserve"> Available at: </w:t>
      </w:r>
      <w:hyperlink r:id="rId11" w:history="1">
        <w:r w:rsidR="00A70997" w:rsidRPr="00AC6F0A">
          <w:rPr>
            <w:rStyle w:val="Hyperlink"/>
            <w:rFonts w:ascii="Arial" w:hAnsi="Arial" w:cs="Arial"/>
          </w:rPr>
          <w:t>https://www.besa.org.uk/insights/importance-continued-professional-development-teachers/</w:t>
        </w:r>
      </w:hyperlink>
      <w:r w:rsidR="00A70997">
        <w:rPr>
          <w:rFonts w:ascii="Arial" w:hAnsi="Arial" w:cs="Arial"/>
        </w:rPr>
        <w:t xml:space="preserve"> (Accessed: 13.01.2021).</w:t>
      </w:r>
    </w:p>
    <w:p w14:paraId="6A63A3F2"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Bruner, J. (1960) </w:t>
      </w:r>
      <w:r w:rsidRPr="00FE50DC">
        <w:rPr>
          <w:rFonts w:ascii="Arial" w:hAnsi="Arial" w:cs="Arial"/>
          <w:i/>
          <w:iCs/>
        </w:rPr>
        <w:t>The Process of Education</w:t>
      </w:r>
      <w:r w:rsidRPr="00FE50DC">
        <w:rPr>
          <w:rFonts w:ascii="Arial" w:hAnsi="Arial" w:cs="Arial"/>
        </w:rPr>
        <w:t>. Cambridge. MA: The President and Fellows of Harvard College.</w:t>
      </w:r>
    </w:p>
    <w:p w14:paraId="0B955EDF"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Cottrell, S. (2015) </w:t>
      </w:r>
      <w:r w:rsidRPr="00FE50DC">
        <w:rPr>
          <w:rFonts w:ascii="Arial" w:hAnsi="Arial" w:cs="Arial"/>
          <w:i/>
          <w:iCs/>
        </w:rPr>
        <w:t xml:space="preserve">Skills for Success: Personal development and employability. </w:t>
      </w:r>
      <w:r w:rsidRPr="00FE50DC">
        <w:rPr>
          <w:rFonts w:ascii="Arial" w:hAnsi="Arial" w:cs="Arial"/>
        </w:rPr>
        <w:t>3rd Ed. London: Palgrave.</w:t>
      </w:r>
    </w:p>
    <w:p w14:paraId="7C655053"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Donaldson, G. (2015) </w:t>
      </w:r>
      <w:r w:rsidRPr="00FE50DC">
        <w:rPr>
          <w:rFonts w:ascii="Arial" w:hAnsi="Arial" w:cs="Arial"/>
          <w:i/>
          <w:iCs/>
        </w:rPr>
        <w:t xml:space="preserve">Successful Futures. </w:t>
      </w:r>
      <w:r w:rsidRPr="00FE50DC">
        <w:rPr>
          <w:rFonts w:ascii="Arial" w:hAnsi="Arial" w:cs="Arial"/>
        </w:rPr>
        <w:t xml:space="preserve">Available at: </w:t>
      </w:r>
      <w:hyperlink r:id="rId12" w:history="1">
        <w:r w:rsidRPr="00FE50DC">
          <w:rPr>
            <w:rStyle w:val="Hyperlink"/>
            <w:rFonts w:ascii="Arial" w:hAnsi="Arial" w:cs="Arial"/>
          </w:rPr>
          <w:t>https://gov.wales/sites/default/files/publications/2018-03/successful-futures.pdf</w:t>
        </w:r>
      </w:hyperlink>
      <w:r w:rsidRPr="00FE50DC">
        <w:rPr>
          <w:rFonts w:ascii="Arial" w:hAnsi="Arial" w:cs="Arial"/>
        </w:rPr>
        <w:t xml:space="preserve"> (Accessed: 10.01.2021).</w:t>
      </w:r>
    </w:p>
    <w:p w14:paraId="55C76CA6"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Driskell, J. E. (2018) ‘Foundations of Teamwork and Collaboration’, </w:t>
      </w:r>
      <w:r w:rsidRPr="00FE50DC">
        <w:rPr>
          <w:rFonts w:ascii="Arial" w:hAnsi="Arial" w:cs="Arial"/>
          <w:i/>
          <w:iCs/>
        </w:rPr>
        <w:t xml:space="preserve">American Psychological Association, 73 (4), pp. 334-343. </w:t>
      </w:r>
      <w:r w:rsidRPr="00FE50DC">
        <w:rPr>
          <w:rFonts w:ascii="Arial" w:hAnsi="Arial" w:cs="Arial"/>
        </w:rPr>
        <w:t xml:space="preserve">Available at: </w:t>
      </w:r>
      <w:hyperlink r:id="rId13" w:history="1">
        <w:r w:rsidRPr="00FE50DC">
          <w:rPr>
            <w:rStyle w:val="Hyperlink"/>
            <w:rFonts w:ascii="Arial" w:hAnsi="Arial" w:cs="Arial"/>
          </w:rPr>
          <w:t>https://moodle.uwtsd.ac.uk/pluginfile.php/433530/mod_resource/content/1/Driskell%20et%20al.%202018.pdf</w:t>
        </w:r>
      </w:hyperlink>
      <w:r w:rsidRPr="00FE50DC">
        <w:rPr>
          <w:rFonts w:ascii="Arial" w:hAnsi="Arial" w:cs="Arial"/>
        </w:rPr>
        <w:t xml:space="preserve"> (Accessed: 10.01.2021).</w:t>
      </w:r>
    </w:p>
    <w:p w14:paraId="5E9FF6BE"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Education (Wales) Act 2014. Part 2. Available at: </w:t>
      </w:r>
      <w:hyperlink r:id="rId14" w:history="1">
        <w:r w:rsidRPr="00FE50DC">
          <w:rPr>
            <w:rStyle w:val="Hyperlink"/>
            <w:rFonts w:ascii="Arial" w:hAnsi="Arial" w:cs="Arial"/>
          </w:rPr>
          <w:t>https://www.legislation.gov.uk/anaw/2014/5/contents/enacted</w:t>
        </w:r>
      </w:hyperlink>
      <w:r w:rsidRPr="00FE50DC">
        <w:rPr>
          <w:rFonts w:ascii="Arial" w:hAnsi="Arial" w:cs="Arial"/>
        </w:rPr>
        <w:t xml:space="preserve"> (Accessed: 10.01.2021).</w:t>
      </w:r>
    </w:p>
    <w:p w14:paraId="39C9BA14"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Education for Employment (2012) </w:t>
      </w:r>
      <w:r w:rsidRPr="00FE50DC">
        <w:rPr>
          <w:rFonts w:ascii="Arial" w:hAnsi="Arial" w:cs="Arial"/>
          <w:i/>
          <w:iCs/>
        </w:rPr>
        <w:t xml:space="preserve">Will you be employable? </w:t>
      </w:r>
      <w:r w:rsidRPr="00FE50DC">
        <w:rPr>
          <w:rFonts w:ascii="Arial" w:hAnsi="Arial" w:cs="Arial"/>
        </w:rPr>
        <w:t xml:space="preserve">Available at: </w:t>
      </w:r>
      <w:hyperlink r:id="rId15" w:history="1">
        <w:r w:rsidRPr="00FE50DC">
          <w:rPr>
            <w:rStyle w:val="Hyperlink"/>
            <w:rFonts w:ascii="Arial" w:hAnsi="Arial" w:cs="Arial"/>
          </w:rPr>
          <w:t>http://cced-complete.com/documentation/will_you_be_employable_eng.pdf</w:t>
        </w:r>
      </w:hyperlink>
      <w:r w:rsidRPr="00FE50DC">
        <w:rPr>
          <w:rFonts w:ascii="Arial" w:hAnsi="Arial" w:cs="Arial"/>
        </w:rPr>
        <w:t xml:space="preserve"> (Accessed: 12.01.2021).</w:t>
      </w:r>
    </w:p>
    <w:p w14:paraId="0AF4700E"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Education Workforce Council (2020) </w:t>
      </w:r>
      <w:r w:rsidRPr="00FE50DC">
        <w:rPr>
          <w:rFonts w:ascii="Arial" w:hAnsi="Arial" w:cs="Arial"/>
          <w:i/>
          <w:iCs/>
        </w:rPr>
        <w:t>Guide to good practice - being open and honest as an education professional [pdf</w:t>
      </w:r>
      <w:r w:rsidRPr="00FE50DC">
        <w:rPr>
          <w:rFonts w:ascii="Arial" w:hAnsi="Arial" w:cs="Arial"/>
        </w:rPr>
        <w:t xml:space="preserve">]. Available at: </w:t>
      </w:r>
      <w:hyperlink r:id="rId16" w:history="1">
        <w:r w:rsidRPr="00FE50DC">
          <w:rPr>
            <w:rStyle w:val="Hyperlink"/>
            <w:rFonts w:ascii="Arial" w:hAnsi="Arial" w:cs="Arial"/>
          </w:rPr>
          <w:t>https://www.ewc.wales/site/index.php/en/ewc-news/1588-ewc-publishes-new-guide-to-good-practice-on-being-open-and-honest-as-an-education-professional.html</w:t>
        </w:r>
      </w:hyperlink>
      <w:r w:rsidRPr="00FE50DC">
        <w:rPr>
          <w:rFonts w:ascii="Arial" w:hAnsi="Arial" w:cs="Arial"/>
        </w:rPr>
        <w:t xml:space="preserve"> (Accessed: 10.01.2021).</w:t>
      </w:r>
    </w:p>
    <w:p w14:paraId="5E7B73F2"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Incredible Years (2013) </w:t>
      </w:r>
      <w:r w:rsidRPr="00FE50DC">
        <w:rPr>
          <w:rFonts w:ascii="Arial" w:hAnsi="Arial" w:cs="Arial"/>
          <w:i/>
          <w:iCs/>
        </w:rPr>
        <w:t>Parents, teachers and children training series.</w:t>
      </w:r>
      <w:r w:rsidRPr="00FE50DC">
        <w:rPr>
          <w:rFonts w:ascii="Arial" w:hAnsi="Arial" w:cs="Arial"/>
        </w:rPr>
        <w:t xml:space="preserve"> Available at: </w:t>
      </w:r>
      <w:hyperlink r:id="rId17" w:history="1">
        <w:r w:rsidRPr="00FE50DC">
          <w:rPr>
            <w:rStyle w:val="Hyperlink"/>
            <w:rFonts w:ascii="Arial" w:hAnsi="Arial" w:cs="Arial"/>
          </w:rPr>
          <w:t>https://www.incredibleyears.com/about/</w:t>
        </w:r>
      </w:hyperlink>
      <w:r w:rsidRPr="00FE50DC">
        <w:rPr>
          <w:rFonts w:ascii="Arial" w:hAnsi="Arial" w:cs="Arial"/>
        </w:rPr>
        <w:t xml:space="preserve"> (Accessed: 12.01.2021).</w:t>
      </w:r>
    </w:p>
    <w:p w14:paraId="411BE0DB" w14:textId="77777777" w:rsidR="00FE50DC" w:rsidRPr="00FE50DC" w:rsidRDefault="00FE50DC" w:rsidP="004717B5">
      <w:pPr>
        <w:spacing w:line="360" w:lineRule="auto"/>
        <w:jc w:val="both"/>
        <w:rPr>
          <w:rFonts w:ascii="Arial" w:hAnsi="Arial" w:cs="Arial"/>
          <w:color w:val="000000" w:themeColor="text1"/>
        </w:rPr>
      </w:pPr>
      <w:r w:rsidRPr="00FE50DC">
        <w:rPr>
          <w:rStyle w:val="Hyperlink"/>
          <w:rFonts w:ascii="Arial" w:hAnsi="Arial" w:cs="Arial"/>
          <w:color w:val="000000" w:themeColor="text1"/>
          <w:u w:val="none"/>
        </w:rPr>
        <w:t xml:space="preserve">Piaget, J. (1958) </w:t>
      </w:r>
      <w:r w:rsidRPr="00FE50DC">
        <w:rPr>
          <w:rStyle w:val="Hyperlink"/>
          <w:rFonts w:ascii="Arial" w:hAnsi="Arial" w:cs="Arial"/>
          <w:i/>
          <w:iCs/>
          <w:color w:val="000000" w:themeColor="text1"/>
          <w:u w:val="none"/>
        </w:rPr>
        <w:t xml:space="preserve">The Child’s Construction of Reality. </w:t>
      </w:r>
      <w:r w:rsidRPr="00FE50DC">
        <w:rPr>
          <w:rStyle w:val="Hyperlink"/>
          <w:rFonts w:ascii="Arial" w:hAnsi="Arial" w:cs="Arial"/>
          <w:color w:val="000000" w:themeColor="text1"/>
          <w:u w:val="none"/>
        </w:rPr>
        <w:t>London: Routledge &amp; Kegan Paul.</w:t>
      </w:r>
    </w:p>
    <w:p w14:paraId="658E1882" w14:textId="77777777" w:rsidR="00FE50DC" w:rsidRPr="00FE50DC" w:rsidRDefault="00FE50DC" w:rsidP="004717B5">
      <w:pPr>
        <w:spacing w:line="360" w:lineRule="auto"/>
        <w:jc w:val="both"/>
        <w:rPr>
          <w:rFonts w:ascii="Arial" w:hAnsi="Arial" w:cs="Arial"/>
        </w:rPr>
      </w:pPr>
      <w:r w:rsidRPr="00FE50DC">
        <w:rPr>
          <w:rFonts w:ascii="Arial" w:hAnsi="Arial" w:cs="Arial"/>
        </w:rPr>
        <w:lastRenderedPageBreak/>
        <w:t xml:space="preserve">Prosects (2021) </w:t>
      </w:r>
      <w:r w:rsidRPr="00FE50DC">
        <w:rPr>
          <w:rFonts w:ascii="Arial" w:hAnsi="Arial" w:cs="Arial"/>
          <w:i/>
          <w:iCs/>
        </w:rPr>
        <w:t>Primary school teacher.</w:t>
      </w:r>
      <w:r w:rsidRPr="00FE50DC">
        <w:rPr>
          <w:rFonts w:ascii="Arial" w:hAnsi="Arial" w:cs="Arial"/>
        </w:rPr>
        <w:t xml:space="preserve"> Available at: </w:t>
      </w:r>
      <w:hyperlink r:id="rId18" w:history="1">
        <w:r w:rsidRPr="00FE50DC">
          <w:rPr>
            <w:rStyle w:val="Hyperlink"/>
            <w:rFonts w:ascii="Arial" w:hAnsi="Arial" w:cs="Arial"/>
          </w:rPr>
          <w:t>https://www.prospects.ac.uk/job-profiles/primary-school-teacher</w:t>
        </w:r>
      </w:hyperlink>
      <w:r w:rsidRPr="00FE50DC">
        <w:rPr>
          <w:rFonts w:ascii="Arial" w:hAnsi="Arial" w:cs="Arial"/>
        </w:rPr>
        <w:t xml:space="preserve"> (Accessed: 10.01.2021).</w:t>
      </w:r>
    </w:p>
    <w:p w14:paraId="174F2319"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Rich, J. (2015) ‘Employability: degrees of value’. </w:t>
      </w:r>
      <w:r w:rsidRPr="00FE50DC">
        <w:rPr>
          <w:rFonts w:ascii="Arial" w:hAnsi="Arial" w:cs="Arial"/>
          <w:i/>
          <w:iCs/>
        </w:rPr>
        <w:t>Higher Education Policy Institute</w:t>
      </w:r>
      <w:r w:rsidRPr="00FE50DC">
        <w:rPr>
          <w:rFonts w:ascii="Arial" w:hAnsi="Arial" w:cs="Arial"/>
        </w:rPr>
        <w:t xml:space="preserve">. [pdf]. Available at: </w:t>
      </w:r>
      <w:r w:rsidRPr="00FE50DC">
        <w:rPr>
          <w:rFonts w:ascii="Arial" w:hAnsi="Arial" w:cs="Arial"/>
          <w:color w:val="4472C4" w:themeColor="accent1"/>
        </w:rPr>
        <w:t xml:space="preserve">https://www.hepi.ac.uk/2015/12/10/2928/ </w:t>
      </w:r>
      <w:r w:rsidRPr="00FE50DC">
        <w:rPr>
          <w:rFonts w:ascii="Arial" w:hAnsi="Arial" w:cs="Arial"/>
        </w:rPr>
        <w:t>(Accessed: 10.01.2021).</w:t>
      </w:r>
    </w:p>
    <w:p w14:paraId="520230D3"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Skills you need (No Date) </w:t>
      </w:r>
      <w:r w:rsidRPr="00FE50DC">
        <w:rPr>
          <w:rFonts w:ascii="Arial" w:hAnsi="Arial" w:cs="Arial"/>
          <w:i/>
          <w:iCs/>
        </w:rPr>
        <w:t xml:space="preserve">Employability skill: The skills you need to get a job. </w:t>
      </w:r>
      <w:r w:rsidRPr="00FE50DC">
        <w:rPr>
          <w:rFonts w:ascii="Arial" w:hAnsi="Arial" w:cs="Arial"/>
        </w:rPr>
        <w:t xml:space="preserve">Available at: </w:t>
      </w:r>
      <w:hyperlink r:id="rId19" w:history="1">
        <w:r w:rsidRPr="00FE50DC">
          <w:rPr>
            <w:rStyle w:val="Hyperlink"/>
            <w:rFonts w:ascii="Arial" w:hAnsi="Arial" w:cs="Arial"/>
          </w:rPr>
          <w:t>https://www.skillsyouneed.com/general/employability-skills.html</w:t>
        </w:r>
      </w:hyperlink>
      <w:r w:rsidRPr="00FE50DC">
        <w:rPr>
          <w:rFonts w:ascii="Arial" w:hAnsi="Arial" w:cs="Arial"/>
        </w:rPr>
        <w:t xml:space="preserve"> (Accessed: 10.01.2021).</w:t>
      </w:r>
    </w:p>
    <w:p w14:paraId="3917F814" w14:textId="37327D23" w:rsidR="00FE50DC" w:rsidRDefault="00FE50DC" w:rsidP="004717B5">
      <w:pPr>
        <w:spacing w:line="360" w:lineRule="auto"/>
        <w:jc w:val="both"/>
        <w:rPr>
          <w:rFonts w:ascii="Arial" w:hAnsi="Arial" w:cs="Arial"/>
        </w:rPr>
      </w:pPr>
      <w:r w:rsidRPr="00FE50DC">
        <w:rPr>
          <w:rFonts w:ascii="Arial" w:hAnsi="Arial" w:cs="Arial"/>
        </w:rPr>
        <w:t xml:space="preserve">Vygotsky, L.S (1978) </w:t>
      </w:r>
      <w:r w:rsidRPr="00FE50DC">
        <w:rPr>
          <w:rFonts w:ascii="Arial" w:hAnsi="Arial" w:cs="Arial"/>
          <w:i/>
          <w:iCs/>
        </w:rPr>
        <w:t>Mind in Society: The development of higher psychological processes.</w:t>
      </w:r>
      <w:r w:rsidRPr="00FE50DC">
        <w:rPr>
          <w:rFonts w:ascii="Arial" w:hAnsi="Arial" w:cs="Arial"/>
        </w:rPr>
        <w:t xml:space="preserve"> Cambridge. Mass: Harvard University Press</w:t>
      </w:r>
      <w:r w:rsidR="00584615">
        <w:rPr>
          <w:rFonts w:ascii="Arial" w:hAnsi="Arial" w:cs="Arial"/>
        </w:rPr>
        <w:t>.</w:t>
      </w:r>
    </w:p>
    <w:p w14:paraId="0D1E9BF9" w14:textId="08C31BA7" w:rsidR="0076600E" w:rsidRPr="00AB14F5" w:rsidRDefault="00584615" w:rsidP="00484066">
      <w:pPr>
        <w:pStyle w:val="Heading1"/>
        <w:spacing w:before="0" w:beforeAutospacing="0" w:after="240" w:afterAutospacing="0" w:line="360" w:lineRule="auto"/>
        <w:jc w:val="both"/>
        <w:rPr>
          <w:rFonts w:ascii="Arial" w:hAnsi="Arial" w:cs="Arial"/>
          <w:b w:val="0"/>
          <w:bCs w:val="0"/>
          <w:color w:val="222222"/>
          <w:sz w:val="24"/>
          <w:szCs w:val="24"/>
        </w:rPr>
      </w:pPr>
      <w:r w:rsidRPr="00AB14F5">
        <w:rPr>
          <w:rFonts w:ascii="Arial" w:hAnsi="Arial" w:cs="Arial"/>
          <w:b w:val="0"/>
          <w:bCs w:val="0"/>
          <w:sz w:val="24"/>
          <w:szCs w:val="24"/>
        </w:rPr>
        <w:t>Ward, H. (2016)</w:t>
      </w:r>
      <w:r w:rsidRPr="0076600E">
        <w:rPr>
          <w:rFonts w:ascii="Arial" w:hAnsi="Arial" w:cs="Arial"/>
          <w:sz w:val="24"/>
          <w:szCs w:val="24"/>
        </w:rPr>
        <w:t xml:space="preserve"> </w:t>
      </w:r>
      <w:r w:rsidR="0076600E" w:rsidRPr="00AB14F5">
        <w:rPr>
          <w:rFonts w:ascii="Arial" w:hAnsi="Arial" w:cs="Arial"/>
          <w:b w:val="0"/>
          <w:bCs w:val="0"/>
          <w:i/>
          <w:iCs/>
          <w:color w:val="222222"/>
          <w:sz w:val="24"/>
          <w:szCs w:val="24"/>
        </w:rPr>
        <w:t>Lack of guaranteed behaviour management training is 'glaring omission' in teacher education</w:t>
      </w:r>
      <w:r w:rsidR="00AB14F5">
        <w:rPr>
          <w:rFonts w:ascii="Arial" w:hAnsi="Arial" w:cs="Arial"/>
          <w:b w:val="0"/>
          <w:bCs w:val="0"/>
          <w:i/>
          <w:iCs/>
          <w:color w:val="222222"/>
          <w:sz w:val="24"/>
          <w:szCs w:val="24"/>
        </w:rPr>
        <w:t xml:space="preserve">. </w:t>
      </w:r>
      <w:r w:rsidR="00AB14F5">
        <w:rPr>
          <w:rFonts w:ascii="Arial" w:hAnsi="Arial" w:cs="Arial"/>
          <w:b w:val="0"/>
          <w:bCs w:val="0"/>
          <w:color w:val="222222"/>
          <w:sz w:val="24"/>
          <w:szCs w:val="24"/>
        </w:rPr>
        <w:t xml:space="preserve">Available at: </w:t>
      </w:r>
      <w:hyperlink r:id="rId20" w:history="1">
        <w:r w:rsidR="00484066" w:rsidRPr="00AC6F0A">
          <w:rPr>
            <w:rStyle w:val="Hyperlink"/>
            <w:rFonts w:ascii="Arial" w:hAnsi="Arial" w:cs="Arial"/>
            <w:b w:val="0"/>
            <w:bCs w:val="0"/>
            <w:sz w:val="24"/>
            <w:szCs w:val="24"/>
          </w:rPr>
          <w:t>https://www.tes.com/news/lack-guaranteed-behaviour-management-training-glaring-omission-teacher-education</w:t>
        </w:r>
      </w:hyperlink>
      <w:r w:rsidR="00484066">
        <w:rPr>
          <w:rFonts w:ascii="Arial" w:hAnsi="Arial" w:cs="Arial"/>
          <w:b w:val="0"/>
          <w:bCs w:val="0"/>
          <w:color w:val="222222"/>
          <w:sz w:val="24"/>
          <w:szCs w:val="24"/>
        </w:rPr>
        <w:t xml:space="preserve"> (Accessed: 12.01.2021).</w:t>
      </w:r>
    </w:p>
    <w:p w14:paraId="6794E08B"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Welsh Government (2015) </w:t>
      </w:r>
      <w:r w:rsidRPr="00FE50DC">
        <w:rPr>
          <w:rFonts w:ascii="Arial" w:hAnsi="Arial" w:cs="Arial"/>
          <w:i/>
          <w:iCs/>
        </w:rPr>
        <w:t>Foundation Phase Framework</w:t>
      </w:r>
      <w:r w:rsidRPr="00FE50DC">
        <w:rPr>
          <w:rFonts w:ascii="Arial" w:hAnsi="Arial" w:cs="Arial"/>
        </w:rPr>
        <w:t xml:space="preserve">.  Available at: </w:t>
      </w:r>
      <w:hyperlink r:id="rId21" w:history="1">
        <w:r w:rsidRPr="00FE50DC">
          <w:rPr>
            <w:rStyle w:val="Hyperlink"/>
            <w:rFonts w:ascii="Arial" w:hAnsi="Arial" w:cs="Arial"/>
          </w:rPr>
          <w:t>https://hwb.gov.wales/api/storage/d5d8e39c-b534-40cb-a3f5-7e2e126d8077/foundation-phase-framework.pdf</w:t>
        </w:r>
      </w:hyperlink>
      <w:r w:rsidRPr="00FE50DC">
        <w:rPr>
          <w:rFonts w:ascii="Arial" w:hAnsi="Arial" w:cs="Arial"/>
        </w:rPr>
        <w:t xml:space="preserve"> (Accessed: 12.01.2021).</w:t>
      </w:r>
    </w:p>
    <w:p w14:paraId="5577270F" w14:textId="77777777" w:rsidR="00FE50DC" w:rsidRPr="00FE50DC" w:rsidRDefault="00FE50DC" w:rsidP="004717B5">
      <w:pPr>
        <w:spacing w:line="360" w:lineRule="auto"/>
        <w:jc w:val="both"/>
        <w:rPr>
          <w:rFonts w:ascii="Arial" w:hAnsi="Arial" w:cs="Arial"/>
        </w:rPr>
      </w:pPr>
      <w:r w:rsidRPr="00FE50DC">
        <w:rPr>
          <w:rFonts w:ascii="Arial" w:hAnsi="Arial" w:cs="Arial"/>
        </w:rPr>
        <w:t xml:space="preserve">Welsh Government (2020) </w:t>
      </w:r>
      <w:r w:rsidRPr="00FE50DC">
        <w:rPr>
          <w:rFonts w:ascii="Arial" w:hAnsi="Arial" w:cs="Arial"/>
          <w:i/>
          <w:iCs/>
        </w:rPr>
        <w:t xml:space="preserve">Professional standards for teaching and leadership. </w:t>
      </w:r>
      <w:r w:rsidRPr="00FE50DC">
        <w:rPr>
          <w:rFonts w:ascii="Arial" w:hAnsi="Arial" w:cs="Arial"/>
        </w:rPr>
        <w:t xml:space="preserve">Available at: </w:t>
      </w:r>
      <w:hyperlink r:id="rId22" w:history="1">
        <w:r w:rsidRPr="00FE50DC">
          <w:rPr>
            <w:rStyle w:val="Hyperlink"/>
            <w:rFonts w:ascii="Arial" w:hAnsi="Arial" w:cs="Arial"/>
          </w:rPr>
          <w:t>https://hwb.gov.wales/api/storage/19bc948b-8a3f-41e0-944a-7bf2cadf7d18/professional-standards-for-teaching-and-leadership-interactive-pdf-for-pc.pdf</w:t>
        </w:r>
      </w:hyperlink>
      <w:r w:rsidRPr="00FE50DC">
        <w:rPr>
          <w:rFonts w:ascii="Arial" w:hAnsi="Arial" w:cs="Arial"/>
        </w:rPr>
        <w:t xml:space="preserve"> (Accessed: 10.01.2021).</w:t>
      </w:r>
    </w:p>
    <w:p w14:paraId="766114FD" w14:textId="282AAE97" w:rsidR="00BD2C3E" w:rsidRDefault="00BD2C3E" w:rsidP="00451182">
      <w:pPr>
        <w:spacing w:line="360" w:lineRule="auto"/>
        <w:jc w:val="both"/>
        <w:rPr>
          <w:rFonts w:ascii="Arial" w:hAnsi="Arial" w:cs="Arial"/>
        </w:rPr>
      </w:pPr>
    </w:p>
    <w:p w14:paraId="05F36DDD" w14:textId="77777777" w:rsidR="00BD2C3E" w:rsidRPr="005B1FD4" w:rsidRDefault="00BD2C3E" w:rsidP="00451182">
      <w:pPr>
        <w:spacing w:line="360" w:lineRule="auto"/>
        <w:jc w:val="both"/>
        <w:rPr>
          <w:rFonts w:ascii="Arial" w:hAnsi="Arial" w:cs="Arial"/>
        </w:rPr>
      </w:pPr>
    </w:p>
    <w:p w14:paraId="20C0F118" w14:textId="77777777" w:rsidR="000A7AE1" w:rsidRPr="0083176E" w:rsidRDefault="000A7AE1" w:rsidP="00451182">
      <w:pPr>
        <w:spacing w:line="360" w:lineRule="auto"/>
        <w:jc w:val="both"/>
        <w:rPr>
          <w:rFonts w:ascii="Arial" w:hAnsi="Arial" w:cs="Arial"/>
        </w:rPr>
      </w:pPr>
    </w:p>
    <w:p w14:paraId="268AF04B" w14:textId="77777777" w:rsidR="00705617" w:rsidRPr="00460D9D" w:rsidRDefault="00705617" w:rsidP="00451182">
      <w:pPr>
        <w:spacing w:line="360" w:lineRule="auto"/>
        <w:jc w:val="both"/>
        <w:rPr>
          <w:rFonts w:ascii="Arial" w:hAnsi="Arial" w:cs="Arial"/>
        </w:rPr>
      </w:pPr>
    </w:p>
    <w:p w14:paraId="33ABF46D" w14:textId="77777777" w:rsidR="000077BF" w:rsidRDefault="000077BF" w:rsidP="00451182">
      <w:pPr>
        <w:spacing w:line="360" w:lineRule="auto"/>
        <w:jc w:val="both"/>
        <w:rPr>
          <w:rFonts w:ascii="Arial" w:hAnsi="Arial" w:cs="Arial"/>
        </w:rPr>
      </w:pPr>
    </w:p>
    <w:p w14:paraId="3ED40847" w14:textId="77777777" w:rsidR="00097E3D" w:rsidRPr="00937D60" w:rsidRDefault="00097E3D" w:rsidP="00451182">
      <w:pPr>
        <w:spacing w:line="360" w:lineRule="auto"/>
        <w:jc w:val="both"/>
        <w:rPr>
          <w:rFonts w:ascii="Arial" w:hAnsi="Arial" w:cs="Arial"/>
        </w:rPr>
      </w:pPr>
    </w:p>
    <w:p w14:paraId="60456483" w14:textId="77777777" w:rsidR="006012D2" w:rsidRPr="00451182" w:rsidRDefault="006012D2" w:rsidP="00451182">
      <w:pPr>
        <w:spacing w:line="360" w:lineRule="auto"/>
        <w:jc w:val="both"/>
        <w:rPr>
          <w:rFonts w:ascii="Arial" w:hAnsi="Arial" w:cs="Arial"/>
        </w:rPr>
      </w:pPr>
    </w:p>
    <w:sectPr w:rsidR="006012D2" w:rsidRPr="00451182" w:rsidSect="0041067A">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7AF5E" w14:textId="77777777" w:rsidR="00FD24DA" w:rsidRDefault="00FD24DA" w:rsidP="005C33CF">
      <w:r>
        <w:separator/>
      </w:r>
    </w:p>
  </w:endnote>
  <w:endnote w:type="continuationSeparator" w:id="0">
    <w:p w14:paraId="2DA2DCB2" w14:textId="77777777" w:rsidR="00FD24DA" w:rsidRDefault="00FD24DA" w:rsidP="005C3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1927000"/>
      <w:docPartObj>
        <w:docPartGallery w:val="Page Numbers (Bottom of Page)"/>
        <w:docPartUnique/>
      </w:docPartObj>
    </w:sdtPr>
    <w:sdtEndPr>
      <w:rPr>
        <w:rStyle w:val="PageNumber"/>
      </w:rPr>
    </w:sdtEndPr>
    <w:sdtContent>
      <w:p w14:paraId="679128D4" w14:textId="6E6E44AF" w:rsidR="009B05AA" w:rsidRDefault="009B05AA" w:rsidP="00AC6F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ECE16F" w14:textId="77777777" w:rsidR="009B05AA" w:rsidRDefault="009B05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7781266"/>
      <w:docPartObj>
        <w:docPartGallery w:val="Page Numbers (Bottom of Page)"/>
        <w:docPartUnique/>
      </w:docPartObj>
    </w:sdtPr>
    <w:sdtEndPr>
      <w:rPr>
        <w:rStyle w:val="PageNumber"/>
      </w:rPr>
    </w:sdtEndPr>
    <w:sdtContent>
      <w:p w14:paraId="13BD3306" w14:textId="43D9790D" w:rsidR="009B05AA" w:rsidRDefault="009B05AA" w:rsidP="00AC6F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26EF74" w14:textId="77777777" w:rsidR="009B05AA" w:rsidRDefault="009B0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61083" w14:textId="77777777" w:rsidR="00FD24DA" w:rsidRDefault="00FD24DA" w:rsidP="005C33CF">
      <w:r>
        <w:separator/>
      </w:r>
    </w:p>
  </w:footnote>
  <w:footnote w:type="continuationSeparator" w:id="0">
    <w:p w14:paraId="70A1BF45" w14:textId="77777777" w:rsidR="00FD24DA" w:rsidRDefault="00FD24DA" w:rsidP="005C33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7769D9" w14:textId="3D7F31DB" w:rsidR="005C33CF" w:rsidRDefault="005C33CF">
    <w:pPr>
      <w:pStyle w:val="Header"/>
    </w:pPr>
    <w:r>
      <w:t>1907463</w:t>
    </w:r>
    <w:r>
      <w:ptab w:relativeTo="margin" w:alignment="center" w:leader="none"/>
    </w:r>
    <w:r>
      <w:ptab w:relativeTo="margin" w:alignment="right" w:leader="none"/>
    </w:r>
    <w:r w:rsidR="009B05AA">
      <w:t>ECGE6002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5255B"/>
    <w:multiLevelType w:val="hybridMultilevel"/>
    <w:tmpl w:val="9EB62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E19B4"/>
    <w:multiLevelType w:val="hybridMultilevel"/>
    <w:tmpl w:val="F8EC1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B37E2"/>
    <w:multiLevelType w:val="hybridMultilevel"/>
    <w:tmpl w:val="50704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3F5E1B"/>
    <w:multiLevelType w:val="hybridMultilevel"/>
    <w:tmpl w:val="FC9C8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87A0C"/>
    <w:multiLevelType w:val="hybridMultilevel"/>
    <w:tmpl w:val="D69E1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F0665C"/>
    <w:multiLevelType w:val="hybridMultilevel"/>
    <w:tmpl w:val="8EDC0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945"/>
    <w:rsid w:val="000077BF"/>
    <w:rsid w:val="000263C3"/>
    <w:rsid w:val="00057B6A"/>
    <w:rsid w:val="00062232"/>
    <w:rsid w:val="00074DAA"/>
    <w:rsid w:val="00097E3D"/>
    <w:rsid w:val="000A7AE1"/>
    <w:rsid w:val="000B4CCA"/>
    <w:rsid w:val="000C0BB9"/>
    <w:rsid w:val="001455EF"/>
    <w:rsid w:val="001647EE"/>
    <w:rsid w:val="001A0382"/>
    <w:rsid w:val="001B178C"/>
    <w:rsid w:val="002233B3"/>
    <w:rsid w:val="00237CB0"/>
    <w:rsid w:val="00273ECC"/>
    <w:rsid w:val="002F5314"/>
    <w:rsid w:val="003176B2"/>
    <w:rsid w:val="003811BE"/>
    <w:rsid w:val="00382A47"/>
    <w:rsid w:val="0040240F"/>
    <w:rsid w:val="0041067A"/>
    <w:rsid w:val="00451182"/>
    <w:rsid w:val="00460D9D"/>
    <w:rsid w:val="00462AD5"/>
    <w:rsid w:val="004717B5"/>
    <w:rsid w:val="00484066"/>
    <w:rsid w:val="004A2EBE"/>
    <w:rsid w:val="004E5483"/>
    <w:rsid w:val="00552EFC"/>
    <w:rsid w:val="00571B5A"/>
    <w:rsid w:val="00584615"/>
    <w:rsid w:val="00585961"/>
    <w:rsid w:val="005A1551"/>
    <w:rsid w:val="005B1FD4"/>
    <w:rsid w:val="005C33CF"/>
    <w:rsid w:val="006012D2"/>
    <w:rsid w:val="0060417E"/>
    <w:rsid w:val="006347FF"/>
    <w:rsid w:val="00667CF3"/>
    <w:rsid w:val="00680F3F"/>
    <w:rsid w:val="00685222"/>
    <w:rsid w:val="006E0EF1"/>
    <w:rsid w:val="00705617"/>
    <w:rsid w:val="00732D42"/>
    <w:rsid w:val="0076600E"/>
    <w:rsid w:val="007A15E8"/>
    <w:rsid w:val="007D5F8B"/>
    <w:rsid w:val="00810FD1"/>
    <w:rsid w:val="00813EF0"/>
    <w:rsid w:val="008226FA"/>
    <w:rsid w:val="0083176E"/>
    <w:rsid w:val="008402C8"/>
    <w:rsid w:val="0085330A"/>
    <w:rsid w:val="008671CA"/>
    <w:rsid w:val="008A2C55"/>
    <w:rsid w:val="008D3912"/>
    <w:rsid w:val="008F14A8"/>
    <w:rsid w:val="00913068"/>
    <w:rsid w:val="0093640B"/>
    <w:rsid w:val="00937D60"/>
    <w:rsid w:val="009A1E23"/>
    <w:rsid w:val="009B05AA"/>
    <w:rsid w:val="009E052B"/>
    <w:rsid w:val="00A267B7"/>
    <w:rsid w:val="00A51F36"/>
    <w:rsid w:val="00A70997"/>
    <w:rsid w:val="00AB14F5"/>
    <w:rsid w:val="00AC6933"/>
    <w:rsid w:val="00AE6BB9"/>
    <w:rsid w:val="00AF799B"/>
    <w:rsid w:val="00B175CF"/>
    <w:rsid w:val="00B81A48"/>
    <w:rsid w:val="00B85CF7"/>
    <w:rsid w:val="00BD2C3E"/>
    <w:rsid w:val="00BF32F3"/>
    <w:rsid w:val="00C740BE"/>
    <w:rsid w:val="00C77569"/>
    <w:rsid w:val="00CA378A"/>
    <w:rsid w:val="00CC3EBD"/>
    <w:rsid w:val="00D20DD5"/>
    <w:rsid w:val="00D23C6A"/>
    <w:rsid w:val="00DB703F"/>
    <w:rsid w:val="00DD3FEA"/>
    <w:rsid w:val="00DE1B0F"/>
    <w:rsid w:val="00DE4945"/>
    <w:rsid w:val="00E370AB"/>
    <w:rsid w:val="00E962BC"/>
    <w:rsid w:val="00E97196"/>
    <w:rsid w:val="00E97271"/>
    <w:rsid w:val="00EC1F65"/>
    <w:rsid w:val="00EF38C5"/>
    <w:rsid w:val="00FC5C05"/>
    <w:rsid w:val="00FD24DA"/>
    <w:rsid w:val="00FE5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B9EDFE"/>
  <w15:chartTrackingRefBased/>
  <w15:docId w15:val="{9886EEDF-D193-8047-A1CD-A28EDE677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6600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63C3"/>
    <w:rPr>
      <w:color w:val="0563C1" w:themeColor="hyperlink"/>
      <w:u w:val="single"/>
    </w:rPr>
  </w:style>
  <w:style w:type="character" w:styleId="UnresolvedMention">
    <w:name w:val="Unresolved Mention"/>
    <w:basedOn w:val="DefaultParagraphFont"/>
    <w:uiPriority w:val="99"/>
    <w:semiHidden/>
    <w:unhideWhenUsed/>
    <w:rsid w:val="000263C3"/>
    <w:rPr>
      <w:color w:val="605E5C"/>
      <w:shd w:val="clear" w:color="auto" w:fill="E1DFDD"/>
    </w:rPr>
  </w:style>
  <w:style w:type="paragraph" w:styleId="NormalWeb">
    <w:name w:val="Normal (Web)"/>
    <w:basedOn w:val="Normal"/>
    <w:uiPriority w:val="99"/>
    <w:semiHidden/>
    <w:unhideWhenUsed/>
    <w:rsid w:val="008402C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51F36"/>
    <w:rPr>
      <w:color w:val="954F72" w:themeColor="followedHyperlink"/>
      <w:u w:val="single"/>
    </w:rPr>
  </w:style>
  <w:style w:type="paragraph" w:styleId="ListParagraph">
    <w:name w:val="List Paragraph"/>
    <w:basedOn w:val="Normal"/>
    <w:uiPriority w:val="34"/>
    <w:qFormat/>
    <w:rsid w:val="00237CB0"/>
    <w:pPr>
      <w:ind w:left="720"/>
      <w:contextualSpacing/>
    </w:pPr>
  </w:style>
  <w:style w:type="table" w:styleId="TableGrid">
    <w:name w:val="Table Grid"/>
    <w:basedOn w:val="TableNormal"/>
    <w:uiPriority w:val="39"/>
    <w:rsid w:val="00D20DD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33CF"/>
    <w:pPr>
      <w:tabs>
        <w:tab w:val="center" w:pos="4513"/>
        <w:tab w:val="right" w:pos="9026"/>
      </w:tabs>
    </w:pPr>
  </w:style>
  <w:style w:type="character" w:customStyle="1" w:styleId="HeaderChar">
    <w:name w:val="Header Char"/>
    <w:basedOn w:val="DefaultParagraphFont"/>
    <w:link w:val="Header"/>
    <w:uiPriority w:val="99"/>
    <w:rsid w:val="005C33CF"/>
  </w:style>
  <w:style w:type="paragraph" w:styleId="Footer">
    <w:name w:val="footer"/>
    <w:basedOn w:val="Normal"/>
    <w:link w:val="FooterChar"/>
    <w:uiPriority w:val="99"/>
    <w:unhideWhenUsed/>
    <w:rsid w:val="005C33CF"/>
    <w:pPr>
      <w:tabs>
        <w:tab w:val="center" w:pos="4513"/>
        <w:tab w:val="right" w:pos="9026"/>
      </w:tabs>
    </w:pPr>
  </w:style>
  <w:style w:type="character" w:customStyle="1" w:styleId="FooterChar">
    <w:name w:val="Footer Char"/>
    <w:basedOn w:val="DefaultParagraphFont"/>
    <w:link w:val="Footer"/>
    <w:uiPriority w:val="99"/>
    <w:rsid w:val="005C33CF"/>
  </w:style>
  <w:style w:type="character" w:styleId="PageNumber">
    <w:name w:val="page number"/>
    <w:basedOn w:val="DefaultParagraphFont"/>
    <w:uiPriority w:val="99"/>
    <w:semiHidden/>
    <w:unhideWhenUsed/>
    <w:rsid w:val="009B05AA"/>
  </w:style>
  <w:style w:type="character" w:customStyle="1" w:styleId="Heading1Char">
    <w:name w:val="Heading 1 Char"/>
    <w:basedOn w:val="DefaultParagraphFont"/>
    <w:link w:val="Heading1"/>
    <w:uiPriority w:val="9"/>
    <w:rsid w:val="0076600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897104">
      <w:bodyDiv w:val="1"/>
      <w:marLeft w:val="0"/>
      <w:marRight w:val="0"/>
      <w:marTop w:val="0"/>
      <w:marBottom w:val="0"/>
      <w:divBdr>
        <w:top w:val="none" w:sz="0" w:space="0" w:color="auto"/>
        <w:left w:val="none" w:sz="0" w:space="0" w:color="auto"/>
        <w:bottom w:val="none" w:sz="0" w:space="0" w:color="auto"/>
        <w:right w:val="none" w:sz="0" w:space="0" w:color="auto"/>
      </w:divBdr>
      <w:divsChild>
        <w:div w:id="1628701202">
          <w:marLeft w:val="0"/>
          <w:marRight w:val="0"/>
          <w:marTop w:val="0"/>
          <w:marBottom w:val="0"/>
          <w:divBdr>
            <w:top w:val="none" w:sz="0" w:space="0" w:color="auto"/>
            <w:left w:val="none" w:sz="0" w:space="0" w:color="auto"/>
            <w:bottom w:val="none" w:sz="0" w:space="0" w:color="auto"/>
            <w:right w:val="none" w:sz="0" w:space="0" w:color="auto"/>
          </w:divBdr>
          <w:divsChild>
            <w:div w:id="1087111715">
              <w:marLeft w:val="0"/>
              <w:marRight w:val="0"/>
              <w:marTop w:val="0"/>
              <w:marBottom w:val="0"/>
              <w:divBdr>
                <w:top w:val="none" w:sz="0" w:space="0" w:color="auto"/>
                <w:left w:val="none" w:sz="0" w:space="0" w:color="auto"/>
                <w:bottom w:val="none" w:sz="0" w:space="0" w:color="auto"/>
                <w:right w:val="none" w:sz="0" w:space="0" w:color="auto"/>
              </w:divBdr>
              <w:divsChild>
                <w:div w:id="683822260">
                  <w:marLeft w:val="0"/>
                  <w:marRight w:val="0"/>
                  <w:marTop w:val="0"/>
                  <w:marBottom w:val="0"/>
                  <w:divBdr>
                    <w:top w:val="none" w:sz="0" w:space="0" w:color="auto"/>
                    <w:left w:val="none" w:sz="0" w:space="0" w:color="auto"/>
                    <w:bottom w:val="none" w:sz="0" w:space="0" w:color="auto"/>
                    <w:right w:val="none" w:sz="0" w:space="0" w:color="auto"/>
                  </w:divBdr>
                </w:div>
              </w:divsChild>
            </w:div>
            <w:div w:id="1027871926">
              <w:marLeft w:val="0"/>
              <w:marRight w:val="0"/>
              <w:marTop w:val="0"/>
              <w:marBottom w:val="0"/>
              <w:divBdr>
                <w:top w:val="none" w:sz="0" w:space="0" w:color="auto"/>
                <w:left w:val="none" w:sz="0" w:space="0" w:color="auto"/>
                <w:bottom w:val="none" w:sz="0" w:space="0" w:color="auto"/>
                <w:right w:val="none" w:sz="0" w:space="0" w:color="auto"/>
              </w:divBdr>
              <w:divsChild>
                <w:div w:id="43141854">
                  <w:marLeft w:val="0"/>
                  <w:marRight w:val="0"/>
                  <w:marTop w:val="0"/>
                  <w:marBottom w:val="0"/>
                  <w:divBdr>
                    <w:top w:val="none" w:sz="0" w:space="0" w:color="auto"/>
                    <w:left w:val="none" w:sz="0" w:space="0" w:color="auto"/>
                    <w:bottom w:val="none" w:sz="0" w:space="0" w:color="auto"/>
                    <w:right w:val="none" w:sz="0" w:space="0" w:color="auto"/>
                  </w:divBdr>
                </w:div>
              </w:divsChild>
            </w:div>
            <w:div w:id="1811441985">
              <w:marLeft w:val="0"/>
              <w:marRight w:val="0"/>
              <w:marTop w:val="0"/>
              <w:marBottom w:val="0"/>
              <w:divBdr>
                <w:top w:val="none" w:sz="0" w:space="0" w:color="auto"/>
                <w:left w:val="none" w:sz="0" w:space="0" w:color="auto"/>
                <w:bottom w:val="none" w:sz="0" w:space="0" w:color="auto"/>
                <w:right w:val="none" w:sz="0" w:space="0" w:color="auto"/>
              </w:divBdr>
              <w:divsChild>
                <w:div w:id="462698129">
                  <w:marLeft w:val="0"/>
                  <w:marRight w:val="0"/>
                  <w:marTop w:val="0"/>
                  <w:marBottom w:val="0"/>
                  <w:divBdr>
                    <w:top w:val="none" w:sz="0" w:space="0" w:color="auto"/>
                    <w:left w:val="none" w:sz="0" w:space="0" w:color="auto"/>
                    <w:bottom w:val="none" w:sz="0" w:space="0" w:color="auto"/>
                    <w:right w:val="none" w:sz="0" w:space="0" w:color="auto"/>
                  </w:divBdr>
                </w:div>
              </w:divsChild>
            </w:div>
            <w:div w:id="368723915">
              <w:marLeft w:val="0"/>
              <w:marRight w:val="0"/>
              <w:marTop w:val="0"/>
              <w:marBottom w:val="0"/>
              <w:divBdr>
                <w:top w:val="none" w:sz="0" w:space="0" w:color="auto"/>
                <w:left w:val="none" w:sz="0" w:space="0" w:color="auto"/>
                <w:bottom w:val="none" w:sz="0" w:space="0" w:color="auto"/>
                <w:right w:val="none" w:sz="0" w:space="0" w:color="auto"/>
              </w:divBdr>
              <w:divsChild>
                <w:div w:id="173344696">
                  <w:marLeft w:val="0"/>
                  <w:marRight w:val="0"/>
                  <w:marTop w:val="0"/>
                  <w:marBottom w:val="0"/>
                  <w:divBdr>
                    <w:top w:val="none" w:sz="0" w:space="0" w:color="auto"/>
                    <w:left w:val="none" w:sz="0" w:space="0" w:color="auto"/>
                    <w:bottom w:val="none" w:sz="0" w:space="0" w:color="auto"/>
                    <w:right w:val="none" w:sz="0" w:space="0" w:color="auto"/>
                  </w:divBdr>
                </w:div>
              </w:divsChild>
            </w:div>
            <w:div w:id="1724478593">
              <w:marLeft w:val="0"/>
              <w:marRight w:val="0"/>
              <w:marTop w:val="0"/>
              <w:marBottom w:val="0"/>
              <w:divBdr>
                <w:top w:val="none" w:sz="0" w:space="0" w:color="auto"/>
                <w:left w:val="none" w:sz="0" w:space="0" w:color="auto"/>
                <w:bottom w:val="none" w:sz="0" w:space="0" w:color="auto"/>
                <w:right w:val="none" w:sz="0" w:space="0" w:color="auto"/>
              </w:divBdr>
              <w:divsChild>
                <w:div w:id="1110854080">
                  <w:marLeft w:val="0"/>
                  <w:marRight w:val="0"/>
                  <w:marTop w:val="0"/>
                  <w:marBottom w:val="0"/>
                  <w:divBdr>
                    <w:top w:val="none" w:sz="0" w:space="0" w:color="auto"/>
                    <w:left w:val="none" w:sz="0" w:space="0" w:color="auto"/>
                    <w:bottom w:val="none" w:sz="0" w:space="0" w:color="auto"/>
                    <w:right w:val="none" w:sz="0" w:space="0" w:color="auto"/>
                  </w:divBdr>
                </w:div>
              </w:divsChild>
            </w:div>
            <w:div w:id="2029215916">
              <w:marLeft w:val="0"/>
              <w:marRight w:val="0"/>
              <w:marTop w:val="0"/>
              <w:marBottom w:val="0"/>
              <w:divBdr>
                <w:top w:val="none" w:sz="0" w:space="0" w:color="auto"/>
                <w:left w:val="none" w:sz="0" w:space="0" w:color="auto"/>
                <w:bottom w:val="none" w:sz="0" w:space="0" w:color="auto"/>
                <w:right w:val="none" w:sz="0" w:space="0" w:color="auto"/>
              </w:divBdr>
              <w:divsChild>
                <w:div w:id="599802157">
                  <w:marLeft w:val="0"/>
                  <w:marRight w:val="0"/>
                  <w:marTop w:val="0"/>
                  <w:marBottom w:val="0"/>
                  <w:divBdr>
                    <w:top w:val="none" w:sz="0" w:space="0" w:color="auto"/>
                    <w:left w:val="none" w:sz="0" w:space="0" w:color="auto"/>
                    <w:bottom w:val="none" w:sz="0" w:space="0" w:color="auto"/>
                    <w:right w:val="none" w:sz="0" w:space="0" w:color="auto"/>
                  </w:divBdr>
                </w:div>
              </w:divsChild>
            </w:div>
            <w:div w:id="2127918855">
              <w:marLeft w:val="0"/>
              <w:marRight w:val="0"/>
              <w:marTop w:val="0"/>
              <w:marBottom w:val="0"/>
              <w:divBdr>
                <w:top w:val="none" w:sz="0" w:space="0" w:color="auto"/>
                <w:left w:val="none" w:sz="0" w:space="0" w:color="auto"/>
                <w:bottom w:val="none" w:sz="0" w:space="0" w:color="auto"/>
                <w:right w:val="none" w:sz="0" w:space="0" w:color="auto"/>
              </w:divBdr>
              <w:divsChild>
                <w:div w:id="1185094564">
                  <w:marLeft w:val="0"/>
                  <w:marRight w:val="0"/>
                  <w:marTop w:val="0"/>
                  <w:marBottom w:val="0"/>
                  <w:divBdr>
                    <w:top w:val="none" w:sz="0" w:space="0" w:color="auto"/>
                    <w:left w:val="none" w:sz="0" w:space="0" w:color="auto"/>
                    <w:bottom w:val="none" w:sz="0" w:space="0" w:color="auto"/>
                    <w:right w:val="none" w:sz="0" w:space="0" w:color="auto"/>
                  </w:divBdr>
                </w:div>
              </w:divsChild>
            </w:div>
            <w:div w:id="881746278">
              <w:marLeft w:val="0"/>
              <w:marRight w:val="0"/>
              <w:marTop w:val="0"/>
              <w:marBottom w:val="0"/>
              <w:divBdr>
                <w:top w:val="none" w:sz="0" w:space="0" w:color="auto"/>
                <w:left w:val="none" w:sz="0" w:space="0" w:color="auto"/>
                <w:bottom w:val="none" w:sz="0" w:space="0" w:color="auto"/>
                <w:right w:val="none" w:sz="0" w:space="0" w:color="auto"/>
              </w:divBdr>
              <w:divsChild>
                <w:div w:id="1711877298">
                  <w:marLeft w:val="0"/>
                  <w:marRight w:val="0"/>
                  <w:marTop w:val="0"/>
                  <w:marBottom w:val="0"/>
                  <w:divBdr>
                    <w:top w:val="none" w:sz="0" w:space="0" w:color="auto"/>
                    <w:left w:val="none" w:sz="0" w:space="0" w:color="auto"/>
                    <w:bottom w:val="none" w:sz="0" w:space="0" w:color="auto"/>
                    <w:right w:val="none" w:sz="0" w:space="0" w:color="auto"/>
                  </w:divBdr>
                </w:div>
              </w:divsChild>
            </w:div>
            <w:div w:id="2012416458">
              <w:marLeft w:val="0"/>
              <w:marRight w:val="0"/>
              <w:marTop w:val="0"/>
              <w:marBottom w:val="0"/>
              <w:divBdr>
                <w:top w:val="none" w:sz="0" w:space="0" w:color="auto"/>
                <w:left w:val="none" w:sz="0" w:space="0" w:color="auto"/>
                <w:bottom w:val="none" w:sz="0" w:space="0" w:color="auto"/>
                <w:right w:val="none" w:sz="0" w:space="0" w:color="auto"/>
              </w:divBdr>
              <w:divsChild>
                <w:div w:id="1012141994">
                  <w:marLeft w:val="0"/>
                  <w:marRight w:val="0"/>
                  <w:marTop w:val="0"/>
                  <w:marBottom w:val="0"/>
                  <w:divBdr>
                    <w:top w:val="none" w:sz="0" w:space="0" w:color="auto"/>
                    <w:left w:val="none" w:sz="0" w:space="0" w:color="auto"/>
                    <w:bottom w:val="none" w:sz="0" w:space="0" w:color="auto"/>
                    <w:right w:val="none" w:sz="0" w:space="0" w:color="auto"/>
                  </w:divBdr>
                </w:div>
              </w:divsChild>
            </w:div>
            <w:div w:id="1912349015">
              <w:marLeft w:val="0"/>
              <w:marRight w:val="0"/>
              <w:marTop w:val="0"/>
              <w:marBottom w:val="0"/>
              <w:divBdr>
                <w:top w:val="none" w:sz="0" w:space="0" w:color="auto"/>
                <w:left w:val="none" w:sz="0" w:space="0" w:color="auto"/>
                <w:bottom w:val="none" w:sz="0" w:space="0" w:color="auto"/>
                <w:right w:val="none" w:sz="0" w:space="0" w:color="auto"/>
              </w:divBdr>
              <w:divsChild>
                <w:div w:id="48044223">
                  <w:marLeft w:val="0"/>
                  <w:marRight w:val="0"/>
                  <w:marTop w:val="0"/>
                  <w:marBottom w:val="0"/>
                  <w:divBdr>
                    <w:top w:val="none" w:sz="0" w:space="0" w:color="auto"/>
                    <w:left w:val="none" w:sz="0" w:space="0" w:color="auto"/>
                    <w:bottom w:val="none" w:sz="0" w:space="0" w:color="auto"/>
                    <w:right w:val="none" w:sz="0" w:space="0" w:color="auto"/>
                  </w:divBdr>
                </w:div>
              </w:divsChild>
            </w:div>
            <w:div w:id="1286354938">
              <w:marLeft w:val="0"/>
              <w:marRight w:val="0"/>
              <w:marTop w:val="0"/>
              <w:marBottom w:val="0"/>
              <w:divBdr>
                <w:top w:val="none" w:sz="0" w:space="0" w:color="auto"/>
                <w:left w:val="none" w:sz="0" w:space="0" w:color="auto"/>
                <w:bottom w:val="none" w:sz="0" w:space="0" w:color="auto"/>
                <w:right w:val="none" w:sz="0" w:space="0" w:color="auto"/>
              </w:divBdr>
              <w:divsChild>
                <w:div w:id="725687203">
                  <w:marLeft w:val="0"/>
                  <w:marRight w:val="0"/>
                  <w:marTop w:val="0"/>
                  <w:marBottom w:val="0"/>
                  <w:divBdr>
                    <w:top w:val="none" w:sz="0" w:space="0" w:color="auto"/>
                    <w:left w:val="none" w:sz="0" w:space="0" w:color="auto"/>
                    <w:bottom w:val="none" w:sz="0" w:space="0" w:color="auto"/>
                    <w:right w:val="none" w:sz="0" w:space="0" w:color="auto"/>
                  </w:divBdr>
                </w:div>
              </w:divsChild>
            </w:div>
            <w:div w:id="810057485">
              <w:marLeft w:val="0"/>
              <w:marRight w:val="0"/>
              <w:marTop w:val="0"/>
              <w:marBottom w:val="0"/>
              <w:divBdr>
                <w:top w:val="none" w:sz="0" w:space="0" w:color="auto"/>
                <w:left w:val="none" w:sz="0" w:space="0" w:color="auto"/>
                <w:bottom w:val="none" w:sz="0" w:space="0" w:color="auto"/>
                <w:right w:val="none" w:sz="0" w:space="0" w:color="auto"/>
              </w:divBdr>
              <w:divsChild>
                <w:div w:id="30142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867371">
          <w:marLeft w:val="0"/>
          <w:marRight w:val="0"/>
          <w:marTop w:val="0"/>
          <w:marBottom w:val="0"/>
          <w:divBdr>
            <w:top w:val="none" w:sz="0" w:space="0" w:color="auto"/>
            <w:left w:val="none" w:sz="0" w:space="0" w:color="auto"/>
            <w:bottom w:val="none" w:sz="0" w:space="0" w:color="auto"/>
            <w:right w:val="none" w:sz="0" w:space="0" w:color="auto"/>
          </w:divBdr>
          <w:divsChild>
            <w:div w:id="1166551805">
              <w:marLeft w:val="0"/>
              <w:marRight w:val="0"/>
              <w:marTop w:val="0"/>
              <w:marBottom w:val="0"/>
              <w:divBdr>
                <w:top w:val="none" w:sz="0" w:space="0" w:color="auto"/>
                <w:left w:val="none" w:sz="0" w:space="0" w:color="auto"/>
                <w:bottom w:val="none" w:sz="0" w:space="0" w:color="auto"/>
                <w:right w:val="none" w:sz="0" w:space="0" w:color="auto"/>
              </w:divBdr>
              <w:divsChild>
                <w:div w:id="2112386388">
                  <w:marLeft w:val="0"/>
                  <w:marRight w:val="0"/>
                  <w:marTop w:val="0"/>
                  <w:marBottom w:val="0"/>
                  <w:divBdr>
                    <w:top w:val="none" w:sz="0" w:space="0" w:color="auto"/>
                    <w:left w:val="none" w:sz="0" w:space="0" w:color="auto"/>
                    <w:bottom w:val="none" w:sz="0" w:space="0" w:color="auto"/>
                    <w:right w:val="none" w:sz="0" w:space="0" w:color="auto"/>
                  </w:divBdr>
                </w:div>
              </w:divsChild>
            </w:div>
            <w:div w:id="139007857">
              <w:marLeft w:val="0"/>
              <w:marRight w:val="0"/>
              <w:marTop w:val="0"/>
              <w:marBottom w:val="0"/>
              <w:divBdr>
                <w:top w:val="none" w:sz="0" w:space="0" w:color="auto"/>
                <w:left w:val="none" w:sz="0" w:space="0" w:color="auto"/>
                <w:bottom w:val="none" w:sz="0" w:space="0" w:color="auto"/>
                <w:right w:val="none" w:sz="0" w:space="0" w:color="auto"/>
              </w:divBdr>
              <w:divsChild>
                <w:div w:id="1079329670">
                  <w:marLeft w:val="0"/>
                  <w:marRight w:val="0"/>
                  <w:marTop w:val="0"/>
                  <w:marBottom w:val="0"/>
                  <w:divBdr>
                    <w:top w:val="none" w:sz="0" w:space="0" w:color="auto"/>
                    <w:left w:val="none" w:sz="0" w:space="0" w:color="auto"/>
                    <w:bottom w:val="none" w:sz="0" w:space="0" w:color="auto"/>
                    <w:right w:val="none" w:sz="0" w:space="0" w:color="auto"/>
                  </w:divBdr>
                </w:div>
              </w:divsChild>
            </w:div>
            <w:div w:id="1210190183">
              <w:marLeft w:val="0"/>
              <w:marRight w:val="0"/>
              <w:marTop w:val="0"/>
              <w:marBottom w:val="0"/>
              <w:divBdr>
                <w:top w:val="none" w:sz="0" w:space="0" w:color="auto"/>
                <w:left w:val="none" w:sz="0" w:space="0" w:color="auto"/>
                <w:bottom w:val="none" w:sz="0" w:space="0" w:color="auto"/>
                <w:right w:val="none" w:sz="0" w:space="0" w:color="auto"/>
              </w:divBdr>
              <w:divsChild>
                <w:div w:id="1810592821">
                  <w:marLeft w:val="0"/>
                  <w:marRight w:val="0"/>
                  <w:marTop w:val="0"/>
                  <w:marBottom w:val="0"/>
                  <w:divBdr>
                    <w:top w:val="none" w:sz="0" w:space="0" w:color="auto"/>
                    <w:left w:val="none" w:sz="0" w:space="0" w:color="auto"/>
                    <w:bottom w:val="none" w:sz="0" w:space="0" w:color="auto"/>
                    <w:right w:val="none" w:sz="0" w:space="0" w:color="auto"/>
                  </w:divBdr>
                </w:div>
              </w:divsChild>
            </w:div>
            <w:div w:id="1361273617">
              <w:marLeft w:val="0"/>
              <w:marRight w:val="0"/>
              <w:marTop w:val="0"/>
              <w:marBottom w:val="0"/>
              <w:divBdr>
                <w:top w:val="none" w:sz="0" w:space="0" w:color="auto"/>
                <w:left w:val="none" w:sz="0" w:space="0" w:color="auto"/>
                <w:bottom w:val="none" w:sz="0" w:space="0" w:color="auto"/>
                <w:right w:val="none" w:sz="0" w:space="0" w:color="auto"/>
              </w:divBdr>
              <w:divsChild>
                <w:div w:id="2046175630">
                  <w:marLeft w:val="0"/>
                  <w:marRight w:val="0"/>
                  <w:marTop w:val="0"/>
                  <w:marBottom w:val="0"/>
                  <w:divBdr>
                    <w:top w:val="none" w:sz="0" w:space="0" w:color="auto"/>
                    <w:left w:val="none" w:sz="0" w:space="0" w:color="auto"/>
                    <w:bottom w:val="none" w:sz="0" w:space="0" w:color="auto"/>
                    <w:right w:val="none" w:sz="0" w:space="0" w:color="auto"/>
                  </w:divBdr>
                </w:div>
              </w:divsChild>
            </w:div>
            <w:div w:id="1728606197">
              <w:marLeft w:val="0"/>
              <w:marRight w:val="0"/>
              <w:marTop w:val="0"/>
              <w:marBottom w:val="0"/>
              <w:divBdr>
                <w:top w:val="none" w:sz="0" w:space="0" w:color="auto"/>
                <w:left w:val="none" w:sz="0" w:space="0" w:color="auto"/>
                <w:bottom w:val="none" w:sz="0" w:space="0" w:color="auto"/>
                <w:right w:val="none" w:sz="0" w:space="0" w:color="auto"/>
              </w:divBdr>
            </w:div>
          </w:divsChild>
        </w:div>
        <w:div w:id="802307650">
          <w:marLeft w:val="0"/>
          <w:marRight w:val="0"/>
          <w:marTop w:val="0"/>
          <w:marBottom w:val="0"/>
          <w:divBdr>
            <w:top w:val="none" w:sz="0" w:space="0" w:color="auto"/>
            <w:left w:val="none" w:sz="0" w:space="0" w:color="auto"/>
            <w:bottom w:val="none" w:sz="0" w:space="0" w:color="auto"/>
            <w:right w:val="none" w:sz="0" w:space="0" w:color="auto"/>
          </w:divBdr>
          <w:divsChild>
            <w:div w:id="754086824">
              <w:marLeft w:val="0"/>
              <w:marRight w:val="0"/>
              <w:marTop w:val="0"/>
              <w:marBottom w:val="0"/>
              <w:divBdr>
                <w:top w:val="none" w:sz="0" w:space="0" w:color="auto"/>
                <w:left w:val="none" w:sz="0" w:space="0" w:color="auto"/>
                <w:bottom w:val="none" w:sz="0" w:space="0" w:color="auto"/>
                <w:right w:val="none" w:sz="0" w:space="0" w:color="auto"/>
              </w:divBdr>
              <w:divsChild>
                <w:div w:id="145440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45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openxmlformats.org/officeDocument/2006/relationships/hyperlink" Target="https://moodle.uwtsd.ac.uk/pluginfile.php/433530/mod_resource/content/1/Driskell%20et%20al.%202018.pdf" TargetMode="External"/><Relationship Id="rId18" Type="http://schemas.openxmlformats.org/officeDocument/2006/relationships/hyperlink" Target="https://www.prospects.ac.uk/job-profiles/primary-school-teache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api/storage/d5d8e39c-b534-40cb-a3f5-7e2e126d8077/foundation-phase-framework.pdf" TargetMode="External"/><Relationship Id="rId7" Type="http://schemas.openxmlformats.org/officeDocument/2006/relationships/hyperlink" Target="mailto:amandalbrown@msn.com"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incredibleyears.com/about/"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wc.wales/site/index.php/en/ewc-news/1588-ewc-publishes-new-guide-to-good-practice-on-being-open-and-honest-as-an-education-professional.html" TargetMode="External"/><Relationship Id="rId20" Type="http://schemas.openxmlformats.org/officeDocument/2006/relationships/hyperlink" Target="https://www.tes.com/news/lack-guaranteed-behaviour-management-training-glaring-omission-teacher-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sa.org.uk/insights/importance-continued-professional-development-teacher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cced-complete.com/documentation/will_you_be_employable_eng.pdf" TargetMode="External"/><Relationship Id="rId23" Type="http://schemas.openxmlformats.org/officeDocument/2006/relationships/header" Target="header1.xml"/><Relationship Id="rId10" Type="http://schemas.openxmlformats.org/officeDocument/2006/relationships/hyperlink" Target="https://www.ewc.wales/site/index.php/en/" TargetMode="External"/><Relationship Id="rId19" Type="http://schemas.openxmlformats.org/officeDocument/2006/relationships/hyperlink" Target="https://www.skillsyouneed.com/general/employability-skills.html" TargetMode="External"/><Relationship Id="rId4" Type="http://schemas.openxmlformats.org/officeDocument/2006/relationships/webSettings" Target="webSettings.xml"/><Relationship Id="rId9" Type="http://schemas.openxmlformats.org/officeDocument/2006/relationships/hyperlink" Target="https://curriculumforwales.gov.wales" TargetMode="External"/><Relationship Id="rId14" Type="http://schemas.openxmlformats.org/officeDocument/2006/relationships/hyperlink" Target="https://www.legislation.gov.uk/anaw/2014/5/contents/enacted"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6</Pages>
  <Words>1678</Words>
  <Characters>9570</Characters>
  <Application>Microsoft Office Word</Application>
  <DocSecurity>0</DocSecurity>
  <Lines>79</Lines>
  <Paragraphs>22</Paragraphs>
  <ScaleCrop>false</ScaleCrop>
  <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Louise Brown (1907463)</dc:creator>
  <cp:keywords/>
  <dc:description/>
  <cp:lastModifiedBy>Amanda Louise Brown (1907463)</cp:lastModifiedBy>
  <cp:revision>92</cp:revision>
  <dcterms:created xsi:type="dcterms:W3CDTF">2021-01-18T09:42:00Z</dcterms:created>
  <dcterms:modified xsi:type="dcterms:W3CDTF">2021-01-21T22:14:00Z</dcterms:modified>
</cp:coreProperties>
</file>