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EB7C6" w14:textId="6C6702AD" w:rsidR="00765600" w:rsidRDefault="00765600">
      <w:pPr>
        <w:rPr>
          <w:b/>
          <w:bCs/>
          <w:u w:val="single"/>
        </w:rPr>
      </w:pPr>
      <w:r>
        <w:rPr>
          <w:b/>
          <w:bCs/>
          <w:u w:val="single"/>
        </w:rPr>
        <w:t xml:space="preserve">Chapter three – Research Methodology </w:t>
      </w:r>
    </w:p>
    <w:p w14:paraId="4F7FA21B" w14:textId="77777777" w:rsidR="00617D7B" w:rsidRDefault="00617D7B">
      <w:pPr>
        <w:rPr>
          <w:b/>
          <w:bCs/>
          <w:u w:val="single"/>
        </w:rPr>
      </w:pPr>
    </w:p>
    <w:p w14:paraId="4C3D2D6F" w14:textId="1D61E44A" w:rsidR="00765600" w:rsidRDefault="00765600">
      <w:r>
        <w:t xml:space="preserve">3.0 – Introduction </w:t>
      </w:r>
    </w:p>
    <w:p w14:paraId="3AC5612B" w14:textId="3D69DCB4" w:rsidR="00217F0B" w:rsidRPr="00E348FE" w:rsidRDefault="00217F0B">
      <w:r>
        <w:t xml:space="preserve">Research </w:t>
      </w:r>
      <w:r w:rsidR="00FD7132">
        <w:t xml:space="preserve">can be </w:t>
      </w:r>
      <w:r>
        <w:t>defined as</w:t>
      </w:r>
      <w:r w:rsidR="00FD7132">
        <w:t xml:space="preserve"> a meticulous and systematic inquiry designed to explore and unravel specific subjects (Jain, 2023).</w:t>
      </w:r>
      <w:r w:rsidR="00F36AD2">
        <w:t xml:space="preserve"> </w:t>
      </w:r>
      <w:r w:rsidR="00215E11">
        <w:t xml:space="preserve"> The previous chapter outlines the existing literature surrounding knife crime and the effectiveness of interventions as a preventative method.  This chapter will outline the methodology for the research project, including the strategy, data collection, data analysis and the limitation and ethical considerations. This research project will consist of primary research </w:t>
      </w:r>
      <w:proofErr w:type="spellStart"/>
      <w:r w:rsidR="00215E11">
        <w:t>i.e</w:t>
      </w:r>
      <w:proofErr w:type="spellEnd"/>
      <w:r w:rsidR="00215E11">
        <w:t xml:space="preserve"> original data collection. Primary research is firsthand information rather than obtaining from a second-hand sourc</w:t>
      </w:r>
      <w:r w:rsidR="004F6611">
        <w:t>e (</w:t>
      </w:r>
      <w:proofErr w:type="spellStart"/>
      <w:r w:rsidR="004F6611">
        <w:t>Streefkerk</w:t>
      </w:r>
      <w:proofErr w:type="spellEnd"/>
      <w:r w:rsidR="004F6611">
        <w:t>, 2022).</w:t>
      </w:r>
      <w:r w:rsidR="00C9768C">
        <w:t xml:space="preserve"> </w:t>
      </w:r>
      <w:r w:rsidR="00361086">
        <w:t xml:space="preserve">  Primary sources can consist of statistics, </w:t>
      </w:r>
      <w:r w:rsidR="00E348FE">
        <w:t xml:space="preserve">interviews, law cases and surveys which are all information obtained first-hand. Primary data is recognised as a data that has been obtained directly by an individual in comparison with secondary data which </w:t>
      </w:r>
      <w:r w:rsidR="00874156">
        <w:t>is</w:t>
      </w:r>
      <w:r w:rsidR="00E348FE">
        <w:t xml:space="preserve"> collected by someone else</w:t>
      </w:r>
      <w:r w:rsidR="001648F4">
        <w:t>.  Accurate data, controlled sample sizes and personalised research methods are all known advantages of primary data. In comparison</w:t>
      </w:r>
      <w:r w:rsidR="004E18A1">
        <w:t>,</w:t>
      </w:r>
      <w:r w:rsidR="00874156">
        <w:t xml:space="preserve"> advantages of</w:t>
      </w:r>
      <w:r w:rsidR="001648F4">
        <w:t xml:space="preserve"> secondary data </w:t>
      </w:r>
      <w:r w:rsidR="004E18A1">
        <w:t xml:space="preserve">collection </w:t>
      </w:r>
      <w:r w:rsidR="001648F4">
        <w:t xml:space="preserve">can be less time consuming and a less expensive method. </w:t>
      </w:r>
      <w:r w:rsidR="00E348FE">
        <w:t xml:space="preserve">(Saunders </w:t>
      </w:r>
      <w:r w:rsidR="00E348FE">
        <w:rPr>
          <w:i/>
          <w:iCs/>
        </w:rPr>
        <w:t xml:space="preserve">et al </w:t>
      </w:r>
      <w:r w:rsidR="00E348FE">
        <w:t>2009).</w:t>
      </w:r>
    </w:p>
    <w:p w14:paraId="7459DDD7" w14:textId="79FF6588" w:rsidR="00765600" w:rsidRDefault="00765600">
      <w:r>
        <w:t xml:space="preserve">3.1 - Research Strategy </w:t>
      </w:r>
    </w:p>
    <w:p w14:paraId="1E4E6A93" w14:textId="07159E5A" w:rsidR="00F475DB" w:rsidRDefault="00F475DB">
      <w:r>
        <w:t>This research will be cross sectional providing a snapshot of data collected at one point in time. This strategy is suitable for data collection under time constraint</w:t>
      </w:r>
      <w:r w:rsidR="00A91CE9">
        <w:t xml:space="preserve"> </w:t>
      </w:r>
      <w:r>
        <w:t>(Setia 2016)</w:t>
      </w:r>
      <w:r w:rsidR="00A91CE9">
        <w:t xml:space="preserve">. </w:t>
      </w:r>
      <w:r w:rsidR="00C9768C">
        <w:t xml:space="preserve">This study will use a mix method approach whereby both </w:t>
      </w:r>
      <w:r w:rsidR="00475732">
        <w:t>qualitative</w:t>
      </w:r>
      <w:r w:rsidR="00C9768C">
        <w:t xml:space="preserve"> and quantitative </w:t>
      </w:r>
      <w:r w:rsidR="00A91CE9">
        <w:t>method</w:t>
      </w:r>
      <w:r w:rsidR="00C9768C">
        <w:t>s</w:t>
      </w:r>
      <w:r w:rsidR="00A91CE9">
        <w:t xml:space="preserve"> of data collection will be used</w:t>
      </w:r>
      <w:r w:rsidR="00C9768C">
        <w:t>. The unit of research will be</w:t>
      </w:r>
      <w:r w:rsidR="00A91CE9">
        <w:t xml:space="preserve"> an online Survey Monkey</w:t>
      </w:r>
      <w:r w:rsidR="00A91CE9">
        <w:rPr>
          <w:rFonts w:cstheme="minorHAnsi"/>
        </w:rPr>
        <w:t>®</w:t>
      </w:r>
      <w:r w:rsidR="00A91CE9">
        <w:t xml:space="preserve"> survey</w:t>
      </w:r>
      <w:r w:rsidR="00C9768C">
        <w:t>.</w:t>
      </w:r>
      <w:r w:rsidR="00A91CE9">
        <w:t xml:space="preserve"> </w:t>
      </w:r>
      <w:r w:rsidR="00C9768C">
        <w:t xml:space="preserve"> A mix methods approach allows more comprehensive and reliable data to be obtained (Tariq </w:t>
      </w:r>
      <w:r w:rsidR="00C9768C">
        <w:rPr>
          <w:i/>
          <w:iCs/>
        </w:rPr>
        <w:t xml:space="preserve">et al, </w:t>
      </w:r>
      <w:r w:rsidR="00C9768C">
        <w:t>2013).</w:t>
      </w:r>
      <w:r w:rsidR="00C9768C">
        <w:rPr>
          <w:i/>
          <w:iCs/>
        </w:rPr>
        <w:t xml:space="preserve"> </w:t>
      </w:r>
      <w:r w:rsidR="00A91CE9">
        <w:t xml:space="preserve">This method will be useful to explore the knowledge and opinions of Police officers on knife crime in young people. The method of sampling will be targeted whereby participants are specifically selected from the general population i.e., Police officers. Purposing sampling </w:t>
      </w:r>
      <w:r w:rsidR="00C5658F">
        <w:t xml:space="preserve">is used when the opinion of experts in a particular field is required for data analysis (Martinez-Mesa </w:t>
      </w:r>
      <w:r w:rsidR="00C5658F">
        <w:rPr>
          <w:i/>
          <w:iCs/>
        </w:rPr>
        <w:t xml:space="preserve">et al, </w:t>
      </w:r>
      <w:r w:rsidR="00C5658F">
        <w:t xml:space="preserve">2016). </w:t>
      </w:r>
      <w:r w:rsidR="00957D89">
        <w:t xml:space="preserve"> </w:t>
      </w:r>
    </w:p>
    <w:p w14:paraId="10351D4E" w14:textId="0A09AAD8" w:rsidR="00957D89" w:rsidRDefault="00957D89">
      <w:r>
        <w:t xml:space="preserve">For participants to be eligible they will need to be Police officers dealing with the public specifically response officers, neighbourhood policing teams, and priority policing team.  Eligible participants will be recruited through opportunistic sampling via the </w:t>
      </w:r>
      <w:r w:rsidR="00692028">
        <w:t>principal</w:t>
      </w:r>
      <w:r>
        <w:t xml:space="preserve"> research</w:t>
      </w:r>
      <w:r w:rsidR="00692028">
        <w:t>er’s</w:t>
      </w:r>
      <w:r>
        <w:t xml:space="preserve"> colle</w:t>
      </w:r>
      <w:r w:rsidR="00692028">
        <w:t>agues</w:t>
      </w:r>
      <w:r>
        <w:t xml:space="preserve"> and associates.</w:t>
      </w:r>
      <w:r w:rsidR="00692028">
        <w:t xml:space="preserve"> This method increases selection bias however it is a realistic approach for this research (Palinkas </w:t>
      </w:r>
      <w:r w:rsidR="00692028">
        <w:rPr>
          <w:i/>
          <w:iCs/>
        </w:rPr>
        <w:t>et al, 2015)</w:t>
      </w:r>
      <w:r w:rsidR="00692028">
        <w:t xml:space="preserve">. </w:t>
      </w:r>
      <w:r w:rsidR="00BD39FC">
        <w:t xml:space="preserve"> The email will include information regarding the aim of the research, the estimated completion time, and the hyperlink to the online survey Monkey</w:t>
      </w:r>
      <w:r w:rsidR="00BD39FC">
        <w:rPr>
          <w:rFonts w:cstheme="minorHAnsi"/>
        </w:rPr>
        <w:t>®</w:t>
      </w:r>
      <w:r w:rsidR="00BD39FC">
        <w:t xml:space="preserve">. This research has been approved by the University of Wales Trinity Saint David prior to dater collection. </w:t>
      </w:r>
    </w:p>
    <w:p w14:paraId="097D6984" w14:textId="12090F9B" w:rsidR="00765600" w:rsidRDefault="00765600">
      <w:r>
        <w:t xml:space="preserve">3.2 - Data Collection </w:t>
      </w:r>
    </w:p>
    <w:p w14:paraId="0381E442" w14:textId="3BD961B1" w:rsidR="00BD39FC" w:rsidRPr="000B3D7C" w:rsidRDefault="00BD39FC">
      <w:r>
        <w:t>The survey was curated based on the research objectives. A survey allows a professional and user-friendly method of collecting data which can reach a large audience quickly.  Individuals will complete the survey independently, reducing the risk of any social desirability bias as no researcher needs to be present (Ball 2019).</w:t>
      </w:r>
      <w:r w:rsidR="000B3D7C">
        <w:t xml:space="preserve"> Using survey Monkey</w:t>
      </w:r>
      <w:r w:rsidR="000B3D7C">
        <w:rPr>
          <w:rFonts w:cstheme="minorHAnsi"/>
        </w:rPr>
        <w:t>®</w:t>
      </w:r>
      <w:r w:rsidR="000B3D7C">
        <w:t xml:space="preserve"> will allow anonymity of data meaning it will not be possible to identify participants via their responses. Prior to distribution of the survey a small internal pilot will be conducted with two to three participants to ensure that the survey is user friendly and allows estimation of its completion time. The pilot will allow identification of any errors in the survey such as data entry (Hassan </w:t>
      </w:r>
      <w:r w:rsidR="000B3D7C">
        <w:rPr>
          <w:i/>
          <w:iCs/>
        </w:rPr>
        <w:t xml:space="preserve">et al </w:t>
      </w:r>
      <w:r w:rsidR="000B3D7C">
        <w:t xml:space="preserve">2006). </w:t>
      </w:r>
      <w:r w:rsidR="006B6D13">
        <w:t xml:space="preserve"> The date obtained from the pilot will be omitted from the primary data collection. </w:t>
      </w:r>
      <w:r w:rsidR="00475732">
        <w:t xml:space="preserve">The main data collection is expected to generate approximately 25 -30 responses. </w:t>
      </w:r>
    </w:p>
    <w:p w14:paraId="4B46F7CD" w14:textId="2CF30E8C" w:rsidR="00765600" w:rsidRDefault="00765600">
      <w:r>
        <w:lastRenderedPageBreak/>
        <w:t xml:space="preserve">3.3 - Data Analysis </w:t>
      </w:r>
    </w:p>
    <w:p w14:paraId="6709A9FD" w14:textId="0F4C4B32" w:rsidR="00475732" w:rsidRDefault="00475732">
      <w:r>
        <w:t xml:space="preserve">Qualitative data will be analysed using Microsoft Excel </w:t>
      </w:r>
      <w:r w:rsidR="00A371FC">
        <w:t xml:space="preserve">to identify themes, counts and representative quotes (Maguire </w:t>
      </w:r>
      <w:r w:rsidR="00A371FC">
        <w:rPr>
          <w:i/>
          <w:iCs/>
        </w:rPr>
        <w:t xml:space="preserve">et al </w:t>
      </w:r>
      <w:r w:rsidR="00A371FC">
        <w:t>2017).</w:t>
      </w:r>
      <w:r w:rsidR="00883E96">
        <w:t xml:space="preserve">  Each </w:t>
      </w:r>
      <w:r w:rsidR="00B24029">
        <w:t xml:space="preserve">participate response </w:t>
      </w:r>
      <w:r w:rsidR="00883E96">
        <w:t>will be allocated to a particular theme</w:t>
      </w:r>
      <w:r w:rsidR="00B24029">
        <w:t xml:space="preserve">. Representative quotes from some of the themes given will be included within the results section as examples. </w:t>
      </w:r>
      <w:r w:rsidR="004F6611">
        <w:t xml:space="preserve"> </w:t>
      </w:r>
      <w:r w:rsidR="00C9768C">
        <w:t xml:space="preserve">Quantitative data will also be analysed using Microsoft Excel. Results will both be presented in graph and table format. </w:t>
      </w:r>
      <w:r w:rsidR="00AC609B">
        <w:t xml:space="preserve">Microsoft Excel is flexible, fast and an accurate method of data analysis due to the many features available. </w:t>
      </w:r>
      <w:r w:rsidR="00963EE8">
        <w:t>Additionally, Microsoft</w:t>
      </w:r>
      <w:r w:rsidR="00AC609B">
        <w:t xml:space="preserve"> Excel offers benefits </w:t>
      </w:r>
      <w:r w:rsidR="00963EE8">
        <w:t>like</w:t>
      </w:r>
      <w:r w:rsidR="00AC609B">
        <w:t xml:space="preserve"> specialist software and internet delivery programmes </w:t>
      </w:r>
      <w:r w:rsidR="00963EE8">
        <w:t xml:space="preserve">without the researcher requiring specific skill set and therefore a user-friendly way of analysing data effectively. The use </w:t>
      </w:r>
      <w:r w:rsidR="00617D7B">
        <w:t>of Microsoft</w:t>
      </w:r>
      <w:r w:rsidR="00963EE8">
        <w:t xml:space="preserve"> Excel is also a </w:t>
      </w:r>
      <w:r w:rsidR="007C5D5C">
        <w:t>cost-effective</w:t>
      </w:r>
      <w:r w:rsidR="00963EE8">
        <w:t xml:space="preserve"> method of analysing data as it does not require the same investment as specialist programs (Black</w:t>
      </w:r>
      <w:r w:rsidR="00617D7B">
        <w:t xml:space="preserve"> </w:t>
      </w:r>
      <w:r w:rsidR="00617D7B">
        <w:rPr>
          <w:i/>
          <w:iCs/>
        </w:rPr>
        <w:t xml:space="preserve">et al </w:t>
      </w:r>
      <w:r w:rsidR="00963EE8">
        <w:t>2005).</w:t>
      </w:r>
    </w:p>
    <w:p w14:paraId="6BB3E7B0" w14:textId="3CFC1762" w:rsidR="00765600" w:rsidRDefault="00765600">
      <w:r>
        <w:t xml:space="preserve">3.4 – Limitations and </w:t>
      </w:r>
      <w:r w:rsidR="00576868">
        <w:t xml:space="preserve">Ethical considerations </w:t>
      </w:r>
    </w:p>
    <w:p w14:paraId="2F8095B4" w14:textId="241D5AFB" w:rsidR="00576868" w:rsidRDefault="00576868">
      <w:r>
        <w:t>The data obtained will be anonymous. Data will be collected by SurveyMonkey</w:t>
      </w:r>
      <w:r>
        <w:rPr>
          <w:rFonts w:cstheme="minorHAnsi"/>
        </w:rPr>
        <w:t>®</w:t>
      </w:r>
      <w:r>
        <w:t xml:space="preserve"> and downloaded into Excel. Each participant will be assigned an ID code therefore allowing anonymity of all participants. Eligible participants will be invited to complete the survey. Before commencing the survey, participants will be provided with an information sheet which will be incorporated in the online SurveyMonkey</w:t>
      </w:r>
      <w:r>
        <w:rPr>
          <w:rFonts w:cstheme="minorHAnsi"/>
        </w:rPr>
        <w:t xml:space="preserve">® survey. This will outline the aim of the research the survey estimated completion time and that all responses will be anonymised. If agreeable to take part, they can commence the survey. </w:t>
      </w:r>
    </w:p>
    <w:p w14:paraId="17766371" w14:textId="0EF083C7" w:rsidR="00B24029" w:rsidRDefault="00135946">
      <w:r>
        <w:t>T</w:t>
      </w:r>
      <w:r w:rsidR="00B24029">
        <w:t>he sample of participants are only based within the South Wales Police constabulary. Given that only one constabulary is being surveyed it would therefore be misleading to generalise the results at a national level. Despite this, the results will offer insights</w:t>
      </w:r>
      <w:r w:rsidRPr="00135946">
        <w:t xml:space="preserve"> on the opinions of knife crime by Police serving officers in the South Wales area.</w:t>
      </w:r>
      <w:r>
        <w:t xml:space="preserve"> </w:t>
      </w:r>
      <w:r w:rsidRPr="00135946">
        <w:t>Such a survey could be completed by other constabularies across the United Kingdom to compare regional differences</w:t>
      </w:r>
      <w:r>
        <w:t>. The reliability of the results obtained will be compromised by the studies small, predicted sample size.</w:t>
      </w:r>
      <w:r w:rsidR="00B24029">
        <w:t xml:space="preserve"> </w:t>
      </w:r>
      <w:bookmarkStart w:id="0" w:name="_Hlk168223556"/>
      <w:r>
        <w:t>However, t</w:t>
      </w:r>
      <w:r w:rsidRPr="00135946">
        <w:t>he</w:t>
      </w:r>
      <w:r>
        <w:t xml:space="preserve"> predicted</w:t>
      </w:r>
      <w:r w:rsidRPr="00135946">
        <w:t xml:space="preserve"> sample size is a realistic number given </w:t>
      </w:r>
      <w:r>
        <w:t>the</w:t>
      </w:r>
      <w:r w:rsidRPr="00135946">
        <w:t xml:space="preserve"> time constraint</w:t>
      </w:r>
      <w:r>
        <w:t>s</w:t>
      </w:r>
      <w:r w:rsidRPr="00135946">
        <w:t xml:space="preserve"> attached to an undergraduate project.</w:t>
      </w:r>
    </w:p>
    <w:p w14:paraId="6B0FBBE4" w14:textId="77777777" w:rsidR="00361086" w:rsidRDefault="00361086"/>
    <w:bookmarkEnd w:id="0"/>
    <w:p w14:paraId="75567DA3" w14:textId="77777777" w:rsidR="00617D7B" w:rsidRDefault="00617D7B"/>
    <w:p w14:paraId="45288C34" w14:textId="7D457739" w:rsidR="00617D7B" w:rsidRDefault="007C5D5C">
      <w:r>
        <w:t xml:space="preserve">Word Count – 908 </w:t>
      </w:r>
    </w:p>
    <w:p w14:paraId="6860A81C" w14:textId="77777777" w:rsidR="009F7F04" w:rsidRDefault="009F7F04"/>
    <w:p w14:paraId="256D49A7" w14:textId="77777777" w:rsidR="009F7F04" w:rsidRDefault="009F7F04"/>
    <w:p w14:paraId="1D57DA9C" w14:textId="77777777" w:rsidR="009F7F04" w:rsidRDefault="009F7F04"/>
    <w:p w14:paraId="62E03A20" w14:textId="77777777" w:rsidR="009F7F04" w:rsidRDefault="009F7F04"/>
    <w:p w14:paraId="01F66121" w14:textId="77777777" w:rsidR="009F7F04" w:rsidRDefault="009F7F04"/>
    <w:p w14:paraId="600EAA24" w14:textId="77777777" w:rsidR="009F7F04" w:rsidRDefault="009F7F04"/>
    <w:p w14:paraId="3EF53BE9" w14:textId="77777777" w:rsidR="009F7F04" w:rsidRDefault="009F7F04"/>
    <w:p w14:paraId="0FC92EF5" w14:textId="77777777" w:rsidR="009F7F04" w:rsidRDefault="009F7F04"/>
    <w:p w14:paraId="132698EA" w14:textId="77777777" w:rsidR="009F7F04" w:rsidRDefault="009F7F04"/>
    <w:p w14:paraId="2F1E8704" w14:textId="341B3755" w:rsidR="00FD7132" w:rsidRDefault="00FD7132">
      <w:pPr>
        <w:rPr>
          <w:b/>
          <w:bCs/>
        </w:rPr>
      </w:pPr>
      <w:r w:rsidRPr="00FD7132">
        <w:lastRenderedPageBreak/>
        <w:t>References:</w:t>
      </w:r>
    </w:p>
    <w:p w14:paraId="7416AAAD" w14:textId="58BBFF85" w:rsidR="00765600" w:rsidRDefault="00FD7132">
      <w:r>
        <w:t xml:space="preserve">Jain, N. (2023) </w:t>
      </w:r>
      <w:r>
        <w:rPr>
          <w:i/>
          <w:iCs/>
        </w:rPr>
        <w:t>What is research? Definition, Types, Methods and Process</w:t>
      </w:r>
      <w:r w:rsidR="00F36AD2">
        <w:rPr>
          <w:i/>
          <w:iCs/>
        </w:rPr>
        <w:t xml:space="preserve">. </w:t>
      </w:r>
      <w:r w:rsidR="00F36AD2">
        <w:t>Available at:</w:t>
      </w:r>
      <w:r w:rsidRPr="00FD7132">
        <w:rPr>
          <w:b/>
          <w:bCs/>
        </w:rPr>
        <w:t xml:space="preserve"> </w:t>
      </w:r>
      <w:hyperlink r:id="rId4" w:history="1">
        <w:r w:rsidR="00F36AD2" w:rsidRPr="00BF78C4">
          <w:rPr>
            <w:rStyle w:val="Hyperlink"/>
            <w:b/>
            <w:bCs/>
          </w:rPr>
          <w:t>https://ideascale.com/blog/what-is-research/</w:t>
        </w:r>
      </w:hyperlink>
      <w:r w:rsidR="00F36AD2">
        <w:rPr>
          <w:b/>
          <w:bCs/>
        </w:rPr>
        <w:t xml:space="preserve"> </w:t>
      </w:r>
      <w:r w:rsidR="00F36AD2">
        <w:t>(Accessed:2</w:t>
      </w:r>
      <w:r w:rsidR="00F475DB">
        <w:t>3/05/</w:t>
      </w:r>
      <w:r w:rsidR="00F36AD2">
        <w:t>2024)</w:t>
      </w:r>
    </w:p>
    <w:p w14:paraId="7B0A34A7" w14:textId="0437E396" w:rsidR="00F475DB" w:rsidRDefault="00F475DB">
      <w:r>
        <w:t>Setia, M. (2016) Methodology series module 3: cross sectional. Indian Journal of Dermatology, 61(3). Online. Available at:</w:t>
      </w:r>
      <w:r w:rsidRPr="00F475DB">
        <w:t xml:space="preserve"> </w:t>
      </w:r>
      <w:hyperlink r:id="rId5" w:history="1">
        <w:r w:rsidRPr="00B10CC6">
          <w:rPr>
            <w:rStyle w:val="Hyperlink"/>
          </w:rPr>
          <w:t>https://www.ncbi.nlm.nih.gov/pmc/articles/PMC4885177/</w:t>
        </w:r>
      </w:hyperlink>
      <w:r>
        <w:t xml:space="preserve"> (Accessed:23/05/2024)</w:t>
      </w:r>
    </w:p>
    <w:p w14:paraId="6E01FB13" w14:textId="6AD78E0F" w:rsidR="00C5658F" w:rsidRDefault="00C5658F">
      <w:r>
        <w:t xml:space="preserve">Martinez-Mesa, J., Gonzalez-Chica, D., </w:t>
      </w:r>
      <w:proofErr w:type="spellStart"/>
      <w:r>
        <w:t>Duquia</w:t>
      </w:r>
      <w:proofErr w:type="spellEnd"/>
      <w:r>
        <w:t xml:space="preserve">, R., </w:t>
      </w:r>
      <w:proofErr w:type="spellStart"/>
      <w:r>
        <w:t>Bonamigo</w:t>
      </w:r>
      <w:proofErr w:type="spellEnd"/>
      <w:r>
        <w:t xml:space="preserve">, R., Bastos, J. (2016) Sampling: how to select participants in my research study? </w:t>
      </w:r>
      <w:r>
        <w:rPr>
          <w:i/>
          <w:iCs/>
        </w:rPr>
        <w:t xml:space="preserve">Anais </w:t>
      </w:r>
      <w:proofErr w:type="spellStart"/>
      <w:r>
        <w:rPr>
          <w:i/>
          <w:iCs/>
        </w:rPr>
        <w:t>Brasileiros</w:t>
      </w:r>
      <w:proofErr w:type="spellEnd"/>
      <w:r>
        <w:rPr>
          <w:i/>
          <w:iCs/>
        </w:rPr>
        <w:t xml:space="preserve"> De </w:t>
      </w:r>
      <w:proofErr w:type="spellStart"/>
      <w:r>
        <w:rPr>
          <w:i/>
          <w:iCs/>
        </w:rPr>
        <w:t>Dermatologia</w:t>
      </w:r>
      <w:proofErr w:type="spellEnd"/>
      <w:r>
        <w:rPr>
          <w:i/>
          <w:iCs/>
        </w:rPr>
        <w:t xml:space="preserve">, </w:t>
      </w:r>
      <w:r>
        <w:t>91(3), pp: 326-330</w:t>
      </w:r>
      <w:r>
        <w:rPr>
          <w:i/>
          <w:iCs/>
        </w:rPr>
        <w:t xml:space="preserve">. </w:t>
      </w:r>
      <w:r>
        <w:t xml:space="preserve">Available at: </w:t>
      </w:r>
      <w:hyperlink r:id="rId6" w:history="1">
        <w:r w:rsidRPr="00B10CC6">
          <w:rPr>
            <w:rStyle w:val="Hyperlink"/>
          </w:rPr>
          <w:t>https://pubmed.ncbi.nlm.nih.gov/25054748/</w:t>
        </w:r>
      </w:hyperlink>
      <w:r>
        <w:t xml:space="preserve"> (Accessed: 23/05/2024)</w:t>
      </w:r>
    </w:p>
    <w:p w14:paraId="11F11278" w14:textId="7CA971FA" w:rsidR="00692028" w:rsidRDefault="00692028">
      <w:r>
        <w:t xml:space="preserve">Palinkas, L., Horwitz, S., Green, C., Wisdom, J., Duan, N., </w:t>
      </w:r>
      <w:proofErr w:type="spellStart"/>
      <w:r>
        <w:t>Hoagwood</w:t>
      </w:r>
      <w:proofErr w:type="spellEnd"/>
      <w:r>
        <w:t xml:space="preserve">, K. (2015) Purposeful sampling for qualitative data collection and analysis in mixed method implantation research. </w:t>
      </w:r>
      <w:r>
        <w:rPr>
          <w:i/>
          <w:iCs/>
        </w:rPr>
        <w:t xml:space="preserve">Administration and Policy in Mental Health, </w:t>
      </w:r>
      <w:r>
        <w:t xml:space="preserve">42(5), pp: 533-544. Available at: </w:t>
      </w:r>
      <w:hyperlink r:id="rId7" w:history="1">
        <w:r w:rsidRPr="00B10CC6">
          <w:rPr>
            <w:rStyle w:val="Hyperlink"/>
          </w:rPr>
          <w:t>https://www.ncbi.nlm.nih.gov/pmc/articles/PMC4012002/</w:t>
        </w:r>
      </w:hyperlink>
      <w:r>
        <w:t xml:space="preserve"> (Accessed: 23/05/2024)</w:t>
      </w:r>
    </w:p>
    <w:p w14:paraId="0423689E" w14:textId="470CA26B" w:rsidR="00BD39FC" w:rsidRDefault="00BD39FC">
      <w:r>
        <w:t xml:space="preserve">Ball, H. (2019) Conducting online surveys. </w:t>
      </w:r>
      <w:r>
        <w:rPr>
          <w:i/>
          <w:iCs/>
        </w:rPr>
        <w:t xml:space="preserve">Journal of Human Lactation, </w:t>
      </w:r>
      <w:r>
        <w:t xml:space="preserve">35(3). Online. Available at: </w:t>
      </w:r>
      <w:hyperlink r:id="rId8" w:history="1">
        <w:r w:rsidR="000B3D7C" w:rsidRPr="00B10CC6">
          <w:rPr>
            <w:rStyle w:val="Hyperlink"/>
          </w:rPr>
          <w:t>https://journals.sagepub.com/doi/abs/10.1177/0890334419848734?journalCode=jhla</w:t>
        </w:r>
      </w:hyperlink>
      <w:r w:rsidR="000B3D7C">
        <w:t xml:space="preserve"> (Accessed:23/05/2024)</w:t>
      </w:r>
    </w:p>
    <w:p w14:paraId="20523B86" w14:textId="7B386305" w:rsidR="000B3D7C" w:rsidRDefault="000B3D7C">
      <w:r>
        <w:t>Hassan, Z., Schattner, P., Mazza, D. (2006) Doing a pilot study: why is it essential?</w:t>
      </w:r>
      <w:r>
        <w:rPr>
          <w:i/>
          <w:iCs/>
        </w:rPr>
        <w:t xml:space="preserve"> Malaysia Family Physician, </w:t>
      </w:r>
      <w:r>
        <w:t xml:space="preserve">1(2-3). Online. Available at: </w:t>
      </w:r>
      <w:hyperlink r:id="rId9" w:history="1">
        <w:r w:rsidRPr="00B10CC6">
          <w:rPr>
            <w:rStyle w:val="Hyperlink"/>
          </w:rPr>
          <w:t>https://pubmed.ncbi.nlm.nih.gov/27570591/</w:t>
        </w:r>
      </w:hyperlink>
      <w:r>
        <w:t xml:space="preserve"> (Accessed:23/05/2024)</w:t>
      </w:r>
    </w:p>
    <w:p w14:paraId="109692A9" w14:textId="41FCDB87" w:rsidR="00A371FC" w:rsidRDefault="00A371FC">
      <w:r>
        <w:t xml:space="preserve">Maguire, M., Delahunt, B. (2017) Doing a Thematic Analysis: A practical, Step-by-Step Guide for Learning and Teaching Scholars. </w:t>
      </w:r>
      <w:r w:rsidR="000E50A8">
        <w:rPr>
          <w:i/>
          <w:iCs/>
        </w:rPr>
        <w:t xml:space="preserve">Reflections, Journal and Case Studies, </w:t>
      </w:r>
      <w:r w:rsidR="000E50A8">
        <w:t xml:space="preserve">9(3). Available at: </w:t>
      </w:r>
      <w:hyperlink r:id="rId10" w:history="1">
        <w:r w:rsidR="000E50A8" w:rsidRPr="00B10CC6">
          <w:rPr>
            <w:rStyle w:val="Hyperlink"/>
          </w:rPr>
          <w:t>https://ojs.aishe.org/index.php/aishe-j/article/view/335</w:t>
        </w:r>
      </w:hyperlink>
      <w:r w:rsidR="000E50A8">
        <w:t xml:space="preserve"> (Accessed:23/05/2024)</w:t>
      </w:r>
    </w:p>
    <w:p w14:paraId="0F0C9014" w14:textId="4838D2AA" w:rsidR="004F6611" w:rsidRDefault="004F6611">
      <w:proofErr w:type="spellStart"/>
      <w:r w:rsidRPr="004F6611">
        <w:t>Streefkerk</w:t>
      </w:r>
      <w:proofErr w:type="spellEnd"/>
      <w:r w:rsidRPr="004F6611">
        <w:t xml:space="preserve">, R. (2022) Primary vs. Secondary Sources | Difference &amp; Examples. </w:t>
      </w:r>
      <w:proofErr w:type="spellStart"/>
      <w:r w:rsidRPr="004F6611">
        <w:t>Scribbr</w:t>
      </w:r>
      <w:proofErr w:type="spellEnd"/>
      <w:r w:rsidRPr="004F6611">
        <w:t xml:space="preserve">. Available at </w:t>
      </w:r>
      <w:hyperlink r:id="rId11" w:history="1">
        <w:r w:rsidRPr="00A63F36">
          <w:rPr>
            <w:rStyle w:val="Hyperlink"/>
          </w:rPr>
          <w:t>https://www.scribbr.co.uk/working-sources/primary-vs-secondary-sources/</w:t>
        </w:r>
      </w:hyperlink>
      <w:r>
        <w:t xml:space="preserve"> (</w:t>
      </w:r>
      <w:r w:rsidRPr="004F6611">
        <w:t xml:space="preserve">Accessed: </w:t>
      </w:r>
      <w:r>
        <w:t xml:space="preserve">02/06/2024) </w:t>
      </w:r>
    </w:p>
    <w:p w14:paraId="4CE25F97" w14:textId="7808A394" w:rsidR="004F6611" w:rsidRDefault="00C9768C">
      <w:r>
        <w:t xml:space="preserve">Tariq, S., Woodman, J. (2013) Using mixed methods in health research. </w:t>
      </w:r>
      <w:r w:rsidR="002C7848">
        <w:rPr>
          <w:i/>
          <w:iCs/>
        </w:rPr>
        <w:t xml:space="preserve">Journal of the royal society of medicine, </w:t>
      </w:r>
      <w:r w:rsidR="002C7848">
        <w:t xml:space="preserve">4(6). Available at: </w:t>
      </w:r>
      <w:hyperlink r:id="rId12" w:anchor=":~:text=Mixed%20methods%20research%20is%20the%20use%20of%20quantitative,design%20and%20critical%20appraisal%20of%20mixed%20methods%20research" w:history="1">
        <w:r w:rsidR="002C7848" w:rsidRPr="00A63F36">
          <w:rPr>
            <w:rStyle w:val="Hyperlink"/>
          </w:rPr>
          <w:t>https://www.ncbi.nlm.nih.gov/pmc/articles/PMC3697857/#:~:text=Mixed%20methods%20research%20is%20the%20use%20of%20quantitative,design%20and%20critical%20appraisal%20of%20mixed%20methods%20research</w:t>
        </w:r>
      </w:hyperlink>
      <w:r w:rsidR="002C7848" w:rsidRPr="002C7848">
        <w:t>.</w:t>
      </w:r>
      <w:r w:rsidR="002C7848">
        <w:t xml:space="preserve"> (Accessed:02/06/2024)</w:t>
      </w:r>
    </w:p>
    <w:p w14:paraId="5CB68DFD" w14:textId="1C0C08B1" w:rsidR="00E348FE" w:rsidRDefault="00E348FE">
      <w:r>
        <w:t xml:space="preserve">Saunders, M., Lewis, P., Thornhill, A. (2009) Research methods for business students. Pearson education. Available at: </w:t>
      </w:r>
      <w:hyperlink r:id="rId13" w:history="1">
        <w:r w:rsidRPr="006A0F34">
          <w:rPr>
            <w:rStyle w:val="Hyperlink"/>
          </w:rPr>
          <w:t>https://books.google.co.uk/books?hl=en&amp;lr=&amp;id=u-txtfaCFiEC&amp;oi=fnd&amp;pg=PA2&amp;dq=Saunders,+M.N.K.,+Lewis,+P.+and+Thornhill,+A.+(2015).+Research+Methods+for+Business+Students.+New+York:+Pearson+Education.+&amp;ots=DyGYGfM99M&amp;sig=cPHeFUNccO4lKlOXgN0mIPv6n2o#v=onepage&amp;q&amp;f=false</w:t>
        </w:r>
      </w:hyperlink>
      <w:r>
        <w:t xml:space="preserve"> (Accessed: 17/06/2024)</w:t>
      </w:r>
    </w:p>
    <w:p w14:paraId="43472E6F" w14:textId="17787F56" w:rsidR="00617D7B" w:rsidRPr="009F7F04" w:rsidRDefault="00617D7B">
      <w:r>
        <w:t xml:space="preserve">Black, I., Efron, A., Ioannou, C., Rose, J. </w:t>
      </w:r>
      <w:r w:rsidR="009F7F04">
        <w:t xml:space="preserve">(2005) Designing and Implementing Internet Questionnaires Using Microsoft Excel. </w:t>
      </w:r>
      <w:r w:rsidR="009F7F04">
        <w:rPr>
          <w:i/>
          <w:iCs/>
        </w:rPr>
        <w:t xml:space="preserve">Australasian Marketing Journal, </w:t>
      </w:r>
      <w:r w:rsidR="009F7F04">
        <w:t>13(2), pp:61-72. Available at:</w:t>
      </w:r>
      <w:r w:rsidR="009F7F04" w:rsidRPr="009F7F04">
        <w:t xml:space="preserve"> </w:t>
      </w:r>
      <w:hyperlink r:id="rId14" w:history="1">
        <w:r w:rsidR="009F7F04" w:rsidRPr="006A0F34">
          <w:rPr>
            <w:rStyle w:val="Hyperlink"/>
          </w:rPr>
          <w:t>https://www.sciencedirect.com/science/article/abs/pii/S1441358205700781</w:t>
        </w:r>
      </w:hyperlink>
      <w:r w:rsidR="009F7F04">
        <w:t xml:space="preserve"> (Accessed:17/06/2024)</w:t>
      </w:r>
    </w:p>
    <w:p w14:paraId="4DF22DB3" w14:textId="77777777" w:rsidR="004F6611" w:rsidRPr="000E50A8" w:rsidRDefault="004F6611"/>
    <w:p w14:paraId="63ECA6C3" w14:textId="77777777" w:rsidR="00692028" w:rsidRPr="00C5658F" w:rsidRDefault="00692028"/>
    <w:p w14:paraId="68EDA6A7" w14:textId="77777777" w:rsidR="00F475DB" w:rsidRPr="00F36AD2" w:rsidRDefault="00F475DB"/>
    <w:p w14:paraId="40E0BADA" w14:textId="5DE29161" w:rsidR="00FD7132" w:rsidRPr="00FD7132" w:rsidRDefault="00FD7132">
      <w:pPr>
        <w:rPr>
          <w:b/>
          <w:bCs/>
        </w:rPr>
      </w:pPr>
    </w:p>
    <w:p w14:paraId="5CF21E10" w14:textId="77777777" w:rsidR="00765600" w:rsidRDefault="00765600">
      <w:pPr>
        <w:rPr>
          <w:b/>
          <w:bCs/>
          <w:u w:val="single"/>
        </w:rPr>
      </w:pPr>
    </w:p>
    <w:p w14:paraId="4549AAF3" w14:textId="77777777" w:rsidR="00765600" w:rsidRDefault="00765600">
      <w:pPr>
        <w:rPr>
          <w:b/>
          <w:bCs/>
          <w:u w:val="single"/>
        </w:rPr>
      </w:pPr>
    </w:p>
    <w:p w14:paraId="69EC0FA4" w14:textId="77777777" w:rsidR="00765600" w:rsidRPr="00765600" w:rsidRDefault="00765600">
      <w:pPr>
        <w:rPr>
          <w:b/>
          <w:bCs/>
          <w:u w:val="single"/>
        </w:rPr>
      </w:pPr>
    </w:p>
    <w:sectPr w:rsidR="00765600" w:rsidRPr="00765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600"/>
    <w:rsid w:val="000B3D7C"/>
    <w:rsid w:val="000E50A8"/>
    <w:rsid w:val="00135946"/>
    <w:rsid w:val="001648F4"/>
    <w:rsid w:val="00215E11"/>
    <w:rsid w:val="00217F0B"/>
    <w:rsid w:val="002C7848"/>
    <w:rsid w:val="00361086"/>
    <w:rsid w:val="00450B34"/>
    <w:rsid w:val="00475732"/>
    <w:rsid w:val="004E18A1"/>
    <w:rsid w:val="004E5137"/>
    <w:rsid w:val="004F6611"/>
    <w:rsid w:val="00576868"/>
    <w:rsid w:val="00617D7B"/>
    <w:rsid w:val="00692028"/>
    <w:rsid w:val="006B6D13"/>
    <w:rsid w:val="00765600"/>
    <w:rsid w:val="007C5D5C"/>
    <w:rsid w:val="008472E8"/>
    <w:rsid w:val="00874156"/>
    <w:rsid w:val="00883E96"/>
    <w:rsid w:val="008A0F18"/>
    <w:rsid w:val="008D66B0"/>
    <w:rsid w:val="00957D89"/>
    <w:rsid w:val="00963EE8"/>
    <w:rsid w:val="009F7F04"/>
    <w:rsid w:val="00A371FC"/>
    <w:rsid w:val="00A91CE9"/>
    <w:rsid w:val="00AC609B"/>
    <w:rsid w:val="00B24029"/>
    <w:rsid w:val="00B710EC"/>
    <w:rsid w:val="00BD39FC"/>
    <w:rsid w:val="00C5658F"/>
    <w:rsid w:val="00C9768C"/>
    <w:rsid w:val="00E348FE"/>
    <w:rsid w:val="00EF00A3"/>
    <w:rsid w:val="00F36AD2"/>
    <w:rsid w:val="00F475DB"/>
    <w:rsid w:val="00FD7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C78F2"/>
  <w15:chartTrackingRefBased/>
  <w15:docId w15:val="{1F37BB21-E019-47C7-91DE-A7FB372F3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6AD2"/>
    <w:rPr>
      <w:color w:val="0563C1" w:themeColor="hyperlink"/>
      <w:u w:val="single"/>
    </w:rPr>
  </w:style>
  <w:style w:type="character" w:styleId="UnresolvedMention">
    <w:name w:val="Unresolved Mention"/>
    <w:basedOn w:val="DefaultParagraphFont"/>
    <w:uiPriority w:val="99"/>
    <w:semiHidden/>
    <w:unhideWhenUsed/>
    <w:rsid w:val="00F36A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890334419848734?journalCode=jhla" TargetMode="External"/><Relationship Id="rId13" Type="http://schemas.openxmlformats.org/officeDocument/2006/relationships/hyperlink" Target="https://books.google.co.uk/books?hl=en&amp;lr=&amp;id=u-txtfaCFiEC&amp;oi=fnd&amp;pg=PA2&amp;dq=Saunders,+M.N.K.,+Lewis,+P.+and+Thornhill,+A.+(2015).+Research+Methods+for+Business+Students.+New+York:+Pearson+Education.+&amp;ots=DyGYGfM99M&amp;sig=cPHeFUNccO4lKlOXgN0mIPv6n2o#v=onepage&amp;q&amp;f=false" TargetMode="External"/><Relationship Id="rId3" Type="http://schemas.openxmlformats.org/officeDocument/2006/relationships/webSettings" Target="webSettings.xml"/><Relationship Id="rId7" Type="http://schemas.openxmlformats.org/officeDocument/2006/relationships/hyperlink" Target="https://www.ncbi.nlm.nih.gov/pmc/articles/PMC4012002/" TargetMode="External"/><Relationship Id="rId12" Type="http://schemas.openxmlformats.org/officeDocument/2006/relationships/hyperlink" Target="https://www.ncbi.nlm.nih.gov/pmc/articles/PMC3697857/"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ubmed.ncbi.nlm.nih.gov/25054748/" TargetMode="External"/><Relationship Id="rId11" Type="http://schemas.openxmlformats.org/officeDocument/2006/relationships/hyperlink" Target="https://www.scribbr.co.uk/working-sources/primary-vs-secondary-sources/" TargetMode="External"/><Relationship Id="rId5" Type="http://schemas.openxmlformats.org/officeDocument/2006/relationships/hyperlink" Target="https://www.ncbi.nlm.nih.gov/pmc/articles/PMC4885177/" TargetMode="External"/><Relationship Id="rId15" Type="http://schemas.openxmlformats.org/officeDocument/2006/relationships/fontTable" Target="fontTable.xml"/><Relationship Id="rId10" Type="http://schemas.openxmlformats.org/officeDocument/2006/relationships/hyperlink" Target="https://ojs.aishe.org/index.php/aishe-j/article/view/335" TargetMode="External"/><Relationship Id="rId4" Type="http://schemas.openxmlformats.org/officeDocument/2006/relationships/hyperlink" Target="https://ideascale.com/blog/what-is-research/" TargetMode="External"/><Relationship Id="rId9" Type="http://schemas.openxmlformats.org/officeDocument/2006/relationships/hyperlink" Target="https://pubmed.ncbi.nlm.nih.gov/27570591/" TargetMode="External"/><Relationship Id="rId14" Type="http://schemas.openxmlformats.org/officeDocument/2006/relationships/hyperlink" Target="https://www.sciencedirect.com/science/article/abs/pii/S14413582057007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4</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Thomas,Gareth swp8142</dc:creator>
  <cp:keywords/>
  <dc:description/>
  <cp:lastModifiedBy>Thomas,Gareth swp8142</cp:lastModifiedBy>
  <cp:revision>10</cp:revision>
  <dcterms:created xsi:type="dcterms:W3CDTF">2024-05-23T11:53:00Z</dcterms:created>
  <dcterms:modified xsi:type="dcterms:W3CDTF">2024-06-17T11:41:00Z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2024-05-23T12:54:26Z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ddec232c-919a-4107-8129-f4f7949faa72</vt:lpwstr>
  </property>
  <property fmtid="{D5CDD505-2E9C-101B-9397-08002B2CF9AE}" pid="8" name="MSIP_Label_66cf8fe5-b7b7-4df7-b38d-1c61ac2f6639_ContentBits">
    <vt:lpwstr>0</vt:lpwstr>
  </property>
</Properties>
</file>