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B7EFBE" w14:textId="77777777" w:rsidR="002C22E6" w:rsidRPr="00E4786E" w:rsidRDefault="002C22E6" w:rsidP="002C22E6">
      <w:pPr>
        <w:spacing w:line="360" w:lineRule="auto"/>
        <w:rPr>
          <w:rFonts w:ascii="Arial" w:hAnsi="Arial" w:cs="Arial"/>
          <w:sz w:val="24"/>
          <w:szCs w:val="24"/>
        </w:rPr>
      </w:pPr>
      <w:r w:rsidRPr="00E4786E">
        <w:rPr>
          <w:rFonts w:ascii="Arial" w:hAnsi="Arial" w:cs="Arial"/>
          <w:noProof/>
          <w:sz w:val="24"/>
          <w:szCs w:val="24"/>
          <w:lang w:val="en-US"/>
        </w:rPr>
        <w:drawing>
          <wp:anchor distT="0" distB="0" distL="114300" distR="114300" simplePos="0" relativeHeight="251659264" behindDoc="0" locked="0" layoutInCell="1" allowOverlap="1" wp14:anchorId="032C9B56" wp14:editId="614FDDD9">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00752B7C" w14:textId="77777777" w:rsidR="002C22E6" w:rsidRPr="00E4786E" w:rsidRDefault="002C22E6" w:rsidP="002C22E6">
      <w:pPr>
        <w:spacing w:line="360" w:lineRule="auto"/>
        <w:jc w:val="center"/>
        <w:rPr>
          <w:rFonts w:ascii="Arial" w:hAnsi="Arial" w:cs="Arial"/>
          <w:b/>
          <w:bCs/>
          <w:sz w:val="28"/>
          <w:szCs w:val="24"/>
        </w:rPr>
      </w:pPr>
      <w:r w:rsidRPr="00E4786E">
        <w:rPr>
          <w:rFonts w:ascii="Arial" w:hAnsi="Arial" w:cs="Arial"/>
          <w:b/>
          <w:bCs/>
          <w:sz w:val="28"/>
          <w:szCs w:val="24"/>
        </w:rPr>
        <w:t>MSc Public Health and Social Care in Practice</w:t>
      </w:r>
    </w:p>
    <w:p w14:paraId="2A11F742" w14:textId="77777777" w:rsidR="002C22E6" w:rsidRPr="00E4786E" w:rsidRDefault="002C22E6" w:rsidP="002C22E6">
      <w:pPr>
        <w:spacing w:line="360" w:lineRule="auto"/>
        <w:jc w:val="center"/>
        <w:rPr>
          <w:rFonts w:ascii="Arial" w:hAnsi="Arial" w:cs="Arial"/>
          <w:b/>
          <w:bCs/>
          <w:sz w:val="28"/>
          <w:szCs w:val="24"/>
        </w:rPr>
      </w:pPr>
      <w:r w:rsidRPr="00E4786E">
        <w:rPr>
          <w:rFonts w:ascii="Arial" w:hAnsi="Arial" w:cs="Arial"/>
          <w:b/>
          <w:bCs/>
          <w:sz w:val="28"/>
          <w:szCs w:val="24"/>
        </w:rPr>
        <w:t>Module: Community Care and Management of Longer-term Conditions</w:t>
      </w:r>
    </w:p>
    <w:p w14:paraId="0E477633" w14:textId="77777777" w:rsidR="002C22E6" w:rsidRPr="00E4786E" w:rsidRDefault="002C22E6" w:rsidP="002C22E6">
      <w:pPr>
        <w:spacing w:line="360" w:lineRule="auto"/>
        <w:jc w:val="center"/>
        <w:rPr>
          <w:rFonts w:ascii="Arial" w:hAnsi="Arial" w:cs="Arial"/>
          <w:b/>
          <w:bCs/>
          <w:sz w:val="28"/>
          <w:szCs w:val="24"/>
        </w:rPr>
      </w:pPr>
      <w:r w:rsidRPr="00E4786E">
        <w:rPr>
          <w:rFonts w:ascii="Arial" w:hAnsi="Arial" w:cs="Arial"/>
          <w:b/>
          <w:bCs/>
          <w:sz w:val="28"/>
          <w:szCs w:val="24"/>
        </w:rPr>
        <w:t>Module code: LCHS7003</w:t>
      </w:r>
    </w:p>
    <w:p w14:paraId="668E2BA0" w14:textId="7E0517F9" w:rsidR="002C22E6" w:rsidRPr="00E4786E" w:rsidRDefault="002C22E6" w:rsidP="002C22E6">
      <w:pPr>
        <w:spacing w:line="360" w:lineRule="auto"/>
        <w:jc w:val="center"/>
        <w:rPr>
          <w:rFonts w:ascii="Arial" w:hAnsi="Arial" w:cs="Arial"/>
          <w:b/>
          <w:bCs/>
          <w:sz w:val="28"/>
          <w:szCs w:val="24"/>
        </w:rPr>
      </w:pPr>
      <w:r w:rsidRPr="00E4786E">
        <w:rPr>
          <w:rFonts w:ascii="Arial" w:hAnsi="Arial" w:cs="Arial"/>
          <w:b/>
          <w:bCs/>
          <w:sz w:val="28"/>
          <w:szCs w:val="24"/>
        </w:rPr>
        <w:t xml:space="preserve">Assessment Title: </w:t>
      </w:r>
      <w:r w:rsidR="00445318" w:rsidRPr="00445318">
        <w:rPr>
          <w:rFonts w:ascii="Arial" w:hAnsi="Arial" w:cs="Arial"/>
          <w:b/>
          <w:bCs/>
          <w:sz w:val="28"/>
          <w:szCs w:val="24"/>
        </w:rPr>
        <w:t>"Long-term Management Trajectories and Bio psychosocial</w:t>
      </w:r>
      <w:bookmarkStart w:id="0" w:name="_GoBack"/>
      <w:bookmarkEnd w:id="0"/>
      <w:r w:rsidR="00445318" w:rsidRPr="00445318">
        <w:rPr>
          <w:rFonts w:ascii="Arial" w:hAnsi="Arial" w:cs="Arial"/>
          <w:b/>
          <w:bCs/>
          <w:sz w:val="28"/>
          <w:szCs w:val="24"/>
        </w:rPr>
        <w:t xml:space="preserve"> Reintegration in Diabetes Care"</w:t>
      </w:r>
    </w:p>
    <w:p w14:paraId="772C77F2" w14:textId="11108902" w:rsidR="002C22E6" w:rsidRPr="00E4786E" w:rsidRDefault="002C22E6" w:rsidP="002C22E6">
      <w:pPr>
        <w:spacing w:line="360" w:lineRule="auto"/>
        <w:jc w:val="center"/>
        <w:rPr>
          <w:rFonts w:ascii="Arial" w:hAnsi="Arial" w:cs="Arial"/>
          <w:b/>
          <w:bCs/>
          <w:sz w:val="28"/>
          <w:szCs w:val="24"/>
        </w:rPr>
      </w:pPr>
      <w:r w:rsidRPr="00E4786E">
        <w:rPr>
          <w:rFonts w:ascii="Arial" w:hAnsi="Arial" w:cs="Arial"/>
          <w:b/>
          <w:bCs/>
          <w:sz w:val="28"/>
          <w:szCs w:val="24"/>
        </w:rPr>
        <w:t>Student Name:</w:t>
      </w:r>
      <w:r w:rsidRPr="00E4786E">
        <w:rPr>
          <w:rFonts w:ascii="Arial" w:hAnsi="Arial" w:cs="Arial"/>
          <w:sz w:val="28"/>
          <w:szCs w:val="24"/>
        </w:rPr>
        <w:t xml:space="preserve"> </w:t>
      </w:r>
      <w:r w:rsidR="00F77D62" w:rsidRPr="00F77D62">
        <w:rPr>
          <w:rFonts w:ascii="Arial" w:hAnsi="Arial" w:cs="Arial"/>
          <w:b/>
          <w:bCs/>
          <w:sz w:val="28"/>
          <w:szCs w:val="24"/>
        </w:rPr>
        <w:t>MD RIMON MIAH</w:t>
      </w:r>
    </w:p>
    <w:p w14:paraId="000266C5" w14:textId="5C243F5C" w:rsidR="002C22E6" w:rsidRPr="00E4786E" w:rsidRDefault="002C22E6" w:rsidP="002C22E6">
      <w:pPr>
        <w:spacing w:line="360" w:lineRule="auto"/>
        <w:jc w:val="center"/>
        <w:rPr>
          <w:rFonts w:ascii="Arial" w:hAnsi="Arial" w:cs="Arial"/>
          <w:b/>
          <w:bCs/>
          <w:sz w:val="28"/>
          <w:szCs w:val="24"/>
        </w:rPr>
      </w:pPr>
      <w:r w:rsidRPr="00E4786E">
        <w:rPr>
          <w:rFonts w:ascii="Arial" w:hAnsi="Arial" w:cs="Arial"/>
          <w:b/>
          <w:bCs/>
          <w:sz w:val="28"/>
          <w:szCs w:val="24"/>
        </w:rPr>
        <w:t>Student Number:</w:t>
      </w:r>
      <w:r w:rsidRPr="00E4786E">
        <w:rPr>
          <w:rFonts w:ascii="Arial" w:hAnsi="Arial" w:cs="Arial"/>
          <w:sz w:val="28"/>
          <w:szCs w:val="24"/>
        </w:rPr>
        <w:t xml:space="preserve"> </w:t>
      </w:r>
      <w:r w:rsidR="00F77D62" w:rsidRPr="00F77D62">
        <w:rPr>
          <w:rFonts w:ascii="Arial" w:hAnsi="Arial" w:cs="Arial"/>
          <w:b/>
          <w:bCs/>
          <w:sz w:val="28"/>
          <w:szCs w:val="24"/>
        </w:rPr>
        <w:t>2509982</w:t>
      </w:r>
    </w:p>
    <w:p w14:paraId="772D3DBF" w14:textId="0126FD96" w:rsidR="002C22E6" w:rsidRPr="00E4786E" w:rsidRDefault="002C22E6" w:rsidP="002C22E6">
      <w:pPr>
        <w:spacing w:line="360" w:lineRule="auto"/>
        <w:jc w:val="center"/>
        <w:rPr>
          <w:rFonts w:ascii="Arial" w:hAnsi="Arial" w:cs="Arial"/>
          <w:b/>
          <w:bCs/>
          <w:i/>
          <w:iCs/>
          <w:sz w:val="28"/>
          <w:szCs w:val="24"/>
        </w:rPr>
      </w:pPr>
      <w:r w:rsidRPr="00E4786E">
        <w:rPr>
          <w:rFonts w:ascii="Arial" w:hAnsi="Arial" w:cs="Arial"/>
          <w:b/>
          <w:bCs/>
          <w:sz w:val="28"/>
          <w:szCs w:val="24"/>
        </w:rPr>
        <w:t>Word Count:</w:t>
      </w:r>
      <w:r>
        <w:rPr>
          <w:rFonts w:ascii="Arial" w:hAnsi="Arial" w:cs="Arial"/>
          <w:b/>
          <w:bCs/>
          <w:sz w:val="28"/>
          <w:szCs w:val="24"/>
        </w:rPr>
        <w:t xml:space="preserve"> </w:t>
      </w:r>
      <w:r w:rsidR="008740E0">
        <w:rPr>
          <w:rFonts w:ascii="Arial" w:hAnsi="Arial" w:cs="Arial"/>
          <w:b/>
          <w:bCs/>
          <w:sz w:val="28"/>
          <w:szCs w:val="24"/>
        </w:rPr>
        <w:t>3</w:t>
      </w:r>
      <w:r w:rsidR="00BF45C0">
        <w:rPr>
          <w:rFonts w:ascii="Arial" w:hAnsi="Arial" w:cs="Arial"/>
          <w:b/>
          <w:bCs/>
          <w:sz w:val="28"/>
          <w:szCs w:val="24"/>
        </w:rPr>
        <w:t>253</w:t>
      </w:r>
    </w:p>
    <w:p w14:paraId="1DA6D2B5" w14:textId="77777777" w:rsidR="002C22E6" w:rsidRPr="00E4786E" w:rsidRDefault="002C22E6" w:rsidP="002C22E6">
      <w:pPr>
        <w:spacing w:line="360" w:lineRule="auto"/>
        <w:jc w:val="center"/>
        <w:rPr>
          <w:rFonts w:ascii="Arial" w:hAnsi="Arial" w:cs="Arial"/>
          <w:b/>
          <w:bCs/>
          <w:sz w:val="28"/>
          <w:szCs w:val="24"/>
        </w:rPr>
      </w:pPr>
      <w:r w:rsidRPr="00E4786E">
        <w:rPr>
          <w:rFonts w:ascii="Arial" w:hAnsi="Arial" w:cs="Arial"/>
          <w:b/>
          <w:bCs/>
          <w:sz w:val="28"/>
          <w:szCs w:val="24"/>
        </w:rPr>
        <w:t>Submission Deadline: 19</w:t>
      </w:r>
      <w:r w:rsidRPr="00E4786E">
        <w:rPr>
          <w:rFonts w:ascii="Arial" w:hAnsi="Arial" w:cs="Arial"/>
          <w:b/>
          <w:bCs/>
          <w:sz w:val="28"/>
          <w:szCs w:val="24"/>
          <w:vertAlign w:val="superscript"/>
        </w:rPr>
        <w:t>th</w:t>
      </w:r>
      <w:r w:rsidRPr="00E4786E">
        <w:rPr>
          <w:rFonts w:ascii="Arial" w:hAnsi="Arial" w:cs="Arial"/>
          <w:b/>
          <w:bCs/>
          <w:sz w:val="28"/>
          <w:szCs w:val="24"/>
        </w:rPr>
        <w:t xml:space="preserve"> March 2026</w:t>
      </w:r>
    </w:p>
    <w:p w14:paraId="23EE3702" w14:textId="77777777" w:rsidR="002C22E6" w:rsidRPr="00E4786E" w:rsidRDefault="002C22E6" w:rsidP="002C22E6">
      <w:pPr>
        <w:spacing w:after="160" w:line="278" w:lineRule="auto"/>
        <w:rPr>
          <w:rFonts w:ascii="Arial" w:hAnsi="Arial" w:cs="Arial"/>
          <w:b/>
          <w:bCs/>
          <w:sz w:val="28"/>
          <w:szCs w:val="24"/>
        </w:rPr>
      </w:pPr>
      <w:r w:rsidRPr="00E4786E">
        <w:rPr>
          <w:rFonts w:ascii="Arial" w:hAnsi="Arial" w:cs="Arial"/>
          <w:b/>
          <w:bCs/>
          <w:sz w:val="28"/>
          <w:szCs w:val="24"/>
        </w:rPr>
        <w:br w:type="page"/>
      </w:r>
    </w:p>
    <w:p w14:paraId="04C1059F" w14:textId="77777777" w:rsidR="002C22E6" w:rsidRPr="00E4786E" w:rsidRDefault="002C22E6" w:rsidP="002C22E6">
      <w:pPr>
        <w:pStyle w:val="Heading1"/>
        <w:jc w:val="center"/>
        <w:sectPr w:rsidR="002C22E6" w:rsidRPr="00E4786E" w:rsidSect="002C22E6">
          <w:footerReference w:type="first" r:id="rId9"/>
          <w:pgSz w:w="11906" w:h="16838"/>
          <w:pgMar w:top="1440" w:right="1440" w:bottom="1440" w:left="1440" w:header="720" w:footer="720" w:gutter="0"/>
          <w:pgBorders w:display="firstPage" w:offsetFrom="page">
            <w:top w:val="classicalWave" w:sz="10" w:space="24" w:color="auto"/>
            <w:left w:val="classicalWave" w:sz="10" w:space="24" w:color="auto"/>
            <w:bottom w:val="classicalWave" w:sz="10" w:space="24" w:color="auto"/>
            <w:right w:val="classicalWave" w:sz="10" w:space="24" w:color="auto"/>
          </w:pgBorders>
          <w:pgNumType w:fmt="lowerRoman" w:start="1"/>
          <w:cols w:space="720"/>
          <w:titlePg/>
          <w:docGrid w:linePitch="299"/>
        </w:sectPr>
      </w:pPr>
    </w:p>
    <w:sdt>
      <w:sdtPr>
        <w:rPr>
          <w:rFonts w:asciiTheme="minorHAnsi" w:eastAsiaTheme="minorHAnsi" w:hAnsiTheme="minorHAnsi" w:cs="Arial"/>
          <w:b w:val="0"/>
          <w:bCs w:val="0"/>
          <w:color w:val="auto"/>
          <w:sz w:val="24"/>
          <w:szCs w:val="24"/>
          <w:lang w:eastAsia="en-US"/>
        </w:rPr>
        <w:id w:val="-798766249"/>
        <w:docPartObj>
          <w:docPartGallery w:val="Table of Contents"/>
          <w:docPartUnique/>
        </w:docPartObj>
      </w:sdtPr>
      <w:sdtEndPr>
        <w:rPr>
          <w:noProof/>
          <w:sz w:val="22"/>
          <w:szCs w:val="22"/>
        </w:rPr>
      </w:sdtEndPr>
      <w:sdtContent>
        <w:p w14:paraId="7C015995" w14:textId="77777777" w:rsidR="002C22E6" w:rsidRPr="00BF45C0" w:rsidRDefault="002C22E6" w:rsidP="002C22E6">
          <w:pPr>
            <w:pStyle w:val="TOCHeading"/>
            <w:spacing w:line="360" w:lineRule="auto"/>
            <w:jc w:val="center"/>
            <w:rPr>
              <w:rFonts w:cs="Arial"/>
              <w:b w:val="0"/>
              <w:iCs/>
              <w:color w:val="auto"/>
              <w:sz w:val="32"/>
              <w:szCs w:val="32"/>
              <w:u w:val="single"/>
            </w:rPr>
          </w:pPr>
          <w:r w:rsidRPr="00BF45C0">
            <w:rPr>
              <w:rFonts w:cs="Arial"/>
              <w:iCs/>
              <w:color w:val="auto"/>
              <w:sz w:val="32"/>
              <w:szCs w:val="32"/>
              <w:u w:val="single"/>
            </w:rPr>
            <w:t>Table of Contents</w:t>
          </w:r>
        </w:p>
        <w:p w14:paraId="55166333" w14:textId="166CBA9F" w:rsidR="003E0B6B" w:rsidRPr="00BF45C0" w:rsidRDefault="002C22E6">
          <w:pPr>
            <w:pStyle w:val="TOC1"/>
            <w:tabs>
              <w:tab w:val="right" w:leader="dot" w:pos="9016"/>
            </w:tabs>
            <w:rPr>
              <w:rFonts w:ascii="Arial" w:eastAsiaTheme="minorEastAsia" w:hAnsi="Arial" w:cs="Arial"/>
              <w:noProof/>
              <w:kern w:val="2"/>
              <w:sz w:val="24"/>
              <w:szCs w:val="24"/>
              <w:lang w:val="en-US"/>
              <w14:ligatures w14:val="standardContextual"/>
            </w:rPr>
          </w:pPr>
          <w:r w:rsidRPr="00BF45C0">
            <w:rPr>
              <w:rFonts w:ascii="Arial" w:hAnsi="Arial" w:cs="Arial"/>
              <w:b/>
              <w:bCs/>
              <w:noProof/>
            </w:rPr>
            <w:fldChar w:fldCharType="begin"/>
          </w:r>
          <w:r w:rsidRPr="00BF45C0">
            <w:rPr>
              <w:rFonts w:ascii="Arial" w:hAnsi="Arial" w:cs="Arial"/>
              <w:b/>
              <w:bCs/>
              <w:noProof/>
            </w:rPr>
            <w:instrText xml:space="preserve"> TOC \o "1-3" \h \z \u </w:instrText>
          </w:r>
          <w:r w:rsidRPr="00BF45C0">
            <w:rPr>
              <w:rFonts w:ascii="Arial" w:hAnsi="Arial" w:cs="Arial"/>
              <w:b/>
              <w:bCs/>
              <w:noProof/>
            </w:rPr>
            <w:fldChar w:fldCharType="separate"/>
          </w:r>
          <w:hyperlink w:anchor="_Toc223708552" w:history="1">
            <w:r w:rsidR="003E0B6B" w:rsidRPr="00BF45C0">
              <w:rPr>
                <w:rStyle w:val="Hyperlink"/>
                <w:rFonts w:ascii="Arial" w:hAnsi="Arial" w:cs="Arial"/>
                <w:noProof/>
              </w:rPr>
              <w:t>Introduction</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_Toc223708552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1</w:t>
            </w:r>
            <w:r w:rsidR="003E0B6B" w:rsidRPr="00BF45C0">
              <w:rPr>
                <w:rFonts w:ascii="Arial" w:hAnsi="Arial" w:cs="Arial"/>
                <w:noProof/>
                <w:webHidden/>
              </w:rPr>
              <w:fldChar w:fldCharType="end"/>
            </w:r>
          </w:hyperlink>
        </w:p>
        <w:p w14:paraId="56E88F71" w14:textId="2870DA96" w:rsidR="003E0B6B" w:rsidRPr="00BF45C0" w:rsidRDefault="002C0B4A">
          <w:pPr>
            <w:pStyle w:val="TOC1"/>
            <w:tabs>
              <w:tab w:val="right" w:leader="dot" w:pos="9016"/>
            </w:tabs>
            <w:rPr>
              <w:rFonts w:ascii="Arial" w:eastAsiaTheme="minorEastAsia" w:hAnsi="Arial" w:cs="Arial"/>
              <w:noProof/>
              <w:kern w:val="2"/>
              <w:sz w:val="24"/>
              <w:szCs w:val="24"/>
              <w:lang w:val="en-US"/>
              <w14:ligatures w14:val="standardContextual"/>
            </w:rPr>
          </w:pPr>
          <w:hyperlink w:anchor="_Toc223708553" w:history="1">
            <w:r w:rsidR="003E0B6B" w:rsidRPr="00BF45C0">
              <w:rPr>
                <w:rStyle w:val="Hyperlink"/>
                <w:rFonts w:ascii="Arial" w:hAnsi="Arial" w:cs="Arial"/>
                <w:noProof/>
              </w:rPr>
              <w:t>1.0 Diabetes Survivorship: Understanding the Condition, Prevalence and Risk Factors</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_Toc223708553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2</w:t>
            </w:r>
            <w:r w:rsidR="003E0B6B" w:rsidRPr="00BF45C0">
              <w:rPr>
                <w:rFonts w:ascii="Arial" w:hAnsi="Arial" w:cs="Arial"/>
                <w:noProof/>
                <w:webHidden/>
              </w:rPr>
              <w:fldChar w:fldCharType="end"/>
            </w:r>
          </w:hyperlink>
        </w:p>
        <w:p w14:paraId="32D3BBD1" w14:textId="017791CF" w:rsidR="003E0B6B" w:rsidRPr="00BF45C0" w:rsidRDefault="002C0B4A">
          <w:pPr>
            <w:pStyle w:val="TOC2"/>
            <w:tabs>
              <w:tab w:val="right" w:leader="dot" w:pos="9016"/>
            </w:tabs>
            <w:rPr>
              <w:rFonts w:ascii="Arial" w:eastAsiaTheme="minorEastAsia" w:hAnsi="Arial" w:cs="Arial"/>
              <w:noProof/>
              <w:kern w:val="2"/>
              <w:sz w:val="24"/>
              <w:szCs w:val="24"/>
              <w:lang w:val="en-US"/>
              <w14:ligatures w14:val="standardContextual"/>
            </w:rPr>
          </w:pPr>
          <w:hyperlink w:anchor="_Toc223708554" w:history="1">
            <w:r w:rsidR="003E0B6B" w:rsidRPr="00BF45C0">
              <w:rPr>
                <w:rStyle w:val="Hyperlink"/>
                <w:rFonts w:ascii="Arial" w:hAnsi="Arial" w:cs="Arial"/>
                <w:noProof/>
                <w:lang w:val="en-US"/>
              </w:rPr>
              <w:t>1.1 Definition of Diabetes Mellitus:</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_Toc223708554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2</w:t>
            </w:r>
            <w:r w:rsidR="003E0B6B" w:rsidRPr="00BF45C0">
              <w:rPr>
                <w:rFonts w:ascii="Arial" w:hAnsi="Arial" w:cs="Arial"/>
                <w:noProof/>
                <w:webHidden/>
              </w:rPr>
              <w:fldChar w:fldCharType="end"/>
            </w:r>
          </w:hyperlink>
        </w:p>
        <w:p w14:paraId="7FD90BA0" w14:textId="53E2C547" w:rsidR="003E0B6B" w:rsidRPr="00BF45C0" w:rsidRDefault="002C0B4A">
          <w:pPr>
            <w:pStyle w:val="TOC2"/>
            <w:tabs>
              <w:tab w:val="right" w:leader="dot" w:pos="9016"/>
            </w:tabs>
            <w:rPr>
              <w:rFonts w:ascii="Arial" w:eastAsiaTheme="minorEastAsia" w:hAnsi="Arial" w:cs="Arial"/>
              <w:noProof/>
              <w:kern w:val="2"/>
              <w:sz w:val="24"/>
              <w:szCs w:val="24"/>
              <w:lang w:val="en-US"/>
              <w14:ligatures w14:val="standardContextual"/>
            </w:rPr>
          </w:pPr>
          <w:hyperlink w:anchor="_Toc223708555" w:history="1">
            <w:r w:rsidR="003E0B6B" w:rsidRPr="00BF45C0">
              <w:rPr>
                <w:rStyle w:val="Hyperlink"/>
                <w:rFonts w:ascii="Arial" w:hAnsi="Arial" w:cs="Arial"/>
                <w:noProof/>
                <w:lang w:val="en-US"/>
              </w:rPr>
              <w:t>1.2 Burden and Prevalence of Diabetes in the World:</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_Toc223708555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2</w:t>
            </w:r>
            <w:r w:rsidR="003E0B6B" w:rsidRPr="00BF45C0">
              <w:rPr>
                <w:rFonts w:ascii="Arial" w:hAnsi="Arial" w:cs="Arial"/>
                <w:noProof/>
                <w:webHidden/>
              </w:rPr>
              <w:fldChar w:fldCharType="end"/>
            </w:r>
          </w:hyperlink>
        </w:p>
        <w:p w14:paraId="449FFD00" w14:textId="78C08FF8" w:rsidR="003E0B6B" w:rsidRPr="00BF45C0" w:rsidRDefault="002C0B4A">
          <w:pPr>
            <w:pStyle w:val="TOC2"/>
            <w:tabs>
              <w:tab w:val="right" w:leader="dot" w:pos="9016"/>
            </w:tabs>
            <w:rPr>
              <w:rFonts w:ascii="Arial" w:eastAsiaTheme="minorEastAsia" w:hAnsi="Arial" w:cs="Arial"/>
              <w:noProof/>
              <w:kern w:val="2"/>
              <w:sz w:val="24"/>
              <w:szCs w:val="24"/>
              <w:lang w:val="en-US"/>
              <w14:ligatures w14:val="standardContextual"/>
            </w:rPr>
          </w:pPr>
          <w:hyperlink w:anchor="_Toc223708556" w:history="1">
            <w:r w:rsidR="003E0B6B" w:rsidRPr="00BF45C0">
              <w:rPr>
                <w:rStyle w:val="Hyperlink"/>
                <w:rFonts w:ascii="Arial" w:hAnsi="Arial" w:cs="Arial"/>
                <w:noProof/>
                <w:lang w:val="en-US"/>
              </w:rPr>
              <w:t>1.3 Diabetes prevalence in the UK:</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_Toc223708556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3</w:t>
            </w:r>
            <w:r w:rsidR="003E0B6B" w:rsidRPr="00BF45C0">
              <w:rPr>
                <w:rFonts w:ascii="Arial" w:hAnsi="Arial" w:cs="Arial"/>
                <w:noProof/>
                <w:webHidden/>
              </w:rPr>
              <w:fldChar w:fldCharType="end"/>
            </w:r>
          </w:hyperlink>
        </w:p>
        <w:p w14:paraId="48B9B6DA" w14:textId="36A00622" w:rsidR="003E0B6B" w:rsidRPr="00BF45C0" w:rsidRDefault="002C0B4A">
          <w:pPr>
            <w:pStyle w:val="TOC2"/>
            <w:tabs>
              <w:tab w:val="right" w:leader="dot" w:pos="9016"/>
            </w:tabs>
            <w:rPr>
              <w:rFonts w:ascii="Arial" w:eastAsiaTheme="minorEastAsia" w:hAnsi="Arial" w:cs="Arial"/>
              <w:noProof/>
              <w:kern w:val="2"/>
              <w:sz w:val="24"/>
              <w:szCs w:val="24"/>
              <w:lang w:val="en-US"/>
              <w14:ligatures w14:val="standardContextual"/>
            </w:rPr>
          </w:pPr>
          <w:hyperlink w:anchor="_Toc223708557" w:history="1">
            <w:r w:rsidR="003E0B6B" w:rsidRPr="00BF45C0">
              <w:rPr>
                <w:rStyle w:val="Hyperlink"/>
                <w:rFonts w:ascii="Arial" w:hAnsi="Arial" w:cs="Arial"/>
                <w:noProof/>
                <w:lang w:val="en-US"/>
              </w:rPr>
              <w:t>1.4 Risk Factors and Aetiology of Diabetes:</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_Toc223708557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3</w:t>
            </w:r>
            <w:r w:rsidR="003E0B6B" w:rsidRPr="00BF45C0">
              <w:rPr>
                <w:rFonts w:ascii="Arial" w:hAnsi="Arial" w:cs="Arial"/>
                <w:noProof/>
                <w:webHidden/>
              </w:rPr>
              <w:fldChar w:fldCharType="end"/>
            </w:r>
          </w:hyperlink>
        </w:p>
        <w:p w14:paraId="17A89879" w14:textId="308E5790" w:rsidR="003E0B6B" w:rsidRPr="00BF45C0" w:rsidRDefault="002C0B4A">
          <w:pPr>
            <w:pStyle w:val="TOC1"/>
            <w:tabs>
              <w:tab w:val="right" w:leader="dot" w:pos="9016"/>
            </w:tabs>
            <w:rPr>
              <w:rFonts w:ascii="Arial" w:eastAsiaTheme="minorEastAsia" w:hAnsi="Arial" w:cs="Arial"/>
              <w:noProof/>
              <w:kern w:val="2"/>
              <w:sz w:val="24"/>
              <w:szCs w:val="24"/>
              <w:lang w:val="en-US"/>
              <w14:ligatures w14:val="standardContextual"/>
            </w:rPr>
          </w:pPr>
          <w:hyperlink w:anchor="_Toc223708558" w:history="1">
            <w:r w:rsidR="003E0B6B" w:rsidRPr="00BF45C0">
              <w:rPr>
                <w:rStyle w:val="Hyperlink"/>
                <w:rFonts w:ascii="Arial" w:hAnsi="Arial" w:cs="Arial"/>
                <w:noProof/>
              </w:rPr>
              <w:t>2.0 Impact of Diabetes on Individuals, Families and Evidence-Based Treatments in the UK</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_Toc223708558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4</w:t>
            </w:r>
            <w:r w:rsidR="003E0B6B" w:rsidRPr="00BF45C0">
              <w:rPr>
                <w:rFonts w:ascii="Arial" w:hAnsi="Arial" w:cs="Arial"/>
                <w:noProof/>
                <w:webHidden/>
              </w:rPr>
              <w:fldChar w:fldCharType="end"/>
            </w:r>
          </w:hyperlink>
        </w:p>
        <w:p w14:paraId="39EE142D" w14:textId="18E4A8A1" w:rsidR="003E0B6B" w:rsidRPr="00BF45C0" w:rsidRDefault="002C0B4A">
          <w:pPr>
            <w:pStyle w:val="TOC2"/>
            <w:tabs>
              <w:tab w:val="right" w:leader="dot" w:pos="9016"/>
            </w:tabs>
            <w:rPr>
              <w:rFonts w:ascii="Arial" w:eastAsiaTheme="minorEastAsia" w:hAnsi="Arial" w:cs="Arial"/>
              <w:noProof/>
              <w:kern w:val="2"/>
              <w:sz w:val="24"/>
              <w:szCs w:val="24"/>
              <w:lang w:val="en-US"/>
              <w14:ligatures w14:val="standardContextual"/>
            </w:rPr>
          </w:pPr>
          <w:hyperlink w:anchor="_Toc223708559" w:history="1">
            <w:r w:rsidR="003E0B6B" w:rsidRPr="00BF45C0">
              <w:rPr>
                <w:rStyle w:val="Hyperlink"/>
                <w:rFonts w:ascii="Arial" w:hAnsi="Arial" w:cs="Arial"/>
                <w:noProof/>
                <w:lang w:val="en-US"/>
              </w:rPr>
              <w:t>2.1 Physiological Effect of Diabetes on Citizens</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_Toc223708559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4</w:t>
            </w:r>
            <w:r w:rsidR="003E0B6B" w:rsidRPr="00BF45C0">
              <w:rPr>
                <w:rFonts w:ascii="Arial" w:hAnsi="Arial" w:cs="Arial"/>
                <w:noProof/>
                <w:webHidden/>
              </w:rPr>
              <w:fldChar w:fldCharType="end"/>
            </w:r>
          </w:hyperlink>
        </w:p>
        <w:p w14:paraId="7D88E15A" w14:textId="22B58DFD" w:rsidR="003E0B6B" w:rsidRPr="00BF45C0" w:rsidRDefault="002C0B4A">
          <w:pPr>
            <w:pStyle w:val="TOC2"/>
            <w:tabs>
              <w:tab w:val="right" w:leader="dot" w:pos="9016"/>
            </w:tabs>
            <w:rPr>
              <w:rFonts w:ascii="Arial" w:eastAsiaTheme="minorEastAsia" w:hAnsi="Arial" w:cs="Arial"/>
              <w:noProof/>
              <w:kern w:val="2"/>
              <w:sz w:val="24"/>
              <w:szCs w:val="24"/>
              <w:lang w:val="en-US"/>
              <w14:ligatures w14:val="standardContextual"/>
            </w:rPr>
          </w:pPr>
          <w:hyperlink w:anchor="_Toc223708560" w:history="1">
            <w:r w:rsidR="003E0B6B" w:rsidRPr="00BF45C0">
              <w:rPr>
                <w:rStyle w:val="Hyperlink"/>
                <w:rFonts w:ascii="Arial" w:hAnsi="Arial" w:cs="Arial"/>
                <w:noProof/>
                <w:lang w:val="en-US"/>
              </w:rPr>
              <w:t>2.2 Psychological Implication of Diabetes</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_Toc223708560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5</w:t>
            </w:r>
            <w:r w:rsidR="003E0B6B" w:rsidRPr="00BF45C0">
              <w:rPr>
                <w:rFonts w:ascii="Arial" w:hAnsi="Arial" w:cs="Arial"/>
                <w:noProof/>
                <w:webHidden/>
              </w:rPr>
              <w:fldChar w:fldCharType="end"/>
            </w:r>
          </w:hyperlink>
        </w:p>
        <w:p w14:paraId="073A4631" w14:textId="42285A5B" w:rsidR="003E0B6B" w:rsidRPr="00BF45C0" w:rsidRDefault="002C0B4A">
          <w:pPr>
            <w:pStyle w:val="TOC2"/>
            <w:tabs>
              <w:tab w:val="right" w:leader="dot" w:pos="9016"/>
            </w:tabs>
            <w:rPr>
              <w:rFonts w:ascii="Arial" w:eastAsiaTheme="minorEastAsia" w:hAnsi="Arial" w:cs="Arial"/>
              <w:noProof/>
              <w:kern w:val="2"/>
              <w:sz w:val="24"/>
              <w:szCs w:val="24"/>
              <w:lang w:val="en-US"/>
              <w14:ligatures w14:val="standardContextual"/>
            </w:rPr>
          </w:pPr>
          <w:hyperlink w:anchor="_Toc223708561" w:history="1">
            <w:r w:rsidR="003E0B6B" w:rsidRPr="00BF45C0">
              <w:rPr>
                <w:rStyle w:val="Hyperlink"/>
                <w:rFonts w:ascii="Arial" w:hAnsi="Arial" w:cs="Arial"/>
                <w:noProof/>
                <w:lang w:val="en-US"/>
              </w:rPr>
              <w:t>2.3 Social Impact and Family Impact</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_Toc223708561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6</w:t>
            </w:r>
            <w:r w:rsidR="003E0B6B" w:rsidRPr="00BF45C0">
              <w:rPr>
                <w:rFonts w:ascii="Arial" w:hAnsi="Arial" w:cs="Arial"/>
                <w:noProof/>
                <w:webHidden/>
              </w:rPr>
              <w:fldChar w:fldCharType="end"/>
            </w:r>
          </w:hyperlink>
        </w:p>
        <w:p w14:paraId="61A36917" w14:textId="7CC3D955" w:rsidR="003E0B6B" w:rsidRPr="00BF45C0" w:rsidRDefault="002C0B4A">
          <w:pPr>
            <w:pStyle w:val="TOC2"/>
            <w:tabs>
              <w:tab w:val="right" w:leader="dot" w:pos="9016"/>
            </w:tabs>
            <w:rPr>
              <w:rFonts w:ascii="Arial" w:eastAsiaTheme="minorEastAsia" w:hAnsi="Arial" w:cs="Arial"/>
              <w:noProof/>
              <w:kern w:val="2"/>
              <w:sz w:val="24"/>
              <w:szCs w:val="24"/>
              <w:lang w:val="en-US"/>
              <w14:ligatures w14:val="standardContextual"/>
            </w:rPr>
          </w:pPr>
          <w:hyperlink w:anchor="_Toc223708562" w:history="1">
            <w:r w:rsidR="003E0B6B" w:rsidRPr="00BF45C0">
              <w:rPr>
                <w:rStyle w:val="Hyperlink"/>
                <w:rFonts w:ascii="Arial" w:hAnsi="Arial" w:cs="Arial"/>
                <w:noProof/>
                <w:lang w:val="en-US"/>
              </w:rPr>
              <w:t>2.4 Available Evidence-Based Treatments in the UK (NHS)</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_Toc223708562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7</w:t>
            </w:r>
            <w:r w:rsidR="003E0B6B" w:rsidRPr="00BF45C0">
              <w:rPr>
                <w:rFonts w:ascii="Arial" w:hAnsi="Arial" w:cs="Arial"/>
                <w:noProof/>
                <w:webHidden/>
              </w:rPr>
              <w:fldChar w:fldCharType="end"/>
            </w:r>
          </w:hyperlink>
        </w:p>
        <w:p w14:paraId="55038666" w14:textId="19394466" w:rsidR="003E0B6B" w:rsidRPr="00BF45C0" w:rsidRDefault="002C0B4A">
          <w:pPr>
            <w:pStyle w:val="TOC1"/>
            <w:tabs>
              <w:tab w:val="right" w:leader="dot" w:pos="9016"/>
            </w:tabs>
            <w:rPr>
              <w:rFonts w:ascii="Arial" w:eastAsiaTheme="minorEastAsia" w:hAnsi="Arial" w:cs="Arial"/>
              <w:noProof/>
              <w:kern w:val="2"/>
              <w:sz w:val="24"/>
              <w:szCs w:val="24"/>
              <w:lang w:val="en-US"/>
              <w14:ligatures w14:val="standardContextual"/>
            </w:rPr>
          </w:pPr>
          <w:hyperlink w:anchor="_Toc223708563" w:history="1">
            <w:r w:rsidR="003E0B6B" w:rsidRPr="00BF45C0">
              <w:rPr>
                <w:rStyle w:val="Hyperlink"/>
                <w:rFonts w:ascii="Arial" w:hAnsi="Arial" w:cs="Arial"/>
                <w:noProof/>
                <w:lang w:val="en-US"/>
              </w:rPr>
              <w:t>3.0 Theoretical Frameworks for Improving Outcomes in Long-Term Conditions</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_Toc223708563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8</w:t>
            </w:r>
            <w:r w:rsidR="003E0B6B" w:rsidRPr="00BF45C0">
              <w:rPr>
                <w:rFonts w:ascii="Arial" w:hAnsi="Arial" w:cs="Arial"/>
                <w:noProof/>
                <w:webHidden/>
              </w:rPr>
              <w:fldChar w:fldCharType="end"/>
            </w:r>
          </w:hyperlink>
        </w:p>
        <w:p w14:paraId="0347D83E" w14:textId="2583D95B" w:rsidR="003E0B6B" w:rsidRPr="00BF45C0" w:rsidRDefault="002C0B4A">
          <w:pPr>
            <w:pStyle w:val="TOC2"/>
            <w:tabs>
              <w:tab w:val="right" w:leader="dot" w:pos="9016"/>
            </w:tabs>
            <w:rPr>
              <w:rFonts w:ascii="Arial" w:eastAsiaTheme="minorEastAsia" w:hAnsi="Arial" w:cs="Arial"/>
              <w:noProof/>
              <w:kern w:val="2"/>
              <w:sz w:val="24"/>
              <w:szCs w:val="24"/>
              <w:lang w:val="en-US"/>
              <w14:ligatures w14:val="standardContextual"/>
            </w:rPr>
          </w:pPr>
          <w:hyperlink w:anchor="_Toc223708564" w:history="1">
            <w:r w:rsidR="003E0B6B" w:rsidRPr="00BF45C0">
              <w:rPr>
                <w:rStyle w:val="Hyperlink"/>
                <w:rFonts w:ascii="Arial" w:hAnsi="Arial" w:cs="Arial"/>
                <w:noProof/>
                <w:lang w:val="en-US"/>
              </w:rPr>
              <w:t>3.1 UK Framework: The NHS Comprehensive Model of Personalised Care</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_Toc223708564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8</w:t>
            </w:r>
            <w:r w:rsidR="003E0B6B" w:rsidRPr="00BF45C0">
              <w:rPr>
                <w:rFonts w:ascii="Arial" w:hAnsi="Arial" w:cs="Arial"/>
                <w:noProof/>
                <w:webHidden/>
              </w:rPr>
              <w:fldChar w:fldCharType="end"/>
            </w:r>
          </w:hyperlink>
        </w:p>
        <w:p w14:paraId="763F6630" w14:textId="564761E9" w:rsidR="003E0B6B" w:rsidRPr="00BF45C0" w:rsidRDefault="002C0B4A">
          <w:pPr>
            <w:pStyle w:val="TOC2"/>
            <w:tabs>
              <w:tab w:val="right" w:leader="dot" w:pos="9016"/>
            </w:tabs>
            <w:rPr>
              <w:rFonts w:ascii="Arial" w:eastAsiaTheme="minorEastAsia" w:hAnsi="Arial" w:cs="Arial"/>
              <w:noProof/>
              <w:kern w:val="2"/>
              <w:sz w:val="24"/>
              <w:szCs w:val="24"/>
              <w:lang w:val="en-US"/>
              <w14:ligatures w14:val="standardContextual"/>
            </w:rPr>
          </w:pPr>
          <w:hyperlink w:anchor="_Toc223708565" w:history="1">
            <w:r w:rsidR="003E0B6B" w:rsidRPr="00BF45C0">
              <w:rPr>
                <w:rStyle w:val="Hyperlink"/>
                <w:rFonts w:ascii="Arial" w:hAnsi="Arial" w:cs="Arial"/>
                <w:noProof/>
                <w:lang w:val="en-US"/>
              </w:rPr>
              <w:t>3.2 Global Model: The Chronic Care Model (CCM)</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_Toc223708565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9</w:t>
            </w:r>
            <w:r w:rsidR="003E0B6B" w:rsidRPr="00BF45C0">
              <w:rPr>
                <w:rFonts w:ascii="Arial" w:hAnsi="Arial" w:cs="Arial"/>
                <w:noProof/>
                <w:webHidden/>
              </w:rPr>
              <w:fldChar w:fldCharType="end"/>
            </w:r>
          </w:hyperlink>
        </w:p>
        <w:p w14:paraId="79402AF5" w14:textId="56D64B9C" w:rsidR="003E0B6B" w:rsidRPr="00BF45C0" w:rsidRDefault="002C0B4A">
          <w:pPr>
            <w:pStyle w:val="TOC1"/>
            <w:tabs>
              <w:tab w:val="right" w:leader="dot" w:pos="9016"/>
            </w:tabs>
            <w:rPr>
              <w:rFonts w:ascii="Arial" w:eastAsiaTheme="minorEastAsia" w:hAnsi="Arial" w:cs="Arial"/>
              <w:noProof/>
              <w:kern w:val="2"/>
              <w:sz w:val="24"/>
              <w:szCs w:val="24"/>
              <w:lang w:val="en-US"/>
              <w14:ligatures w14:val="standardContextual"/>
            </w:rPr>
          </w:pPr>
          <w:hyperlink w:anchor="_Toc223708566" w:history="1">
            <w:r w:rsidR="003E0B6B" w:rsidRPr="00BF45C0">
              <w:rPr>
                <w:rStyle w:val="Hyperlink"/>
                <w:rFonts w:ascii="Arial" w:hAnsi="Arial" w:cs="Arial"/>
                <w:noProof/>
                <w:lang w:val="en-US"/>
              </w:rPr>
              <w:t>4.0 Implementation of UK Health and Social Care Policies in Diabetes</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_Toc223708566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11</w:t>
            </w:r>
            <w:r w:rsidR="003E0B6B" w:rsidRPr="00BF45C0">
              <w:rPr>
                <w:rFonts w:ascii="Arial" w:hAnsi="Arial" w:cs="Arial"/>
                <w:noProof/>
                <w:webHidden/>
              </w:rPr>
              <w:fldChar w:fldCharType="end"/>
            </w:r>
          </w:hyperlink>
        </w:p>
        <w:p w14:paraId="2DBD02F3" w14:textId="1A25630D" w:rsidR="003E0B6B" w:rsidRPr="00BF45C0" w:rsidRDefault="002C0B4A">
          <w:pPr>
            <w:pStyle w:val="TOC2"/>
            <w:tabs>
              <w:tab w:val="right" w:leader="dot" w:pos="9016"/>
            </w:tabs>
            <w:rPr>
              <w:rFonts w:ascii="Arial" w:eastAsiaTheme="minorEastAsia" w:hAnsi="Arial" w:cs="Arial"/>
              <w:noProof/>
              <w:kern w:val="2"/>
              <w:sz w:val="24"/>
              <w:szCs w:val="24"/>
              <w:lang w:val="en-US"/>
              <w14:ligatures w14:val="standardContextual"/>
            </w:rPr>
          </w:pPr>
          <w:hyperlink w:anchor="_Toc223708567" w:history="1">
            <w:r w:rsidR="003E0B6B" w:rsidRPr="00BF45C0">
              <w:rPr>
                <w:rStyle w:val="Hyperlink"/>
                <w:rFonts w:ascii="Arial" w:hAnsi="Arial" w:cs="Arial"/>
                <w:noProof/>
                <w:lang w:val="en-US"/>
              </w:rPr>
              <w:t>4.1 NHS Long-Term Plan National Health Policy:</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_Toc223708567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11</w:t>
            </w:r>
            <w:r w:rsidR="003E0B6B" w:rsidRPr="00BF45C0">
              <w:rPr>
                <w:rFonts w:ascii="Arial" w:hAnsi="Arial" w:cs="Arial"/>
                <w:noProof/>
                <w:webHidden/>
              </w:rPr>
              <w:fldChar w:fldCharType="end"/>
            </w:r>
          </w:hyperlink>
        </w:p>
        <w:p w14:paraId="4726E730" w14:textId="03A4B5DC" w:rsidR="003E0B6B" w:rsidRPr="00BF45C0" w:rsidRDefault="002C0B4A">
          <w:pPr>
            <w:pStyle w:val="TOC2"/>
            <w:tabs>
              <w:tab w:val="right" w:leader="dot" w:pos="9016"/>
            </w:tabs>
            <w:rPr>
              <w:rFonts w:ascii="Arial" w:eastAsiaTheme="minorEastAsia" w:hAnsi="Arial" w:cs="Arial"/>
              <w:noProof/>
              <w:kern w:val="2"/>
              <w:sz w:val="24"/>
              <w:szCs w:val="24"/>
              <w:lang w:val="en-US"/>
              <w14:ligatures w14:val="standardContextual"/>
            </w:rPr>
          </w:pPr>
          <w:hyperlink w:anchor="_Toc223708568" w:history="1">
            <w:r w:rsidR="003E0B6B" w:rsidRPr="00BF45C0">
              <w:rPr>
                <w:rStyle w:val="Hyperlink"/>
                <w:rFonts w:ascii="Arial" w:hAnsi="Arial" w:cs="Arial"/>
                <w:noProof/>
                <w:lang w:val="en-US"/>
              </w:rPr>
              <w:t>4.2 Local Health Policy application: Integrated Care Systems (ICS)</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_Toc223708568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12</w:t>
            </w:r>
            <w:r w:rsidR="003E0B6B" w:rsidRPr="00BF45C0">
              <w:rPr>
                <w:rFonts w:ascii="Arial" w:hAnsi="Arial" w:cs="Arial"/>
                <w:noProof/>
                <w:webHidden/>
              </w:rPr>
              <w:fldChar w:fldCharType="end"/>
            </w:r>
          </w:hyperlink>
        </w:p>
        <w:p w14:paraId="3A7FFE25" w14:textId="0C8B934B" w:rsidR="003E0B6B" w:rsidRPr="00BF45C0" w:rsidRDefault="002C0B4A">
          <w:pPr>
            <w:pStyle w:val="TOC1"/>
            <w:tabs>
              <w:tab w:val="right" w:leader="dot" w:pos="9016"/>
            </w:tabs>
            <w:rPr>
              <w:rFonts w:ascii="Arial" w:eastAsiaTheme="minorEastAsia" w:hAnsi="Arial" w:cs="Arial"/>
              <w:noProof/>
              <w:kern w:val="2"/>
              <w:sz w:val="24"/>
              <w:szCs w:val="24"/>
              <w:lang w:val="en-US"/>
              <w14:ligatures w14:val="standardContextual"/>
            </w:rPr>
          </w:pPr>
          <w:hyperlink w:anchor="_Toc223708569" w:history="1">
            <w:r w:rsidR="003E0B6B" w:rsidRPr="00BF45C0">
              <w:rPr>
                <w:rStyle w:val="Hyperlink"/>
                <w:rFonts w:ascii="Arial" w:hAnsi="Arial" w:cs="Arial"/>
                <w:noProof/>
                <w:lang w:val="en-US"/>
              </w:rPr>
              <w:t xml:space="preserve">5.0 </w:t>
            </w:r>
            <w:r w:rsidR="003E0B6B" w:rsidRPr="00BF45C0">
              <w:rPr>
                <w:rStyle w:val="Hyperlink"/>
                <w:rFonts w:ascii="Arial" w:hAnsi="Arial" w:cs="Arial"/>
                <w:noProof/>
              </w:rPr>
              <w:t>Recommendations for Improvement</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_Toc223708569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14</w:t>
            </w:r>
            <w:r w:rsidR="003E0B6B" w:rsidRPr="00BF45C0">
              <w:rPr>
                <w:rFonts w:ascii="Arial" w:hAnsi="Arial" w:cs="Arial"/>
                <w:noProof/>
                <w:webHidden/>
              </w:rPr>
              <w:fldChar w:fldCharType="end"/>
            </w:r>
          </w:hyperlink>
        </w:p>
        <w:p w14:paraId="5B45A5E2" w14:textId="25253E3C" w:rsidR="003E0B6B" w:rsidRPr="00BF45C0" w:rsidRDefault="002C0B4A">
          <w:pPr>
            <w:pStyle w:val="TOC1"/>
            <w:tabs>
              <w:tab w:val="right" w:leader="dot" w:pos="9016"/>
            </w:tabs>
            <w:rPr>
              <w:rFonts w:ascii="Arial" w:eastAsiaTheme="minorEastAsia" w:hAnsi="Arial" w:cs="Arial"/>
              <w:noProof/>
              <w:kern w:val="2"/>
              <w:sz w:val="24"/>
              <w:szCs w:val="24"/>
              <w:lang w:val="en-US"/>
              <w14:ligatures w14:val="standardContextual"/>
            </w:rPr>
          </w:pPr>
          <w:hyperlink w:anchor="_Toc223708570" w:history="1">
            <w:r w:rsidR="003E0B6B" w:rsidRPr="00BF45C0">
              <w:rPr>
                <w:rStyle w:val="Hyperlink"/>
                <w:rFonts w:ascii="Arial" w:hAnsi="Arial" w:cs="Arial"/>
                <w:noProof/>
              </w:rPr>
              <w:t>Conclusion</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_Toc223708570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15</w:t>
            </w:r>
            <w:r w:rsidR="003E0B6B" w:rsidRPr="00BF45C0">
              <w:rPr>
                <w:rFonts w:ascii="Arial" w:hAnsi="Arial" w:cs="Arial"/>
                <w:noProof/>
                <w:webHidden/>
              </w:rPr>
              <w:fldChar w:fldCharType="end"/>
            </w:r>
          </w:hyperlink>
        </w:p>
        <w:p w14:paraId="19F9C424" w14:textId="46A4DF99" w:rsidR="003E0B6B" w:rsidRPr="00BF45C0" w:rsidRDefault="002C0B4A">
          <w:pPr>
            <w:pStyle w:val="TOC1"/>
            <w:tabs>
              <w:tab w:val="right" w:leader="dot" w:pos="9016"/>
            </w:tabs>
            <w:rPr>
              <w:rFonts w:ascii="Arial" w:eastAsiaTheme="minorEastAsia" w:hAnsi="Arial" w:cs="Arial"/>
              <w:noProof/>
              <w:kern w:val="2"/>
              <w:sz w:val="24"/>
              <w:szCs w:val="24"/>
              <w:lang w:val="en-US"/>
              <w14:ligatures w14:val="standardContextual"/>
            </w:rPr>
          </w:pPr>
          <w:hyperlink w:anchor="_Toc223708571" w:history="1">
            <w:r w:rsidR="003E0B6B" w:rsidRPr="00BF45C0">
              <w:rPr>
                <w:rStyle w:val="Hyperlink"/>
                <w:rFonts w:ascii="Arial" w:hAnsi="Arial" w:cs="Arial"/>
                <w:noProof/>
              </w:rPr>
              <w:t>Reference</w:t>
            </w:r>
            <w:r w:rsidR="003E0B6B" w:rsidRPr="00BF45C0">
              <w:rPr>
                <w:rFonts w:ascii="Arial" w:hAnsi="Arial" w:cs="Arial"/>
                <w:noProof/>
                <w:webHidden/>
              </w:rPr>
              <w:tab/>
            </w:r>
            <w:r w:rsidR="003E0B6B" w:rsidRPr="00BF45C0">
              <w:rPr>
                <w:rFonts w:ascii="Arial" w:hAnsi="Arial" w:cs="Arial"/>
                <w:noProof/>
                <w:webHidden/>
              </w:rPr>
              <w:fldChar w:fldCharType="begin"/>
            </w:r>
            <w:r w:rsidR="003E0B6B" w:rsidRPr="00BF45C0">
              <w:rPr>
                <w:rFonts w:ascii="Arial" w:hAnsi="Arial" w:cs="Arial"/>
                <w:noProof/>
                <w:webHidden/>
              </w:rPr>
              <w:instrText xml:space="preserve"> PAGEREF _Toc223708571 \h </w:instrText>
            </w:r>
            <w:r w:rsidR="003E0B6B" w:rsidRPr="00BF45C0">
              <w:rPr>
                <w:rFonts w:ascii="Arial" w:hAnsi="Arial" w:cs="Arial"/>
                <w:noProof/>
                <w:webHidden/>
              </w:rPr>
            </w:r>
            <w:r w:rsidR="003E0B6B" w:rsidRPr="00BF45C0">
              <w:rPr>
                <w:rFonts w:ascii="Arial" w:hAnsi="Arial" w:cs="Arial"/>
                <w:noProof/>
                <w:webHidden/>
              </w:rPr>
              <w:fldChar w:fldCharType="separate"/>
            </w:r>
            <w:r w:rsidR="00BF45C0" w:rsidRPr="00BF45C0">
              <w:rPr>
                <w:rFonts w:ascii="Arial" w:hAnsi="Arial" w:cs="Arial"/>
                <w:noProof/>
                <w:webHidden/>
              </w:rPr>
              <w:t>16</w:t>
            </w:r>
            <w:r w:rsidR="003E0B6B" w:rsidRPr="00BF45C0">
              <w:rPr>
                <w:rFonts w:ascii="Arial" w:hAnsi="Arial" w:cs="Arial"/>
                <w:noProof/>
                <w:webHidden/>
              </w:rPr>
              <w:fldChar w:fldCharType="end"/>
            </w:r>
          </w:hyperlink>
        </w:p>
        <w:p w14:paraId="12509C8E" w14:textId="1DE66848" w:rsidR="002C22E6" w:rsidRPr="00BF45C0" w:rsidRDefault="002C22E6" w:rsidP="002C22E6">
          <w:pPr>
            <w:spacing w:line="360" w:lineRule="auto"/>
            <w:rPr>
              <w:rFonts w:ascii="Arial" w:hAnsi="Arial" w:cs="Arial"/>
            </w:rPr>
          </w:pPr>
          <w:r w:rsidRPr="00BF45C0">
            <w:rPr>
              <w:rFonts w:ascii="Arial" w:hAnsi="Arial" w:cs="Arial"/>
              <w:b/>
              <w:bCs/>
              <w:noProof/>
            </w:rPr>
            <w:fldChar w:fldCharType="end"/>
          </w:r>
        </w:p>
      </w:sdtContent>
    </w:sdt>
    <w:p w14:paraId="3992A7D0" w14:textId="77777777" w:rsidR="002C22E6" w:rsidRPr="00BF45C0" w:rsidRDefault="002C22E6" w:rsidP="002C22E6">
      <w:pPr>
        <w:spacing w:line="360" w:lineRule="auto"/>
        <w:jc w:val="center"/>
        <w:rPr>
          <w:rFonts w:ascii="Arial" w:hAnsi="Arial" w:cs="Arial"/>
          <w:b/>
          <w:bCs/>
          <w:sz w:val="24"/>
          <w:szCs w:val="24"/>
          <w:u w:val="single"/>
        </w:rPr>
      </w:pPr>
      <w:r w:rsidRPr="00BF45C0">
        <w:rPr>
          <w:rFonts w:ascii="Arial" w:hAnsi="Arial" w:cs="Arial"/>
          <w:b/>
          <w:bCs/>
          <w:sz w:val="24"/>
          <w:szCs w:val="24"/>
          <w:u w:val="single"/>
        </w:rPr>
        <w:t>Contents of Figure</w:t>
      </w:r>
    </w:p>
    <w:p w14:paraId="3B8FC014" w14:textId="59884E36" w:rsidR="00B11739" w:rsidRPr="00BF45C0" w:rsidRDefault="002C22E6">
      <w:pPr>
        <w:pStyle w:val="TableofFigures"/>
        <w:tabs>
          <w:tab w:val="right" w:leader="dot" w:pos="9016"/>
        </w:tabs>
        <w:rPr>
          <w:rFonts w:ascii="Arial" w:eastAsiaTheme="minorEastAsia" w:hAnsi="Arial" w:cs="Arial"/>
          <w:noProof/>
          <w:kern w:val="2"/>
          <w:sz w:val="24"/>
          <w:szCs w:val="24"/>
          <w:lang w:val="en-US"/>
          <w14:ligatures w14:val="standardContextual"/>
        </w:rPr>
      </w:pPr>
      <w:r w:rsidRPr="00BF45C0">
        <w:rPr>
          <w:rFonts w:ascii="Arial" w:hAnsi="Arial" w:cs="Arial"/>
          <w:sz w:val="24"/>
          <w:szCs w:val="24"/>
        </w:rPr>
        <w:fldChar w:fldCharType="begin"/>
      </w:r>
      <w:r w:rsidRPr="00BF45C0">
        <w:rPr>
          <w:rFonts w:ascii="Arial" w:hAnsi="Arial" w:cs="Arial"/>
          <w:sz w:val="24"/>
          <w:szCs w:val="24"/>
        </w:rPr>
        <w:instrText xml:space="preserve"> TOC \h \z \c "Figure" </w:instrText>
      </w:r>
      <w:r w:rsidRPr="00BF45C0">
        <w:rPr>
          <w:rFonts w:ascii="Arial" w:hAnsi="Arial" w:cs="Arial"/>
          <w:sz w:val="24"/>
          <w:szCs w:val="24"/>
        </w:rPr>
        <w:fldChar w:fldCharType="separate"/>
      </w:r>
      <w:hyperlink w:anchor="_Toc223771563" w:history="1">
        <w:r w:rsidR="00B11739" w:rsidRPr="00BF45C0">
          <w:rPr>
            <w:rStyle w:val="Hyperlink"/>
            <w:rFonts w:ascii="Arial" w:hAnsi="Arial" w:cs="Arial"/>
            <w:noProof/>
          </w:rPr>
          <w:t>Figure 1: Diabetes Mellitus</w:t>
        </w:r>
        <w:r w:rsidR="00B11739" w:rsidRPr="00BF45C0">
          <w:rPr>
            <w:rFonts w:ascii="Arial" w:hAnsi="Arial" w:cs="Arial"/>
            <w:noProof/>
            <w:webHidden/>
          </w:rPr>
          <w:tab/>
        </w:r>
        <w:r w:rsidR="00B11739" w:rsidRPr="00BF45C0">
          <w:rPr>
            <w:rFonts w:ascii="Arial" w:hAnsi="Arial" w:cs="Arial"/>
            <w:noProof/>
            <w:webHidden/>
          </w:rPr>
          <w:fldChar w:fldCharType="begin"/>
        </w:r>
        <w:r w:rsidR="00B11739" w:rsidRPr="00BF45C0">
          <w:rPr>
            <w:rFonts w:ascii="Arial" w:hAnsi="Arial" w:cs="Arial"/>
            <w:noProof/>
            <w:webHidden/>
          </w:rPr>
          <w:instrText xml:space="preserve"> PAGEREF _Toc223771563 \h </w:instrText>
        </w:r>
        <w:r w:rsidR="00B11739" w:rsidRPr="00BF45C0">
          <w:rPr>
            <w:rFonts w:ascii="Arial" w:hAnsi="Arial" w:cs="Arial"/>
            <w:noProof/>
            <w:webHidden/>
          </w:rPr>
        </w:r>
        <w:r w:rsidR="00B11739" w:rsidRPr="00BF45C0">
          <w:rPr>
            <w:rFonts w:ascii="Arial" w:hAnsi="Arial" w:cs="Arial"/>
            <w:noProof/>
            <w:webHidden/>
          </w:rPr>
          <w:fldChar w:fldCharType="separate"/>
        </w:r>
        <w:r w:rsidR="00BF45C0" w:rsidRPr="00BF45C0">
          <w:rPr>
            <w:rFonts w:ascii="Arial" w:hAnsi="Arial" w:cs="Arial"/>
            <w:noProof/>
            <w:webHidden/>
          </w:rPr>
          <w:t>2</w:t>
        </w:r>
        <w:r w:rsidR="00B11739" w:rsidRPr="00BF45C0">
          <w:rPr>
            <w:rFonts w:ascii="Arial" w:hAnsi="Arial" w:cs="Arial"/>
            <w:noProof/>
            <w:webHidden/>
          </w:rPr>
          <w:fldChar w:fldCharType="end"/>
        </w:r>
      </w:hyperlink>
    </w:p>
    <w:p w14:paraId="14C89FDA" w14:textId="31B5B027" w:rsidR="00B11739" w:rsidRPr="00BF45C0" w:rsidRDefault="002C0B4A">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3771564" w:history="1">
        <w:r w:rsidR="00B11739" w:rsidRPr="00BF45C0">
          <w:rPr>
            <w:rStyle w:val="Hyperlink"/>
            <w:rFonts w:ascii="Arial" w:hAnsi="Arial" w:cs="Arial"/>
            <w:noProof/>
          </w:rPr>
          <w:t>Figure 2: Physiological Effect</w:t>
        </w:r>
        <w:r w:rsidR="00B11739" w:rsidRPr="00BF45C0">
          <w:rPr>
            <w:rFonts w:ascii="Arial" w:hAnsi="Arial" w:cs="Arial"/>
            <w:noProof/>
            <w:webHidden/>
          </w:rPr>
          <w:tab/>
        </w:r>
        <w:r w:rsidR="00B11739" w:rsidRPr="00BF45C0">
          <w:rPr>
            <w:rFonts w:ascii="Arial" w:hAnsi="Arial" w:cs="Arial"/>
            <w:noProof/>
            <w:webHidden/>
          </w:rPr>
          <w:fldChar w:fldCharType="begin"/>
        </w:r>
        <w:r w:rsidR="00B11739" w:rsidRPr="00BF45C0">
          <w:rPr>
            <w:rFonts w:ascii="Arial" w:hAnsi="Arial" w:cs="Arial"/>
            <w:noProof/>
            <w:webHidden/>
          </w:rPr>
          <w:instrText xml:space="preserve"> PAGEREF _Toc223771564 \h </w:instrText>
        </w:r>
        <w:r w:rsidR="00B11739" w:rsidRPr="00BF45C0">
          <w:rPr>
            <w:rFonts w:ascii="Arial" w:hAnsi="Arial" w:cs="Arial"/>
            <w:noProof/>
            <w:webHidden/>
          </w:rPr>
        </w:r>
        <w:r w:rsidR="00B11739" w:rsidRPr="00BF45C0">
          <w:rPr>
            <w:rFonts w:ascii="Arial" w:hAnsi="Arial" w:cs="Arial"/>
            <w:noProof/>
            <w:webHidden/>
          </w:rPr>
          <w:fldChar w:fldCharType="separate"/>
        </w:r>
        <w:r w:rsidR="00BF45C0" w:rsidRPr="00BF45C0">
          <w:rPr>
            <w:rFonts w:ascii="Arial" w:hAnsi="Arial" w:cs="Arial"/>
            <w:noProof/>
            <w:webHidden/>
          </w:rPr>
          <w:t>5</w:t>
        </w:r>
        <w:r w:rsidR="00B11739" w:rsidRPr="00BF45C0">
          <w:rPr>
            <w:rFonts w:ascii="Arial" w:hAnsi="Arial" w:cs="Arial"/>
            <w:noProof/>
            <w:webHidden/>
          </w:rPr>
          <w:fldChar w:fldCharType="end"/>
        </w:r>
      </w:hyperlink>
    </w:p>
    <w:p w14:paraId="6FA926D7" w14:textId="318A7C05" w:rsidR="00B11739" w:rsidRPr="00BF45C0" w:rsidRDefault="002C0B4A">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3771565" w:history="1">
        <w:r w:rsidR="00B11739" w:rsidRPr="00BF45C0">
          <w:rPr>
            <w:rStyle w:val="Hyperlink"/>
            <w:rFonts w:ascii="Arial" w:hAnsi="Arial" w:cs="Arial"/>
            <w:noProof/>
          </w:rPr>
          <w:t>Figure 3: Psychological Implication</w:t>
        </w:r>
        <w:r w:rsidR="00B11739" w:rsidRPr="00BF45C0">
          <w:rPr>
            <w:rFonts w:ascii="Arial" w:hAnsi="Arial" w:cs="Arial"/>
            <w:noProof/>
            <w:webHidden/>
          </w:rPr>
          <w:tab/>
        </w:r>
        <w:r w:rsidR="00B11739" w:rsidRPr="00BF45C0">
          <w:rPr>
            <w:rFonts w:ascii="Arial" w:hAnsi="Arial" w:cs="Arial"/>
            <w:noProof/>
            <w:webHidden/>
          </w:rPr>
          <w:fldChar w:fldCharType="begin"/>
        </w:r>
        <w:r w:rsidR="00B11739" w:rsidRPr="00BF45C0">
          <w:rPr>
            <w:rFonts w:ascii="Arial" w:hAnsi="Arial" w:cs="Arial"/>
            <w:noProof/>
            <w:webHidden/>
          </w:rPr>
          <w:instrText xml:space="preserve"> PAGEREF _Toc223771565 \h </w:instrText>
        </w:r>
        <w:r w:rsidR="00B11739" w:rsidRPr="00BF45C0">
          <w:rPr>
            <w:rFonts w:ascii="Arial" w:hAnsi="Arial" w:cs="Arial"/>
            <w:noProof/>
            <w:webHidden/>
          </w:rPr>
        </w:r>
        <w:r w:rsidR="00B11739" w:rsidRPr="00BF45C0">
          <w:rPr>
            <w:rFonts w:ascii="Arial" w:hAnsi="Arial" w:cs="Arial"/>
            <w:noProof/>
            <w:webHidden/>
          </w:rPr>
          <w:fldChar w:fldCharType="separate"/>
        </w:r>
        <w:r w:rsidR="00BF45C0" w:rsidRPr="00BF45C0">
          <w:rPr>
            <w:rFonts w:ascii="Arial" w:hAnsi="Arial" w:cs="Arial"/>
            <w:noProof/>
            <w:webHidden/>
          </w:rPr>
          <w:t>5</w:t>
        </w:r>
        <w:r w:rsidR="00B11739" w:rsidRPr="00BF45C0">
          <w:rPr>
            <w:rFonts w:ascii="Arial" w:hAnsi="Arial" w:cs="Arial"/>
            <w:noProof/>
            <w:webHidden/>
          </w:rPr>
          <w:fldChar w:fldCharType="end"/>
        </w:r>
      </w:hyperlink>
    </w:p>
    <w:p w14:paraId="4743EC3C" w14:textId="1B0E2FF7" w:rsidR="00B11739" w:rsidRPr="00BF45C0" w:rsidRDefault="002C0B4A">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3771566" w:history="1">
        <w:r w:rsidR="00B11739" w:rsidRPr="00BF45C0">
          <w:rPr>
            <w:rStyle w:val="Hyperlink"/>
            <w:rFonts w:ascii="Arial" w:hAnsi="Arial" w:cs="Arial"/>
            <w:noProof/>
          </w:rPr>
          <w:t>Figure 4: Chronic Care Model</w:t>
        </w:r>
        <w:r w:rsidR="00B11739" w:rsidRPr="00BF45C0">
          <w:rPr>
            <w:rFonts w:ascii="Arial" w:hAnsi="Arial" w:cs="Arial"/>
            <w:noProof/>
            <w:webHidden/>
          </w:rPr>
          <w:tab/>
        </w:r>
        <w:r w:rsidR="00B11739" w:rsidRPr="00BF45C0">
          <w:rPr>
            <w:rFonts w:ascii="Arial" w:hAnsi="Arial" w:cs="Arial"/>
            <w:noProof/>
            <w:webHidden/>
          </w:rPr>
          <w:fldChar w:fldCharType="begin"/>
        </w:r>
        <w:r w:rsidR="00B11739" w:rsidRPr="00BF45C0">
          <w:rPr>
            <w:rFonts w:ascii="Arial" w:hAnsi="Arial" w:cs="Arial"/>
            <w:noProof/>
            <w:webHidden/>
          </w:rPr>
          <w:instrText xml:space="preserve"> PAGEREF _Toc223771566 \h </w:instrText>
        </w:r>
        <w:r w:rsidR="00B11739" w:rsidRPr="00BF45C0">
          <w:rPr>
            <w:rFonts w:ascii="Arial" w:hAnsi="Arial" w:cs="Arial"/>
            <w:noProof/>
            <w:webHidden/>
          </w:rPr>
        </w:r>
        <w:r w:rsidR="00B11739" w:rsidRPr="00BF45C0">
          <w:rPr>
            <w:rFonts w:ascii="Arial" w:hAnsi="Arial" w:cs="Arial"/>
            <w:noProof/>
            <w:webHidden/>
          </w:rPr>
          <w:fldChar w:fldCharType="separate"/>
        </w:r>
        <w:r w:rsidR="00BF45C0" w:rsidRPr="00BF45C0">
          <w:rPr>
            <w:rFonts w:ascii="Arial" w:hAnsi="Arial" w:cs="Arial"/>
            <w:noProof/>
            <w:webHidden/>
          </w:rPr>
          <w:t>10</w:t>
        </w:r>
        <w:r w:rsidR="00B11739" w:rsidRPr="00BF45C0">
          <w:rPr>
            <w:rFonts w:ascii="Arial" w:hAnsi="Arial" w:cs="Arial"/>
            <w:noProof/>
            <w:webHidden/>
          </w:rPr>
          <w:fldChar w:fldCharType="end"/>
        </w:r>
      </w:hyperlink>
    </w:p>
    <w:p w14:paraId="13CA8374" w14:textId="264F177A" w:rsidR="00B11739" w:rsidRPr="00BF45C0" w:rsidRDefault="002C0B4A">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3771567" w:history="1">
        <w:r w:rsidR="00B11739" w:rsidRPr="00BF45C0">
          <w:rPr>
            <w:rStyle w:val="Hyperlink"/>
            <w:rFonts w:ascii="Arial" w:hAnsi="Arial" w:cs="Arial"/>
            <w:noProof/>
          </w:rPr>
          <w:t>Figure 5: Integrated Care Systems</w:t>
        </w:r>
        <w:r w:rsidR="00B11739" w:rsidRPr="00BF45C0">
          <w:rPr>
            <w:rFonts w:ascii="Arial" w:hAnsi="Arial" w:cs="Arial"/>
            <w:noProof/>
            <w:webHidden/>
          </w:rPr>
          <w:tab/>
        </w:r>
        <w:r w:rsidR="00B11739" w:rsidRPr="00BF45C0">
          <w:rPr>
            <w:rFonts w:ascii="Arial" w:hAnsi="Arial" w:cs="Arial"/>
            <w:noProof/>
            <w:webHidden/>
          </w:rPr>
          <w:fldChar w:fldCharType="begin"/>
        </w:r>
        <w:r w:rsidR="00B11739" w:rsidRPr="00BF45C0">
          <w:rPr>
            <w:rFonts w:ascii="Arial" w:hAnsi="Arial" w:cs="Arial"/>
            <w:noProof/>
            <w:webHidden/>
          </w:rPr>
          <w:instrText xml:space="preserve"> PAGEREF _Toc223771567 \h </w:instrText>
        </w:r>
        <w:r w:rsidR="00B11739" w:rsidRPr="00BF45C0">
          <w:rPr>
            <w:rFonts w:ascii="Arial" w:hAnsi="Arial" w:cs="Arial"/>
            <w:noProof/>
            <w:webHidden/>
          </w:rPr>
        </w:r>
        <w:r w:rsidR="00B11739" w:rsidRPr="00BF45C0">
          <w:rPr>
            <w:rFonts w:ascii="Arial" w:hAnsi="Arial" w:cs="Arial"/>
            <w:noProof/>
            <w:webHidden/>
          </w:rPr>
          <w:fldChar w:fldCharType="separate"/>
        </w:r>
        <w:r w:rsidR="00BF45C0" w:rsidRPr="00BF45C0">
          <w:rPr>
            <w:rFonts w:ascii="Arial" w:hAnsi="Arial" w:cs="Arial"/>
            <w:noProof/>
            <w:webHidden/>
          </w:rPr>
          <w:t>13</w:t>
        </w:r>
        <w:r w:rsidR="00B11739" w:rsidRPr="00BF45C0">
          <w:rPr>
            <w:rFonts w:ascii="Arial" w:hAnsi="Arial" w:cs="Arial"/>
            <w:noProof/>
            <w:webHidden/>
          </w:rPr>
          <w:fldChar w:fldCharType="end"/>
        </w:r>
      </w:hyperlink>
    </w:p>
    <w:p w14:paraId="4E8E8C73" w14:textId="5B21C1D2" w:rsidR="002C22E6" w:rsidRPr="00E4786E" w:rsidRDefault="002C22E6" w:rsidP="002C22E6">
      <w:pPr>
        <w:rPr>
          <w:rFonts w:ascii="Arial" w:hAnsi="Arial" w:cs="Arial"/>
          <w:sz w:val="24"/>
          <w:szCs w:val="24"/>
        </w:rPr>
      </w:pPr>
      <w:r w:rsidRPr="00BF45C0">
        <w:rPr>
          <w:rFonts w:ascii="Arial" w:hAnsi="Arial" w:cs="Arial"/>
          <w:sz w:val="24"/>
          <w:szCs w:val="24"/>
        </w:rPr>
        <w:fldChar w:fldCharType="end"/>
      </w:r>
    </w:p>
    <w:p w14:paraId="4DAEFBE2" w14:textId="77777777" w:rsidR="002C22E6" w:rsidRPr="00E4786E" w:rsidRDefault="002C22E6" w:rsidP="002C22E6">
      <w:pPr>
        <w:rPr>
          <w:rFonts w:ascii="Arial" w:hAnsi="Arial" w:cs="Arial"/>
          <w:sz w:val="24"/>
          <w:szCs w:val="24"/>
        </w:rPr>
      </w:pPr>
    </w:p>
    <w:p w14:paraId="4D01DA5A" w14:textId="77777777" w:rsidR="002C22E6" w:rsidRPr="00E4786E" w:rsidRDefault="002C22E6" w:rsidP="002C22E6">
      <w:pPr>
        <w:rPr>
          <w:rFonts w:ascii="Arial" w:hAnsi="Arial" w:cs="Arial"/>
          <w:sz w:val="24"/>
          <w:szCs w:val="24"/>
        </w:rPr>
      </w:pPr>
    </w:p>
    <w:p w14:paraId="5B2292F3" w14:textId="77777777" w:rsidR="002C22E6" w:rsidRPr="00E4786E" w:rsidRDefault="002C22E6" w:rsidP="002C22E6">
      <w:pPr>
        <w:rPr>
          <w:rFonts w:ascii="Arial" w:hAnsi="Arial" w:cs="Arial"/>
          <w:sz w:val="24"/>
          <w:szCs w:val="24"/>
        </w:rPr>
        <w:sectPr w:rsidR="002C22E6" w:rsidRPr="00E4786E" w:rsidSect="002C22E6">
          <w:footerReference w:type="first" r:id="rId10"/>
          <w:pgSz w:w="11906" w:h="16838"/>
          <w:pgMar w:top="1440" w:right="1440" w:bottom="1440" w:left="1440" w:header="720" w:footer="720" w:gutter="0"/>
          <w:pgNumType w:fmt="lowerRoman" w:start="1"/>
          <w:cols w:space="720"/>
          <w:titlePg/>
          <w:docGrid w:linePitch="299"/>
        </w:sectPr>
      </w:pPr>
    </w:p>
    <w:p w14:paraId="586C4F77" w14:textId="77777777" w:rsidR="002C22E6" w:rsidRPr="00E4786E" w:rsidRDefault="002C22E6" w:rsidP="002C22E6">
      <w:pPr>
        <w:pStyle w:val="Heading1"/>
        <w:spacing w:line="360" w:lineRule="auto"/>
      </w:pPr>
      <w:bookmarkStart w:id="1" w:name="_Toc223708552"/>
      <w:r w:rsidRPr="00E4786E">
        <w:lastRenderedPageBreak/>
        <w:t>Introduction</w:t>
      </w:r>
      <w:bookmarkEnd w:id="1"/>
    </w:p>
    <w:p w14:paraId="51F3019C" w14:textId="77777777" w:rsidR="00BB51BC" w:rsidRPr="00BB51BC" w:rsidRDefault="00BB51BC" w:rsidP="00BB51BC">
      <w:pPr>
        <w:spacing w:line="360" w:lineRule="auto"/>
        <w:jc w:val="both"/>
        <w:rPr>
          <w:rFonts w:ascii="Arial" w:hAnsi="Arial" w:cs="Arial"/>
          <w:sz w:val="24"/>
          <w:szCs w:val="24"/>
          <w:lang w:val="en-US"/>
        </w:rPr>
      </w:pPr>
      <w:r w:rsidRPr="00BB51BC">
        <w:rPr>
          <w:rFonts w:ascii="Arial" w:hAnsi="Arial" w:cs="Arial"/>
          <w:sz w:val="24"/>
          <w:szCs w:val="24"/>
          <w:lang w:val="en-US"/>
        </w:rPr>
        <w:t>Diabetic survivorship has complex issues in terms of physical, psychological and social health. Evidence-based treatment, person-</w:t>
      </w:r>
      <w:proofErr w:type="spellStart"/>
      <w:r w:rsidRPr="00BB51BC">
        <w:rPr>
          <w:rFonts w:ascii="Arial" w:hAnsi="Arial" w:cs="Arial"/>
          <w:sz w:val="24"/>
          <w:szCs w:val="24"/>
          <w:lang w:val="en-US"/>
        </w:rPr>
        <w:t>centred</w:t>
      </w:r>
      <w:proofErr w:type="spellEnd"/>
      <w:r w:rsidRPr="00BB51BC">
        <w:rPr>
          <w:rFonts w:ascii="Arial" w:hAnsi="Arial" w:cs="Arial"/>
          <w:sz w:val="24"/>
          <w:szCs w:val="24"/>
          <w:lang w:val="en-US"/>
        </w:rPr>
        <w:t xml:space="preserve"> care, and integrated health and social services are required to manage it effectively. The report critically looks into prevalence, risk factors, theoretical frameworks, implementation of policy and recommendations to enhance long-term outcomes and re-integration of individuals with diabetes into the community.</w:t>
      </w:r>
    </w:p>
    <w:p w14:paraId="57DF7A76" w14:textId="2EE3660C" w:rsidR="002C22E6" w:rsidRPr="009720C5" w:rsidRDefault="002C22E6" w:rsidP="009720C5">
      <w:pPr>
        <w:pStyle w:val="Heading1"/>
        <w:jc w:val="both"/>
        <w:rPr>
          <w:rFonts w:cs="Arial"/>
          <w:sz w:val="24"/>
          <w:szCs w:val="24"/>
          <w:lang w:val="en-US"/>
        </w:rPr>
      </w:pPr>
      <w:bookmarkStart w:id="2" w:name="_Toc223708553"/>
      <w:r w:rsidRPr="00E4786E">
        <w:t xml:space="preserve">1.0 </w:t>
      </w:r>
      <w:r w:rsidR="008D5311" w:rsidRPr="008D5311">
        <w:t>Diabetes Survivorship: Understanding the Condition, Prevalence and Risk Factors</w:t>
      </w:r>
      <w:bookmarkEnd w:id="2"/>
    </w:p>
    <w:p w14:paraId="6CEB9BEB" w14:textId="77777777" w:rsidR="008D5311" w:rsidRPr="008D5311" w:rsidRDefault="008D5311" w:rsidP="008D5311">
      <w:pPr>
        <w:pStyle w:val="Heading2"/>
        <w:rPr>
          <w:lang w:val="en-US"/>
        </w:rPr>
      </w:pPr>
      <w:bookmarkStart w:id="3" w:name="_Toc223708554"/>
      <w:r w:rsidRPr="008D5311">
        <w:rPr>
          <w:lang w:val="en-US"/>
        </w:rPr>
        <w:t>1.1 Definition of Diabetes Mellitus:</w:t>
      </w:r>
      <w:bookmarkEnd w:id="3"/>
    </w:p>
    <w:p w14:paraId="25C97B43" w14:textId="77777777" w:rsidR="008D5311" w:rsidRDefault="008D5311" w:rsidP="008D5311">
      <w:pPr>
        <w:spacing w:before="240" w:line="360" w:lineRule="auto"/>
        <w:jc w:val="both"/>
        <w:rPr>
          <w:rFonts w:ascii="Arial" w:hAnsi="Arial" w:cs="Arial"/>
          <w:sz w:val="24"/>
          <w:szCs w:val="24"/>
          <w:lang w:val="en-US"/>
        </w:rPr>
      </w:pPr>
      <w:r w:rsidRPr="008D5311">
        <w:rPr>
          <w:rFonts w:ascii="Arial" w:hAnsi="Arial" w:cs="Arial"/>
          <w:sz w:val="24"/>
          <w:szCs w:val="24"/>
          <w:lang w:val="en-US"/>
        </w:rPr>
        <w:t xml:space="preserve">Diabetes mellitus is a long-term metabolic disease that is typified by increased blood glucose levels caused by a failure in the production of insulin, insulin effects, or a combination of both. Insulin is a hormone that is released by the pancreas, which controls the level of sugar in the blood, indicating that it enters the cells to generate energy. In the event of an impairment of this process, the glucose concentration in </w:t>
      </w:r>
      <w:r w:rsidRPr="008D5311">
        <w:rPr>
          <w:rFonts w:ascii="Arial" w:hAnsi="Arial" w:cs="Arial"/>
          <w:sz w:val="24"/>
          <w:szCs w:val="24"/>
          <w:lang w:val="en-US"/>
        </w:rPr>
        <w:lastRenderedPageBreak/>
        <w:t>the blood increases, causing permanent harm to the body's organs, including the heart, kidneys, eyes, and nerves (International Diabetes Federation, 2025).</w:t>
      </w:r>
    </w:p>
    <w:p w14:paraId="393B0034" w14:textId="77777777" w:rsidR="00AF407D" w:rsidRDefault="00E45B17" w:rsidP="00AF407D">
      <w:pPr>
        <w:keepNext/>
        <w:spacing w:before="240" w:line="360" w:lineRule="auto"/>
        <w:jc w:val="center"/>
      </w:pPr>
      <w:r>
        <w:rPr>
          <w:noProof/>
          <w:lang w:val="en-US"/>
        </w:rPr>
        <w:drawing>
          <wp:inline distT="0" distB="0" distL="0" distR="0" wp14:anchorId="0F32840F" wp14:editId="55F328D8">
            <wp:extent cx="2802255" cy="1829569"/>
            <wp:effectExtent l="0" t="0" r="0" b="0"/>
            <wp:docPr id="1400860208" name="Picture 1" descr="What is Type 1 Diabetes? – T1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ype 1 Diabetes? – T1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13411" cy="1836853"/>
                    </a:xfrm>
                    <a:prstGeom prst="rect">
                      <a:avLst/>
                    </a:prstGeom>
                    <a:noFill/>
                    <a:ln>
                      <a:noFill/>
                    </a:ln>
                  </pic:spPr>
                </pic:pic>
              </a:graphicData>
            </a:graphic>
          </wp:inline>
        </w:drawing>
      </w:r>
    </w:p>
    <w:p w14:paraId="33AE13B8" w14:textId="68E853A2" w:rsidR="00E45B17" w:rsidRPr="008D5311" w:rsidRDefault="00AF407D" w:rsidP="00AF407D">
      <w:pPr>
        <w:pStyle w:val="Caption"/>
        <w:jc w:val="center"/>
        <w:rPr>
          <w:rFonts w:ascii="Arial" w:hAnsi="Arial" w:cs="Arial"/>
          <w:sz w:val="24"/>
          <w:szCs w:val="24"/>
          <w:lang w:val="en-US"/>
        </w:rPr>
      </w:pPr>
      <w:bookmarkStart w:id="4" w:name="_Toc223771563"/>
      <w:r>
        <w:t xml:space="preserve">Figure </w:t>
      </w:r>
      <w:r>
        <w:fldChar w:fldCharType="begin"/>
      </w:r>
      <w:r>
        <w:instrText xml:space="preserve"> SEQ Figure \* ARABIC </w:instrText>
      </w:r>
      <w:r>
        <w:fldChar w:fldCharType="separate"/>
      </w:r>
      <w:r w:rsidR="009B62E6">
        <w:rPr>
          <w:noProof/>
        </w:rPr>
        <w:t>1</w:t>
      </w:r>
      <w:r>
        <w:fldChar w:fldCharType="end"/>
      </w:r>
      <w:r>
        <w:t>: Diabetes Mellitus</w:t>
      </w:r>
      <w:bookmarkEnd w:id="4"/>
    </w:p>
    <w:p w14:paraId="6203F385" w14:textId="6F453D4A" w:rsidR="00AF407D" w:rsidRDefault="00AF407D" w:rsidP="00BB2B1B">
      <w:pPr>
        <w:spacing w:before="240" w:line="360" w:lineRule="auto"/>
        <w:jc w:val="center"/>
        <w:rPr>
          <w:rFonts w:ascii="Arial" w:hAnsi="Arial" w:cs="Arial"/>
          <w:sz w:val="24"/>
          <w:szCs w:val="24"/>
          <w:lang w:val="en-US"/>
        </w:rPr>
      </w:pPr>
      <w:r w:rsidRPr="00BB2B1B">
        <w:rPr>
          <w:rFonts w:ascii="Arial" w:hAnsi="Arial" w:cs="Arial"/>
          <w:b/>
          <w:bCs/>
          <w:sz w:val="24"/>
          <w:szCs w:val="24"/>
          <w:lang w:val="en-US"/>
        </w:rPr>
        <w:t>Source:</w:t>
      </w:r>
      <w:r>
        <w:rPr>
          <w:rFonts w:ascii="Arial" w:hAnsi="Arial" w:cs="Arial"/>
          <w:sz w:val="24"/>
          <w:szCs w:val="24"/>
          <w:lang w:val="en-US"/>
        </w:rPr>
        <w:t xml:space="preserve"> </w:t>
      </w:r>
      <w:hyperlink r:id="rId12" w:history="1">
        <w:r w:rsidR="00BB2B1B" w:rsidRPr="00BB2B1B">
          <w:rPr>
            <w:rStyle w:val="Hyperlink"/>
            <w:rFonts w:ascii="Arial" w:hAnsi="Arial" w:cs="Arial"/>
            <w:sz w:val="24"/>
            <w:szCs w:val="24"/>
            <w:lang w:val="en-US"/>
          </w:rPr>
          <w:t>detect-t1d</w:t>
        </w:r>
      </w:hyperlink>
    </w:p>
    <w:p w14:paraId="3D8A7A9A" w14:textId="6B48C6EA" w:rsidR="008D5311" w:rsidRPr="008D5311" w:rsidRDefault="008D5311" w:rsidP="008D5311">
      <w:pPr>
        <w:spacing w:before="240" w:line="360" w:lineRule="auto"/>
        <w:jc w:val="both"/>
        <w:rPr>
          <w:rFonts w:ascii="Arial" w:hAnsi="Arial" w:cs="Arial"/>
          <w:sz w:val="24"/>
          <w:szCs w:val="24"/>
          <w:lang w:val="en-US"/>
        </w:rPr>
      </w:pPr>
      <w:r w:rsidRPr="008D5311">
        <w:rPr>
          <w:rFonts w:ascii="Arial" w:hAnsi="Arial" w:cs="Arial"/>
          <w:sz w:val="24"/>
          <w:szCs w:val="24"/>
          <w:lang w:val="en-US"/>
        </w:rPr>
        <w:t>Diabetes exists in three types, namely, Type 1 diabetes, which is an autoimmune disease that begins with the destruction of insulin-producing pancreatic cells; Type 2 diabetes, the most widespread one that is connected to insulin resistance and lifestyle choices; and Type 3, which is diagnosed during pregnancy (International Diabetes Federation, 2025). Diabetes is the long-term condition that has to be managed continuously in terms of medication, lifestyle change, measuring the level of glucose in the blood and providing the appropriate healthcare assistance.</w:t>
      </w:r>
    </w:p>
    <w:p w14:paraId="048E47CE" w14:textId="26E3D055" w:rsidR="008D5311" w:rsidRPr="008D5311" w:rsidRDefault="008D5311" w:rsidP="008D5311">
      <w:pPr>
        <w:pStyle w:val="Heading2"/>
        <w:rPr>
          <w:lang w:val="en-US"/>
        </w:rPr>
      </w:pPr>
      <w:bookmarkStart w:id="5" w:name="_Toc223708555"/>
      <w:r>
        <w:rPr>
          <w:lang w:val="en-US"/>
        </w:rPr>
        <w:lastRenderedPageBreak/>
        <w:t>1.</w:t>
      </w:r>
      <w:r w:rsidRPr="008D5311">
        <w:rPr>
          <w:lang w:val="en-US"/>
        </w:rPr>
        <w:t>2 Burden and Prevalence of Diabetes in the World</w:t>
      </w:r>
      <w:r>
        <w:rPr>
          <w:lang w:val="en-US"/>
        </w:rPr>
        <w:t>:</w:t>
      </w:r>
      <w:bookmarkEnd w:id="5"/>
    </w:p>
    <w:p w14:paraId="616565DA" w14:textId="77777777" w:rsidR="008D5311" w:rsidRPr="008D5311" w:rsidRDefault="008D5311" w:rsidP="008D5311">
      <w:pPr>
        <w:spacing w:before="240" w:line="360" w:lineRule="auto"/>
        <w:jc w:val="both"/>
        <w:rPr>
          <w:rFonts w:ascii="Arial" w:hAnsi="Arial" w:cs="Arial"/>
          <w:sz w:val="24"/>
          <w:szCs w:val="24"/>
          <w:lang w:val="en-US"/>
        </w:rPr>
      </w:pPr>
      <w:r w:rsidRPr="008D5311">
        <w:rPr>
          <w:rFonts w:ascii="Arial" w:hAnsi="Arial" w:cs="Arial"/>
          <w:sz w:val="24"/>
          <w:szCs w:val="24"/>
          <w:lang w:val="en-US"/>
        </w:rPr>
        <w:t>Diabetes is one of the most important world health problems. As of 2024, the International Diabetes Federation (IDF) estimates that 589 million adults aged 20–79 are living with diabetes across the world, which is close to one in nine adults in the world. It is estimated that by 2050 this number will reach 853 million, which means that it will be increased by 46% in case the current tendencies persist (International Diabetes Federation, 2025).</w:t>
      </w:r>
    </w:p>
    <w:p w14:paraId="0A0148FF" w14:textId="77777777" w:rsidR="008D5311" w:rsidRPr="008D5311" w:rsidRDefault="008D5311" w:rsidP="008D5311">
      <w:pPr>
        <w:spacing w:before="240" w:line="360" w:lineRule="auto"/>
        <w:jc w:val="both"/>
        <w:rPr>
          <w:rFonts w:ascii="Arial" w:hAnsi="Arial" w:cs="Arial"/>
          <w:sz w:val="24"/>
          <w:szCs w:val="24"/>
          <w:lang w:val="en-US"/>
        </w:rPr>
      </w:pPr>
      <w:r w:rsidRPr="008D5311">
        <w:rPr>
          <w:rFonts w:ascii="Arial" w:hAnsi="Arial" w:cs="Arial"/>
          <w:sz w:val="24"/>
          <w:szCs w:val="24"/>
          <w:lang w:val="en-US"/>
        </w:rPr>
        <w:t xml:space="preserve">Most of the diabetic cases are type 2 diabetes, which constitutes over 90% of all cases of diabetes in the world. Rapid </w:t>
      </w:r>
      <w:proofErr w:type="spellStart"/>
      <w:r w:rsidRPr="008D5311">
        <w:rPr>
          <w:rFonts w:ascii="Arial" w:hAnsi="Arial" w:cs="Arial"/>
          <w:sz w:val="24"/>
          <w:szCs w:val="24"/>
          <w:lang w:val="en-US"/>
        </w:rPr>
        <w:t>urbanisation</w:t>
      </w:r>
      <w:proofErr w:type="spellEnd"/>
      <w:r w:rsidRPr="008D5311">
        <w:rPr>
          <w:rFonts w:ascii="Arial" w:hAnsi="Arial" w:cs="Arial"/>
          <w:sz w:val="24"/>
          <w:szCs w:val="24"/>
          <w:lang w:val="en-US"/>
        </w:rPr>
        <w:t>, ageing, decreased physical activity, and increased cases of obesity closely correlate with a high prevalence rate. Moreover, approximately 252 million individuals across the world have not been diagnosed, and it is risky to further develop serious complications because of the late diagnosis (International Diabetes Federation, 2025).</w:t>
      </w:r>
    </w:p>
    <w:p w14:paraId="6E5A0838" w14:textId="77777777" w:rsidR="008D5311" w:rsidRPr="008D5311" w:rsidRDefault="008D5311" w:rsidP="008D5311">
      <w:pPr>
        <w:spacing w:before="240" w:line="360" w:lineRule="auto"/>
        <w:jc w:val="both"/>
        <w:rPr>
          <w:rFonts w:ascii="Arial" w:hAnsi="Arial" w:cs="Arial"/>
          <w:sz w:val="24"/>
          <w:szCs w:val="24"/>
          <w:lang w:val="en-US"/>
        </w:rPr>
      </w:pPr>
      <w:r w:rsidRPr="008D5311">
        <w:rPr>
          <w:rFonts w:ascii="Arial" w:hAnsi="Arial" w:cs="Arial"/>
          <w:sz w:val="24"/>
          <w:szCs w:val="24"/>
          <w:lang w:val="en-US"/>
        </w:rPr>
        <w:t xml:space="preserve">Diabetes causes significant economic and healthcare issues the world over. This disorder leads to disability, early death and excessive spending on health care because of its </w:t>
      </w:r>
      <w:r w:rsidRPr="008D5311">
        <w:rPr>
          <w:rFonts w:ascii="Arial" w:hAnsi="Arial" w:cs="Arial"/>
          <w:sz w:val="24"/>
          <w:szCs w:val="24"/>
          <w:lang w:val="en-US"/>
        </w:rPr>
        <w:lastRenderedPageBreak/>
        <w:t>complications, including heart disease, renal failure and visual loss.</w:t>
      </w:r>
    </w:p>
    <w:p w14:paraId="0EFA4548" w14:textId="0CBC19E9" w:rsidR="008D5311" w:rsidRPr="008D5311" w:rsidRDefault="008D5311" w:rsidP="008D5311">
      <w:pPr>
        <w:pStyle w:val="Heading2"/>
        <w:rPr>
          <w:lang w:val="en-US"/>
        </w:rPr>
      </w:pPr>
      <w:bookmarkStart w:id="6" w:name="_Toc223708556"/>
      <w:r>
        <w:rPr>
          <w:lang w:val="en-US"/>
        </w:rPr>
        <w:t>1.</w:t>
      </w:r>
      <w:r w:rsidRPr="008D5311">
        <w:rPr>
          <w:lang w:val="en-US"/>
        </w:rPr>
        <w:t>3 Diabetes prevalence in the UK</w:t>
      </w:r>
      <w:r>
        <w:rPr>
          <w:lang w:val="en-US"/>
        </w:rPr>
        <w:t>:</w:t>
      </w:r>
      <w:bookmarkEnd w:id="6"/>
    </w:p>
    <w:p w14:paraId="7B68B458" w14:textId="77777777" w:rsidR="003006C6" w:rsidRDefault="003006C6" w:rsidP="008D5311">
      <w:pPr>
        <w:spacing w:before="240" w:line="360" w:lineRule="auto"/>
        <w:jc w:val="both"/>
        <w:rPr>
          <w:rFonts w:ascii="Arial" w:hAnsi="Arial" w:cs="Arial"/>
          <w:sz w:val="24"/>
          <w:szCs w:val="24"/>
          <w:lang w:val="en-US"/>
        </w:rPr>
      </w:pPr>
      <w:r w:rsidRPr="003006C6">
        <w:rPr>
          <w:rFonts w:ascii="Arial" w:hAnsi="Arial" w:cs="Arial"/>
          <w:sz w:val="24"/>
          <w:szCs w:val="24"/>
          <w:lang w:val="en-US"/>
        </w:rPr>
        <w:t xml:space="preserve">Diabetes is another big UK public health concern. Recently, Diabetes UK (2024) reported that around five million Brits had diabetes, both diagnosed and undiagnosed. The number of confirmed cases is 4.3 million, and many more are undiagnosed or at high risk. </w:t>
      </w:r>
    </w:p>
    <w:p w14:paraId="70E48A72" w14:textId="79DD18A9" w:rsidR="008D5311" w:rsidRPr="008D5311" w:rsidRDefault="003006C6" w:rsidP="008D5311">
      <w:pPr>
        <w:spacing w:before="240" w:line="360" w:lineRule="auto"/>
        <w:jc w:val="both"/>
        <w:rPr>
          <w:rFonts w:ascii="Arial" w:hAnsi="Arial" w:cs="Arial"/>
          <w:sz w:val="24"/>
          <w:szCs w:val="24"/>
          <w:lang w:val="en-US"/>
        </w:rPr>
      </w:pPr>
      <w:r w:rsidRPr="003006C6">
        <w:rPr>
          <w:rFonts w:ascii="Arial" w:hAnsi="Arial" w:cs="Arial"/>
          <w:sz w:val="24"/>
          <w:szCs w:val="24"/>
          <w:lang w:val="en-US"/>
        </w:rPr>
        <w:t xml:space="preserve">In the UK, most diabetes cases are Type 2 and just 8% are Type 1 (Diabetes UK, 2024). Type 2 diabetes among individuals aged 17 and older in England was 7.0% in 2024 and has been rising (UK Government, 2025). Pre-diabetes or non-diabetic </w:t>
      </w:r>
      <w:proofErr w:type="spellStart"/>
      <w:r w:rsidRPr="003006C6">
        <w:rPr>
          <w:rFonts w:ascii="Arial" w:hAnsi="Arial" w:cs="Arial"/>
          <w:sz w:val="24"/>
          <w:szCs w:val="24"/>
          <w:lang w:val="en-US"/>
        </w:rPr>
        <w:t>hyperglycaemia</w:t>
      </w:r>
      <w:proofErr w:type="spellEnd"/>
      <w:r w:rsidRPr="003006C6">
        <w:rPr>
          <w:rFonts w:ascii="Arial" w:hAnsi="Arial" w:cs="Arial"/>
          <w:sz w:val="24"/>
          <w:szCs w:val="24"/>
          <w:lang w:val="en-US"/>
        </w:rPr>
        <w:t xml:space="preserve"> puts millions at risk of Type 2 diabetes, hence preventative public health measures are needed (NHS England, 2024).</w:t>
      </w:r>
    </w:p>
    <w:p w14:paraId="0AA026B0" w14:textId="273AA8A2" w:rsidR="008D5311" w:rsidRPr="008D5311" w:rsidRDefault="008D5311" w:rsidP="008D5311">
      <w:pPr>
        <w:pStyle w:val="Heading2"/>
        <w:rPr>
          <w:lang w:val="en-US"/>
        </w:rPr>
      </w:pPr>
      <w:bookmarkStart w:id="7" w:name="_Toc223708557"/>
      <w:r>
        <w:rPr>
          <w:lang w:val="en-US"/>
        </w:rPr>
        <w:t>1.4</w:t>
      </w:r>
      <w:r w:rsidRPr="008D5311">
        <w:rPr>
          <w:lang w:val="en-US"/>
        </w:rPr>
        <w:t xml:space="preserve"> Risk Factors and </w:t>
      </w:r>
      <w:proofErr w:type="spellStart"/>
      <w:r w:rsidRPr="008D5311">
        <w:rPr>
          <w:lang w:val="en-US"/>
        </w:rPr>
        <w:t>Aetiology</w:t>
      </w:r>
      <w:proofErr w:type="spellEnd"/>
      <w:r w:rsidRPr="008D5311">
        <w:rPr>
          <w:lang w:val="en-US"/>
        </w:rPr>
        <w:t xml:space="preserve"> of Diabetes</w:t>
      </w:r>
      <w:r>
        <w:rPr>
          <w:lang w:val="en-US"/>
        </w:rPr>
        <w:t>:</w:t>
      </w:r>
      <w:bookmarkEnd w:id="7"/>
    </w:p>
    <w:p w14:paraId="3CF8D760" w14:textId="77777777" w:rsidR="008D5311" w:rsidRPr="008D5311" w:rsidRDefault="008D5311" w:rsidP="008D5311">
      <w:pPr>
        <w:spacing w:before="240" w:line="360" w:lineRule="auto"/>
        <w:jc w:val="both"/>
        <w:rPr>
          <w:rFonts w:ascii="Arial" w:hAnsi="Arial" w:cs="Arial"/>
          <w:sz w:val="24"/>
          <w:szCs w:val="24"/>
          <w:lang w:val="en-US"/>
        </w:rPr>
      </w:pPr>
      <w:r w:rsidRPr="008D5311">
        <w:rPr>
          <w:rFonts w:ascii="Arial" w:hAnsi="Arial" w:cs="Arial"/>
          <w:sz w:val="24"/>
          <w:szCs w:val="24"/>
          <w:lang w:val="en-US"/>
        </w:rPr>
        <w:t xml:space="preserve">The onset of diabetes, especially type 2 diabetes, is a result of a complicated combination of genetic, </w:t>
      </w:r>
      <w:proofErr w:type="spellStart"/>
      <w:r w:rsidRPr="008D5311">
        <w:rPr>
          <w:rFonts w:ascii="Arial" w:hAnsi="Arial" w:cs="Arial"/>
          <w:sz w:val="24"/>
          <w:szCs w:val="24"/>
          <w:lang w:val="en-US"/>
        </w:rPr>
        <w:t>behavioural</w:t>
      </w:r>
      <w:proofErr w:type="spellEnd"/>
      <w:r w:rsidRPr="008D5311">
        <w:rPr>
          <w:rFonts w:ascii="Arial" w:hAnsi="Arial" w:cs="Arial"/>
          <w:sz w:val="24"/>
          <w:szCs w:val="24"/>
          <w:lang w:val="en-US"/>
        </w:rPr>
        <w:t xml:space="preserve"> and environmental factors. Other important risk factors are overweight and obesity, which greatly raise the insulin resistance and disturb the </w:t>
      </w:r>
      <w:r w:rsidRPr="008D5311">
        <w:rPr>
          <w:rFonts w:ascii="Arial" w:hAnsi="Arial" w:cs="Arial"/>
          <w:sz w:val="24"/>
          <w:szCs w:val="24"/>
          <w:lang w:val="en-US"/>
        </w:rPr>
        <w:lastRenderedPageBreak/>
        <w:t>glucose metabolism (International Diabetes Federation, 2025).</w:t>
      </w:r>
    </w:p>
    <w:p w14:paraId="4B880267" w14:textId="77777777" w:rsidR="009A27BF" w:rsidRDefault="009A27BF" w:rsidP="002C22E6">
      <w:pPr>
        <w:spacing w:before="240" w:line="360" w:lineRule="auto"/>
        <w:jc w:val="both"/>
        <w:rPr>
          <w:rFonts w:ascii="Arial" w:hAnsi="Arial" w:cs="Arial"/>
          <w:sz w:val="24"/>
          <w:szCs w:val="24"/>
          <w:lang w:val="en-US"/>
        </w:rPr>
      </w:pPr>
      <w:r w:rsidRPr="009A27BF">
        <w:rPr>
          <w:rFonts w:ascii="Arial" w:hAnsi="Arial" w:cs="Arial"/>
          <w:sz w:val="24"/>
          <w:szCs w:val="24"/>
          <w:lang w:val="en-US"/>
        </w:rPr>
        <w:t xml:space="preserve">Lifestyle choices may potentially cause the illness. Poor diet, tobacco use, lack of exercise, and excessive alcohol use induce weight gain and malfunctioning metabolism, which predisposes one to diabetes. </w:t>
      </w:r>
    </w:p>
    <w:p w14:paraId="4EA6699F" w14:textId="75229A57" w:rsidR="002C22E6" w:rsidRPr="008D5311" w:rsidRDefault="009A27BF" w:rsidP="002C22E6">
      <w:pPr>
        <w:spacing w:before="240" w:line="360" w:lineRule="auto"/>
        <w:jc w:val="both"/>
        <w:rPr>
          <w:rFonts w:ascii="Arial" w:hAnsi="Arial" w:cs="Arial"/>
          <w:sz w:val="24"/>
          <w:szCs w:val="24"/>
          <w:lang w:val="en-US"/>
        </w:rPr>
      </w:pPr>
      <w:r w:rsidRPr="009A27BF">
        <w:rPr>
          <w:rFonts w:ascii="Arial" w:hAnsi="Arial" w:cs="Arial"/>
          <w:sz w:val="24"/>
          <w:szCs w:val="24"/>
          <w:lang w:val="en-US"/>
        </w:rPr>
        <w:t xml:space="preserve">Genetics and age are additional non-modifiable risk factors. Type 2 diabetes is more likely in those over 40 and those with a family history of diabetes. South Asians and Africans are more likely to develop diabetes because to genetics and metabolism (Diabetes UK, 2024). </w:t>
      </w:r>
      <w:r>
        <w:rPr>
          <w:rFonts w:ascii="Arial" w:hAnsi="Arial" w:cs="Arial"/>
          <w:sz w:val="24"/>
          <w:szCs w:val="24"/>
          <w:lang w:val="en-US"/>
        </w:rPr>
        <w:t xml:space="preserve"> </w:t>
      </w:r>
      <w:r w:rsidRPr="009A27BF">
        <w:rPr>
          <w:rFonts w:ascii="Arial" w:hAnsi="Arial" w:cs="Arial"/>
          <w:sz w:val="24"/>
          <w:szCs w:val="24"/>
          <w:lang w:val="en-US"/>
        </w:rPr>
        <w:t>Lifestyle habits, biological variables, and socioeconomic factors raise diabetes incidence worldwide, making diabetes prevention and control a priority for health services.</w:t>
      </w:r>
    </w:p>
    <w:p w14:paraId="612EE52E" w14:textId="6A792E3E" w:rsidR="002C22E6" w:rsidRPr="00E4786E" w:rsidRDefault="002C22E6" w:rsidP="002C22E6">
      <w:pPr>
        <w:pStyle w:val="Heading1"/>
      </w:pPr>
      <w:bookmarkStart w:id="8" w:name="_Toc223708558"/>
      <w:r w:rsidRPr="00E4786E">
        <w:t xml:space="preserve">2.0 </w:t>
      </w:r>
      <w:r w:rsidR="002028B0" w:rsidRPr="002028B0">
        <w:t>Impact of Diabetes on Individuals, Families and Evidence-Based Treatments in the UK</w:t>
      </w:r>
      <w:bookmarkEnd w:id="8"/>
    </w:p>
    <w:p w14:paraId="1D812ACB" w14:textId="095F4626" w:rsidR="003A0232" w:rsidRPr="003A0232" w:rsidRDefault="003A0232" w:rsidP="003A0232">
      <w:pPr>
        <w:pStyle w:val="Heading2"/>
        <w:rPr>
          <w:lang w:val="en-US"/>
        </w:rPr>
      </w:pPr>
      <w:bookmarkStart w:id="9" w:name="_Toc223708559"/>
      <w:r>
        <w:rPr>
          <w:lang w:val="en-US"/>
        </w:rPr>
        <w:t>2.</w:t>
      </w:r>
      <w:r w:rsidRPr="003A0232">
        <w:rPr>
          <w:lang w:val="en-US"/>
        </w:rPr>
        <w:t>1 Physiological Effect of Diabetes on Citizens</w:t>
      </w:r>
      <w:bookmarkEnd w:id="9"/>
    </w:p>
    <w:p w14:paraId="7F5370F5" w14:textId="77777777" w:rsidR="003A0232" w:rsidRDefault="003A0232" w:rsidP="003A0232">
      <w:pPr>
        <w:spacing w:before="240" w:line="360" w:lineRule="auto"/>
        <w:jc w:val="both"/>
        <w:rPr>
          <w:rFonts w:ascii="Arial" w:hAnsi="Arial" w:cs="Arial"/>
          <w:sz w:val="24"/>
          <w:szCs w:val="24"/>
          <w:lang w:val="en-US"/>
        </w:rPr>
      </w:pPr>
      <w:r w:rsidRPr="003A0232">
        <w:rPr>
          <w:rFonts w:ascii="Arial" w:hAnsi="Arial" w:cs="Arial"/>
          <w:sz w:val="24"/>
          <w:szCs w:val="24"/>
          <w:lang w:val="en-US"/>
        </w:rPr>
        <w:t xml:space="preserve">Diabetes is a chronic disease with the potential to impact physical health greatly because chronic </w:t>
      </w:r>
      <w:proofErr w:type="spellStart"/>
      <w:r w:rsidRPr="003A0232">
        <w:rPr>
          <w:rFonts w:ascii="Arial" w:hAnsi="Arial" w:cs="Arial"/>
          <w:sz w:val="24"/>
          <w:szCs w:val="24"/>
          <w:lang w:val="en-US"/>
        </w:rPr>
        <w:t>hyperglycaemia</w:t>
      </w:r>
      <w:proofErr w:type="spellEnd"/>
      <w:r w:rsidRPr="003A0232">
        <w:rPr>
          <w:rFonts w:ascii="Arial" w:hAnsi="Arial" w:cs="Arial"/>
          <w:sz w:val="24"/>
          <w:szCs w:val="24"/>
          <w:lang w:val="en-US"/>
        </w:rPr>
        <w:t xml:space="preserve"> and metabolic malfunction may occur. When </w:t>
      </w:r>
      <w:r w:rsidRPr="003A0232">
        <w:rPr>
          <w:rFonts w:ascii="Arial" w:hAnsi="Arial" w:cs="Arial"/>
          <w:sz w:val="24"/>
          <w:szCs w:val="24"/>
          <w:lang w:val="en-US"/>
        </w:rPr>
        <w:lastRenderedPageBreak/>
        <w:t>unchecked, it may cause serious complications with consequences of impacting various organs. It has been demonstrated that diabetes is a significant cause of cardiovascular disease, kidney failure, stroke, and lower-limb amputation, and it is among the predominant causes of disability and death in any country worldwide (NHS England, 2024).</w:t>
      </w:r>
    </w:p>
    <w:p w14:paraId="6253965F" w14:textId="40E2AB75" w:rsidR="00480BCE" w:rsidRPr="003A0232" w:rsidRDefault="00480BCE" w:rsidP="003A0232">
      <w:pPr>
        <w:spacing w:before="240" w:line="360" w:lineRule="auto"/>
        <w:jc w:val="both"/>
        <w:rPr>
          <w:rFonts w:ascii="Arial" w:hAnsi="Arial" w:cs="Arial"/>
          <w:sz w:val="24"/>
          <w:szCs w:val="24"/>
          <w:lang w:val="en-US"/>
        </w:rPr>
      </w:pPr>
      <w:r>
        <w:rPr>
          <w:rFonts w:ascii="Arial" w:hAnsi="Arial" w:cs="Arial"/>
          <w:sz w:val="24"/>
          <w:szCs w:val="24"/>
          <w:lang w:val="en-US"/>
        </w:rPr>
        <w:t>Major physical implications are the following:</w:t>
      </w:r>
    </w:p>
    <w:p w14:paraId="7CCF4D09" w14:textId="419F0B32" w:rsidR="003A0232" w:rsidRPr="003A0232" w:rsidRDefault="003A0232" w:rsidP="003A0232">
      <w:pPr>
        <w:pStyle w:val="ListParagraph"/>
        <w:numPr>
          <w:ilvl w:val="0"/>
          <w:numId w:val="8"/>
        </w:numPr>
        <w:spacing w:before="240" w:line="360" w:lineRule="auto"/>
        <w:jc w:val="both"/>
        <w:rPr>
          <w:rFonts w:ascii="Arial" w:hAnsi="Arial" w:cs="Arial"/>
          <w:sz w:val="24"/>
          <w:szCs w:val="24"/>
          <w:lang w:val="en-US"/>
        </w:rPr>
      </w:pPr>
      <w:r w:rsidRPr="003A0232">
        <w:rPr>
          <w:rFonts w:ascii="Arial" w:hAnsi="Arial" w:cs="Arial"/>
          <w:b/>
          <w:bCs/>
          <w:sz w:val="24"/>
          <w:szCs w:val="24"/>
          <w:lang w:val="en-US"/>
        </w:rPr>
        <w:t>Heart diseases:</w:t>
      </w:r>
      <w:r w:rsidRPr="003A0232">
        <w:rPr>
          <w:rFonts w:ascii="Arial" w:hAnsi="Arial" w:cs="Arial"/>
          <w:sz w:val="24"/>
          <w:szCs w:val="24"/>
          <w:lang w:val="en-US"/>
        </w:rPr>
        <w:t xml:space="preserve"> Diabetes puts one at great risk of heart diseases. Approximately 29</w:t>
      </w:r>
      <w:r w:rsidR="00FF6ECF">
        <w:rPr>
          <w:rFonts w:ascii="Arial" w:hAnsi="Arial" w:cs="Arial"/>
          <w:sz w:val="24"/>
          <w:szCs w:val="24"/>
          <w:lang w:val="en-US"/>
        </w:rPr>
        <w:t>%</w:t>
      </w:r>
      <w:r w:rsidRPr="003A0232">
        <w:rPr>
          <w:rFonts w:ascii="Arial" w:hAnsi="Arial" w:cs="Arial"/>
          <w:sz w:val="24"/>
          <w:szCs w:val="24"/>
          <w:lang w:val="en-US"/>
        </w:rPr>
        <w:t xml:space="preserve"> of cardiovascular deaths in England are found in diabetic individuals, which reveals how serious the condition is on the long-term health (Diabetes UK, 2025).</w:t>
      </w:r>
    </w:p>
    <w:p w14:paraId="37CB5099" w14:textId="77777777" w:rsidR="003A0232" w:rsidRPr="003A0232" w:rsidRDefault="003A0232" w:rsidP="003A0232">
      <w:pPr>
        <w:pStyle w:val="ListParagraph"/>
        <w:numPr>
          <w:ilvl w:val="0"/>
          <w:numId w:val="8"/>
        </w:numPr>
        <w:spacing w:before="240" w:line="360" w:lineRule="auto"/>
        <w:jc w:val="both"/>
        <w:rPr>
          <w:rFonts w:ascii="Arial" w:hAnsi="Arial" w:cs="Arial"/>
          <w:sz w:val="24"/>
          <w:szCs w:val="24"/>
          <w:lang w:val="en-US"/>
        </w:rPr>
      </w:pPr>
      <w:r w:rsidRPr="003A0232">
        <w:rPr>
          <w:rFonts w:ascii="Arial" w:hAnsi="Arial" w:cs="Arial"/>
          <w:b/>
          <w:bCs/>
          <w:sz w:val="24"/>
          <w:szCs w:val="24"/>
          <w:lang w:val="en-US"/>
        </w:rPr>
        <w:t>Microvascular complications:</w:t>
      </w:r>
      <w:r w:rsidRPr="003A0232">
        <w:rPr>
          <w:rFonts w:ascii="Arial" w:hAnsi="Arial" w:cs="Arial"/>
          <w:sz w:val="24"/>
          <w:szCs w:val="24"/>
          <w:lang w:val="en-US"/>
        </w:rPr>
        <w:t xml:space="preserve"> The chronic and uncontrolled glucose level harms the micro-blood vessels, causing diabetic retinopathy, neuropathy and nephropathy. These complications may lead to blindness or a patient dying of renal failure (NHS England, 2024).</w:t>
      </w:r>
    </w:p>
    <w:p w14:paraId="0DDFE104" w14:textId="77777777" w:rsidR="003A0232" w:rsidRDefault="003A0232" w:rsidP="003A0232">
      <w:pPr>
        <w:pStyle w:val="ListParagraph"/>
        <w:numPr>
          <w:ilvl w:val="0"/>
          <w:numId w:val="8"/>
        </w:numPr>
        <w:spacing w:before="240" w:line="360" w:lineRule="auto"/>
        <w:jc w:val="both"/>
        <w:rPr>
          <w:rFonts w:ascii="Arial" w:hAnsi="Arial" w:cs="Arial"/>
          <w:sz w:val="24"/>
          <w:szCs w:val="24"/>
          <w:lang w:val="en-US"/>
        </w:rPr>
      </w:pPr>
      <w:r w:rsidRPr="003A0232">
        <w:rPr>
          <w:rFonts w:ascii="Arial" w:hAnsi="Arial" w:cs="Arial"/>
          <w:b/>
          <w:bCs/>
          <w:sz w:val="24"/>
          <w:szCs w:val="24"/>
          <w:lang w:val="en-US"/>
        </w:rPr>
        <w:lastRenderedPageBreak/>
        <w:t>Less physical functioning:</w:t>
      </w:r>
      <w:r w:rsidRPr="003A0232">
        <w:rPr>
          <w:rFonts w:ascii="Arial" w:hAnsi="Arial" w:cs="Arial"/>
          <w:sz w:val="24"/>
          <w:szCs w:val="24"/>
          <w:lang w:val="en-US"/>
        </w:rPr>
        <w:t xml:space="preserve"> Diabetes may cause fatigue, diminished mobility and conditions like nerve damage that impact the daily functioning and quality of life (Ahmad et al., 2023).</w:t>
      </w:r>
    </w:p>
    <w:p w14:paraId="14A4BC15" w14:textId="77777777" w:rsidR="00025D01" w:rsidRDefault="00FF6ECF" w:rsidP="00025D01">
      <w:pPr>
        <w:keepNext/>
        <w:spacing w:before="240" w:line="360" w:lineRule="auto"/>
        <w:jc w:val="center"/>
      </w:pPr>
      <w:r>
        <w:rPr>
          <w:noProof/>
          <w:lang w:val="en-US"/>
        </w:rPr>
        <w:drawing>
          <wp:inline distT="0" distB="0" distL="0" distR="0" wp14:anchorId="262D65E6" wp14:editId="397CDE59">
            <wp:extent cx="2842260" cy="2059111"/>
            <wp:effectExtent l="0" t="0" r="0" b="0"/>
            <wp:docPr id="601753930" name="Picture 2" descr="How Does Diabetes Affect Your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Does Diabetes Affect Your Bod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50577" cy="2065136"/>
                    </a:xfrm>
                    <a:prstGeom prst="rect">
                      <a:avLst/>
                    </a:prstGeom>
                    <a:noFill/>
                    <a:ln>
                      <a:noFill/>
                    </a:ln>
                  </pic:spPr>
                </pic:pic>
              </a:graphicData>
            </a:graphic>
          </wp:inline>
        </w:drawing>
      </w:r>
    </w:p>
    <w:p w14:paraId="1C969201" w14:textId="4CE6F3DD" w:rsidR="00FF6ECF" w:rsidRPr="00FF6ECF" w:rsidRDefault="00025D01" w:rsidP="00025D01">
      <w:pPr>
        <w:pStyle w:val="Caption"/>
        <w:jc w:val="center"/>
        <w:rPr>
          <w:rFonts w:ascii="Arial" w:hAnsi="Arial" w:cs="Arial"/>
          <w:sz w:val="24"/>
          <w:szCs w:val="24"/>
          <w:lang w:val="en-US"/>
        </w:rPr>
      </w:pPr>
      <w:bookmarkStart w:id="10" w:name="_Toc223771564"/>
      <w:r>
        <w:t xml:space="preserve">Figure </w:t>
      </w:r>
      <w:r>
        <w:fldChar w:fldCharType="begin"/>
      </w:r>
      <w:r>
        <w:instrText xml:space="preserve"> SEQ Figure \* ARABIC </w:instrText>
      </w:r>
      <w:r>
        <w:fldChar w:fldCharType="separate"/>
      </w:r>
      <w:r w:rsidR="009B62E6">
        <w:rPr>
          <w:noProof/>
        </w:rPr>
        <w:t>2</w:t>
      </w:r>
      <w:r>
        <w:fldChar w:fldCharType="end"/>
      </w:r>
      <w:r>
        <w:t xml:space="preserve">: </w:t>
      </w:r>
      <w:r w:rsidRPr="00571DC1">
        <w:t>Physiological Effect</w:t>
      </w:r>
      <w:bookmarkEnd w:id="10"/>
    </w:p>
    <w:p w14:paraId="60C80B5A" w14:textId="77777777" w:rsidR="003A0232" w:rsidRPr="003A0232" w:rsidRDefault="003A0232" w:rsidP="003A0232">
      <w:pPr>
        <w:spacing w:before="240" w:line="360" w:lineRule="auto"/>
        <w:jc w:val="both"/>
        <w:rPr>
          <w:rFonts w:ascii="Arial" w:hAnsi="Arial" w:cs="Arial"/>
          <w:sz w:val="24"/>
          <w:szCs w:val="24"/>
          <w:lang w:val="en-US"/>
        </w:rPr>
      </w:pPr>
      <w:r w:rsidRPr="003A0232">
        <w:rPr>
          <w:rFonts w:ascii="Arial" w:hAnsi="Arial" w:cs="Arial"/>
          <w:sz w:val="24"/>
          <w:szCs w:val="24"/>
          <w:lang w:val="en-US"/>
        </w:rPr>
        <w:t>These physical complications will prove that diabetes cannot be simply considered a metabolic disease but a disease of the system that has to be managed on a long-term basis and tracked with medical evaluation.</w:t>
      </w:r>
    </w:p>
    <w:p w14:paraId="75685EAC" w14:textId="35464BBE" w:rsidR="003A0232" w:rsidRPr="003A0232" w:rsidRDefault="003A0232" w:rsidP="003A0232">
      <w:pPr>
        <w:pStyle w:val="Heading2"/>
        <w:rPr>
          <w:lang w:val="en-US"/>
        </w:rPr>
      </w:pPr>
      <w:bookmarkStart w:id="11" w:name="_Toc223708560"/>
      <w:r>
        <w:rPr>
          <w:lang w:val="en-US"/>
        </w:rPr>
        <w:lastRenderedPageBreak/>
        <w:t>2.2</w:t>
      </w:r>
      <w:r w:rsidRPr="003A0232">
        <w:rPr>
          <w:lang w:val="en-US"/>
        </w:rPr>
        <w:t xml:space="preserve"> Psychological Implication of Diabetes</w:t>
      </w:r>
      <w:bookmarkEnd w:id="11"/>
    </w:p>
    <w:p w14:paraId="4004EAAA" w14:textId="7A4E7A25" w:rsidR="003A0232" w:rsidRDefault="003A0232" w:rsidP="003A0232">
      <w:pPr>
        <w:spacing w:before="240" w:line="360" w:lineRule="auto"/>
        <w:jc w:val="both"/>
        <w:rPr>
          <w:rFonts w:ascii="Arial" w:hAnsi="Arial" w:cs="Arial"/>
          <w:sz w:val="24"/>
          <w:szCs w:val="24"/>
          <w:lang w:val="en-US"/>
        </w:rPr>
      </w:pPr>
      <w:r w:rsidRPr="003A0232">
        <w:rPr>
          <w:rFonts w:ascii="Arial" w:hAnsi="Arial" w:cs="Arial"/>
          <w:sz w:val="24"/>
          <w:szCs w:val="24"/>
          <w:lang w:val="en-US"/>
        </w:rPr>
        <w:t>Diabetes puts a significant psychological burden on the patients because it is a lifelong condition and they have to manage the condition on their own. Patients are forced to check blood sugar levels on a regular basis, control nutrition, and follow drug schemes regularly, which causes emotional distress.</w:t>
      </w:r>
    </w:p>
    <w:p w14:paraId="64DBF266" w14:textId="0096BBAE" w:rsidR="00930928" w:rsidRPr="003A0232" w:rsidRDefault="00930928" w:rsidP="003A0232">
      <w:pPr>
        <w:spacing w:before="240" w:line="360" w:lineRule="auto"/>
        <w:jc w:val="both"/>
        <w:rPr>
          <w:rFonts w:ascii="Arial" w:hAnsi="Arial" w:cs="Arial"/>
          <w:sz w:val="24"/>
          <w:szCs w:val="24"/>
          <w:lang w:val="en-US"/>
        </w:rPr>
      </w:pPr>
    </w:p>
    <w:p w14:paraId="17AB511B" w14:textId="293C3678" w:rsidR="003A0232" w:rsidRPr="003A0232" w:rsidRDefault="006A6AB1" w:rsidP="003A0232">
      <w:pPr>
        <w:spacing w:before="240" w:line="360" w:lineRule="auto"/>
        <w:jc w:val="both"/>
        <w:rPr>
          <w:rFonts w:ascii="Arial" w:hAnsi="Arial" w:cs="Arial"/>
          <w:sz w:val="24"/>
          <w:szCs w:val="24"/>
          <w:lang w:val="en-US"/>
        </w:rPr>
      </w:pPr>
      <w:r>
        <w:rPr>
          <w:noProof/>
          <w:lang w:val="en-US"/>
        </w:rPr>
        <w:drawing>
          <wp:anchor distT="0" distB="0" distL="114300" distR="114300" simplePos="0" relativeHeight="251660288" behindDoc="0" locked="0" layoutInCell="1" allowOverlap="1" wp14:anchorId="59F563BE" wp14:editId="0602723D">
            <wp:simplePos x="0" y="0"/>
            <wp:positionH relativeFrom="margin">
              <wp:align>center</wp:align>
            </wp:positionH>
            <wp:positionV relativeFrom="paragraph">
              <wp:posOffset>1098550</wp:posOffset>
            </wp:positionV>
            <wp:extent cx="2051050" cy="1971675"/>
            <wp:effectExtent l="0" t="0" r="6350" b="9525"/>
            <wp:wrapTopAndBottom/>
            <wp:docPr id="2054047866" name="Picture 3" descr="Psychological issues in people with type 1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sychological issues in people with type 1 diabetes"/>
                    <pic:cNvPicPr>
                      <a:picLocks noChangeAspect="1" noChangeArrowheads="1"/>
                    </pic:cNvPicPr>
                  </pic:nvPicPr>
                  <pic:blipFill rotWithShape="1">
                    <a:blip r:embed="rId14">
                      <a:extLst>
                        <a:ext uri="{28A0092B-C50C-407E-A947-70E740481C1C}">
                          <a14:useLocalDpi xmlns:a14="http://schemas.microsoft.com/office/drawing/2010/main" val="0"/>
                        </a:ext>
                      </a:extLst>
                    </a:blip>
                    <a:srcRect b="3857"/>
                    <a:stretch>
                      <a:fillRect/>
                    </a:stretch>
                  </pic:blipFill>
                  <pic:spPr bwMode="auto">
                    <a:xfrm>
                      <a:off x="0" y="0"/>
                      <a:ext cx="2051050" cy="19716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US"/>
        </w:rPr>
        <mc:AlternateContent>
          <mc:Choice Requires="wps">
            <w:drawing>
              <wp:anchor distT="0" distB="0" distL="114300" distR="114300" simplePos="0" relativeHeight="251662336" behindDoc="0" locked="0" layoutInCell="1" allowOverlap="1" wp14:anchorId="28F3123E" wp14:editId="637BA3DF">
                <wp:simplePos x="0" y="0"/>
                <wp:positionH relativeFrom="column">
                  <wp:posOffset>1714500</wp:posOffset>
                </wp:positionH>
                <wp:positionV relativeFrom="paragraph">
                  <wp:posOffset>3127375</wp:posOffset>
                </wp:positionV>
                <wp:extent cx="2051050" cy="635"/>
                <wp:effectExtent l="0" t="0" r="0" b="0"/>
                <wp:wrapTopAndBottom/>
                <wp:docPr id="1511832189" name="Text Box 1"/>
                <wp:cNvGraphicFramePr/>
                <a:graphic xmlns:a="http://schemas.openxmlformats.org/drawingml/2006/main">
                  <a:graphicData uri="http://schemas.microsoft.com/office/word/2010/wordprocessingShape">
                    <wps:wsp>
                      <wps:cNvSpPr txBox="1"/>
                      <wps:spPr>
                        <a:xfrm>
                          <a:off x="0" y="0"/>
                          <a:ext cx="2051050" cy="635"/>
                        </a:xfrm>
                        <a:prstGeom prst="rect">
                          <a:avLst/>
                        </a:prstGeom>
                        <a:solidFill>
                          <a:prstClr val="white"/>
                        </a:solidFill>
                        <a:ln>
                          <a:noFill/>
                        </a:ln>
                      </wps:spPr>
                      <wps:txbx>
                        <w:txbxContent>
                          <w:p w14:paraId="292E2477" w14:textId="50008E02" w:rsidR="006A6AB1" w:rsidRPr="0068680A" w:rsidRDefault="006A6AB1" w:rsidP="007B595A">
                            <w:pPr>
                              <w:pStyle w:val="Caption"/>
                              <w:jc w:val="center"/>
                              <w:rPr>
                                <w:noProof/>
                                <w:sz w:val="22"/>
                                <w:szCs w:val="22"/>
                              </w:rPr>
                            </w:pPr>
                            <w:bookmarkStart w:id="12" w:name="_Toc223771565"/>
                            <w:r>
                              <w:t xml:space="preserve">Figure </w:t>
                            </w:r>
                            <w:r>
                              <w:fldChar w:fldCharType="begin"/>
                            </w:r>
                            <w:r>
                              <w:instrText xml:space="preserve"> SEQ Figure \* ARABIC </w:instrText>
                            </w:r>
                            <w:r>
                              <w:fldChar w:fldCharType="separate"/>
                            </w:r>
                            <w:r w:rsidR="009B62E6">
                              <w:rPr>
                                <w:noProof/>
                              </w:rPr>
                              <w:t>3</w:t>
                            </w:r>
                            <w:r>
                              <w:fldChar w:fldCharType="end"/>
                            </w:r>
                            <w:r>
                              <w:t xml:space="preserve">: </w:t>
                            </w:r>
                            <w:r w:rsidRPr="005920AF">
                              <w:t>Psychological Implication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F3123E" id="_x0000_t202" coordsize="21600,21600" o:spt="202" path="m,l,21600r21600,l21600,xe">
                <v:stroke joinstyle="miter"/>
                <v:path gradientshapeok="t" o:connecttype="rect"/>
              </v:shapetype>
              <v:shape id="Text Box 1" o:spid="_x0000_s1026" type="#_x0000_t202" style="position:absolute;left:0;text-align:left;margin-left:135pt;margin-top:246.25pt;width:161.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" stroked="f">
                <v:textbox style="mso-fit-shape-to-text:t" inset="0,0,0,0">
                  <w:txbxContent>
                    <w:p w14:paraId="292E2477" w14:textId="50008E02" w:rsidR="006A6AB1" w:rsidRPr="0068680A" w:rsidRDefault="006A6AB1" w:rsidP="007B595A">
                      <w:pPr>
                        <w:pStyle w:val="Caption"/>
                        <w:jc w:val="center"/>
                        <w:rPr>
                          <w:noProof/>
                          <w:sz w:val="22"/>
                          <w:szCs w:val="22"/>
                        </w:rPr>
                      </w:pPr>
                      <w:bookmarkStart w:id="13" w:name="_Toc223771565"/>
                      <w:r>
                        <w:t xml:space="preserve">Figure </w:t>
                      </w:r>
                      <w:r>
                        <w:fldChar w:fldCharType="begin"/>
                      </w:r>
                      <w:r>
                        <w:instrText xml:space="preserve"> SEQ Figure \* ARABIC </w:instrText>
                      </w:r>
                      <w:r>
                        <w:fldChar w:fldCharType="separate"/>
                      </w:r>
                      <w:r w:rsidR="009B62E6">
                        <w:rPr>
                          <w:noProof/>
                        </w:rPr>
                        <w:t>3</w:t>
                      </w:r>
                      <w:r>
                        <w:fldChar w:fldCharType="end"/>
                      </w:r>
                      <w:r>
                        <w:t xml:space="preserve">: </w:t>
                      </w:r>
                      <w:r w:rsidRPr="005920AF">
                        <w:t>Psychological Implication</w:t>
                      </w:r>
                      <w:bookmarkEnd w:id="13"/>
                    </w:p>
                  </w:txbxContent>
                </v:textbox>
                <w10:wrap type="topAndBottom"/>
              </v:shape>
            </w:pict>
          </mc:Fallback>
        </mc:AlternateContent>
      </w:r>
      <w:r w:rsidR="003A0232" w:rsidRPr="003A0232">
        <w:rPr>
          <w:rFonts w:ascii="Arial" w:hAnsi="Arial" w:cs="Arial"/>
          <w:sz w:val="24"/>
          <w:szCs w:val="24"/>
          <w:lang w:val="en-US"/>
        </w:rPr>
        <w:t>The literature suggests that individuals with diabetes not only are more prone to depression than the rest of the population by two times but also that about 40 per cent of persons with diabetes are unable to manage their psychological wellbeing because disease management requires a significant effort (Royal College of Nursing, 2025).</w:t>
      </w:r>
    </w:p>
    <w:p w14:paraId="22532804" w14:textId="77777777" w:rsidR="003A0232" w:rsidRPr="003A0232" w:rsidRDefault="003A0232" w:rsidP="003A0232">
      <w:pPr>
        <w:spacing w:before="240" w:line="360" w:lineRule="auto"/>
        <w:jc w:val="both"/>
        <w:rPr>
          <w:rFonts w:ascii="Arial" w:hAnsi="Arial" w:cs="Arial"/>
          <w:sz w:val="24"/>
          <w:szCs w:val="24"/>
          <w:lang w:val="en-US"/>
        </w:rPr>
      </w:pPr>
      <w:r w:rsidRPr="003A0232">
        <w:rPr>
          <w:rFonts w:ascii="Arial" w:hAnsi="Arial" w:cs="Arial"/>
          <w:sz w:val="24"/>
          <w:szCs w:val="24"/>
          <w:lang w:val="en-US"/>
        </w:rPr>
        <w:lastRenderedPageBreak/>
        <w:t>The most frequently experienced psychological effects are the following:</w:t>
      </w:r>
    </w:p>
    <w:p w14:paraId="6B32E590" w14:textId="77777777" w:rsidR="003A0232" w:rsidRPr="003A0232" w:rsidRDefault="003A0232" w:rsidP="003A0232">
      <w:pPr>
        <w:pStyle w:val="ListParagraph"/>
        <w:numPr>
          <w:ilvl w:val="0"/>
          <w:numId w:val="9"/>
        </w:numPr>
        <w:spacing w:before="240" w:line="360" w:lineRule="auto"/>
        <w:jc w:val="both"/>
        <w:rPr>
          <w:rFonts w:ascii="Arial" w:hAnsi="Arial" w:cs="Arial"/>
          <w:sz w:val="24"/>
          <w:szCs w:val="24"/>
          <w:lang w:val="en-US"/>
        </w:rPr>
      </w:pPr>
      <w:r w:rsidRPr="003A0232">
        <w:rPr>
          <w:rFonts w:ascii="Arial" w:hAnsi="Arial" w:cs="Arial"/>
          <w:b/>
          <w:bCs/>
          <w:sz w:val="24"/>
          <w:szCs w:val="24"/>
          <w:lang w:val="en-US"/>
        </w:rPr>
        <w:t>Diabetes distress:</w:t>
      </w:r>
      <w:r w:rsidRPr="003A0232">
        <w:rPr>
          <w:rFonts w:ascii="Arial" w:hAnsi="Arial" w:cs="Arial"/>
          <w:sz w:val="24"/>
          <w:szCs w:val="24"/>
          <w:lang w:val="en-US"/>
        </w:rPr>
        <w:t xml:space="preserve"> This is the emotional stress due to managing a disease all the time and fear of complications.</w:t>
      </w:r>
    </w:p>
    <w:p w14:paraId="1A9DA36D" w14:textId="77777777" w:rsidR="003A0232" w:rsidRPr="003A0232" w:rsidRDefault="003A0232" w:rsidP="003A0232">
      <w:pPr>
        <w:pStyle w:val="ListParagraph"/>
        <w:numPr>
          <w:ilvl w:val="0"/>
          <w:numId w:val="9"/>
        </w:numPr>
        <w:spacing w:before="240" w:line="360" w:lineRule="auto"/>
        <w:jc w:val="both"/>
        <w:rPr>
          <w:rFonts w:ascii="Arial" w:hAnsi="Arial" w:cs="Arial"/>
          <w:sz w:val="24"/>
          <w:szCs w:val="24"/>
          <w:lang w:val="en-US"/>
        </w:rPr>
      </w:pPr>
      <w:r w:rsidRPr="003A0232">
        <w:rPr>
          <w:rFonts w:ascii="Arial" w:hAnsi="Arial" w:cs="Arial"/>
          <w:b/>
          <w:bCs/>
          <w:sz w:val="24"/>
          <w:szCs w:val="24"/>
          <w:lang w:val="en-US"/>
        </w:rPr>
        <w:t>Anxiety and depression:</w:t>
      </w:r>
      <w:r w:rsidRPr="003A0232">
        <w:rPr>
          <w:rFonts w:ascii="Arial" w:hAnsi="Arial" w:cs="Arial"/>
          <w:sz w:val="24"/>
          <w:szCs w:val="24"/>
          <w:lang w:val="en-US"/>
        </w:rPr>
        <w:t xml:space="preserve"> These are associated with the burden of treatment, the uncertainty about restrictions to health and lifestyle in the long term.</w:t>
      </w:r>
    </w:p>
    <w:p w14:paraId="2C934578" w14:textId="77777777" w:rsidR="003A0232" w:rsidRPr="003A0232" w:rsidRDefault="003A0232" w:rsidP="003A0232">
      <w:pPr>
        <w:pStyle w:val="ListParagraph"/>
        <w:numPr>
          <w:ilvl w:val="0"/>
          <w:numId w:val="9"/>
        </w:numPr>
        <w:spacing w:before="240" w:line="360" w:lineRule="auto"/>
        <w:jc w:val="both"/>
        <w:rPr>
          <w:rFonts w:ascii="Arial" w:hAnsi="Arial" w:cs="Arial"/>
          <w:sz w:val="24"/>
          <w:szCs w:val="24"/>
          <w:lang w:val="en-US"/>
        </w:rPr>
      </w:pPr>
      <w:r w:rsidRPr="003A0232">
        <w:rPr>
          <w:rFonts w:ascii="Arial" w:hAnsi="Arial" w:cs="Arial"/>
          <w:b/>
          <w:bCs/>
          <w:sz w:val="24"/>
          <w:szCs w:val="24"/>
          <w:lang w:val="en-US"/>
        </w:rPr>
        <w:t>Burnout and fatigue related to treatment:</w:t>
      </w:r>
      <w:r w:rsidRPr="003A0232">
        <w:rPr>
          <w:rFonts w:ascii="Arial" w:hAnsi="Arial" w:cs="Arial"/>
          <w:sz w:val="24"/>
          <w:szCs w:val="24"/>
          <w:lang w:val="en-US"/>
        </w:rPr>
        <w:t xml:space="preserve"> This is specifically a frequent problem with people who have to constantly check their glucose level or take insulin treatment.</w:t>
      </w:r>
    </w:p>
    <w:p w14:paraId="28DCE144" w14:textId="77777777" w:rsidR="003A0232" w:rsidRPr="003A0232" w:rsidRDefault="003A0232" w:rsidP="003A0232">
      <w:pPr>
        <w:spacing w:before="240" w:line="360" w:lineRule="auto"/>
        <w:jc w:val="both"/>
        <w:rPr>
          <w:rFonts w:ascii="Arial" w:hAnsi="Arial" w:cs="Arial"/>
          <w:sz w:val="24"/>
          <w:szCs w:val="24"/>
          <w:lang w:val="en-US"/>
        </w:rPr>
      </w:pPr>
      <w:r w:rsidRPr="003A0232">
        <w:rPr>
          <w:rFonts w:ascii="Arial" w:hAnsi="Arial" w:cs="Arial"/>
          <w:sz w:val="24"/>
          <w:szCs w:val="24"/>
          <w:lang w:val="en-US"/>
        </w:rPr>
        <w:t xml:space="preserve">Moreover, mental ill health may have adverse effects on treatment adherence, which leads to poorer </w:t>
      </w:r>
      <w:proofErr w:type="spellStart"/>
      <w:r w:rsidRPr="003A0232">
        <w:rPr>
          <w:rFonts w:ascii="Arial" w:hAnsi="Arial" w:cs="Arial"/>
          <w:sz w:val="24"/>
          <w:szCs w:val="24"/>
          <w:lang w:val="en-US"/>
        </w:rPr>
        <w:t>glycaemic</w:t>
      </w:r>
      <w:proofErr w:type="spellEnd"/>
      <w:r w:rsidRPr="003A0232">
        <w:rPr>
          <w:rFonts w:ascii="Arial" w:hAnsi="Arial" w:cs="Arial"/>
          <w:sz w:val="24"/>
          <w:szCs w:val="24"/>
          <w:lang w:val="en-US"/>
        </w:rPr>
        <w:t xml:space="preserve"> control and higher chances of complications (Diabetes UK, 2024).</w:t>
      </w:r>
    </w:p>
    <w:p w14:paraId="3CBAAAEC" w14:textId="0C1CFAB6" w:rsidR="003A0232" w:rsidRPr="003A0232" w:rsidRDefault="003A0232" w:rsidP="003A0232">
      <w:pPr>
        <w:pStyle w:val="Heading2"/>
        <w:rPr>
          <w:lang w:val="en-US"/>
        </w:rPr>
      </w:pPr>
      <w:bookmarkStart w:id="14" w:name="_Toc223708561"/>
      <w:r>
        <w:rPr>
          <w:lang w:val="en-US"/>
        </w:rPr>
        <w:t>2.</w:t>
      </w:r>
      <w:r w:rsidRPr="003A0232">
        <w:rPr>
          <w:lang w:val="en-US"/>
        </w:rPr>
        <w:t>3 Social Impact and Family Impact</w:t>
      </w:r>
      <w:bookmarkEnd w:id="14"/>
    </w:p>
    <w:p w14:paraId="2818BF6B" w14:textId="46A5EEC7" w:rsidR="006A6AB1" w:rsidRDefault="003A0232" w:rsidP="003A0232">
      <w:pPr>
        <w:spacing w:before="240" w:line="360" w:lineRule="auto"/>
        <w:jc w:val="both"/>
        <w:rPr>
          <w:rFonts w:ascii="Arial" w:hAnsi="Arial" w:cs="Arial"/>
          <w:sz w:val="24"/>
          <w:szCs w:val="24"/>
          <w:lang w:val="en-US"/>
        </w:rPr>
      </w:pPr>
      <w:r w:rsidRPr="003A0232">
        <w:rPr>
          <w:rFonts w:ascii="Arial" w:hAnsi="Arial" w:cs="Arial"/>
          <w:sz w:val="24"/>
          <w:szCs w:val="24"/>
          <w:lang w:val="en-US"/>
        </w:rPr>
        <w:t>There are also broader social implications of diabetes that are not person-</w:t>
      </w:r>
      <w:proofErr w:type="spellStart"/>
      <w:r w:rsidRPr="003A0232">
        <w:rPr>
          <w:rFonts w:ascii="Arial" w:hAnsi="Arial" w:cs="Arial"/>
          <w:sz w:val="24"/>
          <w:szCs w:val="24"/>
          <w:lang w:val="en-US"/>
        </w:rPr>
        <w:t>centred</w:t>
      </w:r>
      <w:proofErr w:type="spellEnd"/>
      <w:r w:rsidRPr="003A0232">
        <w:rPr>
          <w:rFonts w:ascii="Arial" w:hAnsi="Arial" w:cs="Arial"/>
          <w:sz w:val="24"/>
          <w:szCs w:val="24"/>
          <w:lang w:val="en-US"/>
        </w:rPr>
        <w:t>. The social relationships, work and family relations can be influenced by the long-term nature of the condition.</w:t>
      </w:r>
    </w:p>
    <w:p w14:paraId="746FD5C6" w14:textId="02203187" w:rsidR="003A0232" w:rsidRPr="003A0232" w:rsidRDefault="003A0232" w:rsidP="003A0232">
      <w:pPr>
        <w:spacing w:before="240" w:line="360" w:lineRule="auto"/>
        <w:jc w:val="both"/>
        <w:rPr>
          <w:rFonts w:ascii="Arial" w:hAnsi="Arial" w:cs="Arial"/>
          <w:sz w:val="24"/>
          <w:szCs w:val="24"/>
          <w:lang w:val="en-US"/>
        </w:rPr>
      </w:pPr>
      <w:r w:rsidRPr="003A0232">
        <w:rPr>
          <w:rFonts w:ascii="Arial" w:hAnsi="Arial" w:cs="Arial"/>
          <w:sz w:val="24"/>
          <w:szCs w:val="24"/>
          <w:lang w:val="en-US"/>
        </w:rPr>
        <w:lastRenderedPageBreak/>
        <w:t>Among social issues, there can be:</w:t>
      </w:r>
    </w:p>
    <w:p w14:paraId="01690BDD" w14:textId="77777777" w:rsidR="003A0232" w:rsidRPr="003A0232" w:rsidRDefault="003A0232" w:rsidP="003A0232">
      <w:pPr>
        <w:pStyle w:val="ListParagraph"/>
        <w:numPr>
          <w:ilvl w:val="0"/>
          <w:numId w:val="10"/>
        </w:numPr>
        <w:spacing w:before="240" w:line="360" w:lineRule="auto"/>
        <w:jc w:val="both"/>
        <w:rPr>
          <w:rFonts w:ascii="Arial" w:hAnsi="Arial" w:cs="Arial"/>
          <w:sz w:val="24"/>
          <w:szCs w:val="24"/>
          <w:lang w:val="en-US"/>
        </w:rPr>
      </w:pPr>
      <w:r w:rsidRPr="003A0232">
        <w:rPr>
          <w:rFonts w:ascii="Arial" w:hAnsi="Arial" w:cs="Arial"/>
          <w:b/>
          <w:bCs/>
          <w:sz w:val="24"/>
          <w:szCs w:val="24"/>
          <w:lang w:val="en-US"/>
        </w:rPr>
        <w:t>Lifestyle limitations:</w:t>
      </w:r>
      <w:r w:rsidRPr="003A0232">
        <w:rPr>
          <w:rFonts w:ascii="Arial" w:hAnsi="Arial" w:cs="Arial"/>
          <w:sz w:val="24"/>
          <w:szCs w:val="24"/>
          <w:lang w:val="en-US"/>
        </w:rPr>
        <w:t xml:space="preserve"> The changes in diet and medication can restrict the engagement in the social activities and influence the daily ones.</w:t>
      </w:r>
    </w:p>
    <w:p w14:paraId="35F8C55F" w14:textId="77777777" w:rsidR="003A0232" w:rsidRPr="003A0232" w:rsidRDefault="003A0232" w:rsidP="003A0232">
      <w:pPr>
        <w:pStyle w:val="ListParagraph"/>
        <w:numPr>
          <w:ilvl w:val="0"/>
          <w:numId w:val="10"/>
        </w:numPr>
        <w:spacing w:before="240" w:line="360" w:lineRule="auto"/>
        <w:jc w:val="both"/>
        <w:rPr>
          <w:rFonts w:ascii="Arial" w:hAnsi="Arial" w:cs="Arial"/>
          <w:sz w:val="24"/>
          <w:szCs w:val="24"/>
          <w:lang w:val="en-US"/>
        </w:rPr>
      </w:pPr>
      <w:r w:rsidRPr="003A0232">
        <w:rPr>
          <w:rFonts w:ascii="Arial" w:hAnsi="Arial" w:cs="Arial"/>
          <w:b/>
          <w:bCs/>
          <w:sz w:val="24"/>
          <w:szCs w:val="24"/>
          <w:lang w:val="en-US"/>
        </w:rPr>
        <w:t>Issues at workplaces:</w:t>
      </w:r>
      <w:r w:rsidRPr="003A0232">
        <w:rPr>
          <w:rFonts w:ascii="Arial" w:hAnsi="Arial" w:cs="Arial"/>
          <w:sz w:val="24"/>
          <w:szCs w:val="24"/>
          <w:lang w:val="en-US"/>
        </w:rPr>
        <w:t xml:space="preserve"> There are those who have low productivity or work restrictions because of fatigue or health complications.</w:t>
      </w:r>
    </w:p>
    <w:p w14:paraId="23B8AE2C" w14:textId="77777777" w:rsidR="003A0232" w:rsidRPr="003A0232" w:rsidRDefault="003A0232" w:rsidP="003A0232">
      <w:pPr>
        <w:pStyle w:val="ListParagraph"/>
        <w:numPr>
          <w:ilvl w:val="0"/>
          <w:numId w:val="10"/>
        </w:numPr>
        <w:spacing w:before="240" w:line="360" w:lineRule="auto"/>
        <w:jc w:val="both"/>
        <w:rPr>
          <w:rFonts w:ascii="Arial" w:hAnsi="Arial" w:cs="Arial"/>
          <w:sz w:val="24"/>
          <w:szCs w:val="24"/>
          <w:lang w:val="en-US"/>
        </w:rPr>
      </w:pPr>
      <w:r w:rsidRPr="003A0232">
        <w:rPr>
          <w:rFonts w:ascii="Arial" w:hAnsi="Arial" w:cs="Arial"/>
          <w:b/>
          <w:bCs/>
          <w:sz w:val="24"/>
          <w:szCs w:val="24"/>
          <w:lang w:val="en-US"/>
        </w:rPr>
        <w:t>Stigma and social isolation:</w:t>
      </w:r>
      <w:r w:rsidRPr="003A0232">
        <w:rPr>
          <w:rFonts w:ascii="Arial" w:hAnsi="Arial" w:cs="Arial"/>
          <w:sz w:val="24"/>
          <w:szCs w:val="24"/>
          <w:lang w:val="en-US"/>
        </w:rPr>
        <w:t xml:space="preserve"> People might feel odd or misunderstood due to the necessity to be constantly under the management of the disease.</w:t>
      </w:r>
    </w:p>
    <w:p w14:paraId="7EFE990F" w14:textId="77777777" w:rsidR="003A0232" w:rsidRPr="003A0232" w:rsidRDefault="003A0232" w:rsidP="003A0232">
      <w:pPr>
        <w:spacing w:before="240" w:line="360" w:lineRule="auto"/>
        <w:jc w:val="both"/>
        <w:rPr>
          <w:rFonts w:ascii="Arial" w:hAnsi="Arial" w:cs="Arial"/>
          <w:sz w:val="24"/>
          <w:szCs w:val="24"/>
          <w:lang w:val="en-US"/>
        </w:rPr>
      </w:pPr>
      <w:r w:rsidRPr="003A0232">
        <w:rPr>
          <w:rFonts w:ascii="Arial" w:hAnsi="Arial" w:cs="Arial"/>
          <w:sz w:val="24"/>
          <w:szCs w:val="24"/>
          <w:lang w:val="en-US"/>
        </w:rPr>
        <w:t xml:space="preserve">Another stakeholder that can offer a lot of help to people living with diabetes is the family. Family members tend to help with medication, diet planning and emotional support that may add to the caregiving burden and stress. In other instances, the mental and economic consequences of the condition can be psychological and financial burdens to </w:t>
      </w:r>
      <w:proofErr w:type="spellStart"/>
      <w:r w:rsidRPr="003A0232">
        <w:rPr>
          <w:rFonts w:ascii="Arial" w:hAnsi="Arial" w:cs="Arial"/>
          <w:sz w:val="24"/>
          <w:szCs w:val="24"/>
          <w:lang w:val="en-US"/>
        </w:rPr>
        <w:t>carers</w:t>
      </w:r>
      <w:proofErr w:type="spellEnd"/>
      <w:r w:rsidRPr="003A0232">
        <w:rPr>
          <w:rFonts w:ascii="Arial" w:hAnsi="Arial" w:cs="Arial"/>
          <w:sz w:val="24"/>
          <w:szCs w:val="24"/>
          <w:lang w:val="en-US"/>
        </w:rPr>
        <w:t xml:space="preserve"> because of its long-term nature (Diabetes UK, 2024).</w:t>
      </w:r>
    </w:p>
    <w:p w14:paraId="0842D4CE" w14:textId="72A45B5E" w:rsidR="003A0232" w:rsidRPr="003A0232" w:rsidRDefault="003A0232" w:rsidP="003A0232">
      <w:pPr>
        <w:spacing w:before="240" w:line="360" w:lineRule="auto"/>
        <w:jc w:val="both"/>
        <w:rPr>
          <w:rFonts w:ascii="Arial" w:hAnsi="Arial" w:cs="Arial"/>
          <w:sz w:val="24"/>
          <w:szCs w:val="24"/>
          <w:lang w:val="en-US"/>
        </w:rPr>
      </w:pPr>
      <w:r w:rsidRPr="003A0232">
        <w:rPr>
          <w:rFonts w:ascii="Arial" w:hAnsi="Arial" w:cs="Arial"/>
          <w:sz w:val="24"/>
          <w:szCs w:val="24"/>
          <w:lang w:val="en-US"/>
        </w:rPr>
        <w:t xml:space="preserve">On a larger scale, diabetes is also a significant economic burden to the healthcare systems. In the UK, the burden of diabetes and its complications have only gotten more </w:t>
      </w:r>
      <w:r w:rsidRPr="003A0232">
        <w:rPr>
          <w:rFonts w:ascii="Arial" w:hAnsi="Arial" w:cs="Arial"/>
          <w:sz w:val="24"/>
          <w:szCs w:val="24"/>
          <w:lang w:val="en-US"/>
        </w:rPr>
        <w:lastRenderedPageBreak/>
        <w:t>expensive, which puts a strain on the NHS resources and social care services (Hex et al., 2024).</w:t>
      </w:r>
    </w:p>
    <w:p w14:paraId="06EA9C29" w14:textId="6929CF23" w:rsidR="003A0232" w:rsidRPr="003A0232" w:rsidRDefault="003A0232" w:rsidP="003A0232">
      <w:pPr>
        <w:pStyle w:val="Heading2"/>
        <w:rPr>
          <w:lang w:val="en-US"/>
        </w:rPr>
      </w:pPr>
      <w:bookmarkStart w:id="15" w:name="_Toc223708562"/>
      <w:r>
        <w:rPr>
          <w:lang w:val="en-US"/>
        </w:rPr>
        <w:t>2.</w:t>
      </w:r>
      <w:r w:rsidRPr="003A0232">
        <w:rPr>
          <w:lang w:val="en-US"/>
        </w:rPr>
        <w:t>4 Available Evidence-Based Treatments in the UK (NHS)</w:t>
      </w:r>
      <w:bookmarkEnd w:id="15"/>
    </w:p>
    <w:p w14:paraId="717582A5" w14:textId="77777777" w:rsidR="003A0232" w:rsidRPr="003A0232" w:rsidRDefault="003A0232" w:rsidP="003A0232">
      <w:pPr>
        <w:spacing w:before="240" w:line="360" w:lineRule="auto"/>
        <w:jc w:val="both"/>
        <w:rPr>
          <w:rFonts w:ascii="Arial" w:hAnsi="Arial" w:cs="Arial"/>
          <w:sz w:val="24"/>
          <w:szCs w:val="24"/>
          <w:lang w:val="en-US"/>
        </w:rPr>
      </w:pPr>
      <w:r w:rsidRPr="003A0232">
        <w:rPr>
          <w:rFonts w:ascii="Arial" w:hAnsi="Arial" w:cs="Arial"/>
          <w:sz w:val="24"/>
          <w:szCs w:val="24"/>
          <w:lang w:val="en-US"/>
        </w:rPr>
        <w:t>The NHS has a number of evidence-based treatments and management interventions that can assist people in managing diabetes and avoiding complications. Such treatments are based on national clinical guidelines and are aimed at long-term disease control.</w:t>
      </w:r>
    </w:p>
    <w:p w14:paraId="4421E528" w14:textId="77777777" w:rsidR="003A0232" w:rsidRPr="003A0232" w:rsidRDefault="003A0232" w:rsidP="003A0232">
      <w:pPr>
        <w:spacing w:before="240" w:line="360" w:lineRule="auto"/>
        <w:jc w:val="both"/>
        <w:rPr>
          <w:rFonts w:ascii="Arial" w:hAnsi="Arial" w:cs="Arial"/>
          <w:sz w:val="24"/>
          <w:szCs w:val="24"/>
          <w:lang w:val="en-US"/>
        </w:rPr>
      </w:pPr>
      <w:r w:rsidRPr="003A0232">
        <w:rPr>
          <w:rFonts w:ascii="Arial" w:hAnsi="Arial" w:cs="Arial"/>
          <w:sz w:val="24"/>
          <w:szCs w:val="24"/>
          <w:lang w:val="en-US"/>
        </w:rPr>
        <w:t>Key NHS treatments include the following:</w:t>
      </w:r>
    </w:p>
    <w:p w14:paraId="63611B0D" w14:textId="77777777" w:rsidR="003A0232" w:rsidRPr="003A0232" w:rsidRDefault="003A0232" w:rsidP="003A0232">
      <w:pPr>
        <w:pStyle w:val="ListParagraph"/>
        <w:numPr>
          <w:ilvl w:val="0"/>
          <w:numId w:val="7"/>
        </w:numPr>
        <w:spacing w:before="240" w:line="360" w:lineRule="auto"/>
        <w:jc w:val="both"/>
        <w:rPr>
          <w:rFonts w:ascii="Arial" w:hAnsi="Arial" w:cs="Arial"/>
          <w:b/>
          <w:bCs/>
          <w:sz w:val="24"/>
          <w:szCs w:val="24"/>
          <w:lang w:val="en-US"/>
        </w:rPr>
      </w:pPr>
      <w:r w:rsidRPr="003A0232">
        <w:rPr>
          <w:rFonts w:ascii="Arial" w:hAnsi="Arial" w:cs="Arial"/>
          <w:b/>
          <w:bCs/>
          <w:sz w:val="24"/>
          <w:szCs w:val="24"/>
          <w:lang w:val="en-US"/>
        </w:rPr>
        <w:t>Pharmaceutical and insulin treatment:</w:t>
      </w:r>
    </w:p>
    <w:p w14:paraId="1F57B4AA" w14:textId="77777777" w:rsidR="003A0232" w:rsidRPr="003A0232" w:rsidRDefault="003A0232" w:rsidP="003A0232">
      <w:pPr>
        <w:pStyle w:val="ListParagraph"/>
        <w:numPr>
          <w:ilvl w:val="1"/>
          <w:numId w:val="7"/>
        </w:numPr>
        <w:spacing w:before="240" w:line="360" w:lineRule="auto"/>
        <w:jc w:val="both"/>
        <w:rPr>
          <w:rFonts w:ascii="Arial" w:hAnsi="Arial" w:cs="Arial"/>
          <w:sz w:val="24"/>
          <w:szCs w:val="24"/>
          <w:lang w:val="en-US"/>
        </w:rPr>
      </w:pPr>
      <w:r w:rsidRPr="003A0232">
        <w:rPr>
          <w:rFonts w:ascii="Arial" w:hAnsi="Arial" w:cs="Arial"/>
          <w:sz w:val="24"/>
          <w:szCs w:val="24"/>
          <w:lang w:val="en-US"/>
        </w:rPr>
        <w:t>Oral administration, like metformin, is prescribed to type 2 diabetes.</w:t>
      </w:r>
    </w:p>
    <w:p w14:paraId="02BAA9AA" w14:textId="77777777" w:rsidR="003A0232" w:rsidRPr="003A0232" w:rsidRDefault="003A0232" w:rsidP="003A0232">
      <w:pPr>
        <w:pStyle w:val="ListParagraph"/>
        <w:numPr>
          <w:ilvl w:val="1"/>
          <w:numId w:val="7"/>
        </w:numPr>
        <w:spacing w:before="240" w:line="360" w:lineRule="auto"/>
        <w:jc w:val="both"/>
        <w:rPr>
          <w:rFonts w:ascii="Arial" w:hAnsi="Arial" w:cs="Arial"/>
          <w:sz w:val="24"/>
          <w:szCs w:val="24"/>
          <w:lang w:val="en-US"/>
        </w:rPr>
      </w:pPr>
      <w:r w:rsidRPr="003A0232">
        <w:rPr>
          <w:rFonts w:ascii="Arial" w:hAnsi="Arial" w:cs="Arial"/>
          <w:sz w:val="24"/>
          <w:szCs w:val="24"/>
          <w:lang w:val="en-US"/>
        </w:rPr>
        <w:t>This is done through insulin therapy, where the body cannot produce enough insulin, especially in type 1 diabetes (NHS England, 2024).</w:t>
      </w:r>
    </w:p>
    <w:p w14:paraId="4E0B924F" w14:textId="77777777" w:rsidR="003A0232" w:rsidRPr="003A0232" w:rsidRDefault="003A0232" w:rsidP="003A0232">
      <w:pPr>
        <w:pStyle w:val="ListParagraph"/>
        <w:numPr>
          <w:ilvl w:val="0"/>
          <w:numId w:val="7"/>
        </w:numPr>
        <w:spacing w:before="240" w:line="360" w:lineRule="auto"/>
        <w:jc w:val="both"/>
        <w:rPr>
          <w:rFonts w:ascii="Arial" w:hAnsi="Arial" w:cs="Arial"/>
          <w:b/>
          <w:bCs/>
          <w:sz w:val="24"/>
          <w:szCs w:val="24"/>
          <w:lang w:val="en-US"/>
        </w:rPr>
      </w:pPr>
      <w:r w:rsidRPr="003A0232">
        <w:rPr>
          <w:rFonts w:ascii="Arial" w:hAnsi="Arial" w:cs="Arial"/>
          <w:b/>
          <w:bCs/>
          <w:sz w:val="24"/>
          <w:szCs w:val="24"/>
          <w:lang w:val="en-US"/>
        </w:rPr>
        <w:t xml:space="preserve">Lifestyle and </w:t>
      </w:r>
      <w:proofErr w:type="spellStart"/>
      <w:r w:rsidRPr="003A0232">
        <w:rPr>
          <w:rFonts w:ascii="Arial" w:hAnsi="Arial" w:cs="Arial"/>
          <w:b/>
          <w:bCs/>
          <w:sz w:val="24"/>
          <w:szCs w:val="24"/>
          <w:lang w:val="en-US"/>
        </w:rPr>
        <w:t>behavioural</w:t>
      </w:r>
      <w:proofErr w:type="spellEnd"/>
      <w:r w:rsidRPr="003A0232">
        <w:rPr>
          <w:rFonts w:ascii="Arial" w:hAnsi="Arial" w:cs="Arial"/>
          <w:b/>
          <w:bCs/>
          <w:sz w:val="24"/>
          <w:szCs w:val="24"/>
          <w:lang w:val="en-US"/>
        </w:rPr>
        <w:t xml:space="preserve"> interventions:</w:t>
      </w:r>
    </w:p>
    <w:p w14:paraId="2CF8B958" w14:textId="77777777" w:rsidR="003A0232" w:rsidRPr="003A0232" w:rsidRDefault="003A0232" w:rsidP="003A0232">
      <w:pPr>
        <w:pStyle w:val="ListParagraph"/>
        <w:numPr>
          <w:ilvl w:val="1"/>
          <w:numId w:val="7"/>
        </w:numPr>
        <w:spacing w:before="240" w:line="360" w:lineRule="auto"/>
        <w:jc w:val="both"/>
        <w:rPr>
          <w:rFonts w:ascii="Arial" w:hAnsi="Arial" w:cs="Arial"/>
          <w:sz w:val="24"/>
          <w:szCs w:val="24"/>
          <w:lang w:val="en-US"/>
        </w:rPr>
      </w:pPr>
      <w:r w:rsidRPr="003A0232">
        <w:rPr>
          <w:rFonts w:ascii="Arial" w:hAnsi="Arial" w:cs="Arial"/>
          <w:sz w:val="24"/>
          <w:szCs w:val="24"/>
          <w:lang w:val="en-US"/>
        </w:rPr>
        <w:t xml:space="preserve">The Healthier You NHS Diabetes Prevention </w:t>
      </w:r>
      <w:proofErr w:type="spellStart"/>
      <w:r w:rsidRPr="003A0232">
        <w:rPr>
          <w:rFonts w:ascii="Arial" w:hAnsi="Arial" w:cs="Arial"/>
          <w:sz w:val="24"/>
          <w:szCs w:val="24"/>
          <w:lang w:val="en-US"/>
        </w:rPr>
        <w:t>Programme</w:t>
      </w:r>
      <w:proofErr w:type="spellEnd"/>
      <w:r w:rsidRPr="003A0232">
        <w:rPr>
          <w:rFonts w:ascii="Arial" w:hAnsi="Arial" w:cs="Arial"/>
          <w:sz w:val="24"/>
          <w:szCs w:val="24"/>
          <w:lang w:val="en-US"/>
        </w:rPr>
        <w:t xml:space="preserve"> is an </w:t>
      </w:r>
      <w:proofErr w:type="spellStart"/>
      <w:r w:rsidRPr="003A0232">
        <w:rPr>
          <w:rFonts w:ascii="Arial" w:hAnsi="Arial" w:cs="Arial"/>
          <w:sz w:val="24"/>
          <w:szCs w:val="24"/>
          <w:lang w:val="en-US"/>
        </w:rPr>
        <w:lastRenderedPageBreak/>
        <w:t>individualised</w:t>
      </w:r>
      <w:proofErr w:type="spellEnd"/>
      <w:r w:rsidRPr="003A0232">
        <w:rPr>
          <w:rFonts w:ascii="Arial" w:hAnsi="Arial" w:cs="Arial"/>
          <w:sz w:val="24"/>
          <w:szCs w:val="24"/>
          <w:lang w:val="en-US"/>
        </w:rPr>
        <w:t xml:space="preserve"> </w:t>
      </w:r>
      <w:proofErr w:type="spellStart"/>
      <w:r w:rsidRPr="003A0232">
        <w:rPr>
          <w:rFonts w:ascii="Arial" w:hAnsi="Arial" w:cs="Arial"/>
          <w:sz w:val="24"/>
          <w:szCs w:val="24"/>
          <w:lang w:val="en-US"/>
        </w:rPr>
        <w:t>programme</w:t>
      </w:r>
      <w:proofErr w:type="spellEnd"/>
      <w:r w:rsidRPr="003A0232">
        <w:rPr>
          <w:rFonts w:ascii="Arial" w:hAnsi="Arial" w:cs="Arial"/>
          <w:sz w:val="24"/>
          <w:szCs w:val="24"/>
          <w:lang w:val="en-US"/>
        </w:rPr>
        <w:t xml:space="preserve"> that revolves around eating healthily, weight control and taking more physical exercise to slow down the progression of the disease (NHS England, 2024).</w:t>
      </w:r>
    </w:p>
    <w:p w14:paraId="5CEB2AE0" w14:textId="77777777" w:rsidR="003A0232" w:rsidRPr="003A0232" w:rsidRDefault="003A0232" w:rsidP="003A0232">
      <w:pPr>
        <w:pStyle w:val="ListParagraph"/>
        <w:numPr>
          <w:ilvl w:val="0"/>
          <w:numId w:val="7"/>
        </w:numPr>
        <w:spacing w:before="240" w:line="360" w:lineRule="auto"/>
        <w:jc w:val="both"/>
        <w:rPr>
          <w:rFonts w:ascii="Arial" w:hAnsi="Arial" w:cs="Arial"/>
          <w:b/>
          <w:bCs/>
          <w:sz w:val="24"/>
          <w:szCs w:val="24"/>
          <w:lang w:val="en-US"/>
        </w:rPr>
      </w:pPr>
      <w:r w:rsidRPr="003A0232">
        <w:rPr>
          <w:rFonts w:ascii="Arial" w:hAnsi="Arial" w:cs="Arial"/>
          <w:b/>
          <w:bCs/>
          <w:sz w:val="24"/>
          <w:szCs w:val="24"/>
          <w:lang w:val="en-US"/>
        </w:rPr>
        <w:t>Frequent monitoring and screening:</w:t>
      </w:r>
    </w:p>
    <w:p w14:paraId="44D8BF46" w14:textId="77777777" w:rsidR="003A0232" w:rsidRPr="003A0232" w:rsidRDefault="003A0232" w:rsidP="003A0232">
      <w:pPr>
        <w:pStyle w:val="ListParagraph"/>
        <w:numPr>
          <w:ilvl w:val="1"/>
          <w:numId w:val="7"/>
        </w:numPr>
        <w:spacing w:before="240" w:line="360" w:lineRule="auto"/>
        <w:jc w:val="both"/>
        <w:rPr>
          <w:rFonts w:ascii="Arial" w:hAnsi="Arial" w:cs="Arial"/>
          <w:sz w:val="24"/>
          <w:szCs w:val="24"/>
          <w:lang w:val="en-US"/>
        </w:rPr>
      </w:pPr>
      <w:r w:rsidRPr="003A0232">
        <w:rPr>
          <w:rFonts w:ascii="Arial" w:hAnsi="Arial" w:cs="Arial"/>
          <w:sz w:val="24"/>
          <w:szCs w:val="24"/>
          <w:lang w:val="en-US"/>
        </w:rPr>
        <w:t>Regular medical examinations such as HbA1c, eye checks and kidney function tests are used to detect complications at an early stage and enhance the long-term results (NHS England, 2024).</w:t>
      </w:r>
    </w:p>
    <w:p w14:paraId="4A2EA97C" w14:textId="77777777" w:rsidR="003A0232" w:rsidRPr="003A0232" w:rsidRDefault="003A0232" w:rsidP="003A0232">
      <w:pPr>
        <w:pStyle w:val="ListParagraph"/>
        <w:numPr>
          <w:ilvl w:val="0"/>
          <w:numId w:val="7"/>
        </w:numPr>
        <w:spacing w:before="240" w:line="360" w:lineRule="auto"/>
        <w:jc w:val="both"/>
        <w:rPr>
          <w:rFonts w:ascii="Arial" w:hAnsi="Arial" w:cs="Arial"/>
          <w:b/>
          <w:bCs/>
          <w:sz w:val="24"/>
          <w:szCs w:val="24"/>
          <w:lang w:val="en-US"/>
        </w:rPr>
      </w:pPr>
      <w:r w:rsidRPr="003A0232">
        <w:rPr>
          <w:rFonts w:ascii="Arial" w:hAnsi="Arial" w:cs="Arial"/>
          <w:b/>
          <w:bCs/>
          <w:sz w:val="24"/>
          <w:szCs w:val="24"/>
          <w:lang w:val="en-US"/>
        </w:rPr>
        <w:t>Psychological and educative assistance:</w:t>
      </w:r>
    </w:p>
    <w:p w14:paraId="7B28D7B4" w14:textId="77777777" w:rsidR="003A0232" w:rsidRPr="003A0232" w:rsidRDefault="003A0232" w:rsidP="003A0232">
      <w:pPr>
        <w:pStyle w:val="ListParagraph"/>
        <w:numPr>
          <w:ilvl w:val="1"/>
          <w:numId w:val="7"/>
        </w:numPr>
        <w:spacing w:before="240" w:line="360" w:lineRule="auto"/>
        <w:jc w:val="both"/>
        <w:rPr>
          <w:rFonts w:ascii="Arial" w:hAnsi="Arial" w:cs="Arial"/>
          <w:sz w:val="24"/>
          <w:szCs w:val="24"/>
          <w:lang w:val="en-US"/>
        </w:rPr>
      </w:pPr>
      <w:r w:rsidRPr="003A0232">
        <w:rPr>
          <w:rFonts w:ascii="Arial" w:hAnsi="Arial" w:cs="Arial"/>
          <w:sz w:val="24"/>
          <w:szCs w:val="24"/>
          <w:lang w:val="en-US"/>
        </w:rPr>
        <w:t xml:space="preserve">There are diabetes education </w:t>
      </w:r>
      <w:proofErr w:type="spellStart"/>
      <w:r w:rsidRPr="003A0232">
        <w:rPr>
          <w:rFonts w:ascii="Arial" w:hAnsi="Arial" w:cs="Arial"/>
          <w:sz w:val="24"/>
          <w:szCs w:val="24"/>
          <w:lang w:val="en-US"/>
        </w:rPr>
        <w:t>programmes</w:t>
      </w:r>
      <w:proofErr w:type="spellEnd"/>
      <w:r w:rsidRPr="003A0232">
        <w:rPr>
          <w:rFonts w:ascii="Arial" w:hAnsi="Arial" w:cs="Arial"/>
          <w:sz w:val="24"/>
          <w:szCs w:val="24"/>
          <w:lang w:val="en-US"/>
        </w:rPr>
        <w:t xml:space="preserve"> and psychological services, which can be used to help with self-management and meet the mental health requirements of living with diabetes (Diabetes UK, 2024).</w:t>
      </w:r>
    </w:p>
    <w:p w14:paraId="45F0F365" w14:textId="7E1AB3A9" w:rsidR="002C22E6" w:rsidRDefault="003A0232" w:rsidP="002C22E6">
      <w:pPr>
        <w:spacing w:before="240" w:line="360" w:lineRule="auto"/>
        <w:jc w:val="both"/>
        <w:rPr>
          <w:rFonts w:ascii="Arial" w:hAnsi="Arial" w:cs="Arial"/>
          <w:sz w:val="24"/>
          <w:szCs w:val="24"/>
        </w:rPr>
      </w:pPr>
      <w:r w:rsidRPr="003A0232">
        <w:rPr>
          <w:rFonts w:ascii="Arial" w:hAnsi="Arial" w:cs="Arial"/>
          <w:sz w:val="24"/>
          <w:szCs w:val="24"/>
          <w:lang w:val="en-US"/>
        </w:rPr>
        <w:lastRenderedPageBreak/>
        <w:t xml:space="preserve">On balance, these combined NHS services are focused on enhancing life expectancy, </w:t>
      </w:r>
      <w:proofErr w:type="spellStart"/>
      <w:r w:rsidRPr="003A0232">
        <w:rPr>
          <w:rFonts w:ascii="Arial" w:hAnsi="Arial" w:cs="Arial"/>
          <w:sz w:val="24"/>
          <w:szCs w:val="24"/>
          <w:lang w:val="en-US"/>
        </w:rPr>
        <w:t>minimising</w:t>
      </w:r>
      <w:proofErr w:type="spellEnd"/>
      <w:r w:rsidRPr="003A0232">
        <w:rPr>
          <w:rFonts w:ascii="Arial" w:hAnsi="Arial" w:cs="Arial"/>
          <w:sz w:val="24"/>
          <w:szCs w:val="24"/>
          <w:lang w:val="en-US"/>
        </w:rPr>
        <w:t xml:space="preserve"> it and helping individuals and families to manage diabetes effectively</w:t>
      </w:r>
      <w:r w:rsidR="002C22E6" w:rsidRPr="00277472">
        <w:rPr>
          <w:rFonts w:ascii="Arial" w:hAnsi="Arial" w:cs="Arial"/>
          <w:sz w:val="24"/>
          <w:szCs w:val="24"/>
        </w:rPr>
        <w:t>.</w:t>
      </w:r>
    </w:p>
    <w:p w14:paraId="5BEEAD47" w14:textId="19028BDC" w:rsidR="00B1571E" w:rsidRPr="00B1571E" w:rsidRDefault="00C6144F" w:rsidP="00A17816">
      <w:pPr>
        <w:pStyle w:val="Heading1"/>
        <w:rPr>
          <w:rFonts w:eastAsiaTheme="minorHAnsi"/>
          <w:lang w:val="en-US"/>
        </w:rPr>
      </w:pPr>
      <w:bookmarkStart w:id="16" w:name="_Toc223708563"/>
      <w:r>
        <w:rPr>
          <w:rFonts w:eastAsiaTheme="minorHAnsi"/>
          <w:lang w:val="en-US"/>
        </w:rPr>
        <w:t xml:space="preserve">3.0 </w:t>
      </w:r>
      <w:r w:rsidR="00B1571E" w:rsidRPr="00B1571E">
        <w:rPr>
          <w:rFonts w:eastAsiaTheme="minorHAnsi"/>
          <w:lang w:val="en-US"/>
        </w:rPr>
        <w:t>Theoretical Frameworks for Improving Outcomes in Long-Term Conditions</w:t>
      </w:r>
      <w:bookmarkEnd w:id="16"/>
    </w:p>
    <w:p w14:paraId="4D192EEE" w14:textId="77777777" w:rsidR="002449A0" w:rsidRP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t>The management of chronic diseases like diabetes needs well-</w:t>
      </w:r>
      <w:proofErr w:type="spellStart"/>
      <w:r w:rsidRPr="002449A0">
        <w:rPr>
          <w:rFonts w:ascii="Arial" w:hAnsi="Arial" w:cs="Arial"/>
          <w:sz w:val="24"/>
          <w:szCs w:val="24"/>
          <w:lang w:val="en-US"/>
        </w:rPr>
        <w:t>organised</w:t>
      </w:r>
      <w:proofErr w:type="spellEnd"/>
      <w:r w:rsidRPr="002449A0">
        <w:rPr>
          <w:rFonts w:ascii="Arial" w:hAnsi="Arial" w:cs="Arial"/>
          <w:sz w:val="24"/>
          <w:szCs w:val="24"/>
          <w:lang w:val="en-US"/>
        </w:rPr>
        <w:t xml:space="preserve"> health care designs that will support the patients' better results, self-care, and coordinated healthcare. Various theoretical frameworks have been formulated within the world in order to inform healthcare systems to provide effective management of long-term conditions. This part is a critical comparison of a UK model and an international model applied to enhance the outcomes of people living with chronic diseases.</w:t>
      </w:r>
    </w:p>
    <w:p w14:paraId="5A2A4E01" w14:textId="7995BF70" w:rsidR="002449A0" w:rsidRPr="002449A0" w:rsidRDefault="002449A0" w:rsidP="002449A0">
      <w:pPr>
        <w:pStyle w:val="Heading2"/>
        <w:rPr>
          <w:lang w:val="en-US"/>
        </w:rPr>
      </w:pPr>
      <w:bookmarkStart w:id="17" w:name="_Toc223708564"/>
      <w:r>
        <w:rPr>
          <w:lang w:val="en-US"/>
        </w:rPr>
        <w:t>3.</w:t>
      </w:r>
      <w:r w:rsidRPr="002449A0">
        <w:rPr>
          <w:lang w:val="en-US"/>
        </w:rPr>
        <w:t xml:space="preserve">1 UK Framework: The NHS Comprehensive Model of </w:t>
      </w:r>
      <w:proofErr w:type="spellStart"/>
      <w:r w:rsidRPr="002449A0">
        <w:rPr>
          <w:lang w:val="en-US"/>
        </w:rPr>
        <w:t>Personalised</w:t>
      </w:r>
      <w:proofErr w:type="spellEnd"/>
      <w:r w:rsidRPr="002449A0">
        <w:rPr>
          <w:lang w:val="en-US"/>
        </w:rPr>
        <w:t xml:space="preserve"> Care</w:t>
      </w:r>
      <w:bookmarkEnd w:id="17"/>
    </w:p>
    <w:p w14:paraId="23FF6BA2" w14:textId="77777777" w:rsidR="002449A0" w:rsidRP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t xml:space="preserve">The NHS Comprehensive Model of </w:t>
      </w:r>
      <w:proofErr w:type="spellStart"/>
      <w:r w:rsidRPr="002449A0">
        <w:rPr>
          <w:rFonts w:ascii="Arial" w:hAnsi="Arial" w:cs="Arial"/>
          <w:sz w:val="24"/>
          <w:szCs w:val="24"/>
          <w:lang w:val="en-US"/>
        </w:rPr>
        <w:t>Personalised</w:t>
      </w:r>
      <w:proofErr w:type="spellEnd"/>
      <w:r w:rsidRPr="002449A0">
        <w:rPr>
          <w:rFonts w:ascii="Arial" w:hAnsi="Arial" w:cs="Arial"/>
          <w:sz w:val="24"/>
          <w:szCs w:val="24"/>
          <w:lang w:val="en-US"/>
        </w:rPr>
        <w:t xml:space="preserve"> Care is one of the major models in the United Kingdom that aims at enhancing the health outcomes among individuals with long-term </w:t>
      </w:r>
      <w:r w:rsidRPr="002449A0">
        <w:rPr>
          <w:rFonts w:ascii="Arial" w:hAnsi="Arial" w:cs="Arial"/>
          <w:sz w:val="24"/>
          <w:szCs w:val="24"/>
          <w:lang w:val="en-US"/>
        </w:rPr>
        <w:lastRenderedPageBreak/>
        <w:t>conditions. The model aims at enabling patients to take an active role in managing their health and coordinating and person-</w:t>
      </w:r>
      <w:proofErr w:type="spellStart"/>
      <w:r w:rsidRPr="002449A0">
        <w:rPr>
          <w:rFonts w:ascii="Arial" w:hAnsi="Arial" w:cs="Arial"/>
          <w:sz w:val="24"/>
          <w:szCs w:val="24"/>
          <w:lang w:val="en-US"/>
        </w:rPr>
        <w:t>centred</w:t>
      </w:r>
      <w:proofErr w:type="spellEnd"/>
      <w:r w:rsidRPr="002449A0">
        <w:rPr>
          <w:rFonts w:ascii="Arial" w:hAnsi="Arial" w:cs="Arial"/>
          <w:sz w:val="24"/>
          <w:szCs w:val="24"/>
          <w:lang w:val="en-US"/>
        </w:rPr>
        <w:t xml:space="preserve"> healthcare services (NHS England, 2024).</w:t>
      </w:r>
    </w:p>
    <w:p w14:paraId="18D0F594" w14:textId="77777777" w:rsidR="002449A0" w:rsidRP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t>The model is part of the wider NHS strategy to transform the nature of healthcare delivery to people living with chronic diseases by shifting away from proactive and preventive care (NHS England, 2024).</w:t>
      </w:r>
    </w:p>
    <w:p w14:paraId="2369EC6F" w14:textId="29A68A8F" w:rsidR="002449A0" w:rsidRP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t>Key Components of the Model</w:t>
      </w:r>
      <w:r>
        <w:rPr>
          <w:rFonts w:ascii="Arial" w:hAnsi="Arial" w:cs="Arial"/>
          <w:sz w:val="24"/>
          <w:szCs w:val="24"/>
          <w:lang w:val="en-US"/>
        </w:rPr>
        <w:t>:</w:t>
      </w:r>
    </w:p>
    <w:p w14:paraId="31A0249C" w14:textId="77777777" w:rsidR="002449A0" w:rsidRP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t>The framework consists of a number of evidence-based components targeting the enhancement of patient involvement and the quality of care:</w:t>
      </w:r>
    </w:p>
    <w:p w14:paraId="67A936AE" w14:textId="77777777" w:rsidR="002449A0" w:rsidRPr="00C8482D" w:rsidRDefault="002449A0" w:rsidP="00C8482D">
      <w:pPr>
        <w:pStyle w:val="ListParagraph"/>
        <w:numPr>
          <w:ilvl w:val="0"/>
          <w:numId w:val="11"/>
        </w:numPr>
        <w:spacing w:before="240" w:line="360" w:lineRule="auto"/>
        <w:jc w:val="both"/>
        <w:rPr>
          <w:rFonts w:ascii="Arial" w:hAnsi="Arial" w:cs="Arial"/>
          <w:sz w:val="24"/>
          <w:szCs w:val="24"/>
          <w:lang w:val="en-US"/>
        </w:rPr>
      </w:pPr>
      <w:r w:rsidRPr="00C8482D">
        <w:rPr>
          <w:rFonts w:ascii="Arial" w:hAnsi="Arial" w:cs="Arial"/>
          <w:b/>
          <w:bCs/>
          <w:sz w:val="24"/>
          <w:szCs w:val="24"/>
          <w:lang w:val="en-US"/>
        </w:rPr>
        <w:t>Shared decision-making:</w:t>
      </w:r>
      <w:r w:rsidRPr="00C8482D">
        <w:rPr>
          <w:rFonts w:ascii="Arial" w:hAnsi="Arial" w:cs="Arial"/>
          <w:sz w:val="24"/>
          <w:szCs w:val="24"/>
          <w:lang w:val="en-US"/>
        </w:rPr>
        <w:t xml:space="preserve"> Patients and health care practitioners jointly decide on treatment and management plans, depending on their preferences and evidence-based data (NHS England, 2024).</w:t>
      </w:r>
    </w:p>
    <w:p w14:paraId="61A3B263" w14:textId="77777777" w:rsidR="002449A0" w:rsidRPr="00C8482D" w:rsidRDefault="002449A0" w:rsidP="00C8482D">
      <w:pPr>
        <w:pStyle w:val="ListParagraph"/>
        <w:numPr>
          <w:ilvl w:val="0"/>
          <w:numId w:val="11"/>
        </w:numPr>
        <w:spacing w:before="240" w:line="360" w:lineRule="auto"/>
        <w:jc w:val="both"/>
        <w:rPr>
          <w:rFonts w:ascii="Arial" w:hAnsi="Arial" w:cs="Arial"/>
          <w:sz w:val="24"/>
          <w:szCs w:val="24"/>
          <w:lang w:val="en-US"/>
        </w:rPr>
      </w:pPr>
      <w:proofErr w:type="spellStart"/>
      <w:r w:rsidRPr="00C8482D">
        <w:rPr>
          <w:rFonts w:ascii="Arial" w:hAnsi="Arial" w:cs="Arial"/>
          <w:b/>
          <w:bCs/>
          <w:sz w:val="24"/>
          <w:szCs w:val="24"/>
          <w:lang w:val="en-US"/>
        </w:rPr>
        <w:t>Personalised</w:t>
      </w:r>
      <w:proofErr w:type="spellEnd"/>
      <w:r w:rsidRPr="00C8482D">
        <w:rPr>
          <w:rFonts w:ascii="Arial" w:hAnsi="Arial" w:cs="Arial"/>
          <w:b/>
          <w:bCs/>
          <w:sz w:val="24"/>
          <w:szCs w:val="24"/>
          <w:lang w:val="en-US"/>
        </w:rPr>
        <w:t xml:space="preserve"> care and support planning:</w:t>
      </w:r>
      <w:r w:rsidRPr="00C8482D">
        <w:rPr>
          <w:rFonts w:ascii="Arial" w:hAnsi="Arial" w:cs="Arial"/>
          <w:sz w:val="24"/>
          <w:szCs w:val="24"/>
          <w:lang w:val="en-US"/>
        </w:rPr>
        <w:t xml:space="preserve"> It involves the development of individual care plans that consider the medical, psychological and social needs of long-term patients (NHS England, 2024).</w:t>
      </w:r>
    </w:p>
    <w:p w14:paraId="5FFF5F7F" w14:textId="77777777" w:rsidR="002449A0" w:rsidRPr="00C8482D" w:rsidRDefault="002449A0" w:rsidP="00C8482D">
      <w:pPr>
        <w:pStyle w:val="ListParagraph"/>
        <w:numPr>
          <w:ilvl w:val="0"/>
          <w:numId w:val="11"/>
        </w:numPr>
        <w:spacing w:before="240" w:line="360" w:lineRule="auto"/>
        <w:jc w:val="both"/>
        <w:rPr>
          <w:rFonts w:ascii="Arial" w:hAnsi="Arial" w:cs="Arial"/>
          <w:sz w:val="24"/>
          <w:szCs w:val="24"/>
          <w:lang w:val="en-US"/>
        </w:rPr>
      </w:pPr>
      <w:r w:rsidRPr="00C8482D">
        <w:rPr>
          <w:rFonts w:ascii="Arial" w:hAnsi="Arial" w:cs="Arial"/>
          <w:b/>
          <w:bCs/>
          <w:sz w:val="24"/>
          <w:szCs w:val="24"/>
          <w:lang w:val="en-US"/>
        </w:rPr>
        <w:lastRenderedPageBreak/>
        <w:t>Self-management support:</w:t>
      </w:r>
      <w:r w:rsidRPr="00C8482D">
        <w:rPr>
          <w:rFonts w:ascii="Arial" w:hAnsi="Arial" w:cs="Arial"/>
          <w:sz w:val="24"/>
          <w:szCs w:val="24"/>
          <w:lang w:val="en-US"/>
        </w:rPr>
        <w:t xml:space="preserve"> Education and training </w:t>
      </w:r>
      <w:proofErr w:type="spellStart"/>
      <w:r w:rsidRPr="00C8482D">
        <w:rPr>
          <w:rFonts w:ascii="Arial" w:hAnsi="Arial" w:cs="Arial"/>
          <w:sz w:val="24"/>
          <w:szCs w:val="24"/>
          <w:lang w:val="en-US"/>
        </w:rPr>
        <w:t>programmes</w:t>
      </w:r>
      <w:proofErr w:type="spellEnd"/>
      <w:r w:rsidRPr="00C8482D">
        <w:rPr>
          <w:rFonts w:ascii="Arial" w:hAnsi="Arial" w:cs="Arial"/>
          <w:sz w:val="24"/>
          <w:szCs w:val="24"/>
          <w:lang w:val="en-US"/>
        </w:rPr>
        <w:t xml:space="preserve"> enable people to gain the necessary knowledge and skills to live with their condition and achieve better health outcomes (Coulter et al., 2021).</w:t>
      </w:r>
    </w:p>
    <w:p w14:paraId="62FF7BAD" w14:textId="77777777" w:rsidR="002449A0" w:rsidRPr="00C8482D" w:rsidRDefault="002449A0" w:rsidP="00C8482D">
      <w:pPr>
        <w:pStyle w:val="ListParagraph"/>
        <w:numPr>
          <w:ilvl w:val="0"/>
          <w:numId w:val="11"/>
        </w:numPr>
        <w:spacing w:before="240" w:line="360" w:lineRule="auto"/>
        <w:jc w:val="both"/>
        <w:rPr>
          <w:rFonts w:ascii="Arial" w:hAnsi="Arial" w:cs="Arial"/>
          <w:sz w:val="24"/>
          <w:szCs w:val="24"/>
          <w:lang w:val="en-US"/>
        </w:rPr>
      </w:pPr>
      <w:r w:rsidRPr="00C8482D">
        <w:rPr>
          <w:rFonts w:ascii="Arial" w:hAnsi="Arial" w:cs="Arial"/>
          <w:b/>
          <w:bCs/>
          <w:sz w:val="24"/>
          <w:szCs w:val="24"/>
          <w:lang w:val="en-US"/>
        </w:rPr>
        <w:t>Social prescribing and community support:</w:t>
      </w:r>
      <w:r w:rsidRPr="00C8482D">
        <w:rPr>
          <w:rFonts w:ascii="Arial" w:hAnsi="Arial" w:cs="Arial"/>
          <w:sz w:val="24"/>
          <w:szCs w:val="24"/>
          <w:lang w:val="en-US"/>
        </w:rPr>
        <w:t xml:space="preserve"> Patients are linked to community services like exercise groups, mental health support and peer networks to enhance wellbeing and social integration (NHS England, 2024).</w:t>
      </w:r>
    </w:p>
    <w:p w14:paraId="7E38954E" w14:textId="77777777" w:rsidR="002449A0" w:rsidRPr="002449A0" w:rsidRDefault="002449A0" w:rsidP="002449A0">
      <w:pPr>
        <w:spacing w:before="240" w:line="360" w:lineRule="auto"/>
        <w:jc w:val="both"/>
        <w:rPr>
          <w:rFonts w:ascii="Arial" w:hAnsi="Arial" w:cs="Arial"/>
          <w:b/>
          <w:bCs/>
          <w:sz w:val="24"/>
          <w:szCs w:val="24"/>
          <w:lang w:val="en-US"/>
        </w:rPr>
      </w:pPr>
      <w:r w:rsidRPr="002449A0">
        <w:rPr>
          <w:rFonts w:ascii="Arial" w:hAnsi="Arial" w:cs="Arial"/>
          <w:b/>
          <w:bCs/>
          <w:sz w:val="24"/>
          <w:szCs w:val="24"/>
          <w:lang w:val="en-US"/>
        </w:rPr>
        <w:t>Evaluation of the UK Model</w:t>
      </w:r>
    </w:p>
    <w:p w14:paraId="5BC4BC08" w14:textId="77777777" w:rsidR="002449A0" w:rsidRP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t xml:space="preserve">The </w:t>
      </w:r>
      <w:proofErr w:type="spellStart"/>
      <w:r w:rsidRPr="002449A0">
        <w:rPr>
          <w:rFonts w:ascii="Arial" w:hAnsi="Arial" w:cs="Arial"/>
          <w:sz w:val="24"/>
          <w:szCs w:val="24"/>
          <w:lang w:val="en-US"/>
        </w:rPr>
        <w:t>individualised</w:t>
      </w:r>
      <w:proofErr w:type="spellEnd"/>
      <w:r w:rsidRPr="002449A0">
        <w:rPr>
          <w:rFonts w:ascii="Arial" w:hAnsi="Arial" w:cs="Arial"/>
          <w:sz w:val="24"/>
          <w:szCs w:val="24"/>
          <w:lang w:val="en-US"/>
        </w:rPr>
        <w:t xml:space="preserve"> care method has a number of advantages to long-term patients:</w:t>
      </w:r>
    </w:p>
    <w:p w14:paraId="256E71EC" w14:textId="77777777" w:rsidR="002449A0" w:rsidRPr="00981751" w:rsidRDefault="002449A0" w:rsidP="00981751">
      <w:pPr>
        <w:pStyle w:val="ListParagraph"/>
        <w:numPr>
          <w:ilvl w:val="0"/>
          <w:numId w:val="12"/>
        </w:numPr>
        <w:spacing w:before="240" w:line="360" w:lineRule="auto"/>
        <w:jc w:val="both"/>
        <w:rPr>
          <w:rFonts w:ascii="Arial" w:hAnsi="Arial" w:cs="Arial"/>
          <w:sz w:val="24"/>
          <w:szCs w:val="24"/>
          <w:lang w:val="en-US"/>
        </w:rPr>
      </w:pPr>
      <w:r w:rsidRPr="00981751">
        <w:rPr>
          <w:rFonts w:ascii="Arial" w:hAnsi="Arial" w:cs="Arial"/>
          <w:b/>
          <w:bCs/>
          <w:sz w:val="24"/>
          <w:szCs w:val="24"/>
          <w:lang w:val="en-US"/>
        </w:rPr>
        <w:t>Better patient empowerment:</w:t>
      </w:r>
      <w:r w:rsidRPr="00981751">
        <w:rPr>
          <w:rFonts w:ascii="Arial" w:hAnsi="Arial" w:cs="Arial"/>
          <w:sz w:val="24"/>
          <w:szCs w:val="24"/>
          <w:lang w:val="en-US"/>
        </w:rPr>
        <w:t xml:space="preserve"> Engaging patients in the decision-making process will boost confidence and treatment plan compliance (Coulter et al., 2021).</w:t>
      </w:r>
    </w:p>
    <w:p w14:paraId="19153D9C" w14:textId="77777777" w:rsidR="002449A0" w:rsidRPr="00981751" w:rsidRDefault="002449A0" w:rsidP="00981751">
      <w:pPr>
        <w:pStyle w:val="ListParagraph"/>
        <w:numPr>
          <w:ilvl w:val="0"/>
          <w:numId w:val="12"/>
        </w:numPr>
        <w:spacing w:before="240" w:line="360" w:lineRule="auto"/>
        <w:jc w:val="both"/>
        <w:rPr>
          <w:rFonts w:ascii="Arial" w:hAnsi="Arial" w:cs="Arial"/>
          <w:sz w:val="24"/>
          <w:szCs w:val="24"/>
          <w:lang w:val="en-US"/>
        </w:rPr>
      </w:pPr>
      <w:r w:rsidRPr="00981751">
        <w:rPr>
          <w:rFonts w:ascii="Arial" w:hAnsi="Arial" w:cs="Arial"/>
          <w:b/>
          <w:bCs/>
          <w:sz w:val="24"/>
          <w:szCs w:val="24"/>
          <w:lang w:val="en-US"/>
        </w:rPr>
        <w:t>Whole-person care:</w:t>
      </w:r>
      <w:r w:rsidRPr="00981751">
        <w:rPr>
          <w:rFonts w:ascii="Arial" w:hAnsi="Arial" w:cs="Arial"/>
          <w:sz w:val="24"/>
          <w:szCs w:val="24"/>
          <w:lang w:val="en-US"/>
        </w:rPr>
        <w:t xml:space="preserve"> The model acknowledges that chronic conditions are physical, psychological and social and promotes the integrated </w:t>
      </w:r>
      <w:r w:rsidRPr="00981751">
        <w:rPr>
          <w:rFonts w:ascii="Arial" w:hAnsi="Arial" w:cs="Arial"/>
          <w:sz w:val="24"/>
          <w:szCs w:val="24"/>
          <w:lang w:val="en-US"/>
        </w:rPr>
        <w:lastRenderedPageBreak/>
        <w:t>provision of both health and social care.</w:t>
      </w:r>
    </w:p>
    <w:p w14:paraId="5EE9391A" w14:textId="77777777" w:rsidR="002449A0" w:rsidRPr="00981751" w:rsidRDefault="002449A0" w:rsidP="00981751">
      <w:pPr>
        <w:pStyle w:val="ListParagraph"/>
        <w:numPr>
          <w:ilvl w:val="0"/>
          <w:numId w:val="12"/>
        </w:numPr>
        <w:spacing w:before="240" w:line="360" w:lineRule="auto"/>
        <w:jc w:val="both"/>
        <w:rPr>
          <w:rFonts w:ascii="Arial" w:hAnsi="Arial" w:cs="Arial"/>
          <w:sz w:val="24"/>
          <w:szCs w:val="24"/>
          <w:lang w:val="en-US"/>
        </w:rPr>
      </w:pPr>
      <w:r w:rsidRPr="00981751">
        <w:rPr>
          <w:rFonts w:ascii="Arial" w:hAnsi="Arial" w:cs="Arial"/>
          <w:b/>
          <w:bCs/>
          <w:sz w:val="24"/>
          <w:szCs w:val="24"/>
          <w:lang w:val="en-US"/>
        </w:rPr>
        <w:t>Better healthcare outcomes:</w:t>
      </w:r>
      <w:r w:rsidRPr="00981751">
        <w:rPr>
          <w:rFonts w:ascii="Arial" w:hAnsi="Arial" w:cs="Arial"/>
          <w:sz w:val="24"/>
          <w:szCs w:val="24"/>
          <w:lang w:val="en-US"/>
        </w:rPr>
        <w:t xml:space="preserve"> It has been shown that </w:t>
      </w:r>
      <w:proofErr w:type="spellStart"/>
      <w:r w:rsidRPr="00981751">
        <w:rPr>
          <w:rFonts w:ascii="Arial" w:hAnsi="Arial" w:cs="Arial"/>
          <w:sz w:val="24"/>
          <w:szCs w:val="24"/>
          <w:lang w:val="en-US"/>
        </w:rPr>
        <w:t>personalised</w:t>
      </w:r>
      <w:proofErr w:type="spellEnd"/>
      <w:r w:rsidRPr="00981751">
        <w:rPr>
          <w:rFonts w:ascii="Arial" w:hAnsi="Arial" w:cs="Arial"/>
          <w:sz w:val="24"/>
          <w:szCs w:val="24"/>
          <w:lang w:val="en-US"/>
        </w:rPr>
        <w:t xml:space="preserve"> care enhances patient satisfaction, quality of life and clinical outcomes of people with chronic illnesses (NHS Providers, 2024).</w:t>
      </w:r>
    </w:p>
    <w:p w14:paraId="34407376" w14:textId="77777777" w:rsidR="002449A0" w:rsidRP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t xml:space="preserve">However, challenges remain. To install </w:t>
      </w:r>
      <w:proofErr w:type="spellStart"/>
      <w:r w:rsidRPr="002449A0">
        <w:rPr>
          <w:rFonts w:ascii="Arial" w:hAnsi="Arial" w:cs="Arial"/>
          <w:sz w:val="24"/>
          <w:szCs w:val="24"/>
          <w:lang w:val="en-US"/>
        </w:rPr>
        <w:t>personalised</w:t>
      </w:r>
      <w:proofErr w:type="spellEnd"/>
      <w:r w:rsidRPr="002449A0">
        <w:rPr>
          <w:rFonts w:ascii="Arial" w:hAnsi="Arial" w:cs="Arial"/>
          <w:sz w:val="24"/>
          <w:szCs w:val="24"/>
          <w:lang w:val="en-US"/>
        </w:rPr>
        <w:t xml:space="preserve"> care, there must be sufficient workforce education, good teamwork between the healthcare sectors and resources. In the absence of these, they might not be able to implement it consistently across healthcare systems (NHS Providers, 2024).</w:t>
      </w:r>
    </w:p>
    <w:p w14:paraId="279A479E" w14:textId="57068A7F" w:rsidR="002449A0" w:rsidRPr="002449A0" w:rsidRDefault="00981751" w:rsidP="00981751">
      <w:pPr>
        <w:pStyle w:val="Heading2"/>
        <w:rPr>
          <w:lang w:val="en-US"/>
        </w:rPr>
      </w:pPr>
      <w:bookmarkStart w:id="18" w:name="_Toc223708565"/>
      <w:r>
        <w:rPr>
          <w:lang w:val="en-US"/>
        </w:rPr>
        <w:t>3.</w:t>
      </w:r>
      <w:r w:rsidR="002449A0" w:rsidRPr="002449A0">
        <w:rPr>
          <w:lang w:val="en-US"/>
        </w:rPr>
        <w:t>2 Global Model: The Chronic Care Model (CCM)</w:t>
      </w:r>
      <w:bookmarkEnd w:id="18"/>
    </w:p>
    <w:p w14:paraId="64BA3264" w14:textId="77777777" w:rsidR="002449A0" w:rsidRP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t>The Chronic Care Model (CCM) is among the most powerful global models that have enhanced the management of chronic conditions. The model was created by Wagner and others, and it is aimed at enhancing interactions between patients who are well informed and proactive healthcare teams with the aim of improving the outcomes of chronic diseases (Wagner et al., 2001).</w:t>
      </w:r>
    </w:p>
    <w:p w14:paraId="562C16CB" w14:textId="77777777" w:rsid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lastRenderedPageBreak/>
        <w:t>The model is popular in other countries and is reflected in numerous health policies designed to enhance the management of chronic diseases and patient outcomes (Barr et al., 2022).</w:t>
      </w:r>
    </w:p>
    <w:p w14:paraId="074829AB" w14:textId="77777777" w:rsidR="00365EC5" w:rsidRDefault="00365EC5" w:rsidP="00365EC5">
      <w:pPr>
        <w:keepNext/>
        <w:spacing w:before="240" w:line="360" w:lineRule="auto"/>
        <w:jc w:val="center"/>
      </w:pPr>
      <w:r w:rsidRPr="00365EC5">
        <w:rPr>
          <w:rFonts w:ascii="Arial" w:hAnsi="Arial" w:cs="Arial"/>
          <w:noProof/>
          <w:sz w:val="24"/>
          <w:szCs w:val="24"/>
          <w:lang w:val="en-US"/>
        </w:rPr>
        <w:drawing>
          <wp:inline distT="0" distB="0" distL="0" distR="0" wp14:anchorId="5610FD26" wp14:editId="4219E64D">
            <wp:extent cx="2759201" cy="1891334"/>
            <wp:effectExtent l="0" t="0" r="3175" b="0"/>
            <wp:docPr id="43715475" name="Picture 5" descr="The Chronic Care Model. Developed by the MacColl Institute, © ACP-JSIM Journals and Books, reprinted with permission from ACP-ASIM Journals and Book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Chronic Care Model. Developed by the MacColl Institute, © ACP-JSIM Journals and Books, reprinted with permission from ACP-ASIM Journals and Books.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74669" cy="1901937"/>
                    </a:xfrm>
                    <a:prstGeom prst="rect">
                      <a:avLst/>
                    </a:prstGeom>
                    <a:noFill/>
                    <a:ln>
                      <a:noFill/>
                    </a:ln>
                  </pic:spPr>
                </pic:pic>
              </a:graphicData>
            </a:graphic>
          </wp:inline>
        </w:drawing>
      </w:r>
    </w:p>
    <w:p w14:paraId="7BB2A0B3" w14:textId="070AB9CB" w:rsidR="00365EC5" w:rsidRPr="002449A0" w:rsidRDefault="00365EC5" w:rsidP="00365EC5">
      <w:pPr>
        <w:pStyle w:val="Caption"/>
        <w:jc w:val="center"/>
        <w:rPr>
          <w:rFonts w:ascii="Arial" w:hAnsi="Arial" w:cs="Arial"/>
          <w:sz w:val="24"/>
          <w:szCs w:val="24"/>
          <w:lang w:val="en-US"/>
        </w:rPr>
      </w:pPr>
      <w:bookmarkStart w:id="19" w:name="_Toc223771566"/>
      <w:r>
        <w:t xml:space="preserve">Figure </w:t>
      </w:r>
      <w:r>
        <w:fldChar w:fldCharType="begin"/>
      </w:r>
      <w:r>
        <w:instrText xml:space="preserve"> SEQ Figure \* ARABIC </w:instrText>
      </w:r>
      <w:r>
        <w:fldChar w:fldCharType="separate"/>
      </w:r>
      <w:r w:rsidR="009B62E6">
        <w:rPr>
          <w:noProof/>
        </w:rPr>
        <w:t>4</w:t>
      </w:r>
      <w:r>
        <w:fldChar w:fldCharType="end"/>
      </w:r>
      <w:r>
        <w:t xml:space="preserve">: </w:t>
      </w:r>
      <w:r w:rsidRPr="007E408D">
        <w:t>Chronic Care Model</w:t>
      </w:r>
      <w:bookmarkEnd w:id="19"/>
    </w:p>
    <w:p w14:paraId="74735C3C" w14:textId="676740DA" w:rsidR="002449A0" w:rsidRPr="002449A0" w:rsidRDefault="002449A0" w:rsidP="002449A0">
      <w:pPr>
        <w:spacing w:before="240" w:line="360" w:lineRule="auto"/>
        <w:jc w:val="both"/>
        <w:rPr>
          <w:rFonts w:ascii="Arial" w:hAnsi="Arial" w:cs="Arial"/>
          <w:b/>
          <w:bCs/>
          <w:sz w:val="24"/>
          <w:szCs w:val="24"/>
          <w:lang w:val="en-US"/>
        </w:rPr>
      </w:pPr>
      <w:r w:rsidRPr="002449A0">
        <w:rPr>
          <w:rFonts w:ascii="Arial" w:hAnsi="Arial" w:cs="Arial"/>
          <w:b/>
          <w:bCs/>
          <w:sz w:val="24"/>
          <w:szCs w:val="24"/>
          <w:lang w:val="en-US"/>
        </w:rPr>
        <w:t>Fundamental Elements of the Chronic Care Model</w:t>
      </w:r>
    </w:p>
    <w:p w14:paraId="08A6589F" w14:textId="77777777" w:rsidR="002449A0" w:rsidRP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t>The CCM distinguishes six critical factors needed in the effective management of chronic diseases:</w:t>
      </w:r>
    </w:p>
    <w:p w14:paraId="70A271BF" w14:textId="77777777" w:rsidR="002449A0" w:rsidRPr="00981751" w:rsidRDefault="002449A0" w:rsidP="00981751">
      <w:pPr>
        <w:pStyle w:val="ListParagraph"/>
        <w:numPr>
          <w:ilvl w:val="0"/>
          <w:numId w:val="13"/>
        </w:numPr>
        <w:spacing w:before="240" w:line="360" w:lineRule="auto"/>
        <w:jc w:val="both"/>
        <w:rPr>
          <w:rFonts w:ascii="Arial" w:hAnsi="Arial" w:cs="Arial"/>
          <w:sz w:val="24"/>
          <w:szCs w:val="24"/>
          <w:lang w:val="en-US"/>
        </w:rPr>
      </w:pPr>
      <w:r w:rsidRPr="00981751">
        <w:rPr>
          <w:rFonts w:ascii="Arial" w:hAnsi="Arial" w:cs="Arial"/>
          <w:b/>
          <w:bCs/>
          <w:sz w:val="24"/>
          <w:szCs w:val="24"/>
          <w:lang w:val="en-US"/>
        </w:rPr>
        <w:t>Community resources and policies:</w:t>
      </w:r>
      <w:r w:rsidRPr="00981751">
        <w:rPr>
          <w:rFonts w:ascii="Arial" w:hAnsi="Arial" w:cs="Arial"/>
          <w:sz w:val="24"/>
          <w:szCs w:val="24"/>
          <w:lang w:val="en-US"/>
        </w:rPr>
        <w:t xml:space="preserve"> It entails applying community </w:t>
      </w:r>
      <w:proofErr w:type="spellStart"/>
      <w:r w:rsidRPr="00981751">
        <w:rPr>
          <w:rFonts w:ascii="Arial" w:hAnsi="Arial" w:cs="Arial"/>
          <w:sz w:val="24"/>
          <w:szCs w:val="24"/>
          <w:lang w:val="en-US"/>
        </w:rPr>
        <w:t>organisations</w:t>
      </w:r>
      <w:proofErr w:type="spellEnd"/>
      <w:r w:rsidRPr="00981751">
        <w:rPr>
          <w:rFonts w:ascii="Arial" w:hAnsi="Arial" w:cs="Arial"/>
          <w:sz w:val="24"/>
          <w:szCs w:val="24"/>
          <w:lang w:val="en-US"/>
        </w:rPr>
        <w:t xml:space="preserve"> and social support networks to help patients cope with their condition (Barr et al., 2022).</w:t>
      </w:r>
    </w:p>
    <w:p w14:paraId="22F2B01D" w14:textId="77777777" w:rsidR="002449A0" w:rsidRPr="00981751" w:rsidRDefault="002449A0" w:rsidP="00981751">
      <w:pPr>
        <w:pStyle w:val="ListParagraph"/>
        <w:numPr>
          <w:ilvl w:val="0"/>
          <w:numId w:val="13"/>
        </w:numPr>
        <w:spacing w:before="240" w:line="360" w:lineRule="auto"/>
        <w:jc w:val="both"/>
        <w:rPr>
          <w:rFonts w:ascii="Arial" w:hAnsi="Arial" w:cs="Arial"/>
          <w:sz w:val="24"/>
          <w:szCs w:val="24"/>
          <w:lang w:val="en-US"/>
        </w:rPr>
      </w:pPr>
      <w:r w:rsidRPr="00981751">
        <w:rPr>
          <w:rFonts w:ascii="Arial" w:hAnsi="Arial" w:cs="Arial"/>
          <w:b/>
          <w:bCs/>
          <w:sz w:val="24"/>
          <w:szCs w:val="24"/>
          <w:lang w:val="en-US"/>
        </w:rPr>
        <w:t xml:space="preserve">Healthcare </w:t>
      </w:r>
      <w:proofErr w:type="spellStart"/>
      <w:r w:rsidRPr="00981751">
        <w:rPr>
          <w:rFonts w:ascii="Arial" w:hAnsi="Arial" w:cs="Arial"/>
          <w:b/>
          <w:bCs/>
          <w:sz w:val="24"/>
          <w:szCs w:val="24"/>
          <w:lang w:val="en-US"/>
        </w:rPr>
        <w:t>organisation</w:t>
      </w:r>
      <w:proofErr w:type="spellEnd"/>
      <w:r w:rsidRPr="00981751">
        <w:rPr>
          <w:rFonts w:ascii="Arial" w:hAnsi="Arial" w:cs="Arial"/>
          <w:b/>
          <w:bCs/>
          <w:sz w:val="24"/>
          <w:szCs w:val="24"/>
          <w:lang w:val="en-US"/>
        </w:rPr>
        <w:t>:</w:t>
      </w:r>
      <w:r w:rsidRPr="00981751">
        <w:rPr>
          <w:rFonts w:ascii="Arial" w:hAnsi="Arial" w:cs="Arial"/>
          <w:sz w:val="24"/>
          <w:szCs w:val="24"/>
          <w:lang w:val="en-US"/>
        </w:rPr>
        <w:t xml:space="preserve"> Creating healthcare systems that focus on high quality and patient-</w:t>
      </w:r>
      <w:proofErr w:type="spellStart"/>
      <w:r w:rsidRPr="00981751">
        <w:rPr>
          <w:rFonts w:ascii="Arial" w:hAnsi="Arial" w:cs="Arial"/>
          <w:sz w:val="24"/>
          <w:szCs w:val="24"/>
          <w:lang w:val="en-US"/>
        </w:rPr>
        <w:t>centred</w:t>
      </w:r>
      <w:proofErr w:type="spellEnd"/>
      <w:r w:rsidRPr="00981751">
        <w:rPr>
          <w:rFonts w:ascii="Arial" w:hAnsi="Arial" w:cs="Arial"/>
          <w:sz w:val="24"/>
          <w:szCs w:val="24"/>
          <w:lang w:val="en-US"/>
        </w:rPr>
        <w:t xml:space="preserve"> care.</w:t>
      </w:r>
    </w:p>
    <w:p w14:paraId="535B0899" w14:textId="77777777" w:rsidR="002449A0" w:rsidRPr="00981751" w:rsidRDefault="002449A0" w:rsidP="00981751">
      <w:pPr>
        <w:pStyle w:val="ListParagraph"/>
        <w:numPr>
          <w:ilvl w:val="0"/>
          <w:numId w:val="13"/>
        </w:numPr>
        <w:spacing w:before="240" w:line="360" w:lineRule="auto"/>
        <w:jc w:val="both"/>
        <w:rPr>
          <w:rFonts w:ascii="Arial" w:hAnsi="Arial" w:cs="Arial"/>
          <w:sz w:val="24"/>
          <w:szCs w:val="24"/>
          <w:lang w:val="en-US"/>
        </w:rPr>
      </w:pPr>
      <w:r w:rsidRPr="00981751">
        <w:rPr>
          <w:rFonts w:ascii="Arial" w:hAnsi="Arial" w:cs="Arial"/>
          <w:b/>
          <w:bCs/>
          <w:sz w:val="24"/>
          <w:szCs w:val="24"/>
          <w:lang w:val="en-US"/>
        </w:rPr>
        <w:t>Self-management support:</w:t>
      </w:r>
      <w:r w:rsidRPr="00981751">
        <w:rPr>
          <w:rFonts w:ascii="Arial" w:hAnsi="Arial" w:cs="Arial"/>
          <w:sz w:val="24"/>
          <w:szCs w:val="24"/>
          <w:lang w:val="en-US"/>
        </w:rPr>
        <w:t xml:space="preserve"> This involves promoting self-management of patients in terms </w:t>
      </w:r>
      <w:r w:rsidRPr="00981751">
        <w:rPr>
          <w:rFonts w:ascii="Arial" w:hAnsi="Arial" w:cs="Arial"/>
          <w:sz w:val="24"/>
          <w:szCs w:val="24"/>
          <w:lang w:val="en-US"/>
        </w:rPr>
        <w:lastRenderedPageBreak/>
        <w:t xml:space="preserve">of education and </w:t>
      </w:r>
      <w:proofErr w:type="spellStart"/>
      <w:r w:rsidRPr="00981751">
        <w:rPr>
          <w:rFonts w:ascii="Arial" w:hAnsi="Arial" w:cs="Arial"/>
          <w:sz w:val="24"/>
          <w:szCs w:val="24"/>
          <w:lang w:val="en-US"/>
        </w:rPr>
        <w:t>behaviour</w:t>
      </w:r>
      <w:proofErr w:type="spellEnd"/>
      <w:r w:rsidRPr="00981751">
        <w:rPr>
          <w:rFonts w:ascii="Arial" w:hAnsi="Arial" w:cs="Arial"/>
          <w:sz w:val="24"/>
          <w:szCs w:val="24"/>
          <w:lang w:val="en-US"/>
        </w:rPr>
        <w:t xml:space="preserve"> change interventions.</w:t>
      </w:r>
    </w:p>
    <w:p w14:paraId="6665BB08" w14:textId="77777777" w:rsidR="002449A0" w:rsidRPr="00981751" w:rsidRDefault="002449A0" w:rsidP="00981751">
      <w:pPr>
        <w:pStyle w:val="ListParagraph"/>
        <w:numPr>
          <w:ilvl w:val="0"/>
          <w:numId w:val="13"/>
        </w:numPr>
        <w:spacing w:before="240" w:line="360" w:lineRule="auto"/>
        <w:jc w:val="both"/>
        <w:rPr>
          <w:rFonts w:ascii="Arial" w:hAnsi="Arial" w:cs="Arial"/>
          <w:sz w:val="24"/>
          <w:szCs w:val="24"/>
          <w:lang w:val="en-US"/>
        </w:rPr>
      </w:pPr>
      <w:r w:rsidRPr="00981751">
        <w:rPr>
          <w:rFonts w:ascii="Arial" w:hAnsi="Arial" w:cs="Arial"/>
          <w:b/>
          <w:bCs/>
          <w:sz w:val="24"/>
          <w:szCs w:val="24"/>
          <w:lang w:val="en-US"/>
        </w:rPr>
        <w:t>Design of delivery systems:</w:t>
      </w:r>
      <w:r w:rsidRPr="00981751">
        <w:rPr>
          <w:rFonts w:ascii="Arial" w:hAnsi="Arial" w:cs="Arial"/>
          <w:sz w:val="24"/>
          <w:szCs w:val="24"/>
          <w:lang w:val="en-US"/>
        </w:rPr>
        <w:t xml:space="preserve"> Co-</w:t>
      </w:r>
      <w:proofErr w:type="spellStart"/>
      <w:r w:rsidRPr="00981751">
        <w:rPr>
          <w:rFonts w:ascii="Arial" w:hAnsi="Arial" w:cs="Arial"/>
          <w:sz w:val="24"/>
          <w:szCs w:val="24"/>
          <w:lang w:val="en-US"/>
        </w:rPr>
        <w:t>ordinating</w:t>
      </w:r>
      <w:proofErr w:type="spellEnd"/>
      <w:r w:rsidRPr="00981751">
        <w:rPr>
          <w:rFonts w:ascii="Arial" w:hAnsi="Arial" w:cs="Arial"/>
          <w:sz w:val="24"/>
          <w:szCs w:val="24"/>
          <w:lang w:val="en-US"/>
        </w:rPr>
        <w:t xml:space="preserve"> teams in healthcare to provide proactive care.</w:t>
      </w:r>
    </w:p>
    <w:p w14:paraId="67C51FDC" w14:textId="77777777" w:rsidR="002449A0" w:rsidRPr="00981751" w:rsidRDefault="002449A0" w:rsidP="00981751">
      <w:pPr>
        <w:pStyle w:val="ListParagraph"/>
        <w:numPr>
          <w:ilvl w:val="0"/>
          <w:numId w:val="13"/>
        </w:numPr>
        <w:spacing w:before="240" w:line="360" w:lineRule="auto"/>
        <w:jc w:val="both"/>
        <w:rPr>
          <w:rFonts w:ascii="Arial" w:hAnsi="Arial" w:cs="Arial"/>
          <w:sz w:val="24"/>
          <w:szCs w:val="24"/>
          <w:lang w:val="en-US"/>
        </w:rPr>
      </w:pPr>
      <w:r w:rsidRPr="00981751">
        <w:rPr>
          <w:rFonts w:ascii="Arial" w:hAnsi="Arial" w:cs="Arial"/>
          <w:b/>
          <w:bCs/>
          <w:sz w:val="24"/>
          <w:szCs w:val="24"/>
          <w:lang w:val="en-US"/>
        </w:rPr>
        <w:t>Decision support:</w:t>
      </w:r>
      <w:r w:rsidRPr="00981751">
        <w:rPr>
          <w:rFonts w:ascii="Arial" w:hAnsi="Arial" w:cs="Arial"/>
          <w:sz w:val="24"/>
          <w:szCs w:val="24"/>
          <w:lang w:val="en-US"/>
        </w:rPr>
        <w:t xml:space="preserve"> The clinical guidelines are evidence-based and need to be integrated into the everyday healthcare practice.</w:t>
      </w:r>
    </w:p>
    <w:p w14:paraId="106421BA" w14:textId="77777777" w:rsidR="002449A0" w:rsidRPr="00981751" w:rsidRDefault="002449A0" w:rsidP="00981751">
      <w:pPr>
        <w:pStyle w:val="ListParagraph"/>
        <w:numPr>
          <w:ilvl w:val="0"/>
          <w:numId w:val="13"/>
        </w:numPr>
        <w:spacing w:before="240" w:line="360" w:lineRule="auto"/>
        <w:jc w:val="both"/>
        <w:rPr>
          <w:rFonts w:ascii="Arial" w:hAnsi="Arial" w:cs="Arial"/>
          <w:sz w:val="24"/>
          <w:szCs w:val="24"/>
          <w:lang w:val="en-US"/>
        </w:rPr>
      </w:pPr>
      <w:r w:rsidRPr="00981751">
        <w:rPr>
          <w:rFonts w:ascii="Arial" w:hAnsi="Arial" w:cs="Arial"/>
          <w:b/>
          <w:bCs/>
          <w:sz w:val="24"/>
          <w:szCs w:val="24"/>
          <w:lang w:val="en-US"/>
        </w:rPr>
        <w:t>Clinical information system:</w:t>
      </w:r>
      <w:r w:rsidRPr="00981751">
        <w:rPr>
          <w:rFonts w:ascii="Arial" w:hAnsi="Arial" w:cs="Arial"/>
          <w:sz w:val="24"/>
          <w:szCs w:val="24"/>
          <w:lang w:val="en-US"/>
        </w:rPr>
        <w:t xml:space="preserve"> Electronic health record and patient data to enhance monitoring, communication planning and treatment (Barr et al., 2022).</w:t>
      </w:r>
    </w:p>
    <w:p w14:paraId="6C6E9823" w14:textId="64C8FFE6" w:rsidR="002449A0" w:rsidRPr="002449A0" w:rsidRDefault="002449A0" w:rsidP="002449A0">
      <w:pPr>
        <w:spacing w:before="240" w:line="360" w:lineRule="auto"/>
        <w:jc w:val="both"/>
        <w:rPr>
          <w:rFonts w:ascii="Arial" w:hAnsi="Arial" w:cs="Arial"/>
          <w:b/>
          <w:bCs/>
          <w:sz w:val="24"/>
          <w:szCs w:val="24"/>
          <w:lang w:val="en-US"/>
        </w:rPr>
      </w:pPr>
      <w:r w:rsidRPr="002449A0">
        <w:rPr>
          <w:rFonts w:ascii="Arial" w:hAnsi="Arial" w:cs="Arial"/>
          <w:b/>
          <w:bCs/>
          <w:sz w:val="24"/>
          <w:szCs w:val="24"/>
          <w:lang w:val="en-US"/>
        </w:rPr>
        <w:t>Assessment of the Chronic Care Model</w:t>
      </w:r>
    </w:p>
    <w:p w14:paraId="69CF6010" w14:textId="77777777" w:rsidR="002449A0" w:rsidRP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t>The Chronic Care Model has had a remarkable impact on the management of chronic diseases in the world.</w:t>
      </w:r>
    </w:p>
    <w:p w14:paraId="53A52EA3" w14:textId="77777777" w:rsidR="002449A0" w:rsidRP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t>Key strengths include the following:</w:t>
      </w:r>
    </w:p>
    <w:p w14:paraId="02FB017B" w14:textId="77777777" w:rsidR="002449A0" w:rsidRPr="00981751" w:rsidRDefault="002449A0" w:rsidP="00981751">
      <w:pPr>
        <w:pStyle w:val="ListParagraph"/>
        <w:numPr>
          <w:ilvl w:val="0"/>
          <w:numId w:val="14"/>
        </w:numPr>
        <w:spacing w:before="240" w:line="360" w:lineRule="auto"/>
        <w:jc w:val="both"/>
        <w:rPr>
          <w:rFonts w:ascii="Arial" w:hAnsi="Arial" w:cs="Arial"/>
          <w:sz w:val="24"/>
          <w:szCs w:val="24"/>
          <w:lang w:val="en-US"/>
        </w:rPr>
      </w:pPr>
      <w:r w:rsidRPr="00981751">
        <w:rPr>
          <w:rFonts w:ascii="Arial" w:hAnsi="Arial" w:cs="Arial"/>
          <w:b/>
          <w:bCs/>
          <w:sz w:val="24"/>
          <w:szCs w:val="24"/>
          <w:lang w:val="en-US"/>
        </w:rPr>
        <w:t>Evidence-based framework:</w:t>
      </w:r>
      <w:r w:rsidRPr="00981751">
        <w:rPr>
          <w:rFonts w:ascii="Arial" w:hAnsi="Arial" w:cs="Arial"/>
          <w:sz w:val="24"/>
          <w:szCs w:val="24"/>
          <w:lang w:val="en-US"/>
        </w:rPr>
        <w:t xml:space="preserve"> The model combines clinical guidelines, patient education, and healthcare system redesign in an attempt to enhance outcomes.</w:t>
      </w:r>
    </w:p>
    <w:p w14:paraId="72746C20" w14:textId="77777777" w:rsidR="002449A0" w:rsidRPr="00981751" w:rsidRDefault="002449A0" w:rsidP="00981751">
      <w:pPr>
        <w:pStyle w:val="ListParagraph"/>
        <w:numPr>
          <w:ilvl w:val="0"/>
          <w:numId w:val="14"/>
        </w:numPr>
        <w:spacing w:before="240" w:line="360" w:lineRule="auto"/>
        <w:jc w:val="both"/>
        <w:rPr>
          <w:rFonts w:ascii="Arial" w:hAnsi="Arial" w:cs="Arial"/>
          <w:sz w:val="24"/>
          <w:szCs w:val="24"/>
          <w:lang w:val="en-US"/>
        </w:rPr>
      </w:pPr>
      <w:r w:rsidRPr="00981751">
        <w:rPr>
          <w:rFonts w:ascii="Arial" w:hAnsi="Arial" w:cs="Arial"/>
          <w:b/>
          <w:bCs/>
          <w:sz w:val="24"/>
          <w:szCs w:val="24"/>
          <w:lang w:val="en-US"/>
        </w:rPr>
        <w:t>Concentrate on prevention:</w:t>
      </w:r>
      <w:r w:rsidRPr="00981751">
        <w:rPr>
          <w:rFonts w:ascii="Arial" w:hAnsi="Arial" w:cs="Arial"/>
          <w:sz w:val="24"/>
          <w:szCs w:val="24"/>
          <w:lang w:val="en-US"/>
        </w:rPr>
        <w:t xml:space="preserve"> It is based on prevention and early </w:t>
      </w:r>
      <w:r w:rsidRPr="00981751">
        <w:rPr>
          <w:rFonts w:ascii="Arial" w:hAnsi="Arial" w:cs="Arial"/>
          <w:sz w:val="24"/>
          <w:szCs w:val="24"/>
          <w:lang w:val="en-US"/>
        </w:rPr>
        <w:lastRenderedPageBreak/>
        <w:t>intervention instead of the reactionary treatment.</w:t>
      </w:r>
    </w:p>
    <w:p w14:paraId="7764FA6A" w14:textId="77777777" w:rsidR="002449A0" w:rsidRPr="00981751" w:rsidRDefault="002449A0" w:rsidP="00981751">
      <w:pPr>
        <w:pStyle w:val="ListParagraph"/>
        <w:numPr>
          <w:ilvl w:val="0"/>
          <w:numId w:val="14"/>
        </w:numPr>
        <w:spacing w:before="240" w:line="360" w:lineRule="auto"/>
        <w:jc w:val="both"/>
        <w:rPr>
          <w:rFonts w:ascii="Arial" w:hAnsi="Arial" w:cs="Arial"/>
          <w:sz w:val="24"/>
          <w:szCs w:val="24"/>
          <w:lang w:val="en-US"/>
        </w:rPr>
      </w:pPr>
      <w:r w:rsidRPr="00981751">
        <w:rPr>
          <w:rFonts w:ascii="Arial" w:hAnsi="Arial" w:cs="Arial"/>
          <w:b/>
          <w:bCs/>
          <w:sz w:val="24"/>
          <w:szCs w:val="24"/>
          <w:lang w:val="en-US"/>
        </w:rPr>
        <w:t>Community and healthcare systems integration:</w:t>
      </w:r>
      <w:r w:rsidRPr="00981751">
        <w:rPr>
          <w:rFonts w:ascii="Arial" w:hAnsi="Arial" w:cs="Arial"/>
          <w:sz w:val="24"/>
          <w:szCs w:val="24"/>
          <w:lang w:val="en-US"/>
        </w:rPr>
        <w:t xml:space="preserve"> The understanding that chronic disease management takes place within and without healthcare facilities (Barr et al., 2022).</w:t>
      </w:r>
    </w:p>
    <w:p w14:paraId="77E7AFE9" w14:textId="77777777" w:rsidR="002449A0" w:rsidRPr="002449A0" w:rsidRDefault="002449A0" w:rsidP="002449A0">
      <w:pPr>
        <w:spacing w:before="240" w:line="360" w:lineRule="auto"/>
        <w:jc w:val="both"/>
        <w:rPr>
          <w:rFonts w:ascii="Arial" w:hAnsi="Arial" w:cs="Arial"/>
          <w:sz w:val="24"/>
          <w:szCs w:val="24"/>
          <w:lang w:val="en-US"/>
        </w:rPr>
      </w:pPr>
      <w:r w:rsidRPr="002449A0">
        <w:rPr>
          <w:rFonts w:ascii="Arial" w:hAnsi="Arial" w:cs="Arial"/>
          <w:sz w:val="24"/>
          <w:szCs w:val="24"/>
          <w:lang w:val="en-US"/>
        </w:rPr>
        <w:t xml:space="preserve">The model has challenges even though it has the above benefits. Application of the CCM involves </w:t>
      </w:r>
      <w:proofErr w:type="spellStart"/>
      <w:r w:rsidRPr="002449A0">
        <w:rPr>
          <w:rFonts w:ascii="Arial" w:hAnsi="Arial" w:cs="Arial"/>
          <w:sz w:val="24"/>
          <w:szCs w:val="24"/>
          <w:lang w:val="en-US"/>
        </w:rPr>
        <w:t>organisational</w:t>
      </w:r>
      <w:proofErr w:type="spellEnd"/>
      <w:r w:rsidRPr="002449A0">
        <w:rPr>
          <w:rFonts w:ascii="Arial" w:hAnsi="Arial" w:cs="Arial"/>
          <w:sz w:val="24"/>
          <w:szCs w:val="24"/>
          <w:lang w:val="en-US"/>
        </w:rPr>
        <w:t xml:space="preserve"> transformation, multidisciplinary teamwork and innovative information systems, and this might prove challenging to the healthcare systems that have limited resources.</w:t>
      </w:r>
    </w:p>
    <w:p w14:paraId="17629E62" w14:textId="77777777" w:rsidR="002E1B34" w:rsidRPr="002E1B34" w:rsidRDefault="002E1B34" w:rsidP="002E1B34">
      <w:pPr>
        <w:pStyle w:val="Heading1"/>
        <w:rPr>
          <w:rFonts w:eastAsiaTheme="minorHAnsi"/>
          <w:lang w:val="en-US"/>
        </w:rPr>
      </w:pPr>
      <w:bookmarkStart w:id="20" w:name="_Toc223708566"/>
      <w:r w:rsidRPr="002E1B34">
        <w:rPr>
          <w:lang w:val="en-US"/>
        </w:rPr>
        <w:t xml:space="preserve">4.0 </w:t>
      </w:r>
      <w:r w:rsidRPr="002E1B34">
        <w:rPr>
          <w:rFonts w:eastAsiaTheme="minorHAnsi"/>
          <w:lang w:val="en-US"/>
        </w:rPr>
        <w:t>Implementation of UK Health and Social Care Policies in Diabetes</w:t>
      </w:r>
      <w:bookmarkEnd w:id="20"/>
    </w:p>
    <w:p w14:paraId="42C1717E" w14:textId="77777777" w:rsidR="00ED131B" w:rsidRPr="00ED131B" w:rsidRDefault="00ED131B" w:rsidP="00ED131B">
      <w:pPr>
        <w:spacing w:before="240" w:line="360" w:lineRule="auto"/>
        <w:jc w:val="both"/>
        <w:rPr>
          <w:rFonts w:ascii="Arial" w:hAnsi="Arial" w:cs="Arial"/>
          <w:sz w:val="24"/>
          <w:szCs w:val="24"/>
          <w:lang w:val="en-US"/>
        </w:rPr>
      </w:pPr>
      <w:r w:rsidRPr="00ED131B">
        <w:rPr>
          <w:rFonts w:ascii="Arial" w:hAnsi="Arial" w:cs="Arial"/>
          <w:sz w:val="24"/>
          <w:szCs w:val="24"/>
          <w:lang w:val="en-US"/>
        </w:rPr>
        <w:t xml:space="preserve">The national and local political health agenda has a strong influence on the management of long-term conditions, together with diabetes, in the United Kingdom. The NHS policies and government policies strive to mitigate the prevalence of diseases, enhance patient outcomes and contribute to integrated health and social care systems. The present section critically reviews major national and local policy </w:t>
      </w:r>
      <w:r w:rsidRPr="00ED131B">
        <w:rPr>
          <w:rFonts w:ascii="Arial" w:hAnsi="Arial" w:cs="Arial"/>
          <w:sz w:val="24"/>
          <w:szCs w:val="24"/>
          <w:lang w:val="en-US"/>
        </w:rPr>
        <w:lastRenderedPageBreak/>
        <w:t>initiatives that affect the management of diabetes and analyses how effective they can be in the promotion of developmental initiatives.</w:t>
      </w:r>
    </w:p>
    <w:p w14:paraId="122BC073" w14:textId="29D9B9DA" w:rsidR="00ED131B" w:rsidRPr="00ED131B" w:rsidRDefault="00ED131B" w:rsidP="00ED131B">
      <w:pPr>
        <w:pStyle w:val="Heading2"/>
        <w:rPr>
          <w:lang w:val="en-US"/>
        </w:rPr>
      </w:pPr>
      <w:bookmarkStart w:id="21" w:name="_Toc223708567"/>
      <w:r>
        <w:rPr>
          <w:lang w:val="en-US"/>
        </w:rPr>
        <w:t xml:space="preserve">4.1 </w:t>
      </w:r>
      <w:r w:rsidRPr="00ED131B">
        <w:rPr>
          <w:lang w:val="en-US"/>
        </w:rPr>
        <w:t>NHS Long-Term Plan National Health Policy</w:t>
      </w:r>
      <w:r>
        <w:rPr>
          <w:lang w:val="en-US"/>
        </w:rPr>
        <w:t>:</w:t>
      </w:r>
      <w:bookmarkEnd w:id="21"/>
    </w:p>
    <w:p w14:paraId="3778E310" w14:textId="368718D4" w:rsidR="00ED131B" w:rsidRPr="00ED131B" w:rsidRDefault="000314F8" w:rsidP="00ED131B">
      <w:pPr>
        <w:spacing w:before="240" w:line="360" w:lineRule="auto"/>
        <w:jc w:val="both"/>
        <w:rPr>
          <w:rFonts w:ascii="Arial" w:hAnsi="Arial" w:cs="Arial"/>
          <w:sz w:val="24"/>
          <w:szCs w:val="24"/>
          <w:lang w:val="en-US"/>
        </w:rPr>
      </w:pPr>
      <w:r w:rsidRPr="000314F8">
        <w:rPr>
          <w:rFonts w:ascii="Arial" w:hAnsi="Arial" w:cs="Arial"/>
          <w:sz w:val="24"/>
          <w:szCs w:val="24"/>
          <w:lang w:val="en-US"/>
        </w:rPr>
        <w:t xml:space="preserve">An essential national policy that covers long-term diseases like diabetes is the 2019 NHS Long Term Plan, which guides healthcare objectives. The approach </w:t>
      </w:r>
      <w:proofErr w:type="spellStart"/>
      <w:r w:rsidRPr="000314F8">
        <w:rPr>
          <w:rFonts w:ascii="Arial" w:hAnsi="Arial" w:cs="Arial"/>
          <w:sz w:val="24"/>
          <w:szCs w:val="24"/>
          <w:lang w:val="en-US"/>
        </w:rPr>
        <w:t>emphasises</w:t>
      </w:r>
      <w:proofErr w:type="spellEnd"/>
      <w:r w:rsidRPr="000314F8">
        <w:rPr>
          <w:rFonts w:ascii="Arial" w:hAnsi="Arial" w:cs="Arial"/>
          <w:sz w:val="24"/>
          <w:szCs w:val="24"/>
          <w:lang w:val="en-US"/>
        </w:rPr>
        <w:t xml:space="preserve"> prevention, early detection, and long-term illness control (NHS England, 2024). </w:t>
      </w:r>
      <w:r w:rsidRPr="000314F8">
        <w:rPr>
          <w:rFonts w:ascii="Arial" w:hAnsi="Arial" w:cs="Arial"/>
          <w:sz w:val="24"/>
          <w:szCs w:val="24"/>
          <w:lang w:val="en-US"/>
        </w:rPr>
        <w:br/>
        <w:t>A main goal of the strategy is to reduce diabetes treatment disparities and improve patient outcomes via integrated healthcare services. The integrated care system has received 150 million pounds in transformation funding from the NHS to improve diabetes services and treatment results (NHS England, 2024). Diabetes costs the NHS £10 billion per year, highlighting the need for national diabetes prevention and management efforts (NHS England, 2024).</w:t>
      </w:r>
    </w:p>
    <w:p w14:paraId="24FA16F9" w14:textId="77777777" w:rsidR="00662A02" w:rsidRPr="00662A02" w:rsidRDefault="00662A02" w:rsidP="00ED131B">
      <w:pPr>
        <w:spacing w:before="240" w:line="360" w:lineRule="auto"/>
        <w:jc w:val="both"/>
        <w:rPr>
          <w:rFonts w:ascii="Arial" w:hAnsi="Arial" w:cs="Arial"/>
          <w:b/>
          <w:bCs/>
          <w:sz w:val="24"/>
          <w:szCs w:val="24"/>
          <w:lang w:val="en-US"/>
        </w:rPr>
      </w:pPr>
      <w:r w:rsidRPr="00662A02">
        <w:rPr>
          <w:rFonts w:ascii="Arial" w:hAnsi="Arial" w:cs="Arial"/>
          <w:b/>
          <w:bCs/>
          <w:sz w:val="24"/>
          <w:szCs w:val="24"/>
          <w:lang w:val="en-US"/>
        </w:rPr>
        <w:t xml:space="preserve">Key Initiatives </w:t>
      </w:r>
      <w:proofErr w:type="gramStart"/>
      <w:r w:rsidRPr="00662A02">
        <w:rPr>
          <w:rFonts w:ascii="Arial" w:hAnsi="Arial" w:cs="Arial"/>
          <w:b/>
          <w:bCs/>
          <w:sz w:val="24"/>
          <w:szCs w:val="24"/>
          <w:lang w:val="en-US"/>
        </w:rPr>
        <w:t>Under</w:t>
      </w:r>
      <w:proofErr w:type="gramEnd"/>
      <w:r w:rsidRPr="00662A02">
        <w:rPr>
          <w:rFonts w:ascii="Arial" w:hAnsi="Arial" w:cs="Arial"/>
          <w:b/>
          <w:bCs/>
          <w:sz w:val="24"/>
          <w:szCs w:val="24"/>
          <w:lang w:val="en-US"/>
        </w:rPr>
        <w:t xml:space="preserve"> the NHS Long Term Plan</w:t>
      </w:r>
    </w:p>
    <w:p w14:paraId="5B6E8EA7" w14:textId="6CE4EA36" w:rsidR="00ED131B" w:rsidRPr="00ED131B" w:rsidRDefault="00ED131B" w:rsidP="00ED131B">
      <w:pPr>
        <w:spacing w:before="240" w:line="360" w:lineRule="auto"/>
        <w:jc w:val="both"/>
        <w:rPr>
          <w:rFonts w:ascii="Arial" w:hAnsi="Arial" w:cs="Arial"/>
          <w:sz w:val="24"/>
          <w:szCs w:val="24"/>
          <w:lang w:val="en-US"/>
        </w:rPr>
      </w:pPr>
      <w:r w:rsidRPr="00ED131B">
        <w:rPr>
          <w:rFonts w:ascii="Arial" w:hAnsi="Arial" w:cs="Arial"/>
          <w:sz w:val="24"/>
          <w:szCs w:val="24"/>
          <w:lang w:val="en-US"/>
        </w:rPr>
        <w:t xml:space="preserve">A number of national </w:t>
      </w:r>
      <w:proofErr w:type="spellStart"/>
      <w:r w:rsidRPr="00ED131B">
        <w:rPr>
          <w:rFonts w:ascii="Arial" w:hAnsi="Arial" w:cs="Arial"/>
          <w:sz w:val="24"/>
          <w:szCs w:val="24"/>
          <w:lang w:val="en-US"/>
        </w:rPr>
        <w:t>programmes</w:t>
      </w:r>
      <w:proofErr w:type="spellEnd"/>
      <w:r w:rsidRPr="00ED131B">
        <w:rPr>
          <w:rFonts w:ascii="Arial" w:hAnsi="Arial" w:cs="Arial"/>
          <w:sz w:val="24"/>
          <w:szCs w:val="24"/>
          <w:lang w:val="en-US"/>
        </w:rPr>
        <w:t xml:space="preserve"> have been put down to support the management of diabetes:</w:t>
      </w:r>
    </w:p>
    <w:p w14:paraId="3B637D8D" w14:textId="1C162B9A" w:rsidR="00ED131B" w:rsidRPr="00662A02" w:rsidRDefault="00ED131B" w:rsidP="00662A02">
      <w:pPr>
        <w:pStyle w:val="ListParagraph"/>
        <w:numPr>
          <w:ilvl w:val="0"/>
          <w:numId w:val="15"/>
        </w:numPr>
        <w:spacing w:before="240" w:line="360" w:lineRule="auto"/>
        <w:jc w:val="both"/>
        <w:rPr>
          <w:rFonts w:ascii="Arial" w:hAnsi="Arial" w:cs="Arial"/>
          <w:b/>
          <w:bCs/>
          <w:sz w:val="24"/>
          <w:szCs w:val="24"/>
          <w:lang w:val="en-US"/>
        </w:rPr>
      </w:pPr>
      <w:r w:rsidRPr="00662A02">
        <w:rPr>
          <w:rFonts w:ascii="Arial" w:hAnsi="Arial" w:cs="Arial"/>
          <w:b/>
          <w:bCs/>
          <w:sz w:val="24"/>
          <w:szCs w:val="24"/>
          <w:lang w:val="en-US"/>
        </w:rPr>
        <w:lastRenderedPageBreak/>
        <w:t xml:space="preserve">Healthier You NHS Diabetes Prevention </w:t>
      </w:r>
      <w:proofErr w:type="spellStart"/>
      <w:r w:rsidRPr="00662A02">
        <w:rPr>
          <w:rFonts w:ascii="Arial" w:hAnsi="Arial" w:cs="Arial"/>
          <w:b/>
          <w:bCs/>
          <w:sz w:val="24"/>
          <w:szCs w:val="24"/>
          <w:lang w:val="en-US"/>
        </w:rPr>
        <w:t>Programme</w:t>
      </w:r>
      <w:proofErr w:type="spellEnd"/>
      <w:r w:rsidR="00662A02" w:rsidRPr="00662A02">
        <w:rPr>
          <w:rFonts w:ascii="Arial" w:hAnsi="Arial" w:cs="Arial"/>
          <w:b/>
          <w:bCs/>
          <w:sz w:val="24"/>
          <w:szCs w:val="24"/>
          <w:lang w:val="en-US"/>
        </w:rPr>
        <w:t>:</w:t>
      </w:r>
    </w:p>
    <w:p w14:paraId="72D45EBD" w14:textId="77777777" w:rsidR="00ED131B" w:rsidRPr="00662A02" w:rsidRDefault="00ED131B" w:rsidP="00662A02">
      <w:pPr>
        <w:pStyle w:val="ListParagraph"/>
        <w:numPr>
          <w:ilvl w:val="1"/>
          <w:numId w:val="15"/>
        </w:numPr>
        <w:spacing w:before="240" w:line="360" w:lineRule="auto"/>
        <w:jc w:val="both"/>
        <w:rPr>
          <w:rFonts w:ascii="Arial" w:hAnsi="Arial" w:cs="Arial"/>
          <w:sz w:val="24"/>
          <w:szCs w:val="24"/>
          <w:lang w:val="en-US"/>
        </w:rPr>
      </w:pPr>
      <w:r w:rsidRPr="00662A02">
        <w:rPr>
          <w:rFonts w:ascii="Arial" w:hAnsi="Arial" w:cs="Arial"/>
          <w:sz w:val="24"/>
          <w:szCs w:val="24"/>
          <w:lang w:val="en-US"/>
        </w:rPr>
        <w:t xml:space="preserve">The </w:t>
      </w:r>
      <w:proofErr w:type="spellStart"/>
      <w:r w:rsidRPr="00662A02">
        <w:rPr>
          <w:rFonts w:ascii="Arial" w:hAnsi="Arial" w:cs="Arial"/>
          <w:sz w:val="24"/>
          <w:szCs w:val="24"/>
          <w:lang w:val="en-US"/>
        </w:rPr>
        <w:t>programme</w:t>
      </w:r>
      <w:proofErr w:type="spellEnd"/>
      <w:r w:rsidRPr="00662A02">
        <w:rPr>
          <w:rFonts w:ascii="Arial" w:hAnsi="Arial" w:cs="Arial"/>
          <w:sz w:val="24"/>
          <w:szCs w:val="24"/>
          <w:lang w:val="en-US"/>
        </w:rPr>
        <w:t xml:space="preserve"> involves giving </w:t>
      </w:r>
      <w:proofErr w:type="spellStart"/>
      <w:r w:rsidRPr="00662A02">
        <w:rPr>
          <w:rFonts w:ascii="Arial" w:hAnsi="Arial" w:cs="Arial"/>
          <w:sz w:val="24"/>
          <w:szCs w:val="24"/>
          <w:lang w:val="en-US"/>
        </w:rPr>
        <w:t>organised</w:t>
      </w:r>
      <w:proofErr w:type="spellEnd"/>
      <w:r w:rsidRPr="00662A02">
        <w:rPr>
          <w:rFonts w:ascii="Arial" w:hAnsi="Arial" w:cs="Arial"/>
          <w:sz w:val="24"/>
          <w:szCs w:val="24"/>
          <w:lang w:val="en-US"/>
        </w:rPr>
        <w:t xml:space="preserve"> lifestyle interventions such as dietary and physical exercise assistance to persons who are at predisposition to contracting type 2 diabetes. Since its launch, almost one million individuals in England have been involved, and it has been shown that the </w:t>
      </w:r>
      <w:proofErr w:type="spellStart"/>
      <w:r w:rsidRPr="00662A02">
        <w:rPr>
          <w:rFonts w:ascii="Arial" w:hAnsi="Arial" w:cs="Arial"/>
          <w:sz w:val="24"/>
          <w:szCs w:val="24"/>
          <w:lang w:val="en-US"/>
        </w:rPr>
        <w:t>programme</w:t>
      </w:r>
      <w:proofErr w:type="spellEnd"/>
      <w:r w:rsidRPr="00662A02">
        <w:rPr>
          <w:rFonts w:ascii="Arial" w:hAnsi="Arial" w:cs="Arial"/>
          <w:sz w:val="24"/>
          <w:szCs w:val="24"/>
          <w:lang w:val="en-US"/>
        </w:rPr>
        <w:t xml:space="preserve"> has the potential to lower the likelihood of getting type 2 diabetes by about 37 per cent (NHS England, 2025).</w:t>
      </w:r>
    </w:p>
    <w:p w14:paraId="584374AA" w14:textId="3662735F" w:rsidR="00ED131B" w:rsidRPr="00662A02" w:rsidRDefault="00ED131B" w:rsidP="00662A02">
      <w:pPr>
        <w:pStyle w:val="ListParagraph"/>
        <w:numPr>
          <w:ilvl w:val="0"/>
          <w:numId w:val="15"/>
        </w:numPr>
        <w:spacing w:before="240" w:line="360" w:lineRule="auto"/>
        <w:jc w:val="both"/>
        <w:rPr>
          <w:rFonts w:ascii="Arial" w:hAnsi="Arial" w:cs="Arial"/>
          <w:b/>
          <w:bCs/>
          <w:sz w:val="24"/>
          <w:szCs w:val="24"/>
          <w:lang w:val="en-US"/>
        </w:rPr>
      </w:pPr>
      <w:r w:rsidRPr="00662A02">
        <w:rPr>
          <w:rFonts w:ascii="Arial" w:hAnsi="Arial" w:cs="Arial"/>
          <w:b/>
          <w:bCs/>
          <w:sz w:val="24"/>
          <w:szCs w:val="24"/>
          <w:lang w:val="en-US"/>
        </w:rPr>
        <w:t xml:space="preserve">Diabetes Path to Remission </w:t>
      </w:r>
      <w:proofErr w:type="spellStart"/>
      <w:r w:rsidRPr="00662A02">
        <w:rPr>
          <w:rFonts w:ascii="Arial" w:hAnsi="Arial" w:cs="Arial"/>
          <w:b/>
          <w:bCs/>
          <w:sz w:val="24"/>
          <w:szCs w:val="24"/>
          <w:lang w:val="en-US"/>
        </w:rPr>
        <w:t>Programme</w:t>
      </w:r>
      <w:proofErr w:type="spellEnd"/>
      <w:r w:rsidRPr="00662A02">
        <w:rPr>
          <w:rFonts w:ascii="Arial" w:hAnsi="Arial" w:cs="Arial"/>
          <w:b/>
          <w:bCs/>
          <w:sz w:val="24"/>
          <w:szCs w:val="24"/>
          <w:lang w:val="en-US"/>
        </w:rPr>
        <w:t xml:space="preserve"> Type 2</w:t>
      </w:r>
      <w:r w:rsidR="00662A02" w:rsidRPr="00662A02">
        <w:rPr>
          <w:rFonts w:ascii="Arial" w:hAnsi="Arial" w:cs="Arial"/>
          <w:b/>
          <w:bCs/>
          <w:sz w:val="24"/>
          <w:szCs w:val="24"/>
          <w:lang w:val="en-US"/>
        </w:rPr>
        <w:t>:</w:t>
      </w:r>
    </w:p>
    <w:p w14:paraId="2EDF8F47" w14:textId="77777777" w:rsidR="00ED131B" w:rsidRPr="00662A02" w:rsidRDefault="00ED131B" w:rsidP="00662A02">
      <w:pPr>
        <w:pStyle w:val="ListParagraph"/>
        <w:numPr>
          <w:ilvl w:val="1"/>
          <w:numId w:val="15"/>
        </w:numPr>
        <w:spacing w:before="240" w:line="360" w:lineRule="auto"/>
        <w:jc w:val="both"/>
        <w:rPr>
          <w:rFonts w:ascii="Arial" w:hAnsi="Arial" w:cs="Arial"/>
          <w:sz w:val="24"/>
          <w:szCs w:val="24"/>
          <w:lang w:val="en-US"/>
        </w:rPr>
      </w:pPr>
      <w:r w:rsidRPr="00662A02">
        <w:rPr>
          <w:rFonts w:ascii="Arial" w:hAnsi="Arial" w:cs="Arial"/>
          <w:sz w:val="24"/>
          <w:szCs w:val="24"/>
          <w:lang w:val="en-US"/>
        </w:rPr>
        <w:t xml:space="preserve">This </w:t>
      </w:r>
      <w:proofErr w:type="spellStart"/>
      <w:r w:rsidRPr="00662A02">
        <w:rPr>
          <w:rFonts w:ascii="Arial" w:hAnsi="Arial" w:cs="Arial"/>
          <w:sz w:val="24"/>
          <w:szCs w:val="24"/>
          <w:lang w:val="en-US"/>
        </w:rPr>
        <w:t>programme</w:t>
      </w:r>
      <w:proofErr w:type="spellEnd"/>
      <w:r w:rsidRPr="00662A02">
        <w:rPr>
          <w:rFonts w:ascii="Arial" w:hAnsi="Arial" w:cs="Arial"/>
          <w:sz w:val="24"/>
          <w:szCs w:val="24"/>
          <w:lang w:val="en-US"/>
        </w:rPr>
        <w:t xml:space="preserve"> targets the study of intensive weight control and dieting to enable people to remit diabetes type 2.</w:t>
      </w:r>
    </w:p>
    <w:p w14:paraId="51885163" w14:textId="0020D4AD" w:rsidR="00ED131B" w:rsidRPr="00662A02" w:rsidRDefault="00ED131B" w:rsidP="00662A02">
      <w:pPr>
        <w:pStyle w:val="ListParagraph"/>
        <w:numPr>
          <w:ilvl w:val="0"/>
          <w:numId w:val="15"/>
        </w:numPr>
        <w:spacing w:before="240" w:line="360" w:lineRule="auto"/>
        <w:jc w:val="both"/>
        <w:rPr>
          <w:rFonts w:ascii="Arial" w:hAnsi="Arial" w:cs="Arial"/>
          <w:b/>
          <w:bCs/>
          <w:sz w:val="24"/>
          <w:szCs w:val="24"/>
          <w:lang w:val="en-US"/>
        </w:rPr>
      </w:pPr>
      <w:r w:rsidRPr="00662A02">
        <w:rPr>
          <w:rFonts w:ascii="Arial" w:hAnsi="Arial" w:cs="Arial"/>
          <w:b/>
          <w:bCs/>
          <w:sz w:val="24"/>
          <w:szCs w:val="24"/>
          <w:lang w:val="en-US"/>
        </w:rPr>
        <w:t>Better access to digital surveillance technologies</w:t>
      </w:r>
      <w:r w:rsidR="00662A02" w:rsidRPr="00662A02">
        <w:rPr>
          <w:rFonts w:ascii="Arial" w:hAnsi="Arial" w:cs="Arial"/>
          <w:b/>
          <w:bCs/>
          <w:sz w:val="24"/>
          <w:szCs w:val="24"/>
          <w:lang w:val="en-US"/>
        </w:rPr>
        <w:t>:</w:t>
      </w:r>
    </w:p>
    <w:p w14:paraId="725438B1" w14:textId="2ACCB35B" w:rsidR="00D2511E" w:rsidRPr="000314F8" w:rsidRDefault="00ED131B" w:rsidP="000314F8">
      <w:pPr>
        <w:pStyle w:val="ListParagraph"/>
        <w:numPr>
          <w:ilvl w:val="1"/>
          <w:numId w:val="15"/>
        </w:numPr>
        <w:spacing w:before="240" w:line="360" w:lineRule="auto"/>
        <w:jc w:val="both"/>
        <w:rPr>
          <w:rFonts w:ascii="Arial" w:hAnsi="Arial" w:cs="Arial"/>
          <w:sz w:val="24"/>
          <w:szCs w:val="24"/>
          <w:lang w:val="en-US"/>
        </w:rPr>
      </w:pPr>
      <w:r w:rsidRPr="00662A02">
        <w:rPr>
          <w:rFonts w:ascii="Arial" w:hAnsi="Arial" w:cs="Arial"/>
          <w:sz w:val="24"/>
          <w:szCs w:val="24"/>
          <w:lang w:val="en-US"/>
        </w:rPr>
        <w:t xml:space="preserve">Digital health platforms and continuous glucose monitoring are on the rise </w:t>
      </w:r>
      <w:r w:rsidRPr="00662A02">
        <w:rPr>
          <w:rFonts w:ascii="Arial" w:hAnsi="Arial" w:cs="Arial"/>
          <w:sz w:val="24"/>
          <w:szCs w:val="24"/>
          <w:lang w:val="en-US"/>
        </w:rPr>
        <w:lastRenderedPageBreak/>
        <w:t xml:space="preserve">to help in providing self-management and </w:t>
      </w:r>
      <w:proofErr w:type="spellStart"/>
      <w:r w:rsidRPr="00662A02">
        <w:rPr>
          <w:rFonts w:ascii="Arial" w:hAnsi="Arial" w:cs="Arial"/>
          <w:sz w:val="24"/>
          <w:szCs w:val="24"/>
          <w:lang w:val="en-US"/>
        </w:rPr>
        <w:t>personalised</w:t>
      </w:r>
      <w:proofErr w:type="spellEnd"/>
      <w:r w:rsidRPr="00662A02">
        <w:rPr>
          <w:rFonts w:ascii="Arial" w:hAnsi="Arial" w:cs="Arial"/>
          <w:sz w:val="24"/>
          <w:szCs w:val="24"/>
          <w:lang w:val="en-US"/>
        </w:rPr>
        <w:t xml:space="preserve"> care.</w:t>
      </w:r>
    </w:p>
    <w:p w14:paraId="274819AA" w14:textId="42DB4E36" w:rsidR="00ED131B" w:rsidRPr="00ED131B" w:rsidRDefault="00ED131B" w:rsidP="00ED131B">
      <w:pPr>
        <w:spacing w:before="240" w:line="360" w:lineRule="auto"/>
        <w:jc w:val="both"/>
        <w:rPr>
          <w:rFonts w:ascii="Arial" w:hAnsi="Arial" w:cs="Arial"/>
          <w:b/>
          <w:bCs/>
          <w:sz w:val="24"/>
          <w:szCs w:val="24"/>
          <w:lang w:val="en-US"/>
        </w:rPr>
      </w:pPr>
      <w:r w:rsidRPr="00ED131B">
        <w:rPr>
          <w:rFonts w:ascii="Arial" w:hAnsi="Arial" w:cs="Arial"/>
          <w:b/>
          <w:bCs/>
          <w:sz w:val="24"/>
          <w:szCs w:val="24"/>
          <w:lang w:val="en-US"/>
        </w:rPr>
        <w:t>Critical Evaluation</w:t>
      </w:r>
    </w:p>
    <w:p w14:paraId="5F4AA015" w14:textId="38D812C8" w:rsidR="00ED131B" w:rsidRPr="00ED131B" w:rsidRDefault="005B3DDA" w:rsidP="00ED131B">
      <w:pPr>
        <w:spacing w:before="240" w:line="360" w:lineRule="auto"/>
        <w:jc w:val="both"/>
        <w:rPr>
          <w:rFonts w:ascii="Arial" w:hAnsi="Arial" w:cs="Arial"/>
          <w:sz w:val="24"/>
          <w:szCs w:val="24"/>
          <w:lang w:val="en-US"/>
        </w:rPr>
      </w:pPr>
      <w:r w:rsidRPr="005B3DDA">
        <w:rPr>
          <w:rFonts w:ascii="Arial" w:hAnsi="Arial" w:cs="Arial"/>
          <w:sz w:val="24"/>
          <w:szCs w:val="24"/>
          <w:lang w:val="en-US"/>
        </w:rPr>
        <w:t xml:space="preserve">The NHS Long Term Plan's preventive and patient-centered approach has improved diabetes care. National preventative programs reduce illness and improve health. </w:t>
      </w:r>
      <w:r w:rsidRPr="005B3DDA">
        <w:rPr>
          <w:rFonts w:ascii="Arial" w:hAnsi="Arial" w:cs="Arial"/>
          <w:sz w:val="24"/>
          <w:szCs w:val="24"/>
          <w:lang w:val="en-US"/>
        </w:rPr>
        <w:br/>
        <w:t>However, there are flaws. Regional and demographic service access remains unequal despite governmental initiatives. Ethnic minority groups and impoverished communities have less access to diabetes care technology, highlighting healthcare system structural concerns (</w:t>
      </w:r>
      <w:proofErr w:type="spellStart"/>
      <w:r w:rsidRPr="005B3DDA">
        <w:rPr>
          <w:rFonts w:ascii="Arial" w:hAnsi="Arial" w:cs="Arial"/>
          <w:sz w:val="24"/>
          <w:szCs w:val="24"/>
          <w:lang w:val="en-US"/>
        </w:rPr>
        <w:t>Seidu</w:t>
      </w:r>
      <w:proofErr w:type="spellEnd"/>
      <w:r w:rsidRPr="005B3DDA">
        <w:rPr>
          <w:rFonts w:ascii="Arial" w:hAnsi="Arial" w:cs="Arial"/>
          <w:sz w:val="24"/>
          <w:szCs w:val="24"/>
          <w:lang w:val="en-US"/>
        </w:rPr>
        <w:t xml:space="preserve"> et al., 2026). Such discrepancies suggest that national initiatives need excellent local implementation</w:t>
      </w:r>
      <w:r w:rsidR="00ED131B" w:rsidRPr="00ED131B">
        <w:rPr>
          <w:rFonts w:ascii="Arial" w:hAnsi="Arial" w:cs="Arial"/>
          <w:sz w:val="24"/>
          <w:szCs w:val="24"/>
          <w:lang w:val="en-US"/>
        </w:rPr>
        <w:t>.</w:t>
      </w:r>
    </w:p>
    <w:p w14:paraId="4CEC36FF" w14:textId="5734D12B" w:rsidR="00ED131B" w:rsidRPr="00ED131B" w:rsidRDefault="00951E5C" w:rsidP="00951E5C">
      <w:pPr>
        <w:pStyle w:val="Heading2"/>
        <w:rPr>
          <w:lang w:val="en-US"/>
        </w:rPr>
      </w:pPr>
      <w:bookmarkStart w:id="22" w:name="_Toc223708568"/>
      <w:r>
        <w:rPr>
          <w:lang w:val="en-US"/>
        </w:rPr>
        <w:t xml:space="preserve">4.2 </w:t>
      </w:r>
      <w:r w:rsidR="00ED131B" w:rsidRPr="00ED131B">
        <w:rPr>
          <w:lang w:val="en-US"/>
        </w:rPr>
        <w:t>Local Health Policy application: Integrated Care Systems (ICS)</w:t>
      </w:r>
      <w:bookmarkEnd w:id="22"/>
    </w:p>
    <w:p w14:paraId="1D06A7A9" w14:textId="77777777" w:rsidR="00ED131B" w:rsidRPr="00ED131B" w:rsidRDefault="00ED131B" w:rsidP="00ED131B">
      <w:pPr>
        <w:spacing w:before="240" w:line="360" w:lineRule="auto"/>
        <w:jc w:val="both"/>
        <w:rPr>
          <w:rFonts w:ascii="Arial" w:hAnsi="Arial" w:cs="Arial"/>
          <w:sz w:val="24"/>
          <w:szCs w:val="24"/>
          <w:lang w:val="en-US"/>
        </w:rPr>
      </w:pPr>
      <w:r w:rsidRPr="00ED131B">
        <w:rPr>
          <w:rFonts w:ascii="Arial" w:hAnsi="Arial" w:cs="Arial"/>
          <w:sz w:val="24"/>
          <w:szCs w:val="24"/>
          <w:lang w:val="en-US"/>
        </w:rPr>
        <w:t xml:space="preserve">At the local level, Integrated Care Systems (ICS) are significant in the translation of national policies into service delivery of healthcare. ICS combines NHS </w:t>
      </w:r>
      <w:proofErr w:type="spellStart"/>
      <w:r w:rsidRPr="00ED131B">
        <w:rPr>
          <w:rFonts w:ascii="Arial" w:hAnsi="Arial" w:cs="Arial"/>
          <w:sz w:val="24"/>
          <w:szCs w:val="24"/>
          <w:lang w:val="en-US"/>
        </w:rPr>
        <w:t>organisations</w:t>
      </w:r>
      <w:proofErr w:type="spellEnd"/>
      <w:r w:rsidRPr="00ED131B">
        <w:rPr>
          <w:rFonts w:ascii="Arial" w:hAnsi="Arial" w:cs="Arial"/>
          <w:sz w:val="24"/>
          <w:szCs w:val="24"/>
          <w:lang w:val="en-US"/>
        </w:rPr>
        <w:t>, local authorities and community providers in a coordinated manner to provide health and social care services.</w:t>
      </w:r>
    </w:p>
    <w:p w14:paraId="235ABBC3" w14:textId="77777777" w:rsidR="00ED131B" w:rsidRDefault="00ED131B" w:rsidP="00ED131B">
      <w:pPr>
        <w:spacing w:before="240" w:line="360" w:lineRule="auto"/>
        <w:jc w:val="both"/>
        <w:rPr>
          <w:rFonts w:ascii="Arial" w:hAnsi="Arial" w:cs="Arial"/>
          <w:sz w:val="24"/>
          <w:szCs w:val="24"/>
          <w:lang w:val="en-US"/>
        </w:rPr>
      </w:pPr>
      <w:r w:rsidRPr="00ED131B">
        <w:rPr>
          <w:rFonts w:ascii="Arial" w:hAnsi="Arial" w:cs="Arial"/>
          <w:sz w:val="24"/>
          <w:szCs w:val="24"/>
          <w:lang w:val="en-US"/>
        </w:rPr>
        <w:lastRenderedPageBreak/>
        <w:t xml:space="preserve">The local authorities also have significant roles when it comes to the public health </w:t>
      </w:r>
      <w:proofErr w:type="spellStart"/>
      <w:r w:rsidRPr="00ED131B">
        <w:rPr>
          <w:rFonts w:ascii="Arial" w:hAnsi="Arial" w:cs="Arial"/>
          <w:sz w:val="24"/>
          <w:szCs w:val="24"/>
          <w:lang w:val="en-US"/>
        </w:rPr>
        <w:t>programmes</w:t>
      </w:r>
      <w:proofErr w:type="spellEnd"/>
      <w:r w:rsidRPr="00ED131B">
        <w:rPr>
          <w:rFonts w:ascii="Arial" w:hAnsi="Arial" w:cs="Arial"/>
          <w:sz w:val="24"/>
          <w:szCs w:val="24"/>
          <w:lang w:val="en-US"/>
        </w:rPr>
        <w:t xml:space="preserve">, which include the prevention of obesity, community health education and lifestyle support </w:t>
      </w:r>
      <w:proofErr w:type="spellStart"/>
      <w:r w:rsidRPr="00ED131B">
        <w:rPr>
          <w:rFonts w:ascii="Arial" w:hAnsi="Arial" w:cs="Arial"/>
          <w:sz w:val="24"/>
          <w:szCs w:val="24"/>
          <w:lang w:val="en-US"/>
        </w:rPr>
        <w:t>programmes</w:t>
      </w:r>
      <w:proofErr w:type="spellEnd"/>
      <w:r w:rsidRPr="00ED131B">
        <w:rPr>
          <w:rFonts w:ascii="Arial" w:hAnsi="Arial" w:cs="Arial"/>
          <w:sz w:val="24"/>
          <w:szCs w:val="24"/>
          <w:lang w:val="en-US"/>
        </w:rPr>
        <w:t xml:space="preserve">. These </w:t>
      </w:r>
      <w:proofErr w:type="spellStart"/>
      <w:r w:rsidRPr="00ED131B">
        <w:rPr>
          <w:rFonts w:ascii="Arial" w:hAnsi="Arial" w:cs="Arial"/>
          <w:sz w:val="24"/>
          <w:szCs w:val="24"/>
          <w:lang w:val="en-US"/>
        </w:rPr>
        <w:t>programmes</w:t>
      </w:r>
      <w:proofErr w:type="spellEnd"/>
      <w:r w:rsidRPr="00ED131B">
        <w:rPr>
          <w:rFonts w:ascii="Arial" w:hAnsi="Arial" w:cs="Arial"/>
          <w:sz w:val="24"/>
          <w:szCs w:val="24"/>
          <w:lang w:val="en-US"/>
        </w:rPr>
        <w:t xml:space="preserve"> deal with social determinants of health that result in the occurrence of type 2 diabetes.</w:t>
      </w:r>
    </w:p>
    <w:p w14:paraId="6F41FD0D" w14:textId="77777777" w:rsidR="009B62E6" w:rsidRDefault="009B62E6" w:rsidP="009B62E6">
      <w:pPr>
        <w:keepNext/>
        <w:spacing w:before="240" w:line="360" w:lineRule="auto"/>
        <w:jc w:val="center"/>
      </w:pPr>
      <w:r>
        <w:rPr>
          <w:noProof/>
          <w:lang w:val="en-US"/>
        </w:rPr>
        <w:drawing>
          <wp:inline distT="0" distB="0" distL="0" distR="0" wp14:anchorId="2B5233C0" wp14:editId="7CE092B4">
            <wp:extent cx="2743200" cy="2510067"/>
            <wp:effectExtent l="0" t="0" r="0" b="5080"/>
            <wp:docPr id="1262423375" name="Picture 6" descr="The Integrated Care System - A Model [Source: 4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Integrated Care System - A Model [Source: 49]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44413" cy="2511177"/>
                    </a:xfrm>
                    <a:prstGeom prst="rect">
                      <a:avLst/>
                    </a:prstGeom>
                    <a:noFill/>
                    <a:ln>
                      <a:noFill/>
                    </a:ln>
                  </pic:spPr>
                </pic:pic>
              </a:graphicData>
            </a:graphic>
          </wp:inline>
        </w:drawing>
      </w:r>
    </w:p>
    <w:p w14:paraId="2C48697F" w14:textId="544BCC4F" w:rsidR="009B62E6" w:rsidRPr="00ED131B" w:rsidRDefault="009B62E6" w:rsidP="009B62E6">
      <w:pPr>
        <w:pStyle w:val="Caption"/>
        <w:jc w:val="center"/>
        <w:rPr>
          <w:rFonts w:ascii="Arial" w:hAnsi="Arial" w:cs="Arial"/>
          <w:sz w:val="24"/>
          <w:szCs w:val="24"/>
          <w:lang w:val="en-US"/>
        </w:rPr>
      </w:pPr>
      <w:bookmarkStart w:id="23" w:name="_Toc223771567"/>
      <w:r>
        <w:t xml:space="preserve">Figure </w:t>
      </w:r>
      <w:r>
        <w:fldChar w:fldCharType="begin"/>
      </w:r>
      <w:r>
        <w:instrText xml:space="preserve"> SEQ Figure \* ARABIC </w:instrText>
      </w:r>
      <w:r>
        <w:fldChar w:fldCharType="separate"/>
      </w:r>
      <w:r>
        <w:rPr>
          <w:noProof/>
        </w:rPr>
        <w:t>5</w:t>
      </w:r>
      <w:r>
        <w:fldChar w:fldCharType="end"/>
      </w:r>
      <w:r>
        <w:t xml:space="preserve">: </w:t>
      </w:r>
      <w:r w:rsidRPr="00925F32">
        <w:t>Integrated Care Systems</w:t>
      </w:r>
      <w:bookmarkEnd w:id="23"/>
    </w:p>
    <w:p w14:paraId="6AE1F89C" w14:textId="031F6046" w:rsidR="00ED131B" w:rsidRPr="00ED131B" w:rsidRDefault="0022062D" w:rsidP="00ED131B">
      <w:pPr>
        <w:spacing w:before="240" w:line="360" w:lineRule="auto"/>
        <w:jc w:val="both"/>
        <w:rPr>
          <w:rFonts w:ascii="Arial" w:hAnsi="Arial" w:cs="Arial"/>
          <w:b/>
          <w:bCs/>
          <w:sz w:val="24"/>
          <w:szCs w:val="24"/>
          <w:lang w:val="en-US"/>
        </w:rPr>
      </w:pPr>
      <w:r w:rsidRPr="0022062D">
        <w:rPr>
          <w:rFonts w:ascii="Arial" w:hAnsi="Arial" w:cs="Arial"/>
          <w:b/>
          <w:bCs/>
          <w:sz w:val="24"/>
          <w:szCs w:val="24"/>
          <w:lang w:val="en-US"/>
        </w:rPr>
        <w:t>Role of Local Initiatives in Diabetes Management</w:t>
      </w:r>
    </w:p>
    <w:p w14:paraId="7A0B7187" w14:textId="77777777" w:rsidR="00ED131B" w:rsidRPr="00ED131B" w:rsidRDefault="00ED131B" w:rsidP="00ED131B">
      <w:pPr>
        <w:spacing w:before="240" w:line="360" w:lineRule="auto"/>
        <w:jc w:val="both"/>
        <w:rPr>
          <w:rFonts w:ascii="Arial" w:hAnsi="Arial" w:cs="Arial"/>
          <w:sz w:val="24"/>
          <w:szCs w:val="24"/>
          <w:lang w:val="en-US"/>
        </w:rPr>
      </w:pPr>
      <w:r w:rsidRPr="00ED131B">
        <w:rPr>
          <w:rFonts w:ascii="Arial" w:hAnsi="Arial" w:cs="Arial"/>
          <w:sz w:val="24"/>
          <w:szCs w:val="24"/>
          <w:lang w:val="en-US"/>
        </w:rPr>
        <w:t>The local health strategies assist in diabetes management by:</w:t>
      </w:r>
    </w:p>
    <w:p w14:paraId="240F47CC" w14:textId="77777777" w:rsidR="00ED131B" w:rsidRPr="0022062D" w:rsidRDefault="00ED131B" w:rsidP="0022062D">
      <w:pPr>
        <w:pStyle w:val="ListParagraph"/>
        <w:numPr>
          <w:ilvl w:val="0"/>
          <w:numId w:val="16"/>
        </w:numPr>
        <w:spacing w:before="240" w:line="360" w:lineRule="auto"/>
        <w:jc w:val="both"/>
        <w:rPr>
          <w:rFonts w:ascii="Arial" w:hAnsi="Arial" w:cs="Arial"/>
          <w:sz w:val="24"/>
          <w:szCs w:val="24"/>
          <w:lang w:val="en-US"/>
        </w:rPr>
      </w:pPr>
      <w:r w:rsidRPr="0022062D">
        <w:rPr>
          <w:rFonts w:ascii="Arial" w:hAnsi="Arial" w:cs="Arial"/>
          <w:sz w:val="24"/>
          <w:szCs w:val="24"/>
          <w:lang w:val="en-US"/>
        </w:rPr>
        <w:t xml:space="preserve">Health promotion </w:t>
      </w:r>
      <w:proofErr w:type="spellStart"/>
      <w:r w:rsidRPr="0022062D">
        <w:rPr>
          <w:rFonts w:ascii="Arial" w:hAnsi="Arial" w:cs="Arial"/>
          <w:sz w:val="24"/>
          <w:szCs w:val="24"/>
          <w:lang w:val="en-US"/>
        </w:rPr>
        <w:t>programmes</w:t>
      </w:r>
      <w:proofErr w:type="spellEnd"/>
      <w:r w:rsidRPr="0022062D">
        <w:rPr>
          <w:rFonts w:ascii="Arial" w:hAnsi="Arial" w:cs="Arial"/>
          <w:sz w:val="24"/>
          <w:szCs w:val="24"/>
          <w:lang w:val="en-US"/>
        </w:rPr>
        <w:t xml:space="preserve"> that are community-based.</w:t>
      </w:r>
    </w:p>
    <w:p w14:paraId="79422B68" w14:textId="77777777" w:rsidR="00ED131B" w:rsidRPr="0022062D" w:rsidRDefault="00ED131B" w:rsidP="0022062D">
      <w:pPr>
        <w:pStyle w:val="ListParagraph"/>
        <w:numPr>
          <w:ilvl w:val="0"/>
          <w:numId w:val="16"/>
        </w:numPr>
        <w:spacing w:before="240" w:line="360" w:lineRule="auto"/>
        <w:jc w:val="both"/>
        <w:rPr>
          <w:rFonts w:ascii="Arial" w:hAnsi="Arial" w:cs="Arial"/>
          <w:sz w:val="24"/>
          <w:szCs w:val="24"/>
          <w:lang w:val="en-US"/>
        </w:rPr>
      </w:pPr>
      <w:r w:rsidRPr="0022062D">
        <w:rPr>
          <w:rFonts w:ascii="Arial" w:hAnsi="Arial" w:cs="Arial"/>
          <w:sz w:val="24"/>
          <w:szCs w:val="24"/>
          <w:lang w:val="en-US"/>
        </w:rPr>
        <w:t>Weight management services and lifestyle support services.</w:t>
      </w:r>
    </w:p>
    <w:p w14:paraId="7A882DDD" w14:textId="77777777" w:rsidR="00ED131B" w:rsidRPr="0022062D" w:rsidRDefault="00ED131B" w:rsidP="0022062D">
      <w:pPr>
        <w:pStyle w:val="ListParagraph"/>
        <w:numPr>
          <w:ilvl w:val="0"/>
          <w:numId w:val="16"/>
        </w:numPr>
        <w:spacing w:before="240" w:line="360" w:lineRule="auto"/>
        <w:jc w:val="both"/>
        <w:rPr>
          <w:rFonts w:ascii="Arial" w:hAnsi="Arial" w:cs="Arial"/>
          <w:sz w:val="24"/>
          <w:szCs w:val="24"/>
          <w:lang w:val="en-US"/>
        </w:rPr>
      </w:pPr>
      <w:proofErr w:type="spellStart"/>
      <w:r w:rsidRPr="0022062D">
        <w:rPr>
          <w:rFonts w:ascii="Arial" w:hAnsi="Arial" w:cs="Arial"/>
          <w:sz w:val="24"/>
          <w:szCs w:val="24"/>
          <w:lang w:val="en-US"/>
        </w:rPr>
        <w:t>Programmes</w:t>
      </w:r>
      <w:proofErr w:type="spellEnd"/>
      <w:r w:rsidRPr="0022062D">
        <w:rPr>
          <w:rFonts w:ascii="Arial" w:hAnsi="Arial" w:cs="Arial"/>
          <w:sz w:val="24"/>
          <w:szCs w:val="24"/>
          <w:lang w:val="en-US"/>
        </w:rPr>
        <w:t xml:space="preserve"> on early screening and diagnosis.</w:t>
      </w:r>
    </w:p>
    <w:p w14:paraId="55546581" w14:textId="77777777" w:rsidR="00ED131B" w:rsidRPr="0022062D" w:rsidRDefault="00ED131B" w:rsidP="0022062D">
      <w:pPr>
        <w:pStyle w:val="ListParagraph"/>
        <w:numPr>
          <w:ilvl w:val="0"/>
          <w:numId w:val="16"/>
        </w:numPr>
        <w:spacing w:before="240" w:line="360" w:lineRule="auto"/>
        <w:jc w:val="both"/>
        <w:rPr>
          <w:rFonts w:ascii="Arial" w:hAnsi="Arial" w:cs="Arial"/>
          <w:sz w:val="24"/>
          <w:szCs w:val="24"/>
          <w:lang w:val="en-US"/>
        </w:rPr>
      </w:pPr>
      <w:r w:rsidRPr="0022062D">
        <w:rPr>
          <w:rFonts w:ascii="Arial" w:hAnsi="Arial" w:cs="Arial"/>
          <w:sz w:val="24"/>
          <w:szCs w:val="24"/>
          <w:lang w:val="en-US"/>
        </w:rPr>
        <w:lastRenderedPageBreak/>
        <w:t>Pathways between primary care and hospitals and social care services.</w:t>
      </w:r>
    </w:p>
    <w:p w14:paraId="21C6E733" w14:textId="77777777" w:rsidR="00ED131B" w:rsidRPr="00ED131B" w:rsidRDefault="00ED131B" w:rsidP="00ED131B">
      <w:pPr>
        <w:spacing w:before="240" w:line="360" w:lineRule="auto"/>
        <w:jc w:val="both"/>
        <w:rPr>
          <w:rFonts w:ascii="Arial" w:hAnsi="Arial" w:cs="Arial"/>
          <w:sz w:val="24"/>
          <w:szCs w:val="24"/>
          <w:lang w:val="en-US"/>
        </w:rPr>
      </w:pPr>
      <w:r w:rsidRPr="00ED131B">
        <w:rPr>
          <w:rFonts w:ascii="Arial" w:hAnsi="Arial" w:cs="Arial"/>
          <w:sz w:val="24"/>
          <w:szCs w:val="24"/>
          <w:lang w:val="en-US"/>
        </w:rPr>
        <w:t xml:space="preserve">The National Diabetes Audit and regional public health </w:t>
      </w:r>
      <w:proofErr w:type="spellStart"/>
      <w:r w:rsidRPr="00ED131B">
        <w:rPr>
          <w:rFonts w:ascii="Arial" w:hAnsi="Arial" w:cs="Arial"/>
          <w:sz w:val="24"/>
          <w:szCs w:val="24"/>
          <w:lang w:val="en-US"/>
        </w:rPr>
        <w:t>programmes</w:t>
      </w:r>
      <w:proofErr w:type="spellEnd"/>
      <w:r w:rsidRPr="00ED131B">
        <w:rPr>
          <w:rFonts w:ascii="Arial" w:hAnsi="Arial" w:cs="Arial"/>
          <w:sz w:val="24"/>
          <w:szCs w:val="24"/>
          <w:lang w:val="en-US"/>
        </w:rPr>
        <w:t xml:space="preserve"> are one such example, as they assist local health care providers in identifying the high-risk groups and providing targeted interventions (GOV.UK, 2025).</w:t>
      </w:r>
    </w:p>
    <w:p w14:paraId="66A04121" w14:textId="19FF578A" w:rsidR="00ED131B" w:rsidRPr="00ED131B" w:rsidRDefault="00ED131B" w:rsidP="00ED131B">
      <w:pPr>
        <w:spacing w:before="240" w:line="360" w:lineRule="auto"/>
        <w:jc w:val="both"/>
        <w:rPr>
          <w:rFonts w:ascii="Arial" w:hAnsi="Arial" w:cs="Arial"/>
          <w:b/>
          <w:bCs/>
          <w:sz w:val="24"/>
          <w:szCs w:val="24"/>
          <w:lang w:val="en-US"/>
        </w:rPr>
      </w:pPr>
      <w:r w:rsidRPr="00ED131B">
        <w:rPr>
          <w:rFonts w:ascii="Arial" w:hAnsi="Arial" w:cs="Arial"/>
          <w:b/>
          <w:bCs/>
          <w:sz w:val="24"/>
          <w:szCs w:val="24"/>
          <w:lang w:val="en-US"/>
        </w:rPr>
        <w:t>Evaluation of Local Policy Implementation</w:t>
      </w:r>
      <w:r w:rsidR="007C29C3" w:rsidRPr="007C29C3">
        <w:rPr>
          <w:rFonts w:ascii="Arial" w:hAnsi="Arial" w:cs="Arial"/>
          <w:b/>
          <w:bCs/>
          <w:sz w:val="24"/>
          <w:szCs w:val="24"/>
          <w:lang w:val="en-US"/>
        </w:rPr>
        <w:t>:</w:t>
      </w:r>
    </w:p>
    <w:p w14:paraId="78FF8E64" w14:textId="7A1064D3" w:rsidR="00ED131B" w:rsidRPr="00ED131B" w:rsidRDefault="008740E0" w:rsidP="00ED131B">
      <w:pPr>
        <w:spacing w:before="240" w:line="360" w:lineRule="auto"/>
        <w:jc w:val="both"/>
        <w:rPr>
          <w:rFonts w:ascii="Arial" w:hAnsi="Arial" w:cs="Arial"/>
          <w:sz w:val="24"/>
          <w:szCs w:val="24"/>
          <w:lang w:val="en-US"/>
        </w:rPr>
      </w:pPr>
      <w:r w:rsidRPr="008740E0">
        <w:rPr>
          <w:rFonts w:ascii="Arial" w:hAnsi="Arial" w:cs="Arial"/>
          <w:sz w:val="24"/>
          <w:szCs w:val="24"/>
          <w:lang w:val="en-US"/>
        </w:rPr>
        <w:t xml:space="preserve">Local health agendas allow community-specific initiatives. Integrated care techniques improve medical staff cooperation and </w:t>
      </w:r>
      <w:proofErr w:type="spellStart"/>
      <w:r w:rsidRPr="008740E0">
        <w:rPr>
          <w:rFonts w:ascii="Arial" w:hAnsi="Arial" w:cs="Arial"/>
          <w:sz w:val="24"/>
          <w:szCs w:val="24"/>
          <w:lang w:val="en-US"/>
        </w:rPr>
        <w:t>personalisation</w:t>
      </w:r>
      <w:proofErr w:type="spellEnd"/>
      <w:r w:rsidRPr="008740E0">
        <w:rPr>
          <w:rFonts w:ascii="Arial" w:hAnsi="Arial" w:cs="Arial"/>
          <w:sz w:val="24"/>
          <w:szCs w:val="24"/>
          <w:lang w:val="en-US"/>
        </w:rPr>
        <w:t xml:space="preserve">. </w:t>
      </w:r>
      <w:r>
        <w:rPr>
          <w:rFonts w:ascii="Arial" w:hAnsi="Arial" w:cs="Arial"/>
          <w:sz w:val="24"/>
          <w:szCs w:val="24"/>
          <w:lang w:val="en-US"/>
        </w:rPr>
        <w:t xml:space="preserve"> </w:t>
      </w:r>
      <w:r w:rsidRPr="008740E0">
        <w:rPr>
          <w:rFonts w:ascii="Arial" w:hAnsi="Arial" w:cs="Arial"/>
          <w:sz w:val="24"/>
          <w:szCs w:val="24"/>
          <w:lang w:val="en-US"/>
        </w:rPr>
        <w:t xml:space="preserve">However, regions may apply it differently. Funding, staff capabilities, and </w:t>
      </w:r>
      <w:proofErr w:type="spellStart"/>
      <w:r w:rsidRPr="008740E0">
        <w:rPr>
          <w:rFonts w:ascii="Arial" w:hAnsi="Arial" w:cs="Arial"/>
          <w:sz w:val="24"/>
          <w:szCs w:val="24"/>
          <w:lang w:val="en-US"/>
        </w:rPr>
        <w:t>organisational</w:t>
      </w:r>
      <w:proofErr w:type="spellEnd"/>
      <w:r w:rsidRPr="008740E0">
        <w:rPr>
          <w:rFonts w:ascii="Arial" w:hAnsi="Arial" w:cs="Arial"/>
          <w:sz w:val="24"/>
          <w:szCs w:val="24"/>
          <w:lang w:val="en-US"/>
        </w:rPr>
        <w:t xml:space="preserve"> goals may affect service delivery. Obesity and lifestyle risk factors also raise the likelihood of type 2 diabetes, straining local health systems (NHS England, 2024).</w:t>
      </w:r>
    </w:p>
    <w:p w14:paraId="4C4247BC" w14:textId="525A045E" w:rsidR="00124E34" w:rsidRDefault="00E15CAB" w:rsidP="00255FC6">
      <w:pPr>
        <w:pStyle w:val="Heading1"/>
      </w:pPr>
      <w:bookmarkStart w:id="24" w:name="_Toc223708569"/>
      <w:r>
        <w:rPr>
          <w:lang w:val="en-US"/>
        </w:rPr>
        <w:t xml:space="preserve">5.0 </w:t>
      </w:r>
      <w:r>
        <w:t>R</w:t>
      </w:r>
      <w:r w:rsidRPr="00E15CAB">
        <w:t xml:space="preserve">ecommendations for </w:t>
      </w:r>
      <w:r>
        <w:t>I</w:t>
      </w:r>
      <w:r w:rsidRPr="00E15CAB">
        <w:t>mprovement</w:t>
      </w:r>
      <w:bookmarkEnd w:id="24"/>
    </w:p>
    <w:p w14:paraId="735FB090" w14:textId="77777777" w:rsidR="00255FC6" w:rsidRPr="00255FC6" w:rsidRDefault="00255FC6" w:rsidP="00255FC6">
      <w:pPr>
        <w:spacing w:before="240" w:line="360" w:lineRule="auto"/>
        <w:jc w:val="both"/>
        <w:rPr>
          <w:rFonts w:ascii="Arial" w:hAnsi="Arial" w:cs="Arial"/>
          <w:sz w:val="24"/>
          <w:szCs w:val="24"/>
          <w:lang w:val="en-US"/>
        </w:rPr>
      </w:pPr>
      <w:r w:rsidRPr="00255FC6">
        <w:rPr>
          <w:rFonts w:ascii="Arial" w:hAnsi="Arial" w:cs="Arial"/>
          <w:sz w:val="24"/>
          <w:szCs w:val="24"/>
          <w:lang w:val="en-US"/>
        </w:rPr>
        <w:t>To enhance the person-</w:t>
      </w:r>
      <w:proofErr w:type="spellStart"/>
      <w:r w:rsidRPr="00255FC6">
        <w:rPr>
          <w:rFonts w:ascii="Arial" w:hAnsi="Arial" w:cs="Arial"/>
          <w:sz w:val="24"/>
          <w:szCs w:val="24"/>
          <w:lang w:val="en-US"/>
        </w:rPr>
        <w:t>centred</w:t>
      </w:r>
      <w:proofErr w:type="spellEnd"/>
      <w:r w:rsidRPr="00255FC6">
        <w:rPr>
          <w:rFonts w:ascii="Arial" w:hAnsi="Arial" w:cs="Arial"/>
          <w:sz w:val="24"/>
          <w:szCs w:val="24"/>
          <w:lang w:val="en-US"/>
        </w:rPr>
        <w:t xml:space="preserve"> care of people with diabetes, it is necessary to have a holistic approach that enables self-management, emotional wellbeing and coordinated care across the life course.</w:t>
      </w:r>
    </w:p>
    <w:p w14:paraId="390566B2" w14:textId="77777777" w:rsidR="00255FC6" w:rsidRPr="00255FC6" w:rsidRDefault="00255FC6" w:rsidP="00255FC6">
      <w:pPr>
        <w:pStyle w:val="ListParagraph"/>
        <w:numPr>
          <w:ilvl w:val="0"/>
          <w:numId w:val="17"/>
        </w:numPr>
        <w:spacing w:before="240" w:line="360" w:lineRule="auto"/>
        <w:jc w:val="both"/>
        <w:rPr>
          <w:rFonts w:ascii="Arial" w:hAnsi="Arial" w:cs="Arial"/>
          <w:sz w:val="24"/>
          <w:szCs w:val="24"/>
          <w:lang w:val="en-US"/>
        </w:rPr>
      </w:pPr>
      <w:r w:rsidRPr="00255FC6">
        <w:rPr>
          <w:rFonts w:ascii="Arial" w:hAnsi="Arial" w:cs="Arial"/>
          <w:b/>
          <w:bCs/>
          <w:sz w:val="24"/>
          <w:szCs w:val="24"/>
          <w:lang w:val="en-US"/>
        </w:rPr>
        <w:lastRenderedPageBreak/>
        <w:t>Increase self-management education:</w:t>
      </w:r>
      <w:r w:rsidRPr="00255FC6">
        <w:rPr>
          <w:rFonts w:ascii="Arial" w:hAnsi="Arial" w:cs="Arial"/>
          <w:sz w:val="24"/>
          <w:szCs w:val="24"/>
          <w:lang w:val="en-US"/>
        </w:rPr>
        <w:t xml:space="preserve"> </w:t>
      </w:r>
      <w:proofErr w:type="spellStart"/>
      <w:r w:rsidRPr="00255FC6">
        <w:rPr>
          <w:rFonts w:ascii="Arial" w:hAnsi="Arial" w:cs="Arial"/>
          <w:sz w:val="24"/>
          <w:szCs w:val="24"/>
          <w:lang w:val="en-US"/>
        </w:rPr>
        <w:t>organised</w:t>
      </w:r>
      <w:proofErr w:type="spellEnd"/>
      <w:r w:rsidRPr="00255FC6">
        <w:rPr>
          <w:rFonts w:ascii="Arial" w:hAnsi="Arial" w:cs="Arial"/>
          <w:sz w:val="24"/>
          <w:szCs w:val="24"/>
          <w:lang w:val="en-US"/>
        </w:rPr>
        <w:t xml:space="preserve"> education interventions like diabetes self-management training must be made readily available to enhance patients' knowledge on blood glucose monitoring and adherence to diet and medication (NICE, 2023).</w:t>
      </w:r>
    </w:p>
    <w:p w14:paraId="1F41812D" w14:textId="77777777" w:rsidR="00255FC6" w:rsidRPr="00255FC6" w:rsidRDefault="00255FC6" w:rsidP="00255FC6">
      <w:pPr>
        <w:pStyle w:val="ListParagraph"/>
        <w:numPr>
          <w:ilvl w:val="0"/>
          <w:numId w:val="17"/>
        </w:numPr>
        <w:spacing w:before="240" w:line="360" w:lineRule="auto"/>
        <w:jc w:val="both"/>
        <w:rPr>
          <w:rFonts w:ascii="Arial" w:hAnsi="Arial" w:cs="Arial"/>
          <w:sz w:val="24"/>
          <w:szCs w:val="24"/>
          <w:lang w:val="en-US"/>
        </w:rPr>
      </w:pPr>
      <w:r w:rsidRPr="00255FC6">
        <w:rPr>
          <w:rFonts w:ascii="Arial" w:hAnsi="Arial" w:cs="Arial"/>
          <w:b/>
          <w:bCs/>
          <w:sz w:val="24"/>
          <w:szCs w:val="24"/>
          <w:lang w:val="en-US"/>
        </w:rPr>
        <w:t xml:space="preserve">Enhance </w:t>
      </w:r>
      <w:proofErr w:type="spellStart"/>
      <w:r w:rsidRPr="00255FC6">
        <w:rPr>
          <w:rFonts w:ascii="Arial" w:hAnsi="Arial" w:cs="Arial"/>
          <w:b/>
          <w:bCs/>
          <w:sz w:val="24"/>
          <w:szCs w:val="24"/>
          <w:lang w:val="en-US"/>
        </w:rPr>
        <w:t>individualised</w:t>
      </w:r>
      <w:proofErr w:type="spellEnd"/>
      <w:r w:rsidRPr="00255FC6">
        <w:rPr>
          <w:rFonts w:ascii="Arial" w:hAnsi="Arial" w:cs="Arial"/>
          <w:b/>
          <w:bCs/>
          <w:sz w:val="24"/>
          <w:szCs w:val="24"/>
          <w:lang w:val="en-US"/>
        </w:rPr>
        <w:t xml:space="preserve"> care planning:</w:t>
      </w:r>
      <w:r w:rsidRPr="00255FC6">
        <w:rPr>
          <w:rFonts w:ascii="Arial" w:hAnsi="Arial" w:cs="Arial"/>
          <w:sz w:val="24"/>
          <w:szCs w:val="24"/>
          <w:lang w:val="en-US"/>
        </w:rPr>
        <w:t xml:space="preserve"> It is advised that the healthcare providers should engage patients in joint decision-making and create </w:t>
      </w:r>
      <w:proofErr w:type="spellStart"/>
      <w:r w:rsidRPr="00255FC6">
        <w:rPr>
          <w:rFonts w:ascii="Arial" w:hAnsi="Arial" w:cs="Arial"/>
          <w:sz w:val="24"/>
          <w:szCs w:val="24"/>
          <w:lang w:val="en-US"/>
        </w:rPr>
        <w:t>personalised</w:t>
      </w:r>
      <w:proofErr w:type="spellEnd"/>
      <w:r w:rsidRPr="00255FC6">
        <w:rPr>
          <w:rFonts w:ascii="Arial" w:hAnsi="Arial" w:cs="Arial"/>
          <w:sz w:val="24"/>
          <w:szCs w:val="24"/>
          <w:lang w:val="en-US"/>
        </w:rPr>
        <w:t xml:space="preserve"> care plans that will consider their preferences, cultural needs and lifestyle factors (NHS England, 2024).</w:t>
      </w:r>
    </w:p>
    <w:p w14:paraId="2F054BE7" w14:textId="77777777" w:rsidR="00255FC6" w:rsidRPr="00255FC6" w:rsidRDefault="00255FC6" w:rsidP="00255FC6">
      <w:pPr>
        <w:pStyle w:val="ListParagraph"/>
        <w:numPr>
          <w:ilvl w:val="0"/>
          <w:numId w:val="17"/>
        </w:numPr>
        <w:spacing w:before="240" w:line="360" w:lineRule="auto"/>
        <w:jc w:val="both"/>
        <w:rPr>
          <w:rFonts w:ascii="Arial" w:hAnsi="Arial" w:cs="Arial"/>
          <w:sz w:val="24"/>
          <w:szCs w:val="24"/>
          <w:lang w:val="en-US"/>
        </w:rPr>
      </w:pPr>
      <w:r w:rsidRPr="00255FC6">
        <w:rPr>
          <w:rFonts w:ascii="Arial" w:hAnsi="Arial" w:cs="Arial"/>
          <w:b/>
          <w:bCs/>
          <w:sz w:val="24"/>
          <w:szCs w:val="24"/>
          <w:lang w:val="en-US"/>
        </w:rPr>
        <w:t>Encourage community and peer support:</w:t>
      </w:r>
      <w:r w:rsidRPr="00255FC6">
        <w:rPr>
          <w:rFonts w:ascii="Arial" w:hAnsi="Arial" w:cs="Arial"/>
          <w:sz w:val="24"/>
          <w:szCs w:val="24"/>
          <w:lang w:val="en-US"/>
        </w:rPr>
        <w:t xml:space="preserve"> Community-based support and online health tools have the potential to foster lifestyle change and decrease isolation, as well as enhance long-term adherence to diabetes management.</w:t>
      </w:r>
    </w:p>
    <w:p w14:paraId="793DAB5D" w14:textId="77777777" w:rsidR="00255FC6" w:rsidRPr="00255FC6" w:rsidRDefault="00255FC6" w:rsidP="00255FC6">
      <w:pPr>
        <w:pStyle w:val="ListParagraph"/>
        <w:numPr>
          <w:ilvl w:val="0"/>
          <w:numId w:val="17"/>
        </w:numPr>
        <w:spacing w:before="240" w:line="360" w:lineRule="auto"/>
        <w:jc w:val="both"/>
        <w:rPr>
          <w:rFonts w:ascii="Arial" w:hAnsi="Arial" w:cs="Arial"/>
          <w:sz w:val="24"/>
          <w:szCs w:val="24"/>
          <w:lang w:val="en-US"/>
        </w:rPr>
      </w:pPr>
      <w:r w:rsidRPr="00255FC6">
        <w:rPr>
          <w:rFonts w:ascii="Arial" w:hAnsi="Arial" w:cs="Arial"/>
          <w:b/>
          <w:bCs/>
          <w:sz w:val="24"/>
          <w:szCs w:val="24"/>
          <w:lang w:val="en-US"/>
        </w:rPr>
        <w:t>Use palliative and end-of-life care:</w:t>
      </w:r>
      <w:r w:rsidRPr="00255FC6">
        <w:rPr>
          <w:rFonts w:ascii="Arial" w:hAnsi="Arial" w:cs="Arial"/>
          <w:sz w:val="24"/>
          <w:szCs w:val="24"/>
          <w:lang w:val="en-US"/>
        </w:rPr>
        <w:t xml:space="preserve"> In patients with severe complications, comfort, symptom control and dignity should be made the primary goal of care that encompasses the family with the help of </w:t>
      </w:r>
      <w:r w:rsidRPr="00255FC6">
        <w:rPr>
          <w:rFonts w:ascii="Arial" w:hAnsi="Arial" w:cs="Arial"/>
          <w:sz w:val="24"/>
          <w:szCs w:val="24"/>
          <w:lang w:val="en-US"/>
        </w:rPr>
        <w:lastRenderedPageBreak/>
        <w:t>coordinated palliative care (NICE, 2021).</w:t>
      </w:r>
    </w:p>
    <w:p w14:paraId="4DE415CE" w14:textId="77777777" w:rsidR="00255FC6" w:rsidRPr="00255FC6" w:rsidRDefault="00255FC6" w:rsidP="00255FC6">
      <w:pPr>
        <w:spacing w:before="240" w:line="360" w:lineRule="auto"/>
        <w:jc w:val="both"/>
        <w:rPr>
          <w:rFonts w:ascii="Arial" w:hAnsi="Arial" w:cs="Arial"/>
          <w:sz w:val="24"/>
          <w:szCs w:val="24"/>
          <w:lang w:val="en-US"/>
        </w:rPr>
      </w:pPr>
      <w:r w:rsidRPr="00255FC6">
        <w:rPr>
          <w:rFonts w:ascii="Arial" w:hAnsi="Arial" w:cs="Arial"/>
          <w:sz w:val="24"/>
          <w:szCs w:val="24"/>
          <w:lang w:val="en-US"/>
        </w:rPr>
        <w:t>All these strategies have the capability of enhancing the quality of life and ensuring a sustainable long-term management of diabetes.</w:t>
      </w:r>
    </w:p>
    <w:p w14:paraId="0C75B9D4" w14:textId="77777777" w:rsidR="00E15CAB" w:rsidRPr="002E1B34" w:rsidRDefault="00E15CAB" w:rsidP="002C22E6">
      <w:pPr>
        <w:spacing w:before="240" w:line="360" w:lineRule="auto"/>
        <w:jc w:val="both"/>
        <w:rPr>
          <w:rFonts w:ascii="Arial" w:hAnsi="Arial" w:cs="Arial"/>
          <w:sz w:val="24"/>
          <w:szCs w:val="24"/>
          <w:lang w:val="en-US"/>
        </w:rPr>
      </w:pPr>
    </w:p>
    <w:p w14:paraId="3815063B" w14:textId="77777777" w:rsidR="002C22E6" w:rsidRDefault="002C22E6" w:rsidP="002C22E6">
      <w:pPr>
        <w:spacing w:after="160" w:line="278" w:lineRule="auto"/>
        <w:rPr>
          <w:rFonts w:ascii="Arial" w:eastAsiaTheme="majorEastAsia" w:hAnsi="Arial" w:cstheme="majorBidi"/>
          <w:b/>
          <w:color w:val="000000" w:themeColor="text1"/>
          <w:sz w:val="32"/>
          <w:szCs w:val="40"/>
        </w:rPr>
      </w:pPr>
      <w:r>
        <w:br w:type="page"/>
      </w:r>
    </w:p>
    <w:p w14:paraId="199CE98A" w14:textId="77777777" w:rsidR="002C22E6" w:rsidRPr="00E4786E" w:rsidRDefault="002C22E6" w:rsidP="002C22E6">
      <w:pPr>
        <w:pStyle w:val="Heading1"/>
      </w:pPr>
      <w:bookmarkStart w:id="25" w:name="_Toc223708570"/>
      <w:r w:rsidRPr="00E4786E">
        <w:lastRenderedPageBreak/>
        <w:t>Conclusion</w:t>
      </w:r>
      <w:bookmarkEnd w:id="25"/>
    </w:p>
    <w:p w14:paraId="33B82063" w14:textId="3292907A" w:rsidR="002C22E6" w:rsidRPr="0036142E" w:rsidRDefault="00CE5A6C" w:rsidP="002C22E6">
      <w:pPr>
        <w:spacing w:before="240" w:line="360" w:lineRule="auto"/>
        <w:jc w:val="both"/>
        <w:rPr>
          <w:rFonts w:ascii="Arial" w:hAnsi="Arial" w:cs="Arial"/>
          <w:sz w:val="24"/>
          <w:szCs w:val="24"/>
          <w:lang w:val="en-US"/>
        </w:rPr>
      </w:pPr>
      <w:r w:rsidRPr="00CE5A6C">
        <w:rPr>
          <w:rFonts w:ascii="Arial" w:hAnsi="Arial" w:cs="Arial"/>
          <w:sz w:val="24"/>
          <w:szCs w:val="24"/>
          <w:lang w:val="en-US"/>
        </w:rPr>
        <w:t xml:space="preserve">Diabetes is a serious chronic health issue that needs prolonged medical attention, lifestyle </w:t>
      </w:r>
      <w:proofErr w:type="spellStart"/>
      <w:r w:rsidRPr="00CE5A6C">
        <w:rPr>
          <w:rFonts w:ascii="Arial" w:hAnsi="Arial" w:cs="Arial"/>
          <w:sz w:val="24"/>
          <w:szCs w:val="24"/>
          <w:lang w:val="en-US"/>
        </w:rPr>
        <w:t>organisation</w:t>
      </w:r>
      <w:proofErr w:type="spellEnd"/>
      <w:r w:rsidRPr="00CE5A6C">
        <w:rPr>
          <w:rFonts w:ascii="Arial" w:hAnsi="Arial" w:cs="Arial"/>
          <w:sz w:val="24"/>
          <w:szCs w:val="24"/>
          <w:lang w:val="en-US"/>
        </w:rPr>
        <w:t xml:space="preserve"> and related assistance. Patient outcomes can be enhanced by effective policies and evidence-based treatment and person-</w:t>
      </w:r>
      <w:proofErr w:type="spellStart"/>
      <w:r w:rsidRPr="00CE5A6C">
        <w:rPr>
          <w:rFonts w:ascii="Arial" w:hAnsi="Arial" w:cs="Arial"/>
          <w:sz w:val="24"/>
          <w:szCs w:val="24"/>
          <w:lang w:val="en-US"/>
        </w:rPr>
        <w:t>centred</w:t>
      </w:r>
      <w:proofErr w:type="spellEnd"/>
      <w:r w:rsidRPr="00CE5A6C">
        <w:rPr>
          <w:rFonts w:ascii="Arial" w:hAnsi="Arial" w:cs="Arial"/>
          <w:sz w:val="24"/>
          <w:szCs w:val="24"/>
          <w:lang w:val="en-US"/>
        </w:rPr>
        <w:t xml:space="preserve"> care practices. Community support and integrated healthcare services are required to boost the quality of life and long-term wellbeing of people with diabetes by strengthening the self-management of the conditions</w:t>
      </w:r>
      <w:r w:rsidR="002C22E6" w:rsidRPr="00E4786E">
        <w:rPr>
          <w:rFonts w:ascii="Arial" w:hAnsi="Arial" w:cs="Arial"/>
          <w:sz w:val="24"/>
          <w:szCs w:val="24"/>
        </w:rPr>
        <w:t>.</w:t>
      </w:r>
      <w:r w:rsidR="002C22E6" w:rsidRPr="00E4786E">
        <w:rPr>
          <w:rFonts w:ascii="Arial" w:hAnsi="Arial" w:cs="Arial"/>
          <w:sz w:val="24"/>
          <w:szCs w:val="24"/>
        </w:rPr>
        <w:br w:type="page"/>
      </w:r>
    </w:p>
    <w:p w14:paraId="39BF33DB" w14:textId="77777777" w:rsidR="002C22E6" w:rsidRPr="00E4786E" w:rsidRDefault="002C22E6" w:rsidP="002C22E6">
      <w:pPr>
        <w:pStyle w:val="Heading1"/>
      </w:pPr>
      <w:bookmarkStart w:id="26" w:name="_Toc223708571"/>
      <w:r w:rsidRPr="00E4786E">
        <w:lastRenderedPageBreak/>
        <w:t>Reference</w:t>
      </w:r>
      <w:bookmarkEnd w:id="26"/>
    </w:p>
    <w:p w14:paraId="6BD85B3E" w14:textId="68499BEF" w:rsidR="00565C3B" w:rsidRPr="00565C3B" w:rsidRDefault="00565C3B" w:rsidP="009720C5">
      <w:pPr>
        <w:pStyle w:val="NormalWeb"/>
        <w:spacing w:line="276" w:lineRule="auto"/>
        <w:jc w:val="both"/>
        <w:rPr>
          <w:rFonts w:ascii="Arial" w:hAnsi="Arial" w:cs="Arial"/>
          <w:lang w:val="en-US"/>
        </w:rPr>
      </w:pPr>
      <w:r w:rsidRPr="00565C3B">
        <w:rPr>
          <w:rFonts w:ascii="Arial" w:hAnsi="Arial" w:cs="Arial"/>
          <w:b/>
          <w:bCs/>
        </w:rPr>
        <w:t xml:space="preserve">Ahmad, E., </w:t>
      </w:r>
      <w:proofErr w:type="spellStart"/>
      <w:r w:rsidRPr="00565C3B">
        <w:rPr>
          <w:rFonts w:ascii="Arial" w:hAnsi="Arial" w:cs="Arial"/>
          <w:b/>
          <w:bCs/>
        </w:rPr>
        <w:t>Arsenyadis</w:t>
      </w:r>
      <w:proofErr w:type="spellEnd"/>
      <w:r w:rsidRPr="00565C3B">
        <w:rPr>
          <w:rFonts w:ascii="Arial" w:hAnsi="Arial" w:cs="Arial"/>
          <w:b/>
          <w:bCs/>
        </w:rPr>
        <w:t xml:space="preserve">, F., </w:t>
      </w:r>
      <w:proofErr w:type="spellStart"/>
      <w:r w:rsidRPr="00565C3B">
        <w:rPr>
          <w:rFonts w:ascii="Arial" w:hAnsi="Arial" w:cs="Arial"/>
          <w:b/>
          <w:bCs/>
        </w:rPr>
        <w:t>Almaqhawi</w:t>
      </w:r>
      <w:proofErr w:type="spellEnd"/>
      <w:r w:rsidRPr="00565C3B">
        <w:rPr>
          <w:rFonts w:ascii="Arial" w:hAnsi="Arial" w:cs="Arial"/>
          <w:b/>
          <w:bCs/>
        </w:rPr>
        <w:t xml:space="preserve">, A., Barker, M., </w:t>
      </w:r>
      <w:proofErr w:type="spellStart"/>
      <w:r w:rsidRPr="00565C3B">
        <w:rPr>
          <w:rFonts w:ascii="Arial" w:hAnsi="Arial" w:cs="Arial"/>
          <w:b/>
          <w:bCs/>
        </w:rPr>
        <w:t>Jobanputra</w:t>
      </w:r>
      <w:proofErr w:type="spellEnd"/>
      <w:r w:rsidRPr="00565C3B">
        <w:rPr>
          <w:rFonts w:ascii="Arial" w:hAnsi="Arial" w:cs="Arial"/>
          <w:b/>
          <w:bCs/>
        </w:rPr>
        <w:t xml:space="preserve">, R., </w:t>
      </w:r>
      <w:proofErr w:type="spellStart"/>
      <w:r w:rsidRPr="00565C3B">
        <w:rPr>
          <w:rFonts w:ascii="Arial" w:hAnsi="Arial" w:cs="Arial"/>
          <w:b/>
          <w:bCs/>
        </w:rPr>
        <w:t>Sargeant</w:t>
      </w:r>
      <w:proofErr w:type="spellEnd"/>
      <w:r w:rsidRPr="00565C3B">
        <w:rPr>
          <w:rFonts w:ascii="Arial" w:hAnsi="Arial" w:cs="Arial"/>
          <w:b/>
          <w:bCs/>
        </w:rPr>
        <w:t>, J. and Davies, M. (2023)</w:t>
      </w:r>
      <w:r w:rsidRPr="00565C3B">
        <w:rPr>
          <w:rFonts w:ascii="Arial" w:hAnsi="Arial" w:cs="Arial"/>
        </w:rPr>
        <w:t xml:space="preserve"> </w:t>
      </w:r>
      <w:r w:rsidRPr="00565C3B">
        <w:rPr>
          <w:rFonts w:ascii="Arial" w:hAnsi="Arial" w:cs="Arial"/>
          <w:i/>
          <w:iCs/>
        </w:rPr>
        <w:t>Impact of novel glucose-lowering therapies on physical function in people with type 2 diabetes.</w:t>
      </w:r>
      <w:r w:rsidRPr="00565C3B">
        <w:rPr>
          <w:rFonts w:ascii="Arial" w:hAnsi="Arial" w:cs="Arial"/>
        </w:rPr>
        <w:t xml:space="preserve"> Available at: </w:t>
      </w:r>
      <w:hyperlink r:id="rId17" w:tgtFrame="_blank" w:history="1">
        <w:r w:rsidRPr="00565C3B">
          <w:rPr>
            <w:rStyle w:val="Hyperlink"/>
            <w:rFonts w:ascii="Arial" w:eastAsiaTheme="majorEastAsia" w:hAnsi="Arial" w:cs="Arial"/>
          </w:rPr>
          <w:t>https://pubmed.ncbi.nlm.nih.gov/36905324/</w:t>
        </w:r>
      </w:hyperlink>
      <w:r w:rsidRPr="00565C3B">
        <w:rPr>
          <w:rFonts w:ascii="Arial" w:hAnsi="Arial" w:cs="Arial"/>
        </w:rPr>
        <w:t xml:space="preserve"> (Accessed: 6 March 2026).</w:t>
      </w:r>
    </w:p>
    <w:p w14:paraId="663159CC" w14:textId="39DB405E" w:rsidR="00565C3B" w:rsidRPr="00565C3B" w:rsidRDefault="00565C3B" w:rsidP="009720C5">
      <w:pPr>
        <w:pStyle w:val="NormalWeb"/>
        <w:spacing w:line="276" w:lineRule="auto"/>
        <w:jc w:val="both"/>
        <w:rPr>
          <w:rFonts w:ascii="Arial" w:hAnsi="Arial" w:cs="Arial"/>
        </w:rPr>
      </w:pPr>
      <w:r w:rsidRPr="00565C3B">
        <w:rPr>
          <w:rFonts w:ascii="Arial" w:hAnsi="Arial" w:cs="Arial"/>
          <w:b/>
          <w:bCs/>
        </w:rPr>
        <w:t>Diabetes UK (2024)</w:t>
      </w:r>
      <w:r w:rsidRPr="00565C3B">
        <w:rPr>
          <w:rFonts w:ascii="Arial" w:hAnsi="Arial" w:cs="Arial"/>
        </w:rPr>
        <w:t xml:space="preserve"> </w:t>
      </w:r>
      <w:r w:rsidRPr="00565C3B">
        <w:rPr>
          <w:rFonts w:ascii="Arial" w:hAnsi="Arial" w:cs="Arial"/>
          <w:i/>
          <w:iCs/>
        </w:rPr>
        <w:t>Emotional and psychological support for people with diabetes.</w:t>
      </w:r>
      <w:r w:rsidRPr="00565C3B">
        <w:rPr>
          <w:rFonts w:ascii="Arial" w:hAnsi="Arial" w:cs="Arial"/>
        </w:rPr>
        <w:t xml:space="preserve"> Available at: </w:t>
      </w:r>
      <w:hyperlink r:id="rId18" w:tgtFrame="_blank" w:history="1">
        <w:r w:rsidRPr="00565C3B">
          <w:rPr>
            <w:rStyle w:val="Hyperlink"/>
            <w:rFonts w:ascii="Arial" w:eastAsiaTheme="majorEastAsia" w:hAnsi="Arial" w:cs="Arial"/>
          </w:rPr>
          <w:t>https://www.diabetes.org.uk/about-us/about-the-charity/our-strategy/position-statements/emotional-and-psychological-support-for-people-with-diabetes</w:t>
        </w:r>
      </w:hyperlink>
      <w:r w:rsidRPr="00565C3B">
        <w:rPr>
          <w:rFonts w:ascii="Arial" w:hAnsi="Arial" w:cs="Arial"/>
        </w:rPr>
        <w:t xml:space="preserve"> (Accessed: 6 March 2026).</w:t>
      </w:r>
    </w:p>
    <w:p w14:paraId="0E4EE61E" w14:textId="0A434CE7" w:rsidR="00565C3B" w:rsidRPr="00565C3B" w:rsidRDefault="00565C3B" w:rsidP="009720C5">
      <w:pPr>
        <w:pStyle w:val="NormalWeb"/>
        <w:spacing w:line="276" w:lineRule="auto"/>
        <w:jc w:val="both"/>
        <w:rPr>
          <w:rFonts w:ascii="Arial" w:hAnsi="Arial" w:cs="Arial"/>
        </w:rPr>
      </w:pPr>
      <w:r w:rsidRPr="00565C3B">
        <w:rPr>
          <w:rFonts w:ascii="Arial" w:hAnsi="Arial" w:cs="Arial"/>
          <w:b/>
          <w:bCs/>
        </w:rPr>
        <w:t>Diabetes UK (2024)</w:t>
      </w:r>
      <w:r w:rsidRPr="00565C3B">
        <w:rPr>
          <w:rFonts w:ascii="Arial" w:hAnsi="Arial" w:cs="Arial"/>
        </w:rPr>
        <w:t xml:space="preserve"> </w:t>
      </w:r>
      <w:r w:rsidRPr="00565C3B">
        <w:rPr>
          <w:rFonts w:ascii="Arial" w:hAnsi="Arial" w:cs="Arial"/>
          <w:i/>
          <w:iCs/>
        </w:rPr>
        <w:t>Number of people living with diabetes in the UK tops 5 million for the first time.</w:t>
      </w:r>
      <w:r w:rsidRPr="00565C3B">
        <w:rPr>
          <w:rFonts w:ascii="Arial" w:hAnsi="Arial" w:cs="Arial"/>
        </w:rPr>
        <w:t xml:space="preserve"> Available at: </w:t>
      </w:r>
      <w:hyperlink r:id="rId19" w:tgtFrame="_blank" w:history="1">
        <w:r w:rsidRPr="00565C3B">
          <w:rPr>
            <w:rStyle w:val="Hyperlink"/>
            <w:rFonts w:ascii="Arial" w:eastAsiaTheme="majorEastAsia" w:hAnsi="Arial" w:cs="Arial"/>
          </w:rPr>
          <w:t>https://www.diabetes.org.uk/about-us/news-and-views/number-people-living-diabetes-uk-tops-5-million-first-time</w:t>
        </w:r>
      </w:hyperlink>
      <w:r w:rsidRPr="00565C3B">
        <w:rPr>
          <w:rFonts w:ascii="Arial" w:hAnsi="Arial" w:cs="Arial"/>
        </w:rPr>
        <w:t xml:space="preserve"> (Accessed: 6 March 2026).</w:t>
      </w:r>
    </w:p>
    <w:p w14:paraId="03DEBBCF" w14:textId="7A614840" w:rsidR="00565C3B" w:rsidRPr="00565C3B" w:rsidRDefault="00565C3B" w:rsidP="009720C5">
      <w:pPr>
        <w:pStyle w:val="NormalWeb"/>
        <w:spacing w:line="276" w:lineRule="auto"/>
        <w:jc w:val="both"/>
        <w:rPr>
          <w:rFonts w:ascii="Arial" w:hAnsi="Arial" w:cs="Arial"/>
        </w:rPr>
      </w:pPr>
      <w:r w:rsidRPr="00565C3B">
        <w:rPr>
          <w:rFonts w:ascii="Arial" w:hAnsi="Arial" w:cs="Arial"/>
          <w:b/>
          <w:bCs/>
        </w:rPr>
        <w:t>GOV.UK / UK Government (2025)</w:t>
      </w:r>
      <w:r w:rsidRPr="00565C3B">
        <w:rPr>
          <w:rFonts w:ascii="Arial" w:hAnsi="Arial" w:cs="Arial"/>
        </w:rPr>
        <w:t xml:space="preserve"> </w:t>
      </w:r>
      <w:r w:rsidRPr="00565C3B">
        <w:rPr>
          <w:rFonts w:ascii="Arial" w:hAnsi="Arial" w:cs="Arial"/>
          <w:i/>
          <w:iCs/>
        </w:rPr>
        <w:t>Diabetes profile: statistical commentary March 2025.</w:t>
      </w:r>
      <w:r w:rsidRPr="00565C3B">
        <w:rPr>
          <w:rFonts w:ascii="Arial" w:hAnsi="Arial" w:cs="Arial"/>
        </w:rPr>
        <w:t xml:space="preserve"> Available at: </w:t>
      </w:r>
      <w:hyperlink r:id="rId20" w:tgtFrame="_blank" w:history="1">
        <w:r w:rsidRPr="00565C3B">
          <w:rPr>
            <w:rStyle w:val="Hyperlink"/>
            <w:rFonts w:ascii="Arial" w:eastAsiaTheme="majorEastAsia" w:hAnsi="Arial" w:cs="Arial"/>
          </w:rPr>
          <w:t>https://www.gov.uk/government/statistics/diabetes-profile-update-march-2025/diabetes-profile-statistical-commentary-march-2025</w:t>
        </w:r>
      </w:hyperlink>
      <w:r w:rsidRPr="00565C3B">
        <w:rPr>
          <w:rFonts w:ascii="Arial" w:hAnsi="Arial" w:cs="Arial"/>
        </w:rPr>
        <w:t xml:space="preserve"> (Accessed: 6 March 2026).</w:t>
      </w:r>
    </w:p>
    <w:p w14:paraId="12D79C70" w14:textId="79573FEA" w:rsidR="00565C3B" w:rsidRPr="00565C3B" w:rsidRDefault="00565C3B" w:rsidP="009720C5">
      <w:pPr>
        <w:pStyle w:val="NormalWeb"/>
        <w:spacing w:line="276" w:lineRule="auto"/>
        <w:jc w:val="both"/>
        <w:rPr>
          <w:rFonts w:ascii="Arial" w:hAnsi="Arial" w:cs="Arial"/>
        </w:rPr>
      </w:pPr>
      <w:r w:rsidRPr="00565C3B">
        <w:rPr>
          <w:rFonts w:ascii="Arial" w:hAnsi="Arial" w:cs="Arial"/>
          <w:b/>
          <w:bCs/>
        </w:rPr>
        <w:t xml:space="preserve">Hex, N., MacDonald, R., </w:t>
      </w:r>
      <w:proofErr w:type="spellStart"/>
      <w:r w:rsidRPr="00565C3B">
        <w:rPr>
          <w:rFonts w:ascii="Arial" w:hAnsi="Arial" w:cs="Arial"/>
          <w:b/>
          <w:bCs/>
        </w:rPr>
        <w:t>Pocock</w:t>
      </w:r>
      <w:proofErr w:type="spellEnd"/>
      <w:r w:rsidRPr="00565C3B">
        <w:rPr>
          <w:rFonts w:ascii="Arial" w:hAnsi="Arial" w:cs="Arial"/>
          <w:b/>
          <w:bCs/>
        </w:rPr>
        <w:t xml:space="preserve">, J., </w:t>
      </w:r>
      <w:proofErr w:type="spellStart"/>
      <w:r w:rsidRPr="00565C3B">
        <w:rPr>
          <w:rFonts w:ascii="Arial" w:hAnsi="Arial" w:cs="Arial"/>
          <w:b/>
          <w:bCs/>
        </w:rPr>
        <w:t>Uzdzinska</w:t>
      </w:r>
      <w:proofErr w:type="spellEnd"/>
      <w:r w:rsidRPr="00565C3B">
        <w:rPr>
          <w:rFonts w:ascii="Arial" w:hAnsi="Arial" w:cs="Arial"/>
          <w:b/>
          <w:bCs/>
        </w:rPr>
        <w:t xml:space="preserve">, B., Taylor, M., </w:t>
      </w:r>
      <w:proofErr w:type="spellStart"/>
      <w:r w:rsidRPr="00565C3B">
        <w:rPr>
          <w:rFonts w:ascii="Arial" w:hAnsi="Arial" w:cs="Arial"/>
          <w:b/>
          <w:bCs/>
        </w:rPr>
        <w:t>Atkin</w:t>
      </w:r>
      <w:proofErr w:type="spellEnd"/>
      <w:r w:rsidRPr="00565C3B">
        <w:rPr>
          <w:rFonts w:ascii="Arial" w:hAnsi="Arial" w:cs="Arial"/>
          <w:b/>
          <w:bCs/>
        </w:rPr>
        <w:t>, M. and Wild, S. (2024)</w:t>
      </w:r>
      <w:r w:rsidRPr="00565C3B">
        <w:rPr>
          <w:rFonts w:ascii="Arial" w:hAnsi="Arial" w:cs="Arial"/>
        </w:rPr>
        <w:t xml:space="preserve"> </w:t>
      </w:r>
      <w:r w:rsidRPr="00565C3B">
        <w:rPr>
          <w:rFonts w:ascii="Arial" w:hAnsi="Arial" w:cs="Arial"/>
          <w:i/>
          <w:iCs/>
        </w:rPr>
        <w:t>Estimation of the direct health and indirect societal costs of diabetes in the UK.</w:t>
      </w:r>
      <w:r w:rsidRPr="00565C3B">
        <w:rPr>
          <w:rFonts w:ascii="Arial" w:hAnsi="Arial" w:cs="Arial"/>
        </w:rPr>
        <w:t xml:space="preserve"> Available at: </w:t>
      </w:r>
      <w:hyperlink r:id="rId21" w:tgtFrame="_blank" w:history="1">
        <w:r w:rsidRPr="00565C3B">
          <w:rPr>
            <w:rStyle w:val="Hyperlink"/>
            <w:rFonts w:ascii="Arial" w:eastAsiaTheme="majorEastAsia" w:hAnsi="Arial" w:cs="Arial"/>
          </w:rPr>
          <w:t>https://pubmed.ncbi.nlm.nih.gov/38890775/</w:t>
        </w:r>
      </w:hyperlink>
      <w:r w:rsidRPr="00565C3B">
        <w:rPr>
          <w:rFonts w:ascii="Arial" w:hAnsi="Arial" w:cs="Arial"/>
        </w:rPr>
        <w:t xml:space="preserve"> (Accessed: 6 March 2026).</w:t>
      </w:r>
    </w:p>
    <w:p w14:paraId="74993CEA" w14:textId="5C5830BB" w:rsidR="00565C3B" w:rsidRPr="00565C3B" w:rsidRDefault="00565C3B" w:rsidP="009720C5">
      <w:pPr>
        <w:pStyle w:val="NormalWeb"/>
        <w:spacing w:line="276" w:lineRule="auto"/>
        <w:jc w:val="both"/>
        <w:rPr>
          <w:rFonts w:ascii="Arial" w:hAnsi="Arial" w:cs="Arial"/>
        </w:rPr>
      </w:pPr>
      <w:r w:rsidRPr="00565C3B">
        <w:rPr>
          <w:rFonts w:ascii="Arial" w:hAnsi="Arial" w:cs="Arial"/>
          <w:b/>
          <w:bCs/>
        </w:rPr>
        <w:t>International Diabetes Federation (2025)</w:t>
      </w:r>
      <w:r w:rsidRPr="00565C3B">
        <w:rPr>
          <w:rFonts w:ascii="Arial" w:hAnsi="Arial" w:cs="Arial"/>
        </w:rPr>
        <w:t xml:space="preserve"> </w:t>
      </w:r>
      <w:r w:rsidRPr="00565C3B">
        <w:rPr>
          <w:rFonts w:ascii="Arial" w:hAnsi="Arial" w:cs="Arial"/>
          <w:i/>
          <w:iCs/>
        </w:rPr>
        <w:t>Diabetes facts and figures.</w:t>
      </w:r>
      <w:r w:rsidRPr="00565C3B">
        <w:rPr>
          <w:rFonts w:ascii="Arial" w:hAnsi="Arial" w:cs="Arial"/>
        </w:rPr>
        <w:t xml:space="preserve"> Available at: </w:t>
      </w:r>
      <w:hyperlink r:id="rId22" w:tgtFrame="_blank" w:history="1">
        <w:r w:rsidRPr="00565C3B">
          <w:rPr>
            <w:rStyle w:val="Hyperlink"/>
            <w:rFonts w:ascii="Arial" w:eastAsiaTheme="majorEastAsia" w:hAnsi="Arial" w:cs="Arial"/>
          </w:rPr>
          <w:t>https://idf.org/about-diabetes/diabetes-facts-figures/</w:t>
        </w:r>
      </w:hyperlink>
      <w:r w:rsidRPr="00565C3B">
        <w:rPr>
          <w:rFonts w:ascii="Arial" w:hAnsi="Arial" w:cs="Arial"/>
        </w:rPr>
        <w:t xml:space="preserve"> (Accessed: 6 March 2026).</w:t>
      </w:r>
    </w:p>
    <w:p w14:paraId="4253802E" w14:textId="77777777" w:rsidR="00565C3B" w:rsidRDefault="00565C3B" w:rsidP="009720C5">
      <w:pPr>
        <w:pStyle w:val="NormalWeb"/>
        <w:spacing w:line="276" w:lineRule="auto"/>
        <w:jc w:val="both"/>
        <w:rPr>
          <w:rFonts w:ascii="Arial" w:hAnsi="Arial" w:cs="Arial"/>
        </w:rPr>
      </w:pPr>
      <w:r w:rsidRPr="00565C3B">
        <w:rPr>
          <w:rFonts w:ascii="Arial" w:hAnsi="Arial" w:cs="Arial"/>
          <w:b/>
          <w:bCs/>
        </w:rPr>
        <w:t>NHS England (2024)</w:t>
      </w:r>
      <w:r w:rsidRPr="00565C3B">
        <w:rPr>
          <w:rFonts w:ascii="Arial" w:hAnsi="Arial" w:cs="Arial"/>
        </w:rPr>
        <w:t xml:space="preserve"> </w:t>
      </w:r>
      <w:r w:rsidRPr="00565C3B">
        <w:rPr>
          <w:rFonts w:ascii="Arial" w:hAnsi="Arial" w:cs="Arial"/>
          <w:i/>
          <w:iCs/>
        </w:rPr>
        <w:t>Comprehensive model of personalised care.</w:t>
      </w:r>
      <w:r w:rsidRPr="00565C3B">
        <w:rPr>
          <w:rFonts w:ascii="Arial" w:hAnsi="Arial" w:cs="Arial"/>
        </w:rPr>
        <w:t xml:space="preserve"> Available at: </w:t>
      </w:r>
      <w:hyperlink r:id="rId23" w:tgtFrame="_blank" w:history="1">
        <w:r w:rsidRPr="00565C3B">
          <w:rPr>
            <w:rStyle w:val="Hyperlink"/>
            <w:rFonts w:ascii="Arial" w:eastAsiaTheme="majorEastAsia" w:hAnsi="Arial" w:cs="Arial"/>
          </w:rPr>
          <w:t>https://www.england.nhs.uk/personalisedcare/comprehensive-model-of-personalised-care/</w:t>
        </w:r>
      </w:hyperlink>
      <w:r w:rsidRPr="00565C3B">
        <w:rPr>
          <w:rFonts w:ascii="Arial" w:hAnsi="Arial" w:cs="Arial"/>
        </w:rPr>
        <w:t xml:space="preserve"> (Accessed: 6 March 2026).</w:t>
      </w:r>
    </w:p>
    <w:p w14:paraId="1042ABA4" w14:textId="18693184" w:rsidR="00565C3B" w:rsidRPr="00565C3B" w:rsidRDefault="00565C3B" w:rsidP="009720C5">
      <w:pPr>
        <w:pStyle w:val="NormalWeb"/>
        <w:spacing w:line="276" w:lineRule="auto"/>
        <w:jc w:val="both"/>
        <w:rPr>
          <w:rFonts w:ascii="Arial" w:hAnsi="Arial" w:cs="Arial"/>
        </w:rPr>
      </w:pPr>
      <w:r w:rsidRPr="00565C3B">
        <w:rPr>
          <w:rFonts w:ascii="Arial" w:hAnsi="Arial" w:cs="Arial"/>
          <w:b/>
          <w:bCs/>
        </w:rPr>
        <w:t>NHS England (2024)</w:t>
      </w:r>
      <w:r w:rsidRPr="00565C3B">
        <w:rPr>
          <w:rFonts w:ascii="Arial" w:hAnsi="Arial" w:cs="Arial"/>
        </w:rPr>
        <w:t xml:space="preserve"> </w:t>
      </w:r>
      <w:r w:rsidRPr="00565C3B">
        <w:rPr>
          <w:rFonts w:ascii="Arial" w:hAnsi="Arial" w:cs="Arial"/>
          <w:i/>
          <w:iCs/>
        </w:rPr>
        <w:t>Diabetes treatment and care programme.</w:t>
      </w:r>
      <w:r w:rsidRPr="00565C3B">
        <w:rPr>
          <w:rFonts w:ascii="Arial" w:hAnsi="Arial" w:cs="Arial"/>
        </w:rPr>
        <w:t xml:space="preserve"> Available at: </w:t>
      </w:r>
      <w:hyperlink r:id="rId24" w:tgtFrame="_blank" w:history="1">
        <w:r w:rsidRPr="00565C3B">
          <w:rPr>
            <w:rStyle w:val="Hyperlink"/>
            <w:rFonts w:ascii="Arial" w:eastAsiaTheme="majorEastAsia" w:hAnsi="Arial" w:cs="Arial"/>
          </w:rPr>
          <w:t>https://www.england.nhs.uk/diabetes/treatment-care/</w:t>
        </w:r>
      </w:hyperlink>
      <w:r w:rsidRPr="00565C3B">
        <w:rPr>
          <w:rFonts w:ascii="Arial" w:hAnsi="Arial" w:cs="Arial"/>
        </w:rPr>
        <w:t xml:space="preserve"> (Accessed: 6 March 2026).</w:t>
      </w:r>
    </w:p>
    <w:p w14:paraId="68BF7C75" w14:textId="75721912" w:rsidR="00565C3B" w:rsidRPr="00565C3B" w:rsidRDefault="00565C3B" w:rsidP="009720C5">
      <w:pPr>
        <w:pStyle w:val="NormalWeb"/>
        <w:spacing w:line="276" w:lineRule="auto"/>
        <w:jc w:val="both"/>
        <w:rPr>
          <w:rFonts w:ascii="Arial" w:hAnsi="Arial" w:cs="Arial"/>
        </w:rPr>
      </w:pPr>
      <w:r w:rsidRPr="00565C3B">
        <w:rPr>
          <w:rFonts w:ascii="Arial" w:hAnsi="Arial" w:cs="Arial"/>
          <w:b/>
          <w:bCs/>
        </w:rPr>
        <w:t>NHS England (2024)</w:t>
      </w:r>
      <w:r w:rsidRPr="00565C3B">
        <w:rPr>
          <w:rFonts w:ascii="Arial" w:hAnsi="Arial" w:cs="Arial"/>
        </w:rPr>
        <w:t xml:space="preserve"> </w:t>
      </w:r>
      <w:r w:rsidRPr="00565C3B">
        <w:rPr>
          <w:rFonts w:ascii="Arial" w:hAnsi="Arial" w:cs="Arial"/>
          <w:i/>
          <w:iCs/>
        </w:rPr>
        <w:t>NHS identifies over half a million more people at risk of type 2 diabetes in a year.</w:t>
      </w:r>
      <w:r w:rsidRPr="00565C3B">
        <w:rPr>
          <w:rFonts w:ascii="Arial" w:hAnsi="Arial" w:cs="Arial"/>
        </w:rPr>
        <w:t xml:space="preserve"> Available at: </w:t>
      </w:r>
      <w:hyperlink r:id="rId25" w:tgtFrame="_blank" w:history="1">
        <w:r w:rsidRPr="00565C3B">
          <w:rPr>
            <w:rStyle w:val="Hyperlink"/>
            <w:rFonts w:ascii="Arial" w:eastAsiaTheme="majorEastAsia" w:hAnsi="Arial" w:cs="Arial"/>
          </w:rPr>
          <w:t>https://www.england.nhs.uk/2024/06/nhs-identifies-over-half-a-million-more-people-at-risk-of-type-2-diabetes-in-a-year/</w:t>
        </w:r>
      </w:hyperlink>
      <w:r w:rsidRPr="00565C3B">
        <w:rPr>
          <w:rFonts w:ascii="Arial" w:hAnsi="Arial" w:cs="Arial"/>
        </w:rPr>
        <w:t xml:space="preserve"> (Accessed: 6 March 2026).</w:t>
      </w:r>
    </w:p>
    <w:p w14:paraId="15167218" w14:textId="4415F903" w:rsidR="00565C3B" w:rsidRPr="00565C3B" w:rsidRDefault="00565C3B" w:rsidP="009720C5">
      <w:pPr>
        <w:pStyle w:val="NormalWeb"/>
        <w:spacing w:line="276" w:lineRule="auto"/>
        <w:jc w:val="both"/>
        <w:rPr>
          <w:rFonts w:ascii="Arial" w:hAnsi="Arial" w:cs="Arial"/>
        </w:rPr>
      </w:pPr>
      <w:r w:rsidRPr="00565C3B">
        <w:rPr>
          <w:rFonts w:ascii="Arial" w:hAnsi="Arial" w:cs="Arial"/>
          <w:b/>
          <w:bCs/>
        </w:rPr>
        <w:t>NHS England (2025)</w:t>
      </w:r>
      <w:r w:rsidRPr="00565C3B">
        <w:rPr>
          <w:rFonts w:ascii="Arial" w:hAnsi="Arial" w:cs="Arial"/>
        </w:rPr>
        <w:t xml:space="preserve"> </w:t>
      </w:r>
      <w:r w:rsidRPr="00565C3B">
        <w:rPr>
          <w:rFonts w:ascii="Arial" w:hAnsi="Arial" w:cs="Arial"/>
          <w:i/>
          <w:iCs/>
        </w:rPr>
        <w:t>NHS Diabetes Prevention Programme helps one million people.</w:t>
      </w:r>
      <w:r w:rsidRPr="00565C3B">
        <w:rPr>
          <w:rFonts w:ascii="Arial" w:hAnsi="Arial" w:cs="Arial"/>
        </w:rPr>
        <w:t xml:space="preserve"> Available at: </w:t>
      </w:r>
      <w:hyperlink r:id="rId26" w:tgtFrame="_blank" w:history="1">
        <w:r w:rsidRPr="00565C3B">
          <w:rPr>
            <w:rStyle w:val="Hyperlink"/>
            <w:rFonts w:ascii="Arial" w:eastAsiaTheme="majorEastAsia" w:hAnsi="Arial" w:cs="Arial"/>
          </w:rPr>
          <w:t>https://www.england.nhs.uk/2025/12/nhs-diabetes-prevention-scheme-helps-one-million-people/</w:t>
        </w:r>
      </w:hyperlink>
      <w:r w:rsidRPr="00565C3B">
        <w:rPr>
          <w:rFonts w:ascii="Arial" w:hAnsi="Arial" w:cs="Arial"/>
        </w:rPr>
        <w:t xml:space="preserve"> (Accessed: 6 March 2026).</w:t>
      </w:r>
    </w:p>
    <w:p w14:paraId="1923B12D" w14:textId="3CB0742C" w:rsidR="00565C3B" w:rsidRPr="00565C3B" w:rsidRDefault="00565C3B" w:rsidP="009720C5">
      <w:pPr>
        <w:pStyle w:val="NormalWeb"/>
        <w:spacing w:line="276" w:lineRule="auto"/>
        <w:jc w:val="both"/>
        <w:rPr>
          <w:rFonts w:ascii="Arial" w:hAnsi="Arial" w:cs="Arial"/>
        </w:rPr>
      </w:pPr>
      <w:r w:rsidRPr="00565C3B">
        <w:rPr>
          <w:rFonts w:ascii="Arial" w:hAnsi="Arial" w:cs="Arial"/>
          <w:b/>
          <w:bCs/>
        </w:rPr>
        <w:t>NHS Providers (2024)</w:t>
      </w:r>
      <w:r w:rsidRPr="00565C3B">
        <w:rPr>
          <w:rFonts w:ascii="Arial" w:hAnsi="Arial" w:cs="Arial"/>
        </w:rPr>
        <w:t xml:space="preserve"> </w:t>
      </w:r>
      <w:r w:rsidRPr="00565C3B">
        <w:rPr>
          <w:rFonts w:ascii="Arial" w:hAnsi="Arial" w:cs="Arial"/>
          <w:i/>
          <w:iCs/>
        </w:rPr>
        <w:t>Major conditions strategy: living with major conditions.</w:t>
      </w:r>
      <w:r w:rsidRPr="00565C3B">
        <w:rPr>
          <w:rFonts w:ascii="Arial" w:hAnsi="Arial" w:cs="Arial"/>
        </w:rPr>
        <w:t xml:space="preserve"> Available at: </w:t>
      </w:r>
      <w:hyperlink r:id="rId27" w:tgtFrame="_blank" w:history="1">
        <w:r w:rsidRPr="00565C3B">
          <w:rPr>
            <w:rStyle w:val="Hyperlink"/>
            <w:rFonts w:ascii="Arial" w:eastAsiaTheme="majorEastAsia" w:hAnsi="Arial" w:cs="Arial"/>
          </w:rPr>
          <w:t>https://nhsproviders.org/resources/maj</w:t>
        </w:r>
        <w:r w:rsidRPr="00565C3B">
          <w:rPr>
            <w:rStyle w:val="Hyperlink"/>
            <w:rFonts w:ascii="Arial" w:eastAsiaTheme="majorEastAsia" w:hAnsi="Arial" w:cs="Arial"/>
          </w:rPr>
          <w:lastRenderedPageBreak/>
          <w:t>or-conditions-strategy-a-case-for-change-and-strategic-framework/living-with-major-conditions/</w:t>
        </w:r>
      </w:hyperlink>
      <w:r w:rsidRPr="00565C3B">
        <w:rPr>
          <w:rFonts w:ascii="Arial" w:hAnsi="Arial" w:cs="Arial"/>
        </w:rPr>
        <w:t xml:space="preserve"> (Accessed: 6 March 2026).</w:t>
      </w:r>
    </w:p>
    <w:p w14:paraId="0950D681" w14:textId="54190CAD" w:rsidR="00565C3B" w:rsidRPr="00565C3B" w:rsidRDefault="00565C3B" w:rsidP="009720C5">
      <w:pPr>
        <w:pStyle w:val="NormalWeb"/>
        <w:spacing w:line="276" w:lineRule="auto"/>
        <w:jc w:val="both"/>
        <w:rPr>
          <w:rFonts w:ascii="Arial" w:hAnsi="Arial" w:cs="Arial"/>
        </w:rPr>
      </w:pPr>
      <w:r w:rsidRPr="00565C3B">
        <w:rPr>
          <w:rFonts w:ascii="Arial" w:hAnsi="Arial" w:cs="Arial"/>
          <w:b/>
          <w:bCs/>
        </w:rPr>
        <w:t xml:space="preserve">Royal College of </w:t>
      </w:r>
      <w:proofErr w:type="gramStart"/>
      <w:r w:rsidRPr="00565C3B">
        <w:rPr>
          <w:rFonts w:ascii="Arial" w:hAnsi="Arial" w:cs="Arial"/>
          <w:b/>
          <w:bCs/>
        </w:rPr>
        <w:t>Nursing</w:t>
      </w:r>
      <w:proofErr w:type="gramEnd"/>
      <w:r w:rsidRPr="00565C3B">
        <w:rPr>
          <w:rFonts w:ascii="Arial" w:hAnsi="Arial" w:cs="Arial"/>
          <w:b/>
          <w:bCs/>
        </w:rPr>
        <w:t xml:space="preserve"> (2025)</w:t>
      </w:r>
      <w:r w:rsidRPr="00565C3B">
        <w:rPr>
          <w:rFonts w:ascii="Arial" w:hAnsi="Arial" w:cs="Arial"/>
        </w:rPr>
        <w:t xml:space="preserve"> </w:t>
      </w:r>
      <w:r w:rsidRPr="00565C3B">
        <w:rPr>
          <w:rFonts w:ascii="Arial" w:hAnsi="Arial" w:cs="Arial"/>
          <w:i/>
          <w:iCs/>
        </w:rPr>
        <w:t>Diabetes essentials.</w:t>
      </w:r>
      <w:r w:rsidRPr="00565C3B">
        <w:rPr>
          <w:rFonts w:ascii="Arial" w:hAnsi="Arial" w:cs="Arial"/>
        </w:rPr>
        <w:t xml:space="preserve"> Available at: </w:t>
      </w:r>
      <w:hyperlink r:id="rId28" w:tgtFrame="_blank" w:history="1">
        <w:r w:rsidRPr="00565C3B">
          <w:rPr>
            <w:rStyle w:val="Hyperlink"/>
            <w:rFonts w:ascii="Arial" w:eastAsiaTheme="majorEastAsia" w:hAnsi="Arial" w:cs="Arial"/>
          </w:rPr>
          <w:t>https://www.rcn.org.uk/clinical-topics/diabetes/diabetes-essentials</w:t>
        </w:r>
      </w:hyperlink>
      <w:r w:rsidRPr="00565C3B">
        <w:rPr>
          <w:rFonts w:ascii="Arial" w:hAnsi="Arial" w:cs="Arial"/>
        </w:rPr>
        <w:t xml:space="preserve"> (Accessed: 6 March 2026).</w:t>
      </w:r>
    </w:p>
    <w:p w14:paraId="7D41CD74" w14:textId="51819ABB" w:rsidR="00565C3B" w:rsidRPr="00565C3B" w:rsidRDefault="00565C3B" w:rsidP="009720C5">
      <w:pPr>
        <w:pStyle w:val="NormalWeb"/>
        <w:spacing w:line="276" w:lineRule="auto"/>
        <w:jc w:val="both"/>
        <w:rPr>
          <w:rFonts w:ascii="Arial" w:hAnsi="Arial" w:cs="Arial"/>
        </w:rPr>
      </w:pPr>
      <w:proofErr w:type="spellStart"/>
      <w:r w:rsidRPr="00565C3B">
        <w:rPr>
          <w:rFonts w:ascii="Arial" w:hAnsi="Arial" w:cs="Arial"/>
          <w:b/>
          <w:bCs/>
        </w:rPr>
        <w:t>Seidu</w:t>
      </w:r>
      <w:proofErr w:type="spellEnd"/>
      <w:r w:rsidRPr="00565C3B">
        <w:rPr>
          <w:rFonts w:ascii="Arial" w:hAnsi="Arial" w:cs="Arial"/>
          <w:b/>
          <w:bCs/>
        </w:rPr>
        <w:t>, S. et al. (2026)</w:t>
      </w:r>
      <w:r w:rsidRPr="00565C3B">
        <w:rPr>
          <w:rFonts w:ascii="Arial" w:hAnsi="Arial" w:cs="Arial"/>
        </w:rPr>
        <w:t xml:space="preserve"> </w:t>
      </w:r>
      <w:r w:rsidRPr="00565C3B">
        <w:rPr>
          <w:rFonts w:ascii="Arial" w:hAnsi="Arial" w:cs="Arial"/>
          <w:i/>
          <w:iCs/>
        </w:rPr>
        <w:t>Inequalities in access to diabetes technology in England.</w:t>
      </w:r>
      <w:r w:rsidRPr="00565C3B">
        <w:rPr>
          <w:rFonts w:ascii="Arial" w:hAnsi="Arial" w:cs="Arial"/>
        </w:rPr>
        <w:t xml:space="preserve"> Diabetic Medicine. Available at: </w:t>
      </w:r>
      <w:hyperlink r:id="rId29" w:tgtFrame="_blank" w:history="1">
        <w:r w:rsidRPr="00565C3B">
          <w:rPr>
            <w:rStyle w:val="Hyperlink"/>
            <w:rFonts w:ascii="Arial" w:eastAsiaTheme="majorEastAsia" w:hAnsi="Arial" w:cs="Arial"/>
          </w:rPr>
          <w:t>https://www.theguardian.com/society/2026/jan/01/ethnic-minorities-in-england-less-likely-to-have-access-to-diabetes-tech-study</w:t>
        </w:r>
      </w:hyperlink>
      <w:r w:rsidRPr="00565C3B">
        <w:rPr>
          <w:rFonts w:ascii="Arial" w:hAnsi="Arial" w:cs="Arial"/>
        </w:rPr>
        <w:t xml:space="preserve"> (Accessed: 6 March 2026).</w:t>
      </w:r>
    </w:p>
    <w:p w14:paraId="6073DCFD" w14:textId="4F6B62A4" w:rsidR="00565C3B" w:rsidRPr="00565C3B" w:rsidRDefault="00565C3B" w:rsidP="009720C5">
      <w:pPr>
        <w:pStyle w:val="NormalWeb"/>
        <w:spacing w:line="276" w:lineRule="auto"/>
        <w:jc w:val="both"/>
        <w:rPr>
          <w:rFonts w:ascii="Arial" w:hAnsi="Arial" w:cs="Arial"/>
        </w:rPr>
      </w:pPr>
      <w:r w:rsidRPr="00565C3B">
        <w:rPr>
          <w:rFonts w:ascii="Arial" w:hAnsi="Arial" w:cs="Arial"/>
          <w:b/>
          <w:bCs/>
        </w:rPr>
        <w:t>The Guardian (2025)</w:t>
      </w:r>
      <w:r w:rsidRPr="00565C3B">
        <w:rPr>
          <w:rFonts w:ascii="Arial" w:hAnsi="Arial" w:cs="Arial"/>
        </w:rPr>
        <w:t xml:space="preserve"> </w:t>
      </w:r>
      <w:r w:rsidRPr="00565C3B">
        <w:rPr>
          <w:rFonts w:ascii="Arial" w:hAnsi="Arial" w:cs="Arial"/>
          <w:i/>
          <w:iCs/>
        </w:rPr>
        <w:t>Almost a third of deaths from heart disease in England occur in diabetes patients.</w:t>
      </w:r>
      <w:r w:rsidRPr="00565C3B">
        <w:rPr>
          <w:rFonts w:ascii="Arial" w:hAnsi="Arial" w:cs="Arial"/>
        </w:rPr>
        <w:t xml:space="preserve"> Available at: </w:t>
      </w:r>
      <w:hyperlink r:id="rId30" w:tgtFrame="_blank" w:history="1">
        <w:r w:rsidRPr="00565C3B">
          <w:rPr>
            <w:rStyle w:val="Hyperlink"/>
            <w:rFonts w:ascii="Arial" w:eastAsiaTheme="majorEastAsia" w:hAnsi="Arial" w:cs="Arial"/>
          </w:rPr>
          <w:t>https://www.theguardian.com/society/2025/may/14/almost-a-third-of-deaths-from-heart-disease-in-england-occur-in-diabetes-patients-report-finds</w:t>
        </w:r>
      </w:hyperlink>
      <w:r w:rsidRPr="00565C3B">
        <w:rPr>
          <w:rFonts w:ascii="Arial" w:hAnsi="Arial" w:cs="Arial"/>
        </w:rPr>
        <w:t xml:space="preserve"> (Accessed: 6 March 2026).</w:t>
      </w:r>
    </w:p>
    <w:p w14:paraId="57F1CDDF" w14:textId="74DB41D4" w:rsidR="00565C3B" w:rsidRPr="00565C3B" w:rsidRDefault="00565C3B" w:rsidP="009720C5">
      <w:pPr>
        <w:pStyle w:val="NormalWeb"/>
        <w:spacing w:line="276" w:lineRule="auto"/>
        <w:jc w:val="both"/>
        <w:rPr>
          <w:rFonts w:ascii="Arial" w:hAnsi="Arial" w:cs="Arial"/>
        </w:rPr>
      </w:pPr>
      <w:r w:rsidRPr="00565C3B">
        <w:rPr>
          <w:rFonts w:ascii="Arial" w:hAnsi="Arial" w:cs="Arial"/>
          <w:b/>
          <w:bCs/>
        </w:rPr>
        <w:t xml:space="preserve">Wagner, E.H., Austin, B.T. and Von </w:t>
      </w:r>
      <w:proofErr w:type="spellStart"/>
      <w:r w:rsidRPr="00565C3B">
        <w:rPr>
          <w:rFonts w:ascii="Arial" w:hAnsi="Arial" w:cs="Arial"/>
          <w:b/>
          <w:bCs/>
        </w:rPr>
        <w:t>Korff</w:t>
      </w:r>
      <w:proofErr w:type="spellEnd"/>
      <w:r w:rsidRPr="00565C3B">
        <w:rPr>
          <w:rFonts w:ascii="Arial" w:hAnsi="Arial" w:cs="Arial"/>
          <w:b/>
          <w:bCs/>
        </w:rPr>
        <w:t>, M. (1998)</w:t>
      </w:r>
      <w:r w:rsidRPr="00565C3B">
        <w:rPr>
          <w:rFonts w:ascii="Arial" w:hAnsi="Arial" w:cs="Arial"/>
        </w:rPr>
        <w:t xml:space="preserve"> </w:t>
      </w:r>
      <w:r w:rsidRPr="00565C3B">
        <w:rPr>
          <w:rFonts w:ascii="Arial" w:hAnsi="Arial" w:cs="Arial"/>
          <w:i/>
          <w:iCs/>
        </w:rPr>
        <w:t>Organising care for patients with chronic illness.</w:t>
      </w:r>
      <w:r w:rsidRPr="00565C3B">
        <w:rPr>
          <w:rFonts w:ascii="Arial" w:hAnsi="Arial" w:cs="Arial"/>
        </w:rPr>
        <w:t xml:space="preserve"> Available at: </w:t>
      </w:r>
      <w:hyperlink r:id="rId31" w:tgtFrame="_blank" w:history="1">
        <w:r w:rsidRPr="00565C3B">
          <w:rPr>
            <w:rStyle w:val="Hyperlink"/>
            <w:rFonts w:ascii="Arial" w:eastAsiaTheme="majorEastAsia" w:hAnsi="Arial" w:cs="Arial"/>
          </w:rPr>
          <w:t>https://www.birmingham.ac.uk/Documents/college-social-sciences/social-policy/HSMC/research/long-term-conditions.pdf</w:t>
        </w:r>
      </w:hyperlink>
      <w:r w:rsidRPr="00565C3B">
        <w:rPr>
          <w:rFonts w:ascii="Arial" w:hAnsi="Arial" w:cs="Arial"/>
        </w:rPr>
        <w:t xml:space="preserve"> (Accessed: 6 March 2026).</w:t>
      </w:r>
    </w:p>
    <w:p w14:paraId="0E5A25C7" w14:textId="11E72738" w:rsidR="009A12CE" w:rsidRPr="009A12CE" w:rsidRDefault="009A12CE" w:rsidP="00565C3B">
      <w:pPr>
        <w:pStyle w:val="NormalWeb"/>
        <w:spacing w:line="360" w:lineRule="auto"/>
        <w:jc w:val="both"/>
        <w:rPr>
          <w:rFonts w:ascii="Arial" w:hAnsi="Arial" w:cs="Arial"/>
          <w:lang w:val="en-US"/>
        </w:rPr>
      </w:pPr>
    </w:p>
    <w:sectPr w:rsidR="009A12CE" w:rsidRPr="009A12CE" w:rsidSect="009720C5">
      <w:footerReference w:type="default" r:id="rId32"/>
      <w:pgSz w:w="11906" w:h="16838"/>
      <w:pgMar w:top="1440" w:right="1440" w:bottom="1440" w:left="1440" w:header="720" w:footer="720" w:gutter="0"/>
      <w:pgNumType w:start="1"/>
      <w:cols w:num="2"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35AA50" w14:textId="77777777" w:rsidR="002C0B4A" w:rsidRDefault="002C0B4A">
      <w:pPr>
        <w:spacing w:after="0" w:line="240" w:lineRule="auto"/>
      </w:pPr>
      <w:r>
        <w:separator/>
      </w:r>
    </w:p>
  </w:endnote>
  <w:endnote w:type="continuationSeparator" w:id="0">
    <w:p w14:paraId="3B3C6E84" w14:textId="77777777" w:rsidR="002C0B4A" w:rsidRDefault="002C0B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2EBD41" w14:textId="77777777" w:rsidR="002C22E6" w:rsidRDefault="002C22E6">
    <w:pPr>
      <w:pStyle w:val="Footer"/>
      <w:jc w:val="center"/>
    </w:pPr>
  </w:p>
  <w:p w14:paraId="591F5A87" w14:textId="77777777" w:rsidR="002C22E6" w:rsidRDefault="002C22E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8470264"/>
      <w:docPartObj>
        <w:docPartGallery w:val="Page Numbers (Bottom of Page)"/>
        <w:docPartUnique/>
      </w:docPartObj>
    </w:sdtPr>
    <w:sdtEndPr>
      <w:rPr>
        <w:noProof/>
      </w:rPr>
    </w:sdtEndPr>
    <w:sdtContent>
      <w:p w14:paraId="2437BDE8" w14:textId="77777777" w:rsidR="002C22E6" w:rsidRDefault="002C22E6">
        <w:pPr>
          <w:pStyle w:val="Footer"/>
          <w:jc w:val="center"/>
        </w:pPr>
        <w:r>
          <w:fldChar w:fldCharType="begin"/>
        </w:r>
        <w:r>
          <w:instrText xml:space="preserve"> PAGE   \* MERGEFORMAT </w:instrText>
        </w:r>
        <w:r>
          <w:fldChar w:fldCharType="separate"/>
        </w:r>
        <w:r w:rsidR="00445318">
          <w:rPr>
            <w:noProof/>
          </w:rPr>
          <w:t>i</w:t>
        </w:r>
        <w:r>
          <w:rPr>
            <w:noProof/>
          </w:rPr>
          <w:fldChar w:fldCharType="end"/>
        </w:r>
      </w:p>
    </w:sdtContent>
  </w:sdt>
  <w:p w14:paraId="097D246F" w14:textId="77777777" w:rsidR="002C22E6" w:rsidRDefault="002C22E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0201291"/>
      <w:docPartObj>
        <w:docPartGallery w:val="Page Numbers (Bottom of Page)"/>
        <w:docPartUnique/>
      </w:docPartObj>
    </w:sdtPr>
    <w:sdtEndPr>
      <w:rPr>
        <w:noProof/>
      </w:rPr>
    </w:sdtEndPr>
    <w:sdtContent>
      <w:p w14:paraId="007AC3D7" w14:textId="77777777" w:rsidR="002C22E6" w:rsidRDefault="002C22E6">
        <w:pPr>
          <w:pStyle w:val="Footer"/>
          <w:jc w:val="right"/>
        </w:pPr>
        <w:r>
          <w:fldChar w:fldCharType="begin"/>
        </w:r>
        <w:r>
          <w:instrText xml:space="preserve"> PAGE   \* MERGEFORMAT </w:instrText>
        </w:r>
        <w:r>
          <w:fldChar w:fldCharType="separate"/>
        </w:r>
        <w:r w:rsidR="00445318">
          <w:rPr>
            <w:noProof/>
          </w:rPr>
          <w:t>5</w:t>
        </w:r>
        <w:r>
          <w:rPr>
            <w:noProof/>
          </w:rPr>
          <w:fldChar w:fldCharType="end"/>
        </w:r>
      </w:p>
    </w:sdtContent>
  </w:sdt>
  <w:p w14:paraId="00B7C954" w14:textId="77777777" w:rsidR="002C22E6" w:rsidRDefault="002C22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CD54C6" w14:textId="77777777" w:rsidR="002C0B4A" w:rsidRDefault="002C0B4A">
      <w:pPr>
        <w:spacing w:after="0" w:line="240" w:lineRule="auto"/>
      </w:pPr>
      <w:r>
        <w:separator/>
      </w:r>
    </w:p>
  </w:footnote>
  <w:footnote w:type="continuationSeparator" w:id="0">
    <w:p w14:paraId="7D798B91" w14:textId="77777777" w:rsidR="002C0B4A" w:rsidRDefault="002C0B4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767E05"/>
    <w:multiLevelType w:val="hybridMultilevel"/>
    <w:tmpl w:val="CD387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223782"/>
    <w:multiLevelType w:val="hybridMultilevel"/>
    <w:tmpl w:val="87A07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E3E0771"/>
    <w:multiLevelType w:val="hybridMultilevel"/>
    <w:tmpl w:val="7B144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95E5AE8"/>
    <w:multiLevelType w:val="hybridMultilevel"/>
    <w:tmpl w:val="852EB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F581980"/>
    <w:multiLevelType w:val="hybridMultilevel"/>
    <w:tmpl w:val="C19E3AF4"/>
    <w:lvl w:ilvl="0" w:tplc="EE04C13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1B835AF"/>
    <w:multiLevelType w:val="hybridMultilevel"/>
    <w:tmpl w:val="956268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37332EC"/>
    <w:multiLevelType w:val="hybridMultilevel"/>
    <w:tmpl w:val="A8369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72E3691"/>
    <w:multiLevelType w:val="hybridMultilevel"/>
    <w:tmpl w:val="3F947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91B5932"/>
    <w:multiLevelType w:val="hybridMultilevel"/>
    <w:tmpl w:val="1D268E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CB1553B"/>
    <w:multiLevelType w:val="hybridMultilevel"/>
    <w:tmpl w:val="4C7EE1D8"/>
    <w:lvl w:ilvl="0" w:tplc="A84CE72A">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1306329"/>
    <w:multiLevelType w:val="hybridMultilevel"/>
    <w:tmpl w:val="AFAA8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2084A92"/>
    <w:multiLevelType w:val="hybridMultilevel"/>
    <w:tmpl w:val="2C924B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4A74E91"/>
    <w:multiLevelType w:val="hybridMultilevel"/>
    <w:tmpl w:val="A3C08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99320AB"/>
    <w:multiLevelType w:val="hybridMultilevel"/>
    <w:tmpl w:val="D9FC1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0393B52"/>
    <w:multiLevelType w:val="hybridMultilevel"/>
    <w:tmpl w:val="D706A68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7707640"/>
    <w:multiLevelType w:val="hybridMultilevel"/>
    <w:tmpl w:val="84427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78778FA"/>
    <w:multiLevelType w:val="hybridMultilevel"/>
    <w:tmpl w:val="D4BA82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4"/>
  </w:num>
  <w:num w:numId="3">
    <w:abstractNumId w:val="3"/>
  </w:num>
  <w:num w:numId="4">
    <w:abstractNumId w:val="1"/>
  </w:num>
  <w:num w:numId="5">
    <w:abstractNumId w:val="2"/>
  </w:num>
  <w:num w:numId="6">
    <w:abstractNumId w:val="6"/>
  </w:num>
  <w:num w:numId="7">
    <w:abstractNumId w:val="5"/>
  </w:num>
  <w:num w:numId="8">
    <w:abstractNumId w:val="11"/>
  </w:num>
  <w:num w:numId="9">
    <w:abstractNumId w:val="16"/>
  </w:num>
  <w:num w:numId="10">
    <w:abstractNumId w:val="15"/>
  </w:num>
  <w:num w:numId="11">
    <w:abstractNumId w:val="7"/>
  </w:num>
  <w:num w:numId="12">
    <w:abstractNumId w:val="0"/>
  </w:num>
  <w:num w:numId="13">
    <w:abstractNumId w:val="13"/>
  </w:num>
  <w:num w:numId="14">
    <w:abstractNumId w:val="10"/>
  </w:num>
  <w:num w:numId="15">
    <w:abstractNumId w:val="14"/>
  </w:num>
  <w:num w:numId="16">
    <w:abstractNumId w:val="8"/>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1CB6"/>
    <w:rsid w:val="00025D01"/>
    <w:rsid w:val="000314F8"/>
    <w:rsid w:val="00041935"/>
    <w:rsid w:val="0006630A"/>
    <w:rsid w:val="000D57D7"/>
    <w:rsid w:val="00124E34"/>
    <w:rsid w:val="001A37DF"/>
    <w:rsid w:val="001D5EF2"/>
    <w:rsid w:val="002028B0"/>
    <w:rsid w:val="00212ED5"/>
    <w:rsid w:val="0022062D"/>
    <w:rsid w:val="002449A0"/>
    <w:rsid w:val="00255FC6"/>
    <w:rsid w:val="0026322C"/>
    <w:rsid w:val="002C0B4A"/>
    <w:rsid w:val="002C22E6"/>
    <w:rsid w:val="002E1B34"/>
    <w:rsid w:val="003006C6"/>
    <w:rsid w:val="00361E3B"/>
    <w:rsid w:val="00365EC5"/>
    <w:rsid w:val="003A0232"/>
    <w:rsid w:val="003E0B6B"/>
    <w:rsid w:val="004112DC"/>
    <w:rsid w:val="00426A15"/>
    <w:rsid w:val="00445318"/>
    <w:rsid w:val="00480BCE"/>
    <w:rsid w:val="00535135"/>
    <w:rsid w:val="00565C3B"/>
    <w:rsid w:val="005B3DDA"/>
    <w:rsid w:val="00662A02"/>
    <w:rsid w:val="00671CB6"/>
    <w:rsid w:val="006A6AB1"/>
    <w:rsid w:val="007242E3"/>
    <w:rsid w:val="00730E10"/>
    <w:rsid w:val="007B595A"/>
    <w:rsid w:val="007C29C3"/>
    <w:rsid w:val="007C3CD7"/>
    <w:rsid w:val="0081699B"/>
    <w:rsid w:val="008740E0"/>
    <w:rsid w:val="008D5311"/>
    <w:rsid w:val="00930928"/>
    <w:rsid w:val="0093338D"/>
    <w:rsid w:val="00951E5C"/>
    <w:rsid w:val="009720C5"/>
    <w:rsid w:val="00981751"/>
    <w:rsid w:val="009A12CE"/>
    <w:rsid w:val="009A27BF"/>
    <w:rsid w:val="009B62E6"/>
    <w:rsid w:val="00A17816"/>
    <w:rsid w:val="00A7047A"/>
    <w:rsid w:val="00AC24F6"/>
    <w:rsid w:val="00AF407D"/>
    <w:rsid w:val="00B11739"/>
    <w:rsid w:val="00B1571E"/>
    <w:rsid w:val="00B61925"/>
    <w:rsid w:val="00BB2B1B"/>
    <w:rsid w:val="00BB51BC"/>
    <w:rsid w:val="00BB60A7"/>
    <w:rsid w:val="00BF45C0"/>
    <w:rsid w:val="00C6144F"/>
    <w:rsid w:val="00C8482D"/>
    <w:rsid w:val="00C95F86"/>
    <w:rsid w:val="00CE5A6C"/>
    <w:rsid w:val="00D2511E"/>
    <w:rsid w:val="00DE6832"/>
    <w:rsid w:val="00E068FB"/>
    <w:rsid w:val="00E15CAB"/>
    <w:rsid w:val="00E45B17"/>
    <w:rsid w:val="00E60D2F"/>
    <w:rsid w:val="00E9427E"/>
    <w:rsid w:val="00ED131B"/>
    <w:rsid w:val="00F77D62"/>
    <w:rsid w:val="00F85E75"/>
    <w:rsid w:val="00FF6E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495F3"/>
  <w15:chartTrackingRefBased/>
  <w15:docId w15:val="{2C1DA01A-FD9B-41F6-B87A-B2A54793B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22E6"/>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F77D62"/>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F77D62"/>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671C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71C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71C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71C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C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C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C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D62"/>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F77D62"/>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semiHidden/>
    <w:rsid w:val="00671C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71C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71C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71C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C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C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CB6"/>
    <w:rPr>
      <w:rFonts w:eastAsiaTheme="majorEastAsia" w:cstheme="majorBidi"/>
      <w:color w:val="272727" w:themeColor="text1" w:themeTint="D8"/>
    </w:rPr>
  </w:style>
  <w:style w:type="paragraph" w:styleId="Title">
    <w:name w:val="Title"/>
    <w:basedOn w:val="Normal"/>
    <w:next w:val="Normal"/>
    <w:link w:val="TitleChar"/>
    <w:uiPriority w:val="10"/>
    <w:qFormat/>
    <w:rsid w:val="00671C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C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C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C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CB6"/>
    <w:pPr>
      <w:spacing w:before="160"/>
      <w:jc w:val="center"/>
    </w:pPr>
    <w:rPr>
      <w:i/>
      <w:iCs/>
      <w:color w:val="404040" w:themeColor="text1" w:themeTint="BF"/>
    </w:rPr>
  </w:style>
  <w:style w:type="character" w:customStyle="1" w:styleId="QuoteChar">
    <w:name w:val="Quote Char"/>
    <w:basedOn w:val="DefaultParagraphFont"/>
    <w:link w:val="Quote"/>
    <w:uiPriority w:val="29"/>
    <w:rsid w:val="00671CB6"/>
    <w:rPr>
      <w:i/>
      <w:iCs/>
      <w:color w:val="404040" w:themeColor="text1" w:themeTint="BF"/>
    </w:rPr>
  </w:style>
  <w:style w:type="paragraph" w:styleId="ListParagraph">
    <w:name w:val="List Paragraph"/>
    <w:basedOn w:val="Normal"/>
    <w:uiPriority w:val="34"/>
    <w:qFormat/>
    <w:rsid w:val="00671CB6"/>
    <w:pPr>
      <w:ind w:left="720"/>
      <w:contextualSpacing/>
    </w:pPr>
  </w:style>
  <w:style w:type="character" w:styleId="IntenseEmphasis">
    <w:name w:val="Intense Emphasis"/>
    <w:basedOn w:val="DefaultParagraphFont"/>
    <w:uiPriority w:val="21"/>
    <w:qFormat/>
    <w:rsid w:val="00671CB6"/>
    <w:rPr>
      <w:i/>
      <w:iCs/>
      <w:color w:val="2F5496" w:themeColor="accent1" w:themeShade="BF"/>
    </w:rPr>
  </w:style>
  <w:style w:type="paragraph" w:styleId="IntenseQuote">
    <w:name w:val="Intense Quote"/>
    <w:basedOn w:val="Normal"/>
    <w:next w:val="Normal"/>
    <w:link w:val="IntenseQuoteChar"/>
    <w:uiPriority w:val="30"/>
    <w:qFormat/>
    <w:rsid w:val="00671C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71CB6"/>
    <w:rPr>
      <w:i/>
      <w:iCs/>
      <w:color w:val="2F5496" w:themeColor="accent1" w:themeShade="BF"/>
    </w:rPr>
  </w:style>
  <w:style w:type="character" w:styleId="IntenseReference">
    <w:name w:val="Intense Reference"/>
    <w:basedOn w:val="DefaultParagraphFont"/>
    <w:uiPriority w:val="32"/>
    <w:qFormat/>
    <w:rsid w:val="00671CB6"/>
    <w:rPr>
      <w:b/>
      <w:bCs/>
      <w:smallCaps/>
      <w:color w:val="2F5496" w:themeColor="accent1" w:themeShade="BF"/>
      <w:spacing w:val="5"/>
    </w:rPr>
  </w:style>
  <w:style w:type="paragraph" w:styleId="NormalWeb">
    <w:name w:val="Normal (Web)"/>
    <w:basedOn w:val="Normal"/>
    <w:uiPriority w:val="99"/>
    <w:unhideWhenUsed/>
    <w:rsid w:val="002C22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2C22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2E6"/>
    <w:rPr>
      <w:kern w:val="0"/>
      <w:sz w:val="22"/>
      <w:szCs w:val="22"/>
      <w:lang w:val="en-GB"/>
      <w14:ligatures w14:val="none"/>
    </w:rPr>
  </w:style>
  <w:style w:type="paragraph" w:styleId="TOCHeading">
    <w:name w:val="TOC Heading"/>
    <w:basedOn w:val="Heading1"/>
    <w:next w:val="Normal"/>
    <w:uiPriority w:val="39"/>
    <w:unhideWhenUsed/>
    <w:qFormat/>
    <w:rsid w:val="002C22E6"/>
    <w:pPr>
      <w:spacing w:before="480" w:after="0"/>
      <w:outlineLvl w:val="9"/>
    </w:pPr>
    <w:rPr>
      <w:bCs/>
      <w:sz w:val="28"/>
      <w:szCs w:val="28"/>
      <w:lang w:eastAsia="ja-JP"/>
    </w:rPr>
  </w:style>
  <w:style w:type="paragraph" w:styleId="TOC1">
    <w:name w:val="toc 1"/>
    <w:basedOn w:val="Normal"/>
    <w:next w:val="Normal"/>
    <w:autoRedefine/>
    <w:uiPriority w:val="39"/>
    <w:unhideWhenUsed/>
    <w:rsid w:val="002C22E6"/>
    <w:pPr>
      <w:spacing w:after="100"/>
    </w:pPr>
  </w:style>
  <w:style w:type="character" w:styleId="Hyperlink">
    <w:name w:val="Hyperlink"/>
    <w:basedOn w:val="DefaultParagraphFont"/>
    <w:uiPriority w:val="99"/>
    <w:unhideWhenUsed/>
    <w:rsid w:val="002C22E6"/>
    <w:rPr>
      <w:color w:val="0563C1" w:themeColor="hyperlink"/>
      <w:u w:val="single"/>
    </w:rPr>
  </w:style>
  <w:style w:type="paragraph" w:styleId="TOC2">
    <w:name w:val="toc 2"/>
    <w:basedOn w:val="Normal"/>
    <w:next w:val="Normal"/>
    <w:autoRedefine/>
    <w:uiPriority w:val="39"/>
    <w:unhideWhenUsed/>
    <w:rsid w:val="002C22E6"/>
    <w:pPr>
      <w:spacing w:after="100"/>
      <w:ind w:left="220"/>
    </w:pPr>
  </w:style>
  <w:style w:type="paragraph" w:styleId="Caption">
    <w:name w:val="caption"/>
    <w:basedOn w:val="Normal"/>
    <w:next w:val="Normal"/>
    <w:uiPriority w:val="35"/>
    <w:unhideWhenUsed/>
    <w:qFormat/>
    <w:rsid w:val="002C22E6"/>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2C22E6"/>
    <w:pPr>
      <w:spacing w:after="0"/>
    </w:pPr>
  </w:style>
  <w:style w:type="character" w:customStyle="1" w:styleId="UnresolvedMention">
    <w:name w:val="Unresolved Mention"/>
    <w:basedOn w:val="DefaultParagraphFont"/>
    <w:uiPriority w:val="99"/>
    <w:semiHidden/>
    <w:unhideWhenUsed/>
    <w:rsid w:val="004112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7225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diabetes.org.uk/about-us/about-the-charity/our-strategy/position-statements/emotional-and-psychological-support-for-people-with-diabetes" TargetMode="External"/><Relationship Id="rId26" Type="http://schemas.openxmlformats.org/officeDocument/2006/relationships/hyperlink" Target="https://www.england.nhs.uk/2025/12/nhs-diabetes-prevention-scheme-helps-one-million-people/" TargetMode="External"/><Relationship Id="rId3" Type="http://schemas.openxmlformats.org/officeDocument/2006/relationships/settings" Target="settings.xml"/><Relationship Id="rId21" Type="http://schemas.openxmlformats.org/officeDocument/2006/relationships/hyperlink" Target="https://pubmed.ncbi.nlm.nih.gov/38890775/"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etect-t1d.com/patient-portal/what-is-type-1-diabetes/" TargetMode="External"/><Relationship Id="rId17" Type="http://schemas.openxmlformats.org/officeDocument/2006/relationships/hyperlink" Target="https://pubmed.ncbi.nlm.nih.gov/36905324/" TargetMode="External"/><Relationship Id="rId25" Type="http://schemas.openxmlformats.org/officeDocument/2006/relationships/hyperlink" Target="https://www.england.nhs.uk/2024/06/nhs-identifies-over-half-a-million-more-people-at-risk-of-type-2-diabetes-in-a-year/"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www.gov.uk/government/statistics/diabetes-profile-update-march-2025/diabetes-profile-statistical-commentary-march-2025" TargetMode="External"/><Relationship Id="rId29" Type="http://schemas.openxmlformats.org/officeDocument/2006/relationships/hyperlink" Target="https://www.theguardian.com/society/2026/jan/01/ethnic-minorities-in-england-less-likely-to-have-access-to-diabetes-tech-stud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england.nhs.uk/diabetes/treatment-care/"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england.nhs.uk/personalisedcare/comprehensive-model-of-personalised-care/" TargetMode="External"/><Relationship Id="rId28" Type="http://schemas.openxmlformats.org/officeDocument/2006/relationships/hyperlink" Target="https://www.rcn.org.uk/clinical-topics/diabetes/diabetes-essentials" TargetMode="External"/><Relationship Id="rId10" Type="http://schemas.openxmlformats.org/officeDocument/2006/relationships/footer" Target="footer2.xml"/><Relationship Id="rId19" Type="http://schemas.openxmlformats.org/officeDocument/2006/relationships/hyperlink" Target="https://www.diabetes.org.uk/about-us/news-and-views/number-people-living-diabetes-uk-tops-5-million-first-time" TargetMode="External"/><Relationship Id="rId31" Type="http://schemas.openxmlformats.org/officeDocument/2006/relationships/hyperlink" Target="https://www.birmingham.ac.uk/Documents/college-social-sciences/social-policy/HSMC/research/long-term-conditions.pd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idf.org/about-diabetes/diabetes-facts-figures/" TargetMode="External"/><Relationship Id="rId27" Type="http://schemas.openxmlformats.org/officeDocument/2006/relationships/hyperlink" Target="https://nhsproviders.org/resources/major-conditions-strategy-a-case-for-change-and-strategic-framework/living-with-major-conditions/" TargetMode="External"/><Relationship Id="rId30" Type="http://schemas.openxmlformats.org/officeDocument/2006/relationships/hyperlink" Target="https://www.theguardian.com/society/2025/may/14/almost-a-third-of-deaths-from-heart-disease-in-england-occur-in-diabetes-patients-report-finds" TargetMode="External"/><Relationship Id="rId8"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18</Pages>
  <Words>4652</Words>
  <Characters>26520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RIMON MIAH</dc:creator>
  <cp:keywords/>
  <dc:description/>
  <cp:lastModifiedBy>Microsoft account</cp:lastModifiedBy>
  <cp:revision>58</cp:revision>
  <dcterms:created xsi:type="dcterms:W3CDTF">2026-03-06T09:08:00Z</dcterms:created>
  <dcterms:modified xsi:type="dcterms:W3CDTF">2026-03-19T02:53:00Z</dcterms:modified>
</cp:coreProperties>
</file>